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632AC6" w:rsidR="002B7162" w:rsidP="007B602C" w:rsidRDefault="00C64046" w14:paraId="295A7D7E" w14:textId="7D3F949D">
      <w:r w:rsidRPr="00632AC6">
        <w:rPr>
          <w:rFonts w:eastAsiaTheme="majorEastAsia"/>
          <w:b/>
          <w:bCs/>
          <w:noProof/>
          <w:color w:val="002060"/>
          <w:spacing w:val="-10"/>
          <w:kern w:val="28"/>
        </w:rPr>
        <w:drawing>
          <wp:anchor distT="0" distB="0" distL="114300" distR="114300" simplePos="0" relativeHeight="251658240" behindDoc="0" locked="0" layoutInCell="1" allowOverlap="1" wp14:anchorId="164FF4D3" wp14:editId="7E92DCD4">
            <wp:simplePos x="0" y="0"/>
            <wp:positionH relativeFrom="column">
              <wp:posOffset>3600450</wp:posOffset>
            </wp:positionH>
            <wp:positionV relativeFrom="paragraph">
              <wp:posOffset>-208915</wp:posOffset>
            </wp:positionV>
            <wp:extent cx="2466975" cy="800100"/>
            <wp:effectExtent l="0" t="0" r="9525" b="0"/>
            <wp:wrapNone/>
            <wp:docPr id="1483163209" name="Picture 2" descr="Round 54 – Sound &amp; Vis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ound 54 – Sound &amp; Vision ..."/>
                    <pic:cNvPicPr>
                      <a:picLocks noChangeAspect="1" noChangeArrowheads="1"/>
                    </pic:cNvPicPr>
                  </pic:nvPicPr>
                  <pic:blipFill rotWithShape="1">
                    <a:blip r:embed="rId13">
                      <a:extLst>
                        <a:ext uri="{28A0092B-C50C-407E-A947-70E740481C1C}">
                          <a14:useLocalDpi xmlns:a14="http://schemas.microsoft.com/office/drawing/2010/main" val="0"/>
                        </a:ext>
                      </a:extLst>
                    </a:blip>
                    <a:srcRect t="28350" b="28350"/>
                    <a:stretch>
                      <a:fillRect/>
                    </a:stretch>
                  </pic:blipFill>
                  <pic:spPr bwMode="auto">
                    <a:xfrm>
                      <a:off x="0" y="0"/>
                      <a:ext cx="2466975" cy="80010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rsidRPr="00632AC6" w:rsidR="002B7162" w:rsidP="007B602C" w:rsidRDefault="002B7162" w14:paraId="599414B6" w14:textId="147FC2F8"/>
    <w:p w:rsidRPr="00632AC6" w:rsidR="002B7162" w:rsidP="00341503" w:rsidRDefault="002B7162" w14:paraId="0764D29E" w14:textId="54F404D2">
      <w:pPr>
        <w:jc w:val="center"/>
      </w:pPr>
    </w:p>
    <w:p w:rsidRPr="00632AC6" w:rsidR="002B7162" w:rsidP="007B602C" w:rsidRDefault="002B7162" w14:paraId="304F95FA" w14:textId="6C0B3EEA"/>
    <w:p w:rsidRPr="00632AC6" w:rsidR="002B7162" w:rsidP="007B602C" w:rsidRDefault="002B7162" w14:paraId="37229D57" w14:textId="2AA7AA5E"/>
    <w:p w:rsidRPr="00632AC6" w:rsidR="00C64046" w:rsidP="007B602C" w:rsidRDefault="00C64046" w14:paraId="142FF088" w14:textId="77777777"/>
    <w:p w:rsidRPr="00632AC6" w:rsidR="00C64046" w:rsidP="007B602C" w:rsidRDefault="00C64046" w14:paraId="33B76A26" w14:textId="77777777"/>
    <w:p w:rsidRPr="00632AC6" w:rsidR="007634DF" w:rsidP="007B602C" w:rsidRDefault="007634DF" w14:paraId="4BE81475" w14:textId="06DD87A9">
      <w:pPr>
        <w:pStyle w:val="Banner1"/>
        <w:rPr>
          <w:sz w:val="22"/>
          <w:szCs w:val="22"/>
        </w:rPr>
      </w:pPr>
      <w:r w:rsidRPr="00632AC6">
        <w:rPr>
          <w:sz w:val="22"/>
          <w:szCs w:val="22"/>
        </w:rPr>
        <w:t xml:space="preserve">Tender Response Document </w:t>
      </w:r>
      <w:r w:rsidRPr="00632AC6" w:rsidR="0013110D">
        <w:rPr>
          <w:sz w:val="22"/>
          <w:szCs w:val="22"/>
        </w:rPr>
        <w:t>(TRD)</w:t>
      </w:r>
    </w:p>
    <w:p w:rsidRPr="00632AC6" w:rsidR="007634DF" w:rsidP="007B602C" w:rsidRDefault="007634DF" w14:paraId="21659FFA" w14:textId="7C400F0F">
      <w:pPr>
        <w:pStyle w:val="Banner1"/>
        <w:rPr>
          <w:rStyle w:val="CommentReference"/>
          <w:rFonts w:eastAsia="Calibri"/>
          <w:b w:val="0"/>
          <w:bCs w:val="0"/>
          <w:sz w:val="22"/>
          <w:szCs w:val="22"/>
        </w:rPr>
      </w:pPr>
    </w:p>
    <w:p w:rsidRPr="00632AC6" w:rsidR="002B7162" w:rsidP="007B602C" w:rsidRDefault="002B7162" w14:paraId="3A3155B3" w14:textId="77777777">
      <w:pPr>
        <w:pStyle w:val="Banner1"/>
        <w:rPr>
          <w:sz w:val="22"/>
          <w:szCs w:val="22"/>
        </w:rPr>
      </w:pPr>
    </w:p>
    <w:p w:rsidRPr="00632AC6" w:rsidR="007634DF" w:rsidP="47084727" w:rsidRDefault="01E9179A" w14:paraId="4DD7022D" w14:textId="7F596897">
      <w:pPr>
        <w:pStyle w:val="Banner1"/>
        <w:spacing w:line="280" w:lineRule="atLeast"/>
        <w:ind w:left="720"/>
        <w:jc w:val="both"/>
        <w:rPr>
          <w:sz w:val="22"/>
          <w:szCs w:val="22"/>
        </w:rPr>
      </w:pPr>
      <w:r w:rsidRPr="00632AC6">
        <w:rPr>
          <w:sz w:val="22"/>
          <w:szCs w:val="22"/>
        </w:rPr>
        <w:t>f</w:t>
      </w:r>
      <w:r w:rsidRPr="00632AC6" w:rsidR="708AB533">
        <w:rPr>
          <w:sz w:val="22"/>
          <w:szCs w:val="22"/>
        </w:rPr>
        <w:t xml:space="preserve">or the </w:t>
      </w:r>
      <w:r w:rsidRPr="00632AC6" w:rsidR="0038233B">
        <w:rPr>
          <w:sz w:val="22"/>
          <w:szCs w:val="22"/>
        </w:rPr>
        <w:t>Provision of Chief Information Security Officer (CISO) as a Service and Associated Cyber Security Advisory and Specialist Support Services</w:t>
      </w:r>
    </w:p>
    <w:p w:rsidRPr="00632AC6" w:rsidR="007634DF" w:rsidP="007B602C" w:rsidRDefault="007634DF" w14:paraId="4C7B5D6D" w14:textId="77777777"/>
    <w:p w:rsidRPr="00632AC6" w:rsidR="007634DF" w:rsidP="007B602C" w:rsidRDefault="007634DF" w14:paraId="33BBF9B6" w14:textId="77777777"/>
    <w:tbl>
      <w:tblPr>
        <w:tblW w:w="0" w:type="auto"/>
        <w:shd w:val="clear" w:color="auto" w:fill="DEEAF6"/>
        <w:tblLayout w:type="fixed"/>
        <w:tblLook w:val="04A0" w:firstRow="1" w:lastRow="0" w:firstColumn="1" w:lastColumn="0" w:noHBand="0" w:noVBand="1"/>
      </w:tblPr>
      <w:tblGrid>
        <w:gridCol w:w="9638"/>
      </w:tblGrid>
      <w:tr w:rsidRPr="00632AC6" w:rsidR="007634DF" w:rsidTr="3044B7C8" w14:paraId="191254F5" w14:textId="77777777">
        <w:tc>
          <w:tcPr>
            <w:tcW w:w="9638" w:type="dxa"/>
            <w:shd w:val="clear" w:color="auto" w:fill="1F4E79" w:themeFill="accent5" w:themeFillShade="80"/>
          </w:tcPr>
          <w:p w:rsidRPr="00632AC6" w:rsidR="007634DF" w:rsidP="000E27F2" w:rsidRDefault="007634DF" w14:paraId="4D679029" w14:textId="2457D2FB">
            <w:pPr>
              <w:pStyle w:val="BlueBar15"/>
              <w:rPr>
                <w:sz w:val="22"/>
                <w:szCs w:val="22"/>
              </w:rPr>
            </w:pPr>
            <w:r w:rsidRPr="00632AC6">
              <w:rPr>
                <w:sz w:val="22"/>
                <w:szCs w:val="22"/>
              </w:rPr>
              <w:t>Tenderers Name</w:t>
            </w:r>
          </w:p>
        </w:tc>
      </w:tr>
      <w:tr w:rsidRPr="00632AC6" w:rsidR="007634DF" w:rsidTr="3044B7C8" w14:paraId="719A0DCE" w14:textId="77777777">
        <w:tc>
          <w:tcPr>
            <w:tcW w:w="9638" w:type="dxa"/>
            <w:shd w:val="clear" w:color="auto" w:fill="D9E2F3" w:themeFill="accent1" w:themeFillTint="33"/>
            <w:vAlign w:val="center"/>
          </w:tcPr>
          <w:p w:rsidRPr="00632AC6" w:rsidR="007634DF" w:rsidP="007B602C" w:rsidRDefault="007634DF" w14:paraId="6F51E93B" w14:textId="3CB8D170"/>
          <w:p w:rsidRPr="00632AC6" w:rsidR="007634DF" w:rsidP="007B602C" w:rsidRDefault="00566052" w14:paraId="346D7F69" w14:textId="34CD45D1">
            <w:pPr>
              <w:pStyle w:val="Banner3"/>
              <w:rPr>
                <w:sz w:val="22"/>
                <w:szCs w:val="22"/>
              </w:rPr>
            </w:pPr>
            <w:r w:rsidRPr="00632AC6">
              <w:rPr>
                <w:sz w:val="22"/>
                <w:szCs w:val="22"/>
              </w:rPr>
              <w:t xml:space="preserve">Insert Tenderer’s </w:t>
            </w:r>
            <w:r w:rsidRPr="00632AC6" w:rsidR="007634DF">
              <w:rPr>
                <w:sz w:val="22"/>
                <w:szCs w:val="22"/>
              </w:rPr>
              <w:t>Name</w:t>
            </w:r>
            <w:r w:rsidRPr="00632AC6">
              <w:rPr>
                <w:sz w:val="22"/>
                <w:szCs w:val="22"/>
              </w:rPr>
              <w:t xml:space="preserve"> here</w:t>
            </w:r>
          </w:p>
          <w:p w:rsidRPr="00632AC6" w:rsidR="007634DF" w:rsidP="007B602C" w:rsidRDefault="007634DF" w14:paraId="67BDA619" w14:textId="77777777"/>
        </w:tc>
      </w:tr>
    </w:tbl>
    <w:p w:rsidRPr="00632AC6" w:rsidR="007634DF" w:rsidP="007B602C" w:rsidRDefault="007634DF" w14:paraId="3E109A49" w14:textId="7B68423D"/>
    <w:p w:rsidRPr="00632AC6" w:rsidR="001D7526" w:rsidP="007B602C" w:rsidRDefault="001D7526" w14:paraId="69C215D2" w14:textId="55CBF646"/>
    <w:p w:rsidRPr="00632AC6" w:rsidR="001D7526" w:rsidP="007B602C" w:rsidRDefault="001D7526" w14:paraId="0CB3C53B" w14:textId="77777777"/>
    <w:p w:rsidRPr="00632AC6" w:rsidR="007634DF" w:rsidP="007B602C" w:rsidRDefault="007634DF" w14:paraId="1DFBC581" w14:textId="77777777"/>
    <w:p w:rsidRPr="00632AC6" w:rsidR="00C64046" w:rsidP="007B602C" w:rsidRDefault="00C64046" w14:paraId="4D019684" w14:textId="77777777"/>
    <w:p w:rsidRPr="00632AC6" w:rsidR="00C64046" w:rsidP="007B602C" w:rsidRDefault="00C64046" w14:paraId="5B838DEC" w14:textId="77777777"/>
    <w:p w:rsidRPr="00632AC6" w:rsidR="00C64046" w:rsidP="007B602C" w:rsidRDefault="00C64046" w14:paraId="53CE3F8F" w14:textId="77777777"/>
    <w:p w:rsidRPr="00632AC6" w:rsidR="00C64046" w:rsidP="007B602C" w:rsidRDefault="00C64046" w14:paraId="2283D790" w14:textId="77777777"/>
    <w:p w:rsidRPr="00632AC6" w:rsidR="00C64046" w:rsidP="007B602C" w:rsidRDefault="00C64046" w14:paraId="665C060F" w14:textId="77777777"/>
    <w:p w:rsidRPr="00632AC6" w:rsidR="00C64046" w:rsidP="007B602C" w:rsidRDefault="00C64046" w14:paraId="7AE69AC7" w14:textId="77777777"/>
    <w:p w:rsidRPr="00632AC6" w:rsidR="00C64046" w:rsidP="007B602C" w:rsidRDefault="00C64046" w14:paraId="78A3D901" w14:textId="77777777"/>
    <w:p w:rsidRPr="00632AC6" w:rsidR="00C64046" w:rsidP="007B602C" w:rsidRDefault="00C64046" w14:paraId="7603A27A" w14:textId="77777777"/>
    <w:p w:rsidRPr="00632AC6" w:rsidR="00C64046" w:rsidP="007B602C" w:rsidRDefault="00C64046" w14:paraId="35ABF0B4" w14:textId="77777777"/>
    <w:p w:rsidRPr="00632AC6" w:rsidR="00C64046" w:rsidP="007B602C" w:rsidRDefault="00C64046" w14:paraId="021DCD81" w14:textId="77777777"/>
    <w:p w:rsidRPr="00632AC6" w:rsidR="00C64046" w:rsidP="007B602C" w:rsidRDefault="00C64046" w14:paraId="51E86C95" w14:textId="77777777"/>
    <w:p w:rsidRPr="00632AC6" w:rsidR="00C64046" w:rsidP="007B602C" w:rsidRDefault="00C64046" w14:paraId="2D7B02C3" w14:textId="77777777"/>
    <w:p w:rsidRPr="00632AC6" w:rsidR="00C64046" w:rsidP="007B602C" w:rsidRDefault="00C64046" w14:paraId="3C8BBC7C" w14:textId="77777777"/>
    <w:p w:rsidRPr="00632AC6" w:rsidR="007634DF" w:rsidP="007B602C" w:rsidRDefault="007634DF" w14:paraId="5ED49750" w14:textId="77777777"/>
    <w:p w:rsidRPr="00632AC6" w:rsidR="007634DF" w:rsidP="007B602C" w:rsidRDefault="007634DF" w14:paraId="1CBDD3C6" w14:textId="77777777">
      <w:pPr>
        <w:pStyle w:val="Banner2"/>
        <w:rPr>
          <w:sz w:val="22"/>
          <w:szCs w:val="22"/>
        </w:rPr>
      </w:pPr>
      <w:r w:rsidRPr="00632AC6">
        <w:rPr>
          <w:sz w:val="22"/>
          <w:szCs w:val="22"/>
        </w:rPr>
        <w:t>N.B. The Response Document must be submitted and received via eTenders on or before the tender deadline of</w:t>
      </w:r>
    </w:p>
    <w:p w:rsidRPr="00632AC6" w:rsidR="00AB6DCC" w:rsidP="007B602C" w:rsidRDefault="00AB6DCC" w14:paraId="5396D035" w14:textId="77777777">
      <w:pPr>
        <w:pStyle w:val="Banner2"/>
        <w:rPr>
          <w:sz w:val="22"/>
          <w:szCs w:val="22"/>
        </w:rPr>
      </w:pPr>
    </w:p>
    <w:p w:rsidRPr="00632AC6" w:rsidR="00710A05" w:rsidP="000159A6" w:rsidRDefault="000159A6" w14:paraId="3B40F857" w14:textId="47E13E09">
      <w:pPr>
        <w:jc w:val="center"/>
      </w:pPr>
      <w:r w:rsidRPr="5578F8B3" w:rsidR="000159A6">
        <w:rPr>
          <w:b w:val="1"/>
          <w:bCs w:val="1"/>
          <w:color w:val="002060"/>
        </w:rPr>
        <w:t xml:space="preserve">15:00 on </w:t>
      </w:r>
      <w:r w:rsidRPr="5578F8B3" w:rsidR="147CF659">
        <w:rPr>
          <w:b w:val="1"/>
          <w:bCs w:val="1"/>
          <w:color w:val="002060"/>
        </w:rPr>
        <w:t>4th August</w:t>
      </w:r>
      <w:r w:rsidRPr="5578F8B3" w:rsidR="0020559B">
        <w:rPr>
          <w:b w:val="1"/>
          <w:bCs w:val="1"/>
          <w:color w:val="002060"/>
        </w:rPr>
        <w:t xml:space="preserve"> </w:t>
      </w:r>
      <w:r w:rsidRPr="5578F8B3" w:rsidR="000159A6">
        <w:rPr>
          <w:b w:val="1"/>
          <w:bCs w:val="1"/>
          <w:color w:val="002060"/>
        </w:rPr>
        <w:t>2026</w:t>
      </w:r>
    </w:p>
    <w:p w:rsidRPr="00632AC6" w:rsidR="00A624BA" w:rsidP="007B602C" w:rsidRDefault="00A624BA" w14:paraId="6100C8C3" w14:textId="4144ED7B"/>
    <w:p w:rsidRPr="00632AC6" w:rsidR="00FF2F04" w:rsidP="007B602C" w:rsidRDefault="00FF2F04" w14:paraId="5E049058" w14:textId="77777777"/>
    <w:p w:rsidRPr="00632AC6" w:rsidR="00FF2F04" w:rsidP="007B602C" w:rsidRDefault="00FF2F04" w14:paraId="73D309BA" w14:textId="77777777"/>
    <w:p w:rsidRPr="00632AC6" w:rsidR="00FF2F04" w:rsidP="007B602C" w:rsidRDefault="00FF2F04" w14:paraId="7D5829FC" w14:textId="77777777"/>
    <w:p w:rsidRPr="00632AC6" w:rsidR="00FF2F04" w:rsidP="007B602C" w:rsidRDefault="00FF2F04" w14:paraId="1F233E51" w14:textId="77777777"/>
    <w:p w:rsidRPr="00632AC6" w:rsidR="00FF2F04" w:rsidP="007B602C" w:rsidRDefault="00FF2F04" w14:paraId="61478397" w14:textId="77777777"/>
    <w:p w:rsidRPr="00632AC6" w:rsidR="00FF2F04" w:rsidP="007B602C" w:rsidRDefault="00FF2F04" w14:paraId="27BE2BE9" w14:textId="77777777"/>
    <w:p w:rsidRPr="00632AC6" w:rsidR="00FF2F04" w:rsidP="007B602C" w:rsidRDefault="00FF2F04" w14:paraId="40F6C559" w14:textId="77777777"/>
    <w:p w:rsidRPr="00632AC6" w:rsidR="00FF2F04" w:rsidP="007B602C" w:rsidRDefault="00FF2F04" w14:paraId="04C89110" w14:textId="77777777"/>
    <w:p w:rsidRPr="00632AC6" w:rsidR="00FF2F04" w:rsidP="007B602C" w:rsidRDefault="00FF2F04" w14:paraId="3118B353" w14:textId="77777777"/>
    <w:p w:rsidRPr="00632AC6" w:rsidR="00FF2F04" w:rsidP="007B602C" w:rsidRDefault="00FF2F04" w14:paraId="05C1C01E" w14:textId="77777777"/>
    <w:p w:rsidRPr="00632AC6" w:rsidR="00FF2F04" w:rsidP="007B602C" w:rsidRDefault="00FF2F04" w14:paraId="4F97682C" w14:textId="77777777"/>
    <w:sdt>
      <w:sdtPr>
        <w:id w:val="1047571888"/>
        <w:docPartObj>
          <w:docPartGallery w:val="Table of Contents"/>
          <w:docPartUnique/>
        </w:docPartObj>
        <w:rPr>
          <w:rFonts w:ascii="Calibri" w:hAnsi="Calibri" w:eastAsia="Times New Roman" w:cs="Arial" w:asciiTheme="minorAscii" w:hAnsiTheme="minorAscii" w:cstheme="minorBidi"/>
          <w:b w:val="1"/>
          <w:bCs w:val="1"/>
          <w:color w:val="auto"/>
          <w:sz w:val="22"/>
          <w:szCs w:val="22"/>
          <w:lang w:val="en-IE"/>
        </w:rPr>
      </w:sdtPr>
      <w:sdtEndPr>
        <w:rPr>
          <w:rFonts w:ascii="Calibri" w:hAnsi="Calibri" w:eastAsia="Times New Roman" w:cs="Arial" w:asciiTheme="minorAscii" w:hAnsiTheme="minorAscii" w:cstheme="minorBidi"/>
          <w:b w:val="1"/>
          <w:bCs w:val="1"/>
          <w:color w:val="auto"/>
          <w:sz w:val="22"/>
          <w:szCs w:val="22"/>
          <w:lang w:val="en-IE"/>
        </w:rPr>
      </w:sdtEndPr>
      <w:sdtContent>
        <w:p w:rsidRPr="00632AC6" w:rsidR="005C7832" w:rsidRDefault="005C7832" w14:paraId="41F7ECB1" w14:textId="1EE3AB8A">
          <w:pPr>
            <w:pStyle w:val="TOCHeading"/>
            <w:rPr>
              <w:rFonts w:asciiTheme="minorHAnsi" w:hAnsiTheme="minorHAnsi" w:cstheme="minorHAnsi"/>
              <w:b/>
              <w:bCs/>
              <w:sz w:val="22"/>
              <w:szCs w:val="22"/>
            </w:rPr>
          </w:pPr>
          <w:r w:rsidRPr="00632AC6">
            <w:rPr>
              <w:rFonts w:asciiTheme="minorHAnsi" w:hAnsiTheme="minorHAnsi" w:cstheme="minorHAnsi"/>
              <w:b/>
              <w:bCs/>
              <w:sz w:val="22"/>
              <w:szCs w:val="22"/>
            </w:rPr>
            <w:t>Contents</w:t>
          </w:r>
        </w:p>
        <w:p w:rsidRPr="00632AC6" w:rsidR="00AC3C73" w:rsidRDefault="005C7832" w14:paraId="78071A2E" w14:textId="33FD9746">
          <w:pPr>
            <w:pStyle w:val="TOC1"/>
            <w:tabs>
              <w:tab w:val="right" w:leader="dot" w:pos="9016"/>
            </w:tabs>
            <w:rPr>
              <w:rFonts w:eastAsiaTheme="minorEastAsia"/>
              <w:noProof/>
              <w:kern w:val="2"/>
              <w:lang w:eastAsia="en-IE"/>
              <w14:ligatures w14:val="standardContextual"/>
            </w:rPr>
          </w:pPr>
          <w:r w:rsidRPr="00632AC6">
            <w:fldChar w:fldCharType="begin"/>
          </w:r>
          <w:r w:rsidRPr="00632AC6">
            <w:instrText xml:space="preserve"> TOC \o "1-3" \h \z \u </w:instrText>
          </w:r>
          <w:r w:rsidRPr="00632AC6">
            <w:fldChar w:fldCharType="separate"/>
          </w:r>
          <w:hyperlink w:history="1" w:anchor="_Toc230703654">
            <w:r w:rsidRPr="00632AC6" w:rsidR="00AC3C73">
              <w:rPr>
                <w:rStyle w:val="Hyperlink"/>
                <w:noProof/>
              </w:rPr>
              <w:t>SECTION A - IMPORTANT NOTES AND TENDERER’S DETAILS</w:t>
            </w:r>
            <w:r w:rsidRPr="00632AC6" w:rsidR="00AC3C73">
              <w:rPr>
                <w:noProof/>
                <w:webHidden/>
              </w:rPr>
              <w:tab/>
            </w:r>
            <w:r w:rsidRPr="00632AC6" w:rsidR="00AC3C73">
              <w:rPr>
                <w:noProof/>
                <w:webHidden/>
              </w:rPr>
              <w:fldChar w:fldCharType="begin"/>
            </w:r>
            <w:r w:rsidRPr="00632AC6" w:rsidR="00AC3C73">
              <w:rPr>
                <w:noProof/>
                <w:webHidden/>
              </w:rPr>
              <w:instrText xml:space="preserve"> PAGEREF _Toc230703654 \h </w:instrText>
            </w:r>
            <w:r w:rsidRPr="00632AC6" w:rsidR="00AC3C73">
              <w:rPr>
                <w:noProof/>
                <w:webHidden/>
              </w:rPr>
            </w:r>
            <w:r w:rsidRPr="00632AC6" w:rsidR="00AC3C73">
              <w:rPr>
                <w:noProof/>
                <w:webHidden/>
              </w:rPr>
              <w:fldChar w:fldCharType="separate"/>
            </w:r>
            <w:r w:rsidRPr="00632AC6" w:rsidR="00AC3C73">
              <w:rPr>
                <w:noProof/>
                <w:webHidden/>
              </w:rPr>
              <w:t>3</w:t>
            </w:r>
            <w:r w:rsidRPr="00632AC6" w:rsidR="00AC3C73">
              <w:rPr>
                <w:noProof/>
                <w:webHidden/>
              </w:rPr>
              <w:fldChar w:fldCharType="end"/>
            </w:r>
          </w:hyperlink>
        </w:p>
        <w:p w:rsidRPr="00632AC6" w:rsidR="00AC3C73" w:rsidRDefault="00AC3C73" w14:paraId="43844CF3" w14:textId="1C577B26">
          <w:pPr>
            <w:pStyle w:val="TOC2"/>
            <w:tabs>
              <w:tab w:val="right" w:leader="dot" w:pos="9016"/>
            </w:tabs>
            <w:rPr>
              <w:rFonts w:eastAsiaTheme="minorEastAsia"/>
              <w:noProof/>
              <w:kern w:val="2"/>
              <w:lang w:eastAsia="en-IE"/>
              <w14:ligatures w14:val="standardContextual"/>
            </w:rPr>
          </w:pPr>
          <w:hyperlink w:history="1" w:anchor="_Toc230703655">
            <w:r w:rsidRPr="00632AC6">
              <w:rPr>
                <w:rStyle w:val="Hyperlink"/>
                <w:noProof/>
              </w:rPr>
              <w:t>SECTION A.1  IMPORTANT NOTES</w:t>
            </w:r>
            <w:r w:rsidRPr="00632AC6">
              <w:rPr>
                <w:noProof/>
                <w:webHidden/>
              </w:rPr>
              <w:tab/>
            </w:r>
            <w:r w:rsidRPr="00632AC6">
              <w:rPr>
                <w:noProof/>
                <w:webHidden/>
              </w:rPr>
              <w:fldChar w:fldCharType="begin"/>
            </w:r>
            <w:r w:rsidRPr="00632AC6">
              <w:rPr>
                <w:noProof/>
                <w:webHidden/>
              </w:rPr>
              <w:instrText xml:space="preserve"> PAGEREF _Toc230703655 \h </w:instrText>
            </w:r>
            <w:r w:rsidRPr="00632AC6">
              <w:rPr>
                <w:noProof/>
                <w:webHidden/>
              </w:rPr>
            </w:r>
            <w:r w:rsidRPr="00632AC6">
              <w:rPr>
                <w:noProof/>
                <w:webHidden/>
              </w:rPr>
              <w:fldChar w:fldCharType="separate"/>
            </w:r>
            <w:r w:rsidRPr="00632AC6">
              <w:rPr>
                <w:noProof/>
                <w:webHidden/>
              </w:rPr>
              <w:t>3</w:t>
            </w:r>
            <w:r w:rsidRPr="00632AC6">
              <w:rPr>
                <w:noProof/>
                <w:webHidden/>
              </w:rPr>
              <w:fldChar w:fldCharType="end"/>
            </w:r>
          </w:hyperlink>
        </w:p>
        <w:p w:rsidRPr="00632AC6" w:rsidR="00AC3C73" w:rsidRDefault="00AC3C73" w14:paraId="4588D208" w14:textId="4717C1C5">
          <w:pPr>
            <w:pStyle w:val="TOC2"/>
            <w:tabs>
              <w:tab w:val="right" w:leader="dot" w:pos="9016"/>
            </w:tabs>
            <w:rPr>
              <w:rFonts w:eastAsiaTheme="minorEastAsia"/>
              <w:noProof/>
              <w:kern w:val="2"/>
              <w:lang w:eastAsia="en-IE"/>
              <w14:ligatures w14:val="standardContextual"/>
            </w:rPr>
          </w:pPr>
          <w:hyperlink w:history="1" w:anchor="_Toc230703656">
            <w:r w:rsidRPr="00632AC6">
              <w:rPr>
                <w:rStyle w:val="Hyperlink"/>
                <w:noProof/>
              </w:rPr>
              <w:t>SECTION A.2  TENDERER’S DETAILS</w:t>
            </w:r>
            <w:r w:rsidRPr="00632AC6">
              <w:rPr>
                <w:noProof/>
                <w:webHidden/>
              </w:rPr>
              <w:tab/>
            </w:r>
            <w:r w:rsidRPr="00632AC6">
              <w:rPr>
                <w:noProof/>
                <w:webHidden/>
              </w:rPr>
              <w:fldChar w:fldCharType="begin"/>
            </w:r>
            <w:r w:rsidRPr="00632AC6">
              <w:rPr>
                <w:noProof/>
                <w:webHidden/>
              </w:rPr>
              <w:instrText xml:space="preserve"> PAGEREF _Toc230703656 \h </w:instrText>
            </w:r>
            <w:r w:rsidRPr="00632AC6">
              <w:rPr>
                <w:noProof/>
                <w:webHidden/>
              </w:rPr>
            </w:r>
            <w:r w:rsidRPr="00632AC6">
              <w:rPr>
                <w:noProof/>
                <w:webHidden/>
              </w:rPr>
              <w:fldChar w:fldCharType="separate"/>
            </w:r>
            <w:r w:rsidRPr="00632AC6">
              <w:rPr>
                <w:noProof/>
                <w:webHidden/>
              </w:rPr>
              <w:t>4</w:t>
            </w:r>
            <w:r w:rsidRPr="00632AC6">
              <w:rPr>
                <w:noProof/>
                <w:webHidden/>
              </w:rPr>
              <w:fldChar w:fldCharType="end"/>
            </w:r>
          </w:hyperlink>
        </w:p>
        <w:p w:rsidRPr="00632AC6" w:rsidR="00AC3C73" w:rsidRDefault="00AC3C73" w14:paraId="2CEE48E3" w14:textId="1B712DF8">
          <w:pPr>
            <w:pStyle w:val="TOC2"/>
            <w:tabs>
              <w:tab w:val="right" w:leader="dot" w:pos="9016"/>
            </w:tabs>
            <w:rPr>
              <w:rFonts w:eastAsiaTheme="minorEastAsia"/>
              <w:noProof/>
              <w:kern w:val="2"/>
              <w:lang w:eastAsia="en-IE"/>
              <w14:ligatures w14:val="standardContextual"/>
            </w:rPr>
          </w:pPr>
          <w:hyperlink w:history="1" w:anchor="_Toc230703657">
            <w:r w:rsidRPr="00632AC6">
              <w:rPr>
                <w:rStyle w:val="Hyperlink"/>
                <w:noProof/>
              </w:rPr>
              <w:t>SECTION A.3  3</w:t>
            </w:r>
            <w:r w:rsidRPr="00632AC6">
              <w:rPr>
                <w:rStyle w:val="Hyperlink"/>
                <w:noProof/>
                <w:vertAlign w:val="superscript"/>
              </w:rPr>
              <w:t>rd</w:t>
            </w:r>
            <w:r w:rsidRPr="00632AC6">
              <w:rPr>
                <w:rStyle w:val="Hyperlink"/>
                <w:noProof/>
              </w:rPr>
              <w:t xml:space="preserve"> PARTY/SUBCONTRACTOR DETAILS – If applicable</w:t>
            </w:r>
            <w:r w:rsidRPr="00632AC6">
              <w:rPr>
                <w:noProof/>
                <w:webHidden/>
              </w:rPr>
              <w:tab/>
            </w:r>
            <w:r w:rsidRPr="00632AC6">
              <w:rPr>
                <w:noProof/>
                <w:webHidden/>
              </w:rPr>
              <w:fldChar w:fldCharType="begin"/>
            </w:r>
            <w:r w:rsidRPr="00632AC6">
              <w:rPr>
                <w:noProof/>
                <w:webHidden/>
              </w:rPr>
              <w:instrText xml:space="preserve"> PAGEREF _Toc230703657 \h </w:instrText>
            </w:r>
            <w:r w:rsidRPr="00632AC6">
              <w:rPr>
                <w:noProof/>
                <w:webHidden/>
              </w:rPr>
            </w:r>
            <w:r w:rsidRPr="00632AC6">
              <w:rPr>
                <w:noProof/>
                <w:webHidden/>
              </w:rPr>
              <w:fldChar w:fldCharType="separate"/>
            </w:r>
            <w:r w:rsidRPr="00632AC6">
              <w:rPr>
                <w:noProof/>
                <w:webHidden/>
              </w:rPr>
              <w:t>4</w:t>
            </w:r>
            <w:r w:rsidRPr="00632AC6">
              <w:rPr>
                <w:noProof/>
                <w:webHidden/>
              </w:rPr>
              <w:fldChar w:fldCharType="end"/>
            </w:r>
          </w:hyperlink>
        </w:p>
        <w:p w:rsidRPr="00632AC6" w:rsidR="00AC3C73" w:rsidRDefault="00AC3C73" w14:paraId="4C6EE6FC" w14:textId="10348FF0">
          <w:pPr>
            <w:pStyle w:val="TOC2"/>
            <w:tabs>
              <w:tab w:val="right" w:leader="dot" w:pos="9016"/>
            </w:tabs>
            <w:rPr>
              <w:rFonts w:eastAsiaTheme="minorEastAsia"/>
              <w:noProof/>
              <w:kern w:val="2"/>
              <w:lang w:eastAsia="en-IE"/>
              <w14:ligatures w14:val="standardContextual"/>
            </w:rPr>
          </w:pPr>
          <w:hyperlink w:history="1" w:anchor="_Toc230703658">
            <w:r w:rsidRPr="00632AC6">
              <w:rPr>
                <w:rStyle w:val="Hyperlink"/>
                <w:noProof/>
              </w:rPr>
              <w:t>SECTION A.4  JOINT VENTURE/CONSORTIUM DETAILS - If applicable</w:t>
            </w:r>
            <w:r w:rsidRPr="00632AC6">
              <w:rPr>
                <w:noProof/>
                <w:webHidden/>
              </w:rPr>
              <w:tab/>
            </w:r>
            <w:r w:rsidRPr="00632AC6">
              <w:rPr>
                <w:noProof/>
                <w:webHidden/>
              </w:rPr>
              <w:fldChar w:fldCharType="begin"/>
            </w:r>
            <w:r w:rsidRPr="00632AC6">
              <w:rPr>
                <w:noProof/>
                <w:webHidden/>
              </w:rPr>
              <w:instrText xml:space="preserve"> PAGEREF _Toc230703658 \h </w:instrText>
            </w:r>
            <w:r w:rsidRPr="00632AC6">
              <w:rPr>
                <w:noProof/>
                <w:webHidden/>
              </w:rPr>
            </w:r>
            <w:r w:rsidRPr="00632AC6">
              <w:rPr>
                <w:noProof/>
                <w:webHidden/>
              </w:rPr>
              <w:fldChar w:fldCharType="separate"/>
            </w:r>
            <w:r w:rsidRPr="00632AC6">
              <w:rPr>
                <w:noProof/>
                <w:webHidden/>
              </w:rPr>
              <w:t>5</w:t>
            </w:r>
            <w:r w:rsidRPr="00632AC6">
              <w:rPr>
                <w:noProof/>
                <w:webHidden/>
              </w:rPr>
              <w:fldChar w:fldCharType="end"/>
            </w:r>
          </w:hyperlink>
        </w:p>
        <w:p w:rsidRPr="00632AC6" w:rsidR="00AC3C73" w:rsidRDefault="00AC3C73" w14:paraId="55A02611" w14:textId="6EE13DAA">
          <w:pPr>
            <w:pStyle w:val="TOC2"/>
            <w:tabs>
              <w:tab w:val="right" w:leader="dot" w:pos="9016"/>
            </w:tabs>
            <w:rPr>
              <w:rFonts w:eastAsiaTheme="minorEastAsia"/>
              <w:noProof/>
              <w:kern w:val="2"/>
              <w:lang w:eastAsia="en-IE"/>
              <w14:ligatures w14:val="standardContextual"/>
            </w:rPr>
          </w:pPr>
          <w:hyperlink w:history="1" w:anchor="_Toc230703659">
            <w:r w:rsidRPr="00632AC6">
              <w:rPr>
                <w:rStyle w:val="Hyperlink"/>
                <w:noProof/>
              </w:rPr>
              <w:t>SECTION A.5  TENDERER’S STATEMENT</w:t>
            </w:r>
            <w:r w:rsidRPr="00632AC6">
              <w:rPr>
                <w:noProof/>
                <w:webHidden/>
              </w:rPr>
              <w:tab/>
            </w:r>
            <w:r w:rsidRPr="00632AC6">
              <w:rPr>
                <w:noProof/>
                <w:webHidden/>
              </w:rPr>
              <w:fldChar w:fldCharType="begin"/>
            </w:r>
            <w:r w:rsidRPr="00632AC6">
              <w:rPr>
                <w:noProof/>
                <w:webHidden/>
              </w:rPr>
              <w:instrText xml:space="preserve"> PAGEREF _Toc230703659 \h </w:instrText>
            </w:r>
            <w:r w:rsidRPr="00632AC6">
              <w:rPr>
                <w:noProof/>
                <w:webHidden/>
              </w:rPr>
            </w:r>
            <w:r w:rsidRPr="00632AC6">
              <w:rPr>
                <w:noProof/>
                <w:webHidden/>
              </w:rPr>
              <w:fldChar w:fldCharType="separate"/>
            </w:r>
            <w:r w:rsidRPr="00632AC6">
              <w:rPr>
                <w:noProof/>
                <w:webHidden/>
              </w:rPr>
              <w:t>7</w:t>
            </w:r>
            <w:r w:rsidRPr="00632AC6">
              <w:rPr>
                <w:noProof/>
                <w:webHidden/>
              </w:rPr>
              <w:fldChar w:fldCharType="end"/>
            </w:r>
          </w:hyperlink>
        </w:p>
        <w:p w:rsidRPr="00632AC6" w:rsidR="00AC3C73" w:rsidRDefault="00AC3C73" w14:paraId="7BE12FD1" w14:textId="0A7C43B0">
          <w:pPr>
            <w:pStyle w:val="TOC2"/>
            <w:tabs>
              <w:tab w:val="right" w:leader="dot" w:pos="9016"/>
            </w:tabs>
            <w:rPr>
              <w:rFonts w:eastAsiaTheme="minorEastAsia"/>
              <w:noProof/>
              <w:kern w:val="2"/>
              <w:lang w:eastAsia="en-IE"/>
              <w14:ligatures w14:val="standardContextual"/>
            </w:rPr>
          </w:pPr>
          <w:hyperlink w:history="1" w:anchor="_Toc230703660">
            <w:r w:rsidRPr="00632AC6">
              <w:rPr>
                <w:rStyle w:val="Hyperlink"/>
                <w:noProof/>
              </w:rPr>
              <w:t>SECTION A.6   DECLARATION AS TO PERSONAL CIRCUMSTANCES OF THE TENDERER</w:t>
            </w:r>
            <w:r w:rsidRPr="00632AC6">
              <w:rPr>
                <w:noProof/>
                <w:webHidden/>
              </w:rPr>
              <w:tab/>
            </w:r>
            <w:r w:rsidRPr="00632AC6">
              <w:rPr>
                <w:noProof/>
                <w:webHidden/>
              </w:rPr>
              <w:fldChar w:fldCharType="begin"/>
            </w:r>
            <w:r w:rsidRPr="00632AC6">
              <w:rPr>
                <w:noProof/>
                <w:webHidden/>
              </w:rPr>
              <w:instrText xml:space="preserve"> PAGEREF _Toc230703660 \h </w:instrText>
            </w:r>
            <w:r w:rsidRPr="00632AC6">
              <w:rPr>
                <w:noProof/>
                <w:webHidden/>
              </w:rPr>
            </w:r>
            <w:r w:rsidRPr="00632AC6">
              <w:rPr>
                <w:noProof/>
                <w:webHidden/>
              </w:rPr>
              <w:fldChar w:fldCharType="separate"/>
            </w:r>
            <w:r w:rsidRPr="00632AC6">
              <w:rPr>
                <w:noProof/>
                <w:webHidden/>
              </w:rPr>
              <w:t>9</w:t>
            </w:r>
            <w:r w:rsidRPr="00632AC6">
              <w:rPr>
                <w:noProof/>
                <w:webHidden/>
              </w:rPr>
              <w:fldChar w:fldCharType="end"/>
            </w:r>
          </w:hyperlink>
        </w:p>
        <w:p w:rsidRPr="00632AC6" w:rsidR="00AC3C73" w:rsidRDefault="00AC3C73" w14:paraId="08F4565F" w14:textId="39312CD0">
          <w:pPr>
            <w:pStyle w:val="TOC1"/>
            <w:tabs>
              <w:tab w:val="right" w:leader="dot" w:pos="9016"/>
            </w:tabs>
            <w:rPr>
              <w:rFonts w:eastAsiaTheme="minorEastAsia"/>
              <w:noProof/>
              <w:kern w:val="2"/>
              <w:lang w:eastAsia="en-IE"/>
              <w14:ligatures w14:val="standardContextual"/>
            </w:rPr>
          </w:pPr>
          <w:hyperlink w:history="1" w:anchor="_Toc230703661">
            <w:r w:rsidRPr="00632AC6">
              <w:rPr>
                <w:rStyle w:val="Hyperlink"/>
                <w:noProof/>
              </w:rPr>
              <w:t>SECTION B - COMPLIANT TENDERS</w:t>
            </w:r>
            <w:r w:rsidRPr="00632AC6">
              <w:rPr>
                <w:noProof/>
                <w:webHidden/>
              </w:rPr>
              <w:tab/>
            </w:r>
            <w:r w:rsidRPr="00632AC6">
              <w:rPr>
                <w:noProof/>
                <w:webHidden/>
              </w:rPr>
              <w:fldChar w:fldCharType="begin"/>
            </w:r>
            <w:r w:rsidRPr="00632AC6">
              <w:rPr>
                <w:noProof/>
                <w:webHidden/>
              </w:rPr>
              <w:instrText xml:space="preserve"> PAGEREF _Toc230703661 \h </w:instrText>
            </w:r>
            <w:r w:rsidRPr="00632AC6">
              <w:rPr>
                <w:noProof/>
                <w:webHidden/>
              </w:rPr>
            </w:r>
            <w:r w:rsidRPr="00632AC6">
              <w:rPr>
                <w:noProof/>
                <w:webHidden/>
              </w:rPr>
              <w:fldChar w:fldCharType="separate"/>
            </w:r>
            <w:r w:rsidRPr="00632AC6">
              <w:rPr>
                <w:noProof/>
                <w:webHidden/>
              </w:rPr>
              <w:t>13</w:t>
            </w:r>
            <w:r w:rsidRPr="00632AC6">
              <w:rPr>
                <w:noProof/>
                <w:webHidden/>
              </w:rPr>
              <w:fldChar w:fldCharType="end"/>
            </w:r>
          </w:hyperlink>
        </w:p>
        <w:p w:rsidRPr="00632AC6" w:rsidR="00AC3C73" w:rsidRDefault="00AC3C73" w14:paraId="20A22E4A" w14:textId="0AB64C31">
          <w:pPr>
            <w:pStyle w:val="TOC1"/>
            <w:tabs>
              <w:tab w:val="right" w:leader="dot" w:pos="9016"/>
            </w:tabs>
            <w:rPr>
              <w:rFonts w:eastAsiaTheme="minorEastAsia"/>
              <w:noProof/>
              <w:kern w:val="2"/>
              <w:lang w:eastAsia="en-IE"/>
              <w14:ligatures w14:val="standardContextual"/>
            </w:rPr>
          </w:pPr>
          <w:hyperlink w:history="1" w:anchor="_Toc230703662">
            <w:r w:rsidRPr="00632AC6">
              <w:rPr>
                <w:rStyle w:val="Hyperlink"/>
                <w:noProof/>
              </w:rPr>
              <w:t>SECTION C - SELECTION CRITERIA</w:t>
            </w:r>
            <w:r w:rsidRPr="00632AC6">
              <w:rPr>
                <w:noProof/>
                <w:webHidden/>
              </w:rPr>
              <w:tab/>
            </w:r>
            <w:r w:rsidRPr="00632AC6">
              <w:rPr>
                <w:noProof/>
                <w:webHidden/>
              </w:rPr>
              <w:fldChar w:fldCharType="begin"/>
            </w:r>
            <w:r w:rsidRPr="00632AC6">
              <w:rPr>
                <w:noProof/>
                <w:webHidden/>
              </w:rPr>
              <w:instrText xml:space="preserve"> PAGEREF _Toc230703662 \h </w:instrText>
            </w:r>
            <w:r w:rsidRPr="00632AC6">
              <w:rPr>
                <w:noProof/>
                <w:webHidden/>
              </w:rPr>
            </w:r>
            <w:r w:rsidRPr="00632AC6">
              <w:rPr>
                <w:noProof/>
                <w:webHidden/>
              </w:rPr>
              <w:fldChar w:fldCharType="separate"/>
            </w:r>
            <w:r w:rsidRPr="00632AC6">
              <w:rPr>
                <w:noProof/>
                <w:webHidden/>
              </w:rPr>
              <w:t>13</w:t>
            </w:r>
            <w:r w:rsidRPr="00632AC6">
              <w:rPr>
                <w:noProof/>
                <w:webHidden/>
              </w:rPr>
              <w:fldChar w:fldCharType="end"/>
            </w:r>
          </w:hyperlink>
        </w:p>
        <w:p w:rsidRPr="00632AC6" w:rsidR="00AC3C73" w:rsidRDefault="00AC3C73" w14:paraId="08D69412" w14:textId="1C819483">
          <w:pPr>
            <w:pStyle w:val="TOC1"/>
            <w:tabs>
              <w:tab w:val="right" w:leader="dot" w:pos="9016"/>
            </w:tabs>
            <w:rPr>
              <w:rFonts w:eastAsiaTheme="minorEastAsia"/>
              <w:noProof/>
              <w:kern w:val="2"/>
              <w:lang w:eastAsia="en-IE"/>
              <w14:ligatures w14:val="standardContextual"/>
            </w:rPr>
          </w:pPr>
          <w:hyperlink w:history="1" w:anchor="_Toc230703663">
            <w:r w:rsidRPr="00632AC6">
              <w:rPr>
                <w:rStyle w:val="Hyperlink"/>
                <w:noProof/>
              </w:rPr>
              <w:t>SECTION D - AWARD CRITERIA</w:t>
            </w:r>
            <w:r w:rsidRPr="00632AC6">
              <w:rPr>
                <w:noProof/>
                <w:webHidden/>
              </w:rPr>
              <w:tab/>
            </w:r>
            <w:r w:rsidRPr="00632AC6">
              <w:rPr>
                <w:noProof/>
                <w:webHidden/>
              </w:rPr>
              <w:fldChar w:fldCharType="begin"/>
            </w:r>
            <w:r w:rsidRPr="00632AC6">
              <w:rPr>
                <w:noProof/>
                <w:webHidden/>
              </w:rPr>
              <w:instrText xml:space="preserve"> PAGEREF _Toc230703663 \h </w:instrText>
            </w:r>
            <w:r w:rsidRPr="00632AC6">
              <w:rPr>
                <w:noProof/>
                <w:webHidden/>
              </w:rPr>
            </w:r>
            <w:r w:rsidRPr="00632AC6">
              <w:rPr>
                <w:noProof/>
                <w:webHidden/>
              </w:rPr>
              <w:fldChar w:fldCharType="separate"/>
            </w:r>
            <w:r w:rsidRPr="00632AC6">
              <w:rPr>
                <w:noProof/>
                <w:webHidden/>
              </w:rPr>
              <w:t>17</w:t>
            </w:r>
            <w:r w:rsidRPr="00632AC6">
              <w:rPr>
                <w:noProof/>
                <w:webHidden/>
              </w:rPr>
              <w:fldChar w:fldCharType="end"/>
            </w:r>
          </w:hyperlink>
        </w:p>
        <w:p w:rsidRPr="00632AC6" w:rsidR="00AC3C73" w:rsidRDefault="00AC3C73" w14:paraId="2AFB1915" w14:textId="3E19688F">
          <w:pPr>
            <w:pStyle w:val="TOC2"/>
            <w:tabs>
              <w:tab w:val="right" w:leader="dot" w:pos="9016"/>
            </w:tabs>
            <w:rPr>
              <w:rFonts w:eastAsiaTheme="minorEastAsia"/>
              <w:noProof/>
              <w:kern w:val="2"/>
              <w:lang w:eastAsia="en-IE"/>
              <w14:ligatures w14:val="standardContextual"/>
            </w:rPr>
          </w:pPr>
          <w:hyperlink w:history="1" w:anchor="_Toc230703664">
            <w:r w:rsidRPr="00632AC6">
              <w:rPr>
                <w:rStyle w:val="Hyperlink"/>
                <w:noProof/>
              </w:rPr>
              <w:t>D.1 AWARD Criterion (A) – QUALITY, EXPERIENCE AND EXPERTISE OF PROPOSED RESOURCES (PART 1)</w:t>
            </w:r>
            <w:r w:rsidRPr="00632AC6">
              <w:rPr>
                <w:noProof/>
                <w:webHidden/>
              </w:rPr>
              <w:tab/>
            </w:r>
            <w:r w:rsidRPr="00632AC6">
              <w:rPr>
                <w:noProof/>
                <w:webHidden/>
              </w:rPr>
              <w:fldChar w:fldCharType="begin"/>
            </w:r>
            <w:r w:rsidRPr="00632AC6">
              <w:rPr>
                <w:noProof/>
                <w:webHidden/>
              </w:rPr>
              <w:instrText xml:space="preserve"> PAGEREF _Toc230703664 \h </w:instrText>
            </w:r>
            <w:r w:rsidRPr="00632AC6">
              <w:rPr>
                <w:noProof/>
                <w:webHidden/>
              </w:rPr>
            </w:r>
            <w:r w:rsidRPr="00632AC6">
              <w:rPr>
                <w:noProof/>
                <w:webHidden/>
              </w:rPr>
              <w:fldChar w:fldCharType="separate"/>
            </w:r>
            <w:r w:rsidRPr="00632AC6">
              <w:rPr>
                <w:noProof/>
                <w:webHidden/>
              </w:rPr>
              <w:t>17</w:t>
            </w:r>
            <w:r w:rsidRPr="00632AC6">
              <w:rPr>
                <w:noProof/>
                <w:webHidden/>
              </w:rPr>
              <w:fldChar w:fldCharType="end"/>
            </w:r>
          </w:hyperlink>
        </w:p>
        <w:p w:rsidRPr="00632AC6" w:rsidR="00AC3C73" w:rsidRDefault="00AC3C73" w14:paraId="7DFE0A59" w14:textId="2817733D">
          <w:pPr>
            <w:pStyle w:val="TOC2"/>
            <w:tabs>
              <w:tab w:val="right" w:leader="dot" w:pos="9016"/>
            </w:tabs>
            <w:rPr>
              <w:rFonts w:eastAsiaTheme="minorEastAsia"/>
              <w:noProof/>
              <w:kern w:val="2"/>
              <w:lang w:eastAsia="en-IE"/>
              <w14:ligatures w14:val="standardContextual"/>
            </w:rPr>
          </w:pPr>
          <w:hyperlink w:history="1" w:anchor="_Toc230703665">
            <w:r w:rsidRPr="00632AC6">
              <w:rPr>
                <w:rStyle w:val="Hyperlink"/>
                <w:noProof/>
              </w:rPr>
              <w:t>D.2  Award Criterion (B) – RELEVANT EXPERIENCE IN SUPPORTING NON-ICT CYBER SECURITY NEEDS (PART 2)</w:t>
            </w:r>
            <w:r w:rsidRPr="00632AC6">
              <w:rPr>
                <w:noProof/>
                <w:webHidden/>
              </w:rPr>
              <w:tab/>
            </w:r>
            <w:r w:rsidRPr="00632AC6">
              <w:rPr>
                <w:noProof/>
                <w:webHidden/>
              </w:rPr>
              <w:fldChar w:fldCharType="begin"/>
            </w:r>
            <w:r w:rsidRPr="00632AC6">
              <w:rPr>
                <w:noProof/>
                <w:webHidden/>
              </w:rPr>
              <w:instrText xml:space="preserve"> PAGEREF _Toc230703665 \h </w:instrText>
            </w:r>
            <w:r w:rsidRPr="00632AC6">
              <w:rPr>
                <w:noProof/>
                <w:webHidden/>
              </w:rPr>
            </w:r>
            <w:r w:rsidRPr="00632AC6">
              <w:rPr>
                <w:noProof/>
                <w:webHidden/>
              </w:rPr>
              <w:fldChar w:fldCharType="separate"/>
            </w:r>
            <w:r w:rsidRPr="00632AC6">
              <w:rPr>
                <w:noProof/>
                <w:webHidden/>
              </w:rPr>
              <w:t>19</w:t>
            </w:r>
            <w:r w:rsidRPr="00632AC6">
              <w:rPr>
                <w:noProof/>
                <w:webHidden/>
              </w:rPr>
              <w:fldChar w:fldCharType="end"/>
            </w:r>
          </w:hyperlink>
        </w:p>
        <w:p w:rsidRPr="00632AC6" w:rsidR="00AC3C73" w:rsidRDefault="00AC3C73" w14:paraId="15E002BA" w14:textId="4ADAFC05">
          <w:pPr>
            <w:pStyle w:val="TOC2"/>
            <w:tabs>
              <w:tab w:val="right" w:leader="dot" w:pos="9016"/>
            </w:tabs>
            <w:rPr>
              <w:rFonts w:eastAsiaTheme="minorEastAsia"/>
              <w:noProof/>
              <w:kern w:val="2"/>
              <w:lang w:eastAsia="en-IE"/>
              <w14:ligatures w14:val="standardContextual"/>
            </w:rPr>
          </w:pPr>
          <w:hyperlink w:history="1" w:anchor="_Toc230703666">
            <w:r w:rsidRPr="00632AC6">
              <w:rPr>
                <w:rStyle w:val="Hyperlink"/>
                <w:noProof/>
              </w:rPr>
              <w:t>D.3  Award Criterion (C) PROPOSED APPROACH TO SERVICE DELIVERY AND DELIVERING A PARTNERSHIP MODEL</w:t>
            </w:r>
            <w:r w:rsidRPr="00632AC6">
              <w:rPr>
                <w:noProof/>
                <w:webHidden/>
              </w:rPr>
              <w:tab/>
            </w:r>
            <w:r w:rsidRPr="00632AC6">
              <w:rPr>
                <w:noProof/>
                <w:webHidden/>
              </w:rPr>
              <w:fldChar w:fldCharType="begin"/>
            </w:r>
            <w:r w:rsidRPr="00632AC6">
              <w:rPr>
                <w:noProof/>
                <w:webHidden/>
              </w:rPr>
              <w:instrText xml:space="preserve"> PAGEREF _Toc230703666 \h </w:instrText>
            </w:r>
            <w:r w:rsidRPr="00632AC6">
              <w:rPr>
                <w:noProof/>
                <w:webHidden/>
              </w:rPr>
            </w:r>
            <w:r w:rsidRPr="00632AC6">
              <w:rPr>
                <w:noProof/>
                <w:webHidden/>
              </w:rPr>
              <w:fldChar w:fldCharType="separate"/>
            </w:r>
            <w:r w:rsidRPr="00632AC6">
              <w:rPr>
                <w:noProof/>
                <w:webHidden/>
              </w:rPr>
              <w:t>21</w:t>
            </w:r>
            <w:r w:rsidRPr="00632AC6">
              <w:rPr>
                <w:noProof/>
                <w:webHidden/>
              </w:rPr>
              <w:fldChar w:fldCharType="end"/>
            </w:r>
          </w:hyperlink>
        </w:p>
        <w:p w:rsidRPr="00632AC6" w:rsidR="00AC3C73" w:rsidRDefault="00AC3C73" w14:paraId="4DD55FED" w14:textId="6A07ACDB">
          <w:pPr>
            <w:pStyle w:val="TOC2"/>
            <w:tabs>
              <w:tab w:val="right" w:leader="dot" w:pos="9016"/>
            </w:tabs>
            <w:rPr>
              <w:rFonts w:eastAsiaTheme="minorEastAsia"/>
              <w:noProof/>
              <w:kern w:val="2"/>
              <w:lang w:eastAsia="en-IE"/>
              <w14:ligatures w14:val="standardContextual"/>
            </w:rPr>
          </w:pPr>
          <w:hyperlink w:history="1" w:anchor="_Toc230703667">
            <w:r w:rsidRPr="00632AC6">
              <w:rPr>
                <w:rStyle w:val="Hyperlink"/>
                <w:noProof/>
              </w:rPr>
              <w:t>D.4  Award Criterion (D) - CONFLICT OF INTEREST</w:t>
            </w:r>
            <w:r w:rsidRPr="00632AC6">
              <w:rPr>
                <w:noProof/>
                <w:webHidden/>
              </w:rPr>
              <w:tab/>
            </w:r>
            <w:r w:rsidRPr="00632AC6">
              <w:rPr>
                <w:noProof/>
                <w:webHidden/>
              </w:rPr>
              <w:fldChar w:fldCharType="begin"/>
            </w:r>
            <w:r w:rsidRPr="00632AC6">
              <w:rPr>
                <w:noProof/>
                <w:webHidden/>
              </w:rPr>
              <w:instrText xml:space="preserve"> PAGEREF _Toc230703667 \h </w:instrText>
            </w:r>
            <w:r w:rsidRPr="00632AC6">
              <w:rPr>
                <w:noProof/>
                <w:webHidden/>
              </w:rPr>
            </w:r>
            <w:r w:rsidRPr="00632AC6">
              <w:rPr>
                <w:noProof/>
                <w:webHidden/>
              </w:rPr>
              <w:fldChar w:fldCharType="separate"/>
            </w:r>
            <w:r w:rsidRPr="00632AC6">
              <w:rPr>
                <w:noProof/>
                <w:webHidden/>
              </w:rPr>
              <w:t>22</w:t>
            </w:r>
            <w:r w:rsidRPr="00632AC6">
              <w:rPr>
                <w:noProof/>
                <w:webHidden/>
              </w:rPr>
              <w:fldChar w:fldCharType="end"/>
            </w:r>
          </w:hyperlink>
        </w:p>
        <w:p w:rsidRPr="00632AC6" w:rsidR="00AC3C73" w:rsidRDefault="00AC3C73" w14:paraId="0DCDF672" w14:textId="03AF1C59">
          <w:pPr>
            <w:pStyle w:val="TOC2"/>
            <w:tabs>
              <w:tab w:val="right" w:leader="dot" w:pos="9016"/>
            </w:tabs>
            <w:rPr>
              <w:rFonts w:eastAsiaTheme="minorEastAsia"/>
              <w:noProof/>
              <w:kern w:val="2"/>
              <w:lang w:eastAsia="en-IE"/>
              <w14:ligatures w14:val="standardContextual"/>
            </w:rPr>
          </w:pPr>
          <w:hyperlink w:history="1" w:anchor="_Toc230703668">
            <w:r w:rsidRPr="00632AC6">
              <w:rPr>
                <w:rStyle w:val="Hyperlink"/>
                <w:noProof/>
              </w:rPr>
              <w:t>D.5  Award Criterion (E) – ENVIRONMENTAL, SOCIAL AND SUSTAINABILITY</w:t>
            </w:r>
            <w:r w:rsidRPr="00632AC6">
              <w:rPr>
                <w:noProof/>
                <w:webHidden/>
              </w:rPr>
              <w:tab/>
            </w:r>
            <w:r w:rsidRPr="00632AC6">
              <w:rPr>
                <w:noProof/>
                <w:webHidden/>
              </w:rPr>
              <w:fldChar w:fldCharType="begin"/>
            </w:r>
            <w:r w:rsidRPr="00632AC6">
              <w:rPr>
                <w:noProof/>
                <w:webHidden/>
              </w:rPr>
              <w:instrText xml:space="preserve"> PAGEREF _Toc230703668 \h </w:instrText>
            </w:r>
            <w:r w:rsidRPr="00632AC6">
              <w:rPr>
                <w:noProof/>
                <w:webHidden/>
              </w:rPr>
            </w:r>
            <w:r w:rsidRPr="00632AC6">
              <w:rPr>
                <w:noProof/>
                <w:webHidden/>
              </w:rPr>
              <w:fldChar w:fldCharType="separate"/>
            </w:r>
            <w:r w:rsidRPr="00632AC6">
              <w:rPr>
                <w:noProof/>
                <w:webHidden/>
              </w:rPr>
              <w:t>23</w:t>
            </w:r>
            <w:r w:rsidRPr="00632AC6">
              <w:rPr>
                <w:noProof/>
                <w:webHidden/>
              </w:rPr>
              <w:fldChar w:fldCharType="end"/>
            </w:r>
          </w:hyperlink>
        </w:p>
        <w:p w:rsidRPr="00632AC6" w:rsidR="00AC3C73" w:rsidRDefault="00AC3C73" w14:paraId="317423BE" w14:textId="5EE6F17A">
          <w:pPr>
            <w:pStyle w:val="TOC2"/>
            <w:tabs>
              <w:tab w:val="right" w:leader="dot" w:pos="9016"/>
            </w:tabs>
            <w:rPr>
              <w:rFonts w:eastAsiaTheme="minorEastAsia"/>
              <w:noProof/>
              <w:kern w:val="2"/>
              <w:lang w:eastAsia="en-IE"/>
              <w14:ligatures w14:val="standardContextual"/>
            </w:rPr>
          </w:pPr>
          <w:hyperlink w:history="1" w:anchor="_Toc230703669">
            <w:r w:rsidRPr="00632AC6">
              <w:rPr>
                <w:rStyle w:val="Hyperlink"/>
                <w:noProof/>
              </w:rPr>
              <w:t>D.6  Award Criterion (F) - Costs</w:t>
            </w:r>
            <w:r w:rsidRPr="00632AC6">
              <w:rPr>
                <w:noProof/>
                <w:webHidden/>
              </w:rPr>
              <w:tab/>
            </w:r>
            <w:r w:rsidRPr="00632AC6">
              <w:rPr>
                <w:noProof/>
                <w:webHidden/>
              </w:rPr>
              <w:fldChar w:fldCharType="begin"/>
            </w:r>
            <w:r w:rsidRPr="00632AC6">
              <w:rPr>
                <w:noProof/>
                <w:webHidden/>
              </w:rPr>
              <w:instrText xml:space="preserve"> PAGEREF _Toc230703669 \h </w:instrText>
            </w:r>
            <w:r w:rsidRPr="00632AC6">
              <w:rPr>
                <w:noProof/>
                <w:webHidden/>
              </w:rPr>
            </w:r>
            <w:r w:rsidRPr="00632AC6">
              <w:rPr>
                <w:noProof/>
                <w:webHidden/>
              </w:rPr>
              <w:fldChar w:fldCharType="separate"/>
            </w:r>
            <w:r w:rsidRPr="00632AC6">
              <w:rPr>
                <w:noProof/>
                <w:webHidden/>
              </w:rPr>
              <w:t>24</w:t>
            </w:r>
            <w:r w:rsidRPr="00632AC6">
              <w:rPr>
                <w:noProof/>
                <w:webHidden/>
              </w:rPr>
              <w:fldChar w:fldCharType="end"/>
            </w:r>
          </w:hyperlink>
        </w:p>
        <w:p w:rsidRPr="00632AC6" w:rsidR="00AC3C73" w:rsidRDefault="00AC3C73" w14:paraId="4F8C0FEE" w14:textId="6829F87E">
          <w:pPr>
            <w:pStyle w:val="TOC2"/>
            <w:tabs>
              <w:tab w:val="right" w:leader="dot" w:pos="9016"/>
            </w:tabs>
            <w:rPr>
              <w:rFonts w:eastAsiaTheme="minorEastAsia"/>
              <w:noProof/>
              <w:kern w:val="2"/>
              <w:lang w:eastAsia="en-IE"/>
              <w14:ligatures w14:val="standardContextual"/>
            </w:rPr>
          </w:pPr>
          <w:hyperlink w:history="1" w:anchor="_Toc230703670">
            <w:r w:rsidRPr="00632AC6">
              <w:rPr>
                <w:rStyle w:val="Hyperlink"/>
                <w:noProof/>
              </w:rPr>
              <w:t>D.7  Award Criterion (F) - PRESENTATION</w:t>
            </w:r>
            <w:r w:rsidRPr="00632AC6">
              <w:rPr>
                <w:noProof/>
                <w:webHidden/>
              </w:rPr>
              <w:tab/>
            </w:r>
            <w:r w:rsidRPr="00632AC6">
              <w:rPr>
                <w:noProof/>
                <w:webHidden/>
              </w:rPr>
              <w:fldChar w:fldCharType="begin"/>
            </w:r>
            <w:r w:rsidRPr="00632AC6">
              <w:rPr>
                <w:noProof/>
                <w:webHidden/>
              </w:rPr>
              <w:instrText xml:space="preserve"> PAGEREF _Toc230703670 \h </w:instrText>
            </w:r>
            <w:r w:rsidRPr="00632AC6">
              <w:rPr>
                <w:noProof/>
                <w:webHidden/>
              </w:rPr>
            </w:r>
            <w:r w:rsidRPr="00632AC6">
              <w:rPr>
                <w:noProof/>
                <w:webHidden/>
              </w:rPr>
              <w:fldChar w:fldCharType="separate"/>
            </w:r>
            <w:r w:rsidRPr="00632AC6">
              <w:rPr>
                <w:noProof/>
                <w:webHidden/>
              </w:rPr>
              <w:t>24</w:t>
            </w:r>
            <w:r w:rsidRPr="00632AC6">
              <w:rPr>
                <w:noProof/>
                <w:webHidden/>
              </w:rPr>
              <w:fldChar w:fldCharType="end"/>
            </w:r>
          </w:hyperlink>
        </w:p>
        <w:p w:rsidRPr="00632AC6" w:rsidR="005C7832" w:rsidRDefault="005C7832" w14:paraId="5F402880" w14:textId="4B4C0A7B">
          <w:r w:rsidRPr="00632AC6">
            <w:rPr>
              <w:b/>
              <w:bCs/>
              <w:noProof/>
            </w:rPr>
            <w:fldChar w:fldCharType="end"/>
          </w:r>
        </w:p>
      </w:sdtContent>
    </w:sdt>
    <w:p w:rsidRPr="00632AC6" w:rsidR="00F07D97" w:rsidP="00D35099" w:rsidRDefault="00D35099" w14:paraId="76074CDB" w14:textId="2CE2555A">
      <w:pPr>
        <w:spacing w:after="160" w:line="259" w:lineRule="auto"/>
      </w:pPr>
      <w:r w:rsidRPr="00632AC6">
        <w:br w:type="page"/>
      </w:r>
    </w:p>
    <w:p w:rsidRPr="00632AC6" w:rsidR="00F07D97" w:rsidP="007B602C" w:rsidRDefault="00F07D97" w14:paraId="75202123" w14:textId="480C4AEE">
      <w:pPr>
        <w:pStyle w:val="Heading1"/>
        <w:rPr>
          <w:rFonts w:asciiTheme="minorHAnsi" w:hAnsiTheme="minorHAnsi" w:cstheme="minorHAnsi"/>
          <w:sz w:val="22"/>
          <w:szCs w:val="22"/>
        </w:rPr>
      </w:pPr>
      <w:bookmarkStart w:name="_Hlk33016030" w:id="0"/>
      <w:bookmarkStart w:name="_Toc230703654" w:id="1"/>
      <w:r w:rsidRPr="00632AC6">
        <w:rPr>
          <w:rFonts w:asciiTheme="minorHAnsi" w:hAnsiTheme="minorHAnsi" w:cstheme="minorHAnsi"/>
          <w:sz w:val="22"/>
          <w:szCs w:val="22"/>
        </w:rPr>
        <w:t>SECTION A</w:t>
      </w:r>
      <w:r w:rsidRPr="00632AC6" w:rsidR="00596DA3">
        <w:rPr>
          <w:rFonts w:asciiTheme="minorHAnsi" w:hAnsiTheme="minorHAnsi" w:cstheme="minorHAnsi"/>
          <w:sz w:val="22"/>
          <w:szCs w:val="22"/>
        </w:rPr>
        <w:t xml:space="preserve"> - </w:t>
      </w:r>
      <w:r w:rsidRPr="00632AC6" w:rsidR="00E83052">
        <w:rPr>
          <w:rFonts w:asciiTheme="minorHAnsi" w:hAnsiTheme="minorHAnsi" w:cstheme="minorHAnsi"/>
          <w:sz w:val="22"/>
          <w:szCs w:val="22"/>
        </w:rPr>
        <w:t>IMPORTANT NOTES</w:t>
      </w:r>
      <w:bookmarkEnd w:id="0"/>
      <w:r w:rsidRPr="00632AC6" w:rsidR="00C31794">
        <w:rPr>
          <w:rFonts w:asciiTheme="minorHAnsi" w:hAnsiTheme="minorHAnsi" w:cstheme="minorHAnsi"/>
          <w:sz w:val="22"/>
          <w:szCs w:val="22"/>
        </w:rPr>
        <w:t xml:space="preserve"> </w:t>
      </w:r>
      <w:r w:rsidRPr="00632AC6" w:rsidR="00972F67">
        <w:rPr>
          <w:rFonts w:asciiTheme="minorHAnsi" w:hAnsiTheme="minorHAnsi" w:cstheme="minorHAnsi"/>
          <w:sz w:val="22"/>
          <w:szCs w:val="22"/>
        </w:rPr>
        <w:t>AND TENDERER’S</w:t>
      </w:r>
      <w:r w:rsidRPr="00632AC6" w:rsidR="00E83052">
        <w:rPr>
          <w:rFonts w:asciiTheme="minorHAnsi" w:hAnsiTheme="minorHAnsi" w:cstheme="minorHAnsi"/>
          <w:sz w:val="22"/>
          <w:szCs w:val="22"/>
        </w:rPr>
        <w:t xml:space="preserve"> DETAILS</w:t>
      </w:r>
      <w:bookmarkEnd w:id="1"/>
    </w:p>
    <w:p w:rsidRPr="00632AC6" w:rsidR="00F07D97" w:rsidP="007B602C" w:rsidRDefault="00F07D97" w14:paraId="58328B25" w14:textId="5AE6D970"/>
    <w:tbl>
      <w:tblPr>
        <w:tblStyle w:val="TableGrid"/>
        <w:tblW w:w="9209" w:type="dxa"/>
        <w:tblLook w:val="04A0" w:firstRow="1" w:lastRow="0" w:firstColumn="1" w:lastColumn="0" w:noHBand="0" w:noVBand="1"/>
      </w:tblPr>
      <w:tblGrid>
        <w:gridCol w:w="1271"/>
        <w:gridCol w:w="7938"/>
      </w:tblGrid>
      <w:tr w:rsidRPr="00632AC6" w:rsidR="008B1213" w:rsidTr="47084727" w14:paraId="1F0AD1B8" w14:textId="77777777">
        <w:tc>
          <w:tcPr>
            <w:tcW w:w="9209" w:type="dxa"/>
            <w:gridSpan w:val="2"/>
            <w:shd w:val="clear" w:color="auto" w:fill="1F4E79" w:themeFill="accent5" w:themeFillShade="80"/>
          </w:tcPr>
          <w:p w:rsidRPr="00632AC6" w:rsidR="006609CA" w:rsidP="00AA3D00" w:rsidRDefault="008B1213" w14:paraId="70704B6F" w14:textId="3D2E3FA5">
            <w:pPr>
              <w:pStyle w:val="Heading2"/>
              <w:rPr>
                <w:rFonts w:asciiTheme="minorHAnsi" w:hAnsiTheme="minorHAnsi" w:cstheme="minorHAnsi"/>
                <w:sz w:val="22"/>
                <w:szCs w:val="22"/>
              </w:rPr>
            </w:pPr>
            <w:bookmarkStart w:name="_Toc230703655" w:id="2"/>
            <w:bookmarkStart w:name="_Hlk33002493" w:id="3"/>
            <w:r w:rsidRPr="00632AC6">
              <w:rPr>
                <w:rFonts w:asciiTheme="minorHAnsi" w:hAnsiTheme="minorHAnsi" w:cstheme="minorHAnsi"/>
                <w:sz w:val="22"/>
                <w:szCs w:val="22"/>
              </w:rPr>
              <w:t>SECTION A</w:t>
            </w:r>
            <w:r w:rsidRPr="00632AC6" w:rsidR="00E709D1">
              <w:rPr>
                <w:rFonts w:asciiTheme="minorHAnsi" w:hAnsiTheme="minorHAnsi" w:cstheme="minorHAnsi"/>
                <w:sz w:val="22"/>
                <w:szCs w:val="22"/>
              </w:rPr>
              <w:t>.</w:t>
            </w:r>
            <w:r w:rsidRPr="00632AC6">
              <w:rPr>
                <w:rFonts w:asciiTheme="minorHAnsi" w:hAnsiTheme="minorHAnsi" w:cstheme="minorHAnsi"/>
                <w:sz w:val="22"/>
                <w:szCs w:val="22"/>
              </w:rPr>
              <w:t>1</w:t>
            </w:r>
            <w:r w:rsidRPr="00632AC6" w:rsidR="00D35099">
              <w:rPr>
                <w:rFonts w:asciiTheme="minorHAnsi" w:hAnsiTheme="minorHAnsi" w:cstheme="minorHAnsi"/>
                <w:sz w:val="22"/>
                <w:szCs w:val="22"/>
              </w:rPr>
              <w:t xml:space="preserve">  </w:t>
            </w:r>
            <w:r w:rsidRPr="00632AC6">
              <w:rPr>
                <w:rFonts w:asciiTheme="minorHAnsi" w:hAnsiTheme="minorHAnsi" w:cstheme="minorHAnsi"/>
                <w:sz w:val="22"/>
                <w:szCs w:val="22"/>
              </w:rPr>
              <w:t>IMPORTANT NOTES</w:t>
            </w:r>
            <w:bookmarkEnd w:id="2"/>
          </w:p>
        </w:tc>
      </w:tr>
      <w:tr w:rsidRPr="00632AC6" w:rsidR="008B1213" w:rsidTr="47084727" w14:paraId="424AB006" w14:textId="77777777">
        <w:tc>
          <w:tcPr>
            <w:tcW w:w="1271" w:type="dxa"/>
            <w:shd w:val="clear" w:color="auto" w:fill="D9E2F3" w:themeFill="accent1" w:themeFillTint="33"/>
            <w:vAlign w:val="center"/>
          </w:tcPr>
          <w:p w:rsidRPr="00632AC6" w:rsidR="008B1213" w:rsidP="007B602C" w:rsidRDefault="008B1213" w14:paraId="3F0C8C32" w14:textId="57CF0378">
            <w:r w:rsidRPr="00632AC6">
              <w:rPr>
                <w:noProof/>
              </w:rPr>
              <w:drawing>
                <wp:inline distT="0" distB="0" distL="0" distR="0" wp14:anchorId="3BC4F473" wp14:editId="21DF23A7">
                  <wp:extent cx="257175" cy="257175"/>
                  <wp:effectExtent l="0" t="0" r="0" b="0"/>
                  <wp:docPr id="149" name="Picture 6" descr="https://www.citycloud.com/wp-content/uploads/2014/07/ti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14">
                            <a:extLst>
                              <a:ext uri="{28A0092B-C50C-407E-A947-70E740481C1C}">
                                <a14:useLocalDpi xmlns:a14="http://schemas.microsoft.com/office/drawing/2010/main" val="0"/>
                              </a:ext>
                            </a:extLst>
                          </a:blip>
                          <a:stretch>
                            <a:fillRect/>
                          </a:stretch>
                        </pic:blipFill>
                        <pic:spPr>
                          <a:xfrm>
                            <a:off x="0" y="0"/>
                            <a:ext cx="257175" cy="257175"/>
                          </a:xfrm>
                          <a:prstGeom prst="rect">
                            <a:avLst/>
                          </a:prstGeom>
                        </pic:spPr>
                      </pic:pic>
                    </a:graphicData>
                  </a:graphic>
                </wp:inline>
              </w:drawing>
            </w:r>
          </w:p>
        </w:tc>
        <w:tc>
          <w:tcPr>
            <w:tcW w:w="7938" w:type="dxa"/>
            <w:shd w:val="clear" w:color="auto" w:fill="D9E2F3" w:themeFill="accent1" w:themeFillTint="33"/>
            <w:vAlign w:val="center"/>
          </w:tcPr>
          <w:p w:rsidRPr="00632AC6" w:rsidR="00D451F0" w:rsidP="007B602C" w:rsidRDefault="00D451F0" w14:paraId="59CF80D6" w14:textId="77777777"/>
          <w:p w:rsidRPr="00632AC6" w:rsidR="008B1213" w:rsidP="00175C46" w:rsidRDefault="008B1213" w14:paraId="4A7F555E" w14:textId="6C15D5D1">
            <w:pPr>
              <w:pStyle w:val="Bold11"/>
            </w:pPr>
            <w:r w:rsidRPr="00632AC6">
              <w:t xml:space="preserve">Tenderers should read the following Important Notes before completing this </w:t>
            </w:r>
            <w:r w:rsidRPr="00632AC6" w:rsidR="00FC01B4">
              <w:t xml:space="preserve">Request for Tender </w:t>
            </w:r>
            <w:r w:rsidRPr="00632AC6">
              <w:t>Response Document.</w:t>
            </w:r>
          </w:p>
          <w:p w:rsidRPr="00632AC6" w:rsidR="006609CA" w:rsidP="007B602C" w:rsidRDefault="006609CA" w14:paraId="7D1C508A" w14:textId="7320C054"/>
        </w:tc>
      </w:tr>
      <w:tr w:rsidRPr="00632AC6" w:rsidR="008B1213" w:rsidTr="47084727" w14:paraId="7AAA7B47" w14:textId="77777777">
        <w:tc>
          <w:tcPr>
            <w:tcW w:w="9209" w:type="dxa"/>
            <w:gridSpan w:val="2"/>
            <w:shd w:val="clear" w:color="auto" w:fill="FFFFFF" w:themeFill="background1"/>
          </w:tcPr>
          <w:p w:rsidRPr="00632AC6" w:rsidR="008B1213" w:rsidP="007B602C" w:rsidRDefault="008B1213" w14:paraId="69A8A90C" w14:textId="77777777"/>
          <w:p w:rsidRPr="00632AC6" w:rsidR="009B5505" w:rsidP="47084727" w:rsidRDefault="61F8F877" w14:paraId="7A31AFC8" w14:textId="1AF38984">
            <w:pPr>
              <w:pStyle w:val="ResponseList"/>
              <w:ind w:left="447" w:hanging="425"/>
              <w:rPr>
                <w:rFonts w:asciiTheme="minorHAnsi" w:hAnsiTheme="minorHAnsi" w:cstheme="minorHAnsi"/>
              </w:rPr>
            </w:pPr>
            <w:r w:rsidRPr="00632AC6">
              <w:rPr>
                <w:rFonts w:asciiTheme="minorHAnsi" w:hAnsiTheme="minorHAnsi" w:cstheme="minorHAnsi"/>
              </w:rPr>
              <w:t xml:space="preserve">This call for tenders’ response document (“Response Document” or “TRD”) is issued in conjunction with, and in response to, the Request for Tender (“RfT”) issued by Coimisiún na Meán (the “Contracting Authority”) seeking tenders from economic operators (“Tenderers”) to establish a services contract (“Contract”) for the provision </w:t>
            </w:r>
            <w:r w:rsidRPr="00632AC6" w:rsidR="00CF3E75">
              <w:rPr>
                <w:rFonts w:asciiTheme="minorHAnsi" w:hAnsiTheme="minorHAnsi" w:cstheme="minorHAnsi"/>
              </w:rPr>
              <w:t>of Chief Information Security Officer (CISO) as a Service and Associated Cyber Security Advisory and Specialist Support Services</w:t>
            </w:r>
          </w:p>
          <w:p w:rsidRPr="00632AC6" w:rsidR="00E91818" w:rsidP="00E91818" w:rsidRDefault="00E91818" w14:paraId="72D20022" w14:textId="13903412">
            <w:pPr>
              <w:pStyle w:val="ResponseList"/>
              <w:ind w:left="447" w:hanging="425"/>
              <w:rPr>
                <w:rFonts w:asciiTheme="minorHAnsi" w:hAnsiTheme="minorHAnsi" w:cstheme="minorHAnsi"/>
              </w:rPr>
            </w:pPr>
            <w:r w:rsidRPr="00632AC6">
              <w:rPr>
                <w:rFonts w:asciiTheme="minorHAnsi" w:hAnsiTheme="minorHAnsi" w:cstheme="minorHAnsi"/>
              </w:rPr>
              <w:t>The RfT was issued under a public procurement tender competition using the Open Procedure (the “Competition”).</w:t>
            </w:r>
          </w:p>
          <w:p w:rsidRPr="00632AC6" w:rsidR="00E91818" w:rsidP="00E91818" w:rsidRDefault="00E91818" w14:paraId="7D5C0598" w14:textId="5F5CA753">
            <w:pPr>
              <w:pStyle w:val="ResponseList"/>
              <w:ind w:left="447" w:hanging="425"/>
              <w:rPr>
                <w:rFonts w:asciiTheme="minorHAnsi" w:hAnsiTheme="minorHAnsi" w:cstheme="minorHAnsi"/>
              </w:rPr>
            </w:pPr>
            <w:r w:rsidRPr="00632AC6">
              <w:rPr>
                <w:rFonts w:asciiTheme="minorHAnsi" w:hAnsiTheme="minorHAnsi" w:cstheme="minorHAnsi"/>
              </w:rPr>
              <w:t>The purpose of the Response Document is to obtain the required information to determine the eligibility of Tenderers to provide the services (“Services”) required under the Contract and to determine the most economically advantageous tender to deliver the required Services.</w:t>
            </w:r>
          </w:p>
          <w:p w:rsidRPr="00632AC6" w:rsidR="00E91818" w:rsidP="00E91818" w:rsidRDefault="00E91818" w14:paraId="4E4F9220" w14:textId="46CA47D5">
            <w:pPr>
              <w:pStyle w:val="ResponseList"/>
              <w:ind w:left="447" w:hanging="425"/>
              <w:rPr>
                <w:rFonts w:asciiTheme="minorHAnsi" w:hAnsiTheme="minorHAnsi" w:cstheme="minorHAnsi"/>
              </w:rPr>
            </w:pPr>
            <w:r w:rsidRPr="00632AC6">
              <w:rPr>
                <w:rFonts w:asciiTheme="minorHAnsi" w:hAnsiTheme="minorHAnsi" w:cstheme="minorHAnsi"/>
              </w:rPr>
              <w:t>The term “Tenderer” is used in this document to denote any economic operator, irrespective of its composition, including partnerships, consortia and joint ventures, that submits a response (“Response”) to the RfT.</w:t>
            </w:r>
          </w:p>
          <w:p w:rsidRPr="00632AC6" w:rsidR="00E91818" w:rsidP="00E91818" w:rsidRDefault="00E91818" w14:paraId="5DA5C3D8" w14:textId="5C69AEF1">
            <w:pPr>
              <w:pStyle w:val="ResponseList"/>
              <w:ind w:left="447" w:hanging="425"/>
              <w:rPr>
                <w:rFonts w:asciiTheme="minorHAnsi" w:hAnsiTheme="minorHAnsi" w:cstheme="minorHAnsi"/>
              </w:rPr>
            </w:pPr>
            <w:r w:rsidRPr="00632AC6">
              <w:rPr>
                <w:rFonts w:asciiTheme="minorHAnsi" w:hAnsiTheme="minorHAnsi" w:cstheme="minorHAnsi"/>
              </w:rPr>
              <w:t xml:space="preserve">Instructions and/or applicable rules are provided in relation to each criterion and Tenderers must read and follow these carefully before compiling their Response. Responses not submitted in the requested format will </w:t>
            </w:r>
            <w:r w:rsidRPr="00632AC6">
              <w:rPr>
                <w:rFonts w:asciiTheme="minorHAnsi" w:hAnsiTheme="minorHAnsi" w:cstheme="minorHAnsi"/>
                <w:b/>
                <w:bCs/>
              </w:rPr>
              <w:t>not</w:t>
            </w:r>
            <w:r w:rsidRPr="00632AC6">
              <w:rPr>
                <w:rFonts w:asciiTheme="minorHAnsi" w:hAnsiTheme="minorHAnsi" w:cstheme="minorHAnsi"/>
              </w:rPr>
              <w:t xml:space="preserve"> be evaluated.</w:t>
            </w:r>
          </w:p>
          <w:p w:rsidRPr="00632AC6" w:rsidR="00E91818" w:rsidP="00E91818" w:rsidRDefault="00E91818" w14:paraId="3B5716BA" w14:textId="3F88F2C9">
            <w:pPr>
              <w:pStyle w:val="ResponseList"/>
              <w:ind w:left="447" w:hanging="425"/>
              <w:rPr>
                <w:rFonts w:asciiTheme="minorHAnsi" w:hAnsiTheme="minorHAnsi" w:cstheme="minorHAnsi"/>
              </w:rPr>
            </w:pPr>
            <w:r w:rsidRPr="00632AC6">
              <w:rPr>
                <w:rFonts w:asciiTheme="minorHAnsi" w:hAnsiTheme="minorHAnsi" w:cstheme="minorHAnsi"/>
              </w:rPr>
              <w:t>This Response Document is a Microsoft Word document. Tenderers must not alter or edit this Response Document in any way, other than to populate the form fields where information is indicated as being required. Any amendment to the text outside the designated response areas may result in disqualification from further participation in the Competition.</w:t>
            </w:r>
          </w:p>
          <w:p w:rsidRPr="00632AC6" w:rsidR="00733A25" w:rsidP="00E91818" w:rsidRDefault="00733A25" w14:paraId="42B581C7" w14:textId="66745B61">
            <w:pPr>
              <w:pStyle w:val="ResponseList"/>
              <w:ind w:left="447" w:hanging="425"/>
              <w:rPr>
                <w:rFonts w:asciiTheme="minorHAnsi" w:hAnsiTheme="minorHAnsi" w:cstheme="minorHAnsi"/>
              </w:rPr>
            </w:pPr>
            <w:r w:rsidRPr="00632AC6">
              <w:rPr>
                <w:rFonts w:asciiTheme="minorHAnsi" w:hAnsiTheme="minorHAnsi" w:cstheme="minorHAnsi"/>
              </w:rPr>
              <w:t>Tenderers must provide information in the relevant response areas only. Where supporting documentation is referenced, it must be clearly identified and directly relevant to the requirement being addressed. The information provided in the response areas (together with any explicitly referenced supporting documentation) is the only information that will be considered for assessment purposes. Tenderers should ensure that responses are clear, sufficiently detailed, specific and tailored to the requirements of this Competition. Generic marketing material or responses lacking adequate supporting detail may receive lower scores. Tenderers must ensure that all required information is included within each relevant response section, even where this results in some repetition across criteria.</w:t>
            </w:r>
            <w:r w:rsidR="00122775">
              <w:rPr>
                <w:rFonts w:asciiTheme="minorHAnsi" w:hAnsiTheme="minorHAnsi" w:cstheme="minorHAnsi"/>
              </w:rPr>
              <w:t xml:space="preserve"> </w:t>
            </w:r>
            <w:r w:rsidRPr="00122775" w:rsidR="00122775">
              <w:rPr>
                <w:rFonts w:asciiTheme="minorHAnsi" w:hAnsiTheme="minorHAnsi" w:cstheme="minorHAnsi"/>
              </w:rPr>
              <w:t>Tenderers should not submit generic corporate brochures, marketing material or appendices unless specifically requested. Information contained in non-requested appendices may not be evaluated.</w:t>
            </w:r>
          </w:p>
          <w:p w:rsidRPr="00632AC6" w:rsidR="00E91818" w:rsidP="00E91818" w:rsidRDefault="00E91818" w14:paraId="4FA8D814" w14:textId="68F2B924">
            <w:pPr>
              <w:pStyle w:val="ResponseList"/>
              <w:ind w:left="447" w:hanging="425"/>
              <w:rPr>
                <w:rFonts w:asciiTheme="minorHAnsi" w:hAnsiTheme="minorHAnsi" w:cstheme="minorHAnsi"/>
              </w:rPr>
            </w:pPr>
            <w:r w:rsidRPr="00632AC6">
              <w:rPr>
                <w:rFonts w:asciiTheme="minorHAnsi" w:hAnsiTheme="minorHAnsi" w:cstheme="minorHAnsi"/>
              </w:rPr>
              <w:t>Where the Tenderer is a consortium, the economic operator designated as the lead contractor (“Prime Contractor”) must complete, or take responsibility for the completion of, all sections of this Response Document.</w:t>
            </w:r>
          </w:p>
          <w:p w:rsidRPr="00632AC6" w:rsidR="006609CA" w:rsidP="00E91818" w:rsidRDefault="006609CA" w14:paraId="464FB39D" w14:textId="36F1BC4F">
            <w:pPr>
              <w:pStyle w:val="ResponseList"/>
              <w:numPr>
                <w:ilvl w:val="0"/>
                <w:numId w:val="0"/>
              </w:numPr>
              <w:ind w:left="447"/>
              <w:rPr>
                <w:rFonts w:asciiTheme="minorHAnsi" w:hAnsiTheme="minorHAnsi" w:cstheme="minorHAnsi"/>
              </w:rPr>
            </w:pPr>
          </w:p>
        </w:tc>
      </w:tr>
      <w:bookmarkEnd w:id="3"/>
    </w:tbl>
    <w:p w:rsidRPr="00632AC6" w:rsidR="008B1213" w:rsidP="007B602C" w:rsidRDefault="008B1213" w14:paraId="65308756" w14:textId="3D0A9AA4"/>
    <w:tbl>
      <w:tblPr>
        <w:tblStyle w:val="TableGrid"/>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bottom w:w="57" w:type="dxa"/>
        </w:tblCellMar>
        <w:tblLook w:val="04A0" w:firstRow="1" w:lastRow="0" w:firstColumn="1" w:lastColumn="0" w:noHBand="0" w:noVBand="1"/>
      </w:tblPr>
      <w:tblGrid>
        <w:gridCol w:w="846"/>
        <w:gridCol w:w="2551"/>
        <w:gridCol w:w="5619"/>
      </w:tblGrid>
      <w:tr w:rsidRPr="00632AC6" w:rsidR="0030394A" w:rsidTr="00A13112" w14:paraId="3A11BAD4" w14:textId="77777777">
        <w:tc>
          <w:tcPr>
            <w:tcW w:w="9016" w:type="dxa"/>
            <w:gridSpan w:val="3"/>
            <w:shd w:val="clear" w:color="auto" w:fill="1F4E79" w:themeFill="accent5" w:themeFillShade="80"/>
          </w:tcPr>
          <w:p w:rsidRPr="00632AC6" w:rsidR="0030394A" w:rsidP="00AA3D00" w:rsidRDefault="00B11AC6" w14:paraId="0ACEC96B" w14:textId="00D93BF0">
            <w:pPr>
              <w:pStyle w:val="Heading2"/>
              <w:rPr>
                <w:rFonts w:asciiTheme="minorHAnsi" w:hAnsiTheme="minorHAnsi" w:cstheme="minorHAnsi"/>
                <w:sz w:val="22"/>
                <w:szCs w:val="22"/>
              </w:rPr>
            </w:pPr>
            <w:r w:rsidRPr="00632AC6">
              <w:rPr>
                <w:rFonts w:asciiTheme="minorHAnsi" w:hAnsiTheme="minorHAnsi" w:cstheme="minorHAnsi"/>
                <w:sz w:val="22"/>
                <w:szCs w:val="22"/>
              </w:rPr>
              <w:br w:type="page"/>
            </w:r>
            <w:bookmarkStart w:name="_Hlk62642949" w:id="4"/>
            <w:bookmarkStart w:name="_Toc230703656" w:id="5"/>
            <w:r w:rsidRPr="00632AC6" w:rsidR="0030394A">
              <w:rPr>
                <w:rFonts w:asciiTheme="minorHAnsi" w:hAnsiTheme="minorHAnsi" w:cstheme="minorHAnsi"/>
                <w:sz w:val="22"/>
                <w:szCs w:val="22"/>
              </w:rPr>
              <w:t>SECTION A</w:t>
            </w:r>
            <w:r w:rsidRPr="00632AC6" w:rsidR="00E709D1">
              <w:rPr>
                <w:rFonts w:asciiTheme="minorHAnsi" w:hAnsiTheme="minorHAnsi" w:cstheme="minorHAnsi"/>
                <w:sz w:val="22"/>
                <w:szCs w:val="22"/>
              </w:rPr>
              <w:t>.</w:t>
            </w:r>
            <w:r w:rsidRPr="00632AC6" w:rsidR="0030394A">
              <w:rPr>
                <w:rFonts w:asciiTheme="minorHAnsi" w:hAnsiTheme="minorHAnsi" w:cstheme="minorHAnsi"/>
                <w:sz w:val="22"/>
                <w:szCs w:val="22"/>
              </w:rPr>
              <w:t>2</w:t>
            </w:r>
            <w:r w:rsidRPr="00632AC6" w:rsidR="00D35099">
              <w:rPr>
                <w:rFonts w:asciiTheme="minorHAnsi" w:hAnsiTheme="minorHAnsi" w:cstheme="minorHAnsi"/>
                <w:sz w:val="22"/>
                <w:szCs w:val="22"/>
              </w:rPr>
              <w:t xml:space="preserve">  </w:t>
            </w:r>
            <w:r w:rsidRPr="00632AC6" w:rsidR="0030394A">
              <w:rPr>
                <w:rFonts w:asciiTheme="minorHAnsi" w:hAnsiTheme="minorHAnsi" w:cstheme="minorHAnsi"/>
                <w:sz w:val="22"/>
                <w:szCs w:val="22"/>
              </w:rPr>
              <w:t>TENDERER</w:t>
            </w:r>
            <w:r w:rsidRPr="00632AC6" w:rsidR="007F6EDE">
              <w:rPr>
                <w:rFonts w:asciiTheme="minorHAnsi" w:hAnsiTheme="minorHAnsi" w:cstheme="minorHAnsi"/>
                <w:sz w:val="22"/>
                <w:szCs w:val="22"/>
              </w:rPr>
              <w:t>’S</w:t>
            </w:r>
            <w:r w:rsidRPr="00632AC6" w:rsidR="001E7386">
              <w:rPr>
                <w:rFonts w:asciiTheme="minorHAnsi" w:hAnsiTheme="minorHAnsi" w:cstheme="minorHAnsi"/>
                <w:sz w:val="22"/>
                <w:szCs w:val="22"/>
              </w:rPr>
              <w:t xml:space="preserve"> </w:t>
            </w:r>
            <w:r w:rsidRPr="00632AC6" w:rsidR="0030394A">
              <w:rPr>
                <w:rFonts w:asciiTheme="minorHAnsi" w:hAnsiTheme="minorHAnsi" w:cstheme="minorHAnsi"/>
                <w:sz w:val="22"/>
                <w:szCs w:val="22"/>
              </w:rPr>
              <w:t>DETAILS</w:t>
            </w:r>
            <w:bookmarkEnd w:id="4"/>
            <w:bookmarkEnd w:id="5"/>
          </w:p>
        </w:tc>
      </w:tr>
      <w:tr w:rsidRPr="00632AC6" w:rsidR="0030394A" w:rsidTr="00A13112" w14:paraId="1C94C642" w14:textId="77777777">
        <w:tc>
          <w:tcPr>
            <w:tcW w:w="846" w:type="dxa"/>
            <w:shd w:val="clear" w:color="auto" w:fill="D9E2F3" w:themeFill="accent1" w:themeFillTint="33"/>
            <w:vAlign w:val="center"/>
          </w:tcPr>
          <w:p w:rsidRPr="00632AC6" w:rsidR="0030394A" w:rsidP="007B602C" w:rsidRDefault="0030394A" w14:paraId="55393041" w14:textId="77777777">
            <w:r w:rsidRPr="00632AC6">
              <w:rPr>
                <w:noProof/>
              </w:rPr>
              <w:drawing>
                <wp:inline distT="0" distB="0" distL="0" distR="0" wp14:anchorId="65BA15E7" wp14:editId="05601323">
                  <wp:extent cx="257175" cy="257175"/>
                  <wp:effectExtent l="0" t="0" r="0" b="0"/>
                  <wp:docPr id="1" name="Picture 6" descr="https://www.citycloud.com/wp-content/uploads/2014/07/ti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14">
                            <a:extLst>
                              <a:ext uri="{28A0092B-C50C-407E-A947-70E740481C1C}">
                                <a14:useLocalDpi xmlns:a14="http://schemas.microsoft.com/office/drawing/2010/main" val="0"/>
                              </a:ext>
                            </a:extLst>
                          </a:blip>
                          <a:stretch>
                            <a:fillRect/>
                          </a:stretch>
                        </pic:blipFill>
                        <pic:spPr>
                          <a:xfrm>
                            <a:off x="0" y="0"/>
                            <a:ext cx="257175" cy="257175"/>
                          </a:xfrm>
                          <a:prstGeom prst="rect">
                            <a:avLst/>
                          </a:prstGeom>
                        </pic:spPr>
                      </pic:pic>
                    </a:graphicData>
                  </a:graphic>
                </wp:inline>
              </w:drawing>
            </w:r>
          </w:p>
        </w:tc>
        <w:tc>
          <w:tcPr>
            <w:tcW w:w="8170" w:type="dxa"/>
            <w:gridSpan w:val="2"/>
            <w:shd w:val="clear" w:color="auto" w:fill="D9E2F3" w:themeFill="accent1" w:themeFillTint="33"/>
            <w:vAlign w:val="center"/>
          </w:tcPr>
          <w:p w:rsidRPr="00632AC6" w:rsidR="0030394A" w:rsidP="007B602C" w:rsidRDefault="00CF2256" w14:paraId="40FF48B3" w14:textId="1AE75E71">
            <w:r w:rsidRPr="00632AC6">
              <w:t>The Tenderer must clearly and comprehensively set out the name, title, telephone number, postal address and email address of the nominated contact person of the Prime Contractor who is duly authorised to represent the Tenderer and to whom all communications shall be directed until the Competition has been completed or terminated.</w:t>
            </w:r>
          </w:p>
        </w:tc>
      </w:tr>
      <w:tr w:rsidRPr="00632AC6" w:rsidR="00711B8A" w:rsidTr="00A13112" w14:paraId="30DE92FF" w14:textId="77777777">
        <w:tc>
          <w:tcPr>
            <w:tcW w:w="3397" w:type="dxa"/>
            <w:gridSpan w:val="2"/>
            <w:shd w:val="clear" w:color="auto" w:fill="D9E2F3" w:themeFill="accent1" w:themeFillTint="33"/>
            <w:vAlign w:val="center"/>
          </w:tcPr>
          <w:p w:rsidRPr="00632AC6" w:rsidR="00711B8A" w:rsidP="00B95100" w:rsidRDefault="00711B8A" w14:paraId="23C20C92" w14:textId="39C5DEDB">
            <w:pPr>
              <w:spacing w:line="276" w:lineRule="auto"/>
            </w:pPr>
            <w:r w:rsidRPr="00632AC6">
              <w:t>Tenderers Company Name:</w:t>
            </w:r>
          </w:p>
        </w:tc>
        <w:tc>
          <w:tcPr>
            <w:tcW w:w="5619" w:type="dxa"/>
          </w:tcPr>
          <w:p w:rsidRPr="00632AC6" w:rsidR="00711B8A" w:rsidP="00B95100" w:rsidRDefault="00711B8A" w14:paraId="3A92E817" w14:textId="6988ACC5">
            <w:pPr>
              <w:pStyle w:val="ResponseList"/>
              <w:numPr>
                <w:ilvl w:val="0"/>
                <w:numId w:val="0"/>
              </w:numPr>
              <w:ind w:left="714"/>
              <w:rPr>
                <w:rFonts w:asciiTheme="minorHAnsi" w:hAnsiTheme="minorHAnsi" w:cstheme="minorHAnsi"/>
              </w:rPr>
            </w:pPr>
          </w:p>
        </w:tc>
      </w:tr>
      <w:tr w:rsidRPr="00632AC6" w:rsidR="00711B8A" w:rsidTr="00A13112" w14:paraId="68B7E40E" w14:textId="77777777">
        <w:tc>
          <w:tcPr>
            <w:tcW w:w="3397" w:type="dxa"/>
            <w:gridSpan w:val="2"/>
            <w:shd w:val="clear" w:color="auto" w:fill="D9E2F3" w:themeFill="accent1" w:themeFillTint="33"/>
            <w:vAlign w:val="center"/>
          </w:tcPr>
          <w:p w:rsidRPr="00632AC6" w:rsidR="00711B8A" w:rsidP="00B95100" w:rsidRDefault="00711B8A" w14:paraId="7071BF02" w14:textId="77777777">
            <w:pPr>
              <w:spacing w:line="276" w:lineRule="auto"/>
            </w:pPr>
            <w:r w:rsidRPr="00632AC6">
              <w:t>Tenderers Company Address:</w:t>
            </w:r>
          </w:p>
          <w:p w:rsidRPr="00632AC6" w:rsidR="00711B8A" w:rsidP="00B95100" w:rsidRDefault="00711B8A" w14:paraId="6AB4BD02" w14:textId="5E5EA877">
            <w:pPr>
              <w:spacing w:line="276" w:lineRule="auto"/>
            </w:pPr>
          </w:p>
        </w:tc>
        <w:tc>
          <w:tcPr>
            <w:tcW w:w="5619" w:type="dxa"/>
          </w:tcPr>
          <w:p w:rsidRPr="00632AC6" w:rsidR="00711B8A" w:rsidP="00B95100" w:rsidRDefault="00711B8A" w14:paraId="783A1EAE" w14:textId="3B58E9B8">
            <w:pPr>
              <w:spacing w:line="276" w:lineRule="auto"/>
            </w:pPr>
          </w:p>
        </w:tc>
      </w:tr>
      <w:tr w:rsidRPr="00632AC6" w:rsidR="00711B8A" w:rsidTr="00A13112" w14:paraId="579574D0" w14:textId="77777777">
        <w:tc>
          <w:tcPr>
            <w:tcW w:w="3397" w:type="dxa"/>
            <w:gridSpan w:val="2"/>
            <w:shd w:val="clear" w:color="auto" w:fill="D9E2F3" w:themeFill="accent1" w:themeFillTint="33"/>
            <w:vAlign w:val="center"/>
          </w:tcPr>
          <w:p w:rsidRPr="00632AC6" w:rsidR="00711B8A" w:rsidP="00B95100" w:rsidRDefault="00711B8A" w14:paraId="2CDB6C6B" w14:textId="77777777">
            <w:pPr>
              <w:spacing w:line="276" w:lineRule="auto"/>
            </w:pPr>
            <w:r w:rsidRPr="00632AC6">
              <w:t xml:space="preserve">Name of Nominated Contact: </w:t>
            </w:r>
          </w:p>
          <w:p w:rsidRPr="00632AC6" w:rsidR="00711B8A" w:rsidP="00B95100" w:rsidRDefault="00711B8A" w14:paraId="6D961343" w14:textId="56B9B180">
            <w:pPr>
              <w:spacing w:line="276" w:lineRule="auto"/>
            </w:pPr>
          </w:p>
        </w:tc>
        <w:tc>
          <w:tcPr>
            <w:tcW w:w="5619" w:type="dxa"/>
          </w:tcPr>
          <w:p w:rsidRPr="00632AC6" w:rsidR="00711B8A" w:rsidP="00B95100" w:rsidRDefault="00711B8A" w14:paraId="45228001" w14:textId="5D0AFDC0">
            <w:pPr>
              <w:spacing w:line="276" w:lineRule="auto"/>
            </w:pPr>
          </w:p>
        </w:tc>
      </w:tr>
      <w:tr w:rsidRPr="00632AC6" w:rsidR="00711B8A" w:rsidTr="00A13112" w14:paraId="2F983D2D" w14:textId="77777777">
        <w:trPr>
          <w:trHeight w:val="486"/>
        </w:trPr>
        <w:tc>
          <w:tcPr>
            <w:tcW w:w="3397" w:type="dxa"/>
            <w:gridSpan w:val="2"/>
            <w:shd w:val="clear" w:color="auto" w:fill="D9E2F3" w:themeFill="accent1" w:themeFillTint="33"/>
            <w:vAlign w:val="center"/>
          </w:tcPr>
          <w:p w:rsidRPr="00632AC6" w:rsidR="00711B8A" w:rsidP="00B95100" w:rsidRDefault="00711B8A" w14:paraId="07AC2F83" w14:textId="77777777">
            <w:pPr>
              <w:spacing w:line="276" w:lineRule="auto"/>
            </w:pPr>
            <w:r w:rsidRPr="00632AC6">
              <w:t>Nominated Contact Title:</w:t>
            </w:r>
          </w:p>
          <w:p w:rsidRPr="00632AC6" w:rsidR="00711B8A" w:rsidP="00B95100" w:rsidRDefault="00711B8A" w14:paraId="23C2DE83" w14:textId="78DB1471">
            <w:pPr>
              <w:spacing w:line="276" w:lineRule="auto"/>
            </w:pPr>
          </w:p>
        </w:tc>
        <w:tc>
          <w:tcPr>
            <w:tcW w:w="5619" w:type="dxa"/>
          </w:tcPr>
          <w:p w:rsidRPr="00632AC6" w:rsidR="00711B8A" w:rsidP="00B95100" w:rsidRDefault="00711B8A" w14:paraId="11742410" w14:textId="09B59AA6">
            <w:pPr>
              <w:spacing w:line="276" w:lineRule="auto"/>
            </w:pPr>
          </w:p>
        </w:tc>
      </w:tr>
      <w:tr w:rsidRPr="00632AC6" w:rsidR="00711B8A" w:rsidTr="00A13112" w14:paraId="284B95B8" w14:textId="77777777">
        <w:tc>
          <w:tcPr>
            <w:tcW w:w="3397" w:type="dxa"/>
            <w:gridSpan w:val="2"/>
            <w:shd w:val="clear" w:color="auto" w:fill="D9E2F3" w:themeFill="accent1" w:themeFillTint="33"/>
            <w:vAlign w:val="center"/>
          </w:tcPr>
          <w:p w:rsidRPr="00632AC6" w:rsidR="00711B8A" w:rsidP="00B95100" w:rsidRDefault="00711B8A" w14:paraId="76A0F93E" w14:textId="77777777">
            <w:pPr>
              <w:spacing w:line="276" w:lineRule="auto"/>
            </w:pPr>
            <w:r w:rsidRPr="00632AC6">
              <w:t>Nominated Contact Telephone:</w:t>
            </w:r>
          </w:p>
          <w:p w:rsidRPr="00632AC6" w:rsidR="00711B8A" w:rsidP="00B95100" w:rsidRDefault="00711B8A" w14:paraId="66B38192" w14:textId="73A75CD3">
            <w:pPr>
              <w:spacing w:line="276" w:lineRule="auto"/>
            </w:pPr>
          </w:p>
        </w:tc>
        <w:tc>
          <w:tcPr>
            <w:tcW w:w="5619" w:type="dxa"/>
          </w:tcPr>
          <w:p w:rsidRPr="00632AC6" w:rsidR="00711B8A" w:rsidP="00B95100" w:rsidRDefault="00711B8A" w14:paraId="178A1B72" w14:textId="16FA9B5D">
            <w:pPr>
              <w:spacing w:line="276" w:lineRule="auto"/>
            </w:pPr>
          </w:p>
        </w:tc>
      </w:tr>
      <w:tr w:rsidRPr="00632AC6" w:rsidR="00711B8A" w:rsidTr="00A13112" w14:paraId="7DCDBDCB" w14:textId="77777777">
        <w:tc>
          <w:tcPr>
            <w:tcW w:w="3397" w:type="dxa"/>
            <w:gridSpan w:val="2"/>
            <w:shd w:val="clear" w:color="auto" w:fill="D9E2F3" w:themeFill="accent1" w:themeFillTint="33"/>
            <w:vAlign w:val="center"/>
          </w:tcPr>
          <w:p w:rsidRPr="00632AC6" w:rsidR="00711B8A" w:rsidP="00B95100" w:rsidRDefault="00711B8A" w14:paraId="050B8D99" w14:textId="77777777">
            <w:pPr>
              <w:spacing w:line="276" w:lineRule="auto"/>
            </w:pPr>
            <w:r w:rsidRPr="00632AC6">
              <w:t>Nominated Contact Email:</w:t>
            </w:r>
          </w:p>
          <w:p w:rsidRPr="00632AC6" w:rsidR="00711B8A" w:rsidP="00B95100" w:rsidRDefault="00711B8A" w14:paraId="4E9DA912" w14:textId="1886C3A0">
            <w:pPr>
              <w:spacing w:line="276" w:lineRule="auto"/>
            </w:pPr>
          </w:p>
        </w:tc>
        <w:tc>
          <w:tcPr>
            <w:tcW w:w="5619" w:type="dxa"/>
          </w:tcPr>
          <w:p w:rsidRPr="00632AC6" w:rsidR="00711B8A" w:rsidP="00B95100" w:rsidRDefault="00711B8A" w14:paraId="2AD9BA53" w14:textId="2726F616">
            <w:pPr>
              <w:spacing w:line="276" w:lineRule="auto"/>
            </w:pPr>
          </w:p>
        </w:tc>
      </w:tr>
      <w:tr w:rsidRPr="00632AC6" w:rsidR="009F682B" w:rsidTr="00A13112" w14:paraId="10DB09BB" w14:textId="77777777">
        <w:tc>
          <w:tcPr>
            <w:tcW w:w="3397" w:type="dxa"/>
            <w:gridSpan w:val="2"/>
            <w:shd w:val="clear" w:color="auto" w:fill="D9E2F3" w:themeFill="accent1" w:themeFillTint="33"/>
            <w:vAlign w:val="center"/>
          </w:tcPr>
          <w:p w:rsidRPr="00632AC6" w:rsidR="009F682B" w:rsidP="00B95100" w:rsidRDefault="009F682B" w14:paraId="0C5BD7ED" w14:textId="30B036D6">
            <w:pPr>
              <w:spacing w:line="276" w:lineRule="auto"/>
            </w:pPr>
            <w:r w:rsidRPr="00632AC6">
              <w:t>Are you an SME (Yes/No)</w:t>
            </w:r>
          </w:p>
        </w:tc>
        <w:tc>
          <w:tcPr>
            <w:tcW w:w="5619" w:type="dxa"/>
          </w:tcPr>
          <w:p w:rsidRPr="00632AC6" w:rsidR="009F682B" w:rsidP="00B95100" w:rsidRDefault="009F682B" w14:paraId="3A776143" w14:textId="1CBB5F6B">
            <w:pPr>
              <w:spacing w:line="276" w:lineRule="auto"/>
              <w:rPr>
                <w:highlight w:val="lightGray"/>
              </w:rPr>
            </w:pPr>
          </w:p>
        </w:tc>
      </w:tr>
    </w:tbl>
    <w:p w:rsidRPr="00632AC6" w:rsidR="00E61FB8" w:rsidP="007B602C" w:rsidRDefault="00E61FB8" w14:paraId="510C3BDA" w14:textId="77777777"/>
    <w:p w:rsidRPr="00632AC6" w:rsidR="002855E1" w:rsidP="007B602C" w:rsidRDefault="002855E1" w14:paraId="046E7D00" w14:textId="77777777"/>
    <w:p w:rsidRPr="00632AC6" w:rsidR="002855E1" w:rsidP="007B602C" w:rsidRDefault="002855E1" w14:paraId="22543A9D" w14:textId="77777777"/>
    <w:tbl>
      <w:tblPr>
        <w:tblStyle w:val="TableGrid"/>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bottom w:w="57" w:type="dxa"/>
        </w:tblCellMar>
        <w:tblLook w:val="04A0" w:firstRow="1" w:lastRow="0" w:firstColumn="1" w:lastColumn="0" w:noHBand="0" w:noVBand="1"/>
      </w:tblPr>
      <w:tblGrid>
        <w:gridCol w:w="704"/>
        <w:gridCol w:w="2693"/>
        <w:gridCol w:w="5619"/>
      </w:tblGrid>
      <w:tr w:rsidRPr="00632AC6" w:rsidR="00E61FB8" w:rsidTr="00A13112" w14:paraId="4B1D0BAA" w14:textId="77777777">
        <w:tc>
          <w:tcPr>
            <w:tcW w:w="9016" w:type="dxa"/>
            <w:gridSpan w:val="3"/>
            <w:shd w:val="clear" w:color="auto" w:fill="1F4E79" w:themeFill="accent5" w:themeFillShade="80"/>
            <w:vAlign w:val="center"/>
          </w:tcPr>
          <w:p w:rsidRPr="00632AC6" w:rsidR="00E61FB8" w:rsidP="00AA3D00" w:rsidRDefault="00E61FB8" w14:paraId="18889732" w14:textId="5DC0AC7D">
            <w:pPr>
              <w:pStyle w:val="Heading2"/>
              <w:rPr>
                <w:rFonts w:asciiTheme="minorHAnsi" w:hAnsiTheme="minorHAnsi" w:cstheme="minorHAnsi"/>
                <w:sz w:val="22"/>
                <w:szCs w:val="22"/>
              </w:rPr>
            </w:pPr>
            <w:bookmarkStart w:name="_Hlk122005119" w:id="6"/>
            <w:bookmarkStart w:name="_Hlk62643126" w:id="7"/>
            <w:bookmarkStart w:name="_Toc230703657" w:id="8"/>
            <w:r w:rsidRPr="00632AC6">
              <w:rPr>
                <w:rFonts w:asciiTheme="minorHAnsi" w:hAnsiTheme="minorHAnsi" w:cstheme="minorHAnsi"/>
                <w:sz w:val="22"/>
                <w:szCs w:val="22"/>
              </w:rPr>
              <w:t>SECTION A</w:t>
            </w:r>
            <w:r w:rsidRPr="00632AC6" w:rsidR="00E709D1">
              <w:rPr>
                <w:rFonts w:asciiTheme="minorHAnsi" w:hAnsiTheme="minorHAnsi" w:cstheme="minorHAnsi"/>
                <w:sz w:val="22"/>
                <w:szCs w:val="22"/>
              </w:rPr>
              <w:t>.</w:t>
            </w:r>
            <w:r w:rsidRPr="00632AC6">
              <w:rPr>
                <w:rFonts w:asciiTheme="minorHAnsi" w:hAnsiTheme="minorHAnsi" w:cstheme="minorHAnsi"/>
                <w:sz w:val="22"/>
                <w:szCs w:val="22"/>
              </w:rPr>
              <w:t>3</w:t>
            </w:r>
            <w:bookmarkEnd w:id="6"/>
            <w:r w:rsidRPr="00632AC6" w:rsidR="00D35099">
              <w:rPr>
                <w:rFonts w:asciiTheme="minorHAnsi" w:hAnsiTheme="minorHAnsi" w:cstheme="minorHAnsi"/>
                <w:sz w:val="22"/>
                <w:szCs w:val="22"/>
              </w:rPr>
              <w:t xml:space="preserve">  </w:t>
            </w:r>
            <w:r w:rsidRPr="00632AC6">
              <w:rPr>
                <w:rFonts w:asciiTheme="minorHAnsi" w:hAnsiTheme="minorHAnsi" w:cstheme="minorHAnsi"/>
                <w:sz w:val="22"/>
                <w:szCs w:val="22"/>
              </w:rPr>
              <w:t>3</w:t>
            </w:r>
            <w:r w:rsidRPr="00632AC6">
              <w:rPr>
                <w:rFonts w:asciiTheme="minorHAnsi" w:hAnsiTheme="minorHAnsi" w:cstheme="minorHAnsi"/>
                <w:sz w:val="22"/>
                <w:szCs w:val="22"/>
                <w:vertAlign w:val="superscript"/>
              </w:rPr>
              <w:t>rd</w:t>
            </w:r>
            <w:r w:rsidRPr="00632AC6">
              <w:rPr>
                <w:rFonts w:asciiTheme="minorHAnsi" w:hAnsiTheme="minorHAnsi" w:cstheme="minorHAnsi"/>
                <w:sz w:val="22"/>
                <w:szCs w:val="22"/>
              </w:rPr>
              <w:t xml:space="preserve"> PARTY/SUBCONTRACTOR DETAILS</w:t>
            </w:r>
            <w:r w:rsidRPr="00632AC6" w:rsidR="009F682B">
              <w:rPr>
                <w:rFonts w:asciiTheme="minorHAnsi" w:hAnsiTheme="minorHAnsi" w:cstheme="minorHAnsi"/>
                <w:sz w:val="22"/>
                <w:szCs w:val="22"/>
              </w:rPr>
              <w:t xml:space="preserve"> – If applicable</w:t>
            </w:r>
            <w:bookmarkEnd w:id="7"/>
            <w:bookmarkEnd w:id="8"/>
          </w:p>
        </w:tc>
      </w:tr>
      <w:tr w:rsidRPr="00632AC6" w:rsidR="006E666C" w:rsidTr="00A13112" w14:paraId="4E0B0C89" w14:textId="77777777">
        <w:tc>
          <w:tcPr>
            <w:tcW w:w="704" w:type="dxa"/>
            <w:shd w:val="clear" w:color="auto" w:fill="D9E2F3" w:themeFill="accent1" w:themeFillTint="33"/>
            <w:vAlign w:val="center"/>
          </w:tcPr>
          <w:p w:rsidRPr="00632AC6" w:rsidR="006E666C" w:rsidP="007B602C" w:rsidRDefault="006E666C" w14:paraId="6A56C3E3" w14:textId="32B0B0CD">
            <w:r w:rsidRPr="00632AC6">
              <w:rPr>
                <w:noProof/>
              </w:rPr>
              <w:drawing>
                <wp:inline distT="0" distB="0" distL="0" distR="0" wp14:anchorId="3F7B7653" wp14:editId="009967B3">
                  <wp:extent cx="257175" cy="257175"/>
                  <wp:effectExtent l="0" t="0" r="0" b="0"/>
                  <wp:docPr id="2" name="Picture 6" descr="https://www.citycloud.com/wp-content/uploads/2014/07/ti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14">
                            <a:extLst>
                              <a:ext uri="{28A0092B-C50C-407E-A947-70E740481C1C}">
                                <a14:useLocalDpi xmlns:a14="http://schemas.microsoft.com/office/drawing/2010/main" val="0"/>
                              </a:ext>
                            </a:extLst>
                          </a:blip>
                          <a:stretch>
                            <a:fillRect/>
                          </a:stretch>
                        </pic:blipFill>
                        <pic:spPr>
                          <a:xfrm>
                            <a:off x="0" y="0"/>
                            <a:ext cx="257175" cy="257175"/>
                          </a:xfrm>
                          <a:prstGeom prst="rect">
                            <a:avLst/>
                          </a:prstGeom>
                        </pic:spPr>
                      </pic:pic>
                    </a:graphicData>
                  </a:graphic>
                </wp:inline>
              </w:drawing>
            </w:r>
          </w:p>
        </w:tc>
        <w:tc>
          <w:tcPr>
            <w:tcW w:w="8312" w:type="dxa"/>
            <w:gridSpan w:val="2"/>
            <w:shd w:val="clear" w:color="auto" w:fill="D9E2F3" w:themeFill="accent1" w:themeFillTint="33"/>
            <w:vAlign w:val="center"/>
          </w:tcPr>
          <w:p w:rsidRPr="00632AC6" w:rsidR="004D56C7" w:rsidP="004D56C7" w:rsidRDefault="004D56C7" w14:paraId="1ACC6C23" w14:textId="77777777">
            <w:r w:rsidRPr="00632AC6">
              <w:t>Where a Tenderer intends to outsource or subcontract any part of the Services under the Contract to a third-party organisation, the Tenderer must provide full details of the proposed subcontractor and its role in the delivery of the Services.</w:t>
            </w:r>
          </w:p>
          <w:p w:rsidRPr="00632AC6" w:rsidR="004D56C7" w:rsidP="004D56C7" w:rsidRDefault="004D56C7" w14:paraId="2F5D3EAD" w14:textId="77777777">
            <w:r w:rsidRPr="00632AC6">
              <w:t>This may include, but is not limited to, organisations providing:</w:t>
            </w:r>
          </w:p>
          <w:p w:rsidRPr="00632AC6" w:rsidR="004D56C7" w:rsidP="004D56C7" w:rsidRDefault="004D56C7" w14:paraId="70B142EC" w14:textId="77777777"/>
          <w:p w:rsidRPr="00632AC6" w:rsidR="004D56C7" w:rsidRDefault="004D56C7" w14:paraId="273A4306" w14:textId="77777777">
            <w:pPr>
              <w:numPr>
                <w:ilvl w:val="0"/>
                <w:numId w:val="9"/>
              </w:numPr>
            </w:pPr>
            <w:r w:rsidRPr="00632AC6">
              <w:t xml:space="preserve">specialist cyber security advisory services; </w:t>
            </w:r>
          </w:p>
          <w:p w:rsidRPr="00632AC6" w:rsidR="004D56C7" w:rsidRDefault="004D56C7" w14:paraId="0129FE4C" w14:textId="77777777">
            <w:pPr>
              <w:numPr>
                <w:ilvl w:val="0"/>
                <w:numId w:val="9"/>
              </w:numPr>
            </w:pPr>
            <w:r w:rsidRPr="00632AC6">
              <w:t xml:space="preserve">incident response support; </w:t>
            </w:r>
          </w:p>
          <w:p w:rsidRPr="00632AC6" w:rsidR="004D56C7" w:rsidRDefault="004D56C7" w14:paraId="430D572A" w14:textId="77777777">
            <w:pPr>
              <w:numPr>
                <w:ilvl w:val="0"/>
                <w:numId w:val="9"/>
              </w:numPr>
            </w:pPr>
            <w:r w:rsidRPr="00632AC6">
              <w:t xml:space="preserve">digital forensics support; </w:t>
            </w:r>
          </w:p>
          <w:p w:rsidRPr="00632AC6" w:rsidR="004D56C7" w:rsidRDefault="004D56C7" w14:paraId="71D5D0E1" w14:textId="77777777">
            <w:pPr>
              <w:numPr>
                <w:ilvl w:val="0"/>
                <w:numId w:val="9"/>
              </w:numPr>
            </w:pPr>
            <w:r w:rsidRPr="00632AC6">
              <w:t xml:space="preserve">penetration testing or technical assessment services; </w:t>
            </w:r>
          </w:p>
          <w:p w:rsidRPr="00632AC6" w:rsidR="004D56C7" w:rsidRDefault="004D56C7" w14:paraId="32BB3F40" w14:textId="77777777">
            <w:pPr>
              <w:numPr>
                <w:ilvl w:val="0"/>
                <w:numId w:val="9"/>
              </w:numPr>
            </w:pPr>
            <w:r w:rsidRPr="00632AC6">
              <w:t xml:space="preserve">cyber threat intelligence or open-source intelligence support; </w:t>
            </w:r>
          </w:p>
          <w:p w:rsidRPr="00632AC6" w:rsidR="004D56C7" w:rsidRDefault="004D56C7" w14:paraId="5476494C" w14:textId="77777777">
            <w:pPr>
              <w:numPr>
                <w:ilvl w:val="0"/>
                <w:numId w:val="9"/>
              </w:numPr>
            </w:pPr>
            <w:r w:rsidRPr="00632AC6">
              <w:t xml:space="preserve">age assurance / age verification technical assessment expertise; </w:t>
            </w:r>
          </w:p>
          <w:p w:rsidRPr="00632AC6" w:rsidR="004D56C7" w:rsidRDefault="004D56C7" w14:paraId="58E6DAA6" w14:textId="77777777">
            <w:pPr>
              <w:numPr>
                <w:ilvl w:val="0"/>
                <w:numId w:val="9"/>
              </w:numPr>
            </w:pPr>
            <w:r w:rsidRPr="00632AC6">
              <w:t xml:space="preserve">AI or emerging technology security expertise; </w:t>
            </w:r>
          </w:p>
          <w:p w:rsidRPr="00632AC6" w:rsidR="004D56C7" w:rsidRDefault="004D56C7" w14:paraId="2B5EFDAE" w14:textId="77777777">
            <w:pPr>
              <w:numPr>
                <w:ilvl w:val="0"/>
                <w:numId w:val="9"/>
              </w:numPr>
            </w:pPr>
            <w:r w:rsidRPr="00632AC6">
              <w:t xml:space="preserve">legal, regulatory or compliance support connected to cyber security obligations. </w:t>
            </w:r>
          </w:p>
          <w:p w:rsidRPr="00632AC6" w:rsidR="00D6134A" w:rsidP="00D6134A" w:rsidRDefault="00D6134A" w14:paraId="286890F7" w14:textId="77777777"/>
          <w:p w:rsidRPr="00632AC6" w:rsidR="00D6134A" w:rsidP="00D6134A" w:rsidRDefault="00D6134A" w14:paraId="1BCDAB50" w14:textId="71D8E225">
            <w:r w:rsidRPr="00632AC6">
              <w:t>Tenderers must clearly identify whether any proposed subcontractor is intended to satisfy Selection Criteria requirements and/or deliver any material element of the Services.</w:t>
            </w:r>
          </w:p>
          <w:p w:rsidRPr="00632AC6" w:rsidR="004D56C7" w:rsidP="004D56C7" w:rsidRDefault="004D56C7" w14:paraId="40F8BE0A" w14:textId="77777777">
            <w:pPr>
              <w:ind w:left="720"/>
            </w:pPr>
          </w:p>
          <w:p w:rsidRPr="00632AC6" w:rsidR="004D56C7" w:rsidP="004D56C7" w:rsidRDefault="004D56C7" w14:paraId="7636BAD9" w14:textId="77777777">
            <w:r w:rsidRPr="00632AC6">
              <w:t>Where more than one subcontractor will be engaged, the table below must be replicated and completed for each proposed subcontractor.</w:t>
            </w:r>
          </w:p>
          <w:p w:rsidRPr="00632AC6" w:rsidR="006E666C" w:rsidP="00D70A7D" w:rsidRDefault="006E666C" w14:paraId="57EA2E9C" w14:textId="397363E7"/>
        </w:tc>
      </w:tr>
      <w:tr w:rsidRPr="00632AC6" w:rsidR="00C44B38" w:rsidTr="00A13112" w14:paraId="19C071FF" w14:textId="77777777">
        <w:tc>
          <w:tcPr>
            <w:tcW w:w="3397" w:type="dxa"/>
            <w:gridSpan w:val="2"/>
            <w:shd w:val="clear" w:color="auto" w:fill="D9E2F3" w:themeFill="accent1" w:themeFillTint="33"/>
            <w:vAlign w:val="center"/>
          </w:tcPr>
          <w:p w:rsidRPr="00632AC6" w:rsidR="00C44B38" w:rsidP="00B95100" w:rsidRDefault="00C44B38" w14:paraId="19FF87EE" w14:textId="6886A0C9">
            <w:pPr>
              <w:spacing w:line="276" w:lineRule="auto"/>
            </w:pPr>
            <w:r w:rsidRPr="00632AC6">
              <w:t>Company</w:t>
            </w:r>
            <w:r w:rsidRPr="00632AC6">
              <w:rPr>
                <w:bCs/>
              </w:rPr>
              <w:t xml:space="preserve"> #1</w:t>
            </w:r>
            <w:r w:rsidRPr="00632AC6">
              <w:t xml:space="preserve"> Name:</w:t>
            </w:r>
          </w:p>
          <w:p w:rsidRPr="00632AC6" w:rsidR="00C44B38" w:rsidP="00B95100" w:rsidRDefault="00C44B38" w14:paraId="18ECB2E6" w14:textId="36D8108B">
            <w:pPr>
              <w:spacing w:line="276" w:lineRule="auto"/>
            </w:pPr>
          </w:p>
        </w:tc>
        <w:tc>
          <w:tcPr>
            <w:tcW w:w="5619" w:type="dxa"/>
          </w:tcPr>
          <w:p w:rsidRPr="00632AC6" w:rsidR="00C44B38" w:rsidP="00B95100" w:rsidRDefault="00C44B38" w14:paraId="4B97CDD6" w14:textId="5B4852E7">
            <w:pPr>
              <w:spacing w:line="276" w:lineRule="auto"/>
            </w:pPr>
          </w:p>
        </w:tc>
      </w:tr>
      <w:tr w:rsidRPr="00632AC6" w:rsidR="00C44B38" w:rsidTr="00A13112" w14:paraId="56AEAECE" w14:textId="77777777">
        <w:tc>
          <w:tcPr>
            <w:tcW w:w="3397" w:type="dxa"/>
            <w:gridSpan w:val="2"/>
            <w:shd w:val="clear" w:color="auto" w:fill="D9E2F3" w:themeFill="accent1" w:themeFillTint="33"/>
            <w:vAlign w:val="center"/>
          </w:tcPr>
          <w:p w:rsidRPr="00632AC6" w:rsidR="00C44B38" w:rsidP="00B95100" w:rsidRDefault="00C44B38" w14:paraId="73132E66" w14:textId="77777777">
            <w:pPr>
              <w:spacing w:line="276" w:lineRule="auto"/>
            </w:pPr>
            <w:r w:rsidRPr="00632AC6">
              <w:t>Company Address:</w:t>
            </w:r>
          </w:p>
          <w:p w:rsidRPr="00632AC6" w:rsidR="00C44B38" w:rsidP="00B95100" w:rsidRDefault="00C44B38" w14:paraId="06E202A8" w14:textId="7B0E6A5B">
            <w:pPr>
              <w:spacing w:line="276" w:lineRule="auto"/>
            </w:pPr>
          </w:p>
        </w:tc>
        <w:tc>
          <w:tcPr>
            <w:tcW w:w="5619" w:type="dxa"/>
          </w:tcPr>
          <w:p w:rsidRPr="00632AC6" w:rsidR="00D451F0" w:rsidP="00B95100" w:rsidRDefault="00D451F0" w14:paraId="278C914B" w14:textId="1A23B7B9">
            <w:pPr>
              <w:spacing w:line="276" w:lineRule="auto"/>
            </w:pPr>
          </w:p>
        </w:tc>
      </w:tr>
      <w:tr w:rsidRPr="00632AC6" w:rsidR="00C44B38" w:rsidTr="00A13112" w14:paraId="0E414673" w14:textId="77777777">
        <w:tc>
          <w:tcPr>
            <w:tcW w:w="3397" w:type="dxa"/>
            <w:gridSpan w:val="2"/>
            <w:shd w:val="clear" w:color="auto" w:fill="D9E2F3" w:themeFill="accent1" w:themeFillTint="33"/>
            <w:vAlign w:val="center"/>
          </w:tcPr>
          <w:p w:rsidRPr="00632AC6" w:rsidR="00C44B38" w:rsidP="00B95100" w:rsidRDefault="00C44B38" w14:paraId="7BED9C15" w14:textId="77777777">
            <w:pPr>
              <w:spacing w:line="276" w:lineRule="auto"/>
            </w:pPr>
            <w:r w:rsidRPr="00632AC6">
              <w:t xml:space="preserve">Name of Nominated Contact: </w:t>
            </w:r>
          </w:p>
          <w:p w:rsidRPr="00632AC6" w:rsidR="00C44B38" w:rsidP="00B95100" w:rsidRDefault="00C44B38" w14:paraId="0674F665" w14:textId="41E7FD4F">
            <w:pPr>
              <w:spacing w:line="276" w:lineRule="auto"/>
            </w:pPr>
          </w:p>
        </w:tc>
        <w:tc>
          <w:tcPr>
            <w:tcW w:w="5619" w:type="dxa"/>
          </w:tcPr>
          <w:p w:rsidRPr="00632AC6" w:rsidR="00C44B38" w:rsidP="00B95100" w:rsidRDefault="00C44B38" w14:paraId="501D4733" w14:textId="673BF931">
            <w:pPr>
              <w:spacing w:line="276" w:lineRule="auto"/>
            </w:pPr>
          </w:p>
        </w:tc>
      </w:tr>
      <w:tr w:rsidRPr="00632AC6" w:rsidR="00C44B38" w:rsidTr="00A13112" w14:paraId="7E9EE2AD" w14:textId="77777777">
        <w:tc>
          <w:tcPr>
            <w:tcW w:w="3397" w:type="dxa"/>
            <w:gridSpan w:val="2"/>
            <w:shd w:val="clear" w:color="auto" w:fill="D9E2F3" w:themeFill="accent1" w:themeFillTint="33"/>
            <w:vAlign w:val="center"/>
          </w:tcPr>
          <w:p w:rsidRPr="00632AC6" w:rsidR="00C44B38" w:rsidP="00B95100" w:rsidRDefault="00C44B38" w14:paraId="730D0C81" w14:textId="77777777">
            <w:pPr>
              <w:spacing w:line="276" w:lineRule="auto"/>
            </w:pPr>
            <w:r w:rsidRPr="00632AC6">
              <w:t>Nominated Contact Title:</w:t>
            </w:r>
          </w:p>
          <w:p w:rsidRPr="00632AC6" w:rsidR="00C44B38" w:rsidP="00B95100" w:rsidRDefault="00C44B38" w14:paraId="793851DC" w14:textId="6589D068">
            <w:pPr>
              <w:spacing w:line="276" w:lineRule="auto"/>
            </w:pPr>
          </w:p>
        </w:tc>
        <w:tc>
          <w:tcPr>
            <w:tcW w:w="5619" w:type="dxa"/>
          </w:tcPr>
          <w:p w:rsidRPr="00632AC6" w:rsidR="00C44B38" w:rsidP="00B95100" w:rsidRDefault="00C44B38" w14:paraId="00A96BF2" w14:textId="02D3B987">
            <w:pPr>
              <w:spacing w:line="276" w:lineRule="auto"/>
            </w:pPr>
          </w:p>
        </w:tc>
      </w:tr>
      <w:tr w:rsidRPr="00632AC6" w:rsidR="00C44B38" w:rsidTr="00A13112" w14:paraId="69CF98E3" w14:textId="77777777">
        <w:tc>
          <w:tcPr>
            <w:tcW w:w="3397" w:type="dxa"/>
            <w:gridSpan w:val="2"/>
            <w:shd w:val="clear" w:color="auto" w:fill="D9E2F3" w:themeFill="accent1" w:themeFillTint="33"/>
            <w:vAlign w:val="center"/>
          </w:tcPr>
          <w:p w:rsidRPr="00632AC6" w:rsidR="00C44B38" w:rsidP="00B95100" w:rsidRDefault="00C44B38" w14:paraId="2DB1C90F" w14:textId="77777777">
            <w:pPr>
              <w:spacing w:line="276" w:lineRule="auto"/>
            </w:pPr>
            <w:r w:rsidRPr="00632AC6">
              <w:t>Nominated Contact Telephone:</w:t>
            </w:r>
          </w:p>
          <w:p w:rsidRPr="00632AC6" w:rsidR="00C44B38" w:rsidP="00B95100" w:rsidRDefault="00C44B38" w14:paraId="306AF6CB" w14:textId="56A5B230">
            <w:pPr>
              <w:spacing w:line="276" w:lineRule="auto"/>
            </w:pPr>
          </w:p>
        </w:tc>
        <w:tc>
          <w:tcPr>
            <w:tcW w:w="5619" w:type="dxa"/>
          </w:tcPr>
          <w:p w:rsidRPr="00632AC6" w:rsidR="00C44B38" w:rsidP="00B95100" w:rsidRDefault="00C44B38" w14:paraId="128A9700" w14:textId="0F8112AA">
            <w:pPr>
              <w:spacing w:line="276" w:lineRule="auto"/>
            </w:pPr>
          </w:p>
        </w:tc>
      </w:tr>
      <w:tr w:rsidRPr="00632AC6" w:rsidR="00C44B38" w:rsidTr="00A13112" w14:paraId="7F87E02A" w14:textId="77777777">
        <w:tc>
          <w:tcPr>
            <w:tcW w:w="3397" w:type="dxa"/>
            <w:gridSpan w:val="2"/>
            <w:shd w:val="clear" w:color="auto" w:fill="D9E2F3" w:themeFill="accent1" w:themeFillTint="33"/>
            <w:vAlign w:val="center"/>
          </w:tcPr>
          <w:p w:rsidRPr="00632AC6" w:rsidR="00C44B38" w:rsidP="00B95100" w:rsidRDefault="00C44B38" w14:paraId="44C77FC1" w14:textId="77777777">
            <w:pPr>
              <w:spacing w:line="276" w:lineRule="auto"/>
            </w:pPr>
            <w:r w:rsidRPr="00632AC6">
              <w:t>Nominated Contact Email:</w:t>
            </w:r>
          </w:p>
          <w:p w:rsidRPr="00632AC6" w:rsidR="00C44B38" w:rsidP="00B95100" w:rsidRDefault="00C44B38" w14:paraId="5C293E04" w14:textId="187B1453">
            <w:pPr>
              <w:spacing w:line="276" w:lineRule="auto"/>
            </w:pPr>
          </w:p>
        </w:tc>
        <w:tc>
          <w:tcPr>
            <w:tcW w:w="5619" w:type="dxa"/>
          </w:tcPr>
          <w:p w:rsidRPr="00632AC6" w:rsidR="00C44B38" w:rsidP="00B95100" w:rsidRDefault="00C44B38" w14:paraId="353CFB77" w14:textId="65B5B416">
            <w:pPr>
              <w:spacing w:line="276" w:lineRule="auto"/>
            </w:pPr>
          </w:p>
        </w:tc>
      </w:tr>
      <w:tr w:rsidRPr="00632AC6" w:rsidR="00C44B38" w:rsidTr="00A13112" w14:paraId="3687275F" w14:textId="77777777">
        <w:tc>
          <w:tcPr>
            <w:tcW w:w="9016" w:type="dxa"/>
            <w:gridSpan w:val="3"/>
            <w:shd w:val="clear" w:color="auto" w:fill="D9E2F3" w:themeFill="accent1" w:themeFillTint="33"/>
            <w:vAlign w:val="center"/>
          </w:tcPr>
          <w:p w:rsidRPr="00632AC6" w:rsidR="00C44B38" w:rsidP="007B602C" w:rsidRDefault="00F72BFB" w14:paraId="5F96C818" w14:textId="5C99B1EA">
            <w:r w:rsidRPr="00632AC6">
              <w:t>The Response must include a clear breakdown of the proposed roles, responsibilities and services to be delivered by each subcontractor, including whether the subcontractor is being relied upon to satisfy Selection Criteria requirements and/or deliver any material element of the Services.</w:t>
            </w:r>
          </w:p>
        </w:tc>
      </w:tr>
      <w:tr w:rsidRPr="00632AC6" w:rsidR="00C44B38" w:rsidTr="00A13112" w14:paraId="48714064" w14:textId="77777777">
        <w:tc>
          <w:tcPr>
            <w:tcW w:w="9016" w:type="dxa"/>
            <w:gridSpan w:val="3"/>
            <w:vAlign w:val="center"/>
          </w:tcPr>
          <w:p w:rsidRPr="00632AC6" w:rsidR="00045157" w:rsidP="007B602C" w:rsidRDefault="00045157" w14:paraId="542BC6E1" w14:textId="77777777">
            <w:r w:rsidRPr="00632AC6">
              <w:t>Provide response here</w:t>
            </w:r>
          </w:p>
          <w:p w:rsidRPr="00632AC6" w:rsidR="00EE781F" w:rsidP="007B602C" w:rsidRDefault="00EE781F" w14:paraId="39334869" w14:textId="77777777">
            <w:pPr>
              <w:rPr>
                <w:highlight w:val="lightGray"/>
              </w:rPr>
            </w:pPr>
          </w:p>
          <w:p w:rsidRPr="00632AC6" w:rsidR="00EE781F" w:rsidP="007B602C" w:rsidRDefault="00EE781F" w14:paraId="311E12B6" w14:textId="77777777">
            <w:pPr>
              <w:rPr>
                <w:highlight w:val="lightGray"/>
              </w:rPr>
            </w:pPr>
          </w:p>
          <w:p w:rsidRPr="00632AC6" w:rsidR="005279D9" w:rsidP="007B602C" w:rsidRDefault="005279D9" w14:paraId="6F20628A" w14:textId="1675C473">
            <w:pPr>
              <w:rPr>
                <w:highlight w:val="lightGray"/>
              </w:rPr>
            </w:pPr>
          </w:p>
        </w:tc>
      </w:tr>
    </w:tbl>
    <w:p w:rsidRPr="00632AC6" w:rsidR="0030394A" w:rsidP="007B602C" w:rsidRDefault="0030394A" w14:paraId="241325FD" w14:textId="6B2CC3E2"/>
    <w:p w:rsidRPr="00632AC6" w:rsidR="00186171" w:rsidP="007B602C" w:rsidRDefault="00186171" w14:paraId="22C4572F" w14:textId="77777777"/>
    <w:tbl>
      <w:tblPr>
        <w:tblStyle w:val="TableGrid"/>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bottom w:w="57" w:type="dxa"/>
        </w:tblCellMar>
        <w:tblLook w:val="04A0" w:firstRow="1" w:lastRow="0" w:firstColumn="1" w:lastColumn="0" w:noHBand="0" w:noVBand="1"/>
      </w:tblPr>
      <w:tblGrid>
        <w:gridCol w:w="1271"/>
        <w:gridCol w:w="3237"/>
        <w:gridCol w:w="4508"/>
      </w:tblGrid>
      <w:tr w:rsidRPr="00632AC6" w:rsidR="00E61FB8" w:rsidTr="00A13112" w14:paraId="50E6A10F" w14:textId="77777777">
        <w:tc>
          <w:tcPr>
            <w:tcW w:w="9016" w:type="dxa"/>
            <w:gridSpan w:val="3"/>
            <w:shd w:val="clear" w:color="auto" w:fill="1F4E79" w:themeFill="accent5" w:themeFillShade="80"/>
            <w:vAlign w:val="center"/>
          </w:tcPr>
          <w:p w:rsidRPr="00632AC6" w:rsidR="00E61FB8" w:rsidP="00AA3D00" w:rsidRDefault="00E61FB8" w14:paraId="6C5696DE" w14:textId="69E4E78E">
            <w:pPr>
              <w:pStyle w:val="Heading2"/>
              <w:rPr>
                <w:rFonts w:asciiTheme="minorHAnsi" w:hAnsiTheme="minorHAnsi" w:cstheme="minorHAnsi"/>
                <w:sz w:val="22"/>
                <w:szCs w:val="22"/>
              </w:rPr>
            </w:pPr>
            <w:bookmarkStart w:name="_Toc230703658" w:id="9"/>
            <w:r w:rsidRPr="00632AC6">
              <w:rPr>
                <w:rFonts w:asciiTheme="minorHAnsi" w:hAnsiTheme="minorHAnsi" w:cstheme="minorHAnsi"/>
                <w:sz w:val="22"/>
                <w:szCs w:val="22"/>
              </w:rPr>
              <w:t>SECTION A</w:t>
            </w:r>
            <w:r w:rsidRPr="00632AC6" w:rsidR="00E709D1">
              <w:rPr>
                <w:rFonts w:asciiTheme="minorHAnsi" w:hAnsiTheme="minorHAnsi" w:cstheme="minorHAnsi"/>
                <w:sz w:val="22"/>
                <w:szCs w:val="22"/>
              </w:rPr>
              <w:t>.</w:t>
            </w:r>
            <w:r w:rsidRPr="00632AC6">
              <w:rPr>
                <w:rFonts w:asciiTheme="minorHAnsi" w:hAnsiTheme="minorHAnsi" w:cstheme="minorHAnsi"/>
                <w:sz w:val="22"/>
                <w:szCs w:val="22"/>
              </w:rPr>
              <w:t>4</w:t>
            </w:r>
            <w:r w:rsidRPr="00632AC6" w:rsidR="00D35099">
              <w:rPr>
                <w:rFonts w:asciiTheme="minorHAnsi" w:hAnsiTheme="minorHAnsi" w:cstheme="minorHAnsi"/>
                <w:sz w:val="22"/>
                <w:szCs w:val="22"/>
              </w:rPr>
              <w:t xml:space="preserve">  </w:t>
            </w:r>
            <w:r w:rsidRPr="00632AC6">
              <w:rPr>
                <w:rFonts w:asciiTheme="minorHAnsi" w:hAnsiTheme="minorHAnsi" w:cstheme="minorHAnsi"/>
                <w:sz w:val="22"/>
                <w:szCs w:val="22"/>
              </w:rPr>
              <w:t>JOINT VENTURE/CONSORTIUM DETAILS</w:t>
            </w:r>
            <w:r w:rsidRPr="00632AC6" w:rsidR="009F682B">
              <w:rPr>
                <w:rFonts w:asciiTheme="minorHAnsi" w:hAnsiTheme="minorHAnsi" w:cstheme="minorHAnsi"/>
                <w:sz w:val="22"/>
                <w:szCs w:val="22"/>
              </w:rPr>
              <w:t xml:space="preserve"> </w:t>
            </w:r>
            <w:r w:rsidRPr="00632AC6" w:rsidR="00AA3D00">
              <w:rPr>
                <w:rFonts w:asciiTheme="minorHAnsi" w:hAnsiTheme="minorHAnsi" w:cstheme="minorHAnsi"/>
                <w:sz w:val="22"/>
                <w:szCs w:val="22"/>
              </w:rPr>
              <w:t xml:space="preserve">- </w:t>
            </w:r>
            <w:r w:rsidRPr="00632AC6" w:rsidR="009F682B">
              <w:rPr>
                <w:rFonts w:asciiTheme="minorHAnsi" w:hAnsiTheme="minorHAnsi" w:cstheme="minorHAnsi"/>
                <w:sz w:val="22"/>
                <w:szCs w:val="22"/>
              </w:rPr>
              <w:t>If applicable</w:t>
            </w:r>
            <w:bookmarkEnd w:id="9"/>
          </w:p>
        </w:tc>
      </w:tr>
      <w:tr w:rsidRPr="00632AC6" w:rsidR="007742C1" w:rsidTr="00A13112" w14:paraId="42A9E95F" w14:textId="77777777">
        <w:tc>
          <w:tcPr>
            <w:tcW w:w="1271" w:type="dxa"/>
            <w:shd w:val="clear" w:color="auto" w:fill="D9E2F3" w:themeFill="accent1" w:themeFillTint="33"/>
            <w:vAlign w:val="center"/>
          </w:tcPr>
          <w:p w:rsidRPr="00632AC6" w:rsidR="007742C1" w:rsidP="007B602C" w:rsidRDefault="007742C1" w14:paraId="08278EA3" w14:textId="77777777">
            <w:r w:rsidRPr="00632AC6">
              <w:rPr>
                <w:noProof/>
              </w:rPr>
              <w:drawing>
                <wp:inline distT="0" distB="0" distL="0" distR="0" wp14:anchorId="594F6D47" wp14:editId="1A40B41A">
                  <wp:extent cx="257175" cy="257175"/>
                  <wp:effectExtent l="0" t="0" r="0" b="0"/>
                  <wp:docPr id="3" name="Picture 6" descr="https://www.citycloud.com/wp-content/uploads/2014/07/ti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14">
                            <a:extLst>
                              <a:ext uri="{28A0092B-C50C-407E-A947-70E740481C1C}">
                                <a14:useLocalDpi xmlns:a14="http://schemas.microsoft.com/office/drawing/2010/main" val="0"/>
                              </a:ext>
                            </a:extLst>
                          </a:blip>
                          <a:stretch>
                            <a:fillRect/>
                          </a:stretch>
                        </pic:blipFill>
                        <pic:spPr>
                          <a:xfrm>
                            <a:off x="0" y="0"/>
                            <a:ext cx="257175" cy="257175"/>
                          </a:xfrm>
                          <a:prstGeom prst="rect">
                            <a:avLst/>
                          </a:prstGeom>
                        </pic:spPr>
                      </pic:pic>
                    </a:graphicData>
                  </a:graphic>
                </wp:inline>
              </w:drawing>
            </w:r>
          </w:p>
        </w:tc>
        <w:tc>
          <w:tcPr>
            <w:tcW w:w="7745" w:type="dxa"/>
            <w:gridSpan w:val="2"/>
            <w:shd w:val="clear" w:color="auto" w:fill="D9E2F3" w:themeFill="accent1" w:themeFillTint="33"/>
            <w:vAlign w:val="center"/>
          </w:tcPr>
          <w:p w:rsidRPr="00632AC6" w:rsidR="00760087" w:rsidP="00760087" w:rsidRDefault="00760087" w14:paraId="639078EA" w14:textId="77E985B0">
            <w:r w:rsidRPr="00632AC6">
              <w:t>Where a Tenderer is a joint venture, consortium or group of economic operators, the Prime Contractor must provide full details of each member and its proposed role in the delivery of the Services.</w:t>
            </w:r>
            <w:r w:rsidRPr="00632AC6" w:rsidR="00993170">
              <w:t xml:space="preserve"> The Prime Contractor shall remain fully responsible and liable for the performance of all Services delivered by consortium members and subcontractors throughout the Contract term.</w:t>
            </w:r>
            <w:r w:rsidRPr="00632AC6" w:rsidR="001847AD">
              <w:t xml:space="preserve"> All consortium members may be required to provide supporting documentation, declarations or clarifications where requested by the Contracting Authority.</w:t>
            </w:r>
          </w:p>
          <w:p w:rsidRPr="00632AC6" w:rsidR="00760087" w:rsidP="00760087" w:rsidRDefault="00760087" w14:paraId="03D059E0" w14:textId="77777777"/>
          <w:p w:rsidRPr="00632AC6" w:rsidR="00760087" w:rsidP="00760087" w:rsidRDefault="00760087" w14:paraId="387B9FD8" w14:textId="3E1BFF80">
            <w:r w:rsidRPr="00632AC6">
              <w:rPr>
                <w:b/>
              </w:rPr>
              <w:t>Note:</w:t>
            </w:r>
            <w:r w:rsidRPr="00632AC6">
              <w:t xml:space="preserve">  Where more than one joint venture or consortium member will be involved in delivering the Services, the table below must be replicated and completed for each member.</w:t>
            </w:r>
          </w:p>
          <w:p w:rsidRPr="00632AC6" w:rsidR="007742C1" w:rsidP="007B602C" w:rsidRDefault="007742C1" w14:paraId="24D962A4" w14:textId="7B34EFE2">
            <w:r w:rsidRPr="00632AC6">
              <w:t xml:space="preserve"> </w:t>
            </w:r>
          </w:p>
        </w:tc>
      </w:tr>
      <w:tr w:rsidRPr="00632AC6" w:rsidR="0040027F" w:rsidTr="00A13112" w14:paraId="6FF25761" w14:textId="77777777">
        <w:tc>
          <w:tcPr>
            <w:tcW w:w="4508" w:type="dxa"/>
            <w:gridSpan w:val="2"/>
            <w:shd w:val="clear" w:color="auto" w:fill="D9E2F3" w:themeFill="accent1" w:themeFillTint="33"/>
            <w:vAlign w:val="center"/>
          </w:tcPr>
          <w:p w:rsidRPr="00632AC6" w:rsidR="0040027F" w:rsidP="00B95100" w:rsidRDefault="0040027F" w14:paraId="2F4C8C16" w14:textId="77777777">
            <w:pPr>
              <w:spacing w:line="276" w:lineRule="auto"/>
            </w:pPr>
            <w:r w:rsidRPr="00632AC6">
              <w:t>Company</w:t>
            </w:r>
            <w:r w:rsidRPr="00632AC6">
              <w:rPr>
                <w:bCs/>
              </w:rPr>
              <w:t xml:space="preserve"> #1 </w:t>
            </w:r>
            <w:r w:rsidRPr="00632AC6">
              <w:t>Name:</w:t>
            </w:r>
          </w:p>
          <w:p w:rsidRPr="00632AC6" w:rsidR="0040027F" w:rsidP="00B95100" w:rsidRDefault="0040027F" w14:paraId="0B6AB968" w14:textId="77777777">
            <w:pPr>
              <w:spacing w:line="276" w:lineRule="auto"/>
            </w:pPr>
          </w:p>
        </w:tc>
        <w:tc>
          <w:tcPr>
            <w:tcW w:w="4508" w:type="dxa"/>
          </w:tcPr>
          <w:p w:rsidRPr="00632AC6" w:rsidR="0040027F" w:rsidP="00B95100" w:rsidRDefault="0040027F" w14:paraId="185780BB" w14:textId="051F9714">
            <w:pPr>
              <w:spacing w:line="276" w:lineRule="auto"/>
            </w:pPr>
          </w:p>
        </w:tc>
      </w:tr>
      <w:tr w:rsidRPr="00632AC6" w:rsidR="0040027F" w:rsidTr="00A13112" w14:paraId="27907380" w14:textId="77777777">
        <w:tc>
          <w:tcPr>
            <w:tcW w:w="4508" w:type="dxa"/>
            <w:gridSpan w:val="2"/>
            <w:shd w:val="clear" w:color="auto" w:fill="D9E2F3" w:themeFill="accent1" w:themeFillTint="33"/>
            <w:vAlign w:val="center"/>
          </w:tcPr>
          <w:p w:rsidRPr="00632AC6" w:rsidR="0040027F" w:rsidP="00B95100" w:rsidRDefault="0040027F" w14:paraId="6B6C2EAF" w14:textId="77777777">
            <w:pPr>
              <w:spacing w:line="276" w:lineRule="auto"/>
            </w:pPr>
            <w:r w:rsidRPr="00632AC6">
              <w:t>Company Address:</w:t>
            </w:r>
          </w:p>
          <w:p w:rsidRPr="00632AC6" w:rsidR="0040027F" w:rsidP="00B95100" w:rsidRDefault="0040027F" w14:paraId="3F0F0F16" w14:textId="77777777">
            <w:pPr>
              <w:spacing w:line="276" w:lineRule="auto"/>
            </w:pPr>
          </w:p>
        </w:tc>
        <w:tc>
          <w:tcPr>
            <w:tcW w:w="4508" w:type="dxa"/>
          </w:tcPr>
          <w:p w:rsidRPr="00632AC6" w:rsidR="0040027F" w:rsidP="00B95100" w:rsidRDefault="0040027F" w14:paraId="3FC299BB" w14:textId="27F390AA">
            <w:pPr>
              <w:spacing w:line="276" w:lineRule="auto"/>
            </w:pPr>
          </w:p>
        </w:tc>
      </w:tr>
      <w:tr w:rsidRPr="00632AC6" w:rsidR="0040027F" w:rsidTr="00A13112" w14:paraId="465AE005" w14:textId="77777777">
        <w:tc>
          <w:tcPr>
            <w:tcW w:w="4508" w:type="dxa"/>
            <w:gridSpan w:val="2"/>
            <w:shd w:val="clear" w:color="auto" w:fill="D9E2F3" w:themeFill="accent1" w:themeFillTint="33"/>
            <w:vAlign w:val="center"/>
          </w:tcPr>
          <w:p w:rsidRPr="00632AC6" w:rsidR="0040027F" w:rsidP="00B95100" w:rsidRDefault="0040027F" w14:paraId="511A2A62" w14:textId="77777777">
            <w:pPr>
              <w:spacing w:line="276" w:lineRule="auto"/>
            </w:pPr>
            <w:r w:rsidRPr="00632AC6">
              <w:t xml:space="preserve">Name of Nominated Contact: </w:t>
            </w:r>
          </w:p>
          <w:p w:rsidRPr="00632AC6" w:rsidR="0040027F" w:rsidP="00B95100" w:rsidRDefault="0040027F" w14:paraId="6BABC3CC" w14:textId="77777777">
            <w:pPr>
              <w:spacing w:line="276" w:lineRule="auto"/>
            </w:pPr>
          </w:p>
        </w:tc>
        <w:tc>
          <w:tcPr>
            <w:tcW w:w="4508" w:type="dxa"/>
          </w:tcPr>
          <w:p w:rsidRPr="00632AC6" w:rsidR="0040027F" w:rsidP="00B95100" w:rsidRDefault="0040027F" w14:paraId="37836232" w14:textId="46019EA7">
            <w:pPr>
              <w:spacing w:line="276" w:lineRule="auto"/>
            </w:pPr>
          </w:p>
        </w:tc>
      </w:tr>
      <w:tr w:rsidRPr="00632AC6" w:rsidR="0040027F" w:rsidTr="00A13112" w14:paraId="2E4C8CF5" w14:textId="77777777">
        <w:tc>
          <w:tcPr>
            <w:tcW w:w="4508" w:type="dxa"/>
            <w:gridSpan w:val="2"/>
            <w:shd w:val="clear" w:color="auto" w:fill="D9E2F3" w:themeFill="accent1" w:themeFillTint="33"/>
            <w:vAlign w:val="center"/>
          </w:tcPr>
          <w:p w:rsidRPr="00632AC6" w:rsidR="0040027F" w:rsidP="00B95100" w:rsidRDefault="0040027F" w14:paraId="610F880E" w14:textId="77777777">
            <w:pPr>
              <w:spacing w:line="276" w:lineRule="auto"/>
            </w:pPr>
            <w:r w:rsidRPr="00632AC6">
              <w:t>Nominated Contact Title:</w:t>
            </w:r>
          </w:p>
          <w:p w:rsidRPr="00632AC6" w:rsidR="0040027F" w:rsidP="00B95100" w:rsidRDefault="0040027F" w14:paraId="27510113" w14:textId="77777777">
            <w:pPr>
              <w:spacing w:line="276" w:lineRule="auto"/>
            </w:pPr>
          </w:p>
        </w:tc>
        <w:tc>
          <w:tcPr>
            <w:tcW w:w="4508" w:type="dxa"/>
          </w:tcPr>
          <w:p w:rsidRPr="00632AC6" w:rsidR="0040027F" w:rsidP="00B95100" w:rsidRDefault="0040027F" w14:paraId="69A306E6" w14:textId="47303ECA">
            <w:pPr>
              <w:spacing w:line="276" w:lineRule="auto"/>
            </w:pPr>
          </w:p>
        </w:tc>
      </w:tr>
      <w:tr w:rsidRPr="00632AC6" w:rsidR="0040027F" w:rsidTr="00A13112" w14:paraId="12665547" w14:textId="77777777">
        <w:tc>
          <w:tcPr>
            <w:tcW w:w="4508" w:type="dxa"/>
            <w:gridSpan w:val="2"/>
            <w:shd w:val="clear" w:color="auto" w:fill="D9E2F3" w:themeFill="accent1" w:themeFillTint="33"/>
            <w:vAlign w:val="center"/>
          </w:tcPr>
          <w:p w:rsidRPr="00632AC6" w:rsidR="0040027F" w:rsidP="00B95100" w:rsidRDefault="0040027F" w14:paraId="4E0CB1C9" w14:textId="77777777">
            <w:pPr>
              <w:spacing w:line="276" w:lineRule="auto"/>
            </w:pPr>
            <w:r w:rsidRPr="00632AC6">
              <w:t>Nominated Contact Telephone:</w:t>
            </w:r>
          </w:p>
          <w:p w:rsidRPr="00632AC6" w:rsidR="0040027F" w:rsidP="00B95100" w:rsidRDefault="0040027F" w14:paraId="49C85FF4" w14:textId="77777777">
            <w:pPr>
              <w:spacing w:line="276" w:lineRule="auto"/>
            </w:pPr>
          </w:p>
        </w:tc>
        <w:tc>
          <w:tcPr>
            <w:tcW w:w="4508" w:type="dxa"/>
          </w:tcPr>
          <w:p w:rsidRPr="00632AC6" w:rsidR="0040027F" w:rsidP="00B95100" w:rsidRDefault="0040027F" w14:paraId="27160263" w14:textId="20E5A839">
            <w:pPr>
              <w:spacing w:line="276" w:lineRule="auto"/>
            </w:pPr>
          </w:p>
        </w:tc>
      </w:tr>
      <w:tr w:rsidRPr="00632AC6" w:rsidR="0040027F" w:rsidTr="00A13112" w14:paraId="09F26525" w14:textId="77777777">
        <w:tc>
          <w:tcPr>
            <w:tcW w:w="4508" w:type="dxa"/>
            <w:gridSpan w:val="2"/>
            <w:shd w:val="clear" w:color="auto" w:fill="D9E2F3" w:themeFill="accent1" w:themeFillTint="33"/>
            <w:vAlign w:val="center"/>
          </w:tcPr>
          <w:p w:rsidRPr="00632AC6" w:rsidR="0040027F" w:rsidP="00B95100" w:rsidRDefault="0040027F" w14:paraId="0EAB6CB4" w14:textId="77777777">
            <w:pPr>
              <w:spacing w:line="276" w:lineRule="auto"/>
            </w:pPr>
            <w:r w:rsidRPr="00632AC6">
              <w:t>Nominated Contact Email:</w:t>
            </w:r>
          </w:p>
          <w:p w:rsidRPr="00632AC6" w:rsidR="0040027F" w:rsidP="00B95100" w:rsidRDefault="0040027F" w14:paraId="7AE238F1" w14:textId="77777777">
            <w:pPr>
              <w:spacing w:line="276" w:lineRule="auto"/>
            </w:pPr>
          </w:p>
        </w:tc>
        <w:tc>
          <w:tcPr>
            <w:tcW w:w="4508" w:type="dxa"/>
          </w:tcPr>
          <w:p w:rsidRPr="00632AC6" w:rsidR="0040027F" w:rsidP="00B95100" w:rsidRDefault="0040027F" w14:paraId="53AF5F93" w14:textId="25734835">
            <w:pPr>
              <w:spacing w:line="276" w:lineRule="auto"/>
            </w:pPr>
          </w:p>
        </w:tc>
      </w:tr>
      <w:tr w:rsidRPr="00632AC6" w:rsidR="0040027F" w:rsidTr="00A13112" w14:paraId="44B5FE3E" w14:textId="77777777">
        <w:tc>
          <w:tcPr>
            <w:tcW w:w="9016" w:type="dxa"/>
            <w:gridSpan w:val="3"/>
            <w:shd w:val="clear" w:color="auto" w:fill="D9E2F3" w:themeFill="accent1" w:themeFillTint="33"/>
            <w:vAlign w:val="center"/>
          </w:tcPr>
          <w:p w:rsidRPr="00632AC6" w:rsidR="0040027F" w:rsidP="007B602C" w:rsidRDefault="0040027F" w14:paraId="331EEEA5" w14:textId="773C9140">
            <w:r w:rsidRPr="00632AC6">
              <w:t>The Response must include a full breakdown of the roles and responsibilities of the Company in relation to any element of the Services, as set out in th</w:t>
            </w:r>
            <w:r w:rsidRPr="00632AC6" w:rsidR="00C42D0B">
              <w:t>e</w:t>
            </w:r>
            <w:r w:rsidRPr="00632AC6">
              <w:t xml:space="preserve"> </w:t>
            </w:r>
            <w:r w:rsidRPr="00632AC6" w:rsidR="00391E84">
              <w:t>RfT</w:t>
            </w:r>
            <w:r w:rsidRPr="00632AC6">
              <w:t>, to be carried out by the Company.</w:t>
            </w:r>
          </w:p>
        </w:tc>
      </w:tr>
      <w:tr w:rsidRPr="00632AC6" w:rsidR="0040027F" w:rsidTr="00A13112" w14:paraId="0BD72FBF" w14:textId="77777777">
        <w:tc>
          <w:tcPr>
            <w:tcW w:w="9016" w:type="dxa"/>
            <w:gridSpan w:val="3"/>
            <w:vAlign w:val="center"/>
          </w:tcPr>
          <w:p w:rsidRPr="00632AC6" w:rsidR="00EE781F" w:rsidP="007B602C" w:rsidRDefault="00045157" w14:paraId="76D3428A" w14:textId="3DB2A1A5">
            <w:r w:rsidRPr="00632AC6">
              <w:t>Provide response here</w:t>
            </w:r>
          </w:p>
          <w:p w:rsidRPr="00632AC6" w:rsidR="00EE781F" w:rsidP="007B602C" w:rsidRDefault="00EE781F" w14:paraId="21AC8E7D" w14:textId="77777777">
            <w:pPr>
              <w:rPr>
                <w:highlight w:val="lightGray"/>
              </w:rPr>
            </w:pPr>
          </w:p>
          <w:p w:rsidRPr="00632AC6" w:rsidR="00EE781F" w:rsidP="007B602C" w:rsidRDefault="00EE781F" w14:paraId="73E309AE" w14:textId="77777777">
            <w:pPr>
              <w:rPr>
                <w:highlight w:val="lightGray"/>
              </w:rPr>
            </w:pPr>
          </w:p>
          <w:p w:rsidRPr="00632AC6" w:rsidR="0040027F" w:rsidP="007B602C" w:rsidRDefault="0040027F" w14:paraId="14E7633F" w14:textId="64ADF846"/>
        </w:tc>
      </w:tr>
    </w:tbl>
    <w:p w:rsidRPr="00632AC6" w:rsidR="00167C36" w:rsidP="007B602C" w:rsidRDefault="00167C36" w14:paraId="1150B031" w14:textId="5DEF8CB1"/>
    <w:p w:rsidRPr="00632AC6" w:rsidR="008A4F24" w:rsidP="007B602C" w:rsidRDefault="00167C36" w14:paraId="39CC127C" w14:textId="70F1F93A">
      <w:r w:rsidRPr="00632AC6">
        <w:br w:type="page"/>
      </w:r>
    </w:p>
    <w:p w:rsidRPr="00632AC6" w:rsidR="008A4F24" w:rsidP="007B602C" w:rsidRDefault="008A4F24" w14:paraId="1D29DEB9" w14:textId="1A960FB9"/>
    <w:tbl>
      <w:tblPr>
        <w:tblStyle w:val="TableGrid"/>
        <w:tblW w:w="0" w:type="auto"/>
        <w:tblLook w:val="04A0" w:firstRow="1" w:lastRow="0" w:firstColumn="1" w:lastColumn="0" w:noHBand="0" w:noVBand="1"/>
      </w:tblPr>
      <w:tblGrid>
        <w:gridCol w:w="1413"/>
        <w:gridCol w:w="7603"/>
      </w:tblGrid>
      <w:tr w:rsidRPr="00632AC6" w:rsidR="008A4F24" w:rsidTr="51FAC1FF" w14:paraId="737D4F19" w14:textId="77777777">
        <w:tc>
          <w:tcPr>
            <w:tcW w:w="9016" w:type="dxa"/>
            <w:gridSpan w:val="2"/>
            <w:shd w:val="clear" w:color="auto" w:fill="1F4E79" w:themeFill="accent5" w:themeFillShade="80"/>
          </w:tcPr>
          <w:p w:rsidRPr="00632AC6" w:rsidR="008A4F24" w:rsidP="00AA3D00" w:rsidRDefault="008A4F24" w14:paraId="6CAE3D94" w14:textId="30E61FCE">
            <w:pPr>
              <w:pStyle w:val="Heading2"/>
              <w:rPr>
                <w:rFonts w:asciiTheme="minorHAnsi" w:hAnsiTheme="minorHAnsi" w:cstheme="minorHAnsi"/>
                <w:sz w:val="22"/>
                <w:szCs w:val="22"/>
              </w:rPr>
            </w:pPr>
            <w:bookmarkStart w:name="_Toc230703659" w:id="10"/>
            <w:r w:rsidRPr="00632AC6">
              <w:rPr>
                <w:rFonts w:asciiTheme="minorHAnsi" w:hAnsiTheme="minorHAnsi" w:cstheme="minorHAnsi"/>
                <w:sz w:val="22"/>
                <w:szCs w:val="22"/>
              </w:rPr>
              <w:t>SECTION A</w:t>
            </w:r>
            <w:r w:rsidRPr="00632AC6" w:rsidR="008E74AC">
              <w:rPr>
                <w:rFonts w:asciiTheme="minorHAnsi" w:hAnsiTheme="minorHAnsi" w:cstheme="minorHAnsi"/>
                <w:sz w:val="22"/>
                <w:szCs w:val="22"/>
              </w:rPr>
              <w:t>.</w:t>
            </w:r>
            <w:r w:rsidRPr="00632AC6">
              <w:rPr>
                <w:rFonts w:asciiTheme="minorHAnsi" w:hAnsiTheme="minorHAnsi" w:cstheme="minorHAnsi"/>
                <w:sz w:val="22"/>
                <w:szCs w:val="22"/>
              </w:rPr>
              <w:t>5</w:t>
            </w:r>
            <w:r w:rsidRPr="00632AC6" w:rsidR="00D35099">
              <w:rPr>
                <w:rFonts w:asciiTheme="minorHAnsi" w:hAnsiTheme="minorHAnsi" w:cstheme="minorHAnsi"/>
                <w:sz w:val="22"/>
                <w:szCs w:val="22"/>
              </w:rPr>
              <w:t xml:space="preserve">  </w:t>
            </w:r>
            <w:r w:rsidRPr="00632AC6">
              <w:rPr>
                <w:rFonts w:asciiTheme="minorHAnsi" w:hAnsiTheme="minorHAnsi" w:cstheme="minorHAnsi"/>
                <w:sz w:val="22"/>
                <w:szCs w:val="22"/>
              </w:rPr>
              <w:t>TENDERER</w:t>
            </w:r>
            <w:r w:rsidRPr="00632AC6" w:rsidR="00B95100">
              <w:rPr>
                <w:rFonts w:asciiTheme="minorHAnsi" w:hAnsiTheme="minorHAnsi" w:cstheme="minorHAnsi"/>
                <w:sz w:val="22"/>
                <w:szCs w:val="22"/>
              </w:rPr>
              <w:t>’</w:t>
            </w:r>
            <w:r w:rsidRPr="00632AC6">
              <w:rPr>
                <w:rFonts w:asciiTheme="minorHAnsi" w:hAnsiTheme="minorHAnsi" w:cstheme="minorHAnsi"/>
                <w:sz w:val="22"/>
                <w:szCs w:val="22"/>
              </w:rPr>
              <w:t>S STATEMENT</w:t>
            </w:r>
            <w:bookmarkEnd w:id="10"/>
          </w:p>
        </w:tc>
      </w:tr>
      <w:tr w:rsidRPr="00632AC6" w:rsidR="008A4F24" w:rsidTr="51FAC1FF" w14:paraId="733FA65E" w14:textId="77777777">
        <w:tc>
          <w:tcPr>
            <w:tcW w:w="1413" w:type="dxa"/>
            <w:shd w:val="clear" w:color="auto" w:fill="D9E2F3" w:themeFill="accent1" w:themeFillTint="33"/>
            <w:vAlign w:val="center"/>
          </w:tcPr>
          <w:p w:rsidRPr="00632AC6" w:rsidR="008A4F24" w:rsidP="007B602C" w:rsidRDefault="008A4F24" w14:paraId="2950677F" w14:textId="77777777">
            <w:r w:rsidRPr="00632AC6">
              <w:rPr>
                <w:noProof/>
              </w:rPr>
              <w:drawing>
                <wp:inline distT="0" distB="0" distL="0" distR="0" wp14:anchorId="6BDE5BA8" wp14:editId="185E49F0">
                  <wp:extent cx="257175" cy="257175"/>
                  <wp:effectExtent l="0" t="0" r="0" b="0"/>
                  <wp:docPr id="5" name="Picture 6" descr="https://www.citycloud.com/wp-content/uploads/2014/07/ti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14">
                            <a:extLst>
                              <a:ext uri="{28A0092B-C50C-407E-A947-70E740481C1C}">
                                <a14:useLocalDpi xmlns:a14="http://schemas.microsoft.com/office/drawing/2010/main" val="0"/>
                              </a:ext>
                            </a:extLst>
                          </a:blip>
                          <a:stretch>
                            <a:fillRect/>
                          </a:stretch>
                        </pic:blipFill>
                        <pic:spPr>
                          <a:xfrm>
                            <a:off x="0" y="0"/>
                            <a:ext cx="257175" cy="257175"/>
                          </a:xfrm>
                          <a:prstGeom prst="rect">
                            <a:avLst/>
                          </a:prstGeom>
                        </pic:spPr>
                      </pic:pic>
                    </a:graphicData>
                  </a:graphic>
                </wp:inline>
              </w:drawing>
            </w:r>
          </w:p>
        </w:tc>
        <w:tc>
          <w:tcPr>
            <w:tcW w:w="7603" w:type="dxa"/>
            <w:shd w:val="clear" w:color="auto" w:fill="D9E2F3" w:themeFill="accent1" w:themeFillTint="33"/>
          </w:tcPr>
          <w:p w:rsidRPr="00632AC6" w:rsidR="008A4F24" w:rsidP="00175C46" w:rsidRDefault="008A4F24" w14:paraId="0C9F3EE5" w14:textId="77777777">
            <w:pPr>
              <w:pStyle w:val="Bold11"/>
              <w:rPr>
                <w:lang w:eastAsia="en-GB"/>
              </w:rPr>
            </w:pPr>
            <w:r w:rsidRPr="00632AC6">
              <w:rPr>
                <w:lang w:eastAsia="en-GB"/>
              </w:rPr>
              <w:t>Applicable Rules:</w:t>
            </w:r>
          </w:p>
          <w:p w:rsidRPr="00632AC6" w:rsidR="00F84ED1" w:rsidP="00F84ED1" w:rsidRDefault="00F84ED1" w14:paraId="3EC17127" w14:textId="77777777">
            <w:pPr>
              <w:rPr>
                <w:lang w:eastAsia="en-GB"/>
              </w:rPr>
            </w:pPr>
            <w:r w:rsidRPr="00632AC6">
              <w:rPr>
                <w:lang w:eastAsia="en-GB"/>
              </w:rPr>
              <w:t>Tenderers must complete and sign the Tenderer’s Statement set out below.</w:t>
            </w:r>
          </w:p>
          <w:p w:rsidRPr="00632AC6" w:rsidR="00F84ED1" w:rsidP="00F84ED1" w:rsidRDefault="00F84ED1" w14:paraId="70132D27" w14:textId="77777777">
            <w:pPr>
              <w:rPr>
                <w:lang w:eastAsia="en-GB"/>
              </w:rPr>
            </w:pPr>
          </w:p>
          <w:p w:rsidRPr="00632AC6" w:rsidR="00F84ED1" w:rsidP="00F84ED1" w:rsidRDefault="00F84ED1" w14:paraId="1E1EB545" w14:textId="77777777">
            <w:pPr>
              <w:rPr>
                <w:lang w:eastAsia="en-GB"/>
              </w:rPr>
            </w:pPr>
            <w:r w:rsidRPr="00632AC6">
              <w:rPr>
                <w:lang w:eastAsia="en-GB"/>
              </w:rPr>
              <w:t>The Tenderer’s Statement must be printed on the Tenderer’s headed paper, signed by a duly authorised signatory of the Tenderer’s organisation, and submitted as part of the Tender.</w:t>
            </w:r>
          </w:p>
          <w:p w:rsidRPr="00632AC6" w:rsidR="00F84ED1" w:rsidP="00F84ED1" w:rsidRDefault="00F84ED1" w14:paraId="76BE01AB" w14:textId="77777777">
            <w:pPr>
              <w:rPr>
                <w:lang w:eastAsia="en-GB"/>
              </w:rPr>
            </w:pPr>
          </w:p>
          <w:p w:rsidRPr="00632AC6" w:rsidR="00F84ED1" w:rsidP="00F84ED1" w:rsidRDefault="00F84ED1" w14:paraId="1B1CD237" w14:textId="77777777">
            <w:pPr>
              <w:rPr>
                <w:lang w:eastAsia="en-GB"/>
              </w:rPr>
            </w:pPr>
            <w:r w:rsidRPr="00632AC6">
              <w:rPr>
                <w:lang w:eastAsia="en-GB"/>
              </w:rPr>
              <w:t>The signed statement may be scanned and uploaded separately via eTenders or inserted into this Response Document.</w:t>
            </w:r>
          </w:p>
          <w:p w:rsidRPr="00632AC6" w:rsidR="008A4F24" w:rsidP="007B602C" w:rsidRDefault="008A4F24" w14:paraId="28918FA0" w14:textId="77777777"/>
        </w:tc>
      </w:tr>
    </w:tbl>
    <w:p w:rsidRPr="00632AC6" w:rsidR="00904BCD" w:rsidP="007B602C" w:rsidRDefault="00904BCD" w14:paraId="14E4DF4D" w14:textId="77777777"/>
    <w:p w:rsidRPr="00632AC6" w:rsidR="00904BCD" w:rsidP="007B602C" w:rsidRDefault="00904BCD" w14:paraId="4CF45196" w14:textId="77777777"/>
    <w:p w:rsidRPr="00632AC6" w:rsidR="00BD6EBA" w:rsidP="00AF6FC8" w:rsidRDefault="00BD6EBA" w14:paraId="4551374F" w14:textId="069326DF">
      <w:pPr>
        <w:spacing w:before="120" w:after="120"/>
      </w:pPr>
      <w:r w:rsidRPr="00632AC6">
        <w:t>[Tenderers shall complete and return the following form of Tenderers’ Statement printed on the Tenderers’ headed notepaper and signed by the Tenderer.]</w:t>
      </w:r>
    </w:p>
    <w:p w:rsidRPr="00632AC6" w:rsidR="006F1F4F" w:rsidP="00AF6FC8" w:rsidRDefault="006F1F4F" w14:paraId="1A915AFC" w14:textId="77777777">
      <w:pPr>
        <w:spacing w:before="120" w:after="120"/>
      </w:pPr>
    </w:p>
    <w:p w:rsidRPr="00632AC6" w:rsidR="00BD6EBA" w:rsidP="000E27F2" w:rsidRDefault="00BD6EBA" w14:paraId="57C3B2CE" w14:textId="1B934100">
      <w:pPr>
        <w:pStyle w:val="BlueBar12"/>
        <w:rPr>
          <w:sz w:val="22"/>
          <w:szCs w:val="22"/>
        </w:rPr>
      </w:pPr>
      <w:r w:rsidRPr="00632AC6">
        <w:rPr>
          <w:sz w:val="22"/>
          <w:szCs w:val="22"/>
        </w:rPr>
        <w:t>TENDERER</w:t>
      </w:r>
      <w:r w:rsidRPr="00632AC6" w:rsidR="00DB3ABA">
        <w:rPr>
          <w:sz w:val="22"/>
          <w:szCs w:val="22"/>
        </w:rPr>
        <w:t>’</w:t>
      </w:r>
      <w:r w:rsidRPr="00632AC6">
        <w:rPr>
          <w:sz w:val="22"/>
          <w:szCs w:val="22"/>
        </w:rPr>
        <w:t>S STATEMENT</w:t>
      </w:r>
    </w:p>
    <w:p w:rsidRPr="00632AC6" w:rsidR="00936D00" w:rsidP="00E91818" w:rsidRDefault="00936D00" w14:paraId="44B608AD" w14:textId="77777777">
      <w:pPr>
        <w:spacing w:before="120" w:after="120"/>
        <w:ind w:left="567" w:hanging="567"/>
      </w:pPr>
      <w:r w:rsidRPr="00632AC6">
        <w:t>TO: Coimisiún na Meán (the “Contracting Authority”)</w:t>
      </w:r>
    </w:p>
    <w:p w:rsidRPr="00632AC6" w:rsidR="00936D00" w:rsidP="00E91818" w:rsidRDefault="00936D00" w14:paraId="09E836EE" w14:textId="77777777">
      <w:pPr>
        <w:spacing w:before="120" w:after="120"/>
        <w:ind w:left="567" w:hanging="567"/>
      </w:pPr>
    </w:p>
    <w:p w:rsidRPr="00632AC6" w:rsidR="00936D00" w:rsidP="00E91818" w:rsidRDefault="00936D00" w14:paraId="16407C90" w14:textId="57E93DD6">
      <w:pPr>
        <w:spacing w:before="120" w:after="120"/>
        <w:ind w:left="567" w:hanging="567"/>
      </w:pPr>
      <w:r w:rsidRPr="00632AC6">
        <w:t>RE: Call for Tenders for the</w:t>
      </w:r>
      <w:r w:rsidRPr="00632AC6" w:rsidR="00A91843">
        <w:t xml:space="preserve"> Provision of Chief Information Security Officer (CISO) as a Service and Associated Cyber Security Advisory and Specialist Support Services</w:t>
      </w:r>
    </w:p>
    <w:p w:rsidRPr="00632AC6" w:rsidR="00E91818" w:rsidP="00E91818" w:rsidRDefault="00E91818" w14:paraId="380ADC42" w14:textId="2019BBA5">
      <w:pPr>
        <w:spacing w:before="120" w:after="120"/>
        <w:ind w:left="567" w:hanging="567"/>
      </w:pPr>
      <w:r w:rsidRPr="00632AC6">
        <w:t>Having examined the Request for Tender (the “RfT”), including the Instructions to Tenderers, the</w:t>
      </w:r>
    </w:p>
    <w:p w:rsidRPr="00632AC6" w:rsidR="00E91818" w:rsidP="00E91818" w:rsidRDefault="00E91818" w14:paraId="53661A01" w14:textId="77777777">
      <w:pPr>
        <w:spacing w:before="120" w:after="120"/>
        <w:ind w:left="567" w:hanging="567"/>
      </w:pPr>
      <w:r w:rsidRPr="00632AC6">
        <w:t>Selection and Award Criteria, the Requirements and Specifications, and the Terms and Conditions of</w:t>
      </w:r>
    </w:p>
    <w:p w:rsidRPr="00632AC6" w:rsidR="00E91818" w:rsidP="00E91818" w:rsidRDefault="00E91818" w14:paraId="0225FF10" w14:textId="7C5B3DFD">
      <w:pPr>
        <w:spacing w:before="120" w:after="120"/>
        <w:ind w:left="567" w:hanging="567"/>
      </w:pPr>
      <w:r w:rsidRPr="00632AC6">
        <w:t>the Services Contract, we hereby declare that:</w:t>
      </w:r>
    </w:p>
    <w:p w:rsidRPr="00632AC6" w:rsidR="009D7120" w:rsidRDefault="009D7120" w14:paraId="46E2BF2B" w14:textId="07CC25C1">
      <w:pPr>
        <w:pStyle w:val="ListParagraph"/>
        <w:numPr>
          <w:ilvl w:val="0"/>
          <w:numId w:val="8"/>
        </w:numPr>
        <w:spacing w:before="120" w:after="120"/>
      </w:pPr>
      <w:r w:rsidRPr="00632AC6">
        <w:t>We understand the nature and extent of the Services required to be delivered as described in Appendix 1 to the RfT.</w:t>
      </w:r>
    </w:p>
    <w:p w:rsidRPr="00BA1B29" w:rsidR="00BA1B29" w:rsidP="00BA1B29" w:rsidRDefault="00BA1B29" w14:paraId="7F9C5F40" w14:textId="77777777">
      <w:pPr>
        <w:pStyle w:val="ListParagraph"/>
        <w:numPr>
          <w:ilvl w:val="0"/>
          <w:numId w:val="8"/>
        </w:numPr>
        <w:spacing w:before="120" w:after="120"/>
      </w:pPr>
      <w:r w:rsidRPr="00BA1B29">
        <w:t xml:space="preserve">We accept without qualification the terms and conditions contained within the Request for Tender, the Specification of Services, the Tender Response Document, the Pricing Schedule and the Services Contract. </w:t>
      </w:r>
    </w:p>
    <w:p w:rsidRPr="00BA1B29" w:rsidR="00BA1B29" w:rsidP="00BA1B29" w:rsidRDefault="00BA1B29" w14:paraId="2CFF2026" w14:textId="77777777">
      <w:pPr>
        <w:pStyle w:val="ListParagraph"/>
        <w:numPr>
          <w:ilvl w:val="0"/>
          <w:numId w:val="8"/>
        </w:numPr>
        <w:spacing w:before="120" w:after="120"/>
      </w:pPr>
      <w:r w:rsidRPr="00BA1B29">
        <w:t xml:space="preserve">We confirm that the Tender submitted by us comprises: </w:t>
      </w:r>
    </w:p>
    <w:p w:rsidRPr="00BA1B29" w:rsidR="00BA1B29" w:rsidP="00BA1B29" w:rsidRDefault="00BA1B29" w14:paraId="52811C0F" w14:textId="77777777">
      <w:pPr>
        <w:pStyle w:val="ListParagraph"/>
        <w:numPr>
          <w:ilvl w:val="0"/>
          <w:numId w:val="30"/>
        </w:numPr>
        <w:spacing w:before="120" w:after="120"/>
      </w:pPr>
      <w:r w:rsidRPr="00BA1B29">
        <w:t xml:space="preserve">a completed Tender Response Document; </w:t>
      </w:r>
    </w:p>
    <w:p w:rsidRPr="00BA1B29" w:rsidR="00BA1B29" w:rsidP="00BA1B29" w:rsidRDefault="00BA1B29" w14:paraId="3E1E4583" w14:textId="77777777">
      <w:pPr>
        <w:pStyle w:val="ListParagraph"/>
        <w:numPr>
          <w:ilvl w:val="0"/>
          <w:numId w:val="30"/>
        </w:numPr>
        <w:spacing w:before="120" w:after="120"/>
      </w:pPr>
      <w:r w:rsidRPr="00BA1B29">
        <w:t xml:space="preserve">a completed Pricing Schedule; </w:t>
      </w:r>
    </w:p>
    <w:p w:rsidRPr="00BA1B29" w:rsidR="00BA1B29" w:rsidP="00BA1B29" w:rsidRDefault="00BA1B29" w14:paraId="2A5D992B" w14:textId="77777777">
      <w:pPr>
        <w:pStyle w:val="ListParagraph"/>
        <w:numPr>
          <w:ilvl w:val="0"/>
          <w:numId w:val="30"/>
        </w:numPr>
        <w:spacing w:before="120" w:after="120"/>
      </w:pPr>
      <w:r w:rsidRPr="00BA1B29">
        <w:t xml:space="preserve">a completed eESPD; </w:t>
      </w:r>
    </w:p>
    <w:p w:rsidRPr="00BA1B29" w:rsidR="00BA1B29" w:rsidP="00BA1B29" w:rsidRDefault="00BA1B29" w14:paraId="63C9D3A5" w14:textId="77777777">
      <w:pPr>
        <w:pStyle w:val="ListParagraph"/>
        <w:numPr>
          <w:ilvl w:val="0"/>
          <w:numId w:val="30"/>
        </w:numPr>
        <w:spacing w:before="120" w:after="120"/>
      </w:pPr>
      <w:r w:rsidRPr="00BA1B29">
        <w:t xml:space="preserve">all declarations, certifications and supporting documentation required by the Request for Tender; and </w:t>
      </w:r>
    </w:p>
    <w:p w:rsidR="00BA1B29" w:rsidP="00BA1B29" w:rsidRDefault="00BA1B29" w14:paraId="50C956A7" w14:textId="77777777">
      <w:pPr>
        <w:pStyle w:val="ListParagraph"/>
        <w:numPr>
          <w:ilvl w:val="0"/>
          <w:numId w:val="30"/>
        </w:numPr>
        <w:spacing w:before="120" w:after="120"/>
      </w:pPr>
      <w:r w:rsidRPr="00BA1B29">
        <w:t>any other documents expressly required as part of our Tender submission.</w:t>
      </w:r>
    </w:p>
    <w:p w:rsidRPr="00BA1B29" w:rsidR="00587568" w:rsidP="00587568" w:rsidRDefault="00587568" w14:paraId="26FC954F" w14:textId="07D60366">
      <w:pPr>
        <w:pStyle w:val="ListParagraph"/>
        <w:numPr>
          <w:ilvl w:val="0"/>
          <w:numId w:val="8"/>
        </w:numPr>
        <w:spacing w:before="120" w:after="120"/>
      </w:pPr>
      <w:r w:rsidRPr="00587568">
        <w:t>We agree to provide the Services in accordance with the Request for Tender, the Specification of Services, the Pricing Schedule and our Tender.</w:t>
      </w:r>
    </w:p>
    <w:p w:rsidRPr="00632AC6" w:rsidR="009D7120" w:rsidRDefault="009D7120" w14:paraId="4B526F2A" w14:textId="77777777">
      <w:pPr>
        <w:pStyle w:val="ListParagraph"/>
        <w:numPr>
          <w:ilvl w:val="0"/>
          <w:numId w:val="8"/>
        </w:numPr>
        <w:spacing w:before="120" w:after="120"/>
      </w:pPr>
      <w:r w:rsidRPr="00632AC6">
        <w:t>We confirm compliance with all applicable environmental, social and labour law obligations.</w:t>
      </w:r>
    </w:p>
    <w:p w:rsidR="009D7120" w:rsidRDefault="009D7120" w14:paraId="5A013414" w14:textId="77777777">
      <w:pPr>
        <w:pStyle w:val="ListParagraph"/>
        <w:numPr>
          <w:ilvl w:val="0"/>
          <w:numId w:val="8"/>
        </w:numPr>
        <w:spacing w:before="120" w:after="120"/>
      </w:pPr>
      <w:r w:rsidRPr="00632AC6">
        <w:t>We confirm that all prices quoted will remain valid for 180 days from the Tender Deadline.</w:t>
      </w:r>
    </w:p>
    <w:p w:rsidRPr="00632AC6" w:rsidR="00685008" w:rsidRDefault="00685008" w14:paraId="66CD90F5" w14:textId="153709CB">
      <w:pPr>
        <w:pStyle w:val="ListParagraph"/>
        <w:numPr>
          <w:ilvl w:val="0"/>
          <w:numId w:val="8"/>
        </w:numPr>
        <w:spacing w:before="120" w:after="120"/>
      </w:pPr>
      <w:r w:rsidRPr="00685008">
        <w:t>We confirm that the Pricing Schedule submitted as part of our Tender is complete, accurate and inclusive of all costs associated with the delivery of the Services and that no additional charges shall apply other than those expressly identified within our Tender.</w:t>
      </w:r>
    </w:p>
    <w:p w:rsidRPr="00632AC6" w:rsidR="009D7120" w:rsidRDefault="009D7120" w14:paraId="57E72532" w14:textId="77777777">
      <w:pPr>
        <w:pStyle w:val="ListParagraph"/>
        <w:numPr>
          <w:ilvl w:val="0"/>
          <w:numId w:val="8"/>
        </w:numPr>
        <w:spacing w:before="120" w:after="120"/>
      </w:pPr>
      <w:r w:rsidRPr="00632AC6">
        <w:t>We confirm that all required insurances will be in place on the Effective Date of the Contract.</w:t>
      </w:r>
    </w:p>
    <w:p w:rsidRPr="00632AC6" w:rsidR="00E15AC6" w:rsidRDefault="00E15AC6" w14:paraId="5B895A03" w14:textId="540843A9">
      <w:pPr>
        <w:pStyle w:val="ListParagraph"/>
        <w:numPr>
          <w:ilvl w:val="0"/>
          <w:numId w:val="8"/>
        </w:numPr>
        <w:spacing w:before="120" w:after="120"/>
      </w:pPr>
      <w:r w:rsidRPr="00632AC6">
        <w:t>We confirm that we possess the necessary organisational capacity, technical capability, appropriately qualified personnel and governance arrangements required to deliver the Services.</w:t>
      </w:r>
    </w:p>
    <w:p w:rsidRPr="00632AC6" w:rsidR="009D7120" w:rsidRDefault="00BD6EBA" w14:paraId="4EAC2ABA" w14:textId="77777777">
      <w:pPr>
        <w:pStyle w:val="ListParagraph"/>
        <w:numPr>
          <w:ilvl w:val="0"/>
          <w:numId w:val="8"/>
        </w:numPr>
        <w:spacing w:before="120" w:after="120"/>
      </w:pPr>
      <w:r w:rsidRPr="00632AC6">
        <w:t>We confirm that all Data Subjects whose Personal Data is provided in our Tender have</w:t>
      </w:r>
      <w:r w:rsidRPr="00632AC6" w:rsidR="00DA5638">
        <w:t xml:space="preserve"> </w:t>
      </w:r>
      <w:r w:rsidRPr="00632AC6">
        <w:t>consented to the processing of such Personal Data by us, the Contracting Authority, the</w:t>
      </w:r>
      <w:r w:rsidRPr="00632AC6" w:rsidR="00DA5638">
        <w:t xml:space="preserve"> </w:t>
      </w:r>
      <w:r w:rsidRPr="00632AC6">
        <w:t>Evaluation Team and the supplier of the etenders.gov.ie website, for the purposes of our</w:t>
      </w:r>
      <w:r w:rsidRPr="00632AC6" w:rsidR="00DA5638">
        <w:t xml:space="preserve"> </w:t>
      </w:r>
      <w:r w:rsidRPr="00632AC6">
        <w:t>participation in this Competition or that we otherwise have a legal basis for providing such</w:t>
      </w:r>
      <w:r w:rsidRPr="00632AC6" w:rsidR="00DA5638">
        <w:t xml:space="preserve"> </w:t>
      </w:r>
      <w:r w:rsidRPr="00632AC6">
        <w:t>Personal Data to the Contracting Authority for the purposes of our participation in this</w:t>
      </w:r>
      <w:r w:rsidRPr="00632AC6" w:rsidR="00DA5638">
        <w:t xml:space="preserve"> </w:t>
      </w:r>
      <w:r w:rsidRPr="00632AC6">
        <w:t>Competition and that we will provide evidence of such consent and / or legal basis to the</w:t>
      </w:r>
      <w:r w:rsidRPr="00632AC6" w:rsidR="00DA5638">
        <w:t xml:space="preserve"> </w:t>
      </w:r>
      <w:r w:rsidRPr="00632AC6">
        <w:t>Contracting Authority upon request.</w:t>
      </w:r>
    </w:p>
    <w:p w:rsidRPr="00632AC6" w:rsidR="009D7120" w:rsidRDefault="00680FAB" w14:paraId="45F3481C" w14:textId="77777777">
      <w:pPr>
        <w:pStyle w:val="ListParagraph"/>
        <w:numPr>
          <w:ilvl w:val="0"/>
          <w:numId w:val="8"/>
        </w:numPr>
        <w:spacing w:before="120" w:after="120"/>
      </w:pPr>
      <w:r w:rsidRPr="00632AC6">
        <w:t>We do not come within the category of prohibited economic operators identified in</w:t>
      </w:r>
      <w:r w:rsidRPr="00632AC6" w:rsidR="00DA5638">
        <w:t xml:space="preserve"> </w:t>
      </w:r>
      <w:r w:rsidRPr="00632AC6">
        <w:t>Regulation (EU) No 833/2014 of 31 July 2014 (as amended by EU Regulation 2022/576 or</w:t>
      </w:r>
      <w:r w:rsidRPr="00632AC6" w:rsidR="00DA5638">
        <w:t xml:space="preserve"> </w:t>
      </w:r>
      <w:r w:rsidRPr="00632AC6">
        <w:t>any subsequent amendments to same).</w:t>
      </w:r>
    </w:p>
    <w:p w:rsidRPr="00632AC6" w:rsidR="009D7120" w:rsidRDefault="00680FAB" w14:paraId="00000177" w14:textId="77777777">
      <w:pPr>
        <w:pStyle w:val="ListParagraph"/>
        <w:numPr>
          <w:ilvl w:val="0"/>
          <w:numId w:val="8"/>
        </w:numPr>
        <w:spacing w:before="120" w:after="120"/>
      </w:pPr>
      <w:r w:rsidRPr="00632AC6">
        <w:t>The origin of goods connected to our Tender, if any, are not subject to the prohibitions set</w:t>
      </w:r>
      <w:r w:rsidRPr="00632AC6" w:rsidR="00DA5638">
        <w:t xml:space="preserve"> </w:t>
      </w:r>
      <w:r w:rsidRPr="00632AC6">
        <w:t>out in Regulation (EU) No 833/2014 (as amended by EU Regulation 2022/576 or any</w:t>
      </w:r>
      <w:r w:rsidRPr="00632AC6" w:rsidR="00DA5638">
        <w:t xml:space="preserve"> </w:t>
      </w:r>
      <w:r w:rsidRPr="00632AC6">
        <w:t>subsequent amendments to same).</w:t>
      </w:r>
    </w:p>
    <w:p w:rsidRPr="00632AC6" w:rsidR="00680FAB" w:rsidRDefault="00680FAB" w14:paraId="19A71010" w14:textId="2097F0DD">
      <w:pPr>
        <w:pStyle w:val="ListParagraph"/>
        <w:numPr>
          <w:ilvl w:val="0"/>
          <w:numId w:val="8"/>
        </w:numPr>
        <w:spacing w:before="120" w:after="120"/>
      </w:pPr>
      <w:r w:rsidRPr="00632AC6">
        <w:t>The subcontractor(s) on whose capacity we rely as part of our Tender (where the value of</w:t>
      </w:r>
      <w:r w:rsidRPr="00632AC6" w:rsidR="00DA5638">
        <w:t xml:space="preserve"> </w:t>
      </w:r>
      <w:r w:rsidRPr="00632AC6">
        <w:t>that subcontract exceeds 10% of the value of the Services Contract) does not come within</w:t>
      </w:r>
      <w:r w:rsidRPr="00632AC6" w:rsidR="00DA5638">
        <w:t xml:space="preserve"> </w:t>
      </w:r>
      <w:r w:rsidRPr="00632AC6">
        <w:t>the category of prohibited economic operators identified in Regulation (EU) No 833/2014</w:t>
      </w:r>
      <w:r w:rsidRPr="00632AC6" w:rsidR="00DA5638">
        <w:t xml:space="preserve"> </w:t>
      </w:r>
      <w:r w:rsidRPr="00632AC6">
        <w:t>of 31 July 2014 (as amended by EU Regulation 2022/576 or any subsequent amendments</w:t>
      </w:r>
      <w:r w:rsidRPr="00632AC6" w:rsidR="00DA5638">
        <w:t xml:space="preserve"> </w:t>
      </w:r>
      <w:r w:rsidRPr="00632AC6">
        <w:t>to same).</w:t>
      </w:r>
    </w:p>
    <w:p w:rsidRPr="00632AC6" w:rsidR="00787041" w:rsidP="00AF6FC8" w:rsidRDefault="00787041" w14:paraId="6CED11CC" w14:textId="77777777">
      <w:pPr>
        <w:spacing w:before="120" w:after="120"/>
      </w:pPr>
    </w:p>
    <w:tbl>
      <w:tblPr>
        <w:tblStyle w:val="TableGrid"/>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508"/>
        <w:gridCol w:w="4508"/>
      </w:tblGrid>
      <w:tr w:rsidRPr="00632AC6" w:rsidR="00787041" w:rsidTr="00D117C6" w14:paraId="35795418" w14:textId="77777777">
        <w:tc>
          <w:tcPr>
            <w:tcW w:w="4508" w:type="dxa"/>
          </w:tcPr>
          <w:p w:rsidRPr="00632AC6" w:rsidR="00787041" w:rsidP="00AF6FC8" w:rsidRDefault="00787041" w14:paraId="29F44B9F" w14:textId="77777777">
            <w:pPr>
              <w:spacing w:before="120" w:after="120"/>
              <w:rPr>
                <w:b/>
                <w:bCs/>
              </w:rPr>
            </w:pPr>
            <w:r w:rsidRPr="00632AC6">
              <w:rPr>
                <w:b/>
                <w:bCs/>
              </w:rPr>
              <w:t>SIGNED</w:t>
            </w:r>
          </w:p>
          <w:p w:rsidRPr="00632AC6" w:rsidR="00AF6FC8" w:rsidP="00AF6FC8" w:rsidRDefault="00AF6FC8" w14:paraId="0CF1E818" w14:textId="2FC3BE04">
            <w:pPr>
              <w:spacing w:before="120" w:after="120"/>
              <w:rPr>
                <w:b/>
                <w:bCs/>
              </w:rPr>
            </w:pPr>
          </w:p>
        </w:tc>
        <w:tc>
          <w:tcPr>
            <w:tcW w:w="4508" w:type="dxa"/>
          </w:tcPr>
          <w:p w:rsidRPr="00632AC6" w:rsidR="00787041" w:rsidP="00AF6FC8" w:rsidRDefault="00827528" w14:paraId="3761940C" w14:textId="5F307146">
            <w:pPr>
              <w:spacing w:before="120" w:after="120"/>
              <w:rPr>
                <w:b/>
                <w:bCs/>
              </w:rPr>
            </w:pPr>
            <w:r w:rsidRPr="00632AC6">
              <w:rPr>
                <w:b/>
                <w:bCs/>
              </w:rPr>
              <w:t>Company</w:t>
            </w:r>
          </w:p>
        </w:tc>
      </w:tr>
      <w:tr w:rsidRPr="00632AC6" w:rsidR="00787041" w:rsidTr="00D117C6" w14:paraId="5B9CBAC7" w14:textId="77777777">
        <w:tc>
          <w:tcPr>
            <w:tcW w:w="4508" w:type="dxa"/>
          </w:tcPr>
          <w:p w:rsidRPr="00632AC6" w:rsidR="00787041" w:rsidP="00AF6FC8" w:rsidRDefault="00787041" w14:paraId="0A9BFE5B" w14:textId="280BA653">
            <w:pPr>
              <w:spacing w:before="120" w:after="120"/>
              <w:rPr>
                <w:b/>
                <w:bCs/>
              </w:rPr>
            </w:pPr>
            <w:r w:rsidRPr="00632AC6">
              <w:rPr>
                <w:b/>
                <w:bCs/>
              </w:rPr>
              <w:t>(Authorised Signatory)</w:t>
            </w:r>
          </w:p>
        </w:tc>
        <w:tc>
          <w:tcPr>
            <w:tcW w:w="4508" w:type="dxa"/>
          </w:tcPr>
          <w:p w:rsidRPr="00632AC6" w:rsidR="00787041" w:rsidP="00AF6FC8" w:rsidRDefault="00827528" w14:paraId="1D79902C" w14:textId="1B9738CD">
            <w:pPr>
              <w:spacing w:before="120" w:after="120"/>
              <w:rPr>
                <w:b/>
                <w:bCs/>
              </w:rPr>
            </w:pPr>
            <w:r w:rsidRPr="00632AC6">
              <w:rPr>
                <w:b/>
                <w:bCs/>
              </w:rPr>
              <w:t>Address</w:t>
            </w:r>
          </w:p>
        </w:tc>
      </w:tr>
      <w:tr w:rsidRPr="00632AC6" w:rsidR="00787041" w:rsidTr="00D117C6" w14:paraId="068D69AA" w14:textId="77777777">
        <w:tc>
          <w:tcPr>
            <w:tcW w:w="4508" w:type="dxa"/>
          </w:tcPr>
          <w:p w:rsidRPr="00632AC6" w:rsidR="00787041" w:rsidP="00AF6FC8" w:rsidRDefault="00787041" w14:paraId="26B6597C" w14:textId="6FC7E004">
            <w:pPr>
              <w:spacing w:before="120" w:after="120"/>
              <w:rPr>
                <w:b/>
                <w:bCs/>
              </w:rPr>
            </w:pPr>
            <w:r w:rsidRPr="00632AC6">
              <w:rPr>
                <w:b/>
                <w:bCs/>
              </w:rPr>
              <w:t>Print name</w:t>
            </w:r>
          </w:p>
        </w:tc>
        <w:tc>
          <w:tcPr>
            <w:tcW w:w="4508" w:type="dxa"/>
          </w:tcPr>
          <w:p w:rsidRPr="00632AC6" w:rsidR="00787041" w:rsidP="00AF6FC8" w:rsidRDefault="00787041" w14:paraId="3C93A0D2" w14:textId="216E3295">
            <w:pPr>
              <w:spacing w:before="120" w:after="120"/>
              <w:rPr>
                <w:b/>
                <w:bCs/>
              </w:rPr>
            </w:pPr>
          </w:p>
        </w:tc>
      </w:tr>
      <w:tr w:rsidRPr="00632AC6" w:rsidR="00827528" w:rsidTr="00D117C6" w14:paraId="2043E211" w14:textId="77777777">
        <w:tc>
          <w:tcPr>
            <w:tcW w:w="4508" w:type="dxa"/>
          </w:tcPr>
          <w:p w:rsidRPr="00632AC6" w:rsidR="00125719" w:rsidP="00053900" w:rsidRDefault="00827528" w14:paraId="30F8CBD2" w14:textId="54B3685E">
            <w:pPr>
              <w:spacing w:before="120" w:after="120"/>
              <w:rPr>
                <w:b/>
                <w:bCs/>
              </w:rPr>
            </w:pPr>
            <w:r w:rsidRPr="00632AC6">
              <w:rPr>
                <w:b/>
                <w:bCs/>
              </w:rPr>
              <w:t>Date</w:t>
            </w:r>
          </w:p>
        </w:tc>
        <w:tc>
          <w:tcPr>
            <w:tcW w:w="4508" w:type="dxa"/>
          </w:tcPr>
          <w:p w:rsidRPr="00632AC6" w:rsidR="00827528" w:rsidP="00AF6FC8" w:rsidRDefault="00827528" w14:paraId="53AFF481" w14:textId="77777777">
            <w:pPr>
              <w:spacing w:before="120" w:after="120"/>
              <w:rPr>
                <w:b/>
                <w:bCs/>
              </w:rPr>
            </w:pPr>
          </w:p>
        </w:tc>
      </w:tr>
    </w:tbl>
    <w:p w:rsidRPr="00632AC6" w:rsidR="00053900" w:rsidP="00AF6FC8" w:rsidRDefault="00053900" w14:paraId="34BAE647" w14:textId="77777777">
      <w:pPr>
        <w:tabs>
          <w:tab w:val="left" w:pos="4616"/>
        </w:tabs>
        <w:spacing w:before="120" w:after="120"/>
        <w:ind w:left="108"/>
        <w:rPr>
          <w:b/>
          <w:bCs/>
        </w:rPr>
      </w:pPr>
      <w:r w:rsidRPr="00632AC6">
        <w:rPr>
          <w:b/>
          <w:bCs/>
        </w:rPr>
        <w:tab/>
      </w:r>
    </w:p>
    <w:p w:rsidRPr="00632AC6" w:rsidR="00B06C98" w:rsidP="007B602C" w:rsidRDefault="00B06C98" w14:paraId="666FFDF6" w14:textId="35D05EF4">
      <w:r w:rsidRPr="00632AC6">
        <w:br w:type="page"/>
      </w:r>
    </w:p>
    <w:p w:rsidRPr="00632AC6" w:rsidR="00E77657" w:rsidP="008A5B3D" w:rsidRDefault="00B06C98" w14:paraId="2C1FC9A9" w14:textId="5F95A3C2">
      <w:pPr>
        <w:pStyle w:val="Heading2"/>
        <w:rPr>
          <w:rFonts w:asciiTheme="minorHAnsi" w:hAnsiTheme="minorHAnsi" w:cstheme="minorHAnsi"/>
          <w:sz w:val="22"/>
          <w:szCs w:val="22"/>
        </w:rPr>
      </w:pPr>
      <w:bookmarkStart w:name="_Toc230703660" w:id="11"/>
      <w:r w:rsidRPr="00632AC6">
        <w:rPr>
          <w:rFonts w:asciiTheme="minorHAnsi" w:hAnsiTheme="minorHAnsi" w:cstheme="minorHAnsi"/>
          <w:sz w:val="22"/>
          <w:szCs w:val="22"/>
        </w:rPr>
        <w:t xml:space="preserve">SECTION </w:t>
      </w:r>
      <w:r w:rsidRPr="00632AC6" w:rsidR="005B3874">
        <w:rPr>
          <w:rFonts w:asciiTheme="minorHAnsi" w:hAnsiTheme="minorHAnsi" w:cstheme="minorHAnsi"/>
          <w:sz w:val="22"/>
          <w:szCs w:val="22"/>
        </w:rPr>
        <w:t>A.6   DECLARATION</w:t>
      </w:r>
      <w:r w:rsidRPr="00632AC6" w:rsidR="00BB3F70">
        <w:rPr>
          <w:rFonts w:asciiTheme="minorHAnsi" w:hAnsiTheme="minorHAnsi" w:cstheme="minorHAnsi"/>
          <w:sz w:val="22"/>
          <w:szCs w:val="22"/>
        </w:rPr>
        <w:t xml:space="preserve"> AS TO PERSONAL CIRCUMS</w:t>
      </w:r>
      <w:r w:rsidRPr="00632AC6" w:rsidR="001F5BB1">
        <w:rPr>
          <w:rFonts w:asciiTheme="minorHAnsi" w:hAnsiTheme="minorHAnsi" w:cstheme="minorHAnsi"/>
          <w:sz w:val="22"/>
          <w:szCs w:val="22"/>
        </w:rPr>
        <w:t>TAN</w:t>
      </w:r>
      <w:r w:rsidRPr="00632AC6" w:rsidR="00BB3F70">
        <w:rPr>
          <w:rFonts w:asciiTheme="minorHAnsi" w:hAnsiTheme="minorHAnsi" w:cstheme="minorHAnsi"/>
          <w:sz w:val="22"/>
          <w:szCs w:val="22"/>
        </w:rPr>
        <w:t>CES OF THE TENDERER</w:t>
      </w:r>
      <w:bookmarkEnd w:id="11"/>
      <w:r w:rsidRPr="00632AC6" w:rsidR="00BB3F70">
        <w:rPr>
          <w:rFonts w:asciiTheme="minorHAnsi" w:hAnsiTheme="minorHAnsi" w:cstheme="minorHAnsi"/>
          <w:sz w:val="22"/>
          <w:szCs w:val="22"/>
        </w:rPr>
        <w:t xml:space="preserve"> </w:t>
      </w:r>
      <w:r w:rsidRPr="00632AC6" w:rsidR="00BB3F70">
        <w:rPr>
          <w:rFonts w:asciiTheme="minorHAnsi" w:hAnsiTheme="minorHAnsi" w:cstheme="minorHAnsi"/>
          <w:sz w:val="22"/>
          <w:szCs w:val="22"/>
        </w:rPr>
        <w:tab/>
      </w:r>
    </w:p>
    <w:p w:rsidRPr="00632AC6" w:rsidR="00D24AC5" w:rsidP="007B602C" w:rsidRDefault="00680BD9" w14:paraId="70EC0D61" w14:textId="495C9641">
      <w:pPr>
        <w:rPr>
          <w:bCs/>
          <w:u w:val="single"/>
          <w:lang w:eastAsia="en-GB"/>
        </w:rPr>
      </w:pPr>
      <w:r w:rsidRPr="00632AC6">
        <w:rPr>
          <w:bCs/>
          <w:lang w:eastAsia="en-GB"/>
        </w:rPr>
        <w:t xml:space="preserve">Please note, while all tenderers must compete and submit this declaration, </w:t>
      </w:r>
      <w:r w:rsidRPr="00632AC6">
        <w:rPr>
          <w:bCs/>
          <w:u w:val="single"/>
          <w:lang w:eastAsia="en-GB"/>
        </w:rPr>
        <w:t>only the successful tenderer will be required to have the Declaration of Personal Circumstances notarised by a practising Solicitor/Commissioner for Oaths. This will be requested after contract award.</w:t>
      </w:r>
    </w:p>
    <w:p w:rsidRPr="00632AC6" w:rsidR="00151679" w:rsidP="007B602C" w:rsidRDefault="00151679" w14:paraId="0109908B" w14:textId="77777777">
      <w:pPr>
        <w:rPr>
          <w:bCs/>
          <w:u w:val="single"/>
          <w:lang w:eastAsia="en-GB"/>
        </w:rPr>
      </w:pPr>
    </w:p>
    <w:p w:rsidRPr="00632AC6" w:rsidR="00151679" w:rsidP="007B602C" w:rsidRDefault="00151679" w14:paraId="425B84B0" w14:textId="77777777">
      <w:pPr>
        <w:rPr>
          <w:rFonts w:eastAsiaTheme="minorHAnsi"/>
        </w:rPr>
      </w:pPr>
    </w:p>
    <w:p w:rsidRPr="00632AC6" w:rsidR="00CF09A8" w:rsidP="007B602C" w:rsidRDefault="00CF09A8" w14:paraId="5FB690EB" w14:textId="285BCA4C">
      <w:r w:rsidRPr="00632AC6">
        <w:rPr>
          <w:lang w:eastAsia="en-GB"/>
        </w:rPr>
        <w:t xml:space="preserve">Re: </w:t>
      </w:r>
      <w:r w:rsidRPr="00632AC6" w:rsidR="009D7120">
        <w:rPr>
          <w:lang w:eastAsia="en-GB"/>
        </w:rPr>
        <w:t>Call for Tenders for the Provision of</w:t>
      </w:r>
      <w:r w:rsidRPr="00632AC6" w:rsidR="006D47EC">
        <w:t xml:space="preserve"> </w:t>
      </w:r>
      <w:r w:rsidRPr="00632AC6" w:rsidR="006D47EC">
        <w:rPr>
          <w:lang w:eastAsia="en-GB"/>
        </w:rPr>
        <w:t>Chief Information Security Officer (CISO) as a Service and Associated Cyber Security Advisory and Specialist Support Services</w:t>
      </w:r>
    </w:p>
    <w:p w:rsidRPr="00632AC6" w:rsidR="00CF09A8" w:rsidP="007B602C" w:rsidRDefault="00CF09A8" w14:paraId="79E27D28" w14:textId="77777777">
      <w:pPr>
        <w:rPr>
          <w:lang w:eastAsia="en-GB"/>
        </w:rPr>
      </w:pPr>
    </w:p>
    <w:p w:rsidRPr="00632AC6" w:rsidR="00CF09A8" w:rsidP="007B602C" w:rsidRDefault="00CF09A8" w14:paraId="00E8560E" w14:textId="2EDD479D">
      <w:pPr>
        <w:rPr>
          <w:b/>
          <w:bCs/>
          <w:shd w:val="clear" w:color="auto" w:fill="B4C6E7" w:themeFill="accent1" w:themeFillTint="66"/>
        </w:rPr>
      </w:pPr>
      <w:r w:rsidRPr="00632AC6">
        <w:rPr>
          <w:b/>
          <w:bCs/>
        </w:rPr>
        <w:t xml:space="preserve">NAME:   </w:t>
      </w:r>
      <w:r w:rsidRPr="00632AC6">
        <w:rPr>
          <w:b/>
          <w:bCs/>
        </w:rPr>
        <w:tab/>
      </w:r>
      <w:r w:rsidRPr="00632AC6">
        <w:rPr>
          <w:shd w:val="clear" w:color="auto" w:fill="B4C6E7" w:themeFill="accent1" w:themeFillTint="66"/>
        </w:rPr>
        <w:t>[</w:t>
      </w:r>
      <w:r w:rsidRPr="00632AC6" w:rsidR="007F77BD">
        <w:rPr>
          <w:shd w:val="clear" w:color="auto" w:fill="B4C6E7" w:themeFill="accent1" w:themeFillTint="66"/>
        </w:rPr>
        <w:t>Click here and i</w:t>
      </w:r>
      <w:r w:rsidRPr="00632AC6">
        <w:rPr>
          <w:shd w:val="clear" w:color="auto" w:fill="B4C6E7" w:themeFill="accent1" w:themeFillTint="66"/>
        </w:rPr>
        <w:t>nsert name]</w:t>
      </w:r>
    </w:p>
    <w:p w:rsidRPr="00632AC6" w:rsidR="00662929" w:rsidP="007B602C" w:rsidRDefault="00662929" w14:paraId="60472204" w14:textId="77777777"/>
    <w:p w:rsidRPr="00632AC6" w:rsidR="00CF09A8" w:rsidP="007B602C" w:rsidRDefault="00CF09A8" w14:paraId="6C3A0790" w14:textId="72DBDE4D">
      <w:pPr>
        <w:rPr>
          <w:b/>
          <w:bCs/>
          <w:shd w:val="clear" w:color="auto" w:fill="B4C6E7" w:themeFill="accent1" w:themeFillTint="66"/>
        </w:rPr>
      </w:pPr>
      <w:r w:rsidRPr="00632AC6">
        <w:rPr>
          <w:b/>
          <w:bCs/>
        </w:rPr>
        <w:t xml:space="preserve">ADDRESS: </w:t>
      </w:r>
      <w:r w:rsidRPr="00632AC6">
        <w:rPr>
          <w:b/>
          <w:bCs/>
        </w:rPr>
        <w:tab/>
      </w:r>
      <w:r w:rsidRPr="00632AC6">
        <w:rPr>
          <w:shd w:val="clear" w:color="auto" w:fill="B4C6E7" w:themeFill="accent1" w:themeFillTint="66"/>
        </w:rPr>
        <w:t>[</w:t>
      </w:r>
      <w:r w:rsidRPr="00632AC6" w:rsidR="007F77BD">
        <w:rPr>
          <w:shd w:val="clear" w:color="auto" w:fill="B4C6E7" w:themeFill="accent1" w:themeFillTint="66"/>
        </w:rPr>
        <w:t xml:space="preserve">Click here and </w:t>
      </w:r>
      <w:r w:rsidRPr="00632AC6" w:rsidR="00162858">
        <w:rPr>
          <w:shd w:val="clear" w:color="auto" w:fill="B4C6E7" w:themeFill="accent1" w:themeFillTint="66"/>
        </w:rPr>
        <w:t>i</w:t>
      </w:r>
      <w:r w:rsidRPr="00632AC6">
        <w:rPr>
          <w:shd w:val="clear" w:color="auto" w:fill="B4C6E7" w:themeFill="accent1" w:themeFillTint="66"/>
        </w:rPr>
        <w:t>nsert address]</w:t>
      </w:r>
    </w:p>
    <w:p w:rsidRPr="00632AC6" w:rsidR="00662929" w:rsidP="007B602C" w:rsidRDefault="00662929" w14:paraId="0BBE4B11" w14:textId="77777777"/>
    <w:p w:rsidRPr="00632AC6" w:rsidR="006740E0" w:rsidP="007B602C" w:rsidRDefault="00CF09A8" w14:paraId="3E505F94" w14:textId="1DB89812">
      <w:r w:rsidRPr="00632AC6">
        <w:t xml:space="preserve">I, </w:t>
      </w:r>
      <w:r w:rsidRPr="00632AC6">
        <w:rPr>
          <w:shd w:val="clear" w:color="auto" w:fill="B4C6E7" w:themeFill="accent1" w:themeFillTint="66"/>
        </w:rPr>
        <w:t>[</w:t>
      </w:r>
      <w:r w:rsidRPr="00632AC6" w:rsidR="006D4A7A">
        <w:rPr>
          <w:shd w:val="clear" w:color="auto" w:fill="B4C6E7" w:themeFill="accent1" w:themeFillTint="66"/>
        </w:rPr>
        <w:t>Click and i</w:t>
      </w:r>
      <w:r w:rsidRPr="00632AC6">
        <w:rPr>
          <w:shd w:val="clear" w:color="auto" w:fill="B4C6E7" w:themeFill="accent1" w:themeFillTint="66"/>
        </w:rPr>
        <w:t>nsert name of Declarant]</w:t>
      </w:r>
      <w:r w:rsidRPr="00632AC6">
        <w:t xml:space="preserve">, having been duly authorised by </w:t>
      </w:r>
      <w:r w:rsidRPr="00632AC6" w:rsidR="009E0634">
        <w:rPr>
          <w:shd w:val="clear" w:color="auto" w:fill="B4C6E7" w:themeFill="accent1" w:themeFillTint="66"/>
        </w:rPr>
        <w:t xml:space="preserve">[Click and </w:t>
      </w:r>
      <w:r w:rsidRPr="00632AC6" w:rsidR="00510EB0">
        <w:rPr>
          <w:shd w:val="clear" w:color="auto" w:fill="B4C6E7" w:themeFill="accent1" w:themeFillTint="66"/>
        </w:rPr>
        <w:t>i</w:t>
      </w:r>
      <w:r w:rsidRPr="00632AC6" w:rsidR="009E0634">
        <w:rPr>
          <w:shd w:val="clear" w:color="auto" w:fill="B4C6E7" w:themeFill="accent1" w:themeFillTint="66"/>
        </w:rPr>
        <w:t>nsert name of entity]</w:t>
      </w:r>
      <w:r w:rsidRPr="00632AC6" w:rsidR="009E0634">
        <w:t xml:space="preserve"> </w:t>
      </w:r>
      <w:r w:rsidRPr="00632AC6">
        <w:t>sincerely declare that</w:t>
      </w:r>
      <w:r w:rsidRPr="00632AC6" w:rsidR="00662929">
        <w:t>:</w:t>
      </w:r>
    </w:p>
    <w:p w:rsidRPr="00632AC6" w:rsidR="00662929" w:rsidP="007B602C" w:rsidRDefault="00662929" w14:paraId="72CBED8E" w14:textId="77777777">
      <w:pPr>
        <w:rPr>
          <w:rFonts w:eastAsiaTheme="minorHAnsi"/>
        </w:rPr>
      </w:pPr>
    </w:p>
    <w:p w:rsidRPr="00632AC6" w:rsidR="006740E0" w:rsidP="4A82CADE" w:rsidRDefault="00D24AC5" w14:paraId="2A7D4189" w14:textId="6E86F9A4">
      <w:pPr>
        <w:ind w:left="426" w:hanging="426"/>
        <w:rPr>
          <w:rFonts w:eastAsiaTheme="minorEastAsia"/>
        </w:rPr>
      </w:pPr>
      <w:r w:rsidRPr="00632AC6">
        <w:rPr>
          <w:rFonts w:eastAsiaTheme="minorEastAsia"/>
        </w:rPr>
        <w:t>1</w:t>
      </w:r>
      <w:r w:rsidRPr="00632AC6">
        <w:rPr>
          <w:rFonts w:eastAsiaTheme="minorHAnsi"/>
        </w:rPr>
        <w:tab/>
      </w:r>
      <w:r w:rsidRPr="00632AC6">
        <w:rPr>
          <w:rFonts w:eastAsiaTheme="minorEastAsia"/>
        </w:rPr>
        <w:t xml:space="preserve"> I am a </w:t>
      </w:r>
      <w:r w:rsidRPr="00632AC6" w:rsidR="006E5AE0">
        <w:rPr>
          <w:shd w:val="clear" w:color="auto" w:fill="B4C6E7" w:themeFill="accent1" w:themeFillTint="66"/>
        </w:rPr>
        <w:t>[</w:t>
      </w:r>
      <w:r w:rsidRPr="00632AC6" w:rsidR="009E0634">
        <w:rPr>
          <w:shd w:val="clear" w:color="auto" w:fill="B4C6E7" w:themeFill="accent1" w:themeFillTint="66"/>
        </w:rPr>
        <w:t xml:space="preserve">Click and </w:t>
      </w:r>
      <w:r w:rsidRPr="00632AC6" w:rsidR="006E5AE0">
        <w:rPr>
          <w:shd w:val="clear" w:color="auto" w:fill="B4C6E7" w:themeFill="accent1" w:themeFillTint="66"/>
        </w:rPr>
        <w:t>Insert name of Declarant]</w:t>
      </w:r>
      <w:r w:rsidRPr="00632AC6" w:rsidR="006E5AE0">
        <w:t xml:space="preserve">, </w:t>
      </w:r>
      <w:r w:rsidRPr="00632AC6">
        <w:rPr>
          <w:rFonts w:eastAsiaTheme="minorEastAsia"/>
        </w:rPr>
        <w:t>of [Click here and insert name of entity] and am authorized</w:t>
      </w:r>
      <w:r w:rsidRPr="00632AC6" w:rsidR="006740E0">
        <w:rPr>
          <w:rFonts w:eastAsiaTheme="minorEastAsia"/>
        </w:rPr>
        <w:t xml:space="preserve"> </w:t>
      </w:r>
      <w:r w:rsidRPr="00632AC6">
        <w:rPr>
          <w:rFonts w:eastAsiaTheme="minorEastAsia"/>
        </w:rPr>
        <w:t xml:space="preserve">by </w:t>
      </w:r>
      <w:r w:rsidRPr="00632AC6" w:rsidR="009E0634">
        <w:rPr>
          <w:shd w:val="clear" w:color="auto" w:fill="B4C6E7" w:themeFill="accent1" w:themeFillTint="66"/>
        </w:rPr>
        <w:t xml:space="preserve">[Click and </w:t>
      </w:r>
      <w:r w:rsidRPr="00632AC6" w:rsidR="006D4A7A">
        <w:rPr>
          <w:shd w:val="clear" w:color="auto" w:fill="B4C6E7" w:themeFill="accent1" w:themeFillTint="66"/>
        </w:rPr>
        <w:t>i</w:t>
      </w:r>
      <w:r w:rsidRPr="00632AC6" w:rsidR="009E0634">
        <w:rPr>
          <w:shd w:val="clear" w:color="auto" w:fill="B4C6E7" w:themeFill="accent1" w:themeFillTint="66"/>
        </w:rPr>
        <w:t>nsert name of entity]</w:t>
      </w:r>
      <w:r w:rsidRPr="00632AC6" w:rsidR="00E412EB">
        <w:rPr>
          <w:shd w:val="clear" w:color="auto" w:fill="B4C6E7" w:themeFill="accent1" w:themeFillTint="66"/>
        </w:rPr>
        <w:t>]</w:t>
      </w:r>
      <w:r w:rsidRPr="00632AC6" w:rsidR="00E412EB">
        <w:t xml:space="preserve"> </w:t>
      </w:r>
      <w:r w:rsidRPr="00632AC6">
        <w:rPr>
          <w:rFonts w:eastAsiaTheme="minorEastAsia"/>
        </w:rPr>
        <w:t>to make this declaration which relates to a tender</w:t>
      </w:r>
      <w:r w:rsidRPr="00632AC6" w:rsidR="006740E0">
        <w:rPr>
          <w:rFonts w:eastAsiaTheme="minorEastAsia"/>
        </w:rPr>
        <w:t xml:space="preserve"> </w:t>
      </w:r>
      <w:r w:rsidRPr="00632AC6">
        <w:rPr>
          <w:rFonts w:eastAsiaTheme="minorEastAsia"/>
        </w:rPr>
        <w:t xml:space="preserve">(“the Tender”) submitted by </w:t>
      </w:r>
      <w:r w:rsidRPr="00632AC6" w:rsidR="009E0634">
        <w:rPr>
          <w:shd w:val="clear" w:color="auto" w:fill="B4C6E7" w:themeFill="accent1" w:themeFillTint="66"/>
        </w:rPr>
        <w:t>[Click and</w:t>
      </w:r>
      <w:r w:rsidRPr="00632AC6" w:rsidR="006D4A7A">
        <w:rPr>
          <w:shd w:val="clear" w:color="auto" w:fill="B4C6E7" w:themeFill="accent1" w:themeFillTint="66"/>
        </w:rPr>
        <w:t xml:space="preserve"> i</w:t>
      </w:r>
      <w:r w:rsidRPr="00632AC6" w:rsidR="009E0634">
        <w:rPr>
          <w:shd w:val="clear" w:color="auto" w:fill="B4C6E7" w:themeFill="accent1" w:themeFillTint="66"/>
        </w:rPr>
        <w:t>nsert name of entity]</w:t>
      </w:r>
      <w:r w:rsidRPr="00632AC6">
        <w:rPr>
          <w:rFonts w:eastAsiaTheme="minorEastAsia"/>
        </w:rPr>
        <w:t xml:space="preserve"> in response to </w:t>
      </w:r>
      <w:r w:rsidRPr="00632AC6" w:rsidR="00B8551F">
        <w:rPr>
          <w:rFonts w:eastAsiaTheme="minorEastAsia"/>
        </w:rPr>
        <w:t xml:space="preserve">a </w:t>
      </w:r>
      <w:r w:rsidRPr="00632AC6" w:rsidR="00391E84">
        <w:rPr>
          <w:rFonts w:eastAsiaTheme="minorEastAsia"/>
        </w:rPr>
        <w:t>RfT</w:t>
      </w:r>
      <w:r w:rsidRPr="00632AC6" w:rsidR="006740E0">
        <w:rPr>
          <w:rFonts w:eastAsiaTheme="minorEastAsia"/>
        </w:rPr>
        <w:t xml:space="preserve"> </w:t>
      </w:r>
      <w:r w:rsidRPr="00632AC6" w:rsidR="00947AC6">
        <w:rPr>
          <w:rFonts w:eastAsiaTheme="minorEastAsia"/>
        </w:rPr>
        <w:t xml:space="preserve">for </w:t>
      </w:r>
      <w:r w:rsidRPr="00632AC6" w:rsidR="508698CD">
        <w:rPr>
          <w:rFonts w:eastAsiaTheme="minorEastAsia"/>
        </w:rPr>
        <w:t>the</w:t>
      </w:r>
      <w:r w:rsidRPr="00632AC6" w:rsidR="00947AC6">
        <w:rPr>
          <w:rFonts w:eastAsiaTheme="minorEastAsia"/>
        </w:rPr>
        <w:t xml:space="preserve"> Services for</w:t>
      </w:r>
      <w:r w:rsidRPr="00632AC6">
        <w:rPr>
          <w:rFonts w:eastAsiaTheme="minorEastAsia"/>
        </w:rPr>
        <w:t xml:space="preserve"> </w:t>
      </w:r>
      <w:r w:rsidRPr="00632AC6" w:rsidR="00CB5FBD">
        <w:rPr>
          <w:rFonts w:eastAsiaTheme="minorEastAsia"/>
        </w:rPr>
        <w:t xml:space="preserve">Coimisiún na Meán </w:t>
      </w:r>
      <w:r w:rsidRPr="00632AC6">
        <w:rPr>
          <w:rFonts w:eastAsiaTheme="minorEastAsia"/>
        </w:rPr>
        <w:t xml:space="preserve"> (“the Contracting Authority”)</w:t>
      </w:r>
      <w:r w:rsidRPr="00632AC6" w:rsidR="006740E0">
        <w:rPr>
          <w:rFonts w:eastAsiaTheme="minorEastAsia"/>
        </w:rPr>
        <w:t>.</w:t>
      </w:r>
    </w:p>
    <w:p w:rsidRPr="00632AC6" w:rsidR="006740E0" w:rsidP="00AF6FC8" w:rsidRDefault="006740E0" w14:paraId="4DD09983" w14:textId="77777777">
      <w:pPr>
        <w:ind w:left="426" w:hanging="426"/>
        <w:rPr>
          <w:rFonts w:eastAsiaTheme="minorHAnsi"/>
        </w:rPr>
      </w:pPr>
    </w:p>
    <w:p w:rsidRPr="00632AC6" w:rsidR="006740E0" w:rsidP="00AF6FC8" w:rsidRDefault="00D24AC5" w14:paraId="724C5A0F" w14:textId="7269B7A3">
      <w:pPr>
        <w:ind w:left="426" w:hanging="426"/>
        <w:rPr>
          <w:rFonts w:eastAsiaTheme="minorHAnsi"/>
        </w:rPr>
      </w:pPr>
      <w:r w:rsidRPr="00632AC6">
        <w:rPr>
          <w:rFonts w:eastAsiaTheme="minorHAnsi"/>
        </w:rPr>
        <w:t xml:space="preserve">2. </w:t>
      </w:r>
      <w:r w:rsidRPr="00632AC6">
        <w:rPr>
          <w:rFonts w:eastAsiaTheme="minorHAnsi"/>
        </w:rPr>
        <w:tab/>
      </w:r>
      <w:r w:rsidRPr="00632AC6">
        <w:rPr>
          <w:rFonts w:eastAsiaTheme="minorHAnsi"/>
        </w:rPr>
        <w:t xml:space="preserve">Neither </w:t>
      </w:r>
      <w:r w:rsidRPr="00632AC6" w:rsidR="00E412EB">
        <w:rPr>
          <w:shd w:val="clear" w:color="auto" w:fill="B4C6E7" w:themeFill="accent1" w:themeFillTint="66"/>
        </w:rPr>
        <w:t xml:space="preserve">[Click and </w:t>
      </w:r>
      <w:r w:rsidRPr="00632AC6" w:rsidR="006D4A7A">
        <w:rPr>
          <w:shd w:val="clear" w:color="auto" w:fill="B4C6E7" w:themeFill="accent1" w:themeFillTint="66"/>
        </w:rPr>
        <w:t>i</w:t>
      </w:r>
      <w:r w:rsidRPr="00632AC6" w:rsidR="00E412EB">
        <w:rPr>
          <w:shd w:val="clear" w:color="auto" w:fill="B4C6E7" w:themeFill="accent1" w:themeFillTint="66"/>
        </w:rPr>
        <w:t>nsert name of entity]</w:t>
      </w:r>
      <w:r w:rsidRPr="00632AC6" w:rsidR="00E412EB">
        <w:t xml:space="preserve"> </w:t>
      </w:r>
      <w:r w:rsidRPr="00632AC6">
        <w:rPr>
          <w:rFonts w:eastAsiaTheme="minorHAnsi"/>
        </w:rPr>
        <w:t>nor any person who is a member of the</w:t>
      </w:r>
      <w:r w:rsidRPr="00632AC6" w:rsidR="006740E0">
        <w:rPr>
          <w:rFonts w:eastAsiaTheme="minorHAnsi"/>
        </w:rPr>
        <w:t xml:space="preserve"> </w:t>
      </w:r>
      <w:r w:rsidRPr="00632AC6">
        <w:rPr>
          <w:rFonts w:eastAsiaTheme="minorHAnsi"/>
        </w:rPr>
        <w:t xml:space="preserve">administrative, management or supervisory body of </w:t>
      </w:r>
      <w:r w:rsidRPr="00632AC6" w:rsidR="00E412EB">
        <w:rPr>
          <w:shd w:val="clear" w:color="auto" w:fill="B4C6E7" w:themeFill="accent1" w:themeFillTint="66"/>
        </w:rPr>
        <w:t xml:space="preserve">[Click and </w:t>
      </w:r>
      <w:r w:rsidRPr="00632AC6" w:rsidR="006D4A7A">
        <w:rPr>
          <w:shd w:val="clear" w:color="auto" w:fill="B4C6E7" w:themeFill="accent1" w:themeFillTint="66"/>
        </w:rPr>
        <w:t>i</w:t>
      </w:r>
      <w:r w:rsidRPr="00632AC6" w:rsidR="00E412EB">
        <w:rPr>
          <w:shd w:val="clear" w:color="auto" w:fill="B4C6E7" w:themeFill="accent1" w:themeFillTint="66"/>
        </w:rPr>
        <w:t>nsert name of entity]</w:t>
      </w:r>
      <w:r w:rsidRPr="00632AC6" w:rsidR="00E412EB">
        <w:t xml:space="preserve"> </w:t>
      </w:r>
      <w:r w:rsidRPr="00632AC6">
        <w:rPr>
          <w:rFonts w:eastAsiaTheme="minorHAnsi"/>
        </w:rPr>
        <w:t xml:space="preserve">nor any person who has powers of representation, decision or control in </w:t>
      </w:r>
      <w:r w:rsidRPr="00632AC6" w:rsidR="00E412EB">
        <w:rPr>
          <w:shd w:val="clear" w:color="auto" w:fill="B4C6E7" w:themeFill="accent1" w:themeFillTint="66"/>
        </w:rPr>
        <w:t xml:space="preserve">[Click and </w:t>
      </w:r>
      <w:r w:rsidRPr="00632AC6" w:rsidR="006D4A7A">
        <w:rPr>
          <w:shd w:val="clear" w:color="auto" w:fill="B4C6E7" w:themeFill="accent1" w:themeFillTint="66"/>
        </w:rPr>
        <w:t>i</w:t>
      </w:r>
      <w:r w:rsidRPr="00632AC6" w:rsidR="00E412EB">
        <w:rPr>
          <w:shd w:val="clear" w:color="auto" w:fill="B4C6E7" w:themeFill="accent1" w:themeFillTint="66"/>
        </w:rPr>
        <w:t>nsert name of entity]</w:t>
      </w:r>
      <w:r w:rsidRPr="00632AC6" w:rsidR="00E412EB">
        <w:t xml:space="preserve"> </w:t>
      </w:r>
      <w:r w:rsidRPr="00632AC6">
        <w:rPr>
          <w:rFonts w:eastAsiaTheme="minorHAnsi"/>
        </w:rPr>
        <w:t>has:</w:t>
      </w:r>
      <w:r w:rsidRPr="00632AC6" w:rsidR="006740E0">
        <w:rPr>
          <w:rFonts w:eastAsiaTheme="minorHAnsi"/>
        </w:rPr>
        <w:t xml:space="preserve"> </w:t>
      </w:r>
    </w:p>
    <w:p w:rsidRPr="00632AC6" w:rsidR="006740E0" w:rsidP="007B602C" w:rsidRDefault="006740E0" w14:paraId="7437F361" w14:textId="77777777">
      <w:pPr>
        <w:rPr>
          <w:rFonts w:eastAsiaTheme="minorHAnsi"/>
        </w:rPr>
      </w:pPr>
    </w:p>
    <w:p w:rsidRPr="00632AC6" w:rsidR="006740E0" w:rsidP="00AF6FC8" w:rsidRDefault="00D24AC5" w14:paraId="06EF3466" w14:textId="0FE75AC8">
      <w:pPr>
        <w:ind w:left="851" w:hanging="425"/>
        <w:rPr>
          <w:rFonts w:eastAsiaTheme="minorHAnsi"/>
        </w:rPr>
      </w:pPr>
      <w:r w:rsidRPr="00632AC6">
        <w:rPr>
          <w:rFonts w:eastAsiaTheme="minorHAnsi"/>
        </w:rPr>
        <w:t xml:space="preserve">a. </w:t>
      </w:r>
      <w:r w:rsidRPr="00632AC6" w:rsidR="006740E0">
        <w:rPr>
          <w:rFonts w:eastAsiaTheme="minorHAnsi"/>
        </w:rPr>
        <w:tab/>
      </w:r>
      <w:r w:rsidRPr="00632AC6">
        <w:rPr>
          <w:rFonts w:eastAsiaTheme="minorHAnsi"/>
        </w:rPr>
        <w:t>ever been the subject of a conviction for participation in a criminal organisation, as</w:t>
      </w:r>
      <w:r w:rsidRPr="00632AC6" w:rsidR="006740E0">
        <w:rPr>
          <w:rFonts w:eastAsiaTheme="minorHAnsi"/>
        </w:rPr>
        <w:t xml:space="preserve"> </w:t>
      </w:r>
      <w:r w:rsidRPr="00632AC6">
        <w:rPr>
          <w:rFonts w:eastAsiaTheme="minorHAnsi"/>
        </w:rPr>
        <w:t>defined in Article 2 of Council Framework Decision 2008/841/</w:t>
      </w:r>
      <w:r w:rsidRPr="00632AC6" w:rsidR="006740E0">
        <w:rPr>
          <w:rFonts w:eastAsiaTheme="minorHAnsi"/>
        </w:rPr>
        <w:t>JHA.</w:t>
      </w:r>
    </w:p>
    <w:p w:rsidRPr="00632AC6" w:rsidR="006740E0" w:rsidP="00AF6FC8" w:rsidRDefault="00D24AC5" w14:paraId="62BDCE29" w14:textId="77777777">
      <w:pPr>
        <w:ind w:left="851" w:hanging="425"/>
        <w:rPr>
          <w:rFonts w:eastAsiaTheme="minorHAnsi"/>
        </w:rPr>
      </w:pPr>
      <w:r w:rsidRPr="00632AC6">
        <w:rPr>
          <w:rFonts w:eastAsiaTheme="minorHAnsi"/>
        </w:rPr>
        <w:t xml:space="preserve">b. </w:t>
      </w:r>
      <w:r w:rsidRPr="00632AC6" w:rsidR="006740E0">
        <w:rPr>
          <w:rFonts w:eastAsiaTheme="minorHAnsi"/>
        </w:rPr>
        <w:tab/>
      </w:r>
      <w:r w:rsidRPr="00632AC6">
        <w:rPr>
          <w:rFonts w:eastAsiaTheme="minorHAnsi"/>
        </w:rPr>
        <w:t>ever been the subject of a conviction for corruption, as defined in Article 3 of the</w:t>
      </w:r>
      <w:r w:rsidRPr="00632AC6" w:rsidR="006740E0">
        <w:rPr>
          <w:rFonts w:eastAsiaTheme="minorHAnsi"/>
        </w:rPr>
        <w:t xml:space="preserve"> </w:t>
      </w:r>
      <w:r w:rsidRPr="00632AC6">
        <w:rPr>
          <w:rFonts w:eastAsiaTheme="minorHAnsi"/>
        </w:rPr>
        <w:t>Convention on the fight against corruption involving officials of the European</w:t>
      </w:r>
      <w:r w:rsidRPr="00632AC6" w:rsidR="006740E0">
        <w:rPr>
          <w:rFonts w:eastAsiaTheme="minorHAnsi"/>
        </w:rPr>
        <w:t xml:space="preserve"> </w:t>
      </w:r>
      <w:r w:rsidRPr="00632AC6">
        <w:rPr>
          <w:rFonts w:eastAsiaTheme="minorHAnsi"/>
        </w:rPr>
        <w:t>Communities or officials of Member States of the European Union and Article 2(1) of</w:t>
      </w:r>
      <w:r w:rsidRPr="00632AC6" w:rsidR="006740E0">
        <w:rPr>
          <w:rFonts w:eastAsiaTheme="minorHAnsi"/>
        </w:rPr>
        <w:t xml:space="preserve"> </w:t>
      </w:r>
      <w:r w:rsidRPr="00632AC6">
        <w:rPr>
          <w:rFonts w:eastAsiaTheme="minorHAnsi"/>
        </w:rPr>
        <w:t>Council Framework Decision 2003/568/JHA as well as corruption as defined in the</w:t>
      </w:r>
      <w:r w:rsidRPr="00632AC6" w:rsidR="006740E0">
        <w:rPr>
          <w:rFonts w:eastAsiaTheme="minorHAnsi"/>
        </w:rPr>
        <w:t xml:space="preserve"> </w:t>
      </w:r>
      <w:r w:rsidRPr="00632AC6">
        <w:rPr>
          <w:rFonts w:eastAsiaTheme="minorHAnsi"/>
        </w:rPr>
        <w:t>national law of the Contracting Authority or the law of the state in [Click here and insert</w:t>
      </w:r>
      <w:r w:rsidRPr="00632AC6" w:rsidR="006740E0">
        <w:rPr>
          <w:rFonts w:eastAsiaTheme="minorHAnsi"/>
        </w:rPr>
        <w:t xml:space="preserve"> </w:t>
      </w:r>
      <w:r w:rsidRPr="00632AC6">
        <w:rPr>
          <w:rFonts w:eastAsiaTheme="minorHAnsi"/>
        </w:rPr>
        <w:t>name of entity] is established.</w:t>
      </w:r>
    </w:p>
    <w:p w:rsidRPr="00632AC6" w:rsidR="006740E0" w:rsidP="00AF6FC8" w:rsidRDefault="001F5BB1" w14:paraId="05A0CEF0" w14:textId="38E72501">
      <w:pPr>
        <w:ind w:left="851" w:hanging="425"/>
        <w:rPr>
          <w:rFonts w:eastAsiaTheme="minorHAnsi"/>
        </w:rPr>
      </w:pPr>
      <w:r w:rsidRPr="00632AC6">
        <w:rPr>
          <w:rFonts w:eastAsiaTheme="minorHAnsi"/>
        </w:rPr>
        <w:t xml:space="preserve">c. </w:t>
      </w:r>
      <w:r w:rsidRPr="00632AC6" w:rsidR="006740E0">
        <w:rPr>
          <w:rFonts w:eastAsiaTheme="minorHAnsi"/>
        </w:rPr>
        <w:tab/>
      </w:r>
      <w:r w:rsidRPr="00632AC6">
        <w:rPr>
          <w:rFonts w:eastAsiaTheme="minorHAnsi"/>
        </w:rPr>
        <w:t>ever been the subject of a conviction for fraud within the meaning of Article 1 of the</w:t>
      </w:r>
      <w:r w:rsidRPr="00632AC6" w:rsidR="006740E0">
        <w:rPr>
          <w:rFonts w:eastAsiaTheme="minorHAnsi"/>
        </w:rPr>
        <w:t xml:space="preserve"> </w:t>
      </w:r>
      <w:r w:rsidRPr="00632AC6">
        <w:rPr>
          <w:rFonts w:eastAsiaTheme="minorHAnsi"/>
        </w:rPr>
        <w:t xml:space="preserve">Convention on the protection of the European Communities’ financial </w:t>
      </w:r>
      <w:r w:rsidRPr="00632AC6" w:rsidR="006740E0">
        <w:rPr>
          <w:rFonts w:eastAsiaTheme="minorHAnsi"/>
        </w:rPr>
        <w:t>interests.</w:t>
      </w:r>
    </w:p>
    <w:p w:rsidRPr="00632AC6" w:rsidR="006740E0" w:rsidP="00AF6FC8" w:rsidRDefault="001F5BB1" w14:paraId="08B89ED5" w14:textId="094EB6C5">
      <w:pPr>
        <w:ind w:left="851" w:hanging="425"/>
        <w:rPr>
          <w:rFonts w:eastAsiaTheme="minorHAnsi"/>
        </w:rPr>
      </w:pPr>
      <w:r w:rsidRPr="00632AC6">
        <w:rPr>
          <w:rFonts w:eastAsiaTheme="minorHAnsi"/>
        </w:rPr>
        <w:t xml:space="preserve">d. </w:t>
      </w:r>
      <w:r w:rsidRPr="00632AC6" w:rsidR="006740E0">
        <w:rPr>
          <w:rFonts w:eastAsiaTheme="minorHAnsi"/>
        </w:rPr>
        <w:tab/>
      </w:r>
      <w:r w:rsidRPr="00632AC6">
        <w:rPr>
          <w:rFonts w:eastAsiaTheme="minorHAnsi"/>
        </w:rPr>
        <w:t>ever been the subject of a conviction for terrorist offences or offences linked to terrorist</w:t>
      </w:r>
      <w:r w:rsidRPr="00632AC6" w:rsidR="006740E0">
        <w:rPr>
          <w:rFonts w:eastAsiaTheme="minorHAnsi"/>
        </w:rPr>
        <w:t xml:space="preserve"> </w:t>
      </w:r>
      <w:r w:rsidRPr="00632AC6">
        <w:rPr>
          <w:rFonts w:eastAsiaTheme="minorHAnsi"/>
        </w:rPr>
        <w:t>activities, as defined in Articles 1 and 3 of Council Framework Decision 2002/475/JHA</w:t>
      </w:r>
      <w:r w:rsidRPr="00632AC6" w:rsidR="006740E0">
        <w:rPr>
          <w:rFonts w:eastAsiaTheme="minorHAnsi"/>
        </w:rPr>
        <w:t xml:space="preserve"> </w:t>
      </w:r>
      <w:r w:rsidRPr="00632AC6">
        <w:rPr>
          <w:rFonts w:eastAsiaTheme="minorHAnsi"/>
        </w:rPr>
        <w:t>respectively, or for inciting or aiding or abetting or attempting to commit an offence, as</w:t>
      </w:r>
      <w:r w:rsidRPr="00632AC6" w:rsidR="006740E0">
        <w:rPr>
          <w:rFonts w:eastAsiaTheme="minorHAnsi"/>
        </w:rPr>
        <w:t xml:space="preserve"> </w:t>
      </w:r>
      <w:r w:rsidRPr="00632AC6">
        <w:rPr>
          <w:rFonts w:eastAsiaTheme="minorHAnsi"/>
        </w:rPr>
        <w:t xml:space="preserve">referred to in Article 4 of that Framework </w:t>
      </w:r>
      <w:r w:rsidRPr="00632AC6" w:rsidR="006740E0">
        <w:rPr>
          <w:rFonts w:eastAsiaTheme="minorHAnsi"/>
        </w:rPr>
        <w:t>Decision.</w:t>
      </w:r>
    </w:p>
    <w:p w:rsidRPr="00632AC6" w:rsidR="006740E0" w:rsidP="00AF6FC8" w:rsidRDefault="001F5BB1" w14:paraId="22069082" w14:textId="5D168994">
      <w:pPr>
        <w:ind w:left="851" w:hanging="425"/>
        <w:rPr>
          <w:rFonts w:eastAsiaTheme="minorHAnsi"/>
        </w:rPr>
      </w:pPr>
      <w:r w:rsidRPr="00632AC6">
        <w:rPr>
          <w:rFonts w:eastAsiaTheme="minorHAnsi"/>
        </w:rPr>
        <w:t xml:space="preserve">e. </w:t>
      </w:r>
      <w:r w:rsidRPr="00632AC6" w:rsidR="006740E0">
        <w:rPr>
          <w:rFonts w:eastAsiaTheme="minorHAnsi"/>
        </w:rPr>
        <w:tab/>
      </w:r>
      <w:r w:rsidRPr="00632AC6">
        <w:rPr>
          <w:rFonts w:eastAsiaTheme="minorHAnsi"/>
        </w:rPr>
        <w:t>ever been the subject of a conviction for money laundering or terrorist financing, as</w:t>
      </w:r>
      <w:r w:rsidRPr="00632AC6" w:rsidR="006740E0">
        <w:rPr>
          <w:rFonts w:eastAsiaTheme="minorHAnsi"/>
        </w:rPr>
        <w:t xml:space="preserve"> </w:t>
      </w:r>
      <w:r w:rsidRPr="00632AC6">
        <w:rPr>
          <w:rFonts w:eastAsiaTheme="minorHAnsi"/>
        </w:rPr>
        <w:t>defined in Article 1 of Directive 2005/60/EC of the European Parliament and of the</w:t>
      </w:r>
      <w:r w:rsidRPr="00632AC6" w:rsidR="006740E0">
        <w:rPr>
          <w:rFonts w:eastAsiaTheme="minorHAnsi"/>
        </w:rPr>
        <w:t xml:space="preserve"> Council.</w:t>
      </w:r>
    </w:p>
    <w:p w:rsidRPr="00632AC6" w:rsidR="006740E0" w:rsidP="00AF6FC8" w:rsidRDefault="001F5BB1" w14:paraId="3E73B66C" w14:textId="50EA365C">
      <w:pPr>
        <w:ind w:left="851" w:hanging="425"/>
        <w:rPr>
          <w:rFonts w:eastAsiaTheme="minorHAnsi"/>
        </w:rPr>
      </w:pPr>
      <w:r w:rsidRPr="00632AC6">
        <w:rPr>
          <w:rFonts w:eastAsiaTheme="minorHAnsi"/>
        </w:rPr>
        <w:t xml:space="preserve">f. </w:t>
      </w:r>
      <w:r w:rsidRPr="00632AC6" w:rsidR="006740E0">
        <w:rPr>
          <w:rFonts w:eastAsiaTheme="minorHAnsi"/>
        </w:rPr>
        <w:tab/>
      </w:r>
      <w:r w:rsidRPr="00632AC6">
        <w:rPr>
          <w:rFonts w:eastAsiaTheme="minorHAnsi"/>
        </w:rPr>
        <w:t>ever been the subject of a conviction for child labour and other forms of trafficking in</w:t>
      </w:r>
      <w:r w:rsidRPr="00632AC6" w:rsidR="006740E0">
        <w:rPr>
          <w:rFonts w:eastAsiaTheme="minorHAnsi"/>
        </w:rPr>
        <w:t xml:space="preserve"> </w:t>
      </w:r>
      <w:r w:rsidRPr="00632AC6">
        <w:rPr>
          <w:rFonts w:eastAsiaTheme="minorHAnsi"/>
        </w:rPr>
        <w:t>human beings as defined in Article 2 of Directive 2011/36/EU of the European Parliament</w:t>
      </w:r>
      <w:r w:rsidRPr="00632AC6" w:rsidR="006740E0">
        <w:rPr>
          <w:rFonts w:eastAsiaTheme="minorHAnsi"/>
        </w:rPr>
        <w:t xml:space="preserve"> </w:t>
      </w:r>
      <w:r w:rsidRPr="00632AC6">
        <w:rPr>
          <w:rFonts w:eastAsiaTheme="minorHAnsi"/>
        </w:rPr>
        <w:t xml:space="preserve">and of the </w:t>
      </w:r>
      <w:r w:rsidRPr="00632AC6" w:rsidR="006740E0">
        <w:rPr>
          <w:rFonts w:eastAsiaTheme="minorHAnsi"/>
        </w:rPr>
        <w:t>Council.</w:t>
      </w:r>
    </w:p>
    <w:p w:rsidRPr="00632AC6" w:rsidR="006740E0" w:rsidP="007B602C" w:rsidRDefault="006740E0" w14:paraId="1BDCA84A" w14:textId="77777777">
      <w:pPr>
        <w:rPr>
          <w:rFonts w:eastAsiaTheme="minorHAnsi"/>
        </w:rPr>
      </w:pPr>
    </w:p>
    <w:p w:rsidRPr="00632AC6" w:rsidR="006740E0" w:rsidP="00AF6FC8" w:rsidRDefault="001F5BB1" w14:paraId="1C5EB573" w14:textId="705B1E7A">
      <w:pPr>
        <w:ind w:left="426" w:hanging="426"/>
        <w:rPr>
          <w:rFonts w:eastAsiaTheme="minorHAnsi"/>
          <w:color w:val="000000"/>
        </w:rPr>
      </w:pPr>
      <w:r w:rsidRPr="00632AC6">
        <w:rPr>
          <w:rFonts w:eastAsiaTheme="minorHAnsi"/>
          <w:color w:val="000000"/>
        </w:rPr>
        <w:t xml:space="preserve">3. </w:t>
      </w:r>
      <w:r w:rsidRPr="00632AC6" w:rsidR="006740E0">
        <w:rPr>
          <w:rFonts w:eastAsiaTheme="minorHAnsi"/>
          <w:color w:val="000000"/>
        </w:rPr>
        <w:tab/>
      </w:r>
      <w:r w:rsidRPr="00632AC6" w:rsidR="00E412EB">
        <w:rPr>
          <w:shd w:val="clear" w:color="auto" w:fill="B4C6E7" w:themeFill="accent1" w:themeFillTint="66"/>
        </w:rPr>
        <w:t xml:space="preserve">[Click and </w:t>
      </w:r>
      <w:r w:rsidRPr="00632AC6" w:rsidR="006D4A7A">
        <w:rPr>
          <w:shd w:val="clear" w:color="auto" w:fill="B4C6E7" w:themeFill="accent1" w:themeFillTint="66"/>
        </w:rPr>
        <w:t>i</w:t>
      </w:r>
      <w:r w:rsidRPr="00632AC6" w:rsidR="00E412EB">
        <w:rPr>
          <w:shd w:val="clear" w:color="auto" w:fill="B4C6E7" w:themeFill="accent1" w:themeFillTint="66"/>
        </w:rPr>
        <w:t>nsert name of entity]</w:t>
      </w:r>
    </w:p>
    <w:p w:rsidRPr="00632AC6" w:rsidR="006740E0" w:rsidP="00AF6FC8" w:rsidRDefault="001F5BB1" w14:paraId="035ADEE4" w14:textId="60D0BBAF">
      <w:pPr>
        <w:ind w:left="851" w:hanging="425"/>
        <w:rPr>
          <w:rFonts w:eastAsiaTheme="minorHAnsi"/>
        </w:rPr>
      </w:pPr>
      <w:r w:rsidRPr="00632AC6">
        <w:rPr>
          <w:rFonts w:eastAsiaTheme="minorHAnsi"/>
        </w:rPr>
        <w:t xml:space="preserve">a. </w:t>
      </w:r>
      <w:r w:rsidRPr="00632AC6" w:rsidR="006740E0">
        <w:rPr>
          <w:rFonts w:eastAsiaTheme="minorHAnsi"/>
        </w:rPr>
        <w:tab/>
      </w:r>
      <w:r w:rsidRPr="00632AC6">
        <w:rPr>
          <w:rFonts w:eastAsiaTheme="minorHAnsi"/>
        </w:rPr>
        <w:t>is not in breach and has not breached its obligations relating to the payment of taxes or</w:t>
      </w:r>
      <w:r w:rsidRPr="00632AC6" w:rsidR="006740E0">
        <w:rPr>
          <w:rFonts w:eastAsiaTheme="minorHAnsi"/>
        </w:rPr>
        <w:t xml:space="preserve"> </w:t>
      </w:r>
      <w:r w:rsidRPr="00632AC6">
        <w:rPr>
          <w:rFonts w:eastAsiaTheme="minorHAnsi"/>
        </w:rPr>
        <w:t xml:space="preserve">social security </w:t>
      </w:r>
      <w:r w:rsidRPr="00632AC6" w:rsidR="006740E0">
        <w:rPr>
          <w:rFonts w:eastAsiaTheme="minorHAnsi"/>
        </w:rPr>
        <w:t>contributions.</w:t>
      </w:r>
    </w:p>
    <w:p w:rsidRPr="00632AC6" w:rsidR="006740E0" w:rsidP="00AF6FC8" w:rsidRDefault="001F5BB1" w14:paraId="48BF081D" w14:textId="6D2F88ED">
      <w:pPr>
        <w:ind w:left="851" w:hanging="425"/>
        <w:rPr>
          <w:rFonts w:eastAsiaTheme="minorHAnsi"/>
        </w:rPr>
      </w:pPr>
      <w:r w:rsidRPr="00632AC6">
        <w:rPr>
          <w:rFonts w:eastAsiaTheme="minorHAnsi"/>
        </w:rPr>
        <w:t xml:space="preserve">b. </w:t>
      </w:r>
      <w:r w:rsidRPr="00632AC6" w:rsidR="006740E0">
        <w:rPr>
          <w:rFonts w:eastAsiaTheme="minorHAnsi"/>
        </w:rPr>
        <w:tab/>
      </w:r>
      <w:r w:rsidRPr="00632AC6">
        <w:rPr>
          <w:rFonts w:eastAsiaTheme="minorHAnsi"/>
        </w:rPr>
        <w:t xml:space="preserve">has carried out the preparation of the Tender </w:t>
      </w:r>
      <w:r w:rsidRPr="00632AC6" w:rsidR="006740E0">
        <w:rPr>
          <w:rFonts w:eastAsiaTheme="minorHAnsi"/>
        </w:rPr>
        <w:t>independently.</w:t>
      </w:r>
    </w:p>
    <w:p w:rsidRPr="00632AC6" w:rsidR="006740E0" w:rsidP="007B602C" w:rsidRDefault="006740E0" w14:paraId="5639F3CD" w14:textId="77777777">
      <w:pPr>
        <w:rPr>
          <w:rFonts w:eastAsiaTheme="minorHAnsi"/>
        </w:rPr>
      </w:pPr>
    </w:p>
    <w:p w:rsidRPr="00632AC6" w:rsidR="006740E0" w:rsidP="00AF6FC8" w:rsidRDefault="001F5BB1" w14:paraId="075DEE59" w14:textId="7754CE37">
      <w:pPr>
        <w:ind w:left="426" w:hanging="426"/>
        <w:rPr>
          <w:rFonts w:eastAsiaTheme="minorHAnsi"/>
          <w:color w:val="000000"/>
        </w:rPr>
      </w:pPr>
      <w:r w:rsidRPr="00632AC6">
        <w:rPr>
          <w:rFonts w:eastAsiaTheme="minorHAnsi"/>
          <w:color w:val="000000"/>
        </w:rPr>
        <w:t xml:space="preserve">4. </w:t>
      </w:r>
      <w:r w:rsidRPr="00632AC6" w:rsidR="006740E0">
        <w:rPr>
          <w:rFonts w:eastAsiaTheme="minorHAnsi"/>
          <w:color w:val="000000"/>
        </w:rPr>
        <w:tab/>
      </w:r>
      <w:r w:rsidRPr="00632AC6" w:rsidR="00E412EB">
        <w:rPr>
          <w:shd w:val="clear" w:color="auto" w:fill="B4C6E7" w:themeFill="accent1" w:themeFillTint="66"/>
        </w:rPr>
        <w:t xml:space="preserve">[Click and </w:t>
      </w:r>
      <w:r w:rsidRPr="00632AC6" w:rsidR="006D4A7A">
        <w:rPr>
          <w:shd w:val="clear" w:color="auto" w:fill="B4C6E7" w:themeFill="accent1" w:themeFillTint="66"/>
        </w:rPr>
        <w:t>i</w:t>
      </w:r>
      <w:r w:rsidRPr="00632AC6" w:rsidR="00E412EB">
        <w:rPr>
          <w:shd w:val="clear" w:color="auto" w:fill="B4C6E7" w:themeFill="accent1" w:themeFillTint="66"/>
        </w:rPr>
        <w:t>nsert name of entity]</w:t>
      </w:r>
    </w:p>
    <w:p w:rsidRPr="00632AC6" w:rsidR="006740E0" w:rsidP="007B602C" w:rsidRDefault="006740E0" w14:paraId="07249A94" w14:textId="77777777">
      <w:pPr>
        <w:rPr>
          <w:rFonts w:eastAsiaTheme="minorHAnsi"/>
        </w:rPr>
      </w:pPr>
    </w:p>
    <w:p w:rsidRPr="00632AC6" w:rsidR="006740E0" w:rsidP="00AF6FC8" w:rsidRDefault="001F5BB1" w14:paraId="1CD3E4BD" w14:textId="224AD2F2">
      <w:pPr>
        <w:ind w:left="851" w:hanging="425"/>
        <w:rPr>
          <w:rFonts w:eastAsiaTheme="minorHAnsi"/>
        </w:rPr>
      </w:pPr>
      <w:r w:rsidRPr="00632AC6">
        <w:rPr>
          <w:rFonts w:eastAsiaTheme="minorHAnsi"/>
        </w:rPr>
        <w:t xml:space="preserve">a. </w:t>
      </w:r>
      <w:r w:rsidRPr="00632AC6" w:rsidR="006740E0">
        <w:rPr>
          <w:rFonts w:eastAsiaTheme="minorHAnsi"/>
        </w:rPr>
        <w:tab/>
      </w:r>
      <w:r w:rsidRPr="00632AC6">
        <w:rPr>
          <w:rFonts w:eastAsiaTheme="minorHAnsi"/>
        </w:rPr>
        <w:t>has, in the performance of all public contracts, complied with applicable obligations in</w:t>
      </w:r>
      <w:r w:rsidRPr="00632AC6" w:rsidR="006740E0">
        <w:rPr>
          <w:rFonts w:eastAsiaTheme="minorHAnsi"/>
        </w:rPr>
        <w:t xml:space="preserve"> </w:t>
      </w:r>
      <w:r w:rsidRPr="00632AC6">
        <w:rPr>
          <w:rFonts w:eastAsiaTheme="minorHAnsi"/>
        </w:rPr>
        <w:t>the field of environmental social and labour law that apply at the place where the works</w:t>
      </w:r>
      <w:r w:rsidRPr="00632AC6" w:rsidR="006740E0">
        <w:rPr>
          <w:rFonts w:eastAsiaTheme="minorHAnsi"/>
        </w:rPr>
        <w:t xml:space="preserve"> </w:t>
      </w:r>
      <w:r w:rsidRPr="00632AC6">
        <w:rPr>
          <w:rFonts w:eastAsiaTheme="minorHAnsi"/>
        </w:rPr>
        <w:t>are carried out or the services provided, that have been established by EU law, national</w:t>
      </w:r>
      <w:r w:rsidRPr="00632AC6" w:rsidR="006740E0">
        <w:rPr>
          <w:rFonts w:eastAsiaTheme="minorHAnsi"/>
        </w:rPr>
        <w:t xml:space="preserve"> </w:t>
      </w:r>
      <w:r w:rsidRPr="00632AC6">
        <w:rPr>
          <w:rFonts w:eastAsiaTheme="minorHAnsi"/>
        </w:rPr>
        <w:t>law, collective agreements or by international, environmental, social and labour law</w:t>
      </w:r>
      <w:r w:rsidRPr="00632AC6" w:rsidR="006740E0">
        <w:rPr>
          <w:rFonts w:eastAsiaTheme="minorHAnsi"/>
        </w:rPr>
        <w:t xml:space="preserve"> </w:t>
      </w:r>
      <w:r w:rsidRPr="00632AC6">
        <w:rPr>
          <w:rFonts w:eastAsiaTheme="minorHAnsi"/>
        </w:rPr>
        <w:t>listed in Schedule 7 of the European Union (Award of Public Authority Contracts)</w:t>
      </w:r>
      <w:r w:rsidRPr="00632AC6" w:rsidR="006740E0">
        <w:rPr>
          <w:rFonts w:eastAsiaTheme="minorHAnsi"/>
        </w:rPr>
        <w:t xml:space="preserve"> </w:t>
      </w:r>
      <w:r w:rsidRPr="00632AC6">
        <w:rPr>
          <w:rFonts w:eastAsiaTheme="minorHAnsi"/>
        </w:rPr>
        <w:t>Regulations 2016 (Statutory Instrument 284 of 2016)</w:t>
      </w:r>
      <w:r w:rsidRPr="00632AC6" w:rsidR="006740E0">
        <w:rPr>
          <w:rFonts w:eastAsiaTheme="minorHAnsi"/>
        </w:rPr>
        <w:t xml:space="preserve"> .</w:t>
      </w:r>
    </w:p>
    <w:p w:rsidRPr="00632AC6" w:rsidR="006740E0" w:rsidP="00AF6FC8" w:rsidRDefault="001F5BB1" w14:paraId="40582250" w14:textId="1C6555A1">
      <w:pPr>
        <w:ind w:left="851" w:hanging="425"/>
        <w:rPr>
          <w:rFonts w:eastAsiaTheme="minorHAnsi"/>
        </w:rPr>
      </w:pPr>
      <w:r w:rsidRPr="00632AC6">
        <w:rPr>
          <w:rFonts w:eastAsiaTheme="minorHAnsi"/>
        </w:rPr>
        <w:t xml:space="preserve">b. </w:t>
      </w:r>
      <w:r w:rsidRPr="00632AC6" w:rsidR="006740E0">
        <w:rPr>
          <w:rFonts w:eastAsiaTheme="minorHAnsi"/>
        </w:rPr>
        <w:tab/>
      </w:r>
      <w:r w:rsidRPr="00632AC6">
        <w:rPr>
          <w:rFonts w:eastAsiaTheme="minorHAnsi"/>
        </w:rPr>
        <w:t>is not bankrupt or the subject of insolvency or winding-up proceedings, its assets are not</w:t>
      </w:r>
      <w:r w:rsidRPr="00632AC6" w:rsidR="006740E0">
        <w:rPr>
          <w:rFonts w:eastAsiaTheme="minorHAnsi"/>
        </w:rPr>
        <w:t xml:space="preserve"> </w:t>
      </w:r>
      <w:r w:rsidRPr="00632AC6">
        <w:rPr>
          <w:rFonts w:eastAsiaTheme="minorHAnsi"/>
        </w:rPr>
        <w:t>being administered by a liquidator or by the court, it is not in an arrangement with</w:t>
      </w:r>
      <w:r w:rsidRPr="00632AC6" w:rsidR="006740E0">
        <w:rPr>
          <w:rFonts w:eastAsiaTheme="minorHAnsi"/>
        </w:rPr>
        <w:t xml:space="preserve"> </w:t>
      </w:r>
      <w:r w:rsidRPr="00632AC6">
        <w:rPr>
          <w:rFonts w:eastAsiaTheme="minorHAnsi"/>
        </w:rPr>
        <w:t>creditors, its business activities are not suspended nor is it in any analogous situation</w:t>
      </w:r>
      <w:r w:rsidRPr="00632AC6" w:rsidR="006740E0">
        <w:rPr>
          <w:rFonts w:eastAsiaTheme="minorHAnsi"/>
        </w:rPr>
        <w:t xml:space="preserve"> </w:t>
      </w:r>
      <w:r w:rsidRPr="00632AC6">
        <w:rPr>
          <w:rFonts w:eastAsiaTheme="minorHAnsi"/>
        </w:rPr>
        <w:t xml:space="preserve">arising from a similar procedure under national laws and </w:t>
      </w:r>
      <w:r w:rsidRPr="00632AC6" w:rsidR="006740E0">
        <w:rPr>
          <w:rFonts w:eastAsiaTheme="minorHAnsi"/>
        </w:rPr>
        <w:t>regulations.</w:t>
      </w:r>
    </w:p>
    <w:p w:rsidRPr="00632AC6" w:rsidR="006740E0" w:rsidP="00AF6FC8" w:rsidRDefault="001F5BB1" w14:paraId="19458893" w14:textId="12EEF66C">
      <w:pPr>
        <w:ind w:left="851" w:hanging="425"/>
        <w:rPr>
          <w:rFonts w:eastAsiaTheme="minorHAnsi"/>
        </w:rPr>
      </w:pPr>
      <w:r w:rsidRPr="00632AC6">
        <w:rPr>
          <w:rFonts w:eastAsiaTheme="minorHAnsi"/>
        </w:rPr>
        <w:t xml:space="preserve">c. </w:t>
      </w:r>
      <w:r w:rsidRPr="00632AC6" w:rsidR="006740E0">
        <w:rPr>
          <w:rFonts w:eastAsiaTheme="minorHAnsi"/>
        </w:rPr>
        <w:tab/>
      </w:r>
      <w:r w:rsidRPr="00632AC6">
        <w:rPr>
          <w:rFonts w:eastAsiaTheme="minorHAnsi"/>
        </w:rPr>
        <w:t xml:space="preserve">is not guilty of grave professional </w:t>
      </w:r>
      <w:r w:rsidRPr="00632AC6" w:rsidR="006740E0">
        <w:rPr>
          <w:rFonts w:eastAsiaTheme="minorHAnsi"/>
        </w:rPr>
        <w:t>misconduct.</w:t>
      </w:r>
    </w:p>
    <w:p w:rsidRPr="00632AC6" w:rsidR="006740E0" w:rsidP="00AF6FC8" w:rsidRDefault="001F5BB1" w14:paraId="42A46C34" w14:textId="1F9587A2">
      <w:pPr>
        <w:ind w:left="851" w:hanging="425"/>
        <w:rPr>
          <w:rFonts w:eastAsiaTheme="minorHAnsi"/>
        </w:rPr>
      </w:pPr>
      <w:r w:rsidRPr="00632AC6">
        <w:rPr>
          <w:rFonts w:eastAsiaTheme="minorHAnsi"/>
        </w:rPr>
        <w:t xml:space="preserve">d. </w:t>
      </w:r>
      <w:r w:rsidRPr="00632AC6" w:rsidR="006740E0">
        <w:rPr>
          <w:rFonts w:eastAsiaTheme="minorHAnsi"/>
        </w:rPr>
        <w:tab/>
      </w:r>
      <w:r w:rsidRPr="00632AC6">
        <w:rPr>
          <w:rFonts w:eastAsiaTheme="minorHAnsi"/>
        </w:rPr>
        <w:t>has not entered into agreements with other economic operators aimed at distorting</w:t>
      </w:r>
      <w:r w:rsidRPr="00632AC6" w:rsidR="006740E0">
        <w:rPr>
          <w:rFonts w:eastAsiaTheme="minorHAnsi"/>
        </w:rPr>
        <w:t xml:space="preserve"> competition.</w:t>
      </w:r>
    </w:p>
    <w:p w:rsidRPr="00632AC6" w:rsidR="006740E0" w:rsidP="00AF6FC8" w:rsidRDefault="001F5BB1" w14:paraId="0DA7ACFD" w14:textId="0AEA0AE1">
      <w:pPr>
        <w:ind w:left="851" w:hanging="425"/>
        <w:rPr>
          <w:rFonts w:eastAsiaTheme="minorHAnsi"/>
        </w:rPr>
      </w:pPr>
      <w:r w:rsidRPr="00632AC6">
        <w:rPr>
          <w:rFonts w:eastAsiaTheme="minorHAnsi"/>
        </w:rPr>
        <w:t xml:space="preserve">e. </w:t>
      </w:r>
      <w:r w:rsidRPr="00632AC6" w:rsidR="006740E0">
        <w:rPr>
          <w:rFonts w:eastAsiaTheme="minorHAnsi"/>
        </w:rPr>
        <w:tab/>
      </w:r>
      <w:r w:rsidRPr="00632AC6">
        <w:rPr>
          <w:rFonts w:eastAsiaTheme="minorHAnsi"/>
        </w:rPr>
        <w:t xml:space="preserve">is not aware of any conflict of interest due to its participation in the </w:t>
      </w:r>
      <w:r w:rsidRPr="00632AC6" w:rsidR="00B8551F">
        <w:rPr>
          <w:rFonts w:eastAsiaTheme="minorHAnsi"/>
        </w:rPr>
        <w:t>Competition.</w:t>
      </w:r>
      <w:r w:rsidRPr="00632AC6" w:rsidR="006740E0">
        <w:rPr>
          <w:rFonts w:eastAsiaTheme="minorHAnsi"/>
        </w:rPr>
        <w:t xml:space="preserve"> </w:t>
      </w:r>
    </w:p>
    <w:p w:rsidRPr="00632AC6" w:rsidR="006740E0" w:rsidP="00AF6FC8" w:rsidRDefault="001F5BB1" w14:paraId="54914051" w14:textId="32F18662">
      <w:pPr>
        <w:ind w:left="851" w:hanging="425"/>
        <w:rPr>
          <w:rFonts w:eastAsiaTheme="minorHAnsi"/>
        </w:rPr>
      </w:pPr>
      <w:r w:rsidRPr="00632AC6">
        <w:rPr>
          <w:rFonts w:eastAsiaTheme="minorHAnsi"/>
        </w:rPr>
        <w:t xml:space="preserve">f. </w:t>
      </w:r>
      <w:r w:rsidRPr="00632AC6" w:rsidR="006740E0">
        <w:rPr>
          <w:rFonts w:eastAsiaTheme="minorHAnsi"/>
        </w:rPr>
        <w:tab/>
      </w:r>
      <w:r w:rsidRPr="00632AC6">
        <w:rPr>
          <w:rFonts w:eastAsiaTheme="minorHAnsi"/>
        </w:rPr>
        <w:t xml:space="preserve">has not had any prior involvement in the preparation of the </w:t>
      </w:r>
      <w:r w:rsidRPr="00632AC6" w:rsidR="00B8551F">
        <w:rPr>
          <w:rFonts w:eastAsiaTheme="minorHAnsi"/>
        </w:rPr>
        <w:t>Competition.</w:t>
      </w:r>
      <w:r w:rsidRPr="00632AC6" w:rsidR="006740E0">
        <w:rPr>
          <w:rFonts w:eastAsiaTheme="minorHAnsi"/>
        </w:rPr>
        <w:t xml:space="preserve"> </w:t>
      </w:r>
    </w:p>
    <w:p w:rsidRPr="00632AC6" w:rsidR="006740E0" w:rsidP="00AF6FC8" w:rsidRDefault="001F5BB1" w14:paraId="4E846435" w14:textId="39AA62F7">
      <w:pPr>
        <w:ind w:left="851" w:hanging="425"/>
        <w:rPr>
          <w:rFonts w:eastAsiaTheme="minorHAnsi"/>
        </w:rPr>
      </w:pPr>
      <w:r w:rsidRPr="00632AC6">
        <w:rPr>
          <w:rFonts w:eastAsiaTheme="minorHAnsi"/>
        </w:rPr>
        <w:t xml:space="preserve">g. </w:t>
      </w:r>
      <w:r w:rsidRPr="00632AC6" w:rsidR="006740E0">
        <w:rPr>
          <w:rFonts w:eastAsiaTheme="minorHAnsi"/>
        </w:rPr>
        <w:tab/>
      </w:r>
      <w:r w:rsidRPr="00632AC6">
        <w:rPr>
          <w:rFonts w:eastAsiaTheme="minorHAnsi"/>
        </w:rPr>
        <w:t>has not shown significant or persistent deficiencies in the performance of a substantive</w:t>
      </w:r>
      <w:r w:rsidRPr="00632AC6" w:rsidR="006740E0">
        <w:rPr>
          <w:rFonts w:eastAsiaTheme="minorHAnsi"/>
        </w:rPr>
        <w:t xml:space="preserve"> </w:t>
      </w:r>
      <w:r w:rsidRPr="00632AC6">
        <w:rPr>
          <w:rFonts w:eastAsiaTheme="minorHAnsi"/>
        </w:rPr>
        <w:t>requirement under a prior public contract, a prior contract with a contracting entity, or a</w:t>
      </w:r>
      <w:r w:rsidRPr="00632AC6" w:rsidR="006740E0">
        <w:rPr>
          <w:rFonts w:eastAsiaTheme="minorHAnsi"/>
        </w:rPr>
        <w:t xml:space="preserve"> </w:t>
      </w:r>
      <w:r w:rsidRPr="00632AC6">
        <w:rPr>
          <w:rFonts w:eastAsiaTheme="minorHAnsi"/>
        </w:rPr>
        <w:t>prior concession contract, which led to early termination of that prior contract, damages</w:t>
      </w:r>
      <w:r w:rsidRPr="00632AC6" w:rsidR="006740E0">
        <w:rPr>
          <w:rFonts w:eastAsiaTheme="minorHAnsi"/>
        </w:rPr>
        <w:t xml:space="preserve"> </w:t>
      </w:r>
      <w:r w:rsidRPr="00632AC6">
        <w:rPr>
          <w:rFonts w:eastAsiaTheme="minorHAnsi"/>
        </w:rPr>
        <w:t xml:space="preserve">or other comparable </w:t>
      </w:r>
      <w:r w:rsidRPr="00632AC6" w:rsidR="006740E0">
        <w:rPr>
          <w:rFonts w:eastAsiaTheme="minorHAnsi"/>
        </w:rPr>
        <w:t>sanctions.</w:t>
      </w:r>
    </w:p>
    <w:p w:rsidRPr="00632AC6" w:rsidR="006740E0" w:rsidP="00AF6FC8" w:rsidRDefault="001F5BB1" w14:paraId="06CEB5AC" w14:textId="566DA50A">
      <w:pPr>
        <w:ind w:left="851" w:hanging="425"/>
        <w:rPr>
          <w:rFonts w:eastAsiaTheme="minorHAnsi"/>
        </w:rPr>
      </w:pPr>
      <w:r w:rsidRPr="00632AC6">
        <w:rPr>
          <w:rFonts w:eastAsiaTheme="minorHAnsi"/>
        </w:rPr>
        <w:t>h.</w:t>
      </w:r>
      <w:r w:rsidRPr="00632AC6" w:rsidR="006740E0">
        <w:rPr>
          <w:rFonts w:eastAsiaTheme="minorHAnsi"/>
        </w:rPr>
        <w:tab/>
      </w:r>
      <w:r w:rsidRPr="00632AC6">
        <w:rPr>
          <w:rFonts w:eastAsiaTheme="minorHAnsi"/>
        </w:rPr>
        <w:t xml:space="preserve"> is not guilty of serious misrepresentation in supplying the information required for the</w:t>
      </w:r>
      <w:r w:rsidRPr="00632AC6" w:rsidR="006740E0">
        <w:rPr>
          <w:rFonts w:eastAsiaTheme="minorHAnsi"/>
        </w:rPr>
        <w:t xml:space="preserve"> </w:t>
      </w:r>
      <w:r w:rsidRPr="00632AC6">
        <w:rPr>
          <w:rFonts w:eastAsiaTheme="minorHAnsi"/>
        </w:rPr>
        <w:t>verification of the absence of grounds for exclusion or the fulfilment of the Selection</w:t>
      </w:r>
      <w:r w:rsidRPr="00632AC6" w:rsidR="006740E0">
        <w:rPr>
          <w:rFonts w:eastAsiaTheme="minorHAnsi"/>
        </w:rPr>
        <w:t xml:space="preserve"> </w:t>
      </w:r>
      <w:r w:rsidRPr="00632AC6">
        <w:rPr>
          <w:rFonts w:eastAsiaTheme="minorHAnsi"/>
        </w:rPr>
        <w:t>Criteria for this Competition and did not withhold such information and did not fail or is</w:t>
      </w:r>
      <w:r w:rsidRPr="00632AC6" w:rsidR="006740E0">
        <w:rPr>
          <w:rFonts w:eastAsiaTheme="minorHAnsi"/>
        </w:rPr>
        <w:t xml:space="preserve"> </w:t>
      </w:r>
      <w:r w:rsidRPr="00632AC6">
        <w:rPr>
          <w:rFonts w:eastAsiaTheme="minorHAnsi"/>
        </w:rPr>
        <w:t>not able to submit supporting documents in respect of this Competition as required</w:t>
      </w:r>
      <w:r w:rsidRPr="00632AC6" w:rsidR="006740E0">
        <w:rPr>
          <w:rFonts w:eastAsiaTheme="minorHAnsi"/>
        </w:rPr>
        <w:t xml:space="preserve"> </w:t>
      </w:r>
      <w:r w:rsidRPr="00632AC6">
        <w:rPr>
          <w:rFonts w:eastAsiaTheme="minorHAnsi"/>
        </w:rPr>
        <w:t>under Regulation 59 of the European Union (Award of Public Authority Contracts)</w:t>
      </w:r>
      <w:r w:rsidRPr="00632AC6" w:rsidR="006740E0">
        <w:rPr>
          <w:rFonts w:eastAsiaTheme="minorHAnsi"/>
        </w:rPr>
        <w:t xml:space="preserve"> </w:t>
      </w:r>
      <w:r w:rsidRPr="00632AC6">
        <w:rPr>
          <w:rFonts w:eastAsiaTheme="minorHAnsi"/>
        </w:rPr>
        <w:t>Regulations 2016 (Statutory Instrument 284 of 2016</w:t>
      </w:r>
      <w:r w:rsidRPr="00632AC6" w:rsidR="006740E0">
        <w:rPr>
          <w:rFonts w:eastAsiaTheme="minorHAnsi"/>
        </w:rPr>
        <w:t>).</w:t>
      </w:r>
    </w:p>
    <w:p w:rsidRPr="00632AC6" w:rsidR="006740E0" w:rsidP="00AF6FC8" w:rsidRDefault="001F5BB1" w14:paraId="2C458A18" w14:textId="51447B68">
      <w:pPr>
        <w:ind w:left="851" w:hanging="425"/>
        <w:rPr>
          <w:rFonts w:eastAsiaTheme="minorHAnsi"/>
        </w:rPr>
      </w:pPr>
      <w:r w:rsidRPr="00632AC6">
        <w:rPr>
          <w:rFonts w:eastAsiaTheme="minorHAnsi"/>
        </w:rPr>
        <w:t xml:space="preserve">i. </w:t>
      </w:r>
      <w:r w:rsidRPr="00632AC6" w:rsidR="006740E0">
        <w:rPr>
          <w:rFonts w:eastAsiaTheme="minorHAnsi"/>
        </w:rPr>
        <w:tab/>
      </w:r>
      <w:r w:rsidRPr="00632AC6">
        <w:rPr>
          <w:rFonts w:eastAsiaTheme="minorHAnsi"/>
        </w:rPr>
        <w:t>has not undertaken to unduly influence the decision-making process of the Contracting</w:t>
      </w:r>
      <w:r w:rsidRPr="00632AC6" w:rsidR="006740E0">
        <w:rPr>
          <w:rFonts w:eastAsiaTheme="minorHAnsi"/>
        </w:rPr>
        <w:t xml:space="preserve"> </w:t>
      </w:r>
      <w:r w:rsidRPr="00632AC6">
        <w:rPr>
          <w:rFonts w:eastAsiaTheme="minorHAnsi"/>
        </w:rPr>
        <w:t xml:space="preserve">Authority in respect of the </w:t>
      </w:r>
      <w:r w:rsidRPr="00632AC6" w:rsidR="00B8551F">
        <w:rPr>
          <w:rFonts w:eastAsiaTheme="minorHAnsi"/>
        </w:rPr>
        <w:t>Competition or</w:t>
      </w:r>
      <w:r w:rsidRPr="00632AC6">
        <w:rPr>
          <w:rFonts w:eastAsiaTheme="minorHAnsi"/>
        </w:rPr>
        <w:t xml:space="preserve"> obtain confidential information that may</w:t>
      </w:r>
      <w:r w:rsidRPr="00632AC6" w:rsidR="006740E0">
        <w:rPr>
          <w:rFonts w:eastAsiaTheme="minorHAnsi"/>
        </w:rPr>
        <w:t xml:space="preserve"> </w:t>
      </w:r>
      <w:r w:rsidRPr="00632AC6">
        <w:rPr>
          <w:rFonts w:eastAsiaTheme="minorHAnsi"/>
        </w:rPr>
        <w:t>confer upon it undue advantages in respect of the Competition; or negligently provided</w:t>
      </w:r>
      <w:r w:rsidRPr="00632AC6" w:rsidR="006740E0">
        <w:rPr>
          <w:rFonts w:eastAsiaTheme="minorHAnsi"/>
        </w:rPr>
        <w:t xml:space="preserve"> </w:t>
      </w:r>
      <w:r w:rsidRPr="00632AC6">
        <w:rPr>
          <w:rFonts w:eastAsiaTheme="minorHAnsi"/>
        </w:rPr>
        <w:t>misleading information that may have a material influence on decisions concerning</w:t>
      </w:r>
      <w:r w:rsidRPr="00632AC6" w:rsidR="006740E0">
        <w:rPr>
          <w:rFonts w:eastAsiaTheme="minorHAnsi"/>
        </w:rPr>
        <w:t xml:space="preserve"> </w:t>
      </w:r>
      <w:r w:rsidRPr="00632AC6">
        <w:rPr>
          <w:rFonts w:eastAsiaTheme="minorHAnsi"/>
        </w:rPr>
        <w:t xml:space="preserve">exclusion, selection or </w:t>
      </w:r>
      <w:r w:rsidRPr="00632AC6" w:rsidR="006740E0">
        <w:rPr>
          <w:rFonts w:eastAsiaTheme="minorHAnsi"/>
        </w:rPr>
        <w:t>award.</w:t>
      </w:r>
    </w:p>
    <w:p w:rsidRPr="00632AC6" w:rsidR="006740E0" w:rsidP="007B602C" w:rsidRDefault="006740E0" w14:paraId="54F62D94" w14:textId="77777777">
      <w:pPr>
        <w:rPr>
          <w:rFonts w:eastAsiaTheme="minorHAnsi"/>
        </w:rPr>
      </w:pPr>
    </w:p>
    <w:p w:rsidRPr="00632AC6" w:rsidR="006740E0" w:rsidP="00AF6FC8" w:rsidRDefault="001F5BB1" w14:paraId="64E17F84" w14:textId="40C535F0">
      <w:pPr>
        <w:ind w:left="426" w:hanging="426"/>
        <w:rPr>
          <w:rFonts w:eastAsiaTheme="minorHAnsi"/>
        </w:rPr>
      </w:pPr>
      <w:r w:rsidRPr="00632AC6">
        <w:rPr>
          <w:rFonts w:eastAsiaTheme="minorHAnsi"/>
        </w:rPr>
        <w:t xml:space="preserve">5. </w:t>
      </w:r>
      <w:r w:rsidRPr="00632AC6" w:rsidR="006740E0">
        <w:rPr>
          <w:rFonts w:eastAsiaTheme="minorHAnsi"/>
        </w:rPr>
        <w:tab/>
      </w:r>
      <w:r w:rsidRPr="00632AC6" w:rsidR="00E412EB">
        <w:rPr>
          <w:shd w:val="clear" w:color="auto" w:fill="B4C6E7" w:themeFill="accent1" w:themeFillTint="66"/>
        </w:rPr>
        <w:t>[Click and Insert name of entity]</w:t>
      </w:r>
      <w:r w:rsidRPr="00632AC6" w:rsidR="00E412EB">
        <w:t xml:space="preserve"> </w:t>
      </w:r>
      <w:r w:rsidRPr="00632AC6">
        <w:rPr>
          <w:rFonts w:eastAsiaTheme="minorHAnsi"/>
        </w:rPr>
        <w:t>does not come within the category of prohibited</w:t>
      </w:r>
      <w:r w:rsidRPr="00632AC6" w:rsidR="006740E0">
        <w:rPr>
          <w:rFonts w:eastAsiaTheme="minorHAnsi"/>
        </w:rPr>
        <w:t xml:space="preserve"> </w:t>
      </w:r>
      <w:r w:rsidRPr="00632AC6">
        <w:rPr>
          <w:rFonts w:eastAsiaTheme="minorHAnsi"/>
        </w:rPr>
        <w:t>economic operators identified in Regulation (EU) No 833/2014 of 31 July 2014 (as amended</w:t>
      </w:r>
      <w:r w:rsidRPr="00632AC6" w:rsidR="006740E0">
        <w:rPr>
          <w:rFonts w:eastAsiaTheme="minorHAnsi"/>
        </w:rPr>
        <w:t xml:space="preserve"> </w:t>
      </w:r>
      <w:r w:rsidRPr="00632AC6">
        <w:rPr>
          <w:rFonts w:eastAsiaTheme="minorHAnsi"/>
        </w:rPr>
        <w:t>by EU Regulation 2022/576 or any subsequent amendments to same);</w:t>
      </w:r>
    </w:p>
    <w:p w:rsidRPr="00632AC6" w:rsidR="006740E0" w:rsidP="007B602C" w:rsidRDefault="006740E0" w14:paraId="52EC11F8" w14:textId="77777777">
      <w:pPr>
        <w:rPr>
          <w:rFonts w:eastAsiaTheme="minorHAnsi"/>
        </w:rPr>
      </w:pPr>
    </w:p>
    <w:p w:rsidRPr="00632AC6" w:rsidR="006740E0" w:rsidP="00AF6FC8" w:rsidRDefault="001F5BB1" w14:paraId="26A9824C" w14:textId="77777777">
      <w:pPr>
        <w:ind w:left="426" w:hanging="426"/>
        <w:rPr>
          <w:rFonts w:eastAsiaTheme="minorHAnsi"/>
        </w:rPr>
      </w:pPr>
      <w:r w:rsidRPr="00632AC6">
        <w:rPr>
          <w:rFonts w:eastAsiaTheme="minorHAnsi"/>
        </w:rPr>
        <w:t xml:space="preserve">6. </w:t>
      </w:r>
      <w:r w:rsidRPr="00632AC6" w:rsidR="006740E0">
        <w:rPr>
          <w:rFonts w:eastAsiaTheme="minorHAnsi"/>
        </w:rPr>
        <w:tab/>
      </w:r>
      <w:r w:rsidRPr="00632AC6">
        <w:rPr>
          <w:rFonts w:eastAsiaTheme="minorHAnsi"/>
        </w:rPr>
        <w:t>The origin of goods connected to the Tender, if any, are not subject to the prohibitions set</w:t>
      </w:r>
      <w:r w:rsidRPr="00632AC6" w:rsidR="006740E0">
        <w:rPr>
          <w:rFonts w:eastAsiaTheme="minorHAnsi"/>
        </w:rPr>
        <w:t xml:space="preserve"> </w:t>
      </w:r>
      <w:r w:rsidRPr="00632AC6">
        <w:rPr>
          <w:rFonts w:eastAsiaTheme="minorHAnsi"/>
        </w:rPr>
        <w:t>out in Regulation (EU) No 833/2014 (as amended by EU Regulation 2022/576 or any</w:t>
      </w:r>
      <w:r w:rsidRPr="00632AC6" w:rsidR="006740E0">
        <w:rPr>
          <w:rFonts w:eastAsiaTheme="minorHAnsi"/>
        </w:rPr>
        <w:t xml:space="preserve"> </w:t>
      </w:r>
      <w:r w:rsidRPr="00632AC6">
        <w:rPr>
          <w:rFonts w:eastAsiaTheme="minorHAnsi"/>
        </w:rPr>
        <w:t>subsequent amendments to same);</w:t>
      </w:r>
      <w:r w:rsidRPr="00632AC6" w:rsidR="006740E0">
        <w:rPr>
          <w:rFonts w:eastAsiaTheme="minorHAnsi"/>
        </w:rPr>
        <w:t xml:space="preserve"> </w:t>
      </w:r>
    </w:p>
    <w:p w:rsidRPr="00632AC6" w:rsidR="00E412EB" w:rsidP="007B602C" w:rsidRDefault="00E412EB" w14:paraId="363245F6" w14:textId="77777777">
      <w:pPr>
        <w:rPr>
          <w:rFonts w:eastAsiaTheme="minorHAnsi"/>
        </w:rPr>
      </w:pPr>
    </w:p>
    <w:p w:rsidRPr="00632AC6" w:rsidR="006740E0" w:rsidP="00AF6FC8" w:rsidRDefault="001F5BB1" w14:paraId="6DAEA435" w14:textId="1099A857">
      <w:pPr>
        <w:ind w:left="426" w:hanging="426"/>
        <w:rPr>
          <w:rFonts w:eastAsiaTheme="minorHAnsi"/>
        </w:rPr>
      </w:pPr>
      <w:r w:rsidRPr="00632AC6">
        <w:rPr>
          <w:rFonts w:eastAsiaTheme="minorHAnsi"/>
        </w:rPr>
        <w:t xml:space="preserve">7. </w:t>
      </w:r>
      <w:r w:rsidRPr="00632AC6" w:rsidR="006740E0">
        <w:rPr>
          <w:rFonts w:eastAsiaTheme="minorHAnsi"/>
        </w:rPr>
        <w:tab/>
      </w:r>
      <w:r w:rsidRPr="00632AC6">
        <w:rPr>
          <w:rFonts w:eastAsiaTheme="minorHAnsi"/>
        </w:rPr>
        <w:t>Any subcontractor, supplier or other entity on whose capacity [Click here and insert name of</w:t>
      </w:r>
      <w:r w:rsidRPr="00632AC6" w:rsidR="006740E0">
        <w:rPr>
          <w:rFonts w:eastAsiaTheme="minorHAnsi"/>
        </w:rPr>
        <w:t xml:space="preserve"> </w:t>
      </w:r>
      <w:r w:rsidRPr="00632AC6">
        <w:rPr>
          <w:rFonts w:eastAsiaTheme="minorHAnsi"/>
        </w:rPr>
        <w:t>entity] relies as part of the Tender does not come within the category of prohibited</w:t>
      </w:r>
      <w:r w:rsidRPr="00632AC6" w:rsidR="006740E0">
        <w:rPr>
          <w:rFonts w:eastAsiaTheme="minorHAnsi"/>
        </w:rPr>
        <w:t xml:space="preserve"> </w:t>
      </w:r>
      <w:r w:rsidRPr="00632AC6">
        <w:rPr>
          <w:rFonts w:eastAsiaTheme="minorHAnsi"/>
        </w:rPr>
        <w:t>economic operators identified in Regulation (EU) No 833/2014 of 31 July 2014 (as amended</w:t>
      </w:r>
      <w:r w:rsidRPr="00632AC6" w:rsidR="006740E0">
        <w:rPr>
          <w:rFonts w:eastAsiaTheme="minorHAnsi"/>
        </w:rPr>
        <w:t xml:space="preserve"> </w:t>
      </w:r>
      <w:r w:rsidRPr="00632AC6">
        <w:rPr>
          <w:rFonts w:eastAsiaTheme="minorHAnsi"/>
        </w:rPr>
        <w:t>by EU Regulation 2022/576 or any subsequent amendments to same</w:t>
      </w:r>
      <w:r w:rsidRPr="00632AC6" w:rsidR="006740E0">
        <w:rPr>
          <w:rFonts w:eastAsiaTheme="minorHAnsi"/>
        </w:rPr>
        <w:t>).</w:t>
      </w:r>
    </w:p>
    <w:p w:rsidRPr="00632AC6" w:rsidR="006740E0" w:rsidP="007B602C" w:rsidRDefault="006740E0" w14:paraId="6E024B92" w14:textId="77777777">
      <w:pPr>
        <w:rPr>
          <w:rFonts w:eastAsiaTheme="minorHAnsi"/>
        </w:rPr>
      </w:pPr>
    </w:p>
    <w:p w:rsidRPr="00632AC6" w:rsidR="006740E0" w:rsidP="007B602C" w:rsidRDefault="001F5BB1" w14:paraId="7708FE4C" w14:textId="18336A92">
      <w:pPr>
        <w:rPr>
          <w:rFonts w:eastAsiaTheme="minorHAnsi"/>
        </w:rPr>
      </w:pPr>
      <w:r w:rsidRPr="00632AC6">
        <w:rPr>
          <w:rFonts w:eastAsiaTheme="minorHAnsi"/>
        </w:rPr>
        <w:t>I understand and acknowledge that the provision of inaccurate or misleading information in this</w:t>
      </w:r>
      <w:r w:rsidRPr="00632AC6" w:rsidR="006740E0">
        <w:rPr>
          <w:rFonts w:eastAsiaTheme="minorHAnsi"/>
        </w:rPr>
        <w:t xml:space="preserve"> </w:t>
      </w:r>
      <w:r w:rsidRPr="00632AC6">
        <w:rPr>
          <w:rFonts w:eastAsiaTheme="minorHAnsi"/>
        </w:rPr>
        <w:t>declaration may lead to my business/firm/company/partnership being excluded from participation in</w:t>
      </w:r>
      <w:r w:rsidRPr="00632AC6" w:rsidR="006740E0">
        <w:rPr>
          <w:rFonts w:eastAsiaTheme="minorHAnsi"/>
        </w:rPr>
        <w:t xml:space="preserve"> </w:t>
      </w:r>
      <w:r w:rsidRPr="00632AC6">
        <w:rPr>
          <w:rFonts w:eastAsiaTheme="minorHAnsi"/>
        </w:rPr>
        <w:t>this or future tenders, and I make this solemn declaration conscientiously believing the same to be</w:t>
      </w:r>
      <w:r w:rsidRPr="00632AC6" w:rsidR="006740E0">
        <w:rPr>
          <w:rFonts w:eastAsiaTheme="minorHAnsi"/>
        </w:rPr>
        <w:t xml:space="preserve"> </w:t>
      </w:r>
      <w:r w:rsidRPr="00632AC6">
        <w:rPr>
          <w:rFonts w:eastAsiaTheme="minorHAnsi"/>
        </w:rPr>
        <w:t>true and by virtue of the Statutory Declarations Act, 1938. This declaration is made for the benefit of</w:t>
      </w:r>
      <w:r w:rsidRPr="00632AC6" w:rsidR="006740E0">
        <w:rPr>
          <w:rFonts w:eastAsiaTheme="minorHAnsi"/>
        </w:rPr>
        <w:t xml:space="preserve"> </w:t>
      </w:r>
      <w:r w:rsidRPr="00632AC6">
        <w:rPr>
          <w:rFonts w:eastAsiaTheme="minorHAnsi"/>
        </w:rPr>
        <w:t xml:space="preserve">the Contracting </w:t>
      </w:r>
      <w:r w:rsidRPr="00632AC6" w:rsidR="006740E0">
        <w:rPr>
          <w:rFonts w:eastAsiaTheme="minorHAnsi"/>
        </w:rPr>
        <w:t>Authority.</w:t>
      </w:r>
    </w:p>
    <w:p w:rsidRPr="00632AC6" w:rsidR="006740E0" w:rsidP="007B602C" w:rsidRDefault="006740E0" w14:paraId="659CBB4B" w14:textId="77777777">
      <w:pPr>
        <w:rPr>
          <w:rFonts w:eastAsiaTheme="minorHAnsi"/>
        </w:rPr>
      </w:pPr>
    </w:p>
    <w:p w:rsidRPr="00632AC6" w:rsidR="006740E0" w:rsidP="007B602C" w:rsidRDefault="006740E0" w14:paraId="0E7150F4" w14:textId="77777777">
      <w:pPr>
        <w:rPr>
          <w:rFonts w:eastAsiaTheme="minorHAnsi"/>
        </w:rPr>
      </w:pPr>
    </w:p>
    <w:p w:rsidRPr="00632AC6" w:rsidR="006740E0" w:rsidP="007B602C" w:rsidRDefault="006740E0" w14:paraId="7C58C615" w14:textId="77777777">
      <w:pPr>
        <w:rPr>
          <w:rFonts w:eastAsiaTheme="minorHAnsi"/>
        </w:rPr>
      </w:pPr>
    </w:p>
    <w:p w:rsidRPr="00632AC6" w:rsidR="006740E0" w:rsidP="007B602C" w:rsidRDefault="006740E0" w14:paraId="3B2A66F9" w14:textId="77777777">
      <w:pPr>
        <w:rPr>
          <w:rFonts w:eastAsiaTheme="minorHAnsi"/>
        </w:rPr>
      </w:pPr>
    </w:p>
    <w:p w:rsidRPr="00632AC6" w:rsidR="001F5BB1" w:rsidP="00AF6FC8" w:rsidRDefault="001F5BB1" w14:paraId="6C014AB6" w14:textId="5FFEEB99">
      <w:pPr>
        <w:spacing w:line="480" w:lineRule="auto"/>
        <w:rPr>
          <w:rFonts w:eastAsiaTheme="minorHAnsi"/>
          <w:b/>
          <w:bCs/>
        </w:rPr>
      </w:pPr>
      <w:r w:rsidRPr="00632AC6">
        <w:rPr>
          <w:rFonts w:eastAsiaTheme="minorHAnsi"/>
          <w:b/>
          <w:bCs/>
        </w:rPr>
        <w:t>_____</w:t>
      </w:r>
      <w:r w:rsidRPr="00632AC6" w:rsidR="00861475">
        <w:rPr>
          <w:rFonts w:eastAsiaTheme="minorHAnsi"/>
          <w:b/>
          <w:bCs/>
        </w:rPr>
        <w:t>____________</w:t>
      </w:r>
      <w:r w:rsidRPr="00632AC6">
        <w:rPr>
          <w:rFonts w:eastAsiaTheme="minorHAnsi"/>
          <w:b/>
          <w:bCs/>
        </w:rPr>
        <w:t>___________________</w:t>
      </w:r>
    </w:p>
    <w:p w:rsidRPr="00632AC6" w:rsidR="001F5BB1" w:rsidP="00AF6FC8" w:rsidRDefault="001F5BB1" w14:paraId="089C09AD" w14:textId="77777777">
      <w:pPr>
        <w:spacing w:line="480" w:lineRule="auto"/>
        <w:rPr>
          <w:rFonts w:eastAsiaTheme="minorHAnsi"/>
          <w:b/>
          <w:bCs/>
        </w:rPr>
      </w:pPr>
      <w:r w:rsidRPr="00632AC6">
        <w:rPr>
          <w:rFonts w:eastAsiaTheme="minorHAnsi"/>
          <w:b/>
          <w:bCs/>
        </w:rPr>
        <w:t>Signature of Declarant</w:t>
      </w:r>
    </w:p>
    <w:p w:rsidRPr="00632AC6" w:rsidR="001F5BB1" w:rsidP="00AF6FC8" w:rsidRDefault="001F5BB1" w14:paraId="652BF881" w14:textId="77777777">
      <w:pPr>
        <w:spacing w:line="480" w:lineRule="auto"/>
        <w:rPr>
          <w:rFonts w:eastAsiaTheme="minorHAnsi"/>
          <w:b/>
          <w:bCs/>
        </w:rPr>
      </w:pPr>
      <w:r w:rsidRPr="00632AC6">
        <w:rPr>
          <w:rFonts w:eastAsiaTheme="minorHAnsi"/>
          <w:b/>
          <w:bCs/>
        </w:rPr>
        <w:t>Declared before me by ___________________________________ who is personally known to me</w:t>
      </w:r>
    </w:p>
    <w:p w:rsidRPr="00632AC6" w:rsidR="001F5BB1" w:rsidP="00AF6FC8" w:rsidRDefault="001F5BB1" w14:paraId="2BF0C60E" w14:textId="7CF77FE7">
      <w:pPr>
        <w:spacing w:line="480" w:lineRule="auto"/>
        <w:rPr>
          <w:rFonts w:eastAsiaTheme="minorHAnsi"/>
          <w:b/>
          <w:bCs/>
        </w:rPr>
      </w:pPr>
      <w:r w:rsidRPr="00632AC6">
        <w:rPr>
          <w:rFonts w:eastAsiaTheme="minorHAnsi"/>
          <w:b/>
          <w:bCs/>
        </w:rPr>
        <w:t>(or who is identified to me by ______________________________who is personally known to</w:t>
      </w:r>
      <w:r w:rsidRPr="00632AC6" w:rsidR="00861475">
        <w:rPr>
          <w:rFonts w:eastAsiaTheme="minorHAnsi"/>
          <w:b/>
          <w:bCs/>
        </w:rPr>
        <w:t xml:space="preserve"> </w:t>
      </w:r>
      <w:r w:rsidRPr="00632AC6">
        <w:rPr>
          <w:rFonts w:eastAsiaTheme="minorHAnsi"/>
          <w:b/>
          <w:bCs/>
        </w:rPr>
        <w:t>me) or*</w:t>
      </w:r>
    </w:p>
    <w:p w:rsidRPr="00632AC6" w:rsidR="001F5BB1" w:rsidP="00AF6FC8" w:rsidRDefault="001F5BB1" w14:paraId="4EEAC221" w14:textId="097EF805">
      <w:pPr>
        <w:spacing w:line="480" w:lineRule="auto"/>
        <w:rPr>
          <w:rFonts w:eastAsiaTheme="minorHAnsi"/>
          <w:b/>
          <w:bCs/>
        </w:rPr>
      </w:pPr>
      <w:r w:rsidRPr="00632AC6">
        <w:rPr>
          <w:rFonts w:eastAsiaTheme="minorHAnsi"/>
          <w:b/>
          <w:bCs/>
        </w:rPr>
        <w:t>at ____________________________ this ___________ day of _______________ 20__</w:t>
      </w:r>
      <w:r w:rsidRPr="00632AC6" w:rsidR="00AF6FC8">
        <w:rPr>
          <w:rFonts w:eastAsiaTheme="minorHAnsi"/>
          <w:b/>
          <w:bCs/>
        </w:rPr>
        <w:t>___</w:t>
      </w:r>
    </w:p>
    <w:p w:rsidRPr="00632AC6" w:rsidR="00861475" w:rsidP="00AF6FC8" w:rsidRDefault="00861475" w14:paraId="25E488A1" w14:textId="77777777">
      <w:pPr>
        <w:spacing w:line="480" w:lineRule="auto"/>
        <w:rPr>
          <w:rFonts w:eastAsiaTheme="minorHAnsi"/>
          <w:b/>
          <w:bCs/>
        </w:rPr>
      </w:pPr>
    </w:p>
    <w:p w:rsidRPr="00632AC6" w:rsidR="001F5BB1" w:rsidP="00AF6FC8" w:rsidRDefault="001F5BB1" w14:paraId="1F264AED" w14:textId="45AB95E3">
      <w:pPr>
        <w:spacing w:line="480" w:lineRule="auto"/>
        <w:rPr>
          <w:rFonts w:eastAsiaTheme="minorHAnsi"/>
          <w:b/>
          <w:bCs/>
        </w:rPr>
      </w:pPr>
      <w:r w:rsidRPr="00632AC6">
        <w:rPr>
          <w:rFonts w:eastAsiaTheme="minorHAnsi"/>
          <w:b/>
          <w:bCs/>
        </w:rPr>
        <w:t>____________</w:t>
      </w:r>
      <w:r w:rsidRPr="00632AC6" w:rsidR="00861475">
        <w:rPr>
          <w:rFonts w:eastAsiaTheme="minorHAnsi"/>
          <w:b/>
          <w:bCs/>
        </w:rPr>
        <w:t>____________</w:t>
      </w:r>
      <w:r w:rsidRPr="00632AC6">
        <w:rPr>
          <w:rFonts w:eastAsiaTheme="minorHAnsi"/>
          <w:b/>
          <w:bCs/>
        </w:rPr>
        <w:t>____________________</w:t>
      </w:r>
    </w:p>
    <w:p w:rsidRPr="00632AC6" w:rsidR="001F5BB1" w:rsidP="00AF6FC8" w:rsidRDefault="001F5BB1" w14:paraId="1B151EE5" w14:textId="77777777">
      <w:pPr>
        <w:rPr>
          <w:rFonts w:eastAsiaTheme="minorHAnsi"/>
          <w:b/>
          <w:bCs/>
        </w:rPr>
      </w:pPr>
      <w:r w:rsidRPr="00632AC6">
        <w:rPr>
          <w:rFonts w:eastAsiaTheme="minorHAnsi"/>
          <w:b/>
          <w:bCs/>
        </w:rPr>
        <w:t>(signed)</w:t>
      </w:r>
    </w:p>
    <w:p w:rsidRPr="00632AC6" w:rsidR="001F5BB1" w:rsidP="00AF6FC8" w:rsidRDefault="001F5BB1" w14:paraId="144F04E5" w14:textId="77777777">
      <w:pPr>
        <w:spacing w:line="480" w:lineRule="auto"/>
        <w:rPr>
          <w:rFonts w:eastAsiaTheme="minorHAnsi"/>
          <w:b/>
          <w:bCs/>
        </w:rPr>
      </w:pPr>
      <w:r w:rsidRPr="00632AC6">
        <w:rPr>
          <w:rFonts w:eastAsiaTheme="minorHAnsi"/>
          <w:b/>
          <w:bCs/>
        </w:rPr>
        <w:t>Practising Solicitor/Commissioner for Oaths</w:t>
      </w:r>
    </w:p>
    <w:p w:rsidRPr="00632AC6" w:rsidR="00AF6FC8" w:rsidP="007B602C" w:rsidRDefault="00AF6FC8" w14:paraId="42FC5F97" w14:textId="77777777">
      <w:pPr>
        <w:rPr>
          <w:rFonts w:eastAsiaTheme="minorHAnsi"/>
        </w:rPr>
      </w:pPr>
    </w:p>
    <w:p w:rsidRPr="00632AC6" w:rsidR="00FC49CD" w:rsidP="007B602C" w:rsidRDefault="001F5BB1" w14:paraId="5EAE7FB0" w14:textId="08C559D8">
      <w:r w:rsidRPr="00632AC6">
        <w:rPr>
          <w:rFonts w:eastAsiaTheme="minorEastAsia"/>
        </w:rPr>
        <w:t>*Please include such other form of identification used to identify the Declarant as permitted by the</w:t>
      </w:r>
      <w:r w:rsidRPr="00632AC6" w:rsidR="00861475">
        <w:rPr>
          <w:rFonts w:eastAsiaTheme="minorEastAsia"/>
        </w:rPr>
        <w:t xml:space="preserve"> </w:t>
      </w:r>
      <w:r w:rsidRPr="00632AC6">
        <w:rPr>
          <w:rFonts w:eastAsiaTheme="minorEastAsia"/>
        </w:rPr>
        <w:t>Statutory Declarations Act, 1938 (as amended)</w:t>
      </w:r>
    </w:p>
    <w:p w:rsidRPr="00632AC6" w:rsidR="52FD6392" w:rsidP="52FD6392" w:rsidRDefault="52FD6392" w14:paraId="3484DE3D" w14:textId="361F315F">
      <w:pPr>
        <w:rPr>
          <w:rFonts w:eastAsiaTheme="minorEastAsia"/>
        </w:rPr>
      </w:pPr>
    </w:p>
    <w:p w:rsidRPr="00632AC6" w:rsidR="52FD6392" w:rsidP="52FD6392" w:rsidRDefault="52FD6392" w14:paraId="51B0B7CB" w14:textId="1A348C54">
      <w:pPr>
        <w:rPr>
          <w:rFonts w:eastAsiaTheme="minorEastAsia"/>
        </w:rPr>
      </w:pPr>
    </w:p>
    <w:p w:rsidRPr="00632AC6" w:rsidR="52FD6392" w:rsidP="52FD6392" w:rsidRDefault="52FD6392" w14:paraId="5AB97B76" w14:textId="730EB441">
      <w:pPr>
        <w:rPr>
          <w:rFonts w:eastAsiaTheme="minorEastAsia"/>
        </w:rPr>
      </w:pPr>
    </w:p>
    <w:p w:rsidRPr="00632AC6" w:rsidR="52FD6392" w:rsidP="52FD6392" w:rsidRDefault="52FD6392" w14:paraId="185C9028" w14:textId="399EE88C">
      <w:pPr>
        <w:rPr>
          <w:rFonts w:eastAsiaTheme="minorEastAsia"/>
        </w:rPr>
      </w:pPr>
    </w:p>
    <w:p w:rsidRPr="00632AC6" w:rsidR="52FD6392" w:rsidP="52FD6392" w:rsidRDefault="52FD6392" w14:paraId="06AA687E" w14:textId="6D1D1F10">
      <w:pPr>
        <w:rPr>
          <w:rFonts w:eastAsiaTheme="minorEastAsia"/>
        </w:rPr>
      </w:pPr>
    </w:p>
    <w:p w:rsidRPr="00632AC6" w:rsidR="52FD6392" w:rsidP="52FD6392" w:rsidRDefault="52FD6392" w14:paraId="6EECF0B7" w14:textId="59FB2935">
      <w:pPr>
        <w:rPr>
          <w:rFonts w:eastAsiaTheme="minorEastAsia"/>
        </w:rPr>
      </w:pPr>
    </w:p>
    <w:p w:rsidRPr="00632AC6" w:rsidR="52FD6392" w:rsidP="52FD6392" w:rsidRDefault="52FD6392" w14:paraId="4701674B" w14:textId="2D0E85C0">
      <w:pPr>
        <w:rPr>
          <w:rFonts w:eastAsiaTheme="minorEastAsia"/>
        </w:rPr>
      </w:pPr>
    </w:p>
    <w:p w:rsidRPr="00632AC6" w:rsidR="52FD6392" w:rsidP="52FD6392" w:rsidRDefault="52FD6392" w14:paraId="38B6C3A8" w14:textId="0146A175">
      <w:pPr>
        <w:rPr>
          <w:rFonts w:eastAsiaTheme="minorEastAsia"/>
        </w:rPr>
      </w:pPr>
    </w:p>
    <w:p w:rsidRPr="00632AC6" w:rsidR="52FD6392" w:rsidP="52FD6392" w:rsidRDefault="52FD6392" w14:paraId="326ED385" w14:textId="69BA65CA">
      <w:pPr>
        <w:rPr>
          <w:rFonts w:eastAsiaTheme="minorEastAsia"/>
        </w:rPr>
      </w:pPr>
    </w:p>
    <w:p w:rsidRPr="00632AC6" w:rsidR="52FD6392" w:rsidP="52FD6392" w:rsidRDefault="52FD6392" w14:paraId="166F47CE" w14:textId="76F89CBB">
      <w:pPr>
        <w:rPr>
          <w:rFonts w:eastAsiaTheme="minorEastAsia"/>
        </w:rPr>
      </w:pPr>
    </w:p>
    <w:p w:rsidRPr="00632AC6" w:rsidR="52FD6392" w:rsidP="52FD6392" w:rsidRDefault="52FD6392" w14:paraId="6F8253ED" w14:textId="4A9EADDC">
      <w:pPr>
        <w:rPr>
          <w:rFonts w:eastAsiaTheme="minorEastAsia"/>
        </w:rPr>
      </w:pPr>
    </w:p>
    <w:p w:rsidRPr="00632AC6" w:rsidR="52FD6392" w:rsidP="52FD6392" w:rsidRDefault="52FD6392" w14:paraId="2A6F20AB" w14:textId="2117717F">
      <w:pPr>
        <w:rPr>
          <w:rFonts w:eastAsiaTheme="minorEastAsia"/>
        </w:rPr>
      </w:pPr>
    </w:p>
    <w:p w:rsidRPr="00632AC6" w:rsidR="52FD6392" w:rsidP="52FD6392" w:rsidRDefault="52FD6392" w14:paraId="1E9B3D07" w14:textId="13593168">
      <w:pPr>
        <w:rPr>
          <w:rFonts w:eastAsiaTheme="minorEastAsia"/>
        </w:rPr>
      </w:pPr>
    </w:p>
    <w:p w:rsidRPr="00632AC6" w:rsidR="52FD6392" w:rsidP="52FD6392" w:rsidRDefault="52FD6392" w14:paraId="080EF3F1" w14:textId="6A8C04A9">
      <w:pPr>
        <w:rPr>
          <w:rFonts w:eastAsiaTheme="minorEastAsia"/>
        </w:rPr>
      </w:pPr>
    </w:p>
    <w:p w:rsidRPr="00632AC6" w:rsidR="52FD6392" w:rsidP="52FD6392" w:rsidRDefault="52FD6392" w14:paraId="4D16C03E" w14:textId="0CC50503">
      <w:pPr>
        <w:rPr>
          <w:rFonts w:eastAsiaTheme="minorEastAsia"/>
        </w:rPr>
      </w:pPr>
    </w:p>
    <w:p w:rsidRPr="00632AC6" w:rsidR="52FD6392" w:rsidP="52FD6392" w:rsidRDefault="52FD6392" w14:paraId="3FF01834" w14:textId="1BC00761">
      <w:pPr>
        <w:rPr>
          <w:rFonts w:eastAsiaTheme="minorEastAsia"/>
        </w:rPr>
      </w:pPr>
    </w:p>
    <w:p w:rsidRPr="00632AC6" w:rsidR="52FD6392" w:rsidP="52FD6392" w:rsidRDefault="52FD6392" w14:paraId="0C843335" w14:textId="2D83F393">
      <w:pPr>
        <w:rPr>
          <w:rFonts w:eastAsiaTheme="minorEastAsia"/>
        </w:rPr>
      </w:pPr>
    </w:p>
    <w:p w:rsidRPr="00632AC6" w:rsidR="52FD6392" w:rsidP="52FD6392" w:rsidRDefault="52FD6392" w14:paraId="206FD6CB" w14:textId="5BB7D289">
      <w:pPr>
        <w:rPr>
          <w:rFonts w:eastAsiaTheme="minorEastAsia"/>
        </w:rPr>
      </w:pPr>
    </w:p>
    <w:p w:rsidRPr="00632AC6" w:rsidR="52FD6392" w:rsidP="52FD6392" w:rsidRDefault="52FD6392" w14:paraId="5A4AB3FD" w14:textId="70CD19BD">
      <w:pPr>
        <w:rPr>
          <w:rFonts w:eastAsiaTheme="minorEastAsia"/>
        </w:rPr>
      </w:pPr>
    </w:p>
    <w:p w:rsidRPr="00632AC6" w:rsidR="52FD6392" w:rsidP="52FD6392" w:rsidRDefault="52FD6392" w14:paraId="1A0859D9" w14:textId="45275451">
      <w:pPr>
        <w:rPr>
          <w:rFonts w:eastAsiaTheme="minorEastAsia"/>
        </w:rPr>
      </w:pPr>
    </w:p>
    <w:p w:rsidRPr="00632AC6" w:rsidR="52FD6392" w:rsidP="52FD6392" w:rsidRDefault="52FD6392" w14:paraId="0A57C89C" w14:textId="3B823FBC">
      <w:pPr>
        <w:rPr>
          <w:rFonts w:eastAsiaTheme="minorEastAsia"/>
        </w:rPr>
      </w:pPr>
    </w:p>
    <w:p w:rsidRPr="00632AC6" w:rsidR="52FD6392" w:rsidP="52FD6392" w:rsidRDefault="52FD6392" w14:paraId="7F81D4ED" w14:textId="4615F2D6">
      <w:pPr>
        <w:rPr>
          <w:rFonts w:eastAsiaTheme="minorEastAsia"/>
        </w:rPr>
      </w:pPr>
    </w:p>
    <w:p w:rsidRPr="00632AC6" w:rsidR="52FD6392" w:rsidP="52FD6392" w:rsidRDefault="52FD6392" w14:paraId="500B6FE5" w14:textId="704AE4FC">
      <w:pPr>
        <w:rPr>
          <w:rFonts w:eastAsiaTheme="minorEastAsia"/>
        </w:rPr>
      </w:pPr>
    </w:p>
    <w:p w:rsidRPr="00632AC6" w:rsidR="52FD6392" w:rsidP="52FD6392" w:rsidRDefault="52FD6392" w14:paraId="09F2A67C" w14:textId="7FE94392">
      <w:pPr>
        <w:rPr>
          <w:rFonts w:eastAsiaTheme="minorEastAsia"/>
        </w:rPr>
      </w:pPr>
    </w:p>
    <w:p w:rsidRPr="00632AC6" w:rsidR="52FD6392" w:rsidP="52FD6392" w:rsidRDefault="52FD6392" w14:paraId="037F3407" w14:textId="4DD35059">
      <w:pPr>
        <w:rPr>
          <w:rFonts w:eastAsiaTheme="minorEastAsia"/>
        </w:rPr>
      </w:pPr>
    </w:p>
    <w:p w:rsidRPr="00632AC6" w:rsidR="52FD6392" w:rsidP="52FD6392" w:rsidRDefault="52FD6392" w14:paraId="35FB3AEC" w14:textId="4964C803">
      <w:pPr>
        <w:rPr>
          <w:rFonts w:eastAsiaTheme="minorEastAsia"/>
        </w:rPr>
      </w:pPr>
    </w:p>
    <w:p w:rsidRPr="00632AC6" w:rsidR="52FD6392" w:rsidP="52FD6392" w:rsidRDefault="52FD6392" w14:paraId="46C6ABEF" w14:textId="28924CF4">
      <w:pPr>
        <w:rPr>
          <w:rFonts w:eastAsiaTheme="minorEastAsia"/>
        </w:rPr>
      </w:pPr>
    </w:p>
    <w:p w:rsidRPr="00632AC6" w:rsidR="52FD6392" w:rsidP="52FD6392" w:rsidRDefault="52FD6392" w14:paraId="46AFE514" w14:textId="60FF7980">
      <w:pPr>
        <w:rPr>
          <w:rFonts w:eastAsiaTheme="minorEastAsia"/>
        </w:rPr>
      </w:pPr>
    </w:p>
    <w:p w:rsidRPr="00632AC6" w:rsidR="76D0EB5C" w:rsidRDefault="76D0EB5C" w14:paraId="139DA161" w14:textId="344B7F89">
      <w:r w:rsidRPr="00632AC6">
        <w:rPr>
          <w:rFonts w:eastAsiaTheme="minorEastAsia"/>
          <w:b/>
          <w:bCs/>
          <w:caps/>
          <w:color w:val="FFFFFF" w:themeColor="background1"/>
        </w:rPr>
        <w:t xml:space="preserve">SECTION A.7 </w:t>
      </w:r>
      <w:r w:rsidRPr="00632AC6" w:rsidR="59A6CF0B">
        <w:rPr>
          <w:rFonts w:eastAsiaTheme="minorEastAsia"/>
          <w:b/>
          <w:bCs/>
          <w:caps/>
          <w:color w:val="FFFFFF" w:themeColor="background1"/>
        </w:rPr>
        <w:t xml:space="preserve"> DECLARATION OF NO FOREIGN FINANCIAL CONTRIBUTIONS</w:t>
      </w:r>
    </w:p>
    <w:p w:rsidRPr="00632AC6" w:rsidR="52FD6392" w:rsidP="52FD6392" w:rsidRDefault="52FD6392" w14:paraId="7A1B20BB" w14:textId="10AD862B">
      <w:pPr>
        <w:rPr>
          <w:rFonts w:eastAsiaTheme="minorEastAsia"/>
        </w:rPr>
      </w:pPr>
    </w:p>
    <w:p w:rsidRPr="00632AC6" w:rsidR="6C947A54" w:rsidP="52FD6392" w:rsidRDefault="6C947A54" w14:paraId="06209F58" w14:textId="5A8B3D92">
      <w:pPr>
        <w:rPr>
          <w:rFonts w:eastAsiaTheme="minorEastAsia"/>
        </w:rPr>
      </w:pPr>
      <w:r w:rsidRPr="00632AC6">
        <w:rPr>
          <w:rFonts w:eastAsiaTheme="minorEastAsia"/>
        </w:rPr>
        <w:t>To be completed by notifying parties where the value of the procurement procedure is equal to or greater than the financial thresholds in Article 28 of Regulatio</w:t>
      </w:r>
      <w:r w:rsidRPr="00632AC6" w:rsidR="065A1F8B">
        <w:rPr>
          <w:rFonts w:eastAsiaTheme="minorEastAsia"/>
        </w:rPr>
        <w:t>n (EU) 2022/2560 and where the notifying party has not been in receipt of any foreign financial contributions.</w:t>
      </w:r>
    </w:p>
    <w:p w:rsidRPr="00632AC6" w:rsidR="52FD6392" w:rsidP="52FD6392" w:rsidRDefault="52FD6392" w14:paraId="7F7BFAB3" w14:textId="55810B7B">
      <w:pPr>
        <w:rPr>
          <w:rFonts w:eastAsiaTheme="minorEastAsia"/>
        </w:rPr>
      </w:pPr>
    </w:p>
    <w:p w:rsidRPr="00632AC6" w:rsidR="000D565C" w:rsidP="6C4FB61A" w:rsidRDefault="00936D00" w14:paraId="17161A8B" w14:textId="77777777">
      <w:pPr>
        <w:rPr>
          <w:rFonts w:eastAsiaTheme="minorEastAsia"/>
        </w:rPr>
      </w:pPr>
      <w:r w:rsidRPr="00632AC6">
        <w:rPr>
          <w:rFonts w:eastAsiaTheme="minorEastAsia"/>
        </w:rPr>
        <w:t>TO: Coimisiún na Meán (the “Contracting Authority”)</w:t>
      </w:r>
    </w:p>
    <w:p w:rsidRPr="00632AC6" w:rsidR="065A1F8B" w:rsidP="6C4FB61A" w:rsidRDefault="00936D00" w14:paraId="5640B498" w14:textId="460A601D">
      <w:r w:rsidRPr="00632AC6">
        <w:rPr>
          <w:rFonts w:eastAsiaTheme="minorEastAsia"/>
        </w:rPr>
        <w:br/>
      </w:r>
      <w:r w:rsidRPr="00632AC6">
        <w:rPr>
          <w:rFonts w:eastAsiaTheme="minorEastAsia"/>
        </w:rPr>
        <w:t xml:space="preserve">RE: </w:t>
      </w:r>
      <w:r w:rsidRPr="00632AC6" w:rsidR="000D565C">
        <w:rPr>
          <w:lang w:eastAsia="en-GB"/>
        </w:rPr>
        <w:t>Call for Tenders for the Provision of</w:t>
      </w:r>
      <w:r w:rsidRPr="00632AC6" w:rsidR="000D565C">
        <w:t xml:space="preserve"> </w:t>
      </w:r>
      <w:r w:rsidRPr="00632AC6" w:rsidR="000D565C">
        <w:rPr>
          <w:lang w:eastAsia="en-GB"/>
        </w:rPr>
        <w:t>Chief Information Security Officer (CISO) as a Service and Associated Cyber Security Advisory and Specialist Support Services</w:t>
      </w:r>
    </w:p>
    <w:p w:rsidRPr="00632AC6" w:rsidR="52FD6392" w:rsidP="52FD6392" w:rsidRDefault="52FD6392" w14:paraId="310ECE17" w14:textId="4F399B5D">
      <w:pPr>
        <w:rPr>
          <w:rFonts w:eastAsiaTheme="minorEastAsia"/>
        </w:rPr>
      </w:pPr>
    </w:p>
    <w:p w:rsidRPr="00632AC6" w:rsidR="1B4D0825" w:rsidP="52FD6392" w:rsidRDefault="1B4D0825" w14:paraId="3A6EE999" w14:textId="2D05F70F">
      <w:pPr>
        <w:rPr>
          <w:rFonts w:eastAsiaTheme="minorEastAsia"/>
        </w:rPr>
      </w:pPr>
      <w:r w:rsidRPr="00632AC6">
        <w:rPr>
          <w:rFonts w:eastAsiaTheme="minorEastAsia"/>
        </w:rPr>
        <w:t xml:space="preserve">We hereby declare that none of the notifying parties has been in receipt of any foreign financial contributions within the meaning of </w:t>
      </w:r>
      <w:r w:rsidRPr="00632AC6" w:rsidR="4E15EFBA">
        <w:rPr>
          <w:rFonts w:eastAsiaTheme="minorEastAsia"/>
        </w:rPr>
        <w:t>Regulation (EU) 2022/2560.</w:t>
      </w:r>
    </w:p>
    <w:p w:rsidRPr="00632AC6" w:rsidR="52FD6392" w:rsidP="52FD6392" w:rsidRDefault="52FD6392" w14:paraId="14A2BA86" w14:textId="0A376DFC">
      <w:pPr>
        <w:rPr>
          <w:rFonts w:eastAsiaTheme="minorEastAsia"/>
        </w:rPr>
      </w:pPr>
    </w:p>
    <w:tbl>
      <w:tblPr>
        <w:tblStyle w:val="TableGrid"/>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508"/>
        <w:gridCol w:w="4508"/>
      </w:tblGrid>
      <w:tr w:rsidRPr="00632AC6" w:rsidR="52FD6392" w:rsidTr="00D117C6" w14:paraId="46D0B1E2" w14:textId="77777777">
        <w:trPr>
          <w:trHeight w:val="300"/>
        </w:trPr>
        <w:tc>
          <w:tcPr>
            <w:tcW w:w="4508" w:type="dxa"/>
          </w:tcPr>
          <w:p w:rsidRPr="00632AC6" w:rsidR="52FD6392" w:rsidP="52FD6392" w:rsidRDefault="52FD6392" w14:paraId="5098FEB3" w14:textId="77777777">
            <w:pPr>
              <w:spacing w:before="120" w:after="120"/>
              <w:rPr>
                <w:b/>
                <w:bCs/>
              </w:rPr>
            </w:pPr>
            <w:r w:rsidRPr="00632AC6">
              <w:rPr>
                <w:b/>
                <w:bCs/>
              </w:rPr>
              <w:t>SIGNED</w:t>
            </w:r>
          </w:p>
          <w:p w:rsidRPr="00632AC6" w:rsidR="52FD6392" w:rsidP="52FD6392" w:rsidRDefault="52FD6392" w14:paraId="338140FE" w14:textId="2FC3BE04">
            <w:pPr>
              <w:spacing w:before="120" w:after="120"/>
              <w:rPr>
                <w:b/>
                <w:bCs/>
              </w:rPr>
            </w:pPr>
          </w:p>
        </w:tc>
        <w:tc>
          <w:tcPr>
            <w:tcW w:w="4508" w:type="dxa"/>
          </w:tcPr>
          <w:p w:rsidRPr="00632AC6" w:rsidR="59205B2D" w:rsidP="52FD6392" w:rsidRDefault="59205B2D" w14:paraId="0395C23C" w14:textId="2F246FA9">
            <w:pPr>
              <w:spacing w:before="120" w:after="120"/>
              <w:rPr>
                <w:b/>
                <w:bCs/>
              </w:rPr>
            </w:pPr>
            <w:r w:rsidRPr="00632AC6">
              <w:rPr>
                <w:b/>
                <w:bCs/>
              </w:rPr>
              <w:t>Notif</w:t>
            </w:r>
            <w:r w:rsidRPr="00632AC6" w:rsidR="52FD6392">
              <w:rPr>
                <w:b/>
                <w:bCs/>
              </w:rPr>
              <w:t>y</w:t>
            </w:r>
            <w:r w:rsidRPr="00632AC6" w:rsidR="0628A6D9">
              <w:rPr>
                <w:b/>
                <w:bCs/>
              </w:rPr>
              <w:t>ing Party</w:t>
            </w:r>
          </w:p>
        </w:tc>
      </w:tr>
      <w:tr w:rsidRPr="00632AC6" w:rsidR="52FD6392" w:rsidTr="00D117C6" w14:paraId="55F958AE" w14:textId="77777777">
        <w:trPr>
          <w:trHeight w:val="300"/>
        </w:trPr>
        <w:tc>
          <w:tcPr>
            <w:tcW w:w="4508" w:type="dxa"/>
          </w:tcPr>
          <w:p w:rsidRPr="00632AC6" w:rsidR="52FD6392" w:rsidP="52FD6392" w:rsidRDefault="52FD6392" w14:paraId="23246671" w14:textId="280BA653">
            <w:pPr>
              <w:spacing w:before="120" w:after="120"/>
              <w:rPr>
                <w:b/>
                <w:bCs/>
              </w:rPr>
            </w:pPr>
            <w:r w:rsidRPr="00632AC6">
              <w:rPr>
                <w:b/>
                <w:bCs/>
              </w:rPr>
              <w:t>(Authorised Signatory)</w:t>
            </w:r>
          </w:p>
        </w:tc>
        <w:tc>
          <w:tcPr>
            <w:tcW w:w="4508" w:type="dxa"/>
          </w:tcPr>
          <w:p w:rsidRPr="00632AC6" w:rsidR="52FD6392" w:rsidP="52FD6392" w:rsidRDefault="52FD6392" w14:paraId="05C37BEA" w14:textId="1B9738CD">
            <w:pPr>
              <w:spacing w:before="120" w:after="120"/>
              <w:rPr>
                <w:b/>
                <w:bCs/>
              </w:rPr>
            </w:pPr>
            <w:r w:rsidRPr="00632AC6">
              <w:rPr>
                <w:b/>
                <w:bCs/>
              </w:rPr>
              <w:t>Address</w:t>
            </w:r>
          </w:p>
        </w:tc>
      </w:tr>
      <w:tr w:rsidRPr="00632AC6" w:rsidR="52FD6392" w:rsidTr="00D117C6" w14:paraId="1636480B" w14:textId="77777777">
        <w:trPr>
          <w:trHeight w:val="300"/>
        </w:trPr>
        <w:tc>
          <w:tcPr>
            <w:tcW w:w="4508" w:type="dxa"/>
          </w:tcPr>
          <w:p w:rsidRPr="00632AC6" w:rsidR="52FD6392" w:rsidP="52FD6392" w:rsidRDefault="52FD6392" w14:paraId="4A1F8A90" w14:textId="6FC7E004">
            <w:pPr>
              <w:spacing w:before="120" w:after="120"/>
              <w:rPr>
                <w:b/>
                <w:bCs/>
              </w:rPr>
            </w:pPr>
            <w:r w:rsidRPr="00632AC6">
              <w:rPr>
                <w:b/>
                <w:bCs/>
              </w:rPr>
              <w:t>Print name</w:t>
            </w:r>
          </w:p>
        </w:tc>
        <w:tc>
          <w:tcPr>
            <w:tcW w:w="4508" w:type="dxa"/>
          </w:tcPr>
          <w:p w:rsidRPr="00632AC6" w:rsidR="52FD6392" w:rsidP="52FD6392" w:rsidRDefault="52FD6392" w14:paraId="657C43AE" w14:textId="216E3295">
            <w:pPr>
              <w:spacing w:before="120" w:after="120"/>
              <w:rPr>
                <w:b/>
                <w:bCs/>
              </w:rPr>
            </w:pPr>
          </w:p>
        </w:tc>
      </w:tr>
      <w:tr w:rsidRPr="00632AC6" w:rsidR="52FD6392" w:rsidTr="00D117C6" w14:paraId="435712A3" w14:textId="77777777">
        <w:trPr>
          <w:trHeight w:val="300"/>
        </w:trPr>
        <w:tc>
          <w:tcPr>
            <w:tcW w:w="4508" w:type="dxa"/>
          </w:tcPr>
          <w:p w:rsidRPr="00632AC6" w:rsidR="52FD6392" w:rsidP="52FD6392" w:rsidRDefault="52FD6392" w14:paraId="75F1DDD1" w14:textId="54B3685E">
            <w:pPr>
              <w:spacing w:before="120" w:after="120"/>
              <w:rPr>
                <w:b/>
                <w:bCs/>
              </w:rPr>
            </w:pPr>
            <w:r w:rsidRPr="00632AC6">
              <w:rPr>
                <w:b/>
                <w:bCs/>
              </w:rPr>
              <w:t>Date</w:t>
            </w:r>
          </w:p>
        </w:tc>
        <w:tc>
          <w:tcPr>
            <w:tcW w:w="4508" w:type="dxa"/>
          </w:tcPr>
          <w:p w:rsidRPr="00632AC6" w:rsidR="52FD6392" w:rsidP="52FD6392" w:rsidRDefault="52FD6392" w14:paraId="763C2B23" w14:textId="77777777">
            <w:pPr>
              <w:spacing w:before="120" w:after="120"/>
              <w:rPr>
                <w:b/>
                <w:bCs/>
              </w:rPr>
            </w:pPr>
          </w:p>
        </w:tc>
      </w:tr>
    </w:tbl>
    <w:p w:rsidRPr="00632AC6" w:rsidR="52FD6392" w:rsidP="52FD6392" w:rsidRDefault="52FD6392" w14:paraId="1869BCCA" w14:textId="060D5B0D">
      <w:pPr>
        <w:rPr>
          <w:rFonts w:eastAsiaTheme="minorEastAsia"/>
        </w:rPr>
      </w:pPr>
    </w:p>
    <w:p w:rsidRPr="00632AC6" w:rsidR="52FD6392" w:rsidP="52FD6392" w:rsidRDefault="52FD6392" w14:paraId="5603C707" w14:textId="2E86F1A0">
      <w:pPr>
        <w:rPr>
          <w:rFonts w:eastAsiaTheme="minorEastAsia"/>
        </w:rPr>
      </w:pPr>
    </w:p>
    <w:p w:rsidRPr="00632AC6" w:rsidR="52FD6392" w:rsidP="52FD6392" w:rsidRDefault="52FD6392" w14:paraId="3D2EFF89" w14:textId="387A9A27">
      <w:pPr>
        <w:rPr>
          <w:rFonts w:eastAsiaTheme="minorEastAsia"/>
        </w:rPr>
      </w:pPr>
    </w:p>
    <w:p w:rsidRPr="00632AC6" w:rsidR="52FD6392" w:rsidP="52FD6392" w:rsidRDefault="52FD6392" w14:paraId="30158564" w14:textId="35A85090">
      <w:pPr>
        <w:rPr>
          <w:rFonts w:eastAsiaTheme="minorEastAsia"/>
        </w:rPr>
      </w:pPr>
    </w:p>
    <w:p w:rsidRPr="00632AC6" w:rsidR="52FD6392" w:rsidP="52FD6392" w:rsidRDefault="52FD6392" w14:paraId="7DC00DB6" w14:textId="062D6BE4">
      <w:pPr>
        <w:rPr>
          <w:rFonts w:eastAsiaTheme="minorEastAsia"/>
        </w:rPr>
      </w:pPr>
    </w:p>
    <w:p w:rsidRPr="00632AC6" w:rsidR="52FD6392" w:rsidP="52FD6392" w:rsidRDefault="52FD6392" w14:paraId="052A6FE9" w14:textId="501671A4">
      <w:pPr>
        <w:rPr>
          <w:rFonts w:eastAsiaTheme="minorEastAsia"/>
        </w:rPr>
      </w:pPr>
    </w:p>
    <w:p w:rsidRPr="00632AC6" w:rsidR="52FD6392" w:rsidP="52FD6392" w:rsidRDefault="52FD6392" w14:paraId="000B4CEC" w14:textId="475ED3EF">
      <w:pPr>
        <w:rPr>
          <w:rFonts w:eastAsiaTheme="minorEastAsia"/>
        </w:rPr>
      </w:pPr>
    </w:p>
    <w:p w:rsidRPr="00632AC6" w:rsidR="52FD6392" w:rsidP="52FD6392" w:rsidRDefault="52FD6392" w14:paraId="098E9FDF" w14:textId="5A697F9A">
      <w:pPr>
        <w:rPr>
          <w:rFonts w:eastAsiaTheme="minorEastAsia"/>
        </w:rPr>
      </w:pPr>
    </w:p>
    <w:p w:rsidRPr="00632AC6" w:rsidR="52FD6392" w:rsidP="52FD6392" w:rsidRDefault="52FD6392" w14:paraId="2EF17C00" w14:textId="6A27F57C">
      <w:pPr>
        <w:rPr>
          <w:rFonts w:eastAsiaTheme="minorEastAsia"/>
        </w:rPr>
      </w:pPr>
    </w:p>
    <w:p w:rsidRPr="00632AC6" w:rsidR="52FD6392" w:rsidP="52FD6392" w:rsidRDefault="52FD6392" w14:paraId="35B25056" w14:textId="53E3C4BD">
      <w:pPr>
        <w:rPr>
          <w:rFonts w:eastAsiaTheme="minorEastAsia"/>
        </w:rPr>
      </w:pPr>
    </w:p>
    <w:p w:rsidRPr="00632AC6" w:rsidR="52FD6392" w:rsidP="52FD6392" w:rsidRDefault="52FD6392" w14:paraId="3AE2342B" w14:textId="61EC709D">
      <w:pPr>
        <w:rPr>
          <w:rFonts w:eastAsiaTheme="minorEastAsia"/>
        </w:rPr>
      </w:pPr>
    </w:p>
    <w:p w:rsidRPr="00632AC6" w:rsidR="52FD6392" w:rsidP="52FD6392" w:rsidRDefault="52FD6392" w14:paraId="05F9BC87" w14:textId="7F9E411E">
      <w:pPr>
        <w:rPr>
          <w:rFonts w:eastAsiaTheme="minorEastAsia"/>
        </w:rPr>
      </w:pPr>
    </w:p>
    <w:p w:rsidRPr="00632AC6" w:rsidR="52FD6392" w:rsidP="52FD6392" w:rsidRDefault="52FD6392" w14:paraId="6F02C8A5" w14:textId="2DB865AB">
      <w:pPr>
        <w:rPr>
          <w:rFonts w:eastAsiaTheme="minorEastAsia"/>
        </w:rPr>
      </w:pPr>
    </w:p>
    <w:p w:rsidRPr="00632AC6" w:rsidR="52FD6392" w:rsidP="52FD6392" w:rsidRDefault="52FD6392" w14:paraId="717DDB20" w14:textId="3BF046C3">
      <w:pPr>
        <w:rPr>
          <w:rFonts w:eastAsia="Calibri"/>
        </w:rPr>
      </w:pPr>
    </w:p>
    <w:p w:rsidRPr="00632AC6" w:rsidR="008A4F24" w:rsidP="007B602C" w:rsidRDefault="008A4F24" w14:paraId="25A95EFC" w14:textId="77777777">
      <w:r w:rsidRPr="00632AC6">
        <w:br w:type="page"/>
      </w:r>
    </w:p>
    <w:p w:rsidRPr="00632AC6" w:rsidR="006E0A21" w:rsidP="004A78A7" w:rsidRDefault="006E0A21" w14:paraId="1A203C1D" w14:textId="7DBC83F8">
      <w:pPr>
        <w:pStyle w:val="Heading1"/>
        <w:rPr>
          <w:rFonts w:asciiTheme="minorHAnsi" w:hAnsiTheme="minorHAnsi" w:cstheme="minorHAnsi"/>
          <w:sz w:val="22"/>
          <w:szCs w:val="22"/>
        </w:rPr>
      </w:pPr>
      <w:bookmarkStart w:name="_Toc230703661" w:id="12"/>
      <w:r w:rsidRPr="00632AC6">
        <w:rPr>
          <w:rFonts w:asciiTheme="minorHAnsi" w:hAnsiTheme="minorHAnsi" w:cstheme="minorHAnsi"/>
          <w:sz w:val="22"/>
          <w:szCs w:val="22"/>
        </w:rPr>
        <w:t xml:space="preserve">SECTION B </w:t>
      </w:r>
      <w:r w:rsidRPr="00632AC6" w:rsidR="004A78A7">
        <w:rPr>
          <w:rFonts w:asciiTheme="minorHAnsi" w:hAnsiTheme="minorHAnsi" w:cstheme="minorHAnsi"/>
          <w:sz w:val="22"/>
          <w:szCs w:val="22"/>
        </w:rPr>
        <w:t xml:space="preserve">- </w:t>
      </w:r>
      <w:r w:rsidRPr="00632AC6">
        <w:rPr>
          <w:rFonts w:asciiTheme="minorHAnsi" w:hAnsiTheme="minorHAnsi" w:cstheme="minorHAnsi"/>
          <w:sz w:val="22"/>
          <w:szCs w:val="22"/>
        </w:rPr>
        <w:t>COMPLIANT TENDERS</w:t>
      </w:r>
      <w:bookmarkEnd w:id="12"/>
      <w:r w:rsidRPr="00632AC6" w:rsidR="005F3B60">
        <w:rPr>
          <w:rFonts w:asciiTheme="minorHAnsi" w:hAnsiTheme="minorHAnsi" w:cstheme="minorHAnsi"/>
          <w:sz w:val="22"/>
          <w:szCs w:val="22"/>
        </w:rPr>
        <w:t xml:space="preserve"> </w:t>
      </w:r>
    </w:p>
    <w:p w:rsidRPr="00632AC6" w:rsidR="00875624" w:rsidP="00875624" w:rsidRDefault="00875624" w14:paraId="539594D7" w14:textId="77777777">
      <w:r w:rsidRPr="00632AC6">
        <w:t>Tenderers must submit a fully compliant Tender in accordance with the requirements of the Request for Tender (“RfT”) and this Tender Response Document (“TRD”).</w:t>
      </w:r>
    </w:p>
    <w:p w:rsidRPr="00632AC6" w:rsidR="00875624" w:rsidP="00875624" w:rsidRDefault="00875624" w14:paraId="16C05AEA" w14:textId="77777777"/>
    <w:p w:rsidRPr="00632AC6" w:rsidR="00875624" w:rsidP="00875624" w:rsidRDefault="00875624" w14:paraId="2C7BCE74" w14:textId="77777777">
      <w:r w:rsidRPr="00632AC6">
        <w:t>To be considered compliant, Tenderers must:</w:t>
      </w:r>
    </w:p>
    <w:p w:rsidRPr="00632AC6" w:rsidR="00875624" w:rsidP="00875624" w:rsidRDefault="00875624" w14:paraId="17CB0791" w14:textId="77777777"/>
    <w:p w:rsidRPr="00632AC6" w:rsidR="0053073B" w:rsidRDefault="0053073B" w14:paraId="19D878ED" w14:textId="77777777">
      <w:pPr>
        <w:pStyle w:val="ListParagraph"/>
        <w:numPr>
          <w:ilvl w:val="0"/>
          <w:numId w:val="14"/>
        </w:numPr>
      </w:pPr>
      <w:r w:rsidRPr="00632AC6">
        <w:t xml:space="preserve">submit their Tender via the electronic tenderbox on </w:t>
      </w:r>
      <w:hyperlink w:tgtFrame="_new" w:history="1" r:id="rId15">
        <w:r w:rsidRPr="00632AC6">
          <w:rPr>
            <w:rStyle w:val="Hyperlink"/>
          </w:rPr>
          <w:t>www.etenders.gov.ie</w:t>
        </w:r>
      </w:hyperlink>
      <w:r w:rsidRPr="00632AC6">
        <w:t xml:space="preserve"> by the Tender Deadline;</w:t>
      </w:r>
    </w:p>
    <w:p w:rsidRPr="00FB2C39" w:rsidR="00FB2C39" w:rsidP="00FB2C39" w:rsidRDefault="00FB2C39" w14:paraId="4D266860" w14:textId="3831DF8F">
      <w:pPr>
        <w:pStyle w:val="ListParagraph"/>
        <w:numPr>
          <w:ilvl w:val="0"/>
          <w:numId w:val="14"/>
        </w:numPr>
      </w:pPr>
      <w:r w:rsidRPr="00FB2C39">
        <w:t>submit a completed Pricing Schedule;</w:t>
      </w:r>
    </w:p>
    <w:p w:rsidRPr="00FB2C39" w:rsidR="00FB2C39" w:rsidP="00FB2C39" w:rsidRDefault="00FB2C39" w14:paraId="557F0DEE" w14:textId="5CCEF1C1">
      <w:pPr>
        <w:pStyle w:val="ListParagraph"/>
        <w:numPr>
          <w:ilvl w:val="0"/>
          <w:numId w:val="14"/>
        </w:numPr>
      </w:pPr>
      <w:r w:rsidRPr="00FB2C39">
        <w:t>submit a completed eESPD;</w:t>
      </w:r>
    </w:p>
    <w:p w:rsidRPr="00FB2C39" w:rsidR="00FB2C39" w:rsidP="00FB2C39" w:rsidRDefault="00FB2C39" w14:paraId="06464240" w14:textId="24EF8AB1">
      <w:pPr>
        <w:pStyle w:val="ListParagraph"/>
        <w:numPr>
          <w:ilvl w:val="0"/>
          <w:numId w:val="14"/>
        </w:numPr>
      </w:pPr>
      <w:r w:rsidRPr="00FB2C39">
        <w:t>submit a signed Tenderer's Statement;</w:t>
      </w:r>
    </w:p>
    <w:p w:rsidRPr="00632AC6" w:rsidR="0053073B" w:rsidRDefault="0053073B" w14:paraId="430D5D5E" w14:textId="77777777">
      <w:pPr>
        <w:pStyle w:val="ListParagraph"/>
        <w:numPr>
          <w:ilvl w:val="0"/>
          <w:numId w:val="14"/>
        </w:numPr>
      </w:pPr>
      <w:r w:rsidRPr="00632AC6">
        <w:t>submit all declarations, statements and confirmations required under this TRD;</w:t>
      </w:r>
    </w:p>
    <w:p w:rsidRPr="00632AC6" w:rsidR="0053073B" w:rsidRDefault="0053073B" w14:paraId="1690B23C" w14:textId="77777777">
      <w:pPr>
        <w:pStyle w:val="ListParagraph"/>
        <w:numPr>
          <w:ilvl w:val="0"/>
          <w:numId w:val="14"/>
        </w:numPr>
      </w:pPr>
      <w:r w:rsidRPr="00632AC6">
        <w:t>comply with all instructions, formats, page limits and requirements set out in the RfT and this TRD;</w:t>
      </w:r>
    </w:p>
    <w:p w:rsidRPr="00632AC6" w:rsidR="0053073B" w:rsidRDefault="0053073B" w14:paraId="058C7AFB" w14:textId="77777777">
      <w:pPr>
        <w:pStyle w:val="ListParagraph"/>
        <w:numPr>
          <w:ilvl w:val="0"/>
          <w:numId w:val="14"/>
        </w:numPr>
      </w:pPr>
      <w:r w:rsidRPr="00632AC6">
        <w:t>provide all information requested under the Selection and Award Criteria in sufficient detail to enable evaluation; and</w:t>
      </w:r>
    </w:p>
    <w:p w:rsidRPr="00632AC6" w:rsidR="00875624" w:rsidRDefault="0053073B" w14:paraId="6081878F" w14:textId="1FC28C48">
      <w:pPr>
        <w:pStyle w:val="ListParagraph"/>
        <w:numPr>
          <w:ilvl w:val="0"/>
          <w:numId w:val="14"/>
        </w:numPr>
      </w:pPr>
      <w:r w:rsidRPr="00632AC6">
        <w:t>accept the Terms and Conditions of Contract without amendment.</w:t>
      </w:r>
    </w:p>
    <w:p w:rsidRPr="00632AC6" w:rsidR="0053073B" w:rsidP="00875624" w:rsidRDefault="0053073B" w14:paraId="7AF17A0C" w14:textId="77777777">
      <w:pPr>
        <w:ind w:left="720"/>
      </w:pPr>
    </w:p>
    <w:p w:rsidRPr="00632AC6" w:rsidR="00875624" w:rsidP="00875624" w:rsidRDefault="00875624" w14:paraId="0C5E7D70" w14:textId="77777777">
      <w:r w:rsidRPr="00632AC6">
        <w:t>Failure to comply with the above requirements may result in the Tender being deemed non-compliant and excluded from further consideration.</w:t>
      </w:r>
    </w:p>
    <w:p w:rsidRPr="00632AC6" w:rsidR="006E0A21" w:rsidP="009D7120" w:rsidRDefault="006E0A21" w14:paraId="61AEF72E" w14:textId="0D0678B6"/>
    <w:p w:rsidRPr="00632AC6" w:rsidR="004D7BA2" w:rsidP="007B602C" w:rsidRDefault="004D7BA2" w14:paraId="3DA1EBEC" w14:textId="0FD89DB6">
      <w:pPr>
        <w:pStyle w:val="Heading1"/>
        <w:rPr>
          <w:rFonts w:asciiTheme="minorHAnsi" w:hAnsiTheme="minorHAnsi" w:cstheme="minorHAnsi"/>
          <w:sz w:val="22"/>
          <w:szCs w:val="22"/>
        </w:rPr>
      </w:pPr>
      <w:bookmarkStart w:name="_Toc230703662" w:id="13"/>
      <w:r w:rsidRPr="00632AC6">
        <w:rPr>
          <w:rFonts w:asciiTheme="minorHAnsi" w:hAnsiTheme="minorHAnsi" w:cstheme="minorHAnsi"/>
          <w:sz w:val="22"/>
          <w:szCs w:val="22"/>
        </w:rPr>
        <w:t xml:space="preserve">SECTION </w:t>
      </w:r>
      <w:r w:rsidRPr="00632AC6" w:rsidR="004065F1">
        <w:rPr>
          <w:rFonts w:asciiTheme="minorHAnsi" w:hAnsiTheme="minorHAnsi" w:cstheme="minorHAnsi"/>
          <w:sz w:val="22"/>
          <w:szCs w:val="22"/>
        </w:rPr>
        <w:t>C</w:t>
      </w:r>
      <w:r w:rsidRPr="00632AC6" w:rsidR="00C31794">
        <w:rPr>
          <w:rFonts w:asciiTheme="minorHAnsi" w:hAnsiTheme="minorHAnsi" w:cstheme="minorHAnsi"/>
          <w:sz w:val="22"/>
          <w:szCs w:val="22"/>
        </w:rPr>
        <w:t xml:space="preserve"> </w:t>
      </w:r>
      <w:r w:rsidRPr="00632AC6" w:rsidR="003C12F7">
        <w:rPr>
          <w:rFonts w:asciiTheme="minorHAnsi" w:hAnsiTheme="minorHAnsi" w:cstheme="minorHAnsi"/>
          <w:sz w:val="22"/>
          <w:szCs w:val="22"/>
        </w:rPr>
        <w:t xml:space="preserve">- </w:t>
      </w:r>
      <w:r w:rsidRPr="00632AC6" w:rsidR="00E83052">
        <w:rPr>
          <w:rFonts w:asciiTheme="minorHAnsi" w:hAnsiTheme="minorHAnsi" w:cstheme="minorHAnsi"/>
          <w:sz w:val="22"/>
          <w:szCs w:val="22"/>
        </w:rPr>
        <w:t>SELECTION CRITERIA</w:t>
      </w:r>
      <w:bookmarkEnd w:id="13"/>
    </w:p>
    <w:p w:rsidRPr="00632AC6" w:rsidR="00755FDA" w:rsidP="007B602C" w:rsidRDefault="00755FDA" w14:paraId="52DA0C51" w14:textId="12176ED9"/>
    <w:tbl>
      <w:tblPr>
        <w:tblStyle w:val="TableGrid"/>
        <w:tblW w:w="5000" w:type="pct"/>
        <w:tblLook w:val="04A0" w:firstRow="1" w:lastRow="0" w:firstColumn="1" w:lastColumn="0" w:noHBand="0" w:noVBand="1"/>
      </w:tblPr>
      <w:tblGrid>
        <w:gridCol w:w="9026"/>
      </w:tblGrid>
      <w:tr w:rsidRPr="00632AC6" w:rsidR="00755FDA" w:rsidTr="1D32491B" w14:paraId="0DDCBB72" w14:textId="77777777">
        <w:tc>
          <w:tcPr>
            <w:tcW w:w="5000" w:type="pct"/>
            <w:shd w:val="clear" w:color="auto" w:fill="1F4E79" w:themeFill="accent5" w:themeFillShade="80"/>
          </w:tcPr>
          <w:p w:rsidRPr="00632AC6" w:rsidR="00755FDA" w:rsidP="00CC5E31" w:rsidRDefault="00755FDA" w14:paraId="2773504F" w14:textId="7BF46AD9">
            <w:pPr>
              <w:pStyle w:val="BlueBar12"/>
              <w:rPr>
                <w:sz w:val="22"/>
                <w:szCs w:val="22"/>
              </w:rPr>
            </w:pPr>
            <w:bookmarkStart w:name="_Hlk62564844" w:id="14"/>
            <w:r w:rsidRPr="00632AC6">
              <w:rPr>
                <w:sz w:val="22"/>
                <w:szCs w:val="22"/>
              </w:rPr>
              <w:t xml:space="preserve">SECTION </w:t>
            </w:r>
            <w:r w:rsidRPr="00632AC6" w:rsidR="004065F1">
              <w:rPr>
                <w:sz w:val="22"/>
                <w:szCs w:val="22"/>
              </w:rPr>
              <w:t>C</w:t>
            </w:r>
            <w:r w:rsidRPr="00632AC6" w:rsidR="00E709D1">
              <w:rPr>
                <w:sz w:val="22"/>
                <w:szCs w:val="22"/>
              </w:rPr>
              <w:t>.</w:t>
            </w:r>
            <w:r w:rsidRPr="00632AC6">
              <w:rPr>
                <w:sz w:val="22"/>
                <w:szCs w:val="22"/>
              </w:rPr>
              <w:t xml:space="preserve">1  </w:t>
            </w:r>
            <w:r w:rsidRPr="00632AC6" w:rsidR="00B926F8">
              <w:rPr>
                <w:sz w:val="22"/>
                <w:szCs w:val="22"/>
              </w:rPr>
              <w:t xml:space="preserve"> </w:t>
            </w:r>
            <w:r w:rsidRPr="00632AC6">
              <w:rPr>
                <w:sz w:val="22"/>
                <w:szCs w:val="22"/>
              </w:rPr>
              <w:t>ECONOMIC &amp; FINANCIAL STANDING</w:t>
            </w:r>
          </w:p>
        </w:tc>
      </w:tr>
      <w:tr w:rsidRPr="00632AC6" w:rsidR="00755FDA" w:rsidTr="1D32491B" w14:paraId="468BD045" w14:textId="77777777">
        <w:tc>
          <w:tcPr>
            <w:tcW w:w="5000" w:type="pct"/>
          </w:tcPr>
          <w:p w:rsidRPr="00632AC6" w:rsidR="00755FDA" w:rsidP="007B602C" w:rsidRDefault="00755FDA" w14:paraId="50C0B394" w14:textId="77777777"/>
          <w:p w:rsidRPr="00632AC6" w:rsidR="00A03A8F" w:rsidP="00A03A8F" w:rsidRDefault="1D32491B" w14:paraId="67F7ECD1" w14:textId="35DE93F6">
            <w:r w:rsidRPr="00632AC6">
              <w:rPr>
                <w:b/>
                <w:bCs/>
              </w:rPr>
              <w:t>Requirement:</w:t>
            </w:r>
            <w:r w:rsidRPr="00632AC6" w:rsidR="00755FDA">
              <w:tab/>
            </w:r>
            <w:r w:rsidRPr="00632AC6" w:rsidR="00A03A8F">
              <w:t>Tenderers must have achieved a minimum</w:t>
            </w:r>
            <w:r w:rsidRPr="00632AC6" w:rsidR="00D26F90">
              <w:t xml:space="preserve"> average</w:t>
            </w:r>
            <w:r w:rsidRPr="00632AC6" w:rsidR="00A03A8F">
              <w:t xml:space="preserve"> annual turnover of at least </w:t>
            </w:r>
            <w:r w:rsidRPr="00632AC6" w:rsidR="00A03A8F">
              <w:rPr>
                <w:b/>
                <w:bCs/>
              </w:rPr>
              <w:t>€</w:t>
            </w:r>
            <w:r w:rsidRPr="00632AC6" w:rsidR="00D26F90">
              <w:rPr>
                <w:b/>
                <w:bCs/>
              </w:rPr>
              <w:t>2,500,000 (2.5 Million)</w:t>
            </w:r>
            <w:r w:rsidRPr="00632AC6" w:rsidR="00A03A8F">
              <w:t xml:space="preserve"> for each of the past three (3) financial years.</w:t>
            </w:r>
          </w:p>
          <w:p w:rsidRPr="00632AC6" w:rsidR="00A03A8F" w:rsidP="00A03A8F" w:rsidRDefault="00A03A8F" w14:paraId="669BCAD8" w14:textId="77777777"/>
          <w:p w:rsidRPr="00632AC6" w:rsidR="00A03A8F" w:rsidP="00A03A8F" w:rsidRDefault="00A03A8F" w14:paraId="2D45037D" w14:textId="77777777">
            <w:r w:rsidRPr="00632AC6">
              <w:t>Where the Tenderer has been established for a shorter period, the minimum turnover requirement must be met for each year of trading.</w:t>
            </w:r>
          </w:p>
          <w:p w:rsidRPr="00632AC6" w:rsidR="00A03A8F" w:rsidP="00A03A8F" w:rsidRDefault="00A03A8F" w14:paraId="573B523F" w14:textId="77777777"/>
          <w:p w:rsidRPr="00632AC6" w:rsidR="00A03A8F" w:rsidP="00A03A8F" w:rsidRDefault="00A03A8F" w14:paraId="4BA3AC06" w14:textId="77777777">
            <w:r w:rsidRPr="00632AC6">
              <w:t>In the case of a consortium or joint venture, this requirement may be satisfied collectively by the consortium or joint venture members.</w:t>
            </w:r>
          </w:p>
          <w:p w:rsidRPr="00632AC6" w:rsidR="000A7698" w:rsidP="007B602C" w:rsidRDefault="000A7698" w14:paraId="1DC8EB4E" w14:textId="24DF8153">
            <w:bookmarkStart w:name="_Hlk42609724" w:id="15"/>
            <w:bookmarkStart w:name="_Hlk45214330" w:id="16"/>
          </w:p>
          <w:bookmarkEnd w:id="15"/>
          <w:bookmarkEnd w:id="16"/>
          <w:p w:rsidRPr="00632AC6" w:rsidR="005359AA" w:rsidP="007B602C" w:rsidRDefault="005359AA" w14:paraId="6FBE13DD" w14:textId="1B173494">
            <w:pPr>
              <w:rPr>
                <w:b/>
                <w:bCs/>
              </w:rPr>
            </w:pPr>
            <w:r w:rsidRPr="00632AC6">
              <w:rPr>
                <w:rFonts w:eastAsia="Calibri"/>
                <w:b/>
                <w:bCs/>
              </w:rPr>
              <w:t>Tenderers must pass this requirement.</w:t>
            </w:r>
          </w:p>
          <w:p w:rsidRPr="00632AC6" w:rsidR="00CA0CF4" w:rsidP="007B602C" w:rsidRDefault="00CA0CF4" w14:paraId="5B618082" w14:textId="5304A5F8"/>
        </w:tc>
      </w:tr>
      <w:tr w:rsidRPr="00632AC6" w:rsidR="00755FDA" w:rsidTr="1D32491B" w14:paraId="548C619F" w14:textId="77777777">
        <w:tc>
          <w:tcPr>
            <w:tcW w:w="5000" w:type="pct"/>
            <w:shd w:val="clear" w:color="auto" w:fill="D9E2F3" w:themeFill="accent1" w:themeFillTint="33"/>
          </w:tcPr>
          <w:p w:rsidRPr="00632AC6" w:rsidR="00755FDA" w:rsidP="007B602C" w:rsidRDefault="00755FDA" w14:paraId="648E88A1" w14:textId="05EB5F9A"/>
          <w:p w:rsidRPr="00632AC6" w:rsidR="009C2253" w:rsidP="007B602C" w:rsidRDefault="009C2253" w14:paraId="31BF3F42" w14:textId="40B818C7"/>
          <w:tbl>
            <w:tblPr>
              <w:tblStyle w:val="TableGrid"/>
              <w:tblW w:w="0" w:type="auto"/>
              <w:tblInd w:w="863" w:type="dxa"/>
              <w:tblCellMar>
                <w:top w:w="57" w:type="dxa"/>
                <w:bottom w:w="57" w:type="dxa"/>
              </w:tblCellMar>
              <w:tblLook w:val="04A0" w:firstRow="1" w:lastRow="0" w:firstColumn="1" w:lastColumn="0" w:noHBand="0" w:noVBand="1"/>
            </w:tblPr>
            <w:tblGrid>
              <w:gridCol w:w="1564"/>
              <w:gridCol w:w="3961"/>
            </w:tblGrid>
            <w:tr w:rsidRPr="00632AC6" w:rsidR="0050483B" w:rsidTr="000B6F06" w14:paraId="697AC4D5" w14:textId="77777777">
              <w:trPr>
                <w:trHeight w:val="377"/>
              </w:trPr>
              <w:tc>
                <w:tcPr>
                  <w:tcW w:w="5525" w:type="dxa"/>
                  <w:gridSpan w:val="2"/>
                  <w:tcBorders>
                    <w:top w:val="nil"/>
                  </w:tcBorders>
                  <w:shd w:val="clear" w:color="auto" w:fill="1F4E79" w:themeFill="accent5" w:themeFillShade="80"/>
                </w:tcPr>
                <w:p w:rsidRPr="00632AC6" w:rsidR="000B6F06" w:rsidP="00175C46" w:rsidRDefault="000B6F06" w14:paraId="1536918F" w14:textId="26DE76C1">
                  <w:pPr>
                    <w:pStyle w:val="Bold11"/>
                    <w:rPr>
                      <w:color w:val="FFFFFF" w:themeColor="background1"/>
                    </w:rPr>
                  </w:pPr>
                  <w:r w:rsidRPr="00632AC6">
                    <w:rPr>
                      <w:color w:val="FFFFFF" w:themeColor="background1"/>
                    </w:rPr>
                    <w:t>Details of Annual Turnover for the past 3 years</w:t>
                  </w:r>
                </w:p>
              </w:tc>
            </w:tr>
            <w:tr w:rsidRPr="00632AC6" w:rsidR="00FD2188" w:rsidTr="00D117C6" w14:paraId="6CABCB63" w14:textId="77777777">
              <w:trPr>
                <w:trHeight w:val="272"/>
              </w:trPr>
              <w:tc>
                <w:tcPr>
                  <w:tcW w:w="1564" w:type="dxa"/>
                  <w:tcBorders>
                    <w:bottom w:val="single" w:color="auto" w:sz="4" w:space="0"/>
                  </w:tcBorders>
                </w:tcPr>
                <w:p w:rsidRPr="00632AC6" w:rsidR="00FD2188" w:rsidP="00175C46" w:rsidRDefault="00FD2188" w14:paraId="268E249D" w14:textId="6A5037AB">
                  <w:pPr>
                    <w:pStyle w:val="Bold11"/>
                  </w:pPr>
                  <w:r w:rsidRPr="00632AC6">
                    <w:t>Year</w:t>
                  </w:r>
                </w:p>
              </w:tc>
              <w:tc>
                <w:tcPr>
                  <w:tcW w:w="3961" w:type="dxa"/>
                  <w:tcBorders>
                    <w:bottom w:val="single" w:color="auto" w:sz="4" w:space="0"/>
                  </w:tcBorders>
                </w:tcPr>
                <w:p w:rsidRPr="00632AC6" w:rsidR="00FD2188" w:rsidP="00175C46" w:rsidRDefault="00FD2188" w14:paraId="361F5FD2" w14:textId="708968F2">
                  <w:pPr>
                    <w:pStyle w:val="Bold11"/>
                  </w:pPr>
                  <w:r w:rsidRPr="00632AC6">
                    <w:t>Annual Turnover</w:t>
                  </w:r>
                  <w:r w:rsidRPr="00632AC6" w:rsidR="0050483B">
                    <w:t xml:space="preserve"> €</w:t>
                  </w:r>
                </w:p>
              </w:tc>
            </w:tr>
            <w:tr w:rsidRPr="00632AC6" w:rsidR="00FD2188" w:rsidTr="00D117C6" w14:paraId="32DD853A" w14:textId="77777777">
              <w:trPr>
                <w:trHeight w:val="240"/>
              </w:trPr>
              <w:tc>
                <w:tcPr>
                  <w:tcW w:w="1564" w:type="dxa"/>
                  <w:tcBorders>
                    <w:top w:val="single" w:color="auto" w:sz="4" w:space="0"/>
                    <w:left w:val="single" w:color="auto" w:sz="4" w:space="0"/>
                    <w:bottom w:val="single" w:color="auto" w:sz="4" w:space="0"/>
                    <w:right w:val="single" w:color="auto" w:sz="4" w:space="0"/>
                  </w:tcBorders>
                  <w:shd w:val="clear" w:color="auto" w:fill="FFFFFF" w:themeFill="background1"/>
                </w:tcPr>
                <w:p w:rsidRPr="00632AC6" w:rsidR="00FD2188" w:rsidP="007B602C" w:rsidRDefault="00FD2188" w14:paraId="465F03D0" w14:textId="6E608FAE">
                  <w:pPr>
                    <w:pStyle w:val="Body"/>
                    <w:rPr>
                      <w:rFonts w:asciiTheme="minorHAnsi" w:hAnsiTheme="minorHAnsi"/>
                    </w:rPr>
                  </w:pPr>
                </w:p>
              </w:tc>
              <w:tc>
                <w:tcPr>
                  <w:tcW w:w="3961" w:type="dxa"/>
                  <w:tcBorders>
                    <w:top w:val="single" w:color="auto" w:sz="4" w:space="0"/>
                    <w:left w:val="single" w:color="auto" w:sz="4" w:space="0"/>
                    <w:bottom w:val="single" w:color="auto" w:sz="4" w:space="0"/>
                    <w:right w:val="single" w:color="auto" w:sz="4" w:space="0"/>
                  </w:tcBorders>
                  <w:shd w:val="clear" w:color="auto" w:fill="FFFFFF" w:themeFill="background1"/>
                </w:tcPr>
                <w:p w:rsidRPr="00632AC6" w:rsidR="00FD2188" w:rsidP="007B602C" w:rsidRDefault="00FD2188" w14:paraId="108AAB62" w14:textId="2583A509">
                  <w:pPr>
                    <w:pStyle w:val="Body"/>
                    <w:rPr>
                      <w:rFonts w:asciiTheme="minorHAnsi" w:hAnsiTheme="minorHAnsi"/>
                    </w:rPr>
                  </w:pPr>
                </w:p>
              </w:tc>
            </w:tr>
            <w:tr w:rsidRPr="00632AC6" w:rsidR="00FD2188" w:rsidTr="00D117C6" w14:paraId="13218E96" w14:textId="77777777">
              <w:tc>
                <w:tcPr>
                  <w:tcW w:w="1564" w:type="dxa"/>
                  <w:tcBorders>
                    <w:top w:val="single" w:color="auto" w:sz="4" w:space="0"/>
                    <w:left w:val="single" w:color="auto" w:sz="4" w:space="0"/>
                    <w:bottom w:val="single" w:color="auto" w:sz="4" w:space="0"/>
                    <w:right w:val="single" w:color="auto" w:sz="4" w:space="0"/>
                  </w:tcBorders>
                  <w:shd w:val="clear" w:color="auto" w:fill="FFFFFF" w:themeFill="background1"/>
                </w:tcPr>
                <w:p w:rsidRPr="00632AC6" w:rsidR="00FD2188" w:rsidP="007B602C" w:rsidRDefault="00FD2188" w14:paraId="032DE2C6" w14:textId="0974F6C2">
                  <w:pPr>
                    <w:pStyle w:val="Body"/>
                    <w:rPr>
                      <w:rFonts w:asciiTheme="minorHAnsi" w:hAnsiTheme="minorHAnsi"/>
                    </w:rPr>
                  </w:pPr>
                </w:p>
              </w:tc>
              <w:tc>
                <w:tcPr>
                  <w:tcW w:w="3961" w:type="dxa"/>
                  <w:tcBorders>
                    <w:top w:val="single" w:color="auto" w:sz="4" w:space="0"/>
                    <w:left w:val="single" w:color="auto" w:sz="4" w:space="0"/>
                    <w:bottom w:val="single" w:color="auto" w:sz="4" w:space="0"/>
                    <w:right w:val="single" w:color="auto" w:sz="4" w:space="0"/>
                  </w:tcBorders>
                  <w:shd w:val="clear" w:color="auto" w:fill="FFFFFF" w:themeFill="background1"/>
                </w:tcPr>
                <w:p w:rsidRPr="00632AC6" w:rsidR="00FD2188" w:rsidP="007B602C" w:rsidRDefault="00FD2188" w14:paraId="5741D1FC" w14:textId="45BD1DD2">
                  <w:pPr>
                    <w:pStyle w:val="Body"/>
                    <w:rPr>
                      <w:rFonts w:asciiTheme="minorHAnsi" w:hAnsiTheme="minorHAnsi"/>
                    </w:rPr>
                  </w:pPr>
                </w:p>
              </w:tc>
            </w:tr>
            <w:tr w:rsidRPr="00632AC6" w:rsidR="00FD2188" w:rsidTr="00D117C6" w14:paraId="563CD2E3" w14:textId="77777777">
              <w:tc>
                <w:tcPr>
                  <w:tcW w:w="1564" w:type="dxa"/>
                  <w:tcBorders>
                    <w:top w:val="single" w:color="auto" w:sz="4" w:space="0"/>
                    <w:left w:val="single" w:color="auto" w:sz="4" w:space="0"/>
                    <w:bottom w:val="single" w:color="auto" w:sz="4" w:space="0"/>
                    <w:right w:val="single" w:color="auto" w:sz="4" w:space="0"/>
                  </w:tcBorders>
                  <w:shd w:val="clear" w:color="auto" w:fill="FFFFFF" w:themeFill="background1"/>
                </w:tcPr>
                <w:p w:rsidRPr="00632AC6" w:rsidR="00FD2188" w:rsidP="007B602C" w:rsidRDefault="00FD2188" w14:paraId="064C5465" w14:textId="5F168512">
                  <w:pPr>
                    <w:pStyle w:val="Body"/>
                    <w:rPr>
                      <w:rFonts w:asciiTheme="minorHAnsi" w:hAnsiTheme="minorHAnsi"/>
                    </w:rPr>
                  </w:pPr>
                </w:p>
              </w:tc>
              <w:tc>
                <w:tcPr>
                  <w:tcW w:w="3961" w:type="dxa"/>
                  <w:tcBorders>
                    <w:top w:val="single" w:color="auto" w:sz="4" w:space="0"/>
                    <w:left w:val="single" w:color="auto" w:sz="4" w:space="0"/>
                    <w:bottom w:val="single" w:color="auto" w:sz="4" w:space="0"/>
                    <w:right w:val="single" w:color="auto" w:sz="4" w:space="0"/>
                  </w:tcBorders>
                  <w:shd w:val="clear" w:color="auto" w:fill="FFFFFF" w:themeFill="background1"/>
                </w:tcPr>
                <w:p w:rsidRPr="00632AC6" w:rsidR="00FD2188" w:rsidP="007B602C" w:rsidRDefault="00FD2188" w14:paraId="6C99757B" w14:textId="753ED3B2">
                  <w:pPr>
                    <w:pStyle w:val="Body"/>
                    <w:rPr>
                      <w:rFonts w:asciiTheme="minorHAnsi" w:hAnsiTheme="minorHAnsi"/>
                    </w:rPr>
                  </w:pPr>
                </w:p>
              </w:tc>
            </w:tr>
          </w:tbl>
          <w:p w:rsidRPr="00632AC6" w:rsidR="009C2253" w:rsidP="007B602C" w:rsidRDefault="009C2253" w14:paraId="719B5E96" w14:textId="77777777"/>
          <w:p w:rsidRPr="00632AC6" w:rsidR="00755FDA" w:rsidP="009D7120" w:rsidRDefault="009D7120" w14:paraId="15A420D6" w14:textId="6C49B911">
            <w:pPr>
              <w:rPr>
                <w:b/>
                <w:bCs/>
              </w:rPr>
            </w:pPr>
            <w:r w:rsidRPr="00632AC6">
              <w:rPr>
                <w:b/>
                <w:bCs/>
              </w:rPr>
              <w:t>Tenderers confirm that they meet the above requirement by completing this section.</w:t>
            </w:r>
            <w:r w:rsidRPr="00632AC6">
              <w:rPr>
                <w:b/>
                <w:bCs/>
              </w:rPr>
              <w:br/>
            </w:r>
            <w:r w:rsidRPr="00632AC6">
              <w:rPr>
                <w:b/>
                <w:bCs/>
              </w:rPr>
              <w:t>Supporting documentation may be requested from the preferred Tenderer prior to contract award and will be a condition of award.</w:t>
            </w:r>
            <w:r w:rsidRPr="00632AC6" w:rsidR="008573A5">
              <w:rPr>
                <w:b/>
                <w:bCs/>
              </w:rPr>
              <w:t xml:space="preserve"> The Contracting Authority reserves the right to seek clarification or additional supporting documentation from any Tenderer at any stage of the procurement process.</w:t>
            </w:r>
          </w:p>
        </w:tc>
      </w:tr>
      <w:bookmarkEnd w:id="14"/>
    </w:tbl>
    <w:p w:rsidRPr="00632AC6" w:rsidR="005970AE" w:rsidP="007B602C" w:rsidRDefault="005970AE" w14:paraId="410A18F6" w14:textId="5A928797"/>
    <w:p w:rsidRPr="00632AC6" w:rsidR="009554BD" w:rsidP="007B602C" w:rsidRDefault="009554BD" w14:paraId="6A66BE38" w14:textId="77777777">
      <w:bookmarkStart w:name="_Hlk140763722" w:id="17"/>
    </w:p>
    <w:tbl>
      <w:tblPr>
        <w:tblStyle w:val="TableGrid"/>
        <w:tblW w:w="90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7225"/>
        <w:gridCol w:w="1842"/>
      </w:tblGrid>
      <w:tr w:rsidRPr="00632AC6" w:rsidR="009554BD" w:rsidTr="00FC7F7D" w14:paraId="2568F245" w14:textId="77777777">
        <w:tc>
          <w:tcPr>
            <w:tcW w:w="9067" w:type="dxa"/>
            <w:gridSpan w:val="2"/>
            <w:shd w:val="clear" w:color="auto" w:fill="1F4E79" w:themeFill="accent5" w:themeFillShade="80"/>
          </w:tcPr>
          <w:p w:rsidRPr="00632AC6" w:rsidR="009554BD" w:rsidP="000E27F2" w:rsidRDefault="009554BD" w14:paraId="029C68AD" w14:textId="2F38A999">
            <w:pPr>
              <w:pStyle w:val="BlueBar12"/>
              <w:rPr>
                <w:sz w:val="22"/>
                <w:szCs w:val="22"/>
              </w:rPr>
            </w:pPr>
            <w:r w:rsidRPr="00632AC6">
              <w:rPr>
                <w:sz w:val="22"/>
                <w:szCs w:val="22"/>
              </w:rPr>
              <w:t xml:space="preserve">SECTION C.2   TECHNICAL &amp; PROFESSIONAL ABILITY </w:t>
            </w:r>
          </w:p>
          <w:p w:rsidRPr="00632AC6" w:rsidR="00A30894" w:rsidP="00A30894" w:rsidRDefault="00A30894" w14:paraId="5BDEF57A" w14:textId="77777777">
            <w:pPr>
              <w:rPr>
                <w:b/>
                <w:bCs/>
                <w:i/>
                <w:iCs/>
                <w:color w:val="FFFFFF" w:themeColor="background1"/>
              </w:rPr>
            </w:pPr>
            <w:r w:rsidRPr="00632AC6">
              <w:rPr>
                <w:b/>
                <w:bCs/>
                <w:i/>
                <w:iCs/>
                <w:color w:val="FFFFFF" w:themeColor="background1"/>
              </w:rPr>
              <w:t>(Section 5.1.3 of the RfT refers)</w:t>
            </w:r>
          </w:p>
          <w:p w:rsidRPr="00632AC6" w:rsidR="00A30894" w:rsidP="00A30894" w:rsidRDefault="00A30894" w14:paraId="73A7AA01" w14:textId="77777777">
            <w:pPr>
              <w:rPr>
                <w:b/>
                <w:bCs/>
                <w:color w:val="FFFFFF" w:themeColor="background1"/>
              </w:rPr>
            </w:pPr>
          </w:p>
          <w:p w:rsidRPr="00632AC6" w:rsidR="00A30894" w:rsidP="00A30894" w:rsidRDefault="00A30894" w14:paraId="137C3632" w14:textId="77777777">
            <w:pPr>
              <w:rPr>
                <w:b/>
                <w:bCs/>
                <w:color w:val="FFFFFF" w:themeColor="background1"/>
              </w:rPr>
            </w:pPr>
            <w:r w:rsidRPr="00632AC6">
              <w:rPr>
                <w:b/>
                <w:bCs/>
                <w:color w:val="FFFFFF" w:themeColor="background1"/>
              </w:rPr>
              <w:t>Tenderers must demonstrate that they possess the technical capability, professional competence, organisational capacity and relevant experience required to deliver the Services described in Appendix 1 to the RfT.</w:t>
            </w:r>
          </w:p>
          <w:p w:rsidRPr="00632AC6" w:rsidR="00FE2CD2" w:rsidP="003C12F7" w:rsidRDefault="00FE2CD2" w14:paraId="52E13988" w14:textId="0A5EF44B">
            <w:pPr>
              <w:rPr>
                <w:b/>
                <w:bCs/>
              </w:rPr>
            </w:pPr>
          </w:p>
        </w:tc>
      </w:tr>
      <w:tr w:rsidRPr="00632AC6" w:rsidR="009554BD" w:rsidTr="00FC7F7D" w14:paraId="26008219" w14:textId="77777777">
        <w:tc>
          <w:tcPr>
            <w:tcW w:w="9067" w:type="dxa"/>
            <w:gridSpan w:val="2"/>
            <w:shd w:val="clear" w:color="auto" w:fill="D9E2F3" w:themeFill="accent1" w:themeFillTint="33"/>
            <w:vAlign w:val="center"/>
          </w:tcPr>
          <w:p w:rsidRPr="00632AC6" w:rsidR="009554BD" w:rsidP="007B602C" w:rsidRDefault="009554BD" w14:paraId="46230F11" w14:textId="77777777"/>
          <w:p w:rsidRPr="00632AC6" w:rsidR="009554BD" w:rsidRDefault="00D82F65" w14:paraId="4A05DC63" w14:textId="0D26B35C">
            <w:pPr>
              <w:pStyle w:val="Bold11"/>
              <w:numPr>
                <w:ilvl w:val="0"/>
                <w:numId w:val="15"/>
              </w:numPr>
              <w:rPr>
                <w:shd w:val="clear" w:color="auto" w:fill="D9E2F3" w:themeFill="accent1" w:themeFillTint="33"/>
              </w:rPr>
            </w:pPr>
            <w:r w:rsidRPr="00632AC6">
              <w:rPr>
                <w:shd w:val="clear" w:color="auto" w:fill="D9E2F3" w:themeFill="accent1" w:themeFillTint="33"/>
              </w:rPr>
              <w:t>Minimum Technical Capability Requirements</w:t>
            </w:r>
          </w:p>
          <w:p w:rsidRPr="00632AC6" w:rsidR="006F2AF8" w:rsidP="006F2AF8" w:rsidRDefault="006F2AF8" w14:paraId="54E2A6C7" w14:textId="77777777">
            <w:pPr>
              <w:pStyle w:val="Bold11"/>
              <w:ind w:left="720"/>
              <w:rPr>
                <w:shd w:val="clear" w:color="auto" w:fill="D9E2F3" w:themeFill="accent1" w:themeFillTint="33"/>
              </w:rPr>
            </w:pPr>
          </w:p>
          <w:p w:rsidRPr="00632AC6" w:rsidR="006F2AF8" w:rsidP="006F2AF8" w:rsidRDefault="006F2AF8" w14:paraId="6B1E0654" w14:textId="5FB5570F">
            <w:pPr>
              <w:pStyle w:val="Bold11"/>
            </w:pPr>
            <w:r w:rsidRPr="00632AC6">
              <w:t>Tenderers must confirm compliance with the following minimum requirement</w:t>
            </w:r>
          </w:p>
          <w:p w:rsidRPr="00632AC6" w:rsidR="009554BD" w:rsidP="007B602C" w:rsidRDefault="009554BD" w14:paraId="5DE49A4E" w14:textId="77777777"/>
        </w:tc>
      </w:tr>
      <w:tr w:rsidRPr="00632AC6" w:rsidR="009554BD" w:rsidTr="00FC7F7D" w14:paraId="67075F28" w14:textId="77777777">
        <w:tc>
          <w:tcPr>
            <w:tcW w:w="7225" w:type="dxa"/>
          </w:tcPr>
          <w:p w:rsidRPr="00632AC6" w:rsidR="009928EA" w:rsidP="007B602C" w:rsidRDefault="009928EA" w14:paraId="39AE0E4C" w14:textId="77777777"/>
          <w:p w:rsidRPr="00632AC6" w:rsidR="009928EA" w:rsidP="007B602C" w:rsidRDefault="00101E7F" w14:paraId="6ED6907F" w14:textId="1547B772">
            <w:pPr>
              <w:rPr>
                <w:snapToGrid w:val="0"/>
              </w:rPr>
            </w:pPr>
            <w:r w:rsidRPr="00632AC6">
              <w:t>Tenderer has experience delivering cyber security advisory, CISO as a Service, information security governance, cyber risk management, technical cyber assessment and/or specialist cyber security support services of comparable scope, scale and complexity to the Services required under this RfT</w:t>
            </w:r>
          </w:p>
        </w:tc>
        <w:tc>
          <w:tcPr>
            <w:tcW w:w="1842" w:type="dxa"/>
          </w:tcPr>
          <w:p w:rsidRPr="00632AC6" w:rsidR="009928EA" w:rsidP="007B602C" w:rsidRDefault="009928EA" w14:paraId="45641232" w14:textId="77777777"/>
          <w:p w:rsidRPr="00632AC6" w:rsidR="009554BD" w:rsidP="007B602C" w:rsidRDefault="009554BD" w14:paraId="38724096" w14:textId="65674237">
            <w:r w:rsidRPr="00632AC6">
              <w:t xml:space="preserve">Yes </w:t>
            </w:r>
            <w:sdt>
              <w:sdtPr>
                <w:id w:val="-1485780746"/>
                <w14:checkbox>
                  <w14:checked w14:val="0"/>
                  <w14:checkedState w14:val="2612" w14:font="MS Gothic"/>
                  <w14:uncheckedState w14:val="2610" w14:font="MS Gothic"/>
                </w14:checkbox>
              </w:sdtPr>
              <w:sdtEndPr/>
              <w:sdtContent>
                <w:r w:rsidRPr="00632AC6">
                  <w:rPr>
                    <w:rFonts w:ascii="Segoe UI Symbol" w:hAnsi="Segoe UI Symbol" w:eastAsia="MS Gothic" w:cs="Segoe UI Symbol"/>
                  </w:rPr>
                  <w:t>☐</w:t>
                </w:r>
              </w:sdtContent>
            </w:sdt>
            <w:r w:rsidRPr="00632AC6">
              <w:t xml:space="preserve">    No  </w:t>
            </w:r>
            <w:sdt>
              <w:sdtPr>
                <w:id w:val="-446246260"/>
                <w14:checkbox>
                  <w14:checked w14:val="0"/>
                  <w14:checkedState w14:val="2612" w14:font="MS Gothic"/>
                  <w14:uncheckedState w14:val="2610" w14:font="MS Gothic"/>
                </w14:checkbox>
              </w:sdtPr>
              <w:sdtEndPr/>
              <w:sdtContent>
                <w:r w:rsidRPr="00632AC6">
                  <w:rPr>
                    <w:rFonts w:ascii="Segoe UI Symbol" w:hAnsi="Segoe UI Symbol" w:eastAsia="MS Gothic" w:cs="Segoe UI Symbol"/>
                  </w:rPr>
                  <w:t>☐</w:t>
                </w:r>
              </w:sdtContent>
            </w:sdt>
            <w:r w:rsidRPr="00632AC6">
              <w:t xml:space="preserve"> </w:t>
            </w:r>
          </w:p>
          <w:p w:rsidRPr="00632AC6" w:rsidR="009554BD" w:rsidP="007B602C" w:rsidRDefault="009554BD" w14:paraId="12249C6D" w14:textId="77777777"/>
          <w:p w:rsidRPr="00632AC6" w:rsidR="009554BD" w:rsidP="007B602C" w:rsidRDefault="009554BD" w14:paraId="702F70CD" w14:textId="77777777"/>
        </w:tc>
      </w:tr>
      <w:tr w:rsidRPr="00632AC6" w:rsidR="00D82F65" w:rsidTr="00D82F65" w14:paraId="6456D594" w14:textId="77777777">
        <w:tc>
          <w:tcPr>
            <w:tcW w:w="7225" w:type="dxa"/>
            <w:shd w:val="clear" w:color="auto" w:fill="FFFFFF" w:themeFill="background1"/>
          </w:tcPr>
          <w:p w:rsidRPr="00632AC6" w:rsidR="00D82F65" w:rsidP="006F2AF8" w:rsidRDefault="00D82F65" w14:paraId="340C6C99" w14:textId="2847B8EE">
            <w:r w:rsidRPr="00632AC6">
              <w:t>Tenderer holds ISO/IEC 27001 certification or equivalent independently certified information security management standard</w:t>
            </w:r>
          </w:p>
        </w:tc>
        <w:tc>
          <w:tcPr>
            <w:tcW w:w="1842" w:type="dxa"/>
          </w:tcPr>
          <w:p w:rsidRPr="00632AC6" w:rsidR="00D82F65" w:rsidP="00D82F65" w:rsidRDefault="00D82F65" w14:paraId="5BAF04C5" w14:textId="3106ADAC">
            <w:r w:rsidRPr="00632AC6">
              <w:t xml:space="preserve">Yes </w:t>
            </w:r>
            <w:sdt>
              <w:sdtPr>
                <w:id w:val="1161587339"/>
                <w14:checkbox>
                  <w14:checked w14:val="0"/>
                  <w14:checkedState w14:val="2612" w14:font="MS Gothic"/>
                  <w14:uncheckedState w14:val="2610" w14:font="MS Gothic"/>
                </w14:checkbox>
              </w:sdtPr>
              <w:sdtEndPr/>
              <w:sdtContent>
                <w:r w:rsidRPr="00632AC6">
                  <w:rPr>
                    <w:rFonts w:ascii="Segoe UI Symbol" w:hAnsi="Segoe UI Symbol" w:eastAsia="MS Gothic" w:cs="Segoe UI Symbol"/>
                  </w:rPr>
                  <w:t>☐</w:t>
                </w:r>
              </w:sdtContent>
            </w:sdt>
            <w:r w:rsidRPr="00632AC6">
              <w:t xml:space="preserve">    No  </w:t>
            </w:r>
            <w:sdt>
              <w:sdtPr>
                <w:id w:val="-1300992857"/>
                <w14:checkbox>
                  <w14:checked w14:val="0"/>
                  <w14:checkedState w14:val="2612" w14:font="MS Gothic"/>
                  <w14:uncheckedState w14:val="2610" w14:font="MS Gothic"/>
                </w14:checkbox>
              </w:sdtPr>
              <w:sdtEndPr/>
              <w:sdtContent>
                <w:r w:rsidRPr="00632AC6">
                  <w:rPr>
                    <w:rFonts w:ascii="Segoe UI Symbol" w:hAnsi="Segoe UI Symbol" w:eastAsia="MS Gothic" w:cs="Segoe UI Symbol"/>
                  </w:rPr>
                  <w:t>☐</w:t>
                </w:r>
              </w:sdtContent>
            </w:sdt>
            <w:r w:rsidRPr="00632AC6">
              <w:t xml:space="preserve"> </w:t>
            </w:r>
          </w:p>
        </w:tc>
      </w:tr>
      <w:tr w:rsidRPr="00632AC6" w:rsidR="006F2AF8" w:rsidTr="00FC7F7D" w14:paraId="5EF2A4B9" w14:textId="77777777">
        <w:tc>
          <w:tcPr>
            <w:tcW w:w="7225" w:type="dxa"/>
          </w:tcPr>
          <w:p w:rsidRPr="00632AC6" w:rsidR="006F2AF8" w:rsidP="006F2AF8" w:rsidRDefault="006F2AF8" w14:paraId="2684CB0D" w14:textId="281CAFD4">
            <w:r w:rsidRPr="00632AC6">
              <w:t>Tenderer can provide support between 08:00–18:00 Monday–Friday</w:t>
            </w:r>
          </w:p>
        </w:tc>
        <w:tc>
          <w:tcPr>
            <w:tcW w:w="1842" w:type="dxa"/>
          </w:tcPr>
          <w:p w:rsidRPr="00632AC6" w:rsidR="006F2AF8" w:rsidP="006F2AF8" w:rsidRDefault="006F2AF8" w14:paraId="4F6E8BB6" w14:textId="0F7358ED">
            <w:r w:rsidRPr="00632AC6">
              <w:t xml:space="preserve">Yes </w:t>
            </w:r>
            <w:sdt>
              <w:sdtPr>
                <w:id w:val="-56100307"/>
                <w14:checkbox>
                  <w14:checked w14:val="0"/>
                  <w14:checkedState w14:val="2612" w14:font="MS Gothic"/>
                  <w14:uncheckedState w14:val="2610" w14:font="MS Gothic"/>
                </w14:checkbox>
              </w:sdtPr>
              <w:sdtEndPr/>
              <w:sdtContent>
                <w:r w:rsidRPr="00632AC6">
                  <w:rPr>
                    <w:rFonts w:ascii="Segoe UI Symbol" w:hAnsi="Segoe UI Symbol" w:eastAsia="MS Gothic" w:cs="Segoe UI Symbol"/>
                  </w:rPr>
                  <w:t>☐</w:t>
                </w:r>
              </w:sdtContent>
            </w:sdt>
            <w:r w:rsidRPr="00632AC6">
              <w:t xml:space="preserve">    No  </w:t>
            </w:r>
            <w:sdt>
              <w:sdtPr>
                <w:id w:val="59679152"/>
                <w14:checkbox>
                  <w14:checked w14:val="0"/>
                  <w14:checkedState w14:val="2612" w14:font="MS Gothic"/>
                  <w14:uncheckedState w14:val="2610" w14:font="MS Gothic"/>
                </w14:checkbox>
              </w:sdtPr>
              <w:sdtEndPr/>
              <w:sdtContent>
                <w:r w:rsidRPr="00632AC6">
                  <w:rPr>
                    <w:rFonts w:ascii="Segoe UI Symbol" w:hAnsi="Segoe UI Symbol" w:eastAsia="MS Gothic" w:cs="Segoe UI Symbol"/>
                  </w:rPr>
                  <w:t>☐</w:t>
                </w:r>
              </w:sdtContent>
            </w:sdt>
            <w:r w:rsidRPr="00632AC6">
              <w:t xml:space="preserve"> </w:t>
            </w:r>
          </w:p>
        </w:tc>
      </w:tr>
      <w:tr w:rsidRPr="00632AC6" w:rsidR="006F2AF8" w:rsidTr="006F2AF8" w14:paraId="392F18C2" w14:textId="77777777">
        <w:tc>
          <w:tcPr>
            <w:tcW w:w="7225" w:type="dxa"/>
            <w:shd w:val="clear" w:color="auto" w:fill="FFFFFF" w:themeFill="background1"/>
          </w:tcPr>
          <w:p w:rsidRPr="00632AC6" w:rsidR="006F2AF8" w:rsidP="006F2AF8" w:rsidRDefault="006F2AF8" w14:paraId="3E5F84DB" w14:textId="1EFBCD30">
            <w:r w:rsidRPr="00632AC6">
              <w:t>Tenderer can provide escalation support outside standard support hours where required</w:t>
            </w:r>
          </w:p>
        </w:tc>
        <w:tc>
          <w:tcPr>
            <w:tcW w:w="1842" w:type="dxa"/>
            <w:shd w:val="clear" w:color="auto" w:fill="FFFFFF" w:themeFill="background1"/>
          </w:tcPr>
          <w:p w:rsidRPr="00632AC6" w:rsidR="006F2AF8" w:rsidP="006F2AF8" w:rsidRDefault="006F2AF8" w14:paraId="71788FBC" w14:textId="5FAE0B10">
            <w:r w:rsidRPr="00632AC6">
              <w:t xml:space="preserve">Yes </w:t>
            </w:r>
            <w:sdt>
              <w:sdtPr>
                <w:id w:val="98149351"/>
                <w14:checkbox>
                  <w14:checked w14:val="0"/>
                  <w14:checkedState w14:val="2612" w14:font="MS Gothic"/>
                  <w14:uncheckedState w14:val="2610" w14:font="MS Gothic"/>
                </w14:checkbox>
              </w:sdtPr>
              <w:sdtEndPr/>
              <w:sdtContent>
                <w:r w:rsidRPr="00632AC6">
                  <w:rPr>
                    <w:rFonts w:ascii="Segoe UI Symbol" w:hAnsi="Segoe UI Symbol" w:eastAsia="MS Gothic" w:cs="Segoe UI Symbol"/>
                  </w:rPr>
                  <w:t>☐</w:t>
                </w:r>
              </w:sdtContent>
            </w:sdt>
            <w:r w:rsidRPr="00632AC6">
              <w:t xml:space="preserve">    No  </w:t>
            </w:r>
            <w:sdt>
              <w:sdtPr>
                <w:id w:val="810215131"/>
                <w14:checkbox>
                  <w14:checked w14:val="0"/>
                  <w14:checkedState w14:val="2612" w14:font="MS Gothic"/>
                  <w14:uncheckedState w14:val="2610" w14:font="MS Gothic"/>
                </w14:checkbox>
              </w:sdtPr>
              <w:sdtEndPr/>
              <w:sdtContent>
                <w:r w:rsidRPr="00632AC6">
                  <w:rPr>
                    <w:rFonts w:ascii="Segoe UI Symbol" w:hAnsi="Segoe UI Symbol" w:eastAsia="MS Gothic" w:cs="Segoe UI Symbol"/>
                  </w:rPr>
                  <w:t>☐</w:t>
                </w:r>
              </w:sdtContent>
            </w:sdt>
            <w:r w:rsidRPr="00632AC6">
              <w:t xml:space="preserve"> </w:t>
            </w:r>
          </w:p>
        </w:tc>
      </w:tr>
      <w:tr w:rsidRPr="00632AC6" w:rsidR="006F2AF8" w:rsidTr="00FC7F7D" w14:paraId="4BD0A118" w14:textId="77777777">
        <w:tc>
          <w:tcPr>
            <w:tcW w:w="7225" w:type="dxa"/>
          </w:tcPr>
          <w:p w:rsidRPr="00632AC6" w:rsidR="006F2AF8" w:rsidP="006F2AF8" w:rsidRDefault="006F2AF8" w14:paraId="1E31FF04" w14:textId="58D785FC">
            <w:r w:rsidRPr="00632AC6">
              <w:t>Tenderer can attend in-person meetings in Ireland where required</w:t>
            </w:r>
          </w:p>
        </w:tc>
        <w:tc>
          <w:tcPr>
            <w:tcW w:w="1842" w:type="dxa"/>
          </w:tcPr>
          <w:p w:rsidRPr="00632AC6" w:rsidR="006F2AF8" w:rsidP="006F2AF8" w:rsidRDefault="006F2AF8" w14:paraId="7F110A9A" w14:textId="5DDABC34">
            <w:r w:rsidRPr="00632AC6">
              <w:t xml:space="preserve">Yes </w:t>
            </w:r>
            <w:sdt>
              <w:sdtPr>
                <w:id w:val="-1639339506"/>
                <w14:checkbox>
                  <w14:checked w14:val="0"/>
                  <w14:checkedState w14:val="2612" w14:font="MS Gothic"/>
                  <w14:uncheckedState w14:val="2610" w14:font="MS Gothic"/>
                </w14:checkbox>
              </w:sdtPr>
              <w:sdtEndPr/>
              <w:sdtContent>
                <w:r w:rsidRPr="00632AC6">
                  <w:rPr>
                    <w:rFonts w:ascii="Segoe UI Symbol" w:hAnsi="Segoe UI Symbol" w:eastAsia="MS Gothic" w:cs="Segoe UI Symbol"/>
                  </w:rPr>
                  <w:t>☐</w:t>
                </w:r>
              </w:sdtContent>
            </w:sdt>
            <w:r w:rsidRPr="00632AC6">
              <w:t xml:space="preserve">    No  </w:t>
            </w:r>
            <w:sdt>
              <w:sdtPr>
                <w:id w:val="1206834999"/>
                <w14:checkbox>
                  <w14:checked w14:val="0"/>
                  <w14:checkedState w14:val="2612" w14:font="MS Gothic"/>
                  <w14:uncheckedState w14:val="2610" w14:font="MS Gothic"/>
                </w14:checkbox>
              </w:sdtPr>
              <w:sdtEndPr/>
              <w:sdtContent>
                <w:r w:rsidRPr="00632AC6">
                  <w:rPr>
                    <w:rFonts w:ascii="Segoe UI Symbol" w:hAnsi="Segoe UI Symbol" w:eastAsia="MS Gothic" w:cs="Segoe UI Symbol"/>
                  </w:rPr>
                  <w:t>☐</w:t>
                </w:r>
              </w:sdtContent>
            </w:sdt>
          </w:p>
        </w:tc>
      </w:tr>
      <w:tr w:rsidRPr="00632AC6" w:rsidR="006F2AF8" w:rsidTr="00FC7F7D" w14:paraId="53F7349E" w14:textId="77777777">
        <w:tc>
          <w:tcPr>
            <w:tcW w:w="7225" w:type="dxa"/>
          </w:tcPr>
          <w:p w:rsidRPr="00632AC6" w:rsidR="006F2AF8" w:rsidP="006F2AF8" w:rsidRDefault="006F2AF8" w14:paraId="40892CD2" w14:textId="40975008">
            <w:r w:rsidRPr="00632AC6">
              <w:t>Tenderer has appropriate service continuity and resource backfill arrangements in place</w:t>
            </w:r>
          </w:p>
        </w:tc>
        <w:tc>
          <w:tcPr>
            <w:tcW w:w="1842" w:type="dxa"/>
          </w:tcPr>
          <w:p w:rsidRPr="00632AC6" w:rsidR="006F2AF8" w:rsidP="006F2AF8" w:rsidRDefault="006F2AF8" w14:paraId="6989510C" w14:textId="24E85631">
            <w:r w:rsidRPr="00632AC6">
              <w:t xml:space="preserve">Yes </w:t>
            </w:r>
            <w:sdt>
              <w:sdtPr>
                <w:id w:val="2129354785"/>
                <w14:checkbox>
                  <w14:checked w14:val="0"/>
                  <w14:checkedState w14:val="2612" w14:font="MS Gothic"/>
                  <w14:uncheckedState w14:val="2610" w14:font="MS Gothic"/>
                </w14:checkbox>
              </w:sdtPr>
              <w:sdtEndPr/>
              <w:sdtContent>
                <w:r w:rsidRPr="00632AC6">
                  <w:rPr>
                    <w:rFonts w:ascii="Segoe UI Symbol" w:hAnsi="Segoe UI Symbol" w:eastAsia="MS Gothic" w:cs="Segoe UI Symbol"/>
                  </w:rPr>
                  <w:t>☐</w:t>
                </w:r>
              </w:sdtContent>
            </w:sdt>
            <w:r w:rsidRPr="00632AC6">
              <w:t xml:space="preserve">    No  </w:t>
            </w:r>
            <w:sdt>
              <w:sdtPr>
                <w:id w:val="816539069"/>
                <w14:checkbox>
                  <w14:checked w14:val="0"/>
                  <w14:checkedState w14:val="2612" w14:font="MS Gothic"/>
                  <w14:uncheckedState w14:val="2610" w14:font="MS Gothic"/>
                </w14:checkbox>
              </w:sdtPr>
              <w:sdtEndPr/>
              <w:sdtContent>
                <w:r w:rsidRPr="00632AC6">
                  <w:rPr>
                    <w:rFonts w:ascii="Segoe UI Symbol" w:hAnsi="Segoe UI Symbol" w:eastAsia="MS Gothic" w:cs="Segoe UI Symbol"/>
                  </w:rPr>
                  <w:t>☐</w:t>
                </w:r>
              </w:sdtContent>
            </w:sdt>
          </w:p>
        </w:tc>
      </w:tr>
      <w:tr w:rsidRPr="00632AC6" w:rsidR="00101E7F" w:rsidTr="00101E7F" w14:paraId="2196DFE8" w14:textId="77777777">
        <w:tc>
          <w:tcPr>
            <w:tcW w:w="9067" w:type="dxa"/>
            <w:gridSpan w:val="2"/>
            <w:shd w:val="clear" w:color="auto" w:fill="D9E2F3" w:themeFill="accent1" w:themeFillTint="33"/>
          </w:tcPr>
          <w:p w:rsidRPr="00632AC6" w:rsidR="00101E7F" w:rsidRDefault="00014A31" w14:paraId="5F036DC4" w14:textId="788C0A1A">
            <w:pPr>
              <w:pStyle w:val="Bold11"/>
              <w:numPr>
                <w:ilvl w:val="0"/>
                <w:numId w:val="15"/>
              </w:numPr>
              <w:rPr>
                <w:shd w:val="clear" w:color="auto" w:fill="D9E2F3" w:themeFill="accent1" w:themeFillTint="33"/>
              </w:rPr>
            </w:pPr>
            <w:r w:rsidRPr="00632AC6">
              <w:rPr>
                <w:shd w:val="clear" w:color="auto" w:fill="D9E2F3" w:themeFill="accent1" w:themeFillTint="33"/>
              </w:rPr>
              <w:t>Relevant Experience, Technical Capability and Organisational Capacity</w:t>
            </w:r>
          </w:p>
        </w:tc>
      </w:tr>
      <w:tr w:rsidRPr="00632AC6" w:rsidR="00014A31" w:rsidTr="00BD18DA" w14:paraId="1880AD75" w14:textId="77777777">
        <w:tc>
          <w:tcPr>
            <w:tcW w:w="9067" w:type="dxa"/>
            <w:gridSpan w:val="2"/>
            <w:shd w:val="clear" w:color="auto" w:fill="FFFFFF" w:themeFill="background1"/>
          </w:tcPr>
          <w:p w:rsidRPr="00632AC6" w:rsidR="00BD18DA" w:rsidP="00BD18DA" w:rsidRDefault="00BD18DA" w14:paraId="414F5145" w14:textId="77777777">
            <w:pPr>
              <w:pStyle w:val="Bold11"/>
              <w:rPr>
                <w:b w:val="0"/>
                <w:bCs w:val="0"/>
              </w:rPr>
            </w:pPr>
            <w:r w:rsidRPr="00632AC6">
              <w:rPr>
                <w:b w:val="0"/>
                <w:bCs w:val="0"/>
              </w:rPr>
              <w:t>Tenderers must demonstrate that they possess the technical capability, organisational capacity and appropriately qualified personnel necessary to deliver the Services described within the RfT.</w:t>
            </w:r>
          </w:p>
          <w:p w:rsidRPr="00632AC6" w:rsidR="00BD18DA" w:rsidP="00BD18DA" w:rsidRDefault="00BD18DA" w14:paraId="42711251" w14:textId="7A78B091">
            <w:pPr>
              <w:pStyle w:val="Bold11"/>
              <w:rPr>
                <w:b w:val="0"/>
                <w:bCs w:val="0"/>
              </w:rPr>
            </w:pPr>
            <w:r w:rsidRPr="00632AC6">
              <w:rPr>
                <w:b w:val="0"/>
                <w:bCs w:val="0"/>
              </w:rPr>
              <w:t>Comparable experience may include, but is not limited to:</w:t>
            </w:r>
          </w:p>
          <w:p w:rsidRPr="00632AC6" w:rsidR="00BD18DA" w:rsidP="00BD18DA" w:rsidRDefault="00BD18DA" w14:paraId="2D76F563" w14:textId="77777777">
            <w:pPr>
              <w:pStyle w:val="Bold11"/>
              <w:rPr>
                <w:b w:val="0"/>
                <w:bCs w:val="0"/>
              </w:rPr>
            </w:pPr>
          </w:p>
          <w:p w:rsidRPr="00632AC6" w:rsidR="00BD18DA" w:rsidRDefault="00BD18DA" w14:paraId="26687AA1" w14:textId="77777777">
            <w:pPr>
              <w:pStyle w:val="Bold11"/>
              <w:numPr>
                <w:ilvl w:val="0"/>
                <w:numId w:val="16"/>
              </w:numPr>
              <w:rPr>
                <w:b w:val="0"/>
                <w:bCs w:val="0"/>
              </w:rPr>
            </w:pPr>
            <w:r w:rsidRPr="00632AC6">
              <w:rPr>
                <w:b w:val="0"/>
                <w:bCs w:val="0"/>
              </w:rPr>
              <w:t xml:space="preserve">provision of CISO as a Service or virtual CISO services; </w:t>
            </w:r>
          </w:p>
          <w:p w:rsidRPr="00632AC6" w:rsidR="00BD18DA" w:rsidRDefault="00BD18DA" w14:paraId="11354B6E" w14:textId="77777777">
            <w:pPr>
              <w:pStyle w:val="Bold11"/>
              <w:numPr>
                <w:ilvl w:val="0"/>
                <w:numId w:val="16"/>
              </w:numPr>
              <w:rPr>
                <w:b w:val="0"/>
                <w:bCs w:val="0"/>
              </w:rPr>
            </w:pPr>
            <w:r w:rsidRPr="00632AC6">
              <w:rPr>
                <w:b w:val="0"/>
                <w:bCs w:val="0"/>
              </w:rPr>
              <w:t xml:space="preserve">cyber security advisory services to public sector, regulatory or complex organisations; </w:t>
            </w:r>
          </w:p>
          <w:p w:rsidRPr="00632AC6" w:rsidR="00BD18DA" w:rsidRDefault="00BD18DA" w14:paraId="449B85BD" w14:textId="77777777">
            <w:pPr>
              <w:pStyle w:val="Bold11"/>
              <w:numPr>
                <w:ilvl w:val="0"/>
                <w:numId w:val="16"/>
              </w:numPr>
              <w:rPr>
                <w:b w:val="0"/>
                <w:bCs w:val="0"/>
              </w:rPr>
            </w:pPr>
            <w:r w:rsidRPr="00632AC6">
              <w:rPr>
                <w:b w:val="0"/>
                <w:bCs w:val="0"/>
              </w:rPr>
              <w:t xml:space="preserve">information security governance and cyber risk management; </w:t>
            </w:r>
          </w:p>
          <w:p w:rsidRPr="00632AC6" w:rsidR="00BD18DA" w:rsidRDefault="00BD18DA" w14:paraId="1D668824" w14:textId="77777777">
            <w:pPr>
              <w:pStyle w:val="Bold11"/>
              <w:numPr>
                <w:ilvl w:val="0"/>
                <w:numId w:val="16"/>
              </w:numPr>
              <w:rPr>
                <w:b w:val="0"/>
                <w:bCs w:val="0"/>
              </w:rPr>
            </w:pPr>
            <w:r w:rsidRPr="00632AC6">
              <w:rPr>
                <w:b w:val="0"/>
                <w:bCs w:val="0"/>
              </w:rPr>
              <w:t xml:space="preserve">ISO/IEC 27001 alignment, implementation or audit readiness support; </w:t>
            </w:r>
          </w:p>
          <w:p w:rsidRPr="00632AC6" w:rsidR="00BD18DA" w:rsidRDefault="00BD18DA" w14:paraId="018196D0" w14:textId="77777777">
            <w:pPr>
              <w:pStyle w:val="Bold11"/>
              <w:numPr>
                <w:ilvl w:val="0"/>
                <w:numId w:val="16"/>
              </w:numPr>
              <w:rPr>
                <w:b w:val="0"/>
                <w:bCs w:val="0"/>
              </w:rPr>
            </w:pPr>
            <w:r w:rsidRPr="00632AC6">
              <w:rPr>
                <w:b w:val="0"/>
                <w:bCs w:val="0"/>
              </w:rPr>
              <w:t xml:space="preserve">cyber security policy, framework or control development; </w:t>
            </w:r>
          </w:p>
          <w:p w:rsidRPr="00632AC6" w:rsidR="00BD18DA" w:rsidRDefault="00BD18DA" w14:paraId="638352D9" w14:textId="77777777">
            <w:pPr>
              <w:pStyle w:val="Bold11"/>
              <w:numPr>
                <w:ilvl w:val="0"/>
                <w:numId w:val="16"/>
              </w:numPr>
              <w:rPr>
                <w:b w:val="0"/>
                <w:bCs w:val="0"/>
              </w:rPr>
            </w:pPr>
            <w:r w:rsidRPr="00632AC6">
              <w:rPr>
                <w:b w:val="0"/>
                <w:bCs w:val="0"/>
              </w:rPr>
              <w:t xml:space="preserve">cyber incident response planning or cyber resilience support; </w:t>
            </w:r>
          </w:p>
          <w:p w:rsidRPr="00632AC6" w:rsidR="00BD18DA" w:rsidRDefault="00BD18DA" w14:paraId="400E2BE5" w14:textId="77777777">
            <w:pPr>
              <w:pStyle w:val="Bold11"/>
              <w:numPr>
                <w:ilvl w:val="0"/>
                <w:numId w:val="16"/>
              </w:numPr>
              <w:rPr>
                <w:b w:val="0"/>
                <w:bCs w:val="0"/>
              </w:rPr>
            </w:pPr>
            <w:r w:rsidRPr="00632AC6">
              <w:rPr>
                <w:b w:val="0"/>
                <w:bCs w:val="0"/>
              </w:rPr>
              <w:t xml:space="preserve">technical cyber security assessments; </w:t>
            </w:r>
          </w:p>
          <w:p w:rsidRPr="00632AC6" w:rsidR="00BD18DA" w:rsidRDefault="00BD18DA" w14:paraId="7AB6C60E" w14:textId="77777777">
            <w:pPr>
              <w:pStyle w:val="Bold11"/>
              <w:numPr>
                <w:ilvl w:val="0"/>
                <w:numId w:val="16"/>
              </w:numPr>
              <w:rPr>
                <w:b w:val="0"/>
                <w:bCs w:val="0"/>
              </w:rPr>
            </w:pPr>
            <w:r w:rsidRPr="00632AC6">
              <w:rPr>
                <w:b w:val="0"/>
                <w:bCs w:val="0"/>
              </w:rPr>
              <w:t xml:space="preserve">digital forensics or open-source intelligence support; </w:t>
            </w:r>
          </w:p>
          <w:p w:rsidRPr="00632AC6" w:rsidR="00BD18DA" w:rsidRDefault="00BD18DA" w14:paraId="50D90D6F" w14:textId="77777777">
            <w:pPr>
              <w:pStyle w:val="Bold11"/>
              <w:numPr>
                <w:ilvl w:val="0"/>
                <w:numId w:val="16"/>
              </w:numPr>
              <w:rPr>
                <w:b w:val="0"/>
                <w:bCs w:val="0"/>
              </w:rPr>
            </w:pPr>
            <w:r w:rsidRPr="00632AC6">
              <w:rPr>
                <w:b w:val="0"/>
                <w:bCs w:val="0"/>
              </w:rPr>
              <w:t xml:space="preserve">cyber security support relating to online platforms, emerging technologies, AI systems or age assurance technologies; and </w:t>
            </w:r>
          </w:p>
          <w:p w:rsidRPr="00632AC6" w:rsidR="00BD18DA" w:rsidRDefault="00BD18DA" w14:paraId="31E52907" w14:textId="77777777">
            <w:pPr>
              <w:pStyle w:val="Bold11"/>
              <w:numPr>
                <w:ilvl w:val="0"/>
                <w:numId w:val="16"/>
              </w:numPr>
              <w:rPr>
                <w:b w:val="0"/>
                <w:bCs w:val="0"/>
              </w:rPr>
            </w:pPr>
            <w:r w:rsidRPr="00632AC6">
              <w:rPr>
                <w:b w:val="0"/>
                <w:bCs w:val="0"/>
              </w:rPr>
              <w:t xml:space="preserve">specialist cyber advisory support connected to legislative or regulatory obligations. </w:t>
            </w:r>
          </w:p>
          <w:p w:rsidRPr="00632AC6" w:rsidR="00453432" w:rsidP="00453432" w:rsidRDefault="00453432" w14:paraId="7176C932" w14:textId="77777777">
            <w:pPr>
              <w:pStyle w:val="Bold11"/>
              <w:rPr>
                <w:b w:val="0"/>
                <w:bCs w:val="0"/>
              </w:rPr>
            </w:pPr>
          </w:p>
          <w:p w:rsidRPr="00632AC6" w:rsidR="00453432" w:rsidP="00453432" w:rsidRDefault="00453432" w14:paraId="5DC90053" w14:textId="5574809C">
            <w:pPr>
              <w:pStyle w:val="Bold11"/>
              <w:rPr>
                <w:b w:val="0"/>
                <w:bCs w:val="0"/>
              </w:rPr>
            </w:pPr>
            <w:r w:rsidRPr="00632AC6">
              <w:rPr>
                <w:b w:val="0"/>
                <w:bCs w:val="0"/>
              </w:rPr>
              <w:t>Tenderers should ensure that examples provided clearly demonstrate experience relevant to the scope, complexity and regulatory nature of the Services required under this RfT.</w:t>
            </w:r>
          </w:p>
          <w:p w:rsidRPr="00632AC6" w:rsidR="00BD18DA" w:rsidP="00BD18DA" w:rsidRDefault="00BD18DA" w14:paraId="3F63B2E1" w14:textId="0F9BF808">
            <w:pPr>
              <w:pStyle w:val="Bold11"/>
              <w:rPr>
                <w:b w:val="0"/>
                <w:bCs w:val="0"/>
              </w:rPr>
            </w:pPr>
            <w:r w:rsidRPr="00632AC6">
              <w:rPr>
                <w:b w:val="0"/>
                <w:bCs w:val="0"/>
              </w:rPr>
              <w:t>Tenderers must provide details of at least t</w:t>
            </w:r>
            <w:r w:rsidR="00CC4FD8">
              <w:rPr>
                <w:b w:val="0"/>
                <w:bCs w:val="0"/>
              </w:rPr>
              <w:t>hree</w:t>
            </w:r>
            <w:r w:rsidRPr="00632AC6">
              <w:rPr>
                <w:b w:val="0"/>
                <w:bCs w:val="0"/>
              </w:rPr>
              <w:t xml:space="preserve"> (</w:t>
            </w:r>
            <w:r w:rsidR="00CC4FD8">
              <w:rPr>
                <w:b w:val="0"/>
                <w:bCs w:val="0"/>
              </w:rPr>
              <w:t>3</w:t>
            </w:r>
            <w:r w:rsidRPr="00632AC6">
              <w:rPr>
                <w:b w:val="0"/>
                <w:bCs w:val="0"/>
              </w:rPr>
              <w:t>) comparable contracts, either completed within the last five (5) years or currently ongoing, where the Tenderer can demonstrate delivery of comparable completed services, milestones or workstreams.</w:t>
            </w:r>
          </w:p>
          <w:p w:rsidRPr="00632AC6" w:rsidR="00BD18DA" w:rsidP="00BD18DA" w:rsidRDefault="00BD18DA" w14:paraId="00BFD751" w14:textId="77777777">
            <w:pPr>
              <w:pStyle w:val="Bold11"/>
              <w:rPr>
                <w:b w:val="0"/>
                <w:bCs w:val="0"/>
              </w:rPr>
            </w:pPr>
          </w:p>
          <w:p w:rsidRPr="00632AC6" w:rsidR="00BD18DA" w:rsidP="00BD18DA" w:rsidRDefault="00BD18DA" w14:paraId="6ED24A8F" w14:textId="77777777">
            <w:pPr>
              <w:pStyle w:val="Bold11"/>
              <w:rPr>
                <w:b w:val="0"/>
                <w:bCs w:val="0"/>
              </w:rPr>
            </w:pPr>
            <w:r w:rsidRPr="00632AC6">
              <w:rPr>
                <w:b w:val="0"/>
                <w:bCs w:val="0"/>
              </w:rPr>
              <w:t>For each contract example, Tenderers must provide:</w:t>
            </w:r>
          </w:p>
          <w:p w:rsidRPr="00632AC6" w:rsidR="00BD18DA" w:rsidRDefault="00BD18DA" w14:paraId="14835493" w14:textId="77777777">
            <w:pPr>
              <w:pStyle w:val="Bold11"/>
              <w:numPr>
                <w:ilvl w:val="0"/>
                <w:numId w:val="17"/>
              </w:numPr>
              <w:rPr>
                <w:b w:val="0"/>
                <w:bCs w:val="0"/>
              </w:rPr>
            </w:pPr>
            <w:r w:rsidRPr="00632AC6">
              <w:rPr>
                <w:b w:val="0"/>
                <w:bCs w:val="0"/>
              </w:rPr>
              <w:t xml:space="preserve">contract title and description; </w:t>
            </w:r>
          </w:p>
          <w:p w:rsidRPr="00632AC6" w:rsidR="00BD18DA" w:rsidRDefault="00BD18DA" w14:paraId="0D50525D" w14:textId="77777777">
            <w:pPr>
              <w:pStyle w:val="Bold11"/>
              <w:numPr>
                <w:ilvl w:val="0"/>
                <w:numId w:val="17"/>
              </w:numPr>
              <w:rPr>
                <w:b w:val="0"/>
                <w:bCs w:val="0"/>
              </w:rPr>
            </w:pPr>
            <w:r w:rsidRPr="00632AC6">
              <w:rPr>
                <w:b w:val="0"/>
                <w:bCs w:val="0"/>
              </w:rPr>
              <w:t xml:space="preserve">client organisation; </w:t>
            </w:r>
          </w:p>
          <w:p w:rsidRPr="00632AC6" w:rsidR="00BD18DA" w:rsidRDefault="00BD18DA" w14:paraId="5D746DC9" w14:textId="77777777">
            <w:pPr>
              <w:pStyle w:val="Bold11"/>
              <w:numPr>
                <w:ilvl w:val="0"/>
                <w:numId w:val="17"/>
              </w:numPr>
              <w:rPr>
                <w:b w:val="0"/>
                <w:bCs w:val="0"/>
              </w:rPr>
            </w:pPr>
            <w:r w:rsidRPr="00632AC6">
              <w:rPr>
                <w:b w:val="0"/>
                <w:bCs w:val="0"/>
              </w:rPr>
              <w:t xml:space="preserve">scope and objectives of the engagement; </w:t>
            </w:r>
          </w:p>
          <w:p w:rsidRPr="00632AC6" w:rsidR="00BD18DA" w:rsidRDefault="00BD18DA" w14:paraId="56A4941B" w14:textId="77777777">
            <w:pPr>
              <w:pStyle w:val="Bold11"/>
              <w:numPr>
                <w:ilvl w:val="0"/>
                <w:numId w:val="17"/>
              </w:numPr>
              <w:rPr>
                <w:b w:val="0"/>
                <w:bCs w:val="0"/>
              </w:rPr>
            </w:pPr>
            <w:r w:rsidRPr="00632AC6">
              <w:rPr>
                <w:b w:val="0"/>
                <w:bCs w:val="0"/>
              </w:rPr>
              <w:t xml:space="preserve">nature of the services delivered; </w:t>
            </w:r>
          </w:p>
          <w:p w:rsidRPr="00632AC6" w:rsidR="00BD18DA" w:rsidRDefault="00BD18DA" w14:paraId="02D2B2B8" w14:textId="77777777">
            <w:pPr>
              <w:pStyle w:val="Bold11"/>
              <w:numPr>
                <w:ilvl w:val="0"/>
                <w:numId w:val="17"/>
              </w:numPr>
              <w:rPr>
                <w:b w:val="0"/>
                <w:bCs w:val="0"/>
              </w:rPr>
            </w:pPr>
            <w:r w:rsidRPr="00632AC6">
              <w:rPr>
                <w:b w:val="0"/>
                <w:bCs w:val="0"/>
              </w:rPr>
              <w:t xml:space="preserve">relevance and similarity to the Services required under this RfT; </w:t>
            </w:r>
          </w:p>
          <w:p w:rsidRPr="00632AC6" w:rsidR="00BD18DA" w:rsidRDefault="00BD18DA" w14:paraId="681EE753" w14:textId="77777777">
            <w:pPr>
              <w:pStyle w:val="Bold11"/>
              <w:numPr>
                <w:ilvl w:val="0"/>
                <w:numId w:val="17"/>
              </w:numPr>
              <w:rPr>
                <w:b w:val="0"/>
                <w:bCs w:val="0"/>
              </w:rPr>
            </w:pPr>
            <w:r w:rsidRPr="00632AC6">
              <w:rPr>
                <w:b w:val="0"/>
                <w:bCs w:val="0"/>
              </w:rPr>
              <w:t xml:space="preserve">approximate number of personnel assigned to the engagement; </w:t>
            </w:r>
          </w:p>
          <w:p w:rsidRPr="00632AC6" w:rsidR="00BD18DA" w:rsidRDefault="00BD18DA" w14:paraId="049D5AFC" w14:textId="77777777">
            <w:pPr>
              <w:pStyle w:val="Bold11"/>
              <w:numPr>
                <w:ilvl w:val="0"/>
                <w:numId w:val="17"/>
              </w:numPr>
              <w:rPr>
                <w:b w:val="0"/>
                <w:bCs w:val="0"/>
              </w:rPr>
            </w:pPr>
            <w:r w:rsidRPr="00632AC6">
              <w:rPr>
                <w:b w:val="0"/>
                <w:bCs w:val="0"/>
              </w:rPr>
              <w:t xml:space="preserve">details of key personnel involved; </w:t>
            </w:r>
          </w:p>
          <w:p w:rsidRPr="00632AC6" w:rsidR="00BD18DA" w:rsidRDefault="00BD18DA" w14:paraId="23B83B62" w14:textId="77777777">
            <w:pPr>
              <w:pStyle w:val="Bold11"/>
              <w:numPr>
                <w:ilvl w:val="0"/>
                <w:numId w:val="17"/>
              </w:numPr>
              <w:rPr>
                <w:b w:val="0"/>
                <w:bCs w:val="0"/>
              </w:rPr>
            </w:pPr>
            <w:r w:rsidRPr="00632AC6">
              <w:rPr>
                <w:b w:val="0"/>
                <w:bCs w:val="0"/>
              </w:rPr>
              <w:t xml:space="preserve">outcomes and benefits delivered to the client organisation; and </w:t>
            </w:r>
          </w:p>
          <w:p w:rsidRPr="00632AC6" w:rsidR="00BD18DA" w:rsidRDefault="00BD18DA" w14:paraId="0D60F17D" w14:textId="77777777">
            <w:pPr>
              <w:pStyle w:val="Bold11"/>
              <w:numPr>
                <w:ilvl w:val="0"/>
                <w:numId w:val="17"/>
              </w:numPr>
              <w:rPr>
                <w:b w:val="0"/>
                <w:bCs w:val="0"/>
              </w:rPr>
            </w:pPr>
            <w:r w:rsidRPr="00632AC6">
              <w:rPr>
                <w:b w:val="0"/>
                <w:bCs w:val="0"/>
              </w:rPr>
              <w:t>client referee contact details</w:t>
            </w:r>
          </w:p>
          <w:p w:rsidRPr="00632AC6" w:rsidR="00BD18DA" w:rsidP="00BD18DA" w:rsidRDefault="00BD18DA" w14:paraId="6DCADD2A" w14:textId="00A7B446">
            <w:pPr>
              <w:pStyle w:val="Bold11"/>
              <w:ind w:left="360"/>
              <w:rPr>
                <w:b w:val="0"/>
                <w:bCs w:val="0"/>
              </w:rPr>
            </w:pPr>
          </w:p>
          <w:p w:rsidRPr="00632AC6" w:rsidR="00BD18DA" w:rsidP="00BD18DA" w:rsidRDefault="00BD18DA" w14:paraId="1A9387CD" w14:textId="77777777">
            <w:pPr>
              <w:pStyle w:val="Bold11"/>
              <w:rPr>
                <w:b w:val="0"/>
                <w:bCs w:val="0"/>
              </w:rPr>
            </w:pPr>
            <w:r w:rsidRPr="00632AC6">
              <w:rPr>
                <w:b w:val="0"/>
                <w:bCs w:val="0"/>
              </w:rPr>
              <w:t>Tenderers should ensure that the examples provided are directly relevant to the Services being procured and clearly demonstrate the Tenderer’s capability and experience in delivering comparable cyber security advisory and specialist support services.</w:t>
            </w:r>
          </w:p>
          <w:p w:rsidRPr="00632AC6" w:rsidR="00014A31" w:rsidP="00014A31" w:rsidRDefault="00014A31" w14:paraId="743CD96D" w14:textId="77777777">
            <w:pPr>
              <w:pStyle w:val="Bold11"/>
              <w:rPr>
                <w:shd w:val="clear" w:color="auto" w:fill="D9E2F3" w:themeFill="accent1" w:themeFillTint="33"/>
              </w:rPr>
            </w:pPr>
          </w:p>
          <w:p w:rsidRPr="00632AC6" w:rsidR="00BD18DA" w:rsidP="00BD18DA" w:rsidRDefault="00BD18DA" w14:paraId="5D6E1EA9" w14:textId="77777777">
            <w:pPr>
              <w:pStyle w:val="BlueBar12"/>
              <w:rPr>
                <w:sz w:val="22"/>
                <w:szCs w:val="22"/>
              </w:rPr>
            </w:pPr>
            <w:r w:rsidRPr="00632AC6">
              <w:rPr>
                <w:sz w:val="22"/>
                <w:szCs w:val="22"/>
              </w:rPr>
              <w:t>Reference(s) for Previous Contract Experience</w:t>
            </w:r>
          </w:p>
          <w:p w:rsidRPr="00632AC6" w:rsidR="00BD18DA" w:rsidP="00BD18DA" w:rsidRDefault="00BD18DA" w14:paraId="649B212B" w14:textId="77777777">
            <w:r w:rsidRPr="00632AC6">
              <w:rPr>
                <w:b/>
                <w:bCs/>
              </w:rPr>
              <w:t>Note</w:t>
            </w:r>
            <w:r w:rsidRPr="00632AC6">
              <w:t xml:space="preserve">: Tenderers should inform their customer referee(s) that </w:t>
            </w:r>
          </w:p>
          <w:p w:rsidRPr="00632AC6" w:rsidR="00BD18DA" w:rsidP="00BD18DA" w:rsidRDefault="00BD18DA" w14:paraId="2E545E6A" w14:textId="77777777"/>
          <w:p w:rsidRPr="00632AC6" w:rsidR="00BD18DA" w:rsidRDefault="00BD18DA" w14:paraId="75B6E2A5" w14:textId="77777777">
            <w:pPr>
              <w:pStyle w:val="ListParagraph"/>
              <w:numPr>
                <w:ilvl w:val="0"/>
                <w:numId w:val="7"/>
              </w:numPr>
            </w:pPr>
            <w:r w:rsidRPr="00632AC6">
              <w:t>the contract example(s) have been provided for the purpose of responding to this RfT; and</w:t>
            </w:r>
          </w:p>
          <w:p w:rsidRPr="00632AC6" w:rsidR="00BD18DA" w:rsidP="00BD18DA" w:rsidRDefault="00BD18DA" w14:paraId="0421C17E" w14:textId="77777777">
            <w:pPr>
              <w:pStyle w:val="ListParagraph"/>
              <w:ind w:left="457"/>
            </w:pPr>
          </w:p>
          <w:p w:rsidRPr="00632AC6" w:rsidR="00BD18DA" w:rsidRDefault="00BD18DA" w14:paraId="1E08A178" w14:textId="77777777">
            <w:pPr>
              <w:pStyle w:val="ListParagraph"/>
              <w:numPr>
                <w:ilvl w:val="0"/>
                <w:numId w:val="7"/>
              </w:numPr>
            </w:pPr>
            <w:r w:rsidRPr="00632AC6">
              <w:t>the Contracting Authority may contact the referee(s) for the purposes of verification without prior notice to the Tenderer.</w:t>
            </w:r>
          </w:p>
          <w:p w:rsidRPr="00632AC6" w:rsidR="00BD18DA" w:rsidP="00BD18DA" w:rsidRDefault="00BD18DA" w14:paraId="4C272FE4" w14:textId="77777777">
            <w:pPr>
              <w:ind w:left="22"/>
            </w:pPr>
          </w:p>
          <w:p w:rsidRPr="00632AC6" w:rsidR="00BD18DA" w:rsidP="00BD18DA" w:rsidRDefault="00BD18DA" w14:paraId="1665199E" w14:textId="77777777"/>
          <w:p w:rsidRPr="00632AC6" w:rsidR="00BD18DA" w:rsidP="00BD18DA" w:rsidRDefault="00BD18DA" w14:paraId="3F94896E" w14:textId="77777777">
            <w:pPr>
              <w:ind w:left="22"/>
              <w:rPr>
                <w:b/>
                <w:bCs/>
              </w:rPr>
            </w:pPr>
            <w:r w:rsidRPr="00632AC6">
              <w:rPr>
                <w:b/>
                <w:bCs/>
              </w:rPr>
              <w:t>Tenderers must complete a separate Previous Contract Experience and Reference Template for each contract example provided.</w:t>
            </w:r>
          </w:p>
          <w:p w:rsidRPr="00632AC6" w:rsidR="00BD18DA" w:rsidP="00014A31" w:rsidRDefault="00BD18DA" w14:paraId="53DE76CE" w14:textId="77777777">
            <w:pPr>
              <w:pStyle w:val="Bold11"/>
              <w:rPr>
                <w:shd w:val="clear" w:color="auto" w:fill="D9E2F3" w:themeFill="accent1" w:themeFillTint="33"/>
              </w:rPr>
            </w:pPr>
          </w:p>
        </w:tc>
      </w:tr>
      <w:bookmarkEnd w:id="17"/>
    </w:tbl>
    <w:p w:rsidRPr="00632AC6" w:rsidR="00706089" w:rsidP="007B602C" w:rsidRDefault="00706089" w14:paraId="5C94EB09" w14:textId="77777777"/>
    <w:tbl>
      <w:tblPr>
        <w:tblStyle w:val="TableGrid"/>
        <w:tblW w:w="0" w:type="auto"/>
        <w:tblBorders>
          <w:top w:val="single" w:color="2E74B5" w:themeColor="accent5" w:themeShade="BF" w:sz="4" w:space="0"/>
          <w:left w:val="single" w:color="2E74B5" w:themeColor="accent5" w:themeShade="BF" w:sz="4" w:space="0"/>
          <w:bottom w:val="single" w:color="2E74B5" w:themeColor="accent5" w:themeShade="BF" w:sz="4" w:space="0"/>
          <w:right w:val="single" w:color="2E74B5" w:themeColor="accent5" w:themeShade="BF" w:sz="4" w:space="0"/>
          <w:insideH w:val="single" w:color="2E74B5" w:themeColor="accent5" w:themeShade="BF" w:sz="4" w:space="0"/>
          <w:insideV w:val="single" w:color="2E74B5" w:themeColor="accent5" w:themeShade="BF" w:sz="4" w:space="0"/>
        </w:tblBorders>
        <w:tblCellMar>
          <w:top w:w="57" w:type="dxa"/>
          <w:bottom w:w="57" w:type="dxa"/>
        </w:tblCellMar>
        <w:tblLook w:val="04A0" w:firstRow="1" w:lastRow="0" w:firstColumn="1" w:lastColumn="0" w:noHBand="0" w:noVBand="1"/>
      </w:tblPr>
      <w:tblGrid>
        <w:gridCol w:w="3681"/>
        <w:gridCol w:w="5335"/>
      </w:tblGrid>
      <w:tr w:rsidRPr="00632AC6" w:rsidR="00697402" w:rsidTr="001330AE" w14:paraId="74C0D3EB" w14:textId="77777777">
        <w:tc>
          <w:tcPr>
            <w:tcW w:w="9016" w:type="dxa"/>
            <w:gridSpan w:val="2"/>
            <w:shd w:val="clear" w:color="auto" w:fill="1F4E79" w:themeFill="accent5" w:themeFillShade="80"/>
          </w:tcPr>
          <w:p w:rsidRPr="00632AC6" w:rsidR="00234DA5" w:rsidP="000E27F2" w:rsidRDefault="00F822D0" w14:paraId="5D432A76" w14:textId="29B206E9">
            <w:pPr>
              <w:pStyle w:val="BlueBar12"/>
              <w:rPr>
                <w:sz w:val="22"/>
                <w:szCs w:val="22"/>
              </w:rPr>
            </w:pPr>
            <w:r w:rsidRPr="00632AC6">
              <w:rPr>
                <w:sz w:val="22"/>
                <w:szCs w:val="22"/>
              </w:rPr>
              <w:t xml:space="preserve">PREVIOUS CONTRACT EXPERIENCE AND REFERENCE </w:t>
            </w:r>
            <w:r w:rsidRPr="00632AC6" w:rsidR="000C6D30">
              <w:rPr>
                <w:sz w:val="22"/>
                <w:szCs w:val="22"/>
              </w:rPr>
              <w:t>– CONTRACT 1</w:t>
            </w:r>
          </w:p>
        </w:tc>
      </w:tr>
      <w:tr w:rsidRPr="00632AC6" w:rsidR="00A633C1" w:rsidTr="003D3E2D" w14:paraId="612B01F2" w14:textId="77777777">
        <w:trPr>
          <w:cantSplit/>
        </w:trPr>
        <w:tc>
          <w:tcPr>
            <w:tcW w:w="3681" w:type="dxa"/>
            <w:shd w:val="clear" w:color="auto" w:fill="DEEAF6" w:themeFill="accent5" w:themeFillTint="33"/>
          </w:tcPr>
          <w:p w:rsidRPr="00632AC6" w:rsidR="00697402" w:rsidP="00E20D61" w:rsidRDefault="00151A40" w14:paraId="248EE385" w14:textId="7ED75FDA">
            <w:pPr>
              <w:rPr>
                <w:rFonts w:eastAsiaTheme="minorHAnsi"/>
              </w:rPr>
            </w:pPr>
            <w:r w:rsidRPr="00632AC6">
              <w:rPr>
                <w:rFonts w:eastAsiaTheme="minorHAnsi"/>
              </w:rPr>
              <w:t xml:space="preserve">Title </w:t>
            </w:r>
            <w:r w:rsidRPr="00632AC6" w:rsidR="003954C1">
              <w:rPr>
                <w:rFonts w:eastAsiaTheme="minorHAnsi"/>
              </w:rPr>
              <w:t>/</w:t>
            </w:r>
            <w:r w:rsidRPr="00632AC6">
              <w:rPr>
                <w:rFonts w:eastAsiaTheme="minorHAnsi"/>
              </w:rPr>
              <w:t xml:space="preserve"> Brief Description of the Contract</w:t>
            </w:r>
          </w:p>
        </w:tc>
        <w:tc>
          <w:tcPr>
            <w:tcW w:w="5335" w:type="dxa"/>
          </w:tcPr>
          <w:p w:rsidRPr="00632AC6" w:rsidR="00A633C1" w:rsidP="007B602C" w:rsidRDefault="00A633C1" w14:paraId="18BB369E" w14:textId="0157E1DC"/>
        </w:tc>
      </w:tr>
      <w:tr w:rsidRPr="00632AC6" w:rsidR="00A633C1" w:rsidTr="003D3E2D" w14:paraId="6CFC0E49" w14:textId="77777777">
        <w:trPr>
          <w:cantSplit/>
        </w:trPr>
        <w:tc>
          <w:tcPr>
            <w:tcW w:w="3681" w:type="dxa"/>
            <w:shd w:val="clear" w:color="auto" w:fill="DEEAF6" w:themeFill="accent5" w:themeFillTint="33"/>
          </w:tcPr>
          <w:p w:rsidRPr="00632AC6" w:rsidR="00697402" w:rsidP="00E20D61" w:rsidRDefault="0026534F" w14:paraId="49F683BF" w14:textId="62BCD3F8">
            <w:r w:rsidRPr="00632AC6">
              <w:t>Customer Organisation Name</w:t>
            </w:r>
          </w:p>
        </w:tc>
        <w:tc>
          <w:tcPr>
            <w:tcW w:w="5335" w:type="dxa"/>
          </w:tcPr>
          <w:p w:rsidRPr="00632AC6" w:rsidR="00697402" w:rsidP="007B602C" w:rsidRDefault="00697402" w14:paraId="11290045" w14:textId="23806AB9"/>
        </w:tc>
      </w:tr>
      <w:tr w:rsidRPr="00632AC6" w:rsidR="00A633C1" w:rsidTr="003D3E2D" w14:paraId="38CEB274" w14:textId="77777777">
        <w:trPr>
          <w:cantSplit/>
        </w:trPr>
        <w:tc>
          <w:tcPr>
            <w:tcW w:w="3681" w:type="dxa"/>
            <w:shd w:val="clear" w:color="auto" w:fill="DEEAF6" w:themeFill="accent5" w:themeFillTint="33"/>
          </w:tcPr>
          <w:p w:rsidRPr="00632AC6" w:rsidR="00697402" w:rsidP="00E20D61" w:rsidRDefault="00837C79" w14:paraId="1CBD01B4" w14:textId="17AA2496">
            <w:r w:rsidRPr="00632AC6">
              <w:t>Name of Referee within customer organisation responsible for awarding the contract or managing the contract</w:t>
            </w:r>
          </w:p>
        </w:tc>
        <w:tc>
          <w:tcPr>
            <w:tcW w:w="5335" w:type="dxa"/>
          </w:tcPr>
          <w:p w:rsidRPr="00632AC6" w:rsidR="00697402" w:rsidP="007B602C" w:rsidRDefault="00697402" w14:paraId="19F7218C" w14:textId="108AFEB9"/>
        </w:tc>
      </w:tr>
      <w:tr w:rsidRPr="00632AC6" w:rsidR="00A633C1" w:rsidTr="003D3E2D" w14:paraId="6145878A" w14:textId="77777777">
        <w:trPr>
          <w:cantSplit/>
        </w:trPr>
        <w:tc>
          <w:tcPr>
            <w:tcW w:w="3681" w:type="dxa"/>
            <w:shd w:val="clear" w:color="auto" w:fill="DEEAF6" w:themeFill="accent5" w:themeFillTint="33"/>
          </w:tcPr>
          <w:p w:rsidRPr="00632AC6" w:rsidR="00697402" w:rsidP="00E20D61" w:rsidRDefault="00E20D61" w14:paraId="6CA0E7A0" w14:textId="2B610E46">
            <w:r w:rsidRPr="00632AC6">
              <w:t>P</w:t>
            </w:r>
            <w:r w:rsidRPr="00632AC6" w:rsidR="00F74567">
              <w:t>osition/Title of Referee within customer organisation</w:t>
            </w:r>
          </w:p>
        </w:tc>
        <w:tc>
          <w:tcPr>
            <w:tcW w:w="5335" w:type="dxa"/>
          </w:tcPr>
          <w:p w:rsidRPr="00632AC6" w:rsidR="00697402" w:rsidP="007B602C" w:rsidRDefault="00697402" w14:paraId="73E2DD02" w14:textId="3F5AB112"/>
        </w:tc>
      </w:tr>
      <w:tr w:rsidRPr="00632AC6" w:rsidR="00F973A5" w:rsidTr="003D3E2D" w14:paraId="3992EA9B" w14:textId="77777777">
        <w:trPr>
          <w:cantSplit/>
        </w:trPr>
        <w:tc>
          <w:tcPr>
            <w:tcW w:w="3681" w:type="dxa"/>
            <w:shd w:val="clear" w:color="auto" w:fill="DEEAF6" w:themeFill="accent5" w:themeFillTint="33"/>
          </w:tcPr>
          <w:p w:rsidRPr="00632AC6" w:rsidR="00F973A5" w:rsidP="00E20D61" w:rsidRDefault="00F973A5" w14:paraId="68EE279F" w14:textId="3065F77E">
            <w:r w:rsidRPr="00632AC6">
              <w:t>Referee Contact Number</w:t>
            </w:r>
          </w:p>
        </w:tc>
        <w:tc>
          <w:tcPr>
            <w:tcW w:w="5335" w:type="dxa"/>
          </w:tcPr>
          <w:p w:rsidRPr="00632AC6" w:rsidR="00F973A5" w:rsidP="007B602C" w:rsidRDefault="00F973A5" w14:paraId="1372E39E" w14:textId="1547E808"/>
        </w:tc>
      </w:tr>
      <w:tr w:rsidRPr="00632AC6" w:rsidR="00AE5949" w:rsidTr="003D3E2D" w14:paraId="34824B29" w14:textId="77777777">
        <w:trPr>
          <w:cantSplit/>
        </w:trPr>
        <w:tc>
          <w:tcPr>
            <w:tcW w:w="3681" w:type="dxa"/>
            <w:shd w:val="clear" w:color="auto" w:fill="DEEAF6" w:themeFill="accent5" w:themeFillTint="33"/>
          </w:tcPr>
          <w:p w:rsidRPr="00632AC6" w:rsidR="00AE5949" w:rsidP="00E20D61" w:rsidRDefault="00AE5949" w14:paraId="26D8750C" w14:textId="131899DC">
            <w:r w:rsidRPr="00632AC6">
              <w:t>Referee Contact Email Address</w:t>
            </w:r>
          </w:p>
        </w:tc>
        <w:tc>
          <w:tcPr>
            <w:tcW w:w="5335" w:type="dxa"/>
          </w:tcPr>
          <w:p w:rsidRPr="00632AC6" w:rsidR="00AE5949" w:rsidP="007B602C" w:rsidRDefault="00AE5949" w14:paraId="590F216D" w14:textId="029D26AB"/>
        </w:tc>
      </w:tr>
      <w:tr w:rsidRPr="00632AC6" w:rsidR="00E71258" w:rsidTr="003D3E2D" w14:paraId="506EDCC0" w14:textId="77777777">
        <w:trPr>
          <w:cantSplit/>
        </w:trPr>
        <w:tc>
          <w:tcPr>
            <w:tcW w:w="3681" w:type="dxa"/>
            <w:shd w:val="clear" w:color="auto" w:fill="DEEAF6" w:themeFill="accent5" w:themeFillTint="33"/>
          </w:tcPr>
          <w:p w:rsidRPr="00632AC6" w:rsidR="00E71258" w:rsidP="00E20D61" w:rsidRDefault="00E71258" w14:paraId="126DB637" w14:textId="26E502E1">
            <w:pPr>
              <w:rPr>
                <w:color w:val="264E79"/>
              </w:rPr>
            </w:pPr>
            <w:r w:rsidRPr="00632AC6">
              <w:rPr>
                <w:rFonts w:eastAsiaTheme="minorHAnsi"/>
              </w:rPr>
              <w:t xml:space="preserve">Start date of this contract </w:t>
            </w:r>
          </w:p>
        </w:tc>
        <w:tc>
          <w:tcPr>
            <w:tcW w:w="5335" w:type="dxa"/>
          </w:tcPr>
          <w:p w:rsidRPr="00632AC6" w:rsidR="00E71258" w:rsidP="007B602C" w:rsidRDefault="00E71258" w14:paraId="15F418FA" w14:textId="1545B716">
            <w:pPr>
              <w:rPr>
                <w:highlight w:val="lightGray"/>
              </w:rPr>
            </w:pPr>
          </w:p>
        </w:tc>
      </w:tr>
      <w:tr w:rsidRPr="00632AC6" w:rsidR="00004A55" w:rsidTr="003D3E2D" w14:paraId="681A8150" w14:textId="77777777">
        <w:trPr>
          <w:cantSplit/>
        </w:trPr>
        <w:tc>
          <w:tcPr>
            <w:tcW w:w="3681" w:type="dxa"/>
            <w:shd w:val="clear" w:color="auto" w:fill="DEEAF6" w:themeFill="accent5" w:themeFillTint="33"/>
          </w:tcPr>
          <w:p w:rsidRPr="00632AC6" w:rsidR="00004A55" w:rsidP="00E20D61" w:rsidRDefault="00004A55" w14:paraId="7A80D5C1" w14:textId="41053B49">
            <w:pPr>
              <w:rPr>
                <w:rFonts w:eastAsiaTheme="minorHAnsi"/>
              </w:rPr>
            </w:pPr>
            <w:r w:rsidRPr="00632AC6">
              <w:rPr>
                <w:rFonts w:eastAsiaTheme="minorHAnsi"/>
              </w:rPr>
              <w:t>Contract Duration/Term (including any possible extensions)</w:t>
            </w:r>
          </w:p>
        </w:tc>
        <w:tc>
          <w:tcPr>
            <w:tcW w:w="5335" w:type="dxa"/>
          </w:tcPr>
          <w:p w:rsidRPr="00632AC6" w:rsidR="00004A55" w:rsidP="007B602C" w:rsidRDefault="00004A55" w14:paraId="3B95423A" w14:textId="2E8D85A2">
            <w:pPr>
              <w:rPr>
                <w:highlight w:val="lightGray"/>
              </w:rPr>
            </w:pPr>
          </w:p>
        </w:tc>
      </w:tr>
      <w:tr w:rsidRPr="00632AC6" w:rsidR="00403F56" w:rsidTr="003D3E2D" w14:paraId="2AEFA3FF" w14:textId="77777777">
        <w:trPr>
          <w:cantSplit/>
        </w:trPr>
        <w:tc>
          <w:tcPr>
            <w:tcW w:w="3681" w:type="dxa"/>
            <w:shd w:val="clear" w:color="auto" w:fill="DEEAF6" w:themeFill="accent5" w:themeFillTint="33"/>
          </w:tcPr>
          <w:p w:rsidRPr="00632AC6" w:rsidR="00403F56" w:rsidP="00E20D61" w:rsidRDefault="008C2D40" w14:paraId="6E448F56" w14:textId="52CAB254">
            <w:pPr>
              <w:rPr>
                <w:rFonts w:eastAsiaTheme="minorHAnsi"/>
              </w:rPr>
            </w:pPr>
            <w:r w:rsidRPr="00632AC6">
              <w:t>Total Contract Value (excluding VAT)</w:t>
            </w:r>
          </w:p>
        </w:tc>
        <w:tc>
          <w:tcPr>
            <w:tcW w:w="5335" w:type="dxa"/>
          </w:tcPr>
          <w:p w:rsidRPr="00632AC6" w:rsidR="00403F56" w:rsidP="007B602C" w:rsidRDefault="00403F56" w14:paraId="573BC489" w14:textId="064C6C00">
            <w:pPr>
              <w:rPr>
                <w:highlight w:val="lightGray"/>
              </w:rPr>
            </w:pPr>
          </w:p>
        </w:tc>
      </w:tr>
      <w:tr w:rsidRPr="00632AC6" w:rsidR="00520EDC" w:rsidTr="003D3E2D" w14:paraId="5DDD3A4B" w14:textId="77777777">
        <w:trPr>
          <w:cantSplit/>
        </w:trPr>
        <w:tc>
          <w:tcPr>
            <w:tcW w:w="3681" w:type="dxa"/>
            <w:shd w:val="clear" w:color="auto" w:fill="DEEAF6" w:themeFill="accent5" w:themeFillTint="33"/>
          </w:tcPr>
          <w:p w:rsidRPr="00632AC6" w:rsidR="00520EDC" w:rsidP="00E20D61" w:rsidRDefault="009C03D5" w14:paraId="12720A12" w14:textId="49D43A11">
            <w:pPr>
              <w:rPr>
                <w:rFonts w:eastAsiaTheme="minorHAnsi"/>
              </w:rPr>
            </w:pPr>
            <w:r w:rsidRPr="00632AC6">
              <w:rPr>
                <w:rFonts w:eastAsiaTheme="minorHAnsi"/>
              </w:rPr>
              <w:t>Des</w:t>
            </w:r>
            <w:r w:rsidRPr="00632AC6" w:rsidR="000722B6">
              <w:rPr>
                <w:rFonts w:eastAsiaTheme="minorHAnsi"/>
              </w:rPr>
              <w:t>cribe the services provided (Max. 500 words)</w:t>
            </w:r>
          </w:p>
        </w:tc>
        <w:tc>
          <w:tcPr>
            <w:tcW w:w="5335" w:type="dxa"/>
          </w:tcPr>
          <w:p w:rsidRPr="00632AC6" w:rsidR="00520EDC" w:rsidP="007B602C" w:rsidRDefault="00520EDC" w14:paraId="7CF0B48C" w14:textId="77777777">
            <w:pPr>
              <w:rPr>
                <w:highlight w:val="lightGray"/>
              </w:rPr>
            </w:pPr>
          </w:p>
          <w:p w:rsidRPr="00632AC6" w:rsidR="00713CEE" w:rsidP="007B602C" w:rsidRDefault="00713CEE" w14:paraId="1D98C2F8" w14:textId="77777777">
            <w:pPr>
              <w:rPr>
                <w:highlight w:val="lightGray"/>
              </w:rPr>
            </w:pPr>
          </w:p>
          <w:p w:rsidRPr="00632AC6" w:rsidR="00713CEE" w:rsidP="007B602C" w:rsidRDefault="00713CEE" w14:paraId="2934BFCD" w14:textId="77777777">
            <w:pPr>
              <w:rPr>
                <w:highlight w:val="lightGray"/>
              </w:rPr>
            </w:pPr>
          </w:p>
          <w:p w:rsidRPr="00632AC6" w:rsidR="00713CEE" w:rsidP="007B602C" w:rsidRDefault="00713CEE" w14:paraId="3BF91667" w14:textId="77777777">
            <w:pPr>
              <w:rPr>
                <w:highlight w:val="lightGray"/>
              </w:rPr>
            </w:pPr>
          </w:p>
        </w:tc>
      </w:tr>
      <w:tr w:rsidRPr="00632AC6" w:rsidR="004C6B3E" w:rsidTr="003D3E2D" w14:paraId="68492781" w14:textId="77777777">
        <w:trPr>
          <w:cantSplit/>
        </w:trPr>
        <w:tc>
          <w:tcPr>
            <w:tcW w:w="3681" w:type="dxa"/>
            <w:shd w:val="clear" w:color="auto" w:fill="DEEAF6" w:themeFill="accent5" w:themeFillTint="33"/>
          </w:tcPr>
          <w:p w:rsidRPr="00632AC6" w:rsidR="000B2877" w:rsidP="00E20D61" w:rsidRDefault="000722B6" w14:paraId="66104D40" w14:textId="13B5B4D7">
            <w:r w:rsidRPr="00632AC6">
              <w:t>Describe the similarity to CnaM requirements</w:t>
            </w:r>
            <w:r w:rsidRPr="00632AC6" w:rsidR="00BA7FC9">
              <w:t xml:space="preserve"> </w:t>
            </w:r>
            <w:r w:rsidRPr="00632AC6" w:rsidR="003D3E2D">
              <w:rPr>
                <w:rFonts w:eastAsiaTheme="minorHAnsi"/>
              </w:rPr>
              <w:t xml:space="preserve">(Max. </w:t>
            </w:r>
            <w:r w:rsidRPr="00632AC6" w:rsidR="00BA7FC9">
              <w:rPr>
                <w:rFonts w:eastAsiaTheme="minorHAnsi"/>
              </w:rPr>
              <w:t>200</w:t>
            </w:r>
            <w:r w:rsidRPr="00632AC6" w:rsidR="003D3E2D">
              <w:rPr>
                <w:rFonts w:eastAsiaTheme="minorHAnsi"/>
              </w:rPr>
              <w:t xml:space="preserve"> words)</w:t>
            </w:r>
          </w:p>
        </w:tc>
        <w:tc>
          <w:tcPr>
            <w:tcW w:w="5335" w:type="dxa"/>
          </w:tcPr>
          <w:p w:rsidRPr="00632AC6" w:rsidR="00234DA5" w:rsidP="007B602C" w:rsidRDefault="00234DA5" w14:paraId="3D2E396F" w14:textId="77777777"/>
          <w:p w:rsidRPr="00632AC6" w:rsidR="00713CEE" w:rsidP="007B602C" w:rsidRDefault="00713CEE" w14:paraId="05D306F6" w14:textId="77777777"/>
          <w:p w:rsidRPr="00632AC6" w:rsidR="00713CEE" w:rsidP="007B602C" w:rsidRDefault="00713CEE" w14:paraId="2CE63616" w14:textId="77777777"/>
          <w:p w:rsidRPr="00632AC6" w:rsidR="00713CEE" w:rsidP="007B602C" w:rsidRDefault="00713CEE" w14:paraId="1A707BC6" w14:textId="1CD78B8F"/>
        </w:tc>
      </w:tr>
    </w:tbl>
    <w:p w:rsidRPr="00632AC6" w:rsidR="00B96046" w:rsidP="007B602C" w:rsidRDefault="00B96046" w14:paraId="50F2C828" w14:textId="71924054"/>
    <w:tbl>
      <w:tblPr>
        <w:tblStyle w:val="TableGrid"/>
        <w:tblW w:w="0" w:type="auto"/>
        <w:tblBorders>
          <w:top w:val="single" w:color="2E74B5" w:themeColor="accent5" w:themeShade="BF" w:sz="4" w:space="0"/>
          <w:left w:val="single" w:color="2E74B5" w:themeColor="accent5" w:themeShade="BF" w:sz="4" w:space="0"/>
          <w:bottom w:val="single" w:color="2E74B5" w:themeColor="accent5" w:themeShade="BF" w:sz="4" w:space="0"/>
          <w:right w:val="single" w:color="2E74B5" w:themeColor="accent5" w:themeShade="BF" w:sz="4" w:space="0"/>
          <w:insideH w:val="single" w:color="2E74B5" w:themeColor="accent5" w:themeShade="BF" w:sz="4" w:space="0"/>
          <w:insideV w:val="single" w:color="2E74B5" w:themeColor="accent5" w:themeShade="BF" w:sz="4" w:space="0"/>
        </w:tblBorders>
        <w:tblCellMar>
          <w:top w:w="57" w:type="dxa"/>
          <w:bottom w:w="57" w:type="dxa"/>
        </w:tblCellMar>
        <w:tblLook w:val="04A0" w:firstRow="1" w:lastRow="0" w:firstColumn="1" w:lastColumn="0" w:noHBand="0" w:noVBand="1"/>
      </w:tblPr>
      <w:tblGrid>
        <w:gridCol w:w="3681"/>
        <w:gridCol w:w="5335"/>
      </w:tblGrid>
      <w:tr w:rsidRPr="00632AC6" w:rsidR="009466B1" w:rsidTr="00704915" w14:paraId="19A2C4D0" w14:textId="77777777">
        <w:tc>
          <w:tcPr>
            <w:tcW w:w="9016" w:type="dxa"/>
            <w:gridSpan w:val="2"/>
            <w:shd w:val="clear" w:color="auto" w:fill="1F4E79" w:themeFill="accent5" w:themeFillShade="80"/>
          </w:tcPr>
          <w:p w:rsidRPr="00632AC6" w:rsidR="009466B1" w:rsidP="00704915" w:rsidRDefault="009466B1" w14:paraId="6D8EC830" w14:textId="54631E93">
            <w:pPr>
              <w:pStyle w:val="BlueBar12"/>
              <w:rPr>
                <w:sz w:val="22"/>
                <w:szCs w:val="22"/>
              </w:rPr>
            </w:pPr>
            <w:r w:rsidRPr="00632AC6">
              <w:rPr>
                <w:sz w:val="22"/>
                <w:szCs w:val="22"/>
              </w:rPr>
              <w:t>PREVIOUS CONTRACT EXPERIENCE AND REFERENCE – CONTRACT 2</w:t>
            </w:r>
          </w:p>
        </w:tc>
      </w:tr>
      <w:tr w:rsidRPr="00632AC6" w:rsidR="009466B1" w:rsidTr="00704915" w14:paraId="7BF6ED52" w14:textId="77777777">
        <w:trPr>
          <w:cantSplit/>
        </w:trPr>
        <w:tc>
          <w:tcPr>
            <w:tcW w:w="3681" w:type="dxa"/>
            <w:shd w:val="clear" w:color="auto" w:fill="DEEAF6" w:themeFill="accent5" w:themeFillTint="33"/>
          </w:tcPr>
          <w:p w:rsidRPr="00632AC6" w:rsidR="009466B1" w:rsidP="00704915" w:rsidRDefault="009466B1" w14:paraId="14651E48" w14:textId="04A8D429">
            <w:pPr>
              <w:rPr>
                <w:rFonts w:eastAsiaTheme="minorHAnsi"/>
              </w:rPr>
            </w:pPr>
            <w:r w:rsidRPr="00632AC6">
              <w:rPr>
                <w:rFonts w:eastAsiaTheme="minorHAnsi"/>
              </w:rPr>
              <w:t xml:space="preserve">Title </w:t>
            </w:r>
            <w:r w:rsidRPr="00632AC6" w:rsidR="003954C1">
              <w:rPr>
                <w:rFonts w:eastAsiaTheme="minorHAnsi"/>
              </w:rPr>
              <w:t>/</w:t>
            </w:r>
            <w:r w:rsidRPr="00632AC6">
              <w:rPr>
                <w:rFonts w:eastAsiaTheme="minorHAnsi"/>
              </w:rPr>
              <w:t xml:space="preserve"> Brief Description of the Contract</w:t>
            </w:r>
          </w:p>
        </w:tc>
        <w:tc>
          <w:tcPr>
            <w:tcW w:w="5335" w:type="dxa"/>
          </w:tcPr>
          <w:p w:rsidRPr="00632AC6" w:rsidR="009466B1" w:rsidP="00704915" w:rsidRDefault="009466B1" w14:paraId="064764E9" w14:textId="77777777"/>
        </w:tc>
      </w:tr>
      <w:tr w:rsidRPr="00632AC6" w:rsidR="009466B1" w:rsidTr="00704915" w14:paraId="5FA6E0F8" w14:textId="77777777">
        <w:trPr>
          <w:cantSplit/>
        </w:trPr>
        <w:tc>
          <w:tcPr>
            <w:tcW w:w="3681" w:type="dxa"/>
            <w:shd w:val="clear" w:color="auto" w:fill="DEEAF6" w:themeFill="accent5" w:themeFillTint="33"/>
          </w:tcPr>
          <w:p w:rsidRPr="00632AC6" w:rsidR="009466B1" w:rsidP="00704915" w:rsidRDefault="009466B1" w14:paraId="4AFB6936" w14:textId="77777777">
            <w:r w:rsidRPr="00632AC6">
              <w:t>Customer Organisation Name</w:t>
            </w:r>
          </w:p>
        </w:tc>
        <w:tc>
          <w:tcPr>
            <w:tcW w:w="5335" w:type="dxa"/>
          </w:tcPr>
          <w:p w:rsidRPr="00632AC6" w:rsidR="009466B1" w:rsidP="00704915" w:rsidRDefault="009466B1" w14:paraId="2A00115D" w14:textId="77777777"/>
        </w:tc>
      </w:tr>
      <w:tr w:rsidRPr="00632AC6" w:rsidR="009466B1" w:rsidTr="00704915" w14:paraId="31D68220" w14:textId="77777777">
        <w:trPr>
          <w:cantSplit/>
        </w:trPr>
        <w:tc>
          <w:tcPr>
            <w:tcW w:w="3681" w:type="dxa"/>
            <w:shd w:val="clear" w:color="auto" w:fill="DEEAF6" w:themeFill="accent5" w:themeFillTint="33"/>
          </w:tcPr>
          <w:p w:rsidRPr="00632AC6" w:rsidR="009466B1" w:rsidP="00704915" w:rsidRDefault="009466B1" w14:paraId="20116F2D" w14:textId="77777777">
            <w:r w:rsidRPr="00632AC6">
              <w:t>Name of Referee within customer organisation responsible for awarding the contract or managing the contract</w:t>
            </w:r>
          </w:p>
        </w:tc>
        <w:tc>
          <w:tcPr>
            <w:tcW w:w="5335" w:type="dxa"/>
          </w:tcPr>
          <w:p w:rsidRPr="00632AC6" w:rsidR="009466B1" w:rsidP="00704915" w:rsidRDefault="009466B1" w14:paraId="57E2C619" w14:textId="77777777"/>
        </w:tc>
      </w:tr>
      <w:tr w:rsidRPr="00632AC6" w:rsidR="009466B1" w:rsidTr="00704915" w14:paraId="5A36313B" w14:textId="77777777">
        <w:trPr>
          <w:cantSplit/>
        </w:trPr>
        <w:tc>
          <w:tcPr>
            <w:tcW w:w="3681" w:type="dxa"/>
            <w:shd w:val="clear" w:color="auto" w:fill="DEEAF6" w:themeFill="accent5" w:themeFillTint="33"/>
          </w:tcPr>
          <w:p w:rsidRPr="00632AC6" w:rsidR="009466B1" w:rsidP="00704915" w:rsidRDefault="009466B1" w14:paraId="0D4AE5B0" w14:textId="77777777">
            <w:r w:rsidRPr="00632AC6">
              <w:t>Position/Title of Referee within customer organisation</w:t>
            </w:r>
          </w:p>
        </w:tc>
        <w:tc>
          <w:tcPr>
            <w:tcW w:w="5335" w:type="dxa"/>
          </w:tcPr>
          <w:p w:rsidRPr="00632AC6" w:rsidR="009466B1" w:rsidP="00704915" w:rsidRDefault="009466B1" w14:paraId="0D5A3F2C" w14:textId="77777777"/>
        </w:tc>
      </w:tr>
      <w:tr w:rsidRPr="00632AC6" w:rsidR="009466B1" w:rsidTr="00704915" w14:paraId="3AD1EB8F" w14:textId="77777777">
        <w:trPr>
          <w:cantSplit/>
        </w:trPr>
        <w:tc>
          <w:tcPr>
            <w:tcW w:w="3681" w:type="dxa"/>
            <w:shd w:val="clear" w:color="auto" w:fill="DEEAF6" w:themeFill="accent5" w:themeFillTint="33"/>
          </w:tcPr>
          <w:p w:rsidRPr="00632AC6" w:rsidR="009466B1" w:rsidP="00704915" w:rsidRDefault="009466B1" w14:paraId="6C0B91C0" w14:textId="77777777">
            <w:r w:rsidRPr="00632AC6">
              <w:t>Referee Contact Number</w:t>
            </w:r>
          </w:p>
        </w:tc>
        <w:tc>
          <w:tcPr>
            <w:tcW w:w="5335" w:type="dxa"/>
          </w:tcPr>
          <w:p w:rsidRPr="00632AC6" w:rsidR="009466B1" w:rsidP="00704915" w:rsidRDefault="009466B1" w14:paraId="12E3737B" w14:textId="77777777"/>
        </w:tc>
      </w:tr>
      <w:tr w:rsidRPr="00632AC6" w:rsidR="009466B1" w:rsidTr="00704915" w14:paraId="7CC3D7E3" w14:textId="77777777">
        <w:trPr>
          <w:cantSplit/>
        </w:trPr>
        <w:tc>
          <w:tcPr>
            <w:tcW w:w="3681" w:type="dxa"/>
            <w:shd w:val="clear" w:color="auto" w:fill="DEEAF6" w:themeFill="accent5" w:themeFillTint="33"/>
          </w:tcPr>
          <w:p w:rsidRPr="00632AC6" w:rsidR="009466B1" w:rsidP="00704915" w:rsidRDefault="009466B1" w14:paraId="2246976E" w14:textId="77777777">
            <w:r w:rsidRPr="00632AC6">
              <w:t>Referee Contact Email Address</w:t>
            </w:r>
          </w:p>
        </w:tc>
        <w:tc>
          <w:tcPr>
            <w:tcW w:w="5335" w:type="dxa"/>
          </w:tcPr>
          <w:p w:rsidRPr="00632AC6" w:rsidR="009466B1" w:rsidP="00704915" w:rsidRDefault="009466B1" w14:paraId="092C1F92" w14:textId="77777777"/>
        </w:tc>
      </w:tr>
      <w:tr w:rsidRPr="00632AC6" w:rsidR="009466B1" w:rsidTr="00704915" w14:paraId="28AC0211" w14:textId="77777777">
        <w:trPr>
          <w:cantSplit/>
        </w:trPr>
        <w:tc>
          <w:tcPr>
            <w:tcW w:w="3681" w:type="dxa"/>
            <w:shd w:val="clear" w:color="auto" w:fill="DEEAF6" w:themeFill="accent5" w:themeFillTint="33"/>
          </w:tcPr>
          <w:p w:rsidRPr="00632AC6" w:rsidR="009466B1" w:rsidP="00704915" w:rsidRDefault="009466B1" w14:paraId="003E13FC" w14:textId="16B5B17A">
            <w:pPr>
              <w:rPr>
                <w:color w:val="264E79"/>
              </w:rPr>
            </w:pPr>
            <w:r w:rsidRPr="00632AC6">
              <w:rPr>
                <w:rFonts w:eastAsiaTheme="minorHAnsi"/>
              </w:rPr>
              <w:t xml:space="preserve">Start date of this contract </w:t>
            </w:r>
          </w:p>
        </w:tc>
        <w:tc>
          <w:tcPr>
            <w:tcW w:w="5335" w:type="dxa"/>
          </w:tcPr>
          <w:p w:rsidRPr="00632AC6" w:rsidR="009466B1" w:rsidP="00704915" w:rsidRDefault="009466B1" w14:paraId="6891490A" w14:textId="77777777">
            <w:pPr>
              <w:rPr>
                <w:highlight w:val="lightGray"/>
              </w:rPr>
            </w:pPr>
          </w:p>
        </w:tc>
      </w:tr>
      <w:tr w:rsidRPr="00632AC6" w:rsidR="009466B1" w:rsidTr="00704915" w14:paraId="447A5749" w14:textId="77777777">
        <w:trPr>
          <w:cantSplit/>
        </w:trPr>
        <w:tc>
          <w:tcPr>
            <w:tcW w:w="3681" w:type="dxa"/>
            <w:shd w:val="clear" w:color="auto" w:fill="DEEAF6" w:themeFill="accent5" w:themeFillTint="33"/>
          </w:tcPr>
          <w:p w:rsidRPr="00632AC6" w:rsidR="009466B1" w:rsidP="00704915" w:rsidRDefault="009466B1" w14:paraId="69D80A95" w14:textId="77777777">
            <w:pPr>
              <w:rPr>
                <w:rFonts w:eastAsiaTheme="minorHAnsi"/>
              </w:rPr>
            </w:pPr>
            <w:r w:rsidRPr="00632AC6">
              <w:rPr>
                <w:rFonts w:eastAsiaTheme="minorHAnsi"/>
              </w:rPr>
              <w:t>Contract Duration/Term (including any possible extensions)</w:t>
            </w:r>
          </w:p>
        </w:tc>
        <w:tc>
          <w:tcPr>
            <w:tcW w:w="5335" w:type="dxa"/>
          </w:tcPr>
          <w:p w:rsidRPr="00632AC6" w:rsidR="009466B1" w:rsidP="00704915" w:rsidRDefault="009466B1" w14:paraId="201AF01D" w14:textId="77777777">
            <w:pPr>
              <w:rPr>
                <w:highlight w:val="lightGray"/>
              </w:rPr>
            </w:pPr>
          </w:p>
        </w:tc>
      </w:tr>
      <w:tr w:rsidRPr="00632AC6" w:rsidR="009466B1" w:rsidTr="00704915" w14:paraId="766DC976" w14:textId="77777777">
        <w:trPr>
          <w:cantSplit/>
        </w:trPr>
        <w:tc>
          <w:tcPr>
            <w:tcW w:w="3681" w:type="dxa"/>
            <w:shd w:val="clear" w:color="auto" w:fill="DEEAF6" w:themeFill="accent5" w:themeFillTint="33"/>
          </w:tcPr>
          <w:p w:rsidRPr="00632AC6" w:rsidR="009466B1" w:rsidP="00704915" w:rsidRDefault="009466B1" w14:paraId="247361B0" w14:textId="77777777">
            <w:pPr>
              <w:rPr>
                <w:rFonts w:eastAsiaTheme="minorHAnsi"/>
              </w:rPr>
            </w:pPr>
            <w:r w:rsidRPr="00632AC6">
              <w:t>Total Contract Value (excluding VAT)</w:t>
            </w:r>
          </w:p>
        </w:tc>
        <w:tc>
          <w:tcPr>
            <w:tcW w:w="5335" w:type="dxa"/>
          </w:tcPr>
          <w:p w:rsidRPr="00632AC6" w:rsidR="009466B1" w:rsidP="00704915" w:rsidRDefault="009466B1" w14:paraId="7977726D" w14:textId="77777777">
            <w:pPr>
              <w:rPr>
                <w:highlight w:val="lightGray"/>
              </w:rPr>
            </w:pPr>
          </w:p>
        </w:tc>
      </w:tr>
      <w:tr w:rsidRPr="00632AC6" w:rsidR="009466B1" w:rsidTr="00704915" w14:paraId="3F986CB5" w14:textId="77777777">
        <w:trPr>
          <w:cantSplit/>
        </w:trPr>
        <w:tc>
          <w:tcPr>
            <w:tcW w:w="3681" w:type="dxa"/>
            <w:shd w:val="clear" w:color="auto" w:fill="DEEAF6" w:themeFill="accent5" w:themeFillTint="33"/>
          </w:tcPr>
          <w:p w:rsidRPr="00632AC6" w:rsidR="009466B1" w:rsidP="00704915" w:rsidRDefault="009466B1" w14:paraId="6CD6BC76" w14:textId="77777777">
            <w:pPr>
              <w:rPr>
                <w:rFonts w:eastAsiaTheme="minorHAnsi"/>
              </w:rPr>
            </w:pPr>
            <w:r w:rsidRPr="00632AC6">
              <w:rPr>
                <w:rFonts w:eastAsiaTheme="minorHAnsi"/>
              </w:rPr>
              <w:t>Describe the services provided (Max. 500 words)</w:t>
            </w:r>
          </w:p>
        </w:tc>
        <w:tc>
          <w:tcPr>
            <w:tcW w:w="5335" w:type="dxa"/>
          </w:tcPr>
          <w:p w:rsidRPr="00632AC6" w:rsidR="009466B1" w:rsidP="00704915" w:rsidRDefault="009466B1" w14:paraId="17A738E7" w14:textId="77777777">
            <w:pPr>
              <w:rPr>
                <w:highlight w:val="lightGray"/>
              </w:rPr>
            </w:pPr>
          </w:p>
          <w:p w:rsidRPr="00632AC6" w:rsidR="00713CEE" w:rsidP="00704915" w:rsidRDefault="00713CEE" w14:paraId="51B5C530" w14:textId="77777777">
            <w:pPr>
              <w:rPr>
                <w:highlight w:val="lightGray"/>
              </w:rPr>
            </w:pPr>
          </w:p>
          <w:p w:rsidRPr="00632AC6" w:rsidR="00713CEE" w:rsidP="00704915" w:rsidRDefault="00713CEE" w14:paraId="417D5234" w14:textId="77777777">
            <w:pPr>
              <w:rPr>
                <w:highlight w:val="lightGray"/>
              </w:rPr>
            </w:pPr>
          </w:p>
          <w:p w:rsidRPr="00632AC6" w:rsidR="00713CEE" w:rsidP="00704915" w:rsidRDefault="00713CEE" w14:paraId="0508D9CE" w14:textId="77777777">
            <w:pPr>
              <w:rPr>
                <w:highlight w:val="lightGray"/>
              </w:rPr>
            </w:pPr>
          </w:p>
        </w:tc>
      </w:tr>
      <w:tr w:rsidRPr="00632AC6" w:rsidR="009466B1" w:rsidTr="00704915" w14:paraId="79444EC2" w14:textId="77777777">
        <w:trPr>
          <w:cantSplit/>
        </w:trPr>
        <w:tc>
          <w:tcPr>
            <w:tcW w:w="3681" w:type="dxa"/>
            <w:shd w:val="clear" w:color="auto" w:fill="DEEAF6" w:themeFill="accent5" w:themeFillTint="33"/>
          </w:tcPr>
          <w:p w:rsidRPr="00632AC6" w:rsidR="009466B1" w:rsidP="00704915" w:rsidRDefault="009466B1" w14:paraId="558F306C" w14:textId="77777777">
            <w:r w:rsidRPr="00632AC6">
              <w:t xml:space="preserve">Describe the similarity to CnaM requirements </w:t>
            </w:r>
            <w:r w:rsidRPr="00632AC6">
              <w:rPr>
                <w:rFonts w:eastAsiaTheme="minorHAnsi"/>
              </w:rPr>
              <w:t>(Max. 200 words)</w:t>
            </w:r>
          </w:p>
        </w:tc>
        <w:tc>
          <w:tcPr>
            <w:tcW w:w="5335" w:type="dxa"/>
          </w:tcPr>
          <w:p w:rsidRPr="00632AC6" w:rsidR="009466B1" w:rsidP="00704915" w:rsidRDefault="009466B1" w14:paraId="22BBB8EA" w14:textId="77777777"/>
          <w:p w:rsidRPr="00632AC6" w:rsidR="00713CEE" w:rsidP="00704915" w:rsidRDefault="00713CEE" w14:paraId="3B6D5D70" w14:textId="77777777"/>
          <w:p w:rsidRPr="00632AC6" w:rsidR="00713CEE" w:rsidP="00704915" w:rsidRDefault="00713CEE" w14:paraId="22EB3D90" w14:textId="77777777"/>
          <w:p w:rsidRPr="00632AC6" w:rsidR="00713CEE" w:rsidP="00704915" w:rsidRDefault="00713CEE" w14:paraId="714182D0" w14:textId="77777777"/>
        </w:tc>
      </w:tr>
    </w:tbl>
    <w:p w:rsidRPr="00632AC6" w:rsidR="009466B1" w:rsidP="007B602C" w:rsidRDefault="009466B1" w14:paraId="725CCF6F" w14:textId="77777777"/>
    <w:p w:rsidRPr="00632AC6" w:rsidR="000C566A" w:rsidP="007B602C" w:rsidRDefault="000C566A" w14:paraId="68512321" w14:textId="77777777"/>
    <w:tbl>
      <w:tblPr>
        <w:tblStyle w:val="TableGrid"/>
        <w:tblW w:w="0" w:type="auto"/>
        <w:tblBorders>
          <w:top w:val="single" w:color="2E74B5" w:themeColor="accent5" w:themeShade="BF" w:sz="4" w:space="0"/>
          <w:left w:val="single" w:color="2E74B5" w:themeColor="accent5" w:themeShade="BF" w:sz="4" w:space="0"/>
          <w:bottom w:val="single" w:color="2E74B5" w:themeColor="accent5" w:themeShade="BF" w:sz="4" w:space="0"/>
          <w:right w:val="single" w:color="2E74B5" w:themeColor="accent5" w:themeShade="BF" w:sz="4" w:space="0"/>
          <w:insideH w:val="single" w:color="2E74B5" w:themeColor="accent5" w:themeShade="BF" w:sz="4" w:space="0"/>
          <w:insideV w:val="single" w:color="2E74B5" w:themeColor="accent5" w:themeShade="BF" w:sz="4" w:space="0"/>
        </w:tblBorders>
        <w:tblCellMar>
          <w:top w:w="57" w:type="dxa"/>
          <w:bottom w:w="57" w:type="dxa"/>
        </w:tblCellMar>
        <w:tblLook w:val="04A0" w:firstRow="1" w:lastRow="0" w:firstColumn="1" w:lastColumn="0" w:noHBand="0" w:noVBand="1"/>
      </w:tblPr>
      <w:tblGrid>
        <w:gridCol w:w="3681"/>
        <w:gridCol w:w="5335"/>
      </w:tblGrid>
      <w:tr w:rsidRPr="00632AC6" w:rsidR="00D07706" w:rsidTr="009D1D58" w14:paraId="07D1F7EE" w14:textId="77777777">
        <w:tc>
          <w:tcPr>
            <w:tcW w:w="9016" w:type="dxa"/>
            <w:gridSpan w:val="2"/>
            <w:shd w:val="clear" w:color="auto" w:fill="1F4E79" w:themeFill="accent5" w:themeFillShade="80"/>
          </w:tcPr>
          <w:p w:rsidRPr="00632AC6" w:rsidR="00D07706" w:rsidP="009D1D58" w:rsidRDefault="00D07706" w14:paraId="3821E81A" w14:textId="2C824B8D">
            <w:pPr>
              <w:pStyle w:val="BlueBar12"/>
              <w:rPr>
                <w:sz w:val="22"/>
                <w:szCs w:val="22"/>
              </w:rPr>
            </w:pPr>
            <w:r w:rsidRPr="00632AC6">
              <w:rPr>
                <w:sz w:val="22"/>
                <w:szCs w:val="22"/>
              </w:rPr>
              <w:t xml:space="preserve">PREVIOUS CONTRACT EXPERIENCE AND REFERENCE – CONTRACT </w:t>
            </w:r>
            <w:r>
              <w:rPr>
                <w:sz w:val="22"/>
                <w:szCs w:val="22"/>
              </w:rPr>
              <w:t>3</w:t>
            </w:r>
          </w:p>
        </w:tc>
      </w:tr>
      <w:tr w:rsidRPr="00632AC6" w:rsidR="00D07706" w:rsidTr="009D1D58" w14:paraId="5C072E75" w14:textId="77777777">
        <w:trPr>
          <w:cantSplit/>
        </w:trPr>
        <w:tc>
          <w:tcPr>
            <w:tcW w:w="3681" w:type="dxa"/>
            <w:shd w:val="clear" w:color="auto" w:fill="DEEAF6" w:themeFill="accent5" w:themeFillTint="33"/>
          </w:tcPr>
          <w:p w:rsidRPr="00632AC6" w:rsidR="00D07706" w:rsidP="009D1D58" w:rsidRDefault="00D07706" w14:paraId="1D2107B5" w14:textId="77777777">
            <w:pPr>
              <w:rPr>
                <w:rFonts w:eastAsiaTheme="minorHAnsi"/>
              </w:rPr>
            </w:pPr>
            <w:r w:rsidRPr="00632AC6">
              <w:rPr>
                <w:rFonts w:eastAsiaTheme="minorHAnsi"/>
              </w:rPr>
              <w:t>Title / Brief Description of the Contract</w:t>
            </w:r>
          </w:p>
        </w:tc>
        <w:tc>
          <w:tcPr>
            <w:tcW w:w="5335" w:type="dxa"/>
          </w:tcPr>
          <w:p w:rsidRPr="00632AC6" w:rsidR="00D07706" w:rsidP="009D1D58" w:rsidRDefault="00D07706" w14:paraId="17315E9B" w14:textId="77777777"/>
        </w:tc>
      </w:tr>
      <w:tr w:rsidRPr="00632AC6" w:rsidR="00D07706" w:rsidTr="009D1D58" w14:paraId="7A902EB5" w14:textId="77777777">
        <w:trPr>
          <w:cantSplit/>
        </w:trPr>
        <w:tc>
          <w:tcPr>
            <w:tcW w:w="3681" w:type="dxa"/>
            <w:shd w:val="clear" w:color="auto" w:fill="DEEAF6" w:themeFill="accent5" w:themeFillTint="33"/>
          </w:tcPr>
          <w:p w:rsidRPr="00632AC6" w:rsidR="00D07706" w:rsidP="009D1D58" w:rsidRDefault="00D07706" w14:paraId="1A8E29A7" w14:textId="77777777">
            <w:r w:rsidRPr="00632AC6">
              <w:t>Customer Organisation Name</w:t>
            </w:r>
          </w:p>
        </w:tc>
        <w:tc>
          <w:tcPr>
            <w:tcW w:w="5335" w:type="dxa"/>
          </w:tcPr>
          <w:p w:rsidRPr="00632AC6" w:rsidR="00D07706" w:rsidP="009D1D58" w:rsidRDefault="00D07706" w14:paraId="5AE0BBC4" w14:textId="77777777"/>
        </w:tc>
      </w:tr>
      <w:tr w:rsidRPr="00632AC6" w:rsidR="00D07706" w:rsidTr="009D1D58" w14:paraId="04E25DBC" w14:textId="77777777">
        <w:trPr>
          <w:cantSplit/>
        </w:trPr>
        <w:tc>
          <w:tcPr>
            <w:tcW w:w="3681" w:type="dxa"/>
            <w:shd w:val="clear" w:color="auto" w:fill="DEEAF6" w:themeFill="accent5" w:themeFillTint="33"/>
          </w:tcPr>
          <w:p w:rsidRPr="00632AC6" w:rsidR="00D07706" w:rsidP="009D1D58" w:rsidRDefault="00D07706" w14:paraId="085CD429" w14:textId="77777777">
            <w:r w:rsidRPr="00632AC6">
              <w:t>Name of Referee within customer organisation responsible for awarding the contract or managing the contract</w:t>
            </w:r>
          </w:p>
        </w:tc>
        <w:tc>
          <w:tcPr>
            <w:tcW w:w="5335" w:type="dxa"/>
          </w:tcPr>
          <w:p w:rsidRPr="00632AC6" w:rsidR="00D07706" w:rsidP="009D1D58" w:rsidRDefault="00D07706" w14:paraId="6C43ECDA" w14:textId="77777777"/>
        </w:tc>
      </w:tr>
      <w:tr w:rsidRPr="00632AC6" w:rsidR="00D07706" w:rsidTr="009D1D58" w14:paraId="038B5A5F" w14:textId="77777777">
        <w:trPr>
          <w:cantSplit/>
        </w:trPr>
        <w:tc>
          <w:tcPr>
            <w:tcW w:w="3681" w:type="dxa"/>
            <w:shd w:val="clear" w:color="auto" w:fill="DEEAF6" w:themeFill="accent5" w:themeFillTint="33"/>
          </w:tcPr>
          <w:p w:rsidRPr="00632AC6" w:rsidR="00D07706" w:rsidP="009D1D58" w:rsidRDefault="00D07706" w14:paraId="7B32B68E" w14:textId="77777777">
            <w:r w:rsidRPr="00632AC6">
              <w:t>Position/Title of Referee within customer organisation</w:t>
            </w:r>
          </w:p>
        </w:tc>
        <w:tc>
          <w:tcPr>
            <w:tcW w:w="5335" w:type="dxa"/>
          </w:tcPr>
          <w:p w:rsidRPr="00632AC6" w:rsidR="00D07706" w:rsidP="009D1D58" w:rsidRDefault="00D07706" w14:paraId="63926DCE" w14:textId="77777777"/>
        </w:tc>
      </w:tr>
      <w:tr w:rsidRPr="00632AC6" w:rsidR="00D07706" w:rsidTr="009D1D58" w14:paraId="2BE05380" w14:textId="77777777">
        <w:trPr>
          <w:cantSplit/>
        </w:trPr>
        <w:tc>
          <w:tcPr>
            <w:tcW w:w="3681" w:type="dxa"/>
            <w:shd w:val="clear" w:color="auto" w:fill="DEEAF6" w:themeFill="accent5" w:themeFillTint="33"/>
          </w:tcPr>
          <w:p w:rsidRPr="00632AC6" w:rsidR="00D07706" w:rsidP="009D1D58" w:rsidRDefault="00D07706" w14:paraId="14169C85" w14:textId="77777777">
            <w:r w:rsidRPr="00632AC6">
              <w:t>Referee Contact Number</w:t>
            </w:r>
          </w:p>
        </w:tc>
        <w:tc>
          <w:tcPr>
            <w:tcW w:w="5335" w:type="dxa"/>
          </w:tcPr>
          <w:p w:rsidRPr="00632AC6" w:rsidR="00D07706" w:rsidP="009D1D58" w:rsidRDefault="00D07706" w14:paraId="427F6206" w14:textId="77777777"/>
        </w:tc>
      </w:tr>
      <w:tr w:rsidRPr="00632AC6" w:rsidR="00D07706" w:rsidTr="009D1D58" w14:paraId="4712A40F" w14:textId="77777777">
        <w:trPr>
          <w:cantSplit/>
        </w:trPr>
        <w:tc>
          <w:tcPr>
            <w:tcW w:w="3681" w:type="dxa"/>
            <w:shd w:val="clear" w:color="auto" w:fill="DEEAF6" w:themeFill="accent5" w:themeFillTint="33"/>
          </w:tcPr>
          <w:p w:rsidRPr="00632AC6" w:rsidR="00D07706" w:rsidP="009D1D58" w:rsidRDefault="00D07706" w14:paraId="57F02EBD" w14:textId="77777777">
            <w:r w:rsidRPr="00632AC6">
              <w:t>Referee Contact Email Address</w:t>
            </w:r>
          </w:p>
        </w:tc>
        <w:tc>
          <w:tcPr>
            <w:tcW w:w="5335" w:type="dxa"/>
          </w:tcPr>
          <w:p w:rsidRPr="00632AC6" w:rsidR="00D07706" w:rsidP="009D1D58" w:rsidRDefault="00D07706" w14:paraId="343DEF50" w14:textId="77777777"/>
        </w:tc>
      </w:tr>
      <w:tr w:rsidRPr="00632AC6" w:rsidR="00D07706" w:rsidTr="009D1D58" w14:paraId="2A6B954C" w14:textId="77777777">
        <w:trPr>
          <w:cantSplit/>
        </w:trPr>
        <w:tc>
          <w:tcPr>
            <w:tcW w:w="3681" w:type="dxa"/>
            <w:shd w:val="clear" w:color="auto" w:fill="DEEAF6" w:themeFill="accent5" w:themeFillTint="33"/>
          </w:tcPr>
          <w:p w:rsidRPr="00632AC6" w:rsidR="00D07706" w:rsidP="009D1D58" w:rsidRDefault="00D07706" w14:paraId="312C9EAE" w14:textId="77777777">
            <w:pPr>
              <w:rPr>
                <w:color w:val="264E79"/>
              </w:rPr>
            </w:pPr>
            <w:r w:rsidRPr="00632AC6">
              <w:rPr>
                <w:rFonts w:eastAsiaTheme="minorHAnsi"/>
              </w:rPr>
              <w:t xml:space="preserve">Start date of this contract </w:t>
            </w:r>
          </w:p>
        </w:tc>
        <w:tc>
          <w:tcPr>
            <w:tcW w:w="5335" w:type="dxa"/>
          </w:tcPr>
          <w:p w:rsidRPr="00632AC6" w:rsidR="00D07706" w:rsidP="009D1D58" w:rsidRDefault="00D07706" w14:paraId="17D03AC7" w14:textId="77777777">
            <w:pPr>
              <w:rPr>
                <w:highlight w:val="lightGray"/>
              </w:rPr>
            </w:pPr>
          </w:p>
        </w:tc>
      </w:tr>
      <w:tr w:rsidRPr="00632AC6" w:rsidR="00D07706" w:rsidTr="009D1D58" w14:paraId="1F61C3C2" w14:textId="77777777">
        <w:trPr>
          <w:cantSplit/>
        </w:trPr>
        <w:tc>
          <w:tcPr>
            <w:tcW w:w="3681" w:type="dxa"/>
            <w:shd w:val="clear" w:color="auto" w:fill="DEEAF6" w:themeFill="accent5" w:themeFillTint="33"/>
          </w:tcPr>
          <w:p w:rsidRPr="00632AC6" w:rsidR="00D07706" w:rsidP="009D1D58" w:rsidRDefault="00D07706" w14:paraId="7C4B5681" w14:textId="77777777">
            <w:pPr>
              <w:rPr>
                <w:rFonts w:eastAsiaTheme="minorHAnsi"/>
              </w:rPr>
            </w:pPr>
            <w:r w:rsidRPr="00632AC6">
              <w:rPr>
                <w:rFonts w:eastAsiaTheme="minorHAnsi"/>
              </w:rPr>
              <w:t>Contract Duration/Term (including any possible extensions)</w:t>
            </w:r>
          </w:p>
        </w:tc>
        <w:tc>
          <w:tcPr>
            <w:tcW w:w="5335" w:type="dxa"/>
          </w:tcPr>
          <w:p w:rsidRPr="00632AC6" w:rsidR="00D07706" w:rsidP="009D1D58" w:rsidRDefault="00D07706" w14:paraId="71428128" w14:textId="77777777">
            <w:pPr>
              <w:rPr>
                <w:highlight w:val="lightGray"/>
              </w:rPr>
            </w:pPr>
          </w:p>
        </w:tc>
      </w:tr>
      <w:tr w:rsidRPr="00632AC6" w:rsidR="00D07706" w:rsidTr="009D1D58" w14:paraId="21978F48" w14:textId="77777777">
        <w:trPr>
          <w:cantSplit/>
        </w:trPr>
        <w:tc>
          <w:tcPr>
            <w:tcW w:w="3681" w:type="dxa"/>
            <w:shd w:val="clear" w:color="auto" w:fill="DEEAF6" w:themeFill="accent5" w:themeFillTint="33"/>
          </w:tcPr>
          <w:p w:rsidRPr="00632AC6" w:rsidR="00D07706" w:rsidP="009D1D58" w:rsidRDefault="00D07706" w14:paraId="049FB66F" w14:textId="77777777">
            <w:pPr>
              <w:rPr>
                <w:rFonts w:eastAsiaTheme="minorHAnsi"/>
              </w:rPr>
            </w:pPr>
            <w:r w:rsidRPr="00632AC6">
              <w:t>Total Contract Value (excluding VAT)</w:t>
            </w:r>
          </w:p>
        </w:tc>
        <w:tc>
          <w:tcPr>
            <w:tcW w:w="5335" w:type="dxa"/>
          </w:tcPr>
          <w:p w:rsidRPr="00632AC6" w:rsidR="00D07706" w:rsidP="009D1D58" w:rsidRDefault="00D07706" w14:paraId="7E266257" w14:textId="77777777">
            <w:pPr>
              <w:rPr>
                <w:highlight w:val="lightGray"/>
              </w:rPr>
            </w:pPr>
          </w:p>
        </w:tc>
      </w:tr>
      <w:tr w:rsidRPr="00632AC6" w:rsidR="00D07706" w:rsidTr="009D1D58" w14:paraId="4375D00C" w14:textId="77777777">
        <w:trPr>
          <w:cantSplit/>
        </w:trPr>
        <w:tc>
          <w:tcPr>
            <w:tcW w:w="3681" w:type="dxa"/>
            <w:shd w:val="clear" w:color="auto" w:fill="DEEAF6" w:themeFill="accent5" w:themeFillTint="33"/>
          </w:tcPr>
          <w:p w:rsidRPr="00632AC6" w:rsidR="00D07706" w:rsidP="009D1D58" w:rsidRDefault="00D07706" w14:paraId="4E607161" w14:textId="77777777">
            <w:pPr>
              <w:rPr>
                <w:rFonts w:eastAsiaTheme="minorHAnsi"/>
              </w:rPr>
            </w:pPr>
            <w:r w:rsidRPr="00632AC6">
              <w:rPr>
                <w:rFonts w:eastAsiaTheme="minorHAnsi"/>
              </w:rPr>
              <w:t>Describe the services provided (Max. 500 words)</w:t>
            </w:r>
          </w:p>
        </w:tc>
        <w:tc>
          <w:tcPr>
            <w:tcW w:w="5335" w:type="dxa"/>
          </w:tcPr>
          <w:p w:rsidRPr="00632AC6" w:rsidR="00D07706" w:rsidP="009D1D58" w:rsidRDefault="00D07706" w14:paraId="64EA873A" w14:textId="77777777">
            <w:pPr>
              <w:rPr>
                <w:highlight w:val="lightGray"/>
              </w:rPr>
            </w:pPr>
          </w:p>
          <w:p w:rsidRPr="00632AC6" w:rsidR="00D07706" w:rsidP="009D1D58" w:rsidRDefault="00D07706" w14:paraId="1452B8FB" w14:textId="77777777">
            <w:pPr>
              <w:rPr>
                <w:highlight w:val="lightGray"/>
              </w:rPr>
            </w:pPr>
          </w:p>
          <w:p w:rsidRPr="00632AC6" w:rsidR="00D07706" w:rsidP="009D1D58" w:rsidRDefault="00D07706" w14:paraId="448F20CB" w14:textId="77777777">
            <w:pPr>
              <w:rPr>
                <w:highlight w:val="lightGray"/>
              </w:rPr>
            </w:pPr>
          </w:p>
          <w:p w:rsidRPr="00632AC6" w:rsidR="00D07706" w:rsidP="009D1D58" w:rsidRDefault="00D07706" w14:paraId="41E9DAA5" w14:textId="77777777">
            <w:pPr>
              <w:rPr>
                <w:highlight w:val="lightGray"/>
              </w:rPr>
            </w:pPr>
          </w:p>
        </w:tc>
      </w:tr>
      <w:tr w:rsidRPr="00632AC6" w:rsidR="00D07706" w:rsidTr="009D1D58" w14:paraId="7208AE02" w14:textId="77777777">
        <w:trPr>
          <w:cantSplit/>
        </w:trPr>
        <w:tc>
          <w:tcPr>
            <w:tcW w:w="3681" w:type="dxa"/>
            <w:shd w:val="clear" w:color="auto" w:fill="DEEAF6" w:themeFill="accent5" w:themeFillTint="33"/>
          </w:tcPr>
          <w:p w:rsidRPr="00632AC6" w:rsidR="00D07706" w:rsidP="009D1D58" w:rsidRDefault="00D07706" w14:paraId="19BB299D" w14:textId="77777777">
            <w:r w:rsidRPr="00632AC6">
              <w:t xml:space="preserve">Describe the similarity to CnaM requirements </w:t>
            </w:r>
            <w:r w:rsidRPr="00632AC6">
              <w:rPr>
                <w:rFonts w:eastAsiaTheme="minorHAnsi"/>
              </w:rPr>
              <w:t>(Max. 200 words)</w:t>
            </w:r>
          </w:p>
        </w:tc>
        <w:tc>
          <w:tcPr>
            <w:tcW w:w="5335" w:type="dxa"/>
          </w:tcPr>
          <w:p w:rsidRPr="00632AC6" w:rsidR="00D07706" w:rsidP="009D1D58" w:rsidRDefault="00D07706" w14:paraId="3C3829ED" w14:textId="77777777"/>
          <w:p w:rsidRPr="00632AC6" w:rsidR="00D07706" w:rsidP="009D1D58" w:rsidRDefault="00D07706" w14:paraId="51AD4449" w14:textId="77777777"/>
          <w:p w:rsidRPr="00632AC6" w:rsidR="00D07706" w:rsidP="009D1D58" w:rsidRDefault="00D07706" w14:paraId="7F218087" w14:textId="77777777"/>
          <w:p w:rsidRPr="00632AC6" w:rsidR="00D07706" w:rsidP="009D1D58" w:rsidRDefault="00D07706" w14:paraId="434CBD58" w14:textId="77777777"/>
        </w:tc>
      </w:tr>
    </w:tbl>
    <w:p w:rsidRPr="00632AC6" w:rsidR="000245B3" w:rsidP="007B602C" w:rsidRDefault="000245B3" w14:paraId="1FBF86DB" w14:textId="77777777"/>
    <w:p w:rsidRPr="00632AC6" w:rsidR="00D3099A" w:rsidP="007B602C" w:rsidRDefault="00D3099A" w14:paraId="7B3E1B66" w14:textId="77777777"/>
    <w:p w:rsidRPr="00632AC6" w:rsidR="00D3099A" w:rsidP="007B602C" w:rsidRDefault="00D3099A" w14:paraId="6B2D1EFA" w14:textId="77777777"/>
    <w:p w:rsidRPr="00632AC6" w:rsidR="00D3099A" w:rsidP="007B602C" w:rsidRDefault="00D3099A" w14:paraId="512F65E5" w14:textId="77777777"/>
    <w:p w:rsidRPr="00632AC6" w:rsidR="000245B3" w:rsidP="007B602C" w:rsidRDefault="000245B3" w14:paraId="0A7B483F" w14:textId="77777777"/>
    <w:p w:rsidRPr="00632AC6" w:rsidR="000245B3" w:rsidP="007B602C" w:rsidRDefault="000245B3" w14:paraId="320CC1FC" w14:textId="77777777"/>
    <w:p w:rsidRPr="00632AC6" w:rsidR="0073468C" w:rsidP="007B602C" w:rsidRDefault="0073468C" w14:paraId="4110AE06" w14:textId="77777777"/>
    <w:p w:rsidR="002A1EC4" w:rsidP="007B602C" w:rsidRDefault="002A1EC4" w14:paraId="6E4EEC8E" w14:textId="77777777"/>
    <w:p w:rsidR="00D07706" w:rsidP="007B602C" w:rsidRDefault="00D07706" w14:paraId="01915351" w14:textId="77777777"/>
    <w:p w:rsidR="00D07706" w:rsidP="007B602C" w:rsidRDefault="00D07706" w14:paraId="1648EDDC" w14:textId="77777777"/>
    <w:p w:rsidR="00D07706" w:rsidP="007B602C" w:rsidRDefault="00D07706" w14:paraId="6D727627" w14:textId="77777777"/>
    <w:p w:rsidR="00D07706" w:rsidP="007B602C" w:rsidRDefault="00D07706" w14:paraId="34934832" w14:textId="77777777"/>
    <w:p w:rsidR="00D07706" w:rsidP="007B602C" w:rsidRDefault="00D07706" w14:paraId="2EB1C18D" w14:textId="77777777"/>
    <w:p w:rsidR="00D07706" w:rsidP="007B602C" w:rsidRDefault="00D07706" w14:paraId="62ABF288" w14:textId="77777777"/>
    <w:p w:rsidR="00D07706" w:rsidP="007B602C" w:rsidRDefault="00D07706" w14:paraId="5E2B2CD5" w14:textId="77777777"/>
    <w:p w:rsidR="00D07706" w:rsidP="007B602C" w:rsidRDefault="00D07706" w14:paraId="454E381E" w14:textId="77777777"/>
    <w:p w:rsidR="00D07706" w:rsidP="007B602C" w:rsidRDefault="00D07706" w14:paraId="733CEBDE" w14:textId="77777777"/>
    <w:p w:rsidR="00D07706" w:rsidP="007B602C" w:rsidRDefault="00D07706" w14:paraId="1FC15277" w14:textId="77777777"/>
    <w:p w:rsidR="00D07706" w:rsidP="007B602C" w:rsidRDefault="00D07706" w14:paraId="56C24FE6" w14:textId="77777777"/>
    <w:p w:rsidR="00D07706" w:rsidP="007B602C" w:rsidRDefault="00D07706" w14:paraId="059CE3B6" w14:textId="77777777"/>
    <w:p w:rsidR="00D07706" w:rsidP="007B602C" w:rsidRDefault="00D07706" w14:paraId="011C409E" w14:textId="77777777"/>
    <w:p w:rsidR="00D07706" w:rsidP="007B602C" w:rsidRDefault="00D07706" w14:paraId="58BFFB4A" w14:textId="77777777"/>
    <w:p w:rsidR="00D07706" w:rsidP="007B602C" w:rsidRDefault="00D07706" w14:paraId="2F9E6854" w14:textId="77777777"/>
    <w:p w:rsidR="00D07706" w:rsidP="007B602C" w:rsidRDefault="00D07706" w14:paraId="268D5ED7" w14:textId="77777777"/>
    <w:p w:rsidR="00D07706" w:rsidP="007B602C" w:rsidRDefault="00D07706" w14:paraId="6AE950BB" w14:textId="77777777"/>
    <w:p w:rsidR="00D07706" w:rsidP="007B602C" w:rsidRDefault="00D07706" w14:paraId="6CE9FED4" w14:textId="77777777"/>
    <w:p w:rsidR="00D07706" w:rsidP="007B602C" w:rsidRDefault="00D07706" w14:paraId="62124057" w14:textId="77777777"/>
    <w:p w:rsidR="00D07706" w:rsidP="007B602C" w:rsidRDefault="00D07706" w14:paraId="04A63FC5" w14:textId="77777777"/>
    <w:p w:rsidRPr="00632AC6" w:rsidR="00D07706" w:rsidP="007B602C" w:rsidRDefault="00D07706" w14:paraId="0A146CA5" w14:textId="77777777"/>
    <w:p w:rsidRPr="00632AC6" w:rsidR="008870CE" w:rsidP="007B602C" w:rsidRDefault="000C566A" w14:paraId="661D6C1A" w14:textId="5759B0A4">
      <w:pPr>
        <w:pStyle w:val="Heading1"/>
        <w:rPr>
          <w:rFonts w:asciiTheme="minorHAnsi" w:hAnsiTheme="minorHAnsi" w:cstheme="minorHAnsi"/>
          <w:sz w:val="22"/>
          <w:szCs w:val="22"/>
        </w:rPr>
      </w:pPr>
      <w:r w:rsidRPr="00632AC6">
        <w:rPr>
          <w:rFonts w:asciiTheme="minorHAnsi" w:hAnsiTheme="minorHAnsi" w:cstheme="minorHAnsi"/>
          <w:sz w:val="22"/>
          <w:szCs w:val="22"/>
        </w:rPr>
        <w:t xml:space="preserve"> </w:t>
      </w:r>
      <w:bookmarkStart w:name="_Toc230703663" w:id="18"/>
      <w:r w:rsidRPr="00632AC6" w:rsidR="000C277A">
        <w:rPr>
          <w:rFonts w:asciiTheme="minorHAnsi" w:hAnsiTheme="minorHAnsi" w:cstheme="minorHAnsi"/>
          <w:sz w:val="22"/>
          <w:szCs w:val="22"/>
        </w:rPr>
        <w:t>SECTION D</w:t>
      </w:r>
      <w:r w:rsidRPr="00632AC6" w:rsidR="00A823FB">
        <w:rPr>
          <w:rFonts w:asciiTheme="minorHAnsi" w:hAnsiTheme="minorHAnsi" w:cstheme="minorHAnsi"/>
          <w:sz w:val="22"/>
          <w:szCs w:val="22"/>
        </w:rPr>
        <w:t xml:space="preserve"> - </w:t>
      </w:r>
      <w:r w:rsidRPr="00632AC6" w:rsidR="008870CE">
        <w:rPr>
          <w:rFonts w:asciiTheme="minorHAnsi" w:hAnsiTheme="minorHAnsi" w:cstheme="minorHAnsi"/>
          <w:sz w:val="22"/>
          <w:szCs w:val="22"/>
        </w:rPr>
        <w:t>AWARD CRITERIA</w:t>
      </w:r>
      <w:bookmarkEnd w:id="18"/>
    </w:p>
    <w:tbl>
      <w:tblPr>
        <w:tblStyle w:val="TableGrid"/>
        <w:tblW w:w="9067" w:type="dxa"/>
        <w:tblLook w:val="04A0" w:firstRow="1" w:lastRow="0" w:firstColumn="1" w:lastColumn="0" w:noHBand="0" w:noVBand="1"/>
      </w:tblPr>
      <w:tblGrid>
        <w:gridCol w:w="9067"/>
      </w:tblGrid>
      <w:tr w:rsidRPr="00632AC6" w:rsidR="00F970C4" w:rsidTr="1D32491B" w14:paraId="6EFAE982" w14:textId="77777777">
        <w:tc>
          <w:tcPr>
            <w:tcW w:w="9067" w:type="dxa"/>
          </w:tcPr>
          <w:p w:rsidRPr="00632AC6" w:rsidR="00AE44BF" w:rsidP="007B602C" w:rsidRDefault="00AE44BF" w14:paraId="690F68A8" w14:textId="77777777"/>
          <w:p w:rsidRPr="00632AC6" w:rsidR="0073468C" w:rsidP="0073468C" w:rsidRDefault="0073468C" w14:paraId="4EAA32E8" w14:textId="77777777">
            <w:pPr>
              <w:rPr>
                <w:b/>
                <w:bCs/>
              </w:rPr>
            </w:pPr>
            <w:r w:rsidRPr="00632AC6">
              <w:rPr>
                <w:b/>
                <w:bCs/>
              </w:rPr>
              <w:t>Appendix 1 of the RfT sets out the detailed Requirements and Specifications for the Services.</w:t>
            </w:r>
          </w:p>
          <w:p w:rsidRPr="00632AC6" w:rsidR="00403CB1" w:rsidP="00403CB1" w:rsidRDefault="00403CB1" w14:paraId="6A986DD2" w14:textId="77777777"/>
          <w:p w:rsidRPr="00632AC6" w:rsidR="00403CB1" w:rsidP="00403CB1" w:rsidRDefault="00403CB1" w14:paraId="74B9F6BD" w14:textId="77777777">
            <w:r w:rsidRPr="00632AC6">
              <w:t>Tenderers should ensure they have a full understanding of the scoring methodology described in the RfT before preparing their responses.</w:t>
            </w:r>
          </w:p>
          <w:p w:rsidRPr="00632AC6" w:rsidR="00403CB1" w:rsidP="00403CB1" w:rsidRDefault="00403CB1" w14:paraId="1D3BAE9E" w14:textId="77777777"/>
          <w:p w:rsidRPr="00632AC6" w:rsidR="00403CB1" w:rsidP="00403CB1" w:rsidRDefault="00403CB1" w14:paraId="15A6A3EA" w14:textId="77777777">
            <w:r w:rsidRPr="00632AC6">
              <w:t>Only information provided within the designated response areas below (and any expressly permitted annexes) will be evaluated.</w:t>
            </w:r>
          </w:p>
          <w:p w:rsidRPr="00632AC6" w:rsidR="00403CB1" w:rsidP="00403CB1" w:rsidRDefault="00403CB1" w14:paraId="34EB0A8C" w14:textId="77777777"/>
          <w:p w:rsidRPr="00632AC6" w:rsidR="00403CB1" w:rsidP="00403CB1" w:rsidRDefault="00403CB1" w14:paraId="38005BBA" w14:textId="77777777">
            <w:r w:rsidRPr="00632AC6">
              <w:t>Tenderers should note that responses must be provided strictly in the format requested. Information submitted outside the specified response areas or in excess of the stated page limits will not be considered.</w:t>
            </w:r>
          </w:p>
          <w:p w:rsidRPr="00632AC6" w:rsidR="00403CB1" w:rsidP="00403CB1" w:rsidRDefault="00403CB1" w14:paraId="00CBB143" w14:textId="77777777"/>
          <w:p w:rsidRPr="00632AC6" w:rsidR="00403CB1" w:rsidP="00403CB1" w:rsidRDefault="00403CB1" w14:paraId="215BFDC8" w14:textId="77777777">
            <w:r w:rsidRPr="00632AC6">
              <w:t>Tenderers must respond to each of the award criteria using this Tender Response Document. Responses should be clear, concise and directly address the requirements specified under each criterion. Each criterion will be evaluated independently and information provided under one criterion will not be considered under another.</w:t>
            </w:r>
          </w:p>
          <w:p w:rsidRPr="00632AC6" w:rsidR="00403CB1" w:rsidP="00403CB1" w:rsidRDefault="00403CB1" w14:paraId="0AA7F904" w14:textId="77777777"/>
          <w:p w:rsidRPr="00632AC6" w:rsidR="002A1EC4" w:rsidP="00403CB1" w:rsidRDefault="00403CB1" w14:paraId="7FD0C01F" w14:textId="6908C6CC">
            <w:pPr>
              <w:pStyle w:val="BlueBar12"/>
              <w:rPr>
                <w:sz w:val="22"/>
                <w:szCs w:val="22"/>
              </w:rPr>
            </w:pPr>
            <w:r w:rsidRPr="00632AC6">
              <w:rPr>
                <w:sz w:val="22"/>
                <w:szCs w:val="22"/>
              </w:rPr>
              <w:t>The page limits are indicated at the start of each Award Criterion.</w:t>
            </w:r>
            <w:r w:rsidRPr="00632AC6" w:rsidR="002A1EC4">
              <w:rPr>
                <w:sz w:val="22"/>
                <w:szCs w:val="22"/>
              </w:rPr>
              <w:t>Page Limits</w:t>
            </w:r>
          </w:p>
          <w:p w:rsidRPr="00632AC6" w:rsidR="0073468C" w:rsidP="0073468C" w:rsidRDefault="0073468C" w14:paraId="0828862F" w14:textId="77777777">
            <w:r w:rsidRPr="00632AC6">
              <w:t>Tenderers’ attention is drawn to the page limits applying to each Award Criterion. Any content exceeding the stated page limit will not be evaluated.</w:t>
            </w:r>
          </w:p>
          <w:p w:rsidRPr="00632AC6" w:rsidR="0073468C" w:rsidP="0073468C" w:rsidRDefault="0073468C" w14:paraId="2F0451A9" w14:textId="77777777"/>
          <w:p w:rsidRPr="00632AC6" w:rsidR="00C7241A" w:rsidP="00C7241A" w:rsidRDefault="00C7241A" w14:paraId="4F6DBC37" w14:textId="77777777">
            <w:r w:rsidRPr="00632AC6">
              <w:rPr>
                <w:b/>
                <w:bCs/>
              </w:rPr>
              <w:t>Responses must be submitted using the following formatting requirements:</w:t>
            </w:r>
          </w:p>
          <w:p w:rsidRPr="00632AC6" w:rsidR="00C7241A" w:rsidP="00C7241A" w:rsidRDefault="00C7241A" w14:paraId="5341A207" w14:textId="2CB577F3">
            <w:r w:rsidRPr="00632AC6">
              <w:t>• Font: Calibri</w:t>
            </w:r>
            <w:r w:rsidRPr="00632AC6">
              <w:br/>
            </w:r>
            <w:r w:rsidRPr="00632AC6">
              <w:t>• Font size: 11</w:t>
            </w:r>
            <w:r w:rsidRPr="00632AC6">
              <w:br/>
            </w:r>
            <w:r w:rsidRPr="00632AC6">
              <w:t>• Clearly legible tables, diagrams and illustrations</w:t>
            </w:r>
          </w:p>
          <w:p w:rsidRPr="00632AC6" w:rsidR="002A1EC4" w:rsidP="007B602C" w:rsidRDefault="002A1EC4" w14:paraId="771A305E" w14:textId="77777777"/>
          <w:p w:rsidRPr="00632AC6" w:rsidR="005C7832" w:rsidP="00201F6D" w:rsidRDefault="00EA57FF" w14:paraId="6059C582" w14:textId="139BE7D1">
            <w:r w:rsidRPr="00632AC6">
              <w:t>The page limits applicable to each Award Criterion are specified at the beginning of each criterion response section. Any content exceeding the stated page limits may not be evaluated.</w:t>
            </w:r>
          </w:p>
        </w:tc>
      </w:tr>
    </w:tbl>
    <w:p w:rsidRPr="00632AC6" w:rsidR="00E3434D" w:rsidP="0032717E" w:rsidRDefault="00E3434D" w14:paraId="134B1914" w14:textId="77777777">
      <w:pPr>
        <w:rPr>
          <w:rFonts w:eastAsia="Calibri"/>
        </w:rPr>
      </w:pPr>
    </w:p>
    <w:p w:rsidRPr="00632AC6" w:rsidR="000C277A" w:rsidP="005C7832" w:rsidRDefault="00E84DD1" w14:paraId="0A366F1D" w14:textId="6FFF151D">
      <w:pPr>
        <w:pStyle w:val="Heading2"/>
        <w:rPr>
          <w:rFonts w:asciiTheme="minorHAnsi" w:hAnsiTheme="minorHAnsi" w:cstheme="minorHAnsi"/>
          <w:sz w:val="22"/>
          <w:szCs w:val="22"/>
        </w:rPr>
      </w:pPr>
      <w:bookmarkStart w:name="_Toc230703664" w:id="19"/>
      <w:r w:rsidRPr="00632AC6">
        <w:rPr>
          <w:rFonts w:asciiTheme="minorHAnsi" w:hAnsiTheme="minorHAnsi" w:cstheme="minorHAnsi"/>
          <w:sz w:val="22"/>
          <w:szCs w:val="22"/>
        </w:rPr>
        <w:t>D.1 AWARD</w:t>
      </w:r>
      <w:r w:rsidRPr="00632AC6" w:rsidR="000C277A">
        <w:rPr>
          <w:rFonts w:asciiTheme="minorHAnsi" w:hAnsiTheme="minorHAnsi" w:cstheme="minorHAnsi"/>
          <w:sz w:val="22"/>
          <w:szCs w:val="22"/>
        </w:rPr>
        <w:t xml:space="preserve"> Criterion (</w:t>
      </w:r>
      <w:r w:rsidRPr="00632AC6" w:rsidR="00971E5B">
        <w:rPr>
          <w:rFonts w:asciiTheme="minorHAnsi" w:hAnsiTheme="minorHAnsi" w:cstheme="minorHAnsi"/>
          <w:sz w:val="22"/>
          <w:szCs w:val="22"/>
        </w:rPr>
        <w:t>A</w:t>
      </w:r>
      <w:r w:rsidRPr="00632AC6" w:rsidR="000C277A">
        <w:rPr>
          <w:rFonts w:asciiTheme="minorHAnsi" w:hAnsiTheme="minorHAnsi" w:cstheme="minorHAnsi"/>
          <w:sz w:val="22"/>
          <w:szCs w:val="22"/>
        </w:rPr>
        <w:t xml:space="preserve">) </w:t>
      </w:r>
      <w:r w:rsidRPr="00632AC6" w:rsidR="00713BB6">
        <w:rPr>
          <w:rFonts w:asciiTheme="minorHAnsi" w:hAnsiTheme="minorHAnsi" w:cstheme="minorHAnsi"/>
          <w:sz w:val="22"/>
          <w:szCs w:val="22"/>
        </w:rPr>
        <w:t>–</w:t>
      </w:r>
      <w:r w:rsidRPr="00632AC6" w:rsidR="00A848C5">
        <w:rPr>
          <w:rFonts w:asciiTheme="minorHAnsi" w:hAnsiTheme="minorHAnsi" w:cstheme="minorHAnsi"/>
          <w:sz w:val="22"/>
          <w:szCs w:val="22"/>
        </w:rPr>
        <w:t xml:space="preserve"> </w:t>
      </w:r>
      <w:r w:rsidRPr="00632AC6" w:rsidR="00FA41C5">
        <w:rPr>
          <w:rFonts w:asciiTheme="minorHAnsi" w:hAnsiTheme="minorHAnsi" w:cstheme="minorHAnsi"/>
          <w:sz w:val="22"/>
          <w:szCs w:val="22"/>
          <w:lang w:val="en-IE"/>
        </w:rPr>
        <w:t>QUALITY, EXPERIENCE AND EXPERTISE OF PROPOSED RESOURCES (PART 1)</w:t>
      </w:r>
      <w:bookmarkEnd w:id="19"/>
    </w:p>
    <w:p w:rsidRPr="00632AC6" w:rsidR="000C277A" w:rsidP="007B602C" w:rsidRDefault="000C277A" w14:paraId="3EA9B651" w14:textId="77777777"/>
    <w:tbl>
      <w:tblPr>
        <w:tblStyle w:val="Deloitte4"/>
        <w:tblW w:w="9071" w:type="dxa"/>
        <w:tblInd w:w="-5" w:type="dxa"/>
        <w:tblLook w:val="0480" w:firstRow="0" w:lastRow="0" w:firstColumn="1" w:lastColumn="0" w:noHBand="0" w:noVBand="1"/>
      </w:tblPr>
      <w:tblGrid>
        <w:gridCol w:w="9071"/>
      </w:tblGrid>
      <w:tr w:rsidRPr="00632AC6" w:rsidR="00FB1206" w:rsidTr="00322726" w14:paraId="186C5FE0" w14:textId="77777777">
        <w:trPr>
          <w:trHeight w:val="690"/>
        </w:trPr>
        <w:tc>
          <w:tcPr>
            <w:tcW w:w="9071" w:type="dxa"/>
            <w:shd w:val="clear" w:color="auto" w:fill="DEEAF6" w:themeFill="accent5" w:themeFillTint="33"/>
          </w:tcPr>
          <w:p w:rsidRPr="00632AC6" w:rsidR="00A35BDC" w:rsidP="007B602C" w:rsidRDefault="1D32491B" w14:paraId="44CBA988" w14:textId="5ABE819A">
            <w:pPr>
              <w:pStyle w:val="banner"/>
              <w:rPr>
                <w:rFonts w:asciiTheme="minorHAnsi" w:hAnsiTheme="minorHAnsi"/>
                <w:sz w:val="22"/>
                <w:szCs w:val="22"/>
              </w:rPr>
            </w:pPr>
            <w:r w:rsidRPr="00632AC6">
              <w:rPr>
                <w:rFonts w:asciiTheme="minorHAnsi" w:hAnsiTheme="minorHAnsi"/>
                <w:sz w:val="22"/>
                <w:szCs w:val="22"/>
              </w:rPr>
              <w:t xml:space="preserve">Maximum marks available – </w:t>
            </w:r>
            <w:r w:rsidRPr="00632AC6" w:rsidR="00FA41C5">
              <w:rPr>
                <w:rFonts w:asciiTheme="minorHAnsi" w:hAnsiTheme="minorHAnsi"/>
                <w:sz w:val="22"/>
                <w:szCs w:val="22"/>
              </w:rPr>
              <w:t>300</w:t>
            </w:r>
          </w:p>
          <w:p w:rsidRPr="00632AC6" w:rsidR="00921503" w:rsidP="007B602C" w:rsidRDefault="1D32491B" w14:paraId="15AB2AB2" w14:textId="014FDD54">
            <w:pPr>
              <w:pStyle w:val="banner"/>
              <w:rPr>
                <w:rFonts w:asciiTheme="minorHAnsi" w:hAnsiTheme="minorHAnsi"/>
                <w:sz w:val="22"/>
                <w:szCs w:val="22"/>
              </w:rPr>
            </w:pPr>
            <w:r w:rsidRPr="00632AC6">
              <w:rPr>
                <w:rFonts w:asciiTheme="minorHAnsi" w:hAnsiTheme="minorHAnsi"/>
                <w:sz w:val="22"/>
                <w:szCs w:val="22"/>
              </w:rPr>
              <w:t>Minimum marks required –</w:t>
            </w:r>
            <w:r w:rsidRPr="00632AC6" w:rsidR="00FA41C5">
              <w:rPr>
                <w:rFonts w:asciiTheme="minorHAnsi" w:hAnsiTheme="minorHAnsi"/>
                <w:sz w:val="22"/>
                <w:szCs w:val="22"/>
              </w:rPr>
              <w:t xml:space="preserve"> 180</w:t>
            </w:r>
          </w:p>
          <w:p w:rsidRPr="00632AC6" w:rsidR="009421D9" w:rsidP="1D32491B" w:rsidRDefault="1D32491B" w14:paraId="4B3A58C5" w14:textId="6FEA98E8">
            <w:pPr>
              <w:pStyle w:val="banner"/>
              <w:rPr>
                <w:rFonts w:asciiTheme="minorHAnsi" w:hAnsiTheme="minorHAnsi" w:eastAsiaTheme="minorEastAsia"/>
                <w:color w:val="1F4E79"/>
                <w:sz w:val="22"/>
                <w:szCs w:val="22"/>
              </w:rPr>
            </w:pPr>
            <w:r w:rsidRPr="00632AC6">
              <w:rPr>
                <w:rFonts w:asciiTheme="minorHAnsi" w:hAnsiTheme="minorHAnsi"/>
                <w:sz w:val="22"/>
                <w:szCs w:val="22"/>
              </w:rPr>
              <w:t xml:space="preserve">Page Limit – </w:t>
            </w:r>
            <w:r w:rsidRPr="00632AC6" w:rsidR="00FA41C5">
              <w:rPr>
                <w:rFonts w:asciiTheme="minorHAnsi" w:hAnsiTheme="minorHAnsi"/>
                <w:sz w:val="22"/>
                <w:szCs w:val="22"/>
              </w:rPr>
              <w:t>9</w:t>
            </w:r>
          </w:p>
        </w:tc>
      </w:tr>
      <w:tr w:rsidRPr="00632AC6" w:rsidR="0040129F" w:rsidTr="000F15D1" w14:paraId="2695BDB4" w14:textId="77777777">
        <w:tblPrEx>
          <w:tblLook w:val="04A0" w:firstRow="1" w:lastRow="0" w:firstColumn="1" w:lastColumn="0" w:noHBand="0" w:noVBand="1"/>
        </w:tblPrEx>
        <w:trPr>
          <w:trHeight w:val="475"/>
        </w:trPr>
        <w:tc>
          <w:tcPr>
            <w:tcW w:w="9071" w:type="dxa"/>
            <w:shd w:val="clear" w:color="auto" w:fill="D9D9D9" w:themeFill="background1" w:themeFillShade="D9"/>
            <w:vAlign w:val="center"/>
          </w:tcPr>
          <w:p w:rsidRPr="00632AC6" w:rsidR="002A3096" w:rsidP="00C97F3C" w:rsidRDefault="00822EA8" w14:paraId="6F5C60B4" w14:textId="77777777">
            <w:pPr>
              <w:pStyle w:val="NoSpacing"/>
              <w:spacing w:after="0"/>
              <w:rPr>
                <w:rStyle w:val="Emphasis"/>
                <w:rFonts w:asciiTheme="minorHAnsi" w:hAnsiTheme="minorHAnsi"/>
                <w:i w:val="0"/>
                <w:iCs w:val="0"/>
                <w:color w:val="000000" w:themeColor="text1"/>
                <w:sz w:val="22"/>
                <w:szCs w:val="22"/>
              </w:rPr>
            </w:pPr>
            <w:r w:rsidRPr="00632AC6">
              <w:rPr>
                <w:rStyle w:val="Emphasis"/>
                <w:rFonts w:asciiTheme="minorHAnsi" w:hAnsiTheme="minorHAnsi"/>
                <w:i w:val="0"/>
                <w:iCs w:val="0"/>
                <w:color w:val="000000" w:themeColor="text1"/>
                <w:sz w:val="22"/>
                <w:szCs w:val="22"/>
              </w:rPr>
              <w:t>Description:</w:t>
            </w:r>
          </w:p>
          <w:p w:rsidR="00A468B6" w:rsidP="00822EA8" w:rsidRDefault="00A468B6" w14:paraId="34453751" w14:textId="77777777">
            <w:pPr>
              <w:pStyle w:val="NoSpacing"/>
              <w:spacing w:after="0"/>
              <w:rPr>
                <w:rFonts w:asciiTheme="minorHAnsi" w:hAnsiTheme="minorHAnsi"/>
                <w:color w:val="000000" w:themeColor="text1"/>
                <w:sz w:val="22"/>
                <w:szCs w:val="22"/>
              </w:rPr>
            </w:pPr>
            <w:r w:rsidRPr="00A468B6">
              <w:rPr>
                <w:rFonts w:asciiTheme="minorHAnsi" w:hAnsiTheme="minorHAnsi"/>
                <w:color w:val="000000" w:themeColor="text1"/>
                <w:sz w:val="22"/>
                <w:szCs w:val="22"/>
              </w:rPr>
              <w:t>Tenderers must provide details of the qualifications, certifications, expertise, experience and suitability of the proposed Technical Liaison (Lead CISO) and proposed key personnel assigned to deliver Part 1 Services.</w:t>
            </w:r>
          </w:p>
          <w:p w:rsidR="00A468B6" w:rsidP="00822EA8" w:rsidRDefault="00A468B6" w14:paraId="54F142C8" w14:textId="77777777">
            <w:pPr>
              <w:pStyle w:val="NoSpacing"/>
              <w:spacing w:after="0"/>
              <w:rPr>
                <w:rFonts w:asciiTheme="minorHAnsi" w:hAnsiTheme="minorHAnsi"/>
                <w:color w:val="000000" w:themeColor="text1"/>
                <w:sz w:val="22"/>
                <w:szCs w:val="22"/>
              </w:rPr>
            </w:pPr>
          </w:p>
          <w:p w:rsidRPr="00632AC6" w:rsidR="00822EA8" w:rsidP="00822EA8" w:rsidRDefault="00822EA8" w14:paraId="02A25D17" w14:textId="5E67F365">
            <w:pPr>
              <w:pStyle w:val="NoSpacing"/>
              <w:spacing w:after="0"/>
              <w:rPr>
                <w:rFonts w:asciiTheme="minorHAnsi" w:hAnsiTheme="minorHAnsi"/>
                <w:color w:val="000000" w:themeColor="text1"/>
                <w:sz w:val="22"/>
                <w:szCs w:val="22"/>
              </w:rPr>
            </w:pPr>
            <w:r w:rsidRPr="00632AC6">
              <w:rPr>
                <w:rFonts w:asciiTheme="minorHAnsi" w:hAnsiTheme="minorHAnsi"/>
                <w:color w:val="000000" w:themeColor="text1"/>
                <w:sz w:val="22"/>
                <w:szCs w:val="22"/>
              </w:rPr>
              <w:t>Responses should address, where relevant:</w:t>
            </w:r>
          </w:p>
          <w:p w:rsidRPr="00632AC6" w:rsidR="00822EA8" w:rsidRDefault="00822EA8" w14:paraId="29D9E278" w14:textId="77777777">
            <w:pPr>
              <w:pStyle w:val="NoSpacing"/>
              <w:numPr>
                <w:ilvl w:val="0"/>
                <w:numId w:val="10"/>
              </w:numPr>
              <w:spacing w:after="0"/>
              <w:rPr>
                <w:rFonts w:asciiTheme="minorHAnsi" w:hAnsiTheme="minorHAnsi"/>
                <w:color w:val="000000" w:themeColor="text1"/>
                <w:sz w:val="22"/>
                <w:szCs w:val="22"/>
              </w:rPr>
            </w:pPr>
            <w:r w:rsidRPr="00632AC6">
              <w:rPr>
                <w:rFonts w:asciiTheme="minorHAnsi" w:hAnsiTheme="minorHAnsi"/>
                <w:color w:val="000000" w:themeColor="text1"/>
                <w:sz w:val="22"/>
                <w:szCs w:val="22"/>
              </w:rPr>
              <w:t xml:space="preserve">experience delivering CISO as a Service or comparable strategic cyber advisory services; </w:t>
            </w:r>
          </w:p>
          <w:p w:rsidRPr="00632AC6" w:rsidR="00822EA8" w:rsidRDefault="00822EA8" w14:paraId="26D1E865" w14:textId="77777777">
            <w:pPr>
              <w:pStyle w:val="NoSpacing"/>
              <w:numPr>
                <w:ilvl w:val="0"/>
                <w:numId w:val="10"/>
              </w:numPr>
              <w:spacing w:after="0"/>
              <w:rPr>
                <w:rFonts w:asciiTheme="minorHAnsi" w:hAnsiTheme="minorHAnsi"/>
                <w:color w:val="000000" w:themeColor="text1"/>
                <w:sz w:val="22"/>
                <w:szCs w:val="22"/>
              </w:rPr>
            </w:pPr>
            <w:r w:rsidRPr="00632AC6">
              <w:rPr>
                <w:rFonts w:asciiTheme="minorHAnsi" w:hAnsiTheme="minorHAnsi"/>
                <w:color w:val="000000" w:themeColor="text1"/>
                <w:sz w:val="22"/>
                <w:szCs w:val="22"/>
              </w:rPr>
              <w:t xml:space="preserve">experience supporting public sector bodies, regulators or complex organisations; </w:t>
            </w:r>
          </w:p>
          <w:p w:rsidRPr="00632AC6" w:rsidR="00822EA8" w:rsidRDefault="00822EA8" w14:paraId="5DCD2A27" w14:textId="77777777">
            <w:pPr>
              <w:pStyle w:val="NoSpacing"/>
              <w:numPr>
                <w:ilvl w:val="0"/>
                <w:numId w:val="10"/>
              </w:numPr>
              <w:spacing w:after="0"/>
              <w:rPr>
                <w:rFonts w:asciiTheme="minorHAnsi" w:hAnsiTheme="minorHAnsi"/>
                <w:color w:val="000000" w:themeColor="text1"/>
                <w:sz w:val="22"/>
                <w:szCs w:val="22"/>
              </w:rPr>
            </w:pPr>
            <w:r w:rsidRPr="00632AC6">
              <w:rPr>
                <w:rFonts w:asciiTheme="minorHAnsi" w:hAnsiTheme="minorHAnsi"/>
                <w:color w:val="000000" w:themeColor="text1"/>
                <w:sz w:val="22"/>
                <w:szCs w:val="22"/>
              </w:rPr>
              <w:t xml:space="preserve">information security governance and cyber risk management expertise; </w:t>
            </w:r>
          </w:p>
          <w:p w:rsidRPr="00632AC6" w:rsidR="00822EA8" w:rsidRDefault="00822EA8" w14:paraId="22D7149A" w14:textId="77777777">
            <w:pPr>
              <w:pStyle w:val="NoSpacing"/>
              <w:numPr>
                <w:ilvl w:val="0"/>
                <w:numId w:val="10"/>
              </w:numPr>
              <w:spacing w:after="0"/>
              <w:rPr>
                <w:rFonts w:asciiTheme="minorHAnsi" w:hAnsiTheme="minorHAnsi"/>
                <w:color w:val="000000" w:themeColor="text1"/>
                <w:sz w:val="22"/>
                <w:szCs w:val="22"/>
              </w:rPr>
            </w:pPr>
            <w:r w:rsidRPr="00632AC6">
              <w:rPr>
                <w:rFonts w:asciiTheme="minorHAnsi" w:hAnsiTheme="minorHAnsi"/>
                <w:color w:val="000000" w:themeColor="text1"/>
                <w:sz w:val="22"/>
                <w:szCs w:val="22"/>
              </w:rPr>
              <w:t xml:space="preserve">experience supporting ISO/IEC 27001 alignment and cyber maturity improvement initiatives; </w:t>
            </w:r>
          </w:p>
          <w:p w:rsidRPr="00632AC6" w:rsidR="00822EA8" w:rsidRDefault="00822EA8" w14:paraId="303E2A25" w14:textId="77777777">
            <w:pPr>
              <w:pStyle w:val="NoSpacing"/>
              <w:numPr>
                <w:ilvl w:val="0"/>
                <w:numId w:val="10"/>
              </w:numPr>
              <w:spacing w:after="0"/>
              <w:rPr>
                <w:rFonts w:asciiTheme="minorHAnsi" w:hAnsiTheme="minorHAnsi"/>
                <w:color w:val="000000" w:themeColor="text1"/>
                <w:sz w:val="22"/>
                <w:szCs w:val="22"/>
              </w:rPr>
            </w:pPr>
            <w:r w:rsidRPr="00632AC6">
              <w:rPr>
                <w:rFonts w:asciiTheme="minorHAnsi" w:hAnsiTheme="minorHAnsi"/>
                <w:color w:val="000000" w:themeColor="text1"/>
                <w:sz w:val="22"/>
                <w:szCs w:val="22"/>
              </w:rPr>
              <w:t xml:space="preserve">experience supporting NIS2 readiness or comparable compliance obligations; </w:t>
            </w:r>
          </w:p>
          <w:p w:rsidRPr="00632AC6" w:rsidR="00822EA8" w:rsidRDefault="00822EA8" w14:paraId="5BE38AE2" w14:textId="77777777">
            <w:pPr>
              <w:pStyle w:val="NoSpacing"/>
              <w:numPr>
                <w:ilvl w:val="0"/>
                <w:numId w:val="10"/>
              </w:numPr>
              <w:spacing w:after="0"/>
              <w:rPr>
                <w:rFonts w:asciiTheme="minorHAnsi" w:hAnsiTheme="minorHAnsi"/>
                <w:color w:val="000000" w:themeColor="text1"/>
                <w:sz w:val="22"/>
                <w:szCs w:val="22"/>
              </w:rPr>
            </w:pPr>
            <w:r w:rsidRPr="00632AC6">
              <w:rPr>
                <w:rFonts w:asciiTheme="minorHAnsi" w:hAnsiTheme="minorHAnsi"/>
                <w:color w:val="000000" w:themeColor="text1"/>
                <w:sz w:val="22"/>
                <w:szCs w:val="22"/>
              </w:rPr>
              <w:t xml:space="preserve">proposed technical liaison and key delivery personnel; </w:t>
            </w:r>
          </w:p>
          <w:p w:rsidRPr="00632AC6" w:rsidR="00822EA8" w:rsidRDefault="00822EA8" w14:paraId="4353D7D8" w14:textId="77777777">
            <w:pPr>
              <w:pStyle w:val="NoSpacing"/>
              <w:numPr>
                <w:ilvl w:val="0"/>
                <w:numId w:val="10"/>
              </w:numPr>
              <w:spacing w:after="0"/>
              <w:rPr>
                <w:rFonts w:asciiTheme="minorHAnsi" w:hAnsiTheme="minorHAnsi"/>
                <w:color w:val="000000" w:themeColor="text1"/>
                <w:sz w:val="22"/>
                <w:szCs w:val="22"/>
              </w:rPr>
            </w:pPr>
            <w:r w:rsidRPr="00632AC6">
              <w:rPr>
                <w:rFonts w:asciiTheme="minorHAnsi" w:hAnsiTheme="minorHAnsi"/>
                <w:color w:val="000000" w:themeColor="text1"/>
                <w:sz w:val="22"/>
                <w:szCs w:val="22"/>
              </w:rPr>
              <w:t xml:space="preserve">qualifications, certifications and specialist expertise of proposed personnel; </w:t>
            </w:r>
          </w:p>
          <w:p w:rsidRPr="00632AC6" w:rsidR="00822EA8" w:rsidRDefault="00822EA8" w14:paraId="028C47D9" w14:textId="77777777">
            <w:pPr>
              <w:pStyle w:val="NoSpacing"/>
              <w:numPr>
                <w:ilvl w:val="0"/>
                <w:numId w:val="10"/>
              </w:numPr>
              <w:spacing w:after="0"/>
              <w:rPr>
                <w:rFonts w:asciiTheme="minorHAnsi" w:hAnsiTheme="minorHAnsi"/>
                <w:color w:val="000000" w:themeColor="text1"/>
                <w:sz w:val="22"/>
                <w:szCs w:val="22"/>
              </w:rPr>
            </w:pPr>
            <w:r w:rsidRPr="00632AC6">
              <w:rPr>
                <w:rFonts w:asciiTheme="minorHAnsi" w:hAnsiTheme="minorHAnsi"/>
                <w:color w:val="000000" w:themeColor="text1"/>
                <w:sz w:val="22"/>
                <w:szCs w:val="22"/>
              </w:rPr>
              <w:t xml:space="preserve">proposed team structure and allocation of responsibilities; </w:t>
            </w:r>
          </w:p>
          <w:p w:rsidRPr="00632AC6" w:rsidR="00822EA8" w:rsidRDefault="00822EA8" w14:paraId="5AAD0328" w14:textId="77777777">
            <w:pPr>
              <w:pStyle w:val="NoSpacing"/>
              <w:numPr>
                <w:ilvl w:val="0"/>
                <w:numId w:val="10"/>
              </w:numPr>
              <w:spacing w:after="0"/>
              <w:rPr>
                <w:rFonts w:asciiTheme="minorHAnsi" w:hAnsiTheme="minorHAnsi"/>
                <w:color w:val="000000" w:themeColor="text1"/>
                <w:sz w:val="22"/>
                <w:szCs w:val="22"/>
              </w:rPr>
            </w:pPr>
            <w:r w:rsidRPr="00632AC6">
              <w:rPr>
                <w:rFonts w:asciiTheme="minorHAnsi" w:hAnsiTheme="minorHAnsi"/>
                <w:color w:val="000000" w:themeColor="text1"/>
                <w:sz w:val="22"/>
                <w:szCs w:val="22"/>
              </w:rPr>
              <w:t xml:space="preserve">arrangements for continuity of service and resource backfill; and </w:t>
            </w:r>
          </w:p>
          <w:p w:rsidRPr="00632AC6" w:rsidR="00822EA8" w:rsidRDefault="00822EA8" w14:paraId="3A5EFFA2" w14:textId="77777777">
            <w:pPr>
              <w:pStyle w:val="NoSpacing"/>
              <w:numPr>
                <w:ilvl w:val="0"/>
                <w:numId w:val="10"/>
              </w:numPr>
              <w:spacing w:after="0"/>
              <w:rPr>
                <w:rFonts w:asciiTheme="minorHAnsi" w:hAnsiTheme="minorHAnsi"/>
                <w:color w:val="000000" w:themeColor="text1"/>
                <w:sz w:val="22"/>
                <w:szCs w:val="22"/>
              </w:rPr>
            </w:pPr>
            <w:r w:rsidRPr="00632AC6">
              <w:rPr>
                <w:rFonts w:asciiTheme="minorHAnsi" w:hAnsiTheme="minorHAnsi"/>
                <w:color w:val="000000" w:themeColor="text1"/>
                <w:sz w:val="22"/>
                <w:szCs w:val="22"/>
              </w:rPr>
              <w:t xml:space="preserve">access to specialist expertise where required. </w:t>
            </w:r>
          </w:p>
          <w:p w:rsidR="00822EA8" w:rsidP="00822EA8" w:rsidRDefault="00822EA8" w14:paraId="6981BC1F" w14:textId="77777777">
            <w:pPr>
              <w:pStyle w:val="NoSpacing"/>
              <w:spacing w:after="0"/>
              <w:rPr>
                <w:rFonts w:asciiTheme="minorHAnsi" w:hAnsiTheme="minorHAnsi"/>
                <w:color w:val="000000" w:themeColor="text1"/>
                <w:sz w:val="22"/>
                <w:szCs w:val="22"/>
              </w:rPr>
            </w:pPr>
            <w:r w:rsidRPr="00632AC6">
              <w:rPr>
                <w:rFonts w:asciiTheme="minorHAnsi" w:hAnsiTheme="minorHAnsi"/>
                <w:color w:val="000000" w:themeColor="text1"/>
                <w:sz w:val="22"/>
                <w:szCs w:val="22"/>
              </w:rPr>
              <w:t>Tenderers should clearly demonstrate how the proposed team structure, experience and expertise will support the delivery of the Services throughout the Contract term.</w:t>
            </w:r>
          </w:p>
          <w:p w:rsidR="0089591A" w:rsidP="00822EA8" w:rsidRDefault="0089591A" w14:paraId="7EEB014F" w14:textId="77777777">
            <w:pPr>
              <w:pStyle w:val="NoSpacing"/>
              <w:spacing w:after="0"/>
              <w:rPr>
                <w:rFonts w:asciiTheme="minorHAnsi" w:hAnsiTheme="minorHAnsi"/>
                <w:color w:val="000000" w:themeColor="text1"/>
                <w:sz w:val="22"/>
                <w:szCs w:val="22"/>
              </w:rPr>
            </w:pPr>
          </w:p>
          <w:p w:rsidRPr="00632AC6" w:rsidR="0089591A" w:rsidP="00822EA8" w:rsidRDefault="0089591A" w14:paraId="088A730C" w14:textId="4BC18DA7">
            <w:pPr>
              <w:pStyle w:val="NoSpacing"/>
              <w:spacing w:after="0"/>
              <w:rPr>
                <w:rFonts w:asciiTheme="minorHAnsi" w:hAnsiTheme="minorHAnsi"/>
                <w:color w:val="000000" w:themeColor="text1"/>
                <w:sz w:val="22"/>
                <w:szCs w:val="22"/>
              </w:rPr>
            </w:pPr>
            <w:r w:rsidRPr="0089591A">
              <w:rPr>
                <w:rFonts w:asciiTheme="minorHAnsi" w:hAnsiTheme="minorHAnsi"/>
                <w:color w:val="000000" w:themeColor="text1"/>
                <w:sz w:val="22"/>
                <w:szCs w:val="22"/>
              </w:rPr>
              <w:t>CVs submitted under this criterion will not count towards the page limit.</w:t>
            </w:r>
          </w:p>
          <w:p w:rsidRPr="00632AC6" w:rsidR="00822EA8" w:rsidP="00C97F3C" w:rsidRDefault="00822EA8" w14:paraId="78D5366C" w14:textId="632C77FA">
            <w:pPr>
              <w:pStyle w:val="NoSpacing"/>
              <w:spacing w:after="0"/>
              <w:rPr>
                <w:rStyle w:val="Emphasis"/>
                <w:rFonts w:asciiTheme="minorHAnsi" w:hAnsiTheme="minorHAnsi"/>
                <w:i w:val="0"/>
                <w:iCs w:val="0"/>
                <w:color w:val="000000" w:themeColor="text1"/>
                <w:sz w:val="22"/>
                <w:szCs w:val="22"/>
              </w:rPr>
            </w:pPr>
          </w:p>
        </w:tc>
      </w:tr>
      <w:tr w:rsidRPr="00632AC6" w:rsidR="0040129F" w:rsidTr="00322726" w14:paraId="2D27737D" w14:textId="77777777">
        <w:tblPrEx>
          <w:tblLook w:val="04A0" w:firstRow="1" w:lastRow="0" w:firstColumn="1" w:lastColumn="0" w:noHBand="0" w:noVBand="1"/>
        </w:tblPrEx>
        <w:tc>
          <w:tcPr>
            <w:tcW w:w="9071" w:type="dxa"/>
          </w:tcPr>
          <w:p w:rsidRPr="00632AC6" w:rsidR="0040129F" w:rsidP="00C97F3C" w:rsidRDefault="0040129F" w14:paraId="5FE6FA02" w14:textId="09FE50E9">
            <w:pPr>
              <w:pStyle w:val="NoSpacing"/>
              <w:spacing w:after="0"/>
              <w:rPr>
                <w:rStyle w:val="Emphasis"/>
                <w:rFonts w:asciiTheme="minorHAnsi" w:hAnsiTheme="minorHAnsi"/>
                <w:i w:val="0"/>
                <w:iCs w:val="0"/>
                <w:color w:val="000000" w:themeColor="text1"/>
                <w:sz w:val="22"/>
                <w:szCs w:val="22"/>
              </w:rPr>
            </w:pPr>
            <w:r w:rsidRPr="00632AC6">
              <w:rPr>
                <w:rStyle w:val="Emphasis"/>
                <w:rFonts w:asciiTheme="minorHAnsi" w:hAnsiTheme="minorHAnsi"/>
                <w:i w:val="0"/>
                <w:iCs w:val="0"/>
                <w:color w:val="000000" w:themeColor="text1"/>
                <w:sz w:val="22"/>
                <w:szCs w:val="22"/>
              </w:rPr>
              <w:t>Please insert your response here</w:t>
            </w:r>
            <w:r w:rsidRPr="00632AC6" w:rsidR="00D229AA">
              <w:rPr>
                <w:rStyle w:val="Emphasis"/>
                <w:rFonts w:asciiTheme="minorHAnsi" w:hAnsiTheme="minorHAnsi"/>
                <w:i w:val="0"/>
                <w:iCs w:val="0"/>
                <w:color w:val="000000" w:themeColor="text1"/>
                <w:sz w:val="22"/>
                <w:szCs w:val="22"/>
              </w:rPr>
              <w:t xml:space="preserve">. </w:t>
            </w:r>
          </w:p>
          <w:p w:rsidRPr="00632AC6" w:rsidR="003A1BC7" w:rsidP="00C97F3C" w:rsidRDefault="003A1BC7" w14:paraId="6B4A838B" w14:textId="77777777">
            <w:pPr>
              <w:pStyle w:val="NoSpacing"/>
              <w:spacing w:after="0"/>
              <w:rPr>
                <w:rStyle w:val="Emphasis"/>
                <w:rFonts w:asciiTheme="minorHAnsi" w:hAnsiTheme="minorHAnsi"/>
                <w:i w:val="0"/>
                <w:iCs w:val="0"/>
                <w:color w:val="000000" w:themeColor="text1"/>
                <w:sz w:val="22"/>
                <w:szCs w:val="22"/>
              </w:rPr>
            </w:pPr>
          </w:p>
          <w:p w:rsidRPr="00632AC6" w:rsidR="00350986" w:rsidP="00C97F3C" w:rsidRDefault="00350986" w14:paraId="3D59AEC0" w14:textId="77777777">
            <w:pPr>
              <w:pStyle w:val="NoSpacing"/>
              <w:spacing w:after="0"/>
              <w:rPr>
                <w:rStyle w:val="Emphasis"/>
                <w:rFonts w:asciiTheme="minorHAnsi" w:hAnsiTheme="minorHAnsi"/>
                <w:i w:val="0"/>
                <w:iCs w:val="0"/>
                <w:color w:val="000000" w:themeColor="text1"/>
                <w:sz w:val="22"/>
                <w:szCs w:val="22"/>
              </w:rPr>
            </w:pPr>
          </w:p>
          <w:p w:rsidRPr="00632AC6" w:rsidR="00350986" w:rsidP="00C97F3C" w:rsidRDefault="00350986" w14:paraId="5A03B04B" w14:textId="77777777">
            <w:pPr>
              <w:pStyle w:val="NoSpacing"/>
              <w:spacing w:after="0"/>
              <w:rPr>
                <w:rStyle w:val="Emphasis"/>
                <w:rFonts w:asciiTheme="minorHAnsi" w:hAnsiTheme="minorHAnsi"/>
                <w:i w:val="0"/>
                <w:iCs w:val="0"/>
                <w:color w:val="000000" w:themeColor="text1"/>
                <w:sz w:val="22"/>
                <w:szCs w:val="22"/>
              </w:rPr>
            </w:pPr>
          </w:p>
          <w:p w:rsidRPr="00632AC6" w:rsidR="00350986" w:rsidP="00C97F3C" w:rsidRDefault="00350986" w14:paraId="7B6D5A20" w14:textId="748616D8">
            <w:pPr>
              <w:pStyle w:val="NoSpacing"/>
              <w:spacing w:after="0"/>
              <w:rPr>
                <w:rStyle w:val="Emphasis"/>
                <w:rFonts w:asciiTheme="minorHAnsi" w:hAnsiTheme="minorHAnsi"/>
                <w:color w:val="000000" w:themeColor="text1"/>
                <w:sz w:val="22"/>
                <w:szCs w:val="22"/>
              </w:rPr>
            </w:pPr>
          </w:p>
        </w:tc>
      </w:tr>
    </w:tbl>
    <w:p w:rsidRPr="00632AC6" w:rsidR="00816DAE" w:rsidP="00CA2DB4" w:rsidRDefault="00816DAE" w14:paraId="693E1646" w14:textId="77777777">
      <w:pPr>
        <w:pStyle w:val="NoSpacing"/>
        <w:rPr>
          <w:rStyle w:val="Emphasis"/>
          <w:rFonts w:asciiTheme="minorHAnsi" w:hAnsiTheme="minorHAnsi"/>
          <w:b/>
          <w:bCs/>
          <w:i w:val="0"/>
          <w:iCs w:val="0"/>
        </w:rPr>
      </w:pPr>
    </w:p>
    <w:tbl>
      <w:tblPr>
        <w:tblStyle w:val="TableGrid0"/>
        <w:tblW w:w="9209" w:type="dxa"/>
        <w:tblInd w:w="0" w:type="dxa"/>
        <w:tblCellMar>
          <w:top w:w="26" w:type="dxa"/>
          <w:left w:w="25" w:type="dxa"/>
          <w:right w:w="12" w:type="dxa"/>
        </w:tblCellMar>
        <w:tblLook w:val="04A0" w:firstRow="1" w:lastRow="0" w:firstColumn="1" w:lastColumn="0" w:noHBand="0" w:noVBand="1"/>
      </w:tblPr>
      <w:tblGrid>
        <w:gridCol w:w="3114"/>
        <w:gridCol w:w="557"/>
        <w:gridCol w:w="10"/>
        <w:gridCol w:w="1559"/>
        <w:gridCol w:w="21"/>
        <w:gridCol w:w="3948"/>
      </w:tblGrid>
      <w:tr w:rsidRPr="00632AC6" w:rsidR="00DE2A77" w14:paraId="66CADC7A" w14:textId="77777777">
        <w:trPr>
          <w:trHeight w:val="406"/>
        </w:trPr>
        <w:tc>
          <w:tcPr>
            <w:tcW w:w="9209" w:type="dxa"/>
            <w:gridSpan w:val="6"/>
            <w:tcBorders>
              <w:top w:val="single" w:color="000000" w:sz="4" w:space="0"/>
              <w:left w:val="single" w:color="000000" w:sz="4" w:space="0"/>
              <w:bottom w:val="single" w:color="000000" w:sz="4" w:space="0"/>
              <w:right w:val="single" w:color="000000" w:sz="8" w:space="0"/>
            </w:tcBorders>
            <w:shd w:val="clear" w:color="auto" w:fill="1F4E79" w:themeFill="accent5" w:themeFillShade="80"/>
          </w:tcPr>
          <w:p w:rsidRPr="00632AC6" w:rsidR="00DE2A77" w:rsidRDefault="00DE2A77" w14:paraId="3EA8A4E6" w14:textId="77777777">
            <w:pPr>
              <w:rPr>
                <w:b/>
                <w:bCs/>
              </w:rPr>
            </w:pPr>
            <w:r w:rsidRPr="00632AC6">
              <w:rPr>
                <w:b/>
                <w:bCs/>
                <w:color w:val="FFFFFF" w:themeColor="background1"/>
              </w:rPr>
              <w:t>Curriculum Vitae (CV) – Standard Template</w:t>
            </w:r>
          </w:p>
        </w:tc>
      </w:tr>
      <w:tr w:rsidRPr="00632AC6" w:rsidR="00DE2A77" w14:paraId="21205672" w14:textId="77777777">
        <w:trPr>
          <w:trHeight w:val="360"/>
        </w:trPr>
        <w:tc>
          <w:tcPr>
            <w:tcW w:w="3114" w:type="dxa"/>
            <w:tcBorders>
              <w:top w:val="single" w:color="000000" w:sz="4" w:space="0"/>
              <w:left w:val="single" w:color="000000" w:sz="4" w:space="0"/>
              <w:bottom w:val="single" w:color="000000" w:sz="4" w:space="0"/>
              <w:right w:val="single" w:color="000000" w:sz="4" w:space="0"/>
            </w:tcBorders>
          </w:tcPr>
          <w:p w:rsidRPr="00632AC6" w:rsidR="00DE2A77" w:rsidRDefault="00DE2A77" w14:paraId="0F7914C2" w14:textId="77777777">
            <w:r w:rsidRPr="00632AC6">
              <w:t xml:space="preserve">Name </w:t>
            </w:r>
          </w:p>
        </w:tc>
        <w:tc>
          <w:tcPr>
            <w:tcW w:w="6095" w:type="dxa"/>
            <w:gridSpan w:val="5"/>
            <w:tcBorders>
              <w:top w:val="single" w:color="000000" w:sz="4" w:space="0"/>
              <w:left w:val="single" w:color="000000" w:sz="4" w:space="0"/>
              <w:bottom w:val="single" w:color="000000" w:sz="4" w:space="0"/>
              <w:right w:val="single" w:color="000000" w:sz="8" w:space="0"/>
            </w:tcBorders>
          </w:tcPr>
          <w:p w:rsidRPr="00632AC6" w:rsidR="00DE2A77" w:rsidRDefault="00DE2A77" w14:paraId="331E0130" w14:textId="77777777">
            <w:r w:rsidRPr="00632AC6">
              <w:t xml:space="preserve"> </w:t>
            </w:r>
          </w:p>
        </w:tc>
      </w:tr>
      <w:tr w:rsidRPr="00632AC6" w:rsidR="00DE2A77" w14:paraId="02D92CCF" w14:textId="77777777">
        <w:trPr>
          <w:trHeight w:val="350"/>
        </w:trPr>
        <w:tc>
          <w:tcPr>
            <w:tcW w:w="3114" w:type="dxa"/>
            <w:tcBorders>
              <w:top w:val="single" w:color="000000" w:sz="4" w:space="0"/>
              <w:left w:val="single" w:color="000000" w:sz="4" w:space="0"/>
              <w:bottom w:val="single" w:color="000000" w:sz="4" w:space="0"/>
              <w:right w:val="single" w:color="000000" w:sz="4" w:space="0"/>
            </w:tcBorders>
          </w:tcPr>
          <w:p w:rsidRPr="00632AC6" w:rsidR="00DE2A77" w:rsidRDefault="00DE2A77" w14:paraId="70A11C3E" w14:textId="77777777">
            <w:r w:rsidRPr="00632AC6">
              <w:t xml:space="preserve">Position in Firm </w:t>
            </w:r>
          </w:p>
        </w:tc>
        <w:tc>
          <w:tcPr>
            <w:tcW w:w="6095" w:type="dxa"/>
            <w:gridSpan w:val="5"/>
            <w:tcBorders>
              <w:top w:val="single" w:color="000000" w:sz="4" w:space="0"/>
              <w:left w:val="single" w:color="000000" w:sz="4" w:space="0"/>
              <w:bottom w:val="single" w:color="000000" w:sz="4" w:space="0"/>
              <w:right w:val="single" w:color="000000" w:sz="8" w:space="0"/>
            </w:tcBorders>
          </w:tcPr>
          <w:p w:rsidRPr="00632AC6" w:rsidR="00DE2A77" w:rsidRDefault="00DE2A77" w14:paraId="6FC565A4" w14:textId="77777777">
            <w:r w:rsidRPr="00632AC6">
              <w:t xml:space="preserve"> </w:t>
            </w:r>
          </w:p>
        </w:tc>
      </w:tr>
      <w:tr w:rsidRPr="00632AC6" w:rsidR="00DE2A77" w14:paraId="01E21385" w14:textId="77777777">
        <w:trPr>
          <w:trHeight w:val="348"/>
        </w:trPr>
        <w:tc>
          <w:tcPr>
            <w:tcW w:w="3114" w:type="dxa"/>
            <w:tcBorders>
              <w:top w:val="single" w:color="000000" w:sz="4" w:space="0"/>
              <w:left w:val="single" w:color="000000" w:sz="4" w:space="0"/>
              <w:bottom w:val="single" w:color="000000" w:sz="4" w:space="0"/>
              <w:right w:val="single" w:color="000000" w:sz="4" w:space="0"/>
            </w:tcBorders>
          </w:tcPr>
          <w:p w:rsidRPr="00632AC6" w:rsidR="00DE2A77" w:rsidRDefault="00DE2A77" w14:paraId="6098A7C9" w14:textId="77777777">
            <w:r w:rsidRPr="00632AC6">
              <w:t xml:space="preserve">Proposed Project Role  </w:t>
            </w:r>
          </w:p>
        </w:tc>
        <w:tc>
          <w:tcPr>
            <w:tcW w:w="6095" w:type="dxa"/>
            <w:gridSpan w:val="5"/>
            <w:tcBorders>
              <w:top w:val="single" w:color="000000" w:sz="4" w:space="0"/>
              <w:left w:val="single" w:color="000000" w:sz="4" w:space="0"/>
              <w:bottom w:val="single" w:color="000000" w:sz="4" w:space="0"/>
              <w:right w:val="single" w:color="000000" w:sz="8" w:space="0"/>
            </w:tcBorders>
          </w:tcPr>
          <w:p w:rsidRPr="00632AC6" w:rsidR="00DE2A77" w:rsidRDefault="00DE2A77" w14:paraId="5B69B8C4" w14:textId="77777777">
            <w:r w:rsidRPr="00632AC6">
              <w:t xml:space="preserve"> </w:t>
            </w:r>
          </w:p>
        </w:tc>
      </w:tr>
      <w:tr w:rsidRPr="00632AC6" w:rsidR="00DE2A77" w14:paraId="79CF9682" w14:textId="77777777">
        <w:trPr>
          <w:trHeight w:val="348"/>
        </w:trPr>
        <w:tc>
          <w:tcPr>
            <w:tcW w:w="3114" w:type="dxa"/>
            <w:tcBorders>
              <w:top w:val="single" w:color="000000" w:sz="4" w:space="0"/>
              <w:left w:val="single" w:color="000000" w:sz="4" w:space="0"/>
              <w:bottom w:val="single" w:color="000000" w:sz="4" w:space="0"/>
              <w:right w:val="single" w:color="000000" w:sz="4" w:space="0"/>
            </w:tcBorders>
          </w:tcPr>
          <w:p w:rsidRPr="00632AC6" w:rsidR="00DE2A77" w:rsidRDefault="00DE2A77" w14:paraId="59138066" w14:textId="77777777">
            <w:r w:rsidRPr="00632AC6">
              <w:t>No. of years’ experience relevant to similar projects</w:t>
            </w:r>
          </w:p>
        </w:tc>
        <w:tc>
          <w:tcPr>
            <w:tcW w:w="6095" w:type="dxa"/>
            <w:gridSpan w:val="5"/>
            <w:tcBorders>
              <w:top w:val="single" w:color="000000" w:sz="4" w:space="0"/>
              <w:left w:val="single" w:color="000000" w:sz="4" w:space="0"/>
              <w:bottom w:val="single" w:color="000000" w:sz="4" w:space="0"/>
              <w:right w:val="single" w:color="000000" w:sz="8" w:space="0"/>
            </w:tcBorders>
          </w:tcPr>
          <w:p w:rsidRPr="00632AC6" w:rsidR="00DE2A77" w:rsidRDefault="00DE2A77" w14:paraId="5C31B3E7" w14:textId="77777777"/>
        </w:tc>
      </w:tr>
      <w:tr w:rsidRPr="00632AC6" w:rsidR="00DE2A77" w14:paraId="14436C9D" w14:textId="77777777">
        <w:trPr>
          <w:trHeight w:val="394"/>
        </w:trPr>
        <w:tc>
          <w:tcPr>
            <w:tcW w:w="9209" w:type="dxa"/>
            <w:gridSpan w:val="6"/>
            <w:tcBorders>
              <w:top w:val="single" w:color="000000" w:sz="4" w:space="0"/>
              <w:left w:val="single" w:color="000000" w:sz="4" w:space="0"/>
              <w:bottom w:val="single" w:color="000000" w:sz="4" w:space="0"/>
              <w:right w:val="single" w:color="000000" w:sz="8" w:space="0"/>
            </w:tcBorders>
            <w:shd w:val="clear" w:color="auto" w:fill="1F4E79" w:themeFill="accent5" w:themeFillShade="80"/>
          </w:tcPr>
          <w:p w:rsidRPr="00632AC6" w:rsidR="00DE2A77" w:rsidRDefault="00DE2A77" w14:paraId="2BCDE127" w14:textId="77777777">
            <w:pPr>
              <w:rPr>
                <w:b/>
                <w:bCs/>
              </w:rPr>
            </w:pPr>
            <w:r w:rsidRPr="00632AC6">
              <w:rPr>
                <w:b/>
                <w:bCs/>
                <w:color w:val="FFFFFF" w:themeColor="background1"/>
              </w:rPr>
              <w:t>Qualification Details: Educational/Professional/Training Record *</w:t>
            </w:r>
          </w:p>
        </w:tc>
      </w:tr>
      <w:tr w:rsidRPr="00632AC6" w:rsidR="00DE2A77" w14:paraId="0A33B166" w14:textId="77777777">
        <w:trPr>
          <w:trHeight w:val="349"/>
        </w:trPr>
        <w:tc>
          <w:tcPr>
            <w:tcW w:w="3671" w:type="dxa"/>
            <w:gridSpan w:val="2"/>
            <w:tcBorders>
              <w:top w:val="single" w:color="000000" w:sz="4" w:space="0"/>
              <w:left w:val="single" w:color="000000" w:sz="4" w:space="0"/>
              <w:bottom w:val="single" w:color="000000" w:sz="4" w:space="0"/>
              <w:right w:val="single" w:color="000000" w:sz="4" w:space="0"/>
            </w:tcBorders>
            <w:shd w:val="clear" w:color="auto" w:fill="D9E2F3"/>
          </w:tcPr>
          <w:p w:rsidRPr="00632AC6" w:rsidR="00DE2A77" w:rsidRDefault="00DE2A77" w14:paraId="79AA7589" w14:textId="77777777">
            <w:pPr>
              <w:rPr>
                <w:b/>
                <w:bCs/>
              </w:rPr>
            </w:pPr>
            <w:r w:rsidRPr="00632AC6">
              <w:rPr>
                <w:b/>
                <w:bCs/>
              </w:rPr>
              <w:t xml:space="preserve">Description  </w:t>
            </w:r>
          </w:p>
        </w:tc>
        <w:tc>
          <w:tcPr>
            <w:tcW w:w="1590" w:type="dxa"/>
            <w:gridSpan w:val="3"/>
            <w:tcBorders>
              <w:top w:val="single" w:color="000000" w:sz="4" w:space="0"/>
              <w:left w:val="single" w:color="000000" w:sz="4" w:space="0"/>
              <w:bottom w:val="single" w:color="000000" w:sz="4" w:space="0"/>
              <w:right w:val="single" w:color="000000" w:sz="4" w:space="0"/>
            </w:tcBorders>
            <w:shd w:val="clear" w:color="auto" w:fill="D9E2F3"/>
          </w:tcPr>
          <w:p w:rsidRPr="00632AC6" w:rsidR="00DE2A77" w:rsidRDefault="00DE2A77" w14:paraId="1B6BF2F2" w14:textId="77777777">
            <w:pPr>
              <w:rPr>
                <w:b/>
                <w:bCs/>
              </w:rPr>
            </w:pPr>
            <w:r w:rsidRPr="00632AC6">
              <w:rPr>
                <w:b/>
                <w:bCs/>
              </w:rPr>
              <w:t xml:space="preserve">Year Obtained </w:t>
            </w:r>
          </w:p>
        </w:tc>
        <w:tc>
          <w:tcPr>
            <w:tcW w:w="3948" w:type="dxa"/>
            <w:tcBorders>
              <w:top w:val="single" w:color="000000" w:sz="4" w:space="0"/>
              <w:left w:val="single" w:color="000000" w:sz="4" w:space="0"/>
              <w:bottom w:val="single" w:color="000000" w:sz="4" w:space="0"/>
              <w:right w:val="single" w:color="000000" w:sz="8" w:space="0"/>
            </w:tcBorders>
            <w:shd w:val="clear" w:color="auto" w:fill="D9E2F3"/>
          </w:tcPr>
          <w:p w:rsidRPr="00632AC6" w:rsidR="00DE2A77" w:rsidRDefault="00DE2A77" w14:paraId="1753F03A" w14:textId="77777777">
            <w:pPr>
              <w:rPr>
                <w:b/>
                <w:bCs/>
              </w:rPr>
            </w:pPr>
            <w:r w:rsidRPr="00632AC6">
              <w:rPr>
                <w:b/>
                <w:bCs/>
              </w:rPr>
              <w:t xml:space="preserve">Accreditation Body </w:t>
            </w:r>
          </w:p>
        </w:tc>
      </w:tr>
      <w:tr w:rsidRPr="00632AC6" w:rsidR="00DE2A77" w14:paraId="249E8DCD" w14:textId="77777777">
        <w:trPr>
          <w:trHeight w:val="360"/>
        </w:trPr>
        <w:tc>
          <w:tcPr>
            <w:tcW w:w="3671" w:type="dxa"/>
            <w:gridSpan w:val="2"/>
            <w:tcBorders>
              <w:top w:val="single" w:color="000000" w:sz="4" w:space="0"/>
              <w:left w:val="single" w:color="000000" w:sz="4" w:space="0"/>
              <w:bottom w:val="single" w:color="000000" w:sz="4" w:space="0"/>
              <w:right w:val="single" w:color="000000" w:sz="4" w:space="0"/>
            </w:tcBorders>
          </w:tcPr>
          <w:p w:rsidRPr="00632AC6" w:rsidR="00DE2A77" w:rsidRDefault="00DE2A77" w14:paraId="7C293EBD" w14:textId="77777777">
            <w:r w:rsidRPr="00632AC6">
              <w:t xml:space="preserve"> </w:t>
            </w:r>
          </w:p>
        </w:tc>
        <w:tc>
          <w:tcPr>
            <w:tcW w:w="1590" w:type="dxa"/>
            <w:gridSpan w:val="3"/>
            <w:tcBorders>
              <w:top w:val="single" w:color="000000" w:sz="4" w:space="0"/>
              <w:left w:val="single" w:color="000000" w:sz="4" w:space="0"/>
              <w:bottom w:val="single" w:color="000000" w:sz="4" w:space="0"/>
              <w:right w:val="single" w:color="000000" w:sz="4" w:space="0"/>
            </w:tcBorders>
          </w:tcPr>
          <w:p w:rsidRPr="00632AC6" w:rsidR="00DE2A77" w:rsidRDefault="00DE2A77" w14:paraId="5558CAB3" w14:textId="77777777">
            <w:r w:rsidRPr="00632AC6">
              <w:t xml:space="preserve"> </w:t>
            </w:r>
          </w:p>
        </w:tc>
        <w:tc>
          <w:tcPr>
            <w:tcW w:w="3948" w:type="dxa"/>
            <w:tcBorders>
              <w:top w:val="single" w:color="000000" w:sz="4" w:space="0"/>
              <w:left w:val="single" w:color="000000" w:sz="4" w:space="0"/>
              <w:bottom w:val="single" w:color="000000" w:sz="4" w:space="0"/>
              <w:right w:val="single" w:color="000000" w:sz="8" w:space="0"/>
            </w:tcBorders>
          </w:tcPr>
          <w:p w:rsidRPr="00632AC6" w:rsidR="00DE2A77" w:rsidRDefault="00DE2A77" w14:paraId="4A65208D" w14:textId="77777777">
            <w:r w:rsidRPr="00632AC6">
              <w:t xml:space="preserve"> </w:t>
            </w:r>
          </w:p>
        </w:tc>
      </w:tr>
      <w:tr w:rsidRPr="00632AC6" w:rsidR="00DE2A77" w14:paraId="2AFF6E86" w14:textId="77777777">
        <w:trPr>
          <w:trHeight w:val="350"/>
        </w:trPr>
        <w:tc>
          <w:tcPr>
            <w:tcW w:w="3671" w:type="dxa"/>
            <w:gridSpan w:val="2"/>
            <w:tcBorders>
              <w:top w:val="single" w:color="000000" w:sz="4" w:space="0"/>
              <w:left w:val="single" w:color="000000" w:sz="4" w:space="0"/>
              <w:bottom w:val="single" w:color="000000" w:sz="4" w:space="0"/>
              <w:right w:val="single" w:color="000000" w:sz="4" w:space="0"/>
            </w:tcBorders>
          </w:tcPr>
          <w:p w:rsidRPr="00632AC6" w:rsidR="00DE2A77" w:rsidRDefault="00DE2A77" w14:paraId="71B2BD5F" w14:textId="77777777">
            <w:r w:rsidRPr="00632AC6">
              <w:t xml:space="preserve"> </w:t>
            </w:r>
          </w:p>
        </w:tc>
        <w:tc>
          <w:tcPr>
            <w:tcW w:w="1590" w:type="dxa"/>
            <w:gridSpan w:val="3"/>
            <w:tcBorders>
              <w:top w:val="single" w:color="000000" w:sz="4" w:space="0"/>
              <w:left w:val="single" w:color="000000" w:sz="4" w:space="0"/>
              <w:bottom w:val="single" w:color="000000" w:sz="4" w:space="0"/>
              <w:right w:val="single" w:color="000000" w:sz="4" w:space="0"/>
            </w:tcBorders>
          </w:tcPr>
          <w:p w:rsidRPr="00632AC6" w:rsidR="00DE2A77" w:rsidRDefault="00DE2A77" w14:paraId="7117E5C9" w14:textId="77777777">
            <w:r w:rsidRPr="00632AC6">
              <w:t xml:space="preserve"> </w:t>
            </w:r>
          </w:p>
        </w:tc>
        <w:tc>
          <w:tcPr>
            <w:tcW w:w="3948" w:type="dxa"/>
            <w:tcBorders>
              <w:top w:val="single" w:color="000000" w:sz="4" w:space="0"/>
              <w:left w:val="single" w:color="000000" w:sz="4" w:space="0"/>
              <w:bottom w:val="single" w:color="000000" w:sz="4" w:space="0"/>
              <w:right w:val="single" w:color="000000" w:sz="8" w:space="0"/>
            </w:tcBorders>
          </w:tcPr>
          <w:p w:rsidRPr="00632AC6" w:rsidR="00DE2A77" w:rsidRDefault="00DE2A77" w14:paraId="3CD74F06" w14:textId="77777777">
            <w:r w:rsidRPr="00632AC6">
              <w:t xml:space="preserve"> </w:t>
            </w:r>
          </w:p>
        </w:tc>
      </w:tr>
      <w:tr w:rsidRPr="00632AC6" w:rsidR="00DE2A77" w14:paraId="4F95BEA4" w14:textId="77777777">
        <w:trPr>
          <w:trHeight w:val="349"/>
        </w:trPr>
        <w:tc>
          <w:tcPr>
            <w:tcW w:w="3671" w:type="dxa"/>
            <w:gridSpan w:val="2"/>
            <w:tcBorders>
              <w:top w:val="single" w:color="000000" w:sz="4" w:space="0"/>
              <w:left w:val="single" w:color="000000" w:sz="4" w:space="0"/>
              <w:bottom w:val="single" w:color="000000" w:sz="4" w:space="0"/>
              <w:right w:val="single" w:color="000000" w:sz="4" w:space="0"/>
            </w:tcBorders>
          </w:tcPr>
          <w:p w:rsidRPr="00632AC6" w:rsidR="00DE2A77" w:rsidRDefault="00DE2A77" w14:paraId="243FE040" w14:textId="77777777">
            <w:r w:rsidRPr="00632AC6">
              <w:t xml:space="preserve"> </w:t>
            </w:r>
          </w:p>
        </w:tc>
        <w:tc>
          <w:tcPr>
            <w:tcW w:w="1590" w:type="dxa"/>
            <w:gridSpan w:val="3"/>
            <w:tcBorders>
              <w:top w:val="single" w:color="000000" w:sz="4" w:space="0"/>
              <w:left w:val="single" w:color="000000" w:sz="4" w:space="0"/>
              <w:bottom w:val="single" w:color="000000" w:sz="4" w:space="0"/>
              <w:right w:val="single" w:color="000000" w:sz="4" w:space="0"/>
            </w:tcBorders>
          </w:tcPr>
          <w:p w:rsidRPr="00632AC6" w:rsidR="00DE2A77" w:rsidRDefault="00DE2A77" w14:paraId="418ABB5C" w14:textId="77777777">
            <w:r w:rsidRPr="00632AC6">
              <w:t xml:space="preserve"> </w:t>
            </w:r>
          </w:p>
        </w:tc>
        <w:tc>
          <w:tcPr>
            <w:tcW w:w="3948" w:type="dxa"/>
            <w:tcBorders>
              <w:top w:val="single" w:color="000000" w:sz="4" w:space="0"/>
              <w:left w:val="single" w:color="000000" w:sz="4" w:space="0"/>
              <w:bottom w:val="single" w:color="000000" w:sz="4" w:space="0"/>
              <w:right w:val="single" w:color="000000" w:sz="8" w:space="0"/>
            </w:tcBorders>
          </w:tcPr>
          <w:p w:rsidRPr="00632AC6" w:rsidR="00DE2A77" w:rsidRDefault="00DE2A77" w14:paraId="02429689" w14:textId="77777777">
            <w:r w:rsidRPr="00632AC6">
              <w:t xml:space="preserve"> </w:t>
            </w:r>
          </w:p>
        </w:tc>
      </w:tr>
      <w:tr w:rsidRPr="00632AC6" w:rsidR="00DE2A77" w14:paraId="50F56178" w14:textId="77777777">
        <w:trPr>
          <w:trHeight w:val="394"/>
        </w:trPr>
        <w:tc>
          <w:tcPr>
            <w:tcW w:w="9209" w:type="dxa"/>
            <w:gridSpan w:val="6"/>
            <w:tcBorders>
              <w:top w:val="single" w:color="000000" w:sz="4" w:space="0"/>
              <w:left w:val="single" w:color="000000" w:sz="4" w:space="0"/>
              <w:bottom w:val="single" w:color="000000" w:sz="4" w:space="0"/>
              <w:right w:val="single" w:color="000000" w:sz="8" w:space="0"/>
            </w:tcBorders>
            <w:shd w:val="clear" w:color="auto" w:fill="1F4E79" w:themeFill="accent5" w:themeFillShade="80"/>
          </w:tcPr>
          <w:p w:rsidRPr="00632AC6" w:rsidR="00DE2A77" w:rsidRDefault="00DE2A77" w14:paraId="3EBF6E40" w14:textId="77777777">
            <w:pPr>
              <w:rPr>
                <w:b/>
                <w:bCs/>
                <w:color w:val="FFFFFF"/>
              </w:rPr>
            </w:pPr>
            <w:r w:rsidRPr="00632AC6">
              <w:rPr>
                <w:b/>
                <w:bCs/>
                <w:color w:val="FFFFFF" w:themeColor="background1"/>
              </w:rPr>
              <w:t>Employment Record *</w:t>
            </w:r>
          </w:p>
        </w:tc>
      </w:tr>
      <w:tr w:rsidRPr="00632AC6" w:rsidR="00DE2A77" w14:paraId="1A6E608B" w14:textId="77777777">
        <w:trPr>
          <w:trHeight w:val="99"/>
        </w:trPr>
        <w:tc>
          <w:tcPr>
            <w:tcW w:w="3681" w:type="dxa"/>
            <w:gridSpan w:val="3"/>
            <w:tcBorders>
              <w:top w:val="single" w:color="000000" w:sz="4" w:space="0"/>
              <w:left w:val="single" w:color="000000" w:sz="4" w:space="0"/>
              <w:bottom w:val="single" w:color="000000" w:sz="4" w:space="0"/>
              <w:right w:val="single" w:color="000000" w:sz="8" w:space="0"/>
            </w:tcBorders>
            <w:shd w:val="clear" w:color="auto" w:fill="D9E2F3" w:themeFill="accent1" w:themeFillTint="33"/>
          </w:tcPr>
          <w:p w:rsidRPr="00632AC6" w:rsidR="00DE2A77" w:rsidRDefault="00DE2A77" w14:paraId="70A918B9" w14:textId="77777777">
            <w:pPr>
              <w:rPr>
                <w:rFonts w:eastAsiaTheme="minorEastAsia"/>
                <w:b/>
                <w:bCs/>
              </w:rPr>
            </w:pPr>
            <w:r w:rsidRPr="00632AC6">
              <w:rPr>
                <w:b/>
                <w:bCs/>
              </w:rPr>
              <w:t xml:space="preserve">Employer  </w:t>
            </w:r>
          </w:p>
        </w:tc>
        <w:tc>
          <w:tcPr>
            <w:tcW w:w="1559" w:type="dxa"/>
            <w:tcBorders>
              <w:top w:val="single" w:color="000000" w:sz="4" w:space="0"/>
              <w:left w:val="single" w:color="000000" w:sz="4" w:space="0"/>
              <w:bottom w:val="single" w:color="000000" w:sz="4" w:space="0"/>
              <w:right w:val="single" w:color="000000" w:sz="8" w:space="0"/>
            </w:tcBorders>
            <w:shd w:val="clear" w:color="auto" w:fill="D9E2F3" w:themeFill="accent1" w:themeFillTint="33"/>
          </w:tcPr>
          <w:p w:rsidRPr="00632AC6" w:rsidR="00DE2A77" w:rsidRDefault="00DE2A77" w14:paraId="22267323" w14:textId="77777777">
            <w:pPr>
              <w:rPr>
                <w:rFonts w:eastAsiaTheme="minorEastAsia"/>
                <w:b/>
                <w:bCs/>
              </w:rPr>
            </w:pPr>
            <w:r w:rsidRPr="00632AC6">
              <w:rPr>
                <w:b/>
                <w:bCs/>
              </w:rPr>
              <w:t>Period</w:t>
            </w:r>
          </w:p>
        </w:tc>
        <w:tc>
          <w:tcPr>
            <w:tcW w:w="3969" w:type="dxa"/>
            <w:gridSpan w:val="2"/>
            <w:tcBorders>
              <w:top w:val="single" w:color="000000" w:sz="4" w:space="0"/>
              <w:left w:val="single" w:color="000000" w:sz="4" w:space="0"/>
              <w:bottom w:val="single" w:color="000000" w:sz="4" w:space="0"/>
              <w:right w:val="single" w:color="000000" w:sz="8" w:space="0"/>
            </w:tcBorders>
            <w:shd w:val="clear" w:color="auto" w:fill="D9E2F3" w:themeFill="accent1" w:themeFillTint="33"/>
          </w:tcPr>
          <w:p w:rsidRPr="00632AC6" w:rsidR="00DE2A77" w:rsidRDefault="00DE2A77" w14:paraId="381BB7FE" w14:textId="77777777">
            <w:pPr>
              <w:rPr>
                <w:b/>
                <w:bCs/>
              </w:rPr>
            </w:pPr>
            <w:r w:rsidRPr="00632AC6">
              <w:rPr>
                <w:b/>
                <w:bCs/>
              </w:rPr>
              <w:t>Role &amp; Expertise</w:t>
            </w:r>
          </w:p>
        </w:tc>
      </w:tr>
      <w:tr w:rsidRPr="00632AC6" w:rsidR="00DE2A77" w14:paraId="74F034DD" w14:textId="77777777">
        <w:trPr>
          <w:trHeight w:val="420"/>
        </w:trPr>
        <w:tc>
          <w:tcPr>
            <w:tcW w:w="3681" w:type="dxa"/>
            <w:gridSpan w:val="3"/>
            <w:tcBorders>
              <w:top w:val="single" w:color="000000" w:sz="4" w:space="0"/>
              <w:left w:val="single" w:color="000000" w:sz="4" w:space="0"/>
              <w:right w:val="single" w:color="000000" w:sz="8" w:space="0"/>
            </w:tcBorders>
          </w:tcPr>
          <w:p w:rsidRPr="00632AC6" w:rsidR="00DE2A77" w:rsidRDefault="00DE2A77" w14:paraId="177A8319" w14:textId="77777777">
            <w:pPr>
              <w:rPr>
                <w:rFonts w:eastAsiaTheme="minorEastAsia"/>
              </w:rPr>
            </w:pPr>
          </w:p>
        </w:tc>
        <w:tc>
          <w:tcPr>
            <w:tcW w:w="1559" w:type="dxa"/>
            <w:tcBorders>
              <w:top w:val="single" w:color="000000" w:sz="4" w:space="0"/>
              <w:left w:val="single" w:color="000000" w:sz="4" w:space="0"/>
              <w:right w:val="single" w:color="000000" w:sz="8" w:space="0"/>
            </w:tcBorders>
          </w:tcPr>
          <w:p w:rsidRPr="00632AC6" w:rsidR="00DE2A77" w:rsidRDefault="00DE2A77" w14:paraId="52041E50" w14:textId="77777777">
            <w:pPr>
              <w:rPr>
                <w:rFonts w:eastAsiaTheme="minorEastAsia"/>
              </w:rPr>
            </w:pPr>
          </w:p>
        </w:tc>
        <w:tc>
          <w:tcPr>
            <w:tcW w:w="3969" w:type="dxa"/>
            <w:gridSpan w:val="2"/>
            <w:tcBorders>
              <w:top w:val="single" w:color="000000" w:sz="4" w:space="0"/>
              <w:left w:val="single" w:color="000000" w:sz="4" w:space="0"/>
              <w:right w:val="single" w:color="000000" w:sz="8" w:space="0"/>
            </w:tcBorders>
          </w:tcPr>
          <w:p w:rsidRPr="00632AC6" w:rsidR="00DE2A77" w:rsidRDefault="00DE2A77" w14:paraId="030BC0CD" w14:textId="77777777"/>
        </w:tc>
      </w:tr>
      <w:tr w:rsidRPr="00632AC6" w:rsidR="00DE2A77" w14:paraId="4D2C0E6E" w14:textId="77777777">
        <w:trPr>
          <w:trHeight w:val="420"/>
        </w:trPr>
        <w:tc>
          <w:tcPr>
            <w:tcW w:w="3681" w:type="dxa"/>
            <w:gridSpan w:val="3"/>
            <w:tcBorders>
              <w:top w:val="single" w:color="000000" w:sz="4" w:space="0"/>
              <w:left w:val="single" w:color="000000" w:sz="4" w:space="0"/>
              <w:right w:val="single" w:color="000000" w:sz="8" w:space="0"/>
            </w:tcBorders>
          </w:tcPr>
          <w:p w:rsidRPr="00632AC6" w:rsidR="00DE2A77" w:rsidRDefault="00DE2A77" w14:paraId="3E28EB90" w14:textId="77777777">
            <w:pPr>
              <w:rPr>
                <w:rFonts w:eastAsiaTheme="minorEastAsia"/>
              </w:rPr>
            </w:pPr>
          </w:p>
        </w:tc>
        <w:tc>
          <w:tcPr>
            <w:tcW w:w="1559" w:type="dxa"/>
            <w:tcBorders>
              <w:top w:val="single" w:color="000000" w:sz="4" w:space="0"/>
              <w:left w:val="single" w:color="000000" w:sz="4" w:space="0"/>
              <w:right w:val="single" w:color="000000" w:sz="8" w:space="0"/>
            </w:tcBorders>
          </w:tcPr>
          <w:p w:rsidRPr="00632AC6" w:rsidR="00DE2A77" w:rsidRDefault="00DE2A77" w14:paraId="42E1C5A9" w14:textId="77777777">
            <w:pPr>
              <w:rPr>
                <w:rFonts w:eastAsiaTheme="minorEastAsia"/>
              </w:rPr>
            </w:pPr>
          </w:p>
        </w:tc>
        <w:tc>
          <w:tcPr>
            <w:tcW w:w="3969" w:type="dxa"/>
            <w:gridSpan w:val="2"/>
            <w:tcBorders>
              <w:top w:val="single" w:color="000000" w:sz="4" w:space="0"/>
              <w:left w:val="single" w:color="000000" w:sz="4" w:space="0"/>
              <w:right w:val="single" w:color="000000" w:sz="8" w:space="0"/>
            </w:tcBorders>
          </w:tcPr>
          <w:p w:rsidRPr="00632AC6" w:rsidR="00DE2A77" w:rsidRDefault="00DE2A77" w14:paraId="6A68AFC5" w14:textId="77777777"/>
        </w:tc>
      </w:tr>
      <w:tr w:rsidRPr="00632AC6" w:rsidR="00DE2A77" w14:paraId="3FB7B19C" w14:textId="77777777">
        <w:trPr>
          <w:trHeight w:val="420"/>
        </w:trPr>
        <w:tc>
          <w:tcPr>
            <w:tcW w:w="3681" w:type="dxa"/>
            <w:gridSpan w:val="3"/>
            <w:tcBorders>
              <w:top w:val="single" w:color="000000" w:sz="4" w:space="0"/>
              <w:left w:val="single" w:color="000000" w:sz="4" w:space="0"/>
              <w:right w:val="single" w:color="000000" w:sz="8" w:space="0"/>
            </w:tcBorders>
          </w:tcPr>
          <w:p w:rsidRPr="00632AC6" w:rsidR="00DE2A77" w:rsidRDefault="00DE2A77" w14:paraId="2E326116" w14:textId="77777777">
            <w:pPr>
              <w:rPr>
                <w:rFonts w:eastAsiaTheme="minorEastAsia"/>
                <w:color w:val="FFFFFF" w:themeColor="background1"/>
              </w:rPr>
            </w:pPr>
          </w:p>
        </w:tc>
        <w:tc>
          <w:tcPr>
            <w:tcW w:w="1559" w:type="dxa"/>
            <w:tcBorders>
              <w:top w:val="single" w:color="000000" w:sz="4" w:space="0"/>
              <w:left w:val="single" w:color="000000" w:sz="4" w:space="0"/>
              <w:right w:val="single" w:color="000000" w:sz="8" w:space="0"/>
            </w:tcBorders>
          </w:tcPr>
          <w:p w:rsidRPr="00632AC6" w:rsidR="00DE2A77" w:rsidRDefault="00DE2A77" w14:paraId="5DC35BA3" w14:textId="77777777">
            <w:pPr>
              <w:rPr>
                <w:rFonts w:eastAsiaTheme="minorEastAsia"/>
              </w:rPr>
            </w:pPr>
          </w:p>
        </w:tc>
        <w:tc>
          <w:tcPr>
            <w:tcW w:w="3969" w:type="dxa"/>
            <w:gridSpan w:val="2"/>
            <w:tcBorders>
              <w:top w:val="single" w:color="000000" w:sz="4" w:space="0"/>
              <w:left w:val="single" w:color="000000" w:sz="4" w:space="0"/>
              <w:right w:val="single" w:color="000000" w:sz="8" w:space="0"/>
            </w:tcBorders>
          </w:tcPr>
          <w:p w:rsidRPr="00632AC6" w:rsidR="00DE2A77" w:rsidRDefault="00DE2A77" w14:paraId="2A9F6378" w14:textId="77777777"/>
        </w:tc>
      </w:tr>
      <w:tr w:rsidRPr="00632AC6" w:rsidR="00DE2A77" w14:paraId="0A6AEE2C" w14:textId="77777777">
        <w:trPr>
          <w:trHeight w:val="394"/>
        </w:trPr>
        <w:tc>
          <w:tcPr>
            <w:tcW w:w="9209" w:type="dxa"/>
            <w:gridSpan w:val="6"/>
            <w:tcBorders>
              <w:top w:val="single" w:color="000000" w:sz="4" w:space="0"/>
              <w:left w:val="single" w:color="000000" w:sz="4" w:space="0"/>
              <w:bottom w:val="single" w:color="auto" w:sz="4" w:space="0"/>
              <w:right w:val="single" w:color="000000" w:sz="8" w:space="0"/>
            </w:tcBorders>
            <w:shd w:val="clear" w:color="auto" w:fill="1F4E79" w:themeFill="accent5" w:themeFillShade="80"/>
          </w:tcPr>
          <w:p w:rsidRPr="00632AC6" w:rsidR="00DE2A77" w:rsidRDefault="00DE2A77" w14:paraId="05257E4C" w14:textId="77777777">
            <w:pPr>
              <w:rPr>
                <w:b/>
                <w:bCs/>
                <w:color w:val="FFFFFF" w:themeColor="background1"/>
              </w:rPr>
            </w:pPr>
            <w:r w:rsidRPr="00632AC6">
              <w:rPr>
                <w:b/>
                <w:bCs/>
                <w:color w:val="FFFFFF" w:themeColor="background1"/>
              </w:rPr>
              <w:t>Specialist Knowledge - Competencies and Skills</w:t>
            </w:r>
            <w:r w:rsidRPr="00632AC6">
              <w:rPr>
                <w:b/>
                <w:bCs/>
                <w:color w:val="FFFFFF" w:themeColor="background1"/>
                <w:vertAlign w:val="subscript"/>
              </w:rPr>
              <w:t xml:space="preserve"> </w:t>
            </w:r>
            <w:r w:rsidRPr="00632AC6">
              <w:rPr>
                <w:b/>
                <w:bCs/>
                <w:color w:val="FFFFFF" w:themeColor="background1"/>
              </w:rPr>
              <w:t xml:space="preserve"> </w:t>
            </w:r>
          </w:p>
        </w:tc>
      </w:tr>
      <w:tr w:rsidRPr="00632AC6" w:rsidR="00DE2A77" w14:paraId="52AE6C81" w14:textId="77777777">
        <w:trPr>
          <w:trHeight w:val="394"/>
        </w:trPr>
        <w:tc>
          <w:tcPr>
            <w:tcW w:w="9209" w:type="dxa"/>
            <w:gridSpan w:val="6"/>
            <w:tcBorders>
              <w:top w:val="single" w:color="000000" w:sz="4" w:space="0"/>
              <w:left w:val="single" w:color="000000" w:sz="4" w:space="0"/>
              <w:bottom w:val="single" w:color="auto" w:sz="4" w:space="0"/>
              <w:right w:val="single" w:color="000000" w:sz="8" w:space="0"/>
            </w:tcBorders>
          </w:tcPr>
          <w:p w:rsidRPr="00632AC6" w:rsidR="00DE2A77" w:rsidRDefault="00DE2A77" w14:paraId="433FC92E" w14:textId="77777777">
            <w:r w:rsidRPr="00632AC6">
              <w:t>Provide an overview here of this individual’s specialist knowledge, skillsets and expertise relevant to the requirements of this project.</w:t>
            </w:r>
          </w:p>
          <w:p w:rsidRPr="00632AC6" w:rsidR="00DE2A77" w:rsidRDefault="00DE2A77" w14:paraId="0115B039" w14:textId="77777777"/>
          <w:p w:rsidRPr="00632AC6" w:rsidR="00DE2A77" w:rsidRDefault="00DE2A77" w14:paraId="38162B43" w14:textId="77777777"/>
          <w:p w:rsidRPr="00632AC6" w:rsidR="00DE2A77" w:rsidRDefault="00DE2A77" w14:paraId="458677CA" w14:textId="77777777">
            <w:r w:rsidRPr="00632AC6">
              <w:t xml:space="preserve"> </w:t>
            </w:r>
          </w:p>
        </w:tc>
      </w:tr>
      <w:tr w:rsidRPr="00632AC6" w:rsidR="00DE2A77" w14:paraId="01F965F4" w14:textId="77777777">
        <w:trPr>
          <w:trHeight w:val="394"/>
        </w:trPr>
        <w:tc>
          <w:tcPr>
            <w:tcW w:w="9209" w:type="dxa"/>
            <w:gridSpan w:val="6"/>
            <w:tcBorders>
              <w:top w:val="single" w:color="000000" w:sz="4" w:space="0"/>
              <w:left w:val="single" w:color="000000" w:sz="4" w:space="0"/>
              <w:bottom w:val="single" w:color="auto" w:sz="4" w:space="0"/>
              <w:right w:val="single" w:color="000000" w:sz="8" w:space="0"/>
            </w:tcBorders>
            <w:shd w:val="clear" w:color="auto" w:fill="1F4E79" w:themeFill="accent5" w:themeFillShade="80"/>
          </w:tcPr>
          <w:p w:rsidRPr="00632AC6" w:rsidR="00DE2A77" w:rsidRDefault="00DE2A77" w14:paraId="08856ED4" w14:textId="77777777">
            <w:pPr>
              <w:rPr>
                <w:b/>
                <w:bCs/>
                <w:color w:val="FFFFFF" w:themeColor="background1"/>
              </w:rPr>
            </w:pPr>
            <w:r w:rsidRPr="00632AC6">
              <w:rPr>
                <w:b/>
                <w:bCs/>
                <w:color w:val="FFFFFF" w:themeColor="background1"/>
                <w:lang w:val="en"/>
              </w:rPr>
              <w:t>Details of comparable assignments/projects during career</w:t>
            </w:r>
          </w:p>
        </w:tc>
      </w:tr>
      <w:tr w:rsidRPr="00632AC6" w:rsidR="00DE2A77" w14:paraId="6F6664F0" w14:textId="77777777">
        <w:trPr>
          <w:trHeight w:val="394"/>
        </w:trPr>
        <w:tc>
          <w:tcPr>
            <w:tcW w:w="9209" w:type="dxa"/>
            <w:gridSpan w:val="6"/>
            <w:tcBorders>
              <w:top w:val="single" w:color="000000" w:sz="4" w:space="0"/>
              <w:left w:val="single" w:color="000000" w:sz="4" w:space="0"/>
              <w:bottom w:val="single" w:color="auto" w:sz="4" w:space="0"/>
              <w:right w:val="single" w:color="000000" w:sz="8" w:space="0"/>
            </w:tcBorders>
          </w:tcPr>
          <w:p w:rsidRPr="00632AC6" w:rsidR="00DE2A77" w:rsidRDefault="00DE2A77" w14:paraId="57C8F830" w14:textId="77777777">
            <w:pPr>
              <w:rPr>
                <w:b/>
                <w:bCs/>
                <w:color w:val="FFFFFF" w:themeColor="background1"/>
                <w:lang w:val="en"/>
              </w:rPr>
            </w:pPr>
          </w:p>
          <w:p w:rsidRPr="00632AC6" w:rsidR="00DE2A77" w:rsidRDefault="00DE2A77" w14:paraId="53E62C45" w14:textId="77777777">
            <w:pPr>
              <w:rPr>
                <w:b/>
                <w:bCs/>
                <w:color w:val="FFFFFF" w:themeColor="background1"/>
                <w:lang w:val="en"/>
              </w:rPr>
            </w:pPr>
          </w:p>
          <w:p w:rsidRPr="00632AC6" w:rsidR="00DE2A77" w:rsidRDefault="00DE2A77" w14:paraId="403D33F3" w14:textId="77777777">
            <w:pPr>
              <w:rPr>
                <w:b/>
                <w:bCs/>
                <w:color w:val="FFFFFF" w:themeColor="background1"/>
                <w:lang w:val="en"/>
              </w:rPr>
            </w:pPr>
          </w:p>
          <w:p w:rsidRPr="00632AC6" w:rsidR="00DE2A77" w:rsidRDefault="00DE2A77" w14:paraId="06FEC5CD" w14:textId="77777777">
            <w:pPr>
              <w:rPr>
                <w:b/>
                <w:bCs/>
                <w:color w:val="FFFFFF" w:themeColor="background1"/>
                <w:lang w:val="en"/>
              </w:rPr>
            </w:pPr>
          </w:p>
          <w:p w:rsidRPr="00632AC6" w:rsidR="00DE2A77" w:rsidRDefault="00DE2A77" w14:paraId="76F6F8C0" w14:textId="77777777">
            <w:pPr>
              <w:rPr>
                <w:b/>
                <w:bCs/>
                <w:color w:val="FFFFFF" w:themeColor="background1"/>
                <w:lang w:val="en"/>
              </w:rPr>
            </w:pPr>
          </w:p>
          <w:p w:rsidRPr="00632AC6" w:rsidR="00DE2A77" w:rsidRDefault="00DE2A77" w14:paraId="7BB1CF30" w14:textId="77777777">
            <w:pPr>
              <w:rPr>
                <w:b/>
                <w:bCs/>
                <w:color w:val="FFFFFF" w:themeColor="background1"/>
                <w:lang w:val="en"/>
              </w:rPr>
            </w:pPr>
          </w:p>
        </w:tc>
      </w:tr>
    </w:tbl>
    <w:p w:rsidRPr="00632AC6" w:rsidR="00DE2A77" w:rsidP="00DE2A77" w:rsidRDefault="00DE2A77" w14:paraId="639B5635" w14:textId="77777777">
      <w:r w:rsidRPr="00632AC6">
        <w:t>*Copy and paste this CV template as required for each proposed key team member.</w:t>
      </w:r>
    </w:p>
    <w:p w:rsidRPr="00632AC6" w:rsidR="00816DAE" w:rsidP="00CA2DB4" w:rsidRDefault="00816DAE" w14:paraId="0B2356D0" w14:textId="77777777">
      <w:pPr>
        <w:pStyle w:val="NoSpacing"/>
        <w:rPr>
          <w:rStyle w:val="Emphasis"/>
          <w:rFonts w:asciiTheme="minorHAnsi" w:hAnsiTheme="minorHAnsi"/>
          <w:b/>
          <w:bCs/>
          <w:i w:val="0"/>
          <w:iCs w:val="0"/>
        </w:rPr>
      </w:pPr>
    </w:p>
    <w:p w:rsidRPr="00632AC6" w:rsidR="00816DAE" w:rsidP="00CA2DB4" w:rsidRDefault="00816DAE" w14:paraId="2856DE52" w14:textId="77777777">
      <w:pPr>
        <w:pStyle w:val="NoSpacing"/>
        <w:rPr>
          <w:rStyle w:val="Emphasis"/>
          <w:rFonts w:asciiTheme="minorHAnsi" w:hAnsiTheme="minorHAnsi"/>
          <w:b/>
          <w:bCs/>
          <w:i w:val="0"/>
          <w:iCs w:val="0"/>
        </w:rPr>
      </w:pPr>
    </w:p>
    <w:p w:rsidRPr="00632AC6" w:rsidR="00816DAE" w:rsidP="00CA2DB4" w:rsidRDefault="00816DAE" w14:paraId="40CE701C" w14:textId="77777777">
      <w:pPr>
        <w:pStyle w:val="NoSpacing"/>
        <w:rPr>
          <w:rStyle w:val="Emphasis"/>
          <w:rFonts w:asciiTheme="minorHAnsi" w:hAnsiTheme="minorHAnsi"/>
          <w:b/>
          <w:bCs/>
          <w:i w:val="0"/>
          <w:iCs w:val="0"/>
        </w:rPr>
      </w:pPr>
    </w:p>
    <w:p w:rsidR="00816DAE" w:rsidP="00CA2DB4" w:rsidRDefault="00816DAE" w14:paraId="662BC6C9" w14:textId="77777777">
      <w:pPr>
        <w:pStyle w:val="NoSpacing"/>
        <w:rPr>
          <w:rStyle w:val="Emphasis"/>
          <w:rFonts w:asciiTheme="minorHAnsi" w:hAnsiTheme="minorHAnsi"/>
          <w:b/>
          <w:bCs/>
          <w:i w:val="0"/>
          <w:iCs w:val="0"/>
        </w:rPr>
      </w:pPr>
    </w:p>
    <w:p w:rsidR="0089591A" w:rsidP="00CA2DB4" w:rsidRDefault="0089591A" w14:paraId="5246458E" w14:textId="77777777">
      <w:pPr>
        <w:pStyle w:val="NoSpacing"/>
        <w:rPr>
          <w:rStyle w:val="Emphasis"/>
          <w:rFonts w:asciiTheme="minorHAnsi" w:hAnsiTheme="minorHAnsi"/>
          <w:b/>
          <w:bCs/>
          <w:i w:val="0"/>
          <w:iCs w:val="0"/>
        </w:rPr>
      </w:pPr>
    </w:p>
    <w:p w:rsidR="0089591A" w:rsidP="00CA2DB4" w:rsidRDefault="0089591A" w14:paraId="7B27A10B" w14:textId="77777777">
      <w:pPr>
        <w:pStyle w:val="NoSpacing"/>
        <w:rPr>
          <w:rStyle w:val="Emphasis"/>
          <w:rFonts w:asciiTheme="minorHAnsi" w:hAnsiTheme="minorHAnsi"/>
          <w:b/>
          <w:bCs/>
          <w:i w:val="0"/>
          <w:iCs w:val="0"/>
        </w:rPr>
      </w:pPr>
    </w:p>
    <w:p w:rsidR="0089591A" w:rsidP="00CA2DB4" w:rsidRDefault="0089591A" w14:paraId="2F8F2711" w14:textId="77777777">
      <w:pPr>
        <w:pStyle w:val="NoSpacing"/>
        <w:rPr>
          <w:rStyle w:val="Emphasis"/>
          <w:rFonts w:asciiTheme="minorHAnsi" w:hAnsiTheme="minorHAnsi"/>
          <w:b/>
          <w:bCs/>
          <w:i w:val="0"/>
          <w:iCs w:val="0"/>
        </w:rPr>
      </w:pPr>
    </w:p>
    <w:p w:rsidR="0089591A" w:rsidP="00CA2DB4" w:rsidRDefault="0089591A" w14:paraId="590E3738" w14:textId="77777777">
      <w:pPr>
        <w:pStyle w:val="NoSpacing"/>
        <w:rPr>
          <w:rStyle w:val="Emphasis"/>
          <w:rFonts w:asciiTheme="minorHAnsi" w:hAnsiTheme="minorHAnsi"/>
          <w:b/>
          <w:bCs/>
          <w:i w:val="0"/>
          <w:iCs w:val="0"/>
        </w:rPr>
      </w:pPr>
    </w:p>
    <w:p w:rsidR="0089591A" w:rsidP="00CA2DB4" w:rsidRDefault="0089591A" w14:paraId="0E1F621A" w14:textId="77777777">
      <w:pPr>
        <w:pStyle w:val="NoSpacing"/>
        <w:rPr>
          <w:rStyle w:val="Emphasis"/>
          <w:rFonts w:asciiTheme="minorHAnsi" w:hAnsiTheme="minorHAnsi"/>
          <w:b/>
          <w:bCs/>
          <w:i w:val="0"/>
          <w:iCs w:val="0"/>
        </w:rPr>
      </w:pPr>
    </w:p>
    <w:p w:rsidR="0089591A" w:rsidP="00CA2DB4" w:rsidRDefault="0089591A" w14:paraId="46B6FA0E" w14:textId="77777777">
      <w:pPr>
        <w:pStyle w:val="NoSpacing"/>
        <w:rPr>
          <w:rStyle w:val="Emphasis"/>
          <w:rFonts w:asciiTheme="minorHAnsi" w:hAnsiTheme="minorHAnsi"/>
          <w:b/>
          <w:bCs/>
          <w:i w:val="0"/>
          <w:iCs w:val="0"/>
        </w:rPr>
      </w:pPr>
    </w:p>
    <w:p w:rsidR="0089591A" w:rsidP="00CA2DB4" w:rsidRDefault="0089591A" w14:paraId="470C0932" w14:textId="77777777">
      <w:pPr>
        <w:pStyle w:val="NoSpacing"/>
        <w:rPr>
          <w:rStyle w:val="Emphasis"/>
          <w:rFonts w:asciiTheme="minorHAnsi" w:hAnsiTheme="minorHAnsi"/>
          <w:b/>
          <w:bCs/>
          <w:i w:val="0"/>
          <w:iCs w:val="0"/>
        </w:rPr>
      </w:pPr>
    </w:p>
    <w:p w:rsidR="0089591A" w:rsidP="00CA2DB4" w:rsidRDefault="0089591A" w14:paraId="5922FAD4" w14:textId="77777777">
      <w:pPr>
        <w:pStyle w:val="NoSpacing"/>
        <w:rPr>
          <w:rStyle w:val="Emphasis"/>
          <w:rFonts w:asciiTheme="minorHAnsi" w:hAnsiTheme="minorHAnsi"/>
          <w:b/>
          <w:bCs/>
          <w:i w:val="0"/>
          <w:iCs w:val="0"/>
        </w:rPr>
      </w:pPr>
    </w:p>
    <w:p w:rsidR="0089591A" w:rsidP="00CA2DB4" w:rsidRDefault="0089591A" w14:paraId="6DE81E5A" w14:textId="77777777">
      <w:pPr>
        <w:pStyle w:val="NoSpacing"/>
        <w:rPr>
          <w:rStyle w:val="Emphasis"/>
          <w:rFonts w:asciiTheme="minorHAnsi" w:hAnsiTheme="minorHAnsi"/>
          <w:b/>
          <w:bCs/>
          <w:i w:val="0"/>
          <w:iCs w:val="0"/>
        </w:rPr>
      </w:pPr>
    </w:p>
    <w:p w:rsidR="0089591A" w:rsidP="00CA2DB4" w:rsidRDefault="0089591A" w14:paraId="69299683" w14:textId="77777777">
      <w:pPr>
        <w:pStyle w:val="NoSpacing"/>
        <w:rPr>
          <w:rStyle w:val="Emphasis"/>
          <w:rFonts w:asciiTheme="minorHAnsi" w:hAnsiTheme="minorHAnsi"/>
          <w:b/>
          <w:bCs/>
          <w:i w:val="0"/>
          <w:iCs w:val="0"/>
        </w:rPr>
      </w:pPr>
    </w:p>
    <w:p w:rsidR="0089591A" w:rsidP="00CA2DB4" w:rsidRDefault="0089591A" w14:paraId="7BA7138E" w14:textId="77777777">
      <w:pPr>
        <w:pStyle w:val="NoSpacing"/>
        <w:rPr>
          <w:rStyle w:val="Emphasis"/>
          <w:rFonts w:asciiTheme="minorHAnsi" w:hAnsiTheme="minorHAnsi"/>
          <w:b/>
          <w:bCs/>
          <w:i w:val="0"/>
          <w:iCs w:val="0"/>
        </w:rPr>
      </w:pPr>
    </w:p>
    <w:p w:rsidR="0089591A" w:rsidP="00CA2DB4" w:rsidRDefault="0089591A" w14:paraId="28BCD460" w14:textId="77777777">
      <w:pPr>
        <w:pStyle w:val="NoSpacing"/>
        <w:rPr>
          <w:rStyle w:val="Emphasis"/>
          <w:rFonts w:asciiTheme="minorHAnsi" w:hAnsiTheme="minorHAnsi"/>
          <w:b/>
          <w:bCs/>
          <w:i w:val="0"/>
          <w:iCs w:val="0"/>
        </w:rPr>
      </w:pPr>
    </w:p>
    <w:p w:rsidR="0089591A" w:rsidP="00CA2DB4" w:rsidRDefault="0089591A" w14:paraId="0B0CD416" w14:textId="77777777">
      <w:pPr>
        <w:pStyle w:val="NoSpacing"/>
        <w:rPr>
          <w:rStyle w:val="Emphasis"/>
          <w:rFonts w:asciiTheme="minorHAnsi" w:hAnsiTheme="minorHAnsi"/>
          <w:b/>
          <w:bCs/>
          <w:i w:val="0"/>
          <w:iCs w:val="0"/>
        </w:rPr>
      </w:pPr>
    </w:p>
    <w:p w:rsidR="0089591A" w:rsidP="00CA2DB4" w:rsidRDefault="0089591A" w14:paraId="2022B27E" w14:textId="77777777">
      <w:pPr>
        <w:pStyle w:val="NoSpacing"/>
        <w:rPr>
          <w:rStyle w:val="Emphasis"/>
          <w:rFonts w:asciiTheme="minorHAnsi" w:hAnsiTheme="minorHAnsi"/>
          <w:b/>
          <w:bCs/>
          <w:i w:val="0"/>
          <w:iCs w:val="0"/>
        </w:rPr>
      </w:pPr>
    </w:p>
    <w:p w:rsidR="0089591A" w:rsidP="00CA2DB4" w:rsidRDefault="0089591A" w14:paraId="50F596A4" w14:textId="77777777">
      <w:pPr>
        <w:pStyle w:val="NoSpacing"/>
        <w:rPr>
          <w:rStyle w:val="Emphasis"/>
          <w:rFonts w:asciiTheme="minorHAnsi" w:hAnsiTheme="minorHAnsi"/>
          <w:b/>
          <w:bCs/>
          <w:i w:val="0"/>
          <w:iCs w:val="0"/>
        </w:rPr>
      </w:pPr>
    </w:p>
    <w:p w:rsidR="0089591A" w:rsidP="00CA2DB4" w:rsidRDefault="0089591A" w14:paraId="4EED4B21" w14:textId="77777777">
      <w:pPr>
        <w:pStyle w:val="NoSpacing"/>
        <w:rPr>
          <w:rStyle w:val="Emphasis"/>
          <w:rFonts w:asciiTheme="minorHAnsi" w:hAnsiTheme="minorHAnsi"/>
          <w:b/>
          <w:bCs/>
          <w:i w:val="0"/>
          <w:iCs w:val="0"/>
        </w:rPr>
      </w:pPr>
    </w:p>
    <w:p w:rsidR="0089591A" w:rsidP="00CA2DB4" w:rsidRDefault="0089591A" w14:paraId="35E990DB" w14:textId="77777777">
      <w:pPr>
        <w:pStyle w:val="NoSpacing"/>
        <w:rPr>
          <w:rStyle w:val="Emphasis"/>
          <w:rFonts w:asciiTheme="minorHAnsi" w:hAnsiTheme="minorHAnsi"/>
          <w:b/>
          <w:bCs/>
          <w:i w:val="0"/>
          <w:iCs w:val="0"/>
        </w:rPr>
      </w:pPr>
    </w:p>
    <w:p w:rsidR="0089591A" w:rsidP="00CA2DB4" w:rsidRDefault="0089591A" w14:paraId="75379E93" w14:textId="77777777">
      <w:pPr>
        <w:pStyle w:val="NoSpacing"/>
        <w:rPr>
          <w:rStyle w:val="Emphasis"/>
          <w:rFonts w:asciiTheme="minorHAnsi" w:hAnsiTheme="minorHAnsi"/>
          <w:b/>
          <w:bCs/>
          <w:i w:val="0"/>
          <w:iCs w:val="0"/>
        </w:rPr>
      </w:pPr>
    </w:p>
    <w:p w:rsidR="0089591A" w:rsidP="00CA2DB4" w:rsidRDefault="0089591A" w14:paraId="2591958A" w14:textId="77777777">
      <w:pPr>
        <w:pStyle w:val="NoSpacing"/>
        <w:rPr>
          <w:rStyle w:val="Emphasis"/>
          <w:rFonts w:asciiTheme="minorHAnsi" w:hAnsiTheme="minorHAnsi"/>
          <w:b/>
          <w:bCs/>
          <w:i w:val="0"/>
          <w:iCs w:val="0"/>
        </w:rPr>
      </w:pPr>
    </w:p>
    <w:p w:rsidR="0089591A" w:rsidP="00CA2DB4" w:rsidRDefault="0089591A" w14:paraId="119759B9" w14:textId="77777777">
      <w:pPr>
        <w:pStyle w:val="NoSpacing"/>
        <w:rPr>
          <w:rStyle w:val="Emphasis"/>
          <w:rFonts w:asciiTheme="minorHAnsi" w:hAnsiTheme="minorHAnsi"/>
          <w:b/>
          <w:bCs/>
          <w:i w:val="0"/>
          <w:iCs w:val="0"/>
        </w:rPr>
      </w:pPr>
    </w:p>
    <w:p w:rsidR="0089591A" w:rsidP="00CA2DB4" w:rsidRDefault="0089591A" w14:paraId="6F64C5D8" w14:textId="77777777">
      <w:pPr>
        <w:pStyle w:val="NoSpacing"/>
        <w:rPr>
          <w:rStyle w:val="Emphasis"/>
          <w:rFonts w:asciiTheme="minorHAnsi" w:hAnsiTheme="minorHAnsi"/>
          <w:b/>
          <w:bCs/>
          <w:i w:val="0"/>
          <w:iCs w:val="0"/>
        </w:rPr>
      </w:pPr>
    </w:p>
    <w:p w:rsidRPr="00632AC6" w:rsidR="0089591A" w:rsidP="00CA2DB4" w:rsidRDefault="0089591A" w14:paraId="257C96AD" w14:textId="77777777">
      <w:pPr>
        <w:pStyle w:val="NoSpacing"/>
        <w:rPr>
          <w:rStyle w:val="Emphasis"/>
          <w:rFonts w:asciiTheme="minorHAnsi" w:hAnsiTheme="minorHAnsi"/>
          <w:b/>
          <w:bCs/>
          <w:i w:val="0"/>
          <w:iCs w:val="0"/>
        </w:rPr>
      </w:pPr>
    </w:p>
    <w:p w:rsidRPr="00632AC6" w:rsidR="00816DAE" w:rsidP="00CA2DB4" w:rsidRDefault="00816DAE" w14:paraId="40EDFB63" w14:textId="77777777">
      <w:pPr>
        <w:pStyle w:val="NoSpacing"/>
        <w:rPr>
          <w:rStyle w:val="Emphasis"/>
          <w:rFonts w:asciiTheme="minorHAnsi" w:hAnsiTheme="minorHAnsi"/>
          <w:b/>
          <w:bCs/>
          <w:i w:val="0"/>
          <w:iCs w:val="0"/>
        </w:rPr>
      </w:pPr>
    </w:p>
    <w:p w:rsidRPr="00632AC6" w:rsidR="00CA2DB4" w:rsidP="005C7832" w:rsidRDefault="00CA2DB4" w14:paraId="273E2436" w14:textId="6EB748EA">
      <w:pPr>
        <w:pStyle w:val="Heading2"/>
        <w:rPr>
          <w:rFonts w:asciiTheme="minorHAnsi" w:hAnsiTheme="minorHAnsi" w:cstheme="minorHAnsi"/>
          <w:sz w:val="22"/>
          <w:szCs w:val="22"/>
        </w:rPr>
      </w:pPr>
      <w:bookmarkStart w:name="_Toc230703665" w:id="20"/>
      <w:r w:rsidRPr="00632AC6">
        <w:rPr>
          <w:rFonts w:asciiTheme="minorHAnsi" w:hAnsiTheme="minorHAnsi" w:cstheme="minorHAnsi"/>
          <w:sz w:val="22"/>
          <w:szCs w:val="22"/>
        </w:rPr>
        <w:t>D.2</w:t>
      </w:r>
      <w:r w:rsidRPr="00632AC6" w:rsidR="009A361B">
        <w:rPr>
          <w:rFonts w:asciiTheme="minorHAnsi" w:hAnsiTheme="minorHAnsi" w:cstheme="minorHAnsi"/>
          <w:sz w:val="22"/>
          <w:szCs w:val="22"/>
        </w:rPr>
        <w:t xml:space="preserve">  </w:t>
      </w:r>
      <w:r w:rsidRPr="00632AC6">
        <w:rPr>
          <w:rFonts w:asciiTheme="minorHAnsi" w:hAnsiTheme="minorHAnsi" w:cstheme="minorHAnsi"/>
          <w:sz w:val="22"/>
          <w:szCs w:val="22"/>
        </w:rPr>
        <w:t xml:space="preserve">Award Criterion (B) – </w:t>
      </w:r>
      <w:r w:rsidRPr="00632AC6" w:rsidR="00B61A13">
        <w:rPr>
          <w:rFonts w:asciiTheme="minorHAnsi" w:hAnsiTheme="minorHAnsi" w:cstheme="minorHAnsi"/>
          <w:sz w:val="22"/>
          <w:szCs w:val="22"/>
          <w:lang w:val="en-IE"/>
        </w:rPr>
        <w:t>RELEVANT EXPERIENCE IN SUPPORTING NON-ICT CYBER SECURITY NEEDS (PART 2)</w:t>
      </w:r>
      <w:bookmarkEnd w:id="20"/>
    </w:p>
    <w:p w:rsidRPr="00632AC6" w:rsidR="00CA2DB4" w:rsidP="00CA2DB4" w:rsidRDefault="00CA2DB4" w14:paraId="15FFE5B1" w14:textId="77777777"/>
    <w:tbl>
      <w:tblPr>
        <w:tblStyle w:val="Deloitte4"/>
        <w:tblW w:w="9071" w:type="dxa"/>
        <w:tblInd w:w="-5" w:type="dxa"/>
        <w:tblLook w:val="0480" w:firstRow="0" w:lastRow="0" w:firstColumn="1" w:lastColumn="0" w:noHBand="0" w:noVBand="1"/>
      </w:tblPr>
      <w:tblGrid>
        <w:gridCol w:w="9071"/>
      </w:tblGrid>
      <w:tr w:rsidRPr="00632AC6" w:rsidR="00371D2C" w:rsidTr="009B60F6" w14:paraId="07512ABA" w14:textId="77777777">
        <w:trPr>
          <w:trHeight w:val="690"/>
        </w:trPr>
        <w:tc>
          <w:tcPr>
            <w:tcW w:w="9071" w:type="dxa"/>
            <w:shd w:val="clear" w:color="auto" w:fill="DEEAF6" w:themeFill="accent5" w:themeFillTint="33"/>
          </w:tcPr>
          <w:p w:rsidRPr="00632AC6" w:rsidR="00371D2C" w:rsidP="000C5174" w:rsidRDefault="00371D2C" w14:paraId="6F4D96CE" w14:textId="69F3C621">
            <w:pPr>
              <w:pStyle w:val="banner"/>
              <w:rPr>
                <w:rFonts w:asciiTheme="minorHAnsi" w:hAnsiTheme="minorHAnsi"/>
                <w:sz w:val="22"/>
                <w:szCs w:val="22"/>
              </w:rPr>
            </w:pPr>
            <w:r w:rsidRPr="00632AC6">
              <w:rPr>
                <w:rFonts w:asciiTheme="minorHAnsi" w:hAnsiTheme="minorHAnsi"/>
                <w:sz w:val="22"/>
                <w:szCs w:val="22"/>
              </w:rPr>
              <w:t xml:space="preserve">Maximum marks available – </w:t>
            </w:r>
            <w:r w:rsidRPr="00632AC6" w:rsidR="00882580">
              <w:rPr>
                <w:rFonts w:asciiTheme="minorHAnsi" w:hAnsiTheme="minorHAnsi"/>
                <w:sz w:val="22"/>
                <w:szCs w:val="22"/>
              </w:rPr>
              <w:t>150</w:t>
            </w:r>
          </w:p>
          <w:p w:rsidRPr="00632AC6" w:rsidR="00371D2C" w:rsidP="000C5174" w:rsidRDefault="00371D2C" w14:paraId="0E9F5DA4" w14:textId="7E6A05D9">
            <w:pPr>
              <w:pStyle w:val="banner"/>
              <w:rPr>
                <w:rFonts w:asciiTheme="minorHAnsi" w:hAnsiTheme="minorHAnsi"/>
                <w:sz w:val="22"/>
                <w:szCs w:val="22"/>
              </w:rPr>
            </w:pPr>
            <w:r w:rsidRPr="00632AC6">
              <w:rPr>
                <w:rFonts w:asciiTheme="minorHAnsi" w:hAnsiTheme="minorHAnsi"/>
                <w:sz w:val="22"/>
                <w:szCs w:val="22"/>
              </w:rPr>
              <w:t xml:space="preserve">Minimum marks required – </w:t>
            </w:r>
            <w:r w:rsidRPr="00632AC6" w:rsidR="00882580">
              <w:rPr>
                <w:rFonts w:asciiTheme="minorHAnsi" w:hAnsiTheme="minorHAnsi"/>
                <w:sz w:val="22"/>
                <w:szCs w:val="22"/>
              </w:rPr>
              <w:t>90</w:t>
            </w:r>
          </w:p>
          <w:p w:rsidRPr="00632AC6" w:rsidR="00371D2C" w:rsidP="000C5174" w:rsidRDefault="00371D2C" w14:paraId="12D81959" w14:textId="446F5549">
            <w:pPr>
              <w:pStyle w:val="banner"/>
              <w:rPr>
                <w:rFonts w:asciiTheme="minorHAnsi" w:hAnsiTheme="minorHAnsi" w:eastAsiaTheme="minorEastAsia"/>
                <w:color w:val="1F4E79"/>
                <w:sz w:val="22"/>
                <w:szCs w:val="22"/>
              </w:rPr>
            </w:pPr>
            <w:r w:rsidRPr="00632AC6">
              <w:rPr>
                <w:rFonts w:asciiTheme="minorHAnsi" w:hAnsiTheme="minorHAnsi"/>
                <w:sz w:val="22"/>
                <w:szCs w:val="22"/>
              </w:rPr>
              <w:t xml:space="preserve">Page Limit – </w:t>
            </w:r>
            <w:r w:rsidRPr="00632AC6" w:rsidR="00882580">
              <w:rPr>
                <w:rFonts w:asciiTheme="minorHAnsi" w:hAnsiTheme="minorHAnsi"/>
                <w:sz w:val="22"/>
                <w:szCs w:val="22"/>
              </w:rPr>
              <w:t>6</w:t>
            </w:r>
          </w:p>
        </w:tc>
      </w:tr>
      <w:tr w:rsidRPr="00632AC6" w:rsidR="00371D2C" w:rsidTr="009B60F6" w14:paraId="7D715503" w14:textId="77777777">
        <w:tblPrEx>
          <w:tblLook w:val="04A0" w:firstRow="1" w:lastRow="0" w:firstColumn="1" w:lastColumn="0" w:noHBand="0" w:noVBand="1"/>
        </w:tblPrEx>
        <w:trPr>
          <w:trHeight w:val="475"/>
        </w:trPr>
        <w:tc>
          <w:tcPr>
            <w:tcW w:w="9071" w:type="dxa"/>
            <w:shd w:val="clear" w:color="auto" w:fill="D9D9D9" w:themeFill="background1" w:themeFillShade="D9"/>
            <w:vAlign w:val="center"/>
          </w:tcPr>
          <w:p w:rsidRPr="00632AC6" w:rsidR="00C96106" w:rsidP="000C5174" w:rsidRDefault="00134D85" w14:paraId="689E440A" w14:textId="77777777">
            <w:pPr>
              <w:pStyle w:val="NoSpacing"/>
              <w:spacing w:after="0"/>
              <w:rPr>
                <w:rStyle w:val="Emphasis"/>
                <w:rFonts w:asciiTheme="minorHAnsi" w:hAnsiTheme="minorHAnsi"/>
                <w:i w:val="0"/>
                <w:iCs w:val="0"/>
                <w:color w:val="000000" w:themeColor="text1"/>
                <w:sz w:val="22"/>
                <w:szCs w:val="22"/>
              </w:rPr>
            </w:pPr>
            <w:r w:rsidRPr="00632AC6">
              <w:rPr>
                <w:rStyle w:val="Emphasis"/>
                <w:rFonts w:asciiTheme="minorHAnsi" w:hAnsiTheme="minorHAnsi"/>
                <w:i w:val="0"/>
                <w:iCs w:val="0"/>
                <w:color w:val="000000" w:themeColor="text1"/>
                <w:sz w:val="22"/>
                <w:szCs w:val="22"/>
              </w:rPr>
              <w:t>Description:</w:t>
            </w:r>
          </w:p>
          <w:p w:rsidR="00134D85" w:rsidP="00134D85" w:rsidRDefault="0089591A" w14:paraId="6B35D6F5" w14:textId="220BA2AD">
            <w:pPr>
              <w:pStyle w:val="NoSpacing"/>
              <w:spacing w:after="0"/>
              <w:rPr>
                <w:rFonts w:asciiTheme="minorHAnsi" w:hAnsiTheme="minorHAnsi"/>
                <w:color w:val="000000" w:themeColor="text1"/>
                <w:sz w:val="22"/>
                <w:szCs w:val="22"/>
              </w:rPr>
            </w:pPr>
            <w:r w:rsidRPr="0089591A">
              <w:rPr>
                <w:rFonts w:asciiTheme="minorHAnsi" w:hAnsiTheme="minorHAnsi"/>
                <w:color w:val="000000" w:themeColor="text1"/>
                <w:sz w:val="22"/>
                <w:szCs w:val="22"/>
              </w:rPr>
              <w:t>Tenderers must provide details of the qualifications, certifications, specialist expertise and relevant experience of the proposed personnel who will deliver Part 2 Services</w:t>
            </w:r>
            <w:r>
              <w:rPr>
                <w:rFonts w:asciiTheme="minorHAnsi" w:hAnsiTheme="minorHAnsi"/>
                <w:color w:val="000000" w:themeColor="text1"/>
                <w:sz w:val="22"/>
                <w:szCs w:val="22"/>
              </w:rPr>
              <w:t xml:space="preserve"> </w:t>
            </w:r>
            <w:r w:rsidRPr="00632AC6" w:rsidR="00134D85">
              <w:rPr>
                <w:rFonts w:asciiTheme="minorHAnsi" w:hAnsiTheme="minorHAnsi"/>
                <w:color w:val="000000" w:themeColor="text1"/>
                <w:sz w:val="22"/>
                <w:szCs w:val="22"/>
              </w:rPr>
              <w:t xml:space="preserve"> as outlined in appendix 1.</w:t>
            </w:r>
          </w:p>
          <w:p w:rsidRPr="00632AC6" w:rsidR="0089591A" w:rsidP="00134D85" w:rsidRDefault="0089591A" w14:paraId="645B4B49" w14:textId="77777777">
            <w:pPr>
              <w:pStyle w:val="NoSpacing"/>
              <w:spacing w:after="0"/>
              <w:rPr>
                <w:rFonts w:asciiTheme="minorHAnsi" w:hAnsiTheme="minorHAnsi"/>
                <w:color w:val="000000" w:themeColor="text1"/>
                <w:sz w:val="22"/>
                <w:szCs w:val="22"/>
              </w:rPr>
            </w:pPr>
          </w:p>
          <w:p w:rsidRPr="00632AC6" w:rsidR="00134D85" w:rsidP="00134D85" w:rsidRDefault="00134D85" w14:paraId="0B84555D" w14:textId="77777777">
            <w:pPr>
              <w:pStyle w:val="NoSpacing"/>
              <w:spacing w:after="0"/>
              <w:rPr>
                <w:rFonts w:asciiTheme="minorHAnsi" w:hAnsiTheme="minorHAnsi"/>
                <w:color w:val="000000" w:themeColor="text1"/>
                <w:sz w:val="22"/>
                <w:szCs w:val="22"/>
              </w:rPr>
            </w:pPr>
            <w:r w:rsidRPr="00632AC6">
              <w:rPr>
                <w:rFonts w:asciiTheme="minorHAnsi" w:hAnsiTheme="minorHAnsi"/>
                <w:color w:val="000000" w:themeColor="text1"/>
                <w:sz w:val="22"/>
                <w:szCs w:val="22"/>
              </w:rPr>
              <w:t>Responses should address, where relevant:</w:t>
            </w:r>
          </w:p>
          <w:p w:rsidRPr="00632AC6" w:rsidR="00134D85" w:rsidRDefault="00134D85" w14:paraId="6ECB9B09" w14:textId="77777777">
            <w:pPr>
              <w:pStyle w:val="NoSpacing"/>
              <w:numPr>
                <w:ilvl w:val="0"/>
                <w:numId w:val="11"/>
              </w:numPr>
              <w:spacing w:after="0"/>
              <w:rPr>
                <w:rFonts w:asciiTheme="minorHAnsi" w:hAnsiTheme="minorHAnsi"/>
                <w:color w:val="000000" w:themeColor="text1"/>
                <w:sz w:val="22"/>
                <w:szCs w:val="22"/>
              </w:rPr>
            </w:pPr>
            <w:r w:rsidRPr="00632AC6">
              <w:rPr>
                <w:rFonts w:asciiTheme="minorHAnsi" w:hAnsiTheme="minorHAnsi"/>
                <w:color w:val="000000" w:themeColor="text1"/>
                <w:sz w:val="22"/>
                <w:szCs w:val="22"/>
              </w:rPr>
              <w:t xml:space="preserve">experience supporting regulatory, supervisory or legislative cyber security requirements; </w:t>
            </w:r>
          </w:p>
          <w:p w:rsidRPr="00632AC6" w:rsidR="00134D85" w:rsidRDefault="00134D85" w14:paraId="1407A8B3" w14:textId="77777777">
            <w:pPr>
              <w:pStyle w:val="NoSpacing"/>
              <w:numPr>
                <w:ilvl w:val="0"/>
                <w:numId w:val="11"/>
              </w:numPr>
              <w:spacing w:after="0"/>
              <w:rPr>
                <w:rFonts w:asciiTheme="minorHAnsi" w:hAnsiTheme="minorHAnsi"/>
                <w:color w:val="000000" w:themeColor="text1"/>
                <w:sz w:val="22"/>
                <w:szCs w:val="22"/>
              </w:rPr>
            </w:pPr>
            <w:r w:rsidRPr="00632AC6">
              <w:rPr>
                <w:rFonts w:asciiTheme="minorHAnsi" w:hAnsiTheme="minorHAnsi"/>
                <w:color w:val="000000" w:themeColor="text1"/>
                <w:sz w:val="22"/>
                <w:szCs w:val="22"/>
              </w:rPr>
              <w:t xml:space="preserve">technical and organisational assessment capability; </w:t>
            </w:r>
          </w:p>
          <w:p w:rsidRPr="00632AC6" w:rsidR="00134D85" w:rsidRDefault="00134D85" w14:paraId="04DF9B65" w14:textId="77777777">
            <w:pPr>
              <w:pStyle w:val="NoSpacing"/>
              <w:numPr>
                <w:ilvl w:val="0"/>
                <w:numId w:val="11"/>
              </w:numPr>
              <w:spacing w:after="0"/>
              <w:rPr>
                <w:rFonts w:asciiTheme="minorHAnsi" w:hAnsiTheme="minorHAnsi"/>
                <w:color w:val="000000" w:themeColor="text1"/>
                <w:sz w:val="22"/>
                <w:szCs w:val="22"/>
              </w:rPr>
            </w:pPr>
            <w:r w:rsidRPr="00632AC6">
              <w:rPr>
                <w:rFonts w:asciiTheme="minorHAnsi" w:hAnsiTheme="minorHAnsi"/>
                <w:color w:val="000000" w:themeColor="text1"/>
                <w:sz w:val="22"/>
                <w:szCs w:val="22"/>
              </w:rPr>
              <w:t xml:space="preserve">experience supporting online safety, platform governance or digital regulation activities; </w:t>
            </w:r>
          </w:p>
          <w:p w:rsidRPr="00632AC6" w:rsidR="00134D85" w:rsidRDefault="00134D85" w14:paraId="1159264B" w14:textId="77777777">
            <w:pPr>
              <w:pStyle w:val="NoSpacing"/>
              <w:numPr>
                <w:ilvl w:val="0"/>
                <w:numId w:val="11"/>
              </w:numPr>
              <w:spacing w:after="0"/>
              <w:rPr>
                <w:rFonts w:asciiTheme="minorHAnsi" w:hAnsiTheme="minorHAnsi"/>
                <w:color w:val="000000" w:themeColor="text1"/>
                <w:sz w:val="22"/>
                <w:szCs w:val="22"/>
              </w:rPr>
            </w:pPr>
            <w:r w:rsidRPr="00632AC6">
              <w:rPr>
                <w:rFonts w:asciiTheme="minorHAnsi" w:hAnsiTheme="minorHAnsi"/>
                <w:color w:val="000000" w:themeColor="text1"/>
                <w:sz w:val="22"/>
                <w:szCs w:val="22"/>
              </w:rPr>
              <w:t xml:space="preserve">digital forensics, OSINT or investigation-support expertise; </w:t>
            </w:r>
          </w:p>
          <w:p w:rsidRPr="00632AC6" w:rsidR="00134D85" w:rsidRDefault="00134D85" w14:paraId="241ED25B" w14:textId="77777777">
            <w:pPr>
              <w:pStyle w:val="NoSpacing"/>
              <w:numPr>
                <w:ilvl w:val="0"/>
                <w:numId w:val="11"/>
              </w:numPr>
              <w:spacing w:after="0"/>
              <w:rPr>
                <w:rFonts w:asciiTheme="minorHAnsi" w:hAnsiTheme="minorHAnsi"/>
                <w:color w:val="000000" w:themeColor="text1"/>
                <w:sz w:val="22"/>
                <w:szCs w:val="22"/>
              </w:rPr>
            </w:pPr>
            <w:r w:rsidRPr="00632AC6">
              <w:rPr>
                <w:rFonts w:asciiTheme="minorHAnsi" w:hAnsiTheme="minorHAnsi"/>
                <w:color w:val="000000" w:themeColor="text1"/>
                <w:sz w:val="22"/>
                <w:szCs w:val="22"/>
              </w:rPr>
              <w:t xml:space="preserve">experience relating to AI systems, emerging technologies or age assurance technologies; </w:t>
            </w:r>
          </w:p>
          <w:p w:rsidRPr="00632AC6" w:rsidR="00134D85" w:rsidRDefault="00134D85" w14:paraId="4D78AEFF" w14:textId="77777777">
            <w:pPr>
              <w:pStyle w:val="NoSpacing"/>
              <w:numPr>
                <w:ilvl w:val="0"/>
                <w:numId w:val="11"/>
              </w:numPr>
              <w:spacing w:after="0"/>
              <w:rPr>
                <w:rFonts w:asciiTheme="minorHAnsi" w:hAnsiTheme="minorHAnsi"/>
                <w:color w:val="000000" w:themeColor="text1"/>
                <w:sz w:val="22"/>
                <w:szCs w:val="22"/>
              </w:rPr>
            </w:pPr>
            <w:r w:rsidRPr="00632AC6">
              <w:rPr>
                <w:rFonts w:asciiTheme="minorHAnsi" w:hAnsiTheme="minorHAnsi"/>
                <w:color w:val="000000" w:themeColor="text1"/>
                <w:sz w:val="22"/>
                <w:szCs w:val="22"/>
              </w:rPr>
              <w:t xml:space="preserve">experience supporting highly regulated organisations; </w:t>
            </w:r>
          </w:p>
          <w:p w:rsidRPr="00632AC6" w:rsidR="00134D85" w:rsidRDefault="00134D85" w14:paraId="29DE407C" w14:textId="77777777">
            <w:pPr>
              <w:pStyle w:val="NoSpacing"/>
              <w:numPr>
                <w:ilvl w:val="0"/>
                <w:numId w:val="11"/>
              </w:numPr>
              <w:spacing w:after="0"/>
              <w:rPr>
                <w:rFonts w:asciiTheme="minorHAnsi" w:hAnsiTheme="minorHAnsi"/>
                <w:color w:val="000000" w:themeColor="text1"/>
                <w:sz w:val="22"/>
                <w:szCs w:val="22"/>
              </w:rPr>
            </w:pPr>
            <w:r w:rsidRPr="00632AC6">
              <w:rPr>
                <w:rFonts w:asciiTheme="minorHAnsi" w:hAnsiTheme="minorHAnsi"/>
                <w:color w:val="000000" w:themeColor="text1"/>
                <w:sz w:val="22"/>
                <w:szCs w:val="22"/>
              </w:rPr>
              <w:t xml:space="preserve">proposed specialist resources and subject matter expertise; and </w:t>
            </w:r>
          </w:p>
          <w:p w:rsidRPr="00632AC6" w:rsidR="00134D85" w:rsidRDefault="00134D85" w14:paraId="4E5C9256" w14:textId="77777777">
            <w:pPr>
              <w:pStyle w:val="NoSpacing"/>
              <w:numPr>
                <w:ilvl w:val="0"/>
                <w:numId w:val="11"/>
              </w:numPr>
              <w:spacing w:after="0"/>
              <w:rPr>
                <w:rFonts w:asciiTheme="minorHAnsi" w:hAnsiTheme="minorHAnsi"/>
                <w:color w:val="000000" w:themeColor="text1"/>
                <w:sz w:val="22"/>
                <w:szCs w:val="22"/>
              </w:rPr>
            </w:pPr>
            <w:r w:rsidRPr="00632AC6">
              <w:rPr>
                <w:rFonts w:asciiTheme="minorHAnsi" w:hAnsiTheme="minorHAnsi"/>
                <w:color w:val="000000" w:themeColor="text1"/>
                <w:sz w:val="22"/>
                <w:szCs w:val="22"/>
              </w:rPr>
              <w:t xml:space="preserve">access to niche or specialist technical capabilities relevant to the Services. </w:t>
            </w:r>
          </w:p>
          <w:p w:rsidR="00134D85" w:rsidP="00134D85" w:rsidRDefault="00134D85" w14:paraId="5066DD69" w14:textId="77777777">
            <w:pPr>
              <w:pStyle w:val="NoSpacing"/>
              <w:spacing w:after="0"/>
              <w:rPr>
                <w:rFonts w:asciiTheme="minorHAnsi" w:hAnsiTheme="minorHAnsi"/>
                <w:color w:val="000000" w:themeColor="text1"/>
                <w:sz w:val="22"/>
                <w:szCs w:val="22"/>
              </w:rPr>
            </w:pPr>
            <w:r w:rsidRPr="00632AC6">
              <w:rPr>
                <w:rFonts w:asciiTheme="minorHAnsi" w:hAnsiTheme="minorHAnsi"/>
                <w:color w:val="000000" w:themeColor="text1"/>
                <w:sz w:val="22"/>
                <w:szCs w:val="22"/>
              </w:rPr>
              <w:t>Tenderers should clearly demonstrate how their proposed expertise and operating model will support Coimisiún na Meán’s evolving regulatory and operational environment.</w:t>
            </w:r>
          </w:p>
          <w:p w:rsidR="00E777CA" w:rsidP="00134D85" w:rsidRDefault="00E777CA" w14:paraId="7FA25DAE" w14:textId="77777777">
            <w:pPr>
              <w:pStyle w:val="NoSpacing"/>
              <w:spacing w:after="0"/>
              <w:rPr>
                <w:rFonts w:asciiTheme="minorHAnsi" w:hAnsiTheme="minorHAnsi"/>
                <w:color w:val="000000" w:themeColor="text1"/>
                <w:sz w:val="22"/>
                <w:szCs w:val="22"/>
              </w:rPr>
            </w:pPr>
          </w:p>
          <w:p w:rsidR="00E777CA" w:rsidP="00E777CA" w:rsidRDefault="00E777CA" w14:paraId="630FDD22" w14:textId="77777777">
            <w:pPr>
              <w:pStyle w:val="NoSpacing"/>
              <w:spacing w:after="0"/>
              <w:rPr>
                <w:rFonts w:asciiTheme="minorHAnsi" w:hAnsiTheme="minorHAnsi"/>
                <w:color w:val="000000" w:themeColor="text1"/>
                <w:sz w:val="22"/>
                <w:szCs w:val="22"/>
              </w:rPr>
            </w:pPr>
            <w:r w:rsidRPr="00E777CA">
              <w:rPr>
                <w:rFonts w:asciiTheme="minorHAnsi" w:hAnsiTheme="minorHAnsi"/>
                <w:color w:val="000000" w:themeColor="text1"/>
                <w:sz w:val="22"/>
                <w:szCs w:val="22"/>
              </w:rPr>
              <w:t>CVs submitted under this criterion will not count towards the page limit.</w:t>
            </w:r>
          </w:p>
          <w:p w:rsidRPr="00E777CA" w:rsidR="00E777CA" w:rsidP="00E777CA" w:rsidRDefault="00E777CA" w14:paraId="3BC7EAE4" w14:textId="77777777">
            <w:pPr>
              <w:pStyle w:val="NoSpacing"/>
              <w:spacing w:after="0"/>
              <w:rPr>
                <w:rFonts w:asciiTheme="minorHAnsi" w:hAnsiTheme="minorHAnsi"/>
                <w:color w:val="000000" w:themeColor="text1"/>
                <w:sz w:val="22"/>
                <w:szCs w:val="22"/>
              </w:rPr>
            </w:pPr>
          </w:p>
          <w:p w:rsidRPr="00E777CA" w:rsidR="00E777CA" w:rsidP="00E777CA" w:rsidRDefault="00E777CA" w14:paraId="72A34A66" w14:textId="77777777">
            <w:pPr>
              <w:pStyle w:val="NoSpacing"/>
              <w:spacing w:after="0"/>
              <w:rPr>
                <w:rFonts w:asciiTheme="minorHAnsi" w:hAnsiTheme="minorHAnsi"/>
                <w:color w:val="000000" w:themeColor="text1"/>
                <w:sz w:val="22"/>
                <w:szCs w:val="22"/>
              </w:rPr>
            </w:pPr>
            <w:r w:rsidRPr="00E777CA">
              <w:rPr>
                <w:rFonts w:asciiTheme="minorHAnsi" w:hAnsiTheme="minorHAnsi"/>
                <w:color w:val="000000" w:themeColor="text1"/>
                <w:sz w:val="22"/>
                <w:szCs w:val="22"/>
              </w:rPr>
              <w:t>Tenderers should only provide CVs for personnel proposed for delivery of the Services.</w:t>
            </w:r>
          </w:p>
          <w:p w:rsidRPr="00632AC6" w:rsidR="00E777CA" w:rsidP="00134D85" w:rsidRDefault="00E777CA" w14:paraId="3B9E1331" w14:textId="77777777">
            <w:pPr>
              <w:pStyle w:val="NoSpacing"/>
              <w:spacing w:after="0"/>
              <w:rPr>
                <w:rFonts w:asciiTheme="minorHAnsi" w:hAnsiTheme="minorHAnsi"/>
                <w:color w:val="000000" w:themeColor="text1"/>
                <w:sz w:val="22"/>
                <w:szCs w:val="22"/>
              </w:rPr>
            </w:pPr>
          </w:p>
          <w:p w:rsidRPr="00632AC6" w:rsidR="00134D85" w:rsidP="000C5174" w:rsidRDefault="00134D85" w14:paraId="4FE0C84F" w14:textId="07F4E029">
            <w:pPr>
              <w:pStyle w:val="NoSpacing"/>
              <w:spacing w:after="0"/>
              <w:rPr>
                <w:rStyle w:val="Emphasis"/>
                <w:rFonts w:asciiTheme="minorHAnsi" w:hAnsiTheme="minorHAnsi"/>
                <w:i w:val="0"/>
                <w:iCs w:val="0"/>
                <w:color w:val="000000" w:themeColor="text1"/>
                <w:sz w:val="22"/>
                <w:szCs w:val="22"/>
              </w:rPr>
            </w:pPr>
          </w:p>
        </w:tc>
      </w:tr>
      <w:tr w:rsidRPr="00632AC6" w:rsidR="00371D2C" w:rsidTr="009B60F6" w14:paraId="6CA4AE08" w14:textId="77777777">
        <w:tblPrEx>
          <w:tblLook w:val="04A0" w:firstRow="1" w:lastRow="0" w:firstColumn="1" w:lastColumn="0" w:noHBand="0" w:noVBand="1"/>
        </w:tblPrEx>
        <w:tc>
          <w:tcPr>
            <w:tcW w:w="9071" w:type="dxa"/>
          </w:tcPr>
          <w:p w:rsidRPr="00632AC6" w:rsidR="00371D2C" w:rsidP="000C5174" w:rsidRDefault="00371D2C" w14:paraId="7FD75DE1" w14:textId="77777777">
            <w:pPr>
              <w:pStyle w:val="NoSpacing"/>
              <w:spacing w:after="0"/>
              <w:rPr>
                <w:rStyle w:val="Emphasis"/>
                <w:rFonts w:asciiTheme="minorHAnsi" w:hAnsiTheme="minorHAnsi"/>
                <w:i w:val="0"/>
                <w:iCs w:val="0"/>
                <w:color w:val="000000" w:themeColor="text1"/>
                <w:sz w:val="22"/>
                <w:szCs w:val="22"/>
              </w:rPr>
            </w:pPr>
            <w:r w:rsidRPr="00632AC6">
              <w:rPr>
                <w:rStyle w:val="Emphasis"/>
                <w:rFonts w:asciiTheme="minorHAnsi" w:hAnsiTheme="minorHAnsi"/>
                <w:i w:val="0"/>
                <w:iCs w:val="0"/>
                <w:color w:val="000000" w:themeColor="text1"/>
                <w:sz w:val="22"/>
                <w:szCs w:val="22"/>
              </w:rPr>
              <w:t xml:space="preserve">Please insert your response here. </w:t>
            </w:r>
          </w:p>
          <w:p w:rsidRPr="00632AC6" w:rsidR="00371D2C" w:rsidP="000C5174" w:rsidRDefault="00371D2C" w14:paraId="04398271" w14:textId="77777777">
            <w:pPr>
              <w:pStyle w:val="NoSpacing"/>
              <w:spacing w:after="0"/>
              <w:rPr>
                <w:rStyle w:val="Emphasis"/>
                <w:rFonts w:asciiTheme="minorHAnsi" w:hAnsiTheme="minorHAnsi"/>
                <w:i w:val="0"/>
                <w:iCs w:val="0"/>
                <w:color w:val="000000" w:themeColor="text1"/>
                <w:sz w:val="22"/>
                <w:szCs w:val="22"/>
              </w:rPr>
            </w:pPr>
          </w:p>
          <w:p w:rsidRPr="00632AC6" w:rsidR="00371D2C" w:rsidP="000C5174" w:rsidRDefault="00371D2C" w14:paraId="2D4DECB6" w14:textId="77777777">
            <w:pPr>
              <w:pStyle w:val="NoSpacing"/>
              <w:spacing w:after="0"/>
              <w:rPr>
                <w:rStyle w:val="Emphasis"/>
                <w:rFonts w:asciiTheme="minorHAnsi" w:hAnsiTheme="minorHAnsi"/>
                <w:i w:val="0"/>
                <w:iCs w:val="0"/>
                <w:color w:val="000000" w:themeColor="text1"/>
                <w:sz w:val="22"/>
                <w:szCs w:val="22"/>
              </w:rPr>
            </w:pPr>
          </w:p>
          <w:p w:rsidRPr="00632AC6" w:rsidR="00371D2C" w:rsidP="000C5174" w:rsidRDefault="00371D2C" w14:paraId="217EDCC8" w14:textId="77777777">
            <w:pPr>
              <w:pStyle w:val="NoSpacing"/>
              <w:spacing w:after="0"/>
              <w:rPr>
                <w:rStyle w:val="Emphasis"/>
                <w:rFonts w:asciiTheme="minorHAnsi" w:hAnsiTheme="minorHAnsi"/>
                <w:i w:val="0"/>
                <w:iCs w:val="0"/>
                <w:color w:val="000000" w:themeColor="text1"/>
                <w:sz w:val="22"/>
                <w:szCs w:val="22"/>
              </w:rPr>
            </w:pPr>
          </w:p>
          <w:p w:rsidRPr="00632AC6" w:rsidR="00371D2C" w:rsidP="000C5174" w:rsidRDefault="00371D2C" w14:paraId="1AE8B641" w14:textId="77777777">
            <w:pPr>
              <w:pStyle w:val="NoSpacing"/>
              <w:spacing w:after="0"/>
              <w:rPr>
                <w:rStyle w:val="Emphasis"/>
                <w:rFonts w:asciiTheme="minorHAnsi" w:hAnsiTheme="minorHAnsi"/>
                <w:color w:val="000000" w:themeColor="text1"/>
                <w:sz w:val="22"/>
                <w:szCs w:val="22"/>
              </w:rPr>
            </w:pPr>
          </w:p>
        </w:tc>
      </w:tr>
    </w:tbl>
    <w:p w:rsidRPr="00FA6F25" w:rsidR="00816DAE" w:rsidP="00FA6F25" w:rsidRDefault="00816DAE" w14:paraId="1FF8977D" w14:textId="77777777">
      <w:pPr>
        <w:rPr>
          <w:rFonts w:eastAsia="Calibri"/>
        </w:rPr>
      </w:pPr>
    </w:p>
    <w:p w:rsidRPr="00632AC6" w:rsidR="00816DAE" w:rsidP="007B602C" w:rsidRDefault="00816DAE" w14:paraId="1FE301F5" w14:textId="77777777">
      <w:pPr>
        <w:pStyle w:val="ListParagraph"/>
        <w:rPr>
          <w:rFonts w:eastAsia="Calibri"/>
        </w:rPr>
      </w:pPr>
    </w:p>
    <w:tbl>
      <w:tblPr>
        <w:tblStyle w:val="TableGrid0"/>
        <w:tblW w:w="9209" w:type="dxa"/>
        <w:tblInd w:w="0" w:type="dxa"/>
        <w:tblCellMar>
          <w:top w:w="26" w:type="dxa"/>
          <w:left w:w="25" w:type="dxa"/>
          <w:right w:w="12" w:type="dxa"/>
        </w:tblCellMar>
        <w:tblLook w:val="04A0" w:firstRow="1" w:lastRow="0" w:firstColumn="1" w:lastColumn="0" w:noHBand="0" w:noVBand="1"/>
      </w:tblPr>
      <w:tblGrid>
        <w:gridCol w:w="3114"/>
        <w:gridCol w:w="557"/>
        <w:gridCol w:w="10"/>
        <w:gridCol w:w="1559"/>
        <w:gridCol w:w="21"/>
        <w:gridCol w:w="3948"/>
      </w:tblGrid>
      <w:tr w:rsidRPr="00632AC6" w:rsidR="00DE2A77" w14:paraId="72FB9E83" w14:textId="77777777">
        <w:trPr>
          <w:trHeight w:val="406"/>
        </w:trPr>
        <w:tc>
          <w:tcPr>
            <w:tcW w:w="9209" w:type="dxa"/>
            <w:gridSpan w:val="6"/>
            <w:tcBorders>
              <w:top w:val="single" w:color="000000" w:sz="4" w:space="0"/>
              <w:left w:val="single" w:color="000000" w:sz="4" w:space="0"/>
              <w:bottom w:val="single" w:color="000000" w:sz="4" w:space="0"/>
              <w:right w:val="single" w:color="000000" w:sz="8" w:space="0"/>
            </w:tcBorders>
            <w:shd w:val="clear" w:color="auto" w:fill="1F4E79" w:themeFill="accent5" w:themeFillShade="80"/>
          </w:tcPr>
          <w:p w:rsidRPr="00632AC6" w:rsidR="00DE2A77" w:rsidRDefault="00DE2A77" w14:paraId="2844D066" w14:textId="77777777">
            <w:pPr>
              <w:rPr>
                <w:b/>
                <w:bCs/>
              </w:rPr>
            </w:pPr>
            <w:r w:rsidRPr="00632AC6">
              <w:rPr>
                <w:b/>
                <w:bCs/>
                <w:color w:val="FFFFFF" w:themeColor="background1"/>
              </w:rPr>
              <w:t>Curriculum Vitae (CV) – Standard Template</w:t>
            </w:r>
          </w:p>
        </w:tc>
      </w:tr>
      <w:tr w:rsidRPr="00632AC6" w:rsidR="00DE2A77" w14:paraId="668A2AA9" w14:textId="77777777">
        <w:trPr>
          <w:trHeight w:val="360"/>
        </w:trPr>
        <w:tc>
          <w:tcPr>
            <w:tcW w:w="3114" w:type="dxa"/>
            <w:tcBorders>
              <w:top w:val="single" w:color="000000" w:sz="4" w:space="0"/>
              <w:left w:val="single" w:color="000000" w:sz="4" w:space="0"/>
              <w:bottom w:val="single" w:color="000000" w:sz="4" w:space="0"/>
              <w:right w:val="single" w:color="000000" w:sz="4" w:space="0"/>
            </w:tcBorders>
          </w:tcPr>
          <w:p w:rsidRPr="00632AC6" w:rsidR="00DE2A77" w:rsidRDefault="00DE2A77" w14:paraId="39FCF00A" w14:textId="77777777">
            <w:r w:rsidRPr="00632AC6">
              <w:t xml:space="preserve">Name </w:t>
            </w:r>
          </w:p>
        </w:tc>
        <w:tc>
          <w:tcPr>
            <w:tcW w:w="6095" w:type="dxa"/>
            <w:gridSpan w:val="5"/>
            <w:tcBorders>
              <w:top w:val="single" w:color="000000" w:sz="4" w:space="0"/>
              <w:left w:val="single" w:color="000000" w:sz="4" w:space="0"/>
              <w:bottom w:val="single" w:color="000000" w:sz="4" w:space="0"/>
              <w:right w:val="single" w:color="000000" w:sz="8" w:space="0"/>
            </w:tcBorders>
          </w:tcPr>
          <w:p w:rsidRPr="00632AC6" w:rsidR="00DE2A77" w:rsidRDefault="00DE2A77" w14:paraId="37919191" w14:textId="77777777">
            <w:r w:rsidRPr="00632AC6">
              <w:t xml:space="preserve"> </w:t>
            </w:r>
          </w:p>
        </w:tc>
      </w:tr>
      <w:tr w:rsidRPr="00632AC6" w:rsidR="00DE2A77" w14:paraId="1BF01556" w14:textId="77777777">
        <w:trPr>
          <w:trHeight w:val="350"/>
        </w:trPr>
        <w:tc>
          <w:tcPr>
            <w:tcW w:w="3114" w:type="dxa"/>
            <w:tcBorders>
              <w:top w:val="single" w:color="000000" w:sz="4" w:space="0"/>
              <w:left w:val="single" w:color="000000" w:sz="4" w:space="0"/>
              <w:bottom w:val="single" w:color="000000" w:sz="4" w:space="0"/>
              <w:right w:val="single" w:color="000000" w:sz="4" w:space="0"/>
            </w:tcBorders>
          </w:tcPr>
          <w:p w:rsidRPr="00632AC6" w:rsidR="00DE2A77" w:rsidRDefault="00DE2A77" w14:paraId="5D937E11" w14:textId="77777777">
            <w:r w:rsidRPr="00632AC6">
              <w:t xml:space="preserve">Position in Firm </w:t>
            </w:r>
          </w:p>
        </w:tc>
        <w:tc>
          <w:tcPr>
            <w:tcW w:w="6095" w:type="dxa"/>
            <w:gridSpan w:val="5"/>
            <w:tcBorders>
              <w:top w:val="single" w:color="000000" w:sz="4" w:space="0"/>
              <w:left w:val="single" w:color="000000" w:sz="4" w:space="0"/>
              <w:bottom w:val="single" w:color="000000" w:sz="4" w:space="0"/>
              <w:right w:val="single" w:color="000000" w:sz="8" w:space="0"/>
            </w:tcBorders>
          </w:tcPr>
          <w:p w:rsidRPr="00632AC6" w:rsidR="00DE2A77" w:rsidRDefault="00DE2A77" w14:paraId="7E5848DC" w14:textId="77777777">
            <w:r w:rsidRPr="00632AC6">
              <w:t xml:space="preserve"> </w:t>
            </w:r>
          </w:p>
        </w:tc>
      </w:tr>
      <w:tr w:rsidRPr="00632AC6" w:rsidR="00DE2A77" w14:paraId="08B028EC" w14:textId="77777777">
        <w:trPr>
          <w:trHeight w:val="348"/>
        </w:trPr>
        <w:tc>
          <w:tcPr>
            <w:tcW w:w="3114" w:type="dxa"/>
            <w:tcBorders>
              <w:top w:val="single" w:color="000000" w:sz="4" w:space="0"/>
              <w:left w:val="single" w:color="000000" w:sz="4" w:space="0"/>
              <w:bottom w:val="single" w:color="000000" w:sz="4" w:space="0"/>
              <w:right w:val="single" w:color="000000" w:sz="4" w:space="0"/>
            </w:tcBorders>
          </w:tcPr>
          <w:p w:rsidRPr="00632AC6" w:rsidR="00DE2A77" w:rsidRDefault="00DE2A77" w14:paraId="646F4FFE" w14:textId="77777777">
            <w:r w:rsidRPr="00632AC6">
              <w:t xml:space="preserve">Proposed Project Role  </w:t>
            </w:r>
          </w:p>
        </w:tc>
        <w:tc>
          <w:tcPr>
            <w:tcW w:w="6095" w:type="dxa"/>
            <w:gridSpan w:val="5"/>
            <w:tcBorders>
              <w:top w:val="single" w:color="000000" w:sz="4" w:space="0"/>
              <w:left w:val="single" w:color="000000" w:sz="4" w:space="0"/>
              <w:bottom w:val="single" w:color="000000" w:sz="4" w:space="0"/>
              <w:right w:val="single" w:color="000000" w:sz="8" w:space="0"/>
            </w:tcBorders>
          </w:tcPr>
          <w:p w:rsidRPr="00632AC6" w:rsidR="00DE2A77" w:rsidRDefault="00DE2A77" w14:paraId="1D5CB59E" w14:textId="77777777">
            <w:r w:rsidRPr="00632AC6">
              <w:t xml:space="preserve"> </w:t>
            </w:r>
          </w:p>
        </w:tc>
      </w:tr>
      <w:tr w:rsidRPr="00632AC6" w:rsidR="00DE2A77" w14:paraId="3DBA5809" w14:textId="77777777">
        <w:trPr>
          <w:trHeight w:val="348"/>
        </w:trPr>
        <w:tc>
          <w:tcPr>
            <w:tcW w:w="3114" w:type="dxa"/>
            <w:tcBorders>
              <w:top w:val="single" w:color="000000" w:sz="4" w:space="0"/>
              <w:left w:val="single" w:color="000000" w:sz="4" w:space="0"/>
              <w:bottom w:val="single" w:color="000000" w:sz="4" w:space="0"/>
              <w:right w:val="single" w:color="000000" w:sz="4" w:space="0"/>
            </w:tcBorders>
          </w:tcPr>
          <w:p w:rsidRPr="00632AC6" w:rsidR="00DE2A77" w:rsidRDefault="00DE2A77" w14:paraId="691E93E3" w14:textId="77777777">
            <w:r w:rsidRPr="00632AC6">
              <w:t>No. of years’ experience relevant to similar projects</w:t>
            </w:r>
          </w:p>
        </w:tc>
        <w:tc>
          <w:tcPr>
            <w:tcW w:w="6095" w:type="dxa"/>
            <w:gridSpan w:val="5"/>
            <w:tcBorders>
              <w:top w:val="single" w:color="000000" w:sz="4" w:space="0"/>
              <w:left w:val="single" w:color="000000" w:sz="4" w:space="0"/>
              <w:bottom w:val="single" w:color="000000" w:sz="4" w:space="0"/>
              <w:right w:val="single" w:color="000000" w:sz="8" w:space="0"/>
            </w:tcBorders>
          </w:tcPr>
          <w:p w:rsidRPr="00632AC6" w:rsidR="00DE2A77" w:rsidRDefault="00DE2A77" w14:paraId="551C6778" w14:textId="77777777"/>
        </w:tc>
      </w:tr>
      <w:tr w:rsidRPr="00632AC6" w:rsidR="00DE2A77" w14:paraId="3D186296" w14:textId="77777777">
        <w:trPr>
          <w:trHeight w:val="394"/>
        </w:trPr>
        <w:tc>
          <w:tcPr>
            <w:tcW w:w="9209" w:type="dxa"/>
            <w:gridSpan w:val="6"/>
            <w:tcBorders>
              <w:top w:val="single" w:color="000000" w:sz="4" w:space="0"/>
              <w:left w:val="single" w:color="000000" w:sz="4" w:space="0"/>
              <w:bottom w:val="single" w:color="000000" w:sz="4" w:space="0"/>
              <w:right w:val="single" w:color="000000" w:sz="8" w:space="0"/>
            </w:tcBorders>
            <w:shd w:val="clear" w:color="auto" w:fill="1F4E79" w:themeFill="accent5" w:themeFillShade="80"/>
          </w:tcPr>
          <w:p w:rsidRPr="00632AC6" w:rsidR="00DE2A77" w:rsidRDefault="00DE2A77" w14:paraId="30D02B42" w14:textId="77777777">
            <w:pPr>
              <w:rPr>
                <w:b/>
                <w:bCs/>
              </w:rPr>
            </w:pPr>
            <w:r w:rsidRPr="00632AC6">
              <w:rPr>
                <w:b/>
                <w:bCs/>
                <w:color w:val="FFFFFF" w:themeColor="background1"/>
              </w:rPr>
              <w:t>Qualification Details: Educational/Professional/Training Record *</w:t>
            </w:r>
          </w:p>
        </w:tc>
      </w:tr>
      <w:tr w:rsidRPr="00632AC6" w:rsidR="00DE2A77" w14:paraId="6796B37B" w14:textId="77777777">
        <w:trPr>
          <w:trHeight w:val="349"/>
        </w:trPr>
        <w:tc>
          <w:tcPr>
            <w:tcW w:w="3671" w:type="dxa"/>
            <w:gridSpan w:val="2"/>
            <w:tcBorders>
              <w:top w:val="single" w:color="000000" w:sz="4" w:space="0"/>
              <w:left w:val="single" w:color="000000" w:sz="4" w:space="0"/>
              <w:bottom w:val="single" w:color="000000" w:sz="4" w:space="0"/>
              <w:right w:val="single" w:color="000000" w:sz="4" w:space="0"/>
            </w:tcBorders>
            <w:shd w:val="clear" w:color="auto" w:fill="D9E2F3"/>
          </w:tcPr>
          <w:p w:rsidRPr="00632AC6" w:rsidR="00DE2A77" w:rsidRDefault="00DE2A77" w14:paraId="6B8AE5A3" w14:textId="77777777">
            <w:pPr>
              <w:rPr>
                <w:b/>
                <w:bCs/>
              </w:rPr>
            </w:pPr>
            <w:r w:rsidRPr="00632AC6">
              <w:rPr>
                <w:b/>
                <w:bCs/>
              </w:rPr>
              <w:t xml:space="preserve">Description  </w:t>
            </w:r>
          </w:p>
        </w:tc>
        <w:tc>
          <w:tcPr>
            <w:tcW w:w="1590" w:type="dxa"/>
            <w:gridSpan w:val="3"/>
            <w:tcBorders>
              <w:top w:val="single" w:color="000000" w:sz="4" w:space="0"/>
              <w:left w:val="single" w:color="000000" w:sz="4" w:space="0"/>
              <w:bottom w:val="single" w:color="000000" w:sz="4" w:space="0"/>
              <w:right w:val="single" w:color="000000" w:sz="4" w:space="0"/>
            </w:tcBorders>
            <w:shd w:val="clear" w:color="auto" w:fill="D9E2F3"/>
          </w:tcPr>
          <w:p w:rsidRPr="00632AC6" w:rsidR="00DE2A77" w:rsidRDefault="00DE2A77" w14:paraId="4A98938D" w14:textId="77777777">
            <w:pPr>
              <w:rPr>
                <w:b/>
                <w:bCs/>
              </w:rPr>
            </w:pPr>
            <w:r w:rsidRPr="00632AC6">
              <w:rPr>
                <w:b/>
                <w:bCs/>
              </w:rPr>
              <w:t xml:space="preserve">Year Obtained </w:t>
            </w:r>
          </w:p>
        </w:tc>
        <w:tc>
          <w:tcPr>
            <w:tcW w:w="3948" w:type="dxa"/>
            <w:tcBorders>
              <w:top w:val="single" w:color="000000" w:sz="4" w:space="0"/>
              <w:left w:val="single" w:color="000000" w:sz="4" w:space="0"/>
              <w:bottom w:val="single" w:color="000000" w:sz="4" w:space="0"/>
              <w:right w:val="single" w:color="000000" w:sz="8" w:space="0"/>
            </w:tcBorders>
            <w:shd w:val="clear" w:color="auto" w:fill="D9E2F3"/>
          </w:tcPr>
          <w:p w:rsidRPr="00632AC6" w:rsidR="00DE2A77" w:rsidRDefault="00DE2A77" w14:paraId="5A617372" w14:textId="77777777">
            <w:pPr>
              <w:rPr>
                <w:b/>
                <w:bCs/>
              </w:rPr>
            </w:pPr>
            <w:r w:rsidRPr="00632AC6">
              <w:rPr>
                <w:b/>
                <w:bCs/>
              </w:rPr>
              <w:t xml:space="preserve">Accreditation Body </w:t>
            </w:r>
          </w:p>
        </w:tc>
      </w:tr>
      <w:tr w:rsidRPr="00632AC6" w:rsidR="00DE2A77" w14:paraId="6114201C" w14:textId="77777777">
        <w:trPr>
          <w:trHeight w:val="360"/>
        </w:trPr>
        <w:tc>
          <w:tcPr>
            <w:tcW w:w="3671" w:type="dxa"/>
            <w:gridSpan w:val="2"/>
            <w:tcBorders>
              <w:top w:val="single" w:color="000000" w:sz="4" w:space="0"/>
              <w:left w:val="single" w:color="000000" w:sz="4" w:space="0"/>
              <w:bottom w:val="single" w:color="000000" w:sz="4" w:space="0"/>
              <w:right w:val="single" w:color="000000" w:sz="4" w:space="0"/>
            </w:tcBorders>
          </w:tcPr>
          <w:p w:rsidRPr="00632AC6" w:rsidR="00DE2A77" w:rsidRDefault="00DE2A77" w14:paraId="1B705213" w14:textId="77777777">
            <w:r w:rsidRPr="00632AC6">
              <w:t xml:space="preserve"> </w:t>
            </w:r>
          </w:p>
        </w:tc>
        <w:tc>
          <w:tcPr>
            <w:tcW w:w="1590" w:type="dxa"/>
            <w:gridSpan w:val="3"/>
            <w:tcBorders>
              <w:top w:val="single" w:color="000000" w:sz="4" w:space="0"/>
              <w:left w:val="single" w:color="000000" w:sz="4" w:space="0"/>
              <w:bottom w:val="single" w:color="000000" w:sz="4" w:space="0"/>
              <w:right w:val="single" w:color="000000" w:sz="4" w:space="0"/>
            </w:tcBorders>
          </w:tcPr>
          <w:p w:rsidRPr="00632AC6" w:rsidR="00DE2A77" w:rsidRDefault="00DE2A77" w14:paraId="3F0954F4" w14:textId="77777777">
            <w:r w:rsidRPr="00632AC6">
              <w:t xml:space="preserve"> </w:t>
            </w:r>
          </w:p>
        </w:tc>
        <w:tc>
          <w:tcPr>
            <w:tcW w:w="3948" w:type="dxa"/>
            <w:tcBorders>
              <w:top w:val="single" w:color="000000" w:sz="4" w:space="0"/>
              <w:left w:val="single" w:color="000000" w:sz="4" w:space="0"/>
              <w:bottom w:val="single" w:color="000000" w:sz="4" w:space="0"/>
              <w:right w:val="single" w:color="000000" w:sz="8" w:space="0"/>
            </w:tcBorders>
          </w:tcPr>
          <w:p w:rsidRPr="00632AC6" w:rsidR="00DE2A77" w:rsidRDefault="00DE2A77" w14:paraId="640CFB5E" w14:textId="77777777">
            <w:r w:rsidRPr="00632AC6">
              <w:t xml:space="preserve"> </w:t>
            </w:r>
          </w:p>
        </w:tc>
      </w:tr>
      <w:tr w:rsidRPr="00632AC6" w:rsidR="00DE2A77" w14:paraId="73C604DB" w14:textId="77777777">
        <w:trPr>
          <w:trHeight w:val="350"/>
        </w:trPr>
        <w:tc>
          <w:tcPr>
            <w:tcW w:w="3671" w:type="dxa"/>
            <w:gridSpan w:val="2"/>
            <w:tcBorders>
              <w:top w:val="single" w:color="000000" w:sz="4" w:space="0"/>
              <w:left w:val="single" w:color="000000" w:sz="4" w:space="0"/>
              <w:bottom w:val="single" w:color="000000" w:sz="4" w:space="0"/>
              <w:right w:val="single" w:color="000000" w:sz="4" w:space="0"/>
            </w:tcBorders>
          </w:tcPr>
          <w:p w:rsidRPr="00632AC6" w:rsidR="00DE2A77" w:rsidRDefault="00DE2A77" w14:paraId="5C20BFA4" w14:textId="77777777">
            <w:r w:rsidRPr="00632AC6">
              <w:t xml:space="preserve"> </w:t>
            </w:r>
          </w:p>
        </w:tc>
        <w:tc>
          <w:tcPr>
            <w:tcW w:w="1590" w:type="dxa"/>
            <w:gridSpan w:val="3"/>
            <w:tcBorders>
              <w:top w:val="single" w:color="000000" w:sz="4" w:space="0"/>
              <w:left w:val="single" w:color="000000" w:sz="4" w:space="0"/>
              <w:bottom w:val="single" w:color="000000" w:sz="4" w:space="0"/>
              <w:right w:val="single" w:color="000000" w:sz="4" w:space="0"/>
            </w:tcBorders>
          </w:tcPr>
          <w:p w:rsidRPr="00632AC6" w:rsidR="00DE2A77" w:rsidRDefault="00DE2A77" w14:paraId="6F64DEE0" w14:textId="77777777">
            <w:r w:rsidRPr="00632AC6">
              <w:t xml:space="preserve"> </w:t>
            </w:r>
          </w:p>
        </w:tc>
        <w:tc>
          <w:tcPr>
            <w:tcW w:w="3948" w:type="dxa"/>
            <w:tcBorders>
              <w:top w:val="single" w:color="000000" w:sz="4" w:space="0"/>
              <w:left w:val="single" w:color="000000" w:sz="4" w:space="0"/>
              <w:bottom w:val="single" w:color="000000" w:sz="4" w:space="0"/>
              <w:right w:val="single" w:color="000000" w:sz="8" w:space="0"/>
            </w:tcBorders>
          </w:tcPr>
          <w:p w:rsidRPr="00632AC6" w:rsidR="00DE2A77" w:rsidRDefault="00DE2A77" w14:paraId="0BC73196" w14:textId="77777777">
            <w:r w:rsidRPr="00632AC6">
              <w:t xml:space="preserve"> </w:t>
            </w:r>
          </w:p>
        </w:tc>
      </w:tr>
      <w:tr w:rsidRPr="00632AC6" w:rsidR="00DE2A77" w14:paraId="2F6BDBA8" w14:textId="77777777">
        <w:trPr>
          <w:trHeight w:val="349"/>
        </w:trPr>
        <w:tc>
          <w:tcPr>
            <w:tcW w:w="3671" w:type="dxa"/>
            <w:gridSpan w:val="2"/>
            <w:tcBorders>
              <w:top w:val="single" w:color="000000" w:sz="4" w:space="0"/>
              <w:left w:val="single" w:color="000000" w:sz="4" w:space="0"/>
              <w:bottom w:val="single" w:color="000000" w:sz="4" w:space="0"/>
              <w:right w:val="single" w:color="000000" w:sz="4" w:space="0"/>
            </w:tcBorders>
          </w:tcPr>
          <w:p w:rsidRPr="00632AC6" w:rsidR="00DE2A77" w:rsidRDefault="00DE2A77" w14:paraId="0EB53CB3" w14:textId="77777777">
            <w:r w:rsidRPr="00632AC6">
              <w:t xml:space="preserve"> </w:t>
            </w:r>
          </w:p>
        </w:tc>
        <w:tc>
          <w:tcPr>
            <w:tcW w:w="1590" w:type="dxa"/>
            <w:gridSpan w:val="3"/>
            <w:tcBorders>
              <w:top w:val="single" w:color="000000" w:sz="4" w:space="0"/>
              <w:left w:val="single" w:color="000000" w:sz="4" w:space="0"/>
              <w:bottom w:val="single" w:color="000000" w:sz="4" w:space="0"/>
              <w:right w:val="single" w:color="000000" w:sz="4" w:space="0"/>
            </w:tcBorders>
          </w:tcPr>
          <w:p w:rsidRPr="00632AC6" w:rsidR="00DE2A77" w:rsidRDefault="00DE2A77" w14:paraId="59E64B4F" w14:textId="77777777">
            <w:r w:rsidRPr="00632AC6">
              <w:t xml:space="preserve"> </w:t>
            </w:r>
          </w:p>
        </w:tc>
        <w:tc>
          <w:tcPr>
            <w:tcW w:w="3948" w:type="dxa"/>
            <w:tcBorders>
              <w:top w:val="single" w:color="000000" w:sz="4" w:space="0"/>
              <w:left w:val="single" w:color="000000" w:sz="4" w:space="0"/>
              <w:bottom w:val="single" w:color="000000" w:sz="4" w:space="0"/>
              <w:right w:val="single" w:color="000000" w:sz="8" w:space="0"/>
            </w:tcBorders>
          </w:tcPr>
          <w:p w:rsidRPr="00632AC6" w:rsidR="00DE2A77" w:rsidRDefault="00DE2A77" w14:paraId="72E3FCF3" w14:textId="77777777">
            <w:r w:rsidRPr="00632AC6">
              <w:t xml:space="preserve"> </w:t>
            </w:r>
          </w:p>
        </w:tc>
      </w:tr>
      <w:tr w:rsidRPr="00632AC6" w:rsidR="00DE2A77" w14:paraId="5CE1AD76" w14:textId="77777777">
        <w:trPr>
          <w:trHeight w:val="394"/>
        </w:trPr>
        <w:tc>
          <w:tcPr>
            <w:tcW w:w="9209" w:type="dxa"/>
            <w:gridSpan w:val="6"/>
            <w:tcBorders>
              <w:top w:val="single" w:color="000000" w:sz="4" w:space="0"/>
              <w:left w:val="single" w:color="000000" w:sz="4" w:space="0"/>
              <w:bottom w:val="single" w:color="000000" w:sz="4" w:space="0"/>
              <w:right w:val="single" w:color="000000" w:sz="8" w:space="0"/>
            </w:tcBorders>
            <w:shd w:val="clear" w:color="auto" w:fill="1F4E79" w:themeFill="accent5" w:themeFillShade="80"/>
          </w:tcPr>
          <w:p w:rsidRPr="00632AC6" w:rsidR="00DE2A77" w:rsidRDefault="00DE2A77" w14:paraId="57D68CBA" w14:textId="77777777">
            <w:pPr>
              <w:rPr>
                <w:b/>
                <w:bCs/>
                <w:color w:val="FFFFFF"/>
              </w:rPr>
            </w:pPr>
            <w:r w:rsidRPr="00632AC6">
              <w:rPr>
                <w:b/>
                <w:bCs/>
                <w:color w:val="FFFFFF" w:themeColor="background1"/>
              </w:rPr>
              <w:t>Employment Record *</w:t>
            </w:r>
          </w:p>
        </w:tc>
      </w:tr>
      <w:tr w:rsidRPr="00632AC6" w:rsidR="00DE2A77" w14:paraId="40EA95DE" w14:textId="77777777">
        <w:trPr>
          <w:trHeight w:val="99"/>
        </w:trPr>
        <w:tc>
          <w:tcPr>
            <w:tcW w:w="3681" w:type="dxa"/>
            <w:gridSpan w:val="3"/>
            <w:tcBorders>
              <w:top w:val="single" w:color="000000" w:sz="4" w:space="0"/>
              <w:left w:val="single" w:color="000000" w:sz="4" w:space="0"/>
              <w:bottom w:val="single" w:color="000000" w:sz="4" w:space="0"/>
              <w:right w:val="single" w:color="000000" w:sz="8" w:space="0"/>
            </w:tcBorders>
            <w:shd w:val="clear" w:color="auto" w:fill="D9E2F3" w:themeFill="accent1" w:themeFillTint="33"/>
          </w:tcPr>
          <w:p w:rsidRPr="00632AC6" w:rsidR="00DE2A77" w:rsidRDefault="00DE2A77" w14:paraId="58C8654D" w14:textId="77777777">
            <w:pPr>
              <w:rPr>
                <w:rFonts w:eastAsiaTheme="minorEastAsia"/>
                <w:b/>
                <w:bCs/>
              </w:rPr>
            </w:pPr>
            <w:r w:rsidRPr="00632AC6">
              <w:rPr>
                <w:b/>
                <w:bCs/>
              </w:rPr>
              <w:t xml:space="preserve">Employer  </w:t>
            </w:r>
          </w:p>
        </w:tc>
        <w:tc>
          <w:tcPr>
            <w:tcW w:w="1559" w:type="dxa"/>
            <w:tcBorders>
              <w:top w:val="single" w:color="000000" w:sz="4" w:space="0"/>
              <w:left w:val="single" w:color="000000" w:sz="4" w:space="0"/>
              <w:bottom w:val="single" w:color="000000" w:sz="4" w:space="0"/>
              <w:right w:val="single" w:color="000000" w:sz="8" w:space="0"/>
            </w:tcBorders>
            <w:shd w:val="clear" w:color="auto" w:fill="D9E2F3" w:themeFill="accent1" w:themeFillTint="33"/>
          </w:tcPr>
          <w:p w:rsidRPr="00632AC6" w:rsidR="00DE2A77" w:rsidRDefault="00DE2A77" w14:paraId="1AE32838" w14:textId="77777777">
            <w:pPr>
              <w:rPr>
                <w:rFonts w:eastAsiaTheme="minorEastAsia"/>
                <w:b/>
                <w:bCs/>
              </w:rPr>
            </w:pPr>
            <w:r w:rsidRPr="00632AC6">
              <w:rPr>
                <w:b/>
                <w:bCs/>
              </w:rPr>
              <w:t>Period</w:t>
            </w:r>
          </w:p>
        </w:tc>
        <w:tc>
          <w:tcPr>
            <w:tcW w:w="3969" w:type="dxa"/>
            <w:gridSpan w:val="2"/>
            <w:tcBorders>
              <w:top w:val="single" w:color="000000" w:sz="4" w:space="0"/>
              <w:left w:val="single" w:color="000000" w:sz="4" w:space="0"/>
              <w:bottom w:val="single" w:color="000000" w:sz="4" w:space="0"/>
              <w:right w:val="single" w:color="000000" w:sz="8" w:space="0"/>
            </w:tcBorders>
            <w:shd w:val="clear" w:color="auto" w:fill="D9E2F3" w:themeFill="accent1" w:themeFillTint="33"/>
          </w:tcPr>
          <w:p w:rsidRPr="00632AC6" w:rsidR="00DE2A77" w:rsidRDefault="00DE2A77" w14:paraId="178ABFBE" w14:textId="77777777">
            <w:pPr>
              <w:rPr>
                <w:b/>
                <w:bCs/>
              </w:rPr>
            </w:pPr>
            <w:r w:rsidRPr="00632AC6">
              <w:rPr>
                <w:b/>
                <w:bCs/>
              </w:rPr>
              <w:t>Role &amp; Expertise</w:t>
            </w:r>
          </w:p>
        </w:tc>
      </w:tr>
      <w:tr w:rsidRPr="00632AC6" w:rsidR="00DE2A77" w14:paraId="62F78F90" w14:textId="77777777">
        <w:trPr>
          <w:trHeight w:val="420"/>
        </w:trPr>
        <w:tc>
          <w:tcPr>
            <w:tcW w:w="3681" w:type="dxa"/>
            <w:gridSpan w:val="3"/>
            <w:tcBorders>
              <w:top w:val="single" w:color="000000" w:sz="4" w:space="0"/>
              <w:left w:val="single" w:color="000000" w:sz="4" w:space="0"/>
              <w:right w:val="single" w:color="000000" w:sz="8" w:space="0"/>
            </w:tcBorders>
          </w:tcPr>
          <w:p w:rsidRPr="00632AC6" w:rsidR="00DE2A77" w:rsidRDefault="00DE2A77" w14:paraId="0284482F" w14:textId="77777777">
            <w:pPr>
              <w:rPr>
                <w:rFonts w:eastAsiaTheme="minorEastAsia"/>
              </w:rPr>
            </w:pPr>
          </w:p>
        </w:tc>
        <w:tc>
          <w:tcPr>
            <w:tcW w:w="1559" w:type="dxa"/>
            <w:tcBorders>
              <w:top w:val="single" w:color="000000" w:sz="4" w:space="0"/>
              <w:left w:val="single" w:color="000000" w:sz="4" w:space="0"/>
              <w:right w:val="single" w:color="000000" w:sz="8" w:space="0"/>
            </w:tcBorders>
          </w:tcPr>
          <w:p w:rsidRPr="00632AC6" w:rsidR="00DE2A77" w:rsidRDefault="00DE2A77" w14:paraId="27D1E115" w14:textId="77777777">
            <w:pPr>
              <w:rPr>
                <w:rFonts w:eastAsiaTheme="minorEastAsia"/>
              </w:rPr>
            </w:pPr>
          </w:p>
        </w:tc>
        <w:tc>
          <w:tcPr>
            <w:tcW w:w="3969" w:type="dxa"/>
            <w:gridSpan w:val="2"/>
            <w:tcBorders>
              <w:top w:val="single" w:color="000000" w:sz="4" w:space="0"/>
              <w:left w:val="single" w:color="000000" w:sz="4" w:space="0"/>
              <w:right w:val="single" w:color="000000" w:sz="8" w:space="0"/>
            </w:tcBorders>
          </w:tcPr>
          <w:p w:rsidRPr="00632AC6" w:rsidR="00DE2A77" w:rsidRDefault="00DE2A77" w14:paraId="39B4AA57" w14:textId="77777777"/>
        </w:tc>
      </w:tr>
      <w:tr w:rsidRPr="00632AC6" w:rsidR="00DE2A77" w14:paraId="17DD9706" w14:textId="77777777">
        <w:trPr>
          <w:trHeight w:val="420"/>
        </w:trPr>
        <w:tc>
          <w:tcPr>
            <w:tcW w:w="3681" w:type="dxa"/>
            <w:gridSpan w:val="3"/>
            <w:tcBorders>
              <w:top w:val="single" w:color="000000" w:sz="4" w:space="0"/>
              <w:left w:val="single" w:color="000000" w:sz="4" w:space="0"/>
              <w:right w:val="single" w:color="000000" w:sz="8" w:space="0"/>
            </w:tcBorders>
          </w:tcPr>
          <w:p w:rsidRPr="00632AC6" w:rsidR="00DE2A77" w:rsidRDefault="00DE2A77" w14:paraId="4E4B7DD9" w14:textId="77777777">
            <w:pPr>
              <w:rPr>
                <w:rFonts w:eastAsiaTheme="minorEastAsia"/>
              </w:rPr>
            </w:pPr>
          </w:p>
        </w:tc>
        <w:tc>
          <w:tcPr>
            <w:tcW w:w="1559" w:type="dxa"/>
            <w:tcBorders>
              <w:top w:val="single" w:color="000000" w:sz="4" w:space="0"/>
              <w:left w:val="single" w:color="000000" w:sz="4" w:space="0"/>
              <w:right w:val="single" w:color="000000" w:sz="8" w:space="0"/>
            </w:tcBorders>
          </w:tcPr>
          <w:p w:rsidRPr="00632AC6" w:rsidR="00DE2A77" w:rsidRDefault="00DE2A77" w14:paraId="4127D54F" w14:textId="77777777">
            <w:pPr>
              <w:rPr>
                <w:rFonts w:eastAsiaTheme="minorEastAsia"/>
              </w:rPr>
            </w:pPr>
          </w:p>
        </w:tc>
        <w:tc>
          <w:tcPr>
            <w:tcW w:w="3969" w:type="dxa"/>
            <w:gridSpan w:val="2"/>
            <w:tcBorders>
              <w:top w:val="single" w:color="000000" w:sz="4" w:space="0"/>
              <w:left w:val="single" w:color="000000" w:sz="4" w:space="0"/>
              <w:right w:val="single" w:color="000000" w:sz="8" w:space="0"/>
            </w:tcBorders>
          </w:tcPr>
          <w:p w:rsidRPr="00632AC6" w:rsidR="00DE2A77" w:rsidRDefault="00DE2A77" w14:paraId="302F0B9F" w14:textId="77777777"/>
        </w:tc>
      </w:tr>
      <w:tr w:rsidRPr="00632AC6" w:rsidR="00DE2A77" w14:paraId="280DE428" w14:textId="77777777">
        <w:trPr>
          <w:trHeight w:val="420"/>
        </w:trPr>
        <w:tc>
          <w:tcPr>
            <w:tcW w:w="3681" w:type="dxa"/>
            <w:gridSpan w:val="3"/>
            <w:tcBorders>
              <w:top w:val="single" w:color="000000" w:sz="4" w:space="0"/>
              <w:left w:val="single" w:color="000000" w:sz="4" w:space="0"/>
              <w:right w:val="single" w:color="000000" w:sz="8" w:space="0"/>
            </w:tcBorders>
          </w:tcPr>
          <w:p w:rsidRPr="00632AC6" w:rsidR="00DE2A77" w:rsidRDefault="00DE2A77" w14:paraId="2AF786DD" w14:textId="77777777">
            <w:pPr>
              <w:rPr>
                <w:rFonts w:eastAsiaTheme="minorEastAsia"/>
                <w:color w:val="FFFFFF" w:themeColor="background1"/>
              </w:rPr>
            </w:pPr>
          </w:p>
        </w:tc>
        <w:tc>
          <w:tcPr>
            <w:tcW w:w="1559" w:type="dxa"/>
            <w:tcBorders>
              <w:top w:val="single" w:color="000000" w:sz="4" w:space="0"/>
              <w:left w:val="single" w:color="000000" w:sz="4" w:space="0"/>
              <w:right w:val="single" w:color="000000" w:sz="8" w:space="0"/>
            </w:tcBorders>
          </w:tcPr>
          <w:p w:rsidRPr="00632AC6" w:rsidR="00DE2A77" w:rsidRDefault="00DE2A77" w14:paraId="74FDA346" w14:textId="77777777">
            <w:pPr>
              <w:rPr>
                <w:rFonts w:eastAsiaTheme="minorEastAsia"/>
              </w:rPr>
            </w:pPr>
          </w:p>
        </w:tc>
        <w:tc>
          <w:tcPr>
            <w:tcW w:w="3969" w:type="dxa"/>
            <w:gridSpan w:val="2"/>
            <w:tcBorders>
              <w:top w:val="single" w:color="000000" w:sz="4" w:space="0"/>
              <w:left w:val="single" w:color="000000" w:sz="4" w:space="0"/>
              <w:right w:val="single" w:color="000000" w:sz="8" w:space="0"/>
            </w:tcBorders>
          </w:tcPr>
          <w:p w:rsidRPr="00632AC6" w:rsidR="00DE2A77" w:rsidRDefault="00DE2A77" w14:paraId="416DB036" w14:textId="77777777"/>
        </w:tc>
      </w:tr>
      <w:tr w:rsidRPr="00632AC6" w:rsidR="00DE2A77" w14:paraId="095FD6CE" w14:textId="77777777">
        <w:trPr>
          <w:trHeight w:val="394"/>
        </w:trPr>
        <w:tc>
          <w:tcPr>
            <w:tcW w:w="9209" w:type="dxa"/>
            <w:gridSpan w:val="6"/>
            <w:tcBorders>
              <w:top w:val="single" w:color="000000" w:sz="4" w:space="0"/>
              <w:left w:val="single" w:color="000000" w:sz="4" w:space="0"/>
              <w:bottom w:val="single" w:color="auto" w:sz="4" w:space="0"/>
              <w:right w:val="single" w:color="000000" w:sz="8" w:space="0"/>
            </w:tcBorders>
            <w:shd w:val="clear" w:color="auto" w:fill="1F4E79" w:themeFill="accent5" w:themeFillShade="80"/>
          </w:tcPr>
          <w:p w:rsidRPr="00632AC6" w:rsidR="00DE2A77" w:rsidRDefault="00DE2A77" w14:paraId="37F69285" w14:textId="77777777">
            <w:pPr>
              <w:rPr>
                <w:b/>
                <w:bCs/>
                <w:color w:val="FFFFFF" w:themeColor="background1"/>
              </w:rPr>
            </w:pPr>
            <w:r w:rsidRPr="00632AC6">
              <w:rPr>
                <w:b/>
                <w:bCs/>
                <w:color w:val="FFFFFF" w:themeColor="background1"/>
              </w:rPr>
              <w:t>Specialist Knowledge - Competencies and Skills</w:t>
            </w:r>
            <w:r w:rsidRPr="00632AC6">
              <w:rPr>
                <w:b/>
                <w:bCs/>
                <w:color w:val="FFFFFF" w:themeColor="background1"/>
                <w:vertAlign w:val="subscript"/>
              </w:rPr>
              <w:t xml:space="preserve"> </w:t>
            </w:r>
            <w:r w:rsidRPr="00632AC6">
              <w:rPr>
                <w:b/>
                <w:bCs/>
                <w:color w:val="FFFFFF" w:themeColor="background1"/>
              </w:rPr>
              <w:t xml:space="preserve"> </w:t>
            </w:r>
          </w:p>
        </w:tc>
      </w:tr>
      <w:tr w:rsidRPr="00632AC6" w:rsidR="00DE2A77" w14:paraId="715B183C" w14:textId="77777777">
        <w:trPr>
          <w:trHeight w:val="394"/>
        </w:trPr>
        <w:tc>
          <w:tcPr>
            <w:tcW w:w="9209" w:type="dxa"/>
            <w:gridSpan w:val="6"/>
            <w:tcBorders>
              <w:top w:val="single" w:color="000000" w:sz="4" w:space="0"/>
              <w:left w:val="single" w:color="000000" w:sz="4" w:space="0"/>
              <w:bottom w:val="single" w:color="auto" w:sz="4" w:space="0"/>
              <w:right w:val="single" w:color="000000" w:sz="8" w:space="0"/>
            </w:tcBorders>
          </w:tcPr>
          <w:p w:rsidRPr="00632AC6" w:rsidR="00DE2A77" w:rsidRDefault="00DE2A77" w14:paraId="3CC0522F" w14:textId="77777777">
            <w:r w:rsidRPr="00632AC6">
              <w:t>Provide an overview here of this individual’s specialist knowledge, skillsets and expertise relevant to the requirements of this project.</w:t>
            </w:r>
          </w:p>
          <w:p w:rsidRPr="00632AC6" w:rsidR="00DE2A77" w:rsidRDefault="00DE2A77" w14:paraId="391DBB80" w14:textId="77777777"/>
          <w:p w:rsidRPr="00632AC6" w:rsidR="00DE2A77" w:rsidRDefault="00DE2A77" w14:paraId="44AF02F4" w14:textId="77777777"/>
          <w:p w:rsidRPr="00632AC6" w:rsidR="00DE2A77" w:rsidRDefault="00DE2A77" w14:paraId="0911223C" w14:textId="77777777">
            <w:r w:rsidRPr="00632AC6">
              <w:t xml:space="preserve"> </w:t>
            </w:r>
          </w:p>
        </w:tc>
      </w:tr>
      <w:tr w:rsidRPr="00632AC6" w:rsidR="00DE2A77" w14:paraId="5A72A3FE" w14:textId="77777777">
        <w:trPr>
          <w:trHeight w:val="394"/>
        </w:trPr>
        <w:tc>
          <w:tcPr>
            <w:tcW w:w="9209" w:type="dxa"/>
            <w:gridSpan w:val="6"/>
            <w:tcBorders>
              <w:top w:val="single" w:color="000000" w:sz="4" w:space="0"/>
              <w:left w:val="single" w:color="000000" w:sz="4" w:space="0"/>
              <w:bottom w:val="single" w:color="auto" w:sz="4" w:space="0"/>
              <w:right w:val="single" w:color="000000" w:sz="8" w:space="0"/>
            </w:tcBorders>
            <w:shd w:val="clear" w:color="auto" w:fill="1F4E79" w:themeFill="accent5" w:themeFillShade="80"/>
          </w:tcPr>
          <w:p w:rsidRPr="00632AC6" w:rsidR="00DE2A77" w:rsidRDefault="00DE2A77" w14:paraId="4EBD97BA" w14:textId="77777777">
            <w:pPr>
              <w:rPr>
                <w:b/>
                <w:bCs/>
                <w:color w:val="FFFFFF" w:themeColor="background1"/>
              </w:rPr>
            </w:pPr>
            <w:r w:rsidRPr="00632AC6">
              <w:rPr>
                <w:b/>
                <w:bCs/>
                <w:color w:val="FFFFFF" w:themeColor="background1"/>
                <w:lang w:val="en"/>
              </w:rPr>
              <w:t>Details of comparable assignments/projects during career</w:t>
            </w:r>
          </w:p>
        </w:tc>
      </w:tr>
      <w:tr w:rsidRPr="00632AC6" w:rsidR="00DE2A77" w14:paraId="2A001865" w14:textId="77777777">
        <w:trPr>
          <w:trHeight w:val="394"/>
        </w:trPr>
        <w:tc>
          <w:tcPr>
            <w:tcW w:w="9209" w:type="dxa"/>
            <w:gridSpan w:val="6"/>
            <w:tcBorders>
              <w:top w:val="single" w:color="000000" w:sz="4" w:space="0"/>
              <w:left w:val="single" w:color="000000" w:sz="4" w:space="0"/>
              <w:bottom w:val="single" w:color="auto" w:sz="4" w:space="0"/>
              <w:right w:val="single" w:color="000000" w:sz="8" w:space="0"/>
            </w:tcBorders>
          </w:tcPr>
          <w:p w:rsidRPr="00632AC6" w:rsidR="00DE2A77" w:rsidRDefault="00DE2A77" w14:paraId="7B0A36EA" w14:textId="77777777">
            <w:pPr>
              <w:rPr>
                <w:b/>
                <w:bCs/>
                <w:color w:val="FFFFFF" w:themeColor="background1"/>
                <w:lang w:val="en"/>
              </w:rPr>
            </w:pPr>
          </w:p>
          <w:p w:rsidRPr="00632AC6" w:rsidR="00DE2A77" w:rsidRDefault="00DE2A77" w14:paraId="51E9A193" w14:textId="77777777">
            <w:pPr>
              <w:rPr>
                <w:b/>
                <w:bCs/>
                <w:color w:val="FFFFFF" w:themeColor="background1"/>
                <w:lang w:val="en"/>
              </w:rPr>
            </w:pPr>
          </w:p>
          <w:p w:rsidRPr="00632AC6" w:rsidR="00DE2A77" w:rsidRDefault="00DE2A77" w14:paraId="0AE853E8" w14:textId="77777777">
            <w:pPr>
              <w:rPr>
                <w:b/>
                <w:bCs/>
                <w:color w:val="FFFFFF" w:themeColor="background1"/>
                <w:lang w:val="en"/>
              </w:rPr>
            </w:pPr>
          </w:p>
          <w:p w:rsidRPr="00632AC6" w:rsidR="00DE2A77" w:rsidRDefault="00DE2A77" w14:paraId="0DE7940C" w14:textId="77777777">
            <w:pPr>
              <w:rPr>
                <w:b/>
                <w:bCs/>
                <w:color w:val="FFFFFF" w:themeColor="background1"/>
                <w:lang w:val="en"/>
              </w:rPr>
            </w:pPr>
          </w:p>
          <w:p w:rsidRPr="00632AC6" w:rsidR="00DE2A77" w:rsidRDefault="00DE2A77" w14:paraId="08273CA5" w14:textId="77777777">
            <w:pPr>
              <w:rPr>
                <w:b/>
                <w:bCs/>
                <w:color w:val="FFFFFF" w:themeColor="background1"/>
                <w:lang w:val="en"/>
              </w:rPr>
            </w:pPr>
          </w:p>
          <w:p w:rsidRPr="00632AC6" w:rsidR="00DE2A77" w:rsidRDefault="00DE2A77" w14:paraId="644E46D4" w14:textId="77777777">
            <w:pPr>
              <w:rPr>
                <w:b/>
                <w:bCs/>
                <w:color w:val="FFFFFF" w:themeColor="background1"/>
                <w:lang w:val="en"/>
              </w:rPr>
            </w:pPr>
          </w:p>
        </w:tc>
      </w:tr>
    </w:tbl>
    <w:p w:rsidRPr="00632AC6" w:rsidR="00816DAE" w:rsidP="00DE2A77" w:rsidRDefault="00816DAE" w14:paraId="74E17F28" w14:textId="77777777">
      <w:pPr>
        <w:rPr>
          <w:rFonts w:eastAsia="Calibri"/>
        </w:rPr>
      </w:pPr>
    </w:p>
    <w:p w:rsidRPr="00632AC6" w:rsidR="00816DAE" w:rsidP="007B602C" w:rsidRDefault="00816DAE" w14:paraId="5C9DE854" w14:textId="77777777">
      <w:pPr>
        <w:pStyle w:val="ListParagraph"/>
        <w:rPr>
          <w:rFonts w:eastAsia="Calibri"/>
        </w:rPr>
      </w:pPr>
    </w:p>
    <w:p w:rsidRPr="00632AC6" w:rsidR="00DE2A77" w:rsidP="00DE2A77" w:rsidRDefault="00DE2A77" w14:paraId="19847DBB" w14:textId="77777777">
      <w:r w:rsidRPr="00632AC6">
        <w:t>*Copy and paste this CV template as required for each proposed key team member.</w:t>
      </w:r>
    </w:p>
    <w:p w:rsidRPr="00632AC6" w:rsidR="00816DAE" w:rsidP="007B602C" w:rsidRDefault="00816DAE" w14:paraId="6C05F45F" w14:textId="77777777">
      <w:pPr>
        <w:pStyle w:val="ListParagraph"/>
        <w:rPr>
          <w:rFonts w:eastAsia="Calibri"/>
        </w:rPr>
      </w:pPr>
    </w:p>
    <w:p w:rsidRPr="00632AC6" w:rsidR="00816DAE" w:rsidP="007B602C" w:rsidRDefault="00816DAE" w14:paraId="01FF0B8D" w14:textId="77777777">
      <w:pPr>
        <w:pStyle w:val="ListParagraph"/>
        <w:rPr>
          <w:rFonts w:eastAsia="Calibri"/>
        </w:rPr>
      </w:pPr>
    </w:p>
    <w:p w:rsidRPr="00632AC6" w:rsidR="00816DAE" w:rsidP="007B602C" w:rsidRDefault="00816DAE" w14:paraId="30146927" w14:textId="77777777">
      <w:pPr>
        <w:pStyle w:val="ListParagraph"/>
        <w:rPr>
          <w:rFonts w:eastAsia="Calibri"/>
        </w:rPr>
      </w:pPr>
    </w:p>
    <w:p w:rsidRPr="00632AC6" w:rsidR="00816DAE" w:rsidP="007B602C" w:rsidRDefault="00816DAE" w14:paraId="21496B6E" w14:textId="77777777">
      <w:pPr>
        <w:pStyle w:val="ListParagraph"/>
        <w:rPr>
          <w:rFonts w:eastAsia="Calibri"/>
        </w:rPr>
      </w:pPr>
    </w:p>
    <w:p w:rsidRPr="00632AC6" w:rsidR="00816DAE" w:rsidP="007B602C" w:rsidRDefault="00816DAE" w14:paraId="4E6C636E" w14:textId="77777777">
      <w:pPr>
        <w:pStyle w:val="ListParagraph"/>
        <w:rPr>
          <w:rFonts w:eastAsia="Calibri"/>
        </w:rPr>
      </w:pPr>
    </w:p>
    <w:p w:rsidRPr="00632AC6" w:rsidR="00816DAE" w:rsidP="007B602C" w:rsidRDefault="00816DAE" w14:paraId="4A6FC5FA" w14:textId="77777777">
      <w:pPr>
        <w:pStyle w:val="ListParagraph"/>
        <w:rPr>
          <w:rFonts w:eastAsia="Calibri"/>
        </w:rPr>
      </w:pPr>
    </w:p>
    <w:p w:rsidRPr="00632AC6" w:rsidR="00816DAE" w:rsidP="007B602C" w:rsidRDefault="00816DAE" w14:paraId="37B81BCD" w14:textId="77777777">
      <w:pPr>
        <w:pStyle w:val="ListParagraph"/>
        <w:rPr>
          <w:rFonts w:eastAsia="Calibri"/>
        </w:rPr>
      </w:pPr>
    </w:p>
    <w:p w:rsidRPr="00632AC6" w:rsidR="00816DAE" w:rsidP="007B602C" w:rsidRDefault="00816DAE" w14:paraId="2DACE838" w14:textId="77777777">
      <w:pPr>
        <w:pStyle w:val="ListParagraph"/>
        <w:rPr>
          <w:rFonts w:eastAsia="Calibri"/>
        </w:rPr>
      </w:pPr>
    </w:p>
    <w:p w:rsidRPr="00632AC6" w:rsidR="00816DAE" w:rsidP="007B602C" w:rsidRDefault="00816DAE" w14:paraId="223BB1CF" w14:textId="77777777">
      <w:pPr>
        <w:pStyle w:val="ListParagraph"/>
        <w:rPr>
          <w:rFonts w:eastAsia="Calibri"/>
        </w:rPr>
      </w:pPr>
    </w:p>
    <w:p w:rsidRPr="00632AC6" w:rsidR="00816DAE" w:rsidP="007B602C" w:rsidRDefault="00816DAE" w14:paraId="3B8B65A3" w14:textId="77777777">
      <w:pPr>
        <w:pStyle w:val="ListParagraph"/>
        <w:rPr>
          <w:rFonts w:eastAsia="Calibri"/>
        </w:rPr>
      </w:pPr>
    </w:p>
    <w:p w:rsidR="00816DAE" w:rsidP="007B602C" w:rsidRDefault="00816DAE" w14:paraId="25BE09A3" w14:textId="77777777">
      <w:pPr>
        <w:pStyle w:val="ListParagraph"/>
        <w:rPr>
          <w:rFonts w:eastAsia="Calibri"/>
        </w:rPr>
      </w:pPr>
    </w:p>
    <w:p w:rsidR="00FA6F25" w:rsidP="007B602C" w:rsidRDefault="00FA6F25" w14:paraId="1D13274A" w14:textId="77777777">
      <w:pPr>
        <w:pStyle w:val="ListParagraph"/>
        <w:rPr>
          <w:rFonts w:eastAsia="Calibri"/>
        </w:rPr>
      </w:pPr>
    </w:p>
    <w:p w:rsidR="00FA6F25" w:rsidP="007B602C" w:rsidRDefault="00FA6F25" w14:paraId="0D2209FE" w14:textId="77777777">
      <w:pPr>
        <w:pStyle w:val="ListParagraph"/>
        <w:rPr>
          <w:rFonts w:eastAsia="Calibri"/>
        </w:rPr>
      </w:pPr>
    </w:p>
    <w:p w:rsidR="00FA6F25" w:rsidP="007B602C" w:rsidRDefault="00FA6F25" w14:paraId="2C9FD9C8" w14:textId="77777777">
      <w:pPr>
        <w:pStyle w:val="ListParagraph"/>
        <w:rPr>
          <w:rFonts w:eastAsia="Calibri"/>
        </w:rPr>
      </w:pPr>
    </w:p>
    <w:p w:rsidR="00FA6F25" w:rsidP="007B602C" w:rsidRDefault="00FA6F25" w14:paraId="43AB3D32" w14:textId="77777777">
      <w:pPr>
        <w:pStyle w:val="ListParagraph"/>
        <w:rPr>
          <w:rFonts w:eastAsia="Calibri"/>
        </w:rPr>
      </w:pPr>
    </w:p>
    <w:p w:rsidR="00FA6F25" w:rsidP="007B602C" w:rsidRDefault="00FA6F25" w14:paraId="05FA20AE" w14:textId="77777777">
      <w:pPr>
        <w:pStyle w:val="ListParagraph"/>
        <w:rPr>
          <w:rFonts w:eastAsia="Calibri"/>
        </w:rPr>
      </w:pPr>
    </w:p>
    <w:p w:rsidR="00FA6F25" w:rsidP="007B602C" w:rsidRDefault="00FA6F25" w14:paraId="72AA565E" w14:textId="77777777">
      <w:pPr>
        <w:pStyle w:val="ListParagraph"/>
        <w:rPr>
          <w:rFonts w:eastAsia="Calibri"/>
        </w:rPr>
      </w:pPr>
    </w:p>
    <w:p w:rsidR="00FA6F25" w:rsidP="007B602C" w:rsidRDefault="00FA6F25" w14:paraId="6BD5996C" w14:textId="77777777">
      <w:pPr>
        <w:pStyle w:val="ListParagraph"/>
        <w:rPr>
          <w:rFonts w:eastAsia="Calibri"/>
        </w:rPr>
      </w:pPr>
    </w:p>
    <w:p w:rsidR="00FA6F25" w:rsidP="007B602C" w:rsidRDefault="00FA6F25" w14:paraId="4D30B04C" w14:textId="77777777">
      <w:pPr>
        <w:pStyle w:val="ListParagraph"/>
        <w:rPr>
          <w:rFonts w:eastAsia="Calibri"/>
        </w:rPr>
      </w:pPr>
    </w:p>
    <w:p w:rsidR="00FA6F25" w:rsidP="007B602C" w:rsidRDefault="00FA6F25" w14:paraId="6C99BE9D" w14:textId="77777777">
      <w:pPr>
        <w:pStyle w:val="ListParagraph"/>
        <w:rPr>
          <w:rFonts w:eastAsia="Calibri"/>
        </w:rPr>
      </w:pPr>
    </w:p>
    <w:p w:rsidR="00FA6F25" w:rsidP="007B602C" w:rsidRDefault="00FA6F25" w14:paraId="6AD1755F" w14:textId="77777777">
      <w:pPr>
        <w:pStyle w:val="ListParagraph"/>
        <w:rPr>
          <w:rFonts w:eastAsia="Calibri"/>
        </w:rPr>
      </w:pPr>
    </w:p>
    <w:p w:rsidR="00FA6F25" w:rsidP="007B602C" w:rsidRDefault="00FA6F25" w14:paraId="4927658B" w14:textId="77777777">
      <w:pPr>
        <w:pStyle w:val="ListParagraph"/>
        <w:rPr>
          <w:rFonts w:eastAsia="Calibri"/>
        </w:rPr>
      </w:pPr>
    </w:p>
    <w:p w:rsidR="00FA6F25" w:rsidP="007B602C" w:rsidRDefault="00FA6F25" w14:paraId="57FF53FD" w14:textId="77777777">
      <w:pPr>
        <w:pStyle w:val="ListParagraph"/>
        <w:rPr>
          <w:rFonts w:eastAsia="Calibri"/>
        </w:rPr>
      </w:pPr>
    </w:p>
    <w:p w:rsidR="00FA6F25" w:rsidP="007B602C" w:rsidRDefault="00FA6F25" w14:paraId="0A45D9AF" w14:textId="77777777">
      <w:pPr>
        <w:pStyle w:val="ListParagraph"/>
        <w:rPr>
          <w:rFonts w:eastAsia="Calibri"/>
        </w:rPr>
      </w:pPr>
    </w:p>
    <w:p w:rsidRPr="00632AC6" w:rsidR="00FA6F25" w:rsidP="007B602C" w:rsidRDefault="00FA6F25" w14:paraId="499830F2" w14:textId="77777777">
      <w:pPr>
        <w:pStyle w:val="ListParagraph"/>
        <w:rPr>
          <w:rFonts w:eastAsia="Calibri"/>
        </w:rPr>
      </w:pPr>
    </w:p>
    <w:p w:rsidRPr="00632AC6" w:rsidR="00816DAE" w:rsidP="007B602C" w:rsidRDefault="00816DAE" w14:paraId="1C3F861B" w14:textId="77777777">
      <w:pPr>
        <w:pStyle w:val="ListParagraph"/>
        <w:rPr>
          <w:rFonts w:eastAsia="Calibri"/>
        </w:rPr>
      </w:pPr>
    </w:p>
    <w:p w:rsidRPr="00632AC6" w:rsidR="001E2B9A" w:rsidP="005C7832" w:rsidRDefault="00A823FB" w14:paraId="47935E11" w14:textId="6181211A">
      <w:pPr>
        <w:pStyle w:val="Heading2"/>
        <w:rPr>
          <w:rFonts w:asciiTheme="minorHAnsi" w:hAnsiTheme="minorHAnsi" w:cstheme="minorHAnsi"/>
          <w:sz w:val="22"/>
          <w:szCs w:val="22"/>
        </w:rPr>
      </w:pPr>
      <w:bookmarkStart w:name="_Toc230703666" w:id="21"/>
      <w:r w:rsidRPr="00632AC6">
        <w:rPr>
          <w:rFonts w:asciiTheme="minorHAnsi" w:hAnsiTheme="minorHAnsi" w:cstheme="minorHAnsi"/>
          <w:sz w:val="22"/>
          <w:szCs w:val="22"/>
        </w:rPr>
        <w:t>D</w:t>
      </w:r>
      <w:r w:rsidRPr="00632AC6" w:rsidR="00752E80">
        <w:rPr>
          <w:rFonts w:asciiTheme="minorHAnsi" w:hAnsiTheme="minorHAnsi" w:cstheme="minorHAnsi"/>
          <w:sz w:val="22"/>
          <w:szCs w:val="22"/>
        </w:rPr>
        <w:t>.</w:t>
      </w:r>
      <w:r w:rsidRPr="00632AC6" w:rsidR="00954820">
        <w:rPr>
          <w:rFonts w:asciiTheme="minorHAnsi" w:hAnsiTheme="minorHAnsi" w:cstheme="minorHAnsi"/>
          <w:sz w:val="22"/>
          <w:szCs w:val="22"/>
        </w:rPr>
        <w:t>3</w:t>
      </w:r>
      <w:r w:rsidRPr="00632AC6" w:rsidR="009A361B">
        <w:rPr>
          <w:rFonts w:asciiTheme="minorHAnsi" w:hAnsiTheme="minorHAnsi" w:cstheme="minorHAnsi"/>
          <w:sz w:val="22"/>
          <w:szCs w:val="22"/>
        </w:rPr>
        <w:t xml:space="preserve">  </w:t>
      </w:r>
      <w:r w:rsidRPr="00632AC6" w:rsidR="00FB1206">
        <w:rPr>
          <w:rFonts w:asciiTheme="minorHAnsi" w:hAnsiTheme="minorHAnsi" w:cstheme="minorHAnsi"/>
          <w:sz w:val="22"/>
          <w:szCs w:val="22"/>
        </w:rPr>
        <w:t>Award Criterion (</w:t>
      </w:r>
      <w:r w:rsidRPr="00632AC6" w:rsidR="00954820">
        <w:rPr>
          <w:rFonts w:asciiTheme="minorHAnsi" w:hAnsiTheme="minorHAnsi" w:cstheme="minorHAnsi"/>
          <w:sz w:val="22"/>
          <w:szCs w:val="22"/>
        </w:rPr>
        <w:t>C</w:t>
      </w:r>
      <w:r w:rsidRPr="00632AC6" w:rsidR="00FB1206">
        <w:rPr>
          <w:rFonts w:asciiTheme="minorHAnsi" w:hAnsiTheme="minorHAnsi" w:cstheme="minorHAnsi"/>
          <w:sz w:val="22"/>
          <w:szCs w:val="22"/>
        </w:rPr>
        <w:t xml:space="preserve">) </w:t>
      </w:r>
      <w:r w:rsidRPr="00632AC6" w:rsidR="002B42F0">
        <w:rPr>
          <w:rFonts w:asciiTheme="minorHAnsi" w:hAnsiTheme="minorHAnsi" w:cstheme="minorHAnsi"/>
          <w:sz w:val="22"/>
          <w:szCs w:val="22"/>
          <w:lang w:val="en-IE"/>
        </w:rPr>
        <w:t>PROPOSED APPROACH TO SERVICE DELIVERY AND DELIVERING A PARTNERSHIP MODEL</w:t>
      </w:r>
      <w:bookmarkEnd w:id="21"/>
    </w:p>
    <w:p w:rsidRPr="00632AC6" w:rsidR="00D52CA0" w:rsidP="007B602C" w:rsidRDefault="00D52CA0" w14:paraId="508DA0D8" w14:textId="77777777"/>
    <w:tbl>
      <w:tblPr>
        <w:tblStyle w:val="Deloitte4"/>
        <w:tblW w:w="9071" w:type="dxa"/>
        <w:tblInd w:w="-5" w:type="dxa"/>
        <w:tblLook w:val="0480" w:firstRow="0" w:lastRow="0" w:firstColumn="1" w:lastColumn="0" w:noHBand="0" w:noVBand="1"/>
      </w:tblPr>
      <w:tblGrid>
        <w:gridCol w:w="9071"/>
      </w:tblGrid>
      <w:tr w:rsidRPr="00632AC6" w:rsidR="00E51A49" w:rsidTr="009B60F6" w14:paraId="305AE791" w14:textId="77777777">
        <w:trPr>
          <w:trHeight w:val="690"/>
        </w:trPr>
        <w:tc>
          <w:tcPr>
            <w:tcW w:w="9071" w:type="dxa"/>
            <w:shd w:val="clear" w:color="auto" w:fill="DEEAF6" w:themeFill="accent5" w:themeFillTint="33"/>
          </w:tcPr>
          <w:p w:rsidRPr="00632AC6" w:rsidR="00E51A49" w:rsidP="000C5174" w:rsidRDefault="00E51A49" w14:paraId="1EC66A5A" w14:textId="6785B55D">
            <w:pPr>
              <w:pStyle w:val="banner"/>
              <w:rPr>
                <w:rFonts w:asciiTheme="minorHAnsi" w:hAnsiTheme="minorHAnsi"/>
                <w:sz w:val="22"/>
                <w:szCs w:val="22"/>
              </w:rPr>
            </w:pPr>
            <w:bookmarkStart w:name="_Hlk120806008" w:id="22"/>
            <w:r w:rsidRPr="00632AC6">
              <w:rPr>
                <w:rFonts w:asciiTheme="minorHAnsi" w:hAnsiTheme="minorHAnsi"/>
                <w:sz w:val="22"/>
                <w:szCs w:val="22"/>
              </w:rPr>
              <w:t xml:space="preserve">Maximum marks available – </w:t>
            </w:r>
            <w:r w:rsidRPr="00632AC6" w:rsidR="002B42F0">
              <w:rPr>
                <w:rFonts w:asciiTheme="minorHAnsi" w:hAnsiTheme="minorHAnsi"/>
                <w:sz w:val="22"/>
                <w:szCs w:val="22"/>
              </w:rPr>
              <w:t>150</w:t>
            </w:r>
          </w:p>
          <w:p w:rsidRPr="00632AC6" w:rsidR="00E51A49" w:rsidP="000C5174" w:rsidRDefault="00E51A49" w14:paraId="3CEABD09" w14:textId="1C87AAB7">
            <w:pPr>
              <w:pStyle w:val="banner"/>
              <w:rPr>
                <w:rFonts w:asciiTheme="minorHAnsi" w:hAnsiTheme="minorHAnsi"/>
                <w:sz w:val="22"/>
                <w:szCs w:val="22"/>
              </w:rPr>
            </w:pPr>
            <w:r w:rsidRPr="00632AC6">
              <w:rPr>
                <w:rFonts w:asciiTheme="minorHAnsi" w:hAnsiTheme="minorHAnsi"/>
                <w:sz w:val="22"/>
                <w:szCs w:val="22"/>
              </w:rPr>
              <w:t>Minimum marks required –</w:t>
            </w:r>
            <w:r w:rsidRPr="00632AC6" w:rsidR="002B42F0">
              <w:rPr>
                <w:rFonts w:asciiTheme="minorHAnsi" w:hAnsiTheme="minorHAnsi"/>
                <w:sz w:val="22"/>
                <w:szCs w:val="22"/>
              </w:rPr>
              <w:t xml:space="preserve"> 90</w:t>
            </w:r>
          </w:p>
          <w:p w:rsidRPr="00632AC6" w:rsidR="00E51A49" w:rsidP="000C5174" w:rsidRDefault="00E51A49" w14:paraId="1462E0E8" w14:textId="3B42EB5F">
            <w:pPr>
              <w:pStyle w:val="banner"/>
              <w:rPr>
                <w:rFonts w:asciiTheme="minorHAnsi" w:hAnsiTheme="minorHAnsi" w:eastAsiaTheme="minorEastAsia"/>
                <w:color w:val="1F4E79"/>
                <w:sz w:val="22"/>
                <w:szCs w:val="22"/>
              </w:rPr>
            </w:pPr>
            <w:r w:rsidRPr="00632AC6">
              <w:rPr>
                <w:rFonts w:asciiTheme="minorHAnsi" w:hAnsiTheme="minorHAnsi"/>
                <w:sz w:val="22"/>
                <w:szCs w:val="22"/>
              </w:rPr>
              <w:t xml:space="preserve">Page Limit – </w:t>
            </w:r>
            <w:r w:rsidRPr="00632AC6" w:rsidR="00DC6459">
              <w:rPr>
                <w:rFonts w:asciiTheme="minorHAnsi" w:hAnsiTheme="minorHAnsi"/>
                <w:sz w:val="22"/>
                <w:szCs w:val="22"/>
              </w:rPr>
              <w:t>6</w:t>
            </w:r>
          </w:p>
        </w:tc>
      </w:tr>
      <w:tr w:rsidRPr="00632AC6" w:rsidR="00E51A49" w:rsidTr="009B60F6" w14:paraId="06397521" w14:textId="77777777">
        <w:tblPrEx>
          <w:tblLook w:val="04A0" w:firstRow="1" w:lastRow="0" w:firstColumn="1" w:lastColumn="0" w:noHBand="0" w:noVBand="1"/>
        </w:tblPrEx>
        <w:trPr>
          <w:trHeight w:val="475"/>
        </w:trPr>
        <w:tc>
          <w:tcPr>
            <w:tcW w:w="9071" w:type="dxa"/>
            <w:shd w:val="clear" w:color="auto" w:fill="D9D9D9" w:themeFill="background1" w:themeFillShade="D9"/>
            <w:vAlign w:val="center"/>
          </w:tcPr>
          <w:p w:rsidRPr="00632AC6" w:rsidR="00E51A49" w:rsidP="000C5174" w:rsidRDefault="00E51A49" w14:paraId="1366C0C4" w14:textId="03B4F2A2">
            <w:pPr>
              <w:pStyle w:val="NoSpacing"/>
              <w:spacing w:after="0"/>
              <w:rPr>
                <w:rStyle w:val="Emphasis"/>
                <w:rFonts w:asciiTheme="minorHAnsi" w:hAnsiTheme="minorHAnsi"/>
                <w:i w:val="0"/>
                <w:iCs w:val="0"/>
                <w:color w:val="000000" w:themeColor="text1"/>
                <w:sz w:val="22"/>
                <w:szCs w:val="22"/>
              </w:rPr>
            </w:pPr>
            <w:r w:rsidRPr="00632AC6">
              <w:rPr>
                <w:rStyle w:val="Emphasis"/>
                <w:rFonts w:asciiTheme="minorHAnsi" w:hAnsiTheme="minorHAnsi"/>
                <w:i w:val="0"/>
                <w:iCs w:val="0"/>
                <w:color w:val="000000" w:themeColor="text1"/>
                <w:sz w:val="22"/>
                <w:szCs w:val="22"/>
              </w:rPr>
              <w:t>Description</w:t>
            </w:r>
            <w:r w:rsidRPr="00632AC6" w:rsidR="00933F21">
              <w:rPr>
                <w:rStyle w:val="Emphasis"/>
                <w:rFonts w:asciiTheme="minorHAnsi" w:hAnsiTheme="minorHAnsi"/>
                <w:i w:val="0"/>
                <w:iCs w:val="0"/>
                <w:color w:val="000000" w:themeColor="text1"/>
                <w:sz w:val="22"/>
                <w:szCs w:val="22"/>
              </w:rPr>
              <w:t xml:space="preserve"> </w:t>
            </w:r>
          </w:p>
          <w:p w:rsidRPr="00632AC6" w:rsidR="00DC6459" w:rsidP="00DC6459" w:rsidRDefault="00DC6459" w14:paraId="4C4DB322" w14:textId="221AEB32">
            <w:pPr>
              <w:pStyle w:val="NoSpacing"/>
              <w:spacing w:after="0"/>
              <w:rPr>
                <w:rFonts w:asciiTheme="minorHAnsi" w:hAnsiTheme="minorHAnsi"/>
                <w:color w:val="000000" w:themeColor="text1"/>
                <w:sz w:val="22"/>
                <w:szCs w:val="22"/>
              </w:rPr>
            </w:pPr>
            <w:r w:rsidRPr="00632AC6">
              <w:rPr>
                <w:rFonts w:asciiTheme="minorHAnsi" w:hAnsiTheme="minorHAnsi"/>
                <w:color w:val="000000" w:themeColor="text1"/>
                <w:sz w:val="22"/>
                <w:szCs w:val="22"/>
              </w:rPr>
              <w:t>Tenderers must provide details of their proposed approach to delivering the Services and maintaining an effective partnership model with Coimisiún na Meán throughout the Contract term as outlined in appendix 1.</w:t>
            </w:r>
          </w:p>
          <w:p w:rsidRPr="00632AC6" w:rsidR="00DC6459" w:rsidP="00DC6459" w:rsidRDefault="00DC6459" w14:paraId="5BDDFE6F" w14:textId="77777777">
            <w:pPr>
              <w:pStyle w:val="NoSpacing"/>
              <w:spacing w:after="0"/>
              <w:rPr>
                <w:rFonts w:asciiTheme="minorHAnsi" w:hAnsiTheme="minorHAnsi"/>
                <w:color w:val="000000" w:themeColor="text1"/>
                <w:sz w:val="22"/>
                <w:szCs w:val="22"/>
              </w:rPr>
            </w:pPr>
            <w:r w:rsidRPr="00632AC6">
              <w:rPr>
                <w:rFonts w:asciiTheme="minorHAnsi" w:hAnsiTheme="minorHAnsi"/>
                <w:color w:val="000000" w:themeColor="text1"/>
                <w:sz w:val="22"/>
                <w:szCs w:val="22"/>
              </w:rPr>
              <w:t>Responses should address, where relevant:</w:t>
            </w:r>
          </w:p>
          <w:p w:rsidRPr="00632AC6" w:rsidR="00DC6459" w:rsidRDefault="00DC6459" w14:paraId="6E76E0E2" w14:textId="77777777">
            <w:pPr>
              <w:pStyle w:val="NoSpacing"/>
              <w:numPr>
                <w:ilvl w:val="0"/>
                <w:numId w:val="12"/>
              </w:numPr>
              <w:spacing w:after="0"/>
              <w:rPr>
                <w:rFonts w:asciiTheme="minorHAnsi" w:hAnsiTheme="minorHAnsi"/>
                <w:color w:val="000000" w:themeColor="text1"/>
                <w:sz w:val="22"/>
                <w:szCs w:val="22"/>
              </w:rPr>
            </w:pPr>
            <w:r w:rsidRPr="00632AC6">
              <w:rPr>
                <w:rFonts w:asciiTheme="minorHAnsi" w:hAnsiTheme="minorHAnsi"/>
                <w:color w:val="000000" w:themeColor="text1"/>
                <w:sz w:val="22"/>
                <w:szCs w:val="22"/>
              </w:rPr>
              <w:t xml:space="preserve">mobilisation and onboarding arrangements; </w:t>
            </w:r>
          </w:p>
          <w:p w:rsidRPr="00632AC6" w:rsidR="00DC6459" w:rsidRDefault="00DC6459" w14:paraId="619E21E8" w14:textId="77777777">
            <w:pPr>
              <w:pStyle w:val="NoSpacing"/>
              <w:numPr>
                <w:ilvl w:val="0"/>
                <w:numId w:val="12"/>
              </w:numPr>
              <w:spacing w:after="0"/>
              <w:rPr>
                <w:rFonts w:asciiTheme="minorHAnsi" w:hAnsiTheme="minorHAnsi"/>
                <w:color w:val="000000" w:themeColor="text1"/>
                <w:sz w:val="22"/>
                <w:szCs w:val="22"/>
              </w:rPr>
            </w:pPr>
            <w:r w:rsidRPr="00632AC6">
              <w:rPr>
                <w:rFonts w:asciiTheme="minorHAnsi" w:hAnsiTheme="minorHAnsi"/>
                <w:color w:val="000000" w:themeColor="text1"/>
                <w:sz w:val="22"/>
                <w:szCs w:val="22"/>
              </w:rPr>
              <w:t xml:space="preserve">governance and reporting structures; </w:t>
            </w:r>
          </w:p>
          <w:p w:rsidRPr="00632AC6" w:rsidR="00DC6459" w:rsidRDefault="00DC6459" w14:paraId="0A879907" w14:textId="77777777">
            <w:pPr>
              <w:pStyle w:val="NoSpacing"/>
              <w:numPr>
                <w:ilvl w:val="0"/>
                <w:numId w:val="12"/>
              </w:numPr>
              <w:spacing w:after="0"/>
              <w:rPr>
                <w:rFonts w:asciiTheme="minorHAnsi" w:hAnsiTheme="minorHAnsi"/>
                <w:color w:val="000000" w:themeColor="text1"/>
                <w:sz w:val="22"/>
                <w:szCs w:val="22"/>
              </w:rPr>
            </w:pPr>
            <w:r w:rsidRPr="00632AC6">
              <w:rPr>
                <w:rFonts w:asciiTheme="minorHAnsi" w:hAnsiTheme="minorHAnsi"/>
                <w:color w:val="000000" w:themeColor="text1"/>
                <w:sz w:val="22"/>
                <w:szCs w:val="22"/>
              </w:rPr>
              <w:t xml:space="preserve">management of retained and optional drawdown services; </w:t>
            </w:r>
          </w:p>
          <w:p w:rsidRPr="00632AC6" w:rsidR="00DC6459" w:rsidRDefault="00DC6459" w14:paraId="0F06498F" w14:textId="77777777">
            <w:pPr>
              <w:pStyle w:val="NoSpacing"/>
              <w:numPr>
                <w:ilvl w:val="0"/>
                <w:numId w:val="12"/>
              </w:numPr>
              <w:spacing w:after="0"/>
              <w:rPr>
                <w:rFonts w:asciiTheme="minorHAnsi" w:hAnsiTheme="minorHAnsi"/>
                <w:color w:val="000000" w:themeColor="text1"/>
                <w:sz w:val="22"/>
                <w:szCs w:val="22"/>
              </w:rPr>
            </w:pPr>
            <w:r w:rsidRPr="00632AC6">
              <w:rPr>
                <w:rFonts w:asciiTheme="minorHAnsi" w:hAnsiTheme="minorHAnsi"/>
                <w:color w:val="000000" w:themeColor="text1"/>
                <w:sz w:val="22"/>
                <w:szCs w:val="22"/>
              </w:rPr>
              <w:t xml:space="preserve">escalation and incident management arrangements; </w:t>
            </w:r>
          </w:p>
          <w:p w:rsidRPr="00632AC6" w:rsidR="00DC6459" w:rsidRDefault="00DC6459" w14:paraId="7F40A646" w14:textId="77777777">
            <w:pPr>
              <w:pStyle w:val="NoSpacing"/>
              <w:numPr>
                <w:ilvl w:val="0"/>
                <w:numId w:val="12"/>
              </w:numPr>
              <w:spacing w:after="0"/>
              <w:rPr>
                <w:rFonts w:asciiTheme="minorHAnsi" w:hAnsiTheme="minorHAnsi"/>
                <w:color w:val="000000" w:themeColor="text1"/>
                <w:sz w:val="22"/>
                <w:szCs w:val="22"/>
              </w:rPr>
            </w:pPr>
            <w:r w:rsidRPr="00632AC6">
              <w:rPr>
                <w:rFonts w:asciiTheme="minorHAnsi" w:hAnsiTheme="minorHAnsi"/>
                <w:color w:val="000000" w:themeColor="text1"/>
                <w:sz w:val="22"/>
                <w:szCs w:val="22"/>
              </w:rPr>
              <w:t xml:space="preserve">collaboration with ICT, MSP providers and internal business units; </w:t>
            </w:r>
          </w:p>
          <w:p w:rsidRPr="00632AC6" w:rsidR="00DC6459" w:rsidRDefault="00DC6459" w14:paraId="6E37B587" w14:textId="77777777">
            <w:pPr>
              <w:pStyle w:val="NoSpacing"/>
              <w:numPr>
                <w:ilvl w:val="0"/>
                <w:numId w:val="12"/>
              </w:numPr>
              <w:spacing w:after="0"/>
              <w:rPr>
                <w:rFonts w:asciiTheme="minorHAnsi" w:hAnsiTheme="minorHAnsi"/>
                <w:color w:val="000000" w:themeColor="text1"/>
                <w:sz w:val="22"/>
                <w:szCs w:val="22"/>
              </w:rPr>
            </w:pPr>
            <w:r w:rsidRPr="00632AC6">
              <w:rPr>
                <w:rFonts w:asciiTheme="minorHAnsi" w:hAnsiTheme="minorHAnsi"/>
                <w:color w:val="000000" w:themeColor="text1"/>
                <w:sz w:val="22"/>
                <w:szCs w:val="22"/>
              </w:rPr>
              <w:t xml:space="preserve">quality assurance and service continuity measures; </w:t>
            </w:r>
          </w:p>
          <w:p w:rsidRPr="00632AC6" w:rsidR="00DC6459" w:rsidRDefault="00DC6459" w14:paraId="6A3BDDAC" w14:textId="77777777">
            <w:pPr>
              <w:pStyle w:val="NoSpacing"/>
              <w:numPr>
                <w:ilvl w:val="0"/>
                <w:numId w:val="12"/>
              </w:numPr>
              <w:spacing w:after="0"/>
              <w:rPr>
                <w:rFonts w:asciiTheme="minorHAnsi" w:hAnsiTheme="minorHAnsi"/>
                <w:color w:val="000000" w:themeColor="text1"/>
                <w:sz w:val="22"/>
                <w:szCs w:val="22"/>
              </w:rPr>
            </w:pPr>
            <w:r w:rsidRPr="00632AC6">
              <w:rPr>
                <w:rFonts w:asciiTheme="minorHAnsi" w:hAnsiTheme="minorHAnsi"/>
                <w:color w:val="000000" w:themeColor="text1"/>
                <w:sz w:val="22"/>
                <w:szCs w:val="22"/>
              </w:rPr>
              <w:t xml:space="preserve">proactive advisory and continuous improvement approaches; </w:t>
            </w:r>
          </w:p>
          <w:p w:rsidRPr="00632AC6" w:rsidR="00DC6459" w:rsidRDefault="00DC6459" w14:paraId="15B40367" w14:textId="77777777">
            <w:pPr>
              <w:pStyle w:val="NoSpacing"/>
              <w:numPr>
                <w:ilvl w:val="0"/>
                <w:numId w:val="12"/>
              </w:numPr>
              <w:spacing w:after="0"/>
              <w:rPr>
                <w:rFonts w:asciiTheme="minorHAnsi" w:hAnsiTheme="minorHAnsi"/>
                <w:color w:val="000000" w:themeColor="text1"/>
                <w:sz w:val="22"/>
                <w:szCs w:val="22"/>
              </w:rPr>
            </w:pPr>
            <w:r w:rsidRPr="00632AC6">
              <w:rPr>
                <w:rFonts w:asciiTheme="minorHAnsi" w:hAnsiTheme="minorHAnsi"/>
                <w:color w:val="000000" w:themeColor="text1"/>
                <w:sz w:val="22"/>
                <w:szCs w:val="22"/>
              </w:rPr>
              <w:t xml:space="preserve">management of emerging risks and evolving requirements; </w:t>
            </w:r>
          </w:p>
          <w:p w:rsidRPr="00632AC6" w:rsidR="00DC6459" w:rsidRDefault="00DC6459" w14:paraId="35F339D2" w14:textId="77777777">
            <w:pPr>
              <w:pStyle w:val="NoSpacing"/>
              <w:numPr>
                <w:ilvl w:val="0"/>
                <w:numId w:val="12"/>
              </w:numPr>
              <w:spacing w:after="0"/>
              <w:rPr>
                <w:rFonts w:asciiTheme="minorHAnsi" w:hAnsiTheme="minorHAnsi"/>
                <w:color w:val="000000" w:themeColor="text1"/>
                <w:sz w:val="22"/>
                <w:szCs w:val="22"/>
              </w:rPr>
            </w:pPr>
            <w:r w:rsidRPr="00632AC6">
              <w:rPr>
                <w:rFonts w:asciiTheme="minorHAnsi" w:hAnsiTheme="minorHAnsi"/>
                <w:color w:val="000000" w:themeColor="text1"/>
                <w:sz w:val="22"/>
                <w:szCs w:val="22"/>
              </w:rPr>
              <w:t xml:space="preserve">knowledge transfer and stakeholder engagement arrangements; and </w:t>
            </w:r>
          </w:p>
          <w:p w:rsidRPr="00E80777" w:rsidR="00E80777" w:rsidP="00E80777" w:rsidRDefault="00E80777" w14:paraId="36628A0E" w14:textId="255E2DC0">
            <w:pPr>
              <w:pStyle w:val="NoSpacing"/>
              <w:numPr>
                <w:ilvl w:val="0"/>
                <w:numId w:val="12"/>
              </w:numPr>
              <w:spacing w:after="0"/>
              <w:rPr>
                <w:rFonts w:asciiTheme="minorHAnsi" w:hAnsiTheme="minorHAnsi"/>
                <w:color w:val="000000" w:themeColor="text1"/>
                <w:sz w:val="22"/>
                <w:szCs w:val="22"/>
              </w:rPr>
            </w:pPr>
            <w:r w:rsidRPr="00E80777">
              <w:rPr>
                <w:rFonts w:asciiTheme="minorHAnsi" w:hAnsiTheme="minorHAnsi"/>
                <w:color w:val="000000" w:themeColor="text1"/>
                <w:sz w:val="22"/>
                <w:szCs w:val="22"/>
              </w:rPr>
              <w:t>proposed approach to building a collaborative long-term partnership with Coimisiún na Meán;</w:t>
            </w:r>
          </w:p>
          <w:p w:rsidRPr="00E80777" w:rsidR="00E80777" w:rsidP="00E80777" w:rsidRDefault="00E80777" w14:paraId="7D570E1A" w14:textId="1520EBE5">
            <w:pPr>
              <w:pStyle w:val="NoSpacing"/>
              <w:numPr>
                <w:ilvl w:val="0"/>
                <w:numId w:val="12"/>
              </w:numPr>
              <w:spacing w:after="0"/>
              <w:rPr>
                <w:rFonts w:asciiTheme="minorHAnsi" w:hAnsiTheme="minorHAnsi"/>
                <w:color w:val="000000" w:themeColor="text1"/>
                <w:sz w:val="22"/>
                <w:szCs w:val="22"/>
              </w:rPr>
            </w:pPr>
            <w:r w:rsidRPr="00E80777">
              <w:rPr>
                <w:rFonts w:asciiTheme="minorHAnsi" w:hAnsiTheme="minorHAnsi"/>
                <w:color w:val="000000" w:themeColor="text1"/>
                <w:sz w:val="22"/>
                <w:szCs w:val="22"/>
              </w:rPr>
              <w:t>proposed approach to managing competing priorities where multiple requests for support arise simultaneously.</w:t>
            </w:r>
          </w:p>
          <w:p w:rsidRPr="00632AC6" w:rsidR="00DC6459" w:rsidP="00DC6459" w:rsidRDefault="00DC6459" w14:paraId="001FA8CA" w14:textId="77777777">
            <w:pPr>
              <w:pStyle w:val="NoSpacing"/>
              <w:spacing w:after="0"/>
              <w:rPr>
                <w:rFonts w:asciiTheme="minorHAnsi" w:hAnsiTheme="minorHAnsi"/>
                <w:color w:val="000000" w:themeColor="text1"/>
                <w:sz w:val="22"/>
                <w:szCs w:val="22"/>
              </w:rPr>
            </w:pPr>
            <w:r w:rsidRPr="00632AC6">
              <w:rPr>
                <w:rFonts w:asciiTheme="minorHAnsi" w:hAnsiTheme="minorHAnsi"/>
                <w:color w:val="000000" w:themeColor="text1"/>
                <w:sz w:val="22"/>
                <w:szCs w:val="22"/>
              </w:rPr>
              <w:t>Tenderers should clearly demonstrate how their proposed service delivery model will provide flexibility, resilience and strategic value throughout the Contract term.</w:t>
            </w:r>
          </w:p>
          <w:p w:rsidRPr="00632AC6" w:rsidR="00DC6459" w:rsidP="000C5174" w:rsidRDefault="00DC6459" w14:paraId="06BD67FB" w14:textId="77777777">
            <w:pPr>
              <w:pStyle w:val="NoSpacing"/>
              <w:spacing w:after="0"/>
              <w:rPr>
                <w:rStyle w:val="Emphasis"/>
                <w:rFonts w:asciiTheme="minorHAnsi" w:hAnsiTheme="minorHAnsi"/>
                <w:b/>
                <w:bCs/>
                <w:i w:val="0"/>
                <w:iCs w:val="0"/>
                <w:color w:val="000000" w:themeColor="text1"/>
                <w:sz w:val="22"/>
                <w:szCs w:val="22"/>
              </w:rPr>
            </w:pPr>
          </w:p>
          <w:p w:rsidRPr="00632AC6" w:rsidR="00646BE0" w:rsidP="00457746" w:rsidRDefault="00646BE0" w14:paraId="2A7283DD" w14:textId="51321F11">
            <w:pPr>
              <w:pStyle w:val="NoSpacing"/>
              <w:spacing w:after="0"/>
              <w:ind w:left="720"/>
              <w:rPr>
                <w:rStyle w:val="Emphasis"/>
                <w:rFonts w:asciiTheme="minorHAnsi" w:hAnsiTheme="minorHAnsi"/>
                <w:i w:val="0"/>
                <w:iCs w:val="0"/>
                <w:color w:val="000000" w:themeColor="text1"/>
                <w:sz w:val="22"/>
                <w:szCs w:val="22"/>
              </w:rPr>
            </w:pPr>
          </w:p>
        </w:tc>
      </w:tr>
      <w:tr w:rsidRPr="00632AC6" w:rsidR="00E51A49" w:rsidTr="009B60F6" w14:paraId="123B8CC7" w14:textId="77777777">
        <w:tblPrEx>
          <w:tblLook w:val="04A0" w:firstRow="1" w:lastRow="0" w:firstColumn="1" w:lastColumn="0" w:noHBand="0" w:noVBand="1"/>
        </w:tblPrEx>
        <w:tc>
          <w:tcPr>
            <w:tcW w:w="9071" w:type="dxa"/>
          </w:tcPr>
          <w:p w:rsidRPr="00632AC6" w:rsidR="00E51A49" w:rsidP="000C5174" w:rsidRDefault="00E51A49" w14:paraId="654F1D2C" w14:textId="77777777">
            <w:pPr>
              <w:pStyle w:val="NoSpacing"/>
              <w:spacing w:after="0"/>
              <w:rPr>
                <w:rStyle w:val="Emphasis"/>
                <w:rFonts w:asciiTheme="minorHAnsi" w:hAnsiTheme="minorHAnsi"/>
                <w:i w:val="0"/>
                <w:iCs w:val="0"/>
                <w:color w:val="000000" w:themeColor="text1"/>
                <w:sz w:val="22"/>
                <w:szCs w:val="22"/>
              </w:rPr>
            </w:pPr>
            <w:r w:rsidRPr="00632AC6">
              <w:rPr>
                <w:rStyle w:val="Emphasis"/>
                <w:rFonts w:asciiTheme="minorHAnsi" w:hAnsiTheme="minorHAnsi"/>
                <w:i w:val="0"/>
                <w:iCs w:val="0"/>
                <w:color w:val="000000" w:themeColor="text1"/>
                <w:sz w:val="22"/>
                <w:szCs w:val="22"/>
              </w:rPr>
              <w:t xml:space="preserve">Please insert your response here. </w:t>
            </w:r>
          </w:p>
          <w:p w:rsidRPr="00632AC6" w:rsidR="00E51A49" w:rsidP="000C5174" w:rsidRDefault="00E51A49" w14:paraId="271F04F1" w14:textId="77777777">
            <w:pPr>
              <w:pStyle w:val="NoSpacing"/>
              <w:spacing w:after="0"/>
              <w:rPr>
                <w:rStyle w:val="Emphasis"/>
                <w:rFonts w:asciiTheme="minorHAnsi" w:hAnsiTheme="minorHAnsi"/>
                <w:i w:val="0"/>
                <w:iCs w:val="0"/>
                <w:color w:val="000000" w:themeColor="text1"/>
                <w:sz w:val="22"/>
                <w:szCs w:val="22"/>
              </w:rPr>
            </w:pPr>
          </w:p>
          <w:p w:rsidRPr="00632AC6" w:rsidR="00E51A49" w:rsidP="000C5174" w:rsidRDefault="00E51A49" w14:paraId="6C0D50DD" w14:textId="77777777">
            <w:pPr>
              <w:pStyle w:val="NoSpacing"/>
              <w:spacing w:after="0"/>
              <w:rPr>
                <w:rStyle w:val="Emphasis"/>
                <w:rFonts w:asciiTheme="minorHAnsi" w:hAnsiTheme="minorHAnsi"/>
                <w:i w:val="0"/>
                <w:iCs w:val="0"/>
                <w:color w:val="000000" w:themeColor="text1"/>
                <w:sz w:val="22"/>
                <w:szCs w:val="22"/>
              </w:rPr>
            </w:pPr>
          </w:p>
          <w:p w:rsidRPr="00632AC6" w:rsidR="00E51A49" w:rsidP="000C5174" w:rsidRDefault="00E51A49" w14:paraId="55E41AC8" w14:textId="77777777">
            <w:pPr>
              <w:pStyle w:val="NoSpacing"/>
              <w:spacing w:after="0"/>
              <w:rPr>
                <w:rStyle w:val="Emphasis"/>
                <w:rFonts w:asciiTheme="minorHAnsi" w:hAnsiTheme="minorHAnsi"/>
                <w:i w:val="0"/>
                <w:iCs w:val="0"/>
                <w:color w:val="000000" w:themeColor="text1"/>
                <w:sz w:val="22"/>
                <w:szCs w:val="22"/>
              </w:rPr>
            </w:pPr>
          </w:p>
          <w:p w:rsidRPr="00632AC6" w:rsidR="00DC6459" w:rsidP="000C5174" w:rsidRDefault="00DC6459" w14:paraId="6C1518BD" w14:textId="77777777">
            <w:pPr>
              <w:pStyle w:val="NoSpacing"/>
              <w:spacing w:after="0"/>
              <w:rPr>
                <w:rStyle w:val="Emphasis"/>
                <w:rFonts w:asciiTheme="minorHAnsi" w:hAnsiTheme="minorHAnsi"/>
                <w:color w:val="000000" w:themeColor="text1"/>
                <w:sz w:val="22"/>
                <w:szCs w:val="22"/>
              </w:rPr>
            </w:pPr>
          </w:p>
          <w:p w:rsidRPr="00632AC6" w:rsidR="00DC6459" w:rsidP="000C5174" w:rsidRDefault="00DC6459" w14:paraId="72039945" w14:textId="77777777">
            <w:pPr>
              <w:pStyle w:val="NoSpacing"/>
              <w:spacing w:after="0"/>
              <w:rPr>
                <w:rStyle w:val="Emphasis"/>
                <w:rFonts w:asciiTheme="minorHAnsi" w:hAnsiTheme="minorHAnsi"/>
                <w:color w:val="000000" w:themeColor="text1"/>
                <w:sz w:val="22"/>
                <w:szCs w:val="22"/>
              </w:rPr>
            </w:pPr>
          </w:p>
          <w:p w:rsidRPr="00632AC6" w:rsidR="00DC6459" w:rsidP="000C5174" w:rsidRDefault="00DC6459" w14:paraId="3E5506D7" w14:textId="77777777">
            <w:pPr>
              <w:pStyle w:val="NoSpacing"/>
              <w:spacing w:after="0"/>
              <w:rPr>
                <w:rStyle w:val="Emphasis"/>
                <w:rFonts w:asciiTheme="minorHAnsi" w:hAnsiTheme="minorHAnsi"/>
                <w:color w:val="000000" w:themeColor="text1"/>
                <w:sz w:val="22"/>
                <w:szCs w:val="22"/>
              </w:rPr>
            </w:pPr>
          </w:p>
          <w:p w:rsidRPr="00632AC6" w:rsidR="00DC6459" w:rsidP="000C5174" w:rsidRDefault="00DC6459" w14:paraId="594EEF37" w14:textId="77777777">
            <w:pPr>
              <w:pStyle w:val="NoSpacing"/>
              <w:spacing w:after="0"/>
              <w:rPr>
                <w:rStyle w:val="Emphasis"/>
                <w:rFonts w:asciiTheme="minorHAnsi" w:hAnsiTheme="minorHAnsi"/>
                <w:color w:val="000000" w:themeColor="text1"/>
                <w:sz w:val="22"/>
                <w:szCs w:val="22"/>
              </w:rPr>
            </w:pPr>
          </w:p>
          <w:p w:rsidRPr="00632AC6" w:rsidR="00DC6459" w:rsidP="000C5174" w:rsidRDefault="00DC6459" w14:paraId="4E32B7D8" w14:textId="77777777">
            <w:pPr>
              <w:pStyle w:val="NoSpacing"/>
              <w:spacing w:after="0"/>
              <w:rPr>
                <w:rStyle w:val="Emphasis"/>
                <w:rFonts w:asciiTheme="minorHAnsi" w:hAnsiTheme="minorHAnsi"/>
                <w:color w:val="000000" w:themeColor="text1"/>
                <w:sz w:val="22"/>
                <w:szCs w:val="22"/>
              </w:rPr>
            </w:pPr>
          </w:p>
          <w:p w:rsidRPr="00632AC6" w:rsidR="00DC6459" w:rsidP="000C5174" w:rsidRDefault="00DC6459" w14:paraId="0F05236B" w14:textId="77777777">
            <w:pPr>
              <w:pStyle w:val="NoSpacing"/>
              <w:spacing w:after="0"/>
              <w:rPr>
                <w:rStyle w:val="Emphasis"/>
                <w:rFonts w:asciiTheme="minorHAnsi" w:hAnsiTheme="minorHAnsi"/>
                <w:color w:val="000000" w:themeColor="text1"/>
                <w:sz w:val="22"/>
                <w:szCs w:val="22"/>
              </w:rPr>
            </w:pPr>
          </w:p>
          <w:p w:rsidRPr="00632AC6" w:rsidR="00DC6459" w:rsidP="000C5174" w:rsidRDefault="00DC6459" w14:paraId="6EFDE4B6" w14:textId="77777777">
            <w:pPr>
              <w:pStyle w:val="NoSpacing"/>
              <w:spacing w:after="0"/>
              <w:rPr>
                <w:rStyle w:val="Emphasis"/>
                <w:rFonts w:asciiTheme="minorHAnsi" w:hAnsiTheme="minorHAnsi"/>
                <w:color w:val="000000" w:themeColor="text1"/>
                <w:sz w:val="22"/>
                <w:szCs w:val="22"/>
              </w:rPr>
            </w:pPr>
          </w:p>
          <w:p w:rsidRPr="00632AC6" w:rsidR="00DC6459" w:rsidP="000C5174" w:rsidRDefault="00DC6459" w14:paraId="24FE76A5" w14:textId="77777777">
            <w:pPr>
              <w:pStyle w:val="NoSpacing"/>
              <w:spacing w:after="0"/>
              <w:rPr>
                <w:rStyle w:val="Emphasis"/>
                <w:rFonts w:asciiTheme="minorHAnsi" w:hAnsiTheme="minorHAnsi"/>
                <w:color w:val="000000" w:themeColor="text1"/>
                <w:sz w:val="22"/>
                <w:szCs w:val="22"/>
              </w:rPr>
            </w:pPr>
          </w:p>
          <w:p w:rsidRPr="00632AC6" w:rsidR="00DC6459" w:rsidP="000C5174" w:rsidRDefault="00DC6459" w14:paraId="7C5590CD" w14:textId="77777777">
            <w:pPr>
              <w:pStyle w:val="NoSpacing"/>
              <w:spacing w:after="0"/>
              <w:rPr>
                <w:rStyle w:val="Emphasis"/>
                <w:rFonts w:asciiTheme="minorHAnsi" w:hAnsiTheme="minorHAnsi"/>
                <w:color w:val="000000" w:themeColor="text1"/>
                <w:sz w:val="22"/>
                <w:szCs w:val="22"/>
              </w:rPr>
            </w:pPr>
          </w:p>
          <w:p w:rsidRPr="00632AC6" w:rsidR="00DC6459" w:rsidP="000C5174" w:rsidRDefault="00DC6459" w14:paraId="4DF8D52E" w14:textId="77777777">
            <w:pPr>
              <w:pStyle w:val="NoSpacing"/>
              <w:spacing w:after="0"/>
              <w:rPr>
                <w:rStyle w:val="Emphasis"/>
                <w:rFonts w:asciiTheme="minorHAnsi" w:hAnsiTheme="minorHAnsi"/>
                <w:i w:val="0"/>
                <w:iCs w:val="0"/>
                <w:color w:val="000000" w:themeColor="text1"/>
                <w:sz w:val="22"/>
                <w:szCs w:val="22"/>
              </w:rPr>
            </w:pPr>
          </w:p>
          <w:p w:rsidRPr="00632AC6" w:rsidR="00DC6459" w:rsidP="000C5174" w:rsidRDefault="00DC6459" w14:paraId="7FEC04D6" w14:textId="77777777">
            <w:pPr>
              <w:pStyle w:val="NoSpacing"/>
              <w:spacing w:after="0"/>
              <w:rPr>
                <w:rStyle w:val="Emphasis"/>
                <w:rFonts w:asciiTheme="minorHAnsi" w:hAnsiTheme="minorHAnsi"/>
                <w:i w:val="0"/>
                <w:iCs w:val="0"/>
                <w:color w:val="000000" w:themeColor="text1"/>
                <w:sz w:val="22"/>
                <w:szCs w:val="22"/>
              </w:rPr>
            </w:pPr>
          </w:p>
          <w:p w:rsidRPr="00632AC6" w:rsidR="00E51A49" w:rsidP="000C5174" w:rsidRDefault="00E51A49" w14:paraId="2AE44519" w14:textId="77777777">
            <w:pPr>
              <w:pStyle w:val="NoSpacing"/>
              <w:spacing w:after="0"/>
              <w:rPr>
                <w:rStyle w:val="Emphasis"/>
                <w:rFonts w:asciiTheme="minorHAnsi" w:hAnsiTheme="minorHAnsi"/>
                <w:color w:val="000000" w:themeColor="text1"/>
                <w:sz w:val="22"/>
                <w:szCs w:val="22"/>
              </w:rPr>
            </w:pPr>
          </w:p>
        </w:tc>
      </w:tr>
    </w:tbl>
    <w:p w:rsidRPr="00632AC6" w:rsidR="00347C5A" w:rsidP="007B602C" w:rsidRDefault="00347C5A" w14:paraId="58D7C484" w14:textId="77777777"/>
    <w:p w:rsidRPr="00632AC6" w:rsidR="00D33A29" w:rsidP="005C7832" w:rsidRDefault="00E07E64" w14:paraId="7197A071" w14:textId="521D2974">
      <w:pPr>
        <w:pStyle w:val="Heading2"/>
        <w:rPr>
          <w:rFonts w:asciiTheme="minorHAnsi" w:hAnsiTheme="minorHAnsi" w:cstheme="minorHAnsi"/>
          <w:iCs/>
          <w:sz w:val="22"/>
          <w:szCs w:val="22"/>
          <w:shd w:val="clear" w:color="auto" w:fill="1F4E79"/>
        </w:rPr>
      </w:pPr>
      <w:bookmarkStart w:name="_Toc230703667" w:id="23"/>
      <w:r w:rsidRPr="00632AC6">
        <w:rPr>
          <w:rFonts w:asciiTheme="minorHAnsi" w:hAnsiTheme="minorHAnsi" w:cstheme="minorHAnsi"/>
          <w:sz w:val="22"/>
          <w:szCs w:val="22"/>
        </w:rPr>
        <w:t>D</w:t>
      </w:r>
      <w:r w:rsidRPr="00632AC6" w:rsidR="00443E91">
        <w:rPr>
          <w:rFonts w:asciiTheme="minorHAnsi" w:hAnsiTheme="minorHAnsi" w:cstheme="minorHAnsi"/>
          <w:sz w:val="22"/>
          <w:szCs w:val="22"/>
        </w:rPr>
        <w:t>.</w:t>
      </w:r>
      <w:r w:rsidRPr="00632AC6" w:rsidR="00617712">
        <w:rPr>
          <w:rFonts w:asciiTheme="minorHAnsi" w:hAnsiTheme="minorHAnsi" w:cstheme="minorHAnsi"/>
          <w:sz w:val="22"/>
          <w:szCs w:val="22"/>
        </w:rPr>
        <w:t>4</w:t>
      </w:r>
      <w:r w:rsidRPr="00632AC6" w:rsidR="009A361B">
        <w:rPr>
          <w:rFonts w:asciiTheme="minorHAnsi" w:hAnsiTheme="minorHAnsi" w:cstheme="minorHAnsi"/>
          <w:sz w:val="22"/>
          <w:szCs w:val="22"/>
        </w:rPr>
        <w:t xml:space="preserve">  </w:t>
      </w:r>
      <w:r w:rsidRPr="00632AC6" w:rsidR="00C56FB7">
        <w:rPr>
          <w:rFonts w:asciiTheme="minorHAnsi" w:hAnsiTheme="minorHAnsi" w:cstheme="minorHAnsi"/>
          <w:sz w:val="22"/>
          <w:szCs w:val="22"/>
        </w:rPr>
        <w:t>Award Criterion (</w:t>
      </w:r>
      <w:r w:rsidRPr="00632AC6" w:rsidR="00617712">
        <w:rPr>
          <w:rFonts w:asciiTheme="minorHAnsi" w:hAnsiTheme="minorHAnsi" w:cstheme="minorHAnsi"/>
          <w:sz w:val="22"/>
          <w:szCs w:val="22"/>
        </w:rPr>
        <w:t>D</w:t>
      </w:r>
      <w:r w:rsidRPr="00632AC6" w:rsidR="006314BC">
        <w:rPr>
          <w:rFonts w:asciiTheme="minorHAnsi" w:hAnsiTheme="minorHAnsi" w:cstheme="minorHAnsi"/>
          <w:sz w:val="22"/>
          <w:szCs w:val="22"/>
        </w:rPr>
        <w:t xml:space="preserve">) - </w:t>
      </w:r>
      <w:r w:rsidRPr="00632AC6" w:rsidR="002A55C7">
        <w:rPr>
          <w:rFonts w:asciiTheme="minorHAnsi" w:hAnsiTheme="minorHAnsi" w:cstheme="minorHAnsi"/>
          <w:sz w:val="22"/>
          <w:szCs w:val="22"/>
          <w:lang w:val="en-IE"/>
        </w:rPr>
        <w:t>CONFLICT OF INTEREST</w:t>
      </w:r>
      <w:bookmarkEnd w:id="23"/>
    </w:p>
    <w:p w:rsidRPr="00632AC6" w:rsidR="00E07E64" w:rsidP="007B602C" w:rsidRDefault="00E07E64" w14:paraId="394D56DA" w14:textId="77777777"/>
    <w:tbl>
      <w:tblPr>
        <w:tblStyle w:val="TableGrid"/>
        <w:tblW w:w="9067" w:type="dxa"/>
        <w:tblLook w:val="04A0" w:firstRow="1" w:lastRow="0" w:firstColumn="1" w:lastColumn="0" w:noHBand="0" w:noVBand="1"/>
      </w:tblPr>
      <w:tblGrid>
        <w:gridCol w:w="9067"/>
      </w:tblGrid>
      <w:tr w:rsidRPr="00632AC6" w:rsidR="00D33A29" w:rsidTr="002A55C7" w14:paraId="69A5922B" w14:textId="77777777">
        <w:tc>
          <w:tcPr>
            <w:tcW w:w="9067" w:type="dxa"/>
            <w:shd w:val="clear" w:color="auto" w:fill="DEEAF6" w:themeFill="accent5" w:themeFillTint="33"/>
          </w:tcPr>
          <w:p w:rsidRPr="00632AC6" w:rsidR="00A4006C" w:rsidP="00A4006C" w:rsidRDefault="1D32491B" w14:paraId="0631CC86" w14:textId="3E18A1A9">
            <w:pPr>
              <w:pStyle w:val="banner"/>
              <w:rPr>
                <w:rFonts w:asciiTheme="minorHAnsi" w:hAnsiTheme="minorHAnsi"/>
              </w:rPr>
            </w:pPr>
            <w:r w:rsidRPr="00632AC6">
              <w:rPr>
                <w:rFonts w:asciiTheme="minorHAnsi" w:hAnsiTheme="minorHAnsi"/>
              </w:rPr>
              <w:t xml:space="preserve">Maximum marks available – </w:t>
            </w:r>
            <w:r w:rsidRPr="00632AC6" w:rsidR="002A55C7">
              <w:rPr>
                <w:rFonts w:asciiTheme="minorHAnsi" w:hAnsiTheme="minorHAnsi"/>
              </w:rPr>
              <w:t>70</w:t>
            </w:r>
          </w:p>
          <w:p w:rsidRPr="00632AC6" w:rsidR="00A4006C" w:rsidP="00A4006C" w:rsidRDefault="1D32491B" w14:paraId="3F7FE847" w14:textId="2F856C1C">
            <w:pPr>
              <w:pStyle w:val="banner"/>
              <w:rPr>
                <w:rFonts w:asciiTheme="minorHAnsi" w:hAnsiTheme="minorHAnsi"/>
              </w:rPr>
            </w:pPr>
            <w:r w:rsidRPr="00632AC6">
              <w:rPr>
                <w:rFonts w:asciiTheme="minorHAnsi" w:hAnsiTheme="minorHAnsi"/>
              </w:rPr>
              <w:t xml:space="preserve">Minimum marks required – </w:t>
            </w:r>
            <w:r w:rsidRPr="00632AC6" w:rsidR="002A55C7">
              <w:rPr>
                <w:rFonts w:asciiTheme="minorHAnsi" w:hAnsiTheme="minorHAnsi"/>
              </w:rPr>
              <w:t>42</w:t>
            </w:r>
          </w:p>
          <w:p w:rsidRPr="00632AC6" w:rsidR="00D33A29" w:rsidP="1D32491B" w:rsidRDefault="1D32491B" w14:paraId="55564518" w14:textId="2C914C82">
            <w:pPr>
              <w:pStyle w:val="banner"/>
              <w:rPr>
                <w:rFonts w:asciiTheme="minorHAnsi" w:hAnsiTheme="minorHAnsi"/>
                <w:i/>
                <w:iCs/>
                <w:color w:val="C00000"/>
              </w:rPr>
            </w:pPr>
            <w:r w:rsidRPr="00632AC6">
              <w:rPr>
                <w:rFonts w:asciiTheme="minorHAnsi" w:hAnsiTheme="minorHAnsi"/>
              </w:rPr>
              <w:t>Page Limit –</w:t>
            </w:r>
            <w:r w:rsidRPr="00632AC6" w:rsidR="00E75999">
              <w:rPr>
                <w:rFonts w:asciiTheme="minorHAnsi" w:hAnsiTheme="minorHAnsi"/>
              </w:rPr>
              <w:t xml:space="preserve"> </w:t>
            </w:r>
            <w:r w:rsidRPr="00632AC6" w:rsidR="002A55C7">
              <w:rPr>
                <w:rFonts w:asciiTheme="minorHAnsi" w:hAnsiTheme="minorHAnsi"/>
              </w:rPr>
              <w:t>3</w:t>
            </w:r>
          </w:p>
        </w:tc>
      </w:tr>
      <w:bookmarkEnd w:id="22"/>
      <w:tr w:rsidRPr="00632AC6" w:rsidR="002A55C7" w:rsidTr="002A55C7" w14:paraId="62B6AC89" w14:textId="77777777">
        <w:trPr>
          <w:trHeight w:val="475"/>
        </w:trPr>
        <w:tc>
          <w:tcPr>
            <w:tcW w:w="9067" w:type="dxa"/>
            <w:shd w:val="clear" w:color="auto" w:fill="E7E6E6" w:themeFill="background2"/>
          </w:tcPr>
          <w:p w:rsidRPr="00632AC6" w:rsidR="002A55C7" w:rsidRDefault="002A55C7" w14:paraId="71646CBF" w14:textId="77777777">
            <w:pPr>
              <w:pStyle w:val="NoSpacing"/>
              <w:spacing w:after="0"/>
              <w:rPr>
                <w:rStyle w:val="Emphasis"/>
                <w:rFonts w:asciiTheme="minorHAnsi" w:hAnsiTheme="minorHAnsi"/>
                <w:b/>
                <w:bCs/>
                <w:i w:val="0"/>
                <w:iCs w:val="0"/>
                <w:color w:val="000000" w:themeColor="text1"/>
              </w:rPr>
            </w:pPr>
            <w:r w:rsidRPr="00632AC6">
              <w:rPr>
                <w:rStyle w:val="Emphasis"/>
                <w:rFonts w:asciiTheme="minorHAnsi" w:hAnsiTheme="minorHAnsi"/>
                <w:b/>
                <w:bCs/>
                <w:i w:val="0"/>
                <w:iCs w:val="0"/>
                <w:color w:val="000000" w:themeColor="text1"/>
              </w:rPr>
              <w:t xml:space="preserve">Description </w:t>
            </w:r>
          </w:p>
          <w:p w:rsidRPr="00632AC6" w:rsidR="00E24614" w:rsidP="00E24614" w:rsidRDefault="00E24614" w14:paraId="30E82D77" w14:textId="07B921FA">
            <w:pPr>
              <w:pStyle w:val="NoSpacing"/>
              <w:spacing w:after="0"/>
              <w:rPr>
                <w:rFonts w:asciiTheme="minorHAnsi" w:hAnsiTheme="minorHAnsi"/>
                <w:color w:val="000000" w:themeColor="text1"/>
              </w:rPr>
            </w:pPr>
            <w:r w:rsidRPr="00632AC6">
              <w:rPr>
                <w:rFonts w:asciiTheme="minorHAnsi" w:hAnsiTheme="minorHAnsi"/>
                <w:color w:val="000000" w:themeColor="text1"/>
              </w:rPr>
              <w:t xml:space="preserve">Tenderers must demonstrate a clear, robust and transparent approach to the identification, management and mitigation of actual, potential or perceived conflicts of interest </w:t>
            </w:r>
            <w:r w:rsidRPr="00632AC6">
              <w:rPr>
                <w:rFonts w:asciiTheme="minorHAnsi" w:hAnsiTheme="minorHAnsi"/>
              </w:rPr>
              <w:t>as outlined in Appendix 1</w:t>
            </w:r>
            <w:r w:rsidRPr="00632AC6">
              <w:rPr>
                <w:rFonts w:asciiTheme="minorHAnsi" w:hAnsiTheme="minorHAnsi"/>
                <w:color w:val="000000" w:themeColor="text1"/>
              </w:rPr>
              <w:t>.</w:t>
            </w:r>
          </w:p>
          <w:p w:rsidRPr="00632AC6" w:rsidR="00E24614" w:rsidP="00E24614" w:rsidRDefault="00E24614" w14:paraId="5624EB99" w14:textId="77777777">
            <w:pPr>
              <w:pStyle w:val="NoSpacing"/>
              <w:spacing w:after="0"/>
              <w:rPr>
                <w:rFonts w:asciiTheme="minorHAnsi" w:hAnsiTheme="minorHAnsi"/>
                <w:color w:val="000000" w:themeColor="text1"/>
              </w:rPr>
            </w:pPr>
            <w:r w:rsidRPr="00632AC6">
              <w:rPr>
                <w:rFonts w:asciiTheme="minorHAnsi" w:hAnsiTheme="minorHAnsi"/>
                <w:color w:val="000000" w:themeColor="text1"/>
              </w:rPr>
              <w:t>Responses should include:</w:t>
            </w:r>
          </w:p>
          <w:p w:rsidRPr="00632AC6" w:rsidR="00E24614" w:rsidRDefault="00E24614" w14:paraId="616F1D5A" w14:textId="77777777">
            <w:pPr>
              <w:pStyle w:val="NoSpacing"/>
              <w:numPr>
                <w:ilvl w:val="0"/>
                <w:numId w:val="13"/>
              </w:numPr>
              <w:spacing w:after="0"/>
              <w:rPr>
                <w:rFonts w:asciiTheme="minorHAnsi" w:hAnsiTheme="minorHAnsi"/>
                <w:color w:val="000000" w:themeColor="text1"/>
              </w:rPr>
            </w:pPr>
            <w:r w:rsidRPr="00632AC6">
              <w:rPr>
                <w:rFonts w:asciiTheme="minorHAnsi" w:hAnsiTheme="minorHAnsi"/>
                <w:color w:val="000000" w:themeColor="text1"/>
              </w:rPr>
              <w:t xml:space="preserve">details of any existing or potential conflicts relevant to the Services; </w:t>
            </w:r>
          </w:p>
          <w:p w:rsidRPr="00632AC6" w:rsidR="00E24614" w:rsidRDefault="00E24614" w14:paraId="7EC5FE8D" w14:textId="77777777">
            <w:pPr>
              <w:pStyle w:val="NoSpacing"/>
              <w:numPr>
                <w:ilvl w:val="0"/>
                <w:numId w:val="13"/>
              </w:numPr>
              <w:spacing w:after="0"/>
              <w:rPr>
                <w:rFonts w:asciiTheme="minorHAnsi" w:hAnsiTheme="minorHAnsi"/>
                <w:color w:val="000000" w:themeColor="text1"/>
              </w:rPr>
            </w:pPr>
            <w:r w:rsidRPr="00632AC6">
              <w:rPr>
                <w:rFonts w:asciiTheme="minorHAnsi" w:hAnsiTheme="minorHAnsi"/>
                <w:color w:val="000000" w:themeColor="text1"/>
              </w:rPr>
              <w:t xml:space="preserve">organisational separation arrangements between advisory and implementation functions; </w:t>
            </w:r>
          </w:p>
          <w:p w:rsidRPr="00632AC6" w:rsidR="00E24614" w:rsidRDefault="00E24614" w14:paraId="0CC366E7" w14:textId="77777777">
            <w:pPr>
              <w:pStyle w:val="NoSpacing"/>
              <w:numPr>
                <w:ilvl w:val="0"/>
                <w:numId w:val="13"/>
              </w:numPr>
              <w:spacing w:after="0"/>
              <w:rPr>
                <w:rFonts w:asciiTheme="minorHAnsi" w:hAnsiTheme="minorHAnsi"/>
                <w:color w:val="000000" w:themeColor="text1"/>
              </w:rPr>
            </w:pPr>
            <w:r w:rsidRPr="00632AC6">
              <w:rPr>
                <w:rFonts w:asciiTheme="minorHAnsi" w:hAnsiTheme="minorHAnsi"/>
                <w:color w:val="000000" w:themeColor="text1"/>
              </w:rPr>
              <w:t xml:space="preserve">governance and escalation procedures relating to conflicts management; </w:t>
            </w:r>
          </w:p>
          <w:p w:rsidRPr="00632AC6" w:rsidR="00E24614" w:rsidRDefault="00E24614" w14:paraId="3F4F732D" w14:textId="77777777">
            <w:pPr>
              <w:pStyle w:val="NoSpacing"/>
              <w:numPr>
                <w:ilvl w:val="0"/>
                <w:numId w:val="13"/>
              </w:numPr>
              <w:spacing w:after="0"/>
              <w:rPr>
                <w:rFonts w:asciiTheme="minorHAnsi" w:hAnsiTheme="minorHAnsi"/>
                <w:color w:val="000000" w:themeColor="text1"/>
              </w:rPr>
            </w:pPr>
            <w:r w:rsidRPr="00632AC6">
              <w:rPr>
                <w:rFonts w:asciiTheme="minorHAnsi" w:hAnsiTheme="minorHAnsi"/>
                <w:color w:val="000000" w:themeColor="text1"/>
              </w:rPr>
              <w:t xml:space="preserve">confidentiality and ethical wall arrangements; </w:t>
            </w:r>
          </w:p>
          <w:p w:rsidRPr="00632AC6" w:rsidR="00E24614" w:rsidRDefault="00E24614" w14:paraId="66025538" w14:textId="77777777">
            <w:pPr>
              <w:pStyle w:val="NoSpacing"/>
              <w:numPr>
                <w:ilvl w:val="0"/>
                <w:numId w:val="13"/>
              </w:numPr>
              <w:spacing w:after="0"/>
              <w:rPr>
                <w:rFonts w:asciiTheme="minorHAnsi" w:hAnsiTheme="minorHAnsi"/>
                <w:color w:val="000000" w:themeColor="text1"/>
              </w:rPr>
            </w:pPr>
            <w:r w:rsidRPr="00632AC6">
              <w:rPr>
                <w:rFonts w:asciiTheme="minorHAnsi" w:hAnsiTheme="minorHAnsi"/>
                <w:color w:val="000000" w:themeColor="text1"/>
              </w:rPr>
              <w:t xml:space="preserve">ongoing monitoring and disclosure procedures; </w:t>
            </w:r>
          </w:p>
          <w:p w:rsidRPr="00632AC6" w:rsidR="00E24614" w:rsidRDefault="00E24614" w14:paraId="028C3750" w14:textId="77777777">
            <w:pPr>
              <w:pStyle w:val="NoSpacing"/>
              <w:numPr>
                <w:ilvl w:val="0"/>
                <w:numId w:val="13"/>
              </w:numPr>
              <w:spacing w:after="0"/>
              <w:rPr>
                <w:rFonts w:asciiTheme="minorHAnsi" w:hAnsiTheme="minorHAnsi"/>
                <w:color w:val="000000" w:themeColor="text1"/>
              </w:rPr>
            </w:pPr>
            <w:r w:rsidRPr="00632AC6">
              <w:rPr>
                <w:rFonts w:asciiTheme="minorHAnsi" w:hAnsiTheme="minorHAnsi"/>
                <w:color w:val="000000" w:themeColor="text1"/>
              </w:rPr>
              <w:t xml:space="preserve">resource allocation and information segregation controls; and </w:t>
            </w:r>
          </w:p>
          <w:p w:rsidRPr="00632AC6" w:rsidR="00E24614" w:rsidRDefault="00E24614" w14:paraId="5832B61A" w14:textId="77777777">
            <w:pPr>
              <w:pStyle w:val="NoSpacing"/>
              <w:numPr>
                <w:ilvl w:val="0"/>
                <w:numId w:val="13"/>
              </w:numPr>
              <w:spacing w:after="0"/>
              <w:rPr>
                <w:rFonts w:asciiTheme="minorHAnsi" w:hAnsiTheme="minorHAnsi"/>
                <w:color w:val="000000" w:themeColor="text1"/>
              </w:rPr>
            </w:pPr>
            <w:r w:rsidRPr="00632AC6">
              <w:rPr>
                <w:rFonts w:asciiTheme="minorHAnsi" w:hAnsiTheme="minorHAnsi"/>
                <w:color w:val="000000" w:themeColor="text1"/>
              </w:rPr>
              <w:t xml:space="preserve">policies and controls supporting independence and impartiality. </w:t>
            </w:r>
          </w:p>
          <w:p w:rsidRPr="00632AC6" w:rsidR="00E24614" w:rsidP="00E24614" w:rsidRDefault="00E24614" w14:paraId="2C80EC93" w14:textId="77777777">
            <w:pPr>
              <w:pStyle w:val="NoSpacing"/>
              <w:spacing w:after="0"/>
              <w:rPr>
                <w:rFonts w:asciiTheme="minorHAnsi" w:hAnsiTheme="minorHAnsi"/>
                <w:color w:val="000000" w:themeColor="text1"/>
              </w:rPr>
            </w:pPr>
            <w:r w:rsidRPr="00632AC6">
              <w:rPr>
                <w:rFonts w:asciiTheme="minorHAnsi" w:hAnsiTheme="minorHAnsi"/>
                <w:color w:val="000000" w:themeColor="text1"/>
              </w:rPr>
              <w:t>Tenderers should clearly demonstrate how conflicts will be identified, monitored and managed throughout the Contract term in a manner appropriate to Coimisiún na Meán’s role as a regulator.</w:t>
            </w:r>
          </w:p>
          <w:p w:rsidRPr="00632AC6" w:rsidR="002A55C7" w:rsidRDefault="002A55C7" w14:paraId="34ACC2B7" w14:textId="68521B24">
            <w:pPr>
              <w:pStyle w:val="NoSpacing"/>
              <w:spacing w:after="0"/>
              <w:rPr>
                <w:rStyle w:val="Emphasis"/>
                <w:rFonts w:asciiTheme="minorHAnsi" w:hAnsiTheme="minorHAnsi"/>
                <w:i w:val="0"/>
                <w:iCs w:val="0"/>
                <w:color w:val="000000" w:themeColor="text1"/>
              </w:rPr>
            </w:pPr>
          </w:p>
        </w:tc>
      </w:tr>
    </w:tbl>
    <w:p w:rsidRPr="00632AC6" w:rsidR="00E24614" w:rsidP="00E24614" w:rsidRDefault="00E24614" w14:paraId="491D791D" w14:textId="77777777">
      <w:pPr>
        <w:pStyle w:val="NoSpacing"/>
        <w:spacing w:after="0"/>
        <w:rPr>
          <w:rStyle w:val="Emphasis"/>
          <w:rFonts w:asciiTheme="minorHAnsi" w:hAnsiTheme="minorHAnsi"/>
          <w:i w:val="0"/>
          <w:iCs w:val="0"/>
          <w:color w:val="000000" w:themeColor="text1"/>
        </w:rPr>
      </w:pPr>
      <w:r w:rsidRPr="00632AC6">
        <w:rPr>
          <w:rStyle w:val="Emphasis"/>
          <w:rFonts w:asciiTheme="minorHAnsi" w:hAnsiTheme="minorHAnsi"/>
          <w:i w:val="0"/>
          <w:iCs w:val="0"/>
          <w:color w:val="000000" w:themeColor="text1"/>
        </w:rPr>
        <w:t xml:space="preserve">Please insert your response here. </w:t>
      </w:r>
    </w:p>
    <w:p w:rsidRPr="00632AC6" w:rsidR="009314BD" w:rsidP="007B602C" w:rsidRDefault="009314BD" w14:paraId="3BFA4E3B" w14:textId="77777777"/>
    <w:p w:rsidRPr="00632AC6" w:rsidR="00E24614" w:rsidP="007B602C" w:rsidRDefault="00E24614" w14:paraId="22CB70E6" w14:textId="77777777"/>
    <w:p w:rsidRPr="00632AC6" w:rsidR="00E24614" w:rsidP="007B602C" w:rsidRDefault="00E24614" w14:paraId="136460E3" w14:textId="77777777"/>
    <w:p w:rsidRPr="00632AC6" w:rsidR="00E24614" w:rsidP="007B602C" w:rsidRDefault="00E24614" w14:paraId="5E5651FB" w14:textId="77777777"/>
    <w:p w:rsidRPr="00632AC6" w:rsidR="00E24614" w:rsidP="007B602C" w:rsidRDefault="00E24614" w14:paraId="371DAF24" w14:textId="77777777"/>
    <w:p w:rsidRPr="00632AC6" w:rsidR="00E24614" w:rsidP="007B602C" w:rsidRDefault="00E24614" w14:paraId="6854ECBB" w14:textId="77777777"/>
    <w:p w:rsidRPr="00632AC6" w:rsidR="00E24614" w:rsidP="007B602C" w:rsidRDefault="00E24614" w14:paraId="3C7C7BCA" w14:textId="77777777"/>
    <w:p w:rsidRPr="00632AC6" w:rsidR="00E24614" w:rsidP="007B602C" w:rsidRDefault="00E24614" w14:paraId="0A07B0D5" w14:textId="77777777"/>
    <w:p w:rsidRPr="00632AC6" w:rsidR="00E24614" w:rsidP="007B602C" w:rsidRDefault="00E24614" w14:paraId="75158D25" w14:textId="77777777"/>
    <w:p w:rsidRPr="00632AC6" w:rsidR="00E24614" w:rsidP="007B602C" w:rsidRDefault="00E24614" w14:paraId="38D6DEBA" w14:textId="77777777"/>
    <w:p w:rsidRPr="00632AC6" w:rsidR="00E24614" w:rsidP="007B602C" w:rsidRDefault="00E24614" w14:paraId="68B0340C" w14:textId="77777777"/>
    <w:p w:rsidRPr="00632AC6" w:rsidR="00E24614" w:rsidP="007B602C" w:rsidRDefault="00E24614" w14:paraId="34A74B95" w14:textId="77777777"/>
    <w:p w:rsidRPr="00632AC6" w:rsidR="00E24614" w:rsidP="007B602C" w:rsidRDefault="00E24614" w14:paraId="7DF5DC8C" w14:textId="77777777"/>
    <w:p w:rsidRPr="00632AC6" w:rsidR="00E24614" w:rsidP="007B602C" w:rsidRDefault="00E24614" w14:paraId="0EE884F2" w14:textId="77777777"/>
    <w:p w:rsidRPr="00632AC6" w:rsidR="00E24614" w:rsidP="007B602C" w:rsidRDefault="00E24614" w14:paraId="1ABE4B10" w14:textId="77777777"/>
    <w:p w:rsidRPr="00632AC6" w:rsidR="00E24614" w:rsidP="007B602C" w:rsidRDefault="00E24614" w14:paraId="213CA799" w14:textId="77777777"/>
    <w:p w:rsidRPr="00632AC6" w:rsidR="00E24614" w:rsidP="007B602C" w:rsidRDefault="00E24614" w14:paraId="3B493C2E" w14:textId="77777777"/>
    <w:p w:rsidRPr="00632AC6" w:rsidR="00E24614" w:rsidP="007B602C" w:rsidRDefault="00E24614" w14:paraId="40D27A75" w14:textId="77777777"/>
    <w:p w:rsidRPr="00632AC6" w:rsidR="00E24614" w:rsidP="007B602C" w:rsidRDefault="00E24614" w14:paraId="44C19FA3" w14:textId="77777777"/>
    <w:p w:rsidRPr="00632AC6" w:rsidR="00E24614" w:rsidP="007B602C" w:rsidRDefault="00E24614" w14:paraId="0D228891" w14:textId="77777777"/>
    <w:p w:rsidRPr="00632AC6" w:rsidR="00E24614" w:rsidP="007B602C" w:rsidRDefault="00E24614" w14:paraId="59E90247" w14:textId="77777777"/>
    <w:p w:rsidRPr="00632AC6" w:rsidR="00E24614" w:rsidP="007B602C" w:rsidRDefault="00E24614" w14:paraId="0DC7668C" w14:textId="77777777"/>
    <w:p w:rsidRPr="00632AC6" w:rsidR="00E24614" w:rsidP="007B602C" w:rsidRDefault="00E24614" w14:paraId="1AC4615C" w14:textId="77777777"/>
    <w:p w:rsidRPr="00632AC6" w:rsidR="00E24614" w:rsidP="007B602C" w:rsidRDefault="00E24614" w14:paraId="457B8AC1" w14:textId="77777777"/>
    <w:p w:rsidRPr="00632AC6" w:rsidR="00E24614" w:rsidP="007B602C" w:rsidRDefault="00E24614" w14:paraId="66D63DCB" w14:textId="77777777"/>
    <w:p w:rsidRPr="00632AC6" w:rsidR="00E24614" w:rsidP="007B602C" w:rsidRDefault="00E24614" w14:paraId="00371C01" w14:textId="77777777"/>
    <w:p w:rsidRPr="00632AC6" w:rsidR="009314BD" w:rsidP="007B602C" w:rsidRDefault="009314BD" w14:paraId="3EF17EE3" w14:textId="77777777"/>
    <w:p w:rsidRPr="00632AC6" w:rsidR="00A4006C" w:rsidP="005C7832" w:rsidRDefault="00A4006C" w14:paraId="436B2575" w14:textId="563E013E">
      <w:pPr>
        <w:pStyle w:val="Heading2"/>
        <w:rPr>
          <w:rFonts w:asciiTheme="minorHAnsi" w:hAnsiTheme="minorHAnsi" w:cstheme="minorHAnsi"/>
          <w:sz w:val="22"/>
          <w:szCs w:val="22"/>
        </w:rPr>
      </w:pPr>
      <w:bookmarkStart w:name="_Toc230703668" w:id="24"/>
      <w:bookmarkStart w:name="_Toc120524438" w:id="25"/>
      <w:r w:rsidRPr="00632AC6">
        <w:rPr>
          <w:rFonts w:asciiTheme="minorHAnsi" w:hAnsiTheme="minorHAnsi" w:cstheme="minorHAnsi"/>
          <w:sz w:val="22"/>
          <w:szCs w:val="22"/>
        </w:rPr>
        <w:t>D.</w:t>
      </w:r>
      <w:r w:rsidRPr="00632AC6" w:rsidR="00681595">
        <w:rPr>
          <w:rFonts w:asciiTheme="minorHAnsi" w:hAnsiTheme="minorHAnsi" w:cstheme="minorHAnsi"/>
          <w:sz w:val="22"/>
          <w:szCs w:val="22"/>
        </w:rPr>
        <w:t>5</w:t>
      </w:r>
      <w:r w:rsidRPr="00632AC6" w:rsidR="009A361B">
        <w:rPr>
          <w:rFonts w:asciiTheme="minorHAnsi" w:hAnsiTheme="minorHAnsi" w:cstheme="minorHAnsi"/>
          <w:sz w:val="22"/>
          <w:szCs w:val="22"/>
        </w:rPr>
        <w:t xml:space="preserve">  </w:t>
      </w:r>
      <w:r w:rsidRPr="00632AC6">
        <w:rPr>
          <w:rFonts w:asciiTheme="minorHAnsi" w:hAnsiTheme="minorHAnsi" w:cstheme="minorHAnsi"/>
          <w:sz w:val="22"/>
          <w:szCs w:val="22"/>
        </w:rPr>
        <w:t>Award Criterion (</w:t>
      </w:r>
      <w:r w:rsidRPr="00632AC6" w:rsidR="00681595">
        <w:rPr>
          <w:rFonts w:asciiTheme="minorHAnsi" w:hAnsiTheme="minorHAnsi" w:cstheme="minorHAnsi"/>
          <w:sz w:val="22"/>
          <w:szCs w:val="22"/>
        </w:rPr>
        <w:t>E</w:t>
      </w:r>
      <w:r w:rsidRPr="00632AC6">
        <w:rPr>
          <w:rFonts w:asciiTheme="minorHAnsi" w:hAnsiTheme="minorHAnsi" w:cstheme="minorHAnsi"/>
          <w:sz w:val="22"/>
          <w:szCs w:val="22"/>
        </w:rPr>
        <w:t>) –</w:t>
      </w:r>
      <w:r w:rsidRPr="00632AC6" w:rsidR="006314BC">
        <w:rPr>
          <w:rFonts w:asciiTheme="minorHAnsi" w:hAnsiTheme="minorHAnsi" w:cstheme="minorHAnsi"/>
          <w:sz w:val="22"/>
          <w:szCs w:val="22"/>
        </w:rPr>
        <w:t xml:space="preserve"> </w:t>
      </w:r>
      <w:r w:rsidRPr="00632AC6" w:rsidR="0073468C">
        <w:rPr>
          <w:rFonts w:asciiTheme="minorHAnsi" w:hAnsiTheme="minorHAnsi" w:cstheme="minorHAnsi"/>
          <w:sz w:val="22"/>
          <w:szCs w:val="22"/>
          <w:lang w:val="en-IE"/>
        </w:rPr>
        <w:t>ENVIRONMENTAL, SOCIAL AND SUSTAINABILITY</w:t>
      </w:r>
      <w:bookmarkEnd w:id="24"/>
    </w:p>
    <w:p w:rsidRPr="00632AC6" w:rsidR="00686226" w:rsidP="00686226" w:rsidRDefault="00A4006C" w14:paraId="1DBD8580" w14:textId="77777777">
      <w:r w:rsidRPr="00632AC6">
        <w:t xml:space="preserve"> </w:t>
      </w:r>
    </w:p>
    <w:tbl>
      <w:tblPr>
        <w:tblStyle w:val="Deloitte4"/>
        <w:tblW w:w="9071" w:type="dxa"/>
        <w:tblInd w:w="-5" w:type="dxa"/>
        <w:tblLook w:val="0480" w:firstRow="0" w:lastRow="0" w:firstColumn="1" w:lastColumn="0" w:noHBand="0" w:noVBand="1"/>
      </w:tblPr>
      <w:tblGrid>
        <w:gridCol w:w="9071"/>
      </w:tblGrid>
      <w:tr w:rsidRPr="00632AC6" w:rsidR="004820AA" w:rsidTr="009B60F6" w14:paraId="02BED39B" w14:textId="77777777">
        <w:trPr>
          <w:trHeight w:val="690"/>
        </w:trPr>
        <w:tc>
          <w:tcPr>
            <w:tcW w:w="9071" w:type="dxa"/>
            <w:shd w:val="clear" w:color="auto" w:fill="DEEAF6" w:themeFill="accent5" w:themeFillTint="33"/>
          </w:tcPr>
          <w:p w:rsidRPr="00632AC6" w:rsidR="004820AA" w:rsidP="000C5174" w:rsidRDefault="004820AA" w14:paraId="2F1CD10E" w14:textId="761885AF">
            <w:pPr>
              <w:pStyle w:val="banner"/>
              <w:rPr>
                <w:rFonts w:asciiTheme="minorHAnsi" w:hAnsiTheme="minorHAnsi"/>
                <w:sz w:val="22"/>
                <w:szCs w:val="22"/>
              </w:rPr>
            </w:pPr>
            <w:r w:rsidRPr="00632AC6">
              <w:rPr>
                <w:rFonts w:asciiTheme="minorHAnsi" w:hAnsiTheme="minorHAnsi"/>
                <w:sz w:val="22"/>
                <w:szCs w:val="22"/>
              </w:rPr>
              <w:t xml:space="preserve">Maximum marks available – </w:t>
            </w:r>
            <w:r w:rsidRPr="00632AC6" w:rsidR="00CF284A">
              <w:rPr>
                <w:rFonts w:asciiTheme="minorHAnsi" w:hAnsiTheme="minorHAnsi"/>
                <w:sz w:val="22"/>
                <w:szCs w:val="22"/>
              </w:rPr>
              <w:t>3</w:t>
            </w:r>
            <w:r w:rsidRPr="00632AC6">
              <w:rPr>
                <w:rFonts w:asciiTheme="minorHAnsi" w:hAnsiTheme="minorHAnsi"/>
                <w:sz w:val="22"/>
                <w:szCs w:val="22"/>
              </w:rPr>
              <w:t>0 marks</w:t>
            </w:r>
          </w:p>
          <w:p w:rsidRPr="00632AC6" w:rsidR="004820AA" w:rsidP="000C5174" w:rsidRDefault="004820AA" w14:paraId="7F8CCDB7" w14:textId="1C28AA88">
            <w:pPr>
              <w:pStyle w:val="banner"/>
              <w:rPr>
                <w:rFonts w:asciiTheme="minorHAnsi" w:hAnsiTheme="minorHAnsi"/>
                <w:sz w:val="22"/>
                <w:szCs w:val="22"/>
              </w:rPr>
            </w:pPr>
            <w:r w:rsidRPr="00632AC6">
              <w:rPr>
                <w:rFonts w:asciiTheme="minorHAnsi" w:hAnsiTheme="minorHAnsi"/>
                <w:sz w:val="22"/>
                <w:szCs w:val="22"/>
              </w:rPr>
              <w:t>Minimum marks required – N/A</w:t>
            </w:r>
          </w:p>
          <w:p w:rsidRPr="00632AC6" w:rsidR="004820AA" w:rsidP="000C5174" w:rsidRDefault="004820AA" w14:paraId="57BCD832" w14:textId="5851F1A0">
            <w:pPr>
              <w:pStyle w:val="banner"/>
              <w:rPr>
                <w:rFonts w:asciiTheme="minorHAnsi" w:hAnsiTheme="minorHAnsi" w:eastAsiaTheme="minorEastAsia"/>
                <w:color w:val="1F4E79"/>
                <w:sz w:val="22"/>
                <w:szCs w:val="22"/>
              </w:rPr>
            </w:pPr>
            <w:r w:rsidRPr="00632AC6">
              <w:rPr>
                <w:rFonts w:asciiTheme="minorHAnsi" w:hAnsiTheme="minorHAnsi"/>
                <w:sz w:val="22"/>
                <w:szCs w:val="22"/>
              </w:rPr>
              <w:t xml:space="preserve">Page Limit – </w:t>
            </w:r>
            <w:r w:rsidRPr="00632AC6" w:rsidR="00CF284A">
              <w:rPr>
                <w:rFonts w:asciiTheme="minorHAnsi" w:hAnsiTheme="minorHAnsi"/>
                <w:sz w:val="22"/>
                <w:szCs w:val="22"/>
              </w:rPr>
              <w:t>3</w:t>
            </w:r>
          </w:p>
        </w:tc>
      </w:tr>
      <w:tr w:rsidRPr="00632AC6" w:rsidR="004820AA" w:rsidTr="009B60F6" w14:paraId="4029756A" w14:textId="77777777">
        <w:tblPrEx>
          <w:tblLook w:val="04A0" w:firstRow="1" w:lastRow="0" w:firstColumn="1" w:lastColumn="0" w:noHBand="0" w:noVBand="1"/>
        </w:tblPrEx>
        <w:trPr>
          <w:trHeight w:val="475"/>
        </w:trPr>
        <w:tc>
          <w:tcPr>
            <w:tcW w:w="9071" w:type="dxa"/>
            <w:shd w:val="clear" w:color="auto" w:fill="D9D9D9" w:themeFill="background1" w:themeFillShade="D9"/>
            <w:vAlign w:val="center"/>
          </w:tcPr>
          <w:p w:rsidRPr="00632AC6" w:rsidR="004820AA" w:rsidP="000C5174" w:rsidRDefault="004820AA" w14:paraId="0B634CC7" w14:textId="77777777">
            <w:pPr>
              <w:pStyle w:val="NoSpacing"/>
              <w:spacing w:after="0"/>
              <w:rPr>
                <w:rStyle w:val="Emphasis"/>
                <w:rFonts w:asciiTheme="minorHAnsi" w:hAnsiTheme="minorHAnsi"/>
                <w:b/>
                <w:bCs/>
                <w:i w:val="0"/>
                <w:iCs w:val="0"/>
                <w:color w:val="000000" w:themeColor="text1"/>
                <w:sz w:val="22"/>
                <w:szCs w:val="22"/>
              </w:rPr>
            </w:pPr>
            <w:r w:rsidRPr="00632AC6">
              <w:rPr>
                <w:rStyle w:val="Emphasis"/>
                <w:rFonts w:asciiTheme="minorHAnsi" w:hAnsiTheme="minorHAnsi"/>
                <w:b/>
                <w:bCs/>
                <w:i w:val="0"/>
                <w:iCs w:val="0"/>
                <w:color w:val="000000" w:themeColor="text1"/>
                <w:sz w:val="22"/>
                <w:szCs w:val="22"/>
              </w:rPr>
              <w:t xml:space="preserve">Description </w:t>
            </w:r>
          </w:p>
          <w:p w:rsidRPr="00632AC6" w:rsidR="00E008D8" w:rsidP="000C5174" w:rsidRDefault="0073468C" w14:paraId="6DC881D3" w14:textId="5DAD1889">
            <w:pPr>
              <w:pStyle w:val="NoSpacing"/>
              <w:spacing w:after="0"/>
              <w:rPr>
                <w:rStyle w:val="Emphasis"/>
                <w:rFonts w:asciiTheme="minorHAnsi" w:hAnsiTheme="minorHAnsi"/>
                <w:i w:val="0"/>
                <w:iCs w:val="0"/>
                <w:color w:val="000000" w:themeColor="text1"/>
                <w:sz w:val="22"/>
                <w:szCs w:val="22"/>
              </w:rPr>
            </w:pPr>
            <w:r w:rsidRPr="00632AC6">
              <w:rPr>
                <w:rFonts w:asciiTheme="minorHAnsi" w:hAnsiTheme="minorHAnsi"/>
                <w:color w:val="000000" w:themeColor="text1"/>
                <w:sz w:val="22"/>
                <w:szCs w:val="22"/>
              </w:rPr>
              <w:t>Tenderers must describe how their approach to delivering the Services will contribute to environmental, social and sustainability objectives over the duration of the Contract</w:t>
            </w:r>
            <w:r w:rsidRPr="00632AC6" w:rsidR="00CF284A">
              <w:rPr>
                <w:rFonts w:asciiTheme="minorHAnsi" w:hAnsiTheme="minorHAnsi"/>
                <w:color w:val="000000" w:themeColor="text1"/>
                <w:sz w:val="22"/>
                <w:szCs w:val="22"/>
              </w:rPr>
              <w:t xml:space="preserve"> as outlined in appendix 1</w:t>
            </w:r>
            <w:r w:rsidRPr="00632AC6">
              <w:rPr>
                <w:rFonts w:asciiTheme="minorHAnsi" w:hAnsiTheme="minorHAnsi"/>
                <w:color w:val="000000" w:themeColor="text1"/>
                <w:sz w:val="22"/>
                <w:szCs w:val="22"/>
              </w:rPr>
              <w:t>.</w:t>
            </w:r>
          </w:p>
        </w:tc>
      </w:tr>
      <w:tr w:rsidRPr="00632AC6" w:rsidR="004820AA" w:rsidTr="009B60F6" w14:paraId="693C0963" w14:textId="77777777">
        <w:tblPrEx>
          <w:tblLook w:val="04A0" w:firstRow="1" w:lastRow="0" w:firstColumn="1" w:lastColumn="0" w:noHBand="0" w:noVBand="1"/>
        </w:tblPrEx>
        <w:tc>
          <w:tcPr>
            <w:tcW w:w="9071" w:type="dxa"/>
          </w:tcPr>
          <w:p w:rsidRPr="00632AC6" w:rsidR="004820AA" w:rsidP="000C5174" w:rsidRDefault="004820AA" w14:paraId="118A345C" w14:textId="77777777">
            <w:pPr>
              <w:pStyle w:val="NoSpacing"/>
              <w:spacing w:after="0"/>
              <w:rPr>
                <w:rStyle w:val="Emphasis"/>
                <w:rFonts w:asciiTheme="minorHAnsi" w:hAnsiTheme="minorHAnsi"/>
                <w:i w:val="0"/>
                <w:iCs w:val="0"/>
                <w:color w:val="000000" w:themeColor="text1"/>
                <w:sz w:val="22"/>
                <w:szCs w:val="22"/>
              </w:rPr>
            </w:pPr>
            <w:r w:rsidRPr="00632AC6">
              <w:rPr>
                <w:rStyle w:val="Emphasis"/>
                <w:rFonts w:asciiTheme="minorHAnsi" w:hAnsiTheme="minorHAnsi"/>
                <w:i w:val="0"/>
                <w:iCs w:val="0"/>
                <w:color w:val="000000" w:themeColor="text1"/>
                <w:sz w:val="22"/>
                <w:szCs w:val="22"/>
              </w:rPr>
              <w:t xml:space="preserve">Please insert your response here. </w:t>
            </w:r>
          </w:p>
          <w:p w:rsidRPr="00632AC6" w:rsidR="004820AA" w:rsidP="000C5174" w:rsidRDefault="004820AA" w14:paraId="7E076085" w14:textId="77777777">
            <w:pPr>
              <w:pStyle w:val="NoSpacing"/>
              <w:spacing w:after="0"/>
              <w:rPr>
                <w:rStyle w:val="Emphasis"/>
                <w:rFonts w:asciiTheme="minorHAnsi" w:hAnsiTheme="minorHAnsi"/>
                <w:i w:val="0"/>
                <w:iCs w:val="0"/>
                <w:color w:val="000000" w:themeColor="text1"/>
                <w:sz w:val="22"/>
                <w:szCs w:val="22"/>
              </w:rPr>
            </w:pPr>
          </w:p>
          <w:p w:rsidRPr="00632AC6" w:rsidR="004820AA" w:rsidP="000C5174" w:rsidRDefault="004820AA" w14:paraId="7C0EC9DF" w14:textId="77777777">
            <w:pPr>
              <w:pStyle w:val="NoSpacing"/>
              <w:spacing w:after="0"/>
              <w:rPr>
                <w:rStyle w:val="Emphasis"/>
                <w:rFonts w:asciiTheme="minorHAnsi" w:hAnsiTheme="minorHAnsi"/>
                <w:i w:val="0"/>
                <w:iCs w:val="0"/>
                <w:color w:val="000000" w:themeColor="text1"/>
                <w:sz w:val="22"/>
                <w:szCs w:val="22"/>
              </w:rPr>
            </w:pPr>
          </w:p>
          <w:p w:rsidRPr="00632AC6" w:rsidR="004820AA" w:rsidP="000C5174" w:rsidRDefault="004820AA" w14:paraId="5E635E14" w14:textId="77777777">
            <w:pPr>
              <w:pStyle w:val="NoSpacing"/>
              <w:spacing w:after="0"/>
              <w:rPr>
                <w:rStyle w:val="Emphasis"/>
                <w:rFonts w:asciiTheme="minorHAnsi" w:hAnsiTheme="minorHAnsi"/>
                <w:i w:val="0"/>
                <w:iCs w:val="0"/>
                <w:color w:val="000000" w:themeColor="text1"/>
                <w:sz w:val="22"/>
                <w:szCs w:val="22"/>
              </w:rPr>
            </w:pPr>
          </w:p>
          <w:p w:rsidRPr="00632AC6" w:rsidR="00CF284A" w:rsidP="000C5174" w:rsidRDefault="00CF284A" w14:paraId="2BABD770" w14:textId="77777777">
            <w:pPr>
              <w:pStyle w:val="NoSpacing"/>
              <w:spacing w:after="0"/>
              <w:rPr>
                <w:rStyle w:val="Emphasis"/>
                <w:rFonts w:asciiTheme="minorHAnsi" w:hAnsiTheme="minorHAnsi"/>
                <w:color w:val="000000" w:themeColor="text1"/>
                <w:sz w:val="22"/>
                <w:szCs w:val="22"/>
              </w:rPr>
            </w:pPr>
          </w:p>
          <w:p w:rsidRPr="00632AC6" w:rsidR="00CF284A" w:rsidP="000C5174" w:rsidRDefault="00CF284A" w14:paraId="6A4D2496" w14:textId="77777777">
            <w:pPr>
              <w:pStyle w:val="NoSpacing"/>
              <w:spacing w:after="0"/>
              <w:rPr>
                <w:rStyle w:val="Emphasis"/>
                <w:rFonts w:asciiTheme="minorHAnsi" w:hAnsiTheme="minorHAnsi"/>
                <w:color w:val="000000" w:themeColor="text1"/>
                <w:sz w:val="22"/>
                <w:szCs w:val="22"/>
              </w:rPr>
            </w:pPr>
          </w:p>
          <w:p w:rsidRPr="00632AC6" w:rsidR="00CF284A" w:rsidP="000C5174" w:rsidRDefault="00CF284A" w14:paraId="7D863FC9" w14:textId="77777777">
            <w:pPr>
              <w:pStyle w:val="NoSpacing"/>
              <w:spacing w:after="0"/>
              <w:rPr>
                <w:rStyle w:val="Emphasis"/>
                <w:rFonts w:asciiTheme="minorHAnsi" w:hAnsiTheme="minorHAnsi"/>
                <w:color w:val="000000" w:themeColor="text1"/>
                <w:sz w:val="22"/>
                <w:szCs w:val="22"/>
              </w:rPr>
            </w:pPr>
          </w:p>
          <w:p w:rsidRPr="00632AC6" w:rsidR="00CF284A" w:rsidP="000C5174" w:rsidRDefault="00CF284A" w14:paraId="0CBCD107" w14:textId="77777777">
            <w:pPr>
              <w:pStyle w:val="NoSpacing"/>
              <w:spacing w:after="0"/>
              <w:rPr>
                <w:rStyle w:val="Emphasis"/>
                <w:rFonts w:asciiTheme="minorHAnsi" w:hAnsiTheme="minorHAnsi"/>
                <w:color w:val="000000" w:themeColor="text1"/>
                <w:sz w:val="22"/>
                <w:szCs w:val="22"/>
              </w:rPr>
            </w:pPr>
          </w:p>
          <w:p w:rsidRPr="00632AC6" w:rsidR="00CF284A" w:rsidP="000C5174" w:rsidRDefault="00CF284A" w14:paraId="4D22611F" w14:textId="77777777">
            <w:pPr>
              <w:pStyle w:val="NoSpacing"/>
              <w:spacing w:after="0"/>
              <w:rPr>
                <w:rStyle w:val="Emphasis"/>
                <w:rFonts w:asciiTheme="minorHAnsi" w:hAnsiTheme="minorHAnsi"/>
                <w:color w:val="000000" w:themeColor="text1"/>
                <w:sz w:val="22"/>
                <w:szCs w:val="22"/>
              </w:rPr>
            </w:pPr>
          </w:p>
          <w:p w:rsidRPr="00632AC6" w:rsidR="00CF284A" w:rsidP="000C5174" w:rsidRDefault="00CF284A" w14:paraId="58A7B136" w14:textId="77777777">
            <w:pPr>
              <w:pStyle w:val="NoSpacing"/>
              <w:spacing w:after="0"/>
              <w:rPr>
                <w:rStyle w:val="Emphasis"/>
                <w:rFonts w:asciiTheme="minorHAnsi" w:hAnsiTheme="minorHAnsi"/>
                <w:color w:val="000000" w:themeColor="text1"/>
                <w:sz w:val="22"/>
                <w:szCs w:val="22"/>
              </w:rPr>
            </w:pPr>
          </w:p>
          <w:p w:rsidRPr="00632AC6" w:rsidR="00CF284A" w:rsidP="000C5174" w:rsidRDefault="00CF284A" w14:paraId="09D91203" w14:textId="77777777">
            <w:pPr>
              <w:pStyle w:val="NoSpacing"/>
              <w:spacing w:after="0"/>
              <w:rPr>
                <w:rStyle w:val="Emphasis"/>
                <w:rFonts w:asciiTheme="minorHAnsi" w:hAnsiTheme="minorHAnsi"/>
                <w:color w:val="000000" w:themeColor="text1"/>
                <w:sz w:val="22"/>
                <w:szCs w:val="22"/>
              </w:rPr>
            </w:pPr>
          </w:p>
          <w:p w:rsidRPr="00632AC6" w:rsidR="00CF284A" w:rsidP="000C5174" w:rsidRDefault="00CF284A" w14:paraId="4C32B446" w14:textId="77777777">
            <w:pPr>
              <w:pStyle w:val="NoSpacing"/>
              <w:spacing w:after="0"/>
              <w:rPr>
                <w:rStyle w:val="Emphasis"/>
                <w:rFonts w:asciiTheme="minorHAnsi" w:hAnsiTheme="minorHAnsi"/>
                <w:color w:val="000000" w:themeColor="text1"/>
                <w:sz w:val="22"/>
                <w:szCs w:val="22"/>
              </w:rPr>
            </w:pPr>
          </w:p>
          <w:p w:rsidRPr="00632AC6" w:rsidR="00CF284A" w:rsidP="000C5174" w:rsidRDefault="00CF284A" w14:paraId="776300EB" w14:textId="77777777">
            <w:pPr>
              <w:pStyle w:val="NoSpacing"/>
              <w:spacing w:after="0"/>
              <w:rPr>
                <w:rStyle w:val="Emphasis"/>
                <w:rFonts w:asciiTheme="minorHAnsi" w:hAnsiTheme="minorHAnsi"/>
                <w:color w:val="000000" w:themeColor="text1"/>
                <w:sz w:val="22"/>
                <w:szCs w:val="22"/>
              </w:rPr>
            </w:pPr>
          </w:p>
          <w:p w:rsidRPr="00632AC6" w:rsidR="00CF284A" w:rsidP="000C5174" w:rsidRDefault="00CF284A" w14:paraId="75558DB3" w14:textId="77777777">
            <w:pPr>
              <w:pStyle w:val="NoSpacing"/>
              <w:spacing w:after="0"/>
              <w:rPr>
                <w:rStyle w:val="Emphasis"/>
                <w:rFonts w:asciiTheme="minorHAnsi" w:hAnsiTheme="minorHAnsi"/>
                <w:color w:val="000000" w:themeColor="text1"/>
                <w:sz w:val="22"/>
                <w:szCs w:val="22"/>
              </w:rPr>
            </w:pPr>
          </w:p>
          <w:p w:rsidRPr="00632AC6" w:rsidR="00CF284A" w:rsidP="000C5174" w:rsidRDefault="00CF284A" w14:paraId="5B584575" w14:textId="77777777">
            <w:pPr>
              <w:pStyle w:val="NoSpacing"/>
              <w:spacing w:after="0"/>
              <w:rPr>
                <w:rStyle w:val="Emphasis"/>
                <w:rFonts w:asciiTheme="minorHAnsi" w:hAnsiTheme="minorHAnsi"/>
                <w:color w:val="000000" w:themeColor="text1"/>
                <w:sz w:val="22"/>
                <w:szCs w:val="22"/>
              </w:rPr>
            </w:pPr>
          </w:p>
          <w:p w:rsidRPr="00632AC6" w:rsidR="00CF284A" w:rsidP="000C5174" w:rsidRDefault="00CF284A" w14:paraId="568441EA" w14:textId="77777777">
            <w:pPr>
              <w:pStyle w:val="NoSpacing"/>
              <w:spacing w:after="0"/>
              <w:rPr>
                <w:rStyle w:val="Emphasis"/>
                <w:rFonts w:asciiTheme="minorHAnsi" w:hAnsiTheme="minorHAnsi"/>
                <w:color w:val="000000" w:themeColor="text1"/>
                <w:sz w:val="22"/>
                <w:szCs w:val="22"/>
              </w:rPr>
            </w:pPr>
          </w:p>
          <w:p w:rsidRPr="00632AC6" w:rsidR="00CF284A" w:rsidP="000C5174" w:rsidRDefault="00CF284A" w14:paraId="2B7586DD" w14:textId="77777777">
            <w:pPr>
              <w:pStyle w:val="NoSpacing"/>
              <w:spacing w:after="0"/>
              <w:rPr>
                <w:rStyle w:val="Emphasis"/>
                <w:rFonts w:asciiTheme="minorHAnsi" w:hAnsiTheme="minorHAnsi"/>
                <w:color w:val="000000" w:themeColor="text1"/>
                <w:sz w:val="22"/>
                <w:szCs w:val="22"/>
              </w:rPr>
            </w:pPr>
          </w:p>
          <w:p w:rsidRPr="00632AC6" w:rsidR="00CF284A" w:rsidP="000C5174" w:rsidRDefault="00CF284A" w14:paraId="29F9F49C" w14:textId="77777777">
            <w:pPr>
              <w:pStyle w:val="NoSpacing"/>
              <w:spacing w:after="0"/>
              <w:rPr>
                <w:rStyle w:val="Emphasis"/>
                <w:rFonts w:asciiTheme="minorHAnsi" w:hAnsiTheme="minorHAnsi"/>
                <w:color w:val="000000" w:themeColor="text1"/>
                <w:sz w:val="22"/>
                <w:szCs w:val="22"/>
              </w:rPr>
            </w:pPr>
          </w:p>
          <w:p w:rsidRPr="00632AC6" w:rsidR="00CF284A" w:rsidP="000C5174" w:rsidRDefault="00CF284A" w14:paraId="60B1EBA0" w14:textId="77777777">
            <w:pPr>
              <w:pStyle w:val="NoSpacing"/>
              <w:spacing w:after="0"/>
              <w:rPr>
                <w:rStyle w:val="Emphasis"/>
                <w:rFonts w:asciiTheme="minorHAnsi" w:hAnsiTheme="minorHAnsi"/>
                <w:color w:val="000000" w:themeColor="text1"/>
                <w:sz w:val="22"/>
                <w:szCs w:val="22"/>
              </w:rPr>
            </w:pPr>
          </w:p>
          <w:p w:rsidRPr="00632AC6" w:rsidR="00CF284A" w:rsidP="000C5174" w:rsidRDefault="00CF284A" w14:paraId="0B796F5F" w14:textId="77777777">
            <w:pPr>
              <w:pStyle w:val="NoSpacing"/>
              <w:spacing w:after="0"/>
              <w:rPr>
                <w:rStyle w:val="Emphasis"/>
                <w:rFonts w:asciiTheme="minorHAnsi" w:hAnsiTheme="minorHAnsi"/>
                <w:color w:val="000000" w:themeColor="text1"/>
                <w:sz w:val="22"/>
                <w:szCs w:val="22"/>
              </w:rPr>
            </w:pPr>
          </w:p>
          <w:p w:rsidRPr="00632AC6" w:rsidR="00CF284A" w:rsidP="000C5174" w:rsidRDefault="00CF284A" w14:paraId="6BD80B91" w14:textId="77777777">
            <w:pPr>
              <w:pStyle w:val="NoSpacing"/>
              <w:spacing w:after="0"/>
              <w:rPr>
                <w:rStyle w:val="Emphasis"/>
                <w:rFonts w:asciiTheme="minorHAnsi" w:hAnsiTheme="minorHAnsi"/>
                <w:color w:val="000000" w:themeColor="text1"/>
                <w:sz w:val="22"/>
                <w:szCs w:val="22"/>
              </w:rPr>
            </w:pPr>
          </w:p>
          <w:p w:rsidRPr="00632AC6" w:rsidR="00CF284A" w:rsidP="000C5174" w:rsidRDefault="00CF284A" w14:paraId="7BD7F025" w14:textId="77777777">
            <w:pPr>
              <w:pStyle w:val="NoSpacing"/>
              <w:spacing w:after="0"/>
              <w:rPr>
                <w:rStyle w:val="Emphasis"/>
                <w:rFonts w:asciiTheme="minorHAnsi" w:hAnsiTheme="minorHAnsi"/>
                <w:color w:val="000000" w:themeColor="text1"/>
                <w:sz w:val="22"/>
                <w:szCs w:val="22"/>
              </w:rPr>
            </w:pPr>
          </w:p>
          <w:p w:rsidRPr="00632AC6" w:rsidR="00CF284A" w:rsidP="000C5174" w:rsidRDefault="00CF284A" w14:paraId="66E9C12C" w14:textId="77777777">
            <w:pPr>
              <w:pStyle w:val="NoSpacing"/>
              <w:spacing w:after="0"/>
              <w:rPr>
                <w:rStyle w:val="Emphasis"/>
                <w:rFonts w:asciiTheme="minorHAnsi" w:hAnsiTheme="minorHAnsi"/>
                <w:color w:val="000000" w:themeColor="text1"/>
                <w:sz w:val="22"/>
                <w:szCs w:val="22"/>
              </w:rPr>
            </w:pPr>
          </w:p>
          <w:p w:rsidRPr="00632AC6" w:rsidR="00CF284A" w:rsidP="000C5174" w:rsidRDefault="00CF284A" w14:paraId="35809562" w14:textId="77777777">
            <w:pPr>
              <w:pStyle w:val="NoSpacing"/>
              <w:spacing w:after="0"/>
              <w:rPr>
                <w:rStyle w:val="Emphasis"/>
                <w:rFonts w:asciiTheme="minorHAnsi" w:hAnsiTheme="minorHAnsi"/>
                <w:color w:val="000000" w:themeColor="text1"/>
                <w:sz w:val="22"/>
                <w:szCs w:val="22"/>
              </w:rPr>
            </w:pPr>
          </w:p>
          <w:p w:rsidRPr="00632AC6" w:rsidR="00CF284A" w:rsidP="000C5174" w:rsidRDefault="00CF284A" w14:paraId="24EEE849" w14:textId="77777777">
            <w:pPr>
              <w:pStyle w:val="NoSpacing"/>
              <w:spacing w:after="0"/>
              <w:rPr>
                <w:rStyle w:val="Emphasis"/>
                <w:rFonts w:asciiTheme="minorHAnsi" w:hAnsiTheme="minorHAnsi"/>
                <w:color w:val="000000" w:themeColor="text1"/>
                <w:sz w:val="22"/>
                <w:szCs w:val="22"/>
              </w:rPr>
            </w:pPr>
          </w:p>
          <w:p w:rsidRPr="00632AC6" w:rsidR="00CF284A" w:rsidP="000C5174" w:rsidRDefault="00CF284A" w14:paraId="71555F16" w14:textId="77777777">
            <w:pPr>
              <w:pStyle w:val="NoSpacing"/>
              <w:spacing w:after="0"/>
              <w:rPr>
                <w:rStyle w:val="Emphasis"/>
                <w:rFonts w:asciiTheme="minorHAnsi" w:hAnsiTheme="minorHAnsi"/>
                <w:color w:val="000000" w:themeColor="text1"/>
                <w:sz w:val="22"/>
                <w:szCs w:val="22"/>
              </w:rPr>
            </w:pPr>
          </w:p>
          <w:p w:rsidRPr="00632AC6" w:rsidR="00CF284A" w:rsidP="000C5174" w:rsidRDefault="00CF284A" w14:paraId="3D0B5E96" w14:textId="77777777">
            <w:pPr>
              <w:pStyle w:val="NoSpacing"/>
              <w:spacing w:after="0"/>
              <w:rPr>
                <w:rStyle w:val="Emphasis"/>
                <w:rFonts w:asciiTheme="minorHAnsi" w:hAnsiTheme="minorHAnsi"/>
                <w:color w:val="000000" w:themeColor="text1"/>
                <w:sz w:val="22"/>
                <w:szCs w:val="22"/>
              </w:rPr>
            </w:pPr>
          </w:p>
          <w:p w:rsidRPr="00632AC6" w:rsidR="00CF284A" w:rsidP="000C5174" w:rsidRDefault="00CF284A" w14:paraId="2AA595F3" w14:textId="77777777">
            <w:pPr>
              <w:pStyle w:val="NoSpacing"/>
              <w:spacing w:after="0"/>
              <w:rPr>
                <w:rStyle w:val="Emphasis"/>
                <w:rFonts w:asciiTheme="minorHAnsi" w:hAnsiTheme="minorHAnsi"/>
                <w:color w:val="000000" w:themeColor="text1"/>
                <w:sz w:val="22"/>
                <w:szCs w:val="22"/>
              </w:rPr>
            </w:pPr>
          </w:p>
          <w:p w:rsidRPr="00632AC6" w:rsidR="00CF284A" w:rsidP="000C5174" w:rsidRDefault="00CF284A" w14:paraId="2D5AB7E3" w14:textId="77777777">
            <w:pPr>
              <w:pStyle w:val="NoSpacing"/>
              <w:spacing w:after="0"/>
              <w:rPr>
                <w:rStyle w:val="Emphasis"/>
                <w:rFonts w:asciiTheme="minorHAnsi" w:hAnsiTheme="minorHAnsi"/>
                <w:color w:val="000000" w:themeColor="text1"/>
                <w:sz w:val="22"/>
                <w:szCs w:val="22"/>
              </w:rPr>
            </w:pPr>
          </w:p>
          <w:p w:rsidRPr="00632AC6" w:rsidR="00CF284A" w:rsidP="000C5174" w:rsidRDefault="00CF284A" w14:paraId="0F031007" w14:textId="77777777">
            <w:pPr>
              <w:pStyle w:val="NoSpacing"/>
              <w:spacing w:after="0"/>
              <w:rPr>
                <w:rStyle w:val="Emphasis"/>
                <w:rFonts w:asciiTheme="minorHAnsi" w:hAnsiTheme="minorHAnsi"/>
                <w:color w:val="000000" w:themeColor="text1"/>
                <w:sz w:val="22"/>
                <w:szCs w:val="22"/>
              </w:rPr>
            </w:pPr>
          </w:p>
          <w:p w:rsidRPr="00632AC6" w:rsidR="00CF284A" w:rsidP="000C5174" w:rsidRDefault="00CF284A" w14:paraId="76D7D512" w14:textId="77777777">
            <w:pPr>
              <w:pStyle w:val="NoSpacing"/>
              <w:spacing w:after="0"/>
              <w:rPr>
                <w:rStyle w:val="Emphasis"/>
                <w:rFonts w:asciiTheme="minorHAnsi" w:hAnsiTheme="minorHAnsi"/>
                <w:color w:val="000000" w:themeColor="text1"/>
                <w:sz w:val="22"/>
                <w:szCs w:val="22"/>
              </w:rPr>
            </w:pPr>
          </w:p>
          <w:p w:rsidRPr="00632AC6" w:rsidR="004820AA" w:rsidP="000C5174" w:rsidRDefault="004820AA" w14:paraId="251D1F07" w14:textId="77777777">
            <w:pPr>
              <w:pStyle w:val="NoSpacing"/>
              <w:spacing w:after="0"/>
              <w:rPr>
                <w:rStyle w:val="Emphasis"/>
                <w:rFonts w:asciiTheme="minorHAnsi" w:hAnsiTheme="minorHAnsi"/>
                <w:color w:val="000000" w:themeColor="text1"/>
                <w:sz w:val="22"/>
                <w:szCs w:val="22"/>
              </w:rPr>
            </w:pPr>
          </w:p>
        </w:tc>
      </w:tr>
    </w:tbl>
    <w:p w:rsidRPr="00632AC6" w:rsidR="004820AA" w:rsidP="00686226" w:rsidRDefault="004820AA" w14:paraId="22D661CC" w14:textId="77777777">
      <w:pPr>
        <w:rPr>
          <w:rFonts w:eastAsia="Calibri"/>
        </w:rPr>
      </w:pPr>
    </w:p>
    <w:p w:rsidRPr="00632AC6" w:rsidR="004F2000" w:rsidP="195535D8" w:rsidRDefault="00454748" w14:paraId="7CFD6285" w14:textId="4EB1F12E">
      <w:pPr>
        <w:pStyle w:val="Heading2"/>
        <w:rPr>
          <w:rFonts w:ascii="Calibri" w:hAnsi="Calibri" w:cs="Calibri" w:asciiTheme="minorAscii" w:hAnsiTheme="minorAscii" w:cstheme="minorAscii"/>
          <w:sz w:val="22"/>
          <w:szCs w:val="22"/>
        </w:rPr>
      </w:pPr>
      <w:bookmarkStart w:name="_Toc230703669" w:id="26"/>
      <w:bookmarkEnd w:id="25"/>
      <w:r w:rsidRPr="195535D8" w:rsidR="00454748">
        <w:rPr>
          <w:rFonts w:ascii="Calibri" w:hAnsi="Calibri" w:cs="Calibri" w:asciiTheme="minorAscii" w:hAnsiTheme="minorAscii" w:cstheme="minorAscii"/>
          <w:sz w:val="22"/>
          <w:szCs w:val="22"/>
        </w:rPr>
        <w:t>D.</w:t>
      </w:r>
      <w:r w:rsidRPr="195535D8" w:rsidR="00BE39BF">
        <w:rPr>
          <w:rFonts w:ascii="Calibri" w:hAnsi="Calibri" w:cs="Calibri" w:asciiTheme="minorAscii" w:hAnsiTheme="minorAscii" w:cstheme="minorAscii"/>
          <w:sz w:val="22"/>
          <w:szCs w:val="22"/>
        </w:rPr>
        <w:t>6</w:t>
      </w:r>
      <w:r w:rsidRPr="195535D8" w:rsidR="009A361B">
        <w:rPr>
          <w:rFonts w:ascii="Calibri" w:hAnsi="Calibri" w:cs="Calibri" w:asciiTheme="minorAscii" w:hAnsiTheme="minorAscii" w:cstheme="minorAscii"/>
          <w:sz w:val="22"/>
          <w:szCs w:val="22"/>
        </w:rPr>
        <w:t xml:space="preserve">  </w:t>
      </w:r>
      <w:r w:rsidRPr="195535D8" w:rsidR="00681595">
        <w:rPr>
          <w:rFonts w:ascii="Calibri" w:hAnsi="Calibri" w:cs="Calibri" w:asciiTheme="minorAscii" w:hAnsiTheme="minorAscii" w:cstheme="minorAscii"/>
          <w:sz w:val="22"/>
          <w:szCs w:val="22"/>
        </w:rPr>
        <w:t>Award Criterion</w:t>
      </w:r>
      <w:r w:rsidRPr="195535D8" w:rsidR="00454748">
        <w:rPr>
          <w:rFonts w:ascii="Calibri" w:hAnsi="Calibri" w:cs="Calibri" w:asciiTheme="minorAscii" w:hAnsiTheme="minorAscii" w:cstheme="minorAscii"/>
          <w:sz w:val="22"/>
          <w:szCs w:val="22"/>
        </w:rPr>
        <w:t xml:space="preserve"> (</w:t>
      </w:r>
      <w:r w:rsidRPr="195535D8" w:rsidR="00A4006C">
        <w:rPr>
          <w:rFonts w:ascii="Calibri" w:hAnsi="Calibri" w:cs="Calibri" w:asciiTheme="minorAscii" w:hAnsiTheme="minorAscii" w:cstheme="minorAscii"/>
          <w:sz w:val="22"/>
          <w:szCs w:val="22"/>
        </w:rPr>
        <w:t>F</w:t>
      </w:r>
      <w:r w:rsidRPr="195535D8" w:rsidR="00454748">
        <w:rPr>
          <w:rFonts w:ascii="Calibri" w:hAnsi="Calibri" w:cs="Calibri" w:asciiTheme="minorAscii" w:hAnsiTheme="minorAscii" w:cstheme="minorAscii"/>
          <w:sz w:val="22"/>
          <w:szCs w:val="22"/>
        </w:rPr>
        <w:t>)</w:t>
      </w:r>
      <w:r w:rsidRPr="195535D8" w:rsidR="006314BC">
        <w:rPr>
          <w:rFonts w:ascii="Calibri" w:hAnsi="Calibri" w:cs="Calibri" w:asciiTheme="minorAscii" w:hAnsiTheme="minorAscii" w:cstheme="minorAscii"/>
          <w:sz w:val="22"/>
          <w:szCs w:val="22"/>
        </w:rPr>
        <w:t xml:space="preserve"> - </w:t>
      </w:r>
      <w:r w:rsidRPr="195535D8" w:rsidR="008B73D6">
        <w:rPr>
          <w:rFonts w:ascii="Calibri" w:hAnsi="Calibri" w:cs="Calibri" w:asciiTheme="minorAscii" w:hAnsiTheme="minorAscii" w:cstheme="minorAscii"/>
          <w:sz w:val="22"/>
          <w:szCs w:val="22"/>
        </w:rPr>
        <w:t>Costs</w:t>
      </w:r>
      <w:bookmarkEnd w:id="26"/>
    </w:p>
    <w:p w:rsidRPr="00632AC6" w:rsidR="00926991" w:rsidP="007B602C" w:rsidRDefault="00926991" w14:paraId="4B9F7D62" w14:textId="77777777">
      <w:bookmarkStart w:name="_Hlk113013816" w:id="28"/>
      <w:bookmarkStart w:name="_Hlk85012647" w:id="29"/>
    </w:p>
    <w:tbl>
      <w:tblPr>
        <w:tblStyle w:val="TableGrid"/>
        <w:tblW w:w="9067" w:type="dxa"/>
        <w:tblLook w:val="04A0" w:firstRow="1" w:lastRow="0" w:firstColumn="1" w:lastColumn="0" w:noHBand="0" w:noVBand="1"/>
      </w:tblPr>
      <w:tblGrid>
        <w:gridCol w:w="9067"/>
      </w:tblGrid>
      <w:tr w:rsidRPr="00632AC6" w:rsidR="00C04D57" w:rsidTr="1D32491B" w14:paraId="699E867F" w14:textId="77777777">
        <w:tc>
          <w:tcPr>
            <w:tcW w:w="9067" w:type="dxa"/>
            <w:shd w:val="clear" w:color="auto" w:fill="DEEAF6" w:themeFill="accent5" w:themeFillTint="33"/>
          </w:tcPr>
          <w:bookmarkEnd w:id="28"/>
          <w:bookmarkEnd w:id="29"/>
          <w:p w:rsidRPr="00632AC6" w:rsidR="00C04D57" w:rsidP="00DD2883" w:rsidRDefault="1D32491B" w14:paraId="5573A7A8" w14:textId="2E4A7996">
            <w:pPr>
              <w:pStyle w:val="banner"/>
              <w:rPr>
                <w:rFonts w:asciiTheme="minorHAnsi" w:hAnsiTheme="minorHAnsi"/>
              </w:rPr>
            </w:pPr>
            <w:r w:rsidRPr="00632AC6">
              <w:rPr>
                <w:rFonts w:asciiTheme="minorHAnsi" w:hAnsiTheme="minorHAnsi"/>
              </w:rPr>
              <w:t>Maximum marks available – 250 marks</w:t>
            </w:r>
          </w:p>
          <w:p w:rsidRPr="00632AC6" w:rsidR="00C04D57" w:rsidP="00DD2883" w:rsidRDefault="00C04D57" w14:paraId="50F3B59E" w14:textId="77777777">
            <w:pPr>
              <w:pStyle w:val="banner"/>
              <w:rPr>
                <w:rFonts w:asciiTheme="minorHAnsi" w:hAnsiTheme="minorHAnsi"/>
              </w:rPr>
            </w:pPr>
            <w:r w:rsidRPr="00632AC6">
              <w:rPr>
                <w:rFonts w:asciiTheme="minorHAnsi" w:hAnsiTheme="minorHAnsi"/>
              </w:rPr>
              <w:t>Minimum marks required – Not applicable</w:t>
            </w:r>
          </w:p>
          <w:p w:rsidRPr="00632AC6" w:rsidR="00C04D57" w:rsidP="1D32491B" w:rsidRDefault="1D32491B" w14:paraId="308B4338" w14:textId="7BCE338B">
            <w:pPr>
              <w:pStyle w:val="banner"/>
              <w:rPr>
                <w:rFonts w:asciiTheme="minorHAnsi" w:hAnsiTheme="minorHAnsi"/>
                <w:i/>
                <w:iCs/>
                <w:color w:val="C00000"/>
              </w:rPr>
            </w:pPr>
            <w:r w:rsidRPr="00632AC6">
              <w:rPr>
                <w:rFonts w:asciiTheme="minorHAnsi" w:hAnsiTheme="minorHAnsi"/>
              </w:rPr>
              <w:t>Page Limit –</w:t>
            </w:r>
            <w:r w:rsidRPr="00632AC6" w:rsidR="00017F94">
              <w:rPr>
                <w:rFonts w:asciiTheme="minorHAnsi" w:hAnsiTheme="minorHAnsi"/>
              </w:rPr>
              <w:t xml:space="preserve"> N/A</w:t>
            </w:r>
          </w:p>
        </w:tc>
      </w:tr>
    </w:tbl>
    <w:tbl>
      <w:tblPr>
        <w:tblStyle w:val="TableGridLight1"/>
        <w:tblW w:w="9067" w:type="dxa"/>
        <w:tblInd w:w="5" w:type="dxa"/>
        <w:tblLook w:val="04A0" w:firstRow="1" w:lastRow="0" w:firstColumn="1" w:lastColumn="0" w:noHBand="0" w:noVBand="1"/>
      </w:tblPr>
      <w:tblGrid>
        <w:gridCol w:w="9067"/>
      </w:tblGrid>
      <w:tr w:rsidRPr="00632AC6" w:rsidR="000F4479" w:rsidTr="000F4479" w14:paraId="628239F7" w14:textId="77777777">
        <w:trPr>
          <w:trHeight w:val="475"/>
        </w:trPr>
        <w:tc>
          <w:tcPr>
            <w:tcW w:w="9067" w:type="dxa"/>
            <w:shd w:val="clear" w:color="auto" w:fill="E7E6E6" w:themeFill="background2"/>
          </w:tcPr>
          <w:p w:rsidRPr="00632AC6" w:rsidR="000F4479" w:rsidRDefault="000F4479" w14:paraId="4827D146" w14:textId="77777777">
            <w:pPr>
              <w:pStyle w:val="NoSpacing"/>
              <w:spacing w:after="0"/>
              <w:rPr>
                <w:rStyle w:val="Emphasis"/>
                <w:rFonts w:asciiTheme="minorHAnsi" w:hAnsiTheme="minorHAnsi"/>
                <w:b/>
                <w:bCs/>
                <w:i w:val="0"/>
                <w:iCs w:val="0"/>
                <w:color w:val="000000" w:themeColor="text1"/>
              </w:rPr>
            </w:pPr>
            <w:r w:rsidRPr="00632AC6">
              <w:rPr>
                <w:rStyle w:val="Emphasis"/>
                <w:rFonts w:asciiTheme="minorHAnsi" w:hAnsiTheme="minorHAnsi"/>
                <w:b/>
                <w:bCs/>
                <w:i w:val="0"/>
                <w:iCs w:val="0"/>
                <w:color w:val="000000" w:themeColor="text1"/>
              </w:rPr>
              <w:t xml:space="preserve">Description </w:t>
            </w:r>
          </w:p>
          <w:p w:rsidR="00DD36DA" w:rsidP="00DD36DA" w:rsidRDefault="00DD36DA" w14:paraId="5622D7BC" w14:textId="77777777">
            <w:pPr>
              <w:pStyle w:val="NoSpacing"/>
              <w:spacing w:after="0"/>
            </w:pPr>
            <w:r w:rsidRPr="00DD36DA">
              <w:t>Tenderers must complete and submit the Pricing Schedule provided as a separate document as part of their Tender submission.</w:t>
            </w:r>
          </w:p>
          <w:p w:rsidRPr="00DD36DA" w:rsidR="00DD36DA" w:rsidP="00DD36DA" w:rsidRDefault="00DD36DA" w14:paraId="6CF857ED" w14:textId="77777777">
            <w:pPr>
              <w:pStyle w:val="NoSpacing"/>
              <w:spacing w:after="0"/>
            </w:pPr>
          </w:p>
          <w:p w:rsidR="00DD36DA" w:rsidP="00DD36DA" w:rsidRDefault="00DD36DA" w14:paraId="11BB2BA1" w14:textId="77777777">
            <w:pPr>
              <w:pStyle w:val="NoSpacing"/>
              <w:spacing w:after="0"/>
            </w:pPr>
            <w:r w:rsidRPr="00DD36DA">
              <w:t>The Pricing Schedule forms part of the Tender and must be completed in full.</w:t>
            </w:r>
          </w:p>
          <w:p w:rsidRPr="00DD36DA" w:rsidR="00DD36DA" w:rsidP="00DD36DA" w:rsidRDefault="00DD36DA" w14:paraId="7E3A44A5" w14:textId="77777777">
            <w:pPr>
              <w:pStyle w:val="NoSpacing"/>
              <w:spacing w:after="0"/>
            </w:pPr>
          </w:p>
          <w:p w:rsidR="00DD36DA" w:rsidP="00DD36DA" w:rsidRDefault="00DD36DA" w14:paraId="54857B48" w14:textId="77777777">
            <w:pPr>
              <w:pStyle w:val="NoSpacing"/>
              <w:spacing w:after="0"/>
            </w:pPr>
            <w:r w:rsidRPr="00DD36DA">
              <w:t>Tenderers should ensure that all pricing is provided in accordance with the requirements of the RfT, Specification of Services and Pricing Schedule.</w:t>
            </w:r>
          </w:p>
          <w:p w:rsidRPr="00DD36DA" w:rsidR="00DD36DA" w:rsidP="00DD36DA" w:rsidRDefault="00DD36DA" w14:paraId="6E8FA504" w14:textId="77777777">
            <w:pPr>
              <w:pStyle w:val="NoSpacing"/>
              <w:spacing w:after="0"/>
            </w:pPr>
          </w:p>
          <w:p w:rsidR="00DD36DA" w:rsidP="00DD36DA" w:rsidRDefault="00DD36DA" w14:paraId="1FD7510D" w14:textId="77777777">
            <w:pPr>
              <w:pStyle w:val="NoSpacing"/>
              <w:spacing w:after="0"/>
            </w:pPr>
            <w:r w:rsidRPr="00DD36DA">
              <w:t>The Contracting Authority will evaluate pricing in accordance with the methodology set out in the RfT and Pricing Schedule.</w:t>
            </w:r>
          </w:p>
          <w:p w:rsidRPr="00DD36DA" w:rsidR="00DD36DA" w:rsidP="00DD36DA" w:rsidRDefault="00DD36DA" w14:paraId="66417092" w14:textId="77777777">
            <w:pPr>
              <w:pStyle w:val="NoSpacing"/>
              <w:spacing w:after="0"/>
            </w:pPr>
          </w:p>
          <w:p w:rsidRPr="00632AC6" w:rsidR="00822349" w:rsidP="00822349" w:rsidRDefault="006B2B6C" w14:paraId="58585C73" w14:textId="251BE054">
            <w:pPr>
              <w:pStyle w:val="NoSpacing"/>
              <w:spacing w:after="0"/>
              <w:rPr>
                <w:rFonts w:asciiTheme="minorHAnsi" w:hAnsiTheme="minorHAnsi"/>
              </w:rPr>
            </w:pPr>
            <w:r w:rsidRPr="006B2B6C">
              <w:t>Failure to submit a completed Pricing Schedule may result in the Tender being deemed non-compliant and excluded from further consideration.</w:t>
            </w:r>
          </w:p>
          <w:p w:rsidRPr="00632AC6" w:rsidR="000F4479" w:rsidP="00AD093B" w:rsidRDefault="000F4479" w14:paraId="3A943356" w14:textId="0444AA0A">
            <w:pPr>
              <w:pStyle w:val="NoSpacing"/>
              <w:spacing w:after="0"/>
              <w:rPr>
                <w:rStyle w:val="Emphasis"/>
                <w:rFonts w:asciiTheme="minorHAnsi" w:hAnsiTheme="minorHAnsi"/>
                <w:i w:val="0"/>
                <w:iCs w:val="0"/>
                <w:color w:val="000000" w:themeColor="text1"/>
              </w:rPr>
            </w:pPr>
          </w:p>
        </w:tc>
      </w:tr>
    </w:tbl>
    <w:p w:rsidRPr="00632AC6" w:rsidR="00125009" w:rsidP="007B602C" w:rsidRDefault="00125009" w14:paraId="54F38139" w14:textId="77777777"/>
    <w:p w:rsidRPr="00632AC6" w:rsidR="000F4479" w:rsidP="007B602C" w:rsidRDefault="000F4479" w14:paraId="20138657" w14:textId="77777777"/>
    <w:p w:rsidRPr="00632AC6" w:rsidR="000F4479" w:rsidP="000F4479" w:rsidRDefault="000F4479" w14:paraId="6E46056C" w14:textId="729AF2E7">
      <w:pPr>
        <w:pStyle w:val="Heading2"/>
        <w:rPr>
          <w:rFonts w:asciiTheme="minorHAnsi" w:hAnsiTheme="minorHAnsi" w:cstheme="minorHAnsi"/>
          <w:sz w:val="22"/>
          <w:szCs w:val="22"/>
        </w:rPr>
      </w:pPr>
      <w:bookmarkStart w:name="_Toc230703670" w:id="30"/>
      <w:r w:rsidRPr="00632AC6">
        <w:rPr>
          <w:rFonts w:asciiTheme="minorHAnsi" w:hAnsiTheme="minorHAnsi" w:cstheme="minorHAnsi"/>
          <w:sz w:val="22"/>
          <w:szCs w:val="22"/>
        </w:rPr>
        <w:t>D.7  Award Criterion (</w:t>
      </w:r>
      <w:r w:rsidRPr="00632AC6" w:rsidR="00AC3C73">
        <w:rPr>
          <w:rFonts w:asciiTheme="minorHAnsi" w:hAnsiTheme="minorHAnsi" w:cstheme="minorHAnsi"/>
          <w:sz w:val="22"/>
          <w:szCs w:val="22"/>
        </w:rPr>
        <w:t>g</w:t>
      </w:r>
      <w:r w:rsidRPr="00632AC6">
        <w:rPr>
          <w:rFonts w:asciiTheme="minorHAnsi" w:hAnsiTheme="minorHAnsi" w:cstheme="minorHAnsi"/>
          <w:sz w:val="22"/>
          <w:szCs w:val="22"/>
        </w:rPr>
        <w:t>) - PRESENTATION</w:t>
      </w:r>
      <w:bookmarkEnd w:id="30"/>
    </w:p>
    <w:p w:rsidRPr="00632AC6" w:rsidR="000F4479" w:rsidP="000F4479" w:rsidRDefault="000F4479" w14:paraId="0F4B0250" w14:textId="77777777"/>
    <w:tbl>
      <w:tblPr>
        <w:tblStyle w:val="TableGrid"/>
        <w:tblW w:w="9067" w:type="dxa"/>
        <w:tblLook w:val="04A0" w:firstRow="1" w:lastRow="0" w:firstColumn="1" w:lastColumn="0" w:noHBand="0" w:noVBand="1"/>
      </w:tblPr>
      <w:tblGrid>
        <w:gridCol w:w="9067"/>
      </w:tblGrid>
      <w:tr w:rsidRPr="00632AC6" w:rsidR="000F4479" w14:paraId="3571C270" w14:textId="77777777">
        <w:tc>
          <w:tcPr>
            <w:tcW w:w="9067" w:type="dxa"/>
            <w:shd w:val="clear" w:color="auto" w:fill="DEEAF6" w:themeFill="accent5" w:themeFillTint="33"/>
          </w:tcPr>
          <w:p w:rsidRPr="00632AC6" w:rsidR="000F4479" w:rsidRDefault="000F4479" w14:paraId="4BA47720" w14:textId="170B6C08">
            <w:pPr>
              <w:pStyle w:val="banner"/>
              <w:rPr>
                <w:rFonts w:asciiTheme="minorHAnsi" w:hAnsiTheme="minorHAnsi"/>
              </w:rPr>
            </w:pPr>
            <w:r w:rsidRPr="00632AC6">
              <w:rPr>
                <w:rFonts w:asciiTheme="minorHAnsi" w:hAnsiTheme="minorHAnsi"/>
              </w:rPr>
              <w:t xml:space="preserve">Maximum marks available –  </w:t>
            </w:r>
            <w:r w:rsidR="00754B50">
              <w:rPr>
                <w:rFonts w:asciiTheme="minorHAnsi" w:hAnsiTheme="minorHAnsi"/>
              </w:rPr>
              <w:t>50</w:t>
            </w:r>
            <w:r w:rsidRPr="00632AC6">
              <w:rPr>
                <w:rFonts w:asciiTheme="minorHAnsi" w:hAnsiTheme="minorHAnsi"/>
              </w:rPr>
              <w:t>marks</w:t>
            </w:r>
          </w:p>
          <w:p w:rsidRPr="00632AC6" w:rsidR="000F4479" w:rsidRDefault="000F4479" w14:paraId="7F7AEC13" w14:textId="77777777">
            <w:pPr>
              <w:pStyle w:val="banner"/>
              <w:rPr>
                <w:rFonts w:asciiTheme="minorHAnsi" w:hAnsiTheme="minorHAnsi"/>
              </w:rPr>
            </w:pPr>
            <w:r w:rsidRPr="00632AC6">
              <w:rPr>
                <w:rFonts w:asciiTheme="minorHAnsi" w:hAnsiTheme="minorHAnsi"/>
              </w:rPr>
              <w:t>Minimum marks required – Not applicable</w:t>
            </w:r>
          </w:p>
          <w:p w:rsidRPr="00632AC6" w:rsidR="000F4479" w:rsidRDefault="000F4479" w14:paraId="29BF92DC" w14:textId="77777777">
            <w:pPr>
              <w:pStyle w:val="banner"/>
              <w:rPr>
                <w:rFonts w:asciiTheme="minorHAnsi" w:hAnsiTheme="minorHAnsi"/>
                <w:i/>
                <w:iCs/>
                <w:color w:val="C00000"/>
              </w:rPr>
            </w:pPr>
            <w:r w:rsidRPr="00632AC6">
              <w:rPr>
                <w:rFonts w:asciiTheme="minorHAnsi" w:hAnsiTheme="minorHAnsi"/>
              </w:rPr>
              <w:t>Page Limit – N/A</w:t>
            </w:r>
          </w:p>
        </w:tc>
      </w:tr>
    </w:tbl>
    <w:p w:rsidRPr="00632AC6" w:rsidR="00DE2A77" w:rsidP="00DE2A77" w:rsidRDefault="00DE2A77" w14:paraId="5233CFD5" w14:textId="77777777">
      <w:pPr>
        <w:shd w:val="clear" w:color="auto" w:fill="E7E6E6" w:themeFill="background2"/>
        <w:rPr>
          <w:rFonts w:eastAsia="Calibri"/>
          <w:color w:val="000000" w:themeColor="text1"/>
        </w:rPr>
      </w:pPr>
      <w:r w:rsidRPr="00632AC6">
        <w:rPr>
          <w:rFonts w:eastAsia="Calibri"/>
          <w:color w:val="000000" w:themeColor="text1"/>
        </w:rPr>
        <w:t>Description</w:t>
      </w:r>
    </w:p>
    <w:p w:rsidRPr="00632AC6" w:rsidR="00DE2A77" w:rsidP="00DE2A77" w:rsidRDefault="00DE2A77" w14:paraId="28B8FFB6" w14:textId="77777777">
      <w:pPr>
        <w:shd w:val="clear" w:color="auto" w:fill="E7E6E6" w:themeFill="background2"/>
        <w:rPr>
          <w:rFonts w:eastAsia="Calibri"/>
          <w:color w:val="000000" w:themeColor="text1"/>
        </w:rPr>
      </w:pPr>
      <w:r w:rsidRPr="00632AC6">
        <w:rPr>
          <w:rFonts w:eastAsia="Calibri"/>
          <w:color w:val="000000" w:themeColor="text1"/>
        </w:rPr>
        <w:t>Tenderers who achieve the applicable minimum thresholds under the qualitative award criteria may be invited to attend a Presentation as part of the evaluation process.</w:t>
      </w:r>
    </w:p>
    <w:p w:rsidRPr="00632AC6" w:rsidR="00DE2A77" w:rsidP="00DE2A77" w:rsidRDefault="00DE2A77" w14:paraId="2FFE894C" w14:textId="77777777">
      <w:pPr>
        <w:shd w:val="clear" w:color="auto" w:fill="E7E6E6" w:themeFill="background2"/>
        <w:rPr>
          <w:rFonts w:eastAsia="Calibri"/>
          <w:color w:val="000000" w:themeColor="text1"/>
        </w:rPr>
      </w:pPr>
    </w:p>
    <w:p w:rsidRPr="00632AC6" w:rsidR="00DE2A77" w:rsidP="00DE2A77" w:rsidRDefault="00DE2A77" w14:paraId="62E98670" w14:textId="77777777">
      <w:pPr>
        <w:shd w:val="clear" w:color="auto" w:fill="E7E6E6" w:themeFill="background2"/>
        <w:rPr>
          <w:rFonts w:eastAsia="Calibri"/>
          <w:color w:val="000000" w:themeColor="text1"/>
        </w:rPr>
      </w:pPr>
      <w:r w:rsidRPr="00632AC6">
        <w:rPr>
          <w:rFonts w:eastAsia="Calibri"/>
          <w:color w:val="000000" w:themeColor="text1"/>
        </w:rPr>
        <w:t>No response is required under this criterion within the Tender Response Document.</w:t>
      </w:r>
    </w:p>
    <w:p w:rsidRPr="00632AC6" w:rsidR="00DE2A77" w:rsidP="00DE2A77" w:rsidRDefault="00DE2A77" w14:paraId="232E4140" w14:textId="77777777">
      <w:pPr>
        <w:shd w:val="clear" w:color="auto" w:fill="E7E6E6" w:themeFill="background2"/>
        <w:rPr>
          <w:rFonts w:eastAsia="Calibri"/>
          <w:color w:val="000000" w:themeColor="text1"/>
        </w:rPr>
      </w:pPr>
    </w:p>
    <w:p w:rsidRPr="00632AC6" w:rsidR="00DE2A77" w:rsidP="00DE2A77" w:rsidRDefault="00DE2A77" w14:paraId="0B11DC9E" w14:textId="7E8420BE">
      <w:pPr>
        <w:shd w:val="clear" w:color="auto" w:fill="E7E6E6" w:themeFill="background2"/>
        <w:rPr>
          <w:rFonts w:eastAsia="Calibri"/>
          <w:color w:val="000000" w:themeColor="text1"/>
        </w:rPr>
      </w:pPr>
      <w:r w:rsidRPr="00632AC6">
        <w:rPr>
          <w:rFonts w:eastAsia="Calibri"/>
          <w:color w:val="000000" w:themeColor="text1"/>
        </w:rPr>
        <w:t xml:space="preserve">All information relating to the Presentation can be found in Appendix 1 of the RFT. </w:t>
      </w:r>
    </w:p>
    <w:p w:rsidRPr="00632AC6" w:rsidR="000F4479" w:rsidP="007B602C" w:rsidRDefault="000F4479" w14:paraId="592151A5" w14:textId="77777777"/>
    <w:p w:rsidRPr="00632AC6" w:rsidR="00F12FBC" w:rsidP="007B602C" w:rsidRDefault="00F12FBC" w14:paraId="7ABBB714" w14:textId="77777777"/>
    <w:p w:rsidRPr="00632AC6" w:rsidR="001D0B14" w:rsidP="00BC1BEB" w:rsidRDefault="006A1976" w14:paraId="4EE2E6BF" w14:textId="721D282E">
      <w:pPr>
        <w:spacing w:after="160" w:line="259" w:lineRule="auto"/>
        <w:rPr>
          <w:b/>
          <w:bCs/>
        </w:rPr>
      </w:pPr>
      <w:r w:rsidRPr="00632AC6">
        <w:rPr>
          <w:b/>
          <w:bCs/>
          <w:highlight w:val="lightGray"/>
        </w:rPr>
        <w:t>End of Document</w:t>
      </w:r>
    </w:p>
    <w:sectPr w:rsidRPr="00632AC6" w:rsidR="001D0B14" w:rsidSect="00152E05">
      <w:headerReference w:type="even" r:id="rId20"/>
      <w:headerReference w:type="default" r:id="rId21"/>
      <w:footerReference w:type="even" r:id="rId22"/>
      <w:footerReference w:type="default" r:id="rId23"/>
      <w:headerReference w:type="first" r:id="rId24"/>
      <w:footerReference w:type="first" r:id="rId25"/>
      <w:pgSz w:w="11906" w:h="16838" w:orient="portrait"/>
      <w:pgMar w:top="1304" w:right="1440" w:bottom="1440" w:left="1440" w:header="709" w:footer="709" w:gutter="0"/>
      <w:pgBorders w:display="firstPage" w:offsetFrom="page">
        <w:top w:val="single" w:color="1F3864" w:themeColor="accent1" w:themeShade="80" w:sz="24" w:space="24"/>
        <w:left w:val="single" w:color="1F3864" w:themeColor="accent1" w:themeShade="80" w:sz="24" w:space="24"/>
        <w:bottom w:val="single" w:color="1F3864" w:themeColor="accent1" w:themeShade="80" w:sz="24" w:space="24"/>
        <w:right w:val="single" w:color="1F3864" w:themeColor="accent1" w:themeShade="80" w:sz="24" w:space="24"/>
      </w:pgBorders>
      <w:cols w:space="708"/>
      <w:titlePg/>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17C70" w:rsidP="007B602C" w:rsidRDefault="00B17C70" w14:paraId="1F586C09" w14:textId="77777777">
      <w:r>
        <w:separator/>
      </w:r>
    </w:p>
  </w:endnote>
  <w:endnote w:type="continuationSeparator" w:id="0">
    <w:p w:rsidR="00B17C70" w:rsidP="007B602C" w:rsidRDefault="00B17C70" w14:paraId="02256029" w14:textId="77777777">
      <w:r>
        <w:continuationSeparator/>
      </w:r>
    </w:p>
  </w:endnote>
  <w:endnote w:type="continuationNotice" w:id="1">
    <w:p w:rsidR="00B17C70" w:rsidP="007B602C" w:rsidRDefault="00B17C70" w14:paraId="22A3B88D"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Segoe UI Symbol">
    <w:altName w:val="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C83B98" w:rsidRDefault="00C83B98" w14:paraId="10E172BA" w14:textId="3EF859CC">
    <w:pPr>
      <w:pStyle w:val="Footer"/>
    </w:pPr>
    <w:r>
      <w:rPr>
        <w:noProof/>
      </w:rPr>
      <mc:AlternateContent>
        <mc:Choice Requires="wps">
          <w:drawing>
            <wp:anchor distT="0" distB="0" distL="0" distR="0" simplePos="0" relativeHeight="251658241" behindDoc="0" locked="0" layoutInCell="1" allowOverlap="1" wp14:anchorId="5899BDE0" wp14:editId="0D3232AE">
              <wp:simplePos x="635" y="635"/>
              <wp:positionH relativeFrom="page">
                <wp:align>left</wp:align>
              </wp:positionH>
              <wp:positionV relativeFrom="page">
                <wp:align>bottom</wp:align>
              </wp:positionV>
              <wp:extent cx="1225550" cy="342900"/>
              <wp:effectExtent l="0" t="0" r="12700" b="0"/>
              <wp:wrapNone/>
              <wp:docPr id="448125829" name="Text Box 5" descr="Internal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25550" cy="342900"/>
                      </a:xfrm>
                      <a:prstGeom prst="rect">
                        <a:avLst/>
                      </a:prstGeom>
                      <a:noFill/>
                      <a:ln>
                        <a:noFill/>
                      </a:ln>
                    </wps:spPr>
                    <wps:txbx>
                      <w:txbxContent>
                        <w:p w:rsidRPr="00C83B98" w:rsidR="00C83B98" w:rsidP="00C83B98" w:rsidRDefault="00C83B98" w14:paraId="14FC0009" w14:textId="229A1C08">
                          <w:pPr>
                            <w:rPr>
                              <w:rFonts w:ascii="Aptos" w:hAnsi="Aptos" w:eastAsia="Aptos" w:cs="Aptos"/>
                              <w:noProof/>
                              <w:color w:val="FF0000"/>
                              <w:sz w:val="20"/>
                              <w:szCs w:val="20"/>
                            </w:rPr>
                          </w:pPr>
                          <w:r w:rsidRPr="00C83B98">
                            <w:rPr>
                              <w:rFonts w:ascii="Aptos" w:hAnsi="Aptos" w:eastAsia="Aptos" w:cs="Aptos"/>
                              <w:noProof/>
                              <w:color w:val="FF0000"/>
                              <w:sz w:val="20"/>
                              <w:szCs w:val="20"/>
                            </w:rPr>
                            <w:t>Internal Restricted</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w14:anchorId="42C47A42">
            <v:shapetype id="_x0000_t202" coordsize="21600,21600" o:spt="202" path="m,l,21600r21600,l21600,xe" w14:anchorId="5899BDE0">
              <v:stroke joinstyle="miter"/>
              <v:path gradientshapeok="t" o:connecttype="rect"/>
            </v:shapetype>
            <v:shape id="Text Box 5" style="position:absolute;left:0;text-align:left;margin-left:0;margin-top:0;width:96.5pt;height:27pt;z-index:251658241;visibility:visible;mso-wrap-style:none;mso-wrap-distance-left:0;mso-wrap-distance-top:0;mso-wrap-distance-right:0;mso-wrap-distance-bottom:0;mso-position-horizontal:left;mso-position-horizontal-relative:page;mso-position-vertical:bottom;mso-position-vertical-relative:page;v-text-anchor:bottom" alt="Internal Restricted"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">
              <v:textbox style="mso-fit-shape-to-text:t" inset="20pt,0,0,15pt">
                <w:txbxContent>
                  <w:p w:rsidRPr="00C83B98" w:rsidR="00C83B98" w:rsidP="00C83B98" w:rsidRDefault="00C83B98" w14:paraId="64817DAD" w14:textId="229A1C08">
                    <w:pPr>
                      <w:rPr>
                        <w:rFonts w:ascii="Aptos" w:hAnsi="Aptos" w:eastAsia="Aptos" w:cs="Aptos"/>
                        <w:noProof/>
                        <w:color w:val="FF0000"/>
                        <w:sz w:val="20"/>
                        <w:szCs w:val="20"/>
                      </w:rPr>
                    </w:pPr>
                    <w:r w:rsidRPr="00C83B98">
                      <w:rPr>
                        <w:rFonts w:ascii="Aptos" w:hAnsi="Aptos" w:eastAsia="Aptos" w:cs="Aptos"/>
                        <w:noProof/>
                        <w:color w:val="FF0000"/>
                        <w:sz w:val="20"/>
                        <w:szCs w:val="20"/>
                      </w:rPr>
                      <w:t>Internal Restricted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3EDE" w:rsidP="007B602C" w:rsidRDefault="00053EDE" w14:paraId="09E908C4" w14:textId="43F6B7C1">
    <w:pPr>
      <w:pStyle w:val="Footer"/>
    </w:pPr>
  </w:p>
  <w:sdt>
    <w:sdtPr>
      <w:id w:val="1283837957"/>
      <w:docPartObj>
        <w:docPartGallery w:val="Page Numbers (Bottom of Page)"/>
        <w:docPartUnique/>
      </w:docPartObj>
    </w:sdtPr>
    <w:sdtEndPr>
      <w:rPr>
        <w:noProof/>
      </w:rPr>
    </w:sdtEndPr>
    <w:sdtContent>
      <w:p w:rsidR="00053EDE" w:rsidP="007B602C" w:rsidRDefault="00053EDE" w14:paraId="3D3D22A9" w14:textId="791A157D">
        <w:pPr>
          <w:pStyle w:val="Footer"/>
        </w:pPr>
        <w:r w:rsidRPr="47084727">
          <w:fldChar w:fldCharType="begin"/>
        </w:r>
        <w:r>
          <w:instrText xml:space="preserve"> PAGE   \* MERGEFORMAT </w:instrText>
        </w:r>
        <w:r w:rsidRPr="47084727">
          <w:fldChar w:fldCharType="separate"/>
        </w:r>
        <w:r w:rsidRPr="47084727" w:rsidR="47084727">
          <w:rPr>
            <w:noProof/>
          </w:rPr>
          <w:t>1</w:t>
        </w:r>
        <w:r w:rsidRPr="47084727">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4A82CADE" w:rsidTr="4A82CADE" w14:paraId="0750DC17" w14:textId="77777777">
      <w:trPr>
        <w:trHeight w:val="300"/>
      </w:trPr>
      <w:tc>
        <w:tcPr>
          <w:tcW w:w="3005" w:type="dxa"/>
        </w:tcPr>
        <w:p w:rsidR="4A82CADE" w:rsidP="4A82CADE" w:rsidRDefault="4A82CADE" w14:paraId="11C588BC" w14:textId="23D03904">
          <w:pPr>
            <w:pStyle w:val="Header"/>
            <w:ind w:left="-115"/>
          </w:pPr>
        </w:p>
      </w:tc>
      <w:tc>
        <w:tcPr>
          <w:tcW w:w="3005" w:type="dxa"/>
        </w:tcPr>
        <w:p w:rsidR="4A82CADE" w:rsidP="4A82CADE" w:rsidRDefault="4A82CADE" w14:paraId="3D40B73D" w14:textId="1E0C219E">
          <w:pPr>
            <w:pStyle w:val="Header"/>
            <w:jc w:val="center"/>
          </w:pPr>
        </w:p>
      </w:tc>
      <w:tc>
        <w:tcPr>
          <w:tcW w:w="3005" w:type="dxa"/>
        </w:tcPr>
        <w:p w:rsidR="4A82CADE" w:rsidP="4A82CADE" w:rsidRDefault="4A82CADE" w14:paraId="7353D644" w14:textId="778868EF">
          <w:pPr>
            <w:pStyle w:val="Header"/>
            <w:ind w:right="-115"/>
            <w:jc w:val="right"/>
          </w:pPr>
        </w:p>
      </w:tc>
    </w:tr>
  </w:tbl>
  <w:p w:rsidR="4A82CADE" w:rsidP="4A82CADE" w:rsidRDefault="4A82CADE" w14:paraId="1475F77A" w14:textId="63DF07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17C70" w:rsidP="007B602C" w:rsidRDefault="00B17C70" w14:paraId="20BFBB3B" w14:textId="77777777">
      <w:r>
        <w:separator/>
      </w:r>
    </w:p>
  </w:footnote>
  <w:footnote w:type="continuationSeparator" w:id="0">
    <w:p w:rsidR="00B17C70" w:rsidP="007B602C" w:rsidRDefault="00B17C70" w14:paraId="6E87A0C3" w14:textId="77777777">
      <w:r>
        <w:continuationSeparator/>
      </w:r>
    </w:p>
  </w:footnote>
  <w:footnote w:type="continuationNotice" w:id="1">
    <w:p w:rsidR="00B17C70" w:rsidP="007B602C" w:rsidRDefault="00B17C70" w14:paraId="031C7EED"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C83B98" w:rsidRDefault="00C83B98" w14:paraId="777AA45E" w14:textId="51B74250">
    <w:pPr>
      <w:pStyle w:val="Header"/>
    </w:pPr>
    <w:r>
      <w:rPr>
        <w:noProof/>
      </w:rPr>
      <mc:AlternateContent>
        <mc:Choice Requires="wps">
          <w:drawing>
            <wp:anchor distT="0" distB="0" distL="0" distR="0" simplePos="0" relativeHeight="251658240" behindDoc="0" locked="0" layoutInCell="1" allowOverlap="1" wp14:anchorId="7E77CBCE" wp14:editId="5F22D9A0">
              <wp:simplePos x="635" y="635"/>
              <wp:positionH relativeFrom="page">
                <wp:align>left</wp:align>
              </wp:positionH>
              <wp:positionV relativeFrom="page">
                <wp:align>top</wp:align>
              </wp:positionV>
              <wp:extent cx="1225550" cy="342900"/>
              <wp:effectExtent l="0" t="0" r="12700" b="0"/>
              <wp:wrapNone/>
              <wp:docPr id="390082059" name="Text Box 2" descr="Internal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25550" cy="342900"/>
                      </a:xfrm>
                      <a:prstGeom prst="rect">
                        <a:avLst/>
                      </a:prstGeom>
                      <a:noFill/>
                      <a:ln>
                        <a:noFill/>
                      </a:ln>
                    </wps:spPr>
                    <wps:txbx>
                      <w:txbxContent>
                        <w:p w:rsidRPr="00C83B98" w:rsidR="00C83B98" w:rsidP="00C83B98" w:rsidRDefault="00C83B98" w14:paraId="0BDE3A12" w14:textId="67666AFA">
                          <w:pPr>
                            <w:rPr>
                              <w:rFonts w:ascii="Aptos" w:hAnsi="Aptos" w:eastAsia="Aptos" w:cs="Aptos"/>
                              <w:noProof/>
                              <w:color w:val="FF0000"/>
                              <w:sz w:val="20"/>
                              <w:szCs w:val="20"/>
                            </w:rPr>
                          </w:pPr>
                          <w:r w:rsidRPr="00C83B98">
                            <w:rPr>
                              <w:rFonts w:ascii="Aptos" w:hAnsi="Aptos" w:eastAsia="Aptos" w:cs="Aptos"/>
                              <w:noProof/>
                              <w:color w:val="FF0000"/>
                              <w:sz w:val="20"/>
                              <w:szCs w:val="20"/>
                            </w:rPr>
                            <w:t>Internal Restricted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w14:anchorId="238BE890">
            <v:shapetype id="_x0000_t202" coordsize="21600,21600" o:spt="202" path="m,l,21600r21600,l21600,xe" w14:anchorId="7E77CBCE">
              <v:stroke joinstyle="miter"/>
              <v:path gradientshapeok="t" o:connecttype="rect"/>
            </v:shapetype>
            <v:shape id="Text Box 2" style="position:absolute;margin-left:0;margin-top:0;width:96.5pt;height:27pt;z-index:251658240;visibility:visible;mso-wrap-style:none;mso-wrap-distance-left:0;mso-wrap-distance-top:0;mso-wrap-distance-right:0;mso-wrap-distance-bottom:0;mso-position-horizontal:left;mso-position-horizontal-relative:page;mso-position-vertical:top;mso-position-vertical-relative:page;v-text-anchor:top" alt="Internal Restricted"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">
              <v:textbox style="mso-fit-shape-to-text:t" inset="20pt,15pt,0,0">
                <w:txbxContent>
                  <w:p w:rsidRPr="00C83B98" w:rsidR="00C83B98" w:rsidP="00C83B98" w:rsidRDefault="00C83B98" w14:paraId="55883CEA" w14:textId="67666AFA">
                    <w:pPr>
                      <w:rPr>
                        <w:rFonts w:ascii="Aptos" w:hAnsi="Aptos" w:eastAsia="Aptos" w:cs="Aptos"/>
                        <w:noProof/>
                        <w:color w:val="FF0000"/>
                        <w:sz w:val="20"/>
                        <w:szCs w:val="20"/>
                      </w:rPr>
                    </w:pPr>
                    <w:r w:rsidRPr="00C83B98">
                      <w:rPr>
                        <w:rFonts w:ascii="Aptos" w:hAnsi="Aptos" w:eastAsia="Aptos" w:cs="Aptos"/>
                        <w:noProof/>
                        <w:color w:val="FF0000"/>
                        <w:sz w:val="20"/>
                        <w:szCs w:val="20"/>
                      </w:rPr>
                      <w:t>Internal Restricted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837C0E" w:rsidR="007C0CCE" w:rsidP="005C1618" w:rsidRDefault="4A82CADE" w14:paraId="6F0F8892" w14:textId="4EEB71C3">
    <w:pPr>
      <w:pStyle w:val="Header"/>
      <w:rPr>
        <w:u w:val="single"/>
      </w:rPr>
    </w:pPr>
    <w:r w:rsidRPr="4A82CADE">
      <w:rPr>
        <w:u w:val="single"/>
      </w:rPr>
      <w:t>CFT Coimisiún na Meán</w:t>
    </w:r>
    <w:r w:rsidR="00106BC5">
      <w:tab/>
    </w:r>
    <w:r w:rsidRPr="4A82CADE">
      <w:rPr>
        <w:u w:val="single"/>
      </w:rPr>
      <w:t>Tender Response Document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4A82CADE" w:rsidTr="4A82CADE" w14:paraId="0C46DC85" w14:textId="77777777">
      <w:trPr>
        <w:trHeight w:val="300"/>
      </w:trPr>
      <w:tc>
        <w:tcPr>
          <w:tcW w:w="3005" w:type="dxa"/>
        </w:tcPr>
        <w:p w:rsidR="4A82CADE" w:rsidP="4A82CADE" w:rsidRDefault="4A82CADE" w14:paraId="4F96EBBB" w14:textId="5276DB34">
          <w:pPr>
            <w:pStyle w:val="Header"/>
            <w:ind w:left="-115"/>
          </w:pPr>
        </w:p>
      </w:tc>
      <w:tc>
        <w:tcPr>
          <w:tcW w:w="3005" w:type="dxa"/>
        </w:tcPr>
        <w:p w:rsidR="4A82CADE" w:rsidP="4A82CADE" w:rsidRDefault="4A82CADE" w14:paraId="2CE6A4A4" w14:textId="0B6471A0">
          <w:pPr>
            <w:pStyle w:val="Header"/>
            <w:jc w:val="center"/>
          </w:pPr>
        </w:p>
      </w:tc>
      <w:tc>
        <w:tcPr>
          <w:tcW w:w="3005" w:type="dxa"/>
        </w:tcPr>
        <w:p w:rsidR="4A82CADE" w:rsidP="4A82CADE" w:rsidRDefault="4A82CADE" w14:paraId="69463D5B" w14:textId="30783A63">
          <w:pPr>
            <w:pStyle w:val="Header"/>
            <w:ind w:right="-115"/>
            <w:jc w:val="right"/>
          </w:pPr>
        </w:p>
      </w:tc>
    </w:tr>
  </w:tbl>
  <w:p w:rsidR="4A82CADE" w:rsidP="4A82CADE" w:rsidRDefault="4A82CADE" w14:paraId="57C5C214" w14:textId="43D606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76CE8"/>
    <w:multiLevelType w:val="multilevel"/>
    <w:tmpl w:val="848C619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14045D"/>
    <w:multiLevelType w:val="multilevel"/>
    <w:tmpl w:val="9FBEACBA"/>
    <w:lvl w:ilvl="0">
      <w:start w:val="1"/>
      <w:numFmt w:val="decimal"/>
      <w:pStyle w:val="MFNumLev1"/>
      <w:lvlText w:val="%1."/>
      <w:lvlJc w:val="left"/>
      <w:pPr>
        <w:tabs>
          <w:tab w:val="num" w:pos="720"/>
        </w:tabs>
        <w:ind w:left="720" w:hanging="720"/>
      </w:pPr>
      <w:rPr>
        <w:rFonts w:hint="default"/>
        <w:b/>
        <w:i w:val="0"/>
      </w:rPr>
    </w:lvl>
    <w:lvl w:ilvl="1">
      <w:start w:val="1"/>
      <w:numFmt w:val="decimal"/>
      <w:pStyle w:val="MFNumLev2"/>
      <w:lvlText w:val="%1.%2"/>
      <w:lvlJc w:val="left"/>
      <w:pPr>
        <w:tabs>
          <w:tab w:val="num" w:pos="720"/>
        </w:tabs>
        <w:ind w:left="720" w:hanging="720"/>
      </w:pPr>
      <w:rPr>
        <w:rFonts w:hint="default"/>
        <w:b/>
      </w:rPr>
    </w:lvl>
    <w:lvl w:ilvl="2">
      <w:start w:val="1"/>
      <w:numFmt w:val="lowerLetter"/>
      <w:pStyle w:val="MFNumLev3"/>
      <w:lvlText w:val="(%3)"/>
      <w:lvlJc w:val="left"/>
      <w:pPr>
        <w:tabs>
          <w:tab w:val="num" w:pos="1440"/>
        </w:tabs>
        <w:ind w:left="1440" w:hanging="720"/>
      </w:pPr>
      <w:rPr>
        <w:rFonts w:hint="default"/>
      </w:rPr>
    </w:lvl>
    <w:lvl w:ilvl="3">
      <w:start w:val="1"/>
      <w:numFmt w:val="lowerRoman"/>
      <w:pStyle w:val="MFNumLev4"/>
      <w:lvlText w:val="(%4)"/>
      <w:lvlJc w:val="left"/>
      <w:pPr>
        <w:tabs>
          <w:tab w:val="num" w:pos="2160"/>
        </w:tabs>
        <w:ind w:left="2160" w:hanging="720"/>
      </w:pPr>
      <w:rPr>
        <w:rFonts w:hint="default"/>
      </w:rPr>
    </w:lvl>
    <w:lvl w:ilvl="4">
      <w:start w:val="1"/>
      <w:numFmt w:val="upperLetter"/>
      <w:pStyle w:val="MFNumLev5"/>
      <w:lvlText w:val="(%5)"/>
      <w:lvlJc w:val="left"/>
      <w:pPr>
        <w:tabs>
          <w:tab w:val="num" w:pos="2880"/>
        </w:tabs>
        <w:ind w:left="2880" w:hanging="720"/>
      </w:pPr>
      <w:rPr>
        <w:rFonts w:hint="default"/>
      </w:rPr>
    </w:lvl>
    <w:lvl w:ilvl="5">
      <w:start w:val="1"/>
      <w:numFmt w:val="decimal"/>
      <w:pStyle w:val="MFNumLev6"/>
      <w:lvlText w:val="(%6)"/>
      <w:lvlJc w:val="left"/>
      <w:pPr>
        <w:tabs>
          <w:tab w:val="num" w:pos="3600"/>
        </w:tabs>
        <w:ind w:left="3600" w:hanging="720"/>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2" w15:restartNumberingAfterBreak="0">
    <w:nsid w:val="0D3C78F1"/>
    <w:multiLevelType w:val="multilevel"/>
    <w:tmpl w:val="1692255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0F642732"/>
    <w:multiLevelType w:val="multilevel"/>
    <w:tmpl w:val="AF62C12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154A5C46"/>
    <w:multiLevelType w:val="singleLevel"/>
    <w:tmpl w:val="7DC46892"/>
    <w:lvl w:ilvl="0">
      <w:start w:val="1"/>
      <w:numFmt w:val="decimal"/>
      <w:pStyle w:val="Schedule"/>
      <w:lvlText w:val=""/>
      <w:lvlJc w:val="center"/>
      <w:pPr>
        <w:tabs>
          <w:tab w:val="num" w:pos="0"/>
        </w:tabs>
        <w:ind w:left="0" w:firstLine="0"/>
      </w:pPr>
      <w:rPr>
        <w:rFonts w:hint="default"/>
        <w:vanish w:val="0"/>
      </w:rPr>
    </w:lvl>
  </w:abstractNum>
  <w:abstractNum w:abstractNumId="5" w15:restartNumberingAfterBreak="0">
    <w:nsid w:val="1A4B5E96"/>
    <w:multiLevelType w:val="multilevel"/>
    <w:tmpl w:val="CE6C97A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1A950E75"/>
    <w:multiLevelType w:val="multilevel"/>
    <w:tmpl w:val="B2AE306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22C34D73"/>
    <w:multiLevelType w:val="hybridMultilevel"/>
    <w:tmpl w:val="5BF41884"/>
    <w:lvl w:ilvl="0" w:tplc="1C7AD394">
      <w:start w:val="1"/>
      <w:numFmt w:val="decimal"/>
      <w:lvlText w:val="%1."/>
      <w:lvlJc w:val="left"/>
      <w:pPr>
        <w:ind w:left="930" w:hanging="57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24D251B2"/>
    <w:multiLevelType w:val="multilevel"/>
    <w:tmpl w:val="DB3C1FC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29C51321"/>
    <w:multiLevelType w:val="hybridMultilevel"/>
    <w:tmpl w:val="1E72484C"/>
    <w:lvl w:ilvl="0" w:tplc="19DA1CDC">
      <w:start w:val="1"/>
      <w:numFmt w:val="bullet"/>
      <w:lvlText w:val=""/>
      <w:lvlJc w:val="left"/>
      <w:pPr>
        <w:ind w:left="1080" w:hanging="360"/>
      </w:pPr>
      <w:rPr>
        <w:rFonts w:ascii="Symbol" w:hAnsi="Symbol"/>
      </w:rPr>
    </w:lvl>
    <w:lvl w:ilvl="1" w:tplc="ABD0C48E">
      <w:start w:val="1"/>
      <w:numFmt w:val="bullet"/>
      <w:lvlText w:val=""/>
      <w:lvlJc w:val="left"/>
      <w:pPr>
        <w:ind w:left="1080" w:hanging="360"/>
      </w:pPr>
      <w:rPr>
        <w:rFonts w:ascii="Symbol" w:hAnsi="Symbol"/>
      </w:rPr>
    </w:lvl>
    <w:lvl w:ilvl="2" w:tplc="1C5EAD14">
      <w:start w:val="1"/>
      <w:numFmt w:val="bullet"/>
      <w:lvlText w:val=""/>
      <w:lvlJc w:val="left"/>
      <w:pPr>
        <w:ind w:left="1080" w:hanging="360"/>
      </w:pPr>
      <w:rPr>
        <w:rFonts w:ascii="Symbol" w:hAnsi="Symbol"/>
      </w:rPr>
    </w:lvl>
    <w:lvl w:ilvl="3" w:tplc="7E3E9678">
      <w:start w:val="1"/>
      <w:numFmt w:val="bullet"/>
      <w:lvlText w:val=""/>
      <w:lvlJc w:val="left"/>
      <w:pPr>
        <w:ind w:left="1080" w:hanging="360"/>
      </w:pPr>
      <w:rPr>
        <w:rFonts w:ascii="Symbol" w:hAnsi="Symbol"/>
      </w:rPr>
    </w:lvl>
    <w:lvl w:ilvl="4" w:tplc="EE1E9746">
      <w:start w:val="1"/>
      <w:numFmt w:val="bullet"/>
      <w:lvlText w:val=""/>
      <w:lvlJc w:val="left"/>
      <w:pPr>
        <w:ind w:left="1080" w:hanging="360"/>
      </w:pPr>
      <w:rPr>
        <w:rFonts w:ascii="Symbol" w:hAnsi="Symbol"/>
      </w:rPr>
    </w:lvl>
    <w:lvl w:ilvl="5" w:tplc="FFA60FB0">
      <w:start w:val="1"/>
      <w:numFmt w:val="bullet"/>
      <w:lvlText w:val=""/>
      <w:lvlJc w:val="left"/>
      <w:pPr>
        <w:ind w:left="1080" w:hanging="360"/>
      </w:pPr>
      <w:rPr>
        <w:rFonts w:ascii="Symbol" w:hAnsi="Symbol"/>
      </w:rPr>
    </w:lvl>
    <w:lvl w:ilvl="6" w:tplc="2E4C9D08">
      <w:start w:val="1"/>
      <w:numFmt w:val="bullet"/>
      <w:lvlText w:val=""/>
      <w:lvlJc w:val="left"/>
      <w:pPr>
        <w:ind w:left="1080" w:hanging="360"/>
      </w:pPr>
      <w:rPr>
        <w:rFonts w:ascii="Symbol" w:hAnsi="Symbol"/>
      </w:rPr>
    </w:lvl>
    <w:lvl w:ilvl="7" w:tplc="ECE233C8">
      <w:start w:val="1"/>
      <w:numFmt w:val="bullet"/>
      <w:lvlText w:val=""/>
      <w:lvlJc w:val="left"/>
      <w:pPr>
        <w:ind w:left="1080" w:hanging="360"/>
      </w:pPr>
      <w:rPr>
        <w:rFonts w:ascii="Symbol" w:hAnsi="Symbol"/>
      </w:rPr>
    </w:lvl>
    <w:lvl w:ilvl="8" w:tplc="E9087196">
      <w:start w:val="1"/>
      <w:numFmt w:val="bullet"/>
      <w:lvlText w:val=""/>
      <w:lvlJc w:val="left"/>
      <w:pPr>
        <w:ind w:left="1080" w:hanging="360"/>
      </w:pPr>
      <w:rPr>
        <w:rFonts w:ascii="Symbol" w:hAnsi="Symbol"/>
      </w:rPr>
    </w:lvl>
  </w:abstractNum>
  <w:abstractNum w:abstractNumId="10" w15:restartNumberingAfterBreak="0">
    <w:nsid w:val="30B12315"/>
    <w:multiLevelType w:val="hybridMultilevel"/>
    <w:tmpl w:val="4B1ABAEA"/>
    <w:lvl w:ilvl="0" w:tplc="5C0E1C3A">
      <w:start w:val="1"/>
      <w:numFmt w:val="bullet"/>
      <w:lvlText w:val=""/>
      <w:lvlJc w:val="left"/>
      <w:pPr>
        <w:ind w:left="1080" w:hanging="360"/>
      </w:pPr>
      <w:rPr>
        <w:rFonts w:ascii="Symbol" w:hAnsi="Symbol"/>
      </w:rPr>
    </w:lvl>
    <w:lvl w:ilvl="1" w:tplc="31A87084">
      <w:start w:val="1"/>
      <w:numFmt w:val="bullet"/>
      <w:lvlText w:val=""/>
      <w:lvlJc w:val="left"/>
      <w:pPr>
        <w:ind w:left="1080" w:hanging="360"/>
      </w:pPr>
      <w:rPr>
        <w:rFonts w:ascii="Symbol" w:hAnsi="Symbol"/>
      </w:rPr>
    </w:lvl>
    <w:lvl w:ilvl="2" w:tplc="D10414B2">
      <w:start w:val="1"/>
      <w:numFmt w:val="bullet"/>
      <w:lvlText w:val=""/>
      <w:lvlJc w:val="left"/>
      <w:pPr>
        <w:ind w:left="1080" w:hanging="360"/>
      </w:pPr>
      <w:rPr>
        <w:rFonts w:ascii="Symbol" w:hAnsi="Symbol"/>
      </w:rPr>
    </w:lvl>
    <w:lvl w:ilvl="3" w:tplc="5AA01D12">
      <w:start w:val="1"/>
      <w:numFmt w:val="bullet"/>
      <w:lvlText w:val=""/>
      <w:lvlJc w:val="left"/>
      <w:pPr>
        <w:ind w:left="1080" w:hanging="360"/>
      </w:pPr>
      <w:rPr>
        <w:rFonts w:ascii="Symbol" w:hAnsi="Symbol"/>
      </w:rPr>
    </w:lvl>
    <w:lvl w:ilvl="4" w:tplc="ABBA769A">
      <w:start w:val="1"/>
      <w:numFmt w:val="bullet"/>
      <w:lvlText w:val=""/>
      <w:lvlJc w:val="left"/>
      <w:pPr>
        <w:ind w:left="1080" w:hanging="360"/>
      </w:pPr>
      <w:rPr>
        <w:rFonts w:ascii="Symbol" w:hAnsi="Symbol"/>
      </w:rPr>
    </w:lvl>
    <w:lvl w:ilvl="5" w:tplc="6002BD4E">
      <w:start w:val="1"/>
      <w:numFmt w:val="bullet"/>
      <w:lvlText w:val=""/>
      <w:lvlJc w:val="left"/>
      <w:pPr>
        <w:ind w:left="1080" w:hanging="360"/>
      </w:pPr>
      <w:rPr>
        <w:rFonts w:ascii="Symbol" w:hAnsi="Symbol"/>
      </w:rPr>
    </w:lvl>
    <w:lvl w:ilvl="6" w:tplc="FAAE9D9E">
      <w:start w:val="1"/>
      <w:numFmt w:val="bullet"/>
      <w:lvlText w:val=""/>
      <w:lvlJc w:val="left"/>
      <w:pPr>
        <w:ind w:left="1080" w:hanging="360"/>
      </w:pPr>
      <w:rPr>
        <w:rFonts w:ascii="Symbol" w:hAnsi="Symbol"/>
      </w:rPr>
    </w:lvl>
    <w:lvl w:ilvl="7" w:tplc="2B5237C0">
      <w:start w:val="1"/>
      <w:numFmt w:val="bullet"/>
      <w:lvlText w:val=""/>
      <w:lvlJc w:val="left"/>
      <w:pPr>
        <w:ind w:left="1080" w:hanging="360"/>
      </w:pPr>
      <w:rPr>
        <w:rFonts w:ascii="Symbol" w:hAnsi="Symbol"/>
      </w:rPr>
    </w:lvl>
    <w:lvl w:ilvl="8" w:tplc="36282E6E">
      <w:start w:val="1"/>
      <w:numFmt w:val="bullet"/>
      <w:lvlText w:val=""/>
      <w:lvlJc w:val="left"/>
      <w:pPr>
        <w:ind w:left="1080" w:hanging="360"/>
      </w:pPr>
      <w:rPr>
        <w:rFonts w:ascii="Symbol" w:hAnsi="Symbol"/>
      </w:rPr>
    </w:lvl>
  </w:abstractNum>
  <w:abstractNum w:abstractNumId="11" w15:restartNumberingAfterBreak="0">
    <w:nsid w:val="324545A3"/>
    <w:multiLevelType w:val="hybridMultilevel"/>
    <w:tmpl w:val="6B7258CC"/>
    <w:lvl w:ilvl="0" w:tplc="F59610CA">
      <w:start w:val="1"/>
      <w:numFmt w:val="bullet"/>
      <w:lvlText w:val=""/>
      <w:lvlJc w:val="left"/>
      <w:pPr>
        <w:ind w:left="1080" w:hanging="360"/>
      </w:pPr>
      <w:rPr>
        <w:rFonts w:ascii="Symbol" w:hAnsi="Symbol"/>
      </w:rPr>
    </w:lvl>
    <w:lvl w:ilvl="1" w:tplc="5C76B8C2">
      <w:start w:val="1"/>
      <w:numFmt w:val="bullet"/>
      <w:lvlText w:val=""/>
      <w:lvlJc w:val="left"/>
      <w:pPr>
        <w:ind w:left="1080" w:hanging="360"/>
      </w:pPr>
      <w:rPr>
        <w:rFonts w:ascii="Symbol" w:hAnsi="Symbol"/>
      </w:rPr>
    </w:lvl>
    <w:lvl w:ilvl="2" w:tplc="7BE20358">
      <w:start w:val="1"/>
      <w:numFmt w:val="bullet"/>
      <w:lvlText w:val=""/>
      <w:lvlJc w:val="left"/>
      <w:pPr>
        <w:ind w:left="1080" w:hanging="360"/>
      </w:pPr>
      <w:rPr>
        <w:rFonts w:ascii="Symbol" w:hAnsi="Symbol"/>
      </w:rPr>
    </w:lvl>
    <w:lvl w:ilvl="3" w:tplc="B3BEF648">
      <w:start w:val="1"/>
      <w:numFmt w:val="bullet"/>
      <w:lvlText w:val=""/>
      <w:lvlJc w:val="left"/>
      <w:pPr>
        <w:ind w:left="1080" w:hanging="360"/>
      </w:pPr>
      <w:rPr>
        <w:rFonts w:ascii="Symbol" w:hAnsi="Symbol"/>
      </w:rPr>
    </w:lvl>
    <w:lvl w:ilvl="4" w:tplc="DD2A450C">
      <w:start w:val="1"/>
      <w:numFmt w:val="bullet"/>
      <w:lvlText w:val=""/>
      <w:lvlJc w:val="left"/>
      <w:pPr>
        <w:ind w:left="1080" w:hanging="360"/>
      </w:pPr>
      <w:rPr>
        <w:rFonts w:ascii="Symbol" w:hAnsi="Symbol"/>
      </w:rPr>
    </w:lvl>
    <w:lvl w:ilvl="5" w:tplc="6C72DA6E">
      <w:start w:val="1"/>
      <w:numFmt w:val="bullet"/>
      <w:lvlText w:val=""/>
      <w:lvlJc w:val="left"/>
      <w:pPr>
        <w:ind w:left="1080" w:hanging="360"/>
      </w:pPr>
      <w:rPr>
        <w:rFonts w:ascii="Symbol" w:hAnsi="Symbol"/>
      </w:rPr>
    </w:lvl>
    <w:lvl w:ilvl="6" w:tplc="637ADF88">
      <w:start w:val="1"/>
      <w:numFmt w:val="bullet"/>
      <w:lvlText w:val=""/>
      <w:lvlJc w:val="left"/>
      <w:pPr>
        <w:ind w:left="1080" w:hanging="360"/>
      </w:pPr>
      <w:rPr>
        <w:rFonts w:ascii="Symbol" w:hAnsi="Symbol"/>
      </w:rPr>
    </w:lvl>
    <w:lvl w:ilvl="7" w:tplc="1E586CF6">
      <w:start w:val="1"/>
      <w:numFmt w:val="bullet"/>
      <w:lvlText w:val=""/>
      <w:lvlJc w:val="left"/>
      <w:pPr>
        <w:ind w:left="1080" w:hanging="360"/>
      </w:pPr>
      <w:rPr>
        <w:rFonts w:ascii="Symbol" w:hAnsi="Symbol"/>
      </w:rPr>
    </w:lvl>
    <w:lvl w:ilvl="8" w:tplc="7BBA1EF6">
      <w:start w:val="1"/>
      <w:numFmt w:val="bullet"/>
      <w:lvlText w:val=""/>
      <w:lvlJc w:val="left"/>
      <w:pPr>
        <w:ind w:left="1080" w:hanging="360"/>
      </w:pPr>
      <w:rPr>
        <w:rFonts w:ascii="Symbol" w:hAnsi="Symbol"/>
      </w:rPr>
    </w:lvl>
  </w:abstractNum>
  <w:abstractNum w:abstractNumId="12" w15:restartNumberingAfterBreak="0">
    <w:nsid w:val="32540EDC"/>
    <w:multiLevelType w:val="hybridMultilevel"/>
    <w:tmpl w:val="2CE4975E"/>
    <w:lvl w:ilvl="0" w:tplc="914822D4">
      <w:start w:val="1"/>
      <w:numFmt w:val="decimal"/>
      <w:pStyle w:val="ResponseList"/>
      <w:lvlText w:val="%1."/>
      <w:lvlJc w:val="left"/>
      <w:pPr>
        <w:ind w:left="720" w:hanging="360"/>
      </w:pPr>
      <w:rPr>
        <w:b w:val="0"/>
        <w:color w:val="1F4E79"/>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363A0851"/>
    <w:multiLevelType w:val="hybridMultilevel"/>
    <w:tmpl w:val="6ACA53A0"/>
    <w:lvl w:ilvl="0" w:tplc="71FEA4CA">
      <w:start w:val="1"/>
      <w:numFmt w:val="bullet"/>
      <w:lvlText w:val=""/>
      <w:lvlJc w:val="left"/>
      <w:pPr>
        <w:ind w:left="1080" w:hanging="360"/>
      </w:pPr>
      <w:rPr>
        <w:rFonts w:ascii="Symbol" w:hAnsi="Symbol"/>
      </w:rPr>
    </w:lvl>
    <w:lvl w:ilvl="1" w:tplc="8432F624">
      <w:start w:val="1"/>
      <w:numFmt w:val="bullet"/>
      <w:lvlText w:val=""/>
      <w:lvlJc w:val="left"/>
      <w:pPr>
        <w:ind w:left="1080" w:hanging="360"/>
      </w:pPr>
      <w:rPr>
        <w:rFonts w:ascii="Symbol" w:hAnsi="Symbol"/>
      </w:rPr>
    </w:lvl>
    <w:lvl w:ilvl="2" w:tplc="435C8462">
      <w:start w:val="1"/>
      <w:numFmt w:val="bullet"/>
      <w:lvlText w:val=""/>
      <w:lvlJc w:val="left"/>
      <w:pPr>
        <w:ind w:left="1080" w:hanging="360"/>
      </w:pPr>
      <w:rPr>
        <w:rFonts w:ascii="Symbol" w:hAnsi="Symbol"/>
      </w:rPr>
    </w:lvl>
    <w:lvl w:ilvl="3" w:tplc="13B200AC">
      <w:start w:val="1"/>
      <w:numFmt w:val="bullet"/>
      <w:lvlText w:val=""/>
      <w:lvlJc w:val="left"/>
      <w:pPr>
        <w:ind w:left="1080" w:hanging="360"/>
      </w:pPr>
      <w:rPr>
        <w:rFonts w:ascii="Symbol" w:hAnsi="Symbol"/>
      </w:rPr>
    </w:lvl>
    <w:lvl w:ilvl="4" w:tplc="44A83962">
      <w:start w:val="1"/>
      <w:numFmt w:val="bullet"/>
      <w:lvlText w:val=""/>
      <w:lvlJc w:val="left"/>
      <w:pPr>
        <w:ind w:left="1080" w:hanging="360"/>
      </w:pPr>
      <w:rPr>
        <w:rFonts w:ascii="Symbol" w:hAnsi="Symbol"/>
      </w:rPr>
    </w:lvl>
    <w:lvl w:ilvl="5" w:tplc="E08C1DB0">
      <w:start w:val="1"/>
      <w:numFmt w:val="bullet"/>
      <w:lvlText w:val=""/>
      <w:lvlJc w:val="left"/>
      <w:pPr>
        <w:ind w:left="1080" w:hanging="360"/>
      </w:pPr>
      <w:rPr>
        <w:rFonts w:ascii="Symbol" w:hAnsi="Symbol"/>
      </w:rPr>
    </w:lvl>
    <w:lvl w:ilvl="6" w:tplc="2C643E7A">
      <w:start w:val="1"/>
      <w:numFmt w:val="bullet"/>
      <w:lvlText w:val=""/>
      <w:lvlJc w:val="left"/>
      <w:pPr>
        <w:ind w:left="1080" w:hanging="360"/>
      </w:pPr>
      <w:rPr>
        <w:rFonts w:ascii="Symbol" w:hAnsi="Symbol"/>
      </w:rPr>
    </w:lvl>
    <w:lvl w:ilvl="7" w:tplc="1996DDEE">
      <w:start w:val="1"/>
      <w:numFmt w:val="bullet"/>
      <w:lvlText w:val=""/>
      <w:lvlJc w:val="left"/>
      <w:pPr>
        <w:ind w:left="1080" w:hanging="360"/>
      </w:pPr>
      <w:rPr>
        <w:rFonts w:ascii="Symbol" w:hAnsi="Symbol"/>
      </w:rPr>
    </w:lvl>
    <w:lvl w:ilvl="8" w:tplc="B706EA24">
      <w:start w:val="1"/>
      <w:numFmt w:val="bullet"/>
      <w:lvlText w:val=""/>
      <w:lvlJc w:val="left"/>
      <w:pPr>
        <w:ind w:left="1080" w:hanging="360"/>
      </w:pPr>
      <w:rPr>
        <w:rFonts w:ascii="Symbol" w:hAnsi="Symbol"/>
      </w:rPr>
    </w:lvl>
  </w:abstractNum>
  <w:abstractNum w:abstractNumId="14" w15:restartNumberingAfterBreak="0">
    <w:nsid w:val="36F04FD4"/>
    <w:multiLevelType w:val="hybridMultilevel"/>
    <w:tmpl w:val="6264235C"/>
    <w:lvl w:ilvl="0" w:tplc="18090001">
      <w:start w:val="1"/>
      <w:numFmt w:val="bullet"/>
      <w:lvlText w:val=""/>
      <w:lvlJc w:val="left"/>
      <w:pPr>
        <w:ind w:left="1650" w:hanging="360"/>
      </w:pPr>
      <w:rPr>
        <w:rFonts w:hint="default" w:ascii="Symbol" w:hAnsi="Symbol"/>
      </w:rPr>
    </w:lvl>
    <w:lvl w:ilvl="1" w:tplc="18090003" w:tentative="1">
      <w:start w:val="1"/>
      <w:numFmt w:val="bullet"/>
      <w:lvlText w:val="o"/>
      <w:lvlJc w:val="left"/>
      <w:pPr>
        <w:ind w:left="2370" w:hanging="360"/>
      </w:pPr>
      <w:rPr>
        <w:rFonts w:hint="default" w:ascii="Courier New" w:hAnsi="Courier New" w:cs="Courier New"/>
      </w:rPr>
    </w:lvl>
    <w:lvl w:ilvl="2" w:tplc="18090005" w:tentative="1">
      <w:start w:val="1"/>
      <w:numFmt w:val="bullet"/>
      <w:lvlText w:val=""/>
      <w:lvlJc w:val="left"/>
      <w:pPr>
        <w:ind w:left="3090" w:hanging="360"/>
      </w:pPr>
      <w:rPr>
        <w:rFonts w:hint="default" w:ascii="Wingdings" w:hAnsi="Wingdings"/>
      </w:rPr>
    </w:lvl>
    <w:lvl w:ilvl="3" w:tplc="18090001" w:tentative="1">
      <w:start w:val="1"/>
      <w:numFmt w:val="bullet"/>
      <w:lvlText w:val=""/>
      <w:lvlJc w:val="left"/>
      <w:pPr>
        <w:ind w:left="3810" w:hanging="360"/>
      </w:pPr>
      <w:rPr>
        <w:rFonts w:hint="default" w:ascii="Symbol" w:hAnsi="Symbol"/>
      </w:rPr>
    </w:lvl>
    <w:lvl w:ilvl="4" w:tplc="18090003" w:tentative="1">
      <w:start w:val="1"/>
      <w:numFmt w:val="bullet"/>
      <w:lvlText w:val="o"/>
      <w:lvlJc w:val="left"/>
      <w:pPr>
        <w:ind w:left="4530" w:hanging="360"/>
      </w:pPr>
      <w:rPr>
        <w:rFonts w:hint="default" w:ascii="Courier New" w:hAnsi="Courier New" w:cs="Courier New"/>
      </w:rPr>
    </w:lvl>
    <w:lvl w:ilvl="5" w:tplc="18090005" w:tentative="1">
      <w:start w:val="1"/>
      <w:numFmt w:val="bullet"/>
      <w:lvlText w:val=""/>
      <w:lvlJc w:val="left"/>
      <w:pPr>
        <w:ind w:left="5250" w:hanging="360"/>
      </w:pPr>
      <w:rPr>
        <w:rFonts w:hint="default" w:ascii="Wingdings" w:hAnsi="Wingdings"/>
      </w:rPr>
    </w:lvl>
    <w:lvl w:ilvl="6" w:tplc="18090001" w:tentative="1">
      <w:start w:val="1"/>
      <w:numFmt w:val="bullet"/>
      <w:lvlText w:val=""/>
      <w:lvlJc w:val="left"/>
      <w:pPr>
        <w:ind w:left="5970" w:hanging="360"/>
      </w:pPr>
      <w:rPr>
        <w:rFonts w:hint="default" w:ascii="Symbol" w:hAnsi="Symbol"/>
      </w:rPr>
    </w:lvl>
    <w:lvl w:ilvl="7" w:tplc="18090003" w:tentative="1">
      <w:start w:val="1"/>
      <w:numFmt w:val="bullet"/>
      <w:lvlText w:val="o"/>
      <w:lvlJc w:val="left"/>
      <w:pPr>
        <w:ind w:left="6690" w:hanging="360"/>
      </w:pPr>
      <w:rPr>
        <w:rFonts w:hint="default" w:ascii="Courier New" w:hAnsi="Courier New" w:cs="Courier New"/>
      </w:rPr>
    </w:lvl>
    <w:lvl w:ilvl="8" w:tplc="18090005" w:tentative="1">
      <w:start w:val="1"/>
      <w:numFmt w:val="bullet"/>
      <w:lvlText w:val=""/>
      <w:lvlJc w:val="left"/>
      <w:pPr>
        <w:ind w:left="7410" w:hanging="360"/>
      </w:pPr>
      <w:rPr>
        <w:rFonts w:hint="default" w:ascii="Wingdings" w:hAnsi="Wingdings"/>
      </w:rPr>
    </w:lvl>
  </w:abstractNum>
  <w:abstractNum w:abstractNumId="15" w15:restartNumberingAfterBreak="0">
    <w:nsid w:val="3D9000B0"/>
    <w:multiLevelType w:val="hybridMultilevel"/>
    <w:tmpl w:val="1D28E8D6"/>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6" w15:restartNumberingAfterBreak="0">
    <w:nsid w:val="3E58799F"/>
    <w:multiLevelType w:val="multilevel"/>
    <w:tmpl w:val="29A4BB2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 w15:restartNumberingAfterBreak="0">
    <w:nsid w:val="4F553391"/>
    <w:multiLevelType w:val="hybridMultilevel"/>
    <w:tmpl w:val="14F2DCBA"/>
    <w:lvl w:ilvl="0" w:tplc="64B26688">
      <w:start w:val="1"/>
      <w:numFmt w:val="bullet"/>
      <w:lvlText w:val=""/>
      <w:lvlJc w:val="left"/>
      <w:pPr>
        <w:ind w:left="1080" w:hanging="360"/>
      </w:pPr>
      <w:rPr>
        <w:rFonts w:ascii="Symbol" w:hAnsi="Symbol"/>
      </w:rPr>
    </w:lvl>
    <w:lvl w:ilvl="1" w:tplc="E2B842E0">
      <w:start w:val="1"/>
      <w:numFmt w:val="bullet"/>
      <w:lvlText w:val=""/>
      <w:lvlJc w:val="left"/>
      <w:pPr>
        <w:ind w:left="1080" w:hanging="360"/>
      </w:pPr>
      <w:rPr>
        <w:rFonts w:ascii="Symbol" w:hAnsi="Symbol"/>
      </w:rPr>
    </w:lvl>
    <w:lvl w:ilvl="2" w:tplc="F3D600AC">
      <w:start w:val="1"/>
      <w:numFmt w:val="bullet"/>
      <w:lvlText w:val=""/>
      <w:lvlJc w:val="left"/>
      <w:pPr>
        <w:ind w:left="1080" w:hanging="360"/>
      </w:pPr>
      <w:rPr>
        <w:rFonts w:ascii="Symbol" w:hAnsi="Symbol"/>
      </w:rPr>
    </w:lvl>
    <w:lvl w:ilvl="3" w:tplc="128E53D2">
      <w:start w:val="1"/>
      <w:numFmt w:val="bullet"/>
      <w:lvlText w:val=""/>
      <w:lvlJc w:val="left"/>
      <w:pPr>
        <w:ind w:left="1080" w:hanging="360"/>
      </w:pPr>
      <w:rPr>
        <w:rFonts w:ascii="Symbol" w:hAnsi="Symbol"/>
      </w:rPr>
    </w:lvl>
    <w:lvl w:ilvl="4" w:tplc="1A8A7600">
      <w:start w:val="1"/>
      <w:numFmt w:val="bullet"/>
      <w:lvlText w:val=""/>
      <w:lvlJc w:val="left"/>
      <w:pPr>
        <w:ind w:left="1080" w:hanging="360"/>
      </w:pPr>
      <w:rPr>
        <w:rFonts w:ascii="Symbol" w:hAnsi="Symbol"/>
      </w:rPr>
    </w:lvl>
    <w:lvl w:ilvl="5" w:tplc="612661E8">
      <w:start w:val="1"/>
      <w:numFmt w:val="bullet"/>
      <w:lvlText w:val=""/>
      <w:lvlJc w:val="left"/>
      <w:pPr>
        <w:ind w:left="1080" w:hanging="360"/>
      </w:pPr>
      <w:rPr>
        <w:rFonts w:ascii="Symbol" w:hAnsi="Symbol"/>
      </w:rPr>
    </w:lvl>
    <w:lvl w:ilvl="6" w:tplc="6A2EC4FC">
      <w:start w:val="1"/>
      <w:numFmt w:val="bullet"/>
      <w:lvlText w:val=""/>
      <w:lvlJc w:val="left"/>
      <w:pPr>
        <w:ind w:left="1080" w:hanging="360"/>
      </w:pPr>
      <w:rPr>
        <w:rFonts w:ascii="Symbol" w:hAnsi="Symbol"/>
      </w:rPr>
    </w:lvl>
    <w:lvl w:ilvl="7" w:tplc="7D3E4044">
      <w:start w:val="1"/>
      <w:numFmt w:val="bullet"/>
      <w:lvlText w:val=""/>
      <w:lvlJc w:val="left"/>
      <w:pPr>
        <w:ind w:left="1080" w:hanging="360"/>
      </w:pPr>
      <w:rPr>
        <w:rFonts w:ascii="Symbol" w:hAnsi="Symbol"/>
      </w:rPr>
    </w:lvl>
    <w:lvl w:ilvl="8" w:tplc="DE4EE896">
      <w:start w:val="1"/>
      <w:numFmt w:val="bullet"/>
      <w:lvlText w:val=""/>
      <w:lvlJc w:val="left"/>
      <w:pPr>
        <w:ind w:left="1080" w:hanging="360"/>
      </w:pPr>
      <w:rPr>
        <w:rFonts w:ascii="Symbol" w:hAnsi="Symbol"/>
      </w:rPr>
    </w:lvl>
  </w:abstractNum>
  <w:abstractNum w:abstractNumId="18" w15:restartNumberingAfterBreak="0">
    <w:nsid w:val="5666494F"/>
    <w:multiLevelType w:val="hybridMultilevel"/>
    <w:tmpl w:val="31F03928"/>
    <w:lvl w:ilvl="0" w:tplc="0544609C">
      <w:start w:val="1"/>
      <w:numFmt w:val="bullet"/>
      <w:pStyle w:val="IMS"/>
      <w:lvlText w:val=""/>
      <w:lvlJc w:val="left"/>
      <w:pPr>
        <w:ind w:left="720" w:hanging="360"/>
      </w:pPr>
      <w:rPr>
        <w:rFonts w:hint="default" w:ascii="Symbol" w:hAnsi="Symbol"/>
        <w:color w:val="0070C0"/>
        <w:sz w:val="22"/>
        <w:szCs w:val="22"/>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60E325F2"/>
    <w:multiLevelType w:val="hybridMultilevel"/>
    <w:tmpl w:val="1B04B8FE"/>
    <w:lvl w:ilvl="0" w:tplc="2252F03E">
      <w:start w:val="1"/>
      <w:numFmt w:val="bullet"/>
      <w:pStyle w:val="StyleBullet12ptAfter10ptLinespacingMultiple133li"/>
      <w:lvlText w:val=""/>
      <w:lvlJc w:val="left"/>
      <w:pPr>
        <w:tabs>
          <w:tab w:val="num" w:pos="397"/>
        </w:tabs>
        <w:ind w:left="397" w:hanging="397"/>
      </w:pPr>
      <w:rPr>
        <w:rFonts w:hint="default" w:ascii="Webdings" w:hAnsi="Webdings"/>
        <w:color w:val="333399"/>
        <w:sz w:val="16"/>
        <w:szCs w:val="16"/>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0" w15:restartNumberingAfterBreak="0">
    <w:nsid w:val="63546AC6"/>
    <w:multiLevelType w:val="multilevel"/>
    <w:tmpl w:val="EC4EFD6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 w15:restartNumberingAfterBreak="0">
    <w:nsid w:val="66AA6492"/>
    <w:multiLevelType w:val="hybridMultilevel"/>
    <w:tmpl w:val="13AAA3CC"/>
    <w:lvl w:ilvl="0" w:tplc="A69AD9F4">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6C2A636B"/>
    <w:multiLevelType w:val="hybridMultilevel"/>
    <w:tmpl w:val="AE2AF908"/>
    <w:lvl w:ilvl="0" w:tplc="75EC5E5A">
      <w:start w:val="1"/>
      <w:numFmt w:val="lowerLetter"/>
      <w:lvlText w:val="%1."/>
      <w:lvlJc w:val="left"/>
      <w:pPr>
        <w:ind w:left="457" w:hanging="435"/>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730B4563"/>
    <w:multiLevelType w:val="multilevel"/>
    <w:tmpl w:val="58F8805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 w15:restartNumberingAfterBreak="0">
    <w:nsid w:val="74203A91"/>
    <w:multiLevelType w:val="hybridMultilevel"/>
    <w:tmpl w:val="F95ABEC4"/>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25" w15:restartNumberingAfterBreak="0">
    <w:nsid w:val="74926557"/>
    <w:multiLevelType w:val="multilevel"/>
    <w:tmpl w:val="11D2ED8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6" w15:restartNumberingAfterBreak="0">
    <w:nsid w:val="773C14A3"/>
    <w:multiLevelType w:val="hybridMultilevel"/>
    <w:tmpl w:val="C6AE8178"/>
    <w:lvl w:ilvl="0" w:tplc="477CE7AC">
      <w:start w:val="1"/>
      <w:numFmt w:val="bullet"/>
      <w:lvlText w:val=""/>
      <w:lvlJc w:val="left"/>
      <w:pPr>
        <w:ind w:left="1080" w:hanging="360"/>
      </w:pPr>
      <w:rPr>
        <w:rFonts w:ascii="Symbol" w:hAnsi="Symbol"/>
      </w:rPr>
    </w:lvl>
    <w:lvl w:ilvl="1" w:tplc="5C1C15E6">
      <w:start w:val="1"/>
      <w:numFmt w:val="bullet"/>
      <w:lvlText w:val=""/>
      <w:lvlJc w:val="left"/>
      <w:pPr>
        <w:ind w:left="1080" w:hanging="360"/>
      </w:pPr>
      <w:rPr>
        <w:rFonts w:ascii="Symbol" w:hAnsi="Symbol"/>
      </w:rPr>
    </w:lvl>
    <w:lvl w:ilvl="2" w:tplc="81CC0CE8">
      <w:start w:val="1"/>
      <w:numFmt w:val="bullet"/>
      <w:lvlText w:val=""/>
      <w:lvlJc w:val="left"/>
      <w:pPr>
        <w:ind w:left="1080" w:hanging="360"/>
      </w:pPr>
      <w:rPr>
        <w:rFonts w:ascii="Symbol" w:hAnsi="Symbol"/>
      </w:rPr>
    </w:lvl>
    <w:lvl w:ilvl="3" w:tplc="92F8BFA8">
      <w:start w:val="1"/>
      <w:numFmt w:val="bullet"/>
      <w:lvlText w:val=""/>
      <w:lvlJc w:val="left"/>
      <w:pPr>
        <w:ind w:left="1080" w:hanging="360"/>
      </w:pPr>
      <w:rPr>
        <w:rFonts w:ascii="Symbol" w:hAnsi="Symbol"/>
      </w:rPr>
    </w:lvl>
    <w:lvl w:ilvl="4" w:tplc="23DAC5B2">
      <w:start w:val="1"/>
      <w:numFmt w:val="bullet"/>
      <w:lvlText w:val=""/>
      <w:lvlJc w:val="left"/>
      <w:pPr>
        <w:ind w:left="1080" w:hanging="360"/>
      </w:pPr>
      <w:rPr>
        <w:rFonts w:ascii="Symbol" w:hAnsi="Symbol"/>
      </w:rPr>
    </w:lvl>
    <w:lvl w:ilvl="5" w:tplc="BADCF9EA">
      <w:start w:val="1"/>
      <w:numFmt w:val="bullet"/>
      <w:lvlText w:val=""/>
      <w:lvlJc w:val="left"/>
      <w:pPr>
        <w:ind w:left="1080" w:hanging="360"/>
      </w:pPr>
      <w:rPr>
        <w:rFonts w:ascii="Symbol" w:hAnsi="Symbol"/>
      </w:rPr>
    </w:lvl>
    <w:lvl w:ilvl="6" w:tplc="4C304FFA">
      <w:start w:val="1"/>
      <w:numFmt w:val="bullet"/>
      <w:lvlText w:val=""/>
      <w:lvlJc w:val="left"/>
      <w:pPr>
        <w:ind w:left="1080" w:hanging="360"/>
      </w:pPr>
      <w:rPr>
        <w:rFonts w:ascii="Symbol" w:hAnsi="Symbol"/>
      </w:rPr>
    </w:lvl>
    <w:lvl w:ilvl="7" w:tplc="A9C6856C">
      <w:start w:val="1"/>
      <w:numFmt w:val="bullet"/>
      <w:lvlText w:val=""/>
      <w:lvlJc w:val="left"/>
      <w:pPr>
        <w:ind w:left="1080" w:hanging="360"/>
      </w:pPr>
      <w:rPr>
        <w:rFonts w:ascii="Symbol" w:hAnsi="Symbol"/>
      </w:rPr>
    </w:lvl>
    <w:lvl w:ilvl="8" w:tplc="03182612">
      <w:start w:val="1"/>
      <w:numFmt w:val="bullet"/>
      <w:lvlText w:val=""/>
      <w:lvlJc w:val="left"/>
      <w:pPr>
        <w:ind w:left="1080" w:hanging="360"/>
      </w:pPr>
      <w:rPr>
        <w:rFonts w:ascii="Symbol" w:hAnsi="Symbol"/>
      </w:rPr>
    </w:lvl>
  </w:abstractNum>
  <w:abstractNum w:abstractNumId="27" w15:restartNumberingAfterBreak="0">
    <w:nsid w:val="783A088C"/>
    <w:multiLevelType w:val="multilevel"/>
    <w:tmpl w:val="18C0DE8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8" w15:restartNumberingAfterBreak="0">
    <w:nsid w:val="7B107412"/>
    <w:multiLevelType w:val="hybridMultilevel"/>
    <w:tmpl w:val="879CD0AE"/>
    <w:lvl w:ilvl="0" w:tplc="97787F7E">
      <w:numFmt w:val="bullet"/>
      <w:lvlText w:val="•"/>
      <w:lvlJc w:val="left"/>
      <w:pPr>
        <w:ind w:left="1080" w:hanging="360"/>
      </w:pPr>
      <w:rPr>
        <w:rFonts w:hint="default" w:ascii="Calibri" w:hAnsi="Calibri" w:eastAsia="Times New Roman" w:cs="Calibri"/>
      </w:rPr>
    </w:lvl>
    <w:lvl w:ilvl="1" w:tplc="18090003" w:tentative="1">
      <w:start w:val="1"/>
      <w:numFmt w:val="bullet"/>
      <w:lvlText w:val="o"/>
      <w:lvlJc w:val="left"/>
      <w:pPr>
        <w:ind w:left="1800" w:hanging="360"/>
      </w:pPr>
      <w:rPr>
        <w:rFonts w:hint="default" w:ascii="Courier New" w:hAnsi="Courier New" w:cs="Courier New"/>
      </w:rPr>
    </w:lvl>
    <w:lvl w:ilvl="2" w:tplc="18090005" w:tentative="1">
      <w:start w:val="1"/>
      <w:numFmt w:val="bullet"/>
      <w:lvlText w:val=""/>
      <w:lvlJc w:val="left"/>
      <w:pPr>
        <w:ind w:left="2520" w:hanging="360"/>
      </w:pPr>
      <w:rPr>
        <w:rFonts w:hint="default" w:ascii="Wingdings" w:hAnsi="Wingdings"/>
      </w:rPr>
    </w:lvl>
    <w:lvl w:ilvl="3" w:tplc="18090001" w:tentative="1">
      <w:start w:val="1"/>
      <w:numFmt w:val="bullet"/>
      <w:lvlText w:val=""/>
      <w:lvlJc w:val="left"/>
      <w:pPr>
        <w:ind w:left="3240" w:hanging="360"/>
      </w:pPr>
      <w:rPr>
        <w:rFonts w:hint="default" w:ascii="Symbol" w:hAnsi="Symbol"/>
      </w:rPr>
    </w:lvl>
    <w:lvl w:ilvl="4" w:tplc="18090003" w:tentative="1">
      <w:start w:val="1"/>
      <w:numFmt w:val="bullet"/>
      <w:lvlText w:val="o"/>
      <w:lvlJc w:val="left"/>
      <w:pPr>
        <w:ind w:left="3960" w:hanging="360"/>
      </w:pPr>
      <w:rPr>
        <w:rFonts w:hint="default" w:ascii="Courier New" w:hAnsi="Courier New" w:cs="Courier New"/>
      </w:rPr>
    </w:lvl>
    <w:lvl w:ilvl="5" w:tplc="18090005" w:tentative="1">
      <w:start w:val="1"/>
      <w:numFmt w:val="bullet"/>
      <w:lvlText w:val=""/>
      <w:lvlJc w:val="left"/>
      <w:pPr>
        <w:ind w:left="4680" w:hanging="360"/>
      </w:pPr>
      <w:rPr>
        <w:rFonts w:hint="default" w:ascii="Wingdings" w:hAnsi="Wingdings"/>
      </w:rPr>
    </w:lvl>
    <w:lvl w:ilvl="6" w:tplc="18090001" w:tentative="1">
      <w:start w:val="1"/>
      <w:numFmt w:val="bullet"/>
      <w:lvlText w:val=""/>
      <w:lvlJc w:val="left"/>
      <w:pPr>
        <w:ind w:left="5400" w:hanging="360"/>
      </w:pPr>
      <w:rPr>
        <w:rFonts w:hint="default" w:ascii="Symbol" w:hAnsi="Symbol"/>
      </w:rPr>
    </w:lvl>
    <w:lvl w:ilvl="7" w:tplc="18090003" w:tentative="1">
      <w:start w:val="1"/>
      <w:numFmt w:val="bullet"/>
      <w:lvlText w:val="o"/>
      <w:lvlJc w:val="left"/>
      <w:pPr>
        <w:ind w:left="6120" w:hanging="360"/>
      </w:pPr>
      <w:rPr>
        <w:rFonts w:hint="default" w:ascii="Courier New" w:hAnsi="Courier New" w:cs="Courier New"/>
      </w:rPr>
    </w:lvl>
    <w:lvl w:ilvl="8" w:tplc="18090005" w:tentative="1">
      <w:start w:val="1"/>
      <w:numFmt w:val="bullet"/>
      <w:lvlText w:val=""/>
      <w:lvlJc w:val="left"/>
      <w:pPr>
        <w:ind w:left="6840" w:hanging="360"/>
      </w:pPr>
      <w:rPr>
        <w:rFonts w:hint="default" w:ascii="Wingdings" w:hAnsi="Wingdings"/>
      </w:rPr>
    </w:lvl>
  </w:abstractNum>
  <w:abstractNum w:abstractNumId="29" w15:restartNumberingAfterBreak="0">
    <w:nsid w:val="7C482A4B"/>
    <w:multiLevelType w:val="multilevel"/>
    <w:tmpl w:val="58A08026"/>
    <w:lvl w:ilvl="0">
      <w:start w:val="1"/>
      <w:numFmt w:val="decimal"/>
      <w:lvlText w:val="%1."/>
      <w:lvlJc w:val="left"/>
      <w:pPr>
        <w:tabs>
          <w:tab w:val="num" w:pos="720"/>
        </w:tabs>
        <w:ind w:left="720" w:hanging="720"/>
      </w:pPr>
      <w:rPr>
        <w:rFonts w:hint="default" w:ascii="Arial" w:hAnsi="Arial"/>
        <w:b/>
        <w:i w:val="0"/>
        <w:sz w:val="32"/>
        <w:szCs w:val="20"/>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440"/>
        </w:tabs>
        <w:ind w:left="1440" w:hanging="720"/>
      </w:pPr>
      <w:rPr>
        <w:rFonts w:hint="default" w:ascii="Arial" w:hAnsi="Arial"/>
        <w:b w:val="0"/>
        <w:i w:val="0"/>
      </w:rPr>
    </w:lvl>
    <w:lvl w:ilvl="3">
      <w:start w:val="1"/>
      <w:numFmt w:val="decimal"/>
      <w:lvlText w:val="(%4)"/>
      <w:lvlJc w:val="left"/>
      <w:pPr>
        <w:tabs>
          <w:tab w:val="num" w:pos="1985"/>
        </w:tabs>
        <w:ind w:left="1985" w:hanging="545"/>
      </w:pPr>
      <w:rPr>
        <w:rFonts w:hint="default" w:ascii="Arial" w:hAnsi="Arial"/>
        <w:b w:val="0"/>
        <w:i w:val="0"/>
        <w:sz w:val="20"/>
        <w:szCs w:val="20"/>
      </w:rPr>
    </w:lvl>
    <w:lvl w:ilvl="4">
      <w:start w:val="1"/>
      <w:numFmt w:val="lowerLetter"/>
      <w:pStyle w:val="Heading5"/>
      <w:lvlText w:val="(%5)"/>
      <w:lvlJc w:val="left"/>
      <w:pPr>
        <w:tabs>
          <w:tab w:val="num" w:pos="3050"/>
        </w:tabs>
        <w:ind w:left="3050" w:hanging="850"/>
      </w:pPr>
      <w:rPr>
        <w:rFonts w:hint="default" w:ascii="Arial" w:hAnsi="Arial"/>
        <w:b w:val="0"/>
        <w:i w:val="0"/>
        <w:sz w:val="20"/>
        <w:szCs w:val="20"/>
      </w:rPr>
    </w:lvl>
    <w:lvl w:ilvl="5">
      <w:start w:val="1"/>
      <w:numFmt w:val="none"/>
      <w:suff w:val="nothing"/>
      <w:lvlText w:val=""/>
      <w:lvlJc w:val="left"/>
      <w:pPr>
        <w:ind w:left="0" w:firstLine="0"/>
      </w:pPr>
      <w:rPr>
        <w:rFonts w:hint="default" w:ascii="Arial" w:hAnsi="Arial"/>
        <w:b w:val="0"/>
        <w:i w:val="0"/>
        <w:sz w:val="20"/>
        <w:szCs w:val="20"/>
      </w:rPr>
    </w:lvl>
    <w:lvl w:ilvl="6">
      <w:start w:val="1"/>
      <w:numFmt w:val="none"/>
      <w:suff w:val="nothing"/>
      <w:lvlText w:val=""/>
      <w:lvlJc w:val="left"/>
      <w:pPr>
        <w:ind w:left="0" w:firstLine="0"/>
      </w:pPr>
      <w:rPr>
        <w:rFonts w:hint="default" w:ascii="Arial" w:hAnsi="Arial"/>
        <w:b w:val="0"/>
        <w:i w:val="0"/>
        <w:sz w:val="20"/>
        <w:szCs w:val="20"/>
      </w:rPr>
    </w:lvl>
    <w:lvl w:ilvl="7">
      <w:start w:val="1"/>
      <w:numFmt w:val="none"/>
      <w:suff w:val="nothing"/>
      <w:lvlText w:val=""/>
      <w:lvlJc w:val="left"/>
      <w:pPr>
        <w:ind w:left="0" w:firstLine="0"/>
      </w:pPr>
      <w:rPr>
        <w:rFonts w:hint="default" w:ascii="Arial" w:hAnsi="Arial"/>
        <w:b w:val="0"/>
        <w:i w:val="0"/>
        <w:sz w:val="20"/>
        <w:szCs w:val="20"/>
      </w:rPr>
    </w:lvl>
    <w:lvl w:ilvl="8">
      <w:start w:val="1"/>
      <w:numFmt w:val="none"/>
      <w:suff w:val="nothing"/>
      <w:lvlText w:val=""/>
      <w:lvlJc w:val="left"/>
      <w:pPr>
        <w:ind w:left="0" w:firstLine="0"/>
      </w:pPr>
      <w:rPr>
        <w:rFonts w:hint="default" w:ascii="Arial" w:hAnsi="Arial"/>
        <w:b w:val="0"/>
        <w:i w:val="0"/>
        <w:sz w:val="20"/>
        <w:szCs w:val="20"/>
      </w:rPr>
    </w:lvl>
  </w:abstractNum>
  <w:num w:numId="1" w16cid:durableId="477039545">
    <w:abstractNumId w:val="12"/>
  </w:num>
  <w:num w:numId="2" w16cid:durableId="1188519824">
    <w:abstractNumId w:val="18"/>
  </w:num>
  <w:num w:numId="3" w16cid:durableId="1371611022">
    <w:abstractNumId w:val="29"/>
  </w:num>
  <w:num w:numId="4" w16cid:durableId="1544946352">
    <w:abstractNumId w:val="19"/>
  </w:num>
  <w:num w:numId="5" w16cid:durableId="882595678">
    <w:abstractNumId w:val="4"/>
  </w:num>
  <w:num w:numId="6" w16cid:durableId="372392350">
    <w:abstractNumId w:val="1"/>
  </w:num>
  <w:num w:numId="7" w16cid:durableId="309985752">
    <w:abstractNumId w:val="22"/>
  </w:num>
  <w:num w:numId="8" w16cid:durableId="1869559234">
    <w:abstractNumId w:val="7"/>
  </w:num>
  <w:num w:numId="9" w16cid:durableId="920869924">
    <w:abstractNumId w:val="27"/>
  </w:num>
  <w:num w:numId="10" w16cid:durableId="1011300973">
    <w:abstractNumId w:val="3"/>
  </w:num>
  <w:num w:numId="11" w16cid:durableId="351955074">
    <w:abstractNumId w:val="25"/>
  </w:num>
  <w:num w:numId="12" w16cid:durableId="536939027">
    <w:abstractNumId w:val="16"/>
  </w:num>
  <w:num w:numId="13" w16cid:durableId="1082603748">
    <w:abstractNumId w:val="6"/>
  </w:num>
  <w:num w:numId="14" w16cid:durableId="1203863305">
    <w:abstractNumId w:val="28"/>
  </w:num>
  <w:num w:numId="15" w16cid:durableId="147329033">
    <w:abstractNumId w:val="21"/>
  </w:num>
  <w:num w:numId="16" w16cid:durableId="1943144901">
    <w:abstractNumId w:val="8"/>
  </w:num>
  <w:num w:numId="17" w16cid:durableId="1729567325">
    <w:abstractNumId w:val="23"/>
  </w:num>
  <w:num w:numId="18" w16cid:durableId="194973890">
    <w:abstractNumId w:val="20"/>
  </w:num>
  <w:num w:numId="19" w16cid:durableId="1745646674">
    <w:abstractNumId w:val="2"/>
  </w:num>
  <w:num w:numId="20" w16cid:durableId="193033786">
    <w:abstractNumId w:val="9"/>
  </w:num>
  <w:num w:numId="21" w16cid:durableId="1553615282">
    <w:abstractNumId w:val="10"/>
  </w:num>
  <w:num w:numId="22" w16cid:durableId="230502672">
    <w:abstractNumId w:val="11"/>
  </w:num>
  <w:num w:numId="23" w16cid:durableId="786779214">
    <w:abstractNumId w:val="17"/>
  </w:num>
  <w:num w:numId="24" w16cid:durableId="73279134">
    <w:abstractNumId w:val="13"/>
  </w:num>
  <w:num w:numId="25" w16cid:durableId="1942953454">
    <w:abstractNumId w:val="26"/>
  </w:num>
  <w:num w:numId="26" w16cid:durableId="345329507">
    <w:abstractNumId w:val="15"/>
  </w:num>
  <w:num w:numId="27" w16cid:durableId="1241939128">
    <w:abstractNumId w:val="24"/>
  </w:num>
  <w:num w:numId="28" w16cid:durableId="2051105595">
    <w:abstractNumId w:val="0"/>
  </w:num>
  <w:num w:numId="29" w16cid:durableId="1251231083">
    <w:abstractNumId w:val="5"/>
  </w:num>
  <w:num w:numId="30" w16cid:durableId="77755574">
    <w:abstractNumId w:val="14"/>
  </w:num>
  <w:numIdMacAtCleanup w:val="19"/>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4DF"/>
    <w:rsid w:val="00001D98"/>
    <w:rsid w:val="0000217C"/>
    <w:rsid w:val="000031DC"/>
    <w:rsid w:val="00004A55"/>
    <w:rsid w:val="00004D20"/>
    <w:rsid w:val="00004FB4"/>
    <w:rsid w:val="00005399"/>
    <w:rsid w:val="00005489"/>
    <w:rsid w:val="000056B9"/>
    <w:rsid w:val="0001048A"/>
    <w:rsid w:val="00010490"/>
    <w:rsid w:val="000116EB"/>
    <w:rsid w:val="00012C4F"/>
    <w:rsid w:val="00012C90"/>
    <w:rsid w:val="00013F57"/>
    <w:rsid w:val="00014070"/>
    <w:rsid w:val="00014096"/>
    <w:rsid w:val="00014383"/>
    <w:rsid w:val="000143A2"/>
    <w:rsid w:val="000144D0"/>
    <w:rsid w:val="00014A31"/>
    <w:rsid w:val="000159A6"/>
    <w:rsid w:val="00015DE0"/>
    <w:rsid w:val="00017547"/>
    <w:rsid w:val="00017AFD"/>
    <w:rsid w:val="00017F94"/>
    <w:rsid w:val="0002024B"/>
    <w:rsid w:val="000215CD"/>
    <w:rsid w:val="000218B9"/>
    <w:rsid w:val="00021D2C"/>
    <w:rsid w:val="00022AA1"/>
    <w:rsid w:val="00022B66"/>
    <w:rsid w:val="00022C4B"/>
    <w:rsid w:val="00022DAD"/>
    <w:rsid w:val="00023206"/>
    <w:rsid w:val="00023951"/>
    <w:rsid w:val="000245B3"/>
    <w:rsid w:val="000246F2"/>
    <w:rsid w:val="00025A63"/>
    <w:rsid w:val="000260B6"/>
    <w:rsid w:val="00027180"/>
    <w:rsid w:val="0003077E"/>
    <w:rsid w:val="000327E3"/>
    <w:rsid w:val="000329C5"/>
    <w:rsid w:val="00032B1F"/>
    <w:rsid w:val="000351D4"/>
    <w:rsid w:val="00035D76"/>
    <w:rsid w:val="00036388"/>
    <w:rsid w:val="000366F8"/>
    <w:rsid w:val="000367C5"/>
    <w:rsid w:val="00036829"/>
    <w:rsid w:val="00040483"/>
    <w:rsid w:val="00040F73"/>
    <w:rsid w:val="0004228D"/>
    <w:rsid w:val="00042899"/>
    <w:rsid w:val="000431B3"/>
    <w:rsid w:val="00043D06"/>
    <w:rsid w:val="00043D64"/>
    <w:rsid w:val="000446D8"/>
    <w:rsid w:val="00044EA5"/>
    <w:rsid w:val="00045157"/>
    <w:rsid w:val="000452AA"/>
    <w:rsid w:val="000456DF"/>
    <w:rsid w:val="00046DB5"/>
    <w:rsid w:val="000475DF"/>
    <w:rsid w:val="00047849"/>
    <w:rsid w:val="00050C6C"/>
    <w:rsid w:val="00051019"/>
    <w:rsid w:val="0005189C"/>
    <w:rsid w:val="00053900"/>
    <w:rsid w:val="00053EDE"/>
    <w:rsid w:val="0005564F"/>
    <w:rsid w:val="00055725"/>
    <w:rsid w:val="00055977"/>
    <w:rsid w:val="00056543"/>
    <w:rsid w:val="00056EC4"/>
    <w:rsid w:val="00057E4B"/>
    <w:rsid w:val="00060314"/>
    <w:rsid w:val="00064BC3"/>
    <w:rsid w:val="00064E06"/>
    <w:rsid w:val="00065D69"/>
    <w:rsid w:val="00066EFA"/>
    <w:rsid w:val="000673E4"/>
    <w:rsid w:val="0006747F"/>
    <w:rsid w:val="00071BAA"/>
    <w:rsid w:val="00071F79"/>
    <w:rsid w:val="000722B6"/>
    <w:rsid w:val="00074378"/>
    <w:rsid w:val="00074AB3"/>
    <w:rsid w:val="00075D1B"/>
    <w:rsid w:val="000766E6"/>
    <w:rsid w:val="0008059B"/>
    <w:rsid w:val="00080BB3"/>
    <w:rsid w:val="00081CBF"/>
    <w:rsid w:val="00082D01"/>
    <w:rsid w:val="0008329C"/>
    <w:rsid w:val="00083C61"/>
    <w:rsid w:val="00083FC8"/>
    <w:rsid w:val="00084332"/>
    <w:rsid w:val="00085075"/>
    <w:rsid w:val="0008574C"/>
    <w:rsid w:val="00085B59"/>
    <w:rsid w:val="000867AC"/>
    <w:rsid w:val="00087DE8"/>
    <w:rsid w:val="0009067C"/>
    <w:rsid w:val="00090C4B"/>
    <w:rsid w:val="00091EF9"/>
    <w:rsid w:val="000925F2"/>
    <w:rsid w:val="00092779"/>
    <w:rsid w:val="00092DA8"/>
    <w:rsid w:val="00093F9A"/>
    <w:rsid w:val="00094037"/>
    <w:rsid w:val="00094BE6"/>
    <w:rsid w:val="00097429"/>
    <w:rsid w:val="00097EF4"/>
    <w:rsid w:val="000A0146"/>
    <w:rsid w:val="000A0159"/>
    <w:rsid w:val="000A0C3D"/>
    <w:rsid w:val="000A1F88"/>
    <w:rsid w:val="000A2595"/>
    <w:rsid w:val="000A36EF"/>
    <w:rsid w:val="000A6BF6"/>
    <w:rsid w:val="000A7698"/>
    <w:rsid w:val="000B00EC"/>
    <w:rsid w:val="000B06DB"/>
    <w:rsid w:val="000B06FF"/>
    <w:rsid w:val="000B11A0"/>
    <w:rsid w:val="000B26B6"/>
    <w:rsid w:val="000B2877"/>
    <w:rsid w:val="000B2B3A"/>
    <w:rsid w:val="000B44A4"/>
    <w:rsid w:val="000B4CA4"/>
    <w:rsid w:val="000B5512"/>
    <w:rsid w:val="000B567F"/>
    <w:rsid w:val="000B5874"/>
    <w:rsid w:val="000B6096"/>
    <w:rsid w:val="000B64E3"/>
    <w:rsid w:val="000B67C4"/>
    <w:rsid w:val="000B6F06"/>
    <w:rsid w:val="000C24B6"/>
    <w:rsid w:val="000C277A"/>
    <w:rsid w:val="000C2B4A"/>
    <w:rsid w:val="000C2D59"/>
    <w:rsid w:val="000C423F"/>
    <w:rsid w:val="000C4BCA"/>
    <w:rsid w:val="000C5174"/>
    <w:rsid w:val="000C53A5"/>
    <w:rsid w:val="000C5598"/>
    <w:rsid w:val="000C566A"/>
    <w:rsid w:val="000C63F4"/>
    <w:rsid w:val="000C6D30"/>
    <w:rsid w:val="000C7597"/>
    <w:rsid w:val="000C771A"/>
    <w:rsid w:val="000D14CC"/>
    <w:rsid w:val="000D1726"/>
    <w:rsid w:val="000D1C7B"/>
    <w:rsid w:val="000D2208"/>
    <w:rsid w:val="000D2A32"/>
    <w:rsid w:val="000D3285"/>
    <w:rsid w:val="000D3A35"/>
    <w:rsid w:val="000D3AAF"/>
    <w:rsid w:val="000D3D8E"/>
    <w:rsid w:val="000D3F71"/>
    <w:rsid w:val="000D5267"/>
    <w:rsid w:val="000D565C"/>
    <w:rsid w:val="000D579E"/>
    <w:rsid w:val="000D5D23"/>
    <w:rsid w:val="000D6837"/>
    <w:rsid w:val="000D7CEA"/>
    <w:rsid w:val="000E1073"/>
    <w:rsid w:val="000E1124"/>
    <w:rsid w:val="000E236D"/>
    <w:rsid w:val="000E27F2"/>
    <w:rsid w:val="000E3046"/>
    <w:rsid w:val="000E4303"/>
    <w:rsid w:val="000E5087"/>
    <w:rsid w:val="000E51D7"/>
    <w:rsid w:val="000E6966"/>
    <w:rsid w:val="000E7AF4"/>
    <w:rsid w:val="000F0F58"/>
    <w:rsid w:val="000F15D1"/>
    <w:rsid w:val="000F35B8"/>
    <w:rsid w:val="000F4479"/>
    <w:rsid w:val="000F5215"/>
    <w:rsid w:val="000F5E5F"/>
    <w:rsid w:val="000F5FBC"/>
    <w:rsid w:val="000F673F"/>
    <w:rsid w:val="000F6A01"/>
    <w:rsid w:val="000F6B07"/>
    <w:rsid w:val="00100716"/>
    <w:rsid w:val="00101661"/>
    <w:rsid w:val="00101C95"/>
    <w:rsid w:val="00101E7F"/>
    <w:rsid w:val="00102462"/>
    <w:rsid w:val="001030F1"/>
    <w:rsid w:val="001032BB"/>
    <w:rsid w:val="001045E4"/>
    <w:rsid w:val="001049EC"/>
    <w:rsid w:val="001052E2"/>
    <w:rsid w:val="00106696"/>
    <w:rsid w:val="00106BC5"/>
    <w:rsid w:val="00106C1F"/>
    <w:rsid w:val="00107278"/>
    <w:rsid w:val="00107501"/>
    <w:rsid w:val="00110771"/>
    <w:rsid w:val="00111F9C"/>
    <w:rsid w:val="001137E7"/>
    <w:rsid w:val="00114999"/>
    <w:rsid w:val="00114CDB"/>
    <w:rsid w:val="00115E1F"/>
    <w:rsid w:val="00120027"/>
    <w:rsid w:val="001208EB"/>
    <w:rsid w:val="0012124C"/>
    <w:rsid w:val="001220D1"/>
    <w:rsid w:val="001220E5"/>
    <w:rsid w:val="00122775"/>
    <w:rsid w:val="001238A4"/>
    <w:rsid w:val="00123A5B"/>
    <w:rsid w:val="00124766"/>
    <w:rsid w:val="00125009"/>
    <w:rsid w:val="00125719"/>
    <w:rsid w:val="001260B7"/>
    <w:rsid w:val="00126F0B"/>
    <w:rsid w:val="0013110D"/>
    <w:rsid w:val="00132BC3"/>
    <w:rsid w:val="001330AE"/>
    <w:rsid w:val="00134D85"/>
    <w:rsid w:val="00134FEB"/>
    <w:rsid w:val="00136A18"/>
    <w:rsid w:val="00136E10"/>
    <w:rsid w:val="00137033"/>
    <w:rsid w:val="00137F73"/>
    <w:rsid w:val="001408A3"/>
    <w:rsid w:val="0014126E"/>
    <w:rsid w:val="0014133B"/>
    <w:rsid w:val="001429AE"/>
    <w:rsid w:val="00142EC8"/>
    <w:rsid w:val="00143609"/>
    <w:rsid w:val="00144A49"/>
    <w:rsid w:val="001459BE"/>
    <w:rsid w:val="00146401"/>
    <w:rsid w:val="0014716C"/>
    <w:rsid w:val="00151679"/>
    <w:rsid w:val="0015181C"/>
    <w:rsid w:val="00151A40"/>
    <w:rsid w:val="00152E05"/>
    <w:rsid w:val="0015352B"/>
    <w:rsid w:val="00153A92"/>
    <w:rsid w:val="001541E4"/>
    <w:rsid w:val="00154742"/>
    <w:rsid w:val="001555F3"/>
    <w:rsid w:val="0015653A"/>
    <w:rsid w:val="0016109C"/>
    <w:rsid w:val="0016113A"/>
    <w:rsid w:val="00161338"/>
    <w:rsid w:val="00162091"/>
    <w:rsid w:val="00162858"/>
    <w:rsid w:val="00162C88"/>
    <w:rsid w:val="00162CEE"/>
    <w:rsid w:val="00162DBC"/>
    <w:rsid w:val="00162FEE"/>
    <w:rsid w:val="0016445F"/>
    <w:rsid w:val="00164ABF"/>
    <w:rsid w:val="00164EA9"/>
    <w:rsid w:val="0016546D"/>
    <w:rsid w:val="00165C7D"/>
    <w:rsid w:val="001666A6"/>
    <w:rsid w:val="00167224"/>
    <w:rsid w:val="00167783"/>
    <w:rsid w:val="00167C36"/>
    <w:rsid w:val="00170EB5"/>
    <w:rsid w:val="00171B11"/>
    <w:rsid w:val="00172A52"/>
    <w:rsid w:val="00174CB2"/>
    <w:rsid w:val="00175C46"/>
    <w:rsid w:val="0017658F"/>
    <w:rsid w:val="001800FD"/>
    <w:rsid w:val="0018045C"/>
    <w:rsid w:val="00180C8B"/>
    <w:rsid w:val="001818D2"/>
    <w:rsid w:val="00181B84"/>
    <w:rsid w:val="00181D53"/>
    <w:rsid w:val="001847AD"/>
    <w:rsid w:val="00184F5E"/>
    <w:rsid w:val="00186171"/>
    <w:rsid w:val="001865D8"/>
    <w:rsid w:val="00186911"/>
    <w:rsid w:val="00187AAD"/>
    <w:rsid w:val="00190840"/>
    <w:rsid w:val="00191979"/>
    <w:rsid w:val="00191FFA"/>
    <w:rsid w:val="00193DF2"/>
    <w:rsid w:val="00195059"/>
    <w:rsid w:val="00195C39"/>
    <w:rsid w:val="00197165"/>
    <w:rsid w:val="00197541"/>
    <w:rsid w:val="00197965"/>
    <w:rsid w:val="001A06E9"/>
    <w:rsid w:val="001A2D5B"/>
    <w:rsid w:val="001A3C7C"/>
    <w:rsid w:val="001A45F3"/>
    <w:rsid w:val="001A4BB1"/>
    <w:rsid w:val="001A4C9E"/>
    <w:rsid w:val="001A7768"/>
    <w:rsid w:val="001B0018"/>
    <w:rsid w:val="001B0A7D"/>
    <w:rsid w:val="001B18C4"/>
    <w:rsid w:val="001B1A35"/>
    <w:rsid w:val="001B3459"/>
    <w:rsid w:val="001B3844"/>
    <w:rsid w:val="001B44F8"/>
    <w:rsid w:val="001B4B0D"/>
    <w:rsid w:val="001B5D38"/>
    <w:rsid w:val="001C20FD"/>
    <w:rsid w:val="001C24D7"/>
    <w:rsid w:val="001C387C"/>
    <w:rsid w:val="001C39A5"/>
    <w:rsid w:val="001C422E"/>
    <w:rsid w:val="001C4B37"/>
    <w:rsid w:val="001C57A3"/>
    <w:rsid w:val="001C59A9"/>
    <w:rsid w:val="001C5AAF"/>
    <w:rsid w:val="001C5C38"/>
    <w:rsid w:val="001C67CF"/>
    <w:rsid w:val="001D073F"/>
    <w:rsid w:val="001D0A41"/>
    <w:rsid w:val="001D0B14"/>
    <w:rsid w:val="001D1411"/>
    <w:rsid w:val="001D1BD2"/>
    <w:rsid w:val="001D2581"/>
    <w:rsid w:val="001D38C3"/>
    <w:rsid w:val="001D3D73"/>
    <w:rsid w:val="001D4E61"/>
    <w:rsid w:val="001D5951"/>
    <w:rsid w:val="001D617C"/>
    <w:rsid w:val="001D6872"/>
    <w:rsid w:val="001D6DC4"/>
    <w:rsid w:val="001D6DF3"/>
    <w:rsid w:val="001D7526"/>
    <w:rsid w:val="001D7C0E"/>
    <w:rsid w:val="001E2B9A"/>
    <w:rsid w:val="001E2E35"/>
    <w:rsid w:val="001E2E59"/>
    <w:rsid w:val="001E3B48"/>
    <w:rsid w:val="001E49D6"/>
    <w:rsid w:val="001E4AFC"/>
    <w:rsid w:val="001E4FE0"/>
    <w:rsid w:val="001E56ED"/>
    <w:rsid w:val="001E5D04"/>
    <w:rsid w:val="001E5F3D"/>
    <w:rsid w:val="001E736D"/>
    <w:rsid w:val="001E7386"/>
    <w:rsid w:val="001F042B"/>
    <w:rsid w:val="001F0C79"/>
    <w:rsid w:val="001F3BD4"/>
    <w:rsid w:val="001F54E1"/>
    <w:rsid w:val="001F5BB1"/>
    <w:rsid w:val="001F5EAF"/>
    <w:rsid w:val="001F5F55"/>
    <w:rsid w:val="001F659D"/>
    <w:rsid w:val="001F719C"/>
    <w:rsid w:val="001F7328"/>
    <w:rsid w:val="00201111"/>
    <w:rsid w:val="00201433"/>
    <w:rsid w:val="00201F6D"/>
    <w:rsid w:val="002023CF"/>
    <w:rsid w:val="00202754"/>
    <w:rsid w:val="00202928"/>
    <w:rsid w:val="00202A3D"/>
    <w:rsid w:val="00203365"/>
    <w:rsid w:val="00203A23"/>
    <w:rsid w:val="00204F00"/>
    <w:rsid w:val="0020559B"/>
    <w:rsid w:val="00205C66"/>
    <w:rsid w:val="00206B16"/>
    <w:rsid w:val="00206F95"/>
    <w:rsid w:val="00210F86"/>
    <w:rsid w:val="002117D4"/>
    <w:rsid w:val="00211C34"/>
    <w:rsid w:val="002128ED"/>
    <w:rsid w:val="002145E7"/>
    <w:rsid w:val="002159F9"/>
    <w:rsid w:val="00216EBC"/>
    <w:rsid w:val="002173E1"/>
    <w:rsid w:val="002174CA"/>
    <w:rsid w:val="00217886"/>
    <w:rsid w:val="00217898"/>
    <w:rsid w:val="0022179B"/>
    <w:rsid w:val="00221839"/>
    <w:rsid w:val="00221D3A"/>
    <w:rsid w:val="0022368A"/>
    <w:rsid w:val="002273E0"/>
    <w:rsid w:val="00227D55"/>
    <w:rsid w:val="00230A53"/>
    <w:rsid w:val="00231A94"/>
    <w:rsid w:val="002323A7"/>
    <w:rsid w:val="0023252C"/>
    <w:rsid w:val="00233495"/>
    <w:rsid w:val="00233BCF"/>
    <w:rsid w:val="00234DA5"/>
    <w:rsid w:val="00235FE6"/>
    <w:rsid w:val="002363B4"/>
    <w:rsid w:val="002372C0"/>
    <w:rsid w:val="00240A0E"/>
    <w:rsid w:val="002413B1"/>
    <w:rsid w:val="002421F0"/>
    <w:rsid w:val="0024271A"/>
    <w:rsid w:val="00242EEC"/>
    <w:rsid w:val="0024362E"/>
    <w:rsid w:val="002437CB"/>
    <w:rsid w:val="00244103"/>
    <w:rsid w:val="002445F2"/>
    <w:rsid w:val="00245294"/>
    <w:rsid w:val="00245B31"/>
    <w:rsid w:val="00246595"/>
    <w:rsid w:val="002469A1"/>
    <w:rsid w:val="00247B3B"/>
    <w:rsid w:val="00247E94"/>
    <w:rsid w:val="00250A97"/>
    <w:rsid w:val="0025118A"/>
    <w:rsid w:val="00251772"/>
    <w:rsid w:val="002517A4"/>
    <w:rsid w:val="00251B6B"/>
    <w:rsid w:val="0025261B"/>
    <w:rsid w:val="00252D82"/>
    <w:rsid w:val="002540C7"/>
    <w:rsid w:val="00257C33"/>
    <w:rsid w:val="00262486"/>
    <w:rsid w:val="00262563"/>
    <w:rsid w:val="00263E22"/>
    <w:rsid w:val="00264183"/>
    <w:rsid w:val="002646AA"/>
    <w:rsid w:val="00264A71"/>
    <w:rsid w:val="0026534F"/>
    <w:rsid w:val="002654AE"/>
    <w:rsid w:val="002660C1"/>
    <w:rsid w:val="00266161"/>
    <w:rsid w:val="00266780"/>
    <w:rsid w:val="00267027"/>
    <w:rsid w:val="00267A02"/>
    <w:rsid w:val="00267EE9"/>
    <w:rsid w:val="00270CFA"/>
    <w:rsid w:val="002727FC"/>
    <w:rsid w:val="002753DB"/>
    <w:rsid w:val="00276D2C"/>
    <w:rsid w:val="00276F83"/>
    <w:rsid w:val="00280215"/>
    <w:rsid w:val="002813C5"/>
    <w:rsid w:val="002814D8"/>
    <w:rsid w:val="002834B7"/>
    <w:rsid w:val="00284112"/>
    <w:rsid w:val="002842A7"/>
    <w:rsid w:val="00285352"/>
    <w:rsid w:val="0028550B"/>
    <w:rsid w:val="002855E1"/>
    <w:rsid w:val="00285A3F"/>
    <w:rsid w:val="002862E4"/>
    <w:rsid w:val="00286810"/>
    <w:rsid w:val="00287169"/>
    <w:rsid w:val="0028743F"/>
    <w:rsid w:val="00287F3B"/>
    <w:rsid w:val="00290B7A"/>
    <w:rsid w:val="00291034"/>
    <w:rsid w:val="0029331A"/>
    <w:rsid w:val="0029412C"/>
    <w:rsid w:val="002949FD"/>
    <w:rsid w:val="0029502B"/>
    <w:rsid w:val="00295337"/>
    <w:rsid w:val="002A13B1"/>
    <w:rsid w:val="002A1EC4"/>
    <w:rsid w:val="002A3096"/>
    <w:rsid w:val="002A39D5"/>
    <w:rsid w:val="002A3D3F"/>
    <w:rsid w:val="002A4989"/>
    <w:rsid w:val="002A4E95"/>
    <w:rsid w:val="002A55C7"/>
    <w:rsid w:val="002A56BC"/>
    <w:rsid w:val="002A7010"/>
    <w:rsid w:val="002A7ACF"/>
    <w:rsid w:val="002B03EA"/>
    <w:rsid w:val="002B0E15"/>
    <w:rsid w:val="002B15C7"/>
    <w:rsid w:val="002B2025"/>
    <w:rsid w:val="002B2B48"/>
    <w:rsid w:val="002B42F0"/>
    <w:rsid w:val="002B46B2"/>
    <w:rsid w:val="002B4809"/>
    <w:rsid w:val="002B550B"/>
    <w:rsid w:val="002B5772"/>
    <w:rsid w:val="002B589D"/>
    <w:rsid w:val="002B7162"/>
    <w:rsid w:val="002C08E0"/>
    <w:rsid w:val="002C1EA4"/>
    <w:rsid w:val="002C2707"/>
    <w:rsid w:val="002C2977"/>
    <w:rsid w:val="002C3A71"/>
    <w:rsid w:val="002C3EA6"/>
    <w:rsid w:val="002C3EAB"/>
    <w:rsid w:val="002C5888"/>
    <w:rsid w:val="002C5B55"/>
    <w:rsid w:val="002C687A"/>
    <w:rsid w:val="002C6F59"/>
    <w:rsid w:val="002D1134"/>
    <w:rsid w:val="002D12F0"/>
    <w:rsid w:val="002D13D0"/>
    <w:rsid w:val="002D2586"/>
    <w:rsid w:val="002D30CC"/>
    <w:rsid w:val="002D40FA"/>
    <w:rsid w:val="002D48CE"/>
    <w:rsid w:val="002D52CD"/>
    <w:rsid w:val="002D5F53"/>
    <w:rsid w:val="002D637E"/>
    <w:rsid w:val="002D7AE9"/>
    <w:rsid w:val="002E1768"/>
    <w:rsid w:val="002E1A3B"/>
    <w:rsid w:val="002E3321"/>
    <w:rsid w:val="002E36E0"/>
    <w:rsid w:val="002E3883"/>
    <w:rsid w:val="002E41EE"/>
    <w:rsid w:val="002E60E4"/>
    <w:rsid w:val="002F0C33"/>
    <w:rsid w:val="002F0EA5"/>
    <w:rsid w:val="002F11D5"/>
    <w:rsid w:val="002F13A8"/>
    <w:rsid w:val="002F14D3"/>
    <w:rsid w:val="002F1827"/>
    <w:rsid w:val="002F1B21"/>
    <w:rsid w:val="002F2263"/>
    <w:rsid w:val="002F26EC"/>
    <w:rsid w:val="002F27DC"/>
    <w:rsid w:val="002F2FA3"/>
    <w:rsid w:val="002F2FDB"/>
    <w:rsid w:val="002F330C"/>
    <w:rsid w:val="002F3AAF"/>
    <w:rsid w:val="002F413A"/>
    <w:rsid w:val="002F4A0C"/>
    <w:rsid w:val="002F5360"/>
    <w:rsid w:val="002F53E3"/>
    <w:rsid w:val="002F638A"/>
    <w:rsid w:val="002F674B"/>
    <w:rsid w:val="002F719D"/>
    <w:rsid w:val="002F7C9D"/>
    <w:rsid w:val="002F7FB3"/>
    <w:rsid w:val="00300034"/>
    <w:rsid w:val="00300D9B"/>
    <w:rsid w:val="00301290"/>
    <w:rsid w:val="00301763"/>
    <w:rsid w:val="003028E8"/>
    <w:rsid w:val="0030394A"/>
    <w:rsid w:val="0030473A"/>
    <w:rsid w:val="00305741"/>
    <w:rsid w:val="0030611E"/>
    <w:rsid w:val="003062D9"/>
    <w:rsid w:val="00306704"/>
    <w:rsid w:val="00307C99"/>
    <w:rsid w:val="00310394"/>
    <w:rsid w:val="00311EF4"/>
    <w:rsid w:val="00312B78"/>
    <w:rsid w:val="00312CF5"/>
    <w:rsid w:val="00313B20"/>
    <w:rsid w:val="00314001"/>
    <w:rsid w:val="00314B7C"/>
    <w:rsid w:val="00315981"/>
    <w:rsid w:val="00315A99"/>
    <w:rsid w:val="00315AFF"/>
    <w:rsid w:val="00315C7A"/>
    <w:rsid w:val="0031721D"/>
    <w:rsid w:val="00322726"/>
    <w:rsid w:val="00323101"/>
    <w:rsid w:val="00323167"/>
    <w:rsid w:val="003231DD"/>
    <w:rsid w:val="00323FF1"/>
    <w:rsid w:val="00324DDA"/>
    <w:rsid w:val="00324FC5"/>
    <w:rsid w:val="00326101"/>
    <w:rsid w:val="00326A91"/>
    <w:rsid w:val="00326BAB"/>
    <w:rsid w:val="0032717E"/>
    <w:rsid w:val="00327670"/>
    <w:rsid w:val="00327949"/>
    <w:rsid w:val="00330093"/>
    <w:rsid w:val="00331EC8"/>
    <w:rsid w:val="00332063"/>
    <w:rsid w:val="0033229F"/>
    <w:rsid w:val="003326BC"/>
    <w:rsid w:val="00332D1C"/>
    <w:rsid w:val="00333D2C"/>
    <w:rsid w:val="00333DC8"/>
    <w:rsid w:val="0033423F"/>
    <w:rsid w:val="00335A86"/>
    <w:rsid w:val="00337406"/>
    <w:rsid w:val="00341503"/>
    <w:rsid w:val="00341D20"/>
    <w:rsid w:val="00342668"/>
    <w:rsid w:val="0034337B"/>
    <w:rsid w:val="003438A2"/>
    <w:rsid w:val="00344FD7"/>
    <w:rsid w:val="00345924"/>
    <w:rsid w:val="00346F55"/>
    <w:rsid w:val="0034792F"/>
    <w:rsid w:val="00347C5A"/>
    <w:rsid w:val="00350986"/>
    <w:rsid w:val="00350F20"/>
    <w:rsid w:val="00351773"/>
    <w:rsid w:val="003519FF"/>
    <w:rsid w:val="0035558C"/>
    <w:rsid w:val="00355D42"/>
    <w:rsid w:val="00356386"/>
    <w:rsid w:val="00356A0F"/>
    <w:rsid w:val="00357263"/>
    <w:rsid w:val="00357615"/>
    <w:rsid w:val="00360BD0"/>
    <w:rsid w:val="0036338E"/>
    <w:rsid w:val="00363546"/>
    <w:rsid w:val="003654C0"/>
    <w:rsid w:val="003658BA"/>
    <w:rsid w:val="0036594A"/>
    <w:rsid w:val="00367051"/>
    <w:rsid w:val="00367348"/>
    <w:rsid w:val="003678AF"/>
    <w:rsid w:val="00371D2C"/>
    <w:rsid w:val="00372386"/>
    <w:rsid w:val="00373052"/>
    <w:rsid w:val="003730BE"/>
    <w:rsid w:val="00373354"/>
    <w:rsid w:val="0037354F"/>
    <w:rsid w:val="00374040"/>
    <w:rsid w:val="003741A9"/>
    <w:rsid w:val="003747F2"/>
    <w:rsid w:val="003764DF"/>
    <w:rsid w:val="00376948"/>
    <w:rsid w:val="00380267"/>
    <w:rsid w:val="003806CE"/>
    <w:rsid w:val="003808FD"/>
    <w:rsid w:val="0038159F"/>
    <w:rsid w:val="00381D92"/>
    <w:rsid w:val="0038233B"/>
    <w:rsid w:val="003830F4"/>
    <w:rsid w:val="00384BDA"/>
    <w:rsid w:val="00385A5A"/>
    <w:rsid w:val="003860B1"/>
    <w:rsid w:val="0038677E"/>
    <w:rsid w:val="003874C9"/>
    <w:rsid w:val="00390836"/>
    <w:rsid w:val="0039084A"/>
    <w:rsid w:val="00391E84"/>
    <w:rsid w:val="00391F2C"/>
    <w:rsid w:val="00391FB0"/>
    <w:rsid w:val="0039336F"/>
    <w:rsid w:val="00393655"/>
    <w:rsid w:val="00393A9A"/>
    <w:rsid w:val="003953E7"/>
    <w:rsid w:val="003954C1"/>
    <w:rsid w:val="00395B31"/>
    <w:rsid w:val="00395B8C"/>
    <w:rsid w:val="00396147"/>
    <w:rsid w:val="00396267"/>
    <w:rsid w:val="003968F6"/>
    <w:rsid w:val="00396B85"/>
    <w:rsid w:val="00396F35"/>
    <w:rsid w:val="00397232"/>
    <w:rsid w:val="00397F56"/>
    <w:rsid w:val="003A03F3"/>
    <w:rsid w:val="003A1BC7"/>
    <w:rsid w:val="003A29C8"/>
    <w:rsid w:val="003A2D46"/>
    <w:rsid w:val="003A3C87"/>
    <w:rsid w:val="003A454E"/>
    <w:rsid w:val="003A6421"/>
    <w:rsid w:val="003A6E46"/>
    <w:rsid w:val="003B0FE3"/>
    <w:rsid w:val="003B1448"/>
    <w:rsid w:val="003B1859"/>
    <w:rsid w:val="003B1B3F"/>
    <w:rsid w:val="003B2A90"/>
    <w:rsid w:val="003B2D0F"/>
    <w:rsid w:val="003B37FF"/>
    <w:rsid w:val="003B4617"/>
    <w:rsid w:val="003B48E9"/>
    <w:rsid w:val="003B49F9"/>
    <w:rsid w:val="003B4FCB"/>
    <w:rsid w:val="003B5602"/>
    <w:rsid w:val="003B7B5F"/>
    <w:rsid w:val="003B7CC3"/>
    <w:rsid w:val="003B7E34"/>
    <w:rsid w:val="003C12F7"/>
    <w:rsid w:val="003C2D1D"/>
    <w:rsid w:val="003C3020"/>
    <w:rsid w:val="003C3268"/>
    <w:rsid w:val="003C47B4"/>
    <w:rsid w:val="003C5BF5"/>
    <w:rsid w:val="003C6129"/>
    <w:rsid w:val="003C62BD"/>
    <w:rsid w:val="003C778C"/>
    <w:rsid w:val="003C7D7D"/>
    <w:rsid w:val="003D09F1"/>
    <w:rsid w:val="003D12C1"/>
    <w:rsid w:val="003D2A1D"/>
    <w:rsid w:val="003D3E2D"/>
    <w:rsid w:val="003D591C"/>
    <w:rsid w:val="003D7265"/>
    <w:rsid w:val="003D72CC"/>
    <w:rsid w:val="003D7303"/>
    <w:rsid w:val="003E059C"/>
    <w:rsid w:val="003E16F7"/>
    <w:rsid w:val="003E1A84"/>
    <w:rsid w:val="003E21AF"/>
    <w:rsid w:val="003E2A0D"/>
    <w:rsid w:val="003E378F"/>
    <w:rsid w:val="003E5D53"/>
    <w:rsid w:val="003E5EB9"/>
    <w:rsid w:val="003F1EA6"/>
    <w:rsid w:val="003F2383"/>
    <w:rsid w:val="003F58D9"/>
    <w:rsid w:val="003F67E2"/>
    <w:rsid w:val="003F789A"/>
    <w:rsid w:val="003F7E78"/>
    <w:rsid w:val="0040009B"/>
    <w:rsid w:val="0040027F"/>
    <w:rsid w:val="0040047A"/>
    <w:rsid w:val="0040129F"/>
    <w:rsid w:val="00403BA1"/>
    <w:rsid w:val="00403CB1"/>
    <w:rsid w:val="00403F56"/>
    <w:rsid w:val="0040448B"/>
    <w:rsid w:val="00405580"/>
    <w:rsid w:val="004055EE"/>
    <w:rsid w:val="00405F57"/>
    <w:rsid w:val="00406132"/>
    <w:rsid w:val="004065F1"/>
    <w:rsid w:val="00406BD8"/>
    <w:rsid w:val="00406DAC"/>
    <w:rsid w:val="004073A9"/>
    <w:rsid w:val="004075D4"/>
    <w:rsid w:val="00411799"/>
    <w:rsid w:val="00411BBF"/>
    <w:rsid w:val="00412BC9"/>
    <w:rsid w:val="00413D41"/>
    <w:rsid w:val="00414607"/>
    <w:rsid w:val="0041477E"/>
    <w:rsid w:val="0041588D"/>
    <w:rsid w:val="0041630C"/>
    <w:rsid w:val="0041694E"/>
    <w:rsid w:val="00420618"/>
    <w:rsid w:val="00421671"/>
    <w:rsid w:val="00421958"/>
    <w:rsid w:val="00421F44"/>
    <w:rsid w:val="004220FB"/>
    <w:rsid w:val="00422EA0"/>
    <w:rsid w:val="00423A1B"/>
    <w:rsid w:val="0042494B"/>
    <w:rsid w:val="0042531D"/>
    <w:rsid w:val="00425C56"/>
    <w:rsid w:val="004260ED"/>
    <w:rsid w:val="00426AC3"/>
    <w:rsid w:val="004271A9"/>
    <w:rsid w:val="00427E29"/>
    <w:rsid w:val="00434647"/>
    <w:rsid w:val="00435090"/>
    <w:rsid w:val="004370BA"/>
    <w:rsid w:val="00437837"/>
    <w:rsid w:val="0044100A"/>
    <w:rsid w:val="004415F0"/>
    <w:rsid w:val="00441A9C"/>
    <w:rsid w:val="00442027"/>
    <w:rsid w:val="00442836"/>
    <w:rsid w:val="00442F21"/>
    <w:rsid w:val="0044396E"/>
    <w:rsid w:val="00443E91"/>
    <w:rsid w:val="0044402E"/>
    <w:rsid w:val="00444070"/>
    <w:rsid w:val="00444B31"/>
    <w:rsid w:val="0044567D"/>
    <w:rsid w:val="00446CF6"/>
    <w:rsid w:val="004477B5"/>
    <w:rsid w:val="00451262"/>
    <w:rsid w:val="00451DE1"/>
    <w:rsid w:val="00452C8A"/>
    <w:rsid w:val="00452FFE"/>
    <w:rsid w:val="00453432"/>
    <w:rsid w:val="00453DDA"/>
    <w:rsid w:val="00453E01"/>
    <w:rsid w:val="00454748"/>
    <w:rsid w:val="004556D9"/>
    <w:rsid w:val="0045620F"/>
    <w:rsid w:val="004576C4"/>
    <w:rsid w:val="00457746"/>
    <w:rsid w:val="00457747"/>
    <w:rsid w:val="00460AC2"/>
    <w:rsid w:val="0046172E"/>
    <w:rsid w:val="00462D75"/>
    <w:rsid w:val="00462FD9"/>
    <w:rsid w:val="004636F9"/>
    <w:rsid w:val="004640DE"/>
    <w:rsid w:val="0046485C"/>
    <w:rsid w:val="0046544C"/>
    <w:rsid w:val="0046583A"/>
    <w:rsid w:val="00465E42"/>
    <w:rsid w:val="00467CEF"/>
    <w:rsid w:val="00470F69"/>
    <w:rsid w:val="004716CB"/>
    <w:rsid w:val="004721C1"/>
    <w:rsid w:val="0047484C"/>
    <w:rsid w:val="00476CE2"/>
    <w:rsid w:val="00476CE3"/>
    <w:rsid w:val="00480177"/>
    <w:rsid w:val="0048057B"/>
    <w:rsid w:val="00480C00"/>
    <w:rsid w:val="00481D53"/>
    <w:rsid w:val="004820AA"/>
    <w:rsid w:val="00482929"/>
    <w:rsid w:val="004836E1"/>
    <w:rsid w:val="004839CE"/>
    <w:rsid w:val="0048442E"/>
    <w:rsid w:val="004849A0"/>
    <w:rsid w:val="00484DA2"/>
    <w:rsid w:val="00484E5B"/>
    <w:rsid w:val="00486804"/>
    <w:rsid w:val="00486CAC"/>
    <w:rsid w:val="00486D42"/>
    <w:rsid w:val="00486DEF"/>
    <w:rsid w:val="0048751F"/>
    <w:rsid w:val="00487E66"/>
    <w:rsid w:val="00491361"/>
    <w:rsid w:val="00492047"/>
    <w:rsid w:val="00492114"/>
    <w:rsid w:val="00492738"/>
    <w:rsid w:val="00492CFC"/>
    <w:rsid w:val="00493098"/>
    <w:rsid w:val="00494B29"/>
    <w:rsid w:val="004958FD"/>
    <w:rsid w:val="00495BD0"/>
    <w:rsid w:val="004973DD"/>
    <w:rsid w:val="004A17C9"/>
    <w:rsid w:val="004A1B54"/>
    <w:rsid w:val="004A1D4F"/>
    <w:rsid w:val="004A1EDC"/>
    <w:rsid w:val="004A23D9"/>
    <w:rsid w:val="004A30DB"/>
    <w:rsid w:val="004A31D2"/>
    <w:rsid w:val="004A448E"/>
    <w:rsid w:val="004A487F"/>
    <w:rsid w:val="004A4ECA"/>
    <w:rsid w:val="004A7339"/>
    <w:rsid w:val="004A78A7"/>
    <w:rsid w:val="004B0B21"/>
    <w:rsid w:val="004B141A"/>
    <w:rsid w:val="004B1A99"/>
    <w:rsid w:val="004B24B5"/>
    <w:rsid w:val="004B3A0A"/>
    <w:rsid w:val="004B41DE"/>
    <w:rsid w:val="004B432D"/>
    <w:rsid w:val="004B48CE"/>
    <w:rsid w:val="004B5560"/>
    <w:rsid w:val="004B6285"/>
    <w:rsid w:val="004B6FA4"/>
    <w:rsid w:val="004B7312"/>
    <w:rsid w:val="004C1508"/>
    <w:rsid w:val="004C17EE"/>
    <w:rsid w:val="004C2128"/>
    <w:rsid w:val="004C4FF0"/>
    <w:rsid w:val="004C6B3E"/>
    <w:rsid w:val="004C7D8F"/>
    <w:rsid w:val="004D0559"/>
    <w:rsid w:val="004D0D07"/>
    <w:rsid w:val="004D0EE9"/>
    <w:rsid w:val="004D263A"/>
    <w:rsid w:val="004D27F5"/>
    <w:rsid w:val="004D2D2C"/>
    <w:rsid w:val="004D5388"/>
    <w:rsid w:val="004D53E4"/>
    <w:rsid w:val="004D5621"/>
    <w:rsid w:val="004D5661"/>
    <w:rsid w:val="004D56C7"/>
    <w:rsid w:val="004D7BA2"/>
    <w:rsid w:val="004D7C2E"/>
    <w:rsid w:val="004D7E67"/>
    <w:rsid w:val="004E07F1"/>
    <w:rsid w:val="004E0992"/>
    <w:rsid w:val="004E1021"/>
    <w:rsid w:val="004E1E13"/>
    <w:rsid w:val="004E3287"/>
    <w:rsid w:val="004E3DDA"/>
    <w:rsid w:val="004E4098"/>
    <w:rsid w:val="004E4437"/>
    <w:rsid w:val="004E4BE7"/>
    <w:rsid w:val="004E704A"/>
    <w:rsid w:val="004E7A0F"/>
    <w:rsid w:val="004F2000"/>
    <w:rsid w:val="004F2FDA"/>
    <w:rsid w:val="004F3151"/>
    <w:rsid w:val="004F57FA"/>
    <w:rsid w:val="004F597E"/>
    <w:rsid w:val="004F5E70"/>
    <w:rsid w:val="004F618E"/>
    <w:rsid w:val="004F653F"/>
    <w:rsid w:val="004F770C"/>
    <w:rsid w:val="005002AB"/>
    <w:rsid w:val="0050070B"/>
    <w:rsid w:val="00501158"/>
    <w:rsid w:val="00502D4D"/>
    <w:rsid w:val="00502ED6"/>
    <w:rsid w:val="0050369E"/>
    <w:rsid w:val="0050483B"/>
    <w:rsid w:val="005072B7"/>
    <w:rsid w:val="00507758"/>
    <w:rsid w:val="00507E37"/>
    <w:rsid w:val="005100C1"/>
    <w:rsid w:val="00510EB0"/>
    <w:rsid w:val="005112EE"/>
    <w:rsid w:val="005139FE"/>
    <w:rsid w:val="00514101"/>
    <w:rsid w:val="00514902"/>
    <w:rsid w:val="0051604B"/>
    <w:rsid w:val="00516E47"/>
    <w:rsid w:val="00516FB0"/>
    <w:rsid w:val="00517992"/>
    <w:rsid w:val="00517B6D"/>
    <w:rsid w:val="00520749"/>
    <w:rsid w:val="0052076A"/>
    <w:rsid w:val="00520EDC"/>
    <w:rsid w:val="005214A6"/>
    <w:rsid w:val="005230D8"/>
    <w:rsid w:val="005232E9"/>
    <w:rsid w:val="005238F7"/>
    <w:rsid w:val="005247A9"/>
    <w:rsid w:val="0052541D"/>
    <w:rsid w:val="0052542A"/>
    <w:rsid w:val="005257DD"/>
    <w:rsid w:val="00526012"/>
    <w:rsid w:val="00526243"/>
    <w:rsid w:val="00526617"/>
    <w:rsid w:val="0052680F"/>
    <w:rsid w:val="00526FB9"/>
    <w:rsid w:val="005274E3"/>
    <w:rsid w:val="005279D9"/>
    <w:rsid w:val="00527FD9"/>
    <w:rsid w:val="0053073B"/>
    <w:rsid w:val="00531120"/>
    <w:rsid w:val="00531D3D"/>
    <w:rsid w:val="00531E15"/>
    <w:rsid w:val="0053283D"/>
    <w:rsid w:val="005328E6"/>
    <w:rsid w:val="0053449C"/>
    <w:rsid w:val="00534CC2"/>
    <w:rsid w:val="00535166"/>
    <w:rsid w:val="0053565B"/>
    <w:rsid w:val="005359AA"/>
    <w:rsid w:val="00535C63"/>
    <w:rsid w:val="005368FB"/>
    <w:rsid w:val="00536B5A"/>
    <w:rsid w:val="00537E4A"/>
    <w:rsid w:val="005400B1"/>
    <w:rsid w:val="00540A8D"/>
    <w:rsid w:val="00540B21"/>
    <w:rsid w:val="0054125D"/>
    <w:rsid w:val="0054270B"/>
    <w:rsid w:val="005431AC"/>
    <w:rsid w:val="00543E5A"/>
    <w:rsid w:val="00543F7D"/>
    <w:rsid w:val="00546E19"/>
    <w:rsid w:val="00546E27"/>
    <w:rsid w:val="005475AA"/>
    <w:rsid w:val="005478C0"/>
    <w:rsid w:val="00547A10"/>
    <w:rsid w:val="00547AF3"/>
    <w:rsid w:val="0055016C"/>
    <w:rsid w:val="0055032C"/>
    <w:rsid w:val="005514B7"/>
    <w:rsid w:val="005539FB"/>
    <w:rsid w:val="00554113"/>
    <w:rsid w:val="005542B0"/>
    <w:rsid w:val="00554BD8"/>
    <w:rsid w:val="0055519D"/>
    <w:rsid w:val="00555D2C"/>
    <w:rsid w:val="005560DE"/>
    <w:rsid w:val="005562FF"/>
    <w:rsid w:val="00556443"/>
    <w:rsid w:val="005608DD"/>
    <w:rsid w:val="0056183F"/>
    <w:rsid w:val="00561F77"/>
    <w:rsid w:val="00562074"/>
    <w:rsid w:val="00564AD9"/>
    <w:rsid w:val="00564CEA"/>
    <w:rsid w:val="00566052"/>
    <w:rsid w:val="0056652F"/>
    <w:rsid w:val="00566994"/>
    <w:rsid w:val="00570218"/>
    <w:rsid w:val="005709D0"/>
    <w:rsid w:val="005722C6"/>
    <w:rsid w:val="005736BF"/>
    <w:rsid w:val="005738D6"/>
    <w:rsid w:val="0057448C"/>
    <w:rsid w:val="0057451C"/>
    <w:rsid w:val="0057567C"/>
    <w:rsid w:val="005760A9"/>
    <w:rsid w:val="005765E5"/>
    <w:rsid w:val="005768F3"/>
    <w:rsid w:val="00577719"/>
    <w:rsid w:val="0057782F"/>
    <w:rsid w:val="00580534"/>
    <w:rsid w:val="00580D6F"/>
    <w:rsid w:val="005818EF"/>
    <w:rsid w:val="0058192A"/>
    <w:rsid w:val="00581EEA"/>
    <w:rsid w:val="0058217D"/>
    <w:rsid w:val="00582F3A"/>
    <w:rsid w:val="00583751"/>
    <w:rsid w:val="00586A57"/>
    <w:rsid w:val="00587568"/>
    <w:rsid w:val="00587ED4"/>
    <w:rsid w:val="00590152"/>
    <w:rsid w:val="005902EB"/>
    <w:rsid w:val="0059148F"/>
    <w:rsid w:val="00592593"/>
    <w:rsid w:val="005950D6"/>
    <w:rsid w:val="005951DA"/>
    <w:rsid w:val="005952C0"/>
    <w:rsid w:val="005963E9"/>
    <w:rsid w:val="00596557"/>
    <w:rsid w:val="00596DA3"/>
    <w:rsid w:val="005970AE"/>
    <w:rsid w:val="005970FA"/>
    <w:rsid w:val="005A054B"/>
    <w:rsid w:val="005A13B0"/>
    <w:rsid w:val="005A1674"/>
    <w:rsid w:val="005A2441"/>
    <w:rsid w:val="005A2CF2"/>
    <w:rsid w:val="005A4ED4"/>
    <w:rsid w:val="005A5632"/>
    <w:rsid w:val="005A6660"/>
    <w:rsid w:val="005B1049"/>
    <w:rsid w:val="005B1611"/>
    <w:rsid w:val="005B17E1"/>
    <w:rsid w:val="005B1BE1"/>
    <w:rsid w:val="005B2A3E"/>
    <w:rsid w:val="005B3874"/>
    <w:rsid w:val="005B54F6"/>
    <w:rsid w:val="005B664B"/>
    <w:rsid w:val="005C0B67"/>
    <w:rsid w:val="005C1618"/>
    <w:rsid w:val="005C2872"/>
    <w:rsid w:val="005C2F33"/>
    <w:rsid w:val="005C346C"/>
    <w:rsid w:val="005C361F"/>
    <w:rsid w:val="005C4889"/>
    <w:rsid w:val="005C5464"/>
    <w:rsid w:val="005C55A3"/>
    <w:rsid w:val="005C656A"/>
    <w:rsid w:val="005C68B4"/>
    <w:rsid w:val="005C6941"/>
    <w:rsid w:val="005C6ACD"/>
    <w:rsid w:val="005C7832"/>
    <w:rsid w:val="005D1B3D"/>
    <w:rsid w:val="005D1D77"/>
    <w:rsid w:val="005D29AB"/>
    <w:rsid w:val="005D4296"/>
    <w:rsid w:val="005D4735"/>
    <w:rsid w:val="005D538F"/>
    <w:rsid w:val="005D571A"/>
    <w:rsid w:val="005D58B5"/>
    <w:rsid w:val="005D6443"/>
    <w:rsid w:val="005D65AE"/>
    <w:rsid w:val="005D660D"/>
    <w:rsid w:val="005D73F6"/>
    <w:rsid w:val="005D74E8"/>
    <w:rsid w:val="005E0180"/>
    <w:rsid w:val="005E16B9"/>
    <w:rsid w:val="005E1C9B"/>
    <w:rsid w:val="005E214B"/>
    <w:rsid w:val="005E25DD"/>
    <w:rsid w:val="005E492A"/>
    <w:rsid w:val="005E4C7E"/>
    <w:rsid w:val="005E5E03"/>
    <w:rsid w:val="005E6142"/>
    <w:rsid w:val="005E7AF5"/>
    <w:rsid w:val="005F096B"/>
    <w:rsid w:val="005F102E"/>
    <w:rsid w:val="005F19DF"/>
    <w:rsid w:val="005F1DF2"/>
    <w:rsid w:val="005F21F5"/>
    <w:rsid w:val="005F29A0"/>
    <w:rsid w:val="005F352F"/>
    <w:rsid w:val="005F3B60"/>
    <w:rsid w:val="005F6E8B"/>
    <w:rsid w:val="005F6E92"/>
    <w:rsid w:val="00600563"/>
    <w:rsid w:val="00600B81"/>
    <w:rsid w:val="00600CD7"/>
    <w:rsid w:val="00601C10"/>
    <w:rsid w:val="00601D82"/>
    <w:rsid w:val="00602157"/>
    <w:rsid w:val="00602BFF"/>
    <w:rsid w:val="00603067"/>
    <w:rsid w:val="00605014"/>
    <w:rsid w:val="006073D3"/>
    <w:rsid w:val="00610232"/>
    <w:rsid w:val="00612388"/>
    <w:rsid w:val="006124CB"/>
    <w:rsid w:val="0061292C"/>
    <w:rsid w:val="006146E9"/>
    <w:rsid w:val="00615F5B"/>
    <w:rsid w:val="00616090"/>
    <w:rsid w:val="00617712"/>
    <w:rsid w:val="00620239"/>
    <w:rsid w:val="00622FC8"/>
    <w:rsid w:val="006234FE"/>
    <w:rsid w:val="006237F5"/>
    <w:rsid w:val="00624222"/>
    <w:rsid w:val="00626379"/>
    <w:rsid w:val="00626A17"/>
    <w:rsid w:val="00627BED"/>
    <w:rsid w:val="00630E5C"/>
    <w:rsid w:val="006314BC"/>
    <w:rsid w:val="00631AE7"/>
    <w:rsid w:val="00632081"/>
    <w:rsid w:val="00632AC6"/>
    <w:rsid w:val="00632E66"/>
    <w:rsid w:val="00632E7F"/>
    <w:rsid w:val="00633AFD"/>
    <w:rsid w:val="00633CB8"/>
    <w:rsid w:val="00634315"/>
    <w:rsid w:val="00636B63"/>
    <w:rsid w:val="006373EE"/>
    <w:rsid w:val="00640764"/>
    <w:rsid w:val="00640CFF"/>
    <w:rsid w:val="00641CB1"/>
    <w:rsid w:val="00642A85"/>
    <w:rsid w:val="00642AE6"/>
    <w:rsid w:val="00643878"/>
    <w:rsid w:val="0064456E"/>
    <w:rsid w:val="00644921"/>
    <w:rsid w:val="00644A1D"/>
    <w:rsid w:val="006451D7"/>
    <w:rsid w:val="00645D0A"/>
    <w:rsid w:val="0064635B"/>
    <w:rsid w:val="00646BE0"/>
    <w:rsid w:val="0064763E"/>
    <w:rsid w:val="00647657"/>
    <w:rsid w:val="006503DF"/>
    <w:rsid w:val="0065109C"/>
    <w:rsid w:val="006518A1"/>
    <w:rsid w:val="006533FC"/>
    <w:rsid w:val="0065631A"/>
    <w:rsid w:val="006609CA"/>
    <w:rsid w:val="00661EEE"/>
    <w:rsid w:val="00662929"/>
    <w:rsid w:val="00663882"/>
    <w:rsid w:val="0066534C"/>
    <w:rsid w:val="00665CE7"/>
    <w:rsid w:val="00666C73"/>
    <w:rsid w:val="00666FC8"/>
    <w:rsid w:val="00667B86"/>
    <w:rsid w:val="00667C1B"/>
    <w:rsid w:val="00670B67"/>
    <w:rsid w:val="006711B3"/>
    <w:rsid w:val="00671A3C"/>
    <w:rsid w:val="006740E0"/>
    <w:rsid w:val="00676208"/>
    <w:rsid w:val="006774B3"/>
    <w:rsid w:val="00680338"/>
    <w:rsid w:val="006808BB"/>
    <w:rsid w:val="00680B08"/>
    <w:rsid w:val="00680BD9"/>
    <w:rsid w:val="00680FAB"/>
    <w:rsid w:val="00681076"/>
    <w:rsid w:val="00681142"/>
    <w:rsid w:val="00681595"/>
    <w:rsid w:val="006840FA"/>
    <w:rsid w:val="00684747"/>
    <w:rsid w:val="00685008"/>
    <w:rsid w:val="006857FB"/>
    <w:rsid w:val="00685C3B"/>
    <w:rsid w:val="00686226"/>
    <w:rsid w:val="006863C2"/>
    <w:rsid w:val="006868B5"/>
    <w:rsid w:val="00686B80"/>
    <w:rsid w:val="00686CA4"/>
    <w:rsid w:val="00686D48"/>
    <w:rsid w:val="006870F9"/>
    <w:rsid w:val="00687E63"/>
    <w:rsid w:val="0068AA15"/>
    <w:rsid w:val="006908B6"/>
    <w:rsid w:val="006913BC"/>
    <w:rsid w:val="006923A9"/>
    <w:rsid w:val="00693449"/>
    <w:rsid w:val="00693676"/>
    <w:rsid w:val="006937D0"/>
    <w:rsid w:val="00693D13"/>
    <w:rsid w:val="0069449F"/>
    <w:rsid w:val="00697402"/>
    <w:rsid w:val="006A1976"/>
    <w:rsid w:val="006A24B3"/>
    <w:rsid w:val="006A26CC"/>
    <w:rsid w:val="006A2BB7"/>
    <w:rsid w:val="006A2CC6"/>
    <w:rsid w:val="006A2E6B"/>
    <w:rsid w:val="006A329E"/>
    <w:rsid w:val="006A474F"/>
    <w:rsid w:val="006A6B3F"/>
    <w:rsid w:val="006A6BCD"/>
    <w:rsid w:val="006A71A3"/>
    <w:rsid w:val="006B05D2"/>
    <w:rsid w:val="006B23AD"/>
    <w:rsid w:val="006B2B6C"/>
    <w:rsid w:val="006B356D"/>
    <w:rsid w:val="006B3AAC"/>
    <w:rsid w:val="006B5718"/>
    <w:rsid w:val="006B58E0"/>
    <w:rsid w:val="006B5F11"/>
    <w:rsid w:val="006B62C7"/>
    <w:rsid w:val="006B6996"/>
    <w:rsid w:val="006C02EC"/>
    <w:rsid w:val="006C030C"/>
    <w:rsid w:val="006C053C"/>
    <w:rsid w:val="006C18B7"/>
    <w:rsid w:val="006C354E"/>
    <w:rsid w:val="006C421B"/>
    <w:rsid w:val="006C4285"/>
    <w:rsid w:val="006C42D5"/>
    <w:rsid w:val="006C430E"/>
    <w:rsid w:val="006C4949"/>
    <w:rsid w:val="006C49F0"/>
    <w:rsid w:val="006C5643"/>
    <w:rsid w:val="006C5DBA"/>
    <w:rsid w:val="006C6080"/>
    <w:rsid w:val="006C7F7C"/>
    <w:rsid w:val="006D0CD8"/>
    <w:rsid w:val="006D1B92"/>
    <w:rsid w:val="006D2187"/>
    <w:rsid w:val="006D27FA"/>
    <w:rsid w:val="006D47EC"/>
    <w:rsid w:val="006D4A7A"/>
    <w:rsid w:val="006D54EA"/>
    <w:rsid w:val="006D56B2"/>
    <w:rsid w:val="006D57F0"/>
    <w:rsid w:val="006D580F"/>
    <w:rsid w:val="006D66EC"/>
    <w:rsid w:val="006E0193"/>
    <w:rsid w:val="006E02FE"/>
    <w:rsid w:val="006E06DD"/>
    <w:rsid w:val="006E0A21"/>
    <w:rsid w:val="006E35AB"/>
    <w:rsid w:val="006E3B55"/>
    <w:rsid w:val="006E5334"/>
    <w:rsid w:val="006E5AE0"/>
    <w:rsid w:val="006E5C2B"/>
    <w:rsid w:val="006E6269"/>
    <w:rsid w:val="006E62C0"/>
    <w:rsid w:val="006E666C"/>
    <w:rsid w:val="006E695E"/>
    <w:rsid w:val="006E6A8C"/>
    <w:rsid w:val="006E6ED3"/>
    <w:rsid w:val="006E7700"/>
    <w:rsid w:val="006F03CB"/>
    <w:rsid w:val="006F0E2D"/>
    <w:rsid w:val="006F0E9E"/>
    <w:rsid w:val="006F1F4F"/>
    <w:rsid w:val="006F2295"/>
    <w:rsid w:val="006F2AF8"/>
    <w:rsid w:val="006F3EE0"/>
    <w:rsid w:val="006F41AA"/>
    <w:rsid w:val="006F4792"/>
    <w:rsid w:val="006F4F6C"/>
    <w:rsid w:val="006F6766"/>
    <w:rsid w:val="006F6EAC"/>
    <w:rsid w:val="007002C0"/>
    <w:rsid w:val="007005CC"/>
    <w:rsid w:val="00701DFB"/>
    <w:rsid w:val="00702B90"/>
    <w:rsid w:val="007035A9"/>
    <w:rsid w:val="007045F6"/>
    <w:rsid w:val="007047CB"/>
    <w:rsid w:val="00704915"/>
    <w:rsid w:val="00704961"/>
    <w:rsid w:val="00704ACC"/>
    <w:rsid w:val="00705055"/>
    <w:rsid w:val="00706089"/>
    <w:rsid w:val="00706A1A"/>
    <w:rsid w:val="00707A52"/>
    <w:rsid w:val="00710A05"/>
    <w:rsid w:val="00711897"/>
    <w:rsid w:val="00711B8A"/>
    <w:rsid w:val="00711E0E"/>
    <w:rsid w:val="00711FAE"/>
    <w:rsid w:val="00713BB6"/>
    <w:rsid w:val="00713C2D"/>
    <w:rsid w:val="00713CEE"/>
    <w:rsid w:val="00713FD8"/>
    <w:rsid w:val="0071582F"/>
    <w:rsid w:val="00715AA4"/>
    <w:rsid w:val="00716181"/>
    <w:rsid w:val="00716B95"/>
    <w:rsid w:val="00716D75"/>
    <w:rsid w:val="007174CE"/>
    <w:rsid w:val="007211C4"/>
    <w:rsid w:val="0072155C"/>
    <w:rsid w:val="00721A73"/>
    <w:rsid w:val="00721AAC"/>
    <w:rsid w:val="00721BDE"/>
    <w:rsid w:val="00721F1F"/>
    <w:rsid w:val="00722920"/>
    <w:rsid w:val="007236FF"/>
    <w:rsid w:val="007247C6"/>
    <w:rsid w:val="007249AE"/>
    <w:rsid w:val="00725295"/>
    <w:rsid w:val="0072777E"/>
    <w:rsid w:val="00730267"/>
    <w:rsid w:val="00730BD5"/>
    <w:rsid w:val="00730D15"/>
    <w:rsid w:val="0073105D"/>
    <w:rsid w:val="0073181C"/>
    <w:rsid w:val="007323E8"/>
    <w:rsid w:val="00732E39"/>
    <w:rsid w:val="00733A25"/>
    <w:rsid w:val="0073468C"/>
    <w:rsid w:val="00734FA9"/>
    <w:rsid w:val="0073567D"/>
    <w:rsid w:val="007357A5"/>
    <w:rsid w:val="0073590B"/>
    <w:rsid w:val="007359E1"/>
    <w:rsid w:val="0073674B"/>
    <w:rsid w:val="00737F16"/>
    <w:rsid w:val="007407F5"/>
    <w:rsid w:val="007414A7"/>
    <w:rsid w:val="00742332"/>
    <w:rsid w:val="00743EA9"/>
    <w:rsid w:val="007443B7"/>
    <w:rsid w:val="007453D1"/>
    <w:rsid w:val="00746BBE"/>
    <w:rsid w:val="00746D24"/>
    <w:rsid w:val="00747ACF"/>
    <w:rsid w:val="00747D2C"/>
    <w:rsid w:val="00747F81"/>
    <w:rsid w:val="0075112E"/>
    <w:rsid w:val="00751399"/>
    <w:rsid w:val="00751CAE"/>
    <w:rsid w:val="00751D35"/>
    <w:rsid w:val="00751F15"/>
    <w:rsid w:val="007523D5"/>
    <w:rsid w:val="00752E80"/>
    <w:rsid w:val="00753612"/>
    <w:rsid w:val="007540B2"/>
    <w:rsid w:val="00754B50"/>
    <w:rsid w:val="00754DD8"/>
    <w:rsid w:val="00754E4F"/>
    <w:rsid w:val="00755FDA"/>
    <w:rsid w:val="00756182"/>
    <w:rsid w:val="00756458"/>
    <w:rsid w:val="00757200"/>
    <w:rsid w:val="00757261"/>
    <w:rsid w:val="0075759C"/>
    <w:rsid w:val="00757796"/>
    <w:rsid w:val="00760087"/>
    <w:rsid w:val="007616B7"/>
    <w:rsid w:val="007622C2"/>
    <w:rsid w:val="007633F0"/>
    <w:rsid w:val="007634DF"/>
    <w:rsid w:val="00763E0B"/>
    <w:rsid w:val="00764C90"/>
    <w:rsid w:val="00764F47"/>
    <w:rsid w:val="00766207"/>
    <w:rsid w:val="0076724E"/>
    <w:rsid w:val="00770815"/>
    <w:rsid w:val="0077214C"/>
    <w:rsid w:val="0077318C"/>
    <w:rsid w:val="007742C1"/>
    <w:rsid w:val="00776A68"/>
    <w:rsid w:val="00777099"/>
    <w:rsid w:val="00777BF8"/>
    <w:rsid w:val="00777E0F"/>
    <w:rsid w:val="00780632"/>
    <w:rsid w:val="0078098F"/>
    <w:rsid w:val="00780AF0"/>
    <w:rsid w:val="00781164"/>
    <w:rsid w:val="00783352"/>
    <w:rsid w:val="007835A9"/>
    <w:rsid w:val="007838CE"/>
    <w:rsid w:val="0078397A"/>
    <w:rsid w:val="007845F3"/>
    <w:rsid w:val="007847C6"/>
    <w:rsid w:val="00784950"/>
    <w:rsid w:val="007852AA"/>
    <w:rsid w:val="0078557C"/>
    <w:rsid w:val="00785975"/>
    <w:rsid w:val="00786157"/>
    <w:rsid w:val="00787041"/>
    <w:rsid w:val="00787637"/>
    <w:rsid w:val="0078798B"/>
    <w:rsid w:val="007926F3"/>
    <w:rsid w:val="00792D6B"/>
    <w:rsid w:val="007933E1"/>
    <w:rsid w:val="00793BD3"/>
    <w:rsid w:val="00794220"/>
    <w:rsid w:val="007964ED"/>
    <w:rsid w:val="00796F05"/>
    <w:rsid w:val="0079783A"/>
    <w:rsid w:val="00797F6B"/>
    <w:rsid w:val="007A1458"/>
    <w:rsid w:val="007A2694"/>
    <w:rsid w:val="007A4431"/>
    <w:rsid w:val="007A597D"/>
    <w:rsid w:val="007A5D20"/>
    <w:rsid w:val="007A5F95"/>
    <w:rsid w:val="007A7800"/>
    <w:rsid w:val="007A7FFC"/>
    <w:rsid w:val="007B04BE"/>
    <w:rsid w:val="007B096A"/>
    <w:rsid w:val="007B2E4D"/>
    <w:rsid w:val="007B3C55"/>
    <w:rsid w:val="007B5BCC"/>
    <w:rsid w:val="007B5E75"/>
    <w:rsid w:val="007B602C"/>
    <w:rsid w:val="007B6175"/>
    <w:rsid w:val="007B76E7"/>
    <w:rsid w:val="007B7B7E"/>
    <w:rsid w:val="007C01F6"/>
    <w:rsid w:val="007C02AF"/>
    <w:rsid w:val="007C0755"/>
    <w:rsid w:val="007C0A0E"/>
    <w:rsid w:val="007C0CCE"/>
    <w:rsid w:val="007C1996"/>
    <w:rsid w:val="007C26F6"/>
    <w:rsid w:val="007C2E1D"/>
    <w:rsid w:val="007C314C"/>
    <w:rsid w:val="007C32D3"/>
    <w:rsid w:val="007C57AC"/>
    <w:rsid w:val="007C6253"/>
    <w:rsid w:val="007D0DB8"/>
    <w:rsid w:val="007D1637"/>
    <w:rsid w:val="007D1F86"/>
    <w:rsid w:val="007D2D06"/>
    <w:rsid w:val="007D4067"/>
    <w:rsid w:val="007D5D17"/>
    <w:rsid w:val="007D6CB1"/>
    <w:rsid w:val="007D72D0"/>
    <w:rsid w:val="007D7B52"/>
    <w:rsid w:val="007D7DD3"/>
    <w:rsid w:val="007D7FF6"/>
    <w:rsid w:val="007E13C1"/>
    <w:rsid w:val="007E16C7"/>
    <w:rsid w:val="007E1B29"/>
    <w:rsid w:val="007E5370"/>
    <w:rsid w:val="007E5C24"/>
    <w:rsid w:val="007E649B"/>
    <w:rsid w:val="007E6616"/>
    <w:rsid w:val="007E6D81"/>
    <w:rsid w:val="007E7710"/>
    <w:rsid w:val="007F0001"/>
    <w:rsid w:val="007F09C3"/>
    <w:rsid w:val="007F17D3"/>
    <w:rsid w:val="007F1D83"/>
    <w:rsid w:val="007F1F24"/>
    <w:rsid w:val="007F2296"/>
    <w:rsid w:val="007F23B7"/>
    <w:rsid w:val="007F3598"/>
    <w:rsid w:val="007F3E64"/>
    <w:rsid w:val="007F43FA"/>
    <w:rsid w:val="007F5D95"/>
    <w:rsid w:val="007F6486"/>
    <w:rsid w:val="007F6BE8"/>
    <w:rsid w:val="007F6EDE"/>
    <w:rsid w:val="007F728D"/>
    <w:rsid w:val="007F73D4"/>
    <w:rsid w:val="007F77BD"/>
    <w:rsid w:val="007F781C"/>
    <w:rsid w:val="007F7934"/>
    <w:rsid w:val="007F7CA2"/>
    <w:rsid w:val="00800619"/>
    <w:rsid w:val="00802057"/>
    <w:rsid w:val="008029B9"/>
    <w:rsid w:val="00802ACE"/>
    <w:rsid w:val="00802EAF"/>
    <w:rsid w:val="00805098"/>
    <w:rsid w:val="0080557E"/>
    <w:rsid w:val="00806729"/>
    <w:rsid w:val="008076AB"/>
    <w:rsid w:val="00807CDE"/>
    <w:rsid w:val="00811F42"/>
    <w:rsid w:val="00813393"/>
    <w:rsid w:val="008153BB"/>
    <w:rsid w:val="00815753"/>
    <w:rsid w:val="0081631D"/>
    <w:rsid w:val="008163C8"/>
    <w:rsid w:val="00816B7D"/>
    <w:rsid w:val="00816DAE"/>
    <w:rsid w:val="00816EB6"/>
    <w:rsid w:val="00820E12"/>
    <w:rsid w:val="0082116D"/>
    <w:rsid w:val="008212C4"/>
    <w:rsid w:val="00821309"/>
    <w:rsid w:val="008213CA"/>
    <w:rsid w:val="00821B18"/>
    <w:rsid w:val="00821F5D"/>
    <w:rsid w:val="00822349"/>
    <w:rsid w:val="00822580"/>
    <w:rsid w:val="0082283E"/>
    <w:rsid w:val="00822EA8"/>
    <w:rsid w:val="0082337D"/>
    <w:rsid w:val="00823507"/>
    <w:rsid w:val="00825336"/>
    <w:rsid w:val="00825376"/>
    <w:rsid w:val="0082538B"/>
    <w:rsid w:val="0082618B"/>
    <w:rsid w:val="00826725"/>
    <w:rsid w:val="00827027"/>
    <w:rsid w:val="00827528"/>
    <w:rsid w:val="00830000"/>
    <w:rsid w:val="00834D0A"/>
    <w:rsid w:val="008355F5"/>
    <w:rsid w:val="00835AA3"/>
    <w:rsid w:val="00837157"/>
    <w:rsid w:val="00837C0E"/>
    <w:rsid w:val="00837C79"/>
    <w:rsid w:val="008413BD"/>
    <w:rsid w:val="008420EE"/>
    <w:rsid w:val="0084245A"/>
    <w:rsid w:val="0084683D"/>
    <w:rsid w:val="008500BD"/>
    <w:rsid w:val="00850958"/>
    <w:rsid w:val="00850D4F"/>
    <w:rsid w:val="00851B1B"/>
    <w:rsid w:val="00851F4F"/>
    <w:rsid w:val="00854204"/>
    <w:rsid w:val="008545AB"/>
    <w:rsid w:val="008554B3"/>
    <w:rsid w:val="00855CB0"/>
    <w:rsid w:val="008567BB"/>
    <w:rsid w:val="008573A5"/>
    <w:rsid w:val="00857892"/>
    <w:rsid w:val="00861475"/>
    <w:rsid w:val="008616DB"/>
    <w:rsid w:val="00861F5D"/>
    <w:rsid w:val="00862A14"/>
    <w:rsid w:val="00862F68"/>
    <w:rsid w:val="008631C6"/>
    <w:rsid w:val="00863618"/>
    <w:rsid w:val="00863CC3"/>
    <w:rsid w:val="00863D80"/>
    <w:rsid w:val="0086401D"/>
    <w:rsid w:val="0086495A"/>
    <w:rsid w:val="00865043"/>
    <w:rsid w:val="00865498"/>
    <w:rsid w:val="00865572"/>
    <w:rsid w:val="00865829"/>
    <w:rsid w:val="0086754D"/>
    <w:rsid w:val="00867AF4"/>
    <w:rsid w:val="00871B47"/>
    <w:rsid w:val="00872718"/>
    <w:rsid w:val="00874EC2"/>
    <w:rsid w:val="00875624"/>
    <w:rsid w:val="00875CD7"/>
    <w:rsid w:val="00880389"/>
    <w:rsid w:val="008817EE"/>
    <w:rsid w:val="00881E33"/>
    <w:rsid w:val="00882580"/>
    <w:rsid w:val="00882ADB"/>
    <w:rsid w:val="0088389D"/>
    <w:rsid w:val="00883AE8"/>
    <w:rsid w:val="00884052"/>
    <w:rsid w:val="00884159"/>
    <w:rsid w:val="008855D1"/>
    <w:rsid w:val="0088682F"/>
    <w:rsid w:val="008870CE"/>
    <w:rsid w:val="00887C02"/>
    <w:rsid w:val="0089140C"/>
    <w:rsid w:val="00892312"/>
    <w:rsid w:val="00892F3F"/>
    <w:rsid w:val="00893452"/>
    <w:rsid w:val="008946F2"/>
    <w:rsid w:val="00894F6A"/>
    <w:rsid w:val="00894F85"/>
    <w:rsid w:val="0089591A"/>
    <w:rsid w:val="00897A20"/>
    <w:rsid w:val="008A2028"/>
    <w:rsid w:val="008A2594"/>
    <w:rsid w:val="008A2B5B"/>
    <w:rsid w:val="008A3B3A"/>
    <w:rsid w:val="008A4AA4"/>
    <w:rsid w:val="008A4F24"/>
    <w:rsid w:val="008A52FE"/>
    <w:rsid w:val="008A5523"/>
    <w:rsid w:val="008A5B3D"/>
    <w:rsid w:val="008A613F"/>
    <w:rsid w:val="008A749E"/>
    <w:rsid w:val="008B1213"/>
    <w:rsid w:val="008B1555"/>
    <w:rsid w:val="008B1BAB"/>
    <w:rsid w:val="008B1BCE"/>
    <w:rsid w:val="008B1E92"/>
    <w:rsid w:val="008B2401"/>
    <w:rsid w:val="008B4644"/>
    <w:rsid w:val="008B49FC"/>
    <w:rsid w:val="008B73D6"/>
    <w:rsid w:val="008B7567"/>
    <w:rsid w:val="008B76C1"/>
    <w:rsid w:val="008B7ACC"/>
    <w:rsid w:val="008C0A8E"/>
    <w:rsid w:val="008C19A8"/>
    <w:rsid w:val="008C2D40"/>
    <w:rsid w:val="008C4350"/>
    <w:rsid w:val="008C650E"/>
    <w:rsid w:val="008D0487"/>
    <w:rsid w:val="008D09A3"/>
    <w:rsid w:val="008D1064"/>
    <w:rsid w:val="008D14D7"/>
    <w:rsid w:val="008D1D64"/>
    <w:rsid w:val="008D31EE"/>
    <w:rsid w:val="008D3DD7"/>
    <w:rsid w:val="008D4972"/>
    <w:rsid w:val="008D5CFC"/>
    <w:rsid w:val="008D601D"/>
    <w:rsid w:val="008D67D6"/>
    <w:rsid w:val="008D7447"/>
    <w:rsid w:val="008E06FC"/>
    <w:rsid w:val="008E0959"/>
    <w:rsid w:val="008E19F2"/>
    <w:rsid w:val="008E20FF"/>
    <w:rsid w:val="008E24B5"/>
    <w:rsid w:val="008E2848"/>
    <w:rsid w:val="008E30DE"/>
    <w:rsid w:val="008E366E"/>
    <w:rsid w:val="008E3728"/>
    <w:rsid w:val="008E58B6"/>
    <w:rsid w:val="008E74AC"/>
    <w:rsid w:val="008F1E45"/>
    <w:rsid w:val="008F2C4F"/>
    <w:rsid w:val="008F2ECB"/>
    <w:rsid w:val="008F3503"/>
    <w:rsid w:val="008F4432"/>
    <w:rsid w:val="008F4EA9"/>
    <w:rsid w:val="008F5215"/>
    <w:rsid w:val="008F561C"/>
    <w:rsid w:val="008F585D"/>
    <w:rsid w:val="008F6B2A"/>
    <w:rsid w:val="008F6DE4"/>
    <w:rsid w:val="00900B7D"/>
    <w:rsid w:val="00900F07"/>
    <w:rsid w:val="00901C65"/>
    <w:rsid w:val="00901C8C"/>
    <w:rsid w:val="009027A1"/>
    <w:rsid w:val="0090348B"/>
    <w:rsid w:val="009049CE"/>
    <w:rsid w:val="00904BCD"/>
    <w:rsid w:val="00904E52"/>
    <w:rsid w:val="009063C9"/>
    <w:rsid w:val="00910338"/>
    <w:rsid w:val="00910418"/>
    <w:rsid w:val="00915177"/>
    <w:rsid w:val="00916B7B"/>
    <w:rsid w:val="00920665"/>
    <w:rsid w:val="00920EF4"/>
    <w:rsid w:val="00921449"/>
    <w:rsid w:val="00921503"/>
    <w:rsid w:val="009215BA"/>
    <w:rsid w:val="00922DF8"/>
    <w:rsid w:val="00922F8B"/>
    <w:rsid w:val="009230D9"/>
    <w:rsid w:val="009251FA"/>
    <w:rsid w:val="00925AEC"/>
    <w:rsid w:val="00926991"/>
    <w:rsid w:val="00927D7D"/>
    <w:rsid w:val="0093038D"/>
    <w:rsid w:val="009304CD"/>
    <w:rsid w:val="009307E1"/>
    <w:rsid w:val="00930ECC"/>
    <w:rsid w:val="009314BD"/>
    <w:rsid w:val="009316AB"/>
    <w:rsid w:val="0093264D"/>
    <w:rsid w:val="00933DBE"/>
    <w:rsid w:val="00933F21"/>
    <w:rsid w:val="00934AC0"/>
    <w:rsid w:val="00935868"/>
    <w:rsid w:val="0093615D"/>
    <w:rsid w:val="009362D3"/>
    <w:rsid w:val="00936D00"/>
    <w:rsid w:val="009371AD"/>
    <w:rsid w:val="00937235"/>
    <w:rsid w:val="00937974"/>
    <w:rsid w:val="00940EF8"/>
    <w:rsid w:val="009413FD"/>
    <w:rsid w:val="00941A93"/>
    <w:rsid w:val="00941D68"/>
    <w:rsid w:val="009421D9"/>
    <w:rsid w:val="009421E0"/>
    <w:rsid w:val="00942AC0"/>
    <w:rsid w:val="00942D1E"/>
    <w:rsid w:val="009432AA"/>
    <w:rsid w:val="00944673"/>
    <w:rsid w:val="00944704"/>
    <w:rsid w:val="00944D81"/>
    <w:rsid w:val="00946221"/>
    <w:rsid w:val="009466B1"/>
    <w:rsid w:val="00947AC6"/>
    <w:rsid w:val="00950E43"/>
    <w:rsid w:val="009510D4"/>
    <w:rsid w:val="00952576"/>
    <w:rsid w:val="00953406"/>
    <w:rsid w:val="0095379A"/>
    <w:rsid w:val="00954239"/>
    <w:rsid w:val="0095479E"/>
    <w:rsid w:val="00954820"/>
    <w:rsid w:val="00954A9D"/>
    <w:rsid w:val="009554BD"/>
    <w:rsid w:val="009579DE"/>
    <w:rsid w:val="009606A9"/>
    <w:rsid w:val="009606AC"/>
    <w:rsid w:val="009612AF"/>
    <w:rsid w:val="009615F2"/>
    <w:rsid w:val="00962522"/>
    <w:rsid w:val="00962913"/>
    <w:rsid w:val="0096335D"/>
    <w:rsid w:val="0096396C"/>
    <w:rsid w:val="00963C24"/>
    <w:rsid w:val="00964D24"/>
    <w:rsid w:val="00965317"/>
    <w:rsid w:val="00965A66"/>
    <w:rsid w:val="00966476"/>
    <w:rsid w:val="00967F79"/>
    <w:rsid w:val="0097026E"/>
    <w:rsid w:val="00970794"/>
    <w:rsid w:val="00970B7F"/>
    <w:rsid w:val="00971832"/>
    <w:rsid w:val="0097188A"/>
    <w:rsid w:val="00971AAE"/>
    <w:rsid w:val="00971D2C"/>
    <w:rsid w:val="00971E5B"/>
    <w:rsid w:val="00972F67"/>
    <w:rsid w:val="0097349B"/>
    <w:rsid w:val="00973C49"/>
    <w:rsid w:val="00973DD1"/>
    <w:rsid w:val="009743E5"/>
    <w:rsid w:val="00974471"/>
    <w:rsid w:val="009744CE"/>
    <w:rsid w:val="00974B17"/>
    <w:rsid w:val="00974CE2"/>
    <w:rsid w:val="00975A33"/>
    <w:rsid w:val="00975FDB"/>
    <w:rsid w:val="00976572"/>
    <w:rsid w:val="009765FC"/>
    <w:rsid w:val="00976FBF"/>
    <w:rsid w:val="00977AB0"/>
    <w:rsid w:val="00981B6A"/>
    <w:rsid w:val="009821C1"/>
    <w:rsid w:val="00984C2E"/>
    <w:rsid w:val="00984F7A"/>
    <w:rsid w:val="0098573E"/>
    <w:rsid w:val="00987A55"/>
    <w:rsid w:val="00990944"/>
    <w:rsid w:val="00990ABF"/>
    <w:rsid w:val="00991D7F"/>
    <w:rsid w:val="00991F5C"/>
    <w:rsid w:val="00992058"/>
    <w:rsid w:val="009928EA"/>
    <w:rsid w:val="00992A04"/>
    <w:rsid w:val="00993170"/>
    <w:rsid w:val="009931C0"/>
    <w:rsid w:val="00994DDD"/>
    <w:rsid w:val="00995ABF"/>
    <w:rsid w:val="0099617E"/>
    <w:rsid w:val="0099665D"/>
    <w:rsid w:val="009967E3"/>
    <w:rsid w:val="0099799F"/>
    <w:rsid w:val="009A361B"/>
    <w:rsid w:val="009A555F"/>
    <w:rsid w:val="009A5949"/>
    <w:rsid w:val="009A5E6B"/>
    <w:rsid w:val="009A5E9D"/>
    <w:rsid w:val="009A6C3E"/>
    <w:rsid w:val="009A6FA8"/>
    <w:rsid w:val="009A7775"/>
    <w:rsid w:val="009B0AF6"/>
    <w:rsid w:val="009B0BF5"/>
    <w:rsid w:val="009B12A9"/>
    <w:rsid w:val="009B131D"/>
    <w:rsid w:val="009B22EA"/>
    <w:rsid w:val="009B2A3F"/>
    <w:rsid w:val="009B5505"/>
    <w:rsid w:val="009B60F6"/>
    <w:rsid w:val="009B63C3"/>
    <w:rsid w:val="009B660D"/>
    <w:rsid w:val="009B69BE"/>
    <w:rsid w:val="009B6FB3"/>
    <w:rsid w:val="009B7A63"/>
    <w:rsid w:val="009C037F"/>
    <w:rsid w:val="009C03D5"/>
    <w:rsid w:val="009C0A43"/>
    <w:rsid w:val="009C117D"/>
    <w:rsid w:val="009C122D"/>
    <w:rsid w:val="009C2253"/>
    <w:rsid w:val="009C2DEB"/>
    <w:rsid w:val="009C2E6C"/>
    <w:rsid w:val="009C32F0"/>
    <w:rsid w:val="009C3802"/>
    <w:rsid w:val="009C4B01"/>
    <w:rsid w:val="009C6043"/>
    <w:rsid w:val="009C6490"/>
    <w:rsid w:val="009C6BC5"/>
    <w:rsid w:val="009C6CC2"/>
    <w:rsid w:val="009D0C7D"/>
    <w:rsid w:val="009D11C4"/>
    <w:rsid w:val="009D1BD2"/>
    <w:rsid w:val="009D1E3D"/>
    <w:rsid w:val="009D1EBF"/>
    <w:rsid w:val="009D2424"/>
    <w:rsid w:val="009D2E69"/>
    <w:rsid w:val="009D370B"/>
    <w:rsid w:val="009D3ACA"/>
    <w:rsid w:val="009D4075"/>
    <w:rsid w:val="009D40DD"/>
    <w:rsid w:val="009D4E3A"/>
    <w:rsid w:val="009D5FEF"/>
    <w:rsid w:val="009D7120"/>
    <w:rsid w:val="009E0634"/>
    <w:rsid w:val="009E1036"/>
    <w:rsid w:val="009E16F3"/>
    <w:rsid w:val="009E3DEA"/>
    <w:rsid w:val="009E4472"/>
    <w:rsid w:val="009E5DB9"/>
    <w:rsid w:val="009E5ECD"/>
    <w:rsid w:val="009E6FEB"/>
    <w:rsid w:val="009E733D"/>
    <w:rsid w:val="009E76BD"/>
    <w:rsid w:val="009E7A8F"/>
    <w:rsid w:val="009F064F"/>
    <w:rsid w:val="009F33A6"/>
    <w:rsid w:val="009F3BEE"/>
    <w:rsid w:val="009F3D8A"/>
    <w:rsid w:val="009F3E3A"/>
    <w:rsid w:val="009F4171"/>
    <w:rsid w:val="009F5814"/>
    <w:rsid w:val="009F682B"/>
    <w:rsid w:val="009F6BD7"/>
    <w:rsid w:val="009F776A"/>
    <w:rsid w:val="00A009F1"/>
    <w:rsid w:val="00A015E7"/>
    <w:rsid w:val="00A0256C"/>
    <w:rsid w:val="00A03103"/>
    <w:rsid w:val="00A03A8F"/>
    <w:rsid w:val="00A043CB"/>
    <w:rsid w:val="00A046D5"/>
    <w:rsid w:val="00A0508E"/>
    <w:rsid w:val="00A071DA"/>
    <w:rsid w:val="00A10FAF"/>
    <w:rsid w:val="00A11541"/>
    <w:rsid w:val="00A130D0"/>
    <w:rsid w:val="00A13112"/>
    <w:rsid w:val="00A13B22"/>
    <w:rsid w:val="00A140BE"/>
    <w:rsid w:val="00A148C0"/>
    <w:rsid w:val="00A14D2C"/>
    <w:rsid w:val="00A15589"/>
    <w:rsid w:val="00A15F8F"/>
    <w:rsid w:val="00A17DBD"/>
    <w:rsid w:val="00A20A2A"/>
    <w:rsid w:val="00A21A35"/>
    <w:rsid w:val="00A22F83"/>
    <w:rsid w:val="00A237B3"/>
    <w:rsid w:val="00A25952"/>
    <w:rsid w:val="00A26CA8"/>
    <w:rsid w:val="00A27F4B"/>
    <w:rsid w:val="00A30894"/>
    <w:rsid w:val="00A31493"/>
    <w:rsid w:val="00A3174B"/>
    <w:rsid w:val="00A3285D"/>
    <w:rsid w:val="00A32F1F"/>
    <w:rsid w:val="00A3327F"/>
    <w:rsid w:val="00A341A8"/>
    <w:rsid w:val="00A346A2"/>
    <w:rsid w:val="00A34B61"/>
    <w:rsid w:val="00A34F37"/>
    <w:rsid w:val="00A356BD"/>
    <w:rsid w:val="00A35BDC"/>
    <w:rsid w:val="00A37020"/>
    <w:rsid w:val="00A375AD"/>
    <w:rsid w:val="00A37A46"/>
    <w:rsid w:val="00A4006C"/>
    <w:rsid w:val="00A40453"/>
    <w:rsid w:val="00A4057D"/>
    <w:rsid w:val="00A42918"/>
    <w:rsid w:val="00A42D3E"/>
    <w:rsid w:val="00A4315F"/>
    <w:rsid w:val="00A43E97"/>
    <w:rsid w:val="00A4460A"/>
    <w:rsid w:val="00A45754"/>
    <w:rsid w:val="00A465F8"/>
    <w:rsid w:val="00A46857"/>
    <w:rsid w:val="00A46872"/>
    <w:rsid w:val="00A468B6"/>
    <w:rsid w:val="00A477AE"/>
    <w:rsid w:val="00A51C73"/>
    <w:rsid w:val="00A52F0B"/>
    <w:rsid w:val="00A53101"/>
    <w:rsid w:val="00A53EEE"/>
    <w:rsid w:val="00A55A91"/>
    <w:rsid w:val="00A55FBB"/>
    <w:rsid w:val="00A579F8"/>
    <w:rsid w:val="00A624BA"/>
    <w:rsid w:val="00A62728"/>
    <w:rsid w:val="00A62B26"/>
    <w:rsid w:val="00A62C8E"/>
    <w:rsid w:val="00A633C1"/>
    <w:rsid w:val="00A636FB"/>
    <w:rsid w:val="00A63879"/>
    <w:rsid w:val="00A65C37"/>
    <w:rsid w:val="00A6617D"/>
    <w:rsid w:val="00A66340"/>
    <w:rsid w:val="00A671D5"/>
    <w:rsid w:val="00A708C3"/>
    <w:rsid w:val="00A714C8"/>
    <w:rsid w:val="00A71985"/>
    <w:rsid w:val="00A726D5"/>
    <w:rsid w:val="00A7286D"/>
    <w:rsid w:val="00A734FE"/>
    <w:rsid w:val="00A73CEB"/>
    <w:rsid w:val="00A73F2E"/>
    <w:rsid w:val="00A7466F"/>
    <w:rsid w:val="00A75C10"/>
    <w:rsid w:val="00A807FF"/>
    <w:rsid w:val="00A823FB"/>
    <w:rsid w:val="00A8426B"/>
    <w:rsid w:val="00A848C5"/>
    <w:rsid w:val="00A84E76"/>
    <w:rsid w:val="00A85082"/>
    <w:rsid w:val="00A8569E"/>
    <w:rsid w:val="00A85A51"/>
    <w:rsid w:val="00A85F61"/>
    <w:rsid w:val="00A861CA"/>
    <w:rsid w:val="00A8630A"/>
    <w:rsid w:val="00A864F6"/>
    <w:rsid w:val="00A86948"/>
    <w:rsid w:val="00A87250"/>
    <w:rsid w:val="00A872A7"/>
    <w:rsid w:val="00A87E6A"/>
    <w:rsid w:val="00A90ECF"/>
    <w:rsid w:val="00A91843"/>
    <w:rsid w:val="00A92D54"/>
    <w:rsid w:val="00A93CBE"/>
    <w:rsid w:val="00A93D96"/>
    <w:rsid w:val="00A96898"/>
    <w:rsid w:val="00A9695C"/>
    <w:rsid w:val="00A96E5C"/>
    <w:rsid w:val="00A97EA7"/>
    <w:rsid w:val="00AA088E"/>
    <w:rsid w:val="00AA116A"/>
    <w:rsid w:val="00AA1A3B"/>
    <w:rsid w:val="00AA226A"/>
    <w:rsid w:val="00AA24F9"/>
    <w:rsid w:val="00AA367F"/>
    <w:rsid w:val="00AA3D00"/>
    <w:rsid w:val="00AA47AD"/>
    <w:rsid w:val="00AA5257"/>
    <w:rsid w:val="00AA5AD4"/>
    <w:rsid w:val="00AA726E"/>
    <w:rsid w:val="00AB0272"/>
    <w:rsid w:val="00AB0318"/>
    <w:rsid w:val="00AB04DD"/>
    <w:rsid w:val="00AB11B7"/>
    <w:rsid w:val="00AB2272"/>
    <w:rsid w:val="00AB44DD"/>
    <w:rsid w:val="00AB4AE8"/>
    <w:rsid w:val="00AB56BB"/>
    <w:rsid w:val="00AB5B31"/>
    <w:rsid w:val="00AB6DCC"/>
    <w:rsid w:val="00AB76DD"/>
    <w:rsid w:val="00AB7C34"/>
    <w:rsid w:val="00AC076C"/>
    <w:rsid w:val="00AC0A30"/>
    <w:rsid w:val="00AC1230"/>
    <w:rsid w:val="00AC1419"/>
    <w:rsid w:val="00AC1483"/>
    <w:rsid w:val="00AC2E1D"/>
    <w:rsid w:val="00AC32D3"/>
    <w:rsid w:val="00AC335A"/>
    <w:rsid w:val="00AC3414"/>
    <w:rsid w:val="00AC3C73"/>
    <w:rsid w:val="00AC44F0"/>
    <w:rsid w:val="00AC5C4C"/>
    <w:rsid w:val="00AC6B2F"/>
    <w:rsid w:val="00AD093B"/>
    <w:rsid w:val="00AD0BDE"/>
    <w:rsid w:val="00AD195C"/>
    <w:rsid w:val="00AD37B9"/>
    <w:rsid w:val="00AD3DA2"/>
    <w:rsid w:val="00AD40BF"/>
    <w:rsid w:val="00AD4452"/>
    <w:rsid w:val="00AD4765"/>
    <w:rsid w:val="00AD4C18"/>
    <w:rsid w:val="00AD5843"/>
    <w:rsid w:val="00AD5B20"/>
    <w:rsid w:val="00AD60B6"/>
    <w:rsid w:val="00AD7775"/>
    <w:rsid w:val="00AE4330"/>
    <w:rsid w:val="00AE44BF"/>
    <w:rsid w:val="00AE49D9"/>
    <w:rsid w:val="00AE501D"/>
    <w:rsid w:val="00AE532F"/>
    <w:rsid w:val="00AE5949"/>
    <w:rsid w:val="00AE5A34"/>
    <w:rsid w:val="00AE6923"/>
    <w:rsid w:val="00AE6A05"/>
    <w:rsid w:val="00AE77FB"/>
    <w:rsid w:val="00AE7C0D"/>
    <w:rsid w:val="00AE7DAB"/>
    <w:rsid w:val="00AF047A"/>
    <w:rsid w:val="00AF182D"/>
    <w:rsid w:val="00AF213E"/>
    <w:rsid w:val="00AF2185"/>
    <w:rsid w:val="00AF2E3E"/>
    <w:rsid w:val="00AF358B"/>
    <w:rsid w:val="00AF3B1A"/>
    <w:rsid w:val="00AF441C"/>
    <w:rsid w:val="00AF4EE5"/>
    <w:rsid w:val="00AF5BB8"/>
    <w:rsid w:val="00AF60E6"/>
    <w:rsid w:val="00AF6E1E"/>
    <w:rsid w:val="00AF6FC8"/>
    <w:rsid w:val="00AF70D9"/>
    <w:rsid w:val="00B02A1A"/>
    <w:rsid w:val="00B03CB7"/>
    <w:rsid w:val="00B0402B"/>
    <w:rsid w:val="00B05E1B"/>
    <w:rsid w:val="00B06C98"/>
    <w:rsid w:val="00B073E0"/>
    <w:rsid w:val="00B11AC6"/>
    <w:rsid w:val="00B12AF8"/>
    <w:rsid w:val="00B13439"/>
    <w:rsid w:val="00B14099"/>
    <w:rsid w:val="00B16059"/>
    <w:rsid w:val="00B1734F"/>
    <w:rsid w:val="00B17951"/>
    <w:rsid w:val="00B17C70"/>
    <w:rsid w:val="00B20A46"/>
    <w:rsid w:val="00B20D13"/>
    <w:rsid w:val="00B2121F"/>
    <w:rsid w:val="00B21DCF"/>
    <w:rsid w:val="00B225EE"/>
    <w:rsid w:val="00B22CD7"/>
    <w:rsid w:val="00B22E56"/>
    <w:rsid w:val="00B23129"/>
    <w:rsid w:val="00B234B1"/>
    <w:rsid w:val="00B2465D"/>
    <w:rsid w:val="00B24703"/>
    <w:rsid w:val="00B25249"/>
    <w:rsid w:val="00B26192"/>
    <w:rsid w:val="00B26279"/>
    <w:rsid w:val="00B2789C"/>
    <w:rsid w:val="00B306EA"/>
    <w:rsid w:val="00B31A18"/>
    <w:rsid w:val="00B31B4B"/>
    <w:rsid w:val="00B33401"/>
    <w:rsid w:val="00B343A4"/>
    <w:rsid w:val="00B34657"/>
    <w:rsid w:val="00B34DFD"/>
    <w:rsid w:val="00B36D3D"/>
    <w:rsid w:val="00B37D3B"/>
    <w:rsid w:val="00B40C19"/>
    <w:rsid w:val="00B40D53"/>
    <w:rsid w:val="00B41BBD"/>
    <w:rsid w:val="00B43108"/>
    <w:rsid w:val="00B43590"/>
    <w:rsid w:val="00B435D6"/>
    <w:rsid w:val="00B43C7C"/>
    <w:rsid w:val="00B43EDC"/>
    <w:rsid w:val="00B446A6"/>
    <w:rsid w:val="00B446A8"/>
    <w:rsid w:val="00B4720D"/>
    <w:rsid w:val="00B47989"/>
    <w:rsid w:val="00B47EAE"/>
    <w:rsid w:val="00B513B0"/>
    <w:rsid w:val="00B513B1"/>
    <w:rsid w:val="00B5142E"/>
    <w:rsid w:val="00B51B58"/>
    <w:rsid w:val="00B51B7A"/>
    <w:rsid w:val="00B52071"/>
    <w:rsid w:val="00B522FB"/>
    <w:rsid w:val="00B524A6"/>
    <w:rsid w:val="00B5712F"/>
    <w:rsid w:val="00B576EA"/>
    <w:rsid w:val="00B60C25"/>
    <w:rsid w:val="00B60E46"/>
    <w:rsid w:val="00B60FD2"/>
    <w:rsid w:val="00B61A13"/>
    <w:rsid w:val="00B61B0C"/>
    <w:rsid w:val="00B6259C"/>
    <w:rsid w:val="00B62E81"/>
    <w:rsid w:val="00B64132"/>
    <w:rsid w:val="00B64B12"/>
    <w:rsid w:val="00B6566F"/>
    <w:rsid w:val="00B65B6C"/>
    <w:rsid w:val="00B66AB6"/>
    <w:rsid w:val="00B702CF"/>
    <w:rsid w:val="00B7105E"/>
    <w:rsid w:val="00B7178D"/>
    <w:rsid w:val="00B71937"/>
    <w:rsid w:val="00B722E0"/>
    <w:rsid w:val="00B739F7"/>
    <w:rsid w:val="00B73F31"/>
    <w:rsid w:val="00B74C85"/>
    <w:rsid w:val="00B74ED3"/>
    <w:rsid w:val="00B8033D"/>
    <w:rsid w:val="00B80F27"/>
    <w:rsid w:val="00B812E4"/>
    <w:rsid w:val="00B817E5"/>
    <w:rsid w:val="00B81C40"/>
    <w:rsid w:val="00B825F7"/>
    <w:rsid w:val="00B828BC"/>
    <w:rsid w:val="00B8551F"/>
    <w:rsid w:val="00B85CF3"/>
    <w:rsid w:val="00B85F83"/>
    <w:rsid w:val="00B866F7"/>
    <w:rsid w:val="00B90AA0"/>
    <w:rsid w:val="00B91391"/>
    <w:rsid w:val="00B9146B"/>
    <w:rsid w:val="00B926F8"/>
    <w:rsid w:val="00B92E6F"/>
    <w:rsid w:val="00B93924"/>
    <w:rsid w:val="00B93F8E"/>
    <w:rsid w:val="00B947CA"/>
    <w:rsid w:val="00B94F9C"/>
    <w:rsid w:val="00B95100"/>
    <w:rsid w:val="00B96046"/>
    <w:rsid w:val="00BA08ED"/>
    <w:rsid w:val="00BA0EDB"/>
    <w:rsid w:val="00BA1148"/>
    <w:rsid w:val="00BA1B29"/>
    <w:rsid w:val="00BA2BB3"/>
    <w:rsid w:val="00BA53FE"/>
    <w:rsid w:val="00BA72D0"/>
    <w:rsid w:val="00BA7404"/>
    <w:rsid w:val="00BA7FC9"/>
    <w:rsid w:val="00BB0345"/>
    <w:rsid w:val="00BB2EA5"/>
    <w:rsid w:val="00BB337D"/>
    <w:rsid w:val="00BB34FE"/>
    <w:rsid w:val="00BB37D6"/>
    <w:rsid w:val="00BB3F70"/>
    <w:rsid w:val="00BB475C"/>
    <w:rsid w:val="00BB5A3E"/>
    <w:rsid w:val="00BB621F"/>
    <w:rsid w:val="00BB63B6"/>
    <w:rsid w:val="00BB662D"/>
    <w:rsid w:val="00BC0920"/>
    <w:rsid w:val="00BC0D61"/>
    <w:rsid w:val="00BC1BEB"/>
    <w:rsid w:val="00BC21E4"/>
    <w:rsid w:val="00BC2DAF"/>
    <w:rsid w:val="00BC366E"/>
    <w:rsid w:val="00BC4695"/>
    <w:rsid w:val="00BC53A3"/>
    <w:rsid w:val="00BC54E9"/>
    <w:rsid w:val="00BC68B5"/>
    <w:rsid w:val="00BC7E26"/>
    <w:rsid w:val="00BD08F5"/>
    <w:rsid w:val="00BD0BE4"/>
    <w:rsid w:val="00BD0F53"/>
    <w:rsid w:val="00BD18DA"/>
    <w:rsid w:val="00BD1E55"/>
    <w:rsid w:val="00BD236D"/>
    <w:rsid w:val="00BD2829"/>
    <w:rsid w:val="00BD29F9"/>
    <w:rsid w:val="00BD2C52"/>
    <w:rsid w:val="00BD2E81"/>
    <w:rsid w:val="00BD5926"/>
    <w:rsid w:val="00BD5A3D"/>
    <w:rsid w:val="00BD5C04"/>
    <w:rsid w:val="00BD6EBA"/>
    <w:rsid w:val="00BD7C9A"/>
    <w:rsid w:val="00BE0B79"/>
    <w:rsid w:val="00BE0FD2"/>
    <w:rsid w:val="00BE11CC"/>
    <w:rsid w:val="00BE1443"/>
    <w:rsid w:val="00BE1AD0"/>
    <w:rsid w:val="00BE2748"/>
    <w:rsid w:val="00BE2F06"/>
    <w:rsid w:val="00BE30D1"/>
    <w:rsid w:val="00BE39BF"/>
    <w:rsid w:val="00BE3A63"/>
    <w:rsid w:val="00BE3C24"/>
    <w:rsid w:val="00BE5BE0"/>
    <w:rsid w:val="00BE5E2D"/>
    <w:rsid w:val="00BE5FBE"/>
    <w:rsid w:val="00BE60FB"/>
    <w:rsid w:val="00BE6753"/>
    <w:rsid w:val="00BE6A68"/>
    <w:rsid w:val="00BE6AE1"/>
    <w:rsid w:val="00BF0424"/>
    <w:rsid w:val="00BF0737"/>
    <w:rsid w:val="00BF131B"/>
    <w:rsid w:val="00BF1547"/>
    <w:rsid w:val="00BF1A6F"/>
    <w:rsid w:val="00BF1A8E"/>
    <w:rsid w:val="00BF23FA"/>
    <w:rsid w:val="00BF2405"/>
    <w:rsid w:val="00BF288A"/>
    <w:rsid w:val="00BF2943"/>
    <w:rsid w:val="00BF2FDE"/>
    <w:rsid w:val="00BF4432"/>
    <w:rsid w:val="00BF4A6A"/>
    <w:rsid w:val="00BF4F53"/>
    <w:rsid w:val="00BF6A1A"/>
    <w:rsid w:val="00BF7C2F"/>
    <w:rsid w:val="00C013C3"/>
    <w:rsid w:val="00C01650"/>
    <w:rsid w:val="00C01C96"/>
    <w:rsid w:val="00C03219"/>
    <w:rsid w:val="00C03F22"/>
    <w:rsid w:val="00C0479B"/>
    <w:rsid w:val="00C04D57"/>
    <w:rsid w:val="00C05076"/>
    <w:rsid w:val="00C0537B"/>
    <w:rsid w:val="00C05E9E"/>
    <w:rsid w:val="00C06437"/>
    <w:rsid w:val="00C06523"/>
    <w:rsid w:val="00C067C4"/>
    <w:rsid w:val="00C07CE3"/>
    <w:rsid w:val="00C1011D"/>
    <w:rsid w:val="00C10CDC"/>
    <w:rsid w:val="00C119FC"/>
    <w:rsid w:val="00C11AFA"/>
    <w:rsid w:val="00C12BA1"/>
    <w:rsid w:val="00C14868"/>
    <w:rsid w:val="00C15CEF"/>
    <w:rsid w:val="00C16072"/>
    <w:rsid w:val="00C17089"/>
    <w:rsid w:val="00C20394"/>
    <w:rsid w:val="00C210A5"/>
    <w:rsid w:val="00C210E5"/>
    <w:rsid w:val="00C21C66"/>
    <w:rsid w:val="00C21FD5"/>
    <w:rsid w:val="00C220E6"/>
    <w:rsid w:val="00C23259"/>
    <w:rsid w:val="00C23775"/>
    <w:rsid w:val="00C23CFB"/>
    <w:rsid w:val="00C248FD"/>
    <w:rsid w:val="00C267A1"/>
    <w:rsid w:val="00C26A05"/>
    <w:rsid w:val="00C26DAE"/>
    <w:rsid w:val="00C2775F"/>
    <w:rsid w:val="00C30377"/>
    <w:rsid w:val="00C30545"/>
    <w:rsid w:val="00C30ABF"/>
    <w:rsid w:val="00C31794"/>
    <w:rsid w:val="00C318CE"/>
    <w:rsid w:val="00C31B10"/>
    <w:rsid w:val="00C32A75"/>
    <w:rsid w:val="00C32AFB"/>
    <w:rsid w:val="00C3447E"/>
    <w:rsid w:val="00C34EE7"/>
    <w:rsid w:val="00C3593B"/>
    <w:rsid w:val="00C4024F"/>
    <w:rsid w:val="00C4046B"/>
    <w:rsid w:val="00C41542"/>
    <w:rsid w:val="00C42C3D"/>
    <w:rsid w:val="00C42D0B"/>
    <w:rsid w:val="00C43BD2"/>
    <w:rsid w:val="00C44B38"/>
    <w:rsid w:val="00C4507E"/>
    <w:rsid w:val="00C45103"/>
    <w:rsid w:val="00C4542B"/>
    <w:rsid w:val="00C4551D"/>
    <w:rsid w:val="00C4666E"/>
    <w:rsid w:val="00C46E81"/>
    <w:rsid w:val="00C47352"/>
    <w:rsid w:val="00C47A0C"/>
    <w:rsid w:val="00C50542"/>
    <w:rsid w:val="00C50CC9"/>
    <w:rsid w:val="00C50FB4"/>
    <w:rsid w:val="00C51518"/>
    <w:rsid w:val="00C51983"/>
    <w:rsid w:val="00C51DAE"/>
    <w:rsid w:val="00C5560D"/>
    <w:rsid w:val="00C56D0E"/>
    <w:rsid w:val="00C56FB7"/>
    <w:rsid w:val="00C57F8F"/>
    <w:rsid w:val="00C609F5"/>
    <w:rsid w:val="00C62322"/>
    <w:rsid w:val="00C62B7E"/>
    <w:rsid w:val="00C64046"/>
    <w:rsid w:val="00C64705"/>
    <w:rsid w:val="00C64A91"/>
    <w:rsid w:val="00C65D65"/>
    <w:rsid w:val="00C6600C"/>
    <w:rsid w:val="00C663D0"/>
    <w:rsid w:val="00C67D75"/>
    <w:rsid w:val="00C70853"/>
    <w:rsid w:val="00C71100"/>
    <w:rsid w:val="00C7241A"/>
    <w:rsid w:val="00C725DE"/>
    <w:rsid w:val="00C741C5"/>
    <w:rsid w:val="00C742C4"/>
    <w:rsid w:val="00C74B2C"/>
    <w:rsid w:val="00C7582E"/>
    <w:rsid w:val="00C7660C"/>
    <w:rsid w:val="00C7663C"/>
    <w:rsid w:val="00C77307"/>
    <w:rsid w:val="00C779F0"/>
    <w:rsid w:val="00C77D68"/>
    <w:rsid w:val="00C8035A"/>
    <w:rsid w:val="00C80A17"/>
    <w:rsid w:val="00C80C14"/>
    <w:rsid w:val="00C8105E"/>
    <w:rsid w:val="00C8106E"/>
    <w:rsid w:val="00C81FD5"/>
    <w:rsid w:val="00C82086"/>
    <w:rsid w:val="00C82F28"/>
    <w:rsid w:val="00C83127"/>
    <w:rsid w:val="00C83B98"/>
    <w:rsid w:val="00C8442F"/>
    <w:rsid w:val="00C859B5"/>
    <w:rsid w:val="00C85B2F"/>
    <w:rsid w:val="00C86206"/>
    <w:rsid w:val="00C863D4"/>
    <w:rsid w:val="00C8760C"/>
    <w:rsid w:val="00C910A9"/>
    <w:rsid w:val="00C9112F"/>
    <w:rsid w:val="00C91596"/>
    <w:rsid w:val="00C91DD3"/>
    <w:rsid w:val="00C9216E"/>
    <w:rsid w:val="00C92917"/>
    <w:rsid w:val="00C93124"/>
    <w:rsid w:val="00C94900"/>
    <w:rsid w:val="00C96106"/>
    <w:rsid w:val="00C96ACB"/>
    <w:rsid w:val="00C97103"/>
    <w:rsid w:val="00C97F3C"/>
    <w:rsid w:val="00CA0211"/>
    <w:rsid w:val="00CA0CF4"/>
    <w:rsid w:val="00CA1970"/>
    <w:rsid w:val="00CA1D17"/>
    <w:rsid w:val="00CA2DB4"/>
    <w:rsid w:val="00CA324F"/>
    <w:rsid w:val="00CA3930"/>
    <w:rsid w:val="00CA39B3"/>
    <w:rsid w:val="00CA40F1"/>
    <w:rsid w:val="00CA420C"/>
    <w:rsid w:val="00CA462A"/>
    <w:rsid w:val="00CA4780"/>
    <w:rsid w:val="00CA4E46"/>
    <w:rsid w:val="00CA5B3F"/>
    <w:rsid w:val="00CA5B9A"/>
    <w:rsid w:val="00CA70F1"/>
    <w:rsid w:val="00CB0432"/>
    <w:rsid w:val="00CB08F3"/>
    <w:rsid w:val="00CB17F1"/>
    <w:rsid w:val="00CB1F37"/>
    <w:rsid w:val="00CB31FC"/>
    <w:rsid w:val="00CB34FB"/>
    <w:rsid w:val="00CB37F8"/>
    <w:rsid w:val="00CB4CCA"/>
    <w:rsid w:val="00CB4DA5"/>
    <w:rsid w:val="00CB4E58"/>
    <w:rsid w:val="00CB5D77"/>
    <w:rsid w:val="00CB5FBD"/>
    <w:rsid w:val="00CB7373"/>
    <w:rsid w:val="00CC052B"/>
    <w:rsid w:val="00CC0AC3"/>
    <w:rsid w:val="00CC1E33"/>
    <w:rsid w:val="00CC4FD8"/>
    <w:rsid w:val="00CC5E31"/>
    <w:rsid w:val="00CC628D"/>
    <w:rsid w:val="00CC675C"/>
    <w:rsid w:val="00CC67D2"/>
    <w:rsid w:val="00CC6B9B"/>
    <w:rsid w:val="00CC6E8B"/>
    <w:rsid w:val="00CC7471"/>
    <w:rsid w:val="00CD0FAE"/>
    <w:rsid w:val="00CD1819"/>
    <w:rsid w:val="00CD1B2A"/>
    <w:rsid w:val="00CD1E8B"/>
    <w:rsid w:val="00CD24CF"/>
    <w:rsid w:val="00CD31D3"/>
    <w:rsid w:val="00CD34E0"/>
    <w:rsid w:val="00CD37E9"/>
    <w:rsid w:val="00CD40AE"/>
    <w:rsid w:val="00CD41D0"/>
    <w:rsid w:val="00CD68DD"/>
    <w:rsid w:val="00CD6CF5"/>
    <w:rsid w:val="00CD707D"/>
    <w:rsid w:val="00CE0360"/>
    <w:rsid w:val="00CE0605"/>
    <w:rsid w:val="00CE0BC7"/>
    <w:rsid w:val="00CE0BF8"/>
    <w:rsid w:val="00CE1726"/>
    <w:rsid w:val="00CE33BD"/>
    <w:rsid w:val="00CE4518"/>
    <w:rsid w:val="00CE45F7"/>
    <w:rsid w:val="00CE50D5"/>
    <w:rsid w:val="00CE5574"/>
    <w:rsid w:val="00CE586F"/>
    <w:rsid w:val="00CE6277"/>
    <w:rsid w:val="00CE69B7"/>
    <w:rsid w:val="00CE710B"/>
    <w:rsid w:val="00CE735A"/>
    <w:rsid w:val="00CF0704"/>
    <w:rsid w:val="00CF09A8"/>
    <w:rsid w:val="00CF0C99"/>
    <w:rsid w:val="00CF20F2"/>
    <w:rsid w:val="00CF2256"/>
    <w:rsid w:val="00CF284A"/>
    <w:rsid w:val="00CF2ACE"/>
    <w:rsid w:val="00CF30DA"/>
    <w:rsid w:val="00CF3E75"/>
    <w:rsid w:val="00CF5B6B"/>
    <w:rsid w:val="00CF6B62"/>
    <w:rsid w:val="00CF6CC1"/>
    <w:rsid w:val="00D009E2"/>
    <w:rsid w:val="00D00F71"/>
    <w:rsid w:val="00D02132"/>
    <w:rsid w:val="00D02310"/>
    <w:rsid w:val="00D03960"/>
    <w:rsid w:val="00D04607"/>
    <w:rsid w:val="00D0502A"/>
    <w:rsid w:val="00D05102"/>
    <w:rsid w:val="00D07706"/>
    <w:rsid w:val="00D07D61"/>
    <w:rsid w:val="00D103C7"/>
    <w:rsid w:val="00D117C6"/>
    <w:rsid w:val="00D1233F"/>
    <w:rsid w:val="00D12D73"/>
    <w:rsid w:val="00D13E17"/>
    <w:rsid w:val="00D14224"/>
    <w:rsid w:val="00D143F0"/>
    <w:rsid w:val="00D14685"/>
    <w:rsid w:val="00D147DA"/>
    <w:rsid w:val="00D14FA8"/>
    <w:rsid w:val="00D152DA"/>
    <w:rsid w:val="00D15783"/>
    <w:rsid w:val="00D15892"/>
    <w:rsid w:val="00D158E9"/>
    <w:rsid w:val="00D15EB3"/>
    <w:rsid w:val="00D1620A"/>
    <w:rsid w:val="00D21EB3"/>
    <w:rsid w:val="00D22928"/>
    <w:rsid w:val="00D229AA"/>
    <w:rsid w:val="00D22B01"/>
    <w:rsid w:val="00D22D74"/>
    <w:rsid w:val="00D23481"/>
    <w:rsid w:val="00D242D0"/>
    <w:rsid w:val="00D244EB"/>
    <w:rsid w:val="00D24503"/>
    <w:rsid w:val="00D24537"/>
    <w:rsid w:val="00D24AC5"/>
    <w:rsid w:val="00D25CB2"/>
    <w:rsid w:val="00D26A02"/>
    <w:rsid w:val="00D26F90"/>
    <w:rsid w:val="00D2700B"/>
    <w:rsid w:val="00D27740"/>
    <w:rsid w:val="00D279D1"/>
    <w:rsid w:val="00D3099A"/>
    <w:rsid w:val="00D311BD"/>
    <w:rsid w:val="00D31753"/>
    <w:rsid w:val="00D33A29"/>
    <w:rsid w:val="00D35099"/>
    <w:rsid w:val="00D365F4"/>
    <w:rsid w:val="00D373C6"/>
    <w:rsid w:val="00D37D96"/>
    <w:rsid w:val="00D37E91"/>
    <w:rsid w:val="00D40528"/>
    <w:rsid w:val="00D40C68"/>
    <w:rsid w:val="00D4449E"/>
    <w:rsid w:val="00D44631"/>
    <w:rsid w:val="00D44C4E"/>
    <w:rsid w:val="00D45159"/>
    <w:rsid w:val="00D451F0"/>
    <w:rsid w:val="00D453AB"/>
    <w:rsid w:val="00D45893"/>
    <w:rsid w:val="00D46078"/>
    <w:rsid w:val="00D4728A"/>
    <w:rsid w:val="00D51898"/>
    <w:rsid w:val="00D5266E"/>
    <w:rsid w:val="00D52CA0"/>
    <w:rsid w:val="00D530DE"/>
    <w:rsid w:val="00D534F2"/>
    <w:rsid w:val="00D55CB6"/>
    <w:rsid w:val="00D55F27"/>
    <w:rsid w:val="00D56557"/>
    <w:rsid w:val="00D57101"/>
    <w:rsid w:val="00D601E5"/>
    <w:rsid w:val="00D6134A"/>
    <w:rsid w:val="00D614D8"/>
    <w:rsid w:val="00D63487"/>
    <w:rsid w:val="00D64246"/>
    <w:rsid w:val="00D64BC6"/>
    <w:rsid w:val="00D676CC"/>
    <w:rsid w:val="00D67A34"/>
    <w:rsid w:val="00D67AAF"/>
    <w:rsid w:val="00D70A7D"/>
    <w:rsid w:val="00D70AEC"/>
    <w:rsid w:val="00D70E45"/>
    <w:rsid w:val="00D71347"/>
    <w:rsid w:val="00D730ED"/>
    <w:rsid w:val="00D732A9"/>
    <w:rsid w:val="00D737E8"/>
    <w:rsid w:val="00D746DC"/>
    <w:rsid w:val="00D7548C"/>
    <w:rsid w:val="00D75530"/>
    <w:rsid w:val="00D7734C"/>
    <w:rsid w:val="00D8015D"/>
    <w:rsid w:val="00D816C6"/>
    <w:rsid w:val="00D82F65"/>
    <w:rsid w:val="00D83915"/>
    <w:rsid w:val="00D84110"/>
    <w:rsid w:val="00D84764"/>
    <w:rsid w:val="00D8501C"/>
    <w:rsid w:val="00D87265"/>
    <w:rsid w:val="00D87351"/>
    <w:rsid w:val="00D879B2"/>
    <w:rsid w:val="00D9136B"/>
    <w:rsid w:val="00D91627"/>
    <w:rsid w:val="00D91C95"/>
    <w:rsid w:val="00D92CF5"/>
    <w:rsid w:val="00D939CD"/>
    <w:rsid w:val="00D94356"/>
    <w:rsid w:val="00D943F4"/>
    <w:rsid w:val="00D95404"/>
    <w:rsid w:val="00D96333"/>
    <w:rsid w:val="00D96AD3"/>
    <w:rsid w:val="00D9713F"/>
    <w:rsid w:val="00D97689"/>
    <w:rsid w:val="00DA1328"/>
    <w:rsid w:val="00DA1559"/>
    <w:rsid w:val="00DA24A2"/>
    <w:rsid w:val="00DA2719"/>
    <w:rsid w:val="00DA28A4"/>
    <w:rsid w:val="00DA2B96"/>
    <w:rsid w:val="00DA4DCA"/>
    <w:rsid w:val="00DA5638"/>
    <w:rsid w:val="00DA651E"/>
    <w:rsid w:val="00DA746B"/>
    <w:rsid w:val="00DB020C"/>
    <w:rsid w:val="00DB360C"/>
    <w:rsid w:val="00DB3ABA"/>
    <w:rsid w:val="00DB4E5C"/>
    <w:rsid w:val="00DB6C9F"/>
    <w:rsid w:val="00DB7AA8"/>
    <w:rsid w:val="00DC0882"/>
    <w:rsid w:val="00DC1316"/>
    <w:rsid w:val="00DC1B33"/>
    <w:rsid w:val="00DC3543"/>
    <w:rsid w:val="00DC42D8"/>
    <w:rsid w:val="00DC4EF9"/>
    <w:rsid w:val="00DC525A"/>
    <w:rsid w:val="00DC5474"/>
    <w:rsid w:val="00DC6129"/>
    <w:rsid w:val="00DC613A"/>
    <w:rsid w:val="00DC6459"/>
    <w:rsid w:val="00DC651B"/>
    <w:rsid w:val="00DD025D"/>
    <w:rsid w:val="00DD0650"/>
    <w:rsid w:val="00DD1CA9"/>
    <w:rsid w:val="00DD2883"/>
    <w:rsid w:val="00DD36DA"/>
    <w:rsid w:val="00DD38C2"/>
    <w:rsid w:val="00DD3DB4"/>
    <w:rsid w:val="00DD4870"/>
    <w:rsid w:val="00DD5E6F"/>
    <w:rsid w:val="00DD7CB8"/>
    <w:rsid w:val="00DE0198"/>
    <w:rsid w:val="00DE0506"/>
    <w:rsid w:val="00DE0CFD"/>
    <w:rsid w:val="00DE1C69"/>
    <w:rsid w:val="00DE2A77"/>
    <w:rsid w:val="00DE318D"/>
    <w:rsid w:val="00DE31CC"/>
    <w:rsid w:val="00DE3F18"/>
    <w:rsid w:val="00DE5120"/>
    <w:rsid w:val="00DE5182"/>
    <w:rsid w:val="00DE7043"/>
    <w:rsid w:val="00DE7BDA"/>
    <w:rsid w:val="00DE7D51"/>
    <w:rsid w:val="00DF0FD4"/>
    <w:rsid w:val="00DF269F"/>
    <w:rsid w:val="00DF3397"/>
    <w:rsid w:val="00DF3D77"/>
    <w:rsid w:val="00DF44B3"/>
    <w:rsid w:val="00DF4E2B"/>
    <w:rsid w:val="00DF520A"/>
    <w:rsid w:val="00DF5A3A"/>
    <w:rsid w:val="00DF5D4F"/>
    <w:rsid w:val="00DF78A7"/>
    <w:rsid w:val="00DF7F65"/>
    <w:rsid w:val="00E008D8"/>
    <w:rsid w:val="00E00919"/>
    <w:rsid w:val="00E00A66"/>
    <w:rsid w:val="00E0197A"/>
    <w:rsid w:val="00E03ED4"/>
    <w:rsid w:val="00E04618"/>
    <w:rsid w:val="00E06265"/>
    <w:rsid w:val="00E06407"/>
    <w:rsid w:val="00E07E64"/>
    <w:rsid w:val="00E103DB"/>
    <w:rsid w:val="00E12679"/>
    <w:rsid w:val="00E13152"/>
    <w:rsid w:val="00E1390A"/>
    <w:rsid w:val="00E140FF"/>
    <w:rsid w:val="00E14911"/>
    <w:rsid w:val="00E14E00"/>
    <w:rsid w:val="00E15AC6"/>
    <w:rsid w:val="00E15BFB"/>
    <w:rsid w:val="00E15EDD"/>
    <w:rsid w:val="00E17CC6"/>
    <w:rsid w:val="00E17E91"/>
    <w:rsid w:val="00E17FE1"/>
    <w:rsid w:val="00E20459"/>
    <w:rsid w:val="00E20BA0"/>
    <w:rsid w:val="00E20D61"/>
    <w:rsid w:val="00E22165"/>
    <w:rsid w:val="00E23533"/>
    <w:rsid w:val="00E23AB2"/>
    <w:rsid w:val="00E23CE9"/>
    <w:rsid w:val="00E24614"/>
    <w:rsid w:val="00E26144"/>
    <w:rsid w:val="00E267C3"/>
    <w:rsid w:val="00E27E1D"/>
    <w:rsid w:val="00E308D6"/>
    <w:rsid w:val="00E310D2"/>
    <w:rsid w:val="00E31A4B"/>
    <w:rsid w:val="00E323DD"/>
    <w:rsid w:val="00E3434D"/>
    <w:rsid w:val="00E34CE0"/>
    <w:rsid w:val="00E3563C"/>
    <w:rsid w:val="00E35742"/>
    <w:rsid w:val="00E3643D"/>
    <w:rsid w:val="00E37657"/>
    <w:rsid w:val="00E37A4F"/>
    <w:rsid w:val="00E37A50"/>
    <w:rsid w:val="00E37D54"/>
    <w:rsid w:val="00E37ECE"/>
    <w:rsid w:val="00E409F4"/>
    <w:rsid w:val="00E409F7"/>
    <w:rsid w:val="00E40F2E"/>
    <w:rsid w:val="00E412EB"/>
    <w:rsid w:val="00E41BCE"/>
    <w:rsid w:val="00E42D2A"/>
    <w:rsid w:val="00E43E7A"/>
    <w:rsid w:val="00E4491D"/>
    <w:rsid w:val="00E47007"/>
    <w:rsid w:val="00E47667"/>
    <w:rsid w:val="00E50039"/>
    <w:rsid w:val="00E50851"/>
    <w:rsid w:val="00E51131"/>
    <w:rsid w:val="00E51327"/>
    <w:rsid w:val="00E51A49"/>
    <w:rsid w:val="00E5223B"/>
    <w:rsid w:val="00E52875"/>
    <w:rsid w:val="00E52892"/>
    <w:rsid w:val="00E544A6"/>
    <w:rsid w:val="00E57470"/>
    <w:rsid w:val="00E57532"/>
    <w:rsid w:val="00E57749"/>
    <w:rsid w:val="00E57927"/>
    <w:rsid w:val="00E57CCF"/>
    <w:rsid w:val="00E60778"/>
    <w:rsid w:val="00E613E4"/>
    <w:rsid w:val="00E61E90"/>
    <w:rsid w:val="00E61FB8"/>
    <w:rsid w:val="00E6255C"/>
    <w:rsid w:val="00E62DA9"/>
    <w:rsid w:val="00E6402E"/>
    <w:rsid w:val="00E66710"/>
    <w:rsid w:val="00E7029B"/>
    <w:rsid w:val="00E70700"/>
    <w:rsid w:val="00E709D1"/>
    <w:rsid w:val="00E71258"/>
    <w:rsid w:val="00E7149B"/>
    <w:rsid w:val="00E72025"/>
    <w:rsid w:val="00E74925"/>
    <w:rsid w:val="00E749A8"/>
    <w:rsid w:val="00E749C3"/>
    <w:rsid w:val="00E749C6"/>
    <w:rsid w:val="00E74C7A"/>
    <w:rsid w:val="00E753D7"/>
    <w:rsid w:val="00E756A8"/>
    <w:rsid w:val="00E75999"/>
    <w:rsid w:val="00E763F3"/>
    <w:rsid w:val="00E76B58"/>
    <w:rsid w:val="00E77657"/>
    <w:rsid w:val="00E777CA"/>
    <w:rsid w:val="00E77FA6"/>
    <w:rsid w:val="00E803E7"/>
    <w:rsid w:val="00E80777"/>
    <w:rsid w:val="00E80782"/>
    <w:rsid w:val="00E817BB"/>
    <w:rsid w:val="00E81C18"/>
    <w:rsid w:val="00E81DFA"/>
    <w:rsid w:val="00E82249"/>
    <w:rsid w:val="00E82A84"/>
    <w:rsid w:val="00E83052"/>
    <w:rsid w:val="00E844A0"/>
    <w:rsid w:val="00E84DD1"/>
    <w:rsid w:val="00E86138"/>
    <w:rsid w:val="00E86A84"/>
    <w:rsid w:val="00E87967"/>
    <w:rsid w:val="00E87AAC"/>
    <w:rsid w:val="00E908F3"/>
    <w:rsid w:val="00E909AB"/>
    <w:rsid w:val="00E90BC4"/>
    <w:rsid w:val="00E91150"/>
    <w:rsid w:val="00E91456"/>
    <w:rsid w:val="00E91818"/>
    <w:rsid w:val="00E91AA9"/>
    <w:rsid w:val="00E92189"/>
    <w:rsid w:val="00E9293A"/>
    <w:rsid w:val="00E92FF6"/>
    <w:rsid w:val="00E93E14"/>
    <w:rsid w:val="00E96609"/>
    <w:rsid w:val="00E96831"/>
    <w:rsid w:val="00E96956"/>
    <w:rsid w:val="00E96E25"/>
    <w:rsid w:val="00E973F6"/>
    <w:rsid w:val="00E9785E"/>
    <w:rsid w:val="00EA0AFC"/>
    <w:rsid w:val="00EA12DF"/>
    <w:rsid w:val="00EA1ACC"/>
    <w:rsid w:val="00EA2FAA"/>
    <w:rsid w:val="00EA411A"/>
    <w:rsid w:val="00EA4AD6"/>
    <w:rsid w:val="00EA4E18"/>
    <w:rsid w:val="00EA57FF"/>
    <w:rsid w:val="00EA6208"/>
    <w:rsid w:val="00EA68AD"/>
    <w:rsid w:val="00EA7771"/>
    <w:rsid w:val="00EB0792"/>
    <w:rsid w:val="00EB117F"/>
    <w:rsid w:val="00EB13C3"/>
    <w:rsid w:val="00EB1A04"/>
    <w:rsid w:val="00EB1A7B"/>
    <w:rsid w:val="00EB4F3E"/>
    <w:rsid w:val="00EB61CD"/>
    <w:rsid w:val="00EB6D5F"/>
    <w:rsid w:val="00EB6E6C"/>
    <w:rsid w:val="00EB6FB2"/>
    <w:rsid w:val="00EB7347"/>
    <w:rsid w:val="00EB771D"/>
    <w:rsid w:val="00EB7901"/>
    <w:rsid w:val="00EC0725"/>
    <w:rsid w:val="00EC0754"/>
    <w:rsid w:val="00EC0F25"/>
    <w:rsid w:val="00EC1B54"/>
    <w:rsid w:val="00EC22F8"/>
    <w:rsid w:val="00EC2BB1"/>
    <w:rsid w:val="00EC3547"/>
    <w:rsid w:val="00EC3B4A"/>
    <w:rsid w:val="00EC4D29"/>
    <w:rsid w:val="00EC55B1"/>
    <w:rsid w:val="00EC5C03"/>
    <w:rsid w:val="00EC5C9B"/>
    <w:rsid w:val="00EC6DF1"/>
    <w:rsid w:val="00EC6E40"/>
    <w:rsid w:val="00EC7855"/>
    <w:rsid w:val="00ED1DF2"/>
    <w:rsid w:val="00ED262B"/>
    <w:rsid w:val="00ED2D19"/>
    <w:rsid w:val="00ED5474"/>
    <w:rsid w:val="00EE0DF3"/>
    <w:rsid w:val="00EE126B"/>
    <w:rsid w:val="00EE18CC"/>
    <w:rsid w:val="00EE2F34"/>
    <w:rsid w:val="00EE2FAA"/>
    <w:rsid w:val="00EE30B8"/>
    <w:rsid w:val="00EE6603"/>
    <w:rsid w:val="00EE704C"/>
    <w:rsid w:val="00EE781F"/>
    <w:rsid w:val="00EE7AC7"/>
    <w:rsid w:val="00EF0434"/>
    <w:rsid w:val="00EF0AC9"/>
    <w:rsid w:val="00EF1800"/>
    <w:rsid w:val="00EF2C05"/>
    <w:rsid w:val="00EF31EB"/>
    <w:rsid w:val="00EF4815"/>
    <w:rsid w:val="00EF541B"/>
    <w:rsid w:val="00EF5918"/>
    <w:rsid w:val="00EF5ED6"/>
    <w:rsid w:val="00EF662F"/>
    <w:rsid w:val="00EF7770"/>
    <w:rsid w:val="00EF779B"/>
    <w:rsid w:val="00F00484"/>
    <w:rsid w:val="00F007E3"/>
    <w:rsid w:val="00F0209B"/>
    <w:rsid w:val="00F02C39"/>
    <w:rsid w:val="00F0421A"/>
    <w:rsid w:val="00F04AD9"/>
    <w:rsid w:val="00F057E8"/>
    <w:rsid w:val="00F05C8F"/>
    <w:rsid w:val="00F06531"/>
    <w:rsid w:val="00F06B06"/>
    <w:rsid w:val="00F06E9F"/>
    <w:rsid w:val="00F07153"/>
    <w:rsid w:val="00F074F5"/>
    <w:rsid w:val="00F07D97"/>
    <w:rsid w:val="00F10286"/>
    <w:rsid w:val="00F10C9C"/>
    <w:rsid w:val="00F12014"/>
    <w:rsid w:val="00F1224B"/>
    <w:rsid w:val="00F1275C"/>
    <w:rsid w:val="00F12FBC"/>
    <w:rsid w:val="00F144B7"/>
    <w:rsid w:val="00F15FC3"/>
    <w:rsid w:val="00F16F5A"/>
    <w:rsid w:val="00F1708E"/>
    <w:rsid w:val="00F17A8A"/>
    <w:rsid w:val="00F20689"/>
    <w:rsid w:val="00F20D0C"/>
    <w:rsid w:val="00F21E7D"/>
    <w:rsid w:val="00F21EA6"/>
    <w:rsid w:val="00F228CF"/>
    <w:rsid w:val="00F239AF"/>
    <w:rsid w:val="00F23F47"/>
    <w:rsid w:val="00F2592F"/>
    <w:rsid w:val="00F263AD"/>
    <w:rsid w:val="00F26BDF"/>
    <w:rsid w:val="00F271D8"/>
    <w:rsid w:val="00F2780D"/>
    <w:rsid w:val="00F30A6A"/>
    <w:rsid w:val="00F310E9"/>
    <w:rsid w:val="00F31192"/>
    <w:rsid w:val="00F316A1"/>
    <w:rsid w:val="00F32359"/>
    <w:rsid w:val="00F3266E"/>
    <w:rsid w:val="00F32C5C"/>
    <w:rsid w:val="00F32FF7"/>
    <w:rsid w:val="00F3349D"/>
    <w:rsid w:val="00F339B4"/>
    <w:rsid w:val="00F33CFF"/>
    <w:rsid w:val="00F34108"/>
    <w:rsid w:val="00F3442F"/>
    <w:rsid w:val="00F34F96"/>
    <w:rsid w:val="00F361D5"/>
    <w:rsid w:val="00F36B02"/>
    <w:rsid w:val="00F36C76"/>
    <w:rsid w:val="00F36E9A"/>
    <w:rsid w:val="00F376DD"/>
    <w:rsid w:val="00F40681"/>
    <w:rsid w:val="00F41511"/>
    <w:rsid w:val="00F41ED4"/>
    <w:rsid w:val="00F4296C"/>
    <w:rsid w:val="00F4312A"/>
    <w:rsid w:val="00F43299"/>
    <w:rsid w:val="00F4466B"/>
    <w:rsid w:val="00F446C3"/>
    <w:rsid w:val="00F44B33"/>
    <w:rsid w:val="00F45FDD"/>
    <w:rsid w:val="00F46E64"/>
    <w:rsid w:val="00F46F0B"/>
    <w:rsid w:val="00F50E47"/>
    <w:rsid w:val="00F513B4"/>
    <w:rsid w:val="00F52508"/>
    <w:rsid w:val="00F52765"/>
    <w:rsid w:val="00F53B46"/>
    <w:rsid w:val="00F540C2"/>
    <w:rsid w:val="00F5426A"/>
    <w:rsid w:val="00F55239"/>
    <w:rsid w:val="00F55533"/>
    <w:rsid w:val="00F55724"/>
    <w:rsid w:val="00F558A5"/>
    <w:rsid w:val="00F577D7"/>
    <w:rsid w:val="00F579C6"/>
    <w:rsid w:val="00F6009C"/>
    <w:rsid w:val="00F607AC"/>
    <w:rsid w:val="00F6247D"/>
    <w:rsid w:val="00F63166"/>
    <w:rsid w:val="00F64CB6"/>
    <w:rsid w:val="00F65698"/>
    <w:rsid w:val="00F665EC"/>
    <w:rsid w:val="00F66FE4"/>
    <w:rsid w:val="00F709CE"/>
    <w:rsid w:val="00F70CFF"/>
    <w:rsid w:val="00F70E0A"/>
    <w:rsid w:val="00F7140F"/>
    <w:rsid w:val="00F72577"/>
    <w:rsid w:val="00F72BFB"/>
    <w:rsid w:val="00F73FC1"/>
    <w:rsid w:val="00F74567"/>
    <w:rsid w:val="00F74FA4"/>
    <w:rsid w:val="00F75042"/>
    <w:rsid w:val="00F77027"/>
    <w:rsid w:val="00F7758A"/>
    <w:rsid w:val="00F77CD8"/>
    <w:rsid w:val="00F80090"/>
    <w:rsid w:val="00F8057E"/>
    <w:rsid w:val="00F8059B"/>
    <w:rsid w:val="00F80955"/>
    <w:rsid w:val="00F8222C"/>
    <w:rsid w:val="00F822D0"/>
    <w:rsid w:val="00F82837"/>
    <w:rsid w:val="00F834F6"/>
    <w:rsid w:val="00F83706"/>
    <w:rsid w:val="00F843C4"/>
    <w:rsid w:val="00F84ED1"/>
    <w:rsid w:val="00F85E0D"/>
    <w:rsid w:val="00F85F74"/>
    <w:rsid w:val="00F86317"/>
    <w:rsid w:val="00F86A8E"/>
    <w:rsid w:val="00F86D37"/>
    <w:rsid w:val="00F86EE9"/>
    <w:rsid w:val="00F875C7"/>
    <w:rsid w:val="00F879C4"/>
    <w:rsid w:val="00F87BA4"/>
    <w:rsid w:val="00F87F69"/>
    <w:rsid w:val="00F906A9"/>
    <w:rsid w:val="00F90B0B"/>
    <w:rsid w:val="00F90FB9"/>
    <w:rsid w:val="00F91A7A"/>
    <w:rsid w:val="00F93CCF"/>
    <w:rsid w:val="00F94119"/>
    <w:rsid w:val="00F94BA4"/>
    <w:rsid w:val="00F951D0"/>
    <w:rsid w:val="00F96B3C"/>
    <w:rsid w:val="00F970C4"/>
    <w:rsid w:val="00F973A5"/>
    <w:rsid w:val="00F97C19"/>
    <w:rsid w:val="00FA0D1C"/>
    <w:rsid w:val="00FA2A5A"/>
    <w:rsid w:val="00FA3886"/>
    <w:rsid w:val="00FA3D70"/>
    <w:rsid w:val="00FA4082"/>
    <w:rsid w:val="00FA41C5"/>
    <w:rsid w:val="00FA4D41"/>
    <w:rsid w:val="00FA5AC6"/>
    <w:rsid w:val="00FA6F25"/>
    <w:rsid w:val="00FB02B8"/>
    <w:rsid w:val="00FB03E1"/>
    <w:rsid w:val="00FB0511"/>
    <w:rsid w:val="00FB06CB"/>
    <w:rsid w:val="00FB1206"/>
    <w:rsid w:val="00FB2C39"/>
    <w:rsid w:val="00FB3066"/>
    <w:rsid w:val="00FB3156"/>
    <w:rsid w:val="00FB3CE6"/>
    <w:rsid w:val="00FB4564"/>
    <w:rsid w:val="00FB45C5"/>
    <w:rsid w:val="00FB45D1"/>
    <w:rsid w:val="00FB5579"/>
    <w:rsid w:val="00FB622F"/>
    <w:rsid w:val="00FB628A"/>
    <w:rsid w:val="00FB6492"/>
    <w:rsid w:val="00FB6E89"/>
    <w:rsid w:val="00FC01B4"/>
    <w:rsid w:val="00FC034F"/>
    <w:rsid w:val="00FC0E75"/>
    <w:rsid w:val="00FC38A4"/>
    <w:rsid w:val="00FC3AFA"/>
    <w:rsid w:val="00FC41B7"/>
    <w:rsid w:val="00FC49CD"/>
    <w:rsid w:val="00FC5017"/>
    <w:rsid w:val="00FC5ADE"/>
    <w:rsid w:val="00FC68CA"/>
    <w:rsid w:val="00FC709B"/>
    <w:rsid w:val="00FC7636"/>
    <w:rsid w:val="00FC7941"/>
    <w:rsid w:val="00FC7F7D"/>
    <w:rsid w:val="00FD2188"/>
    <w:rsid w:val="00FD35E5"/>
    <w:rsid w:val="00FD6322"/>
    <w:rsid w:val="00FE010D"/>
    <w:rsid w:val="00FE0837"/>
    <w:rsid w:val="00FE17C1"/>
    <w:rsid w:val="00FE1846"/>
    <w:rsid w:val="00FE2CD2"/>
    <w:rsid w:val="00FE3AA6"/>
    <w:rsid w:val="00FE4ADE"/>
    <w:rsid w:val="00FE5098"/>
    <w:rsid w:val="00FE6DA6"/>
    <w:rsid w:val="00FE6DD5"/>
    <w:rsid w:val="00FE74C8"/>
    <w:rsid w:val="00FF0ABD"/>
    <w:rsid w:val="00FF1309"/>
    <w:rsid w:val="00FF185E"/>
    <w:rsid w:val="00FF1A77"/>
    <w:rsid w:val="00FF2A0C"/>
    <w:rsid w:val="00FF2F04"/>
    <w:rsid w:val="00FF3427"/>
    <w:rsid w:val="00FF34AC"/>
    <w:rsid w:val="00FF47B2"/>
    <w:rsid w:val="00FF56B9"/>
    <w:rsid w:val="00FF5B2B"/>
    <w:rsid w:val="00FF736A"/>
    <w:rsid w:val="00FF74B1"/>
    <w:rsid w:val="00FF7CD0"/>
    <w:rsid w:val="01E9179A"/>
    <w:rsid w:val="024F70F4"/>
    <w:rsid w:val="030C5000"/>
    <w:rsid w:val="0350D070"/>
    <w:rsid w:val="03762D47"/>
    <w:rsid w:val="042DAB69"/>
    <w:rsid w:val="04A0AE17"/>
    <w:rsid w:val="04EF9CFB"/>
    <w:rsid w:val="0546E0E6"/>
    <w:rsid w:val="0628A6D9"/>
    <w:rsid w:val="065A1F8B"/>
    <w:rsid w:val="067DC6D4"/>
    <w:rsid w:val="07512F7E"/>
    <w:rsid w:val="083AA401"/>
    <w:rsid w:val="08AE5464"/>
    <w:rsid w:val="08E45165"/>
    <w:rsid w:val="08E8064D"/>
    <w:rsid w:val="09012EAA"/>
    <w:rsid w:val="097E035D"/>
    <w:rsid w:val="09974BFD"/>
    <w:rsid w:val="09DC0F6C"/>
    <w:rsid w:val="0A1CD886"/>
    <w:rsid w:val="0B117868"/>
    <w:rsid w:val="0B44E693"/>
    <w:rsid w:val="0DCAB156"/>
    <w:rsid w:val="0E37FB5B"/>
    <w:rsid w:val="0E47B31A"/>
    <w:rsid w:val="10980632"/>
    <w:rsid w:val="10BEB4EF"/>
    <w:rsid w:val="11156A47"/>
    <w:rsid w:val="127F34FA"/>
    <w:rsid w:val="12D343DB"/>
    <w:rsid w:val="12EBD8EF"/>
    <w:rsid w:val="1323DF6B"/>
    <w:rsid w:val="1354050B"/>
    <w:rsid w:val="13AD1598"/>
    <w:rsid w:val="147CF659"/>
    <w:rsid w:val="1541783A"/>
    <w:rsid w:val="1557C5D2"/>
    <w:rsid w:val="16946A7B"/>
    <w:rsid w:val="16D29686"/>
    <w:rsid w:val="16E77D57"/>
    <w:rsid w:val="1715BC68"/>
    <w:rsid w:val="189FF664"/>
    <w:rsid w:val="18FE2A17"/>
    <w:rsid w:val="194AE7C1"/>
    <w:rsid w:val="195535D8"/>
    <w:rsid w:val="1B4D0825"/>
    <w:rsid w:val="1B570B21"/>
    <w:rsid w:val="1B664DBA"/>
    <w:rsid w:val="1B88EAA6"/>
    <w:rsid w:val="1BBE6EC9"/>
    <w:rsid w:val="1BD1856A"/>
    <w:rsid w:val="1C8D2B04"/>
    <w:rsid w:val="1CF2DB82"/>
    <w:rsid w:val="1D10656F"/>
    <w:rsid w:val="1D32491B"/>
    <w:rsid w:val="1E79B1FD"/>
    <w:rsid w:val="1F735D9E"/>
    <w:rsid w:val="21043B74"/>
    <w:rsid w:val="211C21C7"/>
    <w:rsid w:val="213A0E90"/>
    <w:rsid w:val="2181AC55"/>
    <w:rsid w:val="2229D2F4"/>
    <w:rsid w:val="2447C678"/>
    <w:rsid w:val="24DC51A5"/>
    <w:rsid w:val="24E4C50A"/>
    <w:rsid w:val="24F407A3"/>
    <w:rsid w:val="260F8073"/>
    <w:rsid w:val="26C8BC96"/>
    <w:rsid w:val="27C6A9AA"/>
    <w:rsid w:val="2905748B"/>
    <w:rsid w:val="2922C951"/>
    <w:rsid w:val="2A75D2C8"/>
    <w:rsid w:val="2A8FF112"/>
    <w:rsid w:val="2AC2FCB3"/>
    <w:rsid w:val="2AF70102"/>
    <w:rsid w:val="2B7FC240"/>
    <w:rsid w:val="2C2E09DB"/>
    <w:rsid w:val="2E7D64B9"/>
    <w:rsid w:val="2EA58320"/>
    <w:rsid w:val="2FC8CD20"/>
    <w:rsid w:val="2FE7F7AF"/>
    <w:rsid w:val="3044B7C8"/>
    <w:rsid w:val="312A7D3D"/>
    <w:rsid w:val="32292C02"/>
    <w:rsid w:val="32405B03"/>
    <w:rsid w:val="33492D6F"/>
    <w:rsid w:val="334CFAF5"/>
    <w:rsid w:val="33B259BE"/>
    <w:rsid w:val="33BAF83C"/>
    <w:rsid w:val="33D7DC2E"/>
    <w:rsid w:val="34ADF956"/>
    <w:rsid w:val="34E143E1"/>
    <w:rsid w:val="353969FA"/>
    <w:rsid w:val="36AE6AD5"/>
    <w:rsid w:val="36E0E7BA"/>
    <w:rsid w:val="37D76FC2"/>
    <w:rsid w:val="381E1ECE"/>
    <w:rsid w:val="395CFED3"/>
    <w:rsid w:val="399FB17D"/>
    <w:rsid w:val="3ADEF3A1"/>
    <w:rsid w:val="3B58D7E7"/>
    <w:rsid w:val="3C5B0718"/>
    <w:rsid w:val="3CC67FE3"/>
    <w:rsid w:val="3EC38DA5"/>
    <w:rsid w:val="3EE06AEA"/>
    <w:rsid w:val="3EFEAFE3"/>
    <w:rsid w:val="3F535B7A"/>
    <w:rsid w:val="3F7FA309"/>
    <w:rsid w:val="3F9C66F1"/>
    <w:rsid w:val="405F5E06"/>
    <w:rsid w:val="408F1788"/>
    <w:rsid w:val="40F0B4A8"/>
    <w:rsid w:val="41317696"/>
    <w:rsid w:val="438E4803"/>
    <w:rsid w:val="445CBAC3"/>
    <w:rsid w:val="44A8842D"/>
    <w:rsid w:val="44A88DB7"/>
    <w:rsid w:val="4557AD4F"/>
    <w:rsid w:val="4581E238"/>
    <w:rsid w:val="45A1C22B"/>
    <w:rsid w:val="4685E7B6"/>
    <w:rsid w:val="47084727"/>
    <w:rsid w:val="487C7291"/>
    <w:rsid w:val="49449D3D"/>
    <w:rsid w:val="4948FEEA"/>
    <w:rsid w:val="49D68043"/>
    <w:rsid w:val="4A82CADE"/>
    <w:rsid w:val="4B413865"/>
    <w:rsid w:val="4BCB66DB"/>
    <w:rsid w:val="4C75B70C"/>
    <w:rsid w:val="4C998888"/>
    <w:rsid w:val="4DF4386A"/>
    <w:rsid w:val="4E15EFBA"/>
    <w:rsid w:val="4E49AE81"/>
    <w:rsid w:val="4E5F2D72"/>
    <w:rsid w:val="4E7F32A4"/>
    <w:rsid w:val="4E89F595"/>
    <w:rsid w:val="4EC171D6"/>
    <w:rsid w:val="4F0F18F5"/>
    <w:rsid w:val="501C31F5"/>
    <w:rsid w:val="508698CD"/>
    <w:rsid w:val="51FAC1FF"/>
    <w:rsid w:val="526102CA"/>
    <w:rsid w:val="52FD6392"/>
    <w:rsid w:val="5308CA0C"/>
    <w:rsid w:val="538834DC"/>
    <w:rsid w:val="53A3637F"/>
    <w:rsid w:val="53B45E65"/>
    <w:rsid w:val="53FB0063"/>
    <w:rsid w:val="5578F8B3"/>
    <w:rsid w:val="55E3309C"/>
    <w:rsid w:val="55E76486"/>
    <w:rsid w:val="56A8A01E"/>
    <w:rsid w:val="586969EB"/>
    <w:rsid w:val="58BCE781"/>
    <w:rsid w:val="59205B2D"/>
    <w:rsid w:val="59A6CF0B"/>
    <w:rsid w:val="59C5FF5D"/>
    <w:rsid w:val="5B35E08B"/>
    <w:rsid w:val="5B533C64"/>
    <w:rsid w:val="5BEBF727"/>
    <w:rsid w:val="5C140325"/>
    <w:rsid w:val="5C92CF0D"/>
    <w:rsid w:val="5CF22FBC"/>
    <w:rsid w:val="5DADD3CB"/>
    <w:rsid w:val="5DED4900"/>
    <w:rsid w:val="5F3293F3"/>
    <w:rsid w:val="5F448EB6"/>
    <w:rsid w:val="60218378"/>
    <w:rsid w:val="61F8F877"/>
    <w:rsid w:val="622A2144"/>
    <w:rsid w:val="625267CB"/>
    <w:rsid w:val="62E2F4BA"/>
    <w:rsid w:val="62E3F75C"/>
    <w:rsid w:val="631D15BD"/>
    <w:rsid w:val="646DBB13"/>
    <w:rsid w:val="64DBC86B"/>
    <w:rsid w:val="653FD75D"/>
    <w:rsid w:val="65A9AE65"/>
    <w:rsid w:val="65DF3288"/>
    <w:rsid w:val="6868FBDA"/>
    <w:rsid w:val="692384DE"/>
    <w:rsid w:val="69F0F549"/>
    <w:rsid w:val="6A6DF70D"/>
    <w:rsid w:val="6C4FB61A"/>
    <w:rsid w:val="6C7E66E6"/>
    <w:rsid w:val="6C947A54"/>
    <w:rsid w:val="6E9473D1"/>
    <w:rsid w:val="6F0C148E"/>
    <w:rsid w:val="6F4CBD58"/>
    <w:rsid w:val="6FF113C9"/>
    <w:rsid w:val="708AB533"/>
    <w:rsid w:val="71880668"/>
    <w:rsid w:val="730DC14A"/>
    <w:rsid w:val="74A22A80"/>
    <w:rsid w:val="74A88DCA"/>
    <w:rsid w:val="74BEA515"/>
    <w:rsid w:val="74BFA72A"/>
    <w:rsid w:val="753ADC7F"/>
    <w:rsid w:val="75C5EA68"/>
    <w:rsid w:val="75CD8131"/>
    <w:rsid w:val="765ABD25"/>
    <w:rsid w:val="765B778B"/>
    <w:rsid w:val="767A9D47"/>
    <w:rsid w:val="76ADA89E"/>
    <w:rsid w:val="76D0EB5C"/>
    <w:rsid w:val="77DEC437"/>
    <w:rsid w:val="782BBC9B"/>
    <w:rsid w:val="7874A34A"/>
    <w:rsid w:val="78E4D349"/>
    <w:rsid w:val="798D05FB"/>
    <w:rsid w:val="7A21E8F7"/>
    <w:rsid w:val="7A548199"/>
    <w:rsid w:val="7B58C49C"/>
    <w:rsid w:val="7BE5A13D"/>
    <w:rsid w:val="7C94FA49"/>
    <w:rsid w:val="7CB3F2B5"/>
    <w:rsid w:val="7CC3A721"/>
    <w:rsid w:val="7D69F12E"/>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98831F"/>
  <w15:chartTrackingRefBased/>
  <w15:docId w15:val="{5B75DD18-34ED-4D76-879D-3147C3570C4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0" w:semiHidden="1" w:unhideWhenUsed="1" w:qFormat="1"/>
    <w:lsdException w:name="heading 8" w:uiPriority="0"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uiPriority="0"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uiPriority="0" w:semiHidden="1" w:unhideWhenUsed="1"/>
    <w:lsdException w:name="Body Text Indent 2" w:uiPriority="0" w:semiHidden="1" w:unhideWhenUsed="1"/>
    <w:lsdException w:name="Body Text Indent 3" w:uiPriority="0" w:semiHidden="1" w:unhideWhenUsed="1"/>
    <w:lsdException w:name="Block Text" w:semiHidden="1" w:unhideWhenUsed="1"/>
    <w:lsdException w:name="Hyperlink" w:semiHidden="1" w:unhideWhenUsed="1"/>
    <w:lsdException w:name="FollowedHyperlink" w:uiPriority="0" w:semiHidden="1" w:unhideWhenUsed="1"/>
    <w:lsdException w:name="Strong" w:uiPriority="22" w:qFormat="1"/>
    <w:lsdException w:name="Emphasis" w:uiPriority="20" w:qFormat="1"/>
    <w:lsdException w:name="Document Map" w:uiPriority="0" w:semiHidden="1" w:unhideWhenUsed="1"/>
    <w:lsdException w:name="Plain Text" w:uiPriority="0"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93449"/>
    <w:pPr>
      <w:spacing w:after="0" w:line="240" w:lineRule="auto"/>
    </w:pPr>
    <w:rPr>
      <w:rFonts w:eastAsia="Times New Roman" w:cstheme="minorHAnsi"/>
    </w:rPr>
  </w:style>
  <w:style w:type="paragraph" w:styleId="Heading1">
    <w:name w:val="heading 1"/>
    <w:basedOn w:val="Normal"/>
    <w:next w:val="Normal"/>
    <w:link w:val="Heading1Char"/>
    <w:qFormat/>
    <w:rsid w:val="00F07D97"/>
    <w:pPr>
      <w:shd w:val="clear" w:color="auto" w:fill="1F4E79"/>
      <w:ind w:left="17" w:right="-113" w:firstLine="28"/>
      <w:outlineLvl w:val="0"/>
    </w:pPr>
    <w:rPr>
      <w:rFonts w:ascii="Calibri" w:hAnsi="Calibri" w:cs="Calibri"/>
      <w:b/>
      <w:bCs/>
      <w:caps/>
      <w:color w:val="FFFFFF"/>
      <w:sz w:val="30"/>
      <w:szCs w:val="30"/>
    </w:rPr>
  </w:style>
  <w:style w:type="paragraph" w:styleId="Heading2">
    <w:name w:val="heading 2"/>
    <w:basedOn w:val="Heading1"/>
    <w:next w:val="Normal"/>
    <w:link w:val="Heading2Char"/>
    <w:qFormat/>
    <w:rsid w:val="003E378F"/>
    <w:pPr>
      <w:keepNext/>
      <w:shd w:val="clear" w:color="auto" w:fill="1F4E79" w:themeFill="accent5" w:themeFillShade="80"/>
      <w:tabs>
        <w:tab w:val="left" w:pos="567"/>
        <w:tab w:val="left" w:pos="907"/>
        <w:tab w:val="left" w:pos="1134"/>
      </w:tabs>
      <w:spacing w:after="80" w:line="276" w:lineRule="auto"/>
      <w:ind w:left="0" w:right="0" w:firstLine="57"/>
      <w:outlineLvl w:val="1"/>
    </w:pPr>
    <w:rPr>
      <w:rFonts w:cs="Times New Roman"/>
      <w:bCs w:val="0"/>
      <w:sz w:val="24"/>
      <w:szCs w:val="24"/>
      <w:lang w:val="en-GB"/>
    </w:rPr>
  </w:style>
  <w:style w:type="paragraph" w:styleId="Heading3">
    <w:name w:val="heading 3"/>
    <w:basedOn w:val="Heading2"/>
    <w:next w:val="Normal"/>
    <w:link w:val="Heading3Char"/>
    <w:qFormat/>
    <w:rsid w:val="00562074"/>
    <w:pPr>
      <w:shd w:val="clear" w:color="auto" w:fill="auto"/>
      <w:spacing w:before="300"/>
      <w:outlineLvl w:val="2"/>
    </w:pPr>
    <w:rPr>
      <w:rFonts w:ascii="Times New Roman" w:hAnsi="Times New Roman"/>
      <w:iCs/>
      <w:color w:val="000080"/>
    </w:rPr>
  </w:style>
  <w:style w:type="paragraph" w:styleId="Heading4">
    <w:name w:val="heading 4"/>
    <w:basedOn w:val="Normal"/>
    <w:next w:val="Normal"/>
    <w:link w:val="Heading4Char"/>
    <w:unhideWhenUsed/>
    <w:qFormat/>
    <w:rsid w:val="00562074"/>
    <w:pPr>
      <w:keepNext/>
      <w:spacing w:after="120" w:line="360" w:lineRule="auto"/>
      <w:ind w:left="600"/>
      <w:jc w:val="both"/>
      <w:outlineLvl w:val="3"/>
    </w:pPr>
    <w:rPr>
      <w:rFonts w:ascii="Calibri" w:hAnsi="Calibri"/>
      <w:b/>
      <w:bCs/>
      <w:lang w:val="en-GB"/>
    </w:rPr>
  </w:style>
  <w:style w:type="paragraph" w:styleId="Heading5">
    <w:name w:val="heading 5"/>
    <w:aliases w:val="Block Label"/>
    <w:basedOn w:val="Normal"/>
    <w:next w:val="Normal"/>
    <w:link w:val="Heading5Char"/>
    <w:qFormat/>
    <w:rsid w:val="00562074"/>
    <w:pPr>
      <w:numPr>
        <w:ilvl w:val="4"/>
        <w:numId w:val="3"/>
      </w:numPr>
      <w:tabs>
        <w:tab w:val="left" w:pos="397"/>
        <w:tab w:val="left" w:pos="567"/>
      </w:tabs>
      <w:spacing w:before="200" w:after="120" w:line="280" w:lineRule="exact"/>
      <w:outlineLvl w:val="4"/>
    </w:pPr>
    <w:rPr>
      <w:rFonts w:ascii="Lucida Sans" w:hAnsi="Lucida Sans"/>
      <w:b/>
      <w:szCs w:val="20"/>
    </w:rPr>
  </w:style>
  <w:style w:type="paragraph" w:styleId="Heading6">
    <w:name w:val="heading 6"/>
    <w:basedOn w:val="NoSpacing"/>
    <w:next w:val="Normal"/>
    <w:link w:val="Heading6Char"/>
    <w:unhideWhenUsed/>
    <w:qFormat/>
    <w:rsid w:val="000B567F"/>
    <w:pPr>
      <w:outlineLvl w:val="5"/>
    </w:pPr>
  </w:style>
  <w:style w:type="paragraph" w:styleId="Heading7">
    <w:name w:val="heading 7"/>
    <w:basedOn w:val="NoSpacing"/>
    <w:next w:val="Normal"/>
    <w:link w:val="Heading7Char"/>
    <w:unhideWhenUsed/>
    <w:qFormat/>
    <w:rsid w:val="000B567F"/>
    <w:pPr>
      <w:outlineLvl w:val="6"/>
    </w:pPr>
    <w:rPr>
      <w:b/>
      <w:bCs/>
      <w:i/>
      <w:iCs/>
    </w:rPr>
  </w:style>
  <w:style w:type="paragraph" w:styleId="Heading8">
    <w:name w:val="heading 8"/>
    <w:basedOn w:val="Normal"/>
    <w:next w:val="Normal"/>
    <w:link w:val="Heading8Char"/>
    <w:unhideWhenUsed/>
    <w:qFormat/>
    <w:rsid w:val="00562074"/>
    <w:pPr>
      <w:keepNext/>
      <w:spacing w:after="120" w:line="276" w:lineRule="auto"/>
      <w:jc w:val="both"/>
      <w:outlineLvl w:val="7"/>
    </w:pPr>
    <w:rPr>
      <w:rFonts w:ascii="Calibri" w:hAnsi="Calibri"/>
      <w:b/>
      <w:bCs/>
      <w:u w:val="single"/>
      <w:lang w:val="en-GB"/>
    </w:rPr>
  </w:style>
  <w:style w:type="paragraph" w:styleId="Heading9">
    <w:name w:val="heading 9"/>
    <w:basedOn w:val="Normal"/>
    <w:next w:val="Normal"/>
    <w:link w:val="Heading9Char"/>
    <w:unhideWhenUsed/>
    <w:qFormat/>
    <w:rsid w:val="00562074"/>
    <w:pPr>
      <w:keepNext/>
      <w:spacing w:after="120" w:line="276" w:lineRule="auto"/>
      <w:outlineLvl w:val="8"/>
    </w:pPr>
    <w:rPr>
      <w:rFonts w:ascii="Calibri" w:hAnsi="Calibri"/>
      <w:b/>
      <w:bCs/>
      <w:u w:val="single"/>
      <w:lang w:val="en-GB"/>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CommentReference">
    <w:name w:val="Comment Reference"/>
    <w:uiPriority w:val="99"/>
    <w:unhideWhenUsed/>
    <w:rsid w:val="007634DF"/>
    <w:rPr>
      <w:sz w:val="16"/>
      <w:szCs w:val="16"/>
    </w:rPr>
  </w:style>
  <w:style w:type="table" w:styleId="TableGrid">
    <w:name w:val="Table Grid"/>
    <w:aliases w:val="Deloitte"/>
    <w:basedOn w:val="TableNormal"/>
    <w:uiPriority w:val="39"/>
    <w:rsid w:val="007634DF"/>
    <w:pPr>
      <w:spacing w:after="0" w:line="240" w:lineRule="auto"/>
    </w:pPr>
    <w:tblPr/>
  </w:style>
  <w:style w:type="character" w:styleId="Heading1Char" w:customStyle="1">
    <w:name w:val="Heading 1 Char"/>
    <w:basedOn w:val="DefaultParagraphFont"/>
    <w:link w:val="Heading1"/>
    <w:rsid w:val="00F07D97"/>
    <w:rPr>
      <w:rFonts w:ascii="Calibri" w:hAnsi="Calibri" w:eastAsia="Times New Roman" w:cs="Calibri"/>
      <w:b/>
      <w:bCs/>
      <w:caps/>
      <w:color w:val="FFFFFF"/>
      <w:sz w:val="30"/>
      <w:szCs w:val="30"/>
      <w:shd w:val="clear" w:color="auto" w:fill="1F4E79"/>
      <w:lang w:val="en-US"/>
    </w:rPr>
  </w:style>
  <w:style w:type="paragraph" w:styleId="BalloonText">
    <w:name w:val="Balloon Text"/>
    <w:basedOn w:val="Normal"/>
    <w:link w:val="BalloonTextChar"/>
    <w:uiPriority w:val="99"/>
    <w:semiHidden/>
    <w:unhideWhenUsed/>
    <w:rsid w:val="008B1213"/>
    <w:rPr>
      <w:rFonts w:ascii="Segoe UI" w:hAnsi="Segoe UI" w:cs="Segoe UI"/>
      <w:sz w:val="18"/>
      <w:szCs w:val="18"/>
    </w:rPr>
  </w:style>
  <w:style w:type="character" w:styleId="BalloonTextChar" w:customStyle="1">
    <w:name w:val="Balloon Text Char"/>
    <w:basedOn w:val="DefaultParagraphFont"/>
    <w:link w:val="BalloonText"/>
    <w:uiPriority w:val="99"/>
    <w:semiHidden/>
    <w:rsid w:val="008B1213"/>
    <w:rPr>
      <w:rFonts w:ascii="Segoe UI" w:hAnsi="Segoe UI" w:eastAsia="Times New Roman" w:cs="Segoe UI"/>
      <w:sz w:val="18"/>
      <w:szCs w:val="18"/>
      <w:lang w:val="en-US"/>
    </w:rPr>
  </w:style>
  <w:style w:type="paragraph" w:styleId="CommentText">
    <w:name w:val="Comment Text"/>
    <w:basedOn w:val="Normal"/>
    <w:link w:val="CommentTextChar"/>
    <w:uiPriority w:val="99"/>
    <w:unhideWhenUsed/>
    <w:qFormat/>
    <w:rsid w:val="006609CA"/>
    <w:pPr>
      <w:spacing w:after="200"/>
    </w:pPr>
    <w:rPr>
      <w:rFonts w:ascii="Calibri" w:hAnsi="Calibri" w:eastAsia="Calibri"/>
      <w:sz w:val="20"/>
      <w:szCs w:val="20"/>
    </w:rPr>
  </w:style>
  <w:style w:type="character" w:styleId="CommentTextChar" w:customStyle="1">
    <w:name w:val="Comment Text Char"/>
    <w:basedOn w:val="DefaultParagraphFont"/>
    <w:link w:val="CommentText"/>
    <w:uiPriority w:val="99"/>
    <w:rsid w:val="006609CA"/>
    <w:rPr>
      <w:rFonts w:ascii="Calibri" w:hAnsi="Calibri" w:eastAsia="Calibri" w:cs="Times New Roman"/>
      <w:sz w:val="20"/>
      <w:szCs w:val="20"/>
    </w:rPr>
  </w:style>
  <w:style w:type="paragraph" w:styleId="ResponseList" w:customStyle="1">
    <w:name w:val="Response List"/>
    <w:basedOn w:val="Normal"/>
    <w:qFormat/>
    <w:rsid w:val="006609CA"/>
    <w:pPr>
      <w:numPr>
        <w:numId w:val="1"/>
      </w:numPr>
      <w:spacing w:after="120" w:line="276" w:lineRule="auto"/>
      <w:ind w:left="714" w:hanging="357"/>
      <w:jc w:val="both"/>
    </w:pPr>
    <w:rPr>
      <w:rFonts w:ascii="Calibri" w:hAnsi="Calibri" w:cs="Calibri"/>
    </w:rPr>
  </w:style>
  <w:style w:type="character" w:styleId="PlaceholderText">
    <w:name w:val="Placeholder Text"/>
    <w:basedOn w:val="DefaultParagraphFont"/>
    <w:uiPriority w:val="99"/>
    <w:rsid w:val="00BE6AE1"/>
  </w:style>
  <w:style w:type="paragraph" w:styleId="Footer">
    <w:name w:val="footer"/>
    <w:basedOn w:val="Normal"/>
    <w:link w:val="FooterChar"/>
    <w:uiPriority w:val="99"/>
    <w:rsid w:val="00EE126B"/>
    <w:pPr>
      <w:tabs>
        <w:tab w:val="center" w:pos="4153"/>
        <w:tab w:val="right" w:pos="8306"/>
      </w:tabs>
      <w:jc w:val="center"/>
    </w:pPr>
  </w:style>
  <w:style w:type="character" w:styleId="FooterChar" w:customStyle="1">
    <w:name w:val="Footer Char"/>
    <w:basedOn w:val="DefaultParagraphFont"/>
    <w:link w:val="Footer"/>
    <w:uiPriority w:val="99"/>
    <w:rsid w:val="00EE126B"/>
    <w:rPr>
      <w:rFonts w:eastAsia="Times New Roman" w:cstheme="minorHAnsi"/>
      <w:lang w:val="en-US"/>
    </w:rPr>
  </w:style>
  <w:style w:type="paragraph" w:styleId="ListParagraph">
    <w:name w:val="List Paragraph"/>
    <w:aliases w:val="igunore,Subtitle Cover Page,lp1,numbered,Bullet List,FooterText,List Paragraph1,Paragraphe de liste1,Bulletr List Paragraph,列出段落,列出段落1,List Paragraph2,List Paragraph21,Párrafo de lista1,Parágrafo da Lista1,リスト段落1,Listeafsnit1,Bullit 01,Fo"/>
    <w:basedOn w:val="Normal"/>
    <w:link w:val="ListParagraphChar"/>
    <w:uiPriority w:val="34"/>
    <w:qFormat/>
    <w:rsid w:val="00962522"/>
    <w:pPr>
      <w:ind w:left="720"/>
    </w:pPr>
  </w:style>
  <w:style w:type="character" w:styleId="ListParagraphChar" w:customStyle="1">
    <w:name w:val="List Paragraph Char"/>
    <w:aliases w:val="igunore Char,Subtitle Cover Page Char,lp1 Char,numbered Char,Bullet List Char,FooterText Char,List Paragraph1 Char,Paragraphe de liste1 Char,Bulletr List Paragraph Char,列出段落 Char,列出段落1 Char,List Paragraph2 Char,List Paragraph21 Char"/>
    <w:link w:val="ListParagraph"/>
    <w:uiPriority w:val="34"/>
    <w:qFormat/>
    <w:locked/>
    <w:rsid w:val="00962522"/>
    <w:rPr>
      <w:rFonts w:ascii="Times New Roman" w:hAnsi="Times New Roman" w:eastAsia="Times New Roman" w:cs="Times New Roman"/>
      <w:sz w:val="24"/>
      <w:szCs w:val="24"/>
      <w:lang w:val="en-US"/>
    </w:rPr>
  </w:style>
  <w:style w:type="character" w:styleId="Hyperlink">
    <w:name w:val="Hyperlink"/>
    <w:uiPriority w:val="99"/>
    <w:rsid w:val="00BC4695"/>
    <w:rPr>
      <w:color w:val="0000FF"/>
      <w:u w:val="single"/>
    </w:rPr>
  </w:style>
  <w:style w:type="paragraph" w:styleId="BlueBar15" w:customStyle="1">
    <w:name w:val="Blue Bar 15"/>
    <w:basedOn w:val="Normal"/>
    <w:qFormat/>
    <w:rsid w:val="000E27F2"/>
    <w:pPr>
      <w:keepNext/>
      <w:shd w:val="clear" w:color="auto" w:fill="1F4E79"/>
      <w:spacing w:before="120" w:after="120"/>
      <w:ind w:left="17" w:right="-113" w:firstLine="28"/>
    </w:pPr>
    <w:rPr>
      <w:rFonts w:eastAsiaTheme="minorHAnsi"/>
      <w:b/>
      <w:bCs/>
      <w:color w:val="FFFFFF" w:themeColor="background1"/>
      <w:sz w:val="30"/>
      <w:szCs w:val="30"/>
    </w:rPr>
  </w:style>
  <w:style w:type="paragraph" w:styleId="CommentSubject">
    <w:name w:val="Comment Subject"/>
    <w:basedOn w:val="CommentText"/>
    <w:next w:val="CommentText"/>
    <w:link w:val="CommentSubjectChar"/>
    <w:uiPriority w:val="99"/>
    <w:unhideWhenUsed/>
    <w:rsid w:val="009C6043"/>
    <w:pPr>
      <w:spacing w:after="0"/>
    </w:pPr>
    <w:rPr>
      <w:rFonts w:ascii="Times New Roman" w:hAnsi="Times New Roman" w:eastAsia="Times New Roman"/>
      <w:b/>
      <w:bCs/>
      <w:lang w:val="en-US"/>
    </w:rPr>
  </w:style>
  <w:style w:type="character" w:styleId="CommentSubjectChar" w:customStyle="1">
    <w:name w:val="Comment Subject Char"/>
    <w:basedOn w:val="CommentTextChar"/>
    <w:link w:val="CommentSubject"/>
    <w:uiPriority w:val="99"/>
    <w:rsid w:val="009C6043"/>
    <w:rPr>
      <w:rFonts w:ascii="Times New Roman" w:hAnsi="Times New Roman" w:eastAsia="Times New Roman" w:cs="Times New Roman"/>
      <w:b/>
      <w:bCs/>
      <w:sz w:val="20"/>
      <w:szCs w:val="20"/>
      <w:lang w:val="en-US"/>
    </w:rPr>
  </w:style>
  <w:style w:type="paragraph" w:styleId="Header">
    <w:name w:val="header"/>
    <w:basedOn w:val="Normal"/>
    <w:link w:val="HeaderChar"/>
    <w:uiPriority w:val="99"/>
    <w:unhideWhenUsed/>
    <w:rsid w:val="008213CA"/>
    <w:pPr>
      <w:tabs>
        <w:tab w:val="center" w:pos="4513"/>
        <w:tab w:val="right" w:pos="9026"/>
      </w:tabs>
    </w:pPr>
  </w:style>
  <w:style w:type="character" w:styleId="HeaderChar" w:customStyle="1">
    <w:name w:val="Header Char"/>
    <w:basedOn w:val="DefaultParagraphFont"/>
    <w:link w:val="Header"/>
    <w:uiPriority w:val="99"/>
    <w:rsid w:val="008213CA"/>
    <w:rPr>
      <w:rFonts w:ascii="Times New Roman" w:hAnsi="Times New Roman" w:eastAsia="Times New Roman" w:cs="Times New Roman"/>
      <w:sz w:val="24"/>
      <w:szCs w:val="24"/>
      <w:lang w:val="en-US"/>
    </w:rPr>
  </w:style>
  <w:style w:type="table" w:styleId="Deloitte1" w:customStyle="1">
    <w:name w:val="Deloitte1"/>
    <w:basedOn w:val="TableNormal"/>
    <w:next w:val="TableGrid"/>
    <w:uiPriority w:val="39"/>
    <w:rsid w:val="00E1390A"/>
    <w:pPr>
      <w:spacing w:after="0" w:line="240" w:lineRule="auto"/>
    </w:pPr>
    <w:rPr>
      <w:rFonts w:ascii="Times New Roman" w:hAnsi="Times New Roman" w:eastAsia="Times New Roman" w:cs="Times New Roman"/>
      <w:sz w:val="20"/>
      <w:szCs w:val="20"/>
      <w:lang w:eastAsia="en-IE"/>
    </w:rPr>
    <w:tblPr/>
  </w:style>
  <w:style w:type="character" w:styleId="Heading2Char" w:customStyle="1">
    <w:name w:val="Heading 2 Char"/>
    <w:basedOn w:val="DefaultParagraphFont"/>
    <w:link w:val="Heading2"/>
    <w:rsid w:val="003E378F"/>
    <w:rPr>
      <w:rFonts w:ascii="Calibri" w:hAnsi="Calibri" w:eastAsia="Times New Roman" w:cs="Times New Roman"/>
      <w:b/>
      <w:caps/>
      <w:color w:val="FFFFFF"/>
      <w:sz w:val="24"/>
      <w:szCs w:val="24"/>
      <w:shd w:val="clear" w:color="auto" w:fill="1F4E79" w:themeFill="accent5" w:themeFillShade="80"/>
      <w:lang w:val="en-GB"/>
    </w:rPr>
  </w:style>
  <w:style w:type="character" w:styleId="Heading3Char" w:customStyle="1">
    <w:name w:val="Heading 3 Char"/>
    <w:basedOn w:val="DefaultParagraphFont"/>
    <w:link w:val="Heading3"/>
    <w:rsid w:val="00562074"/>
    <w:rPr>
      <w:rFonts w:ascii="Times New Roman" w:hAnsi="Times New Roman" w:eastAsia="Times New Roman" w:cs="Times New Roman"/>
      <w:b/>
      <w:iCs/>
      <w:caps/>
      <w:color w:val="000080"/>
      <w:lang w:val="en-GB"/>
    </w:rPr>
  </w:style>
  <w:style w:type="character" w:styleId="Heading4Char" w:customStyle="1">
    <w:name w:val="Heading 4 Char"/>
    <w:basedOn w:val="DefaultParagraphFont"/>
    <w:link w:val="Heading4"/>
    <w:rsid w:val="00562074"/>
    <w:rPr>
      <w:rFonts w:ascii="Calibri" w:hAnsi="Calibri" w:eastAsia="Times New Roman" w:cs="Times New Roman"/>
      <w:b/>
      <w:bCs/>
      <w:szCs w:val="24"/>
      <w:lang w:val="en-GB"/>
    </w:rPr>
  </w:style>
  <w:style w:type="character" w:styleId="Heading5Char" w:customStyle="1">
    <w:name w:val="Heading 5 Char"/>
    <w:aliases w:val="Block Label Char1"/>
    <w:basedOn w:val="DefaultParagraphFont"/>
    <w:link w:val="Heading5"/>
    <w:rsid w:val="00562074"/>
    <w:rPr>
      <w:rFonts w:ascii="Lucida Sans" w:hAnsi="Lucida Sans" w:eastAsia="Times New Roman" w:cstheme="minorHAnsi"/>
      <w:b/>
      <w:szCs w:val="20"/>
    </w:rPr>
  </w:style>
  <w:style w:type="character" w:styleId="Heading6Char" w:customStyle="1">
    <w:name w:val="Heading 6 Char"/>
    <w:basedOn w:val="DefaultParagraphFont"/>
    <w:link w:val="Heading6"/>
    <w:rsid w:val="000B567F"/>
    <w:rPr>
      <w:rFonts w:ascii="Calibri" w:hAnsi="Calibri" w:eastAsia="Calibri" w:cstheme="minorHAnsi"/>
    </w:rPr>
  </w:style>
  <w:style w:type="character" w:styleId="Heading7Char" w:customStyle="1">
    <w:name w:val="Heading 7 Char"/>
    <w:basedOn w:val="DefaultParagraphFont"/>
    <w:link w:val="Heading7"/>
    <w:rsid w:val="000B567F"/>
    <w:rPr>
      <w:rFonts w:ascii="Calibri" w:hAnsi="Calibri" w:eastAsia="Calibri" w:cstheme="minorHAnsi"/>
      <w:b/>
      <w:bCs/>
      <w:i/>
      <w:iCs/>
    </w:rPr>
  </w:style>
  <w:style w:type="character" w:styleId="Heading8Char" w:customStyle="1">
    <w:name w:val="Heading 8 Char"/>
    <w:basedOn w:val="DefaultParagraphFont"/>
    <w:link w:val="Heading8"/>
    <w:rsid w:val="00562074"/>
    <w:rPr>
      <w:rFonts w:ascii="Calibri" w:hAnsi="Calibri" w:eastAsia="Times New Roman" w:cs="Times New Roman"/>
      <w:b/>
      <w:bCs/>
      <w:szCs w:val="24"/>
      <w:u w:val="single"/>
      <w:lang w:val="en-GB"/>
    </w:rPr>
  </w:style>
  <w:style w:type="character" w:styleId="Heading9Char" w:customStyle="1">
    <w:name w:val="Heading 9 Char"/>
    <w:basedOn w:val="DefaultParagraphFont"/>
    <w:link w:val="Heading9"/>
    <w:rsid w:val="00562074"/>
    <w:rPr>
      <w:rFonts w:ascii="Calibri" w:hAnsi="Calibri" w:eastAsia="Times New Roman" w:cs="Times New Roman"/>
      <w:b/>
      <w:bCs/>
      <w:szCs w:val="24"/>
      <w:u w:val="single"/>
      <w:lang w:val="en-GB"/>
    </w:rPr>
  </w:style>
  <w:style w:type="paragraph" w:styleId="IMS" w:customStyle="1">
    <w:name w:val="IMS"/>
    <w:basedOn w:val="ListParagraph"/>
    <w:qFormat/>
    <w:rsid w:val="00562074"/>
    <w:pPr>
      <w:numPr>
        <w:numId w:val="2"/>
      </w:numPr>
      <w:spacing w:before="40" w:after="120" w:line="276" w:lineRule="auto"/>
      <w:contextualSpacing/>
    </w:pPr>
    <w:rPr>
      <w:rFonts w:ascii="Calibri" w:hAnsi="Calibri"/>
    </w:rPr>
  </w:style>
  <w:style w:type="paragraph" w:styleId="Bullet" w:customStyle="1">
    <w:name w:val="Bullet"/>
    <w:basedOn w:val="Normal"/>
    <w:rsid w:val="00562074"/>
    <w:pPr>
      <w:spacing w:after="100" w:line="276" w:lineRule="auto"/>
    </w:pPr>
    <w:rPr>
      <w:rFonts w:ascii="Calibri" w:hAnsi="Calibri" w:eastAsia="MS Mincho"/>
      <w:lang w:eastAsia="ja-JP"/>
    </w:rPr>
  </w:style>
  <w:style w:type="paragraph" w:styleId="DocTitle" w:customStyle="1">
    <w:name w:val="Doc Title"/>
    <w:basedOn w:val="Heading1"/>
    <w:rsid w:val="00562074"/>
    <w:pPr>
      <w:keepNext/>
      <w:pageBreakBefore/>
      <w:pBdr>
        <w:bottom w:val="single" w:color="333399" w:sz="18" w:space="1"/>
      </w:pBdr>
      <w:shd w:val="clear" w:color="auto" w:fill="auto"/>
      <w:tabs>
        <w:tab w:val="left" w:pos="397"/>
        <w:tab w:val="left" w:pos="907"/>
        <w:tab w:val="left" w:pos="1134"/>
      </w:tabs>
      <w:spacing w:before="320" w:after="160" w:line="276" w:lineRule="auto"/>
      <w:ind w:left="0" w:right="0" w:firstLine="0"/>
    </w:pPr>
    <w:rPr>
      <w:rFonts w:ascii="Arial" w:hAnsi="Arial" w:cs="Times New Roman"/>
      <w:caps w:val="0"/>
      <w:color w:val="333399"/>
      <w:sz w:val="32"/>
      <w:szCs w:val="32"/>
    </w:rPr>
  </w:style>
  <w:style w:type="paragraph" w:styleId="inserttext" w:customStyle="1">
    <w:name w:val="insert text"/>
    <w:basedOn w:val="Normal"/>
    <w:rsid w:val="00562074"/>
    <w:pPr>
      <w:tabs>
        <w:tab w:val="left" w:pos="397"/>
      </w:tabs>
      <w:spacing w:after="100" w:line="276" w:lineRule="auto"/>
      <w:ind w:left="794"/>
    </w:pPr>
    <w:rPr>
      <w:rFonts w:ascii="Calibri" w:hAnsi="Calibri" w:eastAsia="MS Mincho"/>
      <w:lang w:eastAsia="ja-JP"/>
    </w:rPr>
  </w:style>
  <w:style w:type="paragraph" w:styleId="StyleBullet12ptAfter10ptLinespacingMultiple133li" w:customStyle="1">
    <w:name w:val="Style Bullet + 12 pt After:  10 pt Line spacing:  Multiple 1.33 li"/>
    <w:basedOn w:val="Bullet"/>
    <w:rsid w:val="00562074"/>
    <w:pPr>
      <w:numPr>
        <w:numId w:val="4"/>
      </w:numPr>
      <w:spacing w:after="200" w:line="320" w:lineRule="auto"/>
    </w:pPr>
    <w:rPr>
      <w:sz w:val="24"/>
      <w:szCs w:val="20"/>
    </w:rPr>
  </w:style>
  <w:style w:type="character" w:styleId="PageNumber">
    <w:name w:val="page number"/>
    <w:basedOn w:val="DefaultParagraphFont"/>
    <w:rsid w:val="00562074"/>
  </w:style>
  <w:style w:type="paragraph" w:styleId="BodyText">
    <w:name w:val="Body Text"/>
    <w:basedOn w:val="Normal"/>
    <w:link w:val="BodyTextChar"/>
    <w:unhideWhenUsed/>
    <w:rsid w:val="00562074"/>
    <w:pPr>
      <w:suppressAutoHyphens/>
      <w:spacing w:after="240" w:line="276" w:lineRule="auto"/>
      <w:jc w:val="both"/>
    </w:pPr>
    <w:rPr>
      <w:rFonts w:ascii="Calibri" w:hAnsi="Calibri"/>
      <w:lang w:val="en-GB"/>
    </w:rPr>
  </w:style>
  <w:style w:type="character" w:styleId="BodyTextChar" w:customStyle="1">
    <w:name w:val="Body Text Char"/>
    <w:basedOn w:val="DefaultParagraphFont"/>
    <w:link w:val="BodyText"/>
    <w:rsid w:val="00562074"/>
    <w:rPr>
      <w:rFonts w:ascii="Calibri" w:hAnsi="Calibri" w:eastAsia="Times New Roman" w:cs="Times New Roman"/>
      <w:szCs w:val="24"/>
      <w:lang w:val="en-GB"/>
    </w:rPr>
  </w:style>
  <w:style w:type="paragraph" w:styleId="western" w:customStyle="1">
    <w:name w:val="western"/>
    <w:basedOn w:val="Normal"/>
    <w:rsid w:val="00562074"/>
    <w:pPr>
      <w:suppressAutoHyphens/>
      <w:spacing w:before="280" w:after="120" w:line="276" w:lineRule="auto"/>
      <w:jc w:val="both"/>
    </w:pPr>
    <w:rPr>
      <w:rFonts w:ascii="Arial Unicode MS" w:hAnsi="Arial Unicode MS" w:eastAsia="Arial Unicode MS"/>
      <w:lang w:val="en-GB" w:eastAsia="ar-SA"/>
    </w:rPr>
  </w:style>
  <w:style w:type="paragraph" w:styleId="FootnoteText">
    <w:name w:val="footnote text"/>
    <w:basedOn w:val="Normal"/>
    <w:link w:val="FootnoteTextChar"/>
    <w:uiPriority w:val="99"/>
    <w:unhideWhenUsed/>
    <w:rsid w:val="00562074"/>
    <w:pPr>
      <w:spacing w:after="120" w:line="276" w:lineRule="auto"/>
    </w:pPr>
    <w:rPr>
      <w:rFonts w:eastAsiaTheme="minorHAnsi" w:cstheme="minorBidi"/>
      <w:sz w:val="20"/>
      <w:szCs w:val="20"/>
    </w:rPr>
  </w:style>
  <w:style w:type="character" w:styleId="FootnoteTextChar" w:customStyle="1">
    <w:name w:val="Footnote Text Char"/>
    <w:basedOn w:val="DefaultParagraphFont"/>
    <w:link w:val="FootnoteText"/>
    <w:uiPriority w:val="99"/>
    <w:rsid w:val="00562074"/>
    <w:rPr>
      <w:sz w:val="20"/>
      <w:szCs w:val="20"/>
    </w:rPr>
  </w:style>
  <w:style w:type="character" w:styleId="FootnoteReference">
    <w:name w:val="footnote reference"/>
    <w:basedOn w:val="DefaultParagraphFont"/>
    <w:uiPriority w:val="99"/>
    <w:unhideWhenUsed/>
    <w:rsid w:val="00562074"/>
    <w:rPr>
      <w:vertAlign w:val="superscript"/>
    </w:rPr>
  </w:style>
  <w:style w:type="character" w:styleId="FollowedHyperlink">
    <w:name w:val="FollowedHyperlink"/>
    <w:semiHidden/>
    <w:unhideWhenUsed/>
    <w:rsid w:val="00562074"/>
    <w:rPr>
      <w:color w:val="800080"/>
      <w:u w:val="single"/>
    </w:rPr>
  </w:style>
  <w:style w:type="character" w:styleId="Heading5Char1" w:customStyle="1">
    <w:name w:val="Heading 5 Char1"/>
    <w:aliases w:val="Block Label Char"/>
    <w:basedOn w:val="DefaultParagraphFont"/>
    <w:semiHidden/>
    <w:rsid w:val="00562074"/>
    <w:rPr>
      <w:rFonts w:asciiTheme="majorHAnsi" w:hAnsiTheme="majorHAnsi" w:eastAsiaTheme="majorEastAsia" w:cstheme="majorBidi"/>
      <w:color w:val="2F5496" w:themeColor="accent1" w:themeShade="BF"/>
      <w:sz w:val="24"/>
      <w:szCs w:val="24"/>
      <w:lang w:val="en-GB" w:eastAsia="en-US"/>
    </w:rPr>
  </w:style>
  <w:style w:type="paragraph" w:styleId="NormalWeb">
    <w:name w:val="Normal (Web)"/>
    <w:basedOn w:val="Normal"/>
    <w:uiPriority w:val="99"/>
    <w:unhideWhenUsed/>
    <w:rsid w:val="00562074"/>
    <w:pPr>
      <w:suppressAutoHyphens/>
      <w:spacing w:before="100" w:after="100" w:line="276" w:lineRule="auto"/>
    </w:pPr>
    <w:rPr>
      <w:rFonts w:ascii="Calibri" w:hAnsi="Calibri"/>
      <w:lang w:eastAsia="ar-SA"/>
    </w:rPr>
  </w:style>
  <w:style w:type="paragraph" w:styleId="Title">
    <w:name w:val="Title"/>
    <w:basedOn w:val="Normal"/>
    <w:link w:val="TitleChar"/>
    <w:qFormat/>
    <w:rsid w:val="00562074"/>
    <w:pPr>
      <w:widowControl w:val="0"/>
      <w:suppressAutoHyphens/>
      <w:spacing w:after="120" w:line="276" w:lineRule="auto"/>
      <w:jc w:val="center"/>
    </w:pPr>
    <w:rPr>
      <w:rFonts w:ascii="Calibri" w:hAnsi="Calibri" w:eastAsia="SimSun"/>
      <w:b/>
      <w:bCs/>
      <w:kern w:val="2"/>
      <w:u w:val="single"/>
      <w:lang w:val="en-GB" w:eastAsia="hi-IN"/>
    </w:rPr>
  </w:style>
  <w:style w:type="character" w:styleId="TitleChar" w:customStyle="1">
    <w:name w:val="Title Char"/>
    <w:basedOn w:val="DefaultParagraphFont"/>
    <w:link w:val="Title"/>
    <w:rsid w:val="00562074"/>
    <w:rPr>
      <w:rFonts w:ascii="Calibri" w:hAnsi="Calibri" w:eastAsia="SimSun" w:cs="Times New Roman"/>
      <w:b/>
      <w:bCs/>
      <w:kern w:val="2"/>
      <w:szCs w:val="24"/>
      <w:u w:val="single"/>
      <w:lang w:val="en-GB" w:eastAsia="hi-IN"/>
    </w:rPr>
  </w:style>
  <w:style w:type="paragraph" w:styleId="BodyTextIndent">
    <w:name w:val="Body Text Indent"/>
    <w:basedOn w:val="Normal"/>
    <w:link w:val="BodyTextIndentChar"/>
    <w:unhideWhenUsed/>
    <w:rsid w:val="00562074"/>
    <w:pPr>
      <w:suppressAutoHyphens/>
      <w:spacing w:after="120" w:line="276" w:lineRule="auto"/>
      <w:ind w:left="720" w:hanging="360"/>
    </w:pPr>
    <w:rPr>
      <w:rFonts w:ascii="Calibri" w:hAnsi="Calibri"/>
      <w:lang w:val="en-GB" w:eastAsia="ar-SA"/>
    </w:rPr>
  </w:style>
  <w:style w:type="character" w:styleId="BodyTextIndentChar" w:customStyle="1">
    <w:name w:val="Body Text Indent Char"/>
    <w:basedOn w:val="DefaultParagraphFont"/>
    <w:link w:val="BodyTextIndent"/>
    <w:rsid w:val="00562074"/>
    <w:rPr>
      <w:rFonts w:ascii="Calibri" w:hAnsi="Calibri" w:eastAsia="Times New Roman" w:cs="Times New Roman"/>
      <w:szCs w:val="24"/>
      <w:lang w:val="en-GB" w:eastAsia="ar-SA"/>
    </w:rPr>
  </w:style>
  <w:style w:type="paragraph" w:styleId="Date">
    <w:name w:val="Date"/>
    <w:basedOn w:val="Normal"/>
    <w:next w:val="Normal"/>
    <w:link w:val="DateChar"/>
    <w:unhideWhenUsed/>
    <w:rsid w:val="00562074"/>
    <w:pPr>
      <w:tabs>
        <w:tab w:val="left" w:pos="397"/>
      </w:tabs>
      <w:spacing w:after="100" w:line="276" w:lineRule="auto"/>
    </w:pPr>
    <w:rPr>
      <w:rFonts w:ascii="Calibri" w:hAnsi="Calibri" w:eastAsia="MS Mincho"/>
      <w:lang w:eastAsia="ja-JP"/>
    </w:rPr>
  </w:style>
  <w:style w:type="character" w:styleId="DateChar" w:customStyle="1">
    <w:name w:val="Date Char"/>
    <w:basedOn w:val="DefaultParagraphFont"/>
    <w:link w:val="Date"/>
    <w:rsid w:val="00562074"/>
    <w:rPr>
      <w:rFonts w:ascii="Calibri" w:hAnsi="Calibri" w:eastAsia="MS Mincho" w:cs="Times New Roman"/>
      <w:szCs w:val="24"/>
      <w:lang w:val="en-US" w:eastAsia="ja-JP"/>
    </w:rPr>
  </w:style>
  <w:style w:type="paragraph" w:styleId="BodyText2">
    <w:name w:val="Body Text 2"/>
    <w:basedOn w:val="Normal"/>
    <w:link w:val="BodyText2Char"/>
    <w:unhideWhenUsed/>
    <w:rsid w:val="00562074"/>
    <w:pPr>
      <w:spacing w:after="120" w:line="276" w:lineRule="auto"/>
      <w:jc w:val="both"/>
    </w:pPr>
    <w:rPr>
      <w:rFonts w:ascii="Calibri" w:hAnsi="Calibri"/>
      <w:lang w:val="en-GB"/>
    </w:rPr>
  </w:style>
  <w:style w:type="character" w:styleId="BodyText2Char" w:customStyle="1">
    <w:name w:val="Body Text 2 Char"/>
    <w:basedOn w:val="DefaultParagraphFont"/>
    <w:link w:val="BodyText2"/>
    <w:rsid w:val="00562074"/>
    <w:rPr>
      <w:rFonts w:ascii="Calibri" w:hAnsi="Calibri" w:eastAsia="Times New Roman" w:cs="Times New Roman"/>
      <w:szCs w:val="24"/>
      <w:lang w:val="en-GB"/>
    </w:rPr>
  </w:style>
  <w:style w:type="paragraph" w:styleId="BodyText3">
    <w:name w:val="Body Text 3"/>
    <w:basedOn w:val="Normal"/>
    <w:link w:val="BodyText3Char"/>
    <w:semiHidden/>
    <w:unhideWhenUsed/>
    <w:rsid w:val="00562074"/>
    <w:pPr>
      <w:spacing w:after="120" w:line="360" w:lineRule="auto"/>
    </w:pPr>
    <w:rPr>
      <w:rFonts w:ascii="Calibri" w:hAnsi="Calibri"/>
      <w:b/>
      <w:bCs/>
      <w:u w:val="single"/>
      <w:lang w:val="en-GB"/>
    </w:rPr>
  </w:style>
  <w:style w:type="character" w:styleId="BodyText3Char" w:customStyle="1">
    <w:name w:val="Body Text 3 Char"/>
    <w:basedOn w:val="DefaultParagraphFont"/>
    <w:link w:val="BodyText3"/>
    <w:semiHidden/>
    <w:rsid w:val="00562074"/>
    <w:rPr>
      <w:rFonts w:ascii="Calibri" w:hAnsi="Calibri" w:eastAsia="Times New Roman" w:cs="Times New Roman"/>
      <w:b/>
      <w:bCs/>
      <w:szCs w:val="24"/>
      <w:u w:val="single"/>
      <w:lang w:val="en-GB"/>
    </w:rPr>
  </w:style>
  <w:style w:type="paragraph" w:styleId="BodyTextIndent2">
    <w:name w:val="Body Text Indent 2"/>
    <w:basedOn w:val="Normal"/>
    <w:link w:val="BodyTextIndent2Char"/>
    <w:semiHidden/>
    <w:unhideWhenUsed/>
    <w:rsid w:val="00562074"/>
    <w:pPr>
      <w:spacing w:after="200" w:line="360" w:lineRule="auto"/>
      <w:ind w:left="360"/>
      <w:jc w:val="both"/>
    </w:pPr>
    <w:rPr>
      <w:rFonts w:ascii="Calibri" w:hAnsi="Calibri"/>
      <w:noProof/>
      <w:lang w:val="en-GB"/>
    </w:rPr>
  </w:style>
  <w:style w:type="character" w:styleId="BodyTextIndent2Char" w:customStyle="1">
    <w:name w:val="Body Text Indent 2 Char"/>
    <w:basedOn w:val="DefaultParagraphFont"/>
    <w:link w:val="BodyTextIndent2"/>
    <w:semiHidden/>
    <w:rsid w:val="00562074"/>
    <w:rPr>
      <w:rFonts w:ascii="Calibri" w:hAnsi="Calibri" w:eastAsia="Times New Roman" w:cs="Times New Roman"/>
      <w:noProof/>
      <w:szCs w:val="24"/>
      <w:lang w:val="en-GB"/>
    </w:rPr>
  </w:style>
  <w:style w:type="paragraph" w:styleId="BodyTextIndent3">
    <w:name w:val="Body Text Indent 3"/>
    <w:basedOn w:val="Normal"/>
    <w:link w:val="BodyTextIndent3Char"/>
    <w:semiHidden/>
    <w:unhideWhenUsed/>
    <w:rsid w:val="00562074"/>
    <w:pPr>
      <w:suppressAutoHyphens/>
      <w:spacing w:after="120" w:line="276" w:lineRule="auto"/>
      <w:ind w:left="720"/>
      <w:jc w:val="both"/>
    </w:pPr>
    <w:rPr>
      <w:rFonts w:ascii="Calibri" w:hAnsi="Calibri"/>
      <w:lang w:val="en-GB" w:eastAsia="ar-SA"/>
    </w:rPr>
  </w:style>
  <w:style w:type="character" w:styleId="BodyTextIndent3Char" w:customStyle="1">
    <w:name w:val="Body Text Indent 3 Char"/>
    <w:basedOn w:val="DefaultParagraphFont"/>
    <w:link w:val="BodyTextIndent3"/>
    <w:semiHidden/>
    <w:rsid w:val="00562074"/>
    <w:rPr>
      <w:rFonts w:ascii="Calibri" w:hAnsi="Calibri" w:eastAsia="Times New Roman" w:cs="Times New Roman"/>
      <w:szCs w:val="24"/>
      <w:lang w:val="en-GB" w:eastAsia="ar-SA"/>
    </w:rPr>
  </w:style>
  <w:style w:type="paragraph" w:styleId="Parties" w:customStyle="1">
    <w:name w:val="Parties"/>
    <w:basedOn w:val="Normal"/>
    <w:rsid w:val="00562074"/>
    <w:pPr>
      <w:tabs>
        <w:tab w:val="num" w:pos="397"/>
      </w:tabs>
      <w:suppressAutoHyphens/>
      <w:spacing w:after="240" w:line="312" w:lineRule="auto"/>
      <w:ind w:left="397" w:hanging="397"/>
      <w:jc w:val="both"/>
    </w:pPr>
    <w:rPr>
      <w:rFonts w:ascii="Calibri" w:hAnsi="Calibri"/>
      <w:szCs w:val="20"/>
      <w:lang w:val="en-GB" w:eastAsia="ar-SA"/>
    </w:rPr>
  </w:style>
  <w:style w:type="paragraph" w:styleId="Level1" w:customStyle="1">
    <w:name w:val="Level 1"/>
    <w:basedOn w:val="Normal"/>
    <w:rsid w:val="00562074"/>
    <w:pPr>
      <w:tabs>
        <w:tab w:val="num" w:pos="720"/>
        <w:tab w:val="left" w:pos="851"/>
      </w:tabs>
      <w:suppressAutoHyphens/>
      <w:spacing w:after="240" w:line="312" w:lineRule="auto"/>
      <w:ind w:left="720" w:hanging="360"/>
      <w:jc w:val="both"/>
      <w:outlineLvl w:val="0"/>
    </w:pPr>
    <w:rPr>
      <w:rFonts w:ascii="Calibri" w:hAnsi="Calibri"/>
      <w:szCs w:val="20"/>
      <w:lang w:val="en-GB" w:eastAsia="ar-SA"/>
    </w:rPr>
  </w:style>
  <w:style w:type="paragraph" w:styleId="DefaultText" w:customStyle="1">
    <w:name w:val="Default Text"/>
    <w:basedOn w:val="Normal"/>
    <w:rsid w:val="00562074"/>
    <w:pPr>
      <w:suppressAutoHyphens/>
      <w:overflowPunct w:val="0"/>
      <w:autoSpaceDE w:val="0"/>
      <w:spacing w:after="120" w:line="276" w:lineRule="auto"/>
    </w:pPr>
    <w:rPr>
      <w:rFonts w:ascii="Calibri" w:hAnsi="Calibri"/>
      <w:szCs w:val="20"/>
      <w:lang w:val="en-GB" w:eastAsia="ar-SA"/>
    </w:rPr>
  </w:style>
  <w:style w:type="paragraph" w:styleId="No2" w:customStyle="1">
    <w:name w:val="No 2"/>
    <w:basedOn w:val="Normal"/>
    <w:rsid w:val="00562074"/>
    <w:pPr>
      <w:tabs>
        <w:tab w:val="left" w:pos="-720"/>
      </w:tabs>
      <w:suppressAutoHyphens/>
      <w:spacing w:after="240" w:line="276" w:lineRule="auto"/>
      <w:ind w:left="720" w:hanging="720"/>
      <w:jc w:val="both"/>
    </w:pPr>
    <w:rPr>
      <w:rFonts w:ascii="Calibri" w:hAnsi="Calibri"/>
      <w:spacing w:val="-3"/>
      <w:szCs w:val="20"/>
      <w:lang w:eastAsia="ar-SA"/>
    </w:rPr>
  </w:style>
  <w:style w:type="paragraph" w:styleId="Level2" w:customStyle="1">
    <w:name w:val="Level 2"/>
    <w:basedOn w:val="Normal"/>
    <w:rsid w:val="00562074"/>
    <w:pPr>
      <w:tabs>
        <w:tab w:val="left" w:pos="851"/>
        <w:tab w:val="num" w:pos="1440"/>
      </w:tabs>
      <w:suppressAutoHyphens/>
      <w:spacing w:after="240" w:line="312" w:lineRule="auto"/>
      <w:ind w:left="1440" w:hanging="360"/>
      <w:jc w:val="both"/>
      <w:outlineLvl w:val="1"/>
    </w:pPr>
    <w:rPr>
      <w:rFonts w:ascii="Calibri" w:hAnsi="Calibri"/>
      <w:szCs w:val="20"/>
      <w:lang w:val="en-GB" w:eastAsia="ar-SA"/>
    </w:rPr>
  </w:style>
  <w:style w:type="paragraph" w:styleId="Paragraph1" w:customStyle="1">
    <w:name w:val="Paragraph 1"/>
    <w:basedOn w:val="Normal"/>
    <w:semiHidden/>
    <w:rsid w:val="00562074"/>
    <w:pPr>
      <w:widowControl w:val="0"/>
      <w:suppressAutoHyphens/>
      <w:spacing w:after="120" w:line="276" w:lineRule="auto"/>
    </w:pPr>
    <w:rPr>
      <w:rFonts w:ascii="Calibri" w:hAnsi="Calibri" w:eastAsia="Lucida Sans Unicode"/>
      <w:b/>
      <w:kern w:val="2"/>
      <w:lang w:val="en-GB" w:eastAsia="ar-SA"/>
    </w:rPr>
  </w:style>
  <w:style w:type="paragraph" w:styleId="TableContents" w:customStyle="1">
    <w:name w:val="Table Contents"/>
    <w:basedOn w:val="Normal"/>
    <w:semiHidden/>
    <w:rsid w:val="00562074"/>
    <w:pPr>
      <w:widowControl w:val="0"/>
      <w:suppressLineNumbers/>
      <w:suppressAutoHyphens/>
      <w:spacing w:after="120" w:line="276" w:lineRule="auto"/>
    </w:pPr>
    <w:rPr>
      <w:rFonts w:ascii="Calibri" w:hAnsi="Calibri" w:eastAsia="SimSun"/>
      <w:kern w:val="2"/>
      <w:lang w:val="en-GB" w:eastAsia="hi-IN"/>
    </w:rPr>
  </w:style>
  <w:style w:type="paragraph" w:styleId="Paragraph3" w:customStyle="1">
    <w:name w:val="Paragraph 3"/>
    <w:basedOn w:val="Normal"/>
    <w:semiHidden/>
    <w:rsid w:val="00562074"/>
    <w:pPr>
      <w:widowControl w:val="0"/>
      <w:suppressAutoHyphens/>
      <w:spacing w:after="120" w:line="276" w:lineRule="auto"/>
    </w:pPr>
    <w:rPr>
      <w:rFonts w:ascii="Calibri" w:hAnsi="Calibri" w:eastAsia="Lucida Sans Unicode"/>
      <w:kern w:val="2"/>
      <w:lang w:val="en-GB" w:eastAsia="ar-SA"/>
    </w:rPr>
  </w:style>
  <w:style w:type="paragraph" w:styleId="Index" w:customStyle="1">
    <w:name w:val="Index"/>
    <w:basedOn w:val="Normal"/>
    <w:semiHidden/>
    <w:rsid w:val="00562074"/>
    <w:pPr>
      <w:suppressLineNumbers/>
      <w:suppressAutoHyphens/>
      <w:spacing w:after="120" w:line="276" w:lineRule="auto"/>
    </w:pPr>
    <w:rPr>
      <w:rFonts w:ascii="Calibri" w:hAnsi="Calibri"/>
      <w:lang w:val="en-GB" w:eastAsia="ar-SA"/>
    </w:rPr>
  </w:style>
  <w:style w:type="character" w:styleId="Level1asHeadingtext" w:customStyle="1">
    <w:name w:val="Level 1 as Heading (text)"/>
    <w:rsid w:val="00562074"/>
    <w:rPr>
      <w:b/>
      <w:bCs w:val="0"/>
    </w:rPr>
  </w:style>
  <w:style w:type="paragraph" w:styleId="Default" w:customStyle="1">
    <w:name w:val="Default"/>
    <w:rsid w:val="00562074"/>
    <w:pPr>
      <w:autoSpaceDE w:val="0"/>
      <w:autoSpaceDN w:val="0"/>
      <w:adjustRightInd w:val="0"/>
      <w:spacing w:after="0" w:line="240" w:lineRule="auto"/>
    </w:pPr>
    <w:rPr>
      <w:rFonts w:ascii="Times New Roman" w:hAnsi="Times New Roman" w:eastAsia="Times New Roman" w:cs="Times New Roman"/>
      <w:color w:val="000000"/>
      <w:sz w:val="24"/>
      <w:szCs w:val="24"/>
      <w:lang w:eastAsia="en-IE"/>
    </w:rPr>
  </w:style>
  <w:style w:type="character" w:styleId="searchword1" w:customStyle="1">
    <w:name w:val="searchword1"/>
    <w:basedOn w:val="DefaultParagraphFont"/>
    <w:rsid w:val="00562074"/>
    <w:rPr>
      <w:shd w:val="clear" w:color="auto" w:fill="FFFF00"/>
    </w:rPr>
  </w:style>
  <w:style w:type="paragraph" w:styleId="DocumentMap">
    <w:name w:val="Document Map"/>
    <w:basedOn w:val="Normal"/>
    <w:link w:val="DocumentMapChar"/>
    <w:semiHidden/>
    <w:unhideWhenUsed/>
    <w:rsid w:val="00562074"/>
    <w:pPr>
      <w:spacing w:after="120" w:line="276" w:lineRule="auto"/>
    </w:pPr>
    <w:rPr>
      <w:rFonts w:ascii="Tahoma" w:hAnsi="Tahoma" w:cs="Tahoma"/>
      <w:sz w:val="16"/>
      <w:szCs w:val="16"/>
      <w:lang w:val="en-GB"/>
    </w:rPr>
  </w:style>
  <w:style w:type="character" w:styleId="DocumentMapChar" w:customStyle="1">
    <w:name w:val="Document Map Char"/>
    <w:basedOn w:val="DefaultParagraphFont"/>
    <w:link w:val="DocumentMap"/>
    <w:semiHidden/>
    <w:rsid w:val="00562074"/>
    <w:rPr>
      <w:rFonts w:ascii="Tahoma" w:hAnsi="Tahoma" w:eastAsia="Times New Roman" w:cs="Tahoma"/>
      <w:sz w:val="16"/>
      <w:szCs w:val="16"/>
      <w:lang w:val="en-GB"/>
    </w:rPr>
  </w:style>
  <w:style w:type="character" w:styleId="LineNumber">
    <w:name w:val="line number"/>
    <w:basedOn w:val="DefaultParagraphFont"/>
    <w:semiHidden/>
    <w:unhideWhenUsed/>
    <w:rsid w:val="00562074"/>
  </w:style>
  <w:style w:type="paragraph" w:styleId="NoSpacing">
    <w:name w:val="No Spacing"/>
    <w:basedOn w:val="Normal"/>
    <w:link w:val="NoSpacingChar"/>
    <w:uiPriority w:val="1"/>
    <w:qFormat/>
    <w:rsid w:val="00562074"/>
    <w:pPr>
      <w:spacing w:after="120" w:line="276" w:lineRule="auto"/>
    </w:pPr>
    <w:rPr>
      <w:rFonts w:ascii="Calibri" w:hAnsi="Calibri" w:eastAsia="Calibri"/>
    </w:rPr>
  </w:style>
  <w:style w:type="paragraph" w:styleId="TableText" w:customStyle="1">
    <w:name w:val="Table Text"/>
    <w:basedOn w:val="Normal"/>
    <w:rsid w:val="00562074"/>
    <w:pPr>
      <w:spacing w:before="60" w:after="120" w:line="276" w:lineRule="auto"/>
    </w:pPr>
    <w:rPr>
      <w:rFonts w:ascii="Arial" w:hAnsi="Arial"/>
      <w:spacing w:val="-5"/>
      <w:sz w:val="16"/>
      <w:szCs w:val="20"/>
    </w:rPr>
  </w:style>
  <w:style w:type="paragraph" w:styleId="TableHeader" w:customStyle="1">
    <w:name w:val="Table Header"/>
    <w:basedOn w:val="Normal"/>
    <w:rsid w:val="00562074"/>
    <w:pPr>
      <w:spacing w:before="60" w:after="120" w:line="276" w:lineRule="auto"/>
      <w:jc w:val="center"/>
    </w:pPr>
    <w:rPr>
      <w:rFonts w:ascii="Arial Black" w:hAnsi="Arial Black"/>
      <w:spacing w:val="-5"/>
      <w:sz w:val="16"/>
      <w:szCs w:val="20"/>
    </w:rPr>
  </w:style>
  <w:style w:type="paragraph" w:styleId="P1" w:customStyle="1">
    <w:name w:val="P1"/>
    <w:basedOn w:val="Normal"/>
    <w:rsid w:val="00562074"/>
    <w:pPr>
      <w:tabs>
        <w:tab w:val="right" w:pos="993"/>
      </w:tabs>
      <w:autoSpaceDE w:val="0"/>
      <w:autoSpaceDN w:val="0"/>
      <w:adjustRightInd w:val="0"/>
      <w:spacing w:after="120" w:line="300" w:lineRule="exact"/>
      <w:ind w:left="1138" w:hanging="1138"/>
      <w:jc w:val="both"/>
    </w:pPr>
    <w:rPr>
      <w:rFonts w:ascii="Calibri" w:hAnsi="Calibri"/>
      <w:lang w:eastAsia="en-GB"/>
    </w:rPr>
  </w:style>
  <w:style w:type="paragraph" w:styleId="R2" w:customStyle="1">
    <w:name w:val="R2"/>
    <w:basedOn w:val="Normal"/>
    <w:rsid w:val="00562074"/>
    <w:pPr>
      <w:tabs>
        <w:tab w:val="left" w:pos="540"/>
      </w:tabs>
      <w:autoSpaceDE w:val="0"/>
      <w:autoSpaceDN w:val="0"/>
      <w:adjustRightInd w:val="0"/>
      <w:spacing w:before="240" w:after="120" w:line="300" w:lineRule="atLeast"/>
      <w:ind w:firstLine="180"/>
      <w:jc w:val="both"/>
    </w:pPr>
    <w:rPr>
      <w:rFonts w:ascii="Calibri" w:hAnsi="Calibri"/>
      <w:lang w:eastAsia="en-GB"/>
    </w:rPr>
  </w:style>
  <w:style w:type="paragraph" w:styleId="ACBody3" w:customStyle="1">
    <w:name w:val="AC Body 3"/>
    <w:basedOn w:val="Normal"/>
    <w:rsid w:val="00562074"/>
    <w:pPr>
      <w:adjustRightInd w:val="0"/>
      <w:spacing w:after="220" w:line="276" w:lineRule="auto"/>
      <w:ind w:left="2160"/>
      <w:jc w:val="both"/>
    </w:pPr>
    <w:rPr>
      <w:rFonts w:ascii="Calibri" w:hAnsi="Calibri"/>
      <w:lang w:val="en-GB"/>
    </w:rPr>
  </w:style>
  <w:style w:type="paragraph" w:styleId="Body" w:customStyle="1">
    <w:name w:val="Body"/>
    <w:basedOn w:val="Normal"/>
    <w:rsid w:val="00562074"/>
    <w:pPr>
      <w:adjustRightInd w:val="0"/>
      <w:spacing w:after="220" w:line="276" w:lineRule="auto"/>
      <w:jc w:val="both"/>
    </w:pPr>
    <w:rPr>
      <w:rFonts w:ascii="Calibri" w:hAnsi="Calibri"/>
      <w:lang w:val="en-GB"/>
    </w:rPr>
  </w:style>
  <w:style w:type="character" w:styleId="pgsubtitle" w:customStyle="1">
    <w:name w:val="pgsubtitle"/>
    <w:rsid w:val="00562074"/>
  </w:style>
  <w:style w:type="character" w:styleId="st1" w:customStyle="1">
    <w:name w:val="st1"/>
    <w:basedOn w:val="DefaultParagraphFont"/>
    <w:rsid w:val="00562074"/>
  </w:style>
  <w:style w:type="table" w:styleId="GridTable4-Accent1">
    <w:name w:val="Grid Table 4 Accent 1"/>
    <w:basedOn w:val="TableNormal"/>
    <w:uiPriority w:val="49"/>
    <w:rsid w:val="00562074"/>
    <w:pPr>
      <w:spacing w:after="0" w:line="240" w:lineRule="auto"/>
    </w:pPr>
    <w:rPr>
      <w:rFonts w:ascii="Times New Roman" w:hAnsi="Times New Roman" w:eastAsia="Times New Roman" w:cs="Times New Roman"/>
      <w:sz w:val="20"/>
      <w:szCs w:val="20"/>
      <w:lang w:eastAsia="en-IE"/>
    </w:rPr>
    <w:tblPr>
      <w:tblStyleRowBandSize w:val="1"/>
      <w:tblStyleColBandSize w:val="1"/>
    </w:tblPr>
    <w:tcPr>
      <w:shd w:val="clear" w:color="auto" w:fill="D9E2F3" w:themeFill="accent1" w:themeFillTint="33"/>
    </w:tcPr>
    <w:tblStylePr w:type="firstRow">
      <w:rPr>
        <w:b/>
        <w:bCs/>
        <w:color w:val="FFFFFF" w:themeColor="background1"/>
      </w:rPr>
      <w:tblPr/>
      <w:tcPr>
        <w:tcBorders>
          <w:top w:val="single" w:color="4472C4" w:themeColor="accent1" w:sz="4" w:space="0"/>
          <w:left w:val="single" w:color="4472C4" w:themeColor="accent1" w:sz="4" w:space="0"/>
          <w:bottom w:val="single" w:color="4472C4" w:themeColor="accent1" w:sz="4" w:space="0"/>
          <w:right w:val="single" w:color="4472C4" w:themeColor="accent1" w:sz="4" w:space="0"/>
          <w:insideH w:val="nil"/>
          <w:insideV w:val="nil"/>
        </w:tcBorders>
        <w:shd w:val="clear" w:color="auto" w:fill="4472C4" w:themeFill="accent1"/>
      </w:tcPr>
    </w:tblStylePr>
    <w:tblStylePr w:type="lastRow">
      <w:rPr>
        <w:b/>
        <w:bCs/>
      </w:rPr>
      <w:tblPr/>
      <w:tcPr>
        <w:tcBorders>
          <w:top w:val="double" w:color="4472C4" w:themeColor="accent1" w:sz="4" w:space="0"/>
        </w:tcBorders>
      </w:tcPr>
    </w:tblStylePr>
    <w:tblStylePr w:type="firstCol">
      <w:rPr>
        <w:b/>
        <w:bCs/>
      </w:rPr>
    </w:tblStylePr>
    <w:tblStylePr w:type="lastCol">
      <w:rPr>
        <w:b/>
        <w:bCs/>
      </w:rPr>
    </w:tblStylePr>
    <w:tblStylePr w:type="band1Vert">
      <w:tblPr/>
      <w:tcPr>
        <w:shd w:val="clear" w:color="auto" w:fill="D9E2F3" w:themeFill="accent1" w:themeFillTint="33"/>
      </w:tcPr>
    </w:tblStylePr>
  </w:style>
  <w:style w:type="paragraph" w:styleId="Revision">
    <w:name w:val="Revision"/>
    <w:hidden/>
    <w:uiPriority w:val="99"/>
    <w:semiHidden/>
    <w:rsid w:val="00562074"/>
    <w:pPr>
      <w:spacing w:after="0" w:line="240" w:lineRule="auto"/>
    </w:pPr>
    <w:rPr>
      <w:rFonts w:ascii="Times New Roman" w:hAnsi="Times New Roman" w:eastAsia="Times New Roman" w:cs="Times New Roman"/>
      <w:sz w:val="24"/>
      <w:szCs w:val="24"/>
      <w:lang w:val="en-GB"/>
    </w:rPr>
  </w:style>
  <w:style w:type="paragraph" w:styleId="OpenFormatting" w:customStyle="1">
    <w:name w:val="Open Formatting"/>
    <w:basedOn w:val="Normal"/>
    <w:link w:val="OpenFormattingChar"/>
    <w:qFormat/>
    <w:locked/>
    <w:rsid w:val="00562074"/>
    <w:pPr>
      <w:spacing w:after="120" w:line="276" w:lineRule="auto"/>
      <w:jc w:val="both"/>
    </w:pPr>
    <w:rPr>
      <w:rFonts w:ascii="Calibri" w:hAnsi="Calibri"/>
      <w:color w:val="FF0000"/>
      <w:lang w:val="en-GB"/>
    </w:rPr>
  </w:style>
  <w:style w:type="character" w:styleId="OpenFormattingChar" w:customStyle="1">
    <w:name w:val="Open Formatting Char"/>
    <w:basedOn w:val="DefaultParagraphFont"/>
    <w:link w:val="OpenFormatting"/>
    <w:rsid w:val="00562074"/>
    <w:rPr>
      <w:rFonts w:ascii="Calibri" w:hAnsi="Calibri" w:eastAsia="Times New Roman" w:cs="Times New Roman"/>
      <w:color w:val="FF0000"/>
      <w:lang w:val="en-GB"/>
    </w:rPr>
  </w:style>
  <w:style w:type="character" w:styleId="UnresolvedMention">
    <w:name w:val="Unresolved Mention"/>
    <w:basedOn w:val="DefaultParagraphFont"/>
    <w:uiPriority w:val="99"/>
    <w:semiHidden/>
    <w:unhideWhenUsed/>
    <w:rsid w:val="00562074"/>
    <w:rPr>
      <w:color w:val="605E5C"/>
      <w:shd w:val="clear" w:color="auto" w:fill="E1DFDD"/>
    </w:rPr>
  </w:style>
  <w:style w:type="paragraph" w:styleId="RFTBody" w:customStyle="1">
    <w:name w:val="RFT Body"/>
    <w:basedOn w:val="Normal"/>
    <w:qFormat/>
    <w:rsid w:val="00562074"/>
    <w:pPr>
      <w:spacing w:after="120" w:line="276" w:lineRule="auto"/>
      <w:jc w:val="both"/>
    </w:pPr>
    <w:rPr>
      <w:rFonts w:eastAsiaTheme="minorHAnsi"/>
    </w:rPr>
  </w:style>
  <w:style w:type="paragraph" w:styleId="PQQBody" w:customStyle="1">
    <w:name w:val="PQQ Body"/>
    <w:basedOn w:val="Normal"/>
    <w:qFormat/>
    <w:rsid w:val="00562074"/>
    <w:pPr>
      <w:spacing w:before="60" w:beforeLines="60" w:after="60" w:afterLines="60" w:line="276" w:lineRule="auto"/>
      <w:jc w:val="both"/>
    </w:pPr>
    <w:rPr>
      <w:rFonts w:ascii="Calibri" w:hAnsi="Calibri" w:eastAsiaTheme="minorHAnsi"/>
    </w:rPr>
  </w:style>
  <w:style w:type="paragraph" w:styleId="Schedule" w:customStyle="1">
    <w:name w:val="Schedule"/>
    <w:basedOn w:val="Normal"/>
    <w:rsid w:val="00562074"/>
    <w:pPr>
      <w:keepNext/>
      <w:numPr>
        <w:numId w:val="5"/>
      </w:numPr>
      <w:spacing w:after="240"/>
      <w:jc w:val="center"/>
    </w:pPr>
    <w:rPr>
      <w:b/>
      <w:caps/>
      <w:sz w:val="28"/>
      <w:szCs w:val="20"/>
      <w:lang w:val="en-GB" w:eastAsia="en-GB"/>
    </w:rPr>
  </w:style>
  <w:style w:type="table" w:styleId="Deloitte2" w:customStyle="1">
    <w:name w:val="Deloitte2"/>
    <w:basedOn w:val="TableNormal"/>
    <w:next w:val="TableGrid"/>
    <w:uiPriority w:val="39"/>
    <w:rsid w:val="00562074"/>
    <w:pPr>
      <w:spacing w:after="0" w:line="240" w:lineRule="auto"/>
    </w:pPr>
    <w:rPr>
      <w:rFonts w:ascii="Times New Roman" w:hAnsi="Times New Roman" w:eastAsia="Times New Roman" w:cs="Times New Roman"/>
      <w:sz w:val="20"/>
      <w:szCs w:val="20"/>
      <w:lang w:eastAsia="en-IE"/>
    </w:rPr>
    <w:tblPr/>
  </w:style>
  <w:style w:type="table" w:styleId="Deloitte3" w:customStyle="1">
    <w:name w:val="Deloitte3"/>
    <w:basedOn w:val="TableNormal"/>
    <w:next w:val="TableGrid"/>
    <w:uiPriority w:val="39"/>
    <w:rsid w:val="00263E22"/>
    <w:pPr>
      <w:spacing w:after="0" w:line="240" w:lineRule="auto"/>
    </w:pPr>
    <w:rPr>
      <w:rFonts w:ascii="Times New Roman" w:hAnsi="Times New Roman" w:eastAsia="Times New Roman" w:cs="Times New Roman"/>
      <w:sz w:val="20"/>
      <w:szCs w:val="20"/>
      <w:lang w:eastAsia="en-IE"/>
    </w:rPr>
    <w:tblPr/>
  </w:style>
  <w:style w:type="character" w:styleId="Strong">
    <w:name w:val="Strong"/>
    <w:basedOn w:val="DefaultParagraphFont"/>
    <w:uiPriority w:val="22"/>
    <w:qFormat/>
    <w:rsid w:val="00910418"/>
    <w:rPr>
      <w:rFonts w:ascii="Arial" w:hAnsi="Arial" w:cs="Arial"/>
      <w:b/>
      <w:bCs/>
    </w:rPr>
  </w:style>
  <w:style w:type="character" w:styleId="NoSpacingChar" w:customStyle="1">
    <w:name w:val="No Spacing Char"/>
    <w:basedOn w:val="DefaultParagraphFont"/>
    <w:link w:val="NoSpacing"/>
    <w:uiPriority w:val="1"/>
    <w:rsid w:val="00894F6A"/>
    <w:rPr>
      <w:rFonts w:ascii="Calibri" w:hAnsi="Calibri" w:eastAsia="Calibri" w:cs="Times New Roman"/>
    </w:rPr>
  </w:style>
  <w:style w:type="paragraph" w:styleId="PlainText">
    <w:name w:val="Plain Text"/>
    <w:basedOn w:val="Normal"/>
    <w:link w:val="PlainTextChar"/>
    <w:semiHidden/>
    <w:rsid w:val="00B17951"/>
    <w:rPr>
      <w:rFonts w:ascii="Courier New" w:hAnsi="Courier New" w:cs="Courier New"/>
      <w:sz w:val="20"/>
      <w:szCs w:val="20"/>
      <w:lang w:val="en-GB" w:eastAsia="en-GB"/>
    </w:rPr>
  </w:style>
  <w:style w:type="character" w:styleId="PlainTextChar" w:customStyle="1">
    <w:name w:val="Plain Text Char"/>
    <w:basedOn w:val="DefaultParagraphFont"/>
    <w:link w:val="PlainText"/>
    <w:semiHidden/>
    <w:rsid w:val="00B17951"/>
    <w:rPr>
      <w:rFonts w:ascii="Courier New" w:hAnsi="Courier New" w:eastAsia="Times New Roman" w:cs="Courier New"/>
      <w:sz w:val="20"/>
      <w:szCs w:val="20"/>
      <w:lang w:val="en-GB" w:eastAsia="en-GB"/>
    </w:rPr>
  </w:style>
  <w:style w:type="table" w:styleId="GridTable1Light">
    <w:name w:val="Grid Table 1 Light"/>
    <w:basedOn w:val="TableNormal"/>
    <w:uiPriority w:val="46"/>
    <w:rsid w:val="00EA2FAA"/>
    <w:pPr>
      <w:spacing w:after="0" w:line="240" w:lineRule="auto"/>
    </w:pPr>
    <w:tblPr>
      <w:tblStyleRowBandSize w:val="1"/>
      <w:tblStyleColBandSize w:val="1"/>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table" w:styleId="Deloitte4" w:customStyle="1">
    <w:name w:val="Deloitte4"/>
    <w:basedOn w:val="TableNormal"/>
    <w:next w:val="TableGrid"/>
    <w:uiPriority w:val="39"/>
    <w:rsid w:val="00EC5C9B"/>
    <w:pPr>
      <w:spacing w:after="0" w:line="240" w:lineRule="auto"/>
    </w:pPr>
    <w:rPr>
      <w:rFonts w:ascii="Times New Roman" w:hAnsi="Times New Roman" w:eastAsia="Times New Roman" w:cs="Times New Roman"/>
      <w:sz w:val="20"/>
      <w:szCs w:val="20"/>
      <w:lang w:eastAsia="en-IE"/>
    </w:rPr>
    <w:tblPr/>
  </w:style>
  <w:style w:type="paragraph" w:styleId="paragraph" w:customStyle="1">
    <w:name w:val="paragraph"/>
    <w:basedOn w:val="Normal"/>
    <w:rsid w:val="00586A57"/>
    <w:pPr>
      <w:spacing w:before="100" w:beforeAutospacing="1" w:after="100" w:afterAutospacing="1"/>
    </w:pPr>
    <w:rPr>
      <w:lang w:eastAsia="en-IE"/>
    </w:rPr>
  </w:style>
  <w:style w:type="character" w:styleId="normaltextrun" w:customStyle="1">
    <w:name w:val="normaltextrun"/>
    <w:basedOn w:val="DefaultParagraphFont"/>
    <w:rsid w:val="00586A57"/>
  </w:style>
  <w:style w:type="character" w:styleId="eop" w:customStyle="1">
    <w:name w:val="eop"/>
    <w:basedOn w:val="DefaultParagraphFont"/>
    <w:rsid w:val="00586A57"/>
  </w:style>
  <w:style w:type="table" w:styleId="Deloitte5" w:customStyle="1">
    <w:name w:val="Deloitte5"/>
    <w:basedOn w:val="TableNormal"/>
    <w:next w:val="TableGrid"/>
    <w:uiPriority w:val="39"/>
    <w:rsid w:val="00A63879"/>
    <w:pPr>
      <w:spacing w:after="0" w:line="240" w:lineRule="auto"/>
    </w:pPr>
    <w:tblPr/>
  </w:style>
  <w:style w:type="table" w:styleId="TableGridLight1" w:customStyle="1">
    <w:name w:val="Table Grid Light1"/>
    <w:basedOn w:val="TableNormal"/>
    <w:uiPriority w:val="40"/>
    <w:rsid w:val="00314B7C"/>
    <w:pPr>
      <w:spacing w:after="0" w:line="240" w:lineRule="auto"/>
    </w:pPr>
    <w:tblPr/>
  </w:style>
  <w:style w:type="character" w:styleId="IntenseReference">
    <w:name w:val="Intense Reference"/>
    <w:basedOn w:val="DefaultParagraphFont"/>
    <w:uiPriority w:val="32"/>
    <w:qFormat/>
    <w:rsid w:val="00D33A29"/>
    <w:rPr>
      <w:b/>
      <w:bCs/>
      <w:smallCaps/>
      <w:color w:val="4472C4" w:themeColor="accent1"/>
      <w:spacing w:val="5"/>
    </w:rPr>
  </w:style>
  <w:style w:type="paragraph" w:styleId="MFNumLev1" w:customStyle="1">
    <w:name w:val="MFNumLev1"/>
    <w:rsid w:val="00492047"/>
    <w:pPr>
      <w:keepNext/>
      <w:numPr>
        <w:numId w:val="6"/>
      </w:numPr>
      <w:spacing w:after="240" w:line="240" w:lineRule="auto"/>
      <w:jc w:val="both"/>
      <w:outlineLvl w:val="0"/>
    </w:pPr>
    <w:rPr>
      <w:rFonts w:ascii="Book Antiqua" w:hAnsi="Book Antiqua" w:eastAsia="Times New Roman" w:cs="Times New Roman"/>
      <w:b/>
      <w:sz w:val="20"/>
      <w:szCs w:val="20"/>
    </w:rPr>
  </w:style>
  <w:style w:type="paragraph" w:styleId="MFNumLev2" w:customStyle="1">
    <w:name w:val="MFNumLev2"/>
    <w:basedOn w:val="MFNumLev1"/>
    <w:rsid w:val="00492047"/>
    <w:pPr>
      <w:keepNext w:val="0"/>
      <w:numPr>
        <w:ilvl w:val="1"/>
      </w:numPr>
      <w:outlineLvl w:val="1"/>
    </w:pPr>
    <w:rPr>
      <w:b w:val="0"/>
    </w:rPr>
  </w:style>
  <w:style w:type="paragraph" w:styleId="MFNumLev3" w:customStyle="1">
    <w:name w:val="MFNumLev3"/>
    <w:basedOn w:val="MFNumLev2"/>
    <w:link w:val="MFNumLev3Char"/>
    <w:rsid w:val="00492047"/>
    <w:pPr>
      <w:numPr>
        <w:ilvl w:val="2"/>
      </w:numPr>
      <w:outlineLvl w:val="2"/>
    </w:pPr>
  </w:style>
  <w:style w:type="paragraph" w:styleId="MFNumLev4" w:customStyle="1">
    <w:name w:val="MFNumLev4"/>
    <w:basedOn w:val="MFNumLev2"/>
    <w:rsid w:val="00492047"/>
    <w:pPr>
      <w:numPr>
        <w:ilvl w:val="3"/>
      </w:numPr>
      <w:outlineLvl w:val="3"/>
    </w:pPr>
  </w:style>
  <w:style w:type="paragraph" w:styleId="MFNumLev5" w:customStyle="1">
    <w:name w:val="MFNumLev5"/>
    <w:basedOn w:val="MFNumLev2"/>
    <w:rsid w:val="00492047"/>
    <w:pPr>
      <w:numPr>
        <w:ilvl w:val="4"/>
      </w:numPr>
      <w:outlineLvl w:val="4"/>
    </w:pPr>
  </w:style>
  <w:style w:type="paragraph" w:styleId="MFNumLev6" w:customStyle="1">
    <w:name w:val="MFNumLev6"/>
    <w:basedOn w:val="MFNumLev2"/>
    <w:rsid w:val="00492047"/>
    <w:pPr>
      <w:numPr>
        <w:ilvl w:val="5"/>
      </w:numPr>
      <w:outlineLvl w:val="5"/>
    </w:pPr>
  </w:style>
  <w:style w:type="character" w:styleId="MFNumLev3Char" w:customStyle="1">
    <w:name w:val="MFNumLev3 Char"/>
    <w:link w:val="MFNumLev3"/>
    <w:rsid w:val="00492047"/>
    <w:rPr>
      <w:rFonts w:ascii="Book Antiqua" w:hAnsi="Book Antiqua" w:eastAsia="Times New Roman" w:cs="Times New Roman"/>
      <w:sz w:val="20"/>
      <w:szCs w:val="20"/>
    </w:rPr>
  </w:style>
  <w:style w:type="character" w:styleId="Emphasis">
    <w:name w:val="Emphasis"/>
    <w:basedOn w:val="DefaultParagraphFont"/>
    <w:uiPriority w:val="20"/>
    <w:qFormat/>
    <w:rsid w:val="007852AA"/>
    <w:rPr>
      <w:i/>
      <w:iCs/>
    </w:rPr>
  </w:style>
  <w:style w:type="paragraph" w:styleId="Bold" w:customStyle="1">
    <w:name w:val="Bold"/>
    <w:basedOn w:val="NoSpacing"/>
    <w:qFormat/>
    <w:rsid w:val="002C3A71"/>
    <w:rPr>
      <w:b/>
      <w:bCs/>
    </w:rPr>
  </w:style>
  <w:style w:type="paragraph" w:styleId="banner" w:customStyle="1">
    <w:name w:val="banner"/>
    <w:basedOn w:val="NoSpacing"/>
    <w:qFormat/>
    <w:rsid w:val="008B7ACC"/>
    <w:rPr>
      <w:b/>
      <w:bCs/>
      <w:color w:val="002060"/>
    </w:rPr>
  </w:style>
  <w:style w:type="paragraph" w:styleId="Banner1" w:customStyle="1">
    <w:name w:val="Banner1"/>
    <w:basedOn w:val="Normal"/>
    <w:qFormat/>
    <w:rsid w:val="00631AE7"/>
    <w:pPr>
      <w:jc w:val="center"/>
    </w:pPr>
    <w:rPr>
      <w:b/>
      <w:bCs/>
      <w:color w:val="002060"/>
      <w:sz w:val="36"/>
      <w:szCs w:val="36"/>
    </w:rPr>
  </w:style>
  <w:style w:type="paragraph" w:styleId="Banner2" w:customStyle="1">
    <w:name w:val="Banner2"/>
    <w:basedOn w:val="Banner1"/>
    <w:qFormat/>
    <w:rsid w:val="00055725"/>
    <w:rPr>
      <w:sz w:val="28"/>
      <w:szCs w:val="28"/>
    </w:rPr>
  </w:style>
  <w:style w:type="paragraph" w:styleId="Banner3" w:customStyle="1">
    <w:name w:val="Banner3"/>
    <w:basedOn w:val="Normal"/>
    <w:qFormat/>
    <w:rsid w:val="00802ACE"/>
    <w:pPr>
      <w:jc w:val="center"/>
    </w:pPr>
    <w:rPr>
      <w:sz w:val="32"/>
      <w:szCs w:val="32"/>
    </w:rPr>
  </w:style>
  <w:style w:type="paragraph" w:styleId="BlueBar12" w:customStyle="1">
    <w:name w:val="Blue Bar 12"/>
    <w:basedOn w:val="BlueBar15"/>
    <w:qFormat/>
    <w:rsid w:val="00926991"/>
    <w:rPr>
      <w:sz w:val="24"/>
      <w:szCs w:val="24"/>
    </w:rPr>
  </w:style>
  <w:style w:type="paragraph" w:styleId="Bold11" w:customStyle="1">
    <w:name w:val="Bold 11"/>
    <w:basedOn w:val="Normal"/>
    <w:qFormat/>
    <w:rsid w:val="00D730ED"/>
    <w:rPr>
      <w:b/>
      <w:bCs/>
    </w:rPr>
  </w:style>
  <w:style w:type="character" w:styleId="BookTitle">
    <w:name w:val="Book Title"/>
    <w:basedOn w:val="DefaultParagraphFont"/>
    <w:uiPriority w:val="33"/>
    <w:qFormat/>
    <w:rsid w:val="001330AE"/>
    <w:rPr>
      <w:b/>
      <w:bCs/>
      <w:i/>
      <w:iCs/>
      <w:spacing w:val="5"/>
    </w:rPr>
  </w:style>
  <w:style w:type="table" w:styleId="GridTable4-Accent51" w:customStyle="1">
    <w:name w:val="Grid Table 4 - Accent 51"/>
    <w:basedOn w:val="TableNormal"/>
    <w:uiPriority w:val="49"/>
    <w:rsid w:val="00B06C98"/>
    <w:pPr>
      <w:spacing w:after="0" w:line="240" w:lineRule="auto"/>
    </w:pPr>
    <w:tblPr>
      <w:tblStyleRowBandSize w:val="1"/>
      <w:tblStyleColBandSize w:val="1"/>
    </w:tblPr>
    <w:tcPr>
      <w:shd w:val="clear" w:color="auto" w:fill="auto"/>
    </w:tcPr>
    <w:tblStylePr w:type="firstRow">
      <w:rPr>
        <w:b/>
        <w:bCs/>
        <w:color w:val="FFFFFF" w:themeColor="background1"/>
      </w:rPr>
      <w:tblPr/>
      <w:tcPr>
        <w:shd w:val="clear" w:color="auto" w:fill="005951"/>
      </w:tcPr>
    </w:tblStylePr>
    <w:tblStylePr w:type="lastRow">
      <w:rPr>
        <w:b w:val="0"/>
        <w:bCs/>
      </w:rPr>
      <w:tblPr/>
      <w:tcPr>
        <w:tcBorders>
          <w:top w:val="single" w:color="005951" w:sz="4" w:space="0"/>
          <w:left w:val="single" w:color="005951" w:sz="4" w:space="0"/>
          <w:bottom w:val="single" w:color="005951" w:sz="4" w:space="0"/>
          <w:right w:val="single" w:color="005951" w:sz="4" w:space="0"/>
          <w:insideH w:val="single" w:color="005951" w:sz="4" w:space="0"/>
          <w:insideV w:val="single" w:color="005951" w:sz="4" w:space="0"/>
        </w:tcBorders>
        <w:shd w:val="clear" w:color="auto" w:fill="auto"/>
      </w:tcPr>
    </w:tblStylePr>
    <w:tblStylePr w:type="firstCol">
      <w:rPr>
        <w:b/>
        <w:bCs/>
      </w:rPr>
    </w:tblStylePr>
    <w:tblStylePr w:type="lastCol">
      <w:rPr>
        <w:b/>
        <w:bCs/>
      </w:rPr>
    </w:tblStylePr>
    <w:tblStylePr w:type="band1Vert">
      <w:tblPr/>
      <w:tcPr>
        <w:shd w:val="clear" w:color="auto" w:fill="FFFFFF" w:themeFill="background1"/>
      </w:tcPr>
    </w:tblStylePr>
    <w:tblStylePr w:type="band1Horz">
      <w:rPr>
        <w:color w:val="auto"/>
      </w:rPr>
    </w:tblStylePr>
    <w:tblStylePr w:type="band2Horz">
      <w:rPr>
        <w:color w:val="auto"/>
      </w:rPr>
    </w:tblStylePr>
  </w:style>
  <w:style w:type="table" w:styleId="TableGrid0" w:customStyle="1">
    <w:name w:val="TableGrid"/>
    <w:rsid w:val="00056543"/>
    <w:pPr>
      <w:spacing w:after="0" w:line="240" w:lineRule="auto"/>
    </w:pPr>
    <w:rPr>
      <w:rFonts w:eastAsiaTheme="minorEastAsia"/>
      <w:lang w:eastAsia="en-IE"/>
    </w:rPr>
    <w:tblPr>
      <w:tblCellMar>
        <w:top w:w="0" w:type="dxa"/>
        <w:left w:w="0" w:type="dxa"/>
        <w:bottom w:w="0" w:type="dxa"/>
        <w:right w:w="0" w:type="dxa"/>
      </w:tblCellMar>
    </w:tblPr>
  </w:style>
  <w:style w:type="paragraph" w:styleId="Requirement" w:customStyle="1">
    <w:name w:val="Requirement"/>
    <w:basedOn w:val="NoSpacing"/>
    <w:qFormat/>
    <w:rsid w:val="005C55A3"/>
    <w:rPr>
      <w:lang w:eastAsia="en-IE"/>
    </w:rPr>
  </w:style>
  <w:style w:type="paragraph" w:styleId="Req" w:customStyle="1">
    <w:name w:val="Req"/>
    <w:basedOn w:val="NoSpacing"/>
    <w:qFormat/>
    <w:rsid w:val="000B567F"/>
    <w:rPr>
      <w:lang w:eastAsia="en-IE"/>
    </w:rPr>
  </w:style>
  <w:style w:type="paragraph" w:styleId="TOCHeading">
    <w:name w:val="TOC Heading"/>
    <w:basedOn w:val="Heading1"/>
    <w:next w:val="Normal"/>
    <w:uiPriority w:val="39"/>
    <w:unhideWhenUsed/>
    <w:qFormat/>
    <w:rsid w:val="004D5661"/>
    <w:pPr>
      <w:keepNext/>
      <w:keepLines/>
      <w:shd w:val="clear" w:color="auto" w:fill="auto"/>
      <w:spacing w:before="240" w:line="259" w:lineRule="auto"/>
      <w:ind w:left="0" w:right="0" w:firstLine="0"/>
      <w:outlineLvl w:val="9"/>
    </w:pPr>
    <w:rPr>
      <w:rFonts w:asciiTheme="majorHAnsi" w:hAnsiTheme="majorHAnsi" w:eastAsiaTheme="majorEastAsia" w:cstheme="majorBidi"/>
      <w:b w:val="0"/>
      <w:bCs w:val="0"/>
      <w:caps w:val="0"/>
      <w:color w:val="2F5496" w:themeColor="accent1" w:themeShade="BF"/>
      <w:sz w:val="32"/>
      <w:szCs w:val="32"/>
      <w:lang w:val="en-US"/>
    </w:rPr>
  </w:style>
  <w:style w:type="paragraph" w:styleId="TOC1">
    <w:name w:val="toc 1"/>
    <w:basedOn w:val="Normal"/>
    <w:next w:val="Normal"/>
    <w:autoRedefine/>
    <w:uiPriority w:val="39"/>
    <w:unhideWhenUsed/>
    <w:rsid w:val="004D5661"/>
    <w:pPr>
      <w:spacing w:after="100"/>
    </w:pPr>
  </w:style>
  <w:style w:type="paragraph" w:styleId="TOC2">
    <w:name w:val="toc 2"/>
    <w:basedOn w:val="Normal"/>
    <w:next w:val="Normal"/>
    <w:autoRedefine/>
    <w:uiPriority w:val="39"/>
    <w:unhideWhenUsed/>
    <w:rsid w:val="004D5661"/>
    <w:pPr>
      <w:spacing w:after="100"/>
      <w:ind w:left="220"/>
    </w:pPr>
  </w:style>
  <w:style w:type="table" w:styleId="TableGrid3" w:customStyle="1">
    <w:name w:val="Table Grid3"/>
    <w:basedOn w:val="TableNormal"/>
    <w:next w:val="TableGrid"/>
    <w:uiPriority w:val="39"/>
    <w:rsid w:val="0010166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276508">
      <w:bodyDiv w:val="1"/>
      <w:marLeft w:val="0"/>
      <w:marRight w:val="0"/>
      <w:marTop w:val="0"/>
      <w:marBottom w:val="0"/>
      <w:divBdr>
        <w:top w:val="none" w:sz="0" w:space="0" w:color="auto"/>
        <w:left w:val="none" w:sz="0" w:space="0" w:color="auto"/>
        <w:bottom w:val="none" w:sz="0" w:space="0" w:color="auto"/>
        <w:right w:val="none" w:sz="0" w:space="0" w:color="auto"/>
      </w:divBdr>
    </w:div>
    <w:div w:id="324555706">
      <w:bodyDiv w:val="1"/>
      <w:marLeft w:val="0"/>
      <w:marRight w:val="0"/>
      <w:marTop w:val="0"/>
      <w:marBottom w:val="0"/>
      <w:divBdr>
        <w:top w:val="none" w:sz="0" w:space="0" w:color="auto"/>
        <w:left w:val="none" w:sz="0" w:space="0" w:color="auto"/>
        <w:bottom w:val="none" w:sz="0" w:space="0" w:color="auto"/>
        <w:right w:val="none" w:sz="0" w:space="0" w:color="auto"/>
      </w:divBdr>
    </w:div>
    <w:div w:id="623509735">
      <w:bodyDiv w:val="1"/>
      <w:marLeft w:val="0"/>
      <w:marRight w:val="0"/>
      <w:marTop w:val="0"/>
      <w:marBottom w:val="0"/>
      <w:divBdr>
        <w:top w:val="none" w:sz="0" w:space="0" w:color="auto"/>
        <w:left w:val="none" w:sz="0" w:space="0" w:color="auto"/>
        <w:bottom w:val="none" w:sz="0" w:space="0" w:color="auto"/>
        <w:right w:val="none" w:sz="0" w:space="0" w:color="auto"/>
      </w:divBdr>
    </w:div>
    <w:div w:id="972831736">
      <w:bodyDiv w:val="1"/>
      <w:marLeft w:val="0"/>
      <w:marRight w:val="0"/>
      <w:marTop w:val="0"/>
      <w:marBottom w:val="0"/>
      <w:divBdr>
        <w:top w:val="none" w:sz="0" w:space="0" w:color="auto"/>
        <w:left w:val="none" w:sz="0" w:space="0" w:color="auto"/>
        <w:bottom w:val="none" w:sz="0" w:space="0" w:color="auto"/>
        <w:right w:val="none" w:sz="0" w:space="0" w:color="auto"/>
      </w:divBdr>
    </w:div>
    <w:div w:id="1068187255">
      <w:bodyDiv w:val="1"/>
      <w:marLeft w:val="0"/>
      <w:marRight w:val="0"/>
      <w:marTop w:val="0"/>
      <w:marBottom w:val="0"/>
      <w:divBdr>
        <w:top w:val="none" w:sz="0" w:space="0" w:color="auto"/>
        <w:left w:val="none" w:sz="0" w:space="0" w:color="auto"/>
        <w:bottom w:val="none" w:sz="0" w:space="0" w:color="auto"/>
        <w:right w:val="none" w:sz="0" w:space="0" w:color="auto"/>
      </w:divBdr>
      <w:divsChild>
        <w:div w:id="300616009">
          <w:marLeft w:val="0"/>
          <w:marRight w:val="0"/>
          <w:marTop w:val="0"/>
          <w:marBottom w:val="0"/>
          <w:divBdr>
            <w:top w:val="none" w:sz="0" w:space="0" w:color="auto"/>
            <w:left w:val="none" w:sz="0" w:space="0" w:color="auto"/>
            <w:bottom w:val="none" w:sz="0" w:space="0" w:color="auto"/>
            <w:right w:val="none" w:sz="0" w:space="0" w:color="auto"/>
          </w:divBdr>
          <w:divsChild>
            <w:div w:id="599097271">
              <w:marLeft w:val="0"/>
              <w:marRight w:val="0"/>
              <w:marTop w:val="0"/>
              <w:marBottom w:val="0"/>
              <w:divBdr>
                <w:top w:val="none" w:sz="0" w:space="0" w:color="auto"/>
                <w:left w:val="none" w:sz="0" w:space="0" w:color="auto"/>
                <w:bottom w:val="none" w:sz="0" w:space="0" w:color="auto"/>
                <w:right w:val="none" w:sz="0" w:space="0" w:color="auto"/>
              </w:divBdr>
            </w:div>
            <w:div w:id="922027151">
              <w:marLeft w:val="0"/>
              <w:marRight w:val="0"/>
              <w:marTop w:val="0"/>
              <w:marBottom w:val="0"/>
              <w:divBdr>
                <w:top w:val="none" w:sz="0" w:space="0" w:color="auto"/>
                <w:left w:val="none" w:sz="0" w:space="0" w:color="auto"/>
                <w:bottom w:val="none" w:sz="0" w:space="0" w:color="auto"/>
                <w:right w:val="none" w:sz="0" w:space="0" w:color="auto"/>
              </w:divBdr>
            </w:div>
            <w:div w:id="1887519596">
              <w:marLeft w:val="0"/>
              <w:marRight w:val="0"/>
              <w:marTop w:val="0"/>
              <w:marBottom w:val="0"/>
              <w:divBdr>
                <w:top w:val="none" w:sz="0" w:space="0" w:color="auto"/>
                <w:left w:val="none" w:sz="0" w:space="0" w:color="auto"/>
                <w:bottom w:val="none" w:sz="0" w:space="0" w:color="auto"/>
                <w:right w:val="none" w:sz="0" w:space="0" w:color="auto"/>
              </w:divBdr>
            </w:div>
          </w:divsChild>
        </w:div>
        <w:div w:id="492836318">
          <w:marLeft w:val="0"/>
          <w:marRight w:val="0"/>
          <w:marTop w:val="0"/>
          <w:marBottom w:val="0"/>
          <w:divBdr>
            <w:top w:val="none" w:sz="0" w:space="0" w:color="auto"/>
            <w:left w:val="none" w:sz="0" w:space="0" w:color="auto"/>
            <w:bottom w:val="none" w:sz="0" w:space="0" w:color="auto"/>
            <w:right w:val="none" w:sz="0" w:space="0" w:color="auto"/>
          </w:divBdr>
          <w:divsChild>
            <w:div w:id="435369762">
              <w:marLeft w:val="0"/>
              <w:marRight w:val="0"/>
              <w:marTop w:val="0"/>
              <w:marBottom w:val="0"/>
              <w:divBdr>
                <w:top w:val="none" w:sz="0" w:space="0" w:color="auto"/>
                <w:left w:val="none" w:sz="0" w:space="0" w:color="auto"/>
                <w:bottom w:val="none" w:sz="0" w:space="0" w:color="auto"/>
                <w:right w:val="none" w:sz="0" w:space="0" w:color="auto"/>
              </w:divBdr>
            </w:div>
            <w:div w:id="535315112">
              <w:marLeft w:val="0"/>
              <w:marRight w:val="0"/>
              <w:marTop w:val="0"/>
              <w:marBottom w:val="0"/>
              <w:divBdr>
                <w:top w:val="none" w:sz="0" w:space="0" w:color="auto"/>
                <w:left w:val="none" w:sz="0" w:space="0" w:color="auto"/>
                <w:bottom w:val="none" w:sz="0" w:space="0" w:color="auto"/>
                <w:right w:val="none" w:sz="0" w:space="0" w:color="auto"/>
              </w:divBdr>
            </w:div>
            <w:div w:id="890650249">
              <w:marLeft w:val="0"/>
              <w:marRight w:val="0"/>
              <w:marTop w:val="0"/>
              <w:marBottom w:val="0"/>
              <w:divBdr>
                <w:top w:val="none" w:sz="0" w:space="0" w:color="auto"/>
                <w:left w:val="none" w:sz="0" w:space="0" w:color="auto"/>
                <w:bottom w:val="none" w:sz="0" w:space="0" w:color="auto"/>
                <w:right w:val="none" w:sz="0" w:space="0" w:color="auto"/>
              </w:divBdr>
            </w:div>
          </w:divsChild>
        </w:div>
        <w:div w:id="924072092">
          <w:marLeft w:val="0"/>
          <w:marRight w:val="0"/>
          <w:marTop w:val="0"/>
          <w:marBottom w:val="0"/>
          <w:divBdr>
            <w:top w:val="none" w:sz="0" w:space="0" w:color="auto"/>
            <w:left w:val="none" w:sz="0" w:space="0" w:color="auto"/>
            <w:bottom w:val="none" w:sz="0" w:space="0" w:color="auto"/>
            <w:right w:val="none" w:sz="0" w:space="0" w:color="auto"/>
          </w:divBdr>
          <w:divsChild>
            <w:div w:id="1373654431">
              <w:marLeft w:val="0"/>
              <w:marRight w:val="0"/>
              <w:marTop w:val="0"/>
              <w:marBottom w:val="0"/>
              <w:divBdr>
                <w:top w:val="none" w:sz="0" w:space="0" w:color="auto"/>
                <w:left w:val="none" w:sz="0" w:space="0" w:color="auto"/>
                <w:bottom w:val="none" w:sz="0" w:space="0" w:color="auto"/>
                <w:right w:val="none" w:sz="0" w:space="0" w:color="auto"/>
              </w:divBdr>
            </w:div>
            <w:div w:id="1502355643">
              <w:marLeft w:val="0"/>
              <w:marRight w:val="0"/>
              <w:marTop w:val="0"/>
              <w:marBottom w:val="0"/>
              <w:divBdr>
                <w:top w:val="none" w:sz="0" w:space="0" w:color="auto"/>
                <w:left w:val="none" w:sz="0" w:space="0" w:color="auto"/>
                <w:bottom w:val="none" w:sz="0" w:space="0" w:color="auto"/>
                <w:right w:val="none" w:sz="0" w:space="0" w:color="auto"/>
              </w:divBdr>
            </w:div>
            <w:div w:id="1721243722">
              <w:marLeft w:val="0"/>
              <w:marRight w:val="0"/>
              <w:marTop w:val="0"/>
              <w:marBottom w:val="0"/>
              <w:divBdr>
                <w:top w:val="none" w:sz="0" w:space="0" w:color="auto"/>
                <w:left w:val="none" w:sz="0" w:space="0" w:color="auto"/>
                <w:bottom w:val="none" w:sz="0" w:space="0" w:color="auto"/>
                <w:right w:val="none" w:sz="0" w:space="0" w:color="auto"/>
              </w:divBdr>
            </w:div>
          </w:divsChild>
        </w:div>
        <w:div w:id="1016885520">
          <w:marLeft w:val="0"/>
          <w:marRight w:val="0"/>
          <w:marTop w:val="0"/>
          <w:marBottom w:val="0"/>
          <w:divBdr>
            <w:top w:val="none" w:sz="0" w:space="0" w:color="auto"/>
            <w:left w:val="none" w:sz="0" w:space="0" w:color="auto"/>
            <w:bottom w:val="none" w:sz="0" w:space="0" w:color="auto"/>
            <w:right w:val="none" w:sz="0" w:space="0" w:color="auto"/>
          </w:divBdr>
          <w:divsChild>
            <w:div w:id="28336411">
              <w:marLeft w:val="0"/>
              <w:marRight w:val="0"/>
              <w:marTop w:val="0"/>
              <w:marBottom w:val="0"/>
              <w:divBdr>
                <w:top w:val="none" w:sz="0" w:space="0" w:color="auto"/>
                <w:left w:val="none" w:sz="0" w:space="0" w:color="auto"/>
                <w:bottom w:val="none" w:sz="0" w:space="0" w:color="auto"/>
                <w:right w:val="none" w:sz="0" w:space="0" w:color="auto"/>
              </w:divBdr>
            </w:div>
            <w:div w:id="123239223">
              <w:marLeft w:val="0"/>
              <w:marRight w:val="0"/>
              <w:marTop w:val="0"/>
              <w:marBottom w:val="0"/>
              <w:divBdr>
                <w:top w:val="none" w:sz="0" w:space="0" w:color="auto"/>
                <w:left w:val="none" w:sz="0" w:space="0" w:color="auto"/>
                <w:bottom w:val="none" w:sz="0" w:space="0" w:color="auto"/>
                <w:right w:val="none" w:sz="0" w:space="0" w:color="auto"/>
              </w:divBdr>
            </w:div>
            <w:div w:id="240217921">
              <w:marLeft w:val="0"/>
              <w:marRight w:val="0"/>
              <w:marTop w:val="0"/>
              <w:marBottom w:val="0"/>
              <w:divBdr>
                <w:top w:val="none" w:sz="0" w:space="0" w:color="auto"/>
                <w:left w:val="none" w:sz="0" w:space="0" w:color="auto"/>
                <w:bottom w:val="none" w:sz="0" w:space="0" w:color="auto"/>
                <w:right w:val="none" w:sz="0" w:space="0" w:color="auto"/>
              </w:divBdr>
            </w:div>
            <w:div w:id="288823364">
              <w:marLeft w:val="0"/>
              <w:marRight w:val="0"/>
              <w:marTop w:val="0"/>
              <w:marBottom w:val="0"/>
              <w:divBdr>
                <w:top w:val="none" w:sz="0" w:space="0" w:color="auto"/>
                <w:left w:val="none" w:sz="0" w:space="0" w:color="auto"/>
                <w:bottom w:val="none" w:sz="0" w:space="0" w:color="auto"/>
                <w:right w:val="none" w:sz="0" w:space="0" w:color="auto"/>
              </w:divBdr>
            </w:div>
            <w:div w:id="436412179">
              <w:marLeft w:val="0"/>
              <w:marRight w:val="0"/>
              <w:marTop w:val="0"/>
              <w:marBottom w:val="0"/>
              <w:divBdr>
                <w:top w:val="none" w:sz="0" w:space="0" w:color="auto"/>
                <w:left w:val="none" w:sz="0" w:space="0" w:color="auto"/>
                <w:bottom w:val="none" w:sz="0" w:space="0" w:color="auto"/>
                <w:right w:val="none" w:sz="0" w:space="0" w:color="auto"/>
              </w:divBdr>
            </w:div>
            <w:div w:id="481386690">
              <w:marLeft w:val="0"/>
              <w:marRight w:val="0"/>
              <w:marTop w:val="0"/>
              <w:marBottom w:val="0"/>
              <w:divBdr>
                <w:top w:val="none" w:sz="0" w:space="0" w:color="auto"/>
                <w:left w:val="none" w:sz="0" w:space="0" w:color="auto"/>
                <w:bottom w:val="none" w:sz="0" w:space="0" w:color="auto"/>
                <w:right w:val="none" w:sz="0" w:space="0" w:color="auto"/>
              </w:divBdr>
            </w:div>
            <w:div w:id="764114930">
              <w:marLeft w:val="0"/>
              <w:marRight w:val="0"/>
              <w:marTop w:val="0"/>
              <w:marBottom w:val="0"/>
              <w:divBdr>
                <w:top w:val="none" w:sz="0" w:space="0" w:color="auto"/>
                <w:left w:val="none" w:sz="0" w:space="0" w:color="auto"/>
                <w:bottom w:val="none" w:sz="0" w:space="0" w:color="auto"/>
                <w:right w:val="none" w:sz="0" w:space="0" w:color="auto"/>
              </w:divBdr>
            </w:div>
            <w:div w:id="962690710">
              <w:marLeft w:val="0"/>
              <w:marRight w:val="0"/>
              <w:marTop w:val="0"/>
              <w:marBottom w:val="0"/>
              <w:divBdr>
                <w:top w:val="none" w:sz="0" w:space="0" w:color="auto"/>
                <w:left w:val="none" w:sz="0" w:space="0" w:color="auto"/>
                <w:bottom w:val="none" w:sz="0" w:space="0" w:color="auto"/>
                <w:right w:val="none" w:sz="0" w:space="0" w:color="auto"/>
              </w:divBdr>
            </w:div>
            <w:div w:id="963846810">
              <w:marLeft w:val="0"/>
              <w:marRight w:val="0"/>
              <w:marTop w:val="0"/>
              <w:marBottom w:val="0"/>
              <w:divBdr>
                <w:top w:val="none" w:sz="0" w:space="0" w:color="auto"/>
                <w:left w:val="none" w:sz="0" w:space="0" w:color="auto"/>
                <w:bottom w:val="none" w:sz="0" w:space="0" w:color="auto"/>
                <w:right w:val="none" w:sz="0" w:space="0" w:color="auto"/>
              </w:divBdr>
            </w:div>
            <w:div w:id="1242906939">
              <w:marLeft w:val="0"/>
              <w:marRight w:val="0"/>
              <w:marTop w:val="0"/>
              <w:marBottom w:val="0"/>
              <w:divBdr>
                <w:top w:val="none" w:sz="0" w:space="0" w:color="auto"/>
                <w:left w:val="none" w:sz="0" w:space="0" w:color="auto"/>
                <w:bottom w:val="none" w:sz="0" w:space="0" w:color="auto"/>
                <w:right w:val="none" w:sz="0" w:space="0" w:color="auto"/>
              </w:divBdr>
            </w:div>
            <w:div w:id="1453666697">
              <w:marLeft w:val="0"/>
              <w:marRight w:val="0"/>
              <w:marTop w:val="0"/>
              <w:marBottom w:val="0"/>
              <w:divBdr>
                <w:top w:val="none" w:sz="0" w:space="0" w:color="auto"/>
                <w:left w:val="none" w:sz="0" w:space="0" w:color="auto"/>
                <w:bottom w:val="none" w:sz="0" w:space="0" w:color="auto"/>
                <w:right w:val="none" w:sz="0" w:space="0" w:color="auto"/>
              </w:divBdr>
            </w:div>
            <w:div w:id="1568345666">
              <w:marLeft w:val="0"/>
              <w:marRight w:val="0"/>
              <w:marTop w:val="0"/>
              <w:marBottom w:val="0"/>
              <w:divBdr>
                <w:top w:val="none" w:sz="0" w:space="0" w:color="auto"/>
                <w:left w:val="none" w:sz="0" w:space="0" w:color="auto"/>
                <w:bottom w:val="none" w:sz="0" w:space="0" w:color="auto"/>
                <w:right w:val="none" w:sz="0" w:space="0" w:color="auto"/>
              </w:divBdr>
            </w:div>
            <w:div w:id="1769042250">
              <w:marLeft w:val="0"/>
              <w:marRight w:val="0"/>
              <w:marTop w:val="0"/>
              <w:marBottom w:val="0"/>
              <w:divBdr>
                <w:top w:val="none" w:sz="0" w:space="0" w:color="auto"/>
                <w:left w:val="none" w:sz="0" w:space="0" w:color="auto"/>
                <w:bottom w:val="none" w:sz="0" w:space="0" w:color="auto"/>
                <w:right w:val="none" w:sz="0" w:space="0" w:color="auto"/>
              </w:divBdr>
            </w:div>
            <w:div w:id="2119056685">
              <w:marLeft w:val="0"/>
              <w:marRight w:val="0"/>
              <w:marTop w:val="0"/>
              <w:marBottom w:val="0"/>
              <w:divBdr>
                <w:top w:val="none" w:sz="0" w:space="0" w:color="auto"/>
                <w:left w:val="none" w:sz="0" w:space="0" w:color="auto"/>
                <w:bottom w:val="none" w:sz="0" w:space="0" w:color="auto"/>
                <w:right w:val="none" w:sz="0" w:space="0" w:color="auto"/>
              </w:divBdr>
            </w:div>
          </w:divsChild>
        </w:div>
        <w:div w:id="1142818350">
          <w:marLeft w:val="0"/>
          <w:marRight w:val="0"/>
          <w:marTop w:val="0"/>
          <w:marBottom w:val="0"/>
          <w:divBdr>
            <w:top w:val="none" w:sz="0" w:space="0" w:color="auto"/>
            <w:left w:val="none" w:sz="0" w:space="0" w:color="auto"/>
            <w:bottom w:val="none" w:sz="0" w:space="0" w:color="auto"/>
            <w:right w:val="none" w:sz="0" w:space="0" w:color="auto"/>
          </w:divBdr>
          <w:divsChild>
            <w:div w:id="92828516">
              <w:marLeft w:val="0"/>
              <w:marRight w:val="0"/>
              <w:marTop w:val="0"/>
              <w:marBottom w:val="0"/>
              <w:divBdr>
                <w:top w:val="none" w:sz="0" w:space="0" w:color="auto"/>
                <w:left w:val="none" w:sz="0" w:space="0" w:color="auto"/>
                <w:bottom w:val="none" w:sz="0" w:space="0" w:color="auto"/>
                <w:right w:val="none" w:sz="0" w:space="0" w:color="auto"/>
              </w:divBdr>
            </w:div>
            <w:div w:id="181436362">
              <w:marLeft w:val="0"/>
              <w:marRight w:val="0"/>
              <w:marTop w:val="0"/>
              <w:marBottom w:val="0"/>
              <w:divBdr>
                <w:top w:val="none" w:sz="0" w:space="0" w:color="auto"/>
                <w:left w:val="none" w:sz="0" w:space="0" w:color="auto"/>
                <w:bottom w:val="none" w:sz="0" w:space="0" w:color="auto"/>
                <w:right w:val="none" w:sz="0" w:space="0" w:color="auto"/>
              </w:divBdr>
            </w:div>
            <w:div w:id="272713188">
              <w:marLeft w:val="0"/>
              <w:marRight w:val="0"/>
              <w:marTop w:val="0"/>
              <w:marBottom w:val="0"/>
              <w:divBdr>
                <w:top w:val="none" w:sz="0" w:space="0" w:color="auto"/>
                <w:left w:val="none" w:sz="0" w:space="0" w:color="auto"/>
                <w:bottom w:val="none" w:sz="0" w:space="0" w:color="auto"/>
                <w:right w:val="none" w:sz="0" w:space="0" w:color="auto"/>
              </w:divBdr>
            </w:div>
            <w:div w:id="1244875493">
              <w:marLeft w:val="0"/>
              <w:marRight w:val="0"/>
              <w:marTop w:val="0"/>
              <w:marBottom w:val="0"/>
              <w:divBdr>
                <w:top w:val="none" w:sz="0" w:space="0" w:color="auto"/>
                <w:left w:val="none" w:sz="0" w:space="0" w:color="auto"/>
                <w:bottom w:val="none" w:sz="0" w:space="0" w:color="auto"/>
                <w:right w:val="none" w:sz="0" w:space="0" w:color="auto"/>
              </w:divBdr>
            </w:div>
            <w:div w:id="1339692984">
              <w:marLeft w:val="0"/>
              <w:marRight w:val="0"/>
              <w:marTop w:val="0"/>
              <w:marBottom w:val="0"/>
              <w:divBdr>
                <w:top w:val="none" w:sz="0" w:space="0" w:color="auto"/>
                <w:left w:val="none" w:sz="0" w:space="0" w:color="auto"/>
                <w:bottom w:val="none" w:sz="0" w:space="0" w:color="auto"/>
                <w:right w:val="none" w:sz="0" w:space="0" w:color="auto"/>
              </w:divBdr>
            </w:div>
            <w:div w:id="1731417351">
              <w:marLeft w:val="0"/>
              <w:marRight w:val="0"/>
              <w:marTop w:val="0"/>
              <w:marBottom w:val="0"/>
              <w:divBdr>
                <w:top w:val="none" w:sz="0" w:space="0" w:color="auto"/>
                <w:left w:val="none" w:sz="0" w:space="0" w:color="auto"/>
                <w:bottom w:val="none" w:sz="0" w:space="0" w:color="auto"/>
                <w:right w:val="none" w:sz="0" w:space="0" w:color="auto"/>
              </w:divBdr>
            </w:div>
            <w:div w:id="1746102328">
              <w:marLeft w:val="0"/>
              <w:marRight w:val="0"/>
              <w:marTop w:val="0"/>
              <w:marBottom w:val="0"/>
              <w:divBdr>
                <w:top w:val="none" w:sz="0" w:space="0" w:color="auto"/>
                <w:left w:val="none" w:sz="0" w:space="0" w:color="auto"/>
                <w:bottom w:val="none" w:sz="0" w:space="0" w:color="auto"/>
                <w:right w:val="none" w:sz="0" w:space="0" w:color="auto"/>
              </w:divBdr>
            </w:div>
            <w:div w:id="1783919064">
              <w:marLeft w:val="0"/>
              <w:marRight w:val="0"/>
              <w:marTop w:val="0"/>
              <w:marBottom w:val="0"/>
              <w:divBdr>
                <w:top w:val="none" w:sz="0" w:space="0" w:color="auto"/>
                <w:left w:val="none" w:sz="0" w:space="0" w:color="auto"/>
                <w:bottom w:val="none" w:sz="0" w:space="0" w:color="auto"/>
                <w:right w:val="none" w:sz="0" w:space="0" w:color="auto"/>
              </w:divBdr>
            </w:div>
            <w:div w:id="1958750681">
              <w:marLeft w:val="0"/>
              <w:marRight w:val="0"/>
              <w:marTop w:val="0"/>
              <w:marBottom w:val="0"/>
              <w:divBdr>
                <w:top w:val="none" w:sz="0" w:space="0" w:color="auto"/>
                <w:left w:val="none" w:sz="0" w:space="0" w:color="auto"/>
                <w:bottom w:val="none" w:sz="0" w:space="0" w:color="auto"/>
                <w:right w:val="none" w:sz="0" w:space="0" w:color="auto"/>
              </w:divBdr>
            </w:div>
            <w:div w:id="2127235016">
              <w:marLeft w:val="0"/>
              <w:marRight w:val="0"/>
              <w:marTop w:val="0"/>
              <w:marBottom w:val="0"/>
              <w:divBdr>
                <w:top w:val="none" w:sz="0" w:space="0" w:color="auto"/>
                <w:left w:val="none" w:sz="0" w:space="0" w:color="auto"/>
                <w:bottom w:val="none" w:sz="0" w:space="0" w:color="auto"/>
                <w:right w:val="none" w:sz="0" w:space="0" w:color="auto"/>
              </w:divBdr>
            </w:div>
          </w:divsChild>
        </w:div>
        <w:div w:id="1211964275">
          <w:marLeft w:val="0"/>
          <w:marRight w:val="0"/>
          <w:marTop w:val="0"/>
          <w:marBottom w:val="0"/>
          <w:divBdr>
            <w:top w:val="none" w:sz="0" w:space="0" w:color="auto"/>
            <w:left w:val="none" w:sz="0" w:space="0" w:color="auto"/>
            <w:bottom w:val="none" w:sz="0" w:space="0" w:color="auto"/>
            <w:right w:val="none" w:sz="0" w:space="0" w:color="auto"/>
          </w:divBdr>
          <w:divsChild>
            <w:div w:id="75248426">
              <w:marLeft w:val="0"/>
              <w:marRight w:val="0"/>
              <w:marTop w:val="0"/>
              <w:marBottom w:val="0"/>
              <w:divBdr>
                <w:top w:val="none" w:sz="0" w:space="0" w:color="auto"/>
                <w:left w:val="none" w:sz="0" w:space="0" w:color="auto"/>
                <w:bottom w:val="none" w:sz="0" w:space="0" w:color="auto"/>
                <w:right w:val="none" w:sz="0" w:space="0" w:color="auto"/>
              </w:divBdr>
            </w:div>
            <w:div w:id="338434552">
              <w:marLeft w:val="0"/>
              <w:marRight w:val="0"/>
              <w:marTop w:val="0"/>
              <w:marBottom w:val="0"/>
              <w:divBdr>
                <w:top w:val="none" w:sz="0" w:space="0" w:color="auto"/>
                <w:left w:val="none" w:sz="0" w:space="0" w:color="auto"/>
                <w:bottom w:val="none" w:sz="0" w:space="0" w:color="auto"/>
                <w:right w:val="none" w:sz="0" w:space="0" w:color="auto"/>
              </w:divBdr>
            </w:div>
            <w:div w:id="350767449">
              <w:marLeft w:val="0"/>
              <w:marRight w:val="0"/>
              <w:marTop w:val="0"/>
              <w:marBottom w:val="0"/>
              <w:divBdr>
                <w:top w:val="none" w:sz="0" w:space="0" w:color="auto"/>
                <w:left w:val="none" w:sz="0" w:space="0" w:color="auto"/>
                <w:bottom w:val="none" w:sz="0" w:space="0" w:color="auto"/>
                <w:right w:val="none" w:sz="0" w:space="0" w:color="auto"/>
              </w:divBdr>
            </w:div>
            <w:div w:id="489061354">
              <w:marLeft w:val="0"/>
              <w:marRight w:val="0"/>
              <w:marTop w:val="0"/>
              <w:marBottom w:val="0"/>
              <w:divBdr>
                <w:top w:val="none" w:sz="0" w:space="0" w:color="auto"/>
                <w:left w:val="none" w:sz="0" w:space="0" w:color="auto"/>
                <w:bottom w:val="none" w:sz="0" w:space="0" w:color="auto"/>
                <w:right w:val="none" w:sz="0" w:space="0" w:color="auto"/>
              </w:divBdr>
            </w:div>
            <w:div w:id="613054831">
              <w:marLeft w:val="0"/>
              <w:marRight w:val="0"/>
              <w:marTop w:val="0"/>
              <w:marBottom w:val="0"/>
              <w:divBdr>
                <w:top w:val="none" w:sz="0" w:space="0" w:color="auto"/>
                <w:left w:val="none" w:sz="0" w:space="0" w:color="auto"/>
                <w:bottom w:val="none" w:sz="0" w:space="0" w:color="auto"/>
                <w:right w:val="none" w:sz="0" w:space="0" w:color="auto"/>
              </w:divBdr>
            </w:div>
            <w:div w:id="1121807317">
              <w:marLeft w:val="0"/>
              <w:marRight w:val="0"/>
              <w:marTop w:val="0"/>
              <w:marBottom w:val="0"/>
              <w:divBdr>
                <w:top w:val="none" w:sz="0" w:space="0" w:color="auto"/>
                <w:left w:val="none" w:sz="0" w:space="0" w:color="auto"/>
                <w:bottom w:val="none" w:sz="0" w:space="0" w:color="auto"/>
                <w:right w:val="none" w:sz="0" w:space="0" w:color="auto"/>
              </w:divBdr>
            </w:div>
            <w:div w:id="1188446376">
              <w:marLeft w:val="0"/>
              <w:marRight w:val="0"/>
              <w:marTop w:val="0"/>
              <w:marBottom w:val="0"/>
              <w:divBdr>
                <w:top w:val="none" w:sz="0" w:space="0" w:color="auto"/>
                <w:left w:val="none" w:sz="0" w:space="0" w:color="auto"/>
                <w:bottom w:val="none" w:sz="0" w:space="0" w:color="auto"/>
                <w:right w:val="none" w:sz="0" w:space="0" w:color="auto"/>
              </w:divBdr>
            </w:div>
            <w:div w:id="1287001728">
              <w:marLeft w:val="0"/>
              <w:marRight w:val="0"/>
              <w:marTop w:val="0"/>
              <w:marBottom w:val="0"/>
              <w:divBdr>
                <w:top w:val="none" w:sz="0" w:space="0" w:color="auto"/>
                <w:left w:val="none" w:sz="0" w:space="0" w:color="auto"/>
                <w:bottom w:val="none" w:sz="0" w:space="0" w:color="auto"/>
                <w:right w:val="none" w:sz="0" w:space="0" w:color="auto"/>
              </w:divBdr>
            </w:div>
            <w:div w:id="1436361802">
              <w:marLeft w:val="0"/>
              <w:marRight w:val="0"/>
              <w:marTop w:val="0"/>
              <w:marBottom w:val="0"/>
              <w:divBdr>
                <w:top w:val="none" w:sz="0" w:space="0" w:color="auto"/>
                <w:left w:val="none" w:sz="0" w:space="0" w:color="auto"/>
                <w:bottom w:val="none" w:sz="0" w:space="0" w:color="auto"/>
                <w:right w:val="none" w:sz="0" w:space="0" w:color="auto"/>
              </w:divBdr>
            </w:div>
            <w:div w:id="1502162609">
              <w:marLeft w:val="0"/>
              <w:marRight w:val="0"/>
              <w:marTop w:val="0"/>
              <w:marBottom w:val="0"/>
              <w:divBdr>
                <w:top w:val="none" w:sz="0" w:space="0" w:color="auto"/>
                <w:left w:val="none" w:sz="0" w:space="0" w:color="auto"/>
                <w:bottom w:val="none" w:sz="0" w:space="0" w:color="auto"/>
                <w:right w:val="none" w:sz="0" w:space="0" w:color="auto"/>
              </w:divBdr>
            </w:div>
            <w:div w:id="1667704980">
              <w:marLeft w:val="0"/>
              <w:marRight w:val="0"/>
              <w:marTop w:val="0"/>
              <w:marBottom w:val="0"/>
              <w:divBdr>
                <w:top w:val="none" w:sz="0" w:space="0" w:color="auto"/>
                <w:left w:val="none" w:sz="0" w:space="0" w:color="auto"/>
                <w:bottom w:val="none" w:sz="0" w:space="0" w:color="auto"/>
                <w:right w:val="none" w:sz="0" w:space="0" w:color="auto"/>
              </w:divBdr>
            </w:div>
            <w:div w:id="1706952441">
              <w:marLeft w:val="0"/>
              <w:marRight w:val="0"/>
              <w:marTop w:val="0"/>
              <w:marBottom w:val="0"/>
              <w:divBdr>
                <w:top w:val="none" w:sz="0" w:space="0" w:color="auto"/>
                <w:left w:val="none" w:sz="0" w:space="0" w:color="auto"/>
                <w:bottom w:val="none" w:sz="0" w:space="0" w:color="auto"/>
                <w:right w:val="none" w:sz="0" w:space="0" w:color="auto"/>
              </w:divBdr>
            </w:div>
            <w:div w:id="1722551947">
              <w:marLeft w:val="0"/>
              <w:marRight w:val="0"/>
              <w:marTop w:val="0"/>
              <w:marBottom w:val="0"/>
              <w:divBdr>
                <w:top w:val="none" w:sz="0" w:space="0" w:color="auto"/>
                <w:left w:val="none" w:sz="0" w:space="0" w:color="auto"/>
                <w:bottom w:val="none" w:sz="0" w:space="0" w:color="auto"/>
                <w:right w:val="none" w:sz="0" w:space="0" w:color="auto"/>
              </w:divBdr>
            </w:div>
            <w:div w:id="1875655838">
              <w:marLeft w:val="0"/>
              <w:marRight w:val="0"/>
              <w:marTop w:val="0"/>
              <w:marBottom w:val="0"/>
              <w:divBdr>
                <w:top w:val="none" w:sz="0" w:space="0" w:color="auto"/>
                <w:left w:val="none" w:sz="0" w:space="0" w:color="auto"/>
                <w:bottom w:val="none" w:sz="0" w:space="0" w:color="auto"/>
                <w:right w:val="none" w:sz="0" w:space="0" w:color="auto"/>
              </w:divBdr>
            </w:div>
            <w:div w:id="1919556093">
              <w:marLeft w:val="0"/>
              <w:marRight w:val="0"/>
              <w:marTop w:val="0"/>
              <w:marBottom w:val="0"/>
              <w:divBdr>
                <w:top w:val="none" w:sz="0" w:space="0" w:color="auto"/>
                <w:left w:val="none" w:sz="0" w:space="0" w:color="auto"/>
                <w:bottom w:val="none" w:sz="0" w:space="0" w:color="auto"/>
                <w:right w:val="none" w:sz="0" w:space="0" w:color="auto"/>
              </w:divBdr>
            </w:div>
            <w:div w:id="2092846377">
              <w:marLeft w:val="0"/>
              <w:marRight w:val="0"/>
              <w:marTop w:val="0"/>
              <w:marBottom w:val="0"/>
              <w:divBdr>
                <w:top w:val="none" w:sz="0" w:space="0" w:color="auto"/>
                <w:left w:val="none" w:sz="0" w:space="0" w:color="auto"/>
                <w:bottom w:val="none" w:sz="0" w:space="0" w:color="auto"/>
                <w:right w:val="none" w:sz="0" w:space="0" w:color="auto"/>
              </w:divBdr>
            </w:div>
          </w:divsChild>
        </w:div>
        <w:div w:id="1314869049">
          <w:marLeft w:val="0"/>
          <w:marRight w:val="0"/>
          <w:marTop w:val="0"/>
          <w:marBottom w:val="0"/>
          <w:divBdr>
            <w:top w:val="none" w:sz="0" w:space="0" w:color="auto"/>
            <w:left w:val="none" w:sz="0" w:space="0" w:color="auto"/>
            <w:bottom w:val="none" w:sz="0" w:space="0" w:color="auto"/>
            <w:right w:val="none" w:sz="0" w:space="0" w:color="auto"/>
          </w:divBdr>
          <w:divsChild>
            <w:div w:id="83231199">
              <w:marLeft w:val="0"/>
              <w:marRight w:val="0"/>
              <w:marTop w:val="0"/>
              <w:marBottom w:val="0"/>
              <w:divBdr>
                <w:top w:val="none" w:sz="0" w:space="0" w:color="auto"/>
                <w:left w:val="none" w:sz="0" w:space="0" w:color="auto"/>
                <w:bottom w:val="none" w:sz="0" w:space="0" w:color="auto"/>
                <w:right w:val="none" w:sz="0" w:space="0" w:color="auto"/>
              </w:divBdr>
            </w:div>
            <w:div w:id="227308744">
              <w:marLeft w:val="0"/>
              <w:marRight w:val="0"/>
              <w:marTop w:val="0"/>
              <w:marBottom w:val="0"/>
              <w:divBdr>
                <w:top w:val="none" w:sz="0" w:space="0" w:color="auto"/>
                <w:left w:val="none" w:sz="0" w:space="0" w:color="auto"/>
                <w:bottom w:val="none" w:sz="0" w:space="0" w:color="auto"/>
                <w:right w:val="none" w:sz="0" w:space="0" w:color="auto"/>
              </w:divBdr>
            </w:div>
            <w:div w:id="494033449">
              <w:marLeft w:val="0"/>
              <w:marRight w:val="0"/>
              <w:marTop w:val="0"/>
              <w:marBottom w:val="0"/>
              <w:divBdr>
                <w:top w:val="none" w:sz="0" w:space="0" w:color="auto"/>
                <w:left w:val="none" w:sz="0" w:space="0" w:color="auto"/>
                <w:bottom w:val="none" w:sz="0" w:space="0" w:color="auto"/>
                <w:right w:val="none" w:sz="0" w:space="0" w:color="auto"/>
              </w:divBdr>
            </w:div>
            <w:div w:id="494734834">
              <w:marLeft w:val="0"/>
              <w:marRight w:val="0"/>
              <w:marTop w:val="0"/>
              <w:marBottom w:val="0"/>
              <w:divBdr>
                <w:top w:val="none" w:sz="0" w:space="0" w:color="auto"/>
                <w:left w:val="none" w:sz="0" w:space="0" w:color="auto"/>
                <w:bottom w:val="none" w:sz="0" w:space="0" w:color="auto"/>
                <w:right w:val="none" w:sz="0" w:space="0" w:color="auto"/>
              </w:divBdr>
            </w:div>
            <w:div w:id="735201529">
              <w:marLeft w:val="0"/>
              <w:marRight w:val="0"/>
              <w:marTop w:val="0"/>
              <w:marBottom w:val="0"/>
              <w:divBdr>
                <w:top w:val="none" w:sz="0" w:space="0" w:color="auto"/>
                <w:left w:val="none" w:sz="0" w:space="0" w:color="auto"/>
                <w:bottom w:val="none" w:sz="0" w:space="0" w:color="auto"/>
                <w:right w:val="none" w:sz="0" w:space="0" w:color="auto"/>
              </w:divBdr>
            </w:div>
            <w:div w:id="943269533">
              <w:marLeft w:val="0"/>
              <w:marRight w:val="0"/>
              <w:marTop w:val="0"/>
              <w:marBottom w:val="0"/>
              <w:divBdr>
                <w:top w:val="none" w:sz="0" w:space="0" w:color="auto"/>
                <w:left w:val="none" w:sz="0" w:space="0" w:color="auto"/>
                <w:bottom w:val="none" w:sz="0" w:space="0" w:color="auto"/>
                <w:right w:val="none" w:sz="0" w:space="0" w:color="auto"/>
              </w:divBdr>
            </w:div>
            <w:div w:id="1249575737">
              <w:marLeft w:val="0"/>
              <w:marRight w:val="0"/>
              <w:marTop w:val="0"/>
              <w:marBottom w:val="0"/>
              <w:divBdr>
                <w:top w:val="none" w:sz="0" w:space="0" w:color="auto"/>
                <w:left w:val="none" w:sz="0" w:space="0" w:color="auto"/>
                <w:bottom w:val="none" w:sz="0" w:space="0" w:color="auto"/>
                <w:right w:val="none" w:sz="0" w:space="0" w:color="auto"/>
              </w:divBdr>
            </w:div>
            <w:div w:id="1526165191">
              <w:marLeft w:val="0"/>
              <w:marRight w:val="0"/>
              <w:marTop w:val="0"/>
              <w:marBottom w:val="0"/>
              <w:divBdr>
                <w:top w:val="none" w:sz="0" w:space="0" w:color="auto"/>
                <w:left w:val="none" w:sz="0" w:space="0" w:color="auto"/>
                <w:bottom w:val="none" w:sz="0" w:space="0" w:color="auto"/>
                <w:right w:val="none" w:sz="0" w:space="0" w:color="auto"/>
              </w:divBdr>
            </w:div>
            <w:div w:id="1540430475">
              <w:marLeft w:val="0"/>
              <w:marRight w:val="0"/>
              <w:marTop w:val="0"/>
              <w:marBottom w:val="0"/>
              <w:divBdr>
                <w:top w:val="none" w:sz="0" w:space="0" w:color="auto"/>
                <w:left w:val="none" w:sz="0" w:space="0" w:color="auto"/>
                <w:bottom w:val="none" w:sz="0" w:space="0" w:color="auto"/>
                <w:right w:val="none" w:sz="0" w:space="0" w:color="auto"/>
              </w:divBdr>
            </w:div>
            <w:div w:id="1603033355">
              <w:marLeft w:val="0"/>
              <w:marRight w:val="0"/>
              <w:marTop w:val="0"/>
              <w:marBottom w:val="0"/>
              <w:divBdr>
                <w:top w:val="none" w:sz="0" w:space="0" w:color="auto"/>
                <w:left w:val="none" w:sz="0" w:space="0" w:color="auto"/>
                <w:bottom w:val="none" w:sz="0" w:space="0" w:color="auto"/>
                <w:right w:val="none" w:sz="0" w:space="0" w:color="auto"/>
              </w:divBdr>
            </w:div>
            <w:div w:id="1756441936">
              <w:marLeft w:val="0"/>
              <w:marRight w:val="0"/>
              <w:marTop w:val="0"/>
              <w:marBottom w:val="0"/>
              <w:divBdr>
                <w:top w:val="none" w:sz="0" w:space="0" w:color="auto"/>
                <w:left w:val="none" w:sz="0" w:space="0" w:color="auto"/>
                <w:bottom w:val="none" w:sz="0" w:space="0" w:color="auto"/>
                <w:right w:val="none" w:sz="0" w:space="0" w:color="auto"/>
              </w:divBdr>
            </w:div>
            <w:div w:id="1922518114">
              <w:marLeft w:val="0"/>
              <w:marRight w:val="0"/>
              <w:marTop w:val="0"/>
              <w:marBottom w:val="0"/>
              <w:divBdr>
                <w:top w:val="none" w:sz="0" w:space="0" w:color="auto"/>
                <w:left w:val="none" w:sz="0" w:space="0" w:color="auto"/>
                <w:bottom w:val="none" w:sz="0" w:space="0" w:color="auto"/>
                <w:right w:val="none" w:sz="0" w:space="0" w:color="auto"/>
              </w:divBdr>
            </w:div>
            <w:div w:id="1952740434">
              <w:marLeft w:val="0"/>
              <w:marRight w:val="0"/>
              <w:marTop w:val="0"/>
              <w:marBottom w:val="0"/>
              <w:divBdr>
                <w:top w:val="none" w:sz="0" w:space="0" w:color="auto"/>
                <w:left w:val="none" w:sz="0" w:space="0" w:color="auto"/>
                <w:bottom w:val="none" w:sz="0" w:space="0" w:color="auto"/>
                <w:right w:val="none" w:sz="0" w:space="0" w:color="auto"/>
              </w:divBdr>
            </w:div>
          </w:divsChild>
        </w:div>
        <w:div w:id="1488401549">
          <w:marLeft w:val="0"/>
          <w:marRight w:val="0"/>
          <w:marTop w:val="0"/>
          <w:marBottom w:val="0"/>
          <w:divBdr>
            <w:top w:val="none" w:sz="0" w:space="0" w:color="auto"/>
            <w:left w:val="none" w:sz="0" w:space="0" w:color="auto"/>
            <w:bottom w:val="none" w:sz="0" w:space="0" w:color="auto"/>
            <w:right w:val="none" w:sz="0" w:space="0" w:color="auto"/>
          </w:divBdr>
          <w:divsChild>
            <w:div w:id="635260505">
              <w:marLeft w:val="0"/>
              <w:marRight w:val="0"/>
              <w:marTop w:val="0"/>
              <w:marBottom w:val="0"/>
              <w:divBdr>
                <w:top w:val="none" w:sz="0" w:space="0" w:color="auto"/>
                <w:left w:val="none" w:sz="0" w:space="0" w:color="auto"/>
                <w:bottom w:val="none" w:sz="0" w:space="0" w:color="auto"/>
                <w:right w:val="none" w:sz="0" w:space="0" w:color="auto"/>
              </w:divBdr>
            </w:div>
            <w:div w:id="1046954136">
              <w:marLeft w:val="0"/>
              <w:marRight w:val="0"/>
              <w:marTop w:val="0"/>
              <w:marBottom w:val="0"/>
              <w:divBdr>
                <w:top w:val="none" w:sz="0" w:space="0" w:color="auto"/>
                <w:left w:val="none" w:sz="0" w:space="0" w:color="auto"/>
                <w:bottom w:val="none" w:sz="0" w:space="0" w:color="auto"/>
                <w:right w:val="none" w:sz="0" w:space="0" w:color="auto"/>
              </w:divBdr>
            </w:div>
            <w:div w:id="1087187072">
              <w:marLeft w:val="0"/>
              <w:marRight w:val="0"/>
              <w:marTop w:val="0"/>
              <w:marBottom w:val="0"/>
              <w:divBdr>
                <w:top w:val="none" w:sz="0" w:space="0" w:color="auto"/>
                <w:left w:val="none" w:sz="0" w:space="0" w:color="auto"/>
                <w:bottom w:val="none" w:sz="0" w:space="0" w:color="auto"/>
                <w:right w:val="none" w:sz="0" w:space="0" w:color="auto"/>
              </w:divBdr>
            </w:div>
            <w:div w:id="1454014314">
              <w:marLeft w:val="0"/>
              <w:marRight w:val="0"/>
              <w:marTop w:val="0"/>
              <w:marBottom w:val="0"/>
              <w:divBdr>
                <w:top w:val="none" w:sz="0" w:space="0" w:color="auto"/>
                <w:left w:val="none" w:sz="0" w:space="0" w:color="auto"/>
                <w:bottom w:val="none" w:sz="0" w:space="0" w:color="auto"/>
                <w:right w:val="none" w:sz="0" w:space="0" w:color="auto"/>
              </w:divBdr>
            </w:div>
          </w:divsChild>
        </w:div>
        <w:div w:id="1642928435">
          <w:marLeft w:val="0"/>
          <w:marRight w:val="0"/>
          <w:marTop w:val="0"/>
          <w:marBottom w:val="0"/>
          <w:divBdr>
            <w:top w:val="none" w:sz="0" w:space="0" w:color="auto"/>
            <w:left w:val="none" w:sz="0" w:space="0" w:color="auto"/>
            <w:bottom w:val="none" w:sz="0" w:space="0" w:color="auto"/>
            <w:right w:val="none" w:sz="0" w:space="0" w:color="auto"/>
          </w:divBdr>
          <w:divsChild>
            <w:div w:id="41830455">
              <w:marLeft w:val="0"/>
              <w:marRight w:val="0"/>
              <w:marTop w:val="0"/>
              <w:marBottom w:val="0"/>
              <w:divBdr>
                <w:top w:val="none" w:sz="0" w:space="0" w:color="auto"/>
                <w:left w:val="none" w:sz="0" w:space="0" w:color="auto"/>
                <w:bottom w:val="none" w:sz="0" w:space="0" w:color="auto"/>
                <w:right w:val="none" w:sz="0" w:space="0" w:color="auto"/>
              </w:divBdr>
            </w:div>
            <w:div w:id="375081875">
              <w:marLeft w:val="0"/>
              <w:marRight w:val="0"/>
              <w:marTop w:val="0"/>
              <w:marBottom w:val="0"/>
              <w:divBdr>
                <w:top w:val="none" w:sz="0" w:space="0" w:color="auto"/>
                <w:left w:val="none" w:sz="0" w:space="0" w:color="auto"/>
                <w:bottom w:val="none" w:sz="0" w:space="0" w:color="auto"/>
                <w:right w:val="none" w:sz="0" w:space="0" w:color="auto"/>
              </w:divBdr>
            </w:div>
            <w:div w:id="379133708">
              <w:marLeft w:val="0"/>
              <w:marRight w:val="0"/>
              <w:marTop w:val="0"/>
              <w:marBottom w:val="0"/>
              <w:divBdr>
                <w:top w:val="none" w:sz="0" w:space="0" w:color="auto"/>
                <w:left w:val="none" w:sz="0" w:space="0" w:color="auto"/>
                <w:bottom w:val="none" w:sz="0" w:space="0" w:color="auto"/>
                <w:right w:val="none" w:sz="0" w:space="0" w:color="auto"/>
              </w:divBdr>
            </w:div>
            <w:div w:id="476142279">
              <w:marLeft w:val="0"/>
              <w:marRight w:val="0"/>
              <w:marTop w:val="0"/>
              <w:marBottom w:val="0"/>
              <w:divBdr>
                <w:top w:val="none" w:sz="0" w:space="0" w:color="auto"/>
                <w:left w:val="none" w:sz="0" w:space="0" w:color="auto"/>
                <w:bottom w:val="none" w:sz="0" w:space="0" w:color="auto"/>
                <w:right w:val="none" w:sz="0" w:space="0" w:color="auto"/>
              </w:divBdr>
            </w:div>
            <w:div w:id="835610349">
              <w:marLeft w:val="0"/>
              <w:marRight w:val="0"/>
              <w:marTop w:val="0"/>
              <w:marBottom w:val="0"/>
              <w:divBdr>
                <w:top w:val="none" w:sz="0" w:space="0" w:color="auto"/>
                <w:left w:val="none" w:sz="0" w:space="0" w:color="auto"/>
                <w:bottom w:val="none" w:sz="0" w:space="0" w:color="auto"/>
                <w:right w:val="none" w:sz="0" w:space="0" w:color="auto"/>
              </w:divBdr>
            </w:div>
            <w:div w:id="946501332">
              <w:marLeft w:val="0"/>
              <w:marRight w:val="0"/>
              <w:marTop w:val="0"/>
              <w:marBottom w:val="0"/>
              <w:divBdr>
                <w:top w:val="none" w:sz="0" w:space="0" w:color="auto"/>
                <w:left w:val="none" w:sz="0" w:space="0" w:color="auto"/>
                <w:bottom w:val="none" w:sz="0" w:space="0" w:color="auto"/>
                <w:right w:val="none" w:sz="0" w:space="0" w:color="auto"/>
              </w:divBdr>
            </w:div>
            <w:div w:id="1341852889">
              <w:marLeft w:val="0"/>
              <w:marRight w:val="0"/>
              <w:marTop w:val="0"/>
              <w:marBottom w:val="0"/>
              <w:divBdr>
                <w:top w:val="none" w:sz="0" w:space="0" w:color="auto"/>
                <w:left w:val="none" w:sz="0" w:space="0" w:color="auto"/>
                <w:bottom w:val="none" w:sz="0" w:space="0" w:color="auto"/>
                <w:right w:val="none" w:sz="0" w:space="0" w:color="auto"/>
              </w:divBdr>
            </w:div>
            <w:div w:id="1418986870">
              <w:marLeft w:val="0"/>
              <w:marRight w:val="0"/>
              <w:marTop w:val="0"/>
              <w:marBottom w:val="0"/>
              <w:divBdr>
                <w:top w:val="none" w:sz="0" w:space="0" w:color="auto"/>
                <w:left w:val="none" w:sz="0" w:space="0" w:color="auto"/>
                <w:bottom w:val="none" w:sz="0" w:space="0" w:color="auto"/>
                <w:right w:val="none" w:sz="0" w:space="0" w:color="auto"/>
              </w:divBdr>
            </w:div>
            <w:div w:id="1425691149">
              <w:marLeft w:val="0"/>
              <w:marRight w:val="0"/>
              <w:marTop w:val="0"/>
              <w:marBottom w:val="0"/>
              <w:divBdr>
                <w:top w:val="none" w:sz="0" w:space="0" w:color="auto"/>
                <w:left w:val="none" w:sz="0" w:space="0" w:color="auto"/>
                <w:bottom w:val="none" w:sz="0" w:space="0" w:color="auto"/>
                <w:right w:val="none" w:sz="0" w:space="0" w:color="auto"/>
              </w:divBdr>
            </w:div>
            <w:div w:id="1436711010">
              <w:marLeft w:val="0"/>
              <w:marRight w:val="0"/>
              <w:marTop w:val="0"/>
              <w:marBottom w:val="0"/>
              <w:divBdr>
                <w:top w:val="none" w:sz="0" w:space="0" w:color="auto"/>
                <w:left w:val="none" w:sz="0" w:space="0" w:color="auto"/>
                <w:bottom w:val="none" w:sz="0" w:space="0" w:color="auto"/>
                <w:right w:val="none" w:sz="0" w:space="0" w:color="auto"/>
              </w:divBdr>
            </w:div>
            <w:div w:id="1543900008">
              <w:marLeft w:val="0"/>
              <w:marRight w:val="0"/>
              <w:marTop w:val="0"/>
              <w:marBottom w:val="0"/>
              <w:divBdr>
                <w:top w:val="none" w:sz="0" w:space="0" w:color="auto"/>
                <w:left w:val="none" w:sz="0" w:space="0" w:color="auto"/>
                <w:bottom w:val="none" w:sz="0" w:space="0" w:color="auto"/>
                <w:right w:val="none" w:sz="0" w:space="0" w:color="auto"/>
              </w:divBdr>
            </w:div>
            <w:div w:id="1580209256">
              <w:marLeft w:val="0"/>
              <w:marRight w:val="0"/>
              <w:marTop w:val="0"/>
              <w:marBottom w:val="0"/>
              <w:divBdr>
                <w:top w:val="none" w:sz="0" w:space="0" w:color="auto"/>
                <w:left w:val="none" w:sz="0" w:space="0" w:color="auto"/>
                <w:bottom w:val="none" w:sz="0" w:space="0" w:color="auto"/>
                <w:right w:val="none" w:sz="0" w:space="0" w:color="auto"/>
              </w:divBdr>
            </w:div>
            <w:div w:id="1585409703">
              <w:marLeft w:val="0"/>
              <w:marRight w:val="0"/>
              <w:marTop w:val="0"/>
              <w:marBottom w:val="0"/>
              <w:divBdr>
                <w:top w:val="none" w:sz="0" w:space="0" w:color="auto"/>
                <w:left w:val="none" w:sz="0" w:space="0" w:color="auto"/>
                <w:bottom w:val="none" w:sz="0" w:space="0" w:color="auto"/>
                <w:right w:val="none" w:sz="0" w:space="0" w:color="auto"/>
              </w:divBdr>
            </w:div>
            <w:div w:id="2000502692">
              <w:marLeft w:val="0"/>
              <w:marRight w:val="0"/>
              <w:marTop w:val="0"/>
              <w:marBottom w:val="0"/>
              <w:divBdr>
                <w:top w:val="none" w:sz="0" w:space="0" w:color="auto"/>
                <w:left w:val="none" w:sz="0" w:space="0" w:color="auto"/>
                <w:bottom w:val="none" w:sz="0" w:space="0" w:color="auto"/>
                <w:right w:val="none" w:sz="0" w:space="0" w:color="auto"/>
              </w:divBdr>
            </w:div>
            <w:div w:id="2093816910">
              <w:marLeft w:val="0"/>
              <w:marRight w:val="0"/>
              <w:marTop w:val="0"/>
              <w:marBottom w:val="0"/>
              <w:divBdr>
                <w:top w:val="none" w:sz="0" w:space="0" w:color="auto"/>
                <w:left w:val="none" w:sz="0" w:space="0" w:color="auto"/>
                <w:bottom w:val="none" w:sz="0" w:space="0" w:color="auto"/>
                <w:right w:val="none" w:sz="0" w:space="0" w:color="auto"/>
              </w:divBdr>
            </w:div>
          </w:divsChild>
        </w:div>
        <w:div w:id="1851333950">
          <w:marLeft w:val="0"/>
          <w:marRight w:val="0"/>
          <w:marTop w:val="0"/>
          <w:marBottom w:val="0"/>
          <w:divBdr>
            <w:top w:val="none" w:sz="0" w:space="0" w:color="auto"/>
            <w:left w:val="none" w:sz="0" w:space="0" w:color="auto"/>
            <w:bottom w:val="none" w:sz="0" w:space="0" w:color="auto"/>
            <w:right w:val="none" w:sz="0" w:space="0" w:color="auto"/>
          </w:divBdr>
          <w:divsChild>
            <w:div w:id="350230039">
              <w:marLeft w:val="0"/>
              <w:marRight w:val="0"/>
              <w:marTop w:val="0"/>
              <w:marBottom w:val="0"/>
              <w:divBdr>
                <w:top w:val="none" w:sz="0" w:space="0" w:color="auto"/>
                <w:left w:val="none" w:sz="0" w:space="0" w:color="auto"/>
                <w:bottom w:val="none" w:sz="0" w:space="0" w:color="auto"/>
                <w:right w:val="none" w:sz="0" w:space="0" w:color="auto"/>
              </w:divBdr>
            </w:div>
            <w:div w:id="628821660">
              <w:marLeft w:val="0"/>
              <w:marRight w:val="0"/>
              <w:marTop w:val="0"/>
              <w:marBottom w:val="0"/>
              <w:divBdr>
                <w:top w:val="none" w:sz="0" w:space="0" w:color="auto"/>
                <w:left w:val="none" w:sz="0" w:space="0" w:color="auto"/>
                <w:bottom w:val="none" w:sz="0" w:space="0" w:color="auto"/>
                <w:right w:val="none" w:sz="0" w:space="0" w:color="auto"/>
              </w:divBdr>
            </w:div>
            <w:div w:id="204282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689316">
      <w:bodyDiv w:val="1"/>
      <w:marLeft w:val="0"/>
      <w:marRight w:val="0"/>
      <w:marTop w:val="0"/>
      <w:marBottom w:val="0"/>
      <w:divBdr>
        <w:top w:val="none" w:sz="0" w:space="0" w:color="auto"/>
        <w:left w:val="none" w:sz="0" w:space="0" w:color="auto"/>
        <w:bottom w:val="none" w:sz="0" w:space="0" w:color="auto"/>
        <w:right w:val="none" w:sz="0" w:space="0" w:color="auto"/>
      </w:divBdr>
    </w:div>
    <w:div w:id="1336222388">
      <w:bodyDiv w:val="1"/>
      <w:marLeft w:val="0"/>
      <w:marRight w:val="0"/>
      <w:marTop w:val="0"/>
      <w:marBottom w:val="0"/>
      <w:divBdr>
        <w:top w:val="none" w:sz="0" w:space="0" w:color="auto"/>
        <w:left w:val="none" w:sz="0" w:space="0" w:color="auto"/>
        <w:bottom w:val="none" w:sz="0" w:space="0" w:color="auto"/>
        <w:right w:val="none" w:sz="0" w:space="0" w:color="auto"/>
      </w:divBdr>
    </w:div>
    <w:div w:id="1534340561">
      <w:bodyDiv w:val="1"/>
      <w:marLeft w:val="0"/>
      <w:marRight w:val="0"/>
      <w:marTop w:val="0"/>
      <w:marBottom w:val="0"/>
      <w:divBdr>
        <w:top w:val="none" w:sz="0" w:space="0" w:color="auto"/>
        <w:left w:val="none" w:sz="0" w:space="0" w:color="auto"/>
        <w:bottom w:val="none" w:sz="0" w:space="0" w:color="auto"/>
        <w:right w:val="none" w:sz="0" w:space="0" w:color="auto"/>
      </w:divBdr>
    </w:div>
    <w:div w:id="1834837508">
      <w:bodyDiv w:val="1"/>
      <w:marLeft w:val="0"/>
      <w:marRight w:val="0"/>
      <w:marTop w:val="0"/>
      <w:marBottom w:val="0"/>
      <w:divBdr>
        <w:top w:val="none" w:sz="0" w:space="0" w:color="auto"/>
        <w:left w:val="none" w:sz="0" w:space="0" w:color="auto"/>
        <w:bottom w:val="none" w:sz="0" w:space="0" w:color="auto"/>
        <w:right w:val="none" w:sz="0" w:space="0" w:color="auto"/>
      </w:divBdr>
    </w:div>
    <w:div w:id="1942519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image" Target="media/image1.png" Id="rId13" /><Relationship Type="http://schemas.microsoft.com/office/2016/09/relationships/commentsIds" Target="commentsIds.xml" Id="rId18" /><Relationship Type="http://schemas.openxmlformats.org/officeDocument/2006/relationships/fontTable" Target="fontTable.xml" Id="rId26" /><Relationship Type="http://schemas.openxmlformats.org/officeDocument/2006/relationships/customXml" Target="../customXml/item3.xml" Id="rId3" /><Relationship Type="http://schemas.openxmlformats.org/officeDocument/2006/relationships/header" Target="header2.xml" Id="rId21" /><Relationship Type="http://schemas.openxmlformats.org/officeDocument/2006/relationships/numbering" Target="numbering.xml" Id="rId7" /><Relationship Type="http://schemas.openxmlformats.org/officeDocument/2006/relationships/endnotes" Target="endnotes.xml" Id="rId12" /><Relationship Type="http://schemas.microsoft.com/office/2011/relationships/commentsExtended" Target="commentsExtended.xml" Id="rId17" /><Relationship Type="http://schemas.openxmlformats.org/officeDocument/2006/relationships/footer" Target="footer3.xml" Id="rId25" /><Relationship Type="http://schemas.openxmlformats.org/officeDocument/2006/relationships/customXml" Target="../customXml/item2.xml" Id="rId2" /><Relationship Type="http://schemas.openxmlformats.org/officeDocument/2006/relationships/header" Target="header1.xml" Id="rId20"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footnotes" Target="footnotes.xml" Id="rId11" /><Relationship Type="http://schemas.openxmlformats.org/officeDocument/2006/relationships/header" Target="header3.xml" Id="rId24" /><Relationship Type="http://schemas.openxmlformats.org/officeDocument/2006/relationships/customXml" Target="../customXml/item5.xml" Id="rId5" /><Relationship Type="http://schemas.openxmlformats.org/officeDocument/2006/relationships/hyperlink" Target="http://www.etenders.gov.ie" TargetMode="External" Id="rId15" /><Relationship Type="http://schemas.openxmlformats.org/officeDocument/2006/relationships/footer" Target="footer2.xml" Id="rId23" /><Relationship Type="http://schemas.openxmlformats.org/officeDocument/2006/relationships/theme" Target="theme/theme1.xml" Id="rId28" /><Relationship Type="http://schemas.openxmlformats.org/officeDocument/2006/relationships/webSettings" Target="webSettings.xml" Id="rId10" /><Relationship Type="http://schemas.openxmlformats.org/officeDocument/2006/relationships/customXml" Target="../customXml/item4.xml" Id="rId4" /><Relationship Type="http://schemas.openxmlformats.org/officeDocument/2006/relationships/settings" Target="settings.xml" Id="rId9" /><Relationship Type="http://schemas.openxmlformats.org/officeDocument/2006/relationships/image" Target="media/image2.png" Id="rId14" /><Relationship Type="http://schemas.openxmlformats.org/officeDocument/2006/relationships/footer" Target="footer1.xml" Id="rId22" /><Relationship Type="http://schemas.microsoft.com/office/2011/relationships/people" Target="people.xml" Id="rId27"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TaxCatchAll xmlns="cabe4591-0e5f-4595-91f2-d6d9b08db712" xsi:nil="true"/>
    <lcf76f155ced4ddcb4097134ff3c332f xmlns="06097a6d-8551-4e37-bb31-6eedc41bc4e3">
      <Terms xmlns="http://schemas.microsoft.com/office/infopath/2007/PartnerControls"/>
    </lcf76f155ced4ddcb4097134ff3c332f>
    <_dlc_DocId xmlns="cabe4591-0e5f-4595-91f2-d6d9b08db712">YFPDCAU34HYT-1248522063-990088</_dlc_DocId>
    <_dlc_DocIdUrl xmlns="cabe4591-0e5f-4595-91f2-d6d9b08db712">
      <Url>https://baireland.sharepoint.com/sites/INT-Procurement2/_layouts/15/DocIdRedir.aspx?ID=YFPDCAU34HYT-1248522063-990088</Url>
      <Description>YFPDCAU34HYT-1248522063-990088</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514002C58937B24787A3E399D2635B45" ma:contentTypeVersion="13" ma:contentTypeDescription="Create a new document." ma:contentTypeScope="" ma:versionID="6c2330e2943d36b73b0ccd38fb6b23a5">
  <xsd:schema xmlns:xsd="http://www.w3.org/2001/XMLSchema" xmlns:xs="http://www.w3.org/2001/XMLSchema" xmlns:p="http://schemas.microsoft.com/office/2006/metadata/properties" xmlns:ns2="06097a6d-8551-4e37-bb31-6eedc41bc4e3" xmlns:ns3="cabe4591-0e5f-4595-91f2-d6d9b08db712" targetNamespace="http://schemas.microsoft.com/office/2006/metadata/properties" ma:root="true" ma:fieldsID="19816d70795dfac01430347871bd8f41" ns2:_="" ns3:_="">
    <xsd:import namespace="06097a6d-8551-4e37-bb31-6eedc41bc4e3"/>
    <xsd:import namespace="cabe4591-0e5f-4595-91f2-d6d9b08db71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097a6d-8551-4e37-bb31-6eedc41bc4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cfd33d2-40bc-472e-829b-399bbdf0e83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abe4591-0e5f-4595-91f2-d6d9b08db71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4055aff-9645-476b-ba71-7b242544d17c}" ma:internalName="TaxCatchAll" ma:showField="CatchAllData" ma:web="cabe4591-0e5f-4595-91f2-d6d9b08db712">
      <xsd:complexType>
        <xsd:complexContent>
          <xsd:extension base="dms:MultiChoiceLookup">
            <xsd:sequence>
              <xsd:element name="Value" type="dms:Lookup" maxOccurs="unbounded" minOccurs="0" nillable="true"/>
            </xsd:sequence>
          </xsd:extension>
        </xsd:complexContent>
      </xsd:complexType>
    </xsd:element>
    <xsd:element name="_dlc_DocId" ma:index="21" nillable="true" ma:displayName="Document ID Value" ma:description="The value of the document ID assigned to this item." ma:indexed="true"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BFE317F-5377-432F-9DE8-1B5CD282041E}">
  <ds:schemaRefs>
    <ds:schemaRef ds:uri="http://schemas.openxmlformats.org/officeDocument/2006/bibliography"/>
  </ds:schemaRefs>
</ds:datastoreItem>
</file>

<file path=customXml/itemProps3.xml><?xml version="1.0" encoding="utf-8"?>
<ds:datastoreItem xmlns:ds="http://schemas.openxmlformats.org/officeDocument/2006/customXml" ds:itemID="{A003EA2D-D8D4-4A33-A7FE-EB1BAFA987FC}">
  <ds:schemaRefs>
    <ds:schemaRef ds:uri="http://schemas.microsoft.com/sharepoint/events"/>
  </ds:schemaRefs>
</ds:datastoreItem>
</file>

<file path=customXml/itemProps4.xml><?xml version="1.0" encoding="utf-8"?>
<ds:datastoreItem xmlns:ds="http://schemas.openxmlformats.org/officeDocument/2006/customXml" ds:itemID="{3D347248-D512-4FEC-9E08-5A3A704CF4FA}">
  <ds:schemaRefs>
    <ds:schemaRef ds:uri="http://schemas.microsoft.com/office/2006/metadata/properties"/>
    <ds:schemaRef ds:uri="http://schemas.microsoft.com/office/infopath/2007/PartnerControls"/>
    <ds:schemaRef ds:uri="cabe4591-0e5f-4595-91f2-d6d9b08db712"/>
    <ds:schemaRef ds:uri="06097a6d-8551-4e37-bb31-6eedc41bc4e3"/>
  </ds:schemaRefs>
</ds:datastoreItem>
</file>

<file path=customXml/itemProps5.xml><?xml version="1.0" encoding="utf-8"?>
<ds:datastoreItem xmlns:ds="http://schemas.openxmlformats.org/officeDocument/2006/customXml" ds:itemID="{186946E9-38C3-4F8C-BAAF-2968CA4BE775}">
  <ds:schemaRefs>
    <ds:schemaRef ds:uri="http://schemas.microsoft.com/sharepoint/v3/contenttype/forms"/>
  </ds:schemaRefs>
</ds:datastoreItem>
</file>

<file path=customXml/itemProps6.xml><?xml version="1.0" encoding="utf-8"?>
<ds:datastoreItem xmlns:ds="http://schemas.openxmlformats.org/officeDocument/2006/customXml" ds:itemID="{F6AF98ED-C45E-48D1-82EB-4E392EFA7A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097a6d-8551-4e37-bb31-6eedc41bc4e3"/>
    <ds:schemaRef ds:uri="cabe4591-0e5f-4595-91f2-d6d9b08db7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e37a330-dac9-4ca7-91ff-12a8a4bfd77f}" enabled="1" method="Privileged" siteId="{6242dc30-6011-44ec-ba92-7b6edb1a7f6c}"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Josephine Murphy</dc:creator>
  <keywords/>
  <dc:description/>
  <lastModifiedBy>Claire McGann</lastModifiedBy>
  <revision>190</revision>
  <dcterms:created xsi:type="dcterms:W3CDTF">2026-05-11T18:43:00.0000000Z</dcterms:created>
  <dcterms:modified xsi:type="dcterms:W3CDTF">2026-07-01T14:48:48.3960292Z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0x010100514002C58937B24787A3E399D2635B45</vt:lpwstr>
  </property>
  <property fmtid="{D5CDD505-2E9C-101B-9397-08002B2CF9AE}" pid="3" name="MediaServiceImageTags">
    <vt:lpwstr/>
  </property>
  <property fmtid="{D5CDD505-2E9C-101B-9397-08002B2CF9AE}" pid="4" name="_ExtendedDescription">
    <vt:lpwstr/>
  </property>
  <property fmtid="{D5CDD505-2E9C-101B-9397-08002B2CF9AE}" pid="5" name="_dlc_DocIdItemGuid">
    <vt:lpwstr>fa8170e8-58da-4207-983c-a7d4e537341e</vt:lpwstr>
  </property>
  <property fmtid="{D5CDD505-2E9C-101B-9397-08002B2CF9AE}" pid="6" name="ClassificationContentMarkingHeaderShapeIds">
    <vt:lpwstr>60fd486b,17402e0b,1ad648ca</vt:lpwstr>
  </property>
  <property fmtid="{D5CDD505-2E9C-101B-9397-08002B2CF9AE}" pid="7" name="ClassificationContentMarkingHeaderFontProps">
    <vt:lpwstr>#ff0000,10,Aptos</vt:lpwstr>
  </property>
  <property fmtid="{D5CDD505-2E9C-101B-9397-08002B2CF9AE}" pid="8" name="ClassificationContentMarkingHeaderText">
    <vt:lpwstr>Internal Restricted</vt:lpwstr>
  </property>
  <property fmtid="{D5CDD505-2E9C-101B-9397-08002B2CF9AE}" pid="9" name="ClassificationContentMarkingFooterShapeIds">
    <vt:lpwstr>5756cb93,1ab5db85,d01ba89</vt:lpwstr>
  </property>
  <property fmtid="{D5CDD505-2E9C-101B-9397-08002B2CF9AE}" pid="10" name="ClassificationContentMarkingFooterFontProps">
    <vt:lpwstr>#ff0000,10,Aptos</vt:lpwstr>
  </property>
  <property fmtid="{D5CDD505-2E9C-101B-9397-08002B2CF9AE}" pid="11" name="ClassificationContentMarkingFooterText">
    <vt:lpwstr>Internal Restricted</vt:lpwstr>
  </property>
</Properties>
</file>