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8C7F" w14:textId="77777777" w:rsidR="00327B14" w:rsidRDefault="00327B14" w:rsidP="00662B62">
      <w:pPr>
        <w:pStyle w:val="BodyText"/>
        <w:rPr>
          <w:rFonts w:cs="Arial"/>
        </w:rPr>
      </w:pPr>
    </w:p>
    <w:p w14:paraId="228E8935" w14:textId="77777777" w:rsidR="00F36E56" w:rsidRPr="00F86E12" w:rsidRDefault="00F36E56" w:rsidP="00662B62">
      <w:pPr>
        <w:pStyle w:val="BodyText"/>
        <w:rPr>
          <w:rFonts w:cs="Arial"/>
        </w:rPr>
      </w:pPr>
    </w:p>
    <w:p w14:paraId="636E5AFF" w14:textId="419CB47F" w:rsidR="002C04C8" w:rsidRPr="00F86E12" w:rsidRDefault="002C04C8" w:rsidP="00662B62">
      <w:pPr>
        <w:shd w:val="clear" w:color="auto" w:fill="711471"/>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662B62">
      <w:pPr>
        <w:shd w:val="clear" w:color="auto" w:fill="711471"/>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7E4EF756" w:rsidR="00FF1780" w:rsidRPr="000D6A2B" w:rsidRDefault="00FF1780" w:rsidP="003243A8">
      <w:pPr>
        <w:pStyle w:val="WCCGold"/>
      </w:pPr>
      <w:r w:rsidRPr="000D6A2B">
        <w:t>RECOMMENDED FOR BELOW EU THRESHOLD</w:t>
      </w:r>
      <w:r w:rsidR="009A0573">
        <w:t xml:space="preserve"> ONLY</w:t>
      </w:r>
      <w:r w:rsidR="009A0573">
        <w:br/>
        <w:t>(OGP TEMPLATE TO BE USED FOR ABOVE THRESHOLD)</w:t>
      </w:r>
      <w:r w:rsidR="007E4E95">
        <w:t>-</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06621432" w14:textId="79E1407B" w:rsidR="00AA6660" w:rsidRPr="00F86E12" w:rsidRDefault="004651EB" w:rsidP="00566C71">
            <w:pPr>
              <w:cnfStyle w:val="100000000000" w:firstRow="1" w:lastRow="0" w:firstColumn="0" w:lastColumn="0" w:oddVBand="0" w:evenVBand="0" w:oddHBand="0" w:evenHBand="0" w:firstRowFirstColumn="0" w:firstRowLastColumn="0" w:lastRowFirstColumn="0" w:lastRowLastColumn="0"/>
              <w:rPr>
                <w:rFonts w:cs="Arial"/>
                <w:color w:val="auto"/>
                <w:highlight w:val="yellow"/>
              </w:rPr>
            </w:pPr>
            <w:r w:rsidRPr="004651EB">
              <w:rPr>
                <w:rFonts w:cs="Arial"/>
                <w:color w:val="FF0000"/>
                <w:highlight w:val="lightGray"/>
                <w:lang w:val="en-US"/>
              </w:rPr>
              <w:t>PROVISION OF SERVICE</w:t>
            </w:r>
            <w:r w:rsidR="002F3813">
              <w:rPr>
                <w:rFonts w:cs="Arial"/>
                <w:color w:val="FF0000"/>
                <w:highlight w:val="lightGray"/>
                <w:lang w:val="en-US"/>
              </w:rPr>
              <w:t>S</w:t>
            </w:r>
            <w:r w:rsidRPr="004651EB">
              <w:rPr>
                <w:rFonts w:cs="Arial"/>
                <w:color w:val="FF0000"/>
                <w:highlight w:val="lightGray"/>
                <w:lang w:val="en-US"/>
              </w:rPr>
              <w:t xml:space="preserve"> FOR THE COLLECTION of waste, BULKING AND MARKETING OF RECYCLABLE MATERIALS FROM RECYCLING CENTRES IN County Wexford</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1A3CB320" w14:textId="46665DC1"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w:t>
            </w:r>
            <w:r w:rsidR="00AB0E2C">
              <w:rPr>
                <w:rFonts w:cs="Arial"/>
              </w:rPr>
              <w:t xml:space="preserve"> European</w:t>
            </w:r>
            <w:r w:rsidRPr="00F86E12">
              <w:rPr>
                <w:rFonts w:cs="Arial"/>
              </w:rPr>
              <w:t xml:space="preserve">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02D0028D" w:rsidR="00621319" w:rsidRPr="002021BB" w:rsidRDefault="002E4883"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
                <w:color w:val="FF0000"/>
                <w:highlight w:val="lightGray"/>
              </w:rPr>
              <w:t>30/6/2026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4CEAED53" w:rsidR="00621319" w:rsidRPr="002021BB" w:rsidRDefault="00E60B80"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rFonts w:cs="Arial"/>
                <w:b/>
                <w:bCs/>
                <w:color w:val="FF0000"/>
                <w:highlight w:val="lightGray"/>
              </w:rPr>
              <w:t>5:00pm</w:t>
            </w:r>
            <w:r w:rsidR="00621319" w:rsidRPr="002021BB">
              <w:rPr>
                <w:rFonts w:cs="Arial"/>
                <w:b/>
                <w:bCs/>
                <w:color w:val="FF0000"/>
                <w:highlight w:val="lightGray"/>
              </w:rPr>
              <w:t xml:space="preserve"> (Local Time) </w:t>
            </w:r>
            <w:r>
              <w:rPr>
                <w:rFonts w:cs="Arial"/>
                <w:b/>
                <w:bCs/>
                <w:color w:val="FF0000"/>
                <w:highlight w:val="lightGray"/>
              </w:rPr>
              <w:t>21</w:t>
            </w:r>
            <w:r w:rsidR="005C547F">
              <w:rPr>
                <w:rFonts w:cs="Arial"/>
                <w:b/>
                <w:bCs/>
                <w:color w:val="FF0000"/>
                <w:highlight w:val="lightGray"/>
              </w:rPr>
              <w:t>/07/2026</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1193CF92" w:rsidR="00621319" w:rsidRPr="002021BB" w:rsidRDefault="005C547F"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b/>
                <w:bCs/>
                <w:color w:val="FF0000"/>
                <w:highlight w:val="lightGray"/>
              </w:rPr>
              <w:t>5:00pm</w:t>
            </w:r>
            <w:r w:rsidR="00621319" w:rsidRPr="002021BB">
              <w:rPr>
                <w:rFonts w:cs="Arial"/>
                <w:b/>
                <w:bCs/>
                <w:color w:val="FF0000"/>
                <w:highlight w:val="lightGray"/>
              </w:rPr>
              <w:t xml:space="preserve"> (Local Time) </w:t>
            </w:r>
            <w:r>
              <w:rPr>
                <w:rFonts w:cs="Arial"/>
                <w:b/>
                <w:bCs/>
                <w:color w:val="FF0000"/>
                <w:highlight w:val="lightGray"/>
              </w:rPr>
              <w:t>31</w:t>
            </w:r>
            <w:r w:rsidR="001119E9">
              <w:rPr>
                <w:rFonts w:cs="Arial"/>
                <w:b/>
                <w:bCs/>
                <w:color w:val="FF0000"/>
                <w:highlight w:val="lightGray"/>
              </w:rPr>
              <w:t>/07/2026</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1"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2"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3"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3243A8">
      <w:pPr>
        <w:shd w:val="clear" w:color="auto" w:fill="711471"/>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7E123C02" w14:textId="0EA08A1C" w:rsidR="00FB70C6" w:rsidRDefault="006C2FE0">
          <w:pPr>
            <w:pStyle w:val="TOC1"/>
            <w:rPr>
              <w:rFonts w:asciiTheme="minorHAnsi" w:hAnsiTheme="minorHAnsi"/>
              <w:noProof/>
              <w:kern w:val="2"/>
              <w:sz w:val="24"/>
              <w:szCs w:val="24"/>
              <w:lang w:val="en-IE" w:eastAsia="en-IE"/>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233631291" w:history="1">
            <w:r w:rsidR="00FB70C6" w:rsidRPr="003826C3">
              <w:rPr>
                <w:rStyle w:val="Hyperlink"/>
                <w:noProof/>
              </w:rPr>
              <w:t>1</w:t>
            </w:r>
            <w:r w:rsidR="00FB70C6">
              <w:rPr>
                <w:rFonts w:asciiTheme="minorHAnsi" w:hAnsiTheme="minorHAnsi"/>
                <w:noProof/>
                <w:kern w:val="2"/>
                <w:sz w:val="24"/>
                <w:szCs w:val="24"/>
                <w:lang w:val="en-IE" w:eastAsia="en-IE"/>
                <w14:ligatures w14:val="standardContextual"/>
              </w:rPr>
              <w:tab/>
            </w:r>
            <w:r w:rsidR="00FB70C6" w:rsidRPr="003826C3">
              <w:rPr>
                <w:rStyle w:val="Hyperlink"/>
                <w:noProof/>
              </w:rPr>
              <w:t>ABOUT THE CONTRACTING AUTHORITY</w:t>
            </w:r>
            <w:r w:rsidR="00FB70C6">
              <w:rPr>
                <w:noProof/>
                <w:webHidden/>
              </w:rPr>
              <w:tab/>
            </w:r>
            <w:r w:rsidR="00FB70C6">
              <w:rPr>
                <w:noProof/>
                <w:webHidden/>
              </w:rPr>
              <w:fldChar w:fldCharType="begin"/>
            </w:r>
            <w:r w:rsidR="00FB70C6">
              <w:rPr>
                <w:noProof/>
                <w:webHidden/>
              </w:rPr>
              <w:instrText xml:space="preserve"> PAGEREF _Toc233631291 \h </w:instrText>
            </w:r>
            <w:r w:rsidR="00FB70C6">
              <w:rPr>
                <w:noProof/>
                <w:webHidden/>
              </w:rPr>
            </w:r>
            <w:r w:rsidR="00FB70C6">
              <w:rPr>
                <w:noProof/>
                <w:webHidden/>
              </w:rPr>
              <w:fldChar w:fldCharType="separate"/>
            </w:r>
            <w:r w:rsidR="00FB70C6">
              <w:rPr>
                <w:noProof/>
                <w:webHidden/>
              </w:rPr>
              <w:t>4</w:t>
            </w:r>
            <w:r w:rsidR="00FB70C6">
              <w:rPr>
                <w:noProof/>
                <w:webHidden/>
              </w:rPr>
              <w:fldChar w:fldCharType="end"/>
            </w:r>
          </w:hyperlink>
        </w:p>
        <w:p w14:paraId="1C95133D" w14:textId="69C52205" w:rsidR="00FB70C6" w:rsidRDefault="00FB70C6">
          <w:pPr>
            <w:pStyle w:val="TOC2"/>
            <w:rPr>
              <w:rFonts w:asciiTheme="minorHAnsi" w:hAnsiTheme="minorHAnsi"/>
              <w:noProof/>
              <w:kern w:val="2"/>
              <w:sz w:val="24"/>
              <w:szCs w:val="24"/>
              <w:lang w:val="en-IE" w:eastAsia="en-IE"/>
              <w14:ligatures w14:val="standardContextual"/>
            </w:rPr>
          </w:pPr>
          <w:hyperlink w:anchor="_Toc233631292" w:history="1">
            <w:r w:rsidRPr="003826C3">
              <w:rPr>
                <w:rStyle w:val="Hyperlink"/>
                <w:noProof/>
              </w:rPr>
              <w:t>1.1</w:t>
            </w:r>
            <w:r>
              <w:rPr>
                <w:rFonts w:asciiTheme="minorHAnsi" w:hAnsiTheme="minorHAnsi"/>
                <w:noProof/>
                <w:kern w:val="2"/>
                <w:sz w:val="24"/>
                <w:szCs w:val="24"/>
                <w:lang w:val="en-IE" w:eastAsia="en-IE"/>
                <w14:ligatures w14:val="standardContextual"/>
              </w:rPr>
              <w:tab/>
            </w:r>
            <w:r w:rsidRPr="003826C3">
              <w:rPr>
                <w:rStyle w:val="Hyperlink"/>
                <w:noProof/>
              </w:rPr>
              <w:t>The Contracting Authority</w:t>
            </w:r>
            <w:r>
              <w:rPr>
                <w:noProof/>
                <w:webHidden/>
              </w:rPr>
              <w:tab/>
            </w:r>
            <w:r>
              <w:rPr>
                <w:noProof/>
                <w:webHidden/>
              </w:rPr>
              <w:fldChar w:fldCharType="begin"/>
            </w:r>
            <w:r>
              <w:rPr>
                <w:noProof/>
                <w:webHidden/>
              </w:rPr>
              <w:instrText xml:space="preserve"> PAGEREF _Toc233631292 \h </w:instrText>
            </w:r>
            <w:r>
              <w:rPr>
                <w:noProof/>
                <w:webHidden/>
              </w:rPr>
            </w:r>
            <w:r>
              <w:rPr>
                <w:noProof/>
                <w:webHidden/>
              </w:rPr>
              <w:fldChar w:fldCharType="separate"/>
            </w:r>
            <w:r>
              <w:rPr>
                <w:noProof/>
                <w:webHidden/>
              </w:rPr>
              <w:t>4</w:t>
            </w:r>
            <w:r>
              <w:rPr>
                <w:noProof/>
                <w:webHidden/>
              </w:rPr>
              <w:fldChar w:fldCharType="end"/>
            </w:r>
          </w:hyperlink>
        </w:p>
        <w:p w14:paraId="1E0FBE0A" w14:textId="68B3D9EF" w:rsidR="00FB70C6" w:rsidRDefault="00FB70C6">
          <w:pPr>
            <w:pStyle w:val="TOC2"/>
            <w:rPr>
              <w:rFonts w:asciiTheme="minorHAnsi" w:hAnsiTheme="minorHAnsi"/>
              <w:noProof/>
              <w:kern w:val="2"/>
              <w:sz w:val="24"/>
              <w:szCs w:val="24"/>
              <w:lang w:val="en-IE" w:eastAsia="en-IE"/>
              <w14:ligatures w14:val="standardContextual"/>
            </w:rPr>
          </w:pPr>
          <w:hyperlink w:anchor="_Toc233631293" w:history="1">
            <w:r w:rsidRPr="003826C3">
              <w:rPr>
                <w:rStyle w:val="Hyperlink"/>
                <w:noProof/>
              </w:rPr>
              <w:t>1.2</w:t>
            </w:r>
            <w:r>
              <w:rPr>
                <w:rFonts w:asciiTheme="minorHAnsi" w:hAnsiTheme="minorHAnsi"/>
                <w:noProof/>
                <w:kern w:val="2"/>
                <w:sz w:val="24"/>
                <w:szCs w:val="24"/>
                <w:lang w:val="en-IE" w:eastAsia="en-IE"/>
                <w14:ligatures w14:val="standardContextual"/>
              </w:rPr>
              <w:tab/>
            </w:r>
            <w:r w:rsidRPr="003826C3">
              <w:rPr>
                <w:rStyle w:val="Hyperlink"/>
                <w:noProof/>
              </w:rPr>
              <w:t>Disclaimer</w:t>
            </w:r>
            <w:r>
              <w:rPr>
                <w:noProof/>
                <w:webHidden/>
              </w:rPr>
              <w:tab/>
            </w:r>
            <w:r>
              <w:rPr>
                <w:noProof/>
                <w:webHidden/>
              </w:rPr>
              <w:fldChar w:fldCharType="begin"/>
            </w:r>
            <w:r>
              <w:rPr>
                <w:noProof/>
                <w:webHidden/>
              </w:rPr>
              <w:instrText xml:space="preserve"> PAGEREF _Toc233631293 \h </w:instrText>
            </w:r>
            <w:r>
              <w:rPr>
                <w:noProof/>
                <w:webHidden/>
              </w:rPr>
            </w:r>
            <w:r>
              <w:rPr>
                <w:noProof/>
                <w:webHidden/>
              </w:rPr>
              <w:fldChar w:fldCharType="separate"/>
            </w:r>
            <w:r>
              <w:rPr>
                <w:noProof/>
                <w:webHidden/>
              </w:rPr>
              <w:t>4</w:t>
            </w:r>
            <w:r>
              <w:rPr>
                <w:noProof/>
                <w:webHidden/>
              </w:rPr>
              <w:fldChar w:fldCharType="end"/>
            </w:r>
          </w:hyperlink>
        </w:p>
        <w:p w14:paraId="5CFA45EB" w14:textId="19B3C056" w:rsidR="00FB70C6" w:rsidRDefault="00FB70C6">
          <w:pPr>
            <w:pStyle w:val="TOC2"/>
            <w:rPr>
              <w:rFonts w:asciiTheme="minorHAnsi" w:hAnsiTheme="minorHAnsi"/>
              <w:noProof/>
              <w:kern w:val="2"/>
              <w:sz w:val="24"/>
              <w:szCs w:val="24"/>
              <w:lang w:val="en-IE" w:eastAsia="en-IE"/>
              <w14:ligatures w14:val="standardContextual"/>
            </w:rPr>
          </w:pPr>
          <w:hyperlink w:anchor="_Toc233631294" w:history="1">
            <w:r w:rsidRPr="003826C3">
              <w:rPr>
                <w:rStyle w:val="Hyperlink"/>
                <w:noProof/>
              </w:rPr>
              <w:t>1.3</w:t>
            </w:r>
            <w:r>
              <w:rPr>
                <w:rFonts w:asciiTheme="minorHAnsi" w:hAnsiTheme="minorHAnsi"/>
                <w:noProof/>
                <w:kern w:val="2"/>
                <w:sz w:val="24"/>
                <w:szCs w:val="24"/>
                <w:lang w:val="en-IE" w:eastAsia="en-IE"/>
                <w14:ligatures w14:val="standardContextual"/>
              </w:rPr>
              <w:tab/>
            </w:r>
            <w:r w:rsidRPr="003826C3">
              <w:rPr>
                <w:rStyle w:val="Hyperlink"/>
                <w:noProof/>
              </w:rPr>
              <w:t>Use of eTenders</w:t>
            </w:r>
            <w:r>
              <w:rPr>
                <w:noProof/>
                <w:webHidden/>
              </w:rPr>
              <w:tab/>
            </w:r>
            <w:r>
              <w:rPr>
                <w:noProof/>
                <w:webHidden/>
              </w:rPr>
              <w:fldChar w:fldCharType="begin"/>
            </w:r>
            <w:r>
              <w:rPr>
                <w:noProof/>
                <w:webHidden/>
              </w:rPr>
              <w:instrText xml:space="preserve"> PAGEREF _Toc233631294 \h </w:instrText>
            </w:r>
            <w:r>
              <w:rPr>
                <w:noProof/>
                <w:webHidden/>
              </w:rPr>
            </w:r>
            <w:r>
              <w:rPr>
                <w:noProof/>
                <w:webHidden/>
              </w:rPr>
              <w:fldChar w:fldCharType="separate"/>
            </w:r>
            <w:r>
              <w:rPr>
                <w:noProof/>
                <w:webHidden/>
              </w:rPr>
              <w:t>5</w:t>
            </w:r>
            <w:r>
              <w:rPr>
                <w:noProof/>
                <w:webHidden/>
              </w:rPr>
              <w:fldChar w:fldCharType="end"/>
            </w:r>
          </w:hyperlink>
        </w:p>
        <w:p w14:paraId="085942BC" w14:textId="6434B005" w:rsidR="00FB70C6" w:rsidRDefault="00FB70C6">
          <w:pPr>
            <w:pStyle w:val="TOC2"/>
            <w:rPr>
              <w:rFonts w:asciiTheme="minorHAnsi" w:hAnsiTheme="minorHAnsi"/>
              <w:noProof/>
              <w:kern w:val="2"/>
              <w:sz w:val="24"/>
              <w:szCs w:val="24"/>
              <w:lang w:val="en-IE" w:eastAsia="en-IE"/>
              <w14:ligatures w14:val="standardContextual"/>
            </w:rPr>
          </w:pPr>
          <w:hyperlink w:anchor="_Toc233631295" w:history="1">
            <w:r w:rsidRPr="003826C3">
              <w:rPr>
                <w:rStyle w:val="Hyperlink"/>
                <w:noProof/>
              </w:rPr>
              <w:t>1.4</w:t>
            </w:r>
            <w:r>
              <w:rPr>
                <w:rFonts w:asciiTheme="minorHAnsi" w:hAnsiTheme="minorHAnsi"/>
                <w:noProof/>
                <w:kern w:val="2"/>
                <w:sz w:val="24"/>
                <w:szCs w:val="24"/>
                <w:lang w:val="en-IE" w:eastAsia="en-IE"/>
                <w14:ligatures w14:val="standardContextual"/>
              </w:rPr>
              <w:tab/>
            </w:r>
            <w:r w:rsidRPr="003826C3">
              <w:rPr>
                <w:rStyle w:val="Hyperlink"/>
                <w:noProof/>
              </w:rPr>
              <w:t>Use of a Tender Response Document</w:t>
            </w:r>
            <w:r>
              <w:rPr>
                <w:noProof/>
                <w:webHidden/>
              </w:rPr>
              <w:tab/>
            </w:r>
            <w:r>
              <w:rPr>
                <w:noProof/>
                <w:webHidden/>
              </w:rPr>
              <w:fldChar w:fldCharType="begin"/>
            </w:r>
            <w:r>
              <w:rPr>
                <w:noProof/>
                <w:webHidden/>
              </w:rPr>
              <w:instrText xml:space="preserve"> PAGEREF _Toc233631295 \h </w:instrText>
            </w:r>
            <w:r>
              <w:rPr>
                <w:noProof/>
                <w:webHidden/>
              </w:rPr>
            </w:r>
            <w:r>
              <w:rPr>
                <w:noProof/>
                <w:webHidden/>
              </w:rPr>
              <w:fldChar w:fldCharType="separate"/>
            </w:r>
            <w:r>
              <w:rPr>
                <w:noProof/>
                <w:webHidden/>
              </w:rPr>
              <w:t>5</w:t>
            </w:r>
            <w:r>
              <w:rPr>
                <w:noProof/>
                <w:webHidden/>
              </w:rPr>
              <w:fldChar w:fldCharType="end"/>
            </w:r>
          </w:hyperlink>
        </w:p>
        <w:p w14:paraId="6361CB29" w14:textId="5AB57A30" w:rsidR="00FB70C6" w:rsidRDefault="00FB70C6">
          <w:pPr>
            <w:pStyle w:val="TOC2"/>
            <w:rPr>
              <w:rFonts w:asciiTheme="minorHAnsi" w:hAnsiTheme="minorHAnsi"/>
              <w:noProof/>
              <w:kern w:val="2"/>
              <w:sz w:val="24"/>
              <w:szCs w:val="24"/>
              <w:lang w:val="en-IE" w:eastAsia="en-IE"/>
              <w14:ligatures w14:val="standardContextual"/>
            </w:rPr>
          </w:pPr>
          <w:hyperlink w:anchor="_Toc233631296" w:history="1">
            <w:r w:rsidRPr="003826C3">
              <w:rPr>
                <w:rStyle w:val="Hyperlink"/>
                <w:noProof/>
              </w:rPr>
              <w:t>1.5</w:t>
            </w:r>
            <w:r>
              <w:rPr>
                <w:rFonts w:asciiTheme="minorHAnsi" w:hAnsiTheme="minorHAnsi"/>
                <w:noProof/>
                <w:kern w:val="2"/>
                <w:sz w:val="24"/>
                <w:szCs w:val="24"/>
                <w:lang w:val="en-IE" w:eastAsia="en-IE"/>
                <w14:ligatures w14:val="standardContextual"/>
              </w:rPr>
              <w:tab/>
            </w:r>
            <w:r w:rsidRPr="003826C3">
              <w:rPr>
                <w:rStyle w:val="Hyperlink"/>
                <w:noProof/>
              </w:rPr>
              <w:t>Uploading of documents</w:t>
            </w:r>
            <w:r>
              <w:rPr>
                <w:noProof/>
                <w:webHidden/>
              </w:rPr>
              <w:tab/>
            </w:r>
            <w:r>
              <w:rPr>
                <w:noProof/>
                <w:webHidden/>
              </w:rPr>
              <w:fldChar w:fldCharType="begin"/>
            </w:r>
            <w:r>
              <w:rPr>
                <w:noProof/>
                <w:webHidden/>
              </w:rPr>
              <w:instrText xml:space="preserve"> PAGEREF _Toc233631296 \h </w:instrText>
            </w:r>
            <w:r>
              <w:rPr>
                <w:noProof/>
                <w:webHidden/>
              </w:rPr>
            </w:r>
            <w:r>
              <w:rPr>
                <w:noProof/>
                <w:webHidden/>
              </w:rPr>
              <w:fldChar w:fldCharType="separate"/>
            </w:r>
            <w:r>
              <w:rPr>
                <w:noProof/>
                <w:webHidden/>
              </w:rPr>
              <w:t>5</w:t>
            </w:r>
            <w:r>
              <w:rPr>
                <w:noProof/>
                <w:webHidden/>
              </w:rPr>
              <w:fldChar w:fldCharType="end"/>
            </w:r>
          </w:hyperlink>
        </w:p>
        <w:p w14:paraId="39BBCBD2" w14:textId="2778BCF9" w:rsidR="00FB70C6" w:rsidRDefault="00FB70C6">
          <w:pPr>
            <w:pStyle w:val="TOC1"/>
            <w:rPr>
              <w:rFonts w:asciiTheme="minorHAnsi" w:hAnsiTheme="minorHAnsi"/>
              <w:noProof/>
              <w:kern w:val="2"/>
              <w:sz w:val="24"/>
              <w:szCs w:val="24"/>
              <w:lang w:val="en-IE" w:eastAsia="en-IE"/>
              <w14:ligatures w14:val="standardContextual"/>
            </w:rPr>
          </w:pPr>
          <w:hyperlink w:anchor="_Toc233631297" w:history="1">
            <w:r w:rsidRPr="003826C3">
              <w:rPr>
                <w:rStyle w:val="Hyperlink"/>
                <w:noProof/>
              </w:rPr>
              <w:t>2</w:t>
            </w:r>
            <w:r>
              <w:rPr>
                <w:rFonts w:asciiTheme="minorHAnsi" w:hAnsiTheme="minorHAnsi"/>
                <w:noProof/>
                <w:kern w:val="2"/>
                <w:sz w:val="24"/>
                <w:szCs w:val="24"/>
                <w:lang w:val="en-IE" w:eastAsia="en-IE"/>
                <w14:ligatures w14:val="standardContextual"/>
              </w:rPr>
              <w:tab/>
            </w:r>
            <w:r w:rsidRPr="003826C3">
              <w:rPr>
                <w:rStyle w:val="Hyperlink"/>
                <w:noProof/>
              </w:rPr>
              <w:t>OVERVIEW OF THE REQUIREMENT</w:t>
            </w:r>
            <w:r>
              <w:rPr>
                <w:noProof/>
                <w:webHidden/>
              </w:rPr>
              <w:tab/>
            </w:r>
            <w:r>
              <w:rPr>
                <w:noProof/>
                <w:webHidden/>
              </w:rPr>
              <w:fldChar w:fldCharType="begin"/>
            </w:r>
            <w:r>
              <w:rPr>
                <w:noProof/>
                <w:webHidden/>
              </w:rPr>
              <w:instrText xml:space="preserve"> PAGEREF _Toc233631297 \h </w:instrText>
            </w:r>
            <w:r>
              <w:rPr>
                <w:noProof/>
                <w:webHidden/>
              </w:rPr>
            </w:r>
            <w:r>
              <w:rPr>
                <w:noProof/>
                <w:webHidden/>
              </w:rPr>
              <w:fldChar w:fldCharType="separate"/>
            </w:r>
            <w:r>
              <w:rPr>
                <w:noProof/>
                <w:webHidden/>
              </w:rPr>
              <w:t>6</w:t>
            </w:r>
            <w:r>
              <w:rPr>
                <w:noProof/>
                <w:webHidden/>
              </w:rPr>
              <w:fldChar w:fldCharType="end"/>
            </w:r>
          </w:hyperlink>
        </w:p>
        <w:p w14:paraId="74870EA7" w14:textId="4E5C8A60" w:rsidR="00FB70C6" w:rsidRDefault="00FB70C6">
          <w:pPr>
            <w:pStyle w:val="TOC2"/>
            <w:rPr>
              <w:rFonts w:asciiTheme="minorHAnsi" w:hAnsiTheme="minorHAnsi"/>
              <w:noProof/>
              <w:kern w:val="2"/>
              <w:sz w:val="24"/>
              <w:szCs w:val="24"/>
              <w:lang w:val="en-IE" w:eastAsia="en-IE"/>
              <w14:ligatures w14:val="standardContextual"/>
            </w:rPr>
          </w:pPr>
          <w:hyperlink w:anchor="_Toc233631298" w:history="1">
            <w:r w:rsidRPr="003826C3">
              <w:rPr>
                <w:rStyle w:val="Hyperlink"/>
                <w:noProof/>
              </w:rPr>
              <w:t>2.1</w:t>
            </w:r>
            <w:r>
              <w:rPr>
                <w:rFonts w:asciiTheme="minorHAnsi" w:hAnsiTheme="minorHAnsi"/>
                <w:noProof/>
                <w:kern w:val="2"/>
                <w:sz w:val="24"/>
                <w:szCs w:val="24"/>
                <w:lang w:val="en-IE" w:eastAsia="en-IE"/>
                <w14:ligatures w14:val="standardContextual"/>
              </w:rPr>
              <w:tab/>
            </w:r>
            <w:r w:rsidRPr="003826C3">
              <w:rPr>
                <w:rStyle w:val="Hyperlink"/>
                <w:noProof/>
              </w:rPr>
              <w:t>High Level Scope</w:t>
            </w:r>
            <w:r>
              <w:rPr>
                <w:noProof/>
                <w:webHidden/>
              </w:rPr>
              <w:tab/>
            </w:r>
            <w:r>
              <w:rPr>
                <w:noProof/>
                <w:webHidden/>
              </w:rPr>
              <w:fldChar w:fldCharType="begin"/>
            </w:r>
            <w:r>
              <w:rPr>
                <w:noProof/>
                <w:webHidden/>
              </w:rPr>
              <w:instrText xml:space="preserve"> PAGEREF _Toc233631298 \h </w:instrText>
            </w:r>
            <w:r>
              <w:rPr>
                <w:noProof/>
                <w:webHidden/>
              </w:rPr>
            </w:r>
            <w:r>
              <w:rPr>
                <w:noProof/>
                <w:webHidden/>
              </w:rPr>
              <w:fldChar w:fldCharType="separate"/>
            </w:r>
            <w:r>
              <w:rPr>
                <w:noProof/>
                <w:webHidden/>
              </w:rPr>
              <w:t>6</w:t>
            </w:r>
            <w:r>
              <w:rPr>
                <w:noProof/>
                <w:webHidden/>
              </w:rPr>
              <w:fldChar w:fldCharType="end"/>
            </w:r>
          </w:hyperlink>
        </w:p>
        <w:p w14:paraId="7C4A14ED" w14:textId="4C0F74B5" w:rsidR="00FB70C6" w:rsidRDefault="00FB70C6">
          <w:pPr>
            <w:pStyle w:val="TOC2"/>
            <w:rPr>
              <w:rFonts w:asciiTheme="minorHAnsi" w:hAnsiTheme="minorHAnsi"/>
              <w:noProof/>
              <w:kern w:val="2"/>
              <w:sz w:val="24"/>
              <w:szCs w:val="24"/>
              <w:lang w:val="en-IE" w:eastAsia="en-IE"/>
              <w14:ligatures w14:val="standardContextual"/>
            </w:rPr>
          </w:pPr>
          <w:hyperlink w:anchor="_Toc233631299" w:history="1">
            <w:r w:rsidRPr="003826C3">
              <w:rPr>
                <w:rStyle w:val="Hyperlink"/>
                <w:noProof/>
              </w:rPr>
              <w:t>2.2</w:t>
            </w:r>
            <w:r>
              <w:rPr>
                <w:rFonts w:asciiTheme="minorHAnsi" w:hAnsiTheme="minorHAnsi"/>
                <w:noProof/>
                <w:kern w:val="2"/>
                <w:sz w:val="24"/>
                <w:szCs w:val="24"/>
                <w:lang w:val="en-IE" w:eastAsia="en-IE"/>
                <w14:ligatures w14:val="standardContextual"/>
              </w:rPr>
              <w:tab/>
            </w:r>
            <w:r w:rsidRPr="003826C3">
              <w:rPr>
                <w:rStyle w:val="Hyperlink"/>
                <w:noProof/>
              </w:rPr>
              <w:t>Anticipated Timeline</w:t>
            </w:r>
            <w:r>
              <w:rPr>
                <w:noProof/>
                <w:webHidden/>
              </w:rPr>
              <w:tab/>
            </w:r>
            <w:r>
              <w:rPr>
                <w:noProof/>
                <w:webHidden/>
              </w:rPr>
              <w:fldChar w:fldCharType="begin"/>
            </w:r>
            <w:r>
              <w:rPr>
                <w:noProof/>
                <w:webHidden/>
              </w:rPr>
              <w:instrText xml:space="preserve"> PAGEREF _Toc233631299 \h </w:instrText>
            </w:r>
            <w:r>
              <w:rPr>
                <w:noProof/>
                <w:webHidden/>
              </w:rPr>
            </w:r>
            <w:r>
              <w:rPr>
                <w:noProof/>
                <w:webHidden/>
              </w:rPr>
              <w:fldChar w:fldCharType="separate"/>
            </w:r>
            <w:r>
              <w:rPr>
                <w:noProof/>
                <w:webHidden/>
              </w:rPr>
              <w:t>7</w:t>
            </w:r>
            <w:r>
              <w:rPr>
                <w:noProof/>
                <w:webHidden/>
              </w:rPr>
              <w:fldChar w:fldCharType="end"/>
            </w:r>
          </w:hyperlink>
        </w:p>
        <w:p w14:paraId="4111B678" w14:textId="12E3F339" w:rsidR="00FB70C6" w:rsidRDefault="00FB70C6">
          <w:pPr>
            <w:pStyle w:val="TOC2"/>
            <w:rPr>
              <w:rFonts w:asciiTheme="minorHAnsi" w:hAnsiTheme="minorHAnsi"/>
              <w:noProof/>
              <w:kern w:val="2"/>
              <w:sz w:val="24"/>
              <w:szCs w:val="24"/>
              <w:lang w:val="en-IE" w:eastAsia="en-IE"/>
              <w14:ligatures w14:val="standardContextual"/>
            </w:rPr>
          </w:pPr>
          <w:hyperlink w:anchor="_Toc233631300" w:history="1">
            <w:r w:rsidRPr="003826C3">
              <w:rPr>
                <w:rStyle w:val="Hyperlink"/>
                <w:noProof/>
              </w:rPr>
              <w:t>2.3</w:t>
            </w:r>
            <w:r>
              <w:rPr>
                <w:rFonts w:asciiTheme="minorHAnsi" w:hAnsiTheme="minorHAnsi"/>
                <w:noProof/>
                <w:kern w:val="2"/>
                <w:sz w:val="24"/>
                <w:szCs w:val="24"/>
                <w:lang w:val="en-IE" w:eastAsia="en-IE"/>
                <w14:ligatures w14:val="standardContextual"/>
              </w:rPr>
              <w:tab/>
            </w:r>
            <w:r w:rsidRPr="003826C3">
              <w:rPr>
                <w:rStyle w:val="Hyperlink"/>
                <w:noProof/>
              </w:rPr>
              <w:t>Termination of Contract</w:t>
            </w:r>
            <w:r>
              <w:rPr>
                <w:noProof/>
                <w:webHidden/>
              </w:rPr>
              <w:tab/>
            </w:r>
            <w:r>
              <w:rPr>
                <w:noProof/>
                <w:webHidden/>
              </w:rPr>
              <w:fldChar w:fldCharType="begin"/>
            </w:r>
            <w:r>
              <w:rPr>
                <w:noProof/>
                <w:webHidden/>
              </w:rPr>
              <w:instrText xml:space="preserve"> PAGEREF _Toc233631300 \h </w:instrText>
            </w:r>
            <w:r>
              <w:rPr>
                <w:noProof/>
                <w:webHidden/>
              </w:rPr>
            </w:r>
            <w:r>
              <w:rPr>
                <w:noProof/>
                <w:webHidden/>
              </w:rPr>
              <w:fldChar w:fldCharType="separate"/>
            </w:r>
            <w:r>
              <w:rPr>
                <w:noProof/>
                <w:webHidden/>
              </w:rPr>
              <w:t>7</w:t>
            </w:r>
            <w:r>
              <w:rPr>
                <w:noProof/>
                <w:webHidden/>
              </w:rPr>
              <w:fldChar w:fldCharType="end"/>
            </w:r>
          </w:hyperlink>
        </w:p>
        <w:p w14:paraId="5F91E27F" w14:textId="07939467" w:rsidR="00FB70C6" w:rsidRDefault="00FB70C6">
          <w:pPr>
            <w:pStyle w:val="TOC2"/>
            <w:rPr>
              <w:rFonts w:asciiTheme="minorHAnsi" w:hAnsiTheme="minorHAnsi"/>
              <w:noProof/>
              <w:kern w:val="2"/>
              <w:sz w:val="24"/>
              <w:szCs w:val="24"/>
              <w:lang w:val="en-IE" w:eastAsia="en-IE"/>
              <w14:ligatures w14:val="standardContextual"/>
            </w:rPr>
          </w:pPr>
          <w:hyperlink w:anchor="_Toc233631301" w:history="1">
            <w:r w:rsidRPr="003826C3">
              <w:rPr>
                <w:rStyle w:val="Hyperlink"/>
                <w:noProof/>
              </w:rPr>
              <w:t>2.4</w:t>
            </w:r>
            <w:r>
              <w:rPr>
                <w:rFonts w:asciiTheme="minorHAnsi" w:hAnsiTheme="minorHAnsi"/>
                <w:noProof/>
                <w:kern w:val="2"/>
                <w:sz w:val="24"/>
                <w:szCs w:val="24"/>
                <w:lang w:val="en-IE" w:eastAsia="en-IE"/>
                <w14:ligatures w14:val="standardContextual"/>
              </w:rPr>
              <w:tab/>
            </w:r>
            <w:r w:rsidRPr="003826C3">
              <w:rPr>
                <w:rStyle w:val="Hyperlink"/>
                <w:noProof/>
              </w:rPr>
              <w:t>Compliance with the Terms and Conditions</w:t>
            </w:r>
            <w:r>
              <w:rPr>
                <w:noProof/>
                <w:webHidden/>
              </w:rPr>
              <w:tab/>
            </w:r>
            <w:r>
              <w:rPr>
                <w:noProof/>
                <w:webHidden/>
              </w:rPr>
              <w:fldChar w:fldCharType="begin"/>
            </w:r>
            <w:r>
              <w:rPr>
                <w:noProof/>
                <w:webHidden/>
              </w:rPr>
              <w:instrText xml:space="preserve"> PAGEREF _Toc233631301 \h </w:instrText>
            </w:r>
            <w:r>
              <w:rPr>
                <w:noProof/>
                <w:webHidden/>
              </w:rPr>
            </w:r>
            <w:r>
              <w:rPr>
                <w:noProof/>
                <w:webHidden/>
              </w:rPr>
              <w:fldChar w:fldCharType="separate"/>
            </w:r>
            <w:r>
              <w:rPr>
                <w:noProof/>
                <w:webHidden/>
              </w:rPr>
              <w:t>7</w:t>
            </w:r>
            <w:r>
              <w:rPr>
                <w:noProof/>
                <w:webHidden/>
              </w:rPr>
              <w:fldChar w:fldCharType="end"/>
            </w:r>
          </w:hyperlink>
        </w:p>
        <w:p w14:paraId="7AAB1838" w14:textId="7434F542" w:rsidR="00FB70C6" w:rsidRDefault="00FB70C6">
          <w:pPr>
            <w:pStyle w:val="TOC2"/>
            <w:rPr>
              <w:rFonts w:asciiTheme="minorHAnsi" w:hAnsiTheme="minorHAnsi"/>
              <w:noProof/>
              <w:kern w:val="2"/>
              <w:sz w:val="24"/>
              <w:szCs w:val="24"/>
              <w:lang w:val="en-IE" w:eastAsia="en-IE"/>
              <w14:ligatures w14:val="standardContextual"/>
            </w:rPr>
          </w:pPr>
          <w:hyperlink w:anchor="_Toc233631302" w:history="1">
            <w:r w:rsidRPr="003826C3">
              <w:rPr>
                <w:rStyle w:val="Hyperlink"/>
                <w:noProof/>
              </w:rPr>
              <w:t>2.5</w:t>
            </w:r>
            <w:r>
              <w:rPr>
                <w:rFonts w:asciiTheme="minorHAnsi" w:hAnsiTheme="minorHAnsi"/>
                <w:noProof/>
                <w:kern w:val="2"/>
                <w:sz w:val="24"/>
                <w:szCs w:val="24"/>
                <w:lang w:val="en-IE" w:eastAsia="en-IE"/>
                <w14:ligatures w14:val="standardContextual"/>
              </w:rPr>
              <w:tab/>
            </w:r>
            <w:r w:rsidRPr="003826C3">
              <w:rPr>
                <w:rStyle w:val="Hyperlink"/>
                <w:noProof/>
              </w:rPr>
              <w:t>Award to Runner Up</w:t>
            </w:r>
            <w:r>
              <w:rPr>
                <w:noProof/>
                <w:webHidden/>
              </w:rPr>
              <w:tab/>
            </w:r>
            <w:r>
              <w:rPr>
                <w:noProof/>
                <w:webHidden/>
              </w:rPr>
              <w:fldChar w:fldCharType="begin"/>
            </w:r>
            <w:r>
              <w:rPr>
                <w:noProof/>
                <w:webHidden/>
              </w:rPr>
              <w:instrText xml:space="preserve"> PAGEREF _Toc233631302 \h </w:instrText>
            </w:r>
            <w:r>
              <w:rPr>
                <w:noProof/>
                <w:webHidden/>
              </w:rPr>
            </w:r>
            <w:r>
              <w:rPr>
                <w:noProof/>
                <w:webHidden/>
              </w:rPr>
              <w:fldChar w:fldCharType="separate"/>
            </w:r>
            <w:r>
              <w:rPr>
                <w:noProof/>
                <w:webHidden/>
              </w:rPr>
              <w:t>7</w:t>
            </w:r>
            <w:r>
              <w:rPr>
                <w:noProof/>
                <w:webHidden/>
              </w:rPr>
              <w:fldChar w:fldCharType="end"/>
            </w:r>
          </w:hyperlink>
        </w:p>
        <w:p w14:paraId="10CD26BD" w14:textId="77A0FF40" w:rsidR="00FB70C6" w:rsidRDefault="00FB70C6">
          <w:pPr>
            <w:pStyle w:val="TOC1"/>
            <w:rPr>
              <w:rFonts w:asciiTheme="minorHAnsi" w:hAnsiTheme="minorHAnsi"/>
              <w:noProof/>
              <w:kern w:val="2"/>
              <w:sz w:val="24"/>
              <w:szCs w:val="24"/>
              <w:lang w:val="en-IE" w:eastAsia="en-IE"/>
              <w14:ligatures w14:val="standardContextual"/>
            </w:rPr>
          </w:pPr>
          <w:hyperlink w:anchor="_Toc233631303" w:history="1">
            <w:r w:rsidRPr="003826C3">
              <w:rPr>
                <w:rStyle w:val="Hyperlink"/>
                <w:noProof/>
              </w:rPr>
              <w:t>3</w:t>
            </w:r>
            <w:r>
              <w:rPr>
                <w:rFonts w:asciiTheme="minorHAnsi" w:hAnsiTheme="minorHAnsi"/>
                <w:noProof/>
                <w:kern w:val="2"/>
                <w:sz w:val="24"/>
                <w:szCs w:val="24"/>
                <w:lang w:val="en-IE" w:eastAsia="en-IE"/>
                <w14:ligatures w14:val="standardContextual"/>
              </w:rPr>
              <w:tab/>
            </w:r>
            <w:r w:rsidRPr="003826C3">
              <w:rPr>
                <w:rStyle w:val="Hyperlink"/>
                <w:noProof/>
              </w:rPr>
              <w:t>DETAILED SPECIFICATION OF REQUIREMENTS</w:t>
            </w:r>
            <w:r>
              <w:rPr>
                <w:noProof/>
                <w:webHidden/>
              </w:rPr>
              <w:tab/>
            </w:r>
            <w:r>
              <w:rPr>
                <w:noProof/>
                <w:webHidden/>
              </w:rPr>
              <w:fldChar w:fldCharType="begin"/>
            </w:r>
            <w:r>
              <w:rPr>
                <w:noProof/>
                <w:webHidden/>
              </w:rPr>
              <w:instrText xml:space="preserve"> PAGEREF _Toc233631303 \h </w:instrText>
            </w:r>
            <w:r>
              <w:rPr>
                <w:noProof/>
                <w:webHidden/>
              </w:rPr>
            </w:r>
            <w:r>
              <w:rPr>
                <w:noProof/>
                <w:webHidden/>
              </w:rPr>
              <w:fldChar w:fldCharType="separate"/>
            </w:r>
            <w:r>
              <w:rPr>
                <w:noProof/>
                <w:webHidden/>
              </w:rPr>
              <w:t>9</w:t>
            </w:r>
            <w:r>
              <w:rPr>
                <w:noProof/>
                <w:webHidden/>
              </w:rPr>
              <w:fldChar w:fldCharType="end"/>
            </w:r>
          </w:hyperlink>
        </w:p>
        <w:p w14:paraId="2953E705" w14:textId="57096A3B" w:rsidR="00FB70C6" w:rsidRDefault="00FB70C6">
          <w:pPr>
            <w:pStyle w:val="TOC2"/>
            <w:rPr>
              <w:rFonts w:asciiTheme="minorHAnsi" w:hAnsiTheme="minorHAnsi"/>
              <w:noProof/>
              <w:kern w:val="2"/>
              <w:sz w:val="24"/>
              <w:szCs w:val="24"/>
              <w:lang w:val="en-IE" w:eastAsia="en-IE"/>
              <w14:ligatures w14:val="standardContextual"/>
            </w:rPr>
          </w:pPr>
          <w:hyperlink w:anchor="_Toc233631304" w:history="1">
            <w:r w:rsidRPr="003826C3">
              <w:rPr>
                <w:rStyle w:val="Hyperlink"/>
                <w:noProof/>
              </w:rPr>
              <w:t>3.1</w:t>
            </w:r>
            <w:r>
              <w:rPr>
                <w:rFonts w:asciiTheme="minorHAnsi" w:hAnsiTheme="minorHAnsi"/>
                <w:noProof/>
                <w:kern w:val="2"/>
                <w:sz w:val="24"/>
                <w:szCs w:val="24"/>
                <w:lang w:val="en-IE" w:eastAsia="en-IE"/>
                <w14:ligatures w14:val="standardContextual"/>
              </w:rPr>
              <w:tab/>
            </w:r>
            <w:r w:rsidRPr="003826C3">
              <w:rPr>
                <w:rStyle w:val="Hyperlink"/>
                <w:noProof/>
              </w:rPr>
              <w:t>Site Details</w:t>
            </w:r>
            <w:r>
              <w:rPr>
                <w:noProof/>
                <w:webHidden/>
              </w:rPr>
              <w:tab/>
            </w:r>
            <w:r>
              <w:rPr>
                <w:noProof/>
                <w:webHidden/>
              </w:rPr>
              <w:fldChar w:fldCharType="begin"/>
            </w:r>
            <w:r>
              <w:rPr>
                <w:noProof/>
                <w:webHidden/>
              </w:rPr>
              <w:instrText xml:space="preserve"> PAGEREF _Toc233631304 \h </w:instrText>
            </w:r>
            <w:r>
              <w:rPr>
                <w:noProof/>
                <w:webHidden/>
              </w:rPr>
            </w:r>
            <w:r>
              <w:rPr>
                <w:noProof/>
                <w:webHidden/>
              </w:rPr>
              <w:fldChar w:fldCharType="separate"/>
            </w:r>
            <w:r>
              <w:rPr>
                <w:noProof/>
                <w:webHidden/>
              </w:rPr>
              <w:t>9</w:t>
            </w:r>
            <w:r>
              <w:rPr>
                <w:noProof/>
                <w:webHidden/>
              </w:rPr>
              <w:fldChar w:fldCharType="end"/>
            </w:r>
          </w:hyperlink>
        </w:p>
        <w:p w14:paraId="12D273CD" w14:textId="094F5CD5" w:rsidR="00FB70C6" w:rsidRDefault="00FB70C6">
          <w:pPr>
            <w:pStyle w:val="TOC3"/>
            <w:tabs>
              <w:tab w:val="right" w:leader="dot" w:pos="9016"/>
            </w:tabs>
            <w:rPr>
              <w:rFonts w:asciiTheme="minorHAnsi" w:hAnsiTheme="minorHAnsi"/>
              <w:noProof/>
              <w:kern w:val="2"/>
              <w:sz w:val="24"/>
              <w:szCs w:val="24"/>
              <w:lang w:val="en-IE" w:eastAsia="en-IE"/>
              <w14:ligatures w14:val="standardContextual"/>
            </w:rPr>
          </w:pPr>
          <w:hyperlink w:anchor="_Toc233631305" w:history="1">
            <w:r w:rsidRPr="003826C3">
              <w:rPr>
                <w:rStyle w:val="Hyperlink"/>
                <w:noProof/>
              </w:rPr>
              <w:t>3.1.1 Site 1. Holmestown Waste Management Facility (HWMF)</w:t>
            </w:r>
            <w:r>
              <w:rPr>
                <w:noProof/>
                <w:webHidden/>
              </w:rPr>
              <w:tab/>
            </w:r>
            <w:r>
              <w:rPr>
                <w:noProof/>
                <w:webHidden/>
              </w:rPr>
              <w:fldChar w:fldCharType="begin"/>
            </w:r>
            <w:r>
              <w:rPr>
                <w:noProof/>
                <w:webHidden/>
              </w:rPr>
              <w:instrText xml:space="preserve"> PAGEREF _Toc233631305 \h </w:instrText>
            </w:r>
            <w:r>
              <w:rPr>
                <w:noProof/>
                <w:webHidden/>
              </w:rPr>
            </w:r>
            <w:r>
              <w:rPr>
                <w:noProof/>
                <w:webHidden/>
              </w:rPr>
              <w:fldChar w:fldCharType="separate"/>
            </w:r>
            <w:r>
              <w:rPr>
                <w:noProof/>
                <w:webHidden/>
              </w:rPr>
              <w:t>9</w:t>
            </w:r>
            <w:r>
              <w:rPr>
                <w:noProof/>
                <w:webHidden/>
              </w:rPr>
              <w:fldChar w:fldCharType="end"/>
            </w:r>
          </w:hyperlink>
        </w:p>
        <w:p w14:paraId="2EB12FCE" w14:textId="219FA16D" w:rsidR="00FB70C6" w:rsidRDefault="00FB70C6">
          <w:pPr>
            <w:pStyle w:val="TOC3"/>
            <w:tabs>
              <w:tab w:val="right" w:leader="dot" w:pos="9016"/>
            </w:tabs>
            <w:rPr>
              <w:rFonts w:asciiTheme="minorHAnsi" w:hAnsiTheme="minorHAnsi"/>
              <w:noProof/>
              <w:kern w:val="2"/>
              <w:sz w:val="24"/>
              <w:szCs w:val="24"/>
              <w:lang w:val="en-IE" w:eastAsia="en-IE"/>
              <w14:ligatures w14:val="standardContextual"/>
            </w:rPr>
          </w:pPr>
          <w:hyperlink w:anchor="_Toc233631306" w:history="1">
            <w:r w:rsidRPr="003826C3">
              <w:rPr>
                <w:rStyle w:val="Hyperlink"/>
                <w:noProof/>
              </w:rPr>
              <w:t>3.1.2 site 2. New ross Civic Amenity Site</w:t>
            </w:r>
            <w:r>
              <w:rPr>
                <w:noProof/>
                <w:webHidden/>
              </w:rPr>
              <w:tab/>
            </w:r>
            <w:r>
              <w:rPr>
                <w:noProof/>
                <w:webHidden/>
              </w:rPr>
              <w:fldChar w:fldCharType="begin"/>
            </w:r>
            <w:r>
              <w:rPr>
                <w:noProof/>
                <w:webHidden/>
              </w:rPr>
              <w:instrText xml:space="preserve"> PAGEREF _Toc233631306 \h </w:instrText>
            </w:r>
            <w:r>
              <w:rPr>
                <w:noProof/>
                <w:webHidden/>
              </w:rPr>
            </w:r>
            <w:r>
              <w:rPr>
                <w:noProof/>
                <w:webHidden/>
              </w:rPr>
              <w:fldChar w:fldCharType="separate"/>
            </w:r>
            <w:r>
              <w:rPr>
                <w:noProof/>
                <w:webHidden/>
              </w:rPr>
              <w:t>9</w:t>
            </w:r>
            <w:r>
              <w:rPr>
                <w:noProof/>
                <w:webHidden/>
              </w:rPr>
              <w:fldChar w:fldCharType="end"/>
            </w:r>
          </w:hyperlink>
        </w:p>
        <w:p w14:paraId="5E83AB61" w14:textId="257A3DAD" w:rsidR="00FB70C6" w:rsidRDefault="00FB70C6">
          <w:pPr>
            <w:pStyle w:val="TOC3"/>
            <w:tabs>
              <w:tab w:val="right" w:leader="dot" w:pos="9016"/>
            </w:tabs>
            <w:rPr>
              <w:rFonts w:asciiTheme="minorHAnsi" w:hAnsiTheme="minorHAnsi"/>
              <w:noProof/>
              <w:kern w:val="2"/>
              <w:sz w:val="24"/>
              <w:szCs w:val="24"/>
              <w:lang w:val="en-IE" w:eastAsia="en-IE"/>
              <w14:ligatures w14:val="standardContextual"/>
            </w:rPr>
          </w:pPr>
          <w:hyperlink w:anchor="_Toc233631307" w:history="1">
            <w:r w:rsidRPr="003826C3">
              <w:rPr>
                <w:rStyle w:val="Hyperlink"/>
                <w:noProof/>
              </w:rPr>
              <w:t>3.1.3 site 3. Enniscorthy Civic Amenity Site</w:t>
            </w:r>
            <w:r>
              <w:rPr>
                <w:noProof/>
                <w:webHidden/>
              </w:rPr>
              <w:tab/>
            </w:r>
            <w:r>
              <w:rPr>
                <w:noProof/>
                <w:webHidden/>
              </w:rPr>
              <w:fldChar w:fldCharType="begin"/>
            </w:r>
            <w:r>
              <w:rPr>
                <w:noProof/>
                <w:webHidden/>
              </w:rPr>
              <w:instrText xml:space="preserve"> PAGEREF _Toc233631307 \h </w:instrText>
            </w:r>
            <w:r>
              <w:rPr>
                <w:noProof/>
                <w:webHidden/>
              </w:rPr>
            </w:r>
            <w:r>
              <w:rPr>
                <w:noProof/>
                <w:webHidden/>
              </w:rPr>
              <w:fldChar w:fldCharType="separate"/>
            </w:r>
            <w:r>
              <w:rPr>
                <w:noProof/>
                <w:webHidden/>
              </w:rPr>
              <w:t>10</w:t>
            </w:r>
            <w:r>
              <w:rPr>
                <w:noProof/>
                <w:webHidden/>
              </w:rPr>
              <w:fldChar w:fldCharType="end"/>
            </w:r>
          </w:hyperlink>
        </w:p>
        <w:p w14:paraId="7C529541" w14:textId="6698DC25" w:rsidR="00FB70C6" w:rsidRDefault="00FB70C6">
          <w:pPr>
            <w:pStyle w:val="TOC3"/>
            <w:tabs>
              <w:tab w:val="right" w:leader="dot" w:pos="9016"/>
            </w:tabs>
            <w:rPr>
              <w:rFonts w:asciiTheme="minorHAnsi" w:hAnsiTheme="minorHAnsi"/>
              <w:noProof/>
              <w:kern w:val="2"/>
              <w:sz w:val="24"/>
              <w:szCs w:val="24"/>
              <w:lang w:val="en-IE" w:eastAsia="en-IE"/>
              <w14:ligatures w14:val="standardContextual"/>
            </w:rPr>
          </w:pPr>
          <w:hyperlink w:anchor="_Toc233631308" w:history="1">
            <w:r w:rsidRPr="003826C3">
              <w:rPr>
                <w:rStyle w:val="Hyperlink"/>
                <w:noProof/>
              </w:rPr>
              <w:t>3.1.4 site 4. Gorey Civic Amenity Site</w:t>
            </w:r>
            <w:r>
              <w:rPr>
                <w:noProof/>
                <w:webHidden/>
              </w:rPr>
              <w:tab/>
            </w:r>
            <w:r>
              <w:rPr>
                <w:noProof/>
                <w:webHidden/>
              </w:rPr>
              <w:fldChar w:fldCharType="begin"/>
            </w:r>
            <w:r>
              <w:rPr>
                <w:noProof/>
                <w:webHidden/>
              </w:rPr>
              <w:instrText xml:space="preserve"> PAGEREF _Toc233631308 \h </w:instrText>
            </w:r>
            <w:r>
              <w:rPr>
                <w:noProof/>
                <w:webHidden/>
              </w:rPr>
            </w:r>
            <w:r>
              <w:rPr>
                <w:noProof/>
                <w:webHidden/>
              </w:rPr>
              <w:fldChar w:fldCharType="separate"/>
            </w:r>
            <w:r>
              <w:rPr>
                <w:noProof/>
                <w:webHidden/>
              </w:rPr>
              <w:t>10</w:t>
            </w:r>
            <w:r>
              <w:rPr>
                <w:noProof/>
                <w:webHidden/>
              </w:rPr>
              <w:fldChar w:fldCharType="end"/>
            </w:r>
          </w:hyperlink>
        </w:p>
        <w:p w14:paraId="0734E9D5" w14:textId="3B4E6522" w:rsidR="00FB70C6" w:rsidRDefault="00FB70C6">
          <w:pPr>
            <w:pStyle w:val="TOC2"/>
            <w:rPr>
              <w:rFonts w:asciiTheme="minorHAnsi" w:hAnsiTheme="minorHAnsi"/>
              <w:noProof/>
              <w:kern w:val="2"/>
              <w:sz w:val="24"/>
              <w:szCs w:val="24"/>
              <w:lang w:val="en-IE" w:eastAsia="en-IE"/>
              <w14:ligatures w14:val="standardContextual"/>
            </w:rPr>
          </w:pPr>
          <w:hyperlink w:anchor="_Toc233631309" w:history="1">
            <w:r w:rsidRPr="003826C3">
              <w:rPr>
                <w:rStyle w:val="Hyperlink"/>
                <w:noProof/>
              </w:rPr>
              <w:t>3.2</w:t>
            </w:r>
            <w:r>
              <w:rPr>
                <w:rFonts w:asciiTheme="minorHAnsi" w:hAnsiTheme="minorHAnsi"/>
                <w:noProof/>
                <w:kern w:val="2"/>
                <w:sz w:val="24"/>
                <w:szCs w:val="24"/>
                <w:lang w:val="en-IE" w:eastAsia="en-IE"/>
                <w14:ligatures w14:val="standardContextual"/>
              </w:rPr>
              <w:tab/>
            </w:r>
            <w:r w:rsidRPr="003826C3">
              <w:rPr>
                <w:rStyle w:val="Hyperlink"/>
                <w:noProof/>
              </w:rPr>
              <w:t>Speciffication for the removal of waste and recycling</w:t>
            </w:r>
            <w:r>
              <w:rPr>
                <w:noProof/>
                <w:webHidden/>
              </w:rPr>
              <w:tab/>
            </w:r>
            <w:r>
              <w:rPr>
                <w:noProof/>
                <w:webHidden/>
              </w:rPr>
              <w:fldChar w:fldCharType="begin"/>
            </w:r>
            <w:r>
              <w:rPr>
                <w:noProof/>
                <w:webHidden/>
              </w:rPr>
              <w:instrText xml:space="preserve"> PAGEREF _Toc233631309 \h </w:instrText>
            </w:r>
            <w:r>
              <w:rPr>
                <w:noProof/>
                <w:webHidden/>
              </w:rPr>
            </w:r>
            <w:r>
              <w:rPr>
                <w:noProof/>
                <w:webHidden/>
              </w:rPr>
              <w:fldChar w:fldCharType="separate"/>
            </w:r>
            <w:r>
              <w:rPr>
                <w:noProof/>
                <w:webHidden/>
              </w:rPr>
              <w:t>11</w:t>
            </w:r>
            <w:r>
              <w:rPr>
                <w:noProof/>
                <w:webHidden/>
              </w:rPr>
              <w:fldChar w:fldCharType="end"/>
            </w:r>
          </w:hyperlink>
        </w:p>
        <w:p w14:paraId="13FB56BD" w14:textId="689789F8" w:rsidR="00FB70C6" w:rsidRDefault="00FB70C6">
          <w:pPr>
            <w:pStyle w:val="TOC2"/>
            <w:rPr>
              <w:rFonts w:asciiTheme="minorHAnsi" w:hAnsiTheme="minorHAnsi"/>
              <w:noProof/>
              <w:kern w:val="2"/>
              <w:sz w:val="24"/>
              <w:szCs w:val="24"/>
              <w:lang w:val="en-IE" w:eastAsia="en-IE"/>
              <w14:ligatures w14:val="standardContextual"/>
            </w:rPr>
          </w:pPr>
          <w:hyperlink w:anchor="_Toc233631310" w:history="1">
            <w:r w:rsidRPr="003826C3">
              <w:rPr>
                <w:rStyle w:val="Hyperlink"/>
                <w:noProof/>
              </w:rPr>
              <w:t>3.3</w:t>
            </w:r>
            <w:r>
              <w:rPr>
                <w:rFonts w:asciiTheme="minorHAnsi" w:hAnsiTheme="minorHAnsi"/>
                <w:noProof/>
                <w:kern w:val="2"/>
                <w:sz w:val="24"/>
                <w:szCs w:val="24"/>
                <w:lang w:val="en-IE" w:eastAsia="en-IE"/>
                <w14:ligatures w14:val="standardContextual"/>
              </w:rPr>
              <w:tab/>
            </w:r>
            <w:r w:rsidRPr="003826C3">
              <w:rPr>
                <w:rStyle w:val="Hyperlink"/>
                <w:noProof/>
              </w:rPr>
              <w:t>Value Added Tax and Landfill Levy</w:t>
            </w:r>
            <w:r>
              <w:rPr>
                <w:noProof/>
                <w:webHidden/>
              </w:rPr>
              <w:tab/>
            </w:r>
            <w:r>
              <w:rPr>
                <w:noProof/>
                <w:webHidden/>
              </w:rPr>
              <w:fldChar w:fldCharType="begin"/>
            </w:r>
            <w:r>
              <w:rPr>
                <w:noProof/>
                <w:webHidden/>
              </w:rPr>
              <w:instrText xml:space="preserve"> PAGEREF _Toc233631310 \h </w:instrText>
            </w:r>
            <w:r>
              <w:rPr>
                <w:noProof/>
                <w:webHidden/>
              </w:rPr>
            </w:r>
            <w:r>
              <w:rPr>
                <w:noProof/>
                <w:webHidden/>
              </w:rPr>
              <w:fldChar w:fldCharType="separate"/>
            </w:r>
            <w:r>
              <w:rPr>
                <w:noProof/>
                <w:webHidden/>
              </w:rPr>
              <w:t>15</w:t>
            </w:r>
            <w:r>
              <w:rPr>
                <w:noProof/>
                <w:webHidden/>
              </w:rPr>
              <w:fldChar w:fldCharType="end"/>
            </w:r>
          </w:hyperlink>
        </w:p>
        <w:p w14:paraId="2C3B59A4" w14:textId="20A236D7" w:rsidR="00FB70C6" w:rsidRDefault="00FB70C6">
          <w:pPr>
            <w:pStyle w:val="TOC2"/>
            <w:rPr>
              <w:rFonts w:asciiTheme="minorHAnsi" w:hAnsiTheme="minorHAnsi"/>
              <w:noProof/>
              <w:kern w:val="2"/>
              <w:sz w:val="24"/>
              <w:szCs w:val="24"/>
              <w:lang w:val="en-IE" w:eastAsia="en-IE"/>
              <w14:ligatures w14:val="standardContextual"/>
            </w:rPr>
          </w:pPr>
          <w:hyperlink w:anchor="_Toc233631311" w:history="1">
            <w:r w:rsidRPr="003826C3">
              <w:rPr>
                <w:rStyle w:val="Hyperlink"/>
                <w:noProof/>
              </w:rPr>
              <w:t>3.4</w:t>
            </w:r>
            <w:r>
              <w:rPr>
                <w:rFonts w:asciiTheme="minorHAnsi" w:hAnsiTheme="minorHAnsi"/>
                <w:noProof/>
                <w:kern w:val="2"/>
                <w:sz w:val="24"/>
                <w:szCs w:val="24"/>
                <w:lang w:val="en-IE" w:eastAsia="en-IE"/>
                <w14:ligatures w14:val="standardContextual"/>
              </w:rPr>
              <w:tab/>
            </w:r>
            <w:r w:rsidRPr="003826C3">
              <w:rPr>
                <w:rStyle w:val="Hyperlink"/>
                <w:noProof/>
              </w:rPr>
              <w:t>Subletting</w:t>
            </w:r>
            <w:r>
              <w:rPr>
                <w:noProof/>
                <w:webHidden/>
              </w:rPr>
              <w:tab/>
            </w:r>
            <w:r>
              <w:rPr>
                <w:noProof/>
                <w:webHidden/>
              </w:rPr>
              <w:fldChar w:fldCharType="begin"/>
            </w:r>
            <w:r>
              <w:rPr>
                <w:noProof/>
                <w:webHidden/>
              </w:rPr>
              <w:instrText xml:space="preserve"> PAGEREF _Toc233631311 \h </w:instrText>
            </w:r>
            <w:r>
              <w:rPr>
                <w:noProof/>
                <w:webHidden/>
              </w:rPr>
            </w:r>
            <w:r>
              <w:rPr>
                <w:noProof/>
                <w:webHidden/>
              </w:rPr>
              <w:fldChar w:fldCharType="separate"/>
            </w:r>
            <w:r>
              <w:rPr>
                <w:noProof/>
                <w:webHidden/>
              </w:rPr>
              <w:t>16</w:t>
            </w:r>
            <w:r>
              <w:rPr>
                <w:noProof/>
                <w:webHidden/>
              </w:rPr>
              <w:fldChar w:fldCharType="end"/>
            </w:r>
          </w:hyperlink>
        </w:p>
        <w:p w14:paraId="7BEABF44" w14:textId="545C7F16" w:rsidR="00FB70C6" w:rsidRDefault="00FB70C6">
          <w:pPr>
            <w:pStyle w:val="TOC2"/>
            <w:rPr>
              <w:rFonts w:asciiTheme="minorHAnsi" w:hAnsiTheme="minorHAnsi"/>
              <w:noProof/>
              <w:kern w:val="2"/>
              <w:sz w:val="24"/>
              <w:szCs w:val="24"/>
              <w:lang w:val="en-IE" w:eastAsia="en-IE"/>
              <w14:ligatures w14:val="standardContextual"/>
            </w:rPr>
          </w:pPr>
          <w:hyperlink w:anchor="_Toc233631312" w:history="1">
            <w:r w:rsidRPr="003826C3">
              <w:rPr>
                <w:rStyle w:val="Hyperlink"/>
                <w:noProof/>
                <w:lang w:val="en-US"/>
              </w:rPr>
              <w:t>3.5</w:t>
            </w:r>
            <w:r>
              <w:rPr>
                <w:rFonts w:asciiTheme="minorHAnsi" w:hAnsiTheme="minorHAnsi"/>
                <w:noProof/>
                <w:kern w:val="2"/>
                <w:sz w:val="24"/>
                <w:szCs w:val="24"/>
                <w:lang w:val="en-IE" w:eastAsia="en-IE"/>
                <w14:ligatures w14:val="standardContextual"/>
              </w:rPr>
              <w:tab/>
            </w:r>
            <w:r w:rsidRPr="003826C3">
              <w:rPr>
                <w:rStyle w:val="Hyperlink"/>
                <w:noProof/>
                <w:lang w:val="en-US"/>
              </w:rPr>
              <w:t>Equipment to be provided</w:t>
            </w:r>
            <w:r>
              <w:rPr>
                <w:noProof/>
                <w:webHidden/>
              </w:rPr>
              <w:tab/>
            </w:r>
            <w:r>
              <w:rPr>
                <w:noProof/>
                <w:webHidden/>
              </w:rPr>
              <w:fldChar w:fldCharType="begin"/>
            </w:r>
            <w:r>
              <w:rPr>
                <w:noProof/>
                <w:webHidden/>
              </w:rPr>
              <w:instrText xml:space="preserve"> PAGEREF _Toc233631312 \h </w:instrText>
            </w:r>
            <w:r>
              <w:rPr>
                <w:noProof/>
                <w:webHidden/>
              </w:rPr>
            </w:r>
            <w:r>
              <w:rPr>
                <w:noProof/>
                <w:webHidden/>
              </w:rPr>
              <w:fldChar w:fldCharType="separate"/>
            </w:r>
            <w:r>
              <w:rPr>
                <w:noProof/>
                <w:webHidden/>
              </w:rPr>
              <w:t>16</w:t>
            </w:r>
            <w:r>
              <w:rPr>
                <w:noProof/>
                <w:webHidden/>
              </w:rPr>
              <w:fldChar w:fldCharType="end"/>
            </w:r>
          </w:hyperlink>
        </w:p>
        <w:p w14:paraId="77B899F9" w14:textId="20D3380C" w:rsidR="00FB70C6" w:rsidRDefault="00FB70C6">
          <w:pPr>
            <w:pStyle w:val="TOC2"/>
            <w:rPr>
              <w:rFonts w:asciiTheme="minorHAnsi" w:hAnsiTheme="minorHAnsi"/>
              <w:noProof/>
              <w:kern w:val="2"/>
              <w:sz w:val="24"/>
              <w:szCs w:val="24"/>
              <w:lang w:val="en-IE" w:eastAsia="en-IE"/>
              <w14:ligatures w14:val="standardContextual"/>
            </w:rPr>
          </w:pPr>
          <w:hyperlink w:anchor="_Toc233631313" w:history="1">
            <w:r w:rsidRPr="003826C3">
              <w:rPr>
                <w:rStyle w:val="Hyperlink"/>
                <w:noProof/>
                <w:lang w:val="en-US"/>
              </w:rPr>
              <w:t>3.6</w:t>
            </w:r>
            <w:r>
              <w:rPr>
                <w:rFonts w:asciiTheme="minorHAnsi" w:hAnsiTheme="minorHAnsi"/>
                <w:noProof/>
                <w:kern w:val="2"/>
                <w:sz w:val="24"/>
                <w:szCs w:val="24"/>
                <w:lang w:val="en-IE" w:eastAsia="en-IE"/>
                <w14:ligatures w14:val="standardContextual"/>
              </w:rPr>
              <w:tab/>
            </w:r>
            <w:r w:rsidRPr="003826C3">
              <w:rPr>
                <w:rStyle w:val="Hyperlink"/>
                <w:noProof/>
                <w:lang w:val="en-US"/>
              </w:rPr>
              <w:t>Contract Type</w:t>
            </w:r>
            <w:r>
              <w:rPr>
                <w:noProof/>
                <w:webHidden/>
              </w:rPr>
              <w:tab/>
            </w:r>
            <w:r>
              <w:rPr>
                <w:noProof/>
                <w:webHidden/>
              </w:rPr>
              <w:fldChar w:fldCharType="begin"/>
            </w:r>
            <w:r>
              <w:rPr>
                <w:noProof/>
                <w:webHidden/>
              </w:rPr>
              <w:instrText xml:space="preserve"> PAGEREF _Toc233631313 \h </w:instrText>
            </w:r>
            <w:r>
              <w:rPr>
                <w:noProof/>
                <w:webHidden/>
              </w:rPr>
            </w:r>
            <w:r>
              <w:rPr>
                <w:noProof/>
                <w:webHidden/>
              </w:rPr>
              <w:fldChar w:fldCharType="separate"/>
            </w:r>
            <w:r>
              <w:rPr>
                <w:noProof/>
                <w:webHidden/>
              </w:rPr>
              <w:t>16</w:t>
            </w:r>
            <w:r>
              <w:rPr>
                <w:noProof/>
                <w:webHidden/>
              </w:rPr>
              <w:fldChar w:fldCharType="end"/>
            </w:r>
          </w:hyperlink>
        </w:p>
        <w:p w14:paraId="7FF7D279" w14:textId="17FAD611" w:rsidR="00FB70C6" w:rsidRDefault="00FB70C6">
          <w:pPr>
            <w:pStyle w:val="TOC2"/>
            <w:rPr>
              <w:rFonts w:asciiTheme="minorHAnsi" w:hAnsiTheme="minorHAnsi"/>
              <w:noProof/>
              <w:kern w:val="2"/>
              <w:sz w:val="24"/>
              <w:szCs w:val="24"/>
              <w:lang w:val="en-IE" w:eastAsia="en-IE"/>
              <w14:ligatures w14:val="standardContextual"/>
            </w:rPr>
          </w:pPr>
          <w:hyperlink w:anchor="_Toc233631314" w:history="1">
            <w:r w:rsidRPr="003826C3">
              <w:rPr>
                <w:rStyle w:val="Hyperlink"/>
                <w:noProof/>
              </w:rPr>
              <w:t>3.7</w:t>
            </w:r>
            <w:r>
              <w:rPr>
                <w:rFonts w:asciiTheme="minorHAnsi" w:hAnsiTheme="minorHAnsi"/>
                <w:noProof/>
                <w:kern w:val="2"/>
                <w:sz w:val="24"/>
                <w:szCs w:val="24"/>
                <w:lang w:val="en-IE" w:eastAsia="en-IE"/>
                <w14:ligatures w14:val="standardContextual"/>
              </w:rPr>
              <w:tab/>
            </w:r>
            <w:r w:rsidRPr="003826C3">
              <w:rPr>
                <w:rStyle w:val="Hyperlink"/>
                <w:noProof/>
                <w:lang w:eastAsia="en-US"/>
              </w:rPr>
              <w:t>Health and Safety</w:t>
            </w:r>
            <w:r>
              <w:rPr>
                <w:noProof/>
                <w:webHidden/>
              </w:rPr>
              <w:tab/>
            </w:r>
            <w:r>
              <w:rPr>
                <w:noProof/>
                <w:webHidden/>
              </w:rPr>
              <w:fldChar w:fldCharType="begin"/>
            </w:r>
            <w:r>
              <w:rPr>
                <w:noProof/>
                <w:webHidden/>
              </w:rPr>
              <w:instrText xml:space="preserve"> PAGEREF _Toc233631314 \h </w:instrText>
            </w:r>
            <w:r>
              <w:rPr>
                <w:noProof/>
                <w:webHidden/>
              </w:rPr>
            </w:r>
            <w:r>
              <w:rPr>
                <w:noProof/>
                <w:webHidden/>
              </w:rPr>
              <w:fldChar w:fldCharType="separate"/>
            </w:r>
            <w:r>
              <w:rPr>
                <w:noProof/>
                <w:webHidden/>
              </w:rPr>
              <w:t>16</w:t>
            </w:r>
            <w:r>
              <w:rPr>
                <w:noProof/>
                <w:webHidden/>
              </w:rPr>
              <w:fldChar w:fldCharType="end"/>
            </w:r>
          </w:hyperlink>
        </w:p>
        <w:p w14:paraId="6152773F" w14:textId="63B1620B" w:rsidR="00FB70C6" w:rsidRDefault="00FB70C6">
          <w:pPr>
            <w:pStyle w:val="TOC2"/>
            <w:rPr>
              <w:rFonts w:asciiTheme="minorHAnsi" w:hAnsiTheme="minorHAnsi"/>
              <w:noProof/>
              <w:kern w:val="2"/>
              <w:sz w:val="24"/>
              <w:szCs w:val="24"/>
              <w:lang w:val="en-IE" w:eastAsia="en-IE"/>
              <w14:ligatures w14:val="standardContextual"/>
            </w:rPr>
          </w:pPr>
          <w:hyperlink w:anchor="_Toc233631315" w:history="1">
            <w:r w:rsidRPr="003826C3">
              <w:rPr>
                <w:rStyle w:val="Hyperlink"/>
                <w:noProof/>
              </w:rPr>
              <w:t>3.8</w:t>
            </w:r>
            <w:r>
              <w:rPr>
                <w:rFonts w:asciiTheme="minorHAnsi" w:hAnsiTheme="minorHAnsi"/>
                <w:noProof/>
                <w:kern w:val="2"/>
                <w:sz w:val="24"/>
                <w:szCs w:val="24"/>
                <w:lang w:val="en-IE" w:eastAsia="en-IE"/>
                <w14:ligatures w14:val="standardContextual"/>
              </w:rPr>
              <w:tab/>
            </w:r>
            <w:r w:rsidRPr="003826C3">
              <w:rPr>
                <w:rStyle w:val="Hyperlink"/>
                <w:noProof/>
              </w:rPr>
              <w:t>Site Visits</w:t>
            </w:r>
            <w:r>
              <w:rPr>
                <w:noProof/>
                <w:webHidden/>
              </w:rPr>
              <w:tab/>
            </w:r>
            <w:r>
              <w:rPr>
                <w:noProof/>
                <w:webHidden/>
              </w:rPr>
              <w:fldChar w:fldCharType="begin"/>
            </w:r>
            <w:r>
              <w:rPr>
                <w:noProof/>
                <w:webHidden/>
              </w:rPr>
              <w:instrText xml:space="preserve"> PAGEREF _Toc233631315 \h </w:instrText>
            </w:r>
            <w:r>
              <w:rPr>
                <w:noProof/>
                <w:webHidden/>
              </w:rPr>
            </w:r>
            <w:r>
              <w:rPr>
                <w:noProof/>
                <w:webHidden/>
              </w:rPr>
              <w:fldChar w:fldCharType="separate"/>
            </w:r>
            <w:r>
              <w:rPr>
                <w:noProof/>
                <w:webHidden/>
              </w:rPr>
              <w:t>17</w:t>
            </w:r>
            <w:r>
              <w:rPr>
                <w:noProof/>
                <w:webHidden/>
              </w:rPr>
              <w:fldChar w:fldCharType="end"/>
            </w:r>
          </w:hyperlink>
        </w:p>
        <w:p w14:paraId="33B59F81" w14:textId="6FDF78EE" w:rsidR="00FB70C6" w:rsidRDefault="00FB70C6">
          <w:pPr>
            <w:pStyle w:val="TOC2"/>
            <w:rPr>
              <w:rFonts w:asciiTheme="minorHAnsi" w:hAnsiTheme="minorHAnsi"/>
              <w:noProof/>
              <w:kern w:val="2"/>
              <w:sz w:val="24"/>
              <w:szCs w:val="24"/>
              <w:lang w:val="en-IE" w:eastAsia="en-IE"/>
              <w14:ligatures w14:val="standardContextual"/>
            </w:rPr>
          </w:pPr>
          <w:hyperlink w:anchor="_Toc233631316" w:history="1">
            <w:r w:rsidRPr="003826C3">
              <w:rPr>
                <w:rStyle w:val="Hyperlink"/>
                <w:noProof/>
              </w:rPr>
              <w:t>3.9</w:t>
            </w:r>
            <w:r>
              <w:rPr>
                <w:rFonts w:asciiTheme="minorHAnsi" w:hAnsiTheme="minorHAnsi"/>
                <w:noProof/>
                <w:kern w:val="2"/>
                <w:sz w:val="24"/>
                <w:szCs w:val="24"/>
                <w:lang w:val="en-IE" w:eastAsia="en-IE"/>
                <w14:ligatures w14:val="standardContextual"/>
              </w:rPr>
              <w:tab/>
            </w:r>
            <w:r w:rsidRPr="003826C3">
              <w:rPr>
                <w:rStyle w:val="Hyperlink"/>
                <w:noProof/>
              </w:rPr>
              <w:t>Valuations and Payment</w:t>
            </w:r>
            <w:r>
              <w:rPr>
                <w:noProof/>
                <w:webHidden/>
              </w:rPr>
              <w:tab/>
            </w:r>
            <w:r>
              <w:rPr>
                <w:noProof/>
                <w:webHidden/>
              </w:rPr>
              <w:fldChar w:fldCharType="begin"/>
            </w:r>
            <w:r>
              <w:rPr>
                <w:noProof/>
                <w:webHidden/>
              </w:rPr>
              <w:instrText xml:space="preserve"> PAGEREF _Toc233631316 \h </w:instrText>
            </w:r>
            <w:r>
              <w:rPr>
                <w:noProof/>
                <w:webHidden/>
              </w:rPr>
            </w:r>
            <w:r>
              <w:rPr>
                <w:noProof/>
                <w:webHidden/>
              </w:rPr>
              <w:fldChar w:fldCharType="separate"/>
            </w:r>
            <w:r>
              <w:rPr>
                <w:noProof/>
                <w:webHidden/>
              </w:rPr>
              <w:t>17</w:t>
            </w:r>
            <w:r>
              <w:rPr>
                <w:noProof/>
                <w:webHidden/>
              </w:rPr>
              <w:fldChar w:fldCharType="end"/>
            </w:r>
          </w:hyperlink>
        </w:p>
        <w:p w14:paraId="59B4D5C1" w14:textId="0BC4AC0C" w:rsidR="00FB70C6" w:rsidRDefault="00FB70C6">
          <w:pPr>
            <w:pStyle w:val="TOC2"/>
            <w:rPr>
              <w:rFonts w:asciiTheme="minorHAnsi" w:hAnsiTheme="minorHAnsi"/>
              <w:noProof/>
              <w:kern w:val="2"/>
              <w:sz w:val="24"/>
              <w:szCs w:val="24"/>
              <w:lang w:val="en-IE" w:eastAsia="en-IE"/>
              <w14:ligatures w14:val="standardContextual"/>
            </w:rPr>
          </w:pPr>
          <w:hyperlink w:anchor="_Toc233631317" w:history="1">
            <w:r w:rsidRPr="003826C3">
              <w:rPr>
                <w:rStyle w:val="Hyperlink"/>
                <w:noProof/>
              </w:rPr>
              <w:t>3.10</w:t>
            </w:r>
            <w:r>
              <w:rPr>
                <w:rFonts w:asciiTheme="minorHAnsi" w:hAnsiTheme="minorHAnsi"/>
                <w:noProof/>
                <w:kern w:val="2"/>
                <w:sz w:val="24"/>
                <w:szCs w:val="24"/>
                <w:lang w:val="en-IE" w:eastAsia="en-IE"/>
                <w14:ligatures w14:val="standardContextual"/>
              </w:rPr>
              <w:tab/>
            </w:r>
            <w:r w:rsidRPr="003826C3">
              <w:rPr>
                <w:rStyle w:val="Hyperlink"/>
                <w:noProof/>
              </w:rPr>
              <w:t>Duration</w:t>
            </w:r>
            <w:r>
              <w:rPr>
                <w:noProof/>
                <w:webHidden/>
              </w:rPr>
              <w:tab/>
            </w:r>
            <w:r>
              <w:rPr>
                <w:noProof/>
                <w:webHidden/>
              </w:rPr>
              <w:fldChar w:fldCharType="begin"/>
            </w:r>
            <w:r>
              <w:rPr>
                <w:noProof/>
                <w:webHidden/>
              </w:rPr>
              <w:instrText xml:space="preserve"> PAGEREF _Toc233631317 \h </w:instrText>
            </w:r>
            <w:r>
              <w:rPr>
                <w:noProof/>
                <w:webHidden/>
              </w:rPr>
            </w:r>
            <w:r>
              <w:rPr>
                <w:noProof/>
                <w:webHidden/>
              </w:rPr>
              <w:fldChar w:fldCharType="separate"/>
            </w:r>
            <w:r>
              <w:rPr>
                <w:noProof/>
                <w:webHidden/>
              </w:rPr>
              <w:t>17</w:t>
            </w:r>
            <w:r>
              <w:rPr>
                <w:noProof/>
                <w:webHidden/>
              </w:rPr>
              <w:fldChar w:fldCharType="end"/>
            </w:r>
          </w:hyperlink>
        </w:p>
        <w:p w14:paraId="0979284E" w14:textId="5BC04642" w:rsidR="00FB70C6" w:rsidRDefault="00FB70C6">
          <w:pPr>
            <w:pStyle w:val="TOC2"/>
            <w:rPr>
              <w:rFonts w:asciiTheme="minorHAnsi" w:hAnsiTheme="minorHAnsi"/>
              <w:noProof/>
              <w:kern w:val="2"/>
              <w:sz w:val="24"/>
              <w:szCs w:val="24"/>
              <w:lang w:val="en-IE" w:eastAsia="en-IE"/>
              <w14:ligatures w14:val="standardContextual"/>
            </w:rPr>
          </w:pPr>
          <w:hyperlink w:anchor="_Toc233631318" w:history="1">
            <w:r w:rsidRPr="003826C3">
              <w:rPr>
                <w:rStyle w:val="Hyperlink"/>
                <w:noProof/>
              </w:rPr>
              <w:t>3.11</w:t>
            </w:r>
            <w:r>
              <w:rPr>
                <w:rFonts w:asciiTheme="minorHAnsi" w:hAnsiTheme="minorHAnsi"/>
                <w:noProof/>
                <w:kern w:val="2"/>
                <w:sz w:val="24"/>
                <w:szCs w:val="24"/>
                <w:lang w:val="en-IE" w:eastAsia="en-IE"/>
                <w14:ligatures w14:val="standardContextual"/>
              </w:rPr>
              <w:tab/>
            </w:r>
            <w:r w:rsidRPr="003826C3">
              <w:rPr>
                <w:rStyle w:val="Hyperlink"/>
                <w:noProof/>
              </w:rPr>
              <w:t>Indicative budget</w:t>
            </w:r>
            <w:r>
              <w:rPr>
                <w:noProof/>
                <w:webHidden/>
              </w:rPr>
              <w:tab/>
            </w:r>
            <w:r>
              <w:rPr>
                <w:noProof/>
                <w:webHidden/>
              </w:rPr>
              <w:fldChar w:fldCharType="begin"/>
            </w:r>
            <w:r>
              <w:rPr>
                <w:noProof/>
                <w:webHidden/>
              </w:rPr>
              <w:instrText xml:space="preserve"> PAGEREF _Toc233631318 \h </w:instrText>
            </w:r>
            <w:r>
              <w:rPr>
                <w:noProof/>
                <w:webHidden/>
              </w:rPr>
            </w:r>
            <w:r>
              <w:rPr>
                <w:noProof/>
                <w:webHidden/>
              </w:rPr>
              <w:fldChar w:fldCharType="separate"/>
            </w:r>
            <w:r>
              <w:rPr>
                <w:noProof/>
                <w:webHidden/>
              </w:rPr>
              <w:t>17</w:t>
            </w:r>
            <w:r>
              <w:rPr>
                <w:noProof/>
                <w:webHidden/>
              </w:rPr>
              <w:fldChar w:fldCharType="end"/>
            </w:r>
          </w:hyperlink>
        </w:p>
        <w:p w14:paraId="080BEDFD" w14:textId="0980C9D8" w:rsidR="00FB70C6" w:rsidRDefault="00FB70C6">
          <w:pPr>
            <w:pStyle w:val="TOC2"/>
            <w:rPr>
              <w:rFonts w:asciiTheme="minorHAnsi" w:hAnsiTheme="minorHAnsi"/>
              <w:noProof/>
              <w:kern w:val="2"/>
              <w:sz w:val="24"/>
              <w:szCs w:val="24"/>
              <w:lang w:val="en-IE" w:eastAsia="en-IE"/>
              <w14:ligatures w14:val="standardContextual"/>
            </w:rPr>
          </w:pPr>
          <w:hyperlink w:anchor="_Toc233631319" w:history="1">
            <w:r w:rsidRPr="003826C3">
              <w:rPr>
                <w:rStyle w:val="Hyperlink"/>
                <w:noProof/>
              </w:rPr>
              <w:t>3.12</w:t>
            </w:r>
            <w:r>
              <w:rPr>
                <w:rFonts w:asciiTheme="minorHAnsi" w:hAnsiTheme="minorHAnsi"/>
                <w:noProof/>
                <w:kern w:val="2"/>
                <w:sz w:val="24"/>
                <w:szCs w:val="24"/>
                <w:lang w:val="en-IE" w:eastAsia="en-IE"/>
                <w14:ligatures w14:val="standardContextual"/>
              </w:rPr>
              <w:tab/>
            </w:r>
            <w:r w:rsidRPr="003826C3">
              <w:rPr>
                <w:rStyle w:val="Hyperlink"/>
                <w:noProof/>
              </w:rPr>
              <w:t>Contract Management</w:t>
            </w:r>
            <w:r>
              <w:rPr>
                <w:noProof/>
                <w:webHidden/>
              </w:rPr>
              <w:tab/>
            </w:r>
            <w:r>
              <w:rPr>
                <w:noProof/>
                <w:webHidden/>
              </w:rPr>
              <w:fldChar w:fldCharType="begin"/>
            </w:r>
            <w:r>
              <w:rPr>
                <w:noProof/>
                <w:webHidden/>
              </w:rPr>
              <w:instrText xml:space="preserve"> PAGEREF _Toc233631319 \h </w:instrText>
            </w:r>
            <w:r>
              <w:rPr>
                <w:noProof/>
                <w:webHidden/>
              </w:rPr>
            </w:r>
            <w:r>
              <w:rPr>
                <w:noProof/>
                <w:webHidden/>
              </w:rPr>
              <w:fldChar w:fldCharType="separate"/>
            </w:r>
            <w:r>
              <w:rPr>
                <w:noProof/>
                <w:webHidden/>
              </w:rPr>
              <w:t>18</w:t>
            </w:r>
            <w:r>
              <w:rPr>
                <w:noProof/>
                <w:webHidden/>
              </w:rPr>
              <w:fldChar w:fldCharType="end"/>
            </w:r>
          </w:hyperlink>
        </w:p>
        <w:p w14:paraId="4CB5B87C" w14:textId="2CA49312" w:rsidR="00FB70C6" w:rsidRDefault="00FB70C6">
          <w:pPr>
            <w:pStyle w:val="TOC2"/>
            <w:rPr>
              <w:rFonts w:asciiTheme="minorHAnsi" w:hAnsiTheme="minorHAnsi"/>
              <w:noProof/>
              <w:kern w:val="2"/>
              <w:sz w:val="24"/>
              <w:szCs w:val="24"/>
              <w:lang w:val="en-IE" w:eastAsia="en-IE"/>
              <w14:ligatures w14:val="standardContextual"/>
            </w:rPr>
          </w:pPr>
          <w:hyperlink w:anchor="_Toc233631320" w:history="1">
            <w:r w:rsidRPr="003826C3">
              <w:rPr>
                <w:rStyle w:val="Hyperlink"/>
                <w:noProof/>
                <w:lang w:val="en-US"/>
              </w:rPr>
              <w:t>3.13</w:t>
            </w:r>
            <w:r>
              <w:rPr>
                <w:rFonts w:asciiTheme="minorHAnsi" w:hAnsiTheme="minorHAnsi"/>
                <w:noProof/>
                <w:kern w:val="2"/>
                <w:sz w:val="24"/>
                <w:szCs w:val="24"/>
                <w:lang w:val="en-IE" w:eastAsia="en-IE"/>
                <w14:ligatures w14:val="standardContextual"/>
              </w:rPr>
              <w:tab/>
            </w:r>
            <w:r w:rsidRPr="003826C3">
              <w:rPr>
                <w:rStyle w:val="Hyperlink"/>
                <w:noProof/>
                <w:lang w:val="en-US"/>
              </w:rPr>
              <w:t>Compliance with the Terms and Conditions</w:t>
            </w:r>
            <w:r>
              <w:rPr>
                <w:noProof/>
                <w:webHidden/>
              </w:rPr>
              <w:tab/>
            </w:r>
            <w:r>
              <w:rPr>
                <w:noProof/>
                <w:webHidden/>
              </w:rPr>
              <w:fldChar w:fldCharType="begin"/>
            </w:r>
            <w:r>
              <w:rPr>
                <w:noProof/>
                <w:webHidden/>
              </w:rPr>
              <w:instrText xml:space="preserve"> PAGEREF _Toc233631320 \h </w:instrText>
            </w:r>
            <w:r>
              <w:rPr>
                <w:noProof/>
                <w:webHidden/>
              </w:rPr>
            </w:r>
            <w:r>
              <w:rPr>
                <w:noProof/>
                <w:webHidden/>
              </w:rPr>
              <w:fldChar w:fldCharType="separate"/>
            </w:r>
            <w:r>
              <w:rPr>
                <w:noProof/>
                <w:webHidden/>
              </w:rPr>
              <w:t>18</w:t>
            </w:r>
            <w:r>
              <w:rPr>
                <w:noProof/>
                <w:webHidden/>
              </w:rPr>
              <w:fldChar w:fldCharType="end"/>
            </w:r>
          </w:hyperlink>
        </w:p>
        <w:p w14:paraId="72734203" w14:textId="76BDFF22" w:rsidR="00FB70C6" w:rsidRDefault="00FB70C6">
          <w:pPr>
            <w:pStyle w:val="TOC2"/>
            <w:rPr>
              <w:rFonts w:asciiTheme="minorHAnsi" w:hAnsiTheme="minorHAnsi"/>
              <w:noProof/>
              <w:kern w:val="2"/>
              <w:sz w:val="24"/>
              <w:szCs w:val="24"/>
              <w:lang w:val="en-IE" w:eastAsia="en-IE"/>
              <w14:ligatures w14:val="standardContextual"/>
            </w:rPr>
          </w:pPr>
          <w:hyperlink w:anchor="_Toc233631321" w:history="1">
            <w:r w:rsidRPr="003826C3">
              <w:rPr>
                <w:rStyle w:val="Hyperlink"/>
                <w:noProof/>
                <w:lang w:val="en-US"/>
              </w:rPr>
              <w:t>3.14</w:t>
            </w:r>
            <w:r>
              <w:rPr>
                <w:rFonts w:asciiTheme="minorHAnsi" w:hAnsiTheme="minorHAnsi"/>
                <w:noProof/>
                <w:kern w:val="2"/>
                <w:sz w:val="24"/>
                <w:szCs w:val="24"/>
                <w:lang w:val="en-IE" w:eastAsia="en-IE"/>
                <w14:ligatures w14:val="standardContextual"/>
              </w:rPr>
              <w:tab/>
            </w:r>
            <w:r w:rsidRPr="003826C3">
              <w:rPr>
                <w:rStyle w:val="Hyperlink"/>
                <w:noProof/>
                <w:lang w:val="en-US"/>
              </w:rPr>
              <w:t>Award to Runner Up</w:t>
            </w:r>
            <w:r>
              <w:rPr>
                <w:noProof/>
                <w:webHidden/>
              </w:rPr>
              <w:tab/>
            </w:r>
            <w:r>
              <w:rPr>
                <w:noProof/>
                <w:webHidden/>
              </w:rPr>
              <w:fldChar w:fldCharType="begin"/>
            </w:r>
            <w:r>
              <w:rPr>
                <w:noProof/>
                <w:webHidden/>
              </w:rPr>
              <w:instrText xml:space="preserve"> PAGEREF _Toc233631321 \h </w:instrText>
            </w:r>
            <w:r>
              <w:rPr>
                <w:noProof/>
                <w:webHidden/>
              </w:rPr>
            </w:r>
            <w:r>
              <w:rPr>
                <w:noProof/>
                <w:webHidden/>
              </w:rPr>
              <w:fldChar w:fldCharType="separate"/>
            </w:r>
            <w:r>
              <w:rPr>
                <w:noProof/>
                <w:webHidden/>
              </w:rPr>
              <w:t>18</w:t>
            </w:r>
            <w:r>
              <w:rPr>
                <w:noProof/>
                <w:webHidden/>
              </w:rPr>
              <w:fldChar w:fldCharType="end"/>
            </w:r>
          </w:hyperlink>
        </w:p>
        <w:p w14:paraId="4AB86C8B" w14:textId="633BF6BE" w:rsidR="00FB70C6" w:rsidRDefault="00FB70C6">
          <w:pPr>
            <w:pStyle w:val="TOC1"/>
            <w:rPr>
              <w:rFonts w:asciiTheme="minorHAnsi" w:hAnsiTheme="minorHAnsi"/>
              <w:noProof/>
              <w:kern w:val="2"/>
              <w:sz w:val="24"/>
              <w:szCs w:val="24"/>
              <w:lang w:val="en-IE" w:eastAsia="en-IE"/>
              <w14:ligatures w14:val="standardContextual"/>
            </w:rPr>
          </w:pPr>
          <w:hyperlink w:anchor="_Toc233631322" w:history="1">
            <w:r w:rsidRPr="003826C3">
              <w:rPr>
                <w:rStyle w:val="Hyperlink"/>
                <w:noProof/>
              </w:rPr>
              <w:t>4</w:t>
            </w:r>
            <w:r>
              <w:rPr>
                <w:rFonts w:asciiTheme="minorHAnsi" w:hAnsiTheme="minorHAnsi"/>
                <w:noProof/>
                <w:kern w:val="2"/>
                <w:sz w:val="24"/>
                <w:szCs w:val="24"/>
                <w:lang w:val="en-IE" w:eastAsia="en-IE"/>
                <w14:ligatures w14:val="standardContextual"/>
              </w:rPr>
              <w:tab/>
            </w:r>
            <w:r w:rsidRPr="003826C3">
              <w:rPr>
                <w:rStyle w:val="Hyperlink"/>
                <w:noProof/>
              </w:rPr>
              <w:t>SELECTION CRITERIA</w:t>
            </w:r>
            <w:r>
              <w:rPr>
                <w:noProof/>
                <w:webHidden/>
              </w:rPr>
              <w:tab/>
            </w:r>
            <w:r>
              <w:rPr>
                <w:noProof/>
                <w:webHidden/>
              </w:rPr>
              <w:fldChar w:fldCharType="begin"/>
            </w:r>
            <w:r>
              <w:rPr>
                <w:noProof/>
                <w:webHidden/>
              </w:rPr>
              <w:instrText xml:space="preserve"> PAGEREF _Toc233631322 \h </w:instrText>
            </w:r>
            <w:r>
              <w:rPr>
                <w:noProof/>
                <w:webHidden/>
              </w:rPr>
            </w:r>
            <w:r>
              <w:rPr>
                <w:noProof/>
                <w:webHidden/>
              </w:rPr>
              <w:fldChar w:fldCharType="separate"/>
            </w:r>
            <w:r>
              <w:rPr>
                <w:noProof/>
                <w:webHidden/>
              </w:rPr>
              <w:t>19</w:t>
            </w:r>
            <w:r>
              <w:rPr>
                <w:noProof/>
                <w:webHidden/>
              </w:rPr>
              <w:fldChar w:fldCharType="end"/>
            </w:r>
          </w:hyperlink>
        </w:p>
        <w:p w14:paraId="2028E94A" w14:textId="574ABAB6" w:rsidR="00FB70C6" w:rsidRDefault="00FB70C6">
          <w:pPr>
            <w:pStyle w:val="TOC2"/>
            <w:rPr>
              <w:rFonts w:asciiTheme="minorHAnsi" w:hAnsiTheme="minorHAnsi"/>
              <w:noProof/>
              <w:kern w:val="2"/>
              <w:sz w:val="24"/>
              <w:szCs w:val="24"/>
              <w:lang w:val="en-IE" w:eastAsia="en-IE"/>
              <w14:ligatures w14:val="standardContextual"/>
            </w:rPr>
          </w:pPr>
          <w:hyperlink w:anchor="_Toc233631323" w:history="1">
            <w:r w:rsidRPr="003826C3">
              <w:rPr>
                <w:rStyle w:val="Hyperlink"/>
                <w:noProof/>
              </w:rPr>
              <w:t>4.1</w:t>
            </w:r>
            <w:r>
              <w:rPr>
                <w:rFonts w:asciiTheme="minorHAnsi" w:hAnsiTheme="minorHAnsi"/>
                <w:noProof/>
                <w:kern w:val="2"/>
                <w:sz w:val="24"/>
                <w:szCs w:val="24"/>
                <w:lang w:val="en-IE" w:eastAsia="en-IE"/>
                <w14:ligatures w14:val="standardContextual"/>
              </w:rPr>
              <w:tab/>
            </w:r>
            <w:r w:rsidRPr="003826C3">
              <w:rPr>
                <w:rStyle w:val="Hyperlink"/>
                <w:noProof/>
              </w:rPr>
              <w:t>Use of the European Single Procurement Document</w:t>
            </w:r>
            <w:r>
              <w:rPr>
                <w:noProof/>
                <w:webHidden/>
              </w:rPr>
              <w:tab/>
            </w:r>
            <w:r>
              <w:rPr>
                <w:noProof/>
                <w:webHidden/>
              </w:rPr>
              <w:fldChar w:fldCharType="begin"/>
            </w:r>
            <w:r>
              <w:rPr>
                <w:noProof/>
                <w:webHidden/>
              </w:rPr>
              <w:instrText xml:space="preserve"> PAGEREF _Toc233631323 \h </w:instrText>
            </w:r>
            <w:r>
              <w:rPr>
                <w:noProof/>
                <w:webHidden/>
              </w:rPr>
            </w:r>
            <w:r>
              <w:rPr>
                <w:noProof/>
                <w:webHidden/>
              </w:rPr>
              <w:fldChar w:fldCharType="separate"/>
            </w:r>
            <w:r>
              <w:rPr>
                <w:noProof/>
                <w:webHidden/>
              </w:rPr>
              <w:t>19</w:t>
            </w:r>
            <w:r>
              <w:rPr>
                <w:noProof/>
                <w:webHidden/>
              </w:rPr>
              <w:fldChar w:fldCharType="end"/>
            </w:r>
          </w:hyperlink>
        </w:p>
        <w:p w14:paraId="5C8A78B9" w14:textId="68A79250" w:rsidR="00FB70C6" w:rsidRDefault="00FB70C6">
          <w:pPr>
            <w:pStyle w:val="TOC2"/>
            <w:rPr>
              <w:rFonts w:asciiTheme="minorHAnsi" w:hAnsiTheme="minorHAnsi"/>
              <w:noProof/>
              <w:kern w:val="2"/>
              <w:sz w:val="24"/>
              <w:szCs w:val="24"/>
              <w:lang w:val="en-IE" w:eastAsia="en-IE"/>
              <w14:ligatures w14:val="standardContextual"/>
            </w:rPr>
          </w:pPr>
          <w:hyperlink w:anchor="_Toc233631324" w:history="1">
            <w:r w:rsidRPr="003826C3">
              <w:rPr>
                <w:rStyle w:val="Hyperlink"/>
                <w:noProof/>
              </w:rPr>
              <w:t>4.2</w:t>
            </w:r>
            <w:r>
              <w:rPr>
                <w:rFonts w:asciiTheme="minorHAnsi" w:hAnsiTheme="minorHAnsi"/>
                <w:noProof/>
                <w:kern w:val="2"/>
                <w:sz w:val="24"/>
                <w:szCs w:val="24"/>
                <w:lang w:val="en-IE" w:eastAsia="en-IE"/>
                <w14:ligatures w14:val="standardContextual"/>
              </w:rPr>
              <w:tab/>
            </w:r>
            <w:r w:rsidRPr="003826C3">
              <w:rPr>
                <w:rStyle w:val="Hyperlink"/>
                <w:noProof/>
              </w:rPr>
              <w:t>Relying on the Standing of Other Entities</w:t>
            </w:r>
            <w:r>
              <w:rPr>
                <w:noProof/>
                <w:webHidden/>
              </w:rPr>
              <w:tab/>
            </w:r>
            <w:r>
              <w:rPr>
                <w:noProof/>
                <w:webHidden/>
              </w:rPr>
              <w:fldChar w:fldCharType="begin"/>
            </w:r>
            <w:r>
              <w:rPr>
                <w:noProof/>
                <w:webHidden/>
              </w:rPr>
              <w:instrText xml:space="preserve"> PAGEREF _Toc233631324 \h </w:instrText>
            </w:r>
            <w:r>
              <w:rPr>
                <w:noProof/>
                <w:webHidden/>
              </w:rPr>
            </w:r>
            <w:r>
              <w:rPr>
                <w:noProof/>
                <w:webHidden/>
              </w:rPr>
              <w:fldChar w:fldCharType="separate"/>
            </w:r>
            <w:r>
              <w:rPr>
                <w:noProof/>
                <w:webHidden/>
              </w:rPr>
              <w:t>19</w:t>
            </w:r>
            <w:r>
              <w:rPr>
                <w:noProof/>
                <w:webHidden/>
              </w:rPr>
              <w:fldChar w:fldCharType="end"/>
            </w:r>
          </w:hyperlink>
        </w:p>
        <w:p w14:paraId="47463DEE" w14:textId="747442A8" w:rsidR="00FB70C6" w:rsidRDefault="00FB70C6">
          <w:pPr>
            <w:pStyle w:val="TOC2"/>
            <w:rPr>
              <w:rFonts w:asciiTheme="minorHAnsi" w:hAnsiTheme="minorHAnsi"/>
              <w:noProof/>
              <w:kern w:val="2"/>
              <w:sz w:val="24"/>
              <w:szCs w:val="24"/>
              <w:lang w:val="en-IE" w:eastAsia="en-IE"/>
              <w14:ligatures w14:val="standardContextual"/>
            </w:rPr>
          </w:pPr>
          <w:hyperlink w:anchor="_Toc233631325" w:history="1">
            <w:r w:rsidRPr="003826C3">
              <w:rPr>
                <w:rStyle w:val="Hyperlink"/>
                <w:noProof/>
              </w:rPr>
              <w:t>4.3</w:t>
            </w:r>
            <w:r>
              <w:rPr>
                <w:rFonts w:asciiTheme="minorHAnsi" w:hAnsiTheme="minorHAnsi"/>
                <w:noProof/>
                <w:kern w:val="2"/>
                <w:sz w:val="24"/>
                <w:szCs w:val="24"/>
                <w:lang w:val="en-IE" w:eastAsia="en-IE"/>
                <w14:ligatures w14:val="standardContextual"/>
              </w:rPr>
              <w:tab/>
            </w:r>
            <w:r w:rsidRPr="003826C3">
              <w:rPr>
                <w:rStyle w:val="Hyperlink"/>
                <w:noProof/>
              </w:rPr>
              <w:t>General, Legal and Financial Requirements</w:t>
            </w:r>
            <w:r>
              <w:rPr>
                <w:noProof/>
                <w:webHidden/>
              </w:rPr>
              <w:tab/>
            </w:r>
            <w:r>
              <w:rPr>
                <w:noProof/>
                <w:webHidden/>
              </w:rPr>
              <w:fldChar w:fldCharType="begin"/>
            </w:r>
            <w:r>
              <w:rPr>
                <w:noProof/>
                <w:webHidden/>
              </w:rPr>
              <w:instrText xml:space="preserve"> PAGEREF _Toc233631325 \h </w:instrText>
            </w:r>
            <w:r>
              <w:rPr>
                <w:noProof/>
                <w:webHidden/>
              </w:rPr>
            </w:r>
            <w:r>
              <w:rPr>
                <w:noProof/>
                <w:webHidden/>
              </w:rPr>
              <w:fldChar w:fldCharType="separate"/>
            </w:r>
            <w:r>
              <w:rPr>
                <w:noProof/>
                <w:webHidden/>
              </w:rPr>
              <w:t>19</w:t>
            </w:r>
            <w:r>
              <w:rPr>
                <w:noProof/>
                <w:webHidden/>
              </w:rPr>
              <w:fldChar w:fldCharType="end"/>
            </w:r>
          </w:hyperlink>
        </w:p>
        <w:p w14:paraId="6CC29C70" w14:textId="20542C35" w:rsidR="00FB70C6" w:rsidRDefault="00FB70C6">
          <w:pPr>
            <w:pStyle w:val="TOC2"/>
            <w:rPr>
              <w:rFonts w:asciiTheme="minorHAnsi" w:hAnsiTheme="minorHAnsi"/>
              <w:noProof/>
              <w:kern w:val="2"/>
              <w:sz w:val="24"/>
              <w:szCs w:val="24"/>
              <w:lang w:val="en-IE" w:eastAsia="en-IE"/>
              <w14:ligatures w14:val="standardContextual"/>
            </w:rPr>
          </w:pPr>
          <w:hyperlink w:anchor="_Toc233631326" w:history="1">
            <w:r w:rsidRPr="003826C3">
              <w:rPr>
                <w:rStyle w:val="Hyperlink"/>
                <w:noProof/>
              </w:rPr>
              <w:t>4.4</w:t>
            </w:r>
            <w:r>
              <w:rPr>
                <w:rFonts w:asciiTheme="minorHAnsi" w:hAnsiTheme="minorHAnsi"/>
                <w:noProof/>
                <w:kern w:val="2"/>
                <w:sz w:val="24"/>
                <w:szCs w:val="24"/>
                <w:lang w:val="en-IE" w:eastAsia="en-IE"/>
                <w14:ligatures w14:val="standardContextual"/>
              </w:rPr>
              <w:tab/>
            </w:r>
            <w:r w:rsidRPr="003826C3">
              <w:rPr>
                <w:rStyle w:val="Hyperlink"/>
                <w:noProof/>
              </w:rPr>
              <w:t>Technical Capacity Requirements</w:t>
            </w:r>
            <w:r>
              <w:rPr>
                <w:noProof/>
                <w:webHidden/>
              </w:rPr>
              <w:tab/>
            </w:r>
            <w:r>
              <w:rPr>
                <w:noProof/>
                <w:webHidden/>
              </w:rPr>
              <w:fldChar w:fldCharType="begin"/>
            </w:r>
            <w:r>
              <w:rPr>
                <w:noProof/>
                <w:webHidden/>
              </w:rPr>
              <w:instrText xml:space="preserve"> PAGEREF _Toc233631326 \h </w:instrText>
            </w:r>
            <w:r>
              <w:rPr>
                <w:noProof/>
                <w:webHidden/>
              </w:rPr>
            </w:r>
            <w:r>
              <w:rPr>
                <w:noProof/>
                <w:webHidden/>
              </w:rPr>
              <w:fldChar w:fldCharType="separate"/>
            </w:r>
            <w:r>
              <w:rPr>
                <w:noProof/>
                <w:webHidden/>
              </w:rPr>
              <w:t>21</w:t>
            </w:r>
            <w:r>
              <w:rPr>
                <w:noProof/>
                <w:webHidden/>
              </w:rPr>
              <w:fldChar w:fldCharType="end"/>
            </w:r>
          </w:hyperlink>
        </w:p>
        <w:p w14:paraId="00F871BF" w14:textId="5EFCFBCC" w:rsidR="00FB70C6" w:rsidRDefault="00FB70C6">
          <w:pPr>
            <w:pStyle w:val="TOC2"/>
            <w:rPr>
              <w:rFonts w:asciiTheme="minorHAnsi" w:hAnsiTheme="minorHAnsi"/>
              <w:noProof/>
              <w:kern w:val="2"/>
              <w:sz w:val="24"/>
              <w:szCs w:val="24"/>
              <w:lang w:val="en-IE" w:eastAsia="en-IE"/>
              <w14:ligatures w14:val="standardContextual"/>
            </w:rPr>
          </w:pPr>
          <w:hyperlink w:anchor="_Toc233631327" w:history="1">
            <w:r w:rsidRPr="003826C3">
              <w:rPr>
                <w:rStyle w:val="Hyperlink"/>
                <w:noProof/>
                <w:lang w:val="en-US"/>
              </w:rPr>
              <w:t>4.5</w:t>
            </w:r>
            <w:r>
              <w:rPr>
                <w:rFonts w:asciiTheme="minorHAnsi" w:hAnsiTheme="minorHAnsi"/>
                <w:noProof/>
                <w:kern w:val="2"/>
                <w:sz w:val="24"/>
                <w:szCs w:val="24"/>
                <w:lang w:val="en-IE" w:eastAsia="en-IE"/>
                <w14:ligatures w14:val="standardContextual"/>
              </w:rPr>
              <w:tab/>
            </w:r>
            <w:r w:rsidRPr="003826C3">
              <w:rPr>
                <w:rStyle w:val="Hyperlink"/>
                <w:noProof/>
                <w:lang w:val="en-US"/>
              </w:rPr>
              <w:t>Pricing Document</w:t>
            </w:r>
            <w:r>
              <w:rPr>
                <w:noProof/>
                <w:webHidden/>
              </w:rPr>
              <w:tab/>
            </w:r>
            <w:r>
              <w:rPr>
                <w:noProof/>
                <w:webHidden/>
              </w:rPr>
              <w:fldChar w:fldCharType="begin"/>
            </w:r>
            <w:r>
              <w:rPr>
                <w:noProof/>
                <w:webHidden/>
              </w:rPr>
              <w:instrText xml:space="preserve"> PAGEREF _Toc233631327 \h </w:instrText>
            </w:r>
            <w:r>
              <w:rPr>
                <w:noProof/>
                <w:webHidden/>
              </w:rPr>
            </w:r>
            <w:r>
              <w:rPr>
                <w:noProof/>
                <w:webHidden/>
              </w:rPr>
              <w:fldChar w:fldCharType="separate"/>
            </w:r>
            <w:r>
              <w:rPr>
                <w:noProof/>
                <w:webHidden/>
              </w:rPr>
              <w:t>24</w:t>
            </w:r>
            <w:r>
              <w:rPr>
                <w:noProof/>
                <w:webHidden/>
              </w:rPr>
              <w:fldChar w:fldCharType="end"/>
            </w:r>
          </w:hyperlink>
        </w:p>
        <w:p w14:paraId="56306601" w14:textId="0FEAD2DA" w:rsidR="00FB70C6" w:rsidRDefault="00FB70C6">
          <w:pPr>
            <w:pStyle w:val="TOC1"/>
            <w:rPr>
              <w:rFonts w:asciiTheme="minorHAnsi" w:hAnsiTheme="minorHAnsi"/>
              <w:noProof/>
              <w:kern w:val="2"/>
              <w:sz w:val="24"/>
              <w:szCs w:val="24"/>
              <w:lang w:val="en-IE" w:eastAsia="en-IE"/>
              <w14:ligatures w14:val="standardContextual"/>
            </w:rPr>
          </w:pPr>
          <w:hyperlink w:anchor="_Toc233631328" w:history="1">
            <w:r w:rsidRPr="003826C3">
              <w:rPr>
                <w:rStyle w:val="Hyperlink"/>
                <w:noProof/>
              </w:rPr>
              <w:t>5</w:t>
            </w:r>
            <w:r>
              <w:rPr>
                <w:rFonts w:asciiTheme="minorHAnsi" w:hAnsiTheme="minorHAnsi"/>
                <w:noProof/>
                <w:kern w:val="2"/>
                <w:sz w:val="24"/>
                <w:szCs w:val="24"/>
                <w:lang w:val="en-IE" w:eastAsia="en-IE"/>
                <w14:ligatures w14:val="standardContextual"/>
              </w:rPr>
              <w:tab/>
            </w:r>
            <w:r w:rsidRPr="003826C3">
              <w:rPr>
                <w:rStyle w:val="Hyperlink"/>
                <w:noProof/>
              </w:rPr>
              <w:t>AWARD CRITERIA</w:t>
            </w:r>
            <w:r>
              <w:rPr>
                <w:noProof/>
                <w:webHidden/>
              </w:rPr>
              <w:tab/>
            </w:r>
            <w:r>
              <w:rPr>
                <w:noProof/>
                <w:webHidden/>
              </w:rPr>
              <w:fldChar w:fldCharType="begin"/>
            </w:r>
            <w:r>
              <w:rPr>
                <w:noProof/>
                <w:webHidden/>
              </w:rPr>
              <w:instrText xml:space="preserve"> PAGEREF _Toc233631328 \h </w:instrText>
            </w:r>
            <w:r>
              <w:rPr>
                <w:noProof/>
                <w:webHidden/>
              </w:rPr>
            </w:r>
            <w:r>
              <w:rPr>
                <w:noProof/>
                <w:webHidden/>
              </w:rPr>
              <w:fldChar w:fldCharType="separate"/>
            </w:r>
            <w:r>
              <w:rPr>
                <w:noProof/>
                <w:webHidden/>
              </w:rPr>
              <w:t>25</w:t>
            </w:r>
            <w:r>
              <w:rPr>
                <w:noProof/>
                <w:webHidden/>
              </w:rPr>
              <w:fldChar w:fldCharType="end"/>
            </w:r>
          </w:hyperlink>
        </w:p>
        <w:p w14:paraId="19C6285B" w14:textId="40664703" w:rsidR="00FB70C6" w:rsidRDefault="00FB70C6">
          <w:pPr>
            <w:pStyle w:val="TOC2"/>
            <w:rPr>
              <w:rFonts w:asciiTheme="minorHAnsi" w:hAnsiTheme="minorHAnsi"/>
              <w:noProof/>
              <w:kern w:val="2"/>
              <w:sz w:val="24"/>
              <w:szCs w:val="24"/>
              <w:lang w:val="en-IE" w:eastAsia="en-IE"/>
              <w14:ligatures w14:val="standardContextual"/>
            </w:rPr>
          </w:pPr>
          <w:hyperlink w:anchor="_Toc233631329" w:history="1">
            <w:r w:rsidRPr="003826C3">
              <w:rPr>
                <w:rStyle w:val="Hyperlink"/>
                <w:noProof/>
              </w:rPr>
              <w:t>5.1</w:t>
            </w:r>
            <w:r>
              <w:rPr>
                <w:rFonts w:asciiTheme="minorHAnsi" w:hAnsiTheme="minorHAnsi"/>
                <w:noProof/>
                <w:kern w:val="2"/>
                <w:sz w:val="24"/>
                <w:szCs w:val="24"/>
                <w:lang w:val="en-IE" w:eastAsia="en-IE"/>
                <w14:ligatures w14:val="standardContextual"/>
              </w:rPr>
              <w:tab/>
            </w:r>
            <w:r w:rsidRPr="003826C3">
              <w:rPr>
                <w:rStyle w:val="Hyperlink"/>
                <w:noProof/>
              </w:rPr>
              <w:t>Methodology for Calculating the Cost Score</w:t>
            </w:r>
            <w:r>
              <w:rPr>
                <w:noProof/>
                <w:webHidden/>
              </w:rPr>
              <w:tab/>
            </w:r>
            <w:r>
              <w:rPr>
                <w:noProof/>
                <w:webHidden/>
              </w:rPr>
              <w:fldChar w:fldCharType="begin"/>
            </w:r>
            <w:r>
              <w:rPr>
                <w:noProof/>
                <w:webHidden/>
              </w:rPr>
              <w:instrText xml:space="preserve"> PAGEREF _Toc233631329 \h </w:instrText>
            </w:r>
            <w:r>
              <w:rPr>
                <w:noProof/>
                <w:webHidden/>
              </w:rPr>
            </w:r>
            <w:r>
              <w:rPr>
                <w:noProof/>
                <w:webHidden/>
              </w:rPr>
              <w:fldChar w:fldCharType="separate"/>
            </w:r>
            <w:r>
              <w:rPr>
                <w:noProof/>
                <w:webHidden/>
              </w:rPr>
              <w:t>26</w:t>
            </w:r>
            <w:r>
              <w:rPr>
                <w:noProof/>
                <w:webHidden/>
              </w:rPr>
              <w:fldChar w:fldCharType="end"/>
            </w:r>
          </w:hyperlink>
        </w:p>
        <w:p w14:paraId="6206F0E4" w14:textId="72314C36" w:rsidR="00FB70C6" w:rsidRDefault="00FB70C6">
          <w:pPr>
            <w:pStyle w:val="TOC2"/>
            <w:rPr>
              <w:rFonts w:asciiTheme="minorHAnsi" w:hAnsiTheme="minorHAnsi"/>
              <w:noProof/>
              <w:kern w:val="2"/>
              <w:sz w:val="24"/>
              <w:szCs w:val="24"/>
              <w:lang w:val="en-IE" w:eastAsia="en-IE"/>
              <w14:ligatures w14:val="standardContextual"/>
            </w:rPr>
          </w:pPr>
          <w:hyperlink w:anchor="_Toc233631330" w:history="1">
            <w:r w:rsidRPr="003826C3">
              <w:rPr>
                <w:rStyle w:val="Hyperlink"/>
                <w:noProof/>
              </w:rPr>
              <w:t>5.2</w:t>
            </w:r>
            <w:r>
              <w:rPr>
                <w:rFonts w:asciiTheme="minorHAnsi" w:hAnsiTheme="minorHAnsi"/>
                <w:noProof/>
                <w:kern w:val="2"/>
                <w:sz w:val="24"/>
                <w:szCs w:val="24"/>
                <w:lang w:val="en-IE" w:eastAsia="en-IE"/>
                <w14:ligatures w14:val="standardContextual"/>
              </w:rPr>
              <w:tab/>
            </w:r>
            <w:r w:rsidRPr="003826C3">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_Toc233631330 \h </w:instrText>
            </w:r>
            <w:r>
              <w:rPr>
                <w:noProof/>
                <w:webHidden/>
              </w:rPr>
            </w:r>
            <w:r>
              <w:rPr>
                <w:noProof/>
                <w:webHidden/>
              </w:rPr>
              <w:fldChar w:fldCharType="separate"/>
            </w:r>
            <w:r>
              <w:rPr>
                <w:noProof/>
                <w:webHidden/>
              </w:rPr>
              <w:t>26</w:t>
            </w:r>
            <w:r>
              <w:rPr>
                <w:noProof/>
                <w:webHidden/>
              </w:rPr>
              <w:fldChar w:fldCharType="end"/>
            </w:r>
          </w:hyperlink>
        </w:p>
        <w:p w14:paraId="3F543FC2" w14:textId="522D9259" w:rsidR="00FB70C6" w:rsidRDefault="00FB70C6">
          <w:pPr>
            <w:pStyle w:val="TOC2"/>
            <w:rPr>
              <w:rFonts w:asciiTheme="minorHAnsi" w:hAnsiTheme="minorHAnsi"/>
              <w:noProof/>
              <w:kern w:val="2"/>
              <w:sz w:val="24"/>
              <w:szCs w:val="24"/>
              <w:lang w:val="en-IE" w:eastAsia="en-IE"/>
              <w14:ligatures w14:val="standardContextual"/>
            </w:rPr>
          </w:pPr>
          <w:hyperlink w:anchor="_Toc233631331" w:history="1">
            <w:r w:rsidRPr="003826C3">
              <w:rPr>
                <w:rStyle w:val="Hyperlink"/>
                <w:noProof/>
              </w:rPr>
              <w:t>5.3</w:t>
            </w:r>
            <w:r>
              <w:rPr>
                <w:rFonts w:asciiTheme="minorHAnsi" w:hAnsiTheme="minorHAnsi"/>
                <w:noProof/>
                <w:kern w:val="2"/>
                <w:sz w:val="24"/>
                <w:szCs w:val="24"/>
                <w:lang w:val="en-IE" w:eastAsia="en-IE"/>
                <w14:ligatures w14:val="standardContextual"/>
              </w:rPr>
              <w:tab/>
            </w:r>
            <w:r w:rsidRPr="003826C3">
              <w:rPr>
                <w:rStyle w:val="Hyperlink"/>
                <w:noProof/>
              </w:rPr>
              <w:t>Post Tender Clarification</w:t>
            </w:r>
            <w:r>
              <w:rPr>
                <w:noProof/>
                <w:webHidden/>
              </w:rPr>
              <w:tab/>
            </w:r>
            <w:r>
              <w:rPr>
                <w:noProof/>
                <w:webHidden/>
              </w:rPr>
              <w:fldChar w:fldCharType="begin"/>
            </w:r>
            <w:r>
              <w:rPr>
                <w:noProof/>
                <w:webHidden/>
              </w:rPr>
              <w:instrText xml:space="preserve"> PAGEREF _Toc233631331 \h </w:instrText>
            </w:r>
            <w:r>
              <w:rPr>
                <w:noProof/>
                <w:webHidden/>
              </w:rPr>
            </w:r>
            <w:r>
              <w:rPr>
                <w:noProof/>
                <w:webHidden/>
              </w:rPr>
              <w:fldChar w:fldCharType="separate"/>
            </w:r>
            <w:r>
              <w:rPr>
                <w:noProof/>
                <w:webHidden/>
              </w:rPr>
              <w:t>27</w:t>
            </w:r>
            <w:r>
              <w:rPr>
                <w:noProof/>
                <w:webHidden/>
              </w:rPr>
              <w:fldChar w:fldCharType="end"/>
            </w:r>
          </w:hyperlink>
        </w:p>
        <w:p w14:paraId="1E1EC2A8" w14:textId="6F0C1E5F" w:rsidR="00FB70C6" w:rsidRDefault="00FB70C6">
          <w:pPr>
            <w:pStyle w:val="TOC2"/>
            <w:rPr>
              <w:rFonts w:asciiTheme="minorHAnsi" w:hAnsiTheme="minorHAnsi"/>
              <w:noProof/>
              <w:kern w:val="2"/>
              <w:sz w:val="24"/>
              <w:szCs w:val="24"/>
              <w:lang w:val="en-IE" w:eastAsia="en-IE"/>
              <w14:ligatures w14:val="standardContextual"/>
            </w:rPr>
          </w:pPr>
          <w:hyperlink w:anchor="_Toc233631332" w:history="1">
            <w:r w:rsidRPr="003826C3">
              <w:rPr>
                <w:rStyle w:val="Hyperlink"/>
                <w:noProof/>
              </w:rPr>
              <w:t>5.4</w:t>
            </w:r>
            <w:r>
              <w:rPr>
                <w:rFonts w:asciiTheme="minorHAnsi" w:hAnsiTheme="minorHAnsi"/>
                <w:noProof/>
                <w:kern w:val="2"/>
                <w:sz w:val="24"/>
                <w:szCs w:val="24"/>
                <w:lang w:val="en-IE" w:eastAsia="en-IE"/>
                <w14:ligatures w14:val="standardContextual"/>
              </w:rPr>
              <w:tab/>
            </w:r>
            <w:r w:rsidRPr="003826C3">
              <w:rPr>
                <w:rStyle w:val="Hyperlink"/>
                <w:noProof/>
              </w:rPr>
              <w:t>Verification Meetings</w:t>
            </w:r>
            <w:r>
              <w:rPr>
                <w:noProof/>
                <w:webHidden/>
              </w:rPr>
              <w:tab/>
            </w:r>
            <w:r>
              <w:rPr>
                <w:noProof/>
                <w:webHidden/>
              </w:rPr>
              <w:fldChar w:fldCharType="begin"/>
            </w:r>
            <w:r>
              <w:rPr>
                <w:noProof/>
                <w:webHidden/>
              </w:rPr>
              <w:instrText xml:space="preserve"> PAGEREF _Toc233631332 \h </w:instrText>
            </w:r>
            <w:r>
              <w:rPr>
                <w:noProof/>
                <w:webHidden/>
              </w:rPr>
            </w:r>
            <w:r>
              <w:rPr>
                <w:noProof/>
                <w:webHidden/>
              </w:rPr>
              <w:fldChar w:fldCharType="separate"/>
            </w:r>
            <w:r>
              <w:rPr>
                <w:noProof/>
                <w:webHidden/>
              </w:rPr>
              <w:t>27</w:t>
            </w:r>
            <w:r>
              <w:rPr>
                <w:noProof/>
                <w:webHidden/>
              </w:rPr>
              <w:fldChar w:fldCharType="end"/>
            </w:r>
          </w:hyperlink>
        </w:p>
        <w:p w14:paraId="1D1E5DF5" w14:textId="7F462A33" w:rsidR="00FB70C6" w:rsidRDefault="00FB70C6">
          <w:pPr>
            <w:pStyle w:val="TOC2"/>
            <w:rPr>
              <w:rFonts w:asciiTheme="minorHAnsi" w:hAnsiTheme="minorHAnsi"/>
              <w:noProof/>
              <w:kern w:val="2"/>
              <w:sz w:val="24"/>
              <w:szCs w:val="24"/>
              <w:lang w:val="en-IE" w:eastAsia="en-IE"/>
              <w14:ligatures w14:val="standardContextual"/>
            </w:rPr>
          </w:pPr>
          <w:hyperlink w:anchor="_Toc233631333" w:history="1">
            <w:r w:rsidRPr="003826C3">
              <w:rPr>
                <w:rStyle w:val="Hyperlink"/>
                <w:noProof/>
              </w:rPr>
              <w:t>5.5</w:t>
            </w:r>
            <w:r>
              <w:rPr>
                <w:rFonts w:asciiTheme="minorHAnsi" w:hAnsiTheme="minorHAnsi"/>
                <w:noProof/>
                <w:kern w:val="2"/>
                <w:sz w:val="24"/>
                <w:szCs w:val="24"/>
                <w:lang w:val="en-IE" w:eastAsia="en-IE"/>
                <w14:ligatures w14:val="standardContextual"/>
              </w:rPr>
              <w:tab/>
            </w:r>
            <w:r w:rsidRPr="003826C3">
              <w:rPr>
                <w:rStyle w:val="Hyperlink"/>
                <w:noProof/>
              </w:rPr>
              <w:t>Clarification of Abnormally Low Tenders</w:t>
            </w:r>
            <w:r>
              <w:rPr>
                <w:noProof/>
                <w:webHidden/>
              </w:rPr>
              <w:tab/>
            </w:r>
            <w:r>
              <w:rPr>
                <w:noProof/>
                <w:webHidden/>
              </w:rPr>
              <w:fldChar w:fldCharType="begin"/>
            </w:r>
            <w:r>
              <w:rPr>
                <w:noProof/>
                <w:webHidden/>
              </w:rPr>
              <w:instrText xml:space="preserve"> PAGEREF _Toc233631333 \h </w:instrText>
            </w:r>
            <w:r>
              <w:rPr>
                <w:noProof/>
                <w:webHidden/>
              </w:rPr>
            </w:r>
            <w:r>
              <w:rPr>
                <w:noProof/>
                <w:webHidden/>
              </w:rPr>
              <w:fldChar w:fldCharType="separate"/>
            </w:r>
            <w:r>
              <w:rPr>
                <w:noProof/>
                <w:webHidden/>
              </w:rPr>
              <w:t>27</w:t>
            </w:r>
            <w:r>
              <w:rPr>
                <w:noProof/>
                <w:webHidden/>
              </w:rPr>
              <w:fldChar w:fldCharType="end"/>
            </w:r>
          </w:hyperlink>
        </w:p>
        <w:p w14:paraId="310738F3" w14:textId="1092A2DB" w:rsidR="00FB70C6" w:rsidRDefault="00FB70C6">
          <w:pPr>
            <w:pStyle w:val="TOC2"/>
            <w:rPr>
              <w:rFonts w:asciiTheme="minorHAnsi" w:hAnsiTheme="minorHAnsi"/>
              <w:noProof/>
              <w:kern w:val="2"/>
              <w:sz w:val="24"/>
              <w:szCs w:val="24"/>
              <w:lang w:val="en-IE" w:eastAsia="en-IE"/>
              <w14:ligatures w14:val="standardContextual"/>
            </w:rPr>
          </w:pPr>
          <w:hyperlink w:anchor="_Toc233631334" w:history="1">
            <w:r w:rsidRPr="003826C3">
              <w:rPr>
                <w:rStyle w:val="Hyperlink"/>
                <w:noProof/>
              </w:rPr>
              <w:t>5.6</w:t>
            </w:r>
            <w:r>
              <w:rPr>
                <w:rFonts w:asciiTheme="minorHAnsi" w:hAnsiTheme="minorHAnsi"/>
                <w:noProof/>
                <w:kern w:val="2"/>
                <w:sz w:val="24"/>
                <w:szCs w:val="24"/>
                <w:lang w:val="en-IE" w:eastAsia="en-IE"/>
                <w14:ligatures w14:val="standardContextual"/>
              </w:rPr>
              <w:tab/>
            </w:r>
            <w:r w:rsidRPr="003826C3">
              <w:rPr>
                <w:rStyle w:val="Hyperlink"/>
                <w:noProof/>
              </w:rPr>
              <w:t>Right to Confirm Suitability</w:t>
            </w:r>
            <w:r>
              <w:rPr>
                <w:noProof/>
                <w:webHidden/>
              </w:rPr>
              <w:tab/>
            </w:r>
            <w:r>
              <w:rPr>
                <w:noProof/>
                <w:webHidden/>
              </w:rPr>
              <w:fldChar w:fldCharType="begin"/>
            </w:r>
            <w:r>
              <w:rPr>
                <w:noProof/>
                <w:webHidden/>
              </w:rPr>
              <w:instrText xml:space="preserve"> PAGEREF _Toc233631334 \h </w:instrText>
            </w:r>
            <w:r>
              <w:rPr>
                <w:noProof/>
                <w:webHidden/>
              </w:rPr>
            </w:r>
            <w:r>
              <w:rPr>
                <w:noProof/>
                <w:webHidden/>
              </w:rPr>
              <w:fldChar w:fldCharType="separate"/>
            </w:r>
            <w:r>
              <w:rPr>
                <w:noProof/>
                <w:webHidden/>
              </w:rPr>
              <w:t>27</w:t>
            </w:r>
            <w:r>
              <w:rPr>
                <w:noProof/>
                <w:webHidden/>
              </w:rPr>
              <w:fldChar w:fldCharType="end"/>
            </w:r>
          </w:hyperlink>
        </w:p>
        <w:p w14:paraId="7D209DE9" w14:textId="62102B69" w:rsidR="00FB70C6" w:rsidRDefault="00FB70C6">
          <w:pPr>
            <w:pStyle w:val="TOC1"/>
            <w:rPr>
              <w:rFonts w:asciiTheme="minorHAnsi" w:hAnsiTheme="minorHAnsi"/>
              <w:noProof/>
              <w:kern w:val="2"/>
              <w:sz w:val="24"/>
              <w:szCs w:val="24"/>
              <w:lang w:val="en-IE" w:eastAsia="en-IE"/>
              <w14:ligatures w14:val="standardContextual"/>
            </w:rPr>
          </w:pPr>
          <w:hyperlink w:anchor="_Toc233631335" w:history="1">
            <w:r w:rsidRPr="003826C3">
              <w:rPr>
                <w:rStyle w:val="Hyperlink"/>
                <w:noProof/>
              </w:rPr>
              <w:t>6</w:t>
            </w:r>
            <w:r>
              <w:rPr>
                <w:rFonts w:asciiTheme="minorHAnsi" w:hAnsiTheme="minorHAnsi"/>
                <w:noProof/>
                <w:kern w:val="2"/>
                <w:sz w:val="24"/>
                <w:szCs w:val="24"/>
                <w:lang w:val="en-IE" w:eastAsia="en-IE"/>
                <w14:ligatures w14:val="standardContextual"/>
              </w:rPr>
              <w:tab/>
            </w:r>
            <w:r w:rsidRPr="003826C3">
              <w:rPr>
                <w:rStyle w:val="Hyperlink"/>
                <w:noProof/>
              </w:rPr>
              <w:t>INSTRUCTIONS FOR TENDERERS</w:t>
            </w:r>
            <w:r>
              <w:rPr>
                <w:noProof/>
                <w:webHidden/>
              </w:rPr>
              <w:tab/>
            </w:r>
            <w:r>
              <w:rPr>
                <w:noProof/>
                <w:webHidden/>
              </w:rPr>
              <w:fldChar w:fldCharType="begin"/>
            </w:r>
            <w:r>
              <w:rPr>
                <w:noProof/>
                <w:webHidden/>
              </w:rPr>
              <w:instrText xml:space="preserve"> PAGEREF _Toc233631335 \h </w:instrText>
            </w:r>
            <w:r>
              <w:rPr>
                <w:noProof/>
                <w:webHidden/>
              </w:rPr>
            </w:r>
            <w:r>
              <w:rPr>
                <w:noProof/>
                <w:webHidden/>
              </w:rPr>
              <w:fldChar w:fldCharType="separate"/>
            </w:r>
            <w:r>
              <w:rPr>
                <w:noProof/>
                <w:webHidden/>
              </w:rPr>
              <w:t>28</w:t>
            </w:r>
            <w:r>
              <w:rPr>
                <w:noProof/>
                <w:webHidden/>
              </w:rPr>
              <w:fldChar w:fldCharType="end"/>
            </w:r>
          </w:hyperlink>
        </w:p>
        <w:p w14:paraId="6756F977" w14:textId="37E6C4EA" w:rsidR="00FB70C6" w:rsidRDefault="00FB70C6">
          <w:pPr>
            <w:pStyle w:val="TOC2"/>
            <w:rPr>
              <w:rFonts w:asciiTheme="minorHAnsi" w:hAnsiTheme="minorHAnsi"/>
              <w:noProof/>
              <w:kern w:val="2"/>
              <w:sz w:val="24"/>
              <w:szCs w:val="24"/>
              <w:lang w:val="en-IE" w:eastAsia="en-IE"/>
              <w14:ligatures w14:val="standardContextual"/>
            </w:rPr>
          </w:pPr>
          <w:hyperlink w:anchor="_Toc233631336" w:history="1">
            <w:r w:rsidRPr="003826C3">
              <w:rPr>
                <w:rStyle w:val="Hyperlink"/>
                <w:noProof/>
              </w:rPr>
              <w:t>6.1</w:t>
            </w:r>
            <w:r>
              <w:rPr>
                <w:rFonts w:asciiTheme="minorHAnsi" w:hAnsiTheme="minorHAnsi"/>
                <w:noProof/>
                <w:kern w:val="2"/>
                <w:sz w:val="24"/>
                <w:szCs w:val="24"/>
                <w:lang w:val="en-IE" w:eastAsia="en-IE"/>
                <w14:ligatures w14:val="standardContextual"/>
              </w:rPr>
              <w:tab/>
            </w:r>
            <w:r w:rsidRPr="003826C3">
              <w:rPr>
                <w:rStyle w:val="Hyperlink"/>
                <w:noProof/>
              </w:rPr>
              <w:t>Submission of Tenders</w:t>
            </w:r>
            <w:r>
              <w:rPr>
                <w:noProof/>
                <w:webHidden/>
              </w:rPr>
              <w:tab/>
            </w:r>
            <w:r>
              <w:rPr>
                <w:noProof/>
                <w:webHidden/>
              </w:rPr>
              <w:fldChar w:fldCharType="begin"/>
            </w:r>
            <w:r>
              <w:rPr>
                <w:noProof/>
                <w:webHidden/>
              </w:rPr>
              <w:instrText xml:space="preserve"> PAGEREF _Toc233631336 \h </w:instrText>
            </w:r>
            <w:r>
              <w:rPr>
                <w:noProof/>
                <w:webHidden/>
              </w:rPr>
            </w:r>
            <w:r>
              <w:rPr>
                <w:noProof/>
                <w:webHidden/>
              </w:rPr>
              <w:fldChar w:fldCharType="separate"/>
            </w:r>
            <w:r>
              <w:rPr>
                <w:noProof/>
                <w:webHidden/>
              </w:rPr>
              <w:t>28</w:t>
            </w:r>
            <w:r>
              <w:rPr>
                <w:noProof/>
                <w:webHidden/>
              </w:rPr>
              <w:fldChar w:fldCharType="end"/>
            </w:r>
          </w:hyperlink>
        </w:p>
        <w:p w14:paraId="0EAD33F5" w14:textId="17EA545C" w:rsidR="00FB70C6" w:rsidRDefault="00FB70C6">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3631337" w:history="1">
            <w:r w:rsidRPr="003826C3">
              <w:rPr>
                <w:rStyle w:val="Hyperlink"/>
                <w:b/>
                <w:bCs/>
                <w:iCs/>
                <w:noProof/>
              </w:rPr>
              <w:t>6.1.1</w:t>
            </w:r>
            <w:r>
              <w:rPr>
                <w:rFonts w:asciiTheme="minorHAnsi" w:hAnsiTheme="minorHAnsi"/>
                <w:noProof/>
                <w:kern w:val="2"/>
                <w:sz w:val="24"/>
                <w:szCs w:val="24"/>
                <w:lang w:val="en-IE" w:eastAsia="en-IE"/>
                <w14:ligatures w14:val="standardContextual"/>
              </w:rPr>
              <w:tab/>
            </w:r>
            <w:r w:rsidRPr="003826C3">
              <w:rPr>
                <w:rStyle w:val="Hyperlink"/>
                <w:b/>
                <w:bCs/>
                <w:iCs/>
                <w:noProof/>
              </w:rPr>
              <w:t>Accessing Documents</w:t>
            </w:r>
            <w:r>
              <w:rPr>
                <w:noProof/>
                <w:webHidden/>
              </w:rPr>
              <w:tab/>
            </w:r>
            <w:r>
              <w:rPr>
                <w:noProof/>
                <w:webHidden/>
              </w:rPr>
              <w:fldChar w:fldCharType="begin"/>
            </w:r>
            <w:r>
              <w:rPr>
                <w:noProof/>
                <w:webHidden/>
              </w:rPr>
              <w:instrText xml:space="preserve"> PAGEREF _Toc233631337 \h </w:instrText>
            </w:r>
            <w:r>
              <w:rPr>
                <w:noProof/>
                <w:webHidden/>
              </w:rPr>
            </w:r>
            <w:r>
              <w:rPr>
                <w:noProof/>
                <w:webHidden/>
              </w:rPr>
              <w:fldChar w:fldCharType="separate"/>
            </w:r>
            <w:r>
              <w:rPr>
                <w:noProof/>
                <w:webHidden/>
              </w:rPr>
              <w:t>28</w:t>
            </w:r>
            <w:r>
              <w:rPr>
                <w:noProof/>
                <w:webHidden/>
              </w:rPr>
              <w:fldChar w:fldCharType="end"/>
            </w:r>
          </w:hyperlink>
        </w:p>
        <w:p w14:paraId="25AEFCCC" w14:textId="567B1A9D" w:rsidR="00FB70C6" w:rsidRDefault="00FB70C6">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3631338" w:history="1">
            <w:r w:rsidRPr="003826C3">
              <w:rPr>
                <w:rStyle w:val="Hyperlink"/>
                <w:b/>
                <w:bCs/>
                <w:iCs/>
                <w:noProof/>
              </w:rPr>
              <w:t>6.1.2</w:t>
            </w:r>
            <w:r>
              <w:rPr>
                <w:rFonts w:asciiTheme="minorHAnsi" w:hAnsiTheme="minorHAnsi"/>
                <w:noProof/>
                <w:kern w:val="2"/>
                <w:sz w:val="24"/>
                <w:szCs w:val="24"/>
                <w:lang w:val="en-IE" w:eastAsia="en-IE"/>
                <w14:ligatures w14:val="standardContextual"/>
              </w:rPr>
              <w:tab/>
            </w:r>
            <w:r w:rsidRPr="003826C3">
              <w:rPr>
                <w:rStyle w:val="Hyperlink"/>
                <w:b/>
                <w:bCs/>
                <w:iCs/>
                <w:noProof/>
              </w:rPr>
              <w:t>Submitting your Response</w:t>
            </w:r>
            <w:r>
              <w:rPr>
                <w:noProof/>
                <w:webHidden/>
              </w:rPr>
              <w:tab/>
            </w:r>
            <w:r>
              <w:rPr>
                <w:noProof/>
                <w:webHidden/>
              </w:rPr>
              <w:fldChar w:fldCharType="begin"/>
            </w:r>
            <w:r>
              <w:rPr>
                <w:noProof/>
                <w:webHidden/>
              </w:rPr>
              <w:instrText xml:space="preserve"> PAGEREF _Toc233631338 \h </w:instrText>
            </w:r>
            <w:r>
              <w:rPr>
                <w:noProof/>
                <w:webHidden/>
              </w:rPr>
            </w:r>
            <w:r>
              <w:rPr>
                <w:noProof/>
                <w:webHidden/>
              </w:rPr>
              <w:fldChar w:fldCharType="separate"/>
            </w:r>
            <w:r>
              <w:rPr>
                <w:noProof/>
                <w:webHidden/>
              </w:rPr>
              <w:t>28</w:t>
            </w:r>
            <w:r>
              <w:rPr>
                <w:noProof/>
                <w:webHidden/>
              </w:rPr>
              <w:fldChar w:fldCharType="end"/>
            </w:r>
          </w:hyperlink>
        </w:p>
        <w:p w14:paraId="4524D9D4" w14:textId="0BA15702" w:rsidR="00FB70C6" w:rsidRDefault="00FB70C6">
          <w:pPr>
            <w:pStyle w:val="TOC2"/>
            <w:rPr>
              <w:rFonts w:asciiTheme="minorHAnsi" w:hAnsiTheme="minorHAnsi"/>
              <w:noProof/>
              <w:kern w:val="2"/>
              <w:sz w:val="24"/>
              <w:szCs w:val="24"/>
              <w:lang w:val="en-IE" w:eastAsia="en-IE"/>
              <w14:ligatures w14:val="standardContextual"/>
            </w:rPr>
          </w:pPr>
          <w:hyperlink w:anchor="_Toc233631339" w:history="1">
            <w:r w:rsidRPr="003826C3">
              <w:rPr>
                <w:rStyle w:val="Hyperlink"/>
                <w:noProof/>
              </w:rPr>
              <w:t>6.2</w:t>
            </w:r>
            <w:r>
              <w:rPr>
                <w:rFonts w:asciiTheme="minorHAnsi" w:hAnsiTheme="minorHAnsi"/>
                <w:noProof/>
                <w:kern w:val="2"/>
                <w:sz w:val="24"/>
                <w:szCs w:val="24"/>
                <w:lang w:val="en-IE" w:eastAsia="en-IE"/>
                <w14:ligatures w14:val="standardContextual"/>
              </w:rPr>
              <w:tab/>
            </w:r>
            <w:r w:rsidRPr="003826C3">
              <w:rPr>
                <w:rStyle w:val="Hyperlink"/>
                <w:noProof/>
              </w:rPr>
              <w:t>Closing date for Tenders</w:t>
            </w:r>
            <w:r>
              <w:rPr>
                <w:noProof/>
                <w:webHidden/>
              </w:rPr>
              <w:tab/>
            </w:r>
            <w:r>
              <w:rPr>
                <w:noProof/>
                <w:webHidden/>
              </w:rPr>
              <w:fldChar w:fldCharType="begin"/>
            </w:r>
            <w:r>
              <w:rPr>
                <w:noProof/>
                <w:webHidden/>
              </w:rPr>
              <w:instrText xml:space="preserve"> PAGEREF _Toc233631339 \h </w:instrText>
            </w:r>
            <w:r>
              <w:rPr>
                <w:noProof/>
                <w:webHidden/>
              </w:rPr>
            </w:r>
            <w:r>
              <w:rPr>
                <w:noProof/>
                <w:webHidden/>
              </w:rPr>
              <w:fldChar w:fldCharType="separate"/>
            </w:r>
            <w:r>
              <w:rPr>
                <w:noProof/>
                <w:webHidden/>
              </w:rPr>
              <w:t>29</w:t>
            </w:r>
            <w:r>
              <w:rPr>
                <w:noProof/>
                <w:webHidden/>
              </w:rPr>
              <w:fldChar w:fldCharType="end"/>
            </w:r>
          </w:hyperlink>
        </w:p>
        <w:p w14:paraId="31C56AF0" w14:textId="06343A5E" w:rsidR="00FB70C6" w:rsidRDefault="00FB70C6">
          <w:pPr>
            <w:pStyle w:val="TOC2"/>
            <w:rPr>
              <w:rFonts w:asciiTheme="minorHAnsi" w:hAnsiTheme="minorHAnsi"/>
              <w:noProof/>
              <w:kern w:val="2"/>
              <w:sz w:val="24"/>
              <w:szCs w:val="24"/>
              <w:lang w:val="en-IE" w:eastAsia="en-IE"/>
              <w14:ligatures w14:val="standardContextual"/>
            </w:rPr>
          </w:pPr>
          <w:hyperlink w:anchor="_Toc233631340" w:history="1">
            <w:r w:rsidRPr="003826C3">
              <w:rPr>
                <w:rStyle w:val="Hyperlink"/>
                <w:noProof/>
              </w:rPr>
              <w:t>6.3</w:t>
            </w:r>
            <w:r>
              <w:rPr>
                <w:rFonts w:asciiTheme="minorHAnsi" w:hAnsiTheme="minorHAnsi"/>
                <w:noProof/>
                <w:kern w:val="2"/>
                <w:sz w:val="24"/>
                <w:szCs w:val="24"/>
                <w:lang w:val="en-IE" w:eastAsia="en-IE"/>
                <w14:ligatures w14:val="standardContextual"/>
              </w:rPr>
              <w:tab/>
            </w:r>
            <w:r w:rsidRPr="003826C3">
              <w:rPr>
                <w:rStyle w:val="Hyperlink"/>
                <w:noProof/>
              </w:rPr>
              <w:t>Queries</w:t>
            </w:r>
            <w:r>
              <w:rPr>
                <w:noProof/>
                <w:webHidden/>
              </w:rPr>
              <w:tab/>
            </w:r>
            <w:r>
              <w:rPr>
                <w:noProof/>
                <w:webHidden/>
              </w:rPr>
              <w:fldChar w:fldCharType="begin"/>
            </w:r>
            <w:r>
              <w:rPr>
                <w:noProof/>
                <w:webHidden/>
              </w:rPr>
              <w:instrText xml:space="preserve"> PAGEREF _Toc233631340 \h </w:instrText>
            </w:r>
            <w:r>
              <w:rPr>
                <w:noProof/>
                <w:webHidden/>
              </w:rPr>
            </w:r>
            <w:r>
              <w:rPr>
                <w:noProof/>
                <w:webHidden/>
              </w:rPr>
              <w:fldChar w:fldCharType="separate"/>
            </w:r>
            <w:r>
              <w:rPr>
                <w:noProof/>
                <w:webHidden/>
              </w:rPr>
              <w:t>29</w:t>
            </w:r>
            <w:r>
              <w:rPr>
                <w:noProof/>
                <w:webHidden/>
              </w:rPr>
              <w:fldChar w:fldCharType="end"/>
            </w:r>
          </w:hyperlink>
        </w:p>
        <w:p w14:paraId="7DA4599E" w14:textId="1FD18E96" w:rsidR="00FB70C6" w:rsidRDefault="00FB70C6">
          <w:pPr>
            <w:pStyle w:val="TOC2"/>
            <w:rPr>
              <w:rFonts w:asciiTheme="minorHAnsi" w:hAnsiTheme="minorHAnsi"/>
              <w:noProof/>
              <w:kern w:val="2"/>
              <w:sz w:val="24"/>
              <w:szCs w:val="24"/>
              <w:lang w:val="en-IE" w:eastAsia="en-IE"/>
              <w14:ligatures w14:val="standardContextual"/>
            </w:rPr>
          </w:pPr>
          <w:hyperlink w:anchor="_Toc233631341" w:history="1">
            <w:r w:rsidRPr="003826C3">
              <w:rPr>
                <w:rStyle w:val="Hyperlink"/>
                <w:noProof/>
              </w:rPr>
              <w:t>6.4</w:t>
            </w:r>
            <w:r>
              <w:rPr>
                <w:rFonts w:asciiTheme="minorHAnsi" w:hAnsiTheme="minorHAnsi"/>
                <w:noProof/>
                <w:kern w:val="2"/>
                <w:sz w:val="24"/>
                <w:szCs w:val="24"/>
                <w:lang w:val="en-IE" w:eastAsia="en-IE"/>
                <w14:ligatures w14:val="standardContextual"/>
              </w:rPr>
              <w:tab/>
            </w:r>
            <w:r w:rsidRPr="003826C3">
              <w:rPr>
                <w:rStyle w:val="Hyperlink"/>
                <w:noProof/>
              </w:rPr>
              <w:t>Extension of Tender Period</w:t>
            </w:r>
            <w:r>
              <w:rPr>
                <w:noProof/>
                <w:webHidden/>
              </w:rPr>
              <w:tab/>
            </w:r>
            <w:r>
              <w:rPr>
                <w:noProof/>
                <w:webHidden/>
              </w:rPr>
              <w:fldChar w:fldCharType="begin"/>
            </w:r>
            <w:r>
              <w:rPr>
                <w:noProof/>
                <w:webHidden/>
              </w:rPr>
              <w:instrText xml:space="preserve"> PAGEREF _Toc233631341 \h </w:instrText>
            </w:r>
            <w:r>
              <w:rPr>
                <w:noProof/>
                <w:webHidden/>
              </w:rPr>
            </w:r>
            <w:r>
              <w:rPr>
                <w:noProof/>
                <w:webHidden/>
              </w:rPr>
              <w:fldChar w:fldCharType="separate"/>
            </w:r>
            <w:r>
              <w:rPr>
                <w:noProof/>
                <w:webHidden/>
              </w:rPr>
              <w:t>29</w:t>
            </w:r>
            <w:r>
              <w:rPr>
                <w:noProof/>
                <w:webHidden/>
              </w:rPr>
              <w:fldChar w:fldCharType="end"/>
            </w:r>
          </w:hyperlink>
        </w:p>
        <w:p w14:paraId="250EF9D6" w14:textId="557596B3" w:rsidR="00FB70C6" w:rsidRDefault="00FB70C6">
          <w:pPr>
            <w:pStyle w:val="TOC2"/>
            <w:rPr>
              <w:rFonts w:asciiTheme="minorHAnsi" w:hAnsiTheme="minorHAnsi"/>
              <w:noProof/>
              <w:kern w:val="2"/>
              <w:sz w:val="24"/>
              <w:szCs w:val="24"/>
              <w:lang w:val="en-IE" w:eastAsia="en-IE"/>
              <w14:ligatures w14:val="standardContextual"/>
            </w:rPr>
          </w:pPr>
          <w:hyperlink w:anchor="_Toc233631342" w:history="1">
            <w:r w:rsidRPr="003826C3">
              <w:rPr>
                <w:rStyle w:val="Hyperlink"/>
                <w:noProof/>
              </w:rPr>
              <w:t>6.5</w:t>
            </w:r>
            <w:r>
              <w:rPr>
                <w:rFonts w:asciiTheme="minorHAnsi" w:hAnsiTheme="minorHAnsi"/>
                <w:noProof/>
                <w:kern w:val="2"/>
                <w:sz w:val="24"/>
                <w:szCs w:val="24"/>
                <w:lang w:val="en-IE" w:eastAsia="en-IE"/>
                <w14:ligatures w14:val="standardContextual"/>
              </w:rPr>
              <w:tab/>
            </w:r>
            <w:r w:rsidRPr="003826C3">
              <w:rPr>
                <w:rStyle w:val="Hyperlink"/>
                <w:noProof/>
              </w:rPr>
              <w:t>Tender Validity Period</w:t>
            </w:r>
            <w:r>
              <w:rPr>
                <w:noProof/>
                <w:webHidden/>
              </w:rPr>
              <w:tab/>
            </w:r>
            <w:r>
              <w:rPr>
                <w:noProof/>
                <w:webHidden/>
              </w:rPr>
              <w:fldChar w:fldCharType="begin"/>
            </w:r>
            <w:r>
              <w:rPr>
                <w:noProof/>
                <w:webHidden/>
              </w:rPr>
              <w:instrText xml:space="preserve"> PAGEREF _Toc233631342 \h </w:instrText>
            </w:r>
            <w:r>
              <w:rPr>
                <w:noProof/>
                <w:webHidden/>
              </w:rPr>
            </w:r>
            <w:r>
              <w:rPr>
                <w:noProof/>
                <w:webHidden/>
              </w:rPr>
              <w:fldChar w:fldCharType="separate"/>
            </w:r>
            <w:r>
              <w:rPr>
                <w:noProof/>
                <w:webHidden/>
              </w:rPr>
              <w:t>29</w:t>
            </w:r>
            <w:r>
              <w:rPr>
                <w:noProof/>
                <w:webHidden/>
              </w:rPr>
              <w:fldChar w:fldCharType="end"/>
            </w:r>
          </w:hyperlink>
        </w:p>
        <w:p w14:paraId="4A934EE6" w14:textId="3315CB72" w:rsidR="00FB70C6" w:rsidRDefault="00FB70C6">
          <w:pPr>
            <w:pStyle w:val="TOC2"/>
            <w:rPr>
              <w:rFonts w:asciiTheme="minorHAnsi" w:hAnsiTheme="minorHAnsi"/>
              <w:noProof/>
              <w:kern w:val="2"/>
              <w:sz w:val="24"/>
              <w:szCs w:val="24"/>
              <w:lang w:val="en-IE" w:eastAsia="en-IE"/>
              <w14:ligatures w14:val="standardContextual"/>
            </w:rPr>
          </w:pPr>
          <w:hyperlink w:anchor="_Toc233631343" w:history="1">
            <w:r w:rsidRPr="003826C3">
              <w:rPr>
                <w:rStyle w:val="Hyperlink"/>
                <w:noProof/>
              </w:rPr>
              <w:t>6.6</w:t>
            </w:r>
            <w:r>
              <w:rPr>
                <w:rFonts w:asciiTheme="minorHAnsi" w:hAnsiTheme="minorHAnsi"/>
                <w:noProof/>
                <w:kern w:val="2"/>
                <w:sz w:val="24"/>
                <w:szCs w:val="24"/>
                <w:lang w:val="en-IE" w:eastAsia="en-IE"/>
                <w14:ligatures w14:val="standardContextual"/>
              </w:rPr>
              <w:tab/>
            </w:r>
            <w:r w:rsidRPr="003826C3">
              <w:rPr>
                <w:rStyle w:val="Hyperlink"/>
                <w:noProof/>
              </w:rPr>
              <w:t>Discrepancies between Documents</w:t>
            </w:r>
            <w:r>
              <w:rPr>
                <w:noProof/>
                <w:webHidden/>
              </w:rPr>
              <w:tab/>
            </w:r>
            <w:r>
              <w:rPr>
                <w:noProof/>
                <w:webHidden/>
              </w:rPr>
              <w:fldChar w:fldCharType="begin"/>
            </w:r>
            <w:r>
              <w:rPr>
                <w:noProof/>
                <w:webHidden/>
              </w:rPr>
              <w:instrText xml:space="preserve"> PAGEREF _Toc233631343 \h </w:instrText>
            </w:r>
            <w:r>
              <w:rPr>
                <w:noProof/>
                <w:webHidden/>
              </w:rPr>
            </w:r>
            <w:r>
              <w:rPr>
                <w:noProof/>
                <w:webHidden/>
              </w:rPr>
              <w:fldChar w:fldCharType="separate"/>
            </w:r>
            <w:r>
              <w:rPr>
                <w:noProof/>
                <w:webHidden/>
              </w:rPr>
              <w:t>29</w:t>
            </w:r>
            <w:r>
              <w:rPr>
                <w:noProof/>
                <w:webHidden/>
              </w:rPr>
              <w:fldChar w:fldCharType="end"/>
            </w:r>
          </w:hyperlink>
        </w:p>
        <w:p w14:paraId="1046A453" w14:textId="0CC5384D" w:rsidR="00FB70C6" w:rsidRDefault="00FB70C6">
          <w:pPr>
            <w:pStyle w:val="TOC2"/>
            <w:rPr>
              <w:rFonts w:asciiTheme="minorHAnsi" w:hAnsiTheme="minorHAnsi"/>
              <w:noProof/>
              <w:kern w:val="2"/>
              <w:sz w:val="24"/>
              <w:szCs w:val="24"/>
              <w:lang w:val="en-IE" w:eastAsia="en-IE"/>
              <w14:ligatures w14:val="standardContextual"/>
            </w:rPr>
          </w:pPr>
          <w:hyperlink w:anchor="_Toc233631344" w:history="1">
            <w:r w:rsidRPr="003826C3">
              <w:rPr>
                <w:rStyle w:val="Hyperlink"/>
                <w:noProof/>
              </w:rPr>
              <w:t>6.7</w:t>
            </w:r>
            <w:r>
              <w:rPr>
                <w:rFonts w:asciiTheme="minorHAnsi" w:hAnsiTheme="minorHAnsi"/>
                <w:noProof/>
                <w:kern w:val="2"/>
                <w:sz w:val="24"/>
                <w:szCs w:val="24"/>
                <w:lang w:val="en-IE" w:eastAsia="en-IE"/>
                <w14:ligatures w14:val="standardContextual"/>
              </w:rPr>
              <w:tab/>
            </w:r>
            <w:r w:rsidRPr="003826C3">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_Toc233631344 \h </w:instrText>
            </w:r>
            <w:r>
              <w:rPr>
                <w:noProof/>
                <w:webHidden/>
              </w:rPr>
            </w:r>
            <w:r>
              <w:rPr>
                <w:noProof/>
                <w:webHidden/>
              </w:rPr>
              <w:fldChar w:fldCharType="separate"/>
            </w:r>
            <w:r>
              <w:rPr>
                <w:noProof/>
                <w:webHidden/>
              </w:rPr>
              <w:t>30</w:t>
            </w:r>
            <w:r>
              <w:rPr>
                <w:noProof/>
                <w:webHidden/>
              </w:rPr>
              <w:fldChar w:fldCharType="end"/>
            </w:r>
          </w:hyperlink>
        </w:p>
        <w:p w14:paraId="011AC4AB" w14:textId="73E65D0F" w:rsidR="00FB70C6" w:rsidRDefault="00FB70C6">
          <w:pPr>
            <w:pStyle w:val="TOC2"/>
            <w:rPr>
              <w:rFonts w:asciiTheme="minorHAnsi" w:hAnsiTheme="minorHAnsi"/>
              <w:noProof/>
              <w:kern w:val="2"/>
              <w:sz w:val="24"/>
              <w:szCs w:val="24"/>
              <w:lang w:val="en-IE" w:eastAsia="en-IE"/>
              <w14:ligatures w14:val="standardContextual"/>
            </w:rPr>
          </w:pPr>
          <w:hyperlink w:anchor="_Toc233631345" w:history="1">
            <w:r w:rsidRPr="003826C3">
              <w:rPr>
                <w:rStyle w:val="Hyperlink"/>
                <w:noProof/>
              </w:rPr>
              <w:t>6.8</w:t>
            </w:r>
            <w:r>
              <w:rPr>
                <w:rFonts w:asciiTheme="minorHAnsi" w:hAnsiTheme="minorHAnsi"/>
                <w:noProof/>
                <w:kern w:val="2"/>
                <w:sz w:val="24"/>
                <w:szCs w:val="24"/>
                <w:lang w:val="en-IE" w:eastAsia="en-IE"/>
                <w14:ligatures w14:val="standardContextual"/>
              </w:rPr>
              <w:tab/>
            </w:r>
            <w:r w:rsidRPr="003826C3">
              <w:rPr>
                <w:rStyle w:val="Hyperlink"/>
                <w:noProof/>
              </w:rPr>
              <w:t>Collusive Tendering</w:t>
            </w:r>
            <w:r>
              <w:rPr>
                <w:noProof/>
                <w:webHidden/>
              </w:rPr>
              <w:tab/>
            </w:r>
            <w:r>
              <w:rPr>
                <w:noProof/>
                <w:webHidden/>
              </w:rPr>
              <w:fldChar w:fldCharType="begin"/>
            </w:r>
            <w:r>
              <w:rPr>
                <w:noProof/>
                <w:webHidden/>
              </w:rPr>
              <w:instrText xml:space="preserve"> PAGEREF _Toc233631345 \h </w:instrText>
            </w:r>
            <w:r>
              <w:rPr>
                <w:noProof/>
                <w:webHidden/>
              </w:rPr>
            </w:r>
            <w:r>
              <w:rPr>
                <w:noProof/>
                <w:webHidden/>
              </w:rPr>
              <w:fldChar w:fldCharType="separate"/>
            </w:r>
            <w:r>
              <w:rPr>
                <w:noProof/>
                <w:webHidden/>
              </w:rPr>
              <w:t>30</w:t>
            </w:r>
            <w:r>
              <w:rPr>
                <w:noProof/>
                <w:webHidden/>
              </w:rPr>
              <w:fldChar w:fldCharType="end"/>
            </w:r>
          </w:hyperlink>
        </w:p>
        <w:p w14:paraId="7AF796A7" w14:textId="294C97EF" w:rsidR="00FB70C6" w:rsidRDefault="00FB70C6">
          <w:pPr>
            <w:pStyle w:val="TOC2"/>
            <w:rPr>
              <w:rFonts w:asciiTheme="minorHAnsi" w:hAnsiTheme="minorHAnsi"/>
              <w:noProof/>
              <w:kern w:val="2"/>
              <w:sz w:val="24"/>
              <w:szCs w:val="24"/>
              <w:lang w:val="en-IE" w:eastAsia="en-IE"/>
              <w14:ligatures w14:val="standardContextual"/>
            </w:rPr>
          </w:pPr>
          <w:hyperlink w:anchor="_Toc233631346" w:history="1">
            <w:r w:rsidRPr="003826C3">
              <w:rPr>
                <w:rStyle w:val="Hyperlink"/>
                <w:noProof/>
              </w:rPr>
              <w:t>6.9</w:t>
            </w:r>
            <w:r>
              <w:rPr>
                <w:rFonts w:asciiTheme="minorHAnsi" w:hAnsiTheme="minorHAnsi"/>
                <w:noProof/>
                <w:kern w:val="2"/>
                <w:sz w:val="24"/>
                <w:szCs w:val="24"/>
                <w:lang w:val="en-IE" w:eastAsia="en-IE"/>
                <w14:ligatures w14:val="standardContextual"/>
              </w:rPr>
              <w:tab/>
            </w:r>
            <w:r w:rsidRPr="003826C3">
              <w:rPr>
                <w:rStyle w:val="Hyperlink"/>
                <w:noProof/>
              </w:rPr>
              <w:t>Confidentiality</w:t>
            </w:r>
            <w:r>
              <w:rPr>
                <w:noProof/>
                <w:webHidden/>
              </w:rPr>
              <w:tab/>
            </w:r>
            <w:r>
              <w:rPr>
                <w:noProof/>
                <w:webHidden/>
              </w:rPr>
              <w:fldChar w:fldCharType="begin"/>
            </w:r>
            <w:r>
              <w:rPr>
                <w:noProof/>
                <w:webHidden/>
              </w:rPr>
              <w:instrText xml:space="preserve"> PAGEREF _Toc233631346 \h </w:instrText>
            </w:r>
            <w:r>
              <w:rPr>
                <w:noProof/>
                <w:webHidden/>
              </w:rPr>
            </w:r>
            <w:r>
              <w:rPr>
                <w:noProof/>
                <w:webHidden/>
              </w:rPr>
              <w:fldChar w:fldCharType="separate"/>
            </w:r>
            <w:r>
              <w:rPr>
                <w:noProof/>
                <w:webHidden/>
              </w:rPr>
              <w:t>30</w:t>
            </w:r>
            <w:r>
              <w:rPr>
                <w:noProof/>
                <w:webHidden/>
              </w:rPr>
              <w:fldChar w:fldCharType="end"/>
            </w:r>
          </w:hyperlink>
        </w:p>
        <w:p w14:paraId="075B9044" w14:textId="56B63C0A" w:rsidR="00FB70C6" w:rsidRDefault="00FB70C6">
          <w:pPr>
            <w:pStyle w:val="TOC2"/>
            <w:rPr>
              <w:rFonts w:asciiTheme="minorHAnsi" w:hAnsiTheme="minorHAnsi"/>
              <w:noProof/>
              <w:kern w:val="2"/>
              <w:sz w:val="24"/>
              <w:szCs w:val="24"/>
              <w:lang w:val="en-IE" w:eastAsia="en-IE"/>
              <w14:ligatures w14:val="standardContextual"/>
            </w:rPr>
          </w:pPr>
          <w:hyperlink w:anchor="_Toc233631347" w:history="1">
            <w:r w:rsidRPr="003826C3">
              <w:rPr>
                <w:rStyle w:val="Hyperlink"/>
                <w:noProof/>
              </w:rPr>
              <w:t>6.10</w:t>
            </w:r>
            <w:r>
              <w:rPr>
                <w:rFonts w:asciiTheme="minorHAnsi" w:hAnsiTheme="minorHAnsi"/>
                <w:noProof/>
                <w:kern w:val="2"/>
                <w:sz w:val="24"/>
                <w:szCs w:val="24"/>
                <w:lang w:val="en-IE" w:eastAsia="en-IE"/>
                <w14:ligatures w14:val="standardContextual"/>
              </w:rPr>
              <w:tab/>
            </w:r>
            <w:r w:rsidRPr="003826C3">
              <w:rPr>
                <w:rStyle w:val="Hyperlink"/>
                <w:noProof/>
              </w:rPr>
              <w:t>Clarification of Tenders</w:t>
            </w:r>
            <w:r>
              <w:rPr>
                <w:noProof/>
                <w:webHidden/>
              </w:rPr>
              <w:tab/>
            </w:r>
            <w:r>
              <w:rPr>
                <w:noProof/>
                <w:webHidden/>
              </w:rPr>
              <w:fldChar w:fldCharType="begin"/>
            </w:r>
            <w:r>
              <w:rPr>
                <w:noProof/>
                <w:webHidden/>
              </w:rPr>
              <w:instrText xml:space="preserve"> PAGEREF _Toc233631347 \h </w:instrText>
            </w:r>
            <w:r>
              <w:rPr>
                <w:noProof/>
                <w:webHidden/>
              </w:rPr>
            </w:r>
            <w:r>
              <w:rPr>
                <w:noProof/>
                <w:webHidden/>
              </w:rPr>
              <w:fldChar w:fldCharType="separate"/>
            </w:r>
            <w:r>
              <w:rPr>
                <w:noProof/>
                <w:webHidden/>
              </w:rPr>
              <w:t>30</w:t>
            </w:r>
            <w:r>
              <w:rPr>
                <w:noProof/>
                <w:webHidden/>
              </w:rPr>
              <w:fldChar w:fldCharType="end"/>
            </w:r>
          </w:hyperlink>
        </w:p>
        <w:p w14:paraId="5EBA28A3" w14:textId="77C37865" w:rsidR="00FB70C6" w:rsidRDefault="00FB70C6">
          <w:pPr>
            <w:pStyle w:val="TOC2"/>
            <w:rPr>
              <w:rFonts w:asciiTheme="minorHAnsi" w:hAnsiTheme="minorHAnsi"/>
              <w:noProof/>
              <w:kern w:val="2"/>
              <w:sz w:val="24"/>
              <w:szCs w:val="24"/>
              <w:lang w:val="en-IE" w:eastAsia="en-IE"/>
              <w14:ligatures w14:val="standardContextual"/>
            </w:rPr>
          </w:pPr>
          <w:hyperlink w:anchor="_Toc233631348" w:history="1">
            <w:r w:rsidRPr="003826C3">
              <w:rPr>
                <w:rStyle w:val="Hyperlink"/>
                <w:noProof/>
              </w:rPr>
              <w:t>6.11</w:t>
            </w:r>
            <w:r>
              <w:rPr>
                <w:rFonts w:asciiTheme="minorHAnsi" w:hAnsiTheme="minorHAnsi"/>
                <w:noProof/>
                <w:kern w:val="2"/>
                <w:sz w:val="24"/>
                <w:szCs w:val="24"/>
                <w:lang w:val="en-IE" w:eastAsia="en-IE"/>
                <w14:ligatures w14:val="standardContextual"/>
              </w:rPr>
              <w:tab/>
            </w:r>
            <w:r w:rsidRPr="003826C3">
              <w:rPr>
                <w:rStyle w:val="Hyperlink"/>
                <w:noProof/>
              </w:rPr>
              <w:t>Correction of Errors</w:t>
            </w:r>
            <w:r>
              <w:rPr>
                <w:noProof/>
                <w:webHidden/>
              </w:rPr>
              <w:tab/>
            </w:r>
            <w:r>
              <w:rPr>
                <w:noProof/>
                <w:webHidden/>
              </w:rPr>
              <w:fldChar w:fldCharType="begin"/>
            </w:r>
            <w:r>
              <w:rPr>
                <w:noProof/>
                <w:webHidden/>
              </w:rPr>
              <w:instrText xml:space="preserve"> PAGEREF _Toc233631348 \h </w:instrText>
            </w:r>
            <w:r>
              <w:rPr>
                <w:noProof/>
                <w:webHidden/>
              </w:rPr>
            </w:r>
            <w:r>
              <w:rPr>
                <w:noProof/>
                <w:webHidden/>
              </w:rPr>
              <w:fldChar w:fldCharType="separate"/>
            </w:r>
            <w:r>
              <w:rPr>
                <w:noProof/>
                <w:webHidden/>
              </w:rPr>
              <w:t>30</w:t>
            </w:r>
            <w:r>
              <w:rPr>
                <w:noProof/>
                <w:webHidden/>
              </w:rPr>
              <w:fldChar w:fldCharType="end"/>
            </w:r>
          </w:hyperlink>
        </w:p>
        <w:p w14:paraId="26B5EE4D" w14:textId="02F4A463" w:rsidR="00FB70C6" w:rsidRDefault="00FB70C6">
          <w:pPr>
            <w:pStyle w:val="TOC2"/>
            <w:rPr>
              <w:rFonts w:asciiTheme="minorHAnsi" w:hAnsiTheme="minorHAnsi"/>
              <w:noProof/>
              <w:kern w:val="2"/>
              <w:sz w:val="24"/>
              <w:szCs w:val="24"/>
              <w:lang w:val="en-IE" w:eastAsia="en-IE"/>
              <w14:ligatures w14:val="standardContextual"/>
            </w:rPr>
          </w:pPr>
          <w:hyperlink w:anchor="_Toc233631349" w:history="1">
            <w:r w:rsidRPr="003826C3">
              <w:rPr>
                <w:rStyle w:val="Hyperlink"/>
                <w:noProof/>
              </w:rPr>
              <w:t>6.12</w:t>
            </w:r>
            <w:r>
              <w:rPr>
                <w:rFonts w:asciiTheme="minorHAnsi" w:hAnsiTheme="minorHAnsi"/>
                <w:noProof/>
                <w:kern w:val="2"/>
                <w:sz w:val="24"/>
                <w:szCs w:val="24"/>
                <w:lang w:val="en-IE" w:eastAsia="en-IE"/>
                <w14:ligatures w14:val="standardContextual"/>
              </w:rPr>
              <w:tab/>
            </w:r>
            <w:r w:rsidRPr="003826C3">
              <w:rPr>
                <w:rStyle w:val="Hyperlink"/>
                <w:noProof/>
              </w:rPr>
              <w:t>Change in the Composition of a Tenderer</w:t>
            </w:r>
            <w:r>
              <w:rPr>
                <w:noProof/>
                <w:webHidden/>
              </w:rPr>
              <w:tab/>
            </w:r>
            <w:r>
              <w:rPr>
                <w:noProof/>
                <w:webHidden/>
              </w:rPr>
              <w:fldChar w:fldCharType="begin"/>
            </w:r>
            <w:r>
              <w:rPr>
                <w:noProof/>
                <w:webHidden/>
              </w:rPr>
              <w:instrText xml:space="preserve"> PAGEREF _Toc233631349 \h </w:instrText>
            </w:r>
            <w:r>
              <w:rPr>
                <w:noProof/>
                <w:webHidden/>
              </w:rPr>
            </w:r>
            <w:r>
              <w:rPr>
                <w:noProof/>
                <w:webHidden/>
              </w:rPr>
              <w:fldChar w:fldCharType="separate"/>
            </w:r>
            <w:r>
              <w:rPr>
                <w:noProof/>
                <w:webHidden/>
              </w:rPr>
              <w:t>31</w:t>
            </w:r>
            <w:r>
              <w:rPr>
                <w:noProof/>
                <w:webHidden/>
              </w:rPr>
              <w:fldChar w:fldCharType="end"/>
            </w:r>
          </w:hyperlink>
        </w:p>
        <w:p w14:paraId="2C83C7D5" w14:textId="58074DEB" w:rsidR="00FB70C6" w:rsidRDefault="00FB70C6">
          <w:pPr>
            <w:pStyle w:val="TOC2"/>
            <w:rPr>
              <w:rFonts w:asciiTheme="minorHAnsi" w:hAnsiTheme="minorHAnsi"/>
              <w:noProof/>
              <w:kern w:val="2"/>
              <w:sz w:val="24"/>
              <w:szCs w:val="24"/>
              <w:lang w:val="en-IE" w:eastAsia="en-IE"/>
              <w14:ligatures w14:val="standardContextual"/>
            </w:rPr>
          </w:pPr>
          <w:hyperlink w:anchor="_Toc233631350" w:history="1">
            <w:r w:rsidRPr="003826C3">
              <w:rPr>
                <w:rStyle w:val="Hyperlink"/>
                <w:noProof/>
              </w:rPr>
              <w:t>6.13</w:t>
            </w:r>
            <w:r>
              <w:rPr>
                <w:rFonts w:asciiTheme="minorHAnsi" w:hAnsiTheme="minorHAnsi"/>
                <w:noProof/>
                <w:kern w:val="2"/>
                <w:sz w:val="24"/>
                <w:szCs w:val="24"/>
                <w:lang w:val="en-IE" w:eastAsia="en-IE"/>
                <w14:ligatures w14:val="standardContextual"/>
              </w:rPr>
              <w:tab/>
            </w:r>
            <w:r w:rsidRPr="003826C3">
              <w:rPr>
                <w:rStyle w:val="Hyperlink"/>
                <w:noProof/>
              </w:rPr>
              <w:t>Interference and Inducement to Purchase</w:t>
            </w:r>
            <w:r>
              <w:rPr>
                <w:noProof/>
                <w:webHidden/>
              </w:rPr>
              <w:tab/>
            </w:r>
            <w:r>
              <w:rPr>
                <w:noProof/>
                <w:webHidden/>
              </w:rPr>
              <w:fldChar w:fldCharType="begin"/>
            </w:r>
            <w:r>
              <w:rPr>
                <w:noProof/>
                <w:webHidden/>
              </w:rPr>
              <w:instrText xml:space="preserve"> PAGEREF _Toc233631350 \h </w:instrText>
            </w:r>
            <w:r>
              <w:rPr>
                <w:noProof/>
                <w:webHidden/>
              </w:rPr>
            </w:r>
            <w:r>
              <w:rPr>
                <w:noProof/>
                <w:webHidden/>
              </w:rPr>
              <w:fldChar w:fldCharType="separate"/>
            </w:r>
            <w:r>
              <w:rPr>
                <w:noProof/>
                <w:webHidden/>
              </w:rPr>
              <w:t>31</w:t>
            </w:r>
            <w:r>
              <w:rPr>
                <w:noProof/>
                <w:webHidden/>
              </w:rPr>
              <w:fldChar w:fldCharType="end"/>
            </w:r>
          </w:hyperlink>
        </w:p>
        <w:p w14:paraId="5695F146" w14:textId="1579EAB4" w:rsidR="00FB70C6" w:rsidRDefault="00FB70C6">
          <w:pPr>
            <w:pStyle w:val="TOC2"/>
            <w:rPr>
              <w:rFonts w:asciiTheme="minorHAnsi" w:hAnsiTheme="minorHAnsi"/>
              <w:noProof/>
              <w:kern w:val="2"/>
              <w:sz w:val="24"/>
              <w:szCs w:val="24"/>
              <w:lang w:val="en-IE" w:eastAsia="en-IE"/>
              <w14:ligatures w14:val="standardContextual"/>
            </w:rPr>
          </w:pPr>
          <w:hyperlink w:anchor="_Toc233631351" w:history="1">
            <w:r w:rsidRPr="003826C3">
              <w:rPr>
                <w:rStyle w:val="Hyperlink"/>
                <w:noProof/>
              </w:rPr>
              <w:t>6.14</w:t>
            </w:r>
            <w:r>
              <w:rPr>
                <w:rFonts w:asciiTheme="minorHAnsi" w:hAnsiTheme="minorHAnsi"/>
                <w:noProof/>
                <w:kern w:val="2"/>
                <w:sz w:val="24"/>
                <w:szCs w:val="24"/>
                <w:lang w:val="en-IE" w:eastAsia="en-IE"/>
                <w14:ligatures w14:val="standardContextual"/>
              </w:rPr>
              <w:tab/>
            </w:r>
            <w:r w:rsidRPr="003826C3">
              <w:rPr>
                <w:rStyle w:val="Hyperlink"/>
                <w:noProof/>
              </w:rPr>
              <w:t>Conflict of Interest</w:t>
            </w:r>
            <w:r>
              <w:rPr>
                <w:noProof/>
                <w:webHidden/>
              </w:rPr>
              <w:tab/>
            </w:r>
            <w:r>
              <w:rPr>
                <w:noProof/>
                <w:webHidden/>
              </w:rPr>
              <w:fldChar w:fldCharType="begin"/>
            </w:r>
            <w:r>
              <w:rPr>
                <w:noProof/>
                <w:webHidden/>
              </w:rPr>
              <w:instrText xml:space="preserve"> PAGEREF _Toc233631351 \h </w:instrText>
            </w:r>
            <w:r>
              <w:rPr>
                <w:noProof/>
                <w:webHidden/>
              </w:rPr>
            </w:r>
            <w:r>
              <w:rPr>
                <w:noProof/>
                <w:webHidden/>
              </w:rPr>
              <w:fldChar w:fldCharType="separate"/>
            </w:r>
            <w:r>
              <w:rPr>
                <w:noProof/>
                <w:webHidden/>
              </w:rPr>
              <w:t>31</w:t>
            </w:r>
            <w:r>
              <w:rPr>
                <w:noProof/>
                <w:webHidden/>
              </w:rPr>
              <w:fldChar w:fldCharType="end"/>
            </w:r>
          </w:hyperlink>
        </w:p>
        <w:p w14:paraId="5155DB6D" w14:textId="502191C0" w:rsidR="00FB70C6" w:rsidRDefault="00FB70C6">
          <w:pPr>
            <w:pStyle w:val="TOC2"/>
            <w:rPr>
              <w:rFonts w:asciiTheme="minorHAnsi" w:hAnsiTheme="minorHAnsi"/>
              <w:noProof/>
              <w:kern w:val="2"/>
              <w:sz w:val="24"/>
              <w:szCs w:val="24"/>
              <w:lang w:val="en-IE" w:eastAsia="en-IE"/>
              <w14:ligatures w14:val="standardContextual"/>
            </w:rPr>
          </w:pPr>
          <w:hyperlink w:anchor="_Toc233631352" w:history="1">
            <w:r w:rsidRPr="003826C3">
              <w:rPr>
                <w:rStyle w:val="Hyperlink"/>
                <w:noProof/>
              </w:rPr>
              <w:t>6.15</w:t>
            </w:r>
            <w:r>
              <w:rPr>
                <w:rFonts w:asciiTheme="minorHAnsi" w:hAnsiTheme="minorHAnsi"/>
                <w:noProof/>
                <w:kern w:val="2"/>
                <w:sz w:val="24"/>
                <w:szCs w:val="24"/>
                <w:lang w:val="en-IE" w:eastAsia="en-IE"/>
                <w14:ligatures w14:val="standardContextual"/>
              </w:rPr>
              <w:tab/>
            </w:r>
            <w:r w:rsidRPr="003826C3">
              <w:rPr>
                <w:rStyle w:val="Hyperlink"/>
                <w:noProof/>
              </w:rPr>
              <w:t>Publicity</w:t>
            </w:r>
            <w:r>
              <w:rPr>
                <w:noProof/>
                <w:webHidden/>
              </w:rPr>
              <w:tab/>
            </w:r>
            <w:r>
              <w:rPr>
                <w:noProof/>
                <w:webHidden/>
              </w:rPr>
              <w:fldChar w:fldCharType="begin"/>
            </w:r>
            <w:r>
              <w:rPr>
                <w:noProof/>
                <w:webHidden/>
              </w:rPr>
              <w:instrText xml:space="preserve"> PAGEREF _Toc233631352 \h </w:instrText>
            </w:r>
            <w:r>
              <w:rPr>
                <w:noProof/>
                <w:webHidden/>
              </w:rPr>
            </w:r>
            <w:r>
              <w:rPr>
                <w:noProof/>
                <w:webHidden/>
              </w:rPr>
              <w:fldChar w:fldCharType="separate"/>
            </w:r>
            <w:r>
              <w:rPr>
                <w:noProof/>
                <w:webHidden/>
              </w:rPr>
              <w:t>32</w:t>
            </w:r>
            <w:r>
              <w:rPr>
                <w:noProof/>
                <w:webHidden/>
              </w:rPr>
              <w:fldChar w:fldCharType="end"/>
            </w:r>
          </w:hyperlink>
        </w:p>
        <w:p w14:paraId="65CFCBFF" w14:textId="0B23F8E3" w:rsidR="00FB70C6" w:rsidRDefault="00FB70C6">
          <w:pPr>
            <w:pStyle w:val="TOC2"/>
            <w:rPr>
              <w:rFonts w:asciiTheme="minorHAnsi" w:hAnsiTheme="minorHAnsi"/>
              <w:noProof/>
              <w:kern w:val="2"/>
              <w:sz w:val="24"/>
              <w:szCs w:val="24"/>
              <w:lang w:val="en-IE" w:eastAsia="en-IE"/>
              <w14:ligatures w14:val="standardContextual"/>
            </w:rPr>
          </w:pPr>
          <w:hyperlink w:anchor="_Toc233631353" w:history="1">
            <w:r w:rsidRPr="003826C3">
              <w:rPr>
                <w:rStyle w:val="Hyperlink"/>
                <w:noProof/>
              </w:rPr>
              <w:t>6.16</w:t>
            </w:r>
            <w:r>
              <w:rPr>
                <w:rFonts w:asciiTheme="minorHAnsi" w:hAnsiTheme="minorHAnsi"/>
                <w:noProof/>
                <w:kern w:val="2"/>
                <w:sz w:val="24"/>
                <w:szCs w:val="24"/>
                <w:lang w:val="en-IE" w:eastAsia="en-IE"/>
                <w14:ligatures w14:val="standardContextual"/>
              </w:rPr>
              <w:tab/>
            </w:r>
            <w:r w:rsidRPr="003826C3">
              <w:rPr>
                <w:rStyle w:val="Hyperlink"/>
                <w:noProof/>
              </w:rPr>
              <w:t>Right Not to Award</w:t>
            </w:r>
            <w:r>
              <w:rPr>
                <w:noProof/>
                <w:webHidden/>
              </w:rPr>
              <w:tab/>
            </w:r>
            <w:r>
              <w:rPr>
                <w:noProof/>
                <w:webHidden/>
              </w:rPr>
              <w:fldChar w:fldCharType="begin"/>
            </w:r>
            <w:r>
              <w:rPr>
                <w:noProof/>
                <w:webHidden/>
              </w:rPr>
              <w:instrText xml:space="preserve"> PAGEREF _Toc233631353 \h </w:instrText>
            </w:r>
            <w:r>
              <w:rPr>
                <w:noProof/>
                <w:webHidden/>
              </w:rPr>
            </w:r>
            <w:r>
              <w:rPr>
                <w:noProof/>
                <w:webHidden/>
              </w:rPr>
              <w:fldChar w:fldCharType="separate"/>
            </w:r>
            <w:r>
              <w:rPr>
                <w:noProof/>
                <w:webHidden/>
              </w:rPr>
              <w:t>32</w:t>
            </w:r>
            <w:r>
              <w:rPr>
                <w:noProof/>
                <w:webHidden/>
              </w:rPr>
              <w:fldChar w:fldCharType="end"/>
            </w:r>
          </w:hyperlink>
        </w:p>
        <w:p w14:paraId="6FD1E8F3" w14:textId="41442FBB" w:rsidR="00FB70C6" w:rsidRDefault="00FB70C6">
          <w:pPr>
            <w:pStyle w:val="TOC2"/>
            <w:rPr>
              <w:rFonts w:asciiTheme="minorHAnsi" w:hAnsiTheme="minorHAnsi"/>
              <w:noProof/>
              <w:kern w:val="2"/>
              <w:sz w:val="24"/>
              <w:szCs w:val="24"/>
              <w:lang w:val="en-IE" w:eastAsia="en-IE"/>
              <w14:ligatures w14:val="standardContextual"/>
            </w:rPr>
          </w:pPr>
          <w:hyperlink w:anchor="_Toc233631354" w:history="1">
            <w:r w:rsidRPr="003826C3">
              <w:rPr>
                <w:rStyle w:val="Hyperlink"/>
                <w:noProof/>
              </w:rPr>
              <w:t>6.17</w:t>
            </w:r>
            <w:r>
              <w:rPr>
                <w:rFonts w:asciiTheme="minorHAnsi" w:hAnsiTheme="minorHAnsi"/>
                <w:noProof/>
                <w:kern w:val="2"/>
                <w:sz w:val="24"/>
                <w:szCs w:val="24"/>
                <w:lang w:val="en-IE" w:eastAsia="en-IE"/>
                <w14:ligatures w14:val="standardContextual"/>
              </w:rPr>
              <w:tab/>
            </w:r>
            <w:r w:rsidRPr="003826C3">
              <w:rPr>
                <w:rStyle w:val="Hyperlink"/>
                <w:noProof/>
              </w:rPr>
              <w:t>Notification of Tender Evaluations</w:t>
            </w:r>
            <w:r>
              <w:rPr>
                <w:noProof/>
                <w:webHidden/>
              </w:rPr>
              <w:tab/>
            </w:r>
            <w:r>
              <w:rPr>
                <w:noProof/>
                <w:webHidden/>
              </w:rPr>
              <w:fldChar w:fldCharType="begin"/>
            </w:r>
            <w:r>
              <w:rPr>
                <w:noProof/>
                <w:webHidden/>
              </w:rPr>
              <w:instrText xml:space="preserve"> PAGEREF _Toc233631354 \h </w:instrText>
            </w:r>
            <w:r>
              <w:rPr>
                <w:noProof/>
                <w:webHidden/>
              </w:rPr>
            </w:r>
            <w:r>
              <w:rPr>
                <w:noProof/>
                <w:webHidden/>
              </w:rPr>
              <w:fldChar w:fldCharType="separate"/>
            </w:r>
            <w:r>
              <w:rPr>
                <w:noProof/>
                <w:webHidden/>
              </w:rPr>
              <w:t>32</w:t>
            </w:r>
            <w:r>
              <w:rPr>
                <w:noProof/>
                <w:webHidden/>
              </w:rPr>
              <w:fldChar w:fldCharType="end"/>
            </w:r>
          </w:hyperlink>
        </w:p>
        <w:p w14:paraId="62E2A105" w14:textId="2E37402D" w:rsidR="00FB70C6" w:rsidRDefault="00FB70C6">
          <w:pPr>
            <w:pStyle w:val="TOC2"/>
            <w:rPr>
              <w:rFonts w:asciiTheme="minorHAnsi" w:hAnsiTheme="minorHAnsi"/>
              <w:noProof/>
              <w:kern w:val="2"/>
              <w:sz w:val="24"/>
              <w:szCs w:val="24"/>
              <w:lang w:val="en-IE" w:eastAsia="en-IE"/>
              <w14:ligatures w14:val="standardContextual"/>
            </w:rPr>
          </w:pPr>
          <w:hyperlink w:anchor="_Toc233631355" w:history="1">
            <w:r w:rsidRPr="003826C3">
              <w:rPr>
                <w:rStyle w:val="Hyperlink"/>
                <w:noProof/>
              </w:rPr>
              <w:t>6.18</w:t>
            </w:r>
            <w:r>
              <w:rPr>
                <w:rFonts w:asciiTheme="minorHAnsi" w:hAnsiTheme="minorHAnsi"/>
                <w:noProof/>
                <w:kern w:val="2"/>
                <w:sz w:val="24"/>
                <w:szCs w:val="24"/>
                <w:lang w:val="en-IE" w:eastAsia="en-IE"/>
                <w14:ligatures w14:val="standardContextual"/>
              </w:rPr>
              <w:tab/>
            </w:r>
            <w:r w:rsidRPr="003826C3">
              <w:rPr>
                <w:rStyle w:val="Hyperlink"/>
                <w:noProof/>
              </w:rPr>
              <w:t>Award Notices</w:t>
            </w:r>
            <w:r>
              <w:rPr>
                <w:noProof/>
                <w:webHidden/>
              </w:rPr>
              <w:tab/>
            </w:r>
            <w:r>
              <w:rPr>
                <w:noProof/>
                <w:webHidden/>
              </w:rPr>
              <w:fldChar w:fldCharType="begin"/>
            </w:r>
            <w:r>
              <w:rPr>
                <w:noProof/>
                <w:webHidden/>
              </w:rPr>
              <w:instrText xml:space="preserve"> PAGEREF _Toc233631355 \h </w:instrText>
            </w:r>
            <w:r>
              <w:rPr>
                <w:noProof/>
                <w:webHidden/>
              </w:rPr>
            </w:r>
            <w:r>
              <w:rPr>
                <w:noProof/>
                <w:webHidden/>
              </w:rPr>
              <w:fldChar w:fldCharType="separate"/>
            </w:r>
            <w:r>
              <w:rPr>
                <w:noProof/>
                <w:webHidden/>
              </w:rPr>
              <w:t>32</w:t>
            </w:r>
            <w:r>
              <w:rPr>
                <w:noProof/>
                <w:webHidden/>
              </w:rPr>
              <w:fldChar w:fldCharType="end"/>
            </w:r>
          </w:hyperlink>
        </w:p>
        <w:p w14:paraId="2B4828A4" w14:textId="29EE22F2" w:rsidR="00FB70C6" w:rsidRDefault="00FB70C6">
          <w:pPr>
            <w:pStyle w:val="TOC2"/>
            <w:rPr>
              <w:rFonts w:asciiTheme="minorHAnsi" w:hAnsiTheme="minorHAnsi"/>
              <w:noProof/>
              <w:kern w:val="2"/>
              <w:sz w:val="24"/>
              <w:szCs w:val="24"/>
              <w:lang w:val="en-IE" w:eastAsia="en-IE"/>
              <w14:ligatures w14:val="standardContextual"/>
            </w:rPr>
          </w:pPr>
          <w:hyperlink w:anchor="_Toc233631356" w:history="1">
            <w:r w:rsidRPr="003826C3">
              <w:rPr>
                <w:rStyle w:val="Hyperlink"/>
                <w:noProof/>
              </w:rPr>
              <w:t>6.19</w:t>
            </w:r>
            <w:r>
              <w:rPr>
                <w:rFonts w:asciiTheme="minorHAnsi" w:hAnsiTheme="minorHAnsi"/>
                <w:noProof/>
                <w:kern w:val="2"/>
                <w:sz w:val="24"/>
                <w:szCs w:val="24"/>
                <w:lang w:val="en-IE" w:eastAsia="en-IE"/>
                <w14:ligatures w14:val="standardContextual"/>
              </w:rPr>
              <w:tab/>
            </w:r>
            <w:r w:rsidRPr="003826C3">
              <w:rPr>
                <w:rStyle w:val="Hyperlink"/>
                <w:noProof/>
              </w:rPr>
              <w:t>Policy on Personal Debriefings</w:t>
            </w:r>
            <w:r>
              <w:rPr>
                <w:noProof/>
                <w:webHidden/>
              </w:rPr>
              <w:tab/>
            </w:r>
            <w:r>
              <w:rPr>
                <w:noProof/>
                <w:webHidden/>
              </w:rPr>
              <w:fldChar w:fldCharType="begin"/>
            </w:r>
            <w:r>
              <w:rPr>
                <w:noProof/>
                <w:webHidden/>
              </w:rPr>
              <w:instrText xml:space="preserve"> PAGEREF _Toc233631356 \h </w:instrText>
            </w:r>
            <w:r>
              <w:rPr>
                <w:noProof/>
                <w:webHidden/>
              </w:rPr>
            </w:r>
            <w:r>
              <w:rPr>
                <w:noProof/>
                <w:webHidden/>
              </w:rPr>
              <w:fldChar w:fldCharType="separate"/>
            </w:r>
            <w:r>
              <w:rPr>
                <w:noProof/>
                <w:webHidden/>
              </w:rPr>
              <w:t>32</w:t>
            </w:r>
            <w:r>
              <w:rPr>
                <w:noProof/>
                <w:webHidden/>
              </w:rPr>
              <w:fldChar w:fldCharType="end"/>
            </w:r>
          </w:hyperlink>
        </w:p>
        <w:p w14:paraId="0A4BDDAB" w14:textId="5A0F7616" w:rsidR="00FB70C6" w:rsidRDefault="00FB70C6">
          <w:pPr>
            <w:pStyle w:val="TOC2"/>
            <w:rPr>
              <w:rFonts w:asciiTheme="minorHAnsi" w:hAnsiTheme="minorHAnsi"/>
              <w:noProof/>
              <w:kern w:val="2"/>
              <w:sz w:val="24"/>
              <w:szCs w:val="24"/>
              <w:lang w:val="en-IE" w:eastAsia="en-IE"/>
              <w14:ligatures w14:val="standardContextual"/>
            </w:rPr>
          </w:pPr>
          <w:hyperlink w:anchor="_Toc233631357" w:history="1">
            <w:r w:rsidRPr="003826C3">
              <w:rPr>
                <w:rStyle w:val="Hyperlink"/>
                <w:noProof/>
              </w:rPr>
              <w:t>6.20</w:t>
            </w:r>
            <w:r>
              <w:rPr>
                <w:rFonts w:asciiTheme="minorHAnsi" w:hAnsiTheme="minorHAnsi"/>
                <w:noProof/>
                <w:kern w:val="2"/>
                <w:sz w:val="24"/>
                <w:szCs w:val="24"/>
                <w:lang w:val="en-IE" w:eastAsia="en-IE"/>
                <w14:ligatures w14:val="standardContextual"/>
              </w:rPr>
              <w:tab/>
            </w:r>
            <w:r w:rsidRPr="003826C3">
              <w:rPr>
                <w:rStyle w:val="Hyperlink"/>
                <w:noProof/>
              </w:rPr>
              <w:t>Copyright</w:t>
            </w:r>
            <w:r>
              <w:rPr>
                <w:noProof/>
                <w:webHidden/>
              </w:rPr>
              <w:tab/>
            </w:r>
            <w:r>
              <w:rPr>
                <w:noProof/>
                <w:webHidden/>
              </w:rPr>
              <w:fldChar w:fldCharType="begin"/>
            </w:r>
            <w:r>
              <w:rPr>
                <w:noProof/>
                <w:webHidden/>
              </w:rPr>
              <w:instrText xml:space="preserve"> PAGEREF _Toc233631357 \h </w:instrText>
            </w:r>
            <w:r>
              <w:rPr>
                <w:noProof/>
                <w:webHidden/>
              </w:rPr>
            </w:r>
            <w:r>
              <w:rPr>
                <w:noProof/>
                <w:webHidden/>
              </w:rPr>
              <w:fldChar w:fldCharType="separate"/>
            </w:r>
            <w:r>
              <w:rPr>
                <w:noProof/>
                <w:webHidden/>
              </w:rPr>
              <w:t>32</w:t>
            </w:r>
            <w:r>
              <w:rPr>
                <w:noProof/>
                <w:webHidden/>
              </w:rPr>
              <w:fldChar w:fldCharType="end"/>
            </w:r>
          </w:hyperlink>
        </w:p>
        <w:p w14:paraId="1B83A48B" w14:textId="7F3FDA41" w:rsidR="00FB70C6" w:rsidRDefault="00FB70C6">
          <w:pPr>
            <w:pStyle w:val="TOC2"/>
            <w:rPr>
              <w:rFonts w:asciiTheme="minorHAnsi" w:hAnsiTheme="minorHAnsi"/>
              <w:noProof/>
              <w:kern w:val="2"/>
              <w:sz w:val="24"/>
              <w:szCs w:val="24"/>
              <w:lang w:val="en-IE" w:eastAsia="en-IE"/>
              <w14:ligatures w14:val="standardContextual"/>
            </w:rPr>
          </w:pPr>
          <w:hyperlink w:anchor="_Toc233631358" w:history="1">
            <w:r w:rsidRPr="003826C3">
              <w:rPr>
                <w:rStyle w:val="Hyperlink"/>
                <w:noProof/>
              </w:rPr>
              <w:t>6.21</w:t>
            </w:r>
            <w:r>
              <w:rPr>
                <w:rFonts w:asciiTheme="minorHAnsi" w:hAnsiTheme="minorHAnsi"/>
                <w:noProof/>
                <w:kern w:val="2"/>
                <w:sz w:val="24"/>
                <w:szCs w:val="24"/>
                <w:lang w:val="en-IE" w:eastAsia="en-IE"/>
                <w14:ligatures w14:val="standardContextual"/>
              </w:rPr>
              <w:tab/>
            </w:r>
            <w:r w:rsidRPr="003826C3">
              <w:rPr>
                <w:rStyle w:val="Hyperlink"/>
                <w:noProof/>
              </w:rPr>
              <w:t>Brand Names, etc.</w:t>
            </w:r>
            <w:r>
              <w:rPr>
                <w:noProof/>
                <w:webHidden/>
              </w:rPr>
              <w:tab/>
            </w:r>
            <w:r>
              <w:rPr>
                <w:noProof/>
                <w:webHidden/>
              </w:rPr>
              <w:fldChar w:fldCharType="begin"/>
            </w:r>
            <w:r>
              <w:rPr>
                <w:noProof/>
                <w:webHidden/>
              </w:rPr>
              <w:instrText xml:space="preserve"> PAGEREF _Toc233631358 \h </w:instrText>
            </w:r>
            <w:r>
              <w:rPr>
                <w:noProof/>
                <w:webHidden/>
              </w:rPr>
            </w:r>
            <w:r>
              <w:rPr>
                <w:noProof/>
                <w:webHidden/>
              </w:rPr>
              <w:fldChar w:fldCharType="separate"/>
            </w:r>
            <w:r>
              <w:rPr>
                <w:noProof/>
                <w:webHidden/>
              </w:rPr>
              <w:t>33</w:t>
            </w:r>
            <w:r>
              <w:rPr>
                <w:noProof/>
                <w:webHidden/>
              </w:rPr>
              <w:fldChar w:fldCharType="end"/>
            </w:r>
          </w:hyperlink>
        </w:p>
        <w:p w14:paraId="244C1D8C" w14:textId="0665AD1B" w:rsidR="00FB70C6" w:rsidRDefault="00FB70C6">
          <w:pPr>
            <w:pStyle w:val="TOC2"/>
            <w:rPr>
              <w:rFonts w:asciiTheme="minorHAnsi" w:hAnsiTheme="minorHAnsi"/>
              <w:noProof/>
              <w:kern w:val="2"/>
              <w:sz w:val="24"/>
              <w:szCs w:val="24"/>
              <w:lang w:val="en-IE" w:eastAsia="en-IE"/>
              <w14:ligatures w14:val="standardContextual"/>
            </w:rPr>
          </w:pPr>
          <w:hyperlink w:anchor="_Toc233631359" w:history="1">
            <w:r w:rsidRPr="003826C3">
              <w:rPr>
                <w:rStyle w:val="Hyperlink"/>
                <w:noProof/>
              </w:rPr>
              <w:t>6.22</w:t>
            </w:r>
            <w:r>
              <w:rPr>
                <w:rFonts w:asciiTheme="minorHAnsi" w:hAnsiTheme="minorHAnsi"/>
                <w:noProof/>
                <w:kern w:val="2"/>
                <w:sz w:val="24"/>
                <w:szCs w:val="24"/>
                <w:lang w:val="en-IE" w:eastAsia="en-IE"/>
                <w14:ligatures w14:val="standardContextual"/>
              </w:rPr>
              <w:tab/>
            </w:r>
            <w:r w:rsidRPr="003826C3">
              <w:rPr>
                <w:rStyle w:val="Hyperlink"/>
                <w:noProof/>
              </w:rPr>
              <w:t>Environmental Aspects</w:t>
            </w:r>
            <w:r>
              <w:rPr>
                <w:noProof/>
                <w:webHidden/>
              </w:rPr>
              <w:tab/>
            </w:r>
            <w:r>
              <w:rPr>
                <w:noProof/>
                <w:webHidden/>
              </w:rPr>
              <w:fldChar w:fldCharType="begin"/>
            </w:r>
            <w:r>
              <w:rPr>
                <w:noProof/>
                <w:webHidden/>
              </w:rPr>
              <w:instrText xml:space="preserve"> PAGEREF _Toc233631359 \h </w:instrText>
            </w:r>
            <w:r>
              <w:rPr>
                <w:noProof/>
                <w:webHidden/>
              </w:rPr>
            </w:r>
            <w:r>
              <w:rPr>
                <w:noProof/>
                <w:webHidden/>
              </w:rPr>
              <w:fldChar w:fldCharType="separate"/>
            </w:r>
            <w:r>
              <w:rPr>
                <w:noProof/>
                <w:webHidden/>
              </w:rPr>
              <w:t>33</w:t>
            </w:r>
            <w:r>
              <w:rPr>
                <w:noProof/>
                <w:webHidden/>
              </w:rPr>
              <w:fldChar w:fldCharType="end"/>
            </w:r>
          </w:hyperlink>
        </w:p>
        <w:p w14:paraId="17164E6A" w14:textId="1759CB95" w:rsidR="00FB70C6" w:rsidRDefault="00FB70C6">
          <w:pPr>
            <w:pStyle w:val="TOC2"/>
            <w:rPr>
              <w:rFonts w:asciiTheme="minorHAnsi" w:hAnsiTheme="minorHAnsi"/>
              <w:noProof/>
              <w:kern w:val="2"/>
              <w:sz w:val="24"/>
              <w:szCs w:val="24"/>
              <w:lang w:val="en-IE" w:eastAsia="en-IE"/>
              <w14:ligatures w14:val="standardContextual"/>
            </w:rPr>
          </w:pPr>
          <w:hyperlink w:anchor="_Toc233631360" w:history="1">
            <w:r w:rsidRPr="003826C3">
              <w:rPr>
                <w:rStyle w:val="Hyperlink"/>
                <w:noProof/>
              </w:rPr>
              <w:t>6.23</w:t>
            </w:r>
            <w:r>
              <w:rPr>
                <w:rFonts w:asciiTheme="minorHAnsi" w:hAnsiTheme="minorHAnsi"/>
                <w:noProof/>
                <w:kern w:val="2"/>
                <w:sz w:val="24"/>
                <w:szCs w:val="24"/>
                <w:lang w:val="en-IE" w:eastAsia="en-IE"/>
                <w14:ligatures w14:val="standardContextual"/>
              </w:rPr>
              <w:tab/>
            </w:r>
            <w:r w:rsidRPr="003826C3">
              <w:rPr>
                <w:rStyle w:val="Hyperlink"/>
                <w:noProof/>
              </w:rPr>
              <w:t>Knowledge and Skills Transfer</w:t>
            </w:r>
            <w:r>
              <w:rPr>
                <w:noProof/>
                <w:webHidden/>
              </w:rPr>
              <w:tab/>
            </w:r>
            <w:r>
              <w:rPr>
                <w:noProof/>
                <w:webHidden/>
              </w:rPr>
              <w:fldChar w:fldCharType="begin"/>
            </w:r>
            <w:r>
              <w:rPr>
                <w:noProof/>
                <w:webHidden/>
              </w:rPr>
              <w:instrText xml:space="preserve"> PAGEREF _Toc233631360 \h </w:instrText>
            </w:r>
            <w:r>
              <w:rPr>
                <w:noProof/>
                <w:webHidden/>
              </w:rPr>
            </w:r>
            <w:r>
              <w:rPr>
                <w:noProof/>
                <w:webHidden/>
              </w:rPr>
              <w:fldChar w:fldCharType="separate"/>
            </w:r>
            <w:r>
              <w:rPr>
                <w:noProof/>
                <w:webHidden/>
              </w:rPr>
              <w:t>33</w:t>
            </w:r>
            <w:r>
              <w:rPr>
                <w:noProof/>
                <w:webHidden/>
              </w:rPr>
              <w:fldChar w:fldCharType="end"/>
            </w:r>
          </w:hyperlink>
        </w:p>
        <w:p w14:paraId="4DCB0815" w14:textId="3E69A3F0" w:rsidR="00FB70C6" w:rsidRDefault="00FB70C6">
          <w:pPr>
            <w:pStyle w:val="TOC2"/>
            <w:rPr>
              <w:rFonts w:asciiTheme="minorHAnsi" w:hAnsiTheme="minorHAnsi"/>
              <w:noProof/>
              <w:kern w:val="2"/>
              <w:sz w:val="24"/>
              <w:szCs w:val="24"/>
              <w:lang w:val="en-IE" w:eastAsia="en-IE"/>
              <w14:ligatures w14:val="standardContextual"/>
            </w:rPr>
          </w:pPr>
          <w:hyperlink w:anchor="_Toc233631361" w:history="1">
            <w:r w:rsidRPr="003826C3">
              <w:rPr>
                <w:rStyle w:val="Hyperlink"/>
                <w:noProof/>
              </w:rPr>
              <w:t>6.24</w:t>
            </w:r>
            <w:r>
              <w:rPr>
                <w:rFonts w:asciiTheme="minorHAnsi" w:hAnsiTheme="minorHAnsi"/>
                <w:noProof/>
                <w:kern w:val="2"/>
                <w:sz w:val="24"/>
                <w:szCs w:val="24"/>
                <w:lang w:val="en-IE" w:eastAsia="en-IE"/>
                <w14:ligatures w14:val="standardContextual"/>
              </w:rPr>
              <w:tab/>
            </w:r>
            <w:r w:rsidRPr="003826C3">
              <w:rPr>
                <w:rStyle w:val="Hyperlink"/>
                <w:noProof/>
              </w:rPr>
              <w:t>Currency and Payment</w:t>
            </w:r>
            <w:r>
              <w:rPr>
                <w:noProof/>
                <w:webHidden/>
              </w:rPr>
              <w:tab/>
            </w:r>
            <w:r>
              <w:rPr>
                <w:noProof/>
                <w:webHidden/>
              </w:rPr>
              <w:fldChar w:fldCharType="begin"/>
            </w:r>
            <w:r>
              <w:rPr>
                <w:noProof/>
                <w:webHidden/>
              </w:rPr>
              <w:instrText xml:space="preserve"> PAGEREF _Toc233631361 \h </w:instrText>
            </w:r>
            <w:r>
              <w:rPr>
                <w:noProof/>
                <w:webHidden/>
              </w:rPr>
            </w:r>
            <w:r>
              <w:rPr>
                <w:noProof/>
                <w:webHidden/>
              </w:rPr>
              <w:fldChar w:fldCharType="separate"/>
            </w:r>
            <w:r>
              <w:rPr>
                <w:noProof/>
                <w:webHidden/>
              </w:rPr>
              <w:t>33</w:t>
            </w:r>
            <w:r>
              <w:rPr>
                <w:noProof/>
                <w:webHidden/>
              </w:rPr>
              <w:fldChar w:fldCharType="end"/>
            </w:r>
          </w:hyperlink>
        </w:p>
        <w:p w14:paraId="0101E3BA" w14:textId="5798F4E2" w:rsidR="00FB70C6" w:rsidRDefault="00FB70C6">
          <w:pPr>
            <w:pStyle w:val="TOC2"/>
            <w:rPr>
              <w:rFonts w:asciiTheme="minorHAnsi" w:hAnsiTheme="minorHAnsi"/>
              <w:noProof/>
              <w:kern w:val="2"/>
              <w:sz w:val="24"/>
              <w:szCs w:val="24"/>
              <w:lang w:val="en-IE" w:eastAsia="en-IE"/>
              <w14:ligatures w14:val="standardContextual"/>
            </w:rPr>
          </w:pPr>
          <w:hyperlink w:anchor="_Toc233631362" w:history="1">
            <w:r w:rsidRPr="003826C3">
              <w:rPr>
                <w:rStyle w:val="Hyperlink"/>
                <w:noProof/>
              </w:rPr>
              <w:t>6.25</w:t>
            </w:r>
            <w:r>
              <w:rPr>
                <w:rFonts w:asciiTheme="minorHAnsi" w:hAnsiTheme="minorHAnsi"/>
                <w:noProof/>
                <w:kern w:val="2"/>
                <w:sz w:val="24"/>
                <w:szCs w:val="24"/>
                <w:lang w:val="en-IE" w:eastAsia="en-IE"/>
                <w14:ligatures w14:val="standardContextual"/>
              </w:rPr>
              <w:tab/>
            </w:r>
            <w:r w:rsidRPr="003826C3">
              <w:rPr>
                <w:rStyle w:val="Hyperlink"/>
                <w:noProof/>
              </w:rPr>
              <w:t>Irish Legislation and Law</w:t>
            </w:r>
            <w:r>
              <w:rPr>
                <w:noProof/>
                <w:webHidden/>
              </w:rPr>
              <w:tab/>
            </w:r>
            <w:r>
              <w:rPr>
                <w:noProof/>
                <w:webHidden/>
              </w:rPr>
              <w:fldChar w:fldCharType="begin"/>
            </w:r>
            <w:r>
              <w:rPr>
                <w:noProof/>
                <w:webHidden/>
              </w:rPr>
              <w:instrText xml:space="preserve"> PAGEREF _Toc233631362 \h </w:instrText>
            </w:r>
            <w:r>
              <w:rPr>
                <w:noProof/>
                <w:webHidden/>
              </w:rPr>
            </w:r>
            <w:r>
              <w:rPr>
                <w:noProof/>
                <w:webHidden/>
              </w:rPr>
              <w:fldChar w:fldCharType="separate"/>
            </w:r>
            <w:r>
              <w:rPr>
                <w:noProof/>
                <w:webHidden/>
              </w:rPr>
              <w:t>33</w:t>
            </w:r>
            <w:r>
              <w:rPr>
                <w:noProof/>
                <w:webHidden/>
              </w:rPr>
              <w:fldChar w:fldCharType="end"/>
            </w:r>
          </w:hyperlink>
        </w:p>
        <w:p w14:paraId="4089FEBB" w14:textId="2CF8D6E9" w:rsidR="00FB70C6" w:rsidRDefault="00FB70C6">
          <w:pPr>
            <w:pStyle w:val="TOC2"/>
            <w:rPr>
              <w:rFonts w:asciiTheme="minorHAnsi" w:hAnsiTheme="minorHAnsi"/>
              <w:noProof/>
              <w:kern w:val="2"/>
              <w:sz w:val="24"/>
              <w:szCs w:val="24"/>
              <w:lang w:val="en-IE" w:eastAsia="en-IE"/>
              <w14:ligatures w14:val="standardContextual"/>
            </w:rPr>
          </w:pPr>
          <w:hyperlink w:anchor="_Toc233631363" w:history="1">
            <w:r w:rsidRPr="003826C3">
              <w:rPr>
                <w:rStyle w:val="Hyperlink"/>
                <w:noProof/>
              </w:rPr>
              <w:t>6.26</w:t>
            </w:r>
            <w:r>
              <w:rPr>
                <w:rFonts w:asciiTheme="minorHAnsi" w:hAnsiTheme="minorHAnsi"/>
                <w:noProof/>
                <w:kern w:val="2"/>
                <w:sz w:val="24"/>
                <w:szCs w:val="24"/>
                <w:lang w:val="en-IE" w:eastAsia="en-IE"/>
                <w14:ligatures w14:val="standardContextual"/>
              </w:rPr>
              <w:tab/>
            </w:r>
            <w:r w:rsidRPr="003826C3">
              <w:rPr>
                <w:rStyle w:val="Hyperlink"/>
                <w:noProof/>
              </w:rPr>
              <w:t>Anti-Competitive Conduct</w:t>
            </w:r>
            <w:r>
              <w:rPr>
                <w:noProof/>
                <w:webHidden/>
              </w:rPr>
              <w:tab/>
            </w:r>
            <w:r>
              <w:rPr>
                <w:noProof/>
                <w:webHidden/>
              </w:rPr>
              <w:fldChar w:fldCharType="begin"/>
            </w:r>
            <w:r>
              <w:rPr>
                <w:noProof/>
                <w:webHidden/>
              </w:rPr>
              <w:instrText xml:space="preserve"> PAGEREF _Toc233631363 \h </w:instrText>
            </w:r>
            <w:r>
              <w:rPr>
                <w:noProof/>
                <w:webHidden/>
              </w:rPr>
            </w:r>
            <w:r>
              <w:rPr>
                <w:noProof/>
                <w:webHidden/>
              </w:rPr>
              <w:fldChar w:fldCharType="separate"/>
            </w:r>
            <w:r>
              <w:rPr>
                <w:noProof/>
                <w:webHidden/>
              </w:rPr>
              <w:t>33</w:t>
            </w:r>
            <w:r>
              <w:rPr>
                <w:noProof/>
                <w:webHidden/>
              </w:rPr>
              <w:fldChar w:fldCharType="end"/>
            </w:r>
          </w:hyperlink>
        </w:p>
        <w:p w14:paraId="08FE3390" w14:textId="3E188CF3" w:rsidR="00FB70C6" w:rsidRDefault="00FB70C6">
          <w:pPr>
            <w:pStyle w:val="TOC2"/>
            <w:rPr>
              <w:rFonts w:asciiTheme="minorHAnsi" w:hAnsiTheme="minorHAnsi"/>
              <w:noProof/>
              <w:kern w:val="2"/>
              <w:sz w:val="24"/>
              <w:szCs w:val="24"/>
              <w:lang w:val="en-IE" w:eastAsia="en-IE"/>
              <w14:ligatures w14:val="standardContextual"/>
            </w:rPr>
          </w:pPr>
          <w:hyperlink w:anchor="_Toc233631364" w:history="1">
            <w:r w:rsidRPr="003826C3">
              <w:rPr>
                <w:rStyle w:val="Hyperlink"/>
                <w:noProof/>
              </w:rPr>
              <w:t>6.27</w:t>
            </w:r>
            <w:r>
              <w:rPr>
                <w:rFonts w:asciiTheme="minorHAnsi" w:hAnsiTheme="minorHAnsi"/>
                <w:noProof/>
                <w:kern w:val="2"/>
                <w:sz w:val="24"/>
                <w:szCs w:val="24"/>
                <w:lang w:val="en-IE" w:eastAsia="en-IE"/>
                <w14:ligatures w14:val="standardContextual"/>
              </w:rPr>
              <w:tab/>
            </w:r>
            <w:r w:rsidRPr="003826C3">
              <w:rPr>
                <w:rStyle w:val="Hyperlink"/>
                <w:noProof/>
              </w:rPr>
              <w:t>Accessibility / Dignity at Work</w:t>
            </w:r>
            <w:r>
              <w:rPr>
                <w:noProof/>
                <w:webHidden/>
              </w:rPr>
              <w:tab/>
            </w:r>
            <w:r>
              <w:rPr>
                <w:noProof/>
                <w:webHidden/>
              </w:rPr>
              <w:fldChar w:fldCharType="begin"/>
            </w:r>
            <w:r>
              <w:rPr>
                <w:noProof/>
                <w:webHidden/>
              </w:rPr>
              <w:instrText xml:space="preserve"> PAGEREF _Toc233631364 \h </w:instrText>
            </w:r>
            <w:r>
              <w:rPr>
                <w:noProof/>
                <w:webHidden/>
              </w:rPr>
            </w:r>
            <w:r>
              <w:rPr>
                <w:noProof/>
                <w:webHidden/>
              </w:rPr>
              <w:fldChar w:fldCharType="separate"/>
            </w:r>
            <w:r>
              <w:rPr>
                <w:noProof/>
                <w:webHidden/>
              </w:rPr>
              <w:t>33</w:t>
            </w:r>
            <w:r>
              <w:rPr>
                <w:noProof/>
                <w:webHidden/>
              </w:rPr>
              <w:fldChar w:fldCharType="end"/>
            </w:r>
          </w:hyperlink>
        </w:p>
        <w:p w14:paraId="1B0CE246" w14:textId="1F1E82AE" w:rsidR="00FB70C6" w:rsidRDefault="00FB70C6">
          <w:pPr>
            <w:pStyle w:val="TOC2"/>
            <w:rPr>
              <w:rFonts w:asciiTheme="minorHAnsi" w:hAnsiTheme="minorHAnsi"/>
              <w:noProof/>
              <w:kern w:val="2"/>
              <w:sz w:val="24"/>
              <w:szCs w:val="24"/>
              <w:lang w:val="en-IE" w:eastAsia="en-IE"/>
              <w14:ligatures w14:val="standardContextual"/>
            </w:rPr>
          </w:pPr>
          <w:hyperlink w:anchor="_Toc233631365" w:history="1">
            <w:r w:rsidRPr="003826C3">
              <w:rPr>
                <w:rStyle w:val="Hyperlink"/>
                <w:noProof/>
              </w:rPr>
              <w:t>6.28</w:t>
            </w:r>
            <w:r>
              <w:rPr>
                <w:rFonts w:asciiTheme="minorHAnsi" w:hAnsiTheme="minorHAnsi"/>
                <w:noProof/>
                <w:kern w:val="2"/>
                <w:sz w:val="24"/>
                <w:szCs w:val="24"/>
                <w:lang w:val="en-IE" w:eastAsia="en-IE"/>
                <w14:ligatures w14:val="standardContextual"/>
              </w:rPr>
              <w:tab/>
            </w:r>
            <w:r w:rsidRPr="003826C3">
              <w:rPr>
                <w:rStyle w:val="Hyperlink"/>
                <w:noProof/>
              </w:rPr>
              <w:t>Withholding Tax</w:t>
            </w:r>
            <w:r>
              <w:rPr>
                <w:noProof/>
                <w:webHidden/>
              </w:rPr>
              <w:tab/>
            </w:r>
            <w:r>
              <w:rPr>
                <w:noProof/>
                <w:webHidden/>
              </w:rPr>
              <w:fldChar w:fldCharType="begin"/>
            </w:r>
            <w:r>
              <w:rPr>
                <w:noProof/>
                <w:webHidden/>
              </w:rPr>
              <w:instrText xml:space="preserve"> PAGEREF _Toc233631365 \h </w:instrText>
            </w:r>
            <w:r>
              <w:rPr>
                <w:noProof/>
                <w:webHidden/>
              </w:rPr>
            </w:r>
            <w:r>
              <w:rPr>
                <w:noProof/>
                <w:webHidden/>
              </w:rPr>
              <w:fldChar w:fldCharType="separate"/>
            </w:r>
            <w:r>
              <w:rPr>
                <w:noProof/>
                <w:webHidden/>
              </w:rPr>
              <w:t>34</w:t>
            </w:r>
            <w:r>
              <w:rPr>
                <w:noProof/>
                <w:webHidden/>
              </w:rPr>
              <w:fldChar w:fldCharType="end"/>
            </w:r>
          </w:hyperlink>
        </w:p>
        <w:p w14:paraId="58514B6E" w14:textId="2CB76FCD" w:rsidR="00FB70C6" w:rsidRDefault="00FB70C6">
          <w:pPr>
            <w:pStyle w:val="TOC2"/>
            <w:rPr>
              <w:rFonts w:asciiTheme="minorHAnsi" w:hAnsiTheme="minorHAnsi"/>
              <w:noProof/>
              <w:kern w:val="2"/>
              <w:sz w:val="24"/>
              <w:szCs w:val="24"/>
              <w:lang w:val="en-IE" w:eastAsia="en-IE"/>
              <w14:ligatures w14:val="standardContextual"/>
            </w:rPr>
          </w:pPr>
          <w:hyperlink w:anchor="_Toc233631366" w:history="1">
            <w:r w:rsidRPr="003826C3">
              <w:rPr>
                <w:rStyle w:val="Hyperlink"/>
                <w:noProof/>
              </w:rPr>
              <w:t>6.29</w:t>
            </w:r>
            <w:r>
              <w:rPr>
                <w:rFonts w:asciiTheme="minorHAnsi" w:hAnsiTheme="minorHAnsi"/>
                <w:noProof/>
                <w:kern w:val="2"/>
                <w:sz w:val="24"/>
                <w:szCs w:val="24"/>
                <w:lang w:val="en-IE" w:eastAsia="en-IE"/>
                <w14:ligatures w14:val="standardContextual"/>
              </w:rPr>
              <w:tab/>
            </w:r>
            <w:r w:rsidRPr="003826C3">
              <w:rPr>
                <w:rStyle w:val="Hyperlink"/>
                <w:noProof/>
              </w:rPr>
              <w:t>Freedom of Information</w:t>
            </w:r>
            <w:r>
              <w:rPr>
                <w:noProof/>
                <w:webHidden/>
              </w:rPr>
              <w:tab/>
            </w:r>
            <w:r>
              <w:rPr>
                <w:noProof/>
                <w:webHidden/>
              </w:rPr>
              <w:fldChar w:fldCharType="begin"/>
            </w:r>
            <w:r>
              <w:rPr>
                <w:noProof/>
                <w:webHidden/>
              </w:rPr>
              <w:instrText xml:space="preserve"> PAGEREF _Toc233631366 \h </w:instrText>
            </w:r>
            <w:r>
              <w:rPr>
                <w:noProof/>
                <w:webHidden/>
              </w:rPr>
            </w:r>
            <w:r>
              <w:rPr>
                <w:noProof/>
                <w:webHidden/>
              </w:rPr>
              <w:fldChar w:fldCharType="separate"/>
            </w:r>
            <w:r>
              <w:rPr>
                <w:noProof/>
                <w:webHidden/>
              </w:rPr>
              <w:t>34</w:t>
            </w:r>
            <w:r>
              <w:rPr>
                <w:noProof/>
                <w:webHidden/>
              </w:rPr>
              <w:fldChar w:fldCharType="end"/>
            </w:r>
          </w:hyperlink>
        </w:p>
        <w:p w14:paraId="41C7970C" w14:textId="489B21E0" w:rsidR="00FB70C6" w:rsidRDefault="00FB70C6">
          <w:pPr>
            <w:pStyle w:val="TOC2"/>
            <w:rPr>
              <w:rFonts w:asciiTheme="minorHAnsi" w:hAnsiTheme="minorHAnsi"/>
              <w:noProof/>
              <w:kern w:val="2"/>
              <w:sz w:val="24"/>
              <w:szCs w:val="24"/>
              <w:lang w:val="en-IE" w:eastAsia="en-IE"/>
              <w14:ligatures w14:val="standardContextual"/>
            </w:rPr>
          </w:pPr>
          <w:hyperlink w:anchor="_Toc233631367" w:history="1">
            <w:r w:rsidRPr="003826C3">
              <w:rPr>
                <w:rStyle w:val="Hyperlink"/>
                <w:noProof/>
              </w:rPr>
              <w:t>6.30</w:t>
            </w:r>
            <w:r>
              <w:rPr>
                <w:rFonts w:asciiTheme="minorHAnsi" w:hAnsiTheme="minorHAnsi"/>
                <w:noProof/>
                <w:kern w:val="2"/>
                <w:sz w:val="24"/>
                <w:szCs w:val="24"/>
                <w:lang w:val="en-IE" w:eastAsia="en-IE"/>
                <w14:ligatures w14:val="standardContextual"/>
              </w:rPr>
              <w:tab/>
            </w:r>
            <w:r w:rsidRPr="003826C3">
              <w:rPr>
                <w:rStyle w:val="Hyperlink"/>
                <w:noProof/>
              </w:rPr>
              <w:t>Late Payment</w:t>
            </w:r>
            <w:r>
              <w:rPr>
                <w:noProof/>
                <w:webHidden/>
              </w:rPr>
              <w:tab/>
            </w:r>
            <w:r>
              <w:rPr>
                <w:noProof/>
                <w:webHidden/>
              </w:rPr>
              <w:fldChar w:fldCharType="begin"/>
            </w:r>
            <w:r>
              <w:rPr>
                <w:noProof/>
                <w:webHidden/>
              </w:rPr>
              <w:instrText xml:space="preserve"> PAGEREF _Toc233631367 \h </w:instrText>
            </w:r>
            <w:r>
              <w:rPr>
                <w:noProof/>
                <w:webHidden/>
              </w:rPr>
            </w:r>
            <w:r>
              <w:rPr>
                <w:noProof/>
                <w:webHidden/>
              </w:rPr>
              <w:fldChar w:fldCharType="separate"/>
            </w:r>
            <w:r>
              <w:rPr>
                <w:noProof/>
                <w:webHidden/>
              </w:rPr>
              <w:t>34</w:t>
            </w:r>
            <w:r>
              <w:rPr>
                <w:noProof/>
                <w:webHidden/>
              </w:rPr>
              <w:fldChar w:fldCharType="end"/>
            </w:r>
          </w:hyperlink>
        </w:p>
        <w:p w14:paraId="20FA8A44" w14:textId="08FD80A3" w:rsidR="00FB70C6" w:rsidRDefault="00FB70C6">
          <w:pPr>
            <w:pStyle w:val="TOC2"/>
            <w:rPr>
              <w:rFonts w:asciiTheme="minorHAnsi" w:hAnsiTheme="minorHAnsi"/>
              <w:noProof/>
              <w:kern w:val="2"/>
              <w:sz w:val="24"/>
              <w:szCs w:val="24"/>
              <w:lang w:val="en-IE" w:eastAsia="en-IE"/>
              <w14:ligatures w14:val="standardContextual"/>
            </w:rPr>
          </w:pPr>
          <w:hyperlink w:anchor="_Toc233631368" w:history="1">
            <w:r w:rsidRPr="003826C3">
              <w:rPr>
                <w:rStyle w:val="Hyperlink"/>
                <w:noProof/>
              </w:rPr>
              <w:t>6.31</w:t>
            </w:r>
            <w:r>
              <w:rPr>
                <w:rFonts w:asciiTheme="minorHAnsi" w:hAnsiTheme="minorHAnsi"/>
                <w:noProof/>
                <w:kern w:val="2"/>
                <w:sz w:val="24"/>
                <w:szCs w:val="24"/>
                <w:lang w:val="en-IE" w:eastAsia="en-IE"/>
                <w14:ligatures w14:val="standardContextual"/>
              </w:rPr>
              <w:tab/>
            </w:r>
            <w:r w:rsidRPr="003826C3">
              <w:rPr>
                <w:rStyle w:val="Hyperlink"/>
                <w:noProof/>
              </w:rPr>
              <w:t>Data Protection</w:t>
            </w:r>
            <w:r>
              <w:rPr>
                <w:noProof/>
                <w:webHidden/>
              </w:rPr>
              <w:tab/>
            </w:r>
            <w:r>
              <w:rPr>
                <w:noProof/>
                <w:webHidden/>
              </w:rPr>
              <w:fldChar w:fldCharType="begin"/>
            </w:r>
            <w:r>
              <w:rPr>
                <w:noProof/>
                <w:webHidden/>
              </w:rPr>
              <w:instrText xml:space="preserve"> PAGEREF _Toc233631368 \h </w:instrText>
            </w:r>
            <w:r>
              <w:rPr>
                <w:noProof/>
                <w:webHidden/>
              </w:rPr>
            </w:r>
            <w:r>
              <w:rPr>
                <w:noProof/>
                <w:webHidden/>
              </w:rPr>
              <w:fldChar w:fldCharType="separate"/>
            </w:r>
            <w:r>
              <w:rPr>
                <w:noProof/>
                <w:webHidden/>
              </w:rPr>
              <w:t>34</w:t>
            </w:r>
            <w:r>
              <w:rPr>
                <w:noProof/>
                <w:webHidden/>
              </w:rPr>
              <w:fldChar w:fldCharType="end"/>
            </w:r>
          </w:hyperlink>
        </w:p>
        <w:p w14:paraId="4697238D" w14:textId="302A17C3" w:rsidR="00FB70C6" w:rsidRDefault="00FB70C6">
          <w:pPr>
            <w:pStyle w:val="TOC2"/>
            <w:rPr>
              <w:rFonts w:asciiTheme="minorHAnsi" w:hAnsiTheme="minorHAnsi"/>
              <w:noProof/>
              <w:kern w:val="2"/>
              <w:sz w:val="24"/>
              <w:szCs w:val="24"/>
              <w:lang w:val="en-IE" w:eastAsia="en-IE"/>
              <w14:ligatures w14:val="standardContextual"/>
            </w:rPr>
          </w:pPr>
          <w:hyperlink w:anchor="_Toc233631369" w:history="1">
            <w:r w:rsidRPr="003826C3">
              <w:rPr>
                <w:rStyle w:val="Hyperlink"/>
                <w:noProof/>
              </w:rPr>
              <w:t>6.32</w:t>
            </w:r>
            <w:r>
              <w:rPr>
                <w:rFonts w:asciiTheme="minorHAnsi" w:hAnsiTheme="minorHAnsi"/>
                <w:noProof/>
                <w:kern w:val="2"/>
                <w:sz w:val="24"/>
                <w:szCs w:val="24"/>
                <w:lang w:val="en-IE" w:eastAsia="en-IE"/>
                <w14:ligatures w14:val="standardContextual"/>
              </w:rPr>
              <w:tab/>
            </w:r>
            <w:r w:rsidRPr="003826C3">
              <w:rPr>
                <w:rStyle w:val="Hyperlink"/>
                <w:noProof/>
              </w:rPr>
              <w:t>Changes in Legislation</w:t>
            </w:r>
            <w:r>
              <w:rPr>
                <w:noProof/>
                <w:webHidden/>
              </w:rPr>
              <w:tab/>
            </w:r>
            <w:r>
              <w:rPr>
                <w:noProof/>
                <w:webHidden/>
              </w:rPr>
              <w:fldChar w:fldCharType="begin"/>
            </w:r>
            <w:r>
              <w:rPr>
                <w:noProof/>
                <w:webHidden/>
              </w:rPr>
              <w:instrText xml:space="preserve"> PAGEREF _Toc233631369 \h </w:instrText>
            </w:r>
            <w:r>
              <w:rPr>
                <w:noProof/>
                <w:webHidden/>
              </w:rPr>
            </w:r>
            <w:r>
              <w:rPr>
                <w:noProof/>
                <w:webHidden/>
              </w:rPr>
              <w:fldChar w:fldCharType="separate"/>
            </w:r>
            <w:r>
              <w:rPr>
                <w:noProof/>
                <w:webHidden/>
              </w:rPr>
              <w:t>35</w:t>
            </w:r>
            <w:r>
              <w:rPr>
                <w:noProof/>
                <w:webHidden/>
              </w:rPr>
              <w:fldChar w:fldCharType="end"/>
            </w:r>
          </w:hyperlink>
        </w:p>
        <w:p w14:paraId="2F3BB1B0" w14:textId="432C96D3" w:rsidR="00FB70C6" w:rsidRDefault="00FB70C6">
          <w:pPr>
            <w:pStyle w:val="TOC2"/>
            <w:rPr>
              <w:rFonts w:asciiTheme="minorHAnsi" w:hAnsiTheme="minorHAnsi"/>
              <w:noProof/>
              <w:kern w:val="2"/>
              <w:sz w:val="24"/>
              <w:szCs w:val="24"/>
              <w:lang w:val="en-IE" w:eastAsia="en-IE"/>
              <w14:ligatures w14:val="standardContextual"/>
            </w:rPr>
          </w:pPr>
          <w:hyperlink w:anchor="_Toc233631370" w:history="1">
            <w:r w:rsidRPr="003826C3">
              <w:rPr>
                <w:rStyle w:val="Hyperlink"/>
                <w:noProof/>
              </w:rPr>
              <w:t>6.33</w:t>
            </w:r>
            <w:r>
              <w:rPr>
                <w:rFonts w:asciiTheme="minorHAnsi" w:hAnsiTheme="minorHAnsi"/>
                <w:noProof/>
                <w:kern w:val="2"/>
                <w:sz w:val="24"/>
                <w:szCs w:val="24"/>
                <w:lang w:val="en-IE" w:eastAsia="en-IE"/>
                <w14:ligatures w14:val="standardContextual"/>
              </w:rPr>
              <w:tab/>
            </w:r>
            <w:r w:rsidRPr="003826C3">
              <w:rPr>
                <w:rStyle w:val="Hyperlink"/>
                <w:noProof/>
              </w:rPr>
              <w:t>International Procurement Instrument-IPI</w:t>
            </w:r>
            <w:r>
              <w:rPr>
                <w:noProof/>
                <w:webHidden/>
              </w:rPr>
              <w:tab/>
            </w:r>
            <w:r>
              <w:rPr>
                <w:noProof/>
                <w:webHidden/>
              </w:rPr>
              <w:fldChar w:fldCharType="begin"/>
            </w:r>
            <w:r>
              <w:rPr>
                <w:noProof/>
                <w:webHidden/>
              </w:rPr>
              <w:instrText xml:space="preserve"> PAGEREF _Toc233631370 \h </w:instrText>
            </w:r>
            <w:r>
              <w:rPr>
                <w:noProof/>
                <w:webHidden/>
              </w:rPr>
            </w:r>
            <w:r>
              <w:rPr>
                <w:noProof/>
                <w:webHidden/>
              </w:rPr>
              <w:fldChar w:fldCharType="separate"/>
            </w:r>
            <w:r>
              <w:rPr>
                <w:noProof/>
                <w:webHidden/>
              </w:rPr>
              <w:t>35</w:t>
            </w:r>
            <w:r>
              <w:rPr>
                <w:noProof/>
                <w:webHidden/>
              </w:rPr>
              <w:fldChar w:fldCharType="end"/>
            </w:r>
          </w:hyperlink>
        </w:p>
        <w:p w14:paraId="201C8222" w14:textId="2724ADF5" w:rsidR="00FB70C6" w:rsidRDefault="00FB70C6">
          <w:pPr>
            <w:pStyle w:val="TOC2"/>
            <w:rPr>
              <w:rFonts w:asciiTheme="minorHAnsi" w:hAnsiTheme="minorHAnsi"/>
              <w:noProof/>
              <w:kern w:val="2"/>
              <w:sz w:val="24"/>
              <w:szCs w:val="24"/>
              <w:lang w:val="en-IE" w:eastAsia="en-IE"/>
              <w14:ligatures w14:val="standardContextual"/>
            </w:rPr>
          </w:pPr>
          <w:hyperlink w:anchor="_Toc233631371" w:history="1">
            <w:r w:rsidRPr="003826C3">
              <w:rPr>
                <w:rStyle w:val="Hyperlink"/>
                <w:noProof/>
              </w:rPr>
              <w:t>6.34</w:t>
            </w:r>
            <w:r>
              <w:rPr>
                <w:rFonts w:asciiTheme="minorHAnsi" w:hAnsiTheme="minorHAnsi"/>
                <w:noProof/>
                <w:kern w:val="2"/>
                <w:sz w:val="24"/>
                <w:szCs w:val="24"/>
                <w:lang w:val="en-IE" w:eastAsia="en-IE"/>
                <w14:ligatures w14:val="standardContextual"/>
              </w:rPr>
              <w:tab/>
            </w:r>
            <w:r w:rsidRPr="003826C3">
              <w:rPr>
                <w:rStyle w:val="Hyperlink"/>
                <w:noProof/>
              </w:rPr>
              <w:t>Responsibility of Successful Party</w:t>
            </w:r>
            <w:r>
              <w:rPr>
                <w:noProof/>
                <w:webHidden/>
              </w:rPr>
              <w:tab/>
            </w:r>
            <w:r>
              <w:rPr>
                <w:noProof/>
                <w:webHidden/>
              </w:rPr>
              <w:fldChar w:fldCharType="begin"/>
            </w:r>
            <w:r>
              <w:rPr>
                <w:noProof/>
                <w:webHidden/>
              </w:rPr>
              <w:instrText xml:space="preserve"> PAGEREF _Toc233631371 \h </w:instrText>
            </w:r>
            <w:r>
              <w:rPr>
                <w:noProof/>
                <w:webHidden/>
              </w:rPr>
            </w:r>
            <w:r>
              <w:rPr>
                <w:noProof/>
                <w:webHidden/>
              </w:rPr>
              <w:fldChar w:fldCharType="separate"/>
            </w:r>
            <w:r>
              <w:rPr>
                <w:noProof/>
                <w:webHidden/>
              </w:rPr>
              <w:t>35</w:t>
            </w:r>
            <w:r>
              <w:rPr>
                <w:noProof/>
                <w:webHidden/>
              </w:rPr>
              <w:fldChar w:fldCharType="end"/>
            </w:r>
          </w:hyperlink>
        </w:p>
        <w:p w14:paraId="444B551F" w14:textId="00B919FD"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243A8">
      <w:pPr>
        <w:pStyle w:val="Heading1"/>
        <w:shd w:val="clear" w:color="auto" w:fill="711471"/>
      </w:pPr>
      <w:bookmarkStart w:id="3" w:name="_Toc233631291"/>
      <w:r w:rsidRPr="003B7F2C">
        <w:t>ABOUT THE CONTRACTING AUTHORITY</w:t>
      </w:r>
      <w:bookmarkEnd w:id="3"/>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4" w:name="_Toc233631292"/>
      <w:r w:rsidRPr="00F86E12">
        <w:t>The Contracting Authority</w:t>
      </w:r>
      <w:bookmarkEnd w:id="4"/>
    </w:p>
    <w:p w14:paraId="48CCA258" w14:textId="164D400E" w:rsidR="00E30D24" w:rsidRPr="00F86E12" w:rsidRDefault="001119E9" w:rsidP="00C55C87">
      <w:pPr>
        <w:jc w:val="both"/>
        <w:rPr>
          <w:rFonts w:cs="Arial"/>
        </w:rPr>
      </w:pPr>
      <w:r>
        <w:rPr>
          <w:rFonts w:cs="Arial"/>
          <w:color w:val="FF0000"/>
        </w:rPr>
        <w:t>Wexford County Council</w:t>
      </w:r>
      <w:r w:rsidR="001B1016">
        <w:rPr>
          <w:rFonts w:cs="Arial"/>
          <w:color w:val="FF0000"/>
        </w:rPr>
        <w:t xml:space="preserve"> (WCC)</w:t>
      </w:r>
      <w:r w:rsidR="00E30D24" w:rsidRPr="00F86E12">
        <w:rPr>
          <w:rFonts w:cs="Arial"/>
          <w:color w:val="FF0000"/>
        </w:rPr>
        <w:t xml:space="preserve"> </w:t>
      </w:r>
      <w:r w:rsidR="00E30D24" w:rsidRPr="00F86E12">
        <w:rPr>
          <w:rFonts w:cs="Arial"/>
        </w:rPr>
        <w:t xml:space="preserve">herein after referred to as the Contracting Authority, is the authority responsible for this procurement. </w:t>
      </w:r>
    </w:p>
    <w:p w14:paraId="6D7CD8CA" w14:textId="59EC1F17" w:rsidR="00E30D24" w:rsidRDefault="00E30D24" w:rsidP="00C55C87">
      <w:pPr>
        <w:jc w:val="both"/>
        <w:rPr>
          <w:rFonts w:cs="Arial"/>
          <w:color w:val="FF0000"/>
        </w:rPr>
      </w:pPr>
      <w:r w:rsidRPr="008B2A34">
        <w:rPr>
          <w:rFonts w:cs="Arial"/>
        </w:rPr>
        <w:t>Further information is available at our corporate website</w:t>
      </w:r>
      <w:r w:rsidR="00CE388A">
        <w:rPr>
          <w:rFonts w:cs="Arial"/>
        </w:rPr>
        <w:t xml:space="preserve">: </w:t>
      </w:r>
      <w:r w:rsidR="007E4474">
        <w:rPr>
          <w:rFonts w:cs="Arial"/>
        </w:rPr>
        <w:t>customerservice</w:t>
      </w:r>
      <w:r w:rsidR="00C916C6">
        <w:rPr>
          <w:rFonts w:cs="Arial"/>
        </w:rPr>
        <w:t>@w</w:t>
      </w:r>
      <w:r w:rsidR="00CE388A">
        <w:rPr>
          <w:rFonts w:cs="Arial"/>
        </w:rPr>
        <w:t>exfordcoco.ie</w:t>
      </w:r>
      <w:r w:rsidRPr="00135696">
        <w:rPr>
          <w:rFonts w:cs="Arial"/>
          <w:color w:val="FF0000"/>
        </w:rPr>
        <w:t xml:space="preserve">  </w:t>
      </w:r>
    </w:p>
    <w:tbl>
      <w:tblPr>
        <w:tblStyle w:val="TableGrid"/>
        <w:tblW w:w="0" w:type="auto"/>
        <w:tblLook w:val="04A0" w:firstRow="1" w:lastRow="0" w:firstColumn="1" w:lastColumn="0" w:noHBand="0" w:noVBand="1"/>
      </w:tblPr>
      <w:tblGrid>
        <w:gridCol w:w="9016"/>
      </w:tblGrid>
      <w:tr w:rsidR="00B00677" w14:paraId="3FEF00BF" w14:textId="77777777" w:rsidTr="00B00677">
        <w:tc>
          <w:tcPr>
            <w:tcW w:w="9016" w:type="dxa"/>
          </w:tcPr>
          <w:p w14:paraId="165C8D66" w14:textId="267BEAA2" w:rsidR="00B00677" w:rsidRDefault="00634D11" w:rsidP="00C55C87">
            <w:pPr>
              <w:jc w:val="both"/>
              <w:rPr>
                <w:rFonts w:cs="Arial"/>
                <w:color w:val="FF0000"/>
              </w:rPr>
            </w:pPr>
            <w:bookmarkStart w:id="5" w:name="_Hlk199058263"/>
            <w:r>
              <w:rPr>
                <w:rFonts w:cs="Arial"/>
                <w:color w:val="FF0000"/>
              </w:rPr>
              <w:t>Tenders for the collection of waste and recyclables from Recycling Centres</w:t>
            </w:r>
          </w:p>
          <w:p w14:paraId="737739BD" w14:textId="2B40DF95" w:rsidR="006948B6" w:rsidRDefault="006948B6" w:rsidP="00C55C87">
            <w:pPr>
              <w:jc w:val="both"/>
              <w:rPr>
                <w:rFonts w:cs="Arial"/>
                <w:color w:val="C00000"/>
              </w:rPr>
            </w:pPr>
          </w:p>
        </w:tc>
      </w:tr>
    </w:tbl>
    <w:p w14:paraId="1A5F10CF" w14:textId="77777777" w:rsidR="00DF7FF6" w:rsidRPr="00175F03" w:rsidRDefault="00DF7FF6" w:rsidP="00510DD1">
      <w:pPr>
        <w:pStyle w:val="Heading2"/>
      </w:pPr>
      <w:bookmarkStart w:id="6" w:name="_Toc233631293"/>
      <w:bookmarkEnd w:id="5"/>
      <w:r w:rsidRPr="00175F03">
        <w:t>Disclaimer</w:t>
      </w:r>
      <w:bookmarkEnd w:id="6"/>
      <w:r w:rsidRPr="00175F03">
        <w:t xml:space="preserve">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w:t>
      </w:r>
      <w:r w:rsidRPr="003012F6">
        <w:rPr>
          <w:rFonts w:cs="Arial"/>
        </w:rPr>
        <w:lastRenderedPageBreak/>
        <w:t xml:space="preserve">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bookmarkStart w:id="7" w:name="_Toc233631294"/>
      <w:r w:rsidRPr="00175F03">
        <w:t>Use of eTenders</w:t>
      </w:r>
      <w:bookmarkEnd w:id="7"/>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8"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8"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p w14:paraId="48E01A5F" w14:textId="77777777" w:rsidR="00DF7FF6" w:rsidRPr="00175F03" w:rsidRDefault="00DF7FF6" w:rsidP="00510DD1">
      <w:pPr>
        <w:pStyle w:val="Heading2"/>
      </w:pPr>
      <w:bookmarkStart w:id="9" w:name="_Toc233631295"/>
      <w:bookmarkEnd w:id="8"/>
      <w:r w:rsidRPr="00175F03">
        <w:t>Use of a Tender Response Document</w:t>
      </w:r>
      <w:bookmarkEnd w:id="9"/>
    </w:p>
    <w:p w14:paraId="58607FA8" w14:textId="77777777" w:rsidR="00DF7FF6" w:rsidRPr="003012F6" w:rsidRDefault="00DF7FF6" w:rsidP="00510DD1">
      <w:pPr>
        <w:spacing w:line="240" w:lineRule="auto"/>
        <w:jc w:val="both"/>
        <w:rPr>
          <w:rFonts w:cs="Arial"/>
        </w:rPr>
      </w:pPr>
      <w:bookmarkStart w:id="10"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11" w:name="_Hlk182233250"/>
      <w:r w:rsidRPr="003012F6">
        <w:rPr>
          <w:rFonts w:cs="Arial"/>
        </w:rPr>
        <w:t>Please note that in addition to this RFT and the TRD, the following documents form part of the tender documentation:</w:t>
      </w:r>
    </w:p>
    <w:p w14:paraId="162FDDD7" w14:textId="6A0F47C0" w:rsidR="00DF7FF6" w:rsidRPr="00AA6660" w:rsidRDefault="00DF7FF6" w:rsidP="00AA6660">
      <w:pPr>
        <w:pStyle w:val="ListParagraph"/>
        <w:numPr>
          <w:ilvl w:val="0"/>
          <w:numId w:val="52"/>
        </w:numPr>
        <w:spacing w:after="120" w:line="240" w:lineRule="auto"/>
        <w:contextualSpacing w:val="0"/>
        <w:jc w:val="both"/>
        <w:rPr>
          <w:rFonts w:cs="Arial"/>
          <w:highlight w:val="yellow"/>
        </w:rPr>
      </w:pPr>
      <w:r w:rsidRPr="00DF7FF6">
        <w:rPr>
          <w:rFonts w:cs="Arial"/>
          <w:highlight w:val="yellow"/>
        </w:rPr>
        <w:t xml:space="preserve">Appendix 1 – </w:t>
      </w:r>
      <w:r>
        <w:rPr>
          <w:rFonts w:cs="Arial"/>
          <w:highlight w:val="yellow"/>
        </w:rPr>
        <w:t>C</w:t>
      </w:r>
      <w:r w:rsidRPr="00AA6660">
        <w:rPr>
          <w:rFonts w:cs="Arial"/>
          <w:highlight w:val="yellow"/>
        </w:rPr>
        <w:t>ontract</w:t>
      </w:r>
      <w:r w:rsidRPr="00DF7FF6">
        <w:rPr>
          <w:rFonts w:cs="Arial"/>
          <w:highlight w:val="yellow"/>
        </w:rPr>
        <w:t xml:space="preserve"> Terms and Conditions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p w14:paraId="4A135866" w14:textId="1025EBF2" w:rsidR="00A73DE9" w:rsidRDefault="00A73DE9" w:rsidP="00C55C87">
      <w:pPr>
        <w:pStyle w:val="Heading2"/>
      </w:pPr>
      <w:bookmarkStart w:id="12" w:name="_Toc233631296"/>
      <w:bookmarkEnd w:id="10"/>
      <w:bookmarkEnd w:id="11"/>
      <w:r>
        <w:t>Uploading of documents</w:t>
      </w:r>
      <w:bookmarkEnd w:id="12"/>
    </w:p>
    <w:p w14:paraId="20DD1645" w14:textId="7FD2929A" w:rsidR="00A73DE9" w:rsidRDefault="00A73DE9" w:rsidP="00A73DE9">
      <w:r>
        <w:t xml:space="preserve">It </w:t>
      </w:r>
      <w:r w:rsidRPr="003012F6">
        <w:t xml:space="preserve">is recommended to upload your response as a </w:t>
      </w:r>
      <w:r w:rsidRPr="003012F6">
        <w:rPr>
          <w:bCs/>
        </w:rPr>
        <w:t>Zip file</w:t>
      </w:r>
      <w:r w:rsidRPr="003012F6">
        <w:t xml:space="preserve"> in order to protect the integrity of file names.</w:t>
      </w:r>
      <w:r>
        <w:t xml:space="preserve"> </w:t>
      </w:r>
      <w:r w:rsidRPr="00DF7FF6">
        <w:t>Small and Medium Enterprise Participation</w:t>
      </w:r>
    </w:p>
    <w:p w14:paraId="31156F8D" w14:textId="67C6A0CA"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lastRenderedPageBreak/>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6376533" w:rsidR="00E30D24" w:rsidRPr="00F86E12" w:rsidRDefault="00E30D24" w:rsidP="00C55C87">
      <w:pPr>
        <w:spacing w:before="0" w:after="160" w:line="259" w:lineRule="auto"/>
        <w:jc w:val="both"/>
        <w:rPr>
          <w:rFonts w:cs="Arial"/>
          <w:color w:val="C00000"/>
        </w:rPr>
      </w:pPr>
    </w:p>
    <w:p w14:paraId="79757462" w14:textId="4C94A42F" w:rsidR="00670182" w:rsidRPr="00F86E12" w:rsidRDefault="005A4511" w:rsidP="003243A8">
      <w:pPr>
        <w:pStyle w:val="WCCPurple"/>
      </w:pPr>
      <w:bookmarkStart w:id="13" w:name="_Toc233631297"/>
      <w:r>
        <w:t>OVERVIEW OF THE REQUIREMENT</w:t>
      </w:r>
      <w:bookmarkEnd w:id="13"/>
    </w:p>
    <w:p w14:paraId="6F013571" w14:textId="3C0F6453" w:rsidR="00A71BFD" w:rsidRPr="00F86E12" w:rsidRDefault="005A4511" w:rsidP="00AA6660">
      <w:pPr>
        <w:pStyle w:val="Heading2"/>
      </w:pPr>
      <w:bookmarkStart w:id="14" w:name="_Toc233631298"/>
      <w:r>
        <w:t>High Level Scope</w:t>
      </w:r>
      <w:bookmarkEnd w:id="14"/>
      <w:r>
        <w:t xml:space="preserve"> </w:t>
      </w:r>
    </w:p>
    <w:p w14:paraId="07414C23" w14:textId="77777777" w:rsidR="0091415F" w:rsidRPr="0091415F" w:rsidRDefault="0091415F" w:rsidP="0091415F">
      <w:pPr>
        <w:jc w:val="both"/>
        <w:rPr>
          <w:rFonts w:cs="Arial"/>
          <w:szCs w:val="24"/>
          <w:lang w:val="en-US"/>
        </w:rPr>
      </w:pPr>
      <w:bookmarkStart w:id="15" w:name="_Toc67426645"/>
      <w:bookmarkStart w:id="16" w:name="_Toc67426646"/>
      <w:bookmarkStart w:id="17" w:name="_Toc67039816"/>
      <w:bookmarkStart w:id="18" w:name="_Toc67426647"/>
      <w:bookmarkStart w:id="19" w:name="_Toc487559282"/>
      <w:bookmarkEnd w:id="15"/>
      <w:bookmarkEnd w:id="16"/>
      <w:bookmarkEnd w:id="17"/>
      <w:bookmarkEnd w:id="18"/>
      <w:r w:rsidRPr="0091415F">
        <w:rPr>
          <w:rFonts w:cs="Arial"/>
          <w:szCs w:val="24"/>
          <w:lang w:val="en-US"/>
        </w:rPr>
        <w:t>Wexford County Council (WCC) operates 4 Civic Amenity facilities at the following locations: Holmestown, New Ross, Enniscorthy, Gorey. The Holmestown site offers to members of the public a facility where domestic waste and recyclable materials can be deposited.</w:t>
      </w:r>
    </w:p>
    <w:p w14:paraId="6F129A7A" w14:textId="77777777" w:rsidR="0091415F" w:rsidRPr="0091415F" w:rsidRDefault="0091415F" w:rsidP="0091415F">
      <w:pPr>
        <w:jc w:val="both"/>
        <w:rPr>
          <w:rFonts w:cs="Arial"/>
          <w:szCs w:val="24"/>
          <w:lang w:val="en-US"/>
        </w:rPr>
      </w:pPr>
      <w:r w:rsidRPr="0091415F">
        <w:rPr>
          <w:rFonts w:cs="Arial"/>
          <w:szCs w:val="24"/>
          <w:lang w:val="en-US"/>
        </w:rPr>
        <w:t>While the other three Civic Amenity Sites offer a service to members of the public to recycle all of their domestic recycling materials. Including Cardboard, Plastics, Magazines, Newspapers, Glass, scrap metal, lead acid batteries, household batteries, electric fence batteries and accumulators of all shapes and sizes, waste oils, Cooking oil, Textiles, Food Waste, Electrical products including white goods.</w:t>
      </w:r>
    </w:p>
    <w:p w14:paraId="37BD2A44" w14:textId="77777777" w:rsidR="0091415F" w:rsidRPr="0091415F" w:rsidRDefault="0091415F" w:rsidP="0091415F">
      <w:pPr>
        <w:jc w:val="both"/>
        <w:rPr>
          <w:rFonts w:cs="Arial"/>
          <w:szCs w:val="24"/>
          <w:lang w:val="en-US"/>
        </w:rPr>
      </w:pPr>
      <w:r w:rsidRPr="0091415F">
        <w:rPr>
          <w:rFonts w:cs="Arial"/>
          <w:szCs w:val="24"/>
          <w:lang w:val="en-US"/>
        </w:rPr>
        <w:t xml:space="preserve">The scope of this contract will require the successful service provider to cater for all waste and recycling streams at these sites except the following: </w:t>
      </w:r>
    </w:p>
    <w:p w14:paraId="6F0B3490" w14:textId="77777777" w:rsidR="0091415F" w:rsidRPr="0091415F" w:rsidRDefault="0091415F" w:rsidP="0091415F">
      <w:pPr>
        <w:numPr>
          <w:ilvl w:val="0"/>
          <w:numId w:val="53"/>
        </w:numPr>
        <w:contextualSpacing/>
        <w:jc w:val="both"/>
        <w:rPr>
          <w:rFonts w:cs="Arial"/>
          <w:szCs w:val="24"/>
          <w:lang w:val="en-US"/>
        </w:rPr>
      </w:pPr>
      <w:r w:rsidRPr="0091415F">
        <w:rPr>
          <w:rFonts w:cs="Arial"/>
          <w:szCs w:val="24"/>
          <w:lang w:val="en-US"/>
        </w:rPr>
        <w:t>Glass and Aluminum cans,</w:t>
      </w:r>
    </w:p>
    <w:p w14:paraId="1BEC6B8E" w14:textId="77777777" w:rsidR="0091415F" w:rsidRPr="0091415F" w:rsidRDefault="0091415F" w:rsidP="0091415F">
      <w:pPr>
        <w:numPr>
          <w:ilvl w:val="0"/>
          <w:numId w:val="53"/>
        </w:numPr>
        <w:contextualSpacing/>
        <w:jc w:val="both"/>
        <w:rPr>
          <w:rFonts w:cs="Arial"/>
          <w:szCs w:val="24"/>
          <w:lang w:val="en-US"/>
        </w:rPr>
      </w:pPr>
      <w:r w:rsidRPr="0091415F">
        <w:rPr>
          <w:rFonts w:cs="Arial"/>
          <w:szCs w:val="24"/>
          <w:lang w:val="en-US"/>
        </w:rPr>
        <w:t>All electrical goods, household batteries, electric fence batteries and accumulators which are catered for under the WEEE recycling scheme</w:t>
      </w:r>
    </w:p>
    <w:p w14:paraId="57E6E826" w14:textId="77777777" w:rsidR="0091415F" w:rsidRPr="0091415F" w:rsidRDefault="0091415F" w:rsidP="0091415F">
      <w:pPr>
        <w:numPr>
          <w:ilvl w:val="0"/>
          <w:numId w:val="53"/>
        </w:numPr>
        <w:contextualSpacing/>
        <w:jc w:val="both"/>
        <w:rPr>
          <w:rFonts w:cs="Arial"/>
          <w:szCs w:val="24"/>
          <w:lang w:val="en-US"/>
        </w:rPr>
      </w:pPr>
      <w:r w:rsidRPr="0091415F">
        <w:rPr>
          <w:rFonts w:cs="Arial"/>
          <w:szCs w:val="24"/>
          <w:lang w:val="en-US"/>
        </w:rPr>
        <w:t>Textiles and Newspapers</w:t>
      </w:r>
    </w:p>
    <w:p w14:paraId="5064D12C" w14:textId="77777777" w:rsidR="0091415F" w:rsidRPr="0091415F" w:rsidRDefault="0091415F" w:rsidP="0091415F">
      <w:pPr>
        <w:numPr>
          <w:ilvl w:val="0"/>
          <w:numId w:val="53"/>
        </w:numPr>
        <w:contextualSpacing/>
        <w:jc w:val="both"/>
        <w:rPr>
          <w:rFonts w:cs="Arial"/>
          <w:szCs w:val="24"/>
          <w:lang w:val="en-US"/>
        </w:rPr>
      </w:pPr>
      <w:r w:rsidRPr="0091415F">
        <w:rPr>
          <w:rFonts w:cs="Arial"/>
          <w:szCs w:val="24"/>
          <w:lang w:val="en-US"/>
        </w:rPr>
        <w:t>Green Waste.</w:t>
      </w:r>
    </w:p>
    <w:p w14:paraId="46B956E2" w14:textId="77777777" w:rsidR="0091415F" w:rsidRPr="0091415F" w:rsidRDefault="0091415F" w:rsidP="0091415F">
      <w:pPr>
        <w:jc w:val="both"/>
        <w:rPr>
          <w:rFonts w:cs="Arial"/>
          <w:szCs w:val="24"/>
          <w:lang w:val="en-US"/>
        </w:rPr>
      </w:pPr>
      <w:r w:rsidRPr="0091415F">
        <w:rPr>
          <w:rFonts w:cs="Arial"/>
          <w:szCs w:val="24"/>
          <w:lang w:val="en-US"/>
        </w:rPr>
        <w:t xml:space="preserve">The purpose of this Tender Documents is to procure a Service provider to undertake the following service; </w:t>
      </w:r>
    </w:p>
    <w:p w14:paraId="4F46E408"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The collection of specified recyclable and waste streams from 4 Civic Amenity sites in Co. Wexford.</w:t>
      </w:r>
    </w:p>
    <w:p w14:paraId="6DA6EF21"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 xml:space="preserve">The bulking of collected recyclable materials at an appropriate facility (waste licensed or waste permitted). </w:t>
      </w:r>
    </w:p>
    <w:p w14:paraId="3830B83B"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 xml:space="preserve">The marketing and sale of the recyclable materials. </w:t>
      </w:r>
    </w:p>
    <w:p w14:paraId="401870FF"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 xml:space="preserve">The haulage of residual municipal solid and bulky waste from the Civic Amenity sites to service provider specified waste and recycling facilities. </w:t>
      </w:r>
    </w:p>
    <w:p w14:paraId="04B3BE02"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 xml:space="preserve">The haulage of mixed dry recyclables from the 4 Civic amenity sites to Materials Recovery Facility as nominated by the successful tenderer. </w:t>
      </w:r>
    </w:p>
    <w:p w14:paraId="7E8CFE42"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 xml:space="preserve">The disposal of any contaminated materials collected in the recyclable streams. </w:t>
      </w:r>
    </w:p>
    <w:p w14:paraId="02031846"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 xml:space="preserve">The submission of electronic monthly reports for each of the 4 civic amenity sites (as per an agreed specific template) detailing the tonnages of each separate material collected from each site. </w:t>
      </w:r>
    </w:p>
    <w:p w14:paraId="4BC6F74B"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 xml:space="preserve">The type, size and ownership of receptacles in place at each location are shown Appendix 1. WCC owns a number of receptacles at each location.  The Service provider shall be permitted to use these receptacles should they choose to do so. The Service provider’s proposal to use alternative receptacles for the collection of each </w:t>
      </w:r>
      <w:r w:rsidRPr="0091415F">
        <w:rPr>
          <w:rFonts w:cs="Arial"/>
          <w:szCs w:val="24"/>
          <w:lang w:val="en-US"/>
        </w:rPr>
        <w:lastRenderedPageBreak/>
        <w:t xml:space="preserve">waste type will be considered by WCC should the service provider determine that there is more suitable receptacles to those provided by WCC. At locations where the receptacles are not owned by the WCC the Service provider shall be required to provide receptacles for the acceptance of materials.  </w:t>
      </w:r>
    </w:p>
    <w:p w14:paraId="2B09C520" w14:textId="77777777" w:rsidR="0091415F" w:rsidRPr="0091415F" w:rsidRDefault="0091415F" w:rsidP="0091415F">
      <w:pPr>
        <w:numPr>
          <w:ilvl w:val="2"/>
          <w:numId w:val="54"/>
        </w:numPr>
        <w:contextualSpacing/>
        <w:jc w:val="both"/>
        <w:rPr>
          <w:rFonts w:cs="Arial"/>
          <w:szCs w:val="24"/>
          <w:lang w:val="en-US"/>
        </w:rPr>
      </w:pPr>
      <w:r w:rsidRPr="0091415F">
        <w:rPr>
          <w:rFonts w:cs="Arial"/>
          <w:szCs w:val="24"/>
          <w:lang w:val="en-US"/>
        </w:rPr>
        <w:t>The service provider will be responsible for the supply of fit for purpose receptacles for the collection of recyclable materials at the Civic Amenity sites.  In the case of materials classified under ADR regulations as hazardous the receptacles shall be fit for purpose and be duly marked with the appropriate UN indelible markings. The service provider shall also be responsible for the repair of existing receptacles, removal of receptacles or provision of new receptacles as required from time to time.</w:t>
      </w:r>
    </w:p>
    <w:p w14:paraId="02C4A7CE" w14:textId="21C85D22" w:rsidR="00923194" w:rsidRPr="00F86E12" w:rsidRDefault="00923194" w:rsidP="00AA6660">
      <w:pPr>
        <w:pStyle w:val="Heading2"/>
      </w:pPr>
      <w:bookmarkStart w:id="20" w:name="_Toc233631299"/>
      <w:r w:rsidRPr="00F86E12">
        <w:t xml:space="preserve">Anticipated </w:t>
      </w:r>
      <w:bookmarkEnd w:id="19"/>
      <w:r w:rsidRPr="00F86E12">
        <w:t>Timeline</w:t>
      </w:r>
      <w:bookmarkEnd w:id="20"/>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0F220790" w:rsidR="00D16E98" w:rsidRPr="00135696" w:rsidRDefault="00B37813" w:rsidP="00C55C87">
            <w:pPr>
              <w:spacing w:before="0" w:after="160" w:line="259" w:lineRule="auto"/>
              <w:jc w:val="both"/>
              <w:rPr>
                <w:rFonts w:cs="Arial"/>
              </w:rPr>
            </w:pPr>
            <w:r>
              <w:rPr>
                <w:rFonts w:cs="Arial"/>
                <w:color w:val="FF0000"/>
              </w:rPr>
              <w:t>1</w:t>
            </w:r>
            <w:r w:rsidRPr="00B37813">
              <w:rPr>
                <w:rFonts w:cs="Arial"/>
                <w:color w:val="FF0000"/>
                <w:vertAlign w:val="superscript"/>
              </w:rPr>
              <w:t>st</w:t>
            </w:r>
            <w:r>
              <w:rPr>
                <w:rFonts w:cs="Arial"/>
                <w:color w:val="FF0000"/>
              </w:rPr>
              <w:t xml:space="preserve"> July to 21</w:t>
            </w:r>
            <w:r w:rsidRPr="00B37813">
              <w:rPr>
                <w:rFonts w:cs="Arial"/>
                <w:color w:val="FF0000"/>
                <w:vertAlign w:val="superscript"/>
              </w:rPr>
              <w:t>st</w:t>
            </w:r>
            <w:r>
              <w:rPr>
                <w:rFonts w:cs="Arial"/>
                <w:color w:val="FF0000"/>
              </w:rPr>
              <w:t xml:space="preserve"> July </w:t>
            </w:r>
            <w:r w:rsidR="005D696F">
              <w:rPr>
                <w:rFonts w:cs="Arial"/>
                <w:color w:val="FF0000"/>
              </w:rPr>
              <w:t>Tuesdays to Fridays only</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6663EF76" w:rsidR="0019423E" w:rsidRPr="008871FB" w:rsidRDefault="00E81701" w:rsidP="00C55C87">
            <w:pPr>
              <w:spacing w:before="0" w:after="160" w:line="259" w:lineRule="auto"/>
              <w:jc w:val="both"/>
              <w:rPr>
                <w:rFonts w:cs="Arial"/>
                <w:color w:val="FF0000"/>
              </w:rPr>
            </w:pPr>
            <w:r>
              <w:rPr>
                <w:rFonts w:cs="Arial"/>
                <w:color w:val="FF0000"/>
              </w:rPr>
              <w:t>21/07/2026</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6934EB15" w:rsidR="0019423E" w:rsidRPr="000D6A2B" w:rsidRDefault="006107AA" w:rsidP="00C55C87">
            <w:pPr>
              <w:spacing w:before="0" w:after="160" w:line="259" w:lineRule="auto"/>
              <w:jc w:val="both"/>
              <w:rPr>
                <w:rFonts w:cs="Arial"/>
                <w:color w:val="FF0000"/>
                <w:highlight w:val="lightGray"/>
              </w:rPr>
            </w:pPr>
            <w:r>
              <w:rPr>
                <w:rFonts w:cs="Arial"/>
                <w:color w:val="FF0000"/>
                <w:highlight w:val="lightGray"/>
              </w:rPr>
              <w:t>1</w:t>
            </w:r>
            <w:r w:rsidR="006578B8">
              <w:rPr>
                <w:rFonts w:cs="Arial"/>
                <w:color w:val="FF0000"/>
                <w:highlight w:val="lightGray"/>
              </w:rPr>
              <w:t>8/09/</w:t>
            </w:r>
            <w:r>
              <w:rPr>
                <w:rFonts w:cs="Arial"/>
                <w:color w:val="FF0000"/>
                <w:highlight w:val="lightGray"/>
              </w:rPr>
              <w:t>2026</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218938F8" w:rsidR="0019423E" w:rsidRPr="000D6A2B" w:rsidRDefault="006578B8" w:rsidP="00C55C87">
            <w:pPr>
              <w:spacing w:before="0" w:after="160" w:line="259" w:lineRule="auto"/>
              <w:jc w:val="both"/>
              <w:rPr>
                <w:rFonts w:cs="Arial"/>
                <w:color w:val="FF0000"/>
                <w:highlight w:val="lightGray"/>
              </w:rPr>
            </w:pPr>
            <w:r>
              <w:rPr>
                <w:rFonts w:cs="Arial"/>
                <w:color w:val="FF0000"/>
                <w:highlight w:val="lightGray"/>
              </w:rPr>
              <w:t>01/10/2026</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21" w:name="_Toc233631300"/>
      <w:bookmarkStart w:id="22" w:name="_Hlk490555739"/>
      <w:r w:rsidRPr="00F86E12">
        <w:t>Termination of Contract</w:t>
      </w:r>
      <w:bookmarkEnd w:id="21"/>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3" w:name="_Toc233631301"/>
      <w:r w:rsidRPr="00F86E12">
        <w:t>Compliance with the Terms and Conditions</w:t>
      </w:r>
      <w:bookmarkEnd w:id="23"/>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4" w:name="_Toc233631302"/>
      <w:r w:rsidRPr="00F86E12">
        <w:t>Award to Runner Up</w:t>
      </w:r>
      <w:bookmarkEnd w:id="24"/>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lastRenderedPageBreak/>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22"/>
      <w:r w:rsidR="00BA0C91" w:rsidRPr="00F86E12">
        <w:br w:type="page"/>
      </w:r>
    </w:p>
    <w:p w14:paraId="5FF6C917" w14:textId="6CC0EFF1" w:rsidR="00A71BFD" w:rsidRPr="00F86E12" w:rsidRDefault="00BC4BCF" w:rsidP="003243A8">
      <w:pPr>
        <w:pStyle w:val="WCCPurple"/>
      </w:pPr>
      <w:bookmarkStart w:id="25" w:name="_Toc233631303"/>
      <w:r w:rsidRPr="00F86E12">
        <w:lastRenderedPageBreak/>
        <w:t>DETAILED SPECIFICATION OF REQUIREMENTS</w:t>
      </w:r>
      <w:bookmarkEnd w:id="25"/>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31311D1" w:rsidR="00670182" w:rsidRDefault="00B61E49" w:rsidP="00AA6660">
      <w:pPr>
        <w:pStyle w:val="Heading2"/>
      </w:pPr>
      <w:bookmarkStart w:id="26" w:name="_Toc233631304"/>
      <w:r>
        <w:t>Site Details</w:t>
      </w:r>
      <w:bookmarkEnd w:id="26"/>
    </w:p>
    <w:p w14:paraId="162B1468" w14:textId="77777777" w:rsidR="00205998" w:rsidRPr="00205998" w:rsidRDefault="00205998" w:rsidP="00205998"/>
    <w:p w14:paraId="6ADEC508" w14:textId="77777777" w:rsidR="0005343C" w:rsidRPr="00A15994" w:rsidRDefault="0005343C" w:rsidP="001E5ABF">
      <w:pPr>
        <w:pStyle w:val="Heading3"/>
      </w:pPr>
      <w:bookmarkStart w:id="27" w:name="_Toc57738287"/>
      <w:bookmarkStart w:id="28" w:name="_Toc233631305"/>
      <w:r w:rsidRPr="00A15994">
        <w:t>3.1.1 Site 1. Holmestown Waste Management Facility (HWMF)</w:t>
      </w:r>
      <w:bookmarkEnd w:id="27"/>
      <w:bookmarkEnd w:id="28"/>
    </w:p>
    <w:p w14:paraId="199A28CF" w14:textId="77777777" w:rsidR="00E8152B" w:rsidRPr="00A15994" w:rsidRDefault="00E8152B" w:rsidP="00E8152B">
      <w:pPr>
        <w:rPr>
          <w:rFonts w:cs="Arial"/>
        </w:rPr>
      </w:pPr>
      <w:r w:rsidRPr="00A15994">
        <w:rPr>
          <w:rFonts w:cs="Arial"/>
        </w:rPr>
        <w:t>The civic amenity site at Holmestown is located 8km west of Wexford town adjacent to the N25 national primary and is licensed under the Waste Management Facility license (WL 191-02). The civic amenity site accepts a range of recyclables and wastes.  The contract proposed herein is for the purpose of removal of recyclable materials/ residual waste/ scrap metal/ bulky waste, timber and illegal dumping residue type wastes.</w:t>
      </w:r>
    </w:p>
    <w:p w14:paraId="4A1C3CC7" w14:textId="77777777" w:rsidR="00E8152B" w:rsidRPr="00A15994" w:rsidRDefault="00E8152B" w:rsidP="00E8152B">
      <w:pPr>
        <w:rPr>
          <w:rFonts w:cs="Arial"/>
        </w:rPr>
      </w:pPr>
      <w:r w:rsidRPr="00A15994">
        <w:rPr>
          <w:rFonts w:cs="Arial"/>
        </w:rPr>
        <w:t>Recyclable materials, both plastic and cardboard are each dealt with using side-door-fill Static Compactors attached to 35 cubic yard enclosed skips.  Newspapers and magazines are deposited in a covered rear fill 14 cubic yard chain lift skip.  Tetra Pak Cartons are deposited to 1100 lit</w:t>
      </w:r>
      <w:r>
        <w:rPr>
          <w:rFonts w:cs="Arial"/>
        </w:rPr>
        <w:t>er</w:t>
      </w:r>
      <w:r w:rsidRPr="00A15994">
        <w:rPr>
          <w:rFonts w:cs="Arial"/>
        </w:rPr>
        <w:t xml:space="preserve"> bins which are then transferred to a portable compactor on site.  Waste oils, oil filters, fuel filters and batteries are deposited to dedicated containers on site.</w:t>
      </w:r>
    </w:p>
    <w:p w14:paraId="3854853F" w14:textId="77777777" w:rsidR="00E8152B" w:rsidRPr="00A15994" w:rsidRDefault="00E8152B" w:rsidP="00E8152B">
      <w:pPr>
        <w:rPr>
          <w:rFonts w:cs="Arial"/>
        </w:rPr>
      </w:pPr>
      <w:r w:rsidRPr="00A15994">
        <w:rPr>
          <w:rFonts w:cs="Arial"/>
        </w:rPr>
        <w:t>The civic amenity is split-level design and ‘race-track’ layout. Wastes are deposited in open 40 cu. yard skips from the upper level. The central portion of the site is reserved for HGV traffic only, with public access restricted to the outer orbital lane.</w:t>
      </w:r>
    </w:p>
    <w:p w14:paraId="1D888B65" w14:textId="77777777" w:rsidR="00E8152B" w:rsidRPr="00A15994" w:rsidRDefault="00E8152B" w:rsidP="00E8152B">
      <w:pPr>
        <w:jc w:val="both"/>
        <w:rPr>
          <w:rFonts w:cs="Arial"/>
        </w:rPr>
      </w:pPr>
      <w:r w:rsidRPr="00A15994">
        <w:rPr>
          <w:rFonts w:cs="Arial"/>
        </w:rPr>
        <w:t>Access times to site will be by agreement with WCC, and will generally be during the hours of 0800 – 1600 Tuesday to Saturday, subject to restrictions stated below.</w:t>
      </w:r>
    </w:p>
    <w:p w14:paraId="1A585C70" w14:textId="77777777" w:rsidR="00E8152B" w:rsidRPr="00A15994" w:rsidRDefault="00E8152B" w:rsidP="00E8152B">
      <w:pPr>
        <w:rPr>
          <w:rFonts w:cs="Arial"/>
          <w:lang w:eastAsia="en-US"/>
        </w:rPr>
      </w:pPr>
      <w:r w:rsidRPr="00A15994">
        <w:rPr>
          <w:rFonts w:cs="Arial"/>
          <w:lang w:eastAsia="en-US"/>
        </w:rPr>
        <w:t>Note: This contract does not include removal of Glass bottle, Aluminium cans and Waste Electric Electronic Equipment.</w:t>
      </w:r>
    </w:p>
    <w:p w14:paraId="4ADEF7BF" w14:textId="77777777" w:rsidR="00E8152B" w:rsidRPr="00A15994" w:rsidRDefault="00E8152B" w:rsidP="00E8152B">
      <w:pPr>
        <w:rPr>
          <w:rFonts w:cs="Arial"/>
          <w:szCs w:val="24"/>
        </w:rPr>
      </w:pPr>
    </w:p>
    <w:p w14:paraId="66D34A07" w14:textId="77777777" w:rsidR="00E8152B" w:rsidRDefault="00E8152B" w:rsidP="00E8152B">
      <w:pPr>
        <w:rPr>
          <w:rFonts w:cs="Arial"/>
          <w:szCs w:val="24"/>
        </w:rPr>
      </w:pPr>
      <w:r w:rsidRPr="00A15994">
        <w:rPr>
          <w:rFonts w:cs="Arial"/>
          <w:szCs w:val="24"/>
        </w:rPr>
        <w:t>As the Holmestown Civic Amenity Site also has storage bays of illegal dumping materials collected across the county by the Environmental Clean-up Crew which is classed as LDF and not subject to Landfill levy.  At regular interval or when the need arises this material is loaded by WCC staff into 36 cubic Yard Open top skips.  Under this contract the service provider will be required to provide skips for the disposal of this material.  In situations where the service provider decides to dispose of this material at a Landfill site WCC will issue the service provider with certification that the material is LDF and not subject to Landfill Levy.  This item will be quantified and priced separately in the Pricing document.</w:t>
      </w:r>
    </w:p>
    <w:p w14:paraId="14F4BE25" w14:textId="77777777" w:rsidR="000626DC" w:rsidRDefault="000626DC" w:rsidP="000626DC">
      <w:pPr>
        <w:pStyle w:val="Heading3"/>
      </w:pPr>
      <w:bookmarkStart w:id="29" w:name="_Toc57738288"/>
      <w:bookmarkStart w:id="30" w:name="_Toc233631306"/>
      <w:r w:rsidRPr="00A15994">
        <w:t>3.1.2 site 2. New ross Civic Amenity Site</w:t>
      </w:r>
      <w:bookmarkEnd w:id="29"/>
      <w:bookmarkEnd w:id="30"/>
    </w:p>
    <w:p w14:paraId="197B60AE" w14:textId="77777777" w:rsidR="000626DC" w:rsidRPr="000626DC" w:rsidRDefault="000626DC" w:rsidP="000626DC"/>
    <w:p w14:paraId="3F33F388" w14:textId="77777777" w:rsidR="00195075" w:rsidRPr="00195075" w:rsidRDefault="00195075" w:rsidP="00195075">
      <w:pPr>
        <w:rPr>
          <w:rFonts w:cs="Arial"/>
          <w:szCs w:val="24"/>
          <w:lang w:val="en-US"/>
        </w:rPr>
      </w:pPr>
      <w:r w:rsidRPr="00195075">
        <w:rPr>
          <w:rFonts w:cs="Arial"/>
          <w:szCs w:val="24"/>
          <w:lang w:val="en-US"/>
        </w:rPr>
        <w:t>New Ross Civic Amenity site is located adjacent to the N30 at Hewittsland, New Ross.  The site currently accepts household recyclable materials, (Plastic, Cardboard, glass, cooking oil, waste engine oil, Tetra Pak, Printer Cartridges, clothes textiles, Scrap metal, Newspapers and Magazines, Batteries and Accumulators and source-segregated household food waste for members of the public. Under this contract we propose to providing customers with the following additional services, 1) acceptance of household residual black bag waste  2) acceptance of Plastic categories 1 to 6 inclusive.</w:t>
      </w:r>
    </w:p>
    <w:p w14:paraId="47127AE7" w14:textId="77777777" w:rsidR="00195075" w:rsidRPr="00195075" w:rsidRDefault="00195075" w:rsidP="00195075">
      <w:pPr>
        <w:rPr>
          <w:rFonts w:cs="Arial"/>
          <w:szCs w:val="24"/>
          <w:lang w:val="en-US"/>
        </w:rPr>
      </w:pPr>
      <w:r w:rsidRPr="00195075">
        <w:rPr>
          <w:rFonts w:cs="Arial"/>
          <w:szCs w:val="24"/>
          <w:lang w:val="en-US"/>
        </w:rPr>
        <w:lastRenderedPageBreak/>
        <w:t>The site currently operates 3 no. Side-door-fill Static Compactors owned by WCC for the handling of, Compactor 1 - Cardboard, Compactor 2 - Mixed Plastics (currently accepting plastic categories 1,2 &amp;4) and Compactor 3 - Tetra pak Cartons and magazines</w:t>
      </w:r>
    </w:p>
    <w:p w14:paraId="2B01C93C" w14:textId="77777777" w:rsidR="00195075" w:rsidRPr="00195075" w:rsidRDefault="00195075" w:rsidP="00195075">
      <w:pPr>
        <w:rPr>
          <w:rFonts w:cs="Arial"/>
          <w:szCs w:val="24"/>
          <w:lang w:val="en-US"/>
        </w:rPr>
      </w:pPr>
      <w:r w:rsidRPr="00195075">
        <w:rPr>
          <w:rFonts w:cs="Arial"/>
          <w:szCs w:val="24"/>
          <w:lang w:val="en-US"/>
        </w:rPr>
        <w:t>Access to the site is by means of a coin operated barrier, it cost patrons €2 each time they use the site.  In the case of patrons with only WEEE recycling they are allowed enter the site for free.</w:t>
      </w:r>
    </w:p>
    <w:p w14:paraId="7E91CA0D" w14:textId="77777777" w:rsidR="00195075" w:rsidRPr="00195075" w:rsidRDefault="00195075" w:rsidP="00195075">
      <w:pPr>
        <w:rPr>
          <w:rFonts w:cs="Arial"/>
          <w:szCs w:val="24"/>
          <w:lang w:val="en-US"/>
        </w:rPr>
      </w:pPr>
      <w:r w:rsidRPr="00195075">
        <w:rPr>
          <w:rFonts w:cs="Arial"/>
          <w:szCs w:val="24"/>
          <w:lang w:val="en-US"/>
        </w:rPr>
        <w:t>Access times to site will be by agreement with WCC, and will generally be during the hours of 0800 – 1600 Tuesday to Saturday, subject to restrictions stated below.</w:t>
      </w:r>
    </w:p>
    <w:p w14:paraId="3A014AF6" w14:textId="77777777" w:rsidR="00195075" w:rsidRPr="00195075" w:rsidRDefault="00195075" w:rsidP="00195075">
      <w:pPr>
        <w:rPr>
          <w:rFonts w:cs="Arial"/>
          <w:szCs w:val="24"/>
        </w:rPr>
      </w:pPr>
      <w:r w:rsidRPr="00195075">
        <w:rPr>
          <w:rFonts w:cs="Arial"/>
          <w:szCs w:val="24"/>
        </w:rPr>
        <w:t>Note: This contract does not include removal of Glass bottle, Aluminium cans and Waste Electric Electronic Equipment.</w:t>
      </w:r>
    </w:p>
    <w:p w14:paraId="0FD6F03E" w14:textId="77777777" w:rsidR="00195075" w:rsidRPr="00195075" w:rsidRDefault="00195075" w:rsidP="00195075">
      <w:pPr>
        <w:rPr>
          <w:rFonts w:cs="Arial"/>
          <w:szCs w:val="24"/>
          <w:lang w:val="en-US"/>
        </w:rPr>
      </w:pPr>
    </w:p>
    <w:p w14:paraId="2356E112" w14:textId="77777777" w:rsidR="0086612A" w:rsidRDefault="0086612A" w:rsidP="0086612A">
      <w:pPr>
        <w:pStyle w:val="Heading3"/>
      </w:pPr>
      <w:bookmarkStart w:id="31" w:name="_Toc57738289"/>
      <w:bookmarkStart w:id="32" w:name="_Toc233631307"/>
      <w:r w:rsidRPr="00A15994">
        <w:t>3.1.3 site 3. Enniscorthy Civic Amenity Site</w:t>
      </w:r>
      <w:bookmarkEnd w:id="31"/>
      <w:bookmarkEnd w:id="32"/>
    </w:p>
    <w:p w14:paraId="52C5ACEB" w14:textId="77777777" w:rsidR="0086612A" w:rsidRPr="0086612A" w:rsidRDefault="0086612A" w:rsidP="0086612A"/>
    <w:p w14:paraId="65BEBB83" w14:textId="77777777" w:rsidR="00195075" w:rsidRPr="00195075" w:rsidRDefault="00195075" w:rsidP="00195075">
      <w:pPr>
        <w:rPr>
          <w:rFonts w:cs="Arial"/>
          <w:szCs w:val="24"/>
          <w:lang w:val="en-US"/>
        </w:rPr>
      </w:pPr>
      <w:r w:rsidRPr="00195075">
        <w:rPr>
          <w:rFonts w:cs="Arial"/>
          <w:szCs w:val="24"/>
          <w:lang w:val="en-US"/>
        </w:rPr>
        <w:t>Enniscorthy Civic Amenity site located off the Old Dublin Road at Kilcannon, Enniscorthy.  The site currently accepts household recyclable materials, (Plastic, Cardboard, glass, cooking oil and waste engine oil, Tetra Pak, Printer Cartridges, clothes textiles, Scrap metal, Newspapers and Magazines, Batteries and Accumulators and source-segregated household food waste for members of the public. Under this contract we propose to providing customers with the following additional services, 1) acceptance of household residual black bag waste,  2) acceptance of Plastic categories 1 to 6 inclusive.</w:t>
      </w:r>
    </w:p>
    <w:p w14:paraId="612C8C98" w14:textId="77777777" w:rsidR="00195075" w:rsidRPr="00195075" w:rsidRDefault="00195075" w:rsidP="00195075">
      <w:pPr>
        <w:rPr>
          <w:rFonts w:cs="Arial"/>
          <w:szCs w:val="24"/>
          <w:lang w:val="en-US"/>
        </w:rPr>
      </w:pPr>
      <w:r w:rsidRPr="00195075">
        <w:rPr>
          <w:rFonts w:cs="Arial"/>
          <w:szCs w:val="24"/>
          <w:lang w:val="en-US"/>
        </w:rPr>
        <w:t>The site currently operates 2 no. Side-door-fill Static Compactors owned by the service provider currently providing the Waste Collection service, Compactor 1 – Cardboard and Compactor 2 - Mixed Plastics (currently accepting plastic categories 1,2 &amp;4).</w:t>
      </w:r>
    </w:p>
    <w:p w14:paraId="051A94AA" w14:textId="77777777" w:rsidR="00195075" w:rsidRPr="00195075" w:rsidRDefault="00195075" w:rsidP="00195075">
      <w:pPr>
        <w:rPr>
          <w:rFonts w:cs="Arial"/>
          <w:szCs w:val="24"/>
          <w:lang w:val="en-US"/>
        </w:rPr>
      </w:pPr>
      <w:r w:rsidRPr="00195075">
        <w:rPr>
          <w:rFonts w:cs="Arial"/>
          <w:szCs w:val="24"/>
          <w:lang w:val="en-US"/>
        </w:rPr>
        <w:t>Access to the site is by means of a coin operated barrier, it costs patrons €2 each time they use the site.  In the case of patrons with only WEEE recycling they are allowed enter the site for free.</w:t>
      </w:r>
    </w:p>
    <w:p w14:paraId="67C5F162" w14:textId="77777777" w:rsidR="00195075" w:rsidRPr="00195075" w:rsidRDefault="00195075" w:rsidP="00195075">
      <w:pPr>
        <w:rPr>
          <w:rFonts w:cs="Arial"/>
          <w:szCs w:val="24"/>
          <w:lang w:val="en-US"/>
        </w:rPr>
      </w:pPr>
      <w:r w:rsidRPr="00195075">
        <w:rPr>
          <w:rFonts w:cs="Arial"/>
          <w:szCs w:val="24"/>
          <w:lang w:val="en-US"/>
        </w:rPr>
        <w:t>Access times to site will be by agreement with WCC, and will generally be during the hours of 0800 – 1600 Tuesday to Saturday, subject to restrictions stated below.</w:t>
      </w:r>
    </w:p>
    <w:p w14:paraId="105E9F1C" w14:textId="492923E4" w:rsidR="00195075" w:rsidRPr="00B61E49" w:rsidRDefault="00195075" w:rsidP="00195075">
      <w:pPr>
        <w:rPr>
          <w:rFonts w:cs="Arial"/>
          <w:szCs w:val="24"/>
        </w:rPr>
      </w:pPr>
      <w:r w:rsidRPr="00195075">
        <w:rPr>
          <w:rFonts w:cs="Arial"/>
          <w:szCs w:val="24"/>
        </w:rPr>
        <w:t>Note: This contract does not include removal of Glass bottle, Aluminium cans and Waste Electric Electronic Equipment.</w:t>
      </w:r>
    </w:p>
    <w:p w14:paraId="6E50AE89" w14:textId="77777777" w:rsidR="00B61E49" w:rsidRDefault="00B61E49" w:rsidP="00B61E49">
      <w:pPr>
        <w:pStyle w:val="Heading3"/>
      </w:pPr>
      <w:bookmarkStart w:id="33" w:name="_Toc57738290"/>
      <w:bookmarkStart w:id="34" w:name="_Toc233631308"/>
      <w:r w:rsidRPr="00A15994">
        <w:t>3.1.4 site 4. Gorey Civic Amenity Site</w:t>
      </w:r>
      <w:bookmarkEnd w:id="33"/>
      <w:bookmarkEnd w:id="34"/>
    </w:p>
    <w:p w14:paraId="63D3B6D5" w14:textId="77777777" w:rsidR="00B61E49" w:rsidRPr="00B61E49" w:rsidRDefault="00B61E49" w:rsidP="00B61E49"/>
    <w:p w14:paraId="71766945" w14:textId="77777777" w:rsidR="00195075" w:rsidRPr="00195075" w:rsidRDefault="00195075" w:rsidP="00195075">
      <w:pPr>
        <w:rPr>
          <w:rFonts w:cs="Arial"/>
          <w:szCs w:val="24"/>
          <w:lang w:val="en-US"/>
        </w:rPr>
      </w:pPr>
      <w:r w:rsidRPr="00195075">
        <w:rPr>
          <w:rFonts w:cs="Arial"/>
          <w:szCs w:val="24"/>
          <w:lang w:val="en-US"/>
        </w:rPr>
        <w:t>Gorey Civic Amenity site is located in Gorey Business Park, Gorey.  The site currently accepts household recyclable materials, (Plastic, Cardboard, glass, cooking oil and waste engine oil, Tetra Pak, Printer Cartridges, clothes textiles, Scrap metal, Newspapers and Magazines, Batteries and Accumulators and source-segregated household food waste for members of the public. Under this contract we propose to providing customers with the following additional services, 1) acceptance of household residual black bag waste 2) acceptance of Plastic categories 1 to 6 inclusive.</w:t>
      </w:r>
    </w:p>
    <w:p w14:paraId="66B17E24" w14:textId="77777777" w:rsidR="00195075" w:rsidRPr="00195075" w:rsidRDefault="00195075" w:rsidP="00195075">
      <w:pPr>
        <w:rPr>
          <w:rFonts w:cs="Arial"/>
          <w:szCs w:val="24"/>
          <w:lang w:val="en-US"/>
        </w:rPr>
      </w:pPr>
      <w:r w:rsidRPr="00195075">
        <w:rPr>
          <w:rFonts w:cs="Arial"/>
          <w:szCs w:val="24"/>
          <w:lang w:val="en-US"/>
        </w:rPr>
        <w:lastRenderedPageBreak/>
        <w:t>The site currently operates 3 no. Side-door-fill Static Compactors owned by WCC for the handling of, Compactor 1 - Cardboard, Compactor 2 - Mixed Plastics (currently accepting plastic categories 1,2 &amp;4) and Compactor 3 - Tetra pak Cartons and magazines</w:t>
      </w:r>
    </w:p>
    <w:p w14:paraId="42411181" w14:textId="61427021" w:rsidR="00195075" w:rsidRPr="00195075" w:rsidRDefault="00195075" w:rsidP="00195075">
      <w:pPr>
        <w:rPr>
          <w:rFonts w:cs="Arial"/>
          <w:szCs w:val="24"/>
          <w:lang w:val="en-US"/>
        </w:rPr>
      </w:pPr>
      <w:r w:rsidRPr="00195075">
        <w:rPr>
          <w:rFonts w:cs="Arial"/>
          <w:szCs w:val="24"/>
          <w:lang w:val="en-US"/>
        </w:rPr>
        <w:t>Access to the site is by means of a coin operated barrier, it cost patrons €2</w:t>
      </w:r>
      <w:r w:rsidR="00051C7F">
        <w:rPr>
          <w:rFonts w:cs="Arial"/>
          <w:szCs w:val="24"/>
          <w:lang w:val="en-US"/>
        </w:rPr>
        <w:t>.5</w:t>
      </w:r>
      <w:r w:rsidRPr="00195075">
        <w:rPr>
          <w:rFonts w:cs="Arial"/>
          <w:szCs w:val="24"/>
          <w:lang w:val="en-US"/>
        </w:rPr>
        <w:t xml:space="preserve"> each time they use the site.  In the case of patrons with only WEEE recycling they are allowed enter the site for free.</w:t>
      </w:r>
    </w:p>
    <w:p w14:paraId="55496751" w14:textId="77777777" w:rsidR="00195075" w:rsidRPr="00195075" w:rsidRDefault="00195075" w:rsidP="00195075">
      <w:pPr>
        <w:rPr>
          <w:rFonts w:cs="Arial"/>
          <w:szCs w:val="24"/>
          <w:lang w:val="en-US"/>
        </w:rPr>
      </w:pPr>
      <w:r w:rsidRPr="00195075">
        <w:rPr>
          <w:rFonts w:cs="Arial"/>
          <w:szCs w:val="24"/>
          <w:lang w:val="en-US"/>
        </w:rPr>
        <w:t>Access times to site will be by agreement with WCC, and will generally be during the hours of 0800 – 1600 Tuesday to Saturday, subject to restrictions stated below.</w:t>
      </w:r>
    </w:p>
    <w:p w14:paraId="7C0D6603" w14:textId="77777777" w:rsidR="00195075" w:rsidRPr="00195075" w:rsidRDefault="00195075" w:rsidP="00195075">
      <w:pPr>
        <w:rPr>
          <w:rFonts w:cs="Arial"/>
          <w:szCs w:val="24"/>
        </w:rPr>
      </w:pPr>
      <w:r w:rsidRPr="00195075">
        <w:rPr>
          <w:rFonts w:cs="Arial"/>
          <w:szCs w:val="24"/>
        </w:rPr>
        <w:t>Note: This contract does not include removal of Glass bottle, Aluminium cans and Waste Electric Electronic Equipment.</w:t>
      </w:r>
    </w:p>
    <w:p w14:paraId="5F0BD421" w14:textId="77777777" w:rsidR="00195075" w:rsidRDefault="00195075" w:rsidP="00E8152B">
      <w:pPr>
        <w:rPr>
          <w:rFonts w:cs="Arial"/>
          <w:szCs w:val="24"/>
        </w:rPr>
      </w:pPr>
    </w:p>
    <w:p w14:paraId="216C91D2" w14:textId="77777777" w:rsidR="00195075" w:rsidRDefault="00195075" w:rsidP="00E8152B">
      <w:pPr>
        <w:rPr>
          <w:rFonts w:cs="Arial"/>
          <w:szCs w:val="24"/>
        </w:rPr>
      </w:pPr>
    </w:p>
    <w:p w14:paraId="1C95EAD2" w14:textId="77777777" w:rsidR="006F1294" w:rsidRPr="00A15994" w:rsidRDefault="006F1294" w:rsidP="00E8152B">
      <w:pPr>
        <w:rPr>
          <w:rFonts w:cs="Arial"/>
          <w:szCs w:val="24"/>
        </w:rPr>
      </w:pPr>
    </w:p>
    <w:p w14:paraId="05D7E3B7" w14:textId="2C39C3E1" w:rsidR="005A4511" w:rsidRPr="00F86E12" w:rsidRDefault="00C007AC" w:rsidP="00AA6660">
      <w:pPr>
        <w:pStyle w:val="Heading2"/>
      </w:pPr>
      <w:bookmarkStart w:id="35" w:name="_Toc233631309"/>
      <w:r>
        <w:t>Speciffication for the removal of waste and recycling</w:t>
      </w:r>
      <w:bookmarkEnd w:id="35"/>
    </w:p>
    <w:p w14:paraId="28208938" w14:textId="77777777" w:rsidR="005959E7" w:rsidRPr="00A15994" w:rsidRDefault="005959E7" w:rsidP="005959E7">
      <w:pPr>
        <w:rPr>
          <w:rStyle w:val="Emphasis"/>
          <w:rFonts w:cs="Arial"/>
          <w:i w:val="0"/>
        </w:rPr>
      </w:pPr>
      <w:bookmarkStart w:id="36" w:name="_Toc67426655"/>
      <w:bookmarkStart w:id="37" w:name="_Toc67039821"/>
      <w:bookmarkStart w:id="38" w:name="_Toc67426656"/>
      <w:bookmarkStart w:id="39" w:name="_Hlk199058970"/>
      <w:bookmarkEnd w:id="36"/>
      <w:bookmarkEnd w:id="37"/>
      <w:bookmarkEnd w:id="38"/>
      <w:r w:rsidRPr="00A15994">
        <w:rPr>
          <w:rStyle w:val="Emphasis"/>
          <w:rFonts w:cs="Arial"/>
          <w:i w:val="0"/>
        </w:rPr>
        <w:t>3.2.1 A Schedule of the types and estimated quantities of wastes to be removed from Holmestown WMF civic amenity site is included in Appendix A for the TRD.</w:t>
      </w:r>
    </w:p>
    <w:p w14:paraId="5490AC30" w14:textId="77777777" w:rsidR="005959E7" w:rsidRDefault="005959E7" w:rsidP="005959E7">
      <w:pPr>
        <w:rPr>
          <w:rStyle w:val="Emphasis"/>
          <w:rFonts w:cs="Arial"/>
          <w:i w:val="0"/>
        </w:rPr>
      </w:pPr>
      <w:r w:rsidRPr="00A15994">
        <w:rPr>
          <w:rStyle w:val="Emphasis"/>
          <w:rFonts w:cs="Arial"/>
          <w:i w:val="0"/>
        </w:rPr>
        <w:t>3.2.2 Wastes shall be removed to appropriately permitted or licenced recovery/disposal outlets. Such outlets shall be proposed by the Service provider and agreed prior to award of contract. Such outlets may only be changed subject to the agreement of WCC during the course of the contract.</w:t>
      </w:r>
    </w:p>
    <w:p w14:paraId="5D84B355" w14:textId="77777777" w:rsidR="0032459C" w:rsidRPr="006A5DE5" w:rsidRDefault="0032459C" w:rsidP="0032459C">
      <w:pPr>
        <w:rPr>
          <w:rFonts w:cs="Arial"/>
          <w:lang w:val="en-US"/>
        </w:rPr>
      </w:pPr>
      <w:r w:rsidRPr="006A5DE5">
        <w:rPr>
          <w:rFonts w:cs="Arial"/>
          <w:lang w:val="en-US"/>
        </w:rPr>
        <w:t>3.2.2.1 The successful tenderer will be required to have in place or implement a strategy to ensure bulky Waste does not go to landfill.  This item is a key Performance indicator to ensure a green procurement policy is in place to comply with procurement legislation.</w:t>
      </w:r>
    </w:p>
    <w:p w14:paraId="5A79880E" w14:textId="77777777" w:rsidR="00281E6A" w:rsidRPr="006A5DE5" w:rsidRDefault="00281E6A" w:rsidP="00281E6A">
      <w:pPr>
        <w:rPr>
          <w:rFonts w:cs="Arial"/>
          <w:lang w:val="en-US"/>
        </w:rPr>
      </w:pPr>
      <w:r w:rsidRPr="006A5DE5">
        <w:rPr>
          <w:rFonts w:cs="Arial"/>
          <w:lang w:val="en-US"/>
        </w:rPr>
        <w:t>3.2.2.2 The successful tenderer shall be required to have a policy that insures that 60% of Municipal Solid Waste is recycled.  The use of the 60% recycled materials as Solid Recovered Fuels shall not be considered as recycling. This item is a key Performance indicator to ensure a green procurement policy is in place to comply with procurement legislation.</w:t>
      </w:r>
    </w:p>
    <w:p w14:paraId="7540E432" w14:textId="77777777" w:rsidR="005959E7" w:rsidRPr="006A5DE5" w:rsidRDefault="005959E7" w:rsidP="005959E7">
      <w:pPr>
        <w:rPr>
          <w:rStyle w:val="Emphasis"/>
          <w:rFonts w:cs="Arial"/>
          <w:i w:val="0"/>
        </w:rPr>
      </w:pPr>
      <w:r w:rsidRPr="006A5DE5">
        <w:rPr>
          <w:rStyle w:val="Emphasis"/>
          <w:rFonts w:cs="Arial"/>
          <w:i w:val="0"/>
        </w:rPr>
        <w:t>3.2.3 All vehicles used by the successful service provider shall have current road tax and vehicle insurance cover and have passed the CVRT.</w:t>
      </w:r>
    </w:p>
    <w:p w14:paraId="52C4B253" w14:textId="77777777" w:rsidR="007C13DE" w:rsidRPr="006A5DE5" w:rsidRDefault="007C13DE" w:rsidP="007C13DE">
      <w:pPr>
        <w:rPr>
          <w:rFonts w:cs="Arial"/>
          <w:lang w:val="en-US"/>
        </w:rPr>
      </w:pPr>
      <w:r w:rsidRPr="006A5DE5">
        <w:rPr>
          <w:rFonts w:cs="Arial"/>
          <w:lang w:val="en-US"/>
        </w:rPr>
        <w:t>3.2.3.1 The successful tenderer will be required to demonstrate that HGV used in the haulage of materials from sites comply with current and future CO2 emission standards as set out under Irish Legislation both currently and during the lifetime of this contract. This item is a key Performance indicator to ensure, compliance with Climate Change legislation.</w:t>
      </w:r>
    </w:p>
    <w:p w14:paraId="75057795" w14:textId="77777777" w:rsidR="00281E6A" w:rsidRDefault="00281E6A" w:rsidP="005959E7">
      <w:pPr>
        <w:rPr>
          <w:rStyle w:val="Emphasis"/>
          <w:rFonts w:cs="Arial"/>
          <w:i w:val="0"/>
        </w:rPr>
      </w:pPr>
    </w:p>
    <w:p w14:paraId="7A64E7EB" w14:textId="77777777" w:rsidR="0032459C" w:rsidRPr="00A15994" w:rsidRDefault="0032459C" w:rsidP="005959E7">
      <w:pPr>
        <w:rPr>
          <w:rStyle w:val="Emphasis"/>
          <w:rFonts w:cs="Arial"/>
          <w:i w:val="0"/>
        </w:rPr>
      </w:pPr>
    </w:p>
    <w:p w14:paraId="0F1202B6" w14:textId="77777777" w:rsidR="005959E7" w:rsidRPr="00A15994" w:rsidRDefault="005959E7" w:rsidP="005959E7">
      <w:pPr>
        <w:rPr>
          <w:rStyle w:val="Emphasis"/>
          <w:rFonts w:cs="Arial"/>
          <w:i w:val="0"/>
        </w:rPr>
      </w:pPr>
      <w:r w:rsidRPr="00A15994">
        <w:rPr>
          <w:rStyle w:val="Emphasis"/>
          <w:rFonts w:cs="Arial"/>
          <w:i w:val="0"/>
        </w:rPr>
        <w:t xml:space="preserve">3.2.4 Wastes transported from the Civic Amenity Sites will be weighed at the Contractor’s intermediate/end (as appropriate and as agreed) destination weighbridge and each skip/ </w:t>
      </w:r>
      <w:r w:rsidRPr="00A15994">
        <w:rPr>
          <w:rStyle w:val="Emphasis"/>
          <w:rFonts w:cs="Arial"/>
          <w:i w:val="0"/>
        </w:rPr>
        <w:lastRenderedPageBreak/>
        <w:t>load of waste shall be recorded via a triplicate docket book system (date, time in / out, waste type/quantity, vehicle reg.). Each load originating from the Holmestown (HWMF) facility will also be weighed at the HWMF weighbridge for verification purposes. The docket system shall have its own unique numbering system.  Invoices will only be certified for payment that quote the docket number for each skip/load of material taken off site.</w:t>
      </w:r>
    </w:p>
    <w:p w14:paraId="0702F6F9" w14:textId="77777777" w:rsidR="005959E7" w:rsidRPr="00A15994" w:rsidRDefault="005959E7" w:rsidP="005959E7">
      <w:pPr>
        <w:rPr>
          <w:rStyle w:val="Emphasis"/>
          <w:rFonts w:cs="Arial"/>
          <w:i w:val="0"/>
        </w:rPr>
      </w:pPr>
      <w:r w:rsidRPr="00A15994">
        <w:rPr>
          <w:rStyle w:val="Emphasis"/>
          <w:rFonts w:cs="Arial"/>
          <w:i w:val="0"/>
        </w:rPr>
        <w:t>3.2.5 The service provider shall be responsible for safely loading his vehicles at each of the Civic Amenity sites to insure they are suitable for road haulage.  Service provider shall also provide all necessary lifting equipment for loading his vehicles pallets, boxes, skips, bags and all other receptacles.</w:t>
      </w:r>
    </w:p>
    <w:p w14:paraId="72E12240" w14:textId="77777777" w:rsidR="005959E7" w:rsidRPr="00A15994" w:rsidRDefault="005959E7" w:rsidP="005959E7">
      <w:pPr>
        <w:rPr>
          <w:rStyle w:val="Emphasis"/>
          <w:rFonts w:cs="Arial"/>
          <w:i w:val="0"/>
        </w:rPr>
      </w:pPr>
      <w:r w:rsidRPr="00A15994">
        <w:rPr>
          <w:rStyle w:val="Emphasis"/>
          <w:rFonts w:cs="Arial"/>
          <w:i w:val="0"/>
        </w:rPr>
        <w:t xml:space="preserve">3.2.6 The Service provider shall transport each load of waste from Civic Amenity sites to such recovery and/or disposal outlets as shall be agreed with WCC. </w:t>
      </w:r>
    </w:p>
    <w:p w14:paraId="112DDCD3" w14:textId="77777777" w:rsidR="005959E7" w:rsidRPr="00A15994" w:rsidRDefault="005959E7" w:rsidP="005959E7">
      <w:pPr>
        <w:rPr>
          <w:rStyle w:val="Emphasis"/>
          <w:rFonts w:cs="Arial"/>
          <w:i w:val="0"/>
        </w:rPr>
      </w:pPr>
      <w:r w:rsidRPr="00A15994">
        <w:rPr>
          <w:rStyle w:val="Emphasis"/>
          <w:rFonts w:cs="Arial"/>
          <w:i w:val="0"/>
        </w:rPr>
        <w:t xml:space="preserve">3.2.7 Payment will be made on the Nett Weight – i.e. the gross weight (truck + skip) when full minus the gross weight when empty. </w:t>
      </w:r>
    </w:p>
    <w:p w14:paraId="277D4C71" w14:textId="77777777" w:rsidR="005959E7" w:rsidRPr="00A15994" w:rsidRDefault="005959E7" w:rsidP="005959E7">
      <w:pPr>
        <w:rPr>
          <w:rStyle w:val="Emphasis"/>
          <w:rFonts w:cs="Arial"/>
          <w:i w:val="0"/>
        </w:rPr>
      </w:pPr>
    </w:p>
    <w:p w14:paraId="0CEA50F6" w14:textId="77777777" w:rsidR="005959E7" w:rsidRPr="00A15994" w:rsidRDefault="005959E7" w:rsidP="005959E7">
      <w:pPr>
        <w:rPr>
          <w:rStyle w:val="Emphasis"/>
          <w:rFonts w:cs="Arial"/>
          <w:i w:val="0"/>
        </w:rPr>
      </w:pPr>
      <w:r w:rsidRPr="00A15994">
        <w:rPr>
          <w:rStyle w:val="Emphasis"/>
          <w:rFonts w:cs="Arial"/>
          <w:i w:val="0"/>
        </w:rPr>
        <w:t>3.2.8 Where skips are owned by WCC. The Contractor’s vehicles shall be capable of lifting and hauling such receptacles. These are generally 40 cu. yard volume.</w:t>
      </w:r>
    </w:p>
    <w:p w14:paraId="2B4C10FA" w14:textId="77777777" w:rsidR="005959E7" w:rsidRPr="00A15994" w:rsidRDefault="005959E7" w:rsidP="005959E7">
      <w:pPr>
        <w:rPr>
          <w:rStyle w:val="Emphasis"/>
          <w:rFonts w:cs="Arial"/>
          <w:i w:val="0"/>
        </w:rPr>
      </w:pPr>
      <w:r w:rsidRPr="00A15994">
        <w:rPr>
          <w:rStyle w:val="Emphasis"/>
          <w:rFonts w:cs="Arial"/>
          <w:i w:val="0"/>
        </w:rPr>
        <w:t>3.2.9 The Service provider shall be entirely responsible for loading and unloading skips onto his truck. Skips shall be covered (with tarpaulin or netting) prior to transit to prevent wind blow.</w:t>
      </w:r>
    </w:p>
    <w:p w14:paraId="05A8A0B1" w14:textId="77777777" w:rsidR="005959E7" w:rsidRPr="00A15994" w:rsidRDefault="005959E7" w:rsidP="005959E7">
      <w:pPr>
        <w:rPr>
          <w:rStyle w:val="Emphasis"/>
          <w:rFonts w:cs="Arial"/>
          <w:i w:val="0"/>
        </w:rPr>
      </w:pPr>
      <w:r w:rsidRPr="00A15994">
        <w:rPr>
          <w:rStyle w:val="Emphasis"/>
          <w:rFonts w:cs="Arial"/>
          <w:i w:val="0"/>
        </w:rPr>
        <w:t xml:space="preserve">3.2.10 The service provider will be responsible for ensuring that dirt is not carried from site onto public roads. </w:t>
      </w:r>
    </w:p>
    <w:p w14:paraId="1794796E" w14:textId="77777777" w:rsidR="005959E7" w:rsidRPr="00A15994" w:rsidRDefault="005959E7" w:rsidP="005959E7">
      <w:pPr>
        <w:rPr>
          <w:rStyle w:val="Emphasis"/>
          <w:rFonts w:cs="Arial"/>
          <w:i w:val="0"/>
        </w:rPr>
      </w:pPr>
      <w:r w:rsidRPr="00A15994">
        <w:rPr>
          <w:rStyle w:val="Emphasis"/>
          <w:rFonts w:cs="Arial"/>
          <w:i w:val="0"/>
        </w:rPr>
        <w:t>3.2.11 The Service provider shall ensure that a replacement skip is in place prior to removing a full one off-site.</w:t>
      </w:r>
    </w:p>
    <w:p w14:paraId="3151D198" w14:textId="77777777" w:rsidR="005959E7" w:rsidRPr="00A15994" w:rsidRDefault="005959E7" w:rsidP="005959E7">
      <w:pPr>
        <w:rPr>
          <w:rStyle w:val="Emphasis"/>
          <w:rFonts w:cs="Arial"/>
          <w:i w:val="0"/>
        </w:rPr>
      </w:pPr>
      <w:r w:rsidRPr="00A15994">
        <w:rPr>
          <w:rStyle w:val="Emphasis"/>
          <w:rFonts w:cs="Arial"/>
          <w:i w:val="0"/>
        </w:rPr>
        <w:t>3.2.12 WCC’s site personnel will contact the Service provider to advanced notice of when a skip needs to be removed off site. The Service provider shall respond immediately if possible, but in any event, shall ensure that the skip is removed (with a replacement in place) within a maximum period of 24 hours following initial request.</w:t>
      </w:r>
    </w:p>
    <w:p w14:paraId="4E909CB8" w14:textId="77777777" w:rsidR="005959E7" w:rsidRPr="00A15994" w:rsidRDefault="005959E7" w:rsidP="005959E7">
      <w:pPr>
        <w:rPr>
          <w:rStyle w:val="Emphasis"/>
          <w:rFonts w:eastAsia="Times New Roman" w:cs="Arial"/>
          <w:b/>
          <w:i w:val="0"/>
          <w:iCs w:val="0"/>
          <w:sz w:val="24"/>
          <w:szCs w:val="24"/>
          <w:lang w:eastAsia="en-US"/>
        </w:rPr>
      </w:pPr>
      <w:r w:rsidRPr="00A15994">
        <w:rPr>
          <w:rStyle w:val="Emphasis"/>
          <w:rFonts w:cs="Arial"/>
          <w:i w:val="0"/>
        </w:rPr>
        <w:t>3.2.13 The Service provider shall be wholly responsible for wastes once loaded onto their vehicles and shall ensure that loads are properly secured and covered to prevent accident or environmental pollution. Contractors shall be responsible for the consignment of such wastes to proper end destinations and shall comply with all relevant environmental and other legislation in so doing.</w:t>
      </w:r>
    </w:p>
    <w:p w14:paraId="1CD915EA" w14:textId="77777777" w:rsidR="005959E7" w:rsidRPr="00A15994" w:rsidRDefault="005959E7" w:rsidP="005959E7">
      <w:pPr>
        <w:rPr>
          <w:rStyle w:val="Emphasis"/>
          <w:rFonts w:cs="Arial"/>
          <w:i w:val="0"/>
        </w:rPr>
      </w:pPr>
      <w:r w:rsidRPr="00A15994">
        <w:rPr>
          <w:rStyle w:val="Emphasis"/>
          <w:rFonts w:cs="Arial"/>
          <w:i w:val="0"/>
        </w:rPr>
        <w:t xml:space="preserve">3.2.14 Weighing of skips: The service provider shall operate a weighbridge certified in accordance with NSAI standard certification process.  The weighbridge shall be certified at the recommended intervals by NSAI. Certification documentation shall be submitted to WCC within two weeks of certification.  The weighbridge shall be of suitable size and capacity to weigh truck and skip combination and shall be located at the contractors transfer station.  The net weights obtained from the weighbridge shall be used for data recording and invoice purposes.  </w:t>
      </w:r>
    </w:p>
    <w:p w14:paraId="4F2A6808" w14:textId="77777777" w:rsidR="005959E7" w:rsidRPr="00A15994" w:rsidRDefault="005959E7" w:rsidP="005959E7">
      <w:pPr>
        <w:rPr>
          <w:rFonts w:cs="Arial"/>
        </w:rPr>
      </w:pPr>
      <w:r w:rsidRPr="00A15994">
        <w:rPr>
          <w:rFonts w:cs="Arial"/>
        </w:rPr>
        <w:t xml:space="preserve">3.2.15 In the case of Holmestown Civic Amenity site the service provider will be required to use the weighbridge on site to weigh each skip.  As skips will vary from time the driver will be </w:t>
      </w:r>
      <w:r w:rsidRPr="00A15994">
        <w:rPr>
          <w:rFonts w:cs="Arial"/>
        </w:rPr>
        <w:lastRenderedPageBreak/>
        <w:t>require to record the net tare weigh for the particular skip and truck combination. This figure shall be deducted by the driver from the Gross weight to give the net weight of materials on board.</w:t>
      </w:r>
    </w:p>
    <w:p w14:paraId="28E5D353" w14:textId="77777777" w:rsidR="005959E7" w:rsidRPr="00A15994" w:rsidRDefault="005959E7" w:rsidP="005959E7">
      <w:pPr>
        <w:rPr>
          <w:rFonts w:cs="Arial"/>
        </w:rPr>
      </w:pPr>
      <w:r w:rsidRPr="00A15994">
        <w:rPr>
          <w:rFonts w:cs="Arial"/>
        </w:rPr>
        <w:t>3.2.16 For all skips leaving sites the driver will be required to maintain a triplicate docket book which shall be used to record the following details, time and date of collection, details of material in skip and in the case of Holmestown site, details of vehicle and skip weight when empty, gross vehicle and skip weight when loaded and net weight of material contained within the skip.  The top copy shall be provided to the Civic Amenity site foreman, the second copy shall be attached to the Contractors weighbridge docket.  At invoicing stage docket book page numbers shall be quoted for each skip item billed.</w:t>
      </w:r>
    </w:p>
    <w:p w14:paraId="13E8D785" w14:textId="77777777" w:rsidR="005959E7" w:rsidRPr="00A15994" w:rsidRDefault="005959E7" w:rsidP="005959E7">
      <w:pPr>
        <w:rPr>
          <w:rStyle w:val="Emphasis"/>
          <w:rFonts w:cs="Arial"/>
          <w:i w:val="0"/>
        </w:rPr>
      </w:pPr>
      <w:r w:rsidRPr="00A15994">
        <w:rPr>
          <w:rFonts w:cs="Arial"/>
        </w:rPr>
        <w:t xml:space="preserve">3.2.17 </w:t>
      </w:r>
      <w:r w:rsidRPr="00A15994">
        <w:rPr>
          <w:rStyle w:val="Emphasis"/>
          <w:rFonts w:cs="Arial"/>
          <w:i w:val="0"/>
        </w:rPr>
        <w:t xml:space="preserve">In the case of all receptacles other than skips the Service provider shall develop a methodology which is capable of identify, weighing, and recording the quantity and type of waste collected from each receptacle at each collection event. The Service provider shall install unique identifiers to each existing and new receptacle. The Service provider shall generate a register of unique identifiers containing comprehensive details on location, type, size and material to be collected form each receptacle. The register shall be finalised and submitted to the WCC for approval within the mobilisation period. The unique identifier shall be securely affixed to each receptacle and shall be automatically recorded at each lift. The purpose of the identification system will be to identify each receptacle by type and material and to provide a verifiable audit trail for frequency of servicing and weights collected.  </w:t>
      </w:r>
    </w:p>
    <w:p w14:paraId="66A0BDEA" w14:textId="77777777" w:rsidR="005959E7" w:rsidRPr="00A15994" w:rsidRDefault="005959E7" w:rsidP="005959E7">
      <w:pPr>
        <w:rPr>
          <w:rStyle w:val="Emphasis"/>
          <w:rFonts w:cs="Arial"/>
          <w:i w:val="0"/>
        </w:rPr>
      </w:pPr>
      <w:r w:rsidRPr="00A15994">
        <w:rPr>
          <w:rStyle w:val="Emphasis"/>
          <w:rFonts w:cs="Arial"/>
          <w:i w:val="0"/>
        </w:rPr>
        <w:t xml:space="preserve">3.2.18 At a minimum the system shall record the unique identifier, time and date of collection, weight in kilograms and material type. The data shall be recorded and stored in a electronic database. Weights must be recorded using calibrated equipment. The service provider shall develop and implement a system of quality control and verification measures to ensure that the information recorded during collections is accurate. </w:t>
      </w:r>
    </w:p>
    <w:p w14:paraId="3FA2A77A" w14:textId="77777777" w:rsidR="005959E7" w:rsidRPr="00A15994" w:rsidRDefault="005959E7" w:rsidP="005959E7">
      <w:pPr>
        <w:rPr>
          <w:rStyle w:val="Emphasis"/>
          <w:rFonts w:cs="Arial"/>
          <w:i w:val="0"/>
        </w:rPr>
      </w:pPr>
      <w:r w:rsidRPr="00A15994">
        <w:rPr>
          <w:rStyle w:val="Emphasis"/>
          <w:rFonts w:cs="Arial"/>
          <w:i w:val="0"/>
        </w:rPr>
        <w:t xml:space="preserve">3.2.19 All information gained and databases formed during this Contract will be the property of the Contracting Authority and such information will be given to the Contracting Authority at the termination of the Contract.  Such information will be regarded as the property of the Contracting Authorities’ for the purposes of the Freedom of Information Act. </w:t>
      </w:r>
    </w:p>
    <w:p w14:paraId="5DFFDB9E" w14:textId="77777777" w:rsidR="005959E7" w:rsidRPr="00A15994" w:rsidRDefault="005959E7" w:rsidP="005959E7">
      <w:pPr>
        <w:rPr>
          <w:rStyle w:val="Emphasis"/>
          <w:rFonts w:cs="Arial"/>
          <w:i w:val="0"/>
        </w:rPr>
      </w:pPr>
      <w:r w:rsidRPr="00A15994">
        <w:rPr>
          <w:rStyle w:val="Emphasis"/>
          <w:rFonts w:cs="Arial"/>
          <w:i w:val="0"/>
        </w:rPr>
        <w:t xml:space="preserve">3.2.20 A member of WCC Environment Section staff may periodically conduct spot checks on the Contractor’s facilities or end destinations of the waste to ensure compliance. </w:t>
      </w:r>
    </w:p>
    <w:p w14:paraId="3B99369B" w14:textId="77777777" w:rsidR="005959E7" w:rsidRPr="00A15994" w:rsidRDefault="005959E7" w:rsidP="005959E7">
      <w:pPr>
        <w:rPr>
          <w:rStyle w:val="Emphasis"/>
          <w:rFonts w:cs="Arial"/>
          <w:i w:val="0"/>
        </w:rPr>
      </w:pPr>
      <w:r w:rsidRPr="00A15994">
        <w:rPr>
          <w:rStyle w:val="Emphasis"/>
          <w:rFonts w:cs="Arial"/>
          <w:i w:val="0"/>
        </w:rPr>
        <w:t>3.2.21 All removal vehicles shall comply with current Road Traffic Legislation, particularly in relation to vehicle weight.</w:t>
      </w:r>
    </w:p>
    <w:p w14:paraId="7FD0BBF6" w14:textId="77777777" w:rsidR="005959E7" w:rsidRPr="00A15994" w:rsidRDefault="005959E7" w:rsidP="005959E7">
      <w:pPr>
        <w:rPr>
          <w:rStyle w:val="Emphasis"/>
          <w:rFonts w:cs="Arial"/>
          <w:i w:val="0"/>
        </w:rPr>
      </w:pPr>
      <w:r w:rsidRPr="00A15994">
        <w:rPr>
          <w:rStyle w:val="Emphasis"/>
          <w:rFonts w:cs="Arial"/>
          <w:i w:val="0"/>
        </w:rPr>
        <w:t xml:space="preserve">3.2.22 The Service provider shall provide a continuous waste removal service over the Contract Period.  If for any reason there is a potential for a break in the removal service (due to holidays, sick leave etc.) then the Service provider shall make the necessary provisions to ensure continuity of service. </w:t>
      </w:r>
    </w:p>
    <w:p w14:paraId="05C7BC8A" w14:textId="77777777" w:rsidR="005959E7" w:rsidRPr="00A15994" w:rsidRDefault="005959E7" w:rsidP="005959E7">
      <w:pPr>
        <w:rPr>
          <w:rStyle w:val="Emphasis"/>
          <w:rFonts w:cs="Arial"/>
          <w:i w:val="0"/>
        </w:rPr>
      </w:pPr>
      <w:r w:rsidRPr="00A15994">
        <w:rPr>
          <w:rStyle w:val="Emphasis"/>
          <w:rFonts w:cs="Arial"/>
          <w:i w:val="0"/>
        </w:rPr>
        <w:t>3.2.23 The Service provider shall be responsible for the supply of all necessary plant, equipment and labour and for the provision of intermediate and/or final destinations for the waste, including any haulage costs and gate fees.</w:t>
      </w:r>
    </w:p>
    <w:p w14:paraId="5A98AA76" w14:textId="77777777" w:rsidR="005959E7" w:rsidRPr="00A15994" w:rsidRDefault="005959E7" w:rsidP="005959E7">
      <w:pPr>
        <w:rPr>
          <w:rFonts w:cs="Arial"/>
        </w:rPr>
      </w:pPr>
      <w:r w:rsidRPr="00A15994">
        <w:rPr>
          <w:rFonts w:cs="Arial"/>
        </w:rPr>
        <w:t>3.2.24 Processing/ reduction of materials will not be permitted on any site.</w:t>
      </w:r>
    </w:p>
    <w:p w14:paraId="2DD050C7" w14:textId="77777777" w:rsidR="005959E7" w:rsidRPr="00A15994" w:rsidRDefault="005959E7" w:rsidP="005959E7">
      <w:pPr>
        <w:rPr>
          <w:rFonts w:cs="Arial"/>
        </w:rPr>
      </w:pPr>
      <w:r w:rsidRPr="00A15994">
        <w:rPr>
          <w:rFonts w:cs="Arial"/>
        </w:rPr>
        <w:t xml:space="preserve">3.2.25 The Service provider is required to have a valid waste collection permit(s) in accordance with the Waste Management (Collection Permit) Regulations 2007 (SI 820 of </w:t>
      </w:r>
      <w:r w:rsidRPr="00A15994">
        <w:rPr>
          <w:rFonts w:cs="Arial"/>
        </w:rPr>
        <w:lastRenderedPageBreak/>
        <w:t xml:space="preserve">2007) as amended by the Waste Management (Collection Permit) (Amendment) Regulations 2008 (SI 87 of 2008) or amendments or replacements thereof for all vehicles servicing the contract prior to the collection or transportation of any material. The Service provider shall be obliged to comply with all conditions as stipulated in the Waste Collection Permit(s) in accordance with the timelines set out in the Waste Collection Permit(s) and also with the following; The Waste Collection Permit(s) shall have the necessary approvals to collect the various materials and to transport them to a Waste Licensed, Waste Permitted or appropriately authorised facility.  The Waste Collection Permit holder shall inform the permitting authority of the materials to be collected by EWC code, the locations from where they will be collected (including waste licence number where appropriate) and the destinations to where the materials will be transported (including name, county, country, waste licence number/waste permit number or appropriate register number).  The Service provider shall comply with all Waste Bye Laws in place or introduced during the Contract Period applicable to the provision of the Service.  </w:t>
      </w:r>
    </w:p>
    <w:p w14:paraId="2BB7A8F4" w14:textId="77777777" w:rsidR="005959E7" w:rsidRPr="00A15994" w:rsidRDefault="005959E7" w:rsidP="005959E7">
      <w:pPr>
        <w:rPr>
          <w:rStyle w:val="Emphasis"/>
          <w:rFonts w:cs="Arial"/>
          <w:i w:val="0"/>
        </w:rPr>
      </w:pPr>
      <w:r w:rsidRPr="00A15994">
        <w:rPr>
          <w:rStyle w:val="Emphasis"/>
          <w:rFonts w:cs="Arial"/>
          <w:i w:val="0"/>
        </w:rPr>
        <w:t xml:space="preserve">3.2.26 The Service provider shall cause as little interference as possible to the other activities at the site and shall comply with all site rules as notified to him. </w:t>
      </w:r>
    </w:p>
    <w:p w14:paraId="3FD95722" w14:textId="77777777" w:rsidR="005959E7" w:rsidRPr="00A15994" w:rsidRDefault="005959E7" w:rsidP="005959E7">
      <w:pPr>
        <w:rPr>
          <w:rFonts w:cs="Arial"/>
        </w:rPr>
      </w:pPr>
      <w:r w:rsidRPr="00A15994">
        <w:rPr>
          <w:rFonts w:cs="Arial"/>
        </w:rPr>
        <w:t>3.2.27 When servicing the sites, the Service provider shall not leave any excess material around or underneath the receptacle and ensure that no litter/rubbish is trapped under or between the receptacles as they are put back down after the lift.</w:t>
      </w:r>
    </w:p>
    <w:p w14:paraId="0FF07990" w14:textId="77777777" w:rsidR="005959E7" w:rsidRPr="00A15994" w:rsidRDefault="005959E7" w:rsidP="005959E7">
      <w:pPr>
        <w:rPr>
          <w:rFonts w:cs="Arial"/>
        </w:rPr>
      </w:pPr>
      <w:r w:rsidRPr="00A15994">
        <w:rPr>
          <w:rFonts w:cs="Arial"/>
        </w:rPr>
        <w:t xml:space="preserve">3.2.28 The Service provider shall be responsible for providing vehicles, tools, materials and equipment etc required for the provision of the Service.  </w:t>
      </w:r>
    </w:p>
    <w:p w14:paraId="1774445C" w14:textId="77777777" w:rsidR="005959E7" w:rsidRPr="00A15994" w:rsidRDefault="005959E7" w:rsidP="005959E7">
      <w:pPr>
        <w:rPr>
          <w:rFonts w:cs="Arial"/>
        </w:rPr>
      </w:pPr>
      <w:r w:rsidRPr="00A15994">
        <w:rPr>
          <w:rFonts w:cs="Arial"/>
        </w:rPr>
        <w:t xml:space="preserve">3.2.29 A description of the number and type of vehicles to be used to service this contract must be provided by tenderers with details of weighing methodology, data recording and communication of information between the crew and the Service provider contract manager. The Service provider shall operate a fleet of vehicles to service this contract that is adequate in number and type. The Service provider will also ensure that all the proposed collection vehicles are suitable for servicing each of the locations and each of the receptacle types.  The Service provider shall ensure collection vehicles comply with all speed limits and traffic Bye Laws and shall operate the collection vehicles so as to avoid creating any nuisance or annoyance to any members of the neightbours in the vicinity of sites. The Service provider shall ensure that all vehicles used in the provision of the Services are roadworthy in accordance with the Law and relevant industry standards.  </w:t>
      </w:r>
    </w:p>
    <w:p w14:paraId="626F35FE" w14:textId="77777777" w:rsidR="005959E7" w:rsidRPr="00A15994" w:rsidRDefault="005959E7" w:rsidP="005959E7">
      <w:pPr>
        <w:rPr>
          <w:rFonts w:cs="Arial"/>
        </w:rPr>
      </w:pPr>
      <w:r w:rsidRPr="00A15994">
        <w:rPr>
          <w:rFonts w:cs="Arial"/>
        </w:rPr>
        <w:t xml:space="preserve"> </w:t>
      </w:r>
    </w:p>
    <w:p w14:paraId="5F77306E" w14:textId="77777777" w:rsidR="005959E7" w:rsidRPr="00A15994" w:rsidRDefault="005959E7" w:rsidP="005959E7">
      <w:pPr>
        <w:rPr>
          <w:rFonts w:cs="Arial"/>
        </w:rPr>
      </w:pPr>
      <w:r w:rsidRPr="00A15994">
        <w:rPr>
          <w:rFonts w:cs="Arial"/>
        </w:rPr>
        <w:t>All vehicles owned or used by or on behalf of the Service provider in the execution of the Services must obtain and display any signage as stipulated in a Waste Collection Permit and comply with the Carriage of Dangerous Goods by Road Legislation.</w:t>
      </w:r>
    </w:p>
    <w:p w14:paraId="7A89E006" w14:textId="77777777" w:rsidR="005959E7" w:rsidRPr="00A15994" w:rsidRDefault="005959E7" w:rsidP="005959E7">
      <w:pPr>
        <w:rPr>
          <w:rFonts w:cs="Arial"/>
        </w:rPr>
      </w:pPr>
      <w:r w:rsidRPr="00A15994">
        <w:rPr>
          <w:rFonts w:cs="Arial"/>
        </w:rPr>
        <w:t>3.2.30 The service provider shall take every practicable step – including training, supervision, design of working  methods, use of suitable equipment, compliance with good industry practice etc - to ensure the collection crews carry out all waste collections in a manner that:  a) is safe to themselves and others b) is as quiet as possible c) ensures no damage to property d) ensures no undue inconvenience or nuisance to neighbours and does not prejudice their amenity</w:t>
      </w:r>
    </w:p>
    <w:p w14:paraId="16642DE2" w14:textId="77777777" w:rsidR="005959E7" w:rsidRPr="00A15994" w:rsidRDefault="005959E7" w:rsidP="005959E7">
      <w:pPr>
        <w:rPr>
          <w:rFonts w:cs="Arial"/>
        </w:rPr>
      </w:pPr>
      <w:r w:rsidRPr="00A15994">
        <w:rPr>
          <w:rFonts w:cs="Arial"/>
        </w:rPr>
        <w:t xml:space="preserve">3.2.31 The Service provider shall provide an emergency plan to deal with any accidents, incidents, fires, breakdowns or any other emergency situation. This plan shall be prepared </w:t>
      </w:r>
      <w:r w:rsidRPr="00A15994">
        <w:rPr>
          <w:rFonts w:cs="Arial"/>
        </w:rPr>
        <w:lastRenderedPageBreak/>
        <w:t xml:space="preserve">by the Service provider and submitted to the Contracting Authority for approval prior to commencement of collection services. The Plan shall require written records of all accidents, incidents, fires, breakdowns or other emergencies and a communication plan for informing the Contracting Authority. The Plan shall make provision for reporting in accordance with Part 5 Reporting of this Schedule. </w:t>
      </w:r>
    </w:p>
    <w:p w14:paraId="1C40F991" w14:textId="77777777" w:rsidR="005959E7" w:rsidRPr="00A15994" w:rsidRDefault="005959E7" w:rsidP="005959E7">
      <w:pPr>
        <w:rPr>
          <w:rFonts w:cs="Arial"/>
        </w:rPr>
      </w:pPr>
      <w:r w:rsidRPr="00A15994">
        <w:rPr>
          <w:rFonts w:cs="Arial"/>
        </w:rPr>
        <w:t>3.2.32 The Service provider shall be responsible for sanding, clean up, and disposal of all oil spills and hydraulic fluid or other leaks associated with its provision of the Services in a manner consistent with best practice and in accordance with standard practices.</w:t>
      </w:r>
    </w:p>
    <w:p w14:paraId="03B2E794" w14:textId="77777777" w:rsidR="005959E7" w:rsidRPr="00A15994" w:rsidRDefault="005959E7" w:rsidP="005959E7">
      <w:pPr>
        <w:rPr>
          <w:rFonts w:cs="Arial"/>
        </w:rPr>
      </w:pPr>
      <w:r w:rsidRPr="00A15994">
        <w:rPr>
          <w:rFonts w:cs="Arial"/>
        </w:rPr>
        <w:t>3.2.33 If the spill or leak is a result of a mechanical problem with the Contractor's collection vehicle, the Service provider shall ensure that such vehicle is repaired or removed from service immediately.</w:t>
      </w:r>
    </w:p>
    <w:p w14:paraId="016AB937" w14:textId="77777777" w:rsidR="005959E7" w:rsidRPr="00A15994" w:rsidRDefault="005959E7" w:rsidP="005959E7">
      <w:pPr>
        <w:rPr>
          <w:rStyle w:val="Emphasis"/>
          <w:rFonts w:cs="Arial"/>
          <w:i w:val="0"/>
        </w:rPr>
      </w:pPr>
      <w:r w:rsidRPr="00A15994">
        <w:rPr>
          <w:rStyle w:val="Emphasis"/>
          <w:rFonts w:cs="Arial"/>
          <w:i w:val="0"/>
        </w:rPr>
        <w:t>3.2.34 The Service provider shall be responsible for any damage, loss or injury caused to persons or property arising out of, or in connection with, the execution of his work and shall indemnify WCC accordingly</w:t>
      </w:r>
    </w:p>
    <w:p w14:paraId="7650190B" w14:textId="77777777" w:rsidR="005959E7" w:rsidRPr="00A15994" w:rsidRDefault="005959E7" w:rsidP="005959E7">
      <w:pPr>
        <w:rPr>
          <w:rFonts w:cs="Arial"/>
        </w:rPr>
      </w:pPr>
      <w:r w:rsidRPr="00A15994">
        <w:rPr>
          <w:rFonts w:cs="Arial"/>
        </w:rPr>
        <w:t>3.2.35 In the event of severe weather or other scenario that interrupts the servicing of this contract, the Service provider shall provide a written statement of the situation explaining the difficulties encountered and mitigation measures within 48 hours of disruption to service. WCC will make a reasonable judgment on each situation separately</w:t>
      </w:r>
    </w:p>
    <w:p w14:paraId="79DD9F53" w14:textId="77777777" w:rsidR="005959E7" w:rsidRPr="00A15994" w:rsidRDefault="005959E7" w:rsidP="005959E7">
      <w:pPr>
        <w:rPr>
          <w:rFonts w:cs="Arial"/>
        </w:rPr>
      </w:pPr>
      <w:r w:rsidRPr="00A15994">
        <w:rPr>
          <w:rFonts w:cs="Arial"/>
        </w:rPr>
        <w:t>3.2.36 In the event of a flu epidemic or pandemic and subsequent lockdowns the service provider will be required to maintain service in accordance with government guidelines at that time.</w:t>
      </w:r>
    </w:p>
    <w:p w14:paraId="463620EC" w14:textId="77777777" w:rsidR="005959E7" w:rsidRPr="00A15994" w:rsidRDefault="005959E7" w:rsidP="005959E7">
      <w:pPr>
        <w:rPr>
          <w:rStyle w:val="Emphasis"/>
          <w:rFonts w:cs="Arial"/>
          <w:i w:val="0"/>
        </w:rPr>
      </w:pPr>
      <w:r w:rsidRPr="00A15994">
        <w:rPr>
          <w:rStyle w:val="Emphasis"/>
          <w:rFonts w:cs="Arial"/>
          <w:i w:val="0"/>
        </w:rPr>
        <w:t>3.2.37 The Service provider shall submit his invoices for payment on a monthly basis (end of the month) and shall be paid 30 days in arrears.</w:t>
      </w:r>
    </w:p>
    <w:p w14:paraId="2599DB9F" w14:textId="77777777" w:rsidR="005959E7" w:rsidRPr="00A15994" w:rsidRDefault="005959E7" w:rsidP="005959E7">
      <w:pPr>
        <w:rPr>
          <w:rFonts w:cs="Arial"/>
        </w:rPr>
      </w:pPr>
      <w:r w:rsidRPr="00A15994">
        <w:rPr>
          <w:rFonts w:cs="Arial"/>
        </w:rPr>
        <w:t>3.2.38 The Service provider may access the site only when WCC staff are present. This is typically between the hours of 0800 – 1600, Tuesday to Friday, and 0800 – 1500 on Saturday.</w:t>
      </w:r>
    </w:p>
    <w:p w14:paraId="1A8B2D18" w14:textId="77777777" w:rsidR="005959E7" w:rsidRPr="00A15994" w:rsidRDefault="005959E7" w:rsidP="005959E7">
      <w:pPr>
        <w:rPr>
          <w:rFonts w:cs="Arial"/>
        </w:rPr>
      </w:pPr>
      <w:r w:rsidRPr="00A15994">
        <w:rPr>
          <w:rFonts w:cs="Arial"/>
        </w:rPr>
        <w:t>The site is closed for Sundays. Mondays and bank holidays and typically for three to four additional days over the Christmas period.</w:t>
      </w:r>
    </w:p>
    <w:p w14:paraId="684DAC63" w14:textId="6AFE0DA2" w:rsidR="005959E7" w:rsidRDefault="005959E7" w:rsidP="005959E7">
      <w:pPr>
        <w:rPr>
          <w:rFonts w:cs="Arial"/>
        </w:rPr>
      </w:pPr>
      <w:r w:rsidRPr="00A15994">
        <w:rPr>
          <w:rFonts w:cs="Arial"/>
        </w:rPr>
        <w:t xml:space="preserve">3.2.39 The successful tenderer must be available to commence removal of recyclables and waste by </w:t>
      </w:r>
      <w:r w:rsidR="00E05ED1">
        <w:rPr>
          <w:rFonts w:cs="Arial"/>
        </w:rPr>
        <w:t>1</w:t>
      </w:r>
      <w:r w:rsidR="00E05ED1" w:rsidRPr="00E05ED1">
        <w:rPr>
          <w:rFonts w:cs="Arial"/>
          <w:vertAlign w:val="superscript"/>
        </w:rPr>
        <w:t>st</w:t>
      </w:r>
      <w:r w:rsidR="00E05ED1">
        <w:rPr>
          <w:rFonts w:cs="Arial"/>
        </w:rPr>
        <w:t xml:space="preserve"> October 2026</w:t>
      </w:r>
      <w:r w:rsidRPr="00A15994">
        <w:rPr>
          <w:rFonts w:cs="Arial"/>
        </w:rPr>
        <w:t>.</w:t>
      </w:r>
    </w:p>
    <w:p w14:paraId="5B0356F4" w14:textId="7A840530" w:rsidR="008660EE" w:rsidRDefault="008660EE" w:rsidP="00121855">
      <w:pPr>
        <w:pStyle w:val="Heading2"/>
      </w:pPr>
      <w:r>
        <w:t xml:space="preserve"> </w:t>
      </w:r>
      <w:bookmarkStart w:id="40" w:name="_Toc233631310"/>
      <w:r>
        <w:t>Value Added Tax and Landfill Levy</w:t>
      </w:r>
      <w:bookmarkEnd w:id="40"/>
    </w:p>
    <w:p w14:paraId="6900E78D" w14:textId="77777777" w:rsidR="009E292D" w:rsidRPr="00A15994" w:rsidRDefault="009E292D" w:rsidP="009E292D">
      <w:pPr>
        <w:rPr>
          <w:rFonts w:cs="Arial"/>
        </w:rPr>
      </w:pPr>
      <w:r w:rsidRPr="00A15994">
        <w:rPr>
          <w:rFonts w:cs="Arial"/>
        </w:rPr>
        <w:t>Value added tax is payable at the applicable rate at any given time.</w:t>
      </w:r>
    </w:p>
    <w:p w14:paraId="62BFF8CB" w14:textId="77777777" w:rsidR="009E292D" w:rsidRPr="00A15994" w:rsidRDefault="009E292D" w:rsidP="009E292D">
      <w:pPr>
        <w:rPr>
          <w:rFonts w:cs="Arial"/>
        </w:rPr>
      </w:pPr>
      <w:r w:rsidRPr="00A15994">
        <w:rPr>
          <w:rFonts w:cs="Arial"/>
        </w:rPr>
        <w:t xml:space="preserve">The landfill levy will be payable by the service provider shall conditions outside the control of this contract determine that they must use landfill for waste disposal, at the legally prescribed rate at any given time. Tendered rates shall be inclusive of landfill levy tax whether they are applicable or not.  Should WCC determine that landfill disposal be used then WCC will be liable for the additional costs due to the landfill levy in cases where the waste is not landfill levy exempt. </w:t>
      </w:r>
    </w:p>
    <w:p w14:paraId="79B86526" w14:textId="77777777" w:rsidR="009E292D" w:rsidRPr="00A15994" w:rsidRDefault="009E292D" w:rsidP="009E292D">
      <w:pPr>
        <w:rPr>
          <w:rFonts w:cs="Arial"/>
        </w:rPr>
      </w:pPr>
      <w:r w:rsidRPr="00A15994">
        <w:rPr>
          <w:rFonts w:cs="Arial"/>
        </w:rPr>
        <w:lastRenderedPageBreak/>
        <w:t>If a service provider proposes to switch the end destination of the waste from a recovery facility to a disposal facility, any additional cost incurred will be at their expense and they will not be entitled to recover any additional costs from WCC under this contract.</w:t>
      </w:r>
    </w:p>
    <w:p w14:paraId="16A06640" w14:textId="4012E5BB" w:rsidR="008660EE" w:rsidRDefault="009E292D" w:rsidP="009E292D">
      <w:pPr>
        <w:pStyle w:val="Heading2"/>
      </w:pPr>
      <w:bookmarkStart w:id="41" w:name="_Toc233631311"/>
      <w:r>
        <w:t>Subletting</w:t>
      </w:r>
      <w:bookmarkEnd w:id="41"/>
    </w:p>
    <w:p w14:paraId="1A173C8B" w14:textId="77777777" w:rsidR="001C00E0" w:rsidRPr="00A15994" w:rsidRDefault="001C00E0" w:rsidP="001C00E0">
      <w:pPr>
        <w:rPr>
          <w:rFonts w:cs="Arial"/>
        </w:rPr>
      </w:pPr>
      <w:r w:rsidRPr="00A15994">
        <w:rPr>
          <w:rFonts w:cs="Arial"/>
        </w:rPr>
        <w:t>Subletting of the Contract is permitted in principle, subject to the approval of WCC. However subletting of the contract for more than 50% of the value of this contract is not permitted.</w:t>
      </w:r>
    </w:p>
    <w:p w14:paraId="49774062" w14:textId="7D2253FD" w:rsidR="00BB31ED" w:rsidRPr="00BB31ED" w:rsidRDefault="00BB31ED" w:rsidP="00BB31ED">
      <w:pPr>
        <w:pStyle w:val="Heading2"/>
        <w:rPr>
          <w:lang w:val="en-US"/>
        </w:rPr>
      </w:pPr>
      <w:bookmarkStart w:id="42" w:name="_Toc233631312"/>
      <w:bookmarkStart w:id="43" w:name="_Toc57738294"/>
      <w:r w:rsidRPr="00BB31ED">
        <w:rPr>
          <w:lang w:val="en-US"/>
        </w:rPr>
        <w:t>Equipment to be provided</w:t>
      </w:r>
      <w:bookmarkEnd w:id="42"/>
      <w:r w:rsidRPr="00BB31ED">
        <w:rPr>
          <w:lang w:val="en-US"/>
        </w:rPr>
        <w:t xml:space="preserve"> </w:t>
      </w:r>
      <w:bookmarkEnd w:id="43"/>
    </w:p>
    <w:p w14:paraId="215B2F4E" w14:textId="28FD044D" w:rsidR="004D7F1A" w:rsidRDefault="004B58B0" w:rsidP="006F058E">
      <w:pPr>
        <w:contextualSpacing/>
        <w:rPr>
          <w:rFonts w:cs="Arial"/>
        </w:rPr>
      </w:pPr>
      <w:r>
        <w:rPr>
          <w:rFonts w:cs="Arial"/>
        </w:rPr>
        <w:t>Equipment to be provided under this contract and included in the overall contract price as outlined in appendix C of the Ten</w:t>
      </w:r>
      <w:r w:rsidR="00035724">
        <w:rPr>
          <w:rFonts w:cs="Arial"/>
        </w:rPr>
        <w:t>der Response Document:</w:t>
      </w:r>
    </w:p>
    <w:p w14:paraId="06C3AA58" w14:textId="77777777" w:rsidR="00035724" w:rsidRDefault="00035724" w:rsidP="006F058E">
      <w:pPr>
        <w:contextualSpacing/>
        <w:rPr>
          <w:rFonts w:cs="Arial"/>
        </w:rPr>
      </w:pPr>
    </w:p>
    <w:p w14:paraId="2CD904E7" w14:textId="6970A447" w:rsidR="006F058E" w:rsidRPr="00A15994" w:rsidRDefault="006F058E" w:rsidP="006F058E">
      <w:pPr>
        <w:contextualSpacing/>
        <w:rPr>
          <w:rFonts w:cs="Arial"/>
        </w:rPr>
      </w:pPr>
      <w:r w:rsidRPr="00A15994">
        <w:rPr>
          <w:rFonts w:cs="Arial"/>
        </w:rPr>
        <w:t>Open top Roll-on Roll-off skips, The service provider shall have the capacity to provide a  combination of at least 6 no. 18 Cubic Yard skips with a maximum of 1.2m high sides and 16 no. 36 cubic yard skips with a side height range of between 2.4m to 2.7m with a rear tie bar not higher than 3.1m</w:t>
      </w:r>
    </w:p>
    <w:p w14:paraId="1C9DD9DA" w14:textId="77777777" w:rsidR="006F058E" w:rsidRPr="00A15994" w:rsidRDefault="006F058E" w:rsidP="006F058E">
      <w:pPr>
        <w:contextualSpacing/>
        <w:rPr>
          <w:rFonts w:cs="Arial"/>
        </w:rPr>
      </w:pPr>
    </w:p>
    <w:p w14:paraId="6EBB420E" w14:textId="77777777" w:rsidR="006F058E" w:rsidRDefault="006F058E" w:rsidP="006F058E">
      <w:pPr>
        <w:contextualSpacing/>
        <w:rPr>
          <w:rFonts w:cs="Arial"/>
        </w:rPr>
      </w:pPr>
      <w:r w:rsidRPr="00A15994">
        <w:rPr>
          <w:rFonts w:cs="Arial"/>
        </w:rPr>
        <w:t>Enclosed Roll-on Roll off Skips, The service provider will be required to provide 14 no. 36 cubic yard enclosed skips suitable to be coupled to a static compactor.</w:t>
      </w:r>
    </w:p>
    <w:p w14:paraId="68DADD32" w14:textId="77777777" w:rsidR="00EA1B13" w:rsidRDefault="00EA1B13" w:rsidP="006F058E">
      <w:pPr>
        <w:contextualSpacing/>
        <w:rPr>
          <w:rFonts w:cs="Arial"/>
        </w:rPr>
      </w:pPr>
    </w:p>
    <w:p w14:paraId="454A54F6" w14:textId="103D9EF0" w:rsidR="00EA1B13" w:rsidRPr="00A15994" w:rsidRDefault="005355F2" w:rsidP="006F058E">
      <w:pPr>
        <w:contextualSpacing/>
        <w:rPr>
          <w:rFonts w:cs="Arial"/>
        </w:rPr>
      </w:pPr>
      <w:r>
        <w:rPr>
          <w:rFonts w:cs="Arial"/>
        </w:rPr>
        <w:t xml:space="preserve">4 No. </w:t>
      </w:r>
      <w:r w:rsidR="00EA1B13">
        <w:rPr>
          <w:rFonts w:cs="Arial"/>
        </w:rPr>
        <w:t>Polystyrene Compactor</w:t>
      </w:r>
      <w:r>
        <w:rPr>
          <w:rFonts w:cs="Arial"/>
        </w:rPr>
        <w:t>s</w:t>
      </w:r>
      <w:r w:rsidR="00EA1B13">
        <w:rPr>
          <w:rFonts w:cs="Arial"/>
        </w:rPr>
        <w:t xml:space="preserve"> to compact Polystyrene </w:t>
      </w:r>
      <w:r>
        <w:rPr>
          <w:rFonts w:cs="Arial"/>
        </w:rPr>
        <w:t>so that its volume is reduced by 90%</w:t>
      </w:r>
    </w:p>
    <w:p w14:paraId="20E20654" w14:textId="77777777" w:rsidR="006F058E" w:rsidRPr="00A15994" w:rsidRDefault="006F058E" w:rsidP="006F058E">
      <w:pPr>
        <w:contextualSpacing/>
        <w:rPr>
          <w:rFonts w:cs="Arial"/>
        </w:rPr>
      </w:pPr>
    </w:p>
    <w:p w14:paraId="1A198615" w14:textId="77777777" w:rsidR="006F058E" w:rsidRPr="00A15994" w:rsidRDefault="006F058E" w:rsidP="006F058E">
      <w:pPr>
        <w:contextualSpacing/>
        <w:rPr>
          <w:rFonts w:cs="Arial"/>
        </w:rPr>
      </w:pPr>
      <w:r w:rsidRPr="00A15994">
        <w:rPr>
          <w:rFonts w:cs="Arial"/>
        </w:rPr>
        <w:t>The service provider will be required to provide a range of receptacles for the collection of the following: magazines 1100 liter bins, tetra pak cartons, paint(IBC, 660 liter UN marked wheelie bins), food waste 240 liter bins, Waste Oils 1200 liter bunded tanks, Oil filter UN approved 140 liter bins. Polystyrene 1100 liter bins or bulk bags.</w:t>
      </w:r>
    </w:p>
    <w:p w14:paraId="603984A1" w14:textId="77777777" w:rsidR="006F058E" w:rsidRPr="00A15994" w:rsidRDefault="006F058E" w:rsidP="006F058E">
      <w:pPr>
        <w:contextualSpacing/>
        <w:rPr>
          <w:rFonts w:cs="Arial"/>
        </w:rPr>
      </w:pPr>
    </w:p>
    <w:p w14:paraId="19A20CC0" w14:textId="77777777" w:rsidR="006F058E" w:rsidRPr="00A15994" w:rsidRDefault="006F058E" w:rsidP="006F058E">
      <w:pPr>
        <w:contextualSpacing/>
        <w:rPr>
          <w:rFonts w:cs="Arial"/>
        </w:rPr>
      </w:pPr>
      <w:r w:rsidRPr="00A15994">
        <w:rPr>
          <w:rFonts w:cs="Arial"/>
        </w:rPr>
        <w:t>Portable compactors – The service provider will be required to provide 4 no. portable compactors equipped with a hydraulically power mechanism for emptying a 1,100 liter bin into the compactor.</w:t>
      </w:r>
    </w:p>
    <w:p w14:paraId="78CFE9AE" w14:textId="77777777" w:rsidR="006F058E" w:rsidRPr="00A15994" w:rsidRDefault="006F058E" w:rsidP="006F058E">
      <w:pPr>
        <w:contextualSpacing/>
        <w:rPr>
          <w:rFonts w:cs="Arial"/>
        </w:rPr>
      </w:pPr>
    </w:p>
    <w:p w14:paraId="5B44A06F" w14:textId="77777777" w:rsidR="006F058E" w:rsidRDefault="006F058E" w:rsidP="006F058E">
      <w:pPr>
        <w:contextualSpacing/>
        <w:rPr>
          <w:rFonts w:cs="Arial"/>
        </w:rPr>
      </w:pPr>
      <w:r w:rsidRPr="00A15994">
        <w:rPr>
          <w:rFonts w:cs="Arial"/>
        </w:rPr>
        <w:t>Static Compactors – The service provider will be required to provide 4 no. Static compactors suitable for connecting to an enclosed 36 Cubic yard skip.  The units shall be suitable to be powered by 3 Phase Electricity and have a minimum compaction force of 50 tonnes.</w:t>
      </w:r>
    </w:p>
    <w:p w14:paraId="43818398" w14:textId="77777777" w:rsidR="00172FC9" w:rsidRPr="00A15994" w:rsidRDefault="00172FC9" w:rsidP="006F058E">
      <w:pPr>
        <w:contextualSpacing/>
        <w:rPr>
          <w:rFonts w:cs="Arial"/>
        </w:rPr>
      </w:pPr>
    </w:p>
    <w:p w14:paraId="4A58457A" w14:textId="137904B7" w:rsidR="00172FC9" w:rsidRPr="00172FC9" w:rsidRDefault="00172FC9" w:rsidP="00D95B63">
      <w:pPr>
        <w:pStyle w:val="Heading2"/>
        <w:rPr>
          <w:lang w:val="en-US"/>
        </w:rPr>
      </w:pPr>
      <w:bookmarkStart w:id="44" w:name="_Toc57738296"/>
      <w:bookmarkStart w:id="45" w:name="_Toc233631313"/>
      <w:r w:rsidRPr="00172FC9">
        <w:rPr>
          <w:lang w:val="en-US"/>
        </w:rPr>
        <w:t>Contract Type</w:t>
      </w:r>
      <w:bookmarkEnd w:id="44"/>
      <w:bookmarkEnd w:id="45"/>
    </w:p>
    <w:p w14:paraId="6C39E06E" w14:textId="77777777" w:rsidR="006C67A1" w:rsidRPr="00A15994" w:rsidRDefault="006C67A1" w:rsidP="006C67A1">
      <w:pPr>
        <w:contextualSpacing/>
        <w:rPr>
          <w:rFonts w:cs="Arial"/>
        </w:rPr>
      </w:pPr>
      <w:r w:rsidRPr="00A15994">
        <w:rPr>
          <w:rFonts w:cs="Arial"/>
        </w:rPr>
        <w:t>This is a fixed price Contract. Rates are not subject to price variation for the duration of the contract.</w:t>
      </w:r>
    </w:p>
    <w:p w14:paraId="695BBFEE" w14:textId="67821573" w:rsidR="001C00E0" w:rsidRDefault="00E14D3B" w:rsidP="00E14D3B">
      <w:pPr>
        <w:pStyle w:val="Heading2"/>
      </w:pPr>
      <w:bookmarkStart w:id="46" w:name="_Toc233631314"/>
      <w:r w:rsidRPr="00A15994">
        <w:rPr>
          <w:lang w:eastAsia="en-US"/>
        </w:rPr>
        <w:t>Health and Safety</w:t>
      </w:r>
      <w:bookmarkEnd w:id="46"/>
    </w:p>
    <w:p w14:paraId="7244292C" w14:textId="77777777" w:rsidR="00700842" w:rsidRPr="00A15994" w:rsidRDefault="00700842" w:rsidP="00700842">
      <w:pPr>
        <w:rPr>
          <w:rFonts w:cs="Arial"/>
          <w:szCs w:val="24"/>
        </w:rPr>
      </w:pPr>
      <w:r w:rsidRPr="00A15994">
        <w:rPr>
          <w:rFonts w:cs="Arial"/>
          <w:szCs w:val="24"/>
        </w:rPr>
        <w:t>All work carried out by contractors shall be in accordance with current applicable Health &amp; Safety legislation. There may be construction works ongoing on sites from time to time and adherence to site rules and regulations will be required. The following minimum requirements apply:</w:t>
      </w:r>
    </w:p>
    <w:p w14:paraId="3BEC6596" w14:textId="77777777" w:rsidR="00700842" w:rsidRPr="00A15994" w:rsidRDefault="00700842" w:rsidP="00700842">
      <w:pPr>
        <w:numPr>
          <w:ilvl w:val="0"/>
          <w:numId w:val="56"/>
        </w:numPr>
        <w:spacing w:before="0" w:after="0" w:line="240" w:lineRule="auto"/>
        <w:rPr>
          <w:rFonts w:cs="Arial"/>
        </w:rPr>
      </w:pPr>
      <w:r w:rsidRPr="00A15994">
        <w:rPr>
          <w:rFonts w:cs="Arial"/>
        </w:rPr>
        <w:t xml:space="preserve">The Tender Total shall include all costs that may be incurred by the successful Tenderer in complying with its obligations pursuant to all Regulations. </w:t>
      </w:r>
    </w:p>
    <w:p w14:paraId="7701F4D8" w14:textId="77777777" w:rsidR="00700842" w:rsidRPr="00A15994" w:rsidRDefault="00700842" w:rsidP="00700842">
      <w:pPr>
        <w:numPr>
          <w:ilvl w:val="0"/>
          <w:numId w:val="56"/>
        </w:numPr>
        <w:spacing w:before="0" w:after="0" w:line="240" w:lineRule="auto"/>
        <w:rPr>
          <w:rFonts w:cs="Arial"/>
        </w:rPr>
      </w:pPr>
      <w:r w:rsidRPr="00A15994">
        <w:rPr>
          <w:rFonts w:cs="Arial"/>
        </w:rPr>
        <w:lastRenderedPageBreak/>
        <w:t xml:space="preserve">Prior to contract award the successful Tenderer shall submit, a Safety Statement pursuant to Section 20 of the Safety Health and Welfare at Work Act 2005. </w:t>
      </w:r>
    </w:p>
    <w:p w14:paraId="211AFC01" w14:textId="77777777" w:rsidR="00700842" w:rsidRPr="00A15994" w:rsidRDefault="00700842" w:rsidP="00700842">
      <w:pPr>
        <w:numPr>
          <w:ilvl w:val="0"/>
          <w:numId w:val="56"/>
        </w:numPr>
        <w:spacing w:before="0" w:after="0" w:line="240" w:lineRule="auto"/>
        <w:rPr>
          <w:rFonts w:cs="Arial"/>
        </w:rPr>
      </w:pPr>
      <w:r w:rsidRPr="00A15994">
        <w:rPr>
          <w:rFonts w:cs="Arial"/>
        </w:rPr>
        <w:t>Site specific Risk Assessments will be required for all activities and are to be submitted to WCC in advance of any works commencing. There are specific risks associated with waste handling and handling of hazardous substances, WCC site specific safety statement will be supplied to the successful Tenderer.</w:t>
      </w:r>
    </w:p>
    <w:p w14:paraId="23427DD1" w14:textId="77777777" w:rsidR="00700842" w:rsidRPr="00A15994" w:rsidRDefault="00700842" w:rsidP="00700842">
      <w:pPr>
        <w:pStyle w:val="BodyTextIndent3"/>
        <w:numPr>
          <w:ilvl w:val="0"/>
          <w:numId w:val="56"/>
        </w:numPr>
        <w:spacing w:after="0" w:line="240" w:lineRule="auto"/>
        <w:rPr>
          <w:rFonts w:ascii="Arial" w:hAnsi="Arial" w:cs="Arial"/>
          <w:sz w:val="22"/>
          <w:szCs w:val="22"/>
        </w:rPr>
      </w:pPr>
      <w:r w:rsidRPr="00A15994">
        <w:rPr>
          <w:rFonts w:ascii="Arial" w:hAnsi="Arial" w:cs="Arial"/>
          <w:sz w:val="22"/>
          <w:szCs w:val="22"/>
        </w:rPr>
        <w:t>All staff must hold a current safe pass certificate and any other relevant training required to carry out their duties.</w:t>
      </w:r>
    </w:p>
    <w:p w14:paraId="48E19165" w14:textId="77777777" w:rsidR="00700842" w:rsidRPr="00A15994" w:rsidRDefault="00700842" w:rsidP="00700842">
      <w:pPr>
        <w:rPr>
          <w:rFonts w:cs="Arial"/>
        </w:rPr>
      </w:pPr>
      <w:r w:rsidRPr="00A15994">
        <w:rPr>
          <w:rFonts w:cs="Arial"/>
        </w:rPr>
        <w:t>Note: All contractors working in the waste industry must have adequate protection against tetanus, hepatitis in accordance with WCC’s safety procedures.</w:t>
      </w:r>
    </w:p>
    <w:p w14:paraId="10F6DF02" w14:textId="77777777" w:rsidR="00E14D3B" w:rsidRPr="009E292D" w:rsidRDefault="00E14D3B" w:rsidP="009E292D"/>
    <w:p w14:paraId="3F296B0A" w14:textId="77777777" w:rsidR="006F0120" w:rsidRPr="00181B51" w:rsidRDefault="006F0120" w:rsidP="00AA6660">
      <w:pPr>
        <w:pStyle w:val="Heading2"/>
      </w:pPr>
      <w:bookmarkStart w:id="47" w:name="_Toc233631315"/>
      <w:r>
        <w:t>Site Visits</w:t>
      </w:r>
      <w:bookmarkEnd w:id="47"/>
    </w:p>
    <w:p w14:paraId="11EF818B" w14:textId="6EF92106" w:rsidR="006F0120" w:rsidRDefault="006F0120" w:rsidP="00510DD1">
      <w:pPr>
        <w:pStyle w:val="ListParagraph"/>
        <w:numPr>
          <w:ilvl w:val="0"/>
          <w:numId w:val="48"/>
        </w:numPr>
        <w:spacing w:line="319" w:lineRule="auto"/>
        <w:jc w:val="both"/>
        <w:rPr>
          <w:rFonts w:cs="Arial"/>
        </w:rPr>
      </w:pPr>
      <w:r w:rsidRPr="00FF6762">
        <w:rPr>
          <w:rFonts w:cs="Arial"/>
        </w:rPr>
        <w:t xml:space="preserve">The Contracting Authority will facilitate Tenderers by permitting an inspection of the Contracting Authority’s premises. A site visit to view the Contracting Authority’s premises or facilities at </w:t>
      </w:r>
      <w:r w:rsidR="00F27928">
        <w:rPr>
          <w:rFonts w:cs="Arial"/>
          <w:color w:val="FF0000"/>
        </w:rPr>
        <w:t>Gorey, Enniscorty, New Ross and Holmestown Recycling site</w:t>
      </w:r>
      <w:r w:rsidRPr="00FF6762">
        <w:rPr>
          <w:rFonts w:cs="Arial"/>
        </w:rPr>
        <w:t xml:space="preserve"> </w:t>
      </w:r>
      <w:r w:rsidR="00F27928">
        <w:rPr>
          <w:rFonts w:cs="Arial"/>
        </w:rPr>
        <w:t>can</w:t>
      </w:r>
      <w:r w:rsidRPr="00FF6762">
        <w:rPr>
          <w:rFonts w:cs="Arial"/>
        </w:rPr>
        <w:t xml:space="preserve"> be organised on</w:t>
      </w:r>
      <w:r w:rsidR="00F27928">
        <w:rPr>
          <w:rFonts w:cs="Arial"/>
        </w:rPr>
        <w:t xml:space="preserve"> </w:t>
      </w:r>
      <w:r w:rsidR="00AF1DC8">
        <w:rPr>
          <w:rFonts w:cs="Arial"/>
        </w:rPr>
        <w:t>13</w:t>
      </w:r>
      <w:r w:rsidR="00AF1DC8" w:rsidRPr="00AF1DC8">
        <w:rPr>
          <w:rFonts w:cs="Arial"/>
          <w:vertAlign w:val="superscript"/>
        </w:rPr>
        <w:t>th</w:t>
      </w:r>
      <w:r w:rsidR="00A83EED">
        <w:rPr>
          <w:rFonts w:cs="Arial"/>
        </w:rPr>
        <w:t xml:space="preserve"> to </w:t>
      </w:r>
      <w:r w:rsidR="00AF1DC8">
        <w:rPr>
          <w:rFonts w:cs="Arial"/>
        </w:rPr>
        <w:t>17</w:t>
      </w:r>
      <w:r w:rsidR="00164E62" w:rsidRPr="00164E62">
        <w:rPr>
          <w:rFonts w:cs="Arial"/>
          <w:vertAlign w:val="superscript"/>
        </w:rPr>
        <w:t>th</w:t>
      </w:r>
      <w:r w:rsidR="00164E62">
        <w:rPr>
          <w:rFonts w:cs="Arial"/>
        </w:rPr>
        <w:t xml:space="preserve"> July 2026</w:t>
      </w:r>
      <w:r w:rsidRPr="00FF6762">
        <w:rPr>
          <w:rFonts w:cs="Arial"/>
        </w:rPr>
        <w:t xml:space="preserve"> between the hours of </w:t>
      </w:r>
      <w:r w:rsidR="000B4531">
        <w:rPr>
          <w:rFonts w:cs="Arial"/>
          <w:color w:val="FF0000"/>
        </w:rPr>
        <w:t>9:00am and 4:00pm</w:t>
      </w:r>
      <w:r w:rsidRPr="00FF6762">
        <w:rPr>
          <w:rFonts w:cs="Arial"/>
        </w:rPr>
        <w:t xml:space="preserve">. Tenderers wishing to make an appointment to avail of this opportunity must confirm their attendance by contacting </w:t>
      </w:r>
      <w:hyperlink r:id="rId19" w:history="1">
        <w:r w:rsidR="00BA06A5" w:rsidRPr="00AD40D8">
          <w:rPr>
            <w:rStyle w:val="Hyperlink"/>
            <w:rFonts w:cs="Arial"/>
          </w:rPr>
          <w:t>leonard.poole@wexfordcoco.ie</w:t>
        </w:r>
      </w:hyperlink>
      <w:r w:rsidR="00BA06A5">
        <w:rPr>
          <w:rFonts w:cs="Arial"/>
          <w:color w:val="FF0000"/>
        </w:rPr>
        <w:t xml:space="preserve"> </w:t>
      </w:r>
      <w:r w:rsidR="00BA06A5">
        <w:rPr>
          <w:rFonts w:cs="Arial"/>
        </w:rPr>
        <w:t xml:space="preserve">or </w:t>
      </w:r>
      <w:hyperlink r:id="rId20" w:history="1">
        <w:r w:rsidR="00BA06A5" w:rsidRPr="00AD40D8">
          <w:rPr>
            <w:rStyle w:val="Hyperlink"/>
            <w:rFonts w:cs="Arial"/>
          </w:rPr>
          <w:t>noel.byrne@wexfordcoco.ie</w:t>
        </w:r>
      </w:hyperlink>
      <w:r w:rsidR="00BA06A5">
        <w:rPr>
          <w:rFonts w:cs="Arial"/>
        </w:rPr>
        <w:t xml:space="preserve"> </w:t>
      </w:r>
      <w:r w:rsidRPr="00FF6762">
        <w:rPr>
          <w:rFonts w:cs="Arial"/>
        </w:rPr>
        <w:t>by</w:t>
      </w:r>
      <w:r w:rsidR="00EF1E0A">
        <w:rPr>
          <w:rFonts w:cs="Arial"/>
          <w:color w:val="FF0000"/>
        </w:rPr>
        <w:t xml:space="preserve"> 5:00pm on </w:t>
      </w:r>
      <w:r w:rsidR="00991D1E">
        <w:rPr>
          <w:rFonts w:cs="Arial"/>
          <w:color w:val="FF0000"/>
        </w:rPr>
        <w:t>9</w:t>
      </w:r>
      <w:r w:rsidR="00991D1E" w:rsidRPr="00991D1E">
        <w:rPr>
          <w:rFonts w:cs="Arial"/>
          <w:color w:val="FF0000"/>
          <w:vertAlign w:val="superscript"/>
        </w:rPr>
        <w:t>th</w:t>
      </w:r>
      <w:r w:rsidR="00991D1E">
        <w:rPr>
          <w:rFonts w:cs="Arial"/>
          <w:color w:val="FF0000"/>
        </w:rPr>
        <w:t xml:space="preserve"> July 2026</w:t>
      </w:r>
      <w:r w:rsidRPr="00FF6762">
        <w:rPr>
          <w:rFonts w:cs="Arial"/>
        </w:rPr>
        <w:t>. Attendance at the Contracting Authority’s premises will be subject to compliance with local security and health and safety arrangements.</w:t>
      </w:r>
    </w:p>
    <w:p w14:paraId="40F731D4" w14:textId="724FCDB1" w:rsidR="00E34D3A" w:rsidRDefault="00E34D3A" w:rsidP="00510DD1">
      <w:pPr>
        <w:pStyle w:val="ListParagraph"/>
        <w:numPr>
          <w:ilvl w:val="0"/>
          <w:numId w:val="48"/>
        </w:numPr>
        <w:spacing w:line="319" w:lineRule="auto"/>
        <w:jc w:val="both"/>
        <w:rPr>
          <w:rFonts w:cs="Arial"/>
        </w:rPr>
      </w:pPr>
      <w:r>
        <w:rPr>
          <w:rFonts w:cs="Arial"/>
        </w:rPr>
        <w:t xml:space="preserve">Tenderers should note that questions raised will be documented and circulated via eTenders to ensure confirmation and understanding of any answers provided. </w:t>
      </w:r>
    </w:p>
    <w:p w14:paraId="77928ACC" w14:textId="457BC952" w:rsidR="004D5C82" w:rsidRDefault="00334F47" w:rsidP="00334F47">
      <w:pPr>
        <w:pStyle w:val="Heading2"/>
      </w:pPr>
      <w:bookmarkStart w:id="48" w:name="_Toc233631316"/>
      <w:r>
        <w:t>Valuations and Payment</w:t>
      </w:r>
      <w:bookmarkEnd w:id="48"/>
    </w:p>
    <w:p w14:paraId="409593A1" w14:textId="77777777" w:rsidR="006354FA" w:rsidRPr="00A15994" w:rsidRDefault="006354FA" w:rsidP="006354FA">
      <w:pPr>
        <w:jc w:val="both"/>
        <w:rPr>
          <w:rFonts w:cs="Arial"/>
        </w:rPr>
      </w:pPr>
      <w:r w:rsidRPr="00A15994">
        <w:rPr>
          <w:rFonts w:cs="Arial"/>
        </w:rPr>
        <w:t xml:space="preserve">Applications for payment shall be submitted no more frequently than quarterly. Valuations of payments due will be on the basis of the volume of work done during the period in question and will be calculated using tendered rates in the pricing schedules. Where additional or varied work is required, this shall be valued based on tendered rates, where applicable. </w:t>
      </w:r>
    </w:p>
    <w:p w14:paraId="454D5DBB" w14:textId="77777777" w:rsidR="006354FA" w:rsidRPr="00A15994" w:rsidRDefault="006354FA" w:rsidP="006354FA">
      <w:pPr>
        <w:jc w:val="both"/>
        <w:rPr>
          <w:rFonts w:cs="Arial"/>
        </w:rPr>
      </w:pPr>
      <w:r w:rsidRPr="00A15994">
        <w:rPr>
          <w:rFonts w:cs="Arial"/>
        </w:rPr>
        <w:t>Payments shall be made within 30 days of the receipt of a correct invoice.</w:t>
      </w:r>
    </w:p>
    <w:p w14:paraId="4411AB65" w14:textId="77777777" w:rsidR="006354FA" w:rsidRPr="00A15994" w:rsidRDefault="006354FA" w:rsidP="006354FA">
      <w:pPr>
        <w:jc w:val="both"/>
        <w:rPr>
          <w:rFonts w:cs="Arial"/>
        </w:rPr>
      </w:pPr>
      <w:r w:rsidRPr="00A15994">
        <w:rPr>
          <w:rFonts w:cs="Arial"/>
        </w:rPr>
        <w:t xml:space="preserve">No payments will be made until all waste reports have been received for the invoicing period. </w:t>
      </w:r>
    </w:p>
    <w:p w14:paraId="17DEFF93" w14:textId="77777777" w:rsidR="00334F47" w:rsidRPr="004D5C82" w:rsidRDefault="00334F47" w:rsidP="004D5C82">
      <w:pPr>
        <w:spacing w:line="319" w:lineRule="auto"/>
        <w:jc w:val="both"/>
        <w:rPr>
          <w:rFonts w:cs="Arial"/>
        </w:rPr>
      </w:pPr>
    </w:p>
    <w:p w14:paraId="30C2E232" w14:textId="7B355381" w:rsidR="00670182" w:rsidRPr="00F86E12" w:rsidRDefault="00BC4BCF" w:rsidP="00AA6660">
      <w:pPr>
        <w:pStyle w:val="Heading2"/>
      </w:pPr>
      <w:bookmarkStart w:id="49" w:name="_Toc198923680"/>
      <w:bookmarkStart w:id="50" w:name="_Toc198923681"/>
      <w:bookmarkStart w:id="51" w:name="_Toc198923682"/>
      <w:bookmarkStart w:id="52" w:name="_Toc233631317"/>
      <w:bookmarkEnd w:id="39"/>
      <w:bookmarkEnd w:id="49"/>
      <w:bookmarkEnd w:id="50"/>
      <w:bookmarkEnd w:id="51"/>
      <w:r w:rsidRPr="00F86E12">
        <w:t>Duration</w:t>
      </w:r>
      <w:bookmarkEnd w:id="52"/>
    </w:p>
    <w:p w14:paraId="09787D45" w14:textId="5F8DA186" w:rsidR="00BC4BCF" w:rsidRPr="00F86E12" w:rsidRDefault="00670182" w:rsidP="00C55C87">
      <w:pPr>
        <w:jc w:val="both"/>
        <w:rPr>
          <w:rFonts w:cs="Arial"/>
        </w:rPr>
      </w:pPr>
      <w:r w:rsidRPr="00F86E12">
        <w:rPr>
          <w:rFonts w:cs="Arial"/>
        </w:rPr>
        <w:t xml:space="preserve">The </w:t>
      </w:r>
      <w:r w:rsidR="00BC4BCF" w:rsidRPr="00F86E12">
        <w:rPr>
          <w:rFonts w:cs="Arial"/>
        </w:rPr>
        <w:t>contract</w:t>
      </w:r>
      <w:r w:rsidRPr="00F86E12">
        <w:rPr>
          <w:rFonts w:cs="Arial"/>
        </w:rPr>
        <w:t xml:space="preserve"> will be for </w:t>
      </w:r>
      <w:r w:rsidR="00654247" w:rsidRPr="00F86E12">
        <w:rPr>
          <w:rFonts w:cs="Arial"/>
        </w:rPr>
        <w:t xml:space="preserve">a period of </w:t>
      </w:r>
      <w:r w:rsidR="00583993">
        <w:rPr>
          <w:rFonts w:cs="Arial"/>
          <w:color w:val="FF0000"/>
        </w:rPr>
        <w:t>four (4)</w:t>
      </w:r>
      <w:r w:rsidR="00E30D24" w:rsidRPr="00F86E12">
        <w:rPr>
          <w:rFonts w:cs="Arial"/>
          <w:color w:val="FF0000"/>
        </w:rPr>
        <w:t xml:space="preserve"> </w:t>
      </w:r>
      <w:r w:rsidRPr="00F86E12">
        <w:rPr>
          <w:rFonts w:cs="Arial"/>
        </w:rPr>
        <w:t>years</w:t>
      </w:r>
      <w:r w:rsidR="00654247" w:rsidRPr="00F86E12">
        <w:rPr>
          <w:rFonts w:cs="Arial"/>
        </w:rPr>
        <w:t xml:space="preserve">. </w:t>
      </w:r>
      <w:r w:rsidR="00BC4BCF" w:rsidRPr="00F86E12">
        <w:rPr>
          <w:rFonts w:cs="Arial"/>
        </w:rPr>
        <w:t xml:space="preserve"> </w:t>
      </w:r>
    </w:p>
    <w:p w14:paraId="3F6C6F28" w14:textId="147882FB" w:rsidR="00670182" w:rsidRPr="00F86E12" w:rsidRDefault="00BC4BCF" w:rsidP="00C55C87">
      <w:pPr>
        <w:jc w:val="both"/>
        <w:rPr>
          <w:rFonts w:cs="Arial"/>
        </w:rPr>
      </w:pPr>
      <w:r w:rsidRPr="00F86E12">
        <w:rPr>
          <w:rFonts w:cs="Arial"/>
        </w:rPr>
        <w:t xml:space="preserve">The Contracting Authority reserves the right at its sole discretion to extend the contract, subject to satisfactory performance, budget availability and ongoing business needs. The number and duration of </w:t>
      </w:r>
      <w:r w:rsidRPr="00F40CD7">
        <w:rPr>
          <w:rFonts w:cs="Arial"/>
        </w:rPr>
        <w:t xml:space="preserve">extensions will be </w:t>
      </w:r>
      <w:r w:rsidR="00DA32E0">
        <w:rPr>
          <w:rFonts w:cs="Arial"/>
          <w:color w:val="FF0000"/>
        </w:rPr>
        <w:t xml:space="preserve">one Extension for two years </w:t>
      </w:r>
      <w:r w:rsidR="00354FD9" w:rsidRPr="00325A46">
        <w:rPr>
          <w:rFonts w:cs="Arial"/>
        </w:rPr>
        <w:t xml:space="preserve">should </w:t>
      </w:r>
      <w:r w:rsidR="00F40CD7" w:rsidRPr="00325A46">
        <w:rPr>
          <w:rFonts w:cs="Arial"/>
        </w:rPr>
        <w:t>an extension</w:t>
      </w:r>
      <w:r w:rsidR="00354FD9" w:rsidRPr="00325A46">
        <w:rPr>
          <w:rFonts w:cs="Arial"/>
        </w:rPr>
        <w:t xml:space="preserve"> be offered</w:t>
      </w:r>
      <w:r w:rsidRPr="008871FB">
        <w:rPr>
          <w:rFonts w:cs="Arial"/>
        </w:rPr>
        <w:t>.</w:t>
      </w:r>
    </w:p>
    <w:p w14:paraId="677014D0" w14:textId="143DFABE" w:rsidR="00670182" w:rsidRPr="00F86E12" w:rsidRDefault="00BC4BCF" w:rsidP="00AA6660">
      <w:pPr>
        <w:pStyle w:val="Heading2"/>
      </w:pPr>
      <w:bookmarkStart w:id="53" w:name="_Toc67426658"/>
      <w:bookmarkStart w:id="54" w:name="_Toc233631318"/>
      <w:bookmarkEnd w:id="53"/>
      <w:commentRangeStart w:id="55"/>
      <w:r w:rsidRPr="00F86E12">
        <w:t>Indicative budget</w:t>
      </w:r>
      <w:bookmarkEnd w:id="54"/>
      <w:r w:rsidR="00670182" w:rsidRPr="00F86E12">
        <w:t xml:space="preserve"> </w:t>
      </w:r>
      <w:commentRangeEnd w:id="55"/>
      <w:r w:rsidR="0061451D" w:rsidRPr="00F86E12">
        <w:rPr>
          <w:rStyle w:val="CommentReference"/>
          <w:sz w:val="22"/>
          <w:szCs w:val="22"/>
        </w:rPr>
        <w:commentReference w:id="55"/>
      </w:r>
    </w:p>
    <w:p w14:paraId="755ED615" w14:textId="2343D565" w:rsidR="00E30D24" w:rsidRPr="00F86E12" w:rsidRDefault="00BC4BCF" w:rsidP="00C55C87">
      <w:pPr>
        <w:jc w:val="both"/>
        <w:rPr>
          <w:rFonts w:cs="Arial"/>
          <w:color w:val="FF0000"/>
        </w:rPr>
      </w:pPr>
      <w:r w:rsidRPr="00F86E12">
        <w:rPr>
          <w:rFonts w:cs="Arial"/>
        </w:rPr>
        <w:lastRenderedPageBreak/>
        <w:t xml:space="preserve">The indicative budget for the contract is </w:t>
      </w:r>
      <w:r w:rsidR="00134F5A">
        <w:rPr>
          <w:rFonts w:cs="Arial"/>
          <w:color w:val="FF0000"/>
        </w:rPr>
        <w:t>€</w:t>
      </w:r>
      <w:r w:rsidR="009962AE">
        <w:rPr>
          <w:rFonts w:cs="Arial"/>
          <w:color w:val="FF0000"/>
        </w:rPr>
        <w:t>3</w:t>
      </w:r>
      <w:r w:rsidR="00134F5A">
        <w:rPr>
          <w:rFonts w:cs="Arial"/>
          <w:color w:val="FF0000"/>
        </w:rPr>
        <w:t>m</w:t>
      </w:r>
      <w:r w:rsidR="00F112FA" w:rsidRPr="000D6A2B">
        <w:rPr>
          <w:rFonts w:cs="Arial"/>
          <w:color w:val="FF0000"/>
          <w:highlight w:val="lightGray"/>
        </w:rPr>
        <w:t xml:space="preserve"> to </w:t>
      </w:r>
      <w:r w:rsidR="00134F5A">
        <w:rPr>
          <w:rFonts w:cs="Arial"/>
          <w:color w:val="FF0000"/>
        </w:rPr>
        <w:t>€</w:t>
      </w:r>
      <w:r w:rsidR="009962AE">
        <w:rPr>
          <w:rFonts w:cs="Arial"/>
          <w:color w:val="FF0000"/>
        </w:rPr>
        <w:t>3.</w:t>
      </w:r>
      <w:r w:rsidR="00367EB0">
        <w:rPr>
          <w:rFonts w:cs="Arial"/>
          <w:color w:val="FF0000"/>
        </w:rPr>
        <w:t>15</w:t>
      </w:r>
      <w:r w:rsidR="00134F5A">
        <w:rPr>
          <w:rFonts w:cs="Arial"/>
          <w:color w:val="FF0000"/>
        </w:rPr>
        <w:t>m</w:t>
      </w:r>
      <w:r w:rsidR="00367EB0">
        <w:rPr>
          <w:rFonts w:cs="Arial"/>
          <w:color w:val="FF0000"/>
        </w:rPr>
        <w:t xml:space="preserve"> Excluding Vat.</w:t>
      </w:r>
    </w:p>
    <w:p w14:paraId="78416FA9" w14:textId="707748E9" w:rsidR="00DF7DE2" w:rsidRPr="00F86E12" w:rsidRDefault="00DF7DE2" w:rsidP="00AA6660">
      <w:pPr>
        <w:pStyle w:val="Heading2"/>
      </w:pPr>
      <w:bookmarkStart w:id="56" w:name="_Toc67039824"/>
      <w:bookmarkStart w:id="57" w:name="_Toc67426660"/>
      <w:bookmarkStart w:id="58" w:name="_Toc233631319"/>
      <w:bookmarkEnd w:id="56"/>
      <w:bookmarkEnd w:id="57"/>
      <w:r w:rsidRPr="00F86E12">
        <w:t>Contract Management</w:t>
      </w:r>
      <w:bookmarkEnd w:id="58"/>
    </w:p>
    <w:p w14:paraId="10541F23" w14:textId="1E680C6E"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0D6A2B">
        <w:rPr>
          <w:rFonts w:cs="Arial"/>
          <w:color w:val="FF0000"/>
          <w:highlight w:val="lightGray"/>
        </w:rPr>
        <w:t>supplies/services</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59"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59"/>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C375CC5" w14:textId="77777777" w:rsidR="00232D25" w:rsidRDefault="00AD48E7" w:rsidP="000D6A2B">
      <w:pPr>
        <w:jc w:val="both"/>
        <w:rPr>
          <w:rFonts w:cs="Arial"/>
        </w:rPr>
      </w:pPr>
      <w:bookmarkStart w:id="60" w:name="_Hlk67427310"/>
      <w:r w:rsidRPr="00F86E12">
        <w:rPr>
          <w:rFonts w:cs="Arial"/>
        </w:rPr>
        <w:t xml:space="preserve">NOTE: Tenderers will note that contract management activities will be non-billable.   </w:t>
      </w:r>
      <w:bookmarkStart w:id="61" w:name="_Toc67039827"/>
      <w:bookmarkEnd w:id="60"/>
      <w:bookmarkEnd w:id="61"/>
    </w:p>
    <w:p w14:paraId="05562E60" w14:textId="31C67A47" w:rsidR="00232D25" w:rsidRPr="00232D25" w:rsidRDefault="00232D25" w:rsidP="00232D25">
      <w:pPr>
        <w:pStyle w:val="Heading2"/>
        <w:rPr>
          <w:lang w:val="en-US"/>
        </w:rPr>
      </w:pPr>
      <w:bookmarkStart w:id="62" w:name="_Toc57738303"/>
      <w:bookmarkStart w:id="63" w:name="_Toc233631320"/>
      <w:bookmarkStart w:id="64" w:name="_Toc490402532"/>
      <w:r w:rsidRPr="00232D25">
        <w:rPr>
          <w:lang w:val="en-US"/>
        </w:rPr>
        <w:t>Compliance with the Terms and Conditions</w:t>
      </w:r>
      <w:bookmarkEnd w:id="62"/>
      <w:bookmarkEnd w:id="63"/>
      <w:r w:rsidRPr="00232D25">
        <w:rPr>
          <w:lang w:val="en-US"/>
        </w:rPr>
        <w:t xml:space="preserve"> </w:t>
      </w:r>
      <w:bookmarkEnd w:id="64"/>
    </w:p>
    <w:p w14:paraId="563DC4DB" w14:textId="77777777" w:rsidR="00232D25" w:rsidRPr="00232D25" w:rsidRDefault="00232D25" w:rsidP="00232D25">
      <w:pPr>
        <w:jc w:val="both"/>
        <w:rPr>
          <w:rFonts w:cs="Arial"/>
          <w:lang w:val="en-US"/>
        </w:rPr>
      </w:pPr>
      <w:r w:rsidRPr="00232D25">
        <w:rPr>
          <w:rFonts w:cs="Arial"/>
          <w:lang w:val="en-US"/>
        </w:rPr>
        <w:t xml:space="preserve">Award of contract will be subject to the successful tenderer agreeing to the Contract Terms and Conditions as contained in Appendix A. </w:t>
      </w:r>
    </w:p>
    <w:p w14:paraId="1AB5F74D" w14:textId="00AE042C" w:rsidR="00232D25" w:rsidRPr="00232D25" w:rsidRDefault="00232D25" w:rsidP="00232D25">
      <w:pPr>
        <w:pStyle w:val="Heading2"/>
        <w:rPr>
          <w:lang w:val="en-US"/>
        </w:rPr>
      </w:pPr>
      <w:bookmarkStart w:id="65" w:name="_Toc57738304"/>
      <w:bookmarkStart w:id="66" w:name="_Toc233631321"/>
      <w:r w:rsidRPr="00232D25">
        <w:rPr>
          <w:lang w:val="en-US"/>
        </w:rPr>
        <w:t>Award to Runner Up</w:t>
      </w:r>
      <w:bookmarkEnd w:id="65"/>
      <w:bookmarkEnd w:id="66"/>
      <w:r w:rsidRPr="00232D25">
        <w:rPr>
          <w:lang w:val="en-US"/>
        </w:rPr>
        <w:t xml:space="preserve"> </w:t>
      </w:r>
    </w:p>
    <w:p w14:paraId="51DD1479" w14:textId="77777777" w:rsidR="00232D25" w:rsidRPr="00232D25" w:rsidRDefault="00232D25" w:rsidP="00232D25">
      <w:pPr>
        <w:jc w:val="both"/>
        <w:rPr>
          <w:rFonts w:cs="Arial"/>
          <w:lang w:val="en-US"/>
        </w:rPr>
      </w:pPr>
      <w:r w:rsidRPr="00232D25">
        <w:rPr>
          <w:rFonts w:cs="Arial"/>
          <w:lang w:val="en-US"/>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3F3B02D2" w14:textId="5D87C257" w:rsidR="005A6105" w:rsidRPr="00F86E12" w:rsidRDefault="005A6105" w:rsidP="000D6A2B">
      <w:pPr>
        <w:jc w:val="both"/>
        <w:rPr>
          <w:rFonts w:cs="Arial"/>
          <w:b/>
          <w:color w:val="FFFFFF" w:themeColor="background1"/>
          <w:sz w:val="24"/>
        </w:rPr>
      </w:pPr>
      <w:r w:rsidRPr="00F86E12">
        <w:br w:type="page"/>
      </w:r>
    </w:p>
    <w:p w14:paraId="7BDAD625" w14:textId="052DCA4E" w:rsidR="00670182" w:rsidRPr="00F86E12" w:rsidRDefault="00DD2D7F" w:rsidP="003243A8">
      <w:pPr>
        <w:pStyle w:val="WCCPurple"/>
      </w:pPr>
      <w:bookmarkStart w:id="67" w:name="_Toc233631322"/>
      <w:r w:rsidRPr="00F86E12">
        <w:lastRenderedPageBreak/>
        <w:t>SELECTION</w:t>
      </w:r>
      <w:r w:rsidR="000D64FD" w:rsidRPr="00F86E12">
        <w:t xml:space="preserve"> CRITERIA</w:t>
      </w:r>
      <w:bookmarkEnd w:id="67"/>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68" w:name="_Toc233631323"/>
      <w:r w:rsidRPr="00F86E12">
        <w:t xml:space="preserve">Use of the </w:t>
      </w:r>
      <w:r w:rsidR="00C84A9E" w:rsidRPr="00F86E12">
        <w:t>European Single Procurement Document</w:t>
      </w:r>
      <w:bookmarkEnd w:id="68"/>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69" w:name="_Toc233631324"/>
      <w:r w:rsidRPr="00F86E12">
        <w:t>Relying on the Standing of Other Entities</w:t>
      </w:r>
      <w:bookmarkEnd w:id="69"/>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70" w:name="_Toc233631325"/>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70"/>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commentRangeStart w:id="71"/>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commentRangeEnd w:id="71"/>
            <w:r w:rsidR="0061451D">
              <w:rPr>
                <w:rStyle w:val="CommentReference"/>
                <w:rFonts w:cs="Arial"/>
                <w:sz w:val="22"/>
                <w:szCs w:val="22"/>
              </w:rPr>
              <w:commentReference w:id="71"/>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2C2B0D5B"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004A66F7">
              <w:rPr>
                <w:rFonts w:cs="Arial"/>
                <w:color w:val="FF0000"/>
              </w:rPr>
              <w:t>€5</w:t>
            </w:r>
            <w:r w:rsidR="005D5E15">
              <w:rPr>
                <w:rFonts w:cs="Arial"/>
                <w:color w:val="FF0000"/>
              </w:rPr>
              <w:t xml:space="preserve"> million</w:t>
            </w:r>
            <w:r w:rsidRPr="00135696">
              <w:rPr>
                <w:rFonts w:cs="Arial"/>
              </w:rPr>
              <w:t xml:space="preserve"> during </w:t>
            </w:r>
            <w:r w:rsidRPr="000D6A2B">
              <w:rPr>
                <w:rFonts w:cs="Arial"/>
                <w:color w:val="FF0000"/>
                <w:highlight w:val="lightGray"/>
              </w:rPr>
              <w:t>one</w:t>
            </w:r>
            <w:r w:rsidRPr="00135696">
              <w:rPr>
                <w:rFonts w:cs="Arial"/>
                <w:color w:val="FF0000"/>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0AAC323B"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 xml:space="preserve">wing insurances being in place: </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3D75006C"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0D6A2B">
              <w:rPr>
                <w:rFonts w:cs="Arial"/>
                <w:color w:val="FF0000"/>
                <w:highlight w:val="lightGray"/>
              </w:rPr>
              <w:t>€6.5 million</w:t>
            </w:r>
            <w:r w:rsidR="00F112FA" w:rsidRPr="000D6A2B">
              <w:rPr>
                <w:rFonts w:cs="Arial"/>
                <w:color w:val="FF0000"/>
                <w:highlight w:val="lightGray"/>
              </w:rPr>
              <w:t xml:space="preserve"> or €2.6m (where for services not involving working with equipment / interfacing with public) </w:t>
            </w:r>
          </w:p>
          <w:p w14:paraId="10AFFFE3"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Product Liability - €6.5 million</w:t>
            </w:r>
          </w:p>
          <w:p w14:paraId="4AF85326" w14:textId="417342A4"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Professional Indemnity - €</w:t>
            </w:r>
            <w:r w:rsidR="00F112FA" w:rsidRPr="000D6A2B">
              <w:rPr>
                <w:rFonts w:cs="Arial"/>
                <w:highlight w:val="lightGray"/>
              </w:rPr>
              <w:t>1m</w:t>
            </w:r>
            <w:r w:rsidRPr="000D6A2B">
              <w:rPr>
                <w:rFonts w:cs="Arial"/>
                <w:highlight w:val="lightGray"/>
              </w:rPr>
              <w:t xml:space="preserve"> </w:t>
            </w:r>
            <w:r w:rsidRPr="000D6A2B">
              <w:rPr>
                <w:rFonts w:cs="Arial"/>
                <w:color w:val="FF0000"/>
                <w:highlight w:val="lightGray"/>
              </w:rPr>
              <w:t>[</w:t>
            </w:r>
            <w:r w:rsidR="00F112FA" w:rsidRPr="000D6A2B">
              <w:rPr>
                <w:rFonts w:cs="Arial"/>
                <w:color w:val="FF0000"/>
                <w:highlight w:val="lightGray"/>
              </w:rPr>
              <w:t>or higher</w:t>
            </w:r>
            <w:r w:rsidRPr="000D6A2B">
              <w:rPr>
                <w:rFonts w:cs="Arial"/>
                <w:color w:val="FF0000"/>
                <w:highlight w:val="lightGray"/>
              </w:rPr>
              <w:t>, if applicable]</w:t>
            </w:r>
          </w:p>
          <w:p w14:paraId="339AAEAC"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 xml:space="preserve">Environmental Liability Impairment (EIL) (where there is a risk of gradual pollution or contamination) - €6.5 million. </w:t>
            </w:r>
          </w:p>
          <w:p w14:paraId="3DB5B538" w14:textId="4B213A15" w:rsidR="00E30D24" w:rsidRPr="00F86E12" w:rsidRDefault="00E30D24" w:rsidP="00421391">
            <w:pPr>
              <w:pStyle w:val="ListParagraph"/>
              <w:numPr>
                <w:ilvl w:val="0"/>
                <w:numId w:val="2"/>
              </w:numPr>
              <w:spacing w:before="0" w:after="0" w:line="240" w:lineRule="auto"/>
              <w:jc w:val="both"/>
              <w:rPr>
                <w:rFonts w:cs="Arial"/>
              </w:rPr>
            </w:pPr>
            <w:r w:rsidRPr="000D6A2B">
              <w:rPr>
                <w:rFonts w:cs="Arial"/>
                <w:highlight w:val="lightGray"/>
              </w:rPr>
              <w:t xml:space="preserve">Cyber Liability - € </w:t>
            </w:r>
            <w:r w:rsidR="00421391">
              <w:rPr>
                <w:rFonts w:cs="Arial"/>
                <w:color w:val="FF0000"/>
              </w:rPr>
              <w:t>1.0 million</w:t>
            </w: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72" w:name="_Toc67039833"/>
      <w:bookmarkStart w:id="73" w:name="_Toc67426666"/>
      <w:bookmarkStart w:id="74" w:name="_Toc67039834"/>
      <w:bookmarkStart w:id="75" w:name="_Toc67426667"/>
      <w:bookmarkStart w:id="76" w:name="_Toc67039835"/>
      <w:bookmarkStart w:id="77" w:name="_Toc67426668"/>
      <w:bookmarkStart w:id="78" w:name="_Toc67039836"/>
      <w:bookmarkStart w:id="79" w:name="_Toc67426669"/>
      <w:bookmarkStart w:id="80" w:name="_Toc67039837"/>
      <w:bookmarkStart w:id="81" w:name="_Toc67426670"/>
      <w:bookmarkStart w:id="82" w:name="_Toc233631326"/>
      <w:bookmarkEnd w:id="72"/>
      <w:bookmarkEnd w:id="73"/>
      <w:bookmarkEnd w:id="74"/>
      <w:bookmarkEnd w:id="75"/>
      <w:bookmarkEnd w:id="76"/>
      <w:bookmarkEnd w:id="77"/>
      <w:bookmarkEnd w:id="78"/>
      <w:bookmarkEnd w:id="79"/>
      <w:bookmarkEnd w:id="80"/>
      <w:bookmarkEnd w:id="81"/>
      <w:r w:rsidRPr="00F86E12">
        <w:t xml:space="preserve">Technical Capacity </w:t>
      </w:r>
      <w:r w:rsidR="00DD2D7F" w:rsidRPr="00F86E12">
        <w:t>Requirements</w:t>
      </w:r>
      <w:bookmarkEnd w:id="82"/>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54412705" w14:textId="3A038BE8" w:rsidR="00670182" w:rsidRPr="000D6A2B" w:rsidRDefault="003C1057" w:rsidP="00C55C87">
      <w:pPr>
        <w:jc w:val="both"/>
        <w:rPr>
          <w:rFonts w:cs="Arial"/>
          <w:color w:val="FF0000"/>
          <w:highlight w:val="lightGray"/>
        </w:rPr>
      </w:pPr>
      <w:r w:rsidRPr="000D6A2B">
        <w:rPr>
          <w:rFonts w:cs="Arial"/>
          <w:color w:val="FF0000"/>
          <w:highlight w:val="lightGray"/>
        </w:rPr>
        <w:t>[</w:t>
      </w:r>
      <w:r w:rsidR="00670182" w:rsidRPr="000D6A2B">
        <w:rPr>
          <w:rFonts w:cs="Arial"/>
          <w:color w:val="FF0000"/>
          <w:highlight w:val="lightGray"/>
        </w:rPr>
        <w:t xml:space="preserve">PLEASE CUSTOMISE AS REQUIRED RELEVANT TO REQUIREMENT BEING AWARDED. </w:t>
      </w:r>
    </w:p>
    <w:p w14:paraId="6282BD03" w14:textId="5B0EEA27" w:rsidR="00670182" w:rsidRDefault="00670182" w:rsidP="00C55C87">
      <w:pPr>
        <w:jc w:val="both"/>
        <w:rPr>
          <w:rFonts w:cs="Arial"/>
        </w:rPr>
      </w:pPr>
      <w:r w:rsidRPr="000D6A2B">
        <w:rPr>
          <w:rFonts w:cs="Arial"/>
          <w:color w:val="FF0000"/>
          <w:highlight w:val="lightGray"/>
        </w:rPr>
        <w:t xml:space="preserve">REMEMBER TO EDIT </w:t>
      </w:r>
      <w:r w:rsidR="00900664" w:rsidRPr="000D6A2B">
        <w:rPr>
          <w:rFonts w:cs="Arial"/>
          <w:color w:val="FF0000"/>
          <w:highlight w:val="lightGray"/>
        </w:rPr>
        <w:t>T</w:t>
      </w:r>
      <w:r w:rsidR="00CE3B26" w:rsidRPr="000D6A2B">
        <w:rPr>
          <w:rFonts w:cs="Arial"/>
          <w:color w:val="FF0000"/>
          <w:highlight w:val="lightGray"/>
        </w:rPr>
        <w:t>HE T</w:t>
      </w:r>
      <w:r w:rsidR="00900664" w:rsidRPr="000D6A2B">
        <w:rPr>
          <w:rFonts w:cs="Arial"/>
          <w:color w:val="FF0000"/>
          <w:highlight w:val="lightGray"/>
        </w:rPr>
        <w:t xml:space="preserve">ENDER RESPONSE DOCUMENT </w:t>
      </w:r>
      <w:r w:rsidRPr="000D6A2B">
        <w:rPr>
          <w:rFonts w:cs="Arial"/>
          <w:color w:val="FF0000"/>
          <w:highlight w:val="lightGray"/>
        </w:rPr>
        <w:t>AS REQUIRED.</w:t>
      </w:r>
      <w:r w:rsidR="003C1057" w:rsidRPr="000D6A2B">
        <w:rPr>
          <w:rFonts w:cs="Arial"/>
          <w:color w:val="FF0000"/>
          <w:highlight w:val="lightGray"/>
        </w:rPr>
        <w:t>]</w:t>
      </w:r>
      <w:r w:rsidRPr="00F86E12">
        <w:rPr>
          <w:rFonts w:cs="Arial"/>
          <w:color w:val="FF0000"/>
        </w:rPr>
        <w:t xml:space="preserve"> </w:t>
      </w:r>
      <w:r w:rsidRPr="00F86E12">
        <w:rPr>
          <w:rFonts w:cs="Arial"/>
        </w:rPr>
        <w:t xml:space="preserve"> </w:t>
      </w: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lastRenderedPageBreak/>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3012F6">
              <w:tc>
                <w:tcPr>
                  <w:tcW w:w="9016" w:type="dxa"/>
                  <w:hideMark/>
                </w:tcPr>
                <w:p w14:paraId="1EC813A1" w14:textId="77777777" w:rsidR="000F33B3" w:rsidRPr="003012F6" w:rsidRDefault="000F33B3" w:rsidP="000F33B3">
                  <w:pPr>
                    <w:rPr>
                      <w:rFonts w:cs="Arial"/>
                    </w:rPr>
                  </w:pPr>
                  <w:r w:rsidRPr="003012F6">
                    <w:rPr>
                      <w:rFonts w:cs="Arial"/>
                    </w:rPr>
                    <w:t xml:space="preserve">Tenderers must provide information clearly demonstrating successful delivery of </w:t>
                  </w:r>
                  <w:r w:rsidRPr="003012F6">
                    <w:rPr>
                      <w:rFonts w:cs="Arial"/>
                      <w:highlight w:val="yellow"/>
                    </w:rPr>
                    <w:t>[insert number]</w:t>
                  </w:r>
                  <w:r w:rsidRPr="003012F6">
                    <w:rPr>
                      <w:rFonts w:cs="Arial"/>
                    </w:rPr>
                    <w:t xml:space="preserve"> </w:t>
                  </w:r>
                  <w:r>
                    <w:rPr>
                      <w:rFonts w:cs="Arial"/>
                    </w:rPr>
                    <w:t xml:space="preserve">instances of </w:t>
                  </w:r>
                  <w:r w:rsidRPr="003012F6">
                    <w:rPr>
                      <w:rFonts w:cs="Arial"/>
                    </w:rPr>
                    <w:t>previous comparable experience/projects, involving the features as defined in the TRD</w:t>
                  </w:r>
                  <w:r>
                    <w:rPr>
                      <w:rFonts w:cs="Arial"/>
                    </w:rPr>
                    <w:t xml:space="preserve">.  These projects should be </w:t>
                  </w:r>
                  <w:r w:rsidRPr="003012F6">
                    <w:rPr>
                      <w:rFonts w:cs="Arial"/>
                    </w:rPr>
                    <w:t xml:space="preserve">within the last </w:t>
                  </w:r>
                  <w:r w:rsidRPr="003012F6">
                    <w:rPr>
                      <w:rFonts w:cs="Arial"/>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r w:rsidR="00DD2D7F" w:rsidRPr="00F86E12" w14:paraId="55441C5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7ADEED57" w14:textId="0DCF71D1" w:rsidR="00DD2D7F" w:rsidRPr="00F86E12" w:rsidRDefault="00C84A9E" w:rsidP="00C55C87">
            <w:pPr>
              <w:jc w:val="both"/>
              <w:rPr>
                <w:rFonts w:cs="Arial"/>
                <w:b/>
                <w:color w:val="FFFFFF" w:themeColor="background1"/>
              </w:rPr>
            </w:pPr>
            <w:r w:rsidRPr="00F86E12">
              <w:rPr>
                <w:rFonts w:cs="Arial"/>
                <w:b/>
                <w:color w:val="FFFFFF" w:themeColor="background1"/>
              </w:rPr>
              <w:t xml:space="preserve">Personnel </w:t>
            </w:r>
            <w:r w:rsidR="003834F5">
              <w:rPr>
                <w:rFonts w:cs="Arial"/>
                <w:b/>
                <w:color w:val="FFFFFF" w:themeColor="background1"/>
              </w:rPr>
              <w:t>and</w:t>
            </w:r>
            <w:r w:rsidRPr="00F86E12">
              <w:rPr>
                <w:rFonts w:cs="Arial"/>
                <w:b/>
                <w:color w:val="FFFFFF" w:themeColor="background1"/>
              </w:rPr>
              <w:t xml:space="preserve"> Skills</w:t>
            </w:r>
            <w:r w:rsidR="007A31DD" w:rsidRPr="00F86E12">
              <w:rPr>
                <w:rFonts w:cs="Arial"/>
                <w:b/>
                <w:color w:val="FFFFFF" w:themeColor="background1"/>
              </w:rPr>
              <w:t xml:space="preserve"> </w:t>
            </w:r>
            <w:r w:rsidR="007A31DD" w:rsidRPr="000D6A2B">
              <w:rPr>
                <w:rFonts w:cs="Arial"/>
                <w:b/>
                <w:color w:val="FF0000"/>
                <w:highlight w:val="lightGray"/>
              </w:rPr>
              <w:t>[delete if not applicable]</w:t>
            </w:r>
          </w:p>
        </w:tc>
      </w:tr>
      <w:tr w:rsidR="00DD2D7F" w:rsidRPr="00F86E12" w14:paraId="6D06205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2D172C2A" w14:textId="7816CAF9" w:rsidR="00DD2D7F" w:rsidRPr="00F86E12" w:rsidRDefault="00DD2D7F" w:rsidP="00C55C87">
            <w:pPr>
              <w:jc w:val="both"/>
              <w:rPr>
                <w:rFonts w:cs="Arial"/>
              </w:rPr>
            </w:pPr>
            <w:r w:rsidRPr="00F86E12">
              <w:rPr>
                <w:rFonts w:cs="Arial"/>
              </w:rPr>
              <w:t xml:space="preserve">Tenderers must provide information which demonstrates access to the minimum number of skilled personnel as indicated below and outlined in the TRD. </w:t>
            </w:r>
          </w:p>
        </w:tc>
      </w:tr>
      <w:tr w:rsidR="00DD2D7F" w:rsidRPr="00F86E12" w14:paraId="72F41A1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3100FC12" w14:textId="77777777" w:rsidR="00DD2D7F" w:rsidRPr="00F86E12" w:rsidRDefault="00DD2D7F" w:rsidP="00C55C87">
            <w:pPr>
              <w:jc w:val="both"/>
              <w:rPr>
                <w:rFonts w:cs="Arial"/>
                <w:b/>
              </w:rPr>
            </w:pPr>
            <w:r w:rsidRPr="00F86E12">
              <w:rPr>
                <w:rFonts w:cs="Arial"/>
                <w:b/>
              </w:rPr>
              <w:t>Skillset Required</w:t>
            </w:r>
          </w:p>
        </w:tc>
        <w:tc>
          <w:tcPr>
            <w:tcW w:w="3059" w:type="dxa"/>
          </w:tcPr>
          <w:p w14:paraId="0DD301AE" w14:textId="77777777" w:rsidR="00DD2D7F" w:rsidRPr="00F86E12" w:rsidRDefault="00DD2D7F" w:rsidP="00C55C87">
            <w:pPr>
              <w:jc w:val="both"/>
              <w:rPr>
                <w:rFonts w:cs="Arial"/>
                <w:b/>
              </w:rPr>
            </w:pPr>
            <w:r w:rsidRPr="00F86E12">
              <w:rPr>
                <w:rFonts w:cs="Arial"/>
                <w:b/>
              </w:rPr>
              <w:t>Minimum Number</w:t>
            </w:r>
          </w:p>
        </w:tc>
      </w:tr>
      <w:tr w:rsidR="00374053" w:rsidRPr="00F86E12" w14:paraId="54C113D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1999F92A" w14:textId="0A921ACB" w:rsidR="00374053" w:rsidRPr="00F86E12" w:rsidRDefault="009C52B9" w:rsidP="00374053">
            <w:pPr>
              <w:jc w:val="both"/>
              <w:rPr>
                <w:rFonts w:cs="Arial"/>
              </w:rPr>
            </w:pPr>
            <w:r w:rsidRPr="009C52B9">
              <w:rPr>
                <w:rFonts w:cs="Arial"/>
                <w:color w:val="FF0000"/>
                <w:lang w:val="en-IE"/>
              </w:rPr>
              <w:t>The successful tender will have to demonstrate that they have competent personnel with relevant training, skill and experience to administer a waste contract similar in size to the contract set out herein.  This shall be demonstrate by means of Curriculum Vitae’s of the proposed project management personnel.</w:t>
            </w:r>
          </w:p>
        </w:tc>
        <w:tc>
          <w:tcPr>
            <w:tcW w:w="3059" w:type="dxa"/>
          </w:tcPr>
          <w:p w14:paraId="42F89035" w14:textId="065E2D95" w:rsidR="00374053" w:rsidRPr="00F86E12" w:rsidRDefault="002F33A5" w:rsidP="00374053">
            <w:pPr>
              <w:jc w:val="both"/>
              <w:rPr>
                <w:rFonts w:cs="Arial"/>
                <w:color w:val="FF0000"/>
              </w:rPr>
            </w:pPr>
            <w:r>
              <w:rPr>
                <w:rFonts w:cs="Arial"/>
                <w:color w:val="FF0000"/>
              </w:rPr>
              <w:t>3</w:t>
            </w: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6A4E2967"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r w:rsidR="007A31DD" w:rsidRPr="000D6A2B">
              <w:rPr>
                <w:rFonts w:cs="Arial"/>
                <w:b/>
                <w:color w:val="FF0000"/>
                <w:highlight w:val="lightGray"/>
              </w:rPr>
              <w:t>[delete if not applicable]</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lastRenderedPageBreak/>
              <w:t>Tenderers must provide information which demonstrates access to the required level of technical resources as indicated below and outlined in the TRD.</w:t>
            </w:r>
          </w:p>
        </w:tc>
      </w:tr>
      <w:tr w:rsidR="00DD2D7F" w:rsidRPr="00F86E12" w14:paraId="694D5E9B" w14:textId="77777777" w:rsidTr="00506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shd w:val="clear" w:color="auto" w:fill="7F7F7F" w:themeFill="text1" w:themeFillTint="80"/>
          </w:tcPr>
          <w:p w14:paraId="2FF07A80" w14:textId="1ABF1786" w:rsidR="00DD2D7F" w:rsidRPr="00D065AD" w:rsidRDefault="00DD2D7F" w:rsidP="00D065AD">
            <w:pPr>
              <w:rPr>
                <w:b/>
                <w:bCs/>
              </w:rPr>
            </w:pPr>
            <w:r w:rsidRPr="00D065AD">
              <w:rPr>
                <w:b/>
                <w:bCs/>
              </w:rPr>
              <w:t xml:space="preserve">Technical </w:t>
            </w:r>
            <w:r w:rsidR="007A31DD" w:rsidRPr="00D065AD">
              <w:rPr>
                <w:b/>
                <w:bCs/>
              </w:rPr>
              <w:t xml:space="preserve">Equipment &amp; </w:t>
            </w:r>
            <w:r w:rsidRPr="00D065AD">
              <w:rPr>
                <w:b/>
                <w:bCs/>
              </w:rPr>
              <w:t xml:space="preserve">Resource Required </w:t>
            </w:r>
          </w:p>
        </w:tc>
        <w:tc>
          <w:tcPr>
            <w:tcW w:w="3059" w:type="dxa"/>
            <w:shd w:val="clear" w:color="auto" w:fill="7F7F7F" w:themeFill="text1" w:themeFillTint="80"/>
          </w:tcPr>
          <w:p w14:paraId="3798504D" w14:textId="77777777" w:rsidR="00DD2D7F" w:rsidRPr="00D065AD" w:rsidRDefault="00DD2D7F" w:rsidP="00D065AD">
            <w:pPr>
              <w:rPr>
                <w:b/>
                <w:bCs/>
              </w:rPr>
            </w:pPr>
            <w:r w:rsidRPr="00D065AD">
              <w:rPr>
                <w:b/>
                <w:bCs/>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0A1D7E67" w14:textId="77777777" w:rsidR="0064041C" w:rsidRPr="0064041C" w:rsidRDefault="0064041C" w:rsidP="0064041C">
            <w:pPr>
              <w:jc w:val="both"/>
              <w:rPr>
                <w:rFonts w:cs="Arial"/>
                <w:i/>
                <w:color w:val="FF0000"/>
                <w:lang w:val="en-US"/>
              </w:rPr>
            </w:pPr>
            <w:r w:rsidRPr="0064041C">
              <w:rPr>
                <w:rFonts w:cs="Arial"/>
                <w:i/>
                <w:color w:val="FF0000"/>
                <w:lang w:val="en-US"/>
              </w:rPr>
              <w:t>They have the following permits in place</w:t>
            </w:r>
          </w:p>
          <w:p w14:paraId="2886EEE4" w14:textId="77777777" w:rsidR="0064041C" w:rsidRPr="0064041C" w:rsidRDefault="0064041C" w:rsidP="0064041C">
            <w:pPr>
              <w:numPr>
                <w:ilvl w:val="0"/>
                <w:numId w:val="57"/>
              </w:numPr>
              <w:jc w:val="both"/>
              <w:rPr>
                <w:rFonts w:cs="Arial"/>
                <w:i/>
                <w:color w:val="FF0000"/>
                <w:lang w:val="en-US"/>
              </w:rPr>
            </w:pPr>
            <w:r w:rsidRPr="0064041C">
              <w:rPr>
                <w:rFonts w:cs="Arial"/>
                <w:i/>
                <w:color w:val="FF0000"/>
                <w:lang w:val="en-US"/>
              </w:rPr>
              <w:t>Waste Collection Permit</w:t>
            </w:r>
          </w:p>
          <w:p w14:paraId="5B876084" w14:textId="77777777" w:rsidR="0064041C" w:rsidRPr="0064041C" w:rsidRDefault="0064041C" w:rsidP="0064041C">
            <w:pPr>
              <w:numPr>
                <w:ilvl w:val="0"/>
                <w:numId w:val="57"/>
              </w:numPr>
              <w:jc w:val="both"/>
              <w:rPr>
                <w:rFonts w:cs="Arial"/>
                <w:i/>
                <w:color w:val="FF0000"/>
                <w:lang w:val="en-US"/>
              </w:rPr>
            </w:pPr>
            <w:r w:rsidRPr="0064041C">
              <w:rPr>
                <w:rFonts w:cs="Arial"/>
                <w:i/>
                <w:color w:val="FF0000"/>
                <w:lang w:val="en-US"/>
              </w:rPr>
              <w:t>Permitted Waste transfer station</w:t>
            </w:r>
          </w:p>
          <w:p w14:paraId="2CD10E2E" w14:textId="77777777" w:rsidR="0064041C" w:rsidRPr="0064041C" w:rsidRDefault="0064041C" w:rsidP="0064041C">
            <w:pPr>
              <w:numPr>
                <w:ilvl w:val="0"/>
                <w:numId w:val="57"/>
              </w:numPr>
              <w:jc w:val="both"/>
              <w:rPr>
                <w:rFonts w:cs="Arial"/>
                <w:color w:val="FF0000"/>
              </w:rPr>
            </w:pPr>
            <w:r w:rsidRPr="0064041C">
              <w:rPr>
                <w:rFonts w:cs="Arial"/>
                <w:i/>
                <w:color w:val="FF0000"/>
                <w:lang w:val="en-US"/>
              </w:rPr>
              <w:t>Access to a Licensed Waste Disposal facility</w:t>
            </w:r>
          </w:p>
          <w:p w14:paraId="583348D5" w14:textId="325CCA7E" w:rsidR="00DD2D7F" w:rsidRPr="00F86E12" w:rsidRDefault="0064041C" w:rsidP="0064041C">
            <w:pPr>
              <w:numPr>
                <w:ilvl w:val="0"/>
                <w:numId w:val="57"/>
              </w:numPr>
              <w:jc w:val="both"/>
              <w:rPr>
                <w:rFonts w:cs="Arial"/>
                <w:color w:val="FF0000"/>
              </w:rPr>
            </w:pPr>
            <w:r w:rsidRPr="0064041C">
              <w:rPr>
                <w:rFonts w:cs="Arial"/>
                <w:i/>
                <w:color w:val="FF0000"/>
                <w:lang w:val="en-US"/>
              </w:rPr>
              <w:t xml:space="preserve">In the case of disposal of LDF at landfill proof that the landfill has the necessary permits in place for the disposal of such waste and an agreement or agreement proposal between the successful tenderer under the proposed contract and the landfill operator.  </w:t>
            </w:r>
          </w:p>
        </w:tc>
        <w:tc>
          <w:tcPr>
            <w:tcW w:w="3059" w:type="dxa"/>
          </w:tcPr>
          <w:p w14:paraId="427DFC21" w14:textId="583EB476" w:rsidR="00DD2D7F" w:rsidRPr="00F86E12" w:rsidRDefault="0064041C" w:rsidP="00C55C87">
            <w:pPr>
              <w:jc w:val="both"/>
              <w:rPr>
                <w:rFonts w:cs="Arial"/>
                <w:color w:val="FF0000"/>
              </w:rPr>
            </w:pPr>
            <w:r>
              <w:rPr>
                <w:rFonts w:cs="Arial"/>
                <w:color w:val="FF0000"/>
              </w:rPr>
              <w:t>All 4 items</w:t>
            </w:r>
          </w:p>
        </w:tc>
      </w:tr>
      <w:tr w:rsidR="00AB7EEB" w:rsidRPr="00F86E12" w14:paraId="771ED44A" w14:textId="77777777" w:rsidTr="003F5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6D0EDC" w14:textId="02B79993" w:rsidR="00AB7EEB" w:rsidRPr="0064041C" w:rsidRDefault="00AB7EEB" w:rsidP="00AB7EEB">
            <w:pPr>
              <w:jc w:val="both"/>
              <w:rPr>
                <w:rFonts w:cs="Arial"/>
                <w:i/>
                <w:color w:val="FF0000"/>
                <w:lang w:val="en-US"/>
              </w:rPr>
            </w:pPr>
            <w:r w:rsidRPr="000E5527">
              <w:rPr>
                <w:rFonts w:cs="Arial"/>
                <w:i/>
                <w:color w:val="FF0000"/>
                <w:lang w:val="en-US"/>
              </w:rPr>
              <w:t>Equipment Resources, the company must demonstrate at tender stage that they have sufficient technical resources and experience to meet the requirements of this contract with regard to the provision of equipment to execute the contract.  It will be sufficient to provide evidence that they have completed contracts of a similar size or are currently engage in such contracts</w:t>
            </w:r>
          </w:p>
        </w:tc>
        <w:tc>
          <w:tcPr>
            <w:tcW w:w="3059" w:type="dxa"/>
            <w:tcBorders>
              <w:top w:val="single" w:sz="4" w:space="0" w:color="B00000"/>
              <w:left w:val="single" w:sz="4" w:space="0" w:color="B00000"/>
              <w:bottom w:val="single" w:sz="4" w:space="0" w:color="B00000"/>
              <w:right w:val="single" w:sz="4" w:space="0" w:color="B00000"/>
            </w:tcBorders>
          </w:tcPr>
          <w:p w14:paraId="05DFD5EF" w14:textId="430A2ECD" w:rsidR="00AB7EEB" w:rsidRDefault="00AB7EEB" w:rsidP="00AB7EEB">
            <w:pPr>
              <w:jc w:val="both"/>
              <w:rPr>
                <w:rFonts w:cs="Arial"/>
                <w:color w:val="FF0000"/>
              </w:rPr>
            </w:pPr>
            <w:r w:rsidRPr="00A15994">
              <w:rPr>
                <w:rFonts w:cs="Arial"/>
                <w:i/>
              </w:rPr>
              <w:t>At least two contract examples</w:t>
            </w:r>
          </w:p>
        </w:tc>
      </w:tr>
      <w:tr w:rsidR="00AB7EEB" w:rsidRPr="00F86E12" w14:paraId="43B76BA9" w14:textId="77777777" w:rsidTr="003F5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4CF765F4" w14:textId="359665EF" w:rsidR="00AB7EEB" w:rsidRPr="000E5527" w:rsidRDefault="00D74CAB" w:rsidP="00AB7EEB">
            <w:pPr>
              <w:jc w:val="both"/>
              <w:rPr>
                <w:rFonts w:cs="Arial"/>
                <w:i/>
                <w:color w:val="FF0000"/>
                <w:lang w:val="en-US"/>
              </w:rPr>
            </w:pPr>
            <w:r w:rsidRPr="00D74CAB">
              <w:rPr>
                <w:rFonts w:cs="Arial"/>
                <w:i/>
                <w:color w:val="FF0000"/>
                <w:lang w:val="en-US"/>
              </w:rPr>
              <w:t>Company Safety Statement</w:t>
            </w:r>
          </w:p>
        </w:tc>
        <w:tc>
          <w:tcPr>
            <w:tcW w:w="3059" w:type="dxa"/>
            <w:tcBorders>
              <w:top w:val="single" w:sz="4" w:space="0" w:color="B00000"/>
              <w:left w:val="single" w:sz="4" w:space="0" w:color="B00000"/>
              <w:bottom w:val="single" w:sz="4" w:space="0" w:color="B00000"/>
              <w:right w:val="single" w:sz="4" w:space="0" w:color="B00000"/>
            </w:tcBorders>
          </w:tcPr>
          <w:p w14:paraId="4A0F3029" w14:textId="3840F948" w:rsidR="00AB7EEB" w:rsidRPr="00A15994" w:rsidRDefault="00D74CAB" w:rsidP="00AB7EEB">
            <w:pPr>
              <w:jc w:val="both"/>
              <w:rPr>
                <w:rFonts w:cs="Arial"/>
                <w:i/>
              </w:rPr>
            </w:pPr>
            <w:r>
              <w:rPr>
                <w:rFonts w:cs="Arial"/>
                <w:i/>
              </w:rPr>
              <w:t>1</w:t>
            </w:r>
          </w:p>
        </w:tc>
      </w:tr>
      <w:tr w:rsidR="00AB7EEB"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AB7EEB" w:rsidRPr="00F86E12" w:rsidRDefault="00AB7EEB" w:rsidP="00AB7EEB">
            <w:pPr>
              <w:jc w:val="both"/>
              <w:rPr>
                <w:rFonts w:cs="Arial"/>
                <w:color w:val="FFFFFF" w:themeColor="background1"/>
                <w:highlight w:val="yellow"/>
              </w:rPr>
            </w:pPr>
            <w:r w:rsidRPr="00F86E12">
              <w:rPr>
                <w:rFonts w:cs="Arial"/>
                <w:b/>
                <w:color w:val="FFFFFF" w:themeColor="background1"/>
              </w:rPr>
              <w:t>Health &amp; Safety Management System</w:t>
            </w:r>
          </w:p>
        </w:tc>
      </w:tr>
      <w:tr w:rsidR="00AB7EEB"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AB7EEB" w:rsidRPr="00F86E12" w:rsidRDefault="00AB7EEB" w:rsidP="00AB7EEB">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Evidence of compliance will be required as condition of contract award. </w:t>
            </w:r>
          </w:p>
        </w:tc>
      </w:tr>
      <w:tr w:rsidR="00AB7EEB"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338E9773" w:rsidR="00AB7EEB" w:rsidRPr="00F86E12" w:rsidRDefault="00AB7EEB" w:rsidP="00AB7EEB">
            <w:pPr>
              <w:jc w:val="both"/>
              <w:rPr>
                <w:rFonts w:cs="Arial"/>
                <w:b/>
                <w:color w:val="FFFFFF" w:themeColor="background1"/>
              </w:rPr>
            </w:pPr>
            <w:r w:rsidRPr="00F86E12">
              <w:rPr>
                <w:rFonts w:cs="Arial"/>
                <w:b/>
                <w:color w:val="FFFFFF" w:themeColor="background1"/>
              </w:rPr>
              <w:t xml:space="preserve">Quality Assurance Management System </w:t>
            </w:r>
          </w:p>
        </w:tc>
      </w:tr>
      <w:tr w:rsidR="00AB7EEB"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573086DA" w:rsidR="00AB7EEB" w:rsidRPr="00F86E12" w:rsidRDefault="00AB7EEB" w:rsidP="00AB7EEB">
            <w:pPr>
              <w:jc w:val="both"/>
              <w:rPr>
                <w:rFonts w:cs="Arial"/>
                <w:b/>
              </w:rPr>
            </w:pPr>
            <w:r w:rsidRPr="00F86E12">
              <w:rPr>
                <w:rFonts w:cs="Arial"/>
              </w:rPr>
              <w:t>Tenderers must provide information which demonstrates a commitment to quality assurance and provide details of quality assurance policies and systems and whether 3rd party certified.  Please complete the TRD.</w:t>
            </w:r>
          </w:p>
        </w:tc>
      </w:tr>
      <w:tr w:rsidR="00AB7EEB"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51EA3B72" w:rsidR="00AB7EEB" w:rsidRPr="00F86E12" w:rsidRDefault="00AB7EEB" w:rsidP="00AB7EEB">
            <w:pPr>
              <w:jc w:val="both"/>
              <w:rPr>
                <w:rFonts w:cs="Arial"/>
                <w:color w:val="FFFFFF" w:themeColor="background1"/>
              </w:rPr>
            </w:pPr>
            <w:r w:rsidRPr="00F86E12">
              <w:rPr>
                <w:rFonts w:cs="Arial"/>
                <w:b/>
                <w:color w:val="FFFFFF" w:themeColor="background1"/>
              </w:rPr>
              <w:t xml:space="preserve">Environmental Management System </w:t>
            </w:r>
          </w:p>
        </w:tc>
      </w:tr>
      <w:tr w:rsidR="00AB7EEB"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312150E0" w:rsidR="00AB7EEB" w:rsidRPr="00F86E12" w:rsidRDefault="00AB7EEB" w:rsidP="00AB7EEB">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p>
        </w:tc>
      </w:tr>
      <w:tr w:rsidR="00AB7EEB" w:rsidRPr="003012F6" w14:paraId="747E2A18" w14:textId="77777777" w:rsidTr="00BC42F4">
        <w:tc>
          <w:tcPr>
            <w:tcW w:w="9016" w:type="dxa"/>
            <w:gridSpan w:val="2"/>
          </w:tcPr>
          <w:p w14:paraId="7C5F70FA" w14:textId="77777777" w:rsidR="00AB7EEB" w:rsidRPr="003012F6" w:rsidRDefault="00AB7EEB" w:rsidP="00AB7EEB">
            <w:pPr>
              <w:rPr>
                <w:rFonts w:cs="Arial"/>
                <w:b/>
                <w:bCs/>
              </w:rPr>
            </w:pPr>
            <w:r w:rsidRPr="003012F6">
              <w:rPr>
                <w:rFonts w:cs="Arial"/>
              </w:rPr>
              <w:lastRenderedPageBreak/>
              <w:t xml:space="preserve">For the purposes of hosting data, Tenderers must demonstrate capability to access two data centres located within the European Economic Area (EEA), or any country determined to offer an adequate level of data protection by an adequacy decision of the European Commission. </w:t>
            </w:r>
            <w:r w:rsidRPr="00642E23">
              <w:rPr>
                <w:rFonts w:cs="Arial"/>
              </w:rPr>
              <w:t>Please complete the TRD.</w:t>
            </w: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6CC25128" w14:textId="77777777" w:rsidR="00E31409" w:rsidRDefault="00E31409" w:rsidP="00C55C87">
      <w:pPr>
        <w:spacing w:before="0" w:after="160" w:line="259" w:lineRule="auto"/>
        <w:jc w:val="both"/>
        <w:rPr>
          <w:rFonts w:cs="Arial"/>
          <w:b/>
          <w:color w:val="FFFFFF" w:themeColor="background1"/>
          <w:sz w:val="24"/>
        </w:rPr>
      </w:pPr>
    </w:p>
    <w:p w14:paraId="6BA6022B" w14:textId="77777777" w:rsidR="00E31409" w:rsidRPr="00E31409" w:rsidRDefault="00E31409" w:rsidP="00E31409">
      <w:pPr>
        <w:pStyle w:val="Heading2"/>
        <w:rPr>
          <w:lang w:val="en-US"/>
        </w:rPr>
      </w:pPr>
      <w:bookmarkStart w:id="83" w:name="_Toc57738309"/>
      <w:bookmarkStart w:id="84" w:name="_Toc233631327"/>
      <w:r w:rsidRPr="00E31409">
        <w:rPr>
          <w:lang w:val="en-US"/>
        </w:rPr>
        <w:t>Pricing Document</w:t>
      </w:r>
      <w:bookmarkEnd w:id="83"/>
      <w:bookmarkEnd w:id="84"/>
    </w:p>
    <w:p w14:paraId="5AAE1232" w14:textId="77777777" w:rsidR="00E31409" w:rsidRPr="00E31409" w:rsidRDefault="00E31409" w:rsidP="00E31409">
      <w:pPr>
        <w:rPr>
          <w:rFonts w:cs="Arial"/>
          <w:lang w:val="en-US"/>
        </w:rPr>
      </w:pPr>
      <w:r w:rsidRPr="00E31409">
        <w:rPr>
          <w:rFonts w:cs="Arial"/>
          <w:lang w:val="en-US"/>
        </w:rPr>
        <w:t xml:space="preserve">The pricing of this contract is based on a net tender price.  </w:t>
      </w:r>
    </w:p>
    <w:p w14:paraId="62FCFBA0" w14:textId="77777777" w:rsidR="00E31409" w:rsidRPr="00E31409" w:rsidRDefault="00E31409" w:rsidP="00E31409">
      <w:pPr>
        <w:rPr>
          <w:rFonts w:cs="Arial"/>
          <w:lang w:val="en-US"/>
        </w:rPr>
      </w:pPr>
      <w:r w:rsidRPr="00E31409">
        <w:rPr>
          <w:rFonts w:cs="Arial"/>
          <w:lang w:val="en-US"/>
        </w:rPr>
        <w:t>Items which are subject to a cost i.e. haulage and disposal of waste are given a positive price for example Black Bag Waste</w:t>
      </w:r>
    </w:p>
    <w:p w14:paraId="1E4E25CF" w14:textId="77777777" w:rsidR="00E31409" w:rsidRPr="00E31409" w:rsidRDefault="00E31409" w:rsidP="00E31409">
      <w:pPr>
        <w:rPr>
          <w:rFonts w:cs="Arial"/>
          <w:lang w:val="en-US"/>
        </w:rPr>
      </w:pPr>
      <w:r w:rsidRPr="00E31409">
        <w:rPr>
          <w:rFonts w:cs="Arial"/>
          <w:lang w:val="en-US"/>
        </w:rPr>
        <w:t xml:space="preserve">Items which are subject to a rebate under the contract are given a negative price denoted by (-) for example textiles, scrap metal, cardboard, plastics, Printer cartridges and cooking oil.  </w:t>
      </w:r>
    </w:p>
    <w:p w14:paraId="370D3344" w14:textId="77777777" w:rsidR="00E31409" w:rsidRPr="00E31409" w:rsidRDefault="00E31409" w:rsidP="00E31409">
      <w:pPr>
        <w:rPr>
          <w:rFonts w:cs="Arial"/>
          <w:lang w:val="en-US"/>
        </w:rPr>
      </w:pPr>
    </w:p>
    <w:p w14:paraId="107492F8" w14:textId="3B56E642" w:rsidR="00E31409" w:rsidRPr="00E31409" w:rsidRDefault="00E31409" w:rsidP="00E31409">
      <w:pPr>
        <w:rPr>
          <w:rFonts w:cs="Arial"/>
          <w:lang w:val="en-US"/>
        </w:rPr>
      </w:pPr>
      <w:r w:rsidRPr="00E31409">
        <w:rPr>
          <w:rFonts w:cs="Arial"/>
          <w:lang w:val="en-US"/>
        </w:rPr>
        <w:t>For the purpose of working out the price each item will be provided with a per annum quantity.  This quantity will be arrived at based on the average annual quantities from 20</w:t>
      </w:r>
      <w:r w:rsidR="005F71C6">
        <w:rPr>
          <w:rFonts w:cs="Arial"/>
          <w:lang w:val="en-US"/>
        </w:rPr>
        <w:t>24</w:t>
      </w:r>
      <w:r w:rsidRPr="00E31409">
        <w:rPr>
          <w:rFonts w:cs="Arial"/>
          <w:lang w:val="en-US"/>
        </w:rPr>
        <w:t>, 20</w:t>
      </w:r>
      <w:r w:rsidR="005F71C6">
        <w:rPr>
          <w:rFonts w:cs="Arial"/>
          <w:lang w:val="en-US"/>
        </w:rPr>
        <w:t>25</w:t>
      </w:r>
      <w:r w:rsidRPr="00E31409">
        <w:rPr>
          <w:rFonts w:cs="Arial"/>
          <w:lang w:val="en-US"/>
        </w:rPr>
        <w:t>. Calculated as follows total tonnage of each item from 1/1/20</w:t>
      </w:r>
      <w:r w:rsidR="005F71C6">
        <w:rPr>
          <w:rFonts w:cs="Arial"/>
          <w:lang w:val="en-US"/>
        </w:rPr>
        <w:t>24</w:t>
      </w:r>
      <w:r w:rsidRPr="00E31409">
        <w:rPr>
          <w:rFonts w:cs="Arial"/>
          <w:lang w:val="en-US"/>
        </w:rPr>
        <w:t xml:space="preserve"> to 31/10/20</w:t>
      </w:r>
      <w:r w:rsidR="005F71C6">
        <w:rPr>
          <w:rFonts w:cs="Arial"/>
          <w:lang w:val="en-US"/>
        </w:rPr>
        <w:t>25.</w:t>
      </w:r>
    </w:p>
    <w:p w14:paraId="6336F0B5" w14:textId="77777777" w:rsidR="00E31409" w:rsidRPr="00E31409" w:rsidRDefault="00E31409" w:rsidP="00E31409">
      <w:pPr>
        <w:rPr>
          <w:rFonts w:cs="Arial"/>
          <w:lang w:val="en-US"/>
        </w:rPr>
      </w:pPr>
      <w:r w:rsidRPr="00E31409">
        <w:rPr>
          <w:rFonts w:cs="Arial"/>
          <w:lang w:val="en-US"/>
        </w:rPr>
        <w:t>Also included in the pricing schedule will be an option to provide a price for the rental of equipment.  This will also be based on a per annum charge.</w:t>
      </w:r>
    </w:p>
    <w:p w14:paraId="4DBD4DEF" w14:textId="77777777" w:rsidR="00E31409" w:rsidRPr="00E31409" w:rsidRDefault="00E31409" w:rsidP="00E31409">
      <w:pPr>
        <w:rPr>
          <w:rFonts w:cs="Arial"/>
          <w:lang w:val="en-US"/>
        </w:rPr>
      </w:pPr>
      <w:r w:rsidRPr="00E31409">
        <w:rPr>
          <w:rFonts w:cs="Arial"/>
          <w:lang w:val="en-US"/>
        </w:rPr>
        <w:t xml:space="preserve">See appendix A in Tender Response Document (TRD) for Quantities, Appendix B for pricing schedule and Appendix B1 for the schedule of rates.  On Completion of appendix B the Contract Price inclusive of VAT shall be entered into the total fee proposed box of the Fee table on the Form of Tender part of the Tender Response Document. Appendix B1 Schedule of rates must be completed.  Both Appendix B and B1 shall be submitted as part of the Tender Response.  </w:t>
      </w:r>
    </w:p>
    <w:p w14:paraId="72639F2A" w14:textId="77777777" w:rsidR="00E31409" w:rsidRPr="00E31409" w:rsidRDefault="00E31409" w:rsidP="00E31409">
      <w:pPr>
        <w:rPr>
          <w:rFonts w:cs="Arial"/>
          <w:lang w:val="en-US"/>
        </w:rPr>
      </w:pPr>
      <w:r w:rsidRPr="00E31409">
        <w:rPr>
          <w:rFonts w:cs="Arial"/>
          <w:lang w:val="en-US"/>
        </w:rPr>
        <w:t>Failure to complete all line items in both appendix B and B1 will invalidate your tender, rates in supplied in these appendices should be either a positive amount, a negative amount in the case of rebates or zero.  Where tender rates and total are left blank, the tender will be invalidated.</w:t>
      </w:r>
    </w:p>
    <w:p w14:paraId="085EE84C" w14:textId="77777777" w:rsidR="00E31409" w:rsidRDefault="00E31409"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243A8">
      <w:pPr>
        <w:pStyle w:val="WCCPurple"/>
      </w:pPr>
      <w:bookmarkStart w:id="85" w:name="_Toc233631328"/>
      <w:r w:rsidRPr="00F86E12">
        <w:lastRenderedPageBreak/>
        <w:t>AWARD CRITERIA</w:t>
      </w:r>
      <w:bookmarkEnd w:id="85"/>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p>
    <w:p w14:paraId="44F274AF" w14:textId="219BEFDC" w:rsidR="00444341" w:rsidRPr="00444341" w:rsidRDefault="00444341" w:rsidP="00C55C87">
      <w:pPr>
        <w:jc w:val="both"/>
        <w:rPr>
          <w:rFonts w:cs="Arial"/>
        </w:rPr>
      </w:pPr>
      <w:r w:rsidRPr="00444341">
        <w:rPr>
          <w:rFonts w:cs="Arial"/>
          <w:b/>
          <w:bCs/>
        </w:rPr>
        <w:t xml:space="preserve">Please note that the maximum marks available is 1,000.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40DAB93" w14:textId="77777777" w:rsidTr="00B211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86" w:name="_Hlk480561427"/>
            <w:r w:rsidRPr="00F86E12">
              <w:rPr>
                <w:rFonts w:cs="Arial"/>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B211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1993" w:type="dxa"/>
            <w:shd w:val="clear" w:color="auto" w:fill="D9D9D9" w:themeFill="background1" w:themeFillShade="D9"/>
          </w:tcPr>
          <w:p w14:paraId="1EF13E65" w14:textId="491BEF9E" w:rsidR="00F77FD7" w:rsidRPr="00317289" w:rsidRDefault="00CC2031"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17289">
              <w:rPr>
                <w:rFonts w:cs="Arial"/>
                <w:highlight w:val="lightGray"/>
              </w:rPr>
              <w:t>80</w:t>
            </w:r>
            <w:r w:rsidR="00F77FD7" w:rsidRPr="00317289">
              <w:rPr>
                <w:rFonts w:cs="Arial"/>
                <w:highlight w:val="lightGray"/>
              </w:rPr>
              <w:t>%</w:t>
            </w:r>
          </w:p>
        </w:tc>
        <w:tc>
          <w:tcPr>
            <w:tcW w:w="1979" w:type="dxa"/>
            <w:shd w:val="clear" w:color="auto" w:fill="D9D9D9" w:themeFill="background1" w:themeFillShade="D9"/>
          </w:tcPr>
          <w:p w14:paraId="27F37B6A" w14:textId="40A3D389" w:rsidR="00F77FD7" w:rsidRPr="00317289" w:rsidRDefault="00CC2031"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17289">
              <w:rPr>
                <w:rFonts w:cs="Arial"/>
              </w:rPr>
              <w:t>800</w:t>
            </w:r>
          </w:p>
        </w:tc>
        <w:tc>
          <w:tcPr>
            <w:tcW w:w="1966" w:type="dxa"/>
            <w:shd w:val="clear" w:color="auto" w:fill="D9D9D9" w:themeFill="background1" w:themeFillShade="D9"/>
          </w:tcPr>
          <w:p w14:paraId="42D2595D" w14:textId="74417B0C" w:rsidR="00F77FD7" w:rsidRPr="00317289"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17289">
              <w:rPr>
                <w:rFonts w:cs="Arial"/>
              </w:rPr>
              <w:t>N/A</w:t>
            </w:r>
          </w:p>
        </w:tc>
      </w:tr>
      <w:tr w:rsidR="0085613A" w:rsidRPr="00F86E12" w14:paraId="1024D8CD" w14:textId="77777777" w:rsidTr="00B2110A">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F86E12" w:rsidRDefault="0085613A" w:rsidP="00C55C87">
            <w:pPr>
              <w:jc w:val="both"/>
              <w:rPr>
                <w:rFonts w:cs="Arial"/>
                <w:b w:val="0"/>
                <w:bCs w:val="0"/>
              </w:rPr>
            </w:pPr>
            <w:r w:rsidRPr="00F86E12">
              <w:rPr>
                <w:rFonts w:cs="Arial"/>
              </w:rPr>
              <w:t>Title</w:t>
            </w:r>
          </w:p>
        </w:tc>
        <w:tc>
          <w:tcPr>
            <w:tcW w:w="7589" w:type="dxa"/>
            <w:gridSpan w:val="4"/>
          </w:tcPr>
          <w:p w14:paraId="16F6ABAD" w14:textId="0A3A840C" w:rsidR="0085613A" w:rsidRPr="000D6A2B" w:rsidRDefault="008273A9" w:rsidP="00C55C87">
            <w:pPr>
              <w:jc w:val="both"/>
              <w:cnfStyle w:val="000000000000" w:firstRow="0" w:lastRow="0" w:firstColumn="0" w:lastColumn="0" w:oddVBand="0" w:evenVBand="0" w:oddHBand="0" w:evenHBand="0" w:firstRowFirstColumn="0" w:firstRowLastColumn="0" w:lastRowFirstColumn="0" w:lastRowLastColumn="0"/>
              <w:rPr>
                <w:rFonts w:cs="Arial"/>
                <w:highlight w:val="lightGray"/>
              </w:rPr>
            </w:pPr>
            <w:r w:rsidRPr="000D6A2B">
              <w:rPr>
                <w:rFonts w:cs="Arial"/>
                <w:highlight w:val="lightGray"/>
              </w:rPr>
              <w:t>C</w:t>
            </w:r>
            <w:r w:rsidR="007A31DD" w:rsidRPr="000D6A2B">
              <w:rPr>
                <w:rFonts w:cs="Arial"/>
                <w:highlight w:val="lightGray"/>
              </w:rPr>
              <w:t xml:space="preserve">ost </w:t>
            </w:r>
          </w:p>
        </w:tc>
      </w:tr>
      <w:bookmarkEnd w:id="86"/>
      <w:tr w:rsidR="00B2110A" w:rsidRPr="00F86E12" w14:paraId="5321553C" w14:textId="77777777" w:rsidTr="00B211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B2110A" w:rsidRPr="00F86E12" w:rsidRDefault="00B2110A" w:rsidP="00B2110A">
            <w:pPr>
              <w:jc w:val="both"/>
              <w:rPr>
                <w:rFonts w:cs="Arial"/>
                <w:b w:val="0"/>
                <w:bCs w:val="0"/>
              </w:rPr>
            </w:pPr>
            <w:r w:rsidRPr="00F86E12">
              <w:rPr>
                <w:rFonts w:cs="Arial"/>
              </w:rPr>
              <w:t>Description</w:t>
            </w:r>
          </w:p>
        </w:tc>
        <w:tc>
          <w:tcPr>
            <w:tcW w:w="7589" w:type="dxa"/>
            <w:gridSpan w:val="4"/>
            <w:shd w:val="clear" w:color="auto" w:fill="auto"/>
          </w:tcPr>
          <w:p w14:paraId="49BA3BF3" w14:textId="77777777" w:rsidR="00B2110A" w:rsidRPr="00A15994" w:rsidRDefault="00B2110A" w:rsidP="00B2110A">
            <w:pPr>
              <w:jc w:val="both"/>
              <w:cnfStyle w:val="000000100000" w:firstRow="0" w:lastRow="0" w:firstColumn="0" w:lastColumn="0" w:oddVBand="0" w:evenVBand="0" w:oddHBand="1" w:evenHBand="0" w:firstRowFirstColumn="0" w:firstRowLastColumn="0" w:lastRowFirstColumn="0" w:lastRowLastColumn="0"/>
              <w:rPr>
                <w:rFonts w:cs="Arial"/>
              </w:rPr>
            </w:pPr>
            <w:r w:rsidRPr="00A15994">
              <w:rPr>
                <w:rFonts w:cs="Arial"/>
              </w:rPr>
              <w:t>Marks awarded based on lowest price – Please complete pricing schedule in Tender Response Document - Appendix B.</w:t>
            </w:r>
          </w:p>
          <w:p w14:paraId="7760AEDD" w14:textId="31D47E6D" w:rsidR="00B2110A" w:rsidRPr="00F86E12" w:rsidRDefault="00B2110A" w:rsidP="00B2110A">
            <w:pPr>
              <w:jc w:val="both"/>
              <w:cnfStyle w:val="000000100000" w:firstRow="0" w:lastRow="0" w:firstColumn="0" w:lastColumn="0" w:oddVBand="0" w:evenVBand="0" w:oddHBand="1" w:evenHBand="0" w:firstRowFirstColumn="0" w:firstRowLastColumn="0" w:lastRowFirstColumn="0" w:lastRowLastColumn="0"/>
              <w:rPr>
                <w:rFonts w:cs="Arial"/>
                <w:color w:val="FF0000"/>
              </w:rPr>
            </w:pPr>
          </w:p>
        </w:tc>
      </w:tr>
      <w:tr w:rsidR="00F77FD7" w:rsidRPr="00F86E12" w14:paraId="51DB4D08" w14:textId="77777777" w:rsidTr="00B2110A">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B</w:t>
            </w:r>
          </w:p>
        </w:tc>
        <w:tc>
          <w:tcPr>
            <w:tcW w:w="1993" w:type="dxa"/>
            <w:shd w:val="clear" w:color="auto" w:fill="808080" w:themeFill="background1" w:themeFillShade="80"/>
          </w:tcPr>
          <w:p w14:paraId="7F662ECB"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979" w:type="dxa"/>
            <w:shd w:val="clear" w:color="auto" w:fill="808080" w:themeFill="background1" w:themeFillShade="80"/>
          </w:tcPr>
          <w:p w14:paraId="0E1E15F7"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1966" w:type="dxa"/>
            <w:shd w:val="clear" w:color="auto" w:fill="808080" w:themeFill="background1" w:themeFillShade="80"/>
          </w:tcPr>
          <w:p w14:paraId="333D4DB8" w14:textId="2FBB9BB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44AB9FCC" w14:textId="77777777" w:rsidTr="00B211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F77FD7" w:rsidRPr="00F86E12" w:rsidRDefault="00F77FD7" w:rsidP="00C55C87">
            <w:pPr>
              <w:jc w:val="both"/>
              <w:rPr>
                <w:rFonts w:cs="Arial"/>
                <w:color w:val="FFFFFF" w:themeColor="background1"/>
              </w:rPr>
            </w:pPr>
          </w:p>
        </w:tc>
        <w:tc>
          <w:tcPr>
            <w:tcW w:w="1993" w:type="dxa"/>
            <w:shd w:val="clear" w:color="auto" w:fill="D9D9D9" w:themeFill="background1" w:themeFillShade="D9"/>
          </w:tcPr>
          <w:p w14:paraId="253C8040" w14:textId="7FEB8D05" w:rsidR="00F77FD7" w:rsidRPr="00317289" w:rsidRDefault="00B2110A"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17289">
              <w:rPr>
                <w:rFonts w:cs="Arial"/>
                <w:highlight w:val="lightGray"/>
              </w:rPr>
              <w:t>20</w:t>
            </w:r>
            <w:r w:rsidR="00F77FD7" w:rsidRPr="00317289">
              <w:rPr>
                <w:rFonts w:cs="Arial"/>
                <w:highlight w:val="lightGray"/>
              </w:rPr>
              <w:t>%</w:t>
            </w:r>
          </w:p>
        </w:tc>
        <w:tc>
          <w:tcPr>
            <w:tcW w:w="1979" w:type="dxa"/>
            <w:shd w:val="clear" w:color="auto" w:fill="D9D9D9" w:themeFill="background1" w:themeFillShade="D9"/>
          </w:tcPr>
          <w:p w14:paraId="1D10DD4F" w14:textId="74082284" w:rsidR="00F77FD7" w:rsidRPr="00317289" w:rsidRDefault="00B2110A"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17289">
              <w:rPr>
                <w:rFonts w:cs="Arial"/>
              </w:rPr>
              <w:t>200</w:t>
            </w:r>
          </w:p>
        </w:tc>
        <w:tc>
          <w:tcPr>
            <w:tcW w:w="1966" w:type="dxa"/>
            <w:shd w:val="clear" w:color="auto" w:fill="D9D9D9" w:themeFill="background1" w:themeFillShade="D9"/>
          </w:tcPr>
          <w:p w14:paraId="2B06F32C" w14:textId="2835BB77" w:rsidR="00F77FD7" w:rsidRPr="00317289" w:rsidRDefault="00B2110A"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17289">
              <w:rPr>
                <w:rFonts w:cs="Arial"/>
              </w:rPr>
              <w:t>100</w:t>
            </w:r>
          </w:p>
        </w:tc>
      </w:tr>
      <w:tr w:rsidR="009C2DFE" w:rsidRPr="00F86E12" w14:paraId="42450BFF" w14:textId="77777777" w:rsidTr="00B2110A">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9C2DFE" w:rsidRPr="00F86E12" w:rsidRDefault="009C2DFE" w:rsidP="00C55C87">
            <w:pPr>
              <w:jc w:val="both"/>
              <w:rPr>
                <w:rFonts w:cs="Arial"/>
                <w:b w:val="0"/>
                <w:bCs w:val="0"/>
              </w:rPr>
            </w:pPr>
            <w:r w:rsidRPr="00F86E12">
              <w:rPr>
                <w:rFonts w:cs="Arial"/>
              </w:rPr>
              <w:t>Title</w:t>
            </w:r>
          </w:p>
        </w:tc>
        <w:tc>
          <w:tcPr>
            <w:tcW w:w="7589" w:type="dxa"/>
            <w:gridSpan w:val="4"/>
          </w:tcPr>
          <w:p w14:paraId="2CAB4A10" w14:textId="679B887A" w:rsidR="009C2DFE" w:rsidRPr="00F86E12" w:rsidRDefault="006743DA"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sidRPr="00A15994">
              <w:rPr>
                <w:rFonts w:cs="Arial"/>
              </w:rPr>
              <w:t xml:space="preserve">Provision of Service Methodology </w:t>
            </w:r>
          </w:p>
        </w:tc>
      </w:tr>
      <w:tr w:rsidR="009C2DFE" w:rsidRPr="00F86E12" w14:paraId="7B4FD142" w14:textId="77777777" w:rsidTr="00B211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F86E12" w:rsidRDefault="009C2DFE" w:rsidP="00C55C87">
            <w:pPr>
              <w:jc w:val="both"/>
              <w:rPr>
                <w:rFonts w:cs="Arial"/>
                <w:b w:val="0"/>
                <w:bCs w:val="0"/>
              </w:rPr>
            </w:pPr>
            <w:r w:rsidRPr="00F86E12">
              <w:rPr>
                <w:rFonts w:cs="Arial"/>
              </w:rPr>
              <w:t>Description</w:t>
            </w:r>
          </w:p>
        </w:tc>
        <w:tc>
          <w:tcPr>
            <w:tcW w:w="7589" w:type="dxa"/>
            <w:gridSpan w:val="4"/>
            <w:shd w:val="clear" w:color="auto" w:fill="auto"/>
          </w:tcPr>
          <w:p w14:paraId="490FB998" w14:textId="513C6763" w:rsidR="009C2DFE" w:rsidRPr="00F86E12" w:rsidRDefault="00317289"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A15994">
              <w:rPr>
                <w:rFonts w:cs="Arial"/>
              </w:rPr>
              <w:t>The tenderer shall provide a detailed program of work outlining their proposed methodology for the provision of this service. It shall include: 1. how resources are being allocated, 2. response times for provision of service, 3. examples of documentation to accompany each site transaction including chain of custody transfers and contracts of carriage where applicable, 4. Outline of safety procedures to be implemented while carrying out operations on WCC sites, 5. Outline of practices that demonstrates that the company is operating in the most environmentally friendly method possible.</w:t>
            </w:r>
          </w:p>
        </w:tc>
      </w:tr>
    </w:tbl>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57E15363" w14:textId="77777777" w:rsidR="00317289" w:rsidRDefault="00317289" w:rsidP="00C55C87">
      <w:pPr>
        <w:jc w:val="both"/>
        <w:rPr>
          <w:rFonts w:cs="Arial"/>
        </w:rPr>
      </w:pPr>
    </w:p>
    <w:p w14:paraId="5A6AABB8" w14:textId="77777777" w:rsidR="00317289" w:rsidRDefault="00317289" w:rsidP="00C55C87">
      <w:pPr>
        <w:jc w:val="both"/>
        <w:rPr>
          <w:rFonts w:cs="Arial"/>
        </w:rPr>
      </w:pPr>
    </w:p>
    <w:p w14:paraId="35137F2F" w14:textId="77777777" w:rsidR="00317289" w:rsidRDefault="00317289" w:rsidP="00C55C87">
      <w:pPr>
        <w:jc w:val="both"/>
        <w:rPr>
          <w:rFonts w:cs="Arial"/>
        </w:rPr>
      </w:pPr>
    </w:p>
    <w:p w14:paraId="09562A5B" w14:textId="07EBFFB1" w:rsidR="00477E66" w:rsidRPr="00F86E12" w:rsidRDefault="00477E66" w:rsidP="00AA6660">
      <w:pPr>
        <w:pStyle w:val="Heading2"/>
      </w:pPr>
      <w:bookmarkStart w:id="87" w:name="_Toc198923692"/>
      <w:bookmarkStart w:id="88" w:name="_Toc198923693"/>
      <w:bookmarkStart w:id="89" w:name="_Toc198923694"/>
      <w:bookmarkStart w:id="90" w:name="_Toc198923695"/>
      <w:bookmarkStart w:id="91" w:name="_Toc198923696"/>
      <w:bookmarkStart w:id="92" w:name="_Toc233631329"/>
      <w:bookmarkStart w:id="93" w:name="_Hlk488419778"/>
      <w:bookmarkEnd w:id="87"/>
      <w:bookmarkEnd w:id="88"/>
      <w:bookmarkEnd w:id="89"/>
      <w:bookmarkEnd w:id="90"/>
      <w:bookmarkEnd w:id="91"/>
      <w:r w:rsidRPr="00F86E12">
        <w:lastRenderedPageBreak/>
        <w:t>Methodology for Calculating the Cost Score</w:t>
      </w:r>
      <w:bookmarkEnd w:id="92"/>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94"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94"/>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93"/>
    <w:p w14:paraId="2F7B3E15" w14:textId="0317EEA5" w:rsidR="00F829AB" w:rsidRDefault="00F829AB">
      <w:pPr>
        <w:spacing w:before="0" w:after="160" w:line="259" w:lineRule="auto"/>
        <w:rPr>
          <w:rFonts w:cs="Arial"/>
          <w:b/>
          <w:color w:val="FFFFFF" w:themeColor="background1"/>
        </w:rPr>
      </w:pPr>
    </w:p>
    <w:p w14:paraId="2593CDBB" w14:textId="524B57FC" w:rsidR="00E30D24" w:rsidRPr="00EC167F" w:rsidRDefault="00E30D24" w:rsidP="00AA6660">
      <w:pPr>
        <w:pStyle w:val="Heading2"/>
      </w:pPr>
      <w:bookmarkStart w:id="95" w:name="_Toc233631330"/>
      <w:r w:rsidRPr="00EC167F">
        <w:t xml:space="preserve">Methodology </w:t>
      </w:r>
      <w:bookmarkStart w:id="96" w:name="_Hlk72421337"/>
      <w:r w:rsidRPr="00EC167F">
        <w:t>for Calculating Scoring of Qualitative Criteria</w:t>
      </w:r>
      <w:bookmarkEnd w:id="95"/>
      <w:r w:rsidRPr="00EC167F">
        <w:t xml:space="preserve"> </w:t>
      </w:r>
      <w:bookmarkEnd w:id="96"/>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97" w:name="_Hlk72421452"/>
      <w:r w:rsidRPr="00135696">
        <w:rPr>
          <w:rFonts w:ascii="Arial" w:eastAsiaTheme="minorEastAsia" w:hAnsi="Arial" w:cs="Arial"/>
          <w:lang w:val="en-GB" w:eastAsia="ja-JP"/>
        </w:rPr>
        <w:t>Marks in the score ranges outlined above can be awarded where responses so merit additional marks.</w:t>
      </w:r>
      <w:bookmarkEnd w:id="97"/>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98"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98"/>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99" w:name="_Toc233631331"/>
      <w:r w:rsidRPr="00F86E12">
        <w:t xml:space="preserve">Post Tender </w:t>
      </w:r>
      <w:r w:rsidR="00E4632C" w:rsidRPr="00F86E12">
        <w:t>Clarification</w:t>
      </w:r>
      <w:bookmarkEnd w:id="99"/>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100" w:name="_Toc233631332"/>
      <w:r w:rsidRPr="00F86E12">
        <w:t>Verification Meetings</w:t>
      </w:r>
      <w:bookmarkEnd w:id="100"/>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101" w:name="_Toc233631333"/>
      <w:r w:rsidR="0007386B" w:rsidRPr="00F86E12">
        <w:t>Clarification of Abnormally Low Tenders</w:t>
      </w:r>
      <w:bookmarkEnd w:id="101"/>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102" w:name="_Toc233631334"/>
      <w:r w:rsidRPr="00F86E12">
        <w:t>Right to Confirm Suitability</w:t>
      </w:r>
      <w:bookmarkEnd w:id="102"/>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3243A8">
      <w:pPr>
        <w:pStyle w:val="WCCPurple"/>
      </w:pPr>
      <w:bookmarkStart w:id="103" w:name="_Toc233631335"/>
      <w:r w:rsidRPr="00F86E12">
        <w:lastRenderedPageBreak/>
        <w:t>INSTRUCTIONS</w:t>
      </w:r>
      <w:r w:rsidR="008153B5" w:rsidRPr="00F86E12">
        <w:t xml:space="preserve"> FOR TENDERERS</w:t>
      </w:r>
      <w:bookmarkEnd w:id="103"/>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104" w:name="_Toc233631336"/>
      <w:r w:rsidRPr="00F86E12">
        <w:t>Submission of Tenders</w:t>
      </w:r>
      <w:bookmarkEnd w:id="104"/>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21"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105"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2"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106" w:name="_Toc142561494"/>
      <w:bookmarkStart w:id="107" w:name="_Toc144731692"/>
      <w:bookmarkStart w:id="108" w:name="_Toc233631337"/>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106"/>
      <w:bookmarkEnd w:id="107"/>
      <w:bookmarkEnd w:id="108"/>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109" w:name="_Toc142561495"/>
      <w:bookmarkStart w:id="110" w:name="_Toc144731693"/>
      <w:bookmarkStart w:id="111" w:name="_Toc233631338"/>
      <w:bookmarkStart w:id="112"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109"/>
      <w:bookmarkEnd w:id="110"/>
      <w:bookmarkEnd w:id="111"/>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112"/>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113" w:name="_Toc198923707"/>
      <w:bookmarkStart w:id="114" w:name="_Toc198923708"/>
      <w:bookmarkStart w:id="115" w:name="_Toc67039848"/>
      <w:bookmarkStart w:id="116" w:name="_Toc67426681"/>
      <w:bookmarkStart w:id="117" w:name="_Toc67039849"/>
      <w:bookmarkStart w:id="118" w:name="_Toc67426682"/>
      <w:bookmarkStart w:id="119" w:name="_Toc67039850"/>
      <w:bookmarkStart w:id="120" w:name="_Toc67426683"/>
      <w:bookmarkStart w:id="121" w:name="_Toc233631339"/>
      <w:bookmarkEnd w:id="105"/>
      <w:bookmarkEnd w:id="113"/>
      <w:bookmarkEnd w:id="114"/>
      <w:bookmarkEnd w:id="115"/>
      <w:bookmarkEnd w:id="116"/>
      <w:bookmarkEnd w:id="117"/>
      <w:bookmarkEnd w:id="118"/>
      <w:bookmarkEnd w:id="119"/>
      <w:bookmarkEnd w:id="120"/>
      <w:r w:rsidRPr="00F86E12">
        <w:t>Closing date for Tenders</w:t>
      </w:r>
      <w:bookmarkEnd w:id="121"/>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122" w:name="_Toc233631340"/>
      <w:r w:rsidRPr="00F86E12">
        <w:t>Queries</w:t>
      </w:r>
      <w:bookmarkEnd w:id="122"/>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4"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123" w:name="_Toc67039853"/>
      <w:bookmarkStart w:id="124" w:name="_Toc67426686"/>
      <w:bookmarkStart w:id="125" w:name="_Toc233631341"/>
      <w:bookmarkEnd w:id="123"/>
      <w:bookmarkEnd w:id="124"/>
      <w:r w:rsidRPr="00F86E12">
        <w:t>Extension of Tender Period</w:t>
      </w:r>
      <w:bookmarkEnd w:id="125"/>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126" w:name="_Toc198923712"/>
      <w:bookmarkStart w:id="127" w:name="_Toc198923713"/>
      <w:bookmarkStart w:id="128" w:name="_Toc233631342"/>
      <w:bookmarkEnd w:id="126"/>
      <w:bookmarkEnd w:id="127"/>
      <w:r w:rsidRPr="00F86E12">
        <w:t>Tender Validity Period</w:t>
      </w:r>
      <w:bookmarkEnd w:id="128"/>
    </w:p>
    <w:p w14:paraId="40DAA822" w14:textId="65EC2C04" w:rsidR="00BA0BD0" w:rsidRPr="00F86E12" w:rsidRDefault="00BA0BD0" w:rsidP="00C55C87">
      <w:pPr>
        <w:jc w:val="both"/>
        <w:rPr>
          <w:rFonts w:cs="Arial"/>
        </w:rPr>
      </w:pPr>
      <w:r w:rsidRPr="00F86E12">
        <w:rPr>
          <w:rFonts w:cs="Arial"/>
        </w:rPr>
        <w:t>To allow sufficient time for Tender assessment a Tender Validity per</w:t>
      </w:r>
      <w:r w:rsidRPr="00BF3216">
        <w:rPr>
          <w:rFonts w:cs="Arial"/>
        </w:rPr>
        <w:t xml:space="preserve">iod of </w:t>
      </w:r>
      <w:r w:rsidR="00BF3216" w:rsidRPr="00BF3216">
        <w:rPr>
          <w:rFonts w:cs="Arial"/>
        </w:rPr>
        <w:t xml:space="preserve">6 months </w:t>
      </w:r>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29" w:name="_Toc233631343"/>
      <w:r w:rsidRPr="00F86E12">
        <w:t>Discrepancies between Documents</w:t>
      </w:r>
      <w:bookmarkEnd w:id="129"/>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30" w:name="_Toc233631344"/>
      <w:r w:rsidRPr="00F86E12">
        <w:t xml:space="preserve">Formatting of Tenderers / </w:t>
      </w:r>
      <w:r w:rsidR="00BA0BD0" w:rsidRPr="00F86E12">
        <w:t>Amendment of Tender Documentation</w:t>
      </w:r>
      <w:bookmarkEnd w:id="130"/>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31" w:name="_Toc233631345"/>
      <w:r w:rsidRPr="00F86E12">
        <w:t>Collusive Tendering</w:t>
      </w:r>
      <w:bookmarkEnd w:id="131"/>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32" w:name="_Toc233631346"/>
      <w:r w:rsidRPr="00F86E12">
        <w:t>Confidentiality</w:t>
      </w:r>
      <w:bookmarkEnd w:id="132"/>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33" w:name="_Toc198923719"/>
      <w:bookmarkStart w:id="134" w:name="_Toc233631347"/>
      <w:bookmarkEnd w:id="133"/>
      <w:r w:rsidRPr="00F86E12">
        <w:t>Clarification of Tenders</w:t>
      </w:r>
      <w:bookmarkEnd w:id="134"/>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35" w:name="_Toc233631348"/>
      <w:r w:rsidRPr="00F86E12">
        <w:t>Co</w:t>
      </w:r>
      <w:r w:rsidR="00F86E12">
        <w:t>rrection of Errors</w:t>
      </w:r>
      <w:bookmarkEnd w:id="135"/>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36" w:name="_Toc233631349"/>
      <w:r w:rsidR="004B3D3E">
        <w:t>Change in the Composition of a Tenderer</w:t>
      </w:r>
      <w:bookmarkEnd w:id="136"/>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37" w:name="_Toc233631350"/>
      <w:r>
        <w:t xml:space="preserve">Interference </w:t>
      </w:r>
      <w:r w:rsidRPr="005A1893">
        <w:t>and Inducement to Purchase</w:t>
      </w:r>
      <w:bookmarkEnd w:id="137"/>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38" w:name="_Toc198923724"/>
      <w:bookmarkEnd w:id="138"/>
      <w:r w:rsidRPr="00F86E12">
        <w:t xml:space="preserve"> </w:t>
      </w:r>
      <w:bookmarkStart w:id="139" w:name="_Toc233631351"/>
      <w:r w:rsidR="005A1893">
        <w:t>Conflict of Interest</w:t>
      </w:r>
      <w:bookmarkEnd w:id="139"/>
    </w:p>
    <w:p w14:paraId="3F06EB06" w14:textId="54B51BA3" w:rsidR="000F7803" w:rsidRPr="00F86E12" w:rsidRDefault="005A1893" w:rsidP="005A1893">
      <w:pPr>
        <w:jc w:val="both"/>
        <w:rPr>
          <w:rFonts w:cs="Arial"/>
        </w:rPr>
      </w:pPr>
      <w:bookmarkStart w:id="140"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40"/>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41" w:name="_Toc233631352"/>
      <w:r w:rsidRPr="00F86E12">
        <w:t>Publicity</w:t>
      </w:r>
      <w:bookmarkEnd w:id="141"/>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42" w:name="_Toc233631353"/>
      <w:r>
        <w:t>Right Not to Award</w:t>
      </w:r>
      <w:bookmarkEnd w:id="142"/>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43" w:name="_Toc233631354"/>
      <w:r w:rsidRPr="00F86E12">
        <w:t>Notification of Tender Evaluations</w:t>
      </w:r>
      <w:bookmarkEnd w:id="143"/>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44" w:name="_Toc233631355"/>
      <w:r>
        <w:t>Award Notices</w:t>
      </w:r>
      <w:bookmarkEnd w:id="144"/>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45" w:name="_Toc198923730"/>
      <w:bookmarkStart w:id="146" w:name="_Toc233631356"/>
      <w:bookmarkEnd w:id="145"/>
      <w:r>
        <w:t xml:space="preserve">Policy </w:t>
      </w:r>
      <w:r w:rsidRPr="005A1893">
        <w:t>on Personal Debriefings</w:t>
      </w:r>
      <w:bookmarkEnd w:id="146"/>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47" w:name="_Toc233631357"/>
      <w:r>
        <w:t>Copyright</w:t>
      </w:r>
      <w:bookmarkEnd w:id="147"/>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48" w:name="_Toc233631358"/>
      <w:r>
        <w:lastRenderedPageBreak/>
        <w:t xml:space="preserve">Brand </w:t>
      </w:r>
      <w:r w:rsidRPr="005A1893">
        <w:t>Names, etc.</w:t>
      </w:r>
      <w:bookmarkEnd w:id="148"/>
    </w:p>
    <w:p w14:paraId="4CBC4453" w14:textId="02A05DF3" w:rsidR="005A1893" w:rsidRDefault="005A1893" w:rsidP="005A1893">
      <w:pPr>
        <w:jc w:val="both"/>
        <w:rPr>
          <w:rFonts w:cs="Arial"/>
        </w:rPr>
      </w:pPr>
      <w:r w:rsidRPr="005A1893">
        <w:rPr>
          <w:rFonts w:cs="Arial"/>
        </w:rPr>
        <w:t xml:space="preserve">Please </w:t>
      </w:r>
      <w:bookmarkStart w:id="149"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49"/>
    </w:p>
    <w:p w14:paraId="5D40DCB4" w14:textId="198C194D" w:rsidR="005A1893" w:rsidRDefault="005A1893" w:rsidP="00AA6660">
      <w:pPr>
        <w:pStyle w:val="Heading2"/>
      </w:pPr>
      <w:bookmarkStart w:id="150" w:name="_Toc233631359"/>
      <w:r>
        <w:t>Environmental Aspects</w:t>
      </w:r>
      <w:bookmarkEnd w:id="150"/>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51" w:name="_Toc233631360"/>
      <w:r>
        <w:t>Knowledge and Skills Tran</w:t>
      </w:r>
      <w:r w:rsidR="00447522">
        <w:t>s</w:t>
      </w:r>
      <w:r>
        <w:t>fer</w:t>
      </w:r>
      <w:bookmarkEnd w:id="151"/>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52" w:name="_Toc233631361"/>
      <w:r>
        <w:t>Currency and Payment</w:t>
      </w:r>
      <w:bookmarkEnd w:id="152"/>
    </w:p>
    <w:p w14:paraId="2A34D5D2" w14:textId="59C74BD2" w:rsidR="007B19B9" w:rsidRPr="007B19B9" w:rsidRDefault="007B19B9" w:rsidP="007B19B9">
      <w:pPr>
        <w:jc w:val="both"/>
        <w:rPr>
          <w:rFonts w:cs="Arial"/>
        </w:rPr>
      </w:pPr>
      <w:bookmarkStart w:id="153"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54" w:name="_Toc233631362"/>
      <w:bookmarkEnd w:id="153"/>
      <w:r w:rsidRPr="005A1893">
        <w:t>Irish Legislation and Law</w:t>
      </w:r>
      <w:bookmarkEnd w:id="154"/>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55" w:name="_Toc198923738"/>
      <w:bookmarkStart w:id="156" w:name="_Toc198923739"/>
      <w:bookmarkStart w:id="157" w:name="_Toc233631363"/>
      <w:bookmarkEnd w:id="155"/>
      <w:bookmarkEnd w:id="156"/>
      <w:r w:rsidRPr="005A1893">
        <w:t>Anti-Competitive Conduct</w:t>
      </w:r>
      <w:bookmarkEnd w:id="157"/>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58" w:name="_Toc233631364"/>
      <w:r w:rsidRPr="005A1893">
        <w:t>Accessibility / Dignity at Work</w:t>
      </w:r>
      <w:bookmarkEnd w:id="158"/>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59" w:name="_Toc233631365"/>
      <w:r w:rsidRPr="005A1893">
        <w:lastRenderedPageBreak/>
        <w:t>Withholding Tax</w:t>
      </w:r>
      <w:bookmarkEnd w:id="159"/>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60" w:name="_Toc233631366"/>
      <w:r w:rsidRPr="005A1893">
        <w:t>Freedom of Information</w:t>
      </w:r>
      <w:bookmarkEnd w:id="160"/>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61" w:name="_Toc233631367"/>
      <w:r w:rsidRPr="005A1893">
        <w:t>Late Payment</w:t>
      </w:r>
      <w:bookmarkEnd w:id="161"/>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62" w:name="_Toc233631368"/>
      <w:r w:rsidRPr="005A1893">
        <w:t>Data Protection</w:t>
      </w:r>
      <w:bookmarkEnd w:id="162"/>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63" w:name="_Toc233631369"/>
      <w:r w:rsidRPr="005A1893">
        <w:t>Changes in Legislation</w:t>
      </w:r>
      <w:bookmarkEnd w:id="163"/>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64" w:name="_Toc158581365"/>
      <w:bookmarkStart w:id="165" w:name="_Toc233631370"/>
      <w:r w:rsidRPr="00181B51">
        <w:t>International Procurement Instrument-IPI</w:t>
      </w:r>
      <w:bookmarkEnd w:id="164"/>
      <w:bookmarkEnd w:id="165"/>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66" w:name="_Toc72957352"/>
      <w:bookmarkStart w:id="167" w:name="_Toc233631371"/>
      <w:r w:rsidRPr="000B7249">
        <w:t>Responsibility of Successful Party</w:t>
      </w:r>
      <w:bookmarkEnd w:id="166"/>
      <w:bookmarkEnd w:id="167"/>
    </w:p>
    <w:p w14:paraId="058D886D" w14:textId="77777777" w:rsidR="006F0120" w:rsidRPr="00AA6660" w:rsidRDefault="006F0120" w:rsidP="00510DD1">
      <w:pPr>
        <w:rPr>
          <w:rFonts w:cs="Arial"/>
        </w:rPr>
      </w:pPr>
      <w:bookmarkStart w:id="168" w:name="_Hlk198631484"/>
      <w:r w:rsidRPr="00AA6660">
        <w:rPr>
          <w:rFonts w:cs="Arial"/>
        </w:rPr>
        <w:t xml:space="preserve">As a condition of award, it shall be the successful tenderer’s sole responsibility to ensure they have taken account of all obligations under the Contract including </w:t>
      </w:r>
      <w:bookmarkStart w:id="169" w:name="_Hlk198633264"/>
      <w:r w:rsidRPr="00AA6660">
        <w:rPr>
          <w:rFonts w:cs="Arial"/>
        </w:rPr>
        <w:t xml:space="preserve">supply chain and related risk factors.  </w:t>
      </w:r>
      <w:bookmarkEnd w:id="169"/>
      <w:r w:rsidRPr="00AA6660">
        <w:rPr>
          <w:rFonts w:cs="Arial"/>
        </w:rPr>
        <w:t xml:space="preserve"> </w:t>
      </w:r>
      <w:bookmarkEnd w:id="168"/>
    </w:p>
    <w:p w14:paraId="42299AA0" w14:textId="77777777" w:rsidR="00BA0BD0" w:rsidRPr="00F86E12" w:rsidRDefault="00BA0BD0" w:rsidP="00510DD1"/>
    <w:sectPr w:rsidR="00BA0BD0" w:rsidRPr="00F86E12" w:rsidSect="00662B62">
      <w:headerReference w:type="default" r:id="rId25"/>
      <w:footerReference w:type="default" r:id="rId26"/>
      <w:headerReference w:type="first" r:id="rId27"/>
      <w:pgSz w:w="11906" w:h="16838"/>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55"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 w:id="71" w:author=" " w:date="2025-05-25T09:57:00Z" w:initials="JC">
    <w:p w14:paraId="22164CBE" w14:textId="3326C6D8" w:rsidR="00F212A8" w:rsidRDefault="00F212A8" w:rsidP="00F212A8">
      <w:pPr>
        <w:pStyle w:val="CommentText"/>
      </w:pPr>
      <w:r>
        <w:rPr>
          <w:rStyle w:val="CommentReference"/>
        </w:rPr>
        <w:annotationRef/>
      </w:r>
      <w:r>
        <w:t xml:space="preserve">This is duplicated from the Framework Tender - delete if you don’t consider relevant to the Contract as it may be national value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Ex w15:paraId="2216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commentExtensible w16cex:durableId="2F6738F8" w16cex:dateUtc="2025-05-25T09:25:00Z"/>
  <w16cex:commentExtensible w16cex:durableId="1A085F05" w16cex:dateUtc="2025-05-2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Id w16cid:paraId="22164CBE" w16cid:durableId="1A085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87B2" w14:textId="77777777" w:rsidR="0065662F" w:rsidRDefault="0065662F" w:rsidP="00EC4B54">
      <w:pPr>
        <w:spacing w:before="0" w:after="0" w:line="240" w:lineRule="auto"/>
      </w:pPr>
      <w:r>
        <w:separator/>
      </w:r>
    </w:p>
  </w:endnote>
  <w:endnote w:type="continuationSeparator" w:id="0">
    <w:p w14:paraId="2F99F1BA" w14:textId="77777777" w:rsidR="0065662F" w:rsidRDefault="0065662F"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E244" w14:textId="77777777" w:rsidR="0065662F" w:rsidRDefault="0065662F" w:rsidP="00EC4B54">
      <w:pPr>
        <w:spacing w:before="0" w:after="0" w:line="240" w:lineRule="auto"/>
      </w:pPr>
      <w:r>
        <w:separator/>
      </w:r>
    </w:p>
  </w:footnote>
  <w:footnote w:type="continuationSeparator" w:id="0">
    <w:p w14:paraId="527492DA" w14:textId="77777777" w:rsidR="0065662F" w:rsidRDefault="0065662F"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895F" w14:textId="3359965A" w:rsidR="00662B62" w:rsidRDefault="00662B62">
    <w:pPr>
      <w:pStyle w:val="Header"/>
    </w:pPr>
    <w:r w:rsidRPr="007B60EC">
      <w:rPr>
        <w:noProof/>
      </w:rPr>
      <w:drawing>
        <wp:inline distT="0" distB="0" distL="0" distR="0" wp14:anchorId="0EE9D091" wp14:editId="43EDA5D5">
          <wp:extent cx="5731510" cy="972063"/>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20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1BB"/>
    <w:multiLevelType w:val="hybridMultilevel"/>
    <w:tmpl w:val="FBB63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38296A"/>
    <w:multiLevelType w:val="multilevel"/>
    <w:tmpl w:val="0D9C706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2093085"/>
    <w:multiLevelType w:val="multilevel"/>
    <w:tmpl w:val="46B6154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0"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5F93614"/>
    <w:multiLevelType w:val="hybridMultilevel"/>
    <w:tmpl w:val="BE64B86C"/>
    <w:lvl w:ilvl="0" w:tplc="2DFEBCDC">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15:restartNumberingAfterBreak="0">
    <w:nsid w:val="48B75735"/>
    <w:multiLevelType w:val="hybridMultilevel"/>
    <w:tmpl w:val="B17A2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20F2C6E"/>
    <w:multiLevelType w:val="hybridMultilevel"/>
    <w:tmpl w:val="6546BB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0"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4"/>
  </w:num>
  <w:num w:numId="2" w16cid:durableId="1562017466">
    <w:abstractNumId w:val="8"/>
  </w:num>
  <w:num w:numId="3" w16cid:durableId="1586650837">
    <w:abstractNumId w:val="46"/>
  </w:num>
  <w:num w:numId="4" w16cid:durableId="1097402484">
    <w:abstractNumId w:val="42"/>
  </w:num>
  <w:num w:numId="5" w16cid:durableId="1736589543">
    <w:abstractNumId w:val="50"/>
  </w:num>
  <w:num w:numId="6" w16cid:durableId="1942686961">
    <w:abstractNumId w:val="39"/>
  </w:num>
  <w:num w:numId="7" w16cid:durableId="1307079220">
    <w:abstractNumId w:val="5"/>
  </w:num>
  <w:num w:numId="8" w16cid:durableId="1698697920">
    <w:abstractNumId w:val="38"/>
  </w:num>
  <w:num w:numId="9" w16cid:durableId="297342188">
    <w:abstractNumId w:val="12"/>
  </w:num>
  <w:num w:numId="10" w16cid:durableId="1944339871">
    <w:abstractNumId w:val="30"/>
  </w:num>
  <w:num w:numId="11" w16cid:durableId="1429080056">
    <w:abstractNumId w:val="16"/>
  </w:num>
  <w:num w:numId="12" w16cid:durableId="992173251">
    <w:abstractNumId w:val="32"/>
  </w:num>
  <w:num w:numId="13" w16cid:durableId="1557349314">
    <w:abstractNumId w:val="40"/>
  </w:num>
  <w:num w:numId="14" w16cid:durableId="822622159">
    <w:abstractNumId w:val="31"/>
  </w:num>
  <w:num w:numId="15" w16cid:durableId="742025896">
    <w:abstractNumId w:val="28"/>
  </w:num>
  <w:num w:numId="16" w16cid:durableId="1119952874">
    <w:abstractNumId w:val="21"/>
  </w:num>
  <w:num w:numId="17" w16cid:durableId="470296230">
    <w:abstractNumId w:val="9"/>
  </w:num>
  <w:num w:numId="18" w16cid:durableId="1323510092">
    <w:abstractNumId w:val="6"/>
  </w:num>
  <w:num w:numId="19" w16cid:durableId="1120222428">
    <w:abstractNumId w:val="44"/>
  </w:num>
  <w:num w:numId="20" w16cid:durableId="233667610">
    <w:abstractNumId w:val="1"/>
  </w:num>
  <w:num w:numId="21" w16cid:durableId="1816875458">
    <w:abstractNumId w:val="48"/>
  </w:num>
  <w:num w:numId="22" w16cid:durableId="1190488313">
    <w:abstractNumId w:val="2"/>
  </w:num>
  <w:num w:numId="23" w16cid:durableId="1204946422">
    <w:abstractNumId w:val="20"/>
  </w:num>
  <w:num w:numId="24" w16cid:durableId="403142151">
    <w:abstractNumId w:val="18"/>
  </w:num>
  <w:num w:numId="25" w16cid:durableId="399407234">
    <w:abstractNumId w:val="49"/>
  </w:num>
  <w:num w:numId="26" w16cid:durableId="904296427">
    <w:abstractNumId w:val="7"/>
  </w:num>
  <w:num w:numId="27" w16cid:durableId="1223522708">
    <w:abstractNumId w:val="36"/>
  </w:num>
  <w:num w:numId="28" w16cid:durableId="1127311419">
    <w:abstractNumId w:val="27"/>
  </w:num>
  <w:num w:numId="29" w16cid:durableId="1023869571">
    <w:abstractNumId w:val="10"/>
  </w:num>
  <w:num w:numId="30" w16cid:durableId="1145470183">
    <w:abstractNumId w:val="8"/>
  </w:num>
  <w:num w:numId="31" w16cid:durableId="1074937071">
    <w:abstractNumId w:val="47"/>
  </w:num>
  <w:num w:numId="32" w16cid:durableId="907493763">
    <w:abstractNumId w:val="13"/>
  </w:num>
  <w:num w:numId="33" w16cid:durableId="115948692">
    <w:abstractNumId w:val="33"/>
  </w:num>
  <w:num w:numId="34" w16cid:durableId="1829709251">
    <w:abstractNumId w:val="4"/>
  </w:num>
  <w:num w:numId="35" w16cid:durableId="1540126443">
    <w:abstractNumId w:val="22"/>
  </w:num>
  <w:num w:numId="36" w16cid:durableId="1278098119">
    <w:abstractNumId w:val="19"/>
  </w:num>
  <w:num w:numId="37" w16cid:durableId="2115591407">
    <w:abstractNumId w:val="3"/>
  </w:num>
  <w:num w:numId="38" w16cid:durableId="2019038384">
    <w:abstractNumId w:val="43"/>
  </w:num>
  <w:num w:numId="39" w16cid:durableId="1154642108">
    <w:abstractNumId w:val="15"/>
  </w:num>
  <w:num w:numId="40" w16cid:durableId="637304054">
    <w:abstractNumId w:val="41"/>
  </w:num>
  <w:num w:numId="41" w16cid:durableId="5836232">
    <w:abstractNumId w:val="15"/>
    <w:lvlOverride w:ilvl="0">
      <w:startOverride w:val="1"/>
    </w:lvlOverride>
    <w:lvlOverride w:ilvl="1">
      <w:startOverride w:val="2"/>
    </w:lvlOverride>
  </w:num>
  <w:num w:numId="42" w16cid:durableId="2074961386">
    <w:abstractNumId w:val="14"/>
  </w:num>
  <w:num w:numId="43" w16cid:durableId="892546299">
    <w:abstractNumId w:val="23"/>
  </w:num>
  <w:num w:numId="44" w16cid:durableId="1936133973">
    <w:abstractNumId w:val="29"/>
  </w:num>
  <w:num w:numId="45" w16cid:durableId="745568696">
    <w:abstractNumId w:val="15"/>
  </w:num>
  <w:num w:numId="46" w16cid:durableId="2094084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5"/>
  </w:num>
  <w:num w:numId="48" w16cid:durableId="821236473">
    <w:abstractNumId w:val="37"/>
  </w:num>
  <w:num w:numId="49" w16cid:durableId="7915533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5"/>
  </w:num>
  <w:num w:numId="51" w16cid:durableId="4324803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4"/>
  </w:num>
  <w:num w:numId="53" w16cid:durableId="206260156">
    <w:abstractNumId w:val="26"/>
  </w:num>
  <w:num w:numId="54" w16cid:durableId="355694148">
    <w:abstractNumId w:val="17"/>
  </w:num>
  <w:num w:numId="55" w16cid:durableId="183909141">
    <w:abstractNumId w:val="35"/>
  </w:num>
  <w:num w:numId="56" w16cid:durableId="615335257">
    <w:abstractNumId w:val="25"/>
  </w:num>
  <w:num w:numId="57" w16cid:durableId="819930445">
    <w:abstractNumId w:val="0"/>
  </w:num>
  <w:num w:numId="58" w16cid:durableId="2070181681">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584F"/>
    <w:rsid w:val="00021667"/>
    <w:rsid w:val="000269A5"/>
    <w:rsid w:val="00027058"/>
    <w:rsid w:val="000270AC"/>
    <w:rsid w:val="00030DCC"/>
    <w:rsid w:val="00033228"/>
    <w:rsid w:val="00033ED1"/>
    <w:rsid w:val="0003527D"/>
    <w:rsid w:val="00035724"/>
    <w:rsid w:val="00036A76"/>
    <w:rsid w:val="000372F0"/>
    <w:rsid w:val="00051B64"/>
    <w:rsid w:val="00051C7F"/>
    <w:rsid w:val="0005343C"/>
    <w:rsid w:val="00057A01"/>
    <w:rsid w:val="000626DC"/>
    <w:rsid w:val="00067585"/>
    <w:rsid w:val="0007386B"/>
    <w:rsid w:val="00077EF0"/>
    <w:rsid w:val="0008734C"/>
    <w:rsid w:val="00092095"/>
    <w:rsid w:val="0009646B"/>
    <w:rsid w:val="00097219"/>
    <w:rsid w:val="000A007D"/>
    <w:rsid w:val="000A07C0"/>
    <w:rsid w:val="000A0D75"/>
    <w:rsid w:val="000A721C"/>
    <w:rsid w:val="000A7A3D"/>
    <w:rsid w:val="000B246F"/>
    <w:rsid w:val="000B4531"/>
    <w:rsid w:val="000C1CBF"/>
    <w:rsid w:val="000C242A"/>
    <w:rsid w:val="000D0237"/>
    <w:rsid w:val="000D5802"/>
    <w:rsid w:val="000D64FD"/>
    <w:rsid w:val="000D6A2B"/>
    <w:rsid w:val="000E0FCC"/>
    <w:rsid w:val="000E5527"/>
    <w:rsid w:val="000F33B3"/>
    <w:rsid w:val="000F7803"/>
    <w:rsid w:val="001009B1"/>
    <w:rsid w:val="00103F99"/>
    <w:rsid w:val="00106688"/>
    <w:rsid w:val="001074D8"/>
    <w:rsid w:val="00110553"/>
    <w:rsid w:val="00110A68"/>
    <w:rsid w:val="001115CE"/>
    <w:rsid w:val="001119E9"/>
    <w:rsid w:val="00112CE8"/>
    <w:rsid w:val="00112F69"/>
    <w:rsid w:val="0011682E"/>
    <w:rsid w:val="001200C9"/>
    <w:rsid w:val="001210D7"/>
    <w:rsid w:val="00121855"/>
    <w:rsid w:val="00123E1B"/>
    <w:rsid w:val="00123E6E"/>
    <w:rsid w:val="00126537"/>
    <w:rsid w:val="00126A48"/>
    <w:rsid w:val="00134F5A"/>
    <w:rsid w:val="00135696"/>
    <w:rsid w:val="00141250"/>
    <w:rsid w:val="00154382"/>
    <w:rsid w:val="00155E1C"/>
    <w:rsid w:val="00164E62"/>
    <w:rsid w:val="00166ACD"/>
    <w:rsid w:val="00170B96"/>
    <w:rsid w:val="00172FC9"/>
    <w:rsid w:val="0017799D"/>
    <w:rsid w:val="00181B51"/>
    <w:rsid w:val="001871B5"/>
    <w:rsid w:val="0019423E"/>
    <w:rsid w:val="00195075"/>
    <w:rsid w:val="001A34D9"/>
    <w:rsid w:val="001B09B1"/>
    <w:rsid w:val="001B1016"/>
    <w:rsid w:val="001B2E9D"/>
    <w:rsid w:val="001B5974"/>
    <w:rsid w:val="001C00E0"/>
    <w:rsid w:val="001D0992"/>
    <w:rsid w:val="001E3AF5"/>
    <w:rsid w:val="001E5ABF"/>
    <w:rsid w:val="001F3E74"/>
    <w:rsid w:val="00200DC7"/>
    <w:rsid w:val="002021BB"/>
    <w:rsid w:val="002053A9"/>
    <w:rsid w:val="00205998"/>
    <w:rsid w:val="00211A6E"/>
    <w:rsid w:val="00212843"/>
    <w:rsid w:val="00217B3F"/>
    <w:rsid w:val="002266CD"/>
    <w:rsid w:val="00230559"/>
    <w:rsid w:val="00232D25"/>
    <w:rsid w:val="00237E36"/>
    <w:rsid w:val="002406F4"/>
    <w:rsid w:val="00246F9B"/>
    <w:rsid w:val="00247358"/>
    <w:rsid w:val="00250AED"/>
    <w:rsid w:val="00257C84"/>
    <w:rsid w:val="00273B35"/>
    <w:rsid w:val="00274D50"/>
    <w:rsid w:val="00280339"/>
    <w:rsid w:val="00281A74"/>
    <w:rsid w:val="00281E6A"/>
    <w:rsid w:val="002852F8"/>
    <w:rsid w:val="00285B10"/>
    <w:rsid w:val="002B18E7"/>
    <w:rsid w:val="002B6B56"/>
    <w:rsid w:val="002B732A"/>
    <w:rsid w:val="002C04C8"/>
    <w:rsid w:val="002C2AA3"/>
    <w:rsid w:val="002C7E92"/>
    <w:rsid w:val="002D5C50"/>
    <w:rsid w:val="002E0484"/>
    <w:rsid w:val="002E4883"/>
    <w:rsid w:val="002F007C"/>
    <w:rsid w:val="002F2E4E"/>
    <w:rsid w:val="002F33A5"/>
    <w:rsid w:val="002F3813"/>
    <w:rsid w:val="00303CCE"/>
    <w:rsid w:val="00307160"/>
    <w:rsid w:val="00317289"/>
    <w:rsid w:val="003243A8"/>
    <w:rsid w:val="0032459C"/>
    <w:rsid w:val="00324829"/>
    <w:rsid w:val="00325A46"/>
    <w:rsid w:val="00325F98"/>
    <w:rsid w:val="00327B14"/>
    <w:rsid w:val="0033293C"/>
    <w:rsid w:val="00334F47"/>
    <w:rsid w:val="00347141"/>
    <w:rsid w:val="00354FD9"/>
    <w:rsid w:val="003569D1"/>
    <w:rsid w:val="0036549B"/>
    <w:rsid w:val="0036637E"/>
    <w:rsid w:val="00367EB0"/>
    <w:rsid w:val="00374053"/>
    <w:rsid w:val="00374234"/>
    <w:rsid w:val="00377FED"/>
    <w:rsid w:val="003834F5"/>
    <w:rsid w:val="00390507"/>
    <w:rsid w:val="00395802"/>
    <w:rsid w:val="0039617D"/>
    <w:rsid w:val="003A3F1B"/>
    <w:rsid w:val="003A45FC"/>
    <w:rsid w:val="003B3239"/>
    <w:rsid w:val="003B44C1"/>
    <w:rsid w:val="003B7F2C"/>
    <w:rsid w:val="003C1057"/>
    <w:rsid w:val="003D3263"/>
    <w:rsid w:val="003D4BFC"/>
    <w:rsid w:val="003D6C83"/>
    <w:rsid w:val="003E151C"/>
    <w:rsid w:val="003E501E"/>
    <w:rsid w:val="003E5261"/>
    <w:rsid w:val="0040726E"/>
    <w:rsid w:val="00407505"/>
    <w:rsid w:val="00411685"/>
    <w:rsid w:val="00411895"/>
    <w:rsid w:val="00413760"/>
    <w:rsid w:val="00417A78"/>
    <w:rsid w:val="00421391"/>
    <w:rsid w:val="00422752"/>
    <w:rsid w:val="00424CBE"/>
    <w:rsid w:val="00426685"/>
    <w:rsid w:val="00440C34"/>
    <w:rsid w:val="00444341"/>
    <w:rsid w:val="00447522"/>
    <w:rsid w:val="004560CF"/>
    <w:rsid w:val="00460CE6"/>
    <w:rsid w:val="00463683"/>
    <w:rsid w:val="004651EB"/>
    <w:rsid w:val="0046791D"/>
    <w:rsid w:val="00467C85"/>
    <w:rsid w:val="00470683"/>
    <w:rsid w:val="00471F44"/>
    <w:rsid w:val="00477E66"/>
    <w:rsid w:val="0048365C"/>
    <w:rsid w:val="004879F2"/>
    <w:rsid w:val="004959DA"/>
    <w:rsid w:val="004A468C"/>
    <w:rsid w:val="004A535B"/>
    <w:rsid w:val="004A66F7"/>
    <w:rsid w:val="004B3D3E"/>
    <w:rsid w:val="004B4654"/>
    <w:rsid w:val="004B58B0"/>
    <w:rsid w:val="004C0313"/>
    <w:rsid w:val="004D2F20"/>
    <w:rsid w:val="004D4773"/>
    <w:rsid w:val="004D4DF9"/>
    <w:rsid w:val="004D5C82"/>
    <w:rsid w:val="004D69B0"/>
    <w:rsid w:val="004D7F1A"/>
    <w:rsid w:val="004F1288"/>
    <w:rsid w:val="004F1624"/>
    <w:rsid w:val="00506186"/>
    <w:rsid w:val="00507B84"/>
    <w:rsid w:val="00510DD1"/>
    <w:rsid w:val="00511025"/>
    <w:rsid w:val="00511980"/>
    <w:rsid w:val="00514216"/>
    <w:rsid w:val="00523510"/>
    <w:rsid w:val="005306F1"/>
    <w:rsid w:val="005355F2"/>
    <w:rsid w:val="00540498"/>
    <w:rsid w:val="00541ACD"/>
    <w:rsid w:val="0054259A"/>
    <w:rsid w:val="00545531"/>
    <w:rsid w:val="00563591"/>
    <w:rsid w:val="00563A71"/>
    <w:rsid w:val="00564687"/>
    <w:rsid w:val="00566C71"/>
    <w:rsid w:val="00571BA3"/>
    <w:rsid w:val="0057355D"/>
    <w:rsid w:val="005749EC"/>
    <w:rsid w:val="00580F0C"/>
    <w:rsid w:val="00583993"/>
    <w:rsid w:val="00584D2B"/>
    <w:rsid w:val="0059235B"/>
    <w:rsid w:val="005959E7"/>
    <w:rsid w:val="0059633C"/>
    <w:rsid w:val="005A0B1C"/>
    <w:rsid w:val="005A1893"/>
    <w:rsid w:val="005A4511"/>
    <w:rsid w:val="005A45DF"/>
    <w:rsid w:val="005A5783"/>
    <w:rsid w:val="005A6105"/>
    <w:rsid w:val="005A6F7F"/>
    <w:rsid w:val="005A70C6"/>
    <w:rsid w:val="005B56AF"/>
    <w:rsid w:val="005C193C"/>
    <w:rsid w:val="005C3ECC"/>
    <w:rsid w:val="005C547F"/>
    <w:rsid w:val="005D382B"/>
    <w:rsid w:val="005D5991"/>
    <w:rsid w:val="005D5E15"/>
    <w:rsid w:val="005D696F"/>
    <w:rsid w:val="005E3F57"/>
    <w:rsid w:val="005E400A"/>
    <w:rsid w:val="005E5AE0"/>
    <w:rsid w:val="005E66EA"/>
    <w:rsid w:val="005F71C6"/>
    <w:rsid w:val="005F7DCB"/>
    <w:rsid w:val="006000AF"/>
    <w:rsid w:val="006107AA"/>
    <w:rsid w:val="0061451D"/>
    <w:rsid w:val="00617BF8"/>
    <w:rsid w:val="00621319"/>
    <w:rsid w:val="00621834"/>
    <w:rsid w:val="00623EBE"/>
    <w:rsid w:val="006241E4"/>
    <w:rsid w:val="0062692E"/>
    <w:rsid w:val="00631E43"/>
    <w:rsid w:val="0063384C"/>
    <w:rsid w:val="00633D5A"/>
    <w:rsid w:val="00634D11"/>
    <w:rsid w:val="006354FA"/>
    <w:rsid w:val="0064041C"/>
    <w:rsid w:val="00644ABA"/>
    <w:rsid w:val="00654247"/>
    <w:rsid w:val="00654B0A"/>
    <w:rsid w:val="00655DC4"/>
    <w:rsid w:val="0065662F"/>
    <w:rsid w:val="006578B8"/>
    <w:rsid w:val="00662B62"/>
    <w:rsid w:val="00670182"/>
    <w:rsid w:val="006736C1"/>
    <w:rsid w:val="006743DA"/>
    <w:rsid w:val="006948B6"/>
    <w:rsid w:val="0069577B"/>
    <w:rsid w:val="00695F70"/>
    <w:rsid w:val="006A5DE5"/>
    <w:rsid w:val="006A64FD"/>
    <w:rsid w:val="006B444D"/>
    <w:rsid w:val="006B5B1C"/>
    <w:rsid w:val="006C2D90"/>
    <w:rsid w:val="006C2E13"/>
    <w:rsid w:val="006C2FE0"/>
    <w:rsid w:val="006C501F"/>
    <w:rsid w:val="006C67A1"/>
    <w:rsid w:val="006D2B01"/>
    <w:rsid w:val="006D3D62"/>
    <w:rsid w:val="006D44AB"/>
    <w:rsid w:val="006D5A62"/>
    <w:rsid w:val="006F0120"/>
    <w:rsid w:val="006F02F2"/>
    <w:rsid w:val="006F058E"/>
    <w:rsid w:val="006F1294"/>
    <w:rsid w:val="00700842"/>
    <w:rsid w:val="007020CE"/>
    <w:rsid w:val="0070481D"/>
    <w:rsid w:val="00712296"/>
    <w:rsid w:val="007145DF"/>
    <w:rsid w:val="00714788"/>
    <w:rsid w:val="00714824"/>
    <w:rsid w:val="00716FC9"/>
    <w:rsid w:val="0072182D"/>
    <w:rsid w:val="00735E1C"/>
    <w:rsid w:val="00736129"/>
    <w:rsid w:val="00736B4E"/>
    <w:rsid w:val="00740FDF"/>
    <w:rsid w:val="007529CC"/>
    <w:rsid w:val="00754A6F"/>
    <w:rsid w:val="0075683B"/>
    <w:rsid w:val="007568F8"/>
    <w:rsid w:val="00756967"/>
    <w:rsid w:val="00760D32"/>
    <w:rsid w:val="007640B6"/>
    <w:rsid w:val="00775D28"/>
    <w:rsid w:val="00783D6C"/>
    <w:rsid w:val="00791EE3"/>
    <w:rsid w:val="007A31DD"/>
    <w:rsid w:val="007A77B2"/>
    <w:rsid w:val="007B0EE5"/>
    <w:rsid w:val="007B19B9"/>
    <w:rsid w:val="007C13DE"/>
    <w:rsid w:val="007C3D4A"/>
    <w:rsid w:val="007D3653"/>
    <w:rsid w:val="007E4474"/>
    <w:rsid w:val="007E4E95"/>
    <w:rsid w:val="007E5793"/>
    <w:rsid w:val="007F0BF2"/>
    <w:rsid w:val="00813076"/>
    <w:rsid w:val="008153B5"/>
    <w:rsid w:val="00816A23"/>
    <w:rsid w:val="0082126A"/>
    <w:rsid w:val="008273A9"/>
    <w:rsid w:val="00831C89"/>
    <w:rsid w:val="00831F7B"/>
    <w:rsid w:val="00832283"/>
    <w:rsid w:val="00835B5B"/>
    <w:rsid w:val="00837409"/>
    <w:rsid w:val="00840012"/>
    <w:rsid w:val="0084059E"/>
    <w:rsid w:val="00845210"/>
    <w:rsid w:val="00845B00"/>
    <w:rsid w:val="0084657C"/>
    <w:rsid w:val="008539FE"/>
    <w:rsid w:val="00855F44"/>
    <w:rsid w:val="0085613A"/>
    <w:rsid w:val="008612FB"/>
    <w:rsid w:val="008660EE"/>
    <w:rsid w:val="0086612A"/>
    <w:rsid w:val="00866EDB"/>
    <w:rsid w:val="008729F3"/>
    <w:rsid w:val="00876436"/>
    <w:rsid w:val="00877E9D"/>
    <w:rsid w:val="0088554F"/>
    <w:rsid w:val="008863B3"/>
    <w:rsid w:val="008871FB"/>
    <w:rsid w:val="00890D84"/>
    <w:rsid w:val="00890D9B"/>
    <w:rsid w:val="008A2BE0"/>
    <w:rsid w:val="008A383B"/>
    <w:rsid w:val="008A4905"/>
    <w:rsid w:val="008B2A34"/>
    <w:rsid w:val="008B370B"/>
    <w:rsid w:val="008B3C5E"/>
    <w:rsid w:val="008B57D8"/>
    <w:rsid w:val="008C619E"/>
    <w:rsid w:val="008C7749"/>
    <w:rsid w:val="008D489A"/>
    <w:rsid w:val="008E70B3"/>
    <w:rsid w:val="008F37E9"/>
    <w:rsid w:val="008F5B0C"/>
    <w:rsid w:val="008F63BD"/>
    <w:rsid w:val="00900664"/>
    <w:rsid w:val="00901208"/>
    <w:rsid w:val="00902051"/>
    <w:rsid w:val="009133BF"/>
    <w:rsid w:val="0091415F"/>
    <w:rsid w:val="00923194"/>
    <w:rsid w:val="0092327D"/>
    <w:rsid w:val="009248B8"/>
    <w:rsid w:val="00925183"/>
    <w:rsid w:val="009275AF"/>
    <w:rsid w:val="00934180"/>
    <w:rsid w:val="00944FED"/>
    <w:rsid w:val="009469A0"/>
    <w:rsid w:val="00946E1C"/>
    <w:rsid w:val="00951EDB"/>
    <w:rsid w:val="00961D95"/>
    <w:rsid w:val="00963061"/>
    <w:rsid w:val="00964787"/>
    <w:rsid w:val="00974A6E"/>
    <w:rsid w:val="0098277B"/>
    <w:rsid w:val="00982D1E"/>
    <w:rsid w:val="00985B62"/>
    <w:rsid w:val="00985E1F"/>
    <w:rsid w:val="00991D1E"/>
    <w:rsid w:val="00991DC7"/>
    <w:rsid w:val="00994A7C"/>
    <w:rsid w:val="009951A1"/>
    <w:rsid w:val="009956B9"/>
    <w:rsid w:val="009962AE"/>
    <w:rsid w:val="009A0573"/>
    <w:rsid w:val="009A4EA1"/>
    <w:rsid w:val="009C2DFE"/>
    <w:rsid w:val="009C52B9"/>
    <w:rsid w:val="009D040A"/>
    <w:rsid w:val="009D09E2"/>
    <w:rsid w:val="009D7FE9"/>
    <w:rsid w:val="009E08FA"/>
    <w:rsid w:val="009E292D"/>
    <w:rsid w:val="009E4D91"/>
    <w:rsid w:val="009E5571"/>
    <w:rsid w:val="00A03584"/>
    <w:rsid w:val="00A03F45"/>
    <w:rsid w:val="00A05EB8"/>
    <w:rsid w:val="00A12B9E"/>
    <w:rsid w:val="00A12E9A"/>
    <w:rsid w:val="00A2266E"/>
    <w:rsid w:val="00A27728"/>
    <w:rsid w:val="00A300E7"/>
    <w:rsid w:val="00A36C45"/>
    <w:rsid w:val="00A40603"/>
    <w:rsid w:val="00A419EB"/>
    <w:rsid w:val="00A503E8"/>
    <w:rsid w:val="00A61084"/>
    <w:rsid w:val="00A610D9"/>
    <w:rsid w:val="00A622A5"/>
    <w:rsid w:val="00A66556"/>
    <w:rsid w:val="00A71BFD"/>
    <w:rsid w:val="00A71C04"/>
    <w:rsid w:val="00A72707"/>
    <w:rsid w:val="00A73DE9"/>
    <w:rsid w:val="00A744EC"/>
    <w:rsid w:val="00A74AEA"/>
    <w:rsid w:val="00A8139D"/>
    <w:rsid w:val="00A83EED"/>
    <w:rsid w:val="00A937F1"/>
    <w:rsid w:val="00AA6660"/>
    <w:rsid w:val="00AB0E2C"/>
    <w:rsid w:val="00AB1129"/>
    <w:rsid w:val="00AB4369"/>
    <w:rsid w:val="00AB4DED"/>
    <w:rsid w:val="00AB7EEB"/>
    <w:rsid w:val="00AC6DF0"/>
    <w:rsid w:val="00AD48E7"/>
    <w:rsid w:val="00AD5F83"/>
    <w:rsid w:val="00AE13A7"/>
    <w:rsid w:val="00AF1DC8"/>
    <w:rsid w:val="00AF3689"/>
    <w:rsid w:val="00AF47CC"/>
    <w:rsid w:val="00AF7396"/>
    <w:rsid w:val="00B00677"/>
    <w:rsid w:val="00B14EEE"/>
    <w:rsid w:val="00B15176"/>
    <w:rsid w:val="00B2110A"/>
    <w:rsid w:val="00B21144"/>
    <w:rsid w:val="00B27BCF"/>
    <w:rsid w:val="00B3155A"/>
    <w:rsid w:val="00B36CE4"/>
    <w:rsid w:val="00B37813"/>
    <w:rsid w:val="00B412AD"/>
    <w:rsid w:val="00B42ED9"/>
    <w:rsid w:val="00B43D42"/>
    <w:rsid w:val="00B44624"/>
    <w:rsid w:val="00B45B6A"/>
    <w:rsid w:val="00B50464"/>
    <w:rsid w:val="00B56153"/>
    <w:rsid w:val="00B61E49"/>
    <w:rsid w:val="00B70BBF"/>
    <w:rsid w:val="00B7442B"/>
    <w:rsid w:val="00B833F2"/>
    <w:rsid w:val="00BA0278"/>
    <w:rsid w:val="00BA06A5"/>
    <w:rsid w:val="00BA0BD0"/>
    <w:rsid w:val="00BA0C91"/>
    <w:rsid w:val="00BA7422"/>
    <w:rsid w:val="00BB2E8E"/>
    <w:rsid w:val="00BB31ED"/>
    <w:rsid w:val="00BB426F"/>
    <w:rsid w:val="00BB648B"/>
    <w:rsid w:val="00BB6C5A"/>
    <w:rsid w:val="00BC1D3E"/>
    <w:rsid w:val="00BC3CD7"/>
    <w:rsid w:val="00BC42F4"/>
    <w:rsid w:val="00BC4BCF"/>
    <w:rsid w:val="00BD044C"/>
    <w:rsid w:val="00BD352E"/>
    <w:rsid w:val="00BD438E"/>
    <w:rsid w:val="00BD4507"/>
    <w:rsid w:val="00BE6F3C"/>
    <w:rsid w:val="00BE7F47"/>
    <w:rsid w:val="00BF200C"/>
    <w:rsid w:val="00BF3216"/>
    <w:rsid w:val="00BF7C30"/>
    <w:rsid w:val="00C007AC"/>
    <w:rsid w:val="00C045A8"/>
    <w:rsid w:val="00C13CD8"/>
    <w:rsid w:val="00C14001"/>
    <w:rsid w:val="00C24F04"/>
    <w:rsid w:val="00C41C42"/>
    <w:rsid w:val="00C4438A"/>
    <w:rsid w:val="00C47907"/>
    <w:rsid w:val="00C523FF"/>
    <w:rsid w:val="00C527F6"/>
    <w:rsid w:val="00C541BB"/>
    <w:rsid w:val="00C55C87"/>
    <w:rsid w:val="00C67387"/>
    <w:rsid w:val="00C71C47"/>
    <w:rsid w:val="00C818B9"/>
    <w:rsid w:val="00C84A9E"/>
    <w:rsid w:val="00C86D0D"/>
    <w:rsid w:val="00C90D4D"/>
    <w:rsid w:val="00C916C6"/>
    <w:rsid w:val="00C934AA"/>
    <w:rsid w:val="00C97216"/>
    <w:rsid w:val="00CA0835"/>
    <w:rsid w:val="00CA2CE1"/>
    <w:rsid w:val="00CA64D1"/>
    <w:rsid w:val="00CB19CD"/>
    <w:rsid w:val="00CB5047"/>
    <w:rsid w:val="00CC2031"/>
    <w:rsid w:val="00CC55EB"/>
    <w:rsid w:val="00CD09D1"/>
    <w:rsid w:val="00CD5335"/>
    <w:rsid w:val="00CD5EB1"/>
    <w:rsid w:val="00CE3097"/>
    <w:rsid w:val="00CE388A"/>
    <w:rsid w:val="00CE3B26"/>
    <w:rsid w:val="00CE4ADB"/>
    <w:rsid w:val="00CF2462"/>
    <w:rsid w:val="00D02942"/>
    <w:rsid w:val="00D065AD"/>
    <w:rsid w:val="00D10641"/>
    <w:rsid w:val="00D16E98"/>
    <w:rsid w:val="00D2004E"/>
    <w:rsid w:val="00D36537"/>
    <w:rsid w:val="00D406E4"/>
    <w:rsid w:val="00D50FAC"/>
    <w:rsid w:val="00D679DF"/>
    <w:rsid w:val="00D706AB"/>
    <w:rsid w:val="00D74CAB"/>
    <w:rsid w:val="00D95B63"/>
    <w:rsid w:val="00D96974"/>
    <w:rsid w:val="00DA32E0"/>
    <w:rsid w:val="00DA39EE"/>
    <w:rsid w:val="00DB087C"/>
    <w:rsid w:val="00DB290A"/>
    <w:rsid w:val="00DB5A6C"/>
    <w:rsid w:val="00DB75EF"/>
    <w:rsid w:val="00DC34F6"/>
    <w:rsid w:val="00DC3C51"/>
    <w:rsid w:val="00DC569A"/>
    <w:rsid w:val="00DD2D7F"/>
    <w:rsid w:val="00DD2D95"/>
    <w:rsid w:val="00DE157D"/>
    <w:rsid w:val="00DE7D7C"/>
    <w:rsid w:val="00DF06D5"/>
    <w:rsid w:val="00DF1ECE"/>
    <w:rsid w:val="00DF29C6"/>
    <w:rsid w:val="00DF58CC"/>
    <w:rsid w:val="00DF7DE2"/>
    <w:rsid w:val="00DF7FF6"/>
    <w:rsid w:val="00E005FD"/>
    <w:rsid w:val="00E05ED1"/>
    <w:rsid w:val="00E105F1"/>
    <w:rsid w:val="00E14D3B"/>
    <w:rsid w:val="00E15B65"/>
    <w:rsid w:val="00E169A7"/>
    <w:rsid w:val="00E22892"/>
    <w:rsid w:val="00E26055"/>
    <w:rsid w:val="00E27E4E"/>
    <w:rsid w:val="00E30388"/>
    <w:rsid w:val="00E30D24"/>
    <w:rsid w:val="00E31409"/>
    <w:rsid w:val="00E34D3A"/>
    <w:rsid w:val="00E4514B"/>
    <w:rsid w:val="00E4632C"/>
    <w:rsid w:val="00E50139"/>
    <w:rsid w:val="00E5042F"/>
    <w:rsid w:val="00E528B3"/>
    <w:rsid w:val="00E52BDF"/>
    <w:rsid w:val="00E53C83"/>
    <w:rsid w:val="00E60B80"/>
    <w:rsid w:val="00E6227B"/>
    <w:rsid w:val="00E65267"/>
    <w:rsid w:val="00E727A8"/>
    <w:rsid w:val="00E7676E"/>
    <w:rsid w:val="00E8152B"/>
    <w:rsid w:val="00E81701"/>
    <w:rsid w:val="00E84167"/>
    <w:rsid w:val="00E913FA"/>
    <w:rsid w:val="00E97F4C"/>
    <w:rsid w:val="00EA1863"/>
    <w:rsid w:val="00EA1B13"/>
    <w:rsid w:val="00EB1B76"/>
    <w:rsid w:val="00EB1C3A"/>
    <w:rsid w:val="00EB6C6E"/>
    <w:rsid w:val="00EC167F"/>
    <w:rsid w:val="00EC4B54"/>
    <w:rsid w:val="00EC7BA8"/>
    <w:rsid w:val="00ED0DD7"/>
    <w:rsid w:val="00ED6234"/>
    <w:rsid w:val="00EE2426"/>
    <w:rsid w:val="00EF1E0A"/>
    <w:rsid w:val="00EF385B"/>
    <w:rsid w:val="00F03E5B"/>
    <w:rsid w:val="00F0536C"/>
    <w:rsid w:val="00F112FA"/>
    <w:rsid w:val="00F11554"/>
    <w:rsid w:val="00F11C08"/>
    <w:rsid w:val="00F14D3E"/>
    <w:rsid w:val="00F212A8"/>
    <w:rsid w:val="00F27928"/>
    <w:rsid w:val="00F30E5F"/>
    <w:rsid w:val="00F3486F"/>
    <w:rsid w:val="00F369D3"/>
    <w:rsid w:val="00F36E56"/>
    <w:rsid w:val="00F40CD7"/>
    <w:rsid w:val="00F45E00"/>
    <w:rsid w:val="00F56E69"/>
    <w:rsid w:val="00F77FD7"/>
    <w:rsid w:val="00F8283B"/>
    <w:rsid w:val="00F829AB"/>
    <w:rsid w:val="00F86E12"/>
    <w:rsid w:val="00F9059D"/>
    <w:rsid w:val="00F910B3"/>
    <w:rsid w:val="00F91A58"/>
    <w:rsid w:val="00F92C66"/>
    <w:rsid w:val="00F94C85"/>
    <w:rsid w:val="00F97BAD"/>
    <w:rsid w:val="00FA2361"/>
    <w:rsid w:val="00FA721D"/>
    <w:rsid w:val="00FA7F57"/>
    <w:rsid w:val="00FB046A"/>
    <w:rsid w:val="00FB1F80"/>
    <w:rsid w:val="00FB48DA"/>
    <w:rsid w:val="00FB70C6"/>
    <w:rsid w:val="00FC2E4F"/>
    <w:rsid w:val="00FC54A6"/>
    <w:rsid w:val="00FD061E"/>
    <w:rsid w:val="00FE02CF"/>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 w:type="paragraph" w:customStyle="1" w:styleId="WCCPurple">
    <w:name w:val="WCC Purple"/>
    <w:basedOn w:val="Heading1"/>
    <w:link w:val="WCCPurpleChar"/>
    <w:qFormat/>
    <w:rsid w:val="003243A8"/>
    <w:pPr>
      <w:shd w:val="clear" w:color="auto" w:fill="711471"/>
    </w:pPr>
  </w:style>
  <w:style w:type="character" w:customStyle="1" w:styleId="WCCPurpleChar">
    <w:name w:val="WCC Purple Char"/>
    <w:basedOn w:val="Heading1Char"/>
    <w:link w:val="WCCPurple"/>
    <w:rsid w:val="003243A8"/>
    <w:rPr>
      <w:rFonts w:ascii="Arial" w:eastAsiaTheme="minorEastAsia" w:hAnsi="Arial" w:cs="Arial"/>
      <w:b/>
      <w:color w:val="FFFFFF" w:themeColor="background1"/>
      <w:sz w:val="24"/>
      <w:shd w:val="clear" w:color="auto" w:fill="711471"/>
      <w:lang w:val="en-GB" w:eastAsia="ja-JP"/>
    </w:rPr>
  </w:style>
  <w:style w:type="paragraph" w:customStyle="1" w:styleId="WCCGold">
    <w:name w:val="WCC Gold"/>
    <w:basedOn w:val="Normal"/>
    <w:link w:val="WCCGoldChar"/>
    <w:qFormat/>
    <w:rsid w:val="003243A8"/>
    <w:pPr>
      <w:shd w:val="clear" w:color="auto" w:fill="FFC425"/>
      <w:spacing w:line="240" w:lineRule="auto"/>
      <w:jc w:val="center"/>
    </w:pPr>
    <w:rPr>
      <w:rFonts w:cs="Arial"/>
      <w:b/>
      <w:sz w:val="28"/>
    </w:rPr>
  </w:style>
  <w:style w:type="character" w:customStyle="1" w:styleId="WCCGoldChar">
    <w:name w:val="WCC Gold Char"/>
    <w:basedOn w:val="DefaultParagraphFont"/>
    <w:link w:val="WCCGold"/>
    <w:rsid w:val="003243A8"/>
    <w:rPr>
      <w:rFonts w:ascii="Arial" w:eastAsiaTheme="minorEastAsia" w:hAnsi="Arial" w:cs="Arial"/>
      <w:b/>
      <w:sz w:val="28"/>
      <w:shd w:val="clear" w:color="auto" w:fill="FFC425"/>
      <w:lang w:val="en-GB" w:eastAsia="ja-JP"/>
    </w:rPr>
  </w:style>
  <w:style w:type="character" w:styleId="Emphasis">
    <w:name w:val="Emphasis"/>
    <w:basedOn w:val="DefaultParagraphFont"/>
    <w:uiPriority w:val="20"/>
    <w:qFormat/>
    <w:rsid w:val="005959E7"/>
    <w:rPr>
      <w:i/>
      <w:iCs/>
    </w:rPr>
  </w:style>
  <w:style w:type="paragraph" w:styleId="TOC4">
    <w:name w:val="toc 4"/>
    <w:basedOn w:val="Normal"/>
    <w:next w:val="Normal"/>
    <w:autoRedefine/>
    <w:uiPriority w:val="39"/>
    <w:unhideWhenUsed/>
    <w:rsid w:val="0048365C"/>
    <w:pPr>
      <w:spacing w:before="0" w:after="100" w:line="278" w:lineRule="auto"/>
      <w:ind w:left="720"/>
    </w:pPr>
    <w:rPr>
      <w:rFonts w:asciiTheme="minorHAnsi" w:hAnsiTheme="minorHAnsi"/>
      <w:kern w:val="2"/>
      <w:sz w:val="24"/>
      <w:szCs w:val="24"/>
      <w:lang w:val="en-IE" w:eastAsia="en-IE"/>
      <w14:ligatures w14:val="standardContextual"/>
    </w:rPr>
  </w:style>
  <w:style w:type="paragraph" w:styleId="TOC5">
    <w:name w:val="toc 5"/>
    <w:basedOn w:val="Normal"/>
    <w:next w:val="Normal"/>
    <w:autoRedefine/>
    <w:uiPriority w:val="39"/>
    <w:unhideWhenUsed/>
    <w:rsid w:val="0048365C"/>
    <w:pPr>
      <w:spacing w:before="0" w:after="100" w:line="278" w:lineRule="auto"/>
      <w:ind w:left="960"/>
    </w:pPr>
    <w:rPr>
      <w:rFonts w:asciiTheme="minorHAnsi" w:hAnsiTheme="minorHAnsi"/>
      <w:kern w:val="2"/>
      <w:sz w:val="24"/>
      <w:szCs w:val="24"/>
      <w:lang w:val="en-IE" w:eastAsia="en-IE"/>
      <w14:ligatures w14:val="standardContextual"/>
    </w:rPr>
  </w:style>
  <w:style w:type="paragraph" w:styleId="TOC6">
    <w:name w:val="toc 6"/>
    <w:basedOn w:val="Normal"/>
    <w:next w:val="Normal"/>
    <w:autoRedefine/>
    <w:uiPriority w:val="39"/>
    <w:unhideWhenUsed/>
    <w:rsid w:val="0048365C"/>
    <w:pPr>
      <w:spacing w:before="0" w:after="100" w:line="278" w:lineRule="auto"/>
      <w:ind w:left="1200"/>
    </w:pPr>
    <w:rPr>
      <w:rFonts w:asciiTheme="minorHAnsi" w:hAnsiTheme="minorHAnsi"/>
      <w:kern w:val="2"/>
      <w:sz w:val="24"/>
      <w:szCs w:val="24"/>
      <w:lang w:val="en-IE" w:eastAsia="en-IE"/>
      <w14:ligatures w14:val="standardContextual"/>
    </w:rPr>
  </w:style>
  <w:style w:type="paragraph" w:styleId="TOC7">
    <w:name w:val="toc 7"/>
    <w:basedOn w:val="Normal"/>
    <w:next w:val="Normal"/>
    <w:autoRedefine/>
    <w:uiPriority w:val="39"/>
    <w:unhideWhenUsed/>
    <w:rsid w:val="0048365C"/>
    <w:pPr>
      <w:spacing w:before="0" w:after="100" w:line="278" w:lineRule="auto"/>
      <w:ind w:left="1440"/>
    </w:pPr>
    <w:rPr>
      <w:rFonts w:asciiTheme="minorHAnsi" w:hAnsiTheme="minorHAnsi"/>
      <w:kern w:val="2"/>
      <w:sz w:val="24"/>
      <w:szCs w:val="24"/>
      <w:lang w:val="en-IE" w:eastAsia="en-IE"/>
      <w14:ligatures w14:val="standardContextual"/>
    </w:rPr>
  </w:style>
  <w:style w:type="paragraph" w:styleId="TOC8">
    <w:name w:val="toc 8"/>
    <w:basedOn w:val="Normal"/>
    <w:next w:val="Normal"/>
    <w:autoRedefine/>
    <w:uiPriority w:val="39"/>
    <w:unhideWhenUsed/>
    <w:rsid w:val="0048365C"/>
    <w:pPr>
      <w:spacing w:before="0" w:after="100" w:line="278" w:lineRule="auto"/>
      <w:ind w:left="1680"/>
    </w:pPr>
    <w:rPr>
      <w:rFonts w:asciiTheme="minorHAnsi" w:hAnsiTheme="minorHAnsi"/>
      <w:kern w:val="2"/>
      <w:sz w:val="24"/>
      <w:szCs w:val="24"/>
      <w:lang w:val="en-IE" w:eastAsia="en-IE"/>
      <w14:ligatures w14:val="standardContextual"/>
    </w:rPr>
  </w:style>
  <w:style w:type="paragraph" w:styleId="TOC9">
    <w:name w:val="toc 9"/>
    <w:basedOn w:val="Normal"/>
    <w:next w:val="Normal"/>
    <w:autoRedefine/>
    <w:uiPriority w:val="39"/>
    <w:unhideWhenUsed/>
    <w:rsid w:val="0048365C"/>
    <w:pPr>
      <w:spacing w:before="0" w:after="100" w:line="278" w:lineRule="auto"/>
      <w:ind w:left="1920"/>
    </w:pPr>
    <w:rPr>
      <w:rFonts w:asciiTheme="minorHAnsi" w:hAnsiTheme="minorHAnsi"/>
      <w:kern w:val="2"/>
      <w:sz w:val="24"/>
      <w:szCs w:val="24"/>
      <w:lang w:val="en-IE" w:eastAsia="en-I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noel.byrne@wexfordcoco.ie"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leonard.poole@wexfordcoco.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mailto:irish-eproc-helpdesk@eurodyn.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12CCBD7E062F42B3551FA60354A85C" ma:contentTypeVersion="12" ma:contentTypeDescription="Create a new document." ma:contentTypeScope="" ma:versionID="0e4b6b1978c5fa57df3282fe91f7a616">
  <xsd:schema xmlns:xsd="http://www.w3.org/2001/XMLSchema" xmlns:xs="http://www.w3.org/2001/XMLSchema" xmlns:p="http://schemas.microsoft.com/office/2006/metadata/properties" xmlns:ns2="6538b053-b151-4e79-9583-b48be350a556" xmlns:ns3="5470394b-abeb-41fa-9ae0-7dbd9481b26f" targetNamespace="http://schemas.microsoft.com/office/2006/metadata/properties" ma:root="true" ma:fieldsID="52e6347a7e55c1f0d32c2a500618d4e5" ns2:_="" ns3:_="">
    <xsd:import namespace="6538b053-b151-4e79-9583-b48be350a556"/>
    <xsd:import namespace="5470394b-abeb-41fa-9ae0-7dbd9481b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8b053-b151-4e79-9583-b48be350a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70394b-abeb-41fa-9ae0-7dbd9481b2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20307ad-d45b-44a5-8751-53448cde2ed9}" ma:internalName="TaxCatchAll" ma:showField="CatchAllData" ma:web="5470394b-abeb-41fa-9ae0-7dbd9481b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38b053-b151-4e79-9583-b48be350a556">
      <Terms xmlns="http://schemas.microsoft.com/office/infopath/2007/PartnerControls"/>
    </lcf76f155ced4ddcb4097134ff3c332f>
    <TaxCatchAll xmlns="5470394b-abeb-41fa-9ae0-7dbd9481b26f" xsi:nil="true"/>
  </documentManagement>
</p:properties>
</file>

<file path=customXml/itemProps1.xml><?xml version="1.0" encoding="utf-8"?>
<ds:datastoreItem xmlns:ds="http://schemas.openxmlformats.org/officeDocument/2006/customXml" ds:itemID="{C7DF18EE-8935-449F-AF68-D08614799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8b053-b151-4e79-9583-b48be350a556"/>
    <ds:schemaRef ds:uri="5470394b-abeb-41fa-9ae0-7dbd9481b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6538b053-b151-4e79-9583-b48be350a556"/>
    <ds:schemaRef ds:uri="5470394b-abeb-41fa-9ae0-7dbd9481b26f"/>
  </ds:schemaRefs>
</ds:datastoreItem>
</file>

<file path=docProps/app.xml><?xml version="1.0" encoding="utf-8"?>
<Properties xmlns="http://schemas.openxmlformats.org/officeDocument/2006/extended-properties" xmlns:vt="http://schemas.openxmlformats.org/officeDocument/2006/docPropsVTypes">
  <Template>Normal.dotm</Template>
  <TotalTime>4351</TotalTime>
  <Pages>35</Pages>
  <Words>13471</Words>
  <Characters>76788</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Leonard Poole</cp:lastModifiedBy>
  <cp:revision>124</cp:revision>
  <cp:lastPrinted>2026-06-24T13:17:00Z</cp:lastPrinted>
  <dcterms:created xsi:type="dcterms:W3CDTF">2026-06-19T13:51:00Z</dcterms:created>
  <dcterms:modified xsi:type="dcterms:W3CDTF">2026-06-30T09:44:00Z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0x010100E112CCBD7E062F42B3551FA60354A85C</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