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6D16" w14:textId="50B02F3B" w:rsidR="007F34BB" w:rsidRDefault="00864AF8" w:rsidP="00864AF8">
      <w:pPr>
        <w:jc w:val="center"/>
        <w:rPr>
          <w:rFonts w:cstheme="minorHAnsi"/>
        </w:rPr>
      </w:pPr>
      <w:r w:rsidRPr="009A19E9">
        <w:rPr>
          <w:rFonts w:eastAsia="Cambria" w:cstheme="minorHAnsi"/>
          <w:noProof/>
          <w:lang w:eastAsia="en-GB"/>
        </w:rPr>
        <w:drawing>
          <wp:inline distT="0" distB="0" distL="0" distR="0" wp14:anchorId="1FE97D5A" wp14:editId="4712A539">
            <wp:extent cx="4243040" cy="1565452"/>
            <wp:effectExtent l="0" t="0" r="0" b="0"/>
            <wp:docPr id="1" name="Picture 4" descr="TU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D_RGB.png"/>
                    <pic:cNvPicPr/>
                  </pic:nvPicPr>
                  <pic:blipFill>
                    <a:blip r:embed="rId11"/>
                    <a:stretch>
                      <a:fillRect/>
                    </a:stretch>
                  </pic:blipFill>
                  <pic:spPr>
                    <a:xfrm>
                      <a:off x="0" y="0"/>
                      <a:ext cx="4286450" cy="1581468"/>
                    </a:xfrm>
                    <a:prstGeom prst="rect">
                      <a:avLst/>
                    </a:prstGeom>
                  </pic:spPr>
                </pic:pic>
              </a:graphicData>
            </a:graphic>
          </wp:inline>
        </w:drawing>
      </w:r>
    </w:p>
    <w:p w14:paraId="17A1BE92" w14:textId="77777777" w:rsidR="009A19E9" w:rsidRPr="009A19E9" w:rsidRDefault="009A19E9" w:rsidP="00864AF8">
      <w:pPr>
        <w:jc w:val="center"/>
        <w:rPr>
          <w:rFonts w:cstheme="minorHAnsi"/>
        </w:rPr>
      </w:pPr>
    </w:p>
    <w:p w14:paraId="1E42661B" w14:textId="77777777" w:rsidR="00864AF8" w:rsidRPr="009A19E9" w:rsidRDefault="00864AF8" w:rsidP="00864AF8">
      <w:pPr>
        <w:spacing w:after="0" w:line="360" w:lineRule="auto"/>
        <w:jc w:val="center"/>
        <w:rPr>
          <w:rFonts w:eastAsia="Calibri" w:cstheme="minorHAnsi"/>
          <w:b/>
          <w:bCs/>
          <w:smallCaps/>
        </w:rPr>
      </w:pPr>
      <w:r w:rsidRPr="009A19E9">
        <w:rPr>
          <w:rFonts w:eastAsia="Calibri" w:cstheme="minorHAnsi"/>
          <w:b/>
          <w:bCs/>
          <w:smallCaps/>
        </w:rPr>
        <w:t xml:space="preserve">APPENDIX </w:t>
      </w:r>
      <w:proofErr w:type="gramStart"/>
      <w:r w:rsidRPr="009A19E9">
        <w:rPr>
          <w:rFonts w:eastAsia="Calibri" w:cstheme="minorHAnsi"/>
          <w:b/>
          <w:bCs/>
          <w:smallCaps/>
        </w:rPr>
        <w:t>1</w:t>
      </w:r>
      <w:r w:rsidRPr="009A19E9">
        <w:rPr>
          <w:rFonts w:eastAsia="Calibri" w:cstheme="minorHAnsi"/>
          <w:b/>
          <w:bCs/>
        </w:rPr>
        <w:t xml:space="preserve"> :</w:t>
      </w:r>
      <w:proofErr w:type="gramEnd"/>
      <w:r w:rsidRPr="009A19E9">
        <w:rPr>
          <w:rFonts w:eastAsia="Calibri" w:cstheme="minorHAnsi"/>
          <w:b/>
          <w:bCs/>
        </w:rPr>
        <w:t xml:space="preserve"> Technical Specification &amp; Supplier Response Document</w:t>
      </w:r>
    </w:p>
    <w:p w14:paraId="7453CC9B" w14:textId="4B994AD1" w:rsidR="00864AF8" w:rsidRPr="009A19E9" w:rsidRDefault="00864AF8" w:rsidP="00864AF8">
      <w:pPr>
        <w:keepNext/>
        <w:spacing w:after="0" w:line="360" w:lineRule="auto"/>
        <w:jc w:val="center"/>
        <w:outlineLvl w:val="0"/>
        <w:rPr>
          <w:rFonts w:eastAsia="Calibri" w:cstheme="minorHAnsi"/>
          <w:b/>
          <w:bCs/>
        </w:rPr>
      </w:pPr>
      <w:r w:rsidRPr="009A19E9">
        <w:rPr>
          <w:rFonts w:eastAsia="Calibri" w:cstheme="minorHAnsi"/>
          <w:b/>
          <w:bCs/>
        </w:rPr>
        <w:t xml:space="preserve">Tender reference: </w:t>
      </w:r>
      <w:r w:rsidR="008237EF" w:rsidRPr="009A19E9">
        <w:rPr>
          <w:rFonts w:eastAsia="Calibri" w:cstheme="minorHAnsi"/>
          <w:b/>
          <w:bCs/>
        </w:rPr>
        <w:t>NCTR2</w:t>
      </w:r>
      <w:r w:rsidR="0032569E" w:rsidRPr="009A19E9">
        <w:rPr>
          <w:rFonts w:eastAsia="Calibri" w:cstheme="minorHAnsi"/>
          <w:b/>
          <w:bCs/>
        </w:rPr>
        <w:t>6</w:t>
      </w:r>
      <w:r w:rsidR="000B3559">
        <w:rPr>
          <w:rFonts w:eastAsia="Calibri" w:cstheme="minorHAnsi"/>
          <w:b/>
          <w:bCs/>
        </w:rPr>
        <w:t>86</w:t>
      </w:r>
    </w:p>
    <w:p w14:paraId="6A42DE13" w14:textId="495464BD" w:rsidR="008237EF" w:rsidRPr="009A19E9" w:rsidRDefault="008237EF" w:rsidP="008237EF">
      <w:pPr>
        <w:keepNext/>
        <w:spacing w:after="0" w:line="360" w:lineRule="auto"/>
        <w:jc w:val="center"/>
        <w:outlineLvl w:val="0"/>
        <w:rPr>
          <w:rFonts w:eastAsia="Calibri" w:cstheme="minorHAnsi"/>
          <w:b/>
          <w:bCs/>
        </w:rPr>
      </w:pPr>
      <w:bookmarkStart w:id="0" w:name="_Hlk113262334"/>
      <w:bookmarkStart w:id="1" w:name="_Hlk113262638"/>
      <w:r w:rsidRPr="009A19E9">
        <w:rPr>
          <w:rFonts w:eastAsia="Calibri" w:cstheme="minorHAnsi"/>
          <w:b/>
          <w:bCs/>
        </w:rPr>
        <w:t xml:space="preserve">Request-for-Tenders dated </w:t>
      </w:r>
      <w:r w:rsidR="000B3559">
        <w:rPr>
          <w:rFonts w:eastAsia="Calibri" w:cstheme="minorHAnsi"/>
          <w:b/>
          <w:bCs/>
        </w:rPr>
        <w:t>29</w:t>
      </w:r>
      <w:r w:rsidRPr="009A19E9">
        <w:rPr>
          <w:rFonts w:eastAsia="Calibri" w:cstheme="minorHAnsi"/>
          <w:b/>
          <w:bCs/>
        </w:rPr>
        <w:t>/0</w:t>
      </w:r>
      <w:r w:rsidR="000B3559">
        <w:rPr>
          <w:rFonts w:eastAsia="Calibri" w:cstheme="minorHAnsi"/>
          <w:b/>
          <w:bCs/>
        </w:rPr>
        <w:t>6</w:t>
      </w:r>
      <w:r w:rsidRPr="009A19E9">
        <w:rPr>
          <w:rFonts w:eastAsia="Calibri" w:cstheme="minorHAnsi"/>
          <w:b/>
          <w:bCs/>
        </w:rPr>
        <w:t>/20</w:t>
      </w:r>
      <w:r w:rsidR="0083385A" w:rsidRPr="009A19E9">
        <w:rPr>
          <w:rFonts w:eastAsia="Calibri" w:cstheme="minorHAnsi"/>
          <w:b/>
          <w:bCs/>
        </w:rPr>
        <w:t>26</w:t>
      </w:r>
      <w:r w:rsidRPr="009A19E9">
        <w:rPr>
          <w:rFonts w:eastAsia="Calibri" w:cstheme="minorHAnsi"/>
          <w:b/>
          <w:bCs/>
        </w:rPr>
        <w:t xml:space="preserve"> to </w:t>
      </w:r>
      <w:bookmarkStart w:id="2" w:name="_Hlk106618816"/>
      <w:r w:rsidRPr="009A19E9">
        <w:rPr>
          <w:rFonts w:eastAsia="Calibri" w:cstheme="minorHAnsi"/>
          <w:b/>
          <w:bCs/>
        </w:rPr>
        <w:t xml:space="preserve">establish a Multi Supplier Framework Agreement </w:t>
      </w:r>
      <w:r w:rsidR="00167BDC" w:rsidRPr="009A19E9">
        <w:rPr>
          <w:rFonts w:eastAsia="Calibri" w:cstheme="minorHAnsi"/>
          <w:b/>
          <w:bCs/>
        </w:rPr>
        <w:t>f</w:t>
      </w:r>
      <w:r w:rsidRPr="009A19E9">
        <w:rPr>
          <w:rFonts w:eastAsia="Calibri" w:cstheme="minorHAnsi"/>
          <w:b/>
          <w:bCs/>
        </w:rPr>
        <w:t xml:space="preserve">or the </w:t>
      </w:r>
      <w:bookmarkStart w:id="3" w:name="_Hlk113269666"/>
      <w:bookmarkEnd w:id="2"/>
      <w:r w:rsidR="000B3559">
        <w:rPr>
          <w:rFonts w:eastAsia="Calibri" w:cstheme="minorHAnsi"/>
          <w:b/>
          <w:bCs/>
        </w:rPr>
        <w:t>Plumbing Materials</w:t>
      </w:r>
      <w:r w:rsidR="00EA4CE1" w:rsidRPr="009A19E9">
        <w:rPr>
          <w:rFonts w:eastAsia="Calibri" w:cstheme="minorHAnsi"/>
          <w:b/>
          <w:bCs/>
        </w:rPr>
        <w:t xml:space="preserve"> </w:t>
      </w:r>
      <w:r w:rsidR="00C40F19" w:rsidRPr="009A19E9">
        <w:rPr>
          <w:rFonts w:eastAsia="Calibri" w:cstheme="minorHAnsi"/>
          <w:b/>
          <w:bCs/>
        </w:rPr>
        <w:t>for teaching</w:t>
      </w:r>
      <w:r w:rsidR="00F92D2A" w:rsidRPr="009A19E9">
        <w:rPr>
          <w:rFonts w:eastAsia="Calibri" w:cstheme="minorHAnsi"/>
          <w:b/>
          <w:bCs/>
        </w:rPr>
        <w:t xml:space="preserve"> purposes</w:t>
      </w:r>
      <w:r w:rsidR="007855E4" w:rsidRPr="009A19E9">
        <w:rPr>
          <w:rFonts w:eastAsia="Calibri" w:cstheme="minorHAnsi"/>
          <w:b/>
          <w:bCs/>
        </w:rPr>
        <w:t xml:space="preserve"> </w:t>
      </w:r>
    </w:p>
    <w:bookmarkEnd w:id="0"/>
    <w:p w14:paraId="4DDD5C5B" w14:textId="75BE76CA" w:rsidR="00864AF8" w:rsidRPr="009A19E9" w:rsidRDefault="008237EF" w:rsidP="008237EF">
      <w:pPr>
        <w:keepNext/>
        <w:spacing w:after="0" w:line="360" w:lineRule="auto"/>
        <w:jc w:val="center"/>
        <w:outlineLvl w:val="0"/>
        <w:rPr>
          <w:rFonts w:eastAsia="Calibri" w:cstheme="minorHAnsi"/>
          <w:b/>
          <w:bCs/>
        </w:rPr>
      </w:pPr>
      <w:r w:rsidRPr="009A19E9">
        <w:rPr>
          <w:rFonts w:eastAsia="Calibri" w:cstheme="minorHAnsi"/>
          <w:b/>
          <w:bCs/>
        </w:rPr>
        <w:t>for T</w:t>
      </w:r>
      <w:bookmarkEnd w:id="1"/>
      <w:r w:rsidR="0083385A" w:rsidRPr="009A19E9">
        <w:rPr>
          <w:rFonts w:eastAsia="Calibri" w:cstheme="minorHAnsi"/>
          <w:b/>
          <w:bCs/>
        </w:rPr>
        <w:t>echnological University Dublin</w:t>
      </w:r>
      <w:r w:rsidRPr="009A19E9">
        <w:rPr>
          <w:rFonts w:eastAsia="Calibri" w:cstheme="minorHAnsi"/>
          <w:b/>
          <w:bCs/>
        </w:rPr>
        <w:t>.</w:t>
      </w:r>
    </w:p>
    <w:bookmarkEnd w:id="3"/>
    <w:p w14:paraId="28961DDE" w14:textId="3489487A" w:rsidR="00864AF8" w:rsidRPr="009A19E9" w:rsidRDefault="00864AF8" w:rsidP="00864AF8">
      <w:pPr>
        <w:keepNext/>
        <w:spacing w:after="0" w:line="360" w:lineRule="auto"/>
        <w:jc w:val="center"/>
        <w:outlineLvl w:val="0"/>
        <w:rPr>
          <w:rFonts w:eastAsia="Calibri" w:cstheme="minorHAnsi"/>
          <w:b/>
          <w:bCs/>
        </w:rPr>
      </w:pPr>
      <w:r w:rsidRPr="009A19E9">
        <w:rPr>
          <w:rFonts w:eastAsia="Calibri" w:cstheme="minorHAnsi"/>
          <w:b/>
          <w:bCs/>
        </w:rPr>
        <w:t xml:space="preserve">Tender Procedure: Open </w:t>
      </w:r>
      <w:r w:rsidR="008237EF" w:rsidRPr="009A19E9">
        <w:rPr>
          <w:rFonts w:eastAsia="Calibri" w:cstheme="minorHAnsi"/>
          <w:b/>
          <w:bCs/>
        </w:rPr>
        <w:t>OJEU</w:t>
      </w:r>
      <w:r w:rsidRPr="009A19E9">
        <w:rPr>
          <w:rFonts w:eastAsia="Calibri" w:cstheme="minorHAnsi"/>
          <w:b/>
          <w:bCs/>
        </w:rPr>
        <w:t xml:space="preserve"> Procedure</w:t>
      </w:r>
    </w:p>
    <w:p w14:paraId="220493A2" w14:textId="77777777" w:rsidR="00864AF8" w:rsidRPr="009A19E9" w:rsidRDefault="00864AF8" w:rsidP="00864AF8">
      <w:pPr>
        <w:keepNext/>
        <w:spacing w:after="0" w:line="360" w:lineRule="auto"/>
        <w:jc w:val="center"/>
        <w:outlineLvl w:val="0"/>
        <w:rPr>
          <w:rFonts w:eastAsia="Calibri" w:cstheme="minorHAnsi"/>
          <w:b/>
          <w:bCs/>
        </w:rPr>
      </w:pPr>
    </w:p>
    <w:p w14:paraId="24A07A5B" w14:textId="3CA2F62C" w:rsidR="00864AF8" w:rsidRPr="009A19E9" w:rsidRDefault="00864AF8" w:rsidP="00864AF8">
      <w:pPr>
        <w:keepNext/>
        <w:spacing w:after="0" w:line="360" w:lineRule="auto"/>
        <w:jc w:val="center"/>
        <w:outlineLvl w:val="0"/>
        <w:rPr>
          <w:rFonts w:eastAsia="Calibri" w:cstheme="minorHAnsi"/>
          <w:b/>
          <w:bCs/>
        </w:rPr>
      </w:pPr>
      <w:r w:rsidRPr="009A19E9">
        <w:rPr>
          <w:rFonts w:eastAsia="Calibri" w:cstheme="minorHAnsi"/>
          <w:b/>
          <w:bCs/>
        </w:rPr>
        <w:t xml:space="preserve">Tender Deadline: </w:t>
      </w:r>
      <w:r w:rsidR="00663DE1">
        <w:rPr>
          <w:rFonts w:eastAsia="Calibri" w:cstheme="minorHAnsi"/>
          <w:b/>
          <w:bCs/>
        </w:rPr>
        <w:t>30</w:t>
      </w:r>
      <w:r w:rsidRPr="009A19E9">
        <w:rPr>
          <w:rFonts w:eastAsia="Calibri" w:cstheme="minorHAnsi"/>
          <w:b/>
          <w:bCs/>
        </w:rPr>
        <w:t>/</w:t>
      </w:r>
      <w:r w:rsidR="00EA4CE1" w:rsidRPr="009A19E9">
        <w:rPr>
          <w:rFonts w:eastAsia="Calibri" w:cstheme="minorHAnsi"/>
          <w:b/>
          <w:bCs/>
        </w:rPr>
        <w:t>0</w:t>
      </w:r>
      <w:r w:rsidR="00663DE1">
        <w:rPr>
          <w:rFonts w:eastAsia="Calibri" w:cstheme="minorHAnsi"/>
          <w:b/>
          <w:bCs/>
        </w:rPr>
        <w:t>7</w:t>
      </w:r>
      <w:r w:rsidRPr="009A19E9">
        <w:rPr>
          <w:rFonts w:eastAsia="Calibri" w:cstheme="minorHAnsi"/>
          <w:b/>
          <w:bCs/>
        </w:rPr>
        <w:t>/202</w:t>
      </w:r>
      <w:r w:rsidR="00EA4CE1" w:rsidRPr="009A19E9">
        <w:rPr>
          <w:rFonts w:eastAsia="Calibri" w:cstheme="minorHAnsi"/>
          <w:b/>
          <w:bCs/>
        </w:rPr>
        <w:t>6</w:t>
      </w:r>
    </w:p>
    <w:p w14:paraId="726BB6D3" w14:textId="77777777" w:rsidR="00864AF8" w:rsidRPr="009A19E9" w:rsidRDefault="00864AF8" w:rsidP="00864AF8">
      <w:pPr>
        <w:rPr>
          <w:rFonts w:eastAsia="Calibri" w:cstheme="minorHAnsi"/>
          <w:b/>
          <w:bCs/>
        </w:rPr>
      </w:pPr>
      <w:bookmarkStart w:id="4" w:name="_Hlk113262356"/>
    </w:p>
    <w:tbl>
      <w:tblPr>
        <w:tblW w:w="93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248"/>
      </w:tblGrid>
      <w:tr w:rsidR="00A25137" w:rsidRPr="009A19E9" w14:paraId="694C3802" w14:textId="77777777" w:rsidTr="00D213D2">
        <w:trPr>
          <w:trHeight w:val="179"/>
        </w:trPr>
        <w:tc>
          <w:tcPr>
            <w:tcW w:w="5070" w:type="dxa"/>
            <w:shd w:val="clear" w:color="auto" w:fill="D9D9D9"/>
          </w:tcPr>
          <w:p w14:paraId="47EFDB5E" w14:textId="77777777" w:rsidR="00A25137" w:rsidRPr="009A19E9" w:rsidRDefault="00A25137" w:rsidP="00A25137">
            <w:pPr>
              <w:spacing w:after="160" w:line="360" w:lineRule="auto"/>
              <w:ind w:firstLine="142"/>
              <w:rPr>
                <w:rFonts w:eastAsia="Calibri" w:cstheme="minorHAnsi"/>
                <w:b/>
                <w:bCs/>
                <w:smallCaps/>
                <w:lang w:eastAsia="en-IE"/>
              </w:rPr>
            </w:pPr>
            <w:r w:rsidRPr="009A19E9">
              <w:rPr>
                <w:rFonts w:eastAsia="Calibri" w:cstheme="minorHAnsi"/>
                <w:b/>
                <w:bCs/>
                <w:smallCaps/>
                <w:lang w:eastAsia="en-IE"/>
              </w:rPr>
              <w:t>Issue DATE:</w:t>
            </w:r>
          </w:p>
        </w:tc>
        <w:tc>
          <w:tcPr>
            <w:tcW w:w="4248" w:type="dxa"/>
          </w:tcPr>
          <w:p w14:paraId="57BF8488" w14:textId="62A835BA" w:rsidR="00A25137" w:rsidRPr="009A19E9" w:rsidRDefault="00663DE1" w:rsidP="00A25137">
            <w:pPr>
              <w:spacing w:after="160" w:line="259" w:lineRule="auto"/>
              <w:rPr>
                <w:rFonts w:eastAsia="Calibri" w:cstheme="minorHAnsi"/>
                <w:b/>
                <w:bCs/>
                <w:lang w:eastAsia="en-IE"/>
              </w:rPr>
            </w:pPr>
            <w:r>
              <w:rPr>
                <w:rFonts w:eastAsia="Calibri" w:cstheme="minorHAnsi"/>
                <w:b/>
                <w:bCs/>
                <w:lang w:eastAsia="en-IE"/>
              </w:rPr>
              <w:t xml:space="preserve">Monday </w:t>
            </w:r>
            <w:r w:rsidR="00A25137" w:rsidRPr="009A19E9">
              <w:rPr>
                <w:rFonts w:eastAsia="Calibri" w:cstheme="minorHAnsi"/>
                <w:b/>
                <w:bCs/>
                <w:lang w:eastAsia="en-IE"/>
              </w:rPr>
              <w:t xml:space="preserve">the </w:t>
            </w:r>
            <w:r>
              <w:rPr>
                <w:rFonts w:eastAsia="Calibri" w:cstheme="minorHAnsi"/>
                <w:b/>
                <w:bCs/>
                <w:lang w:eastAsia="en-IE"/>
              </w:rPr>
              <w:t>29</w:t>
            </w:r>
            <w:r w:rsidR="00CA5867" w:rsidRPr="009A19E9">
              <w:rPr>
                <w:rFonts w:eastAsia="Calibri" w:cstheme="minorHAnsi"/>
                <w:b/>
                <w:bCs/>
                <w:lang w:eastAsia="en-IE"/>
              </w:rPr>
              <w:t>th</w:t>
            </w:r>
            <w:r w:rsidR="00A25137" w:rsidRPr="009A19E9">
              <w:rPr>
                <w:rFonts w:eastAsia="Calibri" w:cstheme="minorHAnsi"/>
                <w:b/>
                <w:bCs/>
                <w:lang w:eastAsia="en-IE"/>
              </w:rPr>
              <w:t xml:space="preserve"> of </w:t>
            </w:r>
            <w:r>
              <w:rPr>
                <w:rFonts w:eastAsia="Calibri" w:cstheme="minorHAnsi"/>
                <w:b/>
                <w:bCs/>
                <w:lang w:eastAsia="en-IE"/>
              </w:rPr>
              <w:t>June</w:t>
            </w:r>
            <w:r w:rsidR="00C11087" w:rsidRPr="009A19E9">
              <w:rPr>
                <w:rFonts w:eastAsia="Calibri" w:cstheme="minorHAnsi"/>
                <w:b/>
                <w:bCs/>
                <w:lang w:eastAsia="en-IE"/>
              </w:rPr>
              <w:t xml:space="preserve"> 2026</w:t>
            </w:r>
          </w:p>
        </w:tc>
      </w:tr>
      <w:tr w:rsidR="00A25137" w:rsidRPr="009A19E9" w14:paraId="5061078E" w14:textId="77777777" w:rsidTr="00D213D2">
        <w:trPr>
          <w:trHeight w:val="534"/>
        </w:trPr>
        <w:tc>
          <w:tcPr>
            <w:tcW w:w="5070" w:type="dxa"/>
            <w:shd w:val="clear" w:color="auto" w:fill="D9D9D9"/>
          </w:tcPr>
          <w:p w14:paraId="2C0DA66E" w14:textId="77777777" w:rsidR="00A25137" w:rsidRPr="009A19E9" w:rsidRDefault="00A25137" w:rsidP="00A25137">
            <w:pPr>
              <w:spacing w:after="160" w:line="360" w:lineRule="auto"/>
              <w:ind w:firstLine="142"/>
              <w:rPr>
                <w:rFonts w:eastAsia="Calibri" w:cstheme="minorHAnsi"/>
                <w:b/>
                <w:bCs/>
                <w:smallCaps/>
                <w:lang w:eastAsia="en-IE"/>
              </w:rPr>
            </w:pPr>
            <w:r w:rsidRPr="009A19E9">
              <w:rPr>
                <w:rFonts w:eastAsia="Calibri" w:cstheme="minorHAnsi"/>
                <w:b/>
                <w:bCs/>
                <w:smallCaps/>
                <w:lang w:eastAsia="en-IE"/>
              </w:rPr>
              <w:t xml:space="preserve"> Contact Person for clarifications: </w:t>
            </w:r>
          </w:p>
        </w:tc>
        <w:tc>
          <w:tcPr>
            <w:tcW w:w="4248" w:type="dxa"/>
          </w:tcPr>
          <w:p w14:paraId="22B68D8C" w14:textId="77777777" w:rsidR="00A25137" w:rsidRPr="009A19E9" w:rsidRDefault="00A25137" w:rsidP="00A25137">
            <w:pPr>
              <w:spacing w:after="160" w:line="259" w:lineRule="auto"/>
              <w:rPr>
                <w:rFonts w:eastAsia="Calibri" w:cstheme="minorHAnsi"/>
                <w:b/>
                <w:bCs/>
                <w:lang w:eastAsia="en-IE"/>
              </w:rPr>
            </w:pPr>
            <w:r w:rsidRPr="009A19E9">
              <w:rPr>
                <w:rFonts w:eastAsia="Calibri" w:cstheme="minorHAnsi"/>
                <w:b/>
                <w:bCs/>
                <w:lang w:eastAsia="en-IE"/>
              </w:rPr>
              <w:t>CLARIFICATIONS THROUGH ETENDERS</w:t>
            </w:r>
          </w:p>
        </w:tc>
      </w:tr>
      <w:tr w:rsidR="00A25137" w:rsidRPr="009A19E9" w14:paraId="5ADDA778" w14:textId="77777777" w:rsidTr="00D213D2">
        <w:trPr>
          <w:trHeight w:val="521"/>
        </w:trPr>
        <w:tc>
          <w:tcPr>
            <w:tcW w:w="5070" w:type="dxa"/>
            <w:shd w:val="clear" w:color="auto" w:fill="D9D9D9"/>
          </w:tcPr>
          <w:p w14:paraId="356BA84E" w14:textId="77777777" w:rsidR="00A25137" w:rsidRPr="009A19E9" w:rsidRDefault="00A25137" w:rsidP="00A25137">
            <w:pPr>
              <w:spacing w:after="160" w:line="360" w:lineRule="auto"/>
              <w:ind w:firstLine="142"/>
              <w:rPr>
                <w:rFonts w:eastAsia="Calibri" w:cstheme="minorHAnsi"/>
                <w:b/>
                <w:bCs/>
                <w:smallCaps/>
                <w:lang w:eastAsia="en-IE"/>
              </w:rPr>
            </w:pPr>
            <w:r w:rsidRPr="009A19E9">
              <w:rPr>
                <w:rFonts w:eastAsia="Calibri" w:cstheme="minorHAnsi"/>
                <w:b/>
                <w:bCs/>
                <w:smallCaps/>
                <w:lang w:eastAsia="en-IE"/>
              </w:rPr>
              <w:t xml:space="preserve">Closing Date for Receipt of Queries: </w:t>
            </w:r>
          </w:p>
        </w:tc>
        <w:tc>
          <w:tcPr>
            <w:tcW w:w="4248" w:type="dxa"/>
          </w:tcPr>
          <w:p w14:paraId="7E248A61" w14:textId="42897DE6" w:rsidR="00A25137" w:rsidRPr="009A19E9" w:rsidRDefault="00A25137" w:rsidP="00A25137">
            <w:pPr>
              <w:spacing w:after="160" w:line="259" w:lineRule="auto"/>
              <w:rPr>
                <w:rFonts w:eastAsia="Calibri" w:cstheme="minorHAnsi"/>
                <w:b/>
                <w:bCs/>
                <w:lang w:eastAsia="en-IE"/>
              </w:rPr>
            </w:pPr>
            <w:r w:rsidRPr="009A19E9">
              <w:rPr>
                <w:rFonts w:eastAsia="Calibri" w:cstheme="minorHAnsi"/>
                <w:b/>
                <w:bCs/>
                <w:lang w:eastAsia="en-IE"/>
              </w:rPr>
              <w:t xml:space="preserve">2pm </w:t>
            </w:r>
            <w:r w:rsidR="008D2D94">
              <w:rPr>
                <w:rFonts w:eastAsia="Calibri" w:cstheme="minorHAnsi"/>
                <w:b/>
                <w:bCs/>
                <w:lang w:eastAsia="en-IE"/>
              </w:rPr>
              <w:t xml:space="preserve">Monday </w:t>
            </w:r>
            <w:r w:rsidRPr="009A19E9">
              <w:rPr>
                <w:rFonts w:eastAsia="Calibri" w:cstheme="minorHAnsi"/>
                <w:b/>
                <w:bCs/>
                <w:lang w:eastAsia="en-IE"/>
              </w:rPr>
              <w:t xml:space="preserve">the </w:t>
            </w:r>
            <w:r w:rsidR="00142884" w:rsidRPr="009A19E9">
              <w:rPr>
                <w:rFonts w:eastAsia="Calibri" w:cstheme="minorHAnsi"/>
                <w:b/>
                <w:bCs/>
                <w:lang w:eastAsia="en-IE"/>
              </w:rPr>
              <w:t>2</w:t>
            </w:r>
            <w:r w:rsidR="008D2D94">
              <w:rPr>
                <w:rFonts w:eastAsia="Calibri" w:cstheme="minorHAnsi"/>
                <w:b/>
                <w:bCs/>
                <w:lang w:eastAsia="en-IE"/>
              </w:rPr>
              <w:t>0</w:t>
            </w:r>
            <w:r w:rsidR="00142884" w:rsidRPr="009A19E9">
              <w:rPr>
                <w:rFonts w:eastAsia="Calibri" w:cstheme="minorHAnsi"/>
                <w:b/>
                <w:bCs/>
                <w:lang w:eastAsia="en-IE"/>
              </w:rPr>
              <w:t>th</w:t>
            </w:r>
            <w:r w:rsidRPr="009A19E9">
              <w:rPr>
                <w:rFonts w:eastAsia="Calibri" w:cstheme="minorHAnsi"/>
                <w:b/>
                <w:bCs/>
                <w:lang w:eastAsia="en-IE"/>
              </w:rPr>
              <w:t xml:space="preserve"> of </w:t>
            </w:r>
            <w:r w:rsidR="008D2D94">
              <w:rPr>
                <w:rFonts w:eastAsia="Calibri" w:cstheme="minorHAnsi"/>
                <w:b/>
                <w:bCs/>
                <w:lang w:eastAsia="en-IE"/>
              </w:rPr>
              <w:t>J</w:t>
            </w:r>
            <w:r w:rsidR="00E72FFB">
              <w:rPr>
                <w:rFonts w:eastAsia="Calibri" w:cstheme="minorHAnsi"/>
                <w:b/>
                <w:bCs/>
                <w:lang w:eastAsia="en-IE"/>
              </w:rPr>
              <w:t>uly</w:t>
            </w:r>
            <w:r w:rsidRPr="009A19E9">
              <w:rPr>
                <w:rFonts w:eastAsia="Calibri" w:cstheme="minorHAnsi"/>
                <w:b/>
                <w:bCs/>
                <w:lang w:eastAsia="en-IE"/>
              </w:rPr>
              <w:t xml:space="preserve"> 202</w:t>
            </w:r>
            <w:r w:rsidR="00142884" w:rsidRPr="009A19E9">
              <w:rPr>
                <w:rFonts w:eastAsia="Calibri" w:cstheme="minorHAnsi"/>
                <w:b/>
                <w:bCs/>
                <w:lang w:eastAsia="en-IE"/>
              </w:rPr>
              <w:t>6</w:t>
            </w:r>
          </w:p>
        </w:tc>
      </w:tr>
      <w:tr w:rsidR="00A25137" w:rsidRPr="009A19E9" w14:paraId="7371D00F" w14:textId="77777777" w:rsidTr="00D213D2">
        <w:trPr>
          <w:trHeight w:val="521"/>
        </w:trPr>
        <w:tc>
          <w:tcPr>
            <w:tcW w:w="5070" w:type="dxa"/>
            <w:shd w:val="clear" w:color="auto" w:fill="D9D9D9"/>
          </w:tcPr>
          <w:tbl>
            <w:tblPr>
              <w:tblW w:w="9237" w:type="dxa"/>
              <w:tblLayout w:type="fixed"/>
              <w:tblLook w:val="0000" w:firstRow="0" w:lastRow="0" w:firstColumn="0" w:lastColumn="0" w:noHBand="0" w:noVBand="0"/>
            </w:tblPr>
            <w:tblGrid>
              <w:gridCol w:w="9237"/>
            </w:tblGrid>
            <w:tr w:rsidR="00A25137" w:rsidRPr="009A19E9" w14:paraId="1F336923" w14:textId="77777777" w:rsidTr="00D213D2">
              <w:trPr>
                <w:trHeight w:val="270"/>
              </w:trPr>
              <w:tc>
                <w:tcPr>
                  <w:tcW w:w="9237" w:type="dxa"/>
                </w:tcPr>
                <w:p w14:paraId="046E86BB" w14:textId="77777777" w:rsidR="00A25137" w:rsidRPr="009A19E9" w:rsidRDefault="00A25137" w:rsidP="00A25137">
                  <w:pPr>
                    <w:autoSpaceDE w:val="0"/>
                    <w:autoSpaceDN w:val="0"/>
                    <w:adjustRightInd w:val="0"/>
                    <w:spacing w:after="160" w:line="259" w:lineRule="auto"/>
                    <w:ind w:firstLine="34"/>
                    <w:rPr>
                      <w:rFonts w:eastAsia="Calibri" w:cstheme="minorHAnsi"/>
                      <w:b/>
                      <w:bCs/>
                      <w:smallCaps/>
                    </w:rPr>
                  </w:pPr>
                  <w:r w:rsidRPr="009A19E9">
                    <w:rPr>
                      <w:rFonts w:eastAsia="Calibri" w:cstheme="minorHAnsi"/>
                      <w:b/>
                      <w:bCs/>
                      <w:smallCaps/>
                    </w:rPr>
                    <w:t xml:space="preserve">Deadline for Receipt of Tenders: </w:t>
                  </w:r>
                </w:p>
              </w:tc>
            </w:tr>
            <w:tr w:rsidR="00A25137" w:rsidRPr="009A19E9" w14:paraId="6533C6CC" w14:textId="77777777" w:rsidTr="00D213D2">
              <w:trPr>
                <w:trHeight w:val="270"/>
              </w:trPr>
              <w:tc>
                <w:tcPr>
                  <w:tcW w:w="9237" w:type="dxa"/>
                </w:tcPr>
                <w:p w14:paraId="125515D8" w14:textId="77777777" w:rsidR="00A25137" w:rsidRPr="009A19E9" w:rsidRDefault="00A25137" w:rsidP="00A25137">
                  <w:pPr>
                    <w:autoSpaceDE w:val="0"/>
                    <w:autoSpaceDN w:val="0"/>
                    <w:adjustRightInd w:val="0"/>
                    <w:spacing w:after="160" w:line="259" w:lineRule="auto"/>
                    <w:rPr>
                      <w:rFonts w:eastAsia="Calibri" w:cstheme="minorHAnsi"/>
                      <w:b/>
                      <w:bCs/>
                      <w:smallCaps/>
                    </w:rPr>
                  </w:pPr>
                </w:p>
              </w:tc>
            </w:tr>
          </w:tbl>
          <w:p w14:paraId="0E5E7D51" w14:textId="77777777" w:rsidR="00A25137" w:rsidRPr="009A19E9" w:rsidRDefault="00A25137" w:rsidP="00A25137">
            <w:pPr>
              <w:spacing w:after="160" w:line="360" w:lineRule="auto"/>
              <w:ind w:firstLine="142"/>
              <w:rPr>
                <w:rFonts w:eastAsia="Calibri" w:cstheme="minorHAnsi"/>
                <w:b/>
                <w:bCs/>
                <w:smallCaps/>
                <w:lang w:eastAsia="en-IE"/>
              </w:rPr>
            </w:pPr>
          </w:p>
        </w:tc>
        <w:tc>
          <w:tcPr>
            <w:tcW w:w="4248" w:type="dxa"/>
          </w:tcPr>
          <w:p w14:paraId="59FA53E8" w14:textId="0BA058E7" w:rsidR="00A25137" w:rsidRPr="009A19E9" w:rsidRDefault="00A25137" w:rsidP="00A25137">
            <w:pPr>
              <w:spacing w:after="160" w:line="259" w:lineRule="auto"/>
              <w:rPr>
                <w:rFonts w:eastAsia="Calibri" w:cstheme="minorHAnsi"/>
                <w:b/>
                <w:bCs/>
                <w:lang w:eastAsia="en-IE"/>
              </w:rPr>
            </w:pPr>
            <w:r w:rsidRPr="009A19E9">
              <w:rPr>
                <w:rFonts w:eastAsia="Calibri" w:cstheme="minorHAnsi"/>
                <w:b/>
                <w:bCs/>
                <w:lang w:eastAsia="en-IE"/>
              </w:rPr>
              <w:t xml:space="preserve">2pm </w:t>
            </w:r>
            <w:r w:rsidR="008D2D94">
              <w:rPr>
                <w:rFonts w:eastAsia="Calibri" w:cstheme="minorHAnsi"/>
                <w:b/>
                <w:bCs/>
                <w:lang w:eastAsia="en-IE"/>
              </w:rPr>
              <w:t>Thursday</w:t>
            </w:r>
            <w:r w:rsidRPr="009A19E9">
              <w:rPr>
                <w:rFonts w:eastAsia="Calibri" w:cstheme="minorHAnsi"/>
                <w:b/>
                <w:bCs/>
                <w:lang w:eastAsia="en-IE"/>
              </w:rPr>
              <w:t xml:space="preserve"> the </w:t>
            </w:r>
            <w:r w:rsidR="008D2D94">
              <w:rPr>
                <w:rFonts w:eastAsia="Calibri" w:cstheme="minorHAnsi"/>
                <w:b/>
                <w:bCs/>
                <w:lang w:eastAsia="en-IE"/>
              </w:rPr>
              <w:t>30</w:t>
            </w:r>
            <w:r w:rsidRPr="009A19E9">
              <w:rPr>
                <w:rFonts w:eastAsia="Calibri" w:cstheme="minorHAnsi"/>
                <w:b/>
                <w:bCs/>
                <w:lang w:eastAsia="en-IE"/>
              </w:rPr>
              <w:t xml:space="preserve">th of </w:t>
            </w:r>
            <w:r w:rsidR="00EA4CE1" w:rsidRPr="009A19E9">
              <w:rPr>
                <w:rFonts w:eastAsia="Calibri" w:cstheme="minorHAnsi"/>
                <w:b/>
                <w:bCs/>
                <w:lang w:eastAsia="en-IE"/>
              </w:rPr>
              <w:t>Ju</w:t>
            </w:r>
            <w:r w:rsidR="00E72FFB">
              <w:rPr>
                <w:rFonts w:eastAsia="Calibri" w:cstheme="minorHAnsi"/>
                <w:b/>
                <w:bCs/>
                <w:lang w:eastAsia="en-IE"/>
              </w:rPr>
              <w:t>ly</w:t>
            </w:r>
            <w:r w:rsidR="00EA4CE1" w:rsidRPr="009A19E9">
              <w:rPr>
                <w:rFonts w:eastAsia="Calibri" w:cstheme="minorHAnsi"/>
                <w:b/>
                <w:bCs/>
                <w:lang w:eastAsia="en-IE"/>
              </w:rPr>
              <w:t xml:space="preserve"> </w:t>
            </w:r>
            <w:r w:rsidRPr="009A19E9">
              <w:rPr>
                <w:rFonts w:eastAsia="Calibri" w:cstheme="minorHAnsi"/>
                <w:b/>
                <w:bCs/>
                <w:lang w:eastAsia="en-IE"/>
              </w:rPr>
              <w:t>202</w:t>
            </w:r>
            <w:r w:rsidR="00EA4CE1" w:rsidRPr="009A19E9">
              <w:rPr>
                <w:rFonts w:eastAsia="Calibri" w:cstheme="minorHAnsi"/>
                <w:b/>
                <w:bCs/>
                <w:lang w:eastAsia="en-IE"/>
              </w:rPr>
              <w:t>6</w:t>
            </w:r>
          </w:p>
        </w:tc>
      </w:tr>
    </w:tbl>
    <w:p w14:paraId="2951B896" w14:textId="77777777" w:rsidR="00864AF8" w:rsidRPr="009A19E9" w:rsidRDefault="00864AF8" w:rsidP="00864AF8">
      <w:pPr>
        <w:rPr>
          <w:rFonts w:eastAsia="Calibri" w:cstheme="minorHAnsi"/>
          <w:b/>
          <w:bCs/>
        </w:rPr>
      </w:pPr>
    </w:p>
    <w:bookmarkEnd w:id="4"/>
    <w:p w14:paraId="2757EDD6" w14:textId="1B236DEE" w:rsidR="00864AF8" w:rsidRPr="009A19E9" w:rsidRDefault="00864AF8" w:rsidP="007F34BB">
      <w:pPr>
        <w:rPr>
          <w:rFonts w:cstheme="minorHAnsi"/>
          <w:b/>
        </w:rPr>
      </w:pPr>
    </w:p>
    <w:p w14:paraId="45CBC023" w14:textId="4408CD32" w:rsidR="00864AF8" w:rsidRPr="009A19E9" w:rsidRDefault="00864AF8" w:rsidP="007F34BB">
      <w:pPr>
        <w:rPr>
          <w:rFonts w:cstheme="minorHAnsi"/>
          <w:b/>
        </w:rPr>
      </w:pPr>
    </w:p>
    <w:p w14:paraId="20B4D49A" w14:textId="544CDED4" w:rsidR="00695F42" w:rsidRPr="009A19E9" w:rsidRDefault="00695F42" w:rsidP="007F34BB">
      <w:pPr>
        <w:rPr>
          <w:rFonts w:cstheme="minorHAnsi"/>
          <w:b/>
        </w:rPr>
      </w:pPr>
    </w:p>
    <w:p w14:paraId="240D3E6A" w14:textId="2B20225B" w:rsidR="00695F42" w:rsidRPr="009A19E9" w:rsidRDefault="00695F42" w:rsidP="007F34BB">
      <w:pPr>
        <w:rPr>
          <w:rFonts w:cstheme="minorHAnsi"/>
          <w:b/>
        </w:rPr>
      </w:pPr>
    </w:p>
    <w:p w14:paraId="0AD2B93B" w14:textId="5118BA70" w:rsidR="00695F42" w:rsidRDefault="00695F42" w:rsidP="007F34BB">
      <w:pPr>
        <w:rPr>
          <w:rFonts w:cstheme="minorHAnsi"/>
          <w:b/>
        </w:rPr>
      </w:pPr>
    </w:p>
    <w:p w14:paraId="510695F8" w14:textId="77777777" w:rsidR="009A19E9" w:rsidRDefault="009A19E9" w:rsidP="007F34BB">
      <w:pPr>
        <w:rPr>
          <w:rFonts w:cstheme="minorHAnsi"/>
          <w:b/>
        </w:rPr>
      </w:pPr>
    </w:p>
    <w:p w14:paraId="11524FF6" w14:textId="77777777" w:rsidR="009A19E9" w:rsidRDefault="009A19E9" w:rsidP="007F34BB">
      <w:pPr>
        <w:rPr>
          <w:rFonts w:cstheme="minorHAnsi"/>
          <w:b/>
        </w:rPr>
      </w:pPr>
    </w:p>
    <w:p w14:paraId="265F08B2" w14:textId="77777777" w:rsidR="009A19E9" w:rsidRPr="009A19E9" w:rsidRDefault="009A19E9" w:rsidP="007F34BB">
      <w:pPr>
        <w:rPr>
          <w:rFonts w:cstheme="minorHAnsi"/>
          <w:b/>
        </w:rPr>
      </w:pPr>
    </w:p>
    <w:p w14:paraId="3CB548C2" w14:textId="77777777" w:rsidR="00695F42" w:rsidRPr="009A19E9" w:rsidRDefault="00695F42" w:rsidP="007F34BB">
      <w:pPr>
        <w:rPr>
          <w:rFonts w:cstheme="minorHAnsi"/>
          <w:b/>
        </w:rPr>
      </w:pPr>
    </w:p>
    <w:p w14:paraId="4B5CCBD5" w14:textId="77777777" w:rsidR="0008309D" w:rsidRPr="009A19E9" w:rsidRDefault="0008309D" w:rsidP="0008309D">
      <w:pPr>
        <w:rPr>
          <w:rFonts w:eastAsia="Calibri" w:cstheme="minorHAnsi"/>
          <w:b/>
          <w:bCs/>
        </w:rPr>
      </w:pPr>
      <w:r w:rsidRPr="009A19E9">
        <w:rPr>
          <w:rFonts w:eastAsia="Calibri" w:cstheme="minorHAnsi"/>
          <w:b/>
          <w:bCs/>
        </w:rPr>
        <w:lastRenderedPageBreak/>
        <w:t>Introduction</w:t>
      </w:r>
    </w:p>
    <w:p w14:paraId="50DCEA17" w14:textId="77777777" w:rsidR="009E0D7C" w:rsidRPr="009A19E9" w:rsidRDefault="009E0D7C" w:rsidP="009E0D7C">
      <w:pPr>
        <w:pStyle w:val="NormalWeb"/>
        <w:rPr>
          <w:rFonts w:asciiTheme="minorHAnsi" w:hAnsiTheme="minorHAnsi" w:cstheme="minorHAnsi"/>
          <w:sz w:val="22"/>
          <w:szCs w:val="22"/>
        </w:rPr>
      </w:pPr>
      <w:r w:rsidRPr="009A19E9">
        <w:rPr>
          <w:rStyle w:val="whitespace-normal"/>
          <w:rFonts w:asciiTheme="minorHAnsi" w:hAnsiTheme="minorHAnsi" w:cstheme="minorHAnsi"/>
          <w:sz w:val="22"/>
          <w:szCs w:val="22"/>
        </w:rPr>
        <w:t>Technological University Dublin</w:t>
      </w:r>
      <w:r w:rsidRPr="009A19E9">
        <w:rPr>
          <w:rFonts w:asciiTheme="minorHAnsi" w:hAnsiTheme="minorHAnsi" w:cstheme="minorHAnsi"/>
          <w:sz w:val="22"/>
          <w:szCs w:val="22"/>
        </w:rPr>
        <w:t xml:space="preserve"> is Ireland’s first Technological University, bringing together career focused education, academic excellence, and industry engaged research across disciplines including science, engineering, technology, business, and the arts. With a strong commitment to innovation and inclusion, the University provides diverse educational pathways ranging from Apprenticeships to PhD programmes, supporting learners at every stage of their academic and professional journey.</w:t>
      </w:r>
    </w:p>
    <w:p w14:paraId="460D5C81" w14:textId="77777777" w:rsidR="009E0D7C" w:rsidRPr="009A19E9" w:rsidRDefault="009E0D7C" w:rsidP="009E0D7C">
      <w:pPr>
        <w:pStyle w:val="NormalWeb"/>
        <w:rPr>
          <w:rFonts w:asciiTheme="minorHAnsi" w:hAnsiTheme="minorHAnsi" w:cstheme="minorHAnsi"/>
          <w:sz w:val="22"/>
          <w:szCs w:val="22"/>
        </w:rPr>
      </w:pPr>
      <w:r w:rsidRPr="009A19E9">
        <w:rPr>
          <w:rFonts w:asciiTheme="minorHAnsi" w:hAnsiTheme="minorHAnsi" w:cstheme="minorHAnsi"/>
          <w:sz w:val="22"/>
          <w:szCs w:val="22"/>
        </w:rPr>
        <w:t xml:space="preserve">Home to over 28,500 students, TU Dublin delivers a </w:t>
      </w:r>
      <w:proofErr w:type="gramStart"/>
      <w:r w:rsidRPr="009A19E9">
        <w:rPr>
          <w:rFonts w:asciiTheme="minorHAnsi" w:hAnsiTheme="minorHAnsi" w:cstheme="minorHAnsi"/>
          <w:sz w:val="22"/>
          <w:szCs w:val="22"/>
        </w:rPr>
        <w:t>practice oriented</w:t>
      </w:r>
      <w:proofErr w:type="gramEnd"/>
      <w:r w:rsidRPr="009A19E9">
        <w:rPr>
          <w:rFonts w:asciiTheme="minorHAnsi" w:hAnsiTheme="minorHAnsi" w:cstheme="minorHAnsi"/>
          <w:sz w:val="22"/>
          <w:szCs w:val="22"/>
        </w:rPr>
        <w:t xml:space="preserve"> learning environment shaped by cutting edge research and technological advancement. The University fosters critical thinking, creativity, and professional competence, preparing graduates to become future leaders capable of addressing complex global challenges.</w:t>
      </w:r>
    </w:p>
    <w:p w14:paraId="09A2AD23" w14:textId="77777777" w:rsidR="009E0D7C" w:rsidRPr="009A19E9" w:rsidRDefault="009E0D7C" w:rsidP="009E0D7C">
      <w:pPr>
        <w:pStyle w:val="NormalWeb"/>
        <w:rPr>
          <w:rFonts w:asciiTheme="minorHAnsi" w:hAnsiTheme="minorHAnsi" w:cstheme="minorHAnsi"/>
          <w:sz w:val="22"/>
          <w:szCs w:val="22"/>
        </w:rPr>
      </w:pPr>
      <w:r w:rsidRPr="009A19E9">
        <w:rPr>
          <w:rFonts w:asciiTheme="minorHAnsi" w:hAnsiTheme="minorHAnsi" w:cstheme="minorHAnsi"/>
          <w:sz w:val="22"/>
          <w:szCs w:val="22"/>
        </w:rPr>
        <w:t>TU Dublin also hosts a vibrant and internationally connected research community dedicated to advancing knowledge and developing impactful solutions to societal and industry needs. Through strategic collaboration with academic institutions, industry partners, and civic organisations both nationally and internationally, the University continues to expand opportunities for innovation, research excellence, and transformative learning experiences.</w:t>
      </w:r>
    </w:p>
    <w:p w14:paraId="40D8DD40" w14:textId="77777777" w:rsidR="009E0D7C" w:rsidRPr="009A19E9" w:rsidRDefault="009E0D7C" w:rsidP="009E0D7C">
      <w:pPr>
        <w:pStyle w:val="NormalWeb"/>
        <w:rPr>
          <w:rFonts w:asciiTheme="minorHAnsi" w:hAnsiTheme="minorHAnsi" w:cstheme="minorHAnsi"/>
          <w:sz w:val="22"/>
          <w:szCs w:val="22"/>
        </w:rPr>
      </w:pPr>
      <w:r w:rsidRPr="009A19E9">
        <w:rPr>
          <w:rFonts w:asciiTheme="minorHAnsi" w:hAnsiTheme="minorHAnsi" w:cstheme="minorHAnsi"/>
          <w:sz w:val="22"/>
          <w:szCs w:val="22"/>
        </w:rPr>
        <w:t>As a significant milestone in Irish higher education, TU Dublin operates across campuses in Dublin City, Tallaght, and Blanchardstown, serving the largest population centres of Ireland’s capital. Building on the distinguished legacy of its founding institutions, Dublin Institute of Technology (DIT), IT Blanchardstown, and IT Tallaght, the University remains committed to accessibility, adaptability, and student success.</w:t>
      </w:r>
    </w:p>
    <w:p w14:paraId="5AACA94E" w14:textId="77777777" w:rsidR="009E0D7C" w:rsidRPr="009A19E9" w:rsidRDefault="009E0D7C" w:rsidP="009E0D7C">
      <w:pPr>
        <w:pStyle w:val="NormalWeb"/>
        <w:rPr>
          <w:rFonts w:asciiTheme="minorHAnsi" w:hAnsiTheme="minorHAnsi" w:cstheme="minorHAnsi"/>
          <w:sz w:val="22"/>
          <w:szCs w:val="22"/>
        </w:rPr>
      </w:pPr>
      <w:r w:rsidRPr="009A19E9">
        <w:rPr>
          <w:rFonts w:asciiTheme="minorHAnsi" w:hAnsiTheme="minorHAnsi" w:cstheme="minorHAnsi"/>
          <w:sz w:val="22"/>
          <w:szCs w:val="22"/>
        </w:rPr>
        <w:t>TU Dublin graduates are socially responsible, globally minded, and enterprising individuals who are equipped to make meaningful contributions within their professions and communities. Through education, research, and engagement, the University empowers students to shape a more innovative, sustainable, and inclusive future.</w:t>
      </w:r>
    </w:p>
    <w:p w14:paraId="55A9A29C" w14:textId="77777777" w:rsidR="009E0D7C" w:rsidRDefault="009E0D7C" w:rsidP="0008309D">
      <w:pPr>
        <w:rPr>
          <w:rFonts w:eastAsia="Calibri" w:cstheme="minorHAnsi"/>
          <w:b/>
          <w:bCs/>
        </w:rPr>
      </w:pPr>
    </w:p>
    <w:p w14:paraId="13BD8C64" w14:textId="77777777" w:rsidR="009A19E9" w:rsidRDefault="009A19E9" w:rsidP="0008309D">
      <w:pPr>
        <w:rPr>
          <w:rFonts w:eastAsia="Calibri" w:cstheme="minorHAnsi"/>
          <w:b/>
          <w:bCs/>
        </w:rPr>
      </w:pPr>
    </w:p>
    <w:p w14:paraId="72DC4118" w14:textId="77777777" w:rsidR="009A19E9" w:rsidRDefault="009A19E9" w:rsidP="0008309D">
      <w:pPr>
        <w:rPr>
          <w:rFonts w:eastAsia="Calibri" w:cstheme="minorHAnsi"/>
          <w:b/>
          <w:bCs/>
        </w:rPr>
      </w:pPr>
    </w:p>
    <w:p w14:paraId="2E634B20" w14:textId="77777777" w:rsidR="009A19E9" w:rsidRDefault="009A19E9" w:rsidP="0008309D">
      <w:pPr>
        <w:rPr>
          <w:rFonts w:eastAsia="Calibri" w:cstheme="minorHAnsi"/>
          <w:b/>
          <w:bCs/>
        </w:rPr>
      </w:pPr>
    </w:p>
    <w:p w14:paraId="3A528955" w14:textId="77777777" w:rsidR="009A19E9" w:rsidRDefault="009A19E9" w:rsidP="0008309D">
      <w:pPr>
        <w:rPr>
          <w:rFonts w:eastAsia="Calibri" w:cstheme="minorHAnsi"/>
          <w:b/>
          <w:bCs/>
        </w:rPr>
      </w:pPr>
    </w:p>
    <w:p w14:paraId="2E183122" w14:textId="77777777" w:rsidR="009A19E9" w:rsidRDefault="009A19E9" w:rsidP="0008309D">
      <w:pPr>
        <w:rPr>
          <w:rFonts w:eastAsia="Calibri" w:cstheme="minorHAnsi"/>
          <w:b/>
          <w:bCs/>
        </w:rPr>
      </w:pPr>
    </w:p>
    <w:p w14:paraId="345207C3" w14:textId="77777777" w:rsidR="009A19E9" w:rsidRDefault="009A19E9" w:rsidP="0008309D">
      <w:pPr>
        <w:rPr>
          <w:rFonts w:eastAsia="Calibri" w:cstheme="minorHAnsi"/>
          <w:b/>
          <w:bCs/>
        </w:rPr>
      </w:pPr>
    </w:p>
    <w:p w14:paraId="12B404A6" w14:textId="77777777" w:rsidR="009A19E9" w:rsidRDefault="009A19E9" w:rsidP="0008309D">
      <w:pPr>
        <w:rPr>
          <w:rFonts w:eastAsia="Calibri" w:cstheme="minorHAnsi"/>
          <w:b/>
          <w:bCs/>
        </w:rPr>
      </w:pPr>
    </w:p>
    <w:p w14:paraId="1D531C50" w14:textId="77777777" w:rsidR="009A19E9" w:rsidRDefault="009A19E9" w:rsidP="0008309D">
      <w:pPr>
        <w:rPr>
          <w:rFonts w:eastAsia="Calibri" w:cstheme="minorHAnsi"/>
          <w:b/>
          <w:bCs/>
        </w:rPr>
      </w:pPr>
    </w:p>
    <w:p w14:paraId="67AFB78E" w14:textId="77777777" w:rsidR="009A19E9" w:rsidRDefault="009A19E9" w:rsidP="0008309D">
      <w:pPr>
        <w:rPr>
          <w:rFonts w:eastAsia="Calibri" w:cstheme="minorHAnsi"/>
          <w:b/>
          <w:bCs/>
        </w:rPr>
      </w:pPr>
    </w:p>
    <w:p w14:paraId="36DEEC37" w14:textId="77777777" w:rsidR="009A19E9" w:rsidRDefault="009A19E9" w:rsidP="0008309D">
      <w:pPr>
        <w:rPr>
          <w:rFonts w:eastAsia="Calibri" w:cstheme="minorHAnsi"/>
          <w:b/>
          <w:bCs/>
        </w:rPr>
      </w:pPr>
    </w:p>
    <w:p w14:paraId="4DE80EF7" w14:textId="77777777" w:rsidR="009A19E9" w:rsidRDefault="009A19E9" w:rsidP="0008309D">
      <w:pPr>
        <w:rPr>
          <w:rFonts w:eastAsia="Calibri" w:cstheme="minorHAnsi"/>
          <w:b/>
          <w:bCs/>
        </w:rPr>
      </w:pPr>
    </w:p>
    <w:p w14:paraId="5212BFA9" w14:textId="77777777" w:rsidR="009A19E9" w:rsidRPr="009A19E9" w:rsidRDefault="009A19E9" w:rsidP="0008309D">
      <w:pPr>
        <w:rPr>
          <w:rFonts w:eastAsia="Calibri" w:cstheme="minorHAnsi"/>
          <w:b/>
          <w:bCs/>
        </w:rPr>
      </w:pPr>
    </w:p>
    <w:p w14:paraId="6BEA0627" w14:textId="77777777" w:rsidR="0008309D" w:rsidRPr="009A19E9" w:rsidRDefault="0008309D" w:rsidP="0008309D">
      <w:pPr>
        <w:rPr>
          <w:rFonts w:eastAsia="Calibri" w:cstheme="minorHAnsi"/>
          <w:b/>
          <w:bCs/>
          <w:u w:val="single"/>
        </w:rPr>
      </w:pPr>
      <w:r w:rsidRPr="009A19E9">
        <w:rPr>
          <w:rFonts w:eastAsia="Times New Roman" w:cstheme="minorHAnsi"/>
          <w:b/>
          <w:bCs/>
          <w:u w:val="single"/>
        </w:rPr>
        <w:lastRenderedPageBreak/>
        <w:t>Requirements and Specification</w:t>
      </w:r>
    </w:p>
    <w:p w14:paraId="674F2C85" w14:textId="2E2A3709" w:rsidR="00760E6D" w:rsidRPr="00760E6D" w:rsidRDefault="00760E6D" w:rsidP="00760E6D">
      <w:pPr>
        <w:spacing w:before="100" w:beforeAutospacing="1" w:after="100" w:afterAutospacing="1" w:line="240" w:lineRule="auto"/>
        <w:rPr>
          <w:rFonts w:eastAsia="Times New Roman" w:cstheme="minorHAnsi"/>
          <w:lang w:eastAsia="en-IE"/>
        </w:rPr>
      </w:pPr>
      <w:r w:rsidRPr="00760E6D">
        <w:rPr>
          <w:rFonts w:eastAsia="Times New Roman" w:cstheme="minorHAnsi"/>
          <w:lang w:eastAsia="en-IE"/>
        </w:rPr>
        <w:t xml:space="preserve">Technological University Dublin intends to establish a Multi Supplier Framework Agreement for the provision of </w:t>
      </w:r>
      <w:r w:rsidR="008D2D94">
        <w:rPr>
          <w:rFonts w:eastAsia="Times New Roman" w:cstheme="minorHAnsi"/>
          <w:lang w:eastAsia="en-IE"/>
        </w:rPr>
        <w:t xml:space="preserve">Plumbing </w:t>
      </w:r>
      <w:r w:rsidRPr="00760E6D">
        <w:rPr>
          <w:rFonts w:eastAsia="Times New Roman" w:cstheme="minorHAnsi"/>
          <w:lang w:eastAsia="en-IE"/>
        </w:rPr>
        <w:t xml:space="preserve">Materials to support teaching and laboratory activities across the University. The framework will appoint a maximum of three suppliers to provide a broad range </w:t>
      </w:r>
      <w:r w:rsidR="00494882">
        <w:rPr>
          <w:rFonts w:eastAsia="Times New Roman" w:cstheme="minorHAnsi"/>
          <w:lang w:eastAsia="en-IE"/>
        </w:rPr>
        <w:t>materials</w:t>
      </w:r>
      <w:r w:rsidRPr="00760E6D">
        <w:rPr>
          <w:rFonts w:eastAsia="Times New Roman" w:cstheme="minorHAnsi"/>
          <w:lang w:eastAsia="en-IE"/>
        </w:rPr>
        <w:t xml:space="preserve"> on an ongoing basis.</w:t>
      </w:r>
    </w:p>
    <w:p w14:paraId="3DC6055A" w14:textId="20CBFA8E" w:rsidR="00760E6D" w:rsidRPr="00760E6D" w:rsidRDefault="00760E6D" w:rsidP="00760E6D">
      <w:pPr>
        <w:spacing w:before="100" w:beforeAutospacing="1" w:after="100" w:afterAutospacing="1" w:line="240" w:lineRule="auto"/>
        <w:rPr>
          <w:rFonts w:eastAsia="Times New Roman" w:cstheme="minorHAnsi"/>
          <w:lang w:eastAsia="en-IE"/>
        </w:rPr>
      </w:pPr>
      <w:r w:rsidRPr="00760E6D">
        <w:rPr>
          <w:rFonts w:eastAsia="Times New Roman" w:cstheme="minorHAnsi"/>
          <w:lang w:eastAsia="en-IE"/>
        </w:rPr>
        <w:t xml:space="preserve">Suppliers will be required to provide products suitable for educational and practical training environments, ensuring that all </w:t>
      </w:r>
      <w:r w:rsidR="008D2D94">
        <w:rPr>
          <w:rFonts w:eastAsia="Times New Roman" w:cstheme="minorHAnsi"/>
          <w:lang w:eastAsia="en-IE"/>
        </w:rPr>
        <w:t xml:space="preserve">plumbing products </w:t>
      </w:r>
      <w:r w:rsidRPr="00760E6D">
        <w:rPr>
          <w:rFonts w:eastAsia="Times New Roman" w:cstheme="minorHAnsi"/>
          <w:lang w:eastAsia="en-IE"/>
        </w:rPr>
        <w:t>are compliant with relevant industry and safety standards. Materials must be supplied in the quantities and specifications outlined by TU Dublin, including support for multiple colours, cable sizes, and configuration requirements where specified.</w:t>
      </w:r>
    </w:p>
    <w:p w14:paraId="5E8CB68A" w14:textId="77777777" w:rsidR="00760E6D" w:rsidRPr="00760E6D" w:rsidRDefault="00760E6D" w:rsidP="00760E6D">
      <w:pPr>
        <w:spacing w:before="100" w:beforeAutospacing="1" w:after="100" w:afterAutospacing="1" w:line="240" w:lineRule="auto"/>
        <w:rPr>
          <w:rFonts w:eastAsia="Times New Roman" w:cstheme="minorHAnsi"/>
          <w:lang w:eastAsia="en-IE"/>
        </w:rPr>
      </w:pPr>
      <w:r w:rsidRPr="00760E6D">
        <w:rPr>
          <w:rFonts w:eastAsia="Times New Roman" w:cstheme="minorHAnsi"/>
          <w:lang w:eastAsia="en-IE"/>
        </w:rPr>
        <w:t>Suppliers appointed to the framework will be expected to demonstrate:</w:t>
      </w:r>
    </w:p>
    <w:p w14:paraId="5743AAD7" w14:textId="77777777" w:rsidR="00760E6D" w:rsidRPr="00760E6D" w:rsidRDefault="00760E6D" w:rsidP="00760E6D">
      <w:pPr>
        <w:numPr>
          <w:ilvl w:val="0"/>
          <w:numId w:val="20"/>
        </w:numPr>
        <w:spacing w:before="100" w:beforeAutospacing="1" w:after="100" w:afterAutospacing="1" w:line="240" w:lineRule="auto"/>
        <w:rPr>
          <w:rFonts w:eastAsia="Times New Roman" w:cstheme="minorHAnsi"/>
          <w:lang w:eastAsia="en-IE"/>
        </w:rPr>
      </w:pPr>
      <w:r w:rsidRPr="00760E6D">
        <w:rPr>
          <w:rFonts w:eastAsia="Times New Roman" w:cstheme="minorHAnsi"/>
          <w:lang w:eastAsia="en-IE"/>
        </w:rPr>
        <w:t xml:space="preserve">Capacity to supply the full range or significant portions of the required products </w:t>
      </w:r>
    </w:p>
    <w:p w14:paraId="59FDEAB9" w14:textId="77777777" w:rsidR="00760E6D" w:rsidRPr="00760E6D" w:rsidRDefault="00760E6D" w:rsidP="00760E6D">
      <w:pPr>
        <w:numPr>
          <w:ilvl w:val="0"/>
          <w:numId w:val="20"/>
        </w:numPr>
        <w:spacing w:before="100" w:beforeAutospacing="1" w:after="100" w:afterAutospacing="1" w:line="240" w:lineRule="auto"/>
        <w:rPr>
          <w:rFonts w:eastAsia="Times New Roman" w:cstheme="minorHAnsi"/>
          <w:lang w:eastAsia="en-IE"/>
        </w:rPr>
      </w:pPr>
      <w:r w:rsidRPr="00760E6D">
        <w:rPr>
          <w:rFonts w:eastAsia="Times New Roman" w:cstheme="minorHAnsi"/>
          <w:lang w:eastAsia="en-IE"/>
        </w:rPr>
        <w:t xml:space="preserve">Consistent product quality and compliance with applicable standards </w:t>
      </w:r>
    </w:p>
    <w:p w14:paraId="7D229544" w14:textId="77777777" w:rsidR="00760E6D" w:rsidRPr="00760E6D" w:rsidRDefault="00760E6D" w:rsidP="00760E6D">
      <w:pPr>
        <w:numPr>
          <w:ilvl w:val="0"/>
          <w:numId w:val="20"/>
        </w:numPr>
        <w:spacing w:before="100" w:beforeAutospacing="1" w:after="100" w:afterAutospacing="1" w:line="240" w:lineRule="auto"/>
        <w:rPr>
          <w:rFonts w:eastAsia="Times New Roman" w:cstheme="minorHAnsi"/>
          <w:lang w:eastAsia="en-IE"/>
        </w:rPr>
      </w:pPr>
      <w:r w:rsidRPr="00760E6D">
        <w:rPr>
          <w:rFonts w:eastAsia="Times New Roman" w:cstheme="minorHAnsi"/>
          <w:lang w:eastAsia="en-IE"/>
        </w:rPr>
        <w:t xml:space="preserve">Reliable delivery and stock availability </w:t>
      </w:r>
    </w:p>
    <w:p w14:paraId="32C55EA5" w14:textId="77777777" w:rsidR="00760E6D" w:rsidRPr="00760E6D" w:rsidRDefault="00760E6D" w:rsidP="00760E6D">
      <w:pPr>
        <w:numPr>
          <w:ilvl w:val="0"/>
          <w:numId w:val="20"/>
        </w:numPr>
        <w:spacing w:before="100" w:beforeAutospacing="1" w:after="100" w:afterAutospacing="1" w:line="240" w:lineRule="auto"/>
        <w:rPr>
          <w:rFonts w:eastAsia="Times New Roman" w:cstheme="minorHAnsi"/>
          <w:lang w:eastAsia="en-IE"/>
        </w:rPr>
      </w:pPr>
      <w:r w:rsidRPr="00760E6D">
        <w:rPr>
          <w:rFonts w:eastAsia="Times New Roman" w:cstheme="minorHAnsi"/>
          <w:lang w:eastAsia="en-IE"/>
        </w:rPr>
        <w:t xml:space="preserve">Competitive pricing </w:t>
      </w:r>
    </w:p>
    <w:p w14:paraId="58CCAD0B" w14:textId="77777777" w:rsidR="00760E6D" w:rsidRPr="00760E6D" w:rsidRDefault="00760E6D" w:rsidP="00760E6D">
      <w:pPr>
        <w:numPr>
          <w:ilvl w:val="0"/>
          <w:numId w:val="20"/>
        </w:numPr>
        <w:spacing w:before="100" w:beforeAutospacing="1" w:after="100" w:afterAutospacing="1" w:line="240" w:lineRule="auto"/>
        <w:rPr>
          <w:rFonts w:eastAsia="Times New Roman" w:cstheme="minorHAnsi"/>
          <w:lang w:eastAsia="en-IE"/>
        </w:rPr>
      </w:pPr>
      <w:r w:rsidRPr="00760E6D">
        <w:rPr>
          <w:rFonts w:eastAsia="Times New Roman" w:cstheme="minorHAnsi"/>
          <w:lang w:eastAsia="en-IE"/>
        </w:rPr>
        <w:t xml:space="preserve">Technical product knowledge and support capability </w:t>
      </w:r>
    </w:p>
    <w:p w14:paraId="3F175550" w14:textId="77B5FAB9" w:rsidR="00760E6D" w:rsidRDefault="00760E6D" w:rsidP="00760E6D">
      <w:pPr>
        <w:spacing w:before="100" w:beforeAutospacing="1" w:after="100" w:afterAutospacing="1" w:line="240" w:lineRule="auto"/>
        <w:rPr>
          <w:rFonts w:eastAsia="Times New Roman" w:cstheme="minorHAnsi"/>
          <w:lang w:eastAsia="en-IE"/>
        </w:rPr>
      </w:pPr>
      <w:r w:rsidRPr="00760E6D">
        <w:rPr>
          <w:rFonts w:eastAsia="Times New Roman" w:cstheme="minorHAnsi"/>
          <w:lang w:eastAsia="en-IE"/>
        </w:rPr>
        <w:t xml:space="preserve">The framework agreement is intended to ensure continuity of supply, value for money, and access to high quality </w:t>
      </w:r>
      <w:r w:rsidR="001F7399">
        <w:rPr>
          <w:rFonts w:eastAsia="Times New Roman" w:cstheme="minorHAnsi"/>
          <w:lang w:eastAsia="en-IE"/>
        </w:rPr>
        <w:t>plumbing</w:t>
      </w:r>
      <w:r w:rsidRPr="00760E6D">
        <w:rPr>
          <w:rFonts w:eastAsia="Times New Roman" w:cstheme="minorHAnsi"/>
          <w:lang w:eastAsia="en-IE"/>
        </w:rPr>
        <w:t xml:space="preserve"> materials to support TU Dublin’s teaching and practical learning requirements.</w:t>
      </w:r>
    </w:p>
    <w:p w14:paraId="6AF5A41F" w14:textId="77777777" w:rsidR="009A19E9" w:rsidRDefault="009A19E9" w:rsidP="00760E6D">
      <w:pPr>
        <w:spacing w:before="100" w:beforeAutospacing="1" w:after="100" w:afterAutospacing="1" w:line="240" w:lineRule="auto"/>
        <w:rPr>
          <w:rFonts w:eastAsia="Times New Roman" w:cstheme="minorHAnsi"/>
          <w:lang w:eastAsia="en-IE"/>
        </w:rPr>
      </w:pPr>
    </w:p>
    <w:p w14:paraId="3F22A58C" w14:textId="77777777" w:rsidR="009A19E9" w:rsidRDefault="009A19E9" w:rsidP="00760E6D">
      <w:pPr>
        <w:spacing w:before="100" w:beforeAutospacing="1" w:after="100" w:afterAutospacing="1" w:line="240" w:lineRule="auto"/>
        <w:rPr>
          <w:rFonts w:eastAsia="Times New Roman" w:cstheme="minorHAnsi"/>
          <w:lang w:eastAsia="en-IE"/>
        </w:rPr>
      </w:pPr>
    </w:p>
    <w:p w14:paraId="3DA06DAE" w14:textId="77777777" w:rsidR="009A19E9" w:rsidRDefault="009A19E9" w:rsidP="00760E6D">
      <w:pPr>
        <w:spacing w:before="100" w:beforeAutospacing="1" w:after="100" w:afterAutospacing="1" w:line="240" w:lineRule="auto"/>
        <w:rPr>
          <w:rFonts w:eastAsia="Times New Roman" w:cstheme="minorHAnsi"/>
          <w:lang w:eastAsia="en-IE"/>
        </w:rPr>
      </w:pPr>
    </w:p>
    <w:p w14:paraId="67B25CAA" w14:textId="77777777" w:rsidR="009A19E9" w:rsidRDefault="009A19E9" w:rsidP="00760E6D">
      <w:pPr>
        <w:spacing w:before="100" w:beforeAutospacing="1" w:after="100" w:afterAutospacing="1" w:line="240" w:lineRule="auto"/>
        <w:rPr>
          <w:rFonts w:eastAsia="Times New Roman" w:cstheme="minorHAnsi"/>
          <w:lang w:eastAsia="en-IE"/>
        </w:rPr>
      </w:pPr>
    </w:p>
    <w:p w14:paraId="6AC1A3EB" w14:textId="77777777" w:rsidR="009A19E9" w:rsidRDefault="009A19E9" w:rsidP="00760E6D">
      <w:pPr>
        <w:spacing w:before="100" w:beforeAutospacing="1" w:after="100" w:afterAutospacing="1" w:line="240" w:lineRule="auto"/>
        <w:rPr>
          <w:rFonts w:eastAsia="Times New Roman" w:cstheme="minorHAnsi"/>
          <w:lang w:eastAsia="en-IE"/>
        </w:rPr>
      </w:pPr>
    </w:p>
    <w:p w14:paraId="03A78353" w14:textId="77777777" w:rsidR="009A19E9" w:rsidRDefault="009A19E9" w:rsidP="00760E6D">
      <w:pPr>
        <w:spacing w:before="100" w:beforeAutospacing="1" w:after="100" w:afterAutospacing="1" w:line="240" w:lineRule="auto"/>
        <w:rPr>
          <w:rFonts w:eastAsia="Times New Roman" w:cstheme="minorHAnsi"/>
          <w:lang w:eastAsia="en-IE"/>
        </w:rPr>
      </w:pPr>
    </w:p>
    <w:p w14:paraId="615E1210" w14:textId="77777777" w:rsidR="001F7399" w:rsidRDefault="001F7399" w:rsidP="00760E6D">
      <w:pPr>
        <w:spacing w:before="100" w:beforeAutospacing="1" w:after="100" w:afterAutospacing="1" w:line="240" w:lineRule="auto"/>
        <w:rPr>
          <w:rFonts w:eastAsia="Times New Roman" w:cstheme="minorHAnsi"/>
          <w:lang w:eastAsia="en-IE"/>
        </w:rPr>
      </w:pPr>
    </w:p>
    <w:p w14:paraId="09DEDE6F" w14:textId="77777777" w:rsidR="001F7399" w:rsidRDefault="001F7399" w:rsidP="00760E6D">
      <w:pPr>
        <w:spacing w:before="100" w:beforeAutospacing="1" w:after="100" w:afterAutospacing="1" w:line="240" w:lineRule="auto"/>
        <w:rPr>
          <w:rFonts w:eastAsia="Times New Roman" w:cstheme="minorHAnsi"/>
          <w:lang w:eastAsia="en-IE"/>
        </w:rPr>
      </w:pPr>
    </w:p>
    <w:p w14:paraId="3D256432" w14:textId="77777777" w:rsidR="001F7399" w:rsidRDefault="001F7399" w:rsidP="00760E6D">
      <w:pPr>
        <w:spacing w:before="100" w:beforeAutospacing="1" w:after="100" w:afterAutospacing="1" w:line="240" w:lineRule="auto"/>
        <w:rPr>
          <w:rFonts w:eastAsia="Times New Roman" w:cstheme="minorHAnsi"/>
          <w:lang w:eastAsia="en-IE"/>
        </w:rPr>
      </w:pPr>
    </w:p>
    <w:p w14:paraId="2D4F0F74" w14:textId="77777777" w:rsidR="001F7399" w:rsidRDefault="001F7399" w:rsidP="00760E6D">
      <w:pPr>
        <w:spacing w:before="100" w:beforeAutospacing="1" w:after="100" w:afterAutospacing="1" w:line="240" w:lineRule="auto"/>
        <w:rPr>
          <w:rFonts w:eastAsia="Times New Roman" w:cstheme="minorHAnsi"/>
          <w:lang w:eastAsia="en-IE"/>
        </w:rPr>
      </w:pPr>
    </w:p>
    <w:p w14:paraId="12B6F4A3" w14:textId="77777777" w:rsidR="001F7399" w:rsidRDefault="001F7399" w:rsidP="00760E6D">
      <w:pPr>
        <w:spacing w:before="100" w:beforeAutospacing="1" w:after="100" w:afterAutospacing="1" w:line="240" w:lineRule="auto"/>
        <w:rPr>
          <w:rFonts w:eastAsia="Times New Roman" w:cstheme="minorHAnsi"/>
          <w:lang w:eastAsia="en-IE"/>
        </w:rPr>
      </w:pPr>
    </w:p>
    <w:p w14:paraId="4AB785C4" w14:textId="77777777" w:rsidR="001F7399" w:rsidRDefault="001F7399" w:rsidP="00760E6D">
      <w:pPr>
        <w:spacing w:before="100" w:beforeAutospacing="1" w:after="100" w:afterAutospacing="1" w:line="240" w:lineRule="auto"/>
        <w:rPr>
          <w:rFonts w:eastAsia="Times New Roman" w:cstheme="minorHAnsi"/>
          <w:lang w:eastAsia="en-IE"/>
        </w:rPr>
      </w:pPr>
    </w:p>
    <w:p w14:paraId="1F2C64CB" w14:textId="77777777" w:rsidR="001F7399" w:rsidRDefault="001F7399" w:rsidP="00760E6D">
      <w:pPr>
        <w:spacing w:before="100" w:beforeAutospacing="1" w:after="100" w:afterAutospacing="1" w:line="240" w:lineRule="auto"/>
        <w:rPr>
          <w:rFonts w:eastAsia="Times New Roman" w:cstheme="minorHAnsi"/>
          <w:lang w:eastAsia="en-IE"/>
        </w:rPr>
      </w:pPr>
    </w:p>
    <w:p w14:paraId="3D559461" w14:textId="77777777" w:rsidR="001F7399" w:rsidRDefault="001F7399" w:rsidP="00760E6D">
      <w:pPr>
        <w:spacing w:before="100" w:beforeAutospacing="1" w:after="100" w:afterAutospacing="1" w:line="240" w:lineRule="auto"/>
        <w:rPr>
          <w:rFonts w:eastAsia="Times New Roman" w:cstheme="minorHAnsi"/>
          <w:lang w:eastAsia="en-IE"/>
        </w:rPr>
      </w:pPr>
    </w:p>
    <w:p w14:paraId="44725B3C" w14:textId="77777777" w:rsidR="001F7399" w:rsidRDefault="001F7399" w:rsidP="00760E6D">
      <w:pPr>
        <w:spacing w:before="100" w:beforeAutospacing="1" w:after="100" w:afterAutospacing="1" w:line="240" w:lineRule="auto"/>
        <w:rPr>
          <w:rFonts w:eastAsia="Times New Roman" w:cstheme="minorHAnsi"/>
          <w:lang w:eastAsia="en-IE"/>
        </w:rPr>
      </w:pPr>
    </w:p>
    <w:p w14:paraId="3FDFCDEC" w14:textId="77777777" w:rsidR="001F7399" w:rsidRDefault="001F7399" w:rsidP="00760E6D">
      <w:pPr>
        <w:spacing w:before="100" w:beforeAutospacing="1" w:after="100" w:afterAutospacing="1" w:line="240" w:lineRule="auto"/>
        <w:rPr>
          <w:rFonts w:eastAsia="Times New Roman" w:cstheme="minorHAnsi"/>
          <w:lang w:eastAsia="en-IE"/>
        </w:rPr>
      </w:pPr>
    </w:p>
    <w:p w14:paraId="770752E6" w14:textId="77777777" w:rsidR="001F7399" w:rsidRPr="009A19E9" w:rsidRDefault="001F7399" w:rsidP="00760E6D">
      <w:pPr>
        <w:spacing w:before="100" w:beforeAutospacing="1" w:after="100" w:afterAutospacing="1" w:line="240" w:lineRule="auto"/>
        <w:rPr>
          <w:rFonts w:eastAsia="Times New Roman" w:cstheme="minorHAnsi"/>
          <w:lang w:eastAsia="en-IE"/>
        </w:rPr>
      </w:pPr>
    </w:p>
    <w:p w14:paraId="031F328A" w14:textId="7D163409" w:rsidR="005E66C8" w:rsidRPr="00760E6D" w:rsidRDefault="005E66C8" w:rsidP="00760E6D">
      <w:pPr>
        <w:spacing w:before="100" w:beforeAutospacing="1" w:after="100" w:afterAutospacing="1" w:line="240" w:lineRule="auto"/>
        <w:rPr>
          <w:rFonts w:eastAsia="Times New Roman" w:cstheme="minorHAnsi"/>
          <w:b/>
          <w:bCs/>
          <w:u w:val="single"/>
          <w:lang w:eastAsia="en-IE"/>
        </w:rPr>
      </w:pPr>
      <w:r w:rsidRPr="009A19E9">
        <w:rPr>
          <w:rFonts w:eastAsia="Times New Roman" w:cstheme="minorHAnsi"/>
          <w:b/>
          <w:bCs/>
          <w:u w:val="single"/>
          <w:lang w:eastAsia="en-IE"/>
        </w:rPr>
        <w:t>Basket Cost Evaluation</w:t>
      </w:r>
    </w:p>
    <w:p w14:paraId="378552E4" w14:textId="4E6B46B9" w:rsidR="008445D0" w:rsidRPr="008445D0" w:rsidRDefault="008445D0" w:rsidP="008445D0">
      <w:pPr>
        <w:spacing w:before="100" w:beforeAutospacing="1" w:after="100" w:afterAutospacing="1" w:line="240" w:lineRule="auto"/>
        <w:rPr>
          <w:rFonts w:eastAsia="Times New Roman" w:cstheme="minorHAnsi"/>
          <w:lang w:eastAsia="en-IE"/>
        </w:rPr>
      </w:pPr>
      <w:proofErr w:type="gramStart"/>
      <w:r w:rsidRPr="008445D0">
        <w:rPr>
          <w:rFonts w:eastAsia="Times New Roman" w:cstheme="minorHAnsi"/>
          <w:lang w:eastAsia="en-IE"/>
        </w:rPr>
        <w:t>For the purpose of</w:t>
      </w:r>
      <w:proofErr w:type="gramEnd"/>
      <w:r w:rsidRPr="008445D0">
        <w:rPr>
          <w:rFonts w:eastAsia="Times New Roman" w:cstheme="minorHAnsi"/>
          <w:lang w:eastAsia="en-IE"/>
        </w:rPr>
        <w:t xml:space="preserve"> evaluation, Technological University Dublin has established a basket of commonly purchased </w:t>
      </w:r>
      <w:r w:rsidR="00494882">
        <w:rPr>
          <w:rFonts w:eastAsia="Times New Roman" w:cstheme="minorHAnsi"/>
          <w:lang w:eastAsia="en-IE"/>
        </w:rPr>
        <w:t>plumbing</w:t>
      </w:r>
      <w:r w:rsidRPr="008445D0">
        <w:rPr>
          <w:rFonts w:eastAsia="Times New Roman" w:cstheme="minorHAnsi"/>
          <w:lang w:eastAsia="en-IE"/>
        </w:rPr>
        <w:t xml:space="preserve"> materials that tenderers are required to price and supply as part of the framework competition.</w:t>
      </w:r>
    </w:p>
    <w:p w14:paraId="10C9B951" w14:textId="77777777" w:rsidR="008445D0" w:rsidRPr="008445D0" w:rsidRDefault="008445D0" w:rsidP="008445D0">
      <w:p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The evaluation process will assess suppliers based on their ability to provide the specified product range in accordance with the required technical specifications and quantities outlined within the tender documentation.</w:t>
      </w:r>
    </w:p>
    <w:p w14:paraId="25D70CA7" w14:textId="77777777" w:rsidR="008445D0" w:rsidRPr="008445D0" w:rsidRDefault="008445D0" w:rsidP="008445D0">
      <w:p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A maximum of three suppliers will be appointed to the Multi Supplier Framework Agreement. Tenderers are initially expected to meet 100% of the required product basket. However, TU Dublin reserves the right to reduce this requirement where sufficient compliant suppliers are unavailable.</w:t>
      </w:r>
    </w:p>
    <w:p w14:paraId="460D2D4C" w14:textId="77777777" w:rsidR="008445D0" w:rsidRPr="008445D0" w:rsidRDefault="008445D0" w:rsidP="008445D0">
      <w:p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The evaluation thresholds are as follows:</w:t>
      </w:r>
    </w:p>
    <w:p w14:paraId="028F9328" w14:textId="77777777" w:rsidR="008445D0" w:rsidRPr="008445D0" w:rsidRDefault="008445D0" w:rsidP="008445D0">
      <w:pPr>
        <w:numPr>
          <w:ilvl w:val="0"/>
          <w:numId w:val="21"/>
        </w:num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 xml:space="preserve">Suppliers are expected to provide 100% of the specified product basket. </w:t>
      </w:r>
    </w:p>
    <w:p w14:paraId="590D1123" w14:textId="77777777" w:rsidR="008445D0" w:rsidRPr="008445D0" w:rsidRDefault="008445D0" w:rsidP="008445D0">
      <w:pPr>
        <w:numPr>
          <w:ilvl w:val="0"/>
          <w:numId w:val="21"/>
        </w:num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 xml:space="preserve">Where three suppliers are unable to meet 100% of the requirements, TU Dublin may reduce the required product basket threshold by 10%, resulting in a minimum compliance requirement of 90%. </w:t>
      </w:r>
    </w:p>
    <w:p w14:paraId="655760FA" w14:textId="77777777" w:rsidR="008445D0" w:rsidRPr="008445D0" w:rsidRDefault="008445D0" w:rsidP="008445D0">
      <w:pPr>
        <w:numPr>
          <w:ilvl w:val="0"/>
          <w:numId w:val="21"/>
        </w:num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 xml:space="preserve">If three suppliers are still unable to meet the 90% threshold, TU Dublin reserves the right to apply a further 10% reduction to a minimum requirement of 80%. </w:t>
      </w:r>
    </w:p>
    <w:p w14:paraId="643051ED" w14:textId="77777777" w:rsidR="008445D0" w:rsidRPr="008445D0" w:rsidRDefault="008445D0" w:rsidP="008445D0">
      <w:pPr>
        <w:numPr>
          <w:ilvl w:val="0"/>
          <w:numId w:val="21"/>
        </w:num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 xml:space="preserve">Where fewer than three suppliers can satisfy at least 80% of the required product basket, the remaining framework position or positions may be left vacant. </w:t>
      </w:r>
    </w:p>
    <w:p w14:paraId="2CC3DBA6" w14:textId="350BB827" w:rsidR="008445D0" w:rsidRPr="008445D0" w:rsidRDefault="008445D0" w:rsidP="008445D0">
      <w:pPr>
        <w:spacing w:before="100" w:beforeAutospacing="1" w:after="100" w:afterAutospacing="1" w:line="240" w:lineRule="auto"/>
        <w:rPr>
          <w:rFonts w:eastAsia="Times New Roman" w:cstheme="minorHAnsi"/>
          <w:lang w:eastAsia="en-IE"/>
        </w:rPr>
      </w:pPr>
      <w:r w:rsidRPr="009A19E9">
        <w:rPr>
          <w:rFonts w:eastAsia="Times New Roman" w:cstheme="minorHAnsi"/>
          <w:lang w:eastAsia="en-IE"/>
        </w:rPr>
        <w:t>T</w:t>
      </w:r>
      <w:r w:rsidRPr="008445D0">
        <w:rPr>
          <w:rFonts w:eastAsia="Times New Roman" w:cstheme="minorHAnsi"/>
          <w:lang w:eastAsia="en-IE"/>
        </w:rPr>
        <w:t>enderers must provide products that fully meet the stated specification or propose equivalent products that meet or exceed the required performance and technical standards.</w:t>
      </w:r>
    </w:p>
    <w:p w14:paraId="70CE2E04" w14:textId="77777777" w:rsidR="008445D0" w:rsidRPr="008445D0" w:rsidRDefault="008445D0" w:rsidP="008445D0">
      <w:p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Tenderers are advised that:</w:t>
      </w:r>
    </w:p>
    <w:p w14:paraId="30C850EE" w14:textId="77777777" w:rsidR="008445D0" w:rsidRPr="008445D0" w:rsidRDefault="008445D0" w:rsidP="008445D0">
      <w:pPr>
        <w:numPr>
          <w:ilvl w:val="0"/>
          <w:numId w:val="22"/>
        </w:num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 xml:space="preserve">Alternative products that do not meet or exceed the specified requirements will be deemed </w:t>
      </w:r>
      <w:proofErr w:type="spellStart"/>
      <w:proofErr w:type="gramStart"/>
      <w:r w:rsidRPr="008445D0">
        <w:rPr>
          <w:rFonts w:eastAsia="Times New Roman" w:cstheme="minorHAnsi"/>
          <w:lang w:eastAsia="en-IE"/>
        </w:rPr>
        <w:t>non compliant</w:t>
      </w:r>
      <w:proofErr w:type="spellEnd"/>
      <w:proofErr w:type="gramEnd"/>
      <w:r w:rsidRPr="008445D0">
        <w:rPr>
          <w:rFonts w:eastAsia="Times New Roman" w:cstheme="minorHAnsi"/>
          <w:lang w:eastAsia="en-IE"/>
        </w:rPr>
        <w:t xml:space="preserve">. </w:t>
      </w:r>
    </w:p>
    <w:p w14:paraId="0FD58F82" w14:textId="77777777" w:rsidR="008445D0" w:rsidRPr="008445D0" w:rsidRDefault="008445D0" w:rsidP="008445D0">
      <w:pPr>
        <w:numPr>
          <w:ilvl w:val="0"/>
          <w:numId w:val="22"/>
        </w:numPr>
        <w:spacing w:before="100" w:beforeAutospacing="1" w:after="100" w:afterAutospacing="1" w:line="240" w:lineRule="auto"/>
        <w:rPr>
          <w:rFonts w:eastAsia="Times New Roman" w:cstheme="minorHAnsi"/>
          <w:lang w:eastAsia="en-IE"/>
        </w:rPr>
      </w:pPr>
      <w:proofErr w:type="spellStart"/>
      <w:proofErr w:type="gramStart"/>
      <w:r w:rsidRPr="008445D0">
        <w:rPr>
          <w:rFonts w:eastAsia="Times New Roman" w:cstheme="minorHAnsi"/>
          <w:lang w:eastAsia="en-IE"/>
        </w:rPr>
        <w:t>Non compliant</w:t>
      </w:r>
      <w:proofErr w:type="spellEnd"/>
      <w:proofErr w:type="gramEnd"/>
      <w:r w:rsidRPr="008445D0">
        <w:rPr>
          <w:rFonts w:eastAsia="Times New Roman" w:cstheme="minorHAnsi"/>
          <w:lang w:eastAsia="en-IE"/>
        </w:rPr>
        <w:t xml:space="preserve"> alternatives will not be accepted as equivalent products. </w:t>
      </w:r>
    </w:p>
    <w:p w14:paraId="0EEF27ED" w14:textId="77777777" w:rsidR="008445D0" w:rsidRPr="008445D0" w:rsidRDefault="008445D0" w:rsidP="008445D0">
      <w:pPr>
        <w:numPr>
          <w:ilvl w:val="0"/>
          <w:numId w:val="22"/>
        </w:num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 xml:space="preserve">In such cases, the item will be evaluated using the highest tendered price submitted for that product item, which may negatively impact the tenderer’s overall evaluation score. </w:t>
      </w:r>
    </w:p>
    <w:p w14:paraId="07DB5D55" w14:textId="77777777" w:rsidR="008445D0" w:rsidRPr="008445D0" w:rsidRDefault="008445D0" w:rsidP="008445D0">
      <w:pPr>
        <w:spacing w:before="100" w:beforeAutospacing="1" w:after="100" w:afterAutospacing="1" w:line="240" w:lineRule="auto"/>
        <w:rPr>
          <w:rFonts w:eastAsia="Times New Roman" w:cstheme="minorHAnsi"/>
          <w:lang w:eastAsia="en-IE"/>
        </w:rPr>
      </w:pPr>
      <w:r w:rsidRPr="008445D0">
        <w:rPr>
          <w:rFonts w:eastAsia="Times New Roman" w:cstheme="minorHAnsi"/>
          <w:lang w:eastAsia="en-IE"/>
        </w:rPr>
        <w:t>Tenderers should therefore ensure that all proposed equivalent products are supported by sufficient technical information and clearly demonstrate compliance with, or enhancement of, the stated specifications.</w:t>
      </w:r>
    </w:p>
    <w:p w14:paraId="36BBBD68" w14:textId="77777777" w:rsidR="0087156B" w:rsidRDefault="0087156B" w:rsidP="0087156B">
      <w:pPr>
        <w:spacing w:after="0" w:line="360" w:lineRule="auto"/>
        <w:contextualSpacing/>
        <w:jc w:val="both"/>
        <w:rPr>
          <w:rFonts w:eastAsia="Calibri" w:cstheme="minorHAnsi"/>
        </w:rPr>
      </w:pPr>
    </w:p>
    <w:p w14:paraId="39B0B0F8" w14:textId="77777777" w:rsidR="009A19E9" w:rsidRDefault="009A19E9" w:rsidP="0087156B">
      <w:pPr>
        <w:spacing w:after="0" w:line="360" w:lineRule="auto"/>
        <w:contextualSpacing/>
        <w:jc w:val="both"/>
        <w:rPr>
          <w:rFonts w:eastAsia="Calibri" w:cstheme="minorHAnsi"/>
        </w:rPr>
      </w:pPr>
    </w:p>
    <w:p w14:paraId="7464216B" w14:textId="77777777" w:rsidR="009A19E9" w:rsidRDefault="009A19E9" w:rsidP="0087156B">
      <w:pPr>
        <w:spacing w:after="0" w:line="360" w:lineRule="auto"/>
        <w:contextualSpacing/>
        <w:jc w:val="both"/>
        <w:rPr>
          <w:rFonts w:eastAsia="Calibri" w:cstheme="minorHAnsi"/>
        </w:rPr>
      </w:pPr>
    </w:p>
    <w:p w14:paraId="3120C1C2" w14:textId="77777777" w:rsidR="009A19E9" w:rsidRDefault="009A19E9" w:rsidP="0087156B">
      <w:pPr>
        <w:spacing w:after="0" w:line="360" w:lineRule="auto"/>
        <w:contextualSpacing/>
        <w:jc w:val="both"/>
        <w:rPr>
          <w:rFonts w:eastAsia="Calibri" w:cstheme="minorHAnsi"/>
        </w:rPr>
      </w:pPr>
    </w:p>
    <w:p w14:paraId="7059F392" w14:textId="77777777" w:rsidR="009A19E9" w:rsidRDefault="009A19E9" w:rsidP="0087156B">
      <w:pPr>
        <w:spacing w:after="0" w:line="360" w:lineRule="auto"/>
        <w:contextualSpacing/>
        <w:jc w:val="both"/>
        <w:rPr>
          <w:rFonts w:eastAsia="Calibri" w:cstheme="minorHAnsi"/>
        </w:rPr>
      </w:pPr>
    </w:p>
    <w:p w14:paraId="110BFA3E" w14:textId="77777777" w:rsidR="009A19E9" w:rsidRDefault="009A19E9" w:rsidP="0087156B">
      <w:pPr>
        <w:spacing w:after="0" w:line="360" w:lineRule="auto"/>
        <w:contextualSpacing/>
        <w:jc w:val="both"/>
        <w:rPr>
          <w:rFonts w:eastAsia="Calibri" w:cstheme="minorHAnsi"/>
        </w:rPr>
      </w:pPr>
    </w:p>
    <w:p w14:paraId="7416946C" w14:textId="77777777" w:rsidR="009A19E9" w:rsidRDefault="009A19E9" w:rsidP="0087156B">
      <w:pPr>
        <w:spacing w:after="0" w:line="360" w:lineRule="auto"/>
        <w:contextualSpacing/>
        <w:jc w:val="both"/>
        <w:rPr>
          <w:rFonts w:eastAsia="Calibri" w:cstheme="minorHAnsi"/>
        </w:rPr>
      </w:pPr>
    </w:p>
    <w:p w14:paraId="042EDE34" w14:textId="77777777" w:rsidR="009A19E9" w:rsidRDefault="009A19E9" w:rsidP="0087156B">
      <w:pPr>
        <w:spacing w:after="0" w:line="360" w:lineRule="auto"/>
        <w:contextualSpacing/>
        <w:jc w:val="both"/>
        <w:rPr>
          <w:rFonts w:eastAsia="Calibri" w:cstheme="minorHAnsi"/>
        </w:rPr>
      </w:pPr>
    </w:p>
    <w:p w14:paraId="009F9F93" w14:textId="77777777" w:rsidR="009A19E9" w:rsidRDefault="009A19E9" w:rsidP="0087156B">
      <w:pPr>
        <w:spacing w:after="0" w:line="360" w:lineRule="auto"/>
        <w:contextualSpacing/>
        <w:jc w:val="both"/>
        <w:rPr>
          <w:rFonts w:eastAsia="Calibri" w:cstheme="minorHAnsi"/>
        </w:rPr>
      </w:pPr>
    </w:p>
    <w:p w14:paraId="15B74B8F" w14:textId="77777777" w:rsidR="009A19E9" w:rsidRPr="009A19E9" w:rsidRDefault="009A19E9" w:rsidP="0087156B">
      <w:pPr>
        <w:spacing w:after="0" w:line="360" w:lineRule="auto"/>
        <w:contextualSpacing/>
        <w:jc w:val="both"/>
        <w:rPr>
          <w:rFonts w:eastAsia="Calibri" w:cstheme="minorHAnsi"/>
        </w:rPr>
      </w:pPr>
    </w:p>
    <w:p w14:paraId="5B5E043D" w14:textId="5C116AA7" w:rsidR="0087156B" w:rsidRPr="009A19E9" w:rsidRDefault="0087156B" w:rsidP="0087156B">
      <w:pPr>
        <w:spacing w:line="360" w:lineRule="auto"/>
        <w:jc w:val="both"/>
        <w:rPr>
          <w:rFonts w:eastAsia="Calibri" w:cstheme="minorHAnsi"/>
          <w:b/>
          <w:u w:val="single"/>
        </w:rPr>
      </w:pPr>
      <w:r w:rsidRPr="009A19E9">
        <w:rPr>
          <w:rFonts w:eastAsia="Calibri" w:cstheme="minorHAnsi"/>
          <w:b/>
          <w:u w:val="single"/>
        </w:rPr>
        <w:t>Products Available outside of what is listed in the basket</w:t>
      </w:r>
    </w:p>
    <w:p w14:paraId="6060BAA6" w14:textId="77777777" w:rsidR="00985917" w:rsidRPr="00985917" w:rsidRDefault="00985917" w:rsidP="00985917">
      <w:pPr>
        <w:spacing w:before="100" w:beforeAutospacing="1" w:after="100" w:afterAutospacing="1" w:line="240" w:lineRule="auto"/>
        <w:rPr>
          <w:rFonts w:eastAsia="Times New Roman" w:cstheme="minorHAnsi"/>
          <w:lang w:eastAsia="en-IE"/>
        </w:rPr>
      </w:pPr>
      <w:r w:rsidRPr="00985917">
        <w:rPr>
          <w:rFonts w:eastAsia="Times New Roman" w:cstheme="minorHAnsi"/>
          <w:lang w:eastAsia="en-IE"/>
        </w:rPr>
        <w:t>Technological University Dublin reserves the right to procure additional products that fall within the scope of the relevant lot descriptors, including items not specifically listed within the evaluation basket.</w:t>
      </w:r>
    </w:p>
    <w:p w14:paraId="79E56CA9" w14:textId="1DE5EE51" w:rsidR="00985917" w:rsidRPr="00985917" w:rsidRDefault="00985917" w:rsidP="00985917">
      <w:pPr>
        <w:spacing w:before="100" w:beforeAutospacing="1" w:after="100" w:afterAutospacing="1" w:line="240" w:lineRule="auto"/>
        <w:rPr>
          <w:rFonts w:eastAsia="Times New Roman" w:cstheme="minorHAnsi"/>
          <w:lang w:eastAsia="en-IE"/>
        </w:rPr>
      </w:pPr>
      <w:r w:rsidRPr="00985917">
        <w:rPr>
          <w:rFonts w:eastAsia="Times New Roman" w:cstheme="minorHAnsi"/>
          <w:lang w:eastAsia="en-IE"/>
        </w:rPr>
        <w:t>Accordingly, tenderers are required to provide comprehensive details of the broader range of products available. This information will assist TU Dublin in assessing the supplier’s overall capability, product range, and suitability for ongoing framework requirements beyond the core evaluation items.</w:t>
      </w:r>
    </w:p>
    <w:p w14:paraId="718680FC" w14:textId="77777777" w:rsidR="00985917" w:rsidRPr="00985917" w:rsidRDefault="00985917" w:rsidP="00985917">
      <w:pPr>
        <w:spacing w:before="100" w:beforeAutospacing="1" w:after="100" w:afterAutospacing="1" w:line="240" w:lineRule="auto"/>
        <w:rPr>
          <w:rFonts w:eastAsia="Times New Roman" w:cstheme="minorHAnsi"/>
          <w:lang w:eastAsia="en-IE"/>
        </w:rPr>
      </w:pPr>
      <w:r w:rsidRPr="00985917">
        <w:rPr>
          <w:rFonts w:eastAsia="Times New Roman" w:cstheme="minorHAnsi"/>
          <w:lang w:eastAsia="en-IE"/>
        </w:rPr>
        <w:t>Tenderers should:</w:t>
      </w:r>
    </w:p>
    <w:p w14:paraId="500F2B79" w14:textId="73F9D4C1" w:rsidR="00985917" w:rsidRPr="00985917" w:rsidRDefault="00985917" w:rsidP="00985917">
      <w:pPr>
        <w:numPr>
          <w:ilvl w:val="0"/>
          <w:numId w:val="23"/>
        </w:numPr>
        <w:spacing w:before="100" w:beforeAutospacing="1" w:after="100" w:afterAutospacing="1" w:line="240" w:lineRule="auto"/>
        <w:rPr>
          <w:rFonts w:eastAsia="Times New Roman" w:cstheme="minorHAnsi"/>
          <w:lang w:eastAsia="en-IE"/>
        </w:rPr>
      </w:pPr>
      <w:r w:rsidRPr="00985917">
        <w:rPr>
          <w:rFonts w:eastAsia="Times New Roman" w:cstheme="minorHAnsi"/>
          <w:lang w:eastAsia="en-IE"/>
        </w:rPr>
        <w:t xml:space="preserve">Identify products in accordance with the lot descriptor </w:t>
      </w:r>
    </w:p>
    <w:p w14:paraId="71039865" w14:textId="36E2AB6F" w:rsidR="00985917" w:rsidRPr="00985917" w:rsidRDefault="00985917" w:rsidP="00985917">
      <w:pPr>
        <w:numPr>
          <w:ilvl w:val="0"/>
          <w:numId w:val="23"/>
        </w:numPr>
        <w:spacing w:before="100" w:beforeAutospacing="1" w:after="100" w:afterAutospacing="1" w:line="240" w:lineRule="auto"/>
        <w:rPr>
          <w:rFonts w:eastAsia="Times New Roman" w:cstheme="minorHAnsi"/>
          <w:lang w:eastAsia="en-IE"/>
        </w:rPr>
      </w:pPr>
      <w:r w:rsidRPr="00985917">
        <w:rPr>
          <w:rFonts w:eastAsia="Times New Roman" w:cstheme="minorHAnsi"/>
          <w:lang w:eastAsia="en-IE"/>
        </w:rPr>
        <w:t xml:space="preserve">Provide details of </w:t>
      </w:r>
      <w:r w:rsidR="009A19E9" w:rsidRPr="00985917">
        <w:rPr>
          <w:rFonts w:eastAsia="Times New Roman" w:cstheme="minorHAnsi"/>
          <w:lang w:eastAsia="en-IE"/>
        </w:rPr>
        <w:t>non-core</w:t>
      </w:r>
      <w:r w:rsidRPr="00985917">
        <w:rPr>
          <w:rFonts w:eastAsia="Times New Roman" w:cstheme="minorHAnsi"/>
          <w:lang w:eastAsia="en-IE"/>
        </w:rPr>
        <w:t xml:space="preserve"> or supplementary items available </w:t>
      </w:r>
    </w:p>
    <w:p w14:paraId="6C5876B1" w14:textId="7FD7CC91" w:rsidR="00985917" w:rsidRPr="00985917" w:rsidRDefault="00046CED" w:rsidP="00985917">
      <w:pPr>
        <w:numPr>
          <w:ilvl w:val="0"/>
          <w:numId w:val="23"/>
        </w:numPr>
        <w:spacing w:before="100" w:beforeAutospacing="1" w:after="100" w:afterAutospacing="1" w:line="240" w:lineRule="auto"/>
        <w:rPr>
          <w:rFonts w:eastAsia="Times New Roman" w:cstheme="minorHAnsi"/>
          <w:lang w:eastAsia="en-IE"/>
        </w:rPr>
      </w:pPr>
      <w:r w:rsidRPr="009A19E9">
        <w:rPr>
          <w:rFonts w:eastAsia="Times New Roman" w:cstheme="minorHAnsi"/>
          <w:lang w:eastAsia="en-IE"/>
        </w:rPr>
        <w:t>S</w:t>
      </w:r>
      <w:r w:rsidR="00985917" w:rsidRPr="00985917">
        <w:rPr>
          <w:rFonts w:eastAsia="Times New Roman" w:cstheme="minorHAnsi"/>
          <w:lang w:eastAsia="en-IE"/>
        </w:rPr>
        <w:t xml:space="preserve">ubmit a current catalogue or brochure outlining the available range of goods </w:t>
      </w:r>
    </w:p>
    <w:p w14:paraId="18CE5AD7" w14:textId="77777777" w:rsidR="00985917" w:rsidRPr="00985917" w:rsidRDefault="00985917" w:rsidP="00985917">
      <w:pPr>
        <w:spacing w:before="100" w:beforeAutospacing="1" w:after="100" w:afterAutospacing="1" w:line="240" w:lineRule="auto"/>
        <w:rPr>
          <w:rFonts w:eastAsia="Times New Roman" w:cstheme="minorHAnsi"/>
          <w:lang w:eastAsia="en-IE"/>
        </w:rPr>
      </w:pPr>
      <w:r w:rsidRPr="00985917">
        <w:rPr>
          <w:rFonts w:eastAsia="Times New Roman" w:cstheme="minorHAnsi"/>
          <w:lang w:eastAsia="en-IE"/>
        </w:rPr>
        <w:t>The additional product information provided should clearly demonstrate the supplier’s capacity to support wider operational and teaching requirements throughout the duration of the framework agreement.</w:t>
      </w:r>
    </w:p>
    <w:p w14:paraId="3F7FAB5E" w14:textId="3EB2EAD8" w:rsidR="00985917" w:rsidRPr="00985917" w:rsidRDefault="00985917" w:rsidP="00985917">
      <w:pPr>
        <w:spacing w:before="100" w:beforeAutospacing="1" w:after="100" w:afterAutospacing="1" w:line="240" w:lineRule="auto"/>
        <w:rPr>
          <w:rFonts w:eastAsia="Times New Roman" w:cstheme="minorHAnsi"/>
          <w:lang w:eastAsia="en-IE"/>
        </w:rPr>
      </w:pPr>
      <w:r w:rsidRPr="00985917">
        <w:rPr>
          <w:rFonts w:eastAsia="Times New Roman" w:cstheme="minorHAnsi"/>
          <w:lang w:eastAsia="en-IE"/>
        </w:rPr>
        <w:t xml:space="preserve">TU Dublin may utilise the framework to purchase both evaluated basket items and additional related products falling within the scope of the awarded lot. Therefore, suppliers are encouraged to present a comprehensive and relevant product offering aligned with the </w:t>
      </w:r>
      <w:r w:rsidR="00AF6770">
        <w:rPr>
          <w:rFonts w:eastAsia="Times New Roman" w:cstheme="minorHAnsi"/>
          <w:lang w:eastAsia="en-IE"/>
        </w:rPr>
        <w:t>plumbing</w:t>
      </w:r>
      <w:r w:rsidRPr="00985917">
        <w:rPr>
          <w:rFonts w:eastAsia="Times New Roman" w:cstheme="minorHAnsi"/>
          <w:lang w:eastAsia="en-IE"/>
        </w:rPr>
        <w:t xml:space="preserve"> materials categories covered by the framework.</w:t>
      </w:r>
    </w:p>
    <w:p w14:paraId="0FC9615F" w14:textId="77777777" w:rsidR="00CD35DA" w:rsidRPr="00CD35DA" w:rsidRDefault="00CD35DA" w:rsidP="00CD35DA">
      <w:pPr>
        <w:spacing w:before="100" w:beforeAutospacing="1" w:after="100" w:afterAutospacing="1" w:line="240" w:lineRule="auto"/>
        <w:rPr>
          <w:rFonts w:eastAsia="Times New Roman" w:cstheme="minorHAnsi"/>
          <w:lang w:eastAsia="en-IE"/>
        </w:rPr>
      </w:pPr>
      <w:r w:rsidRPr="00CD35DA">
        <w:rPr>
          <w:rFonts w:eastAsia="Times New Roman" w:cstheme="minorHAnsi"/>
          <w:lang w:eastAsia="en-IE"/>
        </w:rPr>
        <w:t>Technological University Dublin will evaluate tenderers not only on the pricing of items included within the core evaluation basket, but also on the overall cost competitiveness of additional products offered outside the basket.</w:t>
      </w:r>
    </w:p>
    <w:p w14:paraId="3BA9438B" w14:textId="5F1D4FE3" w:rsidR="00CD35DA" w:rsidRPr="00CD35DA" w:rsidRDefault="00CD35DA" w:rsidP="00CD35DA">
      <w:pPr>
        <w:spacing w:before="100" w:beforeAutospacing="1" w:after="100" w:afterAutospacing="1" w:line="240" w:lineRule="auto"/>
        <w:rPr>
          <w:rFonts w:eastAsia="Times New Roman" w:cstheme="minorHAnsi"/>
          <w:lang w:eastAsia="en-IE"/>
        </w:rPr>
      </w:pPr>
      <w:r w:rsidRPr="00CD35DA">
        <w:rPr>
          <w:rFonts w:eastAsia="Times New Roman" w:cstheme="minorHAnsi"/>
          <w:lang w:eastAsia="en-IE"/>
        </w:rPr>
        <w:t xml:space="preserve">For </w:t>
      </w:r>
      <w:r w:rsidR="009A19E9" w:rsidRPr="00CD35DA">
        <w:rPr>
          <w:rFonts w:eastAsia="Times New Roman" w:cstheme="minorHAnsi"/>
          <w:lang w:eastAsia="en-IE"/>
        </w:rPr>
        <w:t>non-basket</w:t>
      </w:r>
      <w:r w:rsidRPr="00CD35DA">
        <w:rPr>
          <w:rFonts w:eastAsia="Times New Roman" w:cstheme="minorHAnsi"/>
          <w:lang w:eastAsia="en-IE"/>
        </w:rPr>
        <w:t xml:space="preserve"> items, evaluation will be based on the percentage discount offered by tenderers against their published list prices. Tenderers are therefore required to provide clear and transparent pricing structures, including applicable discounts across the relevant product ranges under each lot.</w:t>
      </w:r>
    </w:p>
    <w:p w14:paraId="6790F0A7" w14:textId="77777777" w:rsidR="00CD35DA" w:rsidRPr="00CD35DA" w:rsidRDefault="00CD35DA" w:rsidP="00CD35DA">
      <w:pPr>
        <w:spacing w:before="100" w:beforeAutospacing="1" w:after="100" w:afterAutospacing="1" w:line="240" w:lineRule="auto"/>
        <w:rPr>
          <w:rFonts w:eastAsia="Times New Roman" w:cstheme="minorHAnsi"/>
          <w:lang w:eastAsia="en-IE"/>
        </w:rPr>
      </w:pPr>
      <w:r w:rsidRPr="00CD35DA">
        <w:rPr>
          <w:rFonts w:eastAsia="Times New Roman" w:cstheme="minorHAnsi"/>
          <w:lang w:eastAsia="en-IE"/>
        </w:rPr>
        <w:t>To ensure fairness and pricing integrity, the Technical Evaluation Group reserves the right to conduct spot checks on submitted list prices. These checks will compare the prices provided within the tender submission against the supplier’s published catalogues or official product price lists.</w:t>
      </w:r>
    </w:p>
    <w:p w14:paraId="3E6D299C" w14:textId="77777777" w:rsidR="00CD35DA" w:rsidRPr="00CD35DA" w:rsidRDefault="00CD35DA" w:rsidP="00CD35DA">
      <w:pPr>
        <w:spacing w:before="100" w:beforeAutospacing="1" w:after="100" w:afterAutospacing="1" w:line="240" w:lineRule="auto"/>
        <w:rPr>
          <w:rFonts w:eastAsia="Times New Roman" w:cstheme="minorHAnsi"/>
          <w:lang w:eastAsia="en-IE"/>
        </w:rPr>
      </w:pPr>
      <w:r w:rsidRPr="00CD35DA">
        <w:rPr>
          <w:rFonts w:eastAsia="Times New Roman" w:cstheme="minorHAnsi"/>
          <w:lang w:eastAsia="en-IE"/>
        </w:rPr>
        <w:t>Tenderers should note the following:</w:t>
      </w:r>
    </w:p>
    <w:p w14:paraId="7CE21192" w14:textId="77777777" w:rsidR="00CD35DA" w:rsidRPr="00CD35DA" w:rsidRDefault="00CD35DA" w:rsidP="00CD35DA">
      <w:pPr>
        <w:numPr>
          <w:ilvl w:val="0"/>
          <w:numId w:val="24"/>
        </w:numPr>
        <w:spacing w:before="100" w:beforeAutospacing="1" w:after="100" w:afterAutospacing="1" w:line="240" w:lineRule="auto"/>
        <w:rPr>
          <w:rFonts w:eastAsia="Times New Roman" w:cstheme="minorHAnsi"/>
          <w:lang w:eastAsia="en-IE"/>
        </w:rPr>
      </w:pPr>
      <w:r w:rsidRPr="00CD35DA">
        <w:rPr>
          <w:rFonts w:eastAsia="Times New Roman" w:cstheme="minorHAnsi"/>
          <w:lang w:eastAsia="en-IE"/>
        </w:rPr>
        <w:t xml:space="preserve">List prices submitted must accurately reflect current catalogue pricing </w:t>
      </w:r>
    </w:p>
    <w:p w14:paraId="07C90E52" w14:textId="77777777" w:rsidR="00CD35DA" w:rsidRPr="00CD35DA" w:rsidRDefault="00CD35DA" w:rsidP="00CD35DA">
      <w:pPr>
        <w:numPr>
          <w:ilvl w:val="0"/>
          <w:numId w:val="24"/>
        </w:numPr>
        <w:spacing w:before="100" w:beforeAutospacing="1" w:after="100" w:afterAutospacing="1" w:line="240" w:lineRule="auto"/>
        <w:rPr>
          <w:rFonts w:eastAsia="Times New Roman" w:cstheme="minorHAnsi"/>
          <w:lang w:eastAsia="en-IE"/>
        </w:rPr>
      </w:pPr>
      <w:r w:rsidRPr="00CD35DA">
        <w:rPr>
          <w:rFonts w:eastAsia="Times New Roman" w:cstheme="minorHAnsi"/>
          <w:lang w:eastAsia="en-IE"/>
        </w:rPr>
        <w:t xml:space="preserve">Artificial inflation of list prices prior to applying discounts is strictly prohibited </w:t>
      </w:r>
    </w:p>
    <w:p w14:paraId="47371211" w14:textId="77777777" w:rsidR="00CD35DA" w:rsidRPr="00CD35DA" w:rsidRDefault="00CD35DA" w:rsidP="00CD35DA">
      <w:pPr>
        <w:numPr>
          <w:ilvl w:val="0"/>
          <w:numId w:val="24"/>
        </w:numPr>
        <w:spacing w:before="100" w:beforeAutospacing="1" w:after="100" w:afterAutospacing="1" w:line="240" w:lineRule="auto"/>
        <w:rPr>
          <w:rFonts w:eastAsia="Times New Roman" w:cstheme="minorHAnsi"/>
          <w:lang w:eastAsia="en-IE"/>
        </w:rPr>
      </w:pPr>
      <w:r w:rsidRPr="00CD35DA">
        <w:rPr>
          <w:rFonts w:eastAsia="Times New Roman" w:cstheme="minorHAnsi"/>
          <w:lang w:eastAsia="en-IE"/>
        </w:rPr>
        <w:t xml:space="preserve">Any discrepancy where submitted list prices exceed published catalogue prices may be considered a breach of the tender requirements </w:t>
      </w:r>
    </w:p>
    <w:p w14:paraId="26BCEB72" w14:textId="77777777" w:rsidR="00CD35DA" w:rsidRPr="00CD35DA" w:rsidRDefault="00CD35DA" w:rsidP="00CD35DA">
      <w:pPr>
        <w:spacing w:before="100" w:beforeAutospacing="1" w:after="100" w:afterAutospacing="1" w:line="240" w:lineRule="auto"/>
        <w:rPr>
          <w:rFonts w:eastAsia="Times New Roman" w:cstheme="minorHAnsi"/>
          <w:lang w:eastAsia="en-IE"/>
        </w:rPr>
      </w:pPr>
      <w:r w:rsidRPr="00CD35DA">
        <w:rPr>
          <w:rFonts w:eastAsia="Times New Roman" w:cstheme="minorHAnsi"/>
          <w:lang w:eastAsia="en-IE"/>
        </w:rPr>
        <w:t>Where TU Dublin determines that the list prices submitted have been increased above the supplier’s published catalogue pricing, the tenderer may be excluded from appointment to the relevant lot or lots.</w:t>
      </w:r>
    </w:p>
    <w:p w14:paraId="6037B78D" w14:textId="3B5A7272" w:rsidR="0087156B" w:rsidRDefault="00CD35DA" w:rsidP="00B13308">
      <w:pPr>
        <w:spacing w:before="100" w:beforeAutospacing="1" w:after="100" w:afterAutospacing="1" w:line="240" w:lineRule="auto"/>
        <w:rPr>
          <w:rFonts w:eastAsia="Times New Roman" w:cstheme="minorHAnsi"/>
          <w:lang w:eastAsia="en-IE"/>
        </w:rPr>
      </w:pPr>
      <w:r w:rsidRPr="00CD35DA">
        <w:rPr>
          <w:rFonts w:eastAsia="Times New Roman" w:cstheme="minorHAnsi"/>
          <w:lang w:eastAsia="en-IE"/>
        </w:rPr>
        <w:t>Tenderers are therefore expected to maintain transparency, consistency, and accuracy in all pricing submissions and supporting catalogue documentation provided as part of the tender response.</w:t>
      </w:r>
    </w:p>
    <w:p w14:paraId="5AECBCFB" w14:textId="77777777" w:rsidR="009A19E9" w:rsidRPr="009A19E9" w:rsidRDefault="009A19E9" w:rsidP="00B13308">
      <w:pPr>
        <w:spacing w:before="100" w:beforeAutospacing="1" w:after="100" w:afterAutospacing="1" w:line="240" w:lineRule="auto"/>
        <w:rPr>
          <w:rFonts w:eastAsia="Times New Roman" w:cstheme="minorHAnsi"/>
          <w:lang w:eastAsia="en-IE"/>
        </w:rPr>
      </w:pPr>
    </w:p>
    <w:p w14:paraId="0B274F49" w14:textId="28DD950F" w:rsidR="00FD3AD4" w:rsidRPr="009A19E9" w:rsidRDefault="00FD3AD4" w:rsidP="0087156B">
      <w:pPr>
        <w:spacing w:line="360" w:lineRule="auto"/>
        <w:jc w:val="both"/>
        <w:rPr>
          <w:rFonts w:eastAsia="Calibri" w:cstheme="minorHAnsi"/>
          <w:b/>
          <w:u w:val="single"/>
        </w:rPr>
      </w:pPr>
      <w:r w:rsidRPr="009A19E9">
        <w:rPr>
          <w:rFonts w:eastAsia="Calibri" w:cstheme="minorHAnsi"/>
          <w:b/>
          <w:u w:val="single"/>
        </w:rPr>
        <w:t>Drawdown Methods</w:t>
      </w:r>
    </w:p>
    <w:p w14:paraId="0DB4FCF4" w14:textId="00BD6F58" w:rsidR="00B13308" w:rsidRDefault="00B13308" w:rsidP="00B13308">
      <w:p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 xml:space="preserve">Technological University Dublin will operate the framework agreement through a drawdown process for both basket items and discounted non basket items. Call off contracts under the framework may be awarded either through a </w:t>
      </w:r>
      <w:r w:rsidR="00FE253E">
        <w:rPr>
          <w:rFonts w:eastAsia="Times New Roman" w:cstheme="minorHAnsi"/>
          <w:lang w:eastAsia="en-IE"/>
        </w:rPr>
        <w:t xml:space="preserve">Cascade or </w:t>
      </w:r>
      <w:r w:rsidRPr="00B13308">
        <w:rPr>
          <w:rFonts w:eastAsia="Times New Roman" w:cstheme="minorHAnsi"/>
          <w:lang w:eastAsia="en-IE"/>
        </w:rPr>
        <w:t>Request for Quotation (RFQ) process or through a Mini Competition process, depending on the nature and complexity of the requirement.</w:t>
      </w:r>
    </w:p>
    <w:p w14:paraId="59AC638B" w14:textId="7D27B08B" w:rsidR="00C73FF0" w:rsidRDefault="00C73FF0" w:rsidP="00B13308">
      <w:pPr>
        <w:spacing w:before="100" w:beforeAutospacing="1" w:after="100" w:afterAutospacing="1" w:line="240" w:lineRule="auto"/>
        <w:rPr>
          <w:rFonts w:eastAsia="Times New Roman" w:cstheme="minorHAnsi"/>
          <w:lang w:eastAsia="en-IE"/>
        </w:rPr>
      </w:pPr>
      <w:r w:rsidRPr="00C73FF0">
        <w:rPr>
          <w:rFonts w:eastAsia="Times New Roman" w:cstheme="minorHAnsi"/>
          <w:lang w:eastAsia="en-IE"/>
        </w:rPr>
        <w:t xml:space="preserve">TU Dublin anticipates that </w:t>
      </w:r>
      <w:proofErr w:type="gramStart"/>
      <w:r w:rsidRPr="00C73FF0">
        <w:rPr>
          <w:rFonts w:eastAsia="Times New Roman" w:cstheme="minorHAnsi"/>
          <w:lang w:eastAsia="en-IE"/>
        </w:rPr>
        <w:t>the majority of</w:t>
      </w:r>
      <w:proofErr w:type="gramEnd"/>
      <w:r w:rsidRPr="00C73FF0">
        <w:rPr>
          <w:rFonts w:eastAsia="Times New Roman" w:cstheme="minorHAnsi"/>
          <w:lang w:eastAsia="en-IE"/>
        </w:rPr>
        <w:t xml:space="preserve"> call-off contracts under this Framework will be awarded using the Cascade drawdown method. However, TU Dublin reserves the right to use a Request for Quotation (RFQ) or Mini Competition process where it considers this to be more appropriate, having regard to the nature, value, or complexity of the requirement.</w:t>
      </w:r>
    </w:p>
    <w:p w14:paraId="75925930" w14:textId="77777777" w:rsidR="00B107FA" w:rsidRDefault="00FE253E" w:rsidP="00B13308">
      <w:pPr>
        <w:spacing w:before="100" w:beforeAutospacing="1" w:after="100" w:afterAutospacing="1" w:line="240" w:lineRule="auto"/>
        <w:rPr>
          <w:rFonts w:eastAsia="Times New Roman" w:cstheme="minorHAnsi"/>
          <w:b/>
          <w:bCs/>
          <w:lang w:eastAsia="en-IE"/>
        </w:rPr>
      </w:pPr>
      <w:r w:rsidRPr="00FE253E">
        <w:rPr>
          <w:rFonts w:eastAsia="Times New Roman" w:cstheme="minorHAnsi"/>
          <w:b/>
          <w:bCs/>
          <w:lang w:eastAsia="en-IE"/>
        </w:rPr>
        <w:t>Cascade</w:t>
      </w:r>
    </w:p>
    <w:p w14:paraId="366966A4" w14:textId="77777777" w:rsidR="00290883" w:rsidRPr="00290883" w:rsidRDefault="00290883" w:rsidP="00290883">
      <w:pPr>
        <w:spacing w:before="100" w:beforeAutospacing="1" w:after="100" w:afterAutospacing="1" w:line="240" w:lineRule="auto"/>
        <w:rPr>
          <w:rFonts w:eastAsia="Times New Roman" w:cstheme="minorHAnsi"/>
          <w:lang w:eastAsia="en-IE"/>
        </w:rPr>
      </w:pPr>
      <w:r w:rsidRPr="00290883">
        <w:rPr>
          <w:rFonts w:eastAsia="Times New Roman" w:cstheme="minorHAnsi"/>
          <w:lang w:eastAsia="en-IE"/>
        </w:rPr>
        <w:t>Suppliers appointed to the Framework will be ranked in accordance with the outcome of the evaluation process. A maximum of three (3) suppliers will be appointed.</w:t>
      </w:r>
    </w:p>
    <w:p w14:paraId="6FF45E6E" w14:textId="258E709A" w:rsidR="00290883" w:rsidRPr="00290883" w:rsidRDefault="00290883" w:rsidP="00290883">
      <w:pPr>
        <w:spacing w:before="100" w:beforeAutospacing="1" w:after="100" w:afterAutospacing="1" w:line="240" w:lineRule="auto"/>
        <w:rPr>
          <w:rFonts w:eastAsia="Times New Roman" w:cstheme="minorHAnsi"/>
          <w:lang w:eastAsia="en-IE"/>
        </w:rPr>
      </w:pPr>
      <w:r w:rsidRPr="00290883">
        <w:rPr>
          <w:rFonts w:eastAsia="Times New Roman" w:cstheme="minorHAnsi"/>
          <w:lang w:eastAsia="en-IE"/>
        </w:rPr>
        <w:t>For each requirement, TU Dublin or any eligible Framework user will first offer the opportunity to the highest-ranked supplier. Where the highest-ranked supplier is unable or unwilling to fulfil the requirement, the opportunity may be offered to the next highest-ranked supplier, continuing in rank order until a supplier is identified that can meet the requirement.</w:t>
      </w:r>
    </w:p>
    <w:p w14:paraId="32E6ED0B" w14:textId="77777777" w:rsidR="00B13308" w:rsidRPr="00B13308" w:rsidRDefault="00B13308" w:rsidP="00B13308">
      <w:pPr>
        <w:spacing w:before="100" w:beforeAutospacing="1" w:after="100" w:afterAutospacing="1" w:line="240" w:lineRule="auto"/>
        <w:outlineLvl w:val="3"/>
        <w:rPr>
          <w:rFonts w:eastAsia="Times New Roman" w:cstheme="minorHAnsi"/>
          <w:b/>
          <w:bCs/>
          <w:lang w:eastAsia="en-IE"/>
        </w:rPr>
      </w:pPr>
      <w:r w:rsidRPr="00B13308">
        <w:rPr>
          <w:rFonts w:eastAsia="Times New Roman" w:cstheme="minorHAnsi"/>
          <w:b/>
          <w:bCs/>
          <w:lang w:eastAsia="en-IE"/>
        </w:rPr>
        <w:t>Request for Quotation (RFQ)</w:t>
      </w:r>
    </w:p>
    <w:p w14:paraId="60208FFE" w14:textId="77777777" w:rsidR="00B13308" w:rsidRPr="00B13308" w:rsidRDefault="00B13308" w:rsidP="00B13308">
      <w:p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Where the quotation method is used, all Framework Members appointed to the relevant lot will receive a Request for Quotation (RFQ) and will be invited to compete for the specific contract requirement.</w:t>
      </w:r>
    </w:p>
    <w:p w14:paraId="5C40EAAC" w14:textId="77777777" w:rsidR="00B13308" w:rsidRPr="00B13308" w:rsidRDefault="00B13308" w:rsidP="00B13308">
      <w:pPr>
        <w:spacing w:before="100" w:beforeAutospacing="1" w:after="100" w:afterAutospacing="1" w:line="240" w:lineRule="auto"/>
        <w:outlineLvl w:val="3"/>
        <w:rPr>
          <w:rFonts w:eastAsia="Times New Roman" w:cstheme="minorHAnsi"/>
          <w:b/>
          <w:bCs/>
          <w:lang w:eastAsia="en-IE"/>
        </w:rPr>
      </w:pPr>
      <w:r w:rsidRPr="00B13308">
        <w:rPr>
          <w:rFonts w:eastAsia="Times New Roman" w:cstheme="minorHAnsi"/>
          <w:b/>
          <w:bCs/>
          <w:lang w:eastAsia="en-IE"/>
        </w:rPr>
        <w:t>Mini Competition</w:t>
      </w:r>
    </w:p>
    <w:p w14:paraId="4177BBCD" w14:textId="4EBA0C76" w:rsidR="00B13308" w:rsidRPr="00B13308" w:rsidRDefault="00B13308" w:rsidP="00B13308">
      <w:p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Where the requirement is deemed more complex, TU Dublin may conduct a Mini Competition process. In such cases, all Framework Members appointed will receive a Supplementary Request for Tender (SRFT) and will be invited to submit a competitive response for the contract opportunity.</w:t>
      </w:r>
    </w:p>
    <w:p w14:paraId="296C6FDB" w14:textId="77777777" w:rsidR="00B13308" w:rsidRPr="00B13308" w:rsidRDefault="00B13308" w:rsidP="00B13308">
      <w:pPr>
        <w:spacing w:before="100" w:beforeAutospacing="1" w:after="100" w:afterAutospacing="1" w:line="240" w:lineRule="auto"/>
        <w:outlineLvl w:val="2"/>
        <w:rPr>
          <w:rFonts w:eastAsia="Times New Roman" w:cstheme="minorHAnsi"/>
          <w:b/>
          <w:bCs/>
          <w:u w:val="single"/>
          <w:lang w:eastAsia="en-IE"/>
        </w:rPr>
      </w:pPr>
      <w:r w:rsidRPr="00B13308">
        <w:rPr>
          <w:rFonts w:eastAsia="Times New Roman" w:cstheme="minorHAnsi"/>
          <w:b/>
          <w:bCs/>
          <w:u w:val="single"/>
          <w:lang w:eastAsia="en-IE"/>
        </w:rPr>
        <w:t>Pricing and Market Alignment</w:t>
      </w:r>
    </w:p>
    <w:p w14:paraId="400BE9DE" w14:textId="77777777" w:rsidR="00B13308" w:rsidRPr="00B13308" w:rsidRDefault="00B13308" w:rsidP="00B13308">
      <w:p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Any price adjustments proposed during the lifetime of the framework agreement must remain aligned with prevailing market conditions. TU Dublin will actively monitor pricing throughout the duration of the framework to ensure ongoing value for money and pricing transparency.</w:t>
      </w:r>
    </w:p>
    <w:p w14:paraId="2417C42A" w14:textId="77777777" w:rsidR="00B13308" w:rsidRPr="00B13308" w:rsidRDefault="00B13308" w:rsidP="00B13308">
      <w:p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Failure to maintain pricing in line with market conditions or failure to comply with the pricing obligations outlined within the framework may result in:</w:t>
      </w:r>
    </w:p>
    <w:p w14:paraId="3ECD42EB" w14:textId="77777777" w:rsidR="00B13308" w:rsidRPr="00B13308" w:rsidRDefault="00B13308" w:rsidP="00B13308">
      <w:pPr>
        <w:numPr>
          <w:ilvl w:val="0"/>
          <w:numId w:val="25"/>
        </w:num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 xml:space="preserve">Termination of the supplier’s framework appointment </w:t>
      </w:r>
    </w:p>
    <w:p w14:paraId="638D0C08" w14:textId="77777777" w:rsidR="00B13308" w:rsidRPr="00B13308" w:rsidRDefault="00B13308" w:rsidP="00B13308">
      <w:pPr>
        <w:numPr>
          <w:ilvl w:val="0"/>
          <w:numId w:val="25"/>
        </w:num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 xml:space="preserve">Removal from the relevant lot </w:t>
      </w:r>
    </w:p>
    <w:p w14:paraId="351386DE" w14:textId="77777777" w:rsidR="00B13308" w:rsidRPr="00B13308" w:rsidRDefault="00B13308" w:rsidP="00B13308">
      <w:pPr>
        <w:numPr>
          <w:ilvl w:val="0"/>
          <w:numId w:val="25"/>
        </w:num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 xml:space="preserve">Replacement by the next highest ranked supplier on the reserve list </w:t>
      </w:r>
    </w:p>
    <w:p w14:paraId="4929C512" w14:textId="77777777" w:rsidR="00B13308" w:rsidRPr="00B13308" w:rsidRDefault="00B13308" w:rsidP="00B13308">
      <w:pPr>
        <w:spacing w:before="100" w:beforeAutospacing="1" w:after="100" w:afterAutospacing="1" w:line="240" w:lineRule="auto"/>
        <w:outlineLvl w:val="2"/>
        <w:rPr>
          <w:rFonts w:eastAsia="Times New Roman" w:cstheme="minorHAnsi"/>
          <w:b/>
          <w:bCs/>
          <w:u w:val="single"/>
          <w:lang w:eastAsia="en-IE"/>
        </w:rPr>
      </w:pPr>
      <w:r w:rsidRPr="00B13308">
        <w:rPr>
          <w:rFonts w:eastAsia="Times New Roman" w:cstheme="minorHAnsi"/>
          <w:b/>
          <w:bCs/>
          <w:u w:val="single"/>
          <w:lang w:eastAsia="en-IE"/>
        </w:rPr>
        <w:t>Reserve List Arrangements</w:t>
      </w:r>
    </w:p>
    <w:p w14:paraId="627A15E2" w14:textId="2A6E4CCB" w:rsidR="00B13308" w:rsidRPr="00B13308" w:rsidRDefault="00B13308" w:rsidP="00B13308">
      <w:p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TU Dublin will establish a reserve list consisting of a maximum of two suppliers. These reserve list positions will be allocated to the suppliers ranked fourth and fifth following completion of the evaluation process</w:t>
      </w:r>
      <w:r w:rsidR="00AB2BF0">
        <w:rPr>
          <w:rFonts w:eastAsia="Times New Roman" w:cstheme="minorHAnsi"/>
          <w:lang w:eastAsia="en-IE"/>
        </w:rPr>
        <w:t>.</w:t>
      </w:r>
    </w:p>
    <w:p w14:paraId="00A670D9" w14:textId="77777777" w:rsidR="00B13308" w:rsidRPr="00B13308" w:rsidRDefault="00B13308" w:rsidP="00B13308">
      <w:p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lastRenderedPageBreak/>
        <w:t>To qualify for inclusion on the reserve list, suppliers must:</w:t>
      </w:r>
    </w:p>
    <w:p w14:paraId="0C43DDF9" w14:textId="77777777" w:rsidR="00B13308" w:rsidRPr="00B13308" w:rsidRDefault="00B13308" w:rsidP="00B13308">
      <w:pPr>
        <w:numPr>
          <w:ilvl w:val="0"/>
          <w:numId w:val="26"/>
        </w:num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 xml:space="preserve">Meet all minimum technical requirements </w:t>
      </w:r>
    </w:p>
    <w:p w14:paraId="22A74239" w14:textId="77777777" w:rsidR="00B13308" w:rsidRPr="00B13308" w:rsidRDefault="00B13308" w:rsidP="00B13308">
      <w:pPr>
        <w:numPr>
          <w:ilvl w:val="0"/>
          <w:numId w:val="26"/>
        </w:num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 xml:space="preserve">Achieve the required standards in the cost evaluation </w:t>
      </w:r>
    </w:p>
    <w:p w14:paraId="05A43C7F" w14:textId="6484D452" w:rsidR="00B13308" w:rsidRPr="00B13308" w:rsidRDefault="00B13308" w:rsidP="00B13308">
      <w:pPr>
        <w:numPr>
          <w:ilvl w:val="0"/>
          <w:numId w:val="26"/>
        </w:num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 xml:space="preserve">Comply fully with all tender requirements </w:t>
      </w:r>
    </w:p>
    <w:p w14:paraId="08B17D50" w14:textId="77777777" w:rsidR="00B13308" w:rsidRPr="00B13308" w:rsidRDefault="00B13308" w:rsidP="00B13308">
      <w:p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Appointment to the reserve list does not constitute appointment to the framework itself. Reserve list suppliers may only be appointed where:</w:t>
      </w:r>
    </w:p>
    <w:p w14:paraId="1C21257E" w14:textId="77777777" w:rsidR="00B13308" w:rsidRPr="00B13308" w:rsidRDefault="00B13308" w:rsidP="00B13308">
      <w:pPr>
        <w:numPr>
          <w:ilvl w:val="0"/>
          <w:numId w:val="27"/>
        </w:num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 xml:space="preserve">An appointed framework supplier voluntarily withdraws </w:t>
      </w:r>
    </w:p>
    <w:p w14:paraId="3EA8102D" w14:textId="77777777" w:rsidR="00B13308" w:rsidRPr="00B13308" w:rsidRDefault="00B13308" w:rsidP="00B13308">
      <w:pPr>
        <w:numPr>
          <w:ilvl w:val="0"/>
          <w:numId w:val="27"/>
        </w:num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 xml:space="preserve">An appointed supplier fails to comply with framework requirements </w:t>
      </w:r>
    </w:p>
    <w:p w14:paraId="508175C9" w14:textId="2DE3C415" w:rsidR="00B13308" w:rsidRPr="00B13308" w:rsidRDefault="00B13308" w:rsidP="00B13308">
      <w:pPr>
        <w:numPr>
          <w:ilvl w:val="0"/>
          <w:numId w:val="27"/>
        </w:num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 xml:space="preserve">TU Dublin removes a supplier from the framework due to </w:t>
      </w:r>
      <w:r w:rsidR="00191269" w:rsidRPr="009A19E9">
        <w:rPr>
          <w:rFonts w:eastAsia="Times New Roman" w:cstheme="minorHAnsi"/>
          <w:lang w:eastAsia="en-IE"/>
        </w:rPr>
        <w:t>non-performance</w:t>
      </w:r>
      <w:r w:rsidRPr="00B13308">
        <w:rPr>
          <w:rFonts w:eastAsia="Times New Roman" w:cstheme="minorHAnsi"/>
          <w:lang w:eastAsia="en-IE"/>
        </w:rPr>
        <w:t xml:space="preserve"> or breach of contract conditions </w:t>
      </w:r>
    </w:p>
    <w:p w14:paraId="119083AD" w14:textId="4BE15FA4" w:rsidR="00B13308" w:rsidRPr="00B13308" w:rsidRDefault="00B13308" w:rsidP="00B13308">
      <w:pPr>
        <w:spacing w:before="100" w:beforeAutospacing="1" w:after="100" w:afterAutospacing="1" w:line="240" w:lineRule="auto"/>
        <w:rPr>
          <w:rFonts w:eastAsia="Times New Roman" w:cstheme="minorHAnsi"/>
          <w:lang w:eastAsia="en-IE"/>
        </w:rPr>
      </w:pPr>
      <w:r w:rsidRPr="00B13308">
        <w:rPr>
          <w:rFonts w:eastAsia="Times New Roman" w:cstheme="minorHAnsi"/>
          <w:lang w:eastAsia="en-IE"/>
        </w:rPr>
        <w:t>In such circumstances, TU Dublin reserves the right to appoint the next eligible supplier from the reserve list</w:t>
      </w:r>
      <w:r w:rsidR="00AB2BF0">
        <w:rPr>
          <w:rFonts w:eastAsia="Times New Roman" w:cstheme="minorHAnsi"/>
          <w:lang w:eastAsia="en-IE"/>
        </w:rPr>
        <w:t>.</w:t>
      </w:r>
    </w:p>
    <w:p w14:paraId="43417280" w14:textId="77777777" w:rsidR="008A224D" w:rsidRPr="008A224D" w:rsidRDefault="008A224D" w:rsidP="008A224D">
      <w:pPr>
        <w:spacing w:before="100" w:beforeAutospacing="1" w:after="100" w:afterAutospacing="1" w:line="240" w:lineRule="auto"/>
        <w:outlineLvl w:val="1"/>
        <w:rPr>
          <w:rFonts w:eastAsia="Times New Roman" w:cstheme="minorHAnsi"/>
          <w:b/>
          <w:bCs/>
          <w:u w:val="single"/>
          <w:lang w:eastAsia="en-IE"/>
        </w:rPr>
      </w:pPr>
      <w:r w:rsidRPr="008A224D">
        <w:rPr>
          <w:rFonts w:eastAsia="Times New Roman" w:cstheme="minorHAnsi"/>
          <w:b/>
          <w:bCs/>
          <w:u w:val="single"/>
          <w:lang w:eastAsia="en-IE"/>
        </w:rPr>
        <w:t>Supplier Participation and Performance Requirements</w:t>
      </w:r>
    </w:p>
    <w:p w14:paraId="40D26693" w14:textId="77777777" w:rsidR="008A224D" w:rsidRPr="008A224D" w:rsidRDefault="008A224D" w:rsidP="008A224D">
      <w:p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Technological University Dublin requires all appointed framework members to actively participate in the operation of the framework throughout the contract period and any approved extensions.</w:t>
      </w:r>
    </w:p>
    <w:p w14:paraId="62B5F994" w14:textId="77777777" w:rsidR="008A224D" w:rsidRDefault="008A224D" w:rsidP="008A224D">
      <w:p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Framework members must participate in a minimum of:</w:t>
      </w:r>
    </w:p>
    <w:p w14:paraId="0E8133E8" w14:textId="43AA2148" w:rsidR="00637EE6" w:rsidRPr="00637EE6" w:rsidRDefault="00637EE6" w:rsidP="00637EE6">
      <w:pPr>
        <w:pStyle w:val="ListParagraph"/>
        <w:numPr>
          <w:ilvl w:val="0"/>
          <w:numId w:val="31"/>
        </w:numPr>
        <w:spacing w:before="100" w:beforeAutospacing="1" w:after="100" w:afterAutospacing="1" w:line="240" w:lineRule="auto"/>
        <w:rPr>
          <w:rFonts w:eastAsia="Times New Roman" w:cstheme="minorHAnsi"/>
          <w:lang w:eastAsia="en-IE"/>
        </w:rPr>
      </w:pPr>
      <w:r w:rsidRPr="00637EE6">
        <w:rPr>
          <w:rFonts w:eastAsia="Times New Roman" w:cstheme="minorHAnsi"/>
          <w:lang w:eastAsia="en-IE"/>
        </w:rPr>
        <w:t xml:space="preserve">70% of all </w:t>
      </w:r>
      <w:proofErr w:type="gramStart"/>
      <w:r w:rsidRPr="00637EE6">
        <w:rPr>
          <w:rFonts w:eastAsia="Times New Roman" w:cstheme="minorHAnsi"/>
          <w:lang w:eastAsia="en-IE"/>
        </w:rPr>
        <w:t>cascade</w:t>
      </w:r>
      <w:proofErr w:type="gramEnd"/>
      <w:r w:rsidRPr="00637EE6">
        <w:rPr>
          <w:rFonts w:eastAsia="Times New Roman" w:cstheme="minorHAnsi"/>
          <w:lang w:eastAsia="en-IE"/>
        </w:rPr>
        <w:t xml:space="preserve"> call off requests</w:t>
      </w:r>
    </w:p>
    <w:p w14:paraId="7A349D58" w14:textId="77777777" w:rsidR="008A224D" w:rsidRPr="008A224D" w:rsidRDefault="008A224D" w:rsidP="008A224D">
      <w:pPr>
        <w:numPr>
          <w:ilvl w:val="0"/>
          <w:numId w:val="28"/>
        </w:num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 xml:space="preserve">70% of all Request for Quotation (RFQ) opportunities issued under the framework </w:t>
      </w:r>
    </w:p>
    <w:p w14:paraId="4F853F77" w14:textId="77777777" w:rsidR="008A224D" w:rsidRPr="008A224D" w:rsidRDefault="008A224D" w:rsidP="008A224D">
      <w:pPr>
        <w:numPr>
          <w:ilvl w:val="0"/>
          <w:numId w:val="28"/>
        </w:num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 xml:space="preserve">70% of all Mini Competition or Supplementary Request for Tender (SRFT) opportunities issued under the framework </w:t>
      </w:r>
    </w:p>
    <w:p w14:paraId="45E093DE" w14:textId="77777777" w:rsidR="008A224D" w:rsidRPr="008A224D" w:rsidRDefault="008A224D" w:rsidP="008A224D">
      <w:p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This participation requirement is intended to ensure that all appointed suppliers remain actively engaged and responsive to competition opportunities arising under the framework agreement.</w:t>
      </w:r>
    </w:p>
    <w:p w14:paraId="53958B1B" w14:textId="77777777" w:rsidR="008A224D" w:rsidRPr="008A224D" w:rsidRDefault="008A224D" w:rsidP="008A224D">
      <w:p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TU Dublin will monitor supplier participation levels on an ongoing basis throughout the lifetime of the framework. Participation performance will form part of the supplier performance management process.</w:t>
      </w:r>
    </w:p>
    <w:p w14:paraId="2B067462" w14:textId="77777777" w:rsidR="008A224D" w:rsidRPr="008A224D" w:rsidRDefault="008A224D" w:rsidP="008A224D">
      <w:p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Failure to maintain the minimum participation threshold of 70% may result in:</w:t>
      </w:r>
    </w:p>
    <w:p w14:paraId="31ABAAD2" w14:textId="77777777" w:rsidR="008A224D" w:rsidRPr="008A224D" w:rsidRDefault="008A224D" w:rsidP="008A224D">
      <w:pPr>
        <w:numPr>
          <w:ilvl w:val="0"/>
          <w:numId w:val="29"/>
        </w:num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 xml:space="preserve">Removal of the supplier from the relevant framework lot </w:t>
      </w:r>
    </w:p>
    <w:p w14:paraId="21C4FE40" w14:textId="77777777" w:rsidR="008A224D" w:rsidRPr="008A224D" w:rsidRDefault="008A224D" w:rsidP="008A224D">
      <w:pPr>
        <w:numPr>
          <w:ilvl w:val="0"/>
          <w:numId w:val="29"/>
        </w:num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 xml:space="preserve">Termination of the supplier’s appointment under that lot </w:t>
      </w:r>
    </w:p>
    <w:p w14:paraId="1D5AAD6D" w14:textId="77777777" w:rsidR="008A224D" w:rsidRPr="008A224D" w:rsidRDefault="008A224D" w:rsidP="008A224D">
      <w:pPr>
        <w:numPr>
          <w:ilvl w:val="0"/>
          <w:numId w:val="29"/>
        </w:num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 xml:space="preserve">Replacement of the supplier by an eligible supplier from the reserve list for the relevant lot </w:t>
      </w:r>
    </w:p>
    <w:p w14:paraId="3ABBEFB6" w14:textId="77777777" w:rsidR="008A224D" w:rsidRPr="008A224D" w:rsidRDefault="008A224D" w:rsidP="008A224D">
      <w:pPr>
        <w:spacing w:before="100" w:beforeAutospacing="1" w:after="100" w:afterAutospacing="1" w:line="240" w:lineRule="auto"/>
        <w:rPr>
          <w:rFonts w:eastAsia="Times New Roman" w:cstheme="minorHAnsi"/>
          <w:lang w:eastAsia="en-IE"/>
        </w:rPr>
      </w:pPr>
      <w:r w:rsidRPr="008A224D">
        <w:rPr>
          <w:rFonts w:eastAsia="Times New Roman" w:cstheme="minorHAnsi"/>
          <w:lang w:eastAsia="en-IE"/>
        </w:rPr>
        <w:t>Suppliers appointed to the reserve list may therefore be invited to replace framework members who fail to meet the required participation or performance obligations outlined within the framework agreement.</w:t>
      </w:r>
    </w:p>
    <w:p w14:paraId="2A0F5DD9" w14:textId="77777777" w:rsidR="00BF7022" w:rsidRPr="00BF7022" w:rsidRDefault="00BF7022" w:rsidP="00BF7022">
      <w:pPr>
        <w:spacing w:before="100" w:beforeAutospacing="1" w:after="100" w:afterAutospacing="1" w:line="240" w:lineRule="auto"/>
        <w:outlineLvl w:val="1"/>
        <w:rPr>
          <w:rFonts w:eastAsia="Times New Roman" w:cstheme="minorHAnsi"/>
          <w:b/>
          <w:bCs/>
          <w:u w:val="single"/>
          <w:lang w:eastAsia="en-IE"/>
        </w:rPr>
      </w:pPr>
      <w:r w:rsidRPr="00BF7022">
        <w:rPr>
          <w:rFonts w:eastAsia="Times New Roman" w:cstheme="minorHAnsi"/>
          <w:b/>
          <w:bCs/>
          <w:u w:val="single"/>
          <w:lang w:eastAsia="en-IE"/>
        </w:rPr>
        <w:t>E Marketplace Requirements</w:t>
      </w:r>
    </w:p>
    <w:p w14:paraId="2A9010D2" w14:textId="77777777" w:rsidR="00BF7022" w:rsidRPr="00BF7022" w:rsidRDefault="00BF7022" w:rsidP="00BF7022">
      <w:pPr>
        <w:spacing w:before="100" w:beforeAutospacing="1" w:after="100" w:afterAutospacing="1" w:line="240" w:lineRule="auto"/>
        <w:rPr>
          <w:rFonts w:eastAsia="Times New Roman" w:cstheme="minorHAnsi"/>
          <w:lang w:eastAsia="en-IE"/>
        </w:rPr>
      </w:pPr>
      <w:r w:rsidRPr="00BF7022">
        <w:rPr>
          <w:rFonts w:eastAsia="Times New Roman" w:cstheme="minorHAnsi"/>
          <w:lang w:eastAsia="en-IE"/>
        </w:rPr>
        <w:t>Technological University Dublin may require all appointed framework suppliers to support electronic procurement and catalogue integration through designated e marketplace platforms during the lifetime of the framework agreement.</w:t>
      </w:r>
    </w:p>
    <w:p w14:paraId="73E20A99" w14:textId="77777777" w:rsidR="00BF7022" w:rsidRPr="00BF7022" w:rsidRDefault="00BF7022" w:rsidP="00BF7022">
      <w:pPr>
        <w:spacing w:before="100" w:beforeAutospacing="1" w:after="100" w:afterAutospacing="1" w:line="240" w:lineRule="auto"/>
        <w:rPr>
          <w:rFonts w:eastAsia="Times New Roman" w:cstheme="minorHAnsi"/>
          <w:lang w:eastAsia="en-IE"/>
        </w:rPr>
      </w:pPr>
      <w:r w:rsidRPr="00BF7022">
        <w:rPr>
          <w:rFonts w:eastAsia="Times New Roman" w:cstheme="minorHAnsi"/>
          <w:lang w:eastAsia="en-IE"/>
        </w:rPr>
        <w:t>Suppliers appointed to the framework may be required to:</w:t>
      </w:r>
    </w:p>
    <w:p w14:paraId="41BD8645" w14:textId="1A43ACA5" w:rsidR="00BF7022" w:rsidRPr="00BF7022" w:rsidRDefault="00BF7022" w:rsidP="00BF7022">
      <w:pPr>
        <w:numPr>
          <w:ilvl w:val="0"/>
          <w:numId w:val="30"/>
        </w:numPr>
        <w:spacing w:before="100" w:beforeAutospacing="1" w:after="100" w:afterAutospacing="1" w:line="240" w:lineRule="auto"/>
        <w:rPr>
          <w:rFonts w:eastAsia="Times New Roman" w:cstheme="minorHAnsi"/>
          <w:lang w:eastAsia="en-IE"/>
        </w:rPr>
      </w:pPr>
      <w:r w:rsidRPr="00BF7022">
        <w:rPr>
          <w:rFonts w:eastAsia="Times New Roman" w:cstheme="minorHAnsi"/>
          <w:lang w:eastAsia="en-IE"/>
        </w:rPr>
        <w:lastRenderedPageBreak/>
        <w:t xml:space="preserve">Provide electronic product catalogues </w:t>
      </w:r>
    </w:p>
    <w:p w14:paraId="1ED4D41E" w14:textId="77777777" w:rsidR="00BF7022" w:rsidRPr="00BF7022" w:rsidRDefault="00BF7022" w:rsidP="00BF7022">
      <w:pPr>
        <w:numPr>
          <w:ilvl w:val="0"/>
          <w:numId w:val="30"/>
        </w:numPr>
        <w:spacing w:before="100" w:beforeAutospacing="1" w:after="100" w:afterAutospacing="1" w:line="240" w:lineRule="auto"/>
        <w:rPr>
          <w:rFonts w:eastAsia="Times New Roman" w:cstheme="minorHAnsi"/>
          <w:lang w:eastAsia="en-IE"/>
        </w:rPr>
      </w:pPr>
      <w:r w:rsidRPr="00BF7022">
        <w:rPr>
          <w:rFonts w:eastAsia="Times New Roman" w:cstheme="minorHAnsi"/>
          <w:lang w:eastAsia="en-IE"/>
        </w:rPr>
        <w:t xml:space="preserve">Submit up to date pricing files and product data </w:t>
      </w:r>
    </w:p>
    <w:p w14:paraId="65DA4E93" w14:textId="77777777" w:rsidR="00BF7022" w:rsidRPr="00BF7022" w:rsidRDefault="00BF7022" w:rsidP="00BF7022">
      <w:pPr>
        <w:numPr>
          <w:ilvl w:val="0"/>
          <w:numId w:val="30"/>
        </w:numPr>
        <w:spacing w:before="100" w:beforeAutospacing="1" w:after="100" w:afterAutospacing="1" w:line="240" w:lineRule="auto"/>
        <w:rPr>
          <w:rFonts w:eastAsia="Times New Roman" w:cstheme="minorHAnsi"/>
          <w:lang w:eastAsia="en-IE"/>
        </w:rPr>
      </w:pPr>
      <w:r w:rsidRPr="00BF7022">
        <w:rPr>
          <w:rFonts w:eastAsia="Times New Roman" w:cstheme="minorHAnsi"/>
          <w:lang w:eastAsia="en-IE"/>
        </w:rPr>
        <w:t xml:space="preserve">Maintain accurate and current product information within the e marketplace system </w:t>
      </w:r>
    </w:p>
    <w:p w14:paraId="030548C7" w14:textId="77777777" w:rsidR="00BF7022" w:rsidRPr="00BF7022" w:rsidRDefault="00BF7022" w:rsidP="00BF7022">
      <w:pPr>
        <w:numPr>
          <w:ilvl w:val="0"/>
          <w:numId w:val="30"/>
        </w:numPr>
        <w:spacing w:before="100" w:beforeAutospacing="1" w:after="100" w:afterAutospacing="1" w:line="240" w:lineRule="auto"/>
        <w:rPr>
          <w:rFonts w:eastAsia="Times New Roman" w:cstheme="minorHAnsi"/>
          <w:lang w:eastAsia="en-IE"/>
        </w:rPr>
      </w:pPr>
      <w:r w:rsidRPr="00BF7022">
        <w:rPr>
          <w:rFonts w:eastAsia="Times New Roman" w:cstheme="minorHAnsi"/>
          <w:lang w:eastAsia="en-IE"/>
        </w:rPr>
        <w:t xml:space="preserve">Support electronic ordering and procurement processes as required by the Contracting Authority </w:t>
      </w:r>
    </w:p>
    <w:p w14:paraId="7CC5B8EE" w14:textId="5C9DA7CF" w:rsidR="00BF7022" w:rsidRPr="00BF7022" w:rsidRDefault="00BF7022" w:rsidP="00BF7022">
      <w:pPr>
        <w:spacing w:before="100" w:beforeAutospacing="1" w:after="100" w:afterAutospacing="1" w:line="240" w:lineRule="auto"/>
        <w:rPr>
          <w:rFonts w:eastAsia="Times New Roman" w:cstheme="minorHAnsi"/>
          <w:lang w:eastAsia="en-IE"/>
        </w:rPr>
      </w:pPr>
      <w:r w:rsidRPr="00BF7022">
        <w:rPr>
          <w:rFonts w:eastAsia="Times New Roman" w:cstheme="minorHAnsi"/>
          <w:lang w:eastAsia="en-IE"/>
        </w:rPr>
        <w:t>TU Dublin currently utilises the One Advanced Marketplace platform. Framework suppliers may therefore be required to ensure compatibility with this system and cooperate with any onboarding, catalogue upload, or data management requirements associated with the platform.</w:t>
      </w:r>
    </w:p>
    <w:p w14:paraId="36913F69" w14:textId="77777777" w:rsidR="0087156B" w:rsidRDefault="0087156B" w:rsidP="0087156B">
      <w:pPr>
        <w:autoSpaceDE w:val="0"/>
        <w:autoSpaceDN w:val="0"/>
        <w:adjustRightInd w:val="0"/>
        <w:spacing w:after="0" w:line="360" w:lineRule="auto"/>
        <w:rPr>
          <w:rFonts w:eastAsia="Calibri" w:cstheme="minorHAnsi"/>
        </w:rPr>
      </w:pPr>
    </w:p>
    <w:p w14:paraId="6002D67B" w14:textId="77777777" w:rsidR="00BC5D94" w:rsidRDefault="00BC5D94" w:rsidP="0087156B">
      <w:pPr>
        <w:autoSpaceDE w:val="0"/>
        <w:autoSpaceDN w:val="0"/>
        <w:adjustRightInd w:val="0"/>
        <w:spacing w:after="0" w:line="360" w:lineRule="auto"/>
        <w:rPr>
          <w:rFonts w:eastAsia="Calibri" w:cstheme="minorHAnsi"/>
        </w:rPr>
      </w:pPr>
    </w:p>
    <w:p w14:paraId="41994F7E" w14:textId="77777777" w:rsidR="00BC5D94" w:rsidRDefault="00BC5D94" w:rsidP="0087156B">
      <w:pPr>
        <w:autoSpaceDE w:val="0"/>
        <w:autoSpaceDN w:val="0"/>
        <w:adjustRightInd w:val="0"/>
        <w:spacing w:after="0" w:line="360" w:lineRule="auto"/>
        <w:rPr>
          <w:rFonts w:eastAsia="Calibri" w:cstheme="minorHAnsi"/>
        </w:rPr>
      </w:pPr>
    </w:p>
    <w:p w14:paraId="4F445601" w14:textId="77777777" w:rsidR="00BC5D94" w:rsidRDefault="00BC5D94" w:rsidP="0087156B">
      <w:pPr>
        <w:autoSpaceDE w:val="0"/>
        <w:autoSpaceDN w:val="0"/>
        <w:adjustRightInd w:val="0"/>
        <w:spacing w:after="0" w:line="360" w:lineRule="auto"/>
        <w:rPr>
          <w:rFonts w:eastAsia="Calibri" w:cstheme="minorHAnsi"/>
        </w:rPr>
      </w:pPr>
    </w:p>
    <w:p w14:paraId="39A7E365" w14:textId="77777777" w:rsidR="00BC5D94" w:rsidRPr="009A19E9" w:rsidRDefault="00BC5D94" w:rsidP="0087156B">
      <w:pPr>
        <w:autoSpaceDE w:val="0"/>
        <w:autoSpaceDN w:val="0"/>
        <w:adjustRightInd w:val="0"/>
        <w:spacing w:after="0" w:line="360" w:lineRule="auto"/>
        <w:rPr>
          <w:rFonts w:eastAsia="Calibri" w:cstheme="minorHAnsi"/>
        </w:rPr>
      </w:pPr>
    </w:p>
    <w:p w14:paraId="1254B802" w14:textId="77777777" w:rsidR="00EF75DD" w:rsidRPr="009A19E9" w:rsidRDefault="00EF75DD" w:rsidP="0087156B">
      <w:pPr>
        <w:spacing w:after="0" w:line="240" w:lineRule="auto"/>
        <w:rPr>
          <w:rFonts w:eastAsia="Calibri" w:cstheme="minorHAnsi"/>
        </w:rPr>
      </w:pPr>
    </w:p>
    <w:tbl>
      <w:tblPr>
        <w:tblStyle w:val="TableGrid"/>
        <w:tblW w:w="9832" w:type="dxa"/>
        <w:tblInd w:w="-318" w:type="dxa"/>
        <w:shd w:val="clear" w:color="auto" w:fill="7B7B7B"/>
        <w:tblLayout w:type="fixed"/>
        <w:tblLook w:val="04A0" w:firstRow="1" w:lastRow="0" w:firstColumn="1" w:lastColumn="0" w:noHBand="0" w:noVBand="1"/>
      </w:tblPr>
      <w:tblGrid>
        <w:gridCol w:w="9832"/>
      </w:tblGrid>
      <w:tr w:rsidR="0087156B" w:rsidRPr="009A19E9" w14:paraId="603DB88B" w14:textId="77777777" w:rsidTr="0087156B">
        <w:trPr>
          <w:trHeight w:hRule="exact" w:val="340"/>
        </w:trPr>
        <w:tc>
          <w:tcPr>
            <w:tcW w:w="9924" w:type="dxa"/>
            <w:tcBorders>
              <w:top w:val="single" w:sz="4" w:space="0" w:color="auto"/>
              <w:left w:val="single" w:sz="4" w:space="0" w:color="auto"/>
              <w:bottom w:val="single" w:sz="4" w:space="0" w:color="auto"/>
              <w:right w:val="single" w:sz="4" w:space="0" w:color="auto"/>
            </w:tcBorders>
            <w:shd w:val="clear" w:color="auto" w:fill="9CC2E5"/>
            <w:hideMark/>
          </w:tcPr>
          <w:p w14:paraId="41F14701" w14:textId="77777777" w:rsidR="0087156B" w:rsidRPr="009A19E9" w:rsidRDefault="0087156B" w:rsidP="0087156B">
            <w:pPr>
              <w:jc w:val="both"/>
              <w:rPr>
                <w:rFonts w:eastAsia="Calibri" w:cstheme="minorHAnsi"/>
                <w:b/>
                <w:color w:val="3B3838"/>
              </w:rPr>
            </w:pPr>
            <w:r w:rsidRPr="009A19E9">
              <w:rPr>
                <w:rFonts w:eastAsia="Calibri" w:cstheme="minorHAnsi"/>
                <w:b/>
              </w:rPr>
              <w:t>SECTION A: REQUIREMENTS</w:t>
            </w:r>
          </w:p>
        </w:tc>
      </w:tr>
    </w:tbl>
    <w:p w14:paraId="3ADD9BC4" w14:textId="77777777" w:rsidR="0087156B" w:rsidRPr="009A19E9" w:rsidRDefault="0087156B" w:rsidP="0087156B">
      <w:pPr>
        <w:spacing w:after="160" w:line="259" w:lineRule="auto"/>
        <w:rPr>
          <w:rFonts w:eastAsia="Calibri" w:cstheme="minorHAnsi"/>
        </w:rPr>
      </w:pPr>
    </w:p>
    <w:tbl>
      <w:tblPr>
        <w:tblStyle w:val="TableGrid"/>
        <w:tblW w:w="9786" w:type="dxa"/>
        <w:jc w:val="center"/>
        <w:tblLook w:val="04A0" w:firstRow="1" w:lastRow="0" w:firstColumn="1" w:lastColumn="0" w:noHBand="0" w:noVBand="1"/>
      </w:tblPr>
      <w:tblGrid>
        <w:gridCol w:w="806"/>
        <w:gridCol w:w="2126"/>
        <w:gridCol w:w="6854"/>
      </w:tblGrid>
      <w:tr w:rsidR="0087156B" w:rsidRPr="009A19E9" w14:paraId="3DAC3071" w14:textId="77777777" w:rsidTr="0087156B">
        <w:trPr>
          <w:jc w:val="center"/>
        </w:trPr>
        <w:tc>
          <w:tcPr>
            <w:tcW w:w="806" w:type="dxa"/>
            <w:tcBorders>
              <w:bottom w:val="single" w:sz="4" w:space="0" w:color="auto"/>
            </w:tcBorders>
            <w:shd w:val="clear" w:color="auto" w:fill="9CC2E5"/>
          </w:tcPr>
          <w:p w14:paraId="62AD7DED"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REF</w:t>
            </w:r>
          </w:p>
        </w:tc>
        <w:tc>
          <w:tcPr>
            <w:tcW w:w="2126" w:type="dxa"/>
            <w:tcBorders>
              <w:bottom w:val="single" w:sz="4" w:space="0" w:color="auto"/>
            </w:tcBorders>
            <w:shd w:val="clear" w:color="auto" w:fill="9CC2E5"/>
          </w:tcPr>
          <w:p w14:paraId="34C4D121"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PASS/FAIL CRITERIA</w:t>
            </w:r>
          </w:p>
        </w:tc>
        <w:tc>
          <w:tcPr>
            <w:tcW w:w="6854" w:type="dxa"/>
            <w:shd w:val="clear" w:color="auto" w:fill="9CC2E5"/>
          </w:tcPr>
          <w:p w14:paraId="7D97A545"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PASS REQUIREMENT</w:t>
            </w:r>
          </w:p>
        </w:tc>
      </w:tr>
      <w:tr w:rsidR="0087156B" w:rsidRPr="009A19E9" w14:paraId="35AFDAE5" w14:textId="77777777" w:rsidTr="0087156B">
        <w:trPr>
          <w:jc w:val="center"/>
        </w:trPr>
        <w:tc>
          <w:tcPr>
            <w:tcW w:w="806" w:type="dxa"/>
            <w:shd w:val="clear" w:color="auto" w:fill="9CC2E5"/>
            <w:vAlign w:val="center"/>
          </w:tcPr>
          <w:p w14:paraId="11CB39F1"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A1</w:t>
            </w:r>
          </w:p>
        </w:tc>
        <w:tc>
          <w:tcPr>
            <w:tcW w:w="2126" w:type="dxa"/>
            <w:shd w:val="clear" w:color="auto" w:fill="9CC2E5"/>
            <w:vAlign w:val="center"/>
          </w:tcPr>
          <w:p w14:paraId="3C7A92B1"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Applicant Summary</w:t>
            </w:r>
          </w:p>
        </w:tc>
        <w:tc>
          <w:tcPr>
            <w:tcW w:w="6854" w:type="dxa"/>
          </w:tcPr>
          <w:p w14:paraId="455A565C" w14:textId="77777777" w:rsidR="0087156B" w:rsidRPr="009A19E9" w:rsidRDefault="0087156B" w:rsidP="0087156B">
            <w:pPr>
              <w:spacing w:before="100" w:beforeAutospacing="1"/>
              <w:rPr>
                <w:rFonts w:eastAsia="Calibri" w:cstheme="minorHAnsi"/>
              </w:rPr>
            </w:pPr>
            <w:r w:rsidRPr="009A19E9">
              <w:rPr>
                <w:rFonts w:eastAsia="Calibri" w:cstheme="minorHAnsi"/>
              </w:rPr>
              <w:t>Applicants must complete this section. If the Applicant is a grouping, then a separate questionnaire must be completed for each group member.</w:t>
            </w:r>
          </w:p>
        </w:tc>
      </w:tr>
      <w:tr w:rsidR="0087156B" w:rsidRPr="009A19E9" w14:paraId="1705A909" w14:textId="77777777" w:rsidTr="0087156B">
        <w:trPr>
          <w:trHeight w:val="219"/>
          <w:jc w:val="center"/>
        </w:trPr>
        <w:tc>
          <w:tcPr>
            <w:tcW w:w="806" w:type="dxa"/>
            <w:shd w:val="clear" w:color="auto" w:fill="9CC2E5"/>
            <w:vAlign w:val="center"/>
          </w:tcPr>
          <w:p w14:paraId="366D4401" w14:textId="77777777" w:rsidR="0087156B" w:rsidRPr="009A19E9" w:rsidRDefault="0087156B" w:rsidP="0087156B">
            <w:pPr>
              <w:spacing w:before="100" w:beforeAutospacing="1"/>
              <w:rPr>
                <w:rFonts w:eastAsia="Calibri" w:cstheme="minorHAnsi"/>
                <w:b/>
              </w:rPr>
            </w:pPr>
            <w:r w:rsidRPr="009A19E9">
              <w:rPr>
                <w:rFonts w:eastAsia="Calibri" w:cstheme="minorHAnsi"/>
                <w:b/>
              </w:rPr>
              <w:t>A2</w:t>
            </w:r>
          </w:p>
        </w:tc>
        <w:tc>
          <w:tcPr>
            <w:tcW w:w="2126" w:type="dxa"/>
            <w:shd w:val="clear" w:color="auto" w:fill="9CC2E5"/>
            <w:vAlign w:val="center"/>
          </w:tcPr>
          <w:p w14:paraId="18D6B8C7"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Financial</w:t>
            </w:r>
          </w:p>
        </w:tc>
        <w:tc>
          <w:tcPr>
            <w:tcW w:w="6854" w:type="dxa"/>
            <w:vMerge w:val="restart"/>
          </w:tcPr>
          <w:p w14:paraId="007B58AE" w14:textId="77777777" w:rsidR="0087156B" w:rsidRPr="009A19E9" w:rsidRDefault="0087156B" w:rsidP="0087156B">
            <w:pPr>
              <w:spacing w:before="100" w:beforeAutospacing="1"/>
              <w:rPr>
                <w:rFonts w:eastAsia="Calibri" w:cstheme="minorHAnsi"/>
              </w:rPr>
            </w:pPr>
            <w:r w:rsidRPr="009A19E9">
              <w:rPr>
                <w:rFonts w:eastAsia="Calibri" w:cstheme="minorHAnsi"/>
              </w:rPr>
              <w:t xml:space="preserve">Applicants are required to self-declare compliance with the requirements.  Applicants should note that if deemed the most economically advantageous tender, they will be required to provide the evidence self-declared prior to contract award. </w:t>
            </w:r>
          </w:p>
        </w:tc>
      </w:tr>
      <w:tr w:rsidR="0087156B" w:rsidRPr="009A19E9" w14:paraId="0D61B908" w14:textId="77777777" w:rsidTr="0087156B">
        <w:trPr>
          <w:trHeight w:val="266"/>
          <w:jc w:val="center"/>
        </w:trPr>
        <w:tc>
          <w:tcPr>
            <w:tcW w:w="806" w:type="dxa"/>
            <w:shd w:val="clear" w:color="auto" w:fill="9CC2E5"/>
            <w:vAlign w:val="center"/>
          </w:tcPr>
          <w:p w14:paraId="4F327CFC"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A3</w:t>
            </w:r>
          </w:p>
        </w:tc>
        <w:tc>
          <w:tcPr>
            <w:tcW w:w="2126" w:type="dxa"/>
            <w:shd w:val="clear" w:color="auto" w:fill="9CC2E5"/>
            <w:vAlign w:val="center"/>
          </w:tcPr>
          <w:p w14:paraId="5EF1B629"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Tax Compliance</w:t>
            </w:r>
          </w:p>
        </w:tc>
        <w:tc>
          <w:tcPr>
            <w:tcW w:w="6854" w:type="dxa"/>
            <w:vMerge/>
          </w:tcPr>
          <w:p w14:paraId="79E6268C" w14:textId="77777777" w:rsidR="0087156B" w:rsidRPr="009A19E9" w:rsidRDefault="0087156B" w:rsidP="0087156B">
            <w:pPr>
              <w:spacing w:before="100" w:beforeAutospacing="1"/>
              <w:rPr>
                <w:rFonts w:eastAsia="Calibri" w:cstheme="minorHAnsi"/>
              </w:rPr>
            </w:pPr>
          </w:p>
        </w:tc>
      </w:tr>
      <w:tr w:rsidR="0087156B" w:rsidRPr="009A19E9" w14:paraId="07E72C00" w14:textId="77777777" w:rsidTr="0087156B">
        <w:trPr>
          <w:jc w:val="center"/>
        </w:trPr>
        <w:tc>
          <w:tcPr>
            <w:tcW w:w="806" w:type="dxa"/>
            <w:shd w:val="clear" w:color="auto" w:fill="9CC2E5"/>
            <w:vAlign w:val="center"/>
          </w:tcPr>
          <w:p w14:paraId="7904183B"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A4</w:t>
            </w:r>
          </w:p>
        </w:tc>
        <w:tc>
          <w:tcPr>
            <w:tcW w:w="2126" w:type="dxa"/>
            <w:shd w:val="clear" w:color="auto" w:fill="9CC2E5"/>
            <w:vAlign w:val="center"/>
          </w:tcPr>
          <w:p w14:paraId="2D2295B5"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Insurance</w:t>
            </w:r>
          </w:p>
        </w:tc>
        <w:tc>
          <w:tcPr>
            <w:tcW w:w="6854" w:type="dxa"/>
            <w:vMerge/>
          </w:tcPr>
          <w:p w14:paraId="22D6076A" w14:textId="77777777" w:rsidR="0087156B" w:rsidRPr="009A19E9" w:rsidRDefault="0087156B" w:rsidP="0087156B">
            <w:pPr>
              <w:spacing w:before="100" w:beforeAutospacing="1"/>
              <w:rPr>
                <w:rFonts w:eastAsia="Calibri" w:cstheme="minorHAnsi"/>
              </w:rPr>
            </w:pPr>
          </w:p>
        </w:tc>
      </w:tr>
      <w:tr w:rsidR="0087156B" w:rsidRPr="009A19E9" w14:paraId="1E274BAD" w14:textId="77777777" w:rsidTr="0087156B">
        <w:trPr>
          <w:jc w:val="center"/>
        </w:trPr>
        <w:tc>
          <w:tcPr>
            <w:tcW w:w="806" w:type="dxa"/>
            <w:shd w:val="clear" w:color="auto" w:fill="9CC2E5"/>
            <w:vAlign w:val="center"/>
          </w:tcPr>
          <w:p w14:paraId="4A8FC235"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A5</w:t>
            </w:r>
          </w:p>
        </w:tc>
        <w:tc>
          <w:tcPr>
            <w:tcW w:w="2126" w:type="dxa"/>
            <w:shd w:val="clear" w:color="auto" w:fill="9CC2E5"/>
            <w:vAlign w:val="center"/>
          </w:tcPr>
          <w:p w14:paraId="081A4CAA"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 xml:space="preserve">Previous Experience </w:t>
            </w:r>
          </w:p>
        </w:tc>
        <w:tc>
          <w:tcPr>
            <w:tcW w:w="6854" w:type="dxa"/>
          </w:tcPr>
          <w:p w14:paraId="73FBCE53" w14:textId="77777777" w:rsidR="0087156B" w:rsidRPr="009A19E9" w:rsidRDefault="0087156B" w:rsidP="0087156B">
            <w:pPr>
              <w:spacing w:before="100" w:beforeAutospacing="1"/>
              <w:rPr>
                <w:rFonts w:eastAsia="Calibri" w:cstheme="minorHAnsi"/>
              </w:rPr>
            </w:pPr>
            <w:r w:rsidRPr="009A19E9">
              <w:rPr>
                <w:rFonts w:eastAsia="Calibri" w:cstheme="minorHAnsi"/>
              </w:rPr>
              <w:t>Applicants must supply contact details and information on services provided for three referees to whom you have provided similar services to the requirements of this RFT.</w:t>
            </w:r>
          </w:p>
        </w:tc>
      </w:tr>
      <w:tr w:rsidR="0087156B" w:rsidRPr="009A19E9" w14:paraId="69C7B798" w14:textId="77777777" w:rsidTr="0087156B">
        <w:trPr>
          <w:jc w:val="center"/>
        </w:trPr>
        <w:tc>
          <w:tcPr>
            <w:tcW w:w="806" w:type="dxa"/>
            <w:shd w:val="clear" w:color="auto" w:fill="9CC2E5"/>
            <w:vAlign w:val="center"/>
          </w:tcPr>
          <w:p w14:paraId="648EF9B2"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A6</w:t>
            </w:r>
          </w:p>
        </w:tc>
        <w:tc>
          <w:tcPr>
            <w:tcW w:w="2126" w:type="dxa"/>
            <w:shd w:val="clear" w:color="auto" w:fill="9CC2E5"/>
            <w:vAlign w:val="center"/>
          </w:tcPr>
          <w:p w14:paraId="5C0E174D"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Health &amp; Safety</w:t>
            </w:r>
          </w:p>
        </w:tc>
        <w:tc>
          <w:tcPr>
            <w:tcW w:w="6854" w:type="dxa"/>
          </w:tcPr>
          <w:p w14:paraId="23A0C58F" w14:textId="77777777" w:rsidR="0087156B" w:rsidRPr="009A19E9" w:rsidRDefault="0087156B" w:rsidP="0087156B">
            <w:pPr>
              <w:spacing w:before="100" w:beforeAutospacing="1"/>
              <w:rPr>
                <w:rFonts w:eastAsia="Calibri" w:cstheme="minorHAnsi"/>
              </w:rPr>
            </w:pPr>
            <w:r w:rsidRPr="009A19E9">
              <w:rPr>
                <w:rFonts w:eastAsia="Calibri" w:cstheme="minorHAnsi"/>
              </w:rPr>
              <w:t>Applicants must demonstrate that they comply with the relevant legislation with reference to Environmental, Health and Safety.</w:t>
            </w:r>
          </w:p>
        </w:tc>
      </w:tr>
      <w:tr w:rsidR="0087156B" w:rsidRPr="009A19E9" w14:paraId="293D5F33" w14:textId="77777777" w:rsidTr="0087156B">
        <w:trPr>
          <w:trHeight w:val="1617"/>
          <w:jc w:val="center"/>
        </w:trPr>
        <w:tc>
          <w:tcPr>
            <w:tcW w:w="806" w:type="dxa"/>
            <w:shd w:val="clear" w:color="auto" w:fill="9CC2E5"/>
            <w:vAlign w:val="center"/>
          </w:tcPr>
          <w:p w14:paraId="2DDB2859"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A7</w:t>
            </w:r>
          </w:p>
        </w:tc>
        <w:tc>
          <w:tcPr>
            <w:tcW w:w="2126" w:type="dxa"/>
            <w:shd w:val="clear" w:color="auto" w:fill="9CC2E5"/>
            <w:vAlign w:val="center"/>
          </w:tcPr>
          <w:p w14:paraId="4BA7A7E9"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 xml:space="preserve">Data Protection Compliance </w:t>
            </w:r>
          </w:p>
        </w:tc>
        <w:tc>
          <w:tcPr>
            <w:tcW w:w="6854" w:type="dxa"/>
          </w:tcPr>
          <w:p w14:paraId="79E17DB7" w14:textId="77777777" w:rsidR="0087156B" w:rsidRPr="009A19E9" w:rsidRDefault="0087156B" w:rsidP="0087156B">
            <w:pPr>
              <w:rPr>
                <w:rFonts w:eastAsia="Calibri" w:cstheme="minorHAnsi"/>
              </w:rPr>
            </w:pPr>
            <w:r w:rsidRPr="009A19E9">
              <w:rPr>
                <w:rFonts w:eastAsia="Calibri" w:cstheme="minorHAnsi"/>
              </w:rPr>
              <w:t xml:space="preserve">The Tenderer must ensure the security of Personal Data </w:t>
            </w:r>
            <w:proofErr w:type="gramStart"/>
            <w:r w:rsidRPr="009A19E9">
              <w:rPr>
                <w:rFonts w:eastAsia="Calibri" w:cstheme="minorHAnsi"/>
              </w:rPr>
              <w:t>at all times</w:t>
            </w:r>
            <w:proofErr w:type="gramEnd"/>
            <w:r w:rsidRPr="009A19E9">
              <w:rPr>
                <w:rFonts w:eastAsia="Calibri" w:cstheme="minorHAnsi"/>
              </w:rPr>
              <w:t xml:space="preserve"> is in line with the Data Protection Acts 1998 and 2003 and guidance issued by the Data Protection Commissioner of Ireland. Tenderers are required to be compliant under the EU General Data Protection Regulation</w:t>
            </w:r>
            <w:r w:rsidRPr="009A19E9">
              <w:rPr>
                <w:rFonts w:eastAsia="Calibri" w:cstheme="minorHAnsi"/>
                <w:color w:val="FF0000"/>
              </w:rPr>
              <w:t xml:space="preserve"> </w:t>
            </w:r>
            <w:r w:rsidRPr="009A19E9">
              <w:rPr>
                <w:rFonts w:eastAsia="Calibri" w:cstheme="minorHAnsi"/>
              </w:rPr>
              <w:t>(GDPR) which came into effect on 25/05/2018. Please confirm compliance.</w:t>
            </w:r>
          </w:p>
          <w:tbl>
            <w:tblPr>
              <w:tblW w:w="0" w:type="auto"/>
              <w:tblLook w:val="04A0" w:firstRow="1" w:lastRow="0" w:firstColumn="1" w:lastColumn="0" w:noHBand="0" w:noVBand="1"/>
            </w:tblPr>
            <w:tblGrid>
              <w:gridCol w:w="2820"/>
              <w:gridCol w:w="2820"/>
            </w:tblGrid>
            <w:tr w:rsidR="0087156B" w:rsidRPr="009A19E9" w14:paraId="7C84CF8B" w14:textId="77777777" w:rsidTr="0087156B">
              <w:tc>
                <w:tcPr>
                  <w:tcW w:w="2820" w:type="dxa"/>
                  <w:tcBorders>
                    <w:top w:val="single" w:sz="8" w:space="0" w:color="auto"/>
                    <w:left w:val="single" w:sz="8" w:space="0" w:color="auto"/>
                    <w:bottom w:val="single" w:sz="8" w:space="0" w:color="auto"/>
                    <w:right w:val="single" w:sz="8" w:space="0" w:color="auto"/>
                  </w:tcBorders>
                  <w:shd w:val="clear" w:color="auto" w:fill="B4C6E7"/>
                </w:tcPr>
                <w:p w14:paraId="5AA0E125" w14:textId="77777777" w:rsidR="0087156B" w:rsidRPr="009A19E9" w:rsidRDefault="0087156B" w:rsidP="0087156B">
                  <w:pPr>
                    <w:rPr>
                      <w:rFonts w:eastAsia="Calibri" w:cstheme="minorHAnsi"/>
                    </w:rPr>
                  </w:pPr>
                  <w:r w:rsidRPr="009A19E9">
                    <w:rPr>
                      <w:rFonts w:eastAsia="Calibri" w:cstheme="minorHAnsi"/>
                      <w:b/>
                      <w:bCs/>
                      <w:color w:val="000000"/>
                    </w:rPr>
                    <w:t>Compliant Yes/No:</w:t>
                  </w:r>
                </w:p>
              </w:tc>
              <w:tc>
                <w:tcPr>
                  <w:tcW w:w="2820" w:type="dxa"/>
                  <w:tcBorders>
                    <w:top w:val="single" w:sz="8" w:space="0" w:color="auto"/>
                    <w:left w:val="single" w:sz="8" w:space="0" w:color="auto"/>
                    <w:bottom w:val="single" w:sz="8" w:space="0" w:color="auto"/>
                    <w:right w:val="single" w:sz="8" w:space="0" w:color="auto"/>
                  </w:tcBorders>
                  <w:shd w:val="clear" w:color="auto" w:fill="B4C6E7"/>
                </w:tcPr>
                <w:p w14:paraId="68EA3875" w14:textId="77777777" w:rsidR="0087156B" w:rsidRPr="009A19E9" w:rsidRDefault="0087156B" w:rsidP="0087156B">
                  <w:pPr>
                    <w:rPr>
                      <w:rFonts w:eastAsia="Calibri" w:cstheme="minorHAnsi"/>
                    </w:rPr>
                  </w:pPr>
                  <w:r w:rsidRPr="009A19E9">
                    <w:rPr>
                      <w:rFonts w:eastAsia="Calibri" w:cstheme="minorHAnsi"/>
                      <w:b/>
                      <w:bCs/>
                      <w:color w:val="000000"/>
                    </w:rPr>
                    <w:t xml:space="preserve"> </w:t>
                  </w:r>
                </w:p>
              </w:tc>
            </w:tr>
            <w:tr w:rsidR="0087156B" w:rsidRPr="009A19E9" w14:paraId="52412892" w14:textId="77777777" w:rsidTr="0087156B">
              <w:tc>
                <w:tcPr>
                  <w:tcW w:w="2820" w:type="dxa"/>
                  <w:tcBorders>
                    <w:top w:val="single" w:sz="8" w:space="0" w:color="auto"/>
                    <w:left w:val="single" w:sz="8" w:space="0" w:color="auto"/>
                    <w:bottom w:val="single" w:sz="8" w:space="0" w:color="auto"/>
                    <w:right w:val="single" w:sz="8" w:space="0" w:color="auto"/>
                  </w:tcBorders>
                  <w:shd w:val="clear" w:color="auto" w:fill="B4C6E7"/>
                </w:tcPr>
                <w:p w14:paraId="0E1B0F0B" w14:textId="77777777" w:rsidR="0087156B" w:rsidRPr="009A19E9" w:rsidRDefault="0087156B" w:rsidP="0087156B">
                  <w:pPr>
                    <w:rPr>
                      <w:rFonts w:eastAsia="Calibri" w:cstheme="minorHAnsi"/>
                    </w:rPr>
                  </w:pPr>
                  <w:r w:rsidRPr="009A19E9">
                    <w:rPr>
                      <w:rFonts w:eastAsia="Calibri" w:cstheme="minorHAnsi"/>
                      <w:b/>
                      <w:bCs/>
                      <w:color w:val="000000"/>
                    </w:rPr>
                    <w:t>Signature:</w:t>
                  </w:r>
                </w:p>
              </w:tc>
              <w:tc>
                <w:tcPr>
                  <w:tcW w:w="2820" w:type="dxa"/>
                  <w:tcBorders>
                    <w:top w:val="single" w:sz="8" w:space="0" w:color="auto"/>
                    <w:left w:val="single" w:sz="8" w:space="0" w:color="auto"/>
                    <w:bottom w:val="single" w:sz="8" w:space="0" w:color="auto"/>
                    <w:right w:val="single" w:sz="8" w:space="0" w:color="auto"/>
                  </w:tcBorders>
                  <w:shd w:val="clear" w:color="auto" w:fill="B4C6E7"/>
                </w:tcPr>
                <w:p w14:paraId="3F1CE31A" w14:textId="77777777" w:rsidR="0087156B" w:rsidRPr="009A19E9" w:rsidRDefault="0087156B" w:rsidP="0087156B">
                  <w:pPr>
                    <w:rPr>
                      <w:rFonts w:eastAsia="Calibri" w:cstheme="minorHAnsi"/>
                    </w:rPr>
                  </w:pPr>
                  <w:r w:rsidRPr="009A19E9">
                    <w:rPr>
                      <w:rFonts w:eastAsia="Calibri" w:cstheme="minorHAnsi"/>
                      <w:b/>
                      <w:bCs/>
                      <w:color w:val="000000"/>
                    </w:rPr>
                    <w:t xml:space="preserve"> </w:t>
                  </w:r>
                </w:p>
              </w:tc>
            </w:tr>
          </w:tbl>
          <w:p w14:paraId="28BE57DC" w14:textId="77777777" w:rsidR="0087156B" w:rsidRPr="009A19E9" w:rsidRDefault="0087156B" w:rsidP="0087156B">
            <w:pPr>
              <w:spacing w:before="100" w:beforeAutospacing="1"/>
              <w:rPr>
                <w:rFonts w:eastAsia="Calibri" w:cstheme="minorHAnsi"/>
              </w:rPr>
            </w:pPr>
          </w:p>
        </w:tc>
      </w:tr>
    </w:tbl>
    <w:p w14:paraId="3279FDEC" w14:textId="77777777" w:rsidR="0087156B" w:rsidRPr="009A19E9" w:rsidRDefault="0087156B" w:rsidP="0087156B">
      <w:pPr>
        <w:spacing w:after="160" w:line="259" w:lineRule="auto"/>
        <w:rPr>
          <w:rFonts w:eastAsia="Calibri" w:cstheme="minorHAnsi"/>
          <w:b/>
        </w:rPr>
        <w:sectPr w:rsidR="0087156B" w:rsidRPr="009A19E9" w:rsidSect="006B4D65">
          <w:headerReference w:type="default" r:id="rId12"/>
          <w:pgSz w:w="11907" w:h="16840" w:code="9"/>
          <w:pgMar w:top="1134" w:right="1418" w:bottom="851" w:left="1418" w:header="709" w:footer="709" w:gutter="0"/>
          <w:cols w:space="708"/>
          <w:docGrid w:linePitch="360"/>
        </w:sectPr>
      </w:pPr>
    </w:p>
    <w:tbl>
      <w:tblPr>
        <w:tblStyle w:val="TableGrid"/>
        <w:tblW w:w="9895" w:type="dxa"/>
        <w:tblInd w:w="-431" w:type="dxa"/>
        <w:shd w:val="clear" w:color="auto" w:fill="7B7B7B"/>
        <w:tblLayout w:type="fixed"/>
        <w:tblLook w:val="04A0" w:firstRow="1" w:lastRow="0" w:firstColumn="1" w:lastColumn="0" w:noHBand="0" w:noVBand="1"/>
      </w:tblPr>
      <w:tblGrid>
        <w:gridCol w:w="9895"/>
      </w:tblGrid>
      <w:tr w:rsidR="0087156B" w:rsidRPr="009A19E9" w14:paraId="151CFEB6" w14:textId="77777777" w:rsidTr="00EF75DD">
        <w:trPr>
          <w:trHeight w:hRule="exact" w:val="340"/>
        </w:trPr>
        <w:tc>
          <w:tcPr>
            <w:tcW w:w="9895" w:type="dxa"/>
            <w:tcBorders>
              <w:top w:val="single" w:sz="4" w:space="0" w:color="auto"/>
              <w:left w:val="single" w:sz="4" w:space="0" w:color="auto"/>
              <w:bottom w:val="single" w:sz="4" w:space="0" w:color="auto"/>
              <w:right w:val="single" w:sz="4" w:space="0" w:color="auto"/>
            </w:tcBorders>
            <w:shd w:val="clear" w:color="auto" w:fill="9CC2E5"/>
            <w:hideMark/>
          </w:tcPr>
          <w:p w14:paraId="0D0F0AC6" w14:textId="77777777" w:rsidR="0087156B" w:rsidRPr="009A19E9" w:rsidRDefault="0087156B" w:rsidP="0087156B">
            <w:pPr>
              <w:tabs>
                <w:tab w:val="left" w:pos="7725"/>
              </w:tabs>
              <w:jc w:val="both"/>
              <w:rPr>
                <w:rFonts w:eastAsia="Calibri" w:cstheme="minorHAnsi"/>
                <w:b/>
              </w:rPr>
            </w:pPr>
            <w:r w:rsidRPr="009A19E9">
              <w:rPr>
                <w:rFonts w:eastAsia="Calibri" w:cstheme="minorHAnsi"/>
                <w:b/>
              </w:rPr>
              <w:lastRenderedPageBreak/>
              <w:t>SECTION A: PASS/FAIL CRITERIA</w:t>
            </w:r>
            <w:r w:rsidRPr="009A19E9">
              <w:rPr>
                <w:rFonts w:eastAsia="Calibri" w:cstheme="minorHAnsi"/>
                <w:b/>
              </w:rPr>
              <w:tab/>
            </w:r>
          </w:p>
        </w:tc>
      </w:tr>
    </w:tbl>
    <w:p w14:paraId="1464491D" w14:textId="77777777" w:rsidR="0087156B" w:rsidRPr="009A19E9" w:rsidRDefault="0087156B" w:rsidP="0087156B">
      <w:pPr>
        <w:jc w:val="both"/>
        <w:rPr>
          <w:rFonts w:eastAsia="Calibri" w:cstheme="minorHAnsi"/>
        </w:rPr>
      </w:pPr>
    </w:p>
    <w:tbl>
      <w:tblPr>
        <w:tblStyle w:val="TableGrid"/>
        <w:tblW w:w="9786" w:type="dxa"/>
        <w:jc w:val="center"/>
        <w:tblLook w:val="04A0" w:firstRow="1" w:lastRow="0" w:firstColumn="1" w:lastColumn="0" w:noHBand="0" w:noVBand="1"/>
      </w:tblPr>
      <w:tblGrid>
        <w:gridCol w:w="2932"/>
        <w:gridCol w:w="6854"/>
      </w:tblGrid>
      <w:tr w:rsidR="0087156B" w:rsidRPr="009A19E9" w14:paraId="7AD43B54" w14:textId="77777777" w:rsidTr="0087156B">
        <w:trPr>
          <w:trHeight w:val="838"/>
          <w:jc w:val="center"/>
        </w:trPr>
        <w:tc>
          <w:tcPr>
            <w:tcW w:w="9786" w:type="dxa"/>
            <w:gridSpan w:val="2"/>
            <w:tcBorders>
              <w:bottom w:val="single" w:sz="4" w:space="0" w:color="auto"/>
            </w:tcBorders>
            <w:shd w:val="clear" w:color="auto" w:fill="9CC2E5"/>
          </w:tcPr>
          <w:p w14:paraId="66558B77" w14:textId="77777777" w:rsidR="0087156B" w:rsidRPr="009A19E9" w:rsidRDefault="0087156B" w:rsidP="0087156B">
            <w:pPr>
              <w:spacing w:before="100" w:beforeAutospacing="1"/>
              <w:rPr>
                <w:rFonts w:eastAsia="Calibri" w:cstheme="minorHAnsi"/>
                <w:b/>
              </w:rPr>
            </w:pPr>
            <w:r w:rsidRPr="009A19E9">
              <w:rPr>
                <w:rFonts w:eastAsia="Calibri" w:cstheme="minorHAnsi"/>
                <w:b/>
              </w:rPr>
              <w:t>A1. APPLICANT SUMMARY                                                                                                                                       Weighting: Pass/Fail only                                                                                                                                          Pass requirement: Applicants must complete this section</w:t>
            </w:r>
          </w:p>
        </w:tc>
      </w:tr>
      <w:tr w:rsidR="0087156B" w:rsidRPr="009A19E9" w14:paraId="18EC85B7" w14:textId="77777777" w:rsidTr="0087156B">
        <w:trPr>
          <w:trHeight w:val="469"/>
          <w:jc w:val="center"/>
        </w:trPr>
        <w:tc>
          <w:tcPr>
            <w:tcW w:w="2932" w:type="dxa"/>
            <w:shd w:val="clear" w:color="auto" w:fill="9CC2E5"/>
            <w:vAlign w:val="center"/>
          </w:tcPr>
          <w:p w14:paraId="3AF50352"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Organisation Name</w:t>
            </w:r>
          </w:p>
        </w:tc>
        <w:tc>
          <w:tcPr>
            <w:tcW w:w="6854" w:type="dxa"/>
            <w:vAlign w:val="center"/>
          </w:tcPr>
          <w:p w14:paraId="648D39BA" w14:textId="77777777" w:rsidR="0087156B" w:rsidRPr="009A19E9" w:rsidRDefault="0087156B" w:rsidP="0087156B">
            <w:pPr>
              <w:spacing w:before="100" w:beforeAutospacing="1"/>
              <w:jc w:val="both"/>
              <w:rPr>
                <w:rFonts w:eastAsia="Calibri" w:cstheme="minorHAnsi"/>
              </w:rPr>
            </w:pPr>
            <w:r w:rsidRPr="009A19E9">
              <w:rPr>
                <w:rFonts w:eastAsia="Calibri" w:cstheme="minorHAnsi"/>
                <w:b/>
              </w:rPr>
              <w:fldChar w:fldCharType="begin">
                <w:ffData>
                  <w:name w:val=""/>
                  <w:enabled/>
                  <w:calcOnExit w:val="0"/>
                  <w:textInput>
                    <w:default w:val="Insert Response"/>
                  </w:textInput>
                </w:ffData>
              </w:fldChar>
            </w:r>
            <w:r w:rsidRPr="009A19E9">
              <w:rPr>
                <w:rFonts w:eastAsia="Calibri" w:cstheme="minorHAnsi"/>
                <w:b/>
              </w:rPr>
              <w:instrText xml:space="preserve"> FORMTEXT </w:instrText>
            </w:r>
            <w:r w:rsidRPr="009A19E9">
              <w:rPr>
                <w:rFonts w:eastAsia="Calibri" w:cstheme="minorHAnsi"/>
                <w:b/>
              </w:rPr>
            </w:r>
            <w:r w:rsidRPr="009A19E9">
              <w:rPr>
                <w:rFonts w:eastAsia="Calibri" w:cstheme="minorHAnsi"/>
                <w:b/>
              </w:rPr>
              <w:fldChar w:fldCharType="separate"/>
            </w:r>
            <w:r w:rsidRPr="009A19E9">
              <w:rPr>
                <w:rFonts w:eastAsia="Calibri" w:cstheme="minorHAnsi"/>
                <w:b/>
              </w:rPr>
              <w:t>Insert Response</w:t>
            </w:r>
            <w:r w:rsidRPr="009A19E9">
              <w:rPr>
                <w:rFonts w:eastAsia="Calibri" w:cstheme="minorHAnsi"/>
                <w:b/>
              </w:rPr>
              <w:fldChar w:fldCharType="end"/>
            </w:r>
          </w:p>
        </w:tc>
      </w:tr>
      <w:tr w:rsidR="0087156B" w:rsidRPr="009A19E9" w14:paraId="774DDAB5" w14:textId="77777777" w:rsidTr="0087156B">
        <w:trPr>
          <w:trHeight w:val="405"/>
          <w:jc w:val="center"/>
        </w:trPr>
        <w:tc>
          <w:tcPr>
            <w:tcW w:w="2932" w:type="dxa"/>
            <w:shd w:val="clear" w:color="auto" w:fill="9CC2E5"/>
            <w:vAlign w:val="center"/>
          </w:tcPr>
          <w:p w14:paraId="44D27B99"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Contact Name</w:t>
            </w:r>
          </w:p>
        </w:tc>
        <w:tc>
          <w:tcPr>
            <w:tcW w:w="6854" w:type="dxa"/>
            <w:vAlign w:val="center"/>
          </w:tcPr>
          <w:p w14:paraId="59DC664F" w14:textId="77777777" w:rsidR="0087156B" w:rsidRPr="009A19E9" w:rsidRDefault="0087156B" w:rsidP="0087156B">
            <w:pPr>
              <w:spacing w:before="100" w:beforeAutospacing="1"/>
              <w:jc w:val="both"/>
              <w:rPr>
                <w:rFonts w:eastAsia="Calibri" w:cstheme="minorHAnsi"/>
              </w:rPr>
            </w:pPr>
            <w:r w:rsidRPr="009A19E9">
              <w:rPr>
                <w:rFonts w:eastAsia="Calibri" w:cstheme="minorHAnsi"/>
                <w:b/>
              </w:rPr>
              <w:fldChar w:fldCharType="begin">
                <w:ffData>
                  <w:name w:val=""/>
                  <w:enabled/>
                  <w:calcOnExit w:val="0"/>
                  <w:textInput>
                    <w:default w:val="Insert Response"/>
                  </w:textInput>
                </w:ffData>
              </w:fldChar>
            </w:r>
            <w:r w:rsidRPr="009A19E9">
              <w:rPr>
                <w:rFonts w:eastAsia="Calibri" w:cstheme="minorHAnsi"/>
                <w:b/>
              </w:rPr>
              <w:instrText xml:space="preserve"> FORMTEXT </w:instrText>
            </w:r>
            <w:r w:rsidRPr="009A19E9">
              <w:rPr>
                <w:rFonts w:eastAsia="Calibri" w:cstheme="minorHAnsi"/>
                <w:b/>
              </w:rPr>
            </w:r>
            <w:r w:rsidRPr="009A19E9">
              <w:rPr>
                <w:rFonts w:eastAsia="Calibri" w:cstheme="minorHAnsi"/>
                <w:b/>
              </w:rPr>
              <w:fldChar w:fldCharType="separate"/>
            </w:r>
            <w:r w:rsidRPr="009A19E9">
              <w:rPr>
                <w:rFonts w:eastAsia="Calibri" w:cstheme="minorHAnsi"/>
                <w:b/>
              </w:rPr>
              <w:t>Insert Response</w:t>
            </w:r>
            <w:r w:rsidRPr="009A19E9">
              <w:rPr>
                <w:rFonts w:eastAsia="Calibri" w:cstheme="minorHAnsi"/>
                <w:b/>
              </w:rPr>
              <w:fldChar w:fldCharType="end"/>
            </w:r>
          </w:p>
        </w:tc>
      </w:tr>
      <w:tr w:rsidR="0087156B" w:rsidRPr="009A19E9" w14:paraId="6D7F9559" w14:textId="77777777" w:rsidTr="0087156B">
        <w:trPr>
          <w:trHeight w:val="405"/>
          <w:jc w:val="center"/>
        </w:trPr>
        <w:tc>
          <w:tcPr>
            <w:tcW w:w="2932" w:type="dxa"/>
            <w:shd w:val="clear" w:color="auto" w:fill="9CC2E5"/>
            <w:vAlign w:val="center"/>
          </w:tcPr>
          <w:p w14:paraId="00CC552F"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Address</w:t>
            </w:r>
          </w:p>
          <w:p w14:paraId="39EC9044" w14:textId="77777777" w:rsidR="0087156B" w:rsidRPr="009A19E9" w:rsidRDefault="0087156B" w:rsidP="0087156B">
            <w:pPr>
              <w:spacing w:before="100" w:beforeAutospacing="1"/>
              <w:jc w:val="both"/>
              <w:rPr>
                <w:rFonts w:eastAsia="Calibri" w:cstheme="minorHAnsi"/>
                <w:b/>
              </w:rPr>
            </w:pPr>
          </w:p>
        </w:tc>
        <w:tc>
          <w:tcPr>
            <w:tcW w:w="6854" w:type="dxa"/>
            <w:vAlign w:val="center"/>
          </w:tcPr>
          <w:p w14:paraId="43675047" w14:textId="77777777" w:rsidR="0087156B" w:rsidRPr="009A19E9" w:rsidRDefault="0087156B" w:rsidP="0087156B">
            <w:pPr>
              <w:spacing w:before="100" w:beforeAutospacing="1"/>
              <w:jc w:val="both"/>
              <w:rPr>
                <w:rFonts w:eastAsia="Calibri" w:cstheme="minorHAnsi"/>
              </w:rPr>
            </w:pPr>
            <w:r w:rsidRPr="009A19E9">
              <w:rPr>
                <w:rFonts w:eastAsia="Calibri" w:cstheme="minorHAnsi"/>
                <w:b/>
              </w:rPr>
              <w:fldChar w:fldCharType="begin">
                <w:ffData>
                  <w:name w:val=""/>
                  <w:enabled/>
                  <w:calcOnExit w:val="0"/>
                  <w:textInput>
                    <w:default w:val="Insert Response"/>
                  </w:textInput>
                </w:ffData>
              </w:fldChar>
            </w:r>
            <w:r w:rsidRPr="009A19E9">
              <w:rPr>
                <w:rFonts w:eastAsia="Calibri" w:cstheme="minorHAnsi"/>
                <w:b/>
              </w:rPr>
              <w:instrText xml:space="preserve"> FORMTEXT </w:instrText>
            </w:r>
            <w:r w:rsidRPr="009A19E9">
              <w:rPr>
                <w:rFonts w:eastAsia="Calibri" w:cstheme="minorHAnsi"/>
                <w:b/>
              </w:rPr>
            </w:r>
            <w:r w:rsidRPr="009A19E9">
              <w:rPr>
                <w:rFonts w:eastAsia="Calibri" w:cstheme="minorHAnsi"/>
                <w:b/>
              </w:rPr>
              <w:fldChar w:fldCharType="separate"/>
            </w:r>
            <w:r w:rsidRPr="009A19E9">
              <w:rPr>
                <w:rFonts w:eastAsia="Calibri" w:cstheme="minorHAnsi"/>
                <w:b/>
              </w:rPr>
              <w:t>Insert Response</w:t>
            </w:r>
            <w:r w:rsidRPr="009A19E9">
              <w:rPr>
                <w:rFonts w:eastAsia="Calibri" w:cstheme="minorHAnsi"/>
                <w:b/>
              </w:rPr>
              <w:fldChar w:fldCharType="end"/>
            </w:r>
          </w:p>
        </w:tc>
      </w:tr>
      <w:tr w:rsidR="0087156B" w:rsidRPr="009A19E9" w14:paraId="488EB485" w14:textId="77777777" w:rsidTr="0087156B">
        <w:trPr>
          <w:trHeight w:val="405"/>
          <w:jc w:val="center"/>
        </w:trPr>
        <w:tc>
          <w:tcPr>
            <w:tcW w:w="2932" w:type="dxa"/>
            <w:shd w:val="clear" w:color="auto" w:fill="9CC2E5"/>
            <w:vAlign w:val="center"/>
          </w:tcPr>
          <w:p w14:paraId="52916434"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Telephone</w:t>
            </w:r>
          </w:p>
        </w:tc>
        <w:tc>
          <w:tcPr>
            <w:tcW w:w="6854" w:type="dxa"/>
            <w:vAlign w:val="center"/>
          </w:tcPr>
          <w:p w14:paraId="2EBDF5E2" w14:textId="77777777" w:rsidR="0087156B" w:rsidRPr="009A19E9" w:rsidRDefault="0087156B" w:rsidP="0087156B">
            <w:pPr>
              <w:spacing w:before="100" w:beforeAutospacing="1"/>
              <w:jc w:val="both"/>
              <w:rPr>
                <w:rFonts w:eastAsia="Calibri" w:cstheme="minorHAnsi"/>
              </w:rPr>
            </w:pPr>
            <w:r w:rsidRPr="009A19E9">
              <w:rPr>
                <w:rFonts w:eastAsia="Calibri" w:cstheme="minorHAnsi"/>
                <w:b/>
              </w:rPr>
              <w:fldChar w:fldCharType="begin">
                <w:ffData>
                  <w:name w:val=""/>
                  <w:enabled/>
                  <w:calcOnExit w:val="0"/>
                  <w:textInput>
                    <w:default w:val="Insert Response"/>
                  </w:textInput>
                </w:ffData>
              </w:fldChar>
            </w:r>
            <w:r w:rsidRPr="009A19E9">
              <w:rPr>
                <w:rFonts w:eastAsia="Calibri" w:cstheme="minorHAnsi"/>
                <w:b/>
              </w:rPr>
              <w:instrText xml:space="preserve"> FORMTEXT </w:instrText>
            </w:r>
            <w:r w:rsidRPr="009A19E9">
              <w:rPr>
                <w:rFonts w:eastAsia="Calibri" w:cstheme="minorHAnsi"/>
                <w:b/>
              </w:rPr>
            </w:r>
            <w:r w:rsidRPr="009A19E9">
              <w:rPr>
                <w:rFonts w:eastAsia="Calibri" w:cstheme="minorHAnsi"/>
                <w:b/>
              </w:rPr>
              <w:fldChar w:fldCharType="separate"/>
            </w:r>
            <w:r w:rsidRPr="009A19E9">
              <w:rPr>
                <w:rFonts w:eastAsia="Calibri" w:cstheme="minorHAnsi"/>
                <w:b/>
              </w:rPr>
              <w:t>Insert Response</w:t>
            </w:r>
            <w:r w:rsidRPr="009A19E9">
              <w:rPr>
                <w:rFonts w:eastAsia="Calibri" w:cstheme="minorHAnsi"/>
                <w:b/>
              </w:rPr>
              <w:fldChar w:fldCharType="end"/>
            </w:r>
          </w:p>
        </w:tc>
      </w:tr>
      <w:tr w:rsidR="0087156B" w:rsidRPr="009A19E9" w14:paraId="397FA458" w14:textId="77777777" w:rsidTr="0087156B">
        <w:trPr>
          <w:trHeight w:val="405"/>
          <w:jc w:val="center"/>
        </w:trPr>
        <w:tc>
          <w:tcPr>
            <w:tcW w:w="2932" w:type="dxa"/>
            <w:shd w:val="clear" w:color="auto" w:fill="9CC2E5"/>
            <w:vAlign w:val="center"/>
          </w:tcPr>
          <w:p w14:paraId="25B02EDB"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rPr>
              <w:t>Email</w:t>
            </w:r>
          </w:p>
        </w:tc>
        <w:tc>
          <w:tcPr>
            <w:tcW w:w="6854" w:type="dxa"/>
            <w:vAlign w:val="center"/>
          </w:tcPr>
          <w:p w14:paraId="7302478B" w14:textId="77777777" w:rsidR="0087156B" w:rsidRPr="009A19E9" w:rsidRDefault="0087156B" w:rsidP="0087156B">
            <w:pPr>
              <w:spacing w:before="100" w:beforeAutospacing="1"/>
              <w:jc w:val="both"/>
              <w:rPr>
                <w:rFonts w:eastAsia="Calibri" w:cstheme="minorHAnsi"/>
              </w:rPr>
            </w:pPr>
            <w:r w:rsidRPr="009A19E9">
              <w:rPr>
                <w:rFonts w:eastAsia="Calibri" w:cstheme="minorHAnsi"/>
                <w:b/>
              </w:rPr>
              <w:fldChar w:fldCharType="begin">
                <w:ffData>
                  <w:name w:val=""/>
                  <w:enabled/>
                  <w:calcOnExit w:val="0"/>
                  <w:textInput>
                    <w:default w:val="Insert Response"/>
                  </w:textInput>
                </w:ffData>
              </w:fldChar>
            </w:r>
            <w:r w:rsidRPr="009A19E9">
              <w:rPr>
                <w:rFonts w:eastAsia="Calibri" w:cstheme="minorHAnsi"/>
                <w:b/>
              </w:rPr>
              <w:instrText xml:space="preserve"> FORMTEXT </w:instrText>
            </w:r>
            <w:r w:rsidRPr="009A19E9">
              <w:rPr>
                <w:rFonts w:eastAsia="Calibri" w:cstheme="minorHAnsi"/>
                <w:b/>
              </w:rPr>
            </w:r>
            <w:r w:rsidRPr="009A19E9">
              <w:rPr>
                <w:rFonts w:eastAsia="Calibri" w:cstheme="minorHAnsi"/>
                <w:b/>
              </w:rPr>
              <w:fldChar w:fldCharType="separate"/>
            </w:r>
            <w:r w:rsidRPr="009A19E9">
              <w:rPr>
                <w:rFonts w:eastAsia="Calibri" w:cstheme="minorHAnsi"/>
                <w:b/>
              </w:rPr>
              <w:t>Insert Response</w:t>
            </w:r>
            <w:r w:rsidRPr="009A19E9">
              <w:rPr>
                <w:rFonts w:eastAsia="Calibri" w:cstheme="minorHAnsi"/>
                <w:b/>
              </w:rPr>
              <w:fldChar w:fldCharType="end"/>
            </w:r>
          </w:p>
        </w:tc>
      </w:tr>
      <w:tr w:rsidR="0087156B" w:rsidRPr="009A19E9" w14:paraId="69BA088E" w14:textId="77777777" w:rsidTr="0087156B">
        <w:trPr>
          <w:trHeight w:val="405"/>
          <w:jc w:val="center"/>
        </w:trPr>
        <w:tc>
          <w:tcPr>
            <w:tcW w:w="2932" w:type="dxa"/>
            <w:shd w:val="clear" w:color="auto" w:fill="9CC2E5"/>
            <w:vAlign w:val="center"/>
          </w:tcPr>
          <w:p w14:paraId="70D09FC1" w14:textId="77777777" w:rsidR="0087156B" w:rsidRPr="009A19E9" w:rsidRDefault="0087156B" w:rsidP="0087156B">
            <w:pPr>
              <w:spacing w:before="100" w:beforeAutospacing="1"/>
              <w:jc w:val="both"/>
              <w:rPr>
                <w:rFonts w:eastAsia="Calibri" w:cstheme="minorHAnsi"/>
                <w:b/>
              </w:rPr>
            </w:pPr>
            <w:r w:rsidRPr="009A19E9">
              <w:rPr>
                <w:rFonts w:eastAsia="Calibri" w:cstheme="minorHAnsi"/>
                <w:b/>
                <w:bCs/>
              </w:rPr>
              <w:t>Legal Status (if any) (e.g., Company, Partnership, Sole Trader, etc.)</w:t>
            </w:r>
          </w:p>
        </w:tc>
        <w:tc>
          <w:tcPr>
            <w:tcW w:w="6854" w:type="dxa"/>
            <w:vAlign w:val="center"/>
          </w:tcPr>
          <w:p w14:paraId="0E8D9C83" w14:textId="77777777" w:rsidR="0087156B" w:rsidRPr="009A19E9" w:rsidRDefault="0087156B" w:rsidP="0087156B">
            <w:pPr>
              <w:spacing w:before="100" w:beforeAutospacing="1"/>
              <w:jc w:val="both"/>
              <w:rPr>
                <w:rFonts w:eastAsia="Calibri" w:cstheme="minorHAnsi"/>
              </w:rPr>
            </w:pPr>
            <w:r w:rsidRPr="009A19E9">
              <w:rPr>
                <w:rFonts w:eastAsia="Calibri" w:cstheme="minorHAnsi"/>
                <w:b/>
              </w:rPr>
              <w:fldChar w:fldCharType="begin">
                <w:ffData>
                  <w:name w:val=""/>
                  <w:enabled/>
                  <w:calcOnExit w:val="0"/>
                  <w:textInput>
                    <w:default w:val="Insert Response"/>
                  </w:textInput>
                </w:ffData>
              </w:fldChar>
            </w:r>
            <w:r w:rsidRPr="009A19E9">
              <w:rPr>
                <w:rFonts w:eastAsia="Calibri" w:cstheme="minorHAnsi"/>
                <w:b/>
              </w:rPr>
              <w:instrText xml:space="preserve"> FORMTEXT </w:instrText>
            </w:r>
            <w:r w:rsidRPr="009A19E9">
              <w:rPr>
                <w:rFonts w:eastAsia="Calibri" w:cstheme="minorHAnsi"/>
                <w:b/>
              </w:rPr>
            </w:r>
            <w:r w:rsidRPr="009A19E9">
              <w:rPr>
                <w:rFonts w:eastAsia="Calibri" w:cstheme="minorHAnsi"/>
                <w:b/>
              </w:rPr>
              <w:fldChar w:fldCharType="separate"/>
            </w:r>
            <w:r w:rsidRPr="009A19E9">
              <w:rPr>
                <w:rFonts w:eastAsia="Calibri" w:cstheme="minorHAnsi"/>
                <w:b/>
              </w:rPr>
              <w:t>Insert Response</w:t>
            </w:r>
            <w:r w:rsidRPr="009A19E9">
              <w:rPr>
                <w:rFonts w:eastAsia="Calibri" w:cstheme="minorHAnsi"/>
                <w:b/>
              </w:rPr>
              <w:fldChar w:fldCharType="end"/>
            </w:r>
          </w:p>
        </w:tc>
      </w:tr>
    </w:tbl>
    <w:p w14:paraId="20E72DEB" w14:textId="77777777" w:rsidR="0087156B" w:rsidRPr="009A19E9" w:rsidRDefault="0087156B" w:rsidP="0087156B">
      <w:pPr>
        <w:jc w:val="both"/>
        <w:rPr>
          <w:rFonts w:eastAsia="Calibri" w:cstheme="minorHAnsi"/>
        </w:rPr>
      </w:pPr>
    </w:p>
    <w:tbl>
      <w:tblPr>
        <w:tblStyle w:val="TableGrid"/>
        <w:tblW w:w="9829" w:type="dxa"/>
        <w:jc w:val="center"/>
        <w:shd w:val="clear" w:color="auto" w:fill="7B7B7B"/>
        <w:tblLook w:val="04A0" w:firstRow="1" w:lastRow="0" w:firstColumn="1" w:lastColumn="0" w:noHBand="0" w:noVBand="1"/>
      </w:tblPr>
      <w:tblGrid>
        <w:gridCol w:w="6454"/>
        <w:gridCol w:w="3375"/>
      </w:tblGrid>
      <w:tr w:rsidR="0087156B" w:rsidRPr="009A19E9" w14:paraId="2E76DD36" w14:textId="77777777" w:rsidTr="0087156B">
        <w:trPr>
          <w:trHeight w:val="348"/>
          <w:jc w:val="center"/>
        </w:trPr>
        <w:tc>
          <w:tcPr>
            <w:tcW w:w="9829" w:type="dxa"/>
            <w:gridSpan w:val="2"/>
            <w:shd w:val="clear" w:color="auto" w:fill="9CC2E5"/>
          </w:tcPr>
          <w:p w14:paraId="5FD94D49" w14:textId="77777777" w:rsidR="0087156B" w:rsidRPr="009A19E9" w:rsidRDefault="0087156B" w:rsidP="0087156B">
            <w:pPr>
              <w:spacing w:after="160" w:line="259" w:lineRule="auto"/>
              <w:rPr>
                <w:rFonts w:eastAsia="Calibri" w:cstheme="minorHAnsi"/>
              </w:rPr>
            </w:pPr>
            <w:r w:rsidRPr="009A19E9">
              <w:rPr>
                <w:rFonts w:eastAsia="Calibri" w:cstheme="minorHAnsi"/>
              </w:rPr>
              <w:br w:type="page"/>
            </w:r>
            <w:r w:rsidRPr="009A19E9">
              <w:rPr>
                <w:rFonts w:eastAsia="Calibri" w:cstheme="minorHAnsi"/>
                <w:b/>
              </w:rPr>
              <w:t>The below is a requirement of each Applicant</w:t>
            </w:r>
          </w:p>
        </w:tc>
      </w:tr>
      <w:tr w:rsidR="0087156B" w:rsidRPr="009A19E9" w14:paraId="4DCB025A" w14:textId="77777777" w:rsidTr="0087156B">
        <w:trPr>
          <w:trHeight w:val="392"/>
          <w:jc w:val="center"/>
        </w:trPr>
        <w:tc>
          <w:tcPr>
            <w:tcW w:w="6454" w:type="dxa"/>
            <w:shd w:val="clear" w:color="auto" w:fill="9CC2E5"/>
          </w:tcPr>
          <w:p w14:paraId="2111257A" w14:textId="77777777" w:rsidR="0087156B" w:rsidRPr="009A19E9" w:rsidRDefault="0087156B" w:rsidP="0087156B">
            <w:pPr>
              <w:spacing w:after="160" w:line="259" w:lineRule="auto"/>
              <w:rPr>
                <w:rFonts w:eastAsia="Calibri" w:cstheme="minorHAnsi"/>
                <w:b/>
              </w:rPr>
            </w:pPr>
            <w:r w:rsidRPr="009A19E9">
              <w:rPr>
                <w:rFonts w:eastAsia="Calibri" w:cstheme="minorHAnsi"/>
                <w:b/>
              </w:rPr>
              <w:t>Requirement</w:t>
            </w:r>
          </w:p>
        </w:tc>
        <w:tc>
          <w:tcPr>
            <w:tcW w:w="3375" w:type="dxa"/>
            <w:shd w:val="clear" w:color="auto" w:fill="9CC2E5"/>
          </w:tcPr>
          <w:p w14:paraId="29D79063" w14:textId="77777777" w:rsidR="0087156B" w:rsidRPr="009A19E9" w:rsidRDefault="0087156B" w:rsidP="0087156B">
            <w:pPr>
              <w:spacing w:after="160" w:line="259" w:lineRule="auto"/>
              <w:rPr>
                <w:rFonts w:eastAsia="Calibri" w:cstheme="minorHAnsi"/>
                <w:b/>
              </w:rPr>
            </w:pPr>
            <w:r w:rsidRPr="009A19E9">
              <w:rPr>
                <w:rFonts w:eastAsia="Calibri" w:cstheme="minorHAnsi"/>
                <w:b/>
              </w:rPr>
              <w:t>Yes / No</w:t>
            </w:r>
          </w:p>
        </w:tc>
      </w:tr>
      <w:tr w:rsidR="0087156B" w:rsidRPr="009A19E9" w14:paraId="61E9D184" w14:textId="77777777" w:rsidTr="0087156B">
        <w:trPr>
          <w:trHeight w:val="577"/>
          <w:jc w:val="center"/>
        </w:trPr>
        <w:tc>
          <w:tcPr>
            <w:tcW w:w="6454" w:type="dxa"/>
            <w:shd w:val="clear" w:color="auto" w:fill="9CC2E5"/>
          </w:tcPr>
          <w:p w14:paraId="00260F1D" w14:textId="77777777" w:rsidR="0087156B" w:rsidRPr="009A19E9" w:rsidRDefault="0087156B" w:rsidP="0087156B">
            <w:pPr>
              <w:spacing w:after="160" w:line="259" w:lineRule="auto"/>
              <w:rPr>
                <w:rFonts w:eastAsia="Calibri" w:cstheme="minorHAnsi"/>
              </w:rPr>
            </w:pPr>
            <w:r w:rsidRPr="009A19E9">
              <w:rPr>
                <w:rFonts w:eastAsia="Calibri" w:cstheme="minorHAnsi"/>
              </w:rPr>
              <w:t>The Applicant must submit a signed Tenderers statement.as per Appendix 3 of the RFT</w:t>
            </w:r>
          </w:p>
        </w:tc>
        <w:sdt>
          <w:sdtPr>
            <w:rPr>
              <w:rFonts w:eastAsia="Calibri" w:cstheme="minorHAnsi"/>
              <w:b/>
            </w:rPr>
            <w:id w:val="891997633"/>
            <w:placeholder>
              <w:docPart w:val="B3A56B3C77144D16B9E462C9BAA130A7"/>
            </w:placeholder>
            <w:showingPlcHdr/>
            <w:comboBox>
              <w:listItem w:value="Choose an item."/>
              <w:listItem w:displayText="Yes" w:value="Yes"/>
              <w:listItem w:displayText="No" w:value="No"/>
            </w:comboBox>
          </w:sdtPr>
          <w:sdtEndPr/>
          <w:sdtContent>
            <w:tc>
              <w:tcPr>
                <w:tcW w:w="3375" w:type="dxa"/>
                <w:vAlign w:val="center"/>
              </w:tcPr>
              <w:p w14:paraId="4F1E8BE6" w14:textId="77777777" w:rsidR="0087156B" w:rsidRPr="009A19E9" w:rsidRDefault="0087156B" w:rsidP="0087156B">
                <w:pPr>
                  <w:spacing w:after="160" w:line="259" w:lineRule="auto"/>
                  <w:rPr>
                    <w:rFonts w:eastAsia="Calibri" w:cstheme="minorHAnsi"/>
                    <w:b/>
                  </w:rPr>
                </w:pPr>
                <w:r w:rsidRPr="009A19E9">
                  <w:rPr>
                    <w:rFonts w:eastAsia="Calibri" w:cstheme="minorHAnsi"/>
                  </w:rPr>
                  <w:t>Choose an item.</w:t>
                </w:r>
              </w:p>
            </w:tc>
          </w:sdtContent>
        </w:sdt>
      </w:tr>
      <w:tr w:rsidR="0087156B" w:rsidRPr="009A19E9" w14:paraId="5014539F" w14:textId="77777777" w:rsidTr="0087156B">
        <w:trPr>
          <w:trHeight w:val="577"/>
          <w:jc w:val="center"/>
        </w:trPr>
        <w:tc>
          <w:tcPr>
            <w:tcW w:w="6454" w:type="dxa"/>
            <w:shd w:val="clear" w:color="auto" w:fill="9CC2E5"/>
          </w:tcPr>
          <w:p w14:paraId="6217B0CF" w14:textId="77777777" w:rsidR="0087156B" w:rsidRPr="009A19E9" w:rsidRDefault="0087156B" w:rsidP="0087156B">
            <w:pPr>
              <w:spacing w:after="160" w:line="259" w:lineRule="auto"/>
              <w:rPr>
                <w:rFonts w:eastAsia="Calibri" w:cstheme="minorHAnsi"/>
              </w:rPr>
            </w:pPr>
            <w:r w:rsidRPr="009A19E9">
              <w:rPr>
                <w:rFonts w:eastAsia="Calibri" w:cstheme="minorHAnsi"/>
              </w:rPr>
              <w:t>The Applicant must submit a Signed Declaration as to Personal Circumstances. as per Article 45 of Directive 2004/18/EC &amp; Regulation 53 of SI329); Appendix 4</w:t>
            </w:r>
          </w:p>
        </w:tc>
        <w:tc>
          <w:tcPr>
            <w:tcW w:w="3375" w:type="dxa"/>
            <w:vAlign w:val="center"/>
          </w:tcPr>
          <w:p w14:paraId="41E6D8B4" w14:textId="77777777" w:rsidR="0087156B" w:rsidRPr="009A19E9" w:rsidRDefault="00382DF0" w:rsidP="0087156B">
            <w:pPr>
              <w:spacing w:after="160" w:line="259" w:lineRule="auto"/>
              <w:rPr>
                <w:rFonts w:eastAsia="Calibri" w:cstheme="minorHAnsi"/>
                <w:b/>
              </w:rPr>
            </w:pPr>
            <w:sdt>
              <w:sdtPr>
                <w:rPr>
                  <w:rFonts w:eastAsia="Calibri" w:cstheme="minorHAnsi"/>
                  <w:b/>
                </w:rPr>
                <w:id w:val="-549691646"/>
                <w:placeholder>
                  <w:docPart w:val="037A1C25B02C4ADD9E281299EF3F4A37"/>
                </w:placeholder>
                <w:showingPlcHdr/>
                <w:comboBox>
                  <w:listItem w:value="Choose an item."/>
                  <w:listItem w:displayText="Yes" w:value="Yes"/>
                  <w:listItem w:displayText="No" w:value="No"/>
                </w:comboBox>
              </w:sdtPr>
              <w:sdtEndPr/>
              <w:sdtContent>
                <w:r w:rsidR="0087156B" w:rsidRPr="009A19E9">
                  <w:rPr>
                    <w:rFonts w:eastAsia="Calibri" w:cstheme="minorHAnsi"/>
                  </w:rPr>
                  <w:t>Choose an item.</w:t>
                </w:r>
              </w:sdtContent>
            </w:sdt>
          </w:p>
        </w:tc>
      </w:tr>
    </w:tbl>
    <w:p w14:paraId="36D8D99F" w14:textId="77777777" w:rsidR="0087156B" w:rsidRPr="009A19E9" w:rsidRDefault="0087156B" w:rsidP="0087156B">
      <w:pPr>
        <w:spacing w:after="160" w:line="259" w:lineRule="auto"/>
        <w:rPr>
          <w:rFonts w:eastAsia="Calibri" w:cstheme="minorHAnsi"/>
        </w:rPr>
      </w:pPr>
    </w:p>
    <w:p w14:paraId="382180F4" w14:textId="77777777" w:rsidR="0087156B" w:rsidRPr="009A19E9" w:rsidRDefault="0087156B" w:rsidP="0087156B">
      <w:pPr>
        <w:spacing w:after="160" w:line="259" w:lineRule="auto"/>
        <w:rPr>
          <w:rFonts w:eastAsia="Calibri" w:cstheme="minorHAnsi"/>
        </w:rPr>
      </w:pPr>
    </w:p>
    <w:tbl>
      <w:tblPr>
        <w:tblStyle w:val="TableGrid"/>
        <w:tblW w:w="0" w:type="auto"/>
        <w:tblInd w:w="-431" w:type="dxa"/>
        <w:shd w:val="clear" w:color="auto" w:fill="7B7B7B"/>
        <w:tblLook w:val="04A0" w:firstRow="1" w:lastRow="0" w:firstColumn="1" w:lastColumn="0" w:noHBand="0" w:noVBand="1"/>
      </w:tblPr>
      <w:tblGrid>
        <w:gridCol w:w="9447"/>
      </w:tblGrid>
      <w:tr w:rsidR="0087156B" w:rsidRPr="009A19E9" w14:paraId="1E68B032" w14:textId="77777777" w:rsidTr="00A25137">
        <w:trPr>
          <w:trHeight w:val="841"/>
        </w:trPr>
        <w:tc>
          <w:tcPr>
            <w:tcW w:w="9447" w:type="dxa"/>
            <w:tcBorders>
              <w:top w:val="single" w:sz="4" w:space="0" w:color="auto"/>
              <w:left w:val="single" w:sz="4" w:space="0" w:color="auto"/>
              <w:bottom w:val="single" w:sz="4" w:space="0" w:color="auto"/>
              <w:right w:val="single" w:sz="4" w:space="0" w:color="auto"/>
            </w:tcBorders>
            <w:shd w:val="clear" w:color="auto" w:fill="9CC2E5"/>
          </w:tcPr>
          <w:p w14:paraId="785CE276" w14:textId="77777777" w:rsidR="0087156B" w:rsidRPr="009A19E9" w:rsidRDefault="0087156B" w:rsidP="0087156B">
            <w:pPr>
              <w:rPr>
                <w:rFonts w:eastAsia="Calibri" w:cstheme="minorHAnsi"/>
                <w:color w:val="FFFFFF"/>
              </w:rPr>
            </w:pPr>
            <w:r w:rsidRPr="009A19E9">
              <w:rPr>
                <w:rFonts w:eastAsia="Calibri" w:cstheme="minorHAnsi"/>
                <w:b/>
              </w:rPr>
              <w:t xml:space="preserve">A2/A3/A4. FINANCIAL/ TAX COMPLIANCE / INSURANCE                                                            Weighting: Pass/Fail </w:t>
            </w:r>
            <w:r w:rsidRPr="009A19E9">
              <w:rPr>
                <w:rFonts w:eastAsia="Calibri" w:cstheme="minorHAnsi"/>
                <w:b/>
                <w:shd w:val="clear" w:color="auto" w:fill="9CC2E5"/>
              </w:rPr>
              <w:t xml:space="preserve">only                              </w:t>
            </w:r>
            <w:r w:rsidRPr="009A19E9">
              <w:rPr>
                <w:rFonts w:eastAsia="Calibri" w:cstheme="minorHAnsi"/>
                <w:b/>
              </w:rPr>
              <w:t xml:space="preserve">                                                                                                            Pass requirement: Applicants must confirm that the meet the following minimum rules</w:t>
            </w:r>
          </w:p>
        </w:tc>
      </w:tr>
    </w:tbl>
    <w:p w14:paraId="313C3439" w14:textId="77777777" w:rsidR="0087156B" w:rsidRPr="009A19E9" w:rsidRDefault="0087156B" w:rsidP="0087156B">
      <w:pPr>
        <w:spacing w:after="160" w:line="259" w:lineRule="auto"/>
        <w:rPr>
          <w:rFonts w:eastAsia="Calibri" w:cstheme="minorHAnsi"/>
        </w:rPr>
      </w:pPr>
    </w:p>
    <w:tbl>
      <w:tblPr>
        <w:tblStyle w:val="TableGrid"/>
        <w:tblW w:w="0" w:type="auto"/>
        <w:tblInd w:w="-431" w:type="dxa"/>
        <w:shd w:val="clear" w:color="auto" w:fill="7B7B7B"/>
        <w:tblLook w:val="04A0" w:firstRow="1" w:lastRow="0" w:firstColumn="1" w:lastColumn="0" w:noHBand="0" w:noVBand="1"/>
      </w:tblPr>
      <w:tblGrid>
        <w:gridCol w:w="6351"/>
        <w:gridCol w:w="3096"/>
      </w:tblGrid>
      <w:tr w:rsidR="0087156B" w:rsidRPr="009A19E9" w14:paraId="04739F87" w14:textId="77777777" w:rsidTr="00A25137">
        <w:trPr>
          <w:trHeight w:val="360"/>
        </w:trPr>
        <w:tc>
          <w:tcPr>
            <w:tcW w:w="9447" w:type="dxa"/>
            <w:gridSpan w:val="2"/>
            <w:shd w:val="clear" w:color="auto" w:fill="9CC2E5"/>
          </w:tcPr>
          <w:p w14:paraId="6DAC422D" w14:textId="77777777" w:rsidR="0087156B" w:rsidRPr="009A19E9" w:rsidRDefault="0087156B" w:rsidP="0087156B">
            <w:pPr>
              <w:jc w:val="center"/>
              <w:rPr>
                <w:rFonts w:eastAsia="Calibri" w:cstheme="minorHAnsi"/>
                <w:color w:val="FFFFFF"/>
              </w:rPr>
            </w:pPr>
            <w:r w:rsidRPr="009A19E9">
              <w:rPr>
                <w:rFonts w:eastAsia="Calibri" w:cstheme="minorHAnsi"/>
                <w:b/>
              </w:rPr>
              <w:t>A2. Financial Summary</w:t>
            </w:r>
          </w:p>
        </w:tc>
      </w:tr>
      <w:tr w:rsidR="0087156B" w:rsidRPr="009A19E9" w14:paraId="2D8AC486" w14:textId="77777777" w:rsidTr="00A25137">
        <w:trPr>
          <w:trHeight w:val="359"/>
        </w:trPr>
        <w:tc>
          <w:tcPr>
            <w:tcW w:w="6351" w:type="dxa"/>
            <w:shd w:val="clear" w:color="auto" w:fill="9CC2E5"/>
          </w:tcPr>
          <w:p w14:paraId="62BBB62A" w14:textId="77777777" w:rsidR="0087156B" w:rsidRPr="009A19E9" w:rsidRDefault="0087156B" w:rsidP="0087156B">
            <w:pPr>
              <w:rPr>
                <w:rFonts w:eastAsia="Calibri" w:cstheme="minorHAnsi"/>
                <w:b/>
              </w:rPr>
            </w:pPr>
            <w:r w:rsidRPr="009A19E9">
              <w:rPr>
                <w:rFonts w:eastAsia="Calibri" w:cstheme="minorHAnsi"/>
                <w:b/>
              </w:rPr>
              <w:t>Requirement</w:t>
            </w:r>
          </w:p>
        </w:tc>
        <w:tc>
          <w:tcPr>
            <w:tcW w:w="3096" w:type="dxa"/>
            <w:shd w:val="clear" w:color="auto" w:fill="9CC2E5"/>
          </w:tcPr>
          <w:p w14:paraId="564844F8" w14:textId="77777777" w:rsidR="0087156B" w:rsidRPr="009A19E9" w:rsidRDefault="0087156B" w:rsidP="0087156B">
            <w:pPr>
              <w:ind w:left="1080"/>
              <w:contextualSpacing/>
              <w:rPr>
                <w:rFonts w:eastAsia="Calibri" w:cstheme="minorHAnsi"/>
                <w:b/>
              </w:rPr>
            </w:pPr>
            <w:r w:rsidRPr="009A19E9">
              <w:rPr>
                <w:rFonts w:eastAsia="Calibri" w:cstheme="minorHAnsi"/>
                <w:b/>
              </w:rPr>
              <w:t>Yes / No</w:t>
            </w:r>
          </w:p>
        </w:tc>
      </w:tr>
      <w:tr w:rsidR="0087156B" w:rsidRPr="009A19E9" w14:paraId="5582F7CF" w14:textId="77777777" w:rsidTr="00A25137">
        <w:trPr>
          <w:trHeight w:val="70"/>
        </w:trPr>
        <w:tc>
          <w:tcPr>
            <w:tcW w:w="6351" w:type="dxa"/>
            <w:shd w:val="clear" w:color="auto" w:fill="9CC2E5"/>
          </w:tcPr>
          <w:p w14:paraId="3FA207C5" w14:textId="77777777" w:rsidR="0087156B" w:rsidRPr="009A19E9" w:rsidRDefault="0087156B" w:rsidP="0087156B">
            <w:pPr>
              <w:rPr>
                <w:rFonts w:eastAsia="Calibri" w:cstheme="minorHAnsi"/>
              </w:rPr>
            </w:pPr>
            <w:r w:rsidRPr="009A19E9">
              <w:rPr>
                <w:rFonts w:eastAsia="Calibri" w:cstheme="minorHAnsi"/>
              </w:rPr>
              <w:t xml:space="preserve">The company is solvent and of good economic standing and can if requested supply an accountant’s/ auditor’s statement for the last two financial years. </w:t>
            </w:r>
          </w:p>
          <w:p w14:paraId="4610E828" w14:textId="7472FC20" w:rsidR="0087156B" w:rsidRPr="009A19E9" w:rsidRDefault="0087156B" w:rsidP="0087156B">
            <w:pPr>
              <w:rPr>
                <w:rFonts w:eastAsia="Calibri" w:cstheme="minorHAnsi"/>
              </w:rPr>
            </w:pPr>
            <w:r w:rsidRPr="009A19E9">
              <w:rPr>
                <w:rFonts w:eastAsia="Calibri" w:cstheme="minorHAnsi"/>
                <w:color w:val="000000"/>
              </w:rPr>
              <w:t xml:space="preserve">Availability of a signed statement from accountant/auditor confirming an annual company turnover </w:t>
            </w:r>
            <w:r w:rsidRPr="009A19E9">
              <w:rPr>
                <w:rFonts w:eastAsia="Calibri" w:cstheme="minorHAnsi"/>
              </w:rPr>
              <w:t xml:space="preserve">of </w:t>
            </w:r>
            <w:r w:rsidRPr="009A19E9">
              <w:rPr>
                <w:rFonts w:eastAsia="Calibri" w:cstheme="minorHAnsi"/>
                <w:b/>
              </w:rPr>
              <w:t>€</w:t>
            </w:r>
            <w:proofErr w:type="gramStart"/>
            <w:r w:rsidR="00283D5F" w:rsidRPr="009A19E9">
              <w:rPr>
                <w:rFonts w:eastAsia="Calibri" w:cstheme="minorHAnsi"/>
                <w:b/>
              </w:rPr>
              <w:t>250,</w:t>
            </w:r>
            <w:r w:rsidRPr="009A19E9">
              <w:rPr>
                <w:rFonts w:eastAsia="Calibri" w:cstheme="minorHAnsi"/>
                <w:b/>
              </w:rPr>
              <w:t xml:space="preserve">000  </w:t>
            </w:r>
            <w:r w:rsidRPr="009A19E9">
              <w:rPr>
                <w:rFonts w:eastAsia="Calibri" w:cstheme="minorHAnsi"/>
              </w:rPr>
              <w:t>for</w:t>
            </w:r>
            <w:proofErr w:type="gramEnd"/>
            <w:r w:rsidRPr="009A19E9">
              <w:rPr>
                <w:rFonts w:eastAsia="Calibri" w:cstheme="minorHAnsi"/>
              </w:rPr>
              <w:t xml:space="preserve"> </w:t>
            </w:r>
            <w:r w:rsidRPr="009A19E9">
              <w:rPr>
                <w:rFonts w:eastAsia="Calibri" w:cstheme="minorHAnsi"/>
                <w:color w:val="000000"/>
              </w:rPr>
              <w:t>each of the last 3 years</w:t>
            </w:r>
          </w:p>
        </w:tc>
        <w:sdt>
          <w:sdtPr>
            <w:rPr>
              <w:rFonts w:eastAsia="Calibri" w:cstheme="minorHAnsi"/>
              <w:b/>
            </w:rPr>
            <w:id w:val="-1101485131"/>
            <w:placeholder>
              <w:docPart w:val="BD49462EC6DD447D8700B4E2B707C667"/>
            </w:placeholder>
            <w:showingPlcHdr/>
            <w:comboBox>
              <w:listItem w:value="Choose an item."/>
              <w:listItem w:displayText="Yes" w:value="Yes"/>
              <w:listItem w:displayText="No" w:value="No"/>
            </w:comboBox>
          </w:sdtPr>
          <w:sdtEndPr/>
          <w:sdtContent>
            <w:tc>
              <w:tcPr>
                <w:tcW w:w="3096" w:type="dxa"/>
                <w:vAlign w:val="center"/>
              </w:tcPr>
              <w:p w14:paraId="11A72D56" w14:textId="77777777" w:rsidR="0087156B" w:rsidRPr="009A19E9" w:rsidRDefault="0087156B" w:rsidP="0087156B">
                <w:pPr>
                  <w:rPr>
                    <w:rFonts w:eastAsia="Calibri" w:cstheme="minorHAnsi"/>
                    <w:b/>
                  </w:rPr>
                </w:pPr>
                <w:r w:rsidRPr="009A19E9">
                  <w:rPr>
                    <w:rFonts w:eastAsia="Calibri" w:cstheme="minorHAnsi"/>
                    <w:color w:val="808080"/>
                  </w:rPr>
                  <w:t>Choose an item.</w:t>
                </w:r>
              </w:p>
            </w:tc>
          </w:sdtContent>
        </w:sdt>
      </w:tr>
    </w:tbl>
    <w:p w14:paraId="1C69A98D" w14:textId="77777777" w:rsidR="0087156B" w:rsidRPr="009A19E9" w:rsidRDefault="0087156B" w:rsidP="0087156B">
      <w:pPr>
        <w:spacing w:after="160" w:line="259" w:lineRule="auto"/>
        <w:rPr>
          <w:rFonts w:eastAsia="Calibri" w:cstheme="minorHAnsi"/>
        </w:rPr>
      </w:pPr>
    </w:p>
    <w:p w14:paraId="1C9A4889" w14:textId="77777777" w:rsidR="0087156B" w:rsidRPr="009A19E9" w:rsidRDefault="0087156B" w:rsidP="0087156B">
      <w:pPr>
        <w:spacing w:after="160" w:line="259" w:lineRule="auto"/>
        <w:rPr>
          <w:rFonts w:eastAsia="Calibri" w:cstheme="minorHAnsi"/>
        </w:rPr>
      </w:pPr>
    </w:p>
    <w:p w14:paraId="65DD8017" w14:textId="77777777" w:rsidR="0087156B" w:rsidRPr="009A19E9" w:rsidRDefault="0087156B" w:rsidP="0087156B">
      <w:pPr>
        <w:spacing w:after="160" w:line="259" w:lineRule="auto"/>
        <w:rPr>
          <w:rFonts w:eastAsia="Calibri" w:cstheme="minorHAnsi"/>
        </w:rPr>
      </w:pPr>
    </w:p>
    <w:tbl>
      <w:tblPr>
        <w:tblStyle w:val="TableGrid"/>
        <w:tblW w:w="0" w:type="auto"/>
        <w:shd w:val="clear" w:color="auto" w:fill="7B7B7B"/>
        <w:tblLook w:val="04A0" w:firstRow="1" w:lastRow="0" w:firstColumn="1" w:lastColumn="0" w:noHBand="0" w:noVBand="1"/>
      </w:tblPr>
      <w:tblGrid>
        <w:gridCol w:w="5921"/>
        <w:gridCol w:w="3095"/>
      </w:tblGrid>
      <w:tr w:rsidR="0087156B" w:rsidRPr="009A19E9" w14:paraId="61D33C3E" w14:textId="77777777" w:rsidTr="0087156B">
        <w:trPr>
          <w:trHeight w:val="340"/>
        </w:trPr>
        <w:tc>
          <w:tcPr>
            <w:tcW w:w="9016" w:type="dxa"/>
            <w:gridSpan w:val="2"/>
            <w:shd w:val="clear" w:color="auto" w:fill="9CC2E5"/>
          </w:tcPr>
          <w:p w14:paraId="7D87E7C4" w14:textId="77777777" w:rsidR="0087156B" w:rsidRPr="009A19E9" w:rsidRDefault="0087156B" w:rsidP="0087156B">
            <w:pPr>
              <w:jc w:val="center"/>
              <w:rPr>
                <w:rFonts w:eastAsia="Calibri" w:cstheme="minorHAnsi"/>
                <w:color w:val="FFFFFF"/>
              </w:rPr>
            </w:pPr>
            <w:r w:rsidRPr="009A19E9">
              <w:rPr>
                <w:rFonts w:eastAsia="Calibri" w:cstheme="minorHAnsi"/>
                <w:b/>
              </w:rPr>
              <w:t>A3. Tax Compliance</w:t>
            </w:r>
          </w:p>
        </w:tc>
      </w:tr>
      <w:tr w:rsidR="0087156B" w:rsidRPr="009A19E9" w14:paraId="725C8D3D" w14:textId="77777777" w:rsidTr="0087156B">
        <w:trPr>
          <w:trHeight w:val="339"/>
        </w:trPr>
        <w:tc>
          <w:tcPr>
            <w:tcW w:w="5921" w:type="dxa"/>
            <w:shd w:val="clear" w:color="auto" w:fill="9CC2E5"/>
          </w:tcPr>
          <w:p w14:paraId="7FBB020B" w14:textId="77777777" w:rsidR="0087156B" w:rsidRPr="009A19E9" w:rsidRDefault="0087156B" w:rsidP="0087156B">
            <w:pPr>
              <w:rPr>
                <w:rFonts w:eastAsia="Calibri" w:cstheme="minorHAnsi"/>
                <w:b/>
              </w:rPr>
            </w:pPr>
            <w:r w:rsidRPr="009A19E9">
              <w:rPr>
                <w:rFonts w:eastAsia="Calibri" w:cstheme="minorHAnsi"/>
                <w:b/>
              </w:rPr>
              <w:t>Requirement</w:t>
            </w:r>
          </w:p>
        </w:tc>
        <w:tc>
          <w:tcPr>
            <w:tcW w:w="3095" w:type="dxa"/>
            <w:shd w:val="clear" w:color="auto" w:fill="9CC2E5"/>
          </w:tcPr>
          <w:p w14:paraId="444A52F0" w14:textId="77777777" w:rsidR="0087156B" w:rsidRPr="009A19E9" w:rsidRDefault="0087156B" w:rsidP="0087156B">
            <w:pPr>
              <w:ind w:left="1080"/>
              <w:contextualSpacing/>
              <w:rPr>
                <w:rFonts w:eastAsia="Calibri" w:cstheme="minorHAnsi"/>
                <w:b/>
              </w:rPr>
            </w:pPr>
            <w:r w:rsidRPr="009A19E9">
              <w:rPr>
                <w:rFonts w:eastAsia="Calibri" w:cstheme="minorHAnsi"/>
                <w:b/>
              </w:rPr>
              <w:t>Yes / No</w:t>
            </w:r>
          </w:p>
        </w:tc>
      </w:tr>
      <w:tr w:rsidR="0087156B" w:rsidRPr="009A19E9" w14:paraId="65A0B84C" w14:textId="77777777" w:rsidTr="0087156B">
        <w:trPr>
          <w:trHeight w:val="339"/>
        </w:trPr>
        <w:tc>
          <w:tcPr>
            <w:tcW w:w="5921" w:type="dxa"/>
            <w:shd w:val="clear" w:color="auto" w:fill="9CC2E5"/>
          </w:tcPr>
          <w:p w14:paraId="63A34502" w14:textId="77777777" w:rsidR="0087156B" w:rsidRPr="009A19E9" w:rsidRDefault="0087156B" w:rsidP="0087156B">
            <w:pPr>
              <w:rPr>
                <w:rFonts w:eastAsia="Calibri" w:cstheme="minorHAnsi"/>
              </w:rPr>
            </w:pPr>
            <w:r w:rsidRPr="009A19E9">
              <w:rPr>
                <w:rFonts w:eastAsia="Calibri" w:cstheme="minorHAnsi"/>
              </w:rPr>
              <w:t>The Candidate holds a current and valid Tax Clearance Certificate(s) from the Revenue Commissioners or in the case of a Candidate outside of the Republic of Ireland hold or can provide an equivalent statement from the relevant taxation authority.</w:t>
            </w:r>
          </w:p>
        </w:tc>
        <w:tc>
          <w:tcPr>
            <w:tcW w:w="3095" w:type="dxa"/>
          </w:tcPr>
          <w:p w14:paraId="099B54A4" w14:textId="77777777" w:rsidR="0087156B" w:rsidRPr="009A19E9" w:rsidRDefault="0087156B" w:rsidP="0087156B">
            <w:pPr>
              <w:ind w:left="1080"/>
              <w:contextualSpacing/>
              <w:rPr>
                <w:rFonts w:eastAsia="Calibri" w:cstheme="minorHAnsi"/>
                <w:b/>
              </w:rPr>
            </w:pPr>
          </w:p>
          <w:p w14:paraId="270AD52C" w14:textId="77777777" w:rsidR="0087156B" w:rsidRPr="009A19E9" w:rsidRDefault="00382DF0" w:rsidP="0087156B">
            <w:pPr>
              <w:rPr>
                <w:rFonts w:eastAsia="Calibri" w:cstheme="minorHAnsi"/>
                <w:b/>
              </w:rPr>
            </w:pPr>
            <w:sdt>
              <w:sdtPr>
                <w:rPr>
                  <w:rFonts w:eastAsia="Calibri" w:cstheme="minorHAnsi"/>
                  <w:b/>
                </w:rPr>
                <w:id w:val="1357781953"/>
                <w:placeholder>
                  <w:docPart w:val="74AB6CA97F404BAD9239BD60588DAEF9"/>
                </w:placeholder>
                <w:showingPlcHdr/>
                <w:comboBox>
                  <w:listItem w:value="Choose an item."/>
                  <w:listItem w:displayText="Yes" w:value="Yes"/>
                  <w:listItem w:displayText="No" w:value="No"/>
                </w:comboBox>
              </w:sdtPr>
              <w:sdtEndPr/>
              <w:sdtContent>
                <w:r w:rsidR="0087156B" w:rsidRPr="009A19E9">
                  <w:rPr>
                    <w:rFonts w:eastAsia="Calibri" w:cstheme="minorHAnsi"/>
                    <w:color w:val="808080"/>
                  </w:rPr>
                  <w:t>Choose an item.</w:t>
                </w:r>
              </w:sdtContent>
            </w:sdt>
          </w:p>
        </w:tc>
      </w:tr>
    </w:tbl>
    <w:p w14:paraId="61CB281B" w14:textId="77777777" w:rsidR="0087156B" w:rsidRPr="009A19E9" w:rsidRDefault="0087156B" w:rsidP="0087156B">
      <w:pPr>
        <w:spacing w:after="160" w:line="259" w:lineRule="auto"/>
        <w:rPr>
          <w:rFonts w:eastAsia="Calibri" w:cstheme="minorHAnsi"/>
        </w:rPr>
      </w:pPr>
    </w:p>
    <w:tbl>
      <w:tblPr>
        <w:tblStyle w:val="TableGrid"/>
        <w:tblW w:w="0" w:type="auto"/>
        <w:shd w:val="clear" w:color="auto" w:fill="7B7B7B"/>
        <w:tblLook w:val="04A0" w:firstRow="1" w:lastRow="0" w:firstColumn="1" w:lastColumn="0" w:noHBand="0" w:noVBand="1"/>
      </w:tblPr>
      <w:tblGrid>
        <w:gridCol w:w="5915"/>
        <w:gridCol w:w="3101"/>
      </w:tblGrid>
      <w:tr w:rsidR="0087156B" w:rsidRPr="009A19E9" w14:paraId="0F6849F2" w14:textId="77777777" w:rsidTr="0087156B">
        <w:trPr>
          <w:trHeight w:val="305"/>
        </w:trPr>
        <w:tc>
          <w:tcPr>
            <w:tcW w:w="9016" w:type="dxa"/>
            <w:gridSpan w:val="2"/>
            <w:tcBorders>
              <w:top w:val="single" w:sz="4" w:space="0" w:color="auto"/>
              <w:left w:val="single" w:sz="4" w:space="0" w:color="auto"/>
              <w:bottom w:val="single" w:sz="4" w:space="0" w:color="auto"/>
              <w:right w:val="single" w:sz="4" w:space="0" w:color="auto"/>
            </w:tcBorders>
            <w:shd w:val="clear" w:color="auto" w:fill="9CC2E5"/>
            <w:hideMark/>
          </w:tcPr>
          <w:p w14:paraId="49CE6E3F" w14:textId="77777777" w:rsidR="0087156B" w:rsidRPr="009A19E9" w:rsidRDefault="0087156B" w:rsidP="0087156B">
            <w:pPr>
              <w:jc w:val="center"/>
              <w:rPr>
                <w:rFonts w:eastAsia="Calibri" w:cstheme="minorHAnsi"/>
                <w:color w:val="FFFFFF"/>
              </w:rPr>
            </w:pPr>
            <w:r w:rsidRPr="009A19E9">
              <w:rPr>
                <w:rFonts w:eastAsia="Calibri" w:cstheme="minorHAnsi"/>
                <w:b/>
              </w:rPr>
              <w:t>A4. Insurances</w:t>
            </w:r>
          </w:p>
        </w:tc>
      </w:tr>
      <w:tr w:rsidR="0087156B" w:rsidRPr="009A19E9" w14:paraId="3CC0582C" w14:textId="77777777" w:rsidTr="0087156B">
        <w:trPr>
          <w:trHeight w:val="304"/>
        </w:trPr>
        <w:tc>
          <w:tcPr>
            <w:tcW w:w="5915" w:type="dxa"/>
            <w:tcBorders>
              <w:top w:val="single" w:sz="4" w:space="0" w:color="auto"/>
              <w:left w:val="single" w:sz="4" w:space="0" w:color="auto"/>
              <w:bottom w:val="single" w:sz="4" w:space="0" w:color="auto"/>
              <w:right w:val="single" w:sz="4" w:space="0" w:color="auto"/>
            </w:tcBorders>
            <w:shd w:val="clear" w:color="auto" w:fill="9CC2E5"/>
            <w:hideMark/>
          </w:tcPr>
          <w:p w14:paraId="2EE98156" w14:textId="77777777" w:rsidR="0087156B" w:rsidRPr="009A19E9" w:rsidRDefault="0087156B" w:rsidP="0087156B">
            <w:pPr>
              <w:rPr>
                <w:rFonts w:eastAsia="Calibri" w:cstheme="minorHAnsi"/>
                <w:b/>
              </w:rPr>
            </w:pPr>
            <w:r w:rsidRPr="009A19E9">
              <w:rPr>
                <w:rFonts w:eastAsia="Calibri" w:cstheme="minorHAnsi"/>
                <w:b/>
              </w:rPr>
              <w:t>Requirement</w:t>
            </w:r>
          </w:p>
        </w:tc>
        <w:tc>
          <w:tcPr>
            <w:tcW w:w="3101" w:type="dxa"/>
            <w:tcBorders>
              <w:top w:val="single" w:sz="4" w:space="0" w:color="auto"/>
              <w:left w:val="single" w:sz="4" w:space="0" w:color="auto"/>
              <w:bottom w:val="single" w:sz="4" w:space="0" w:color="auto"/>
              <w:right w:val="single" w:sz="4" w:space="0" w:color="auto"/>
            </w:tcBorders>
            <w:shd w:val="clear" w:color="auto" w:fill="BDD6EE"/>
          </w:tcPr>
          <w:p w14:paraId="4F139177" w14:textId="77777777" w:rsidR="0087156B" w:rsidRPr="009A19E9" w:rsidRDefault="0087156B" w:rsidP="0087156B">
            <w:pPr>
              <w:ind w:left="1080"/>
              <w:contextualSpacing/>
              <w:rPr>
                <w:rFonts w:eastAsia="Calibri" w:cstheme="minorHAnsi"/>
                <w:b/>
              </w:rPr>
            </w:pPr>
            <w:r w:rsidRPr="009A19E9">
              <w:rPr>
                <w:rFonts w:eastAsia="Calibri" w:cstheme="minorHAnsi"/>
                <w:b/>
              </w:rPr>
              <w:t>Yes / No</w:t>
            </w:r>
          </w:p>
        </w:tc>
      </w:tr>
      <w:tr w:rsidR="0087156B" w:rsidRPr="009A19E9" w14:paraId="5D32CD68" w14:textId="77777777" w:rsidTr="0087156B">
        <w:trPr>
          <w:trHeight w:val="304"/>
        </w:trPr>
        <w:tc>
          <w:tcPr>
            <w:tcW w:w="5915" w:type="dxa"/>
            <w:tcBorders>
              <w:top w:val="single" w:sz="4" w:space="0" w:color="auto"/>
              <w:left w:val="single" w:sz="4" w:space="0" w:color="auto"/>
              <w:bottom w:val="single" w:sz="4" w:space="0" w:color="auto"/>
              <w:right w:val="single" w:sz="4" w:space="0" w:color="auto"/>
            </w:tcBorders>
            <w:shd w:val="clear" w:color="auto" w:fill="9CC2E5"/>
            <w:hideMark/>
          </w:tcPr>
          <w:p w14:paraId="3A0376F0" w14:textId="77777777" w:rsidR="0087156B" w:rsidRPr="009A19E9" w:rsidRDefault="0087156B" w:rsidP="0087156B">
            <w:pPr>
              <w:rPr>
                <w:rFonts w:eastAsia="Calibri" w:cstheme="minorHAnsi"/>
              </w:rPr>
            </w:pPr>
            <w:r w:rsidRPr="009A19E9">
              <w:rPr>
                <w:rFonts w:eastAsia="Calibri" w:cstheme="minorHAnsi"/>
              </w:rPr>
              <w:t>That the Candidate holds, or will hold should they be successful, the following insurances. TU Dublin reserves the right to amend the requirements before a Purchase Order is issued.</w:t>
            </w:r>
          </w:p>
        </w:tc>
        <w:tc>
          <w:tcPr>
            <w:tcW w:w="3101" w:type="dxa"/>
            <w:tcBorders>
              <w:top w:val="single" w:sz="4" w:space="0" w:color="auto"/>
              <w:left w:val="single" w:sz="4" w:space="0" w:color="auto"/>
              <w:bottom w:val="single" w:sz="4" w:space="0" w:color="auto"/>
              <w:right w:val="single" w:sz="4" w:space="0" w:color="auto"/>
            </w:tcBorders>
            <w:shd w:val="clear" w:color="auto" w:fill="BDD6EE"/>
          </w:tcPr>
          <w:p w14:paraId="31F69EB1" w14:textId="77777777" w:rsidR="0087156B" w:rsidRPr="009A19E9" w:rsidRDefault="0087156B" w:rsidP="0087156B">
            <w:pPr>
              <w:rPr>
                <w:rFonts w:eastAsia="Calibri" w:cstheme="minorHAnsi"/>
                <w:b/>
              </w:rPr>
            </w:pPr>
          </w:p>
        </w:tc>
      </w:tr>
      <w:tr w:rsidR="0087156B" w:rsidRPr="009A19E9" w14:paraId="128D9DFA" w14:textId="77777777" w:rsidTr="0087156B">
        <w:trPr>
          <w:trHeight w:val="304"/>
        </w:trPr>
        <w:tc>
          <w:tcPr>
            <w:tcW w:w="5915" w:type="dxa"/>
            <w:tcBorders>
              <w:top w:val="single" w:sz="4" w:space="0" w:color="auto"/>
              <w:left w:val="single" w:sz="4" w:space="0" w:color="auto"/>
              <w:bottom w:val="single" w:sz="4" w:space="0" w:color="auto"/>
              <w:right w:val="single" w:sz="4" w:space="0" w:color="auto"/>
            </w:tcBorders>
            <w:shd w:val="clear" w:color="auto" w:fill="9CC2E5"/>
            <w:hideMark/>
          </w:tcPr>
          <w:p w14:paraId="00FEF836" w14:textId="77777777" w:rsidR="0087156B" w:rsidRPr="009A19E9" w:rsidRDefault="0087156B" w:rsidP="0087156B">
            <w:pPr>
              <w:rPr>
                <w:rFonts w:eastAsia="Calibri" w:cstheme="minorHAnsi"/>
              </w:rPr>
            </w:pPr>
            <w:r w:rsidRPr="009A19E9">
              <w:rPr>
                <w:rFonts w:eastAsia="Calibri" w:cstheme="minorHAnsi"/>
              </w:rPr>
              <w:t>Employer’s Liability - €13 million limit for any one claim or series of claims arising out of a single occurrence</w:t>
            </w:r>
          </w:p>
        </w:tc>
        <w:sdt>
          <w:sdtPr>
            <w:rPr>
              <w:rFonts w:eastAsia="Calibri" w:cstheme="minorHAnsi"/>
              <w:b/>
            </w:rPr>
            <w:id w:val="2107221474"/>
            <w:placeholder>
              <w:docPart w:val="15E99DEBD0734B678CB65C303A3C159F"/>
            </w:placeholder>
            <w:showingPlcHdr/>
            <w:comboBox>
              <w:listItem w:value="Choose an item."/>
              <w:listItem w:displayText="Yes" w:value="Yes"/>
              <w:listItem w:displayText="No" w:value="No"/>
            </w:comboBox>
          </w:sdtPr>
          <w:sdtEndPr/>
          <w:sdtContent>
            <w:tc>
              <w:tcPr>
                <w:tcW w:w="3101" w:type="dxa"/>
                <w:tcBorders>
                  <w:top w:val="single" w:sz="4" w:space="0" w:color="auto"/>
                  <w:left w:val="single" w:sz="4" w:space="0" w:color="auto"/>
                  <w:bottom w:val="single" w:sz="4" w:space="0" w:color="auto"/>
                  <w:right w:val="single" w:sz="4" w:space="0" w:color="auto"/>
                </w:tcBorders>
                <w:hideMark/>
              </w:tcPr>
              <w:p w14:paraId="5084D288" w14:textId="77777777" w:rsidR="0087156B" w:rsidRPr="009A19E9" w:rsidRDefault="0087156B" w:rsidP="0087156B">
                <w:pPr>
                  <w:rPr>
                    <w:rFonts w:eastAsia="Calibri" w:cstheme="minorHAnsi"/>
                    <w:b/>
                  </w:rPr>
                </w:pPr>
                <w:r w:rsidRPr="009A19E9">
                  <w:rPr>
                    <w:rFonts w:eastAsia="Calibri" w:cstheme="minorHAnsi"/>
                    <w:color w:val="808080"/>
                  </w:rPr>
                  <w:t>Choose an item.</w:t>
                </w:r>
              </w:p>
            </w:tc>
          </w:sdtContent>
        </w:sdt>
      </w:tr>
      <w:tr w:rsidR="0087156B" w:rsidRPr="009A19E9" w14:paraId="326BBA04" w14:textId="77777777" w:rsidTr="0087156B">
        <w:trPr>
          <w:trHeight w:val="304"/>
        </w:trPr>
        <w:tc>
          <w:tcPr>
            <w:tcW w:w="5915" w:type="dxa"/>
            <w:tcBorders>
              <w:top w:val="single" w:sz="4" w:space="0" w:color="auto"/>
              <w:left w:val="single" w:sz="4" w:space="0" w:color="auto"/>
              <w:bottom w:val="single" w:sz="4" w:space="0" w:color="auto"/>
              <w:right w:val="single" w:sz="4" w:space="0" w:color="auto"/>
            </w:tcBorders>
            <w:shd w:val="clear" w:color="auto" w:fill="9CC2E5"/>
            <w:hideMark/>
          </w:tcPr>
          <w:p w14:paraId="5DF23458" w14:textId="77777777" w:rsidR="0087156B" w:rsidRPr="009A19E9" w:rsidRDefault="0087156B" w:rsidP="0087156B">
            <w:pPr>
              <w:rPr>
                <w:rFonts w:eastAsia="Calibri" w:cstheme="minorHAnsi"/>
              </w:rPr>
            </w:pPr>
            <w:r w:rsidRPr="009A19E9">
              <w:rPr>
                <w:rFonts w:eastAsia="Calibri" w:cstheme="minorHAnsi"/>
              </w:rPr>
              <w:t>Public Liability - €6.5 million limit for any one claim or series of claims arising out of a single occurrence</w:t>
            </w:r>
          </w:p>
        </w:tc>
        <w:sdt>
          <w:sdtPr>
            <w:rPr>
              <w:rFonts w:eastAsia="Calibri" w:cstheme="minorHAnsi"/>
              <w:b/>
            </w:rPr>
            <w:id w:val="1207916261"/>
            <w:placeholder>
              <w:docPart w:val="6C72F97E24D24B42899DD877EF45E4BE"/>
            </w:placeholder>
            <w:showingPlcHdr/>
            <w:comboBox>
              <w:listItem w:value="Choose an item."/>
              <w:listItem w:displayText="Yes" w:value="Yes"/>
              <w:listItem w:displayText="No" w:value="No"/>
            </w:comboBox>
          </w:sdtPr>
          <w:sdtEndPr/>
          <w:sdtContent>
            <w:tc>
              <w:tcPr>
                <w:tcW w:w="3101" w:type="dxa"/>
                <w:tcBorders>
                  <w:top w:val="single" w:sz="4" w:space="0" w:color="auto"/>
                  <w:left w:val="single" w:sz="4" w:space="0" w:color="auto"/>
                  <w:bottom w:val="single" w:sz="4" w:space="0" w:color="auto"/>
                  <w:right w:val="single" w:sz="4" w:space="0" w:color="auto"/>
                </w:tcBorders>
                <w:hideMark/>
              </w:tcPr>
              <w:p w14:paraId="2FCEFA79" w14:textId="77777777" w:rsidR="0087156B" w:rsidRPr="009A19E9" w:rsidRDefault="0087156B" w:rsidP="0087156B">
                <w:pPr>
                  <w:jc w:val="both"/>
                  <w:rPr>
                    <w:rFonts w:eastAsia="Calibri" w:cstheme="minorHAnsi"/>
                    <w:b/>
                  </w:rPr>
                </w:pPr>
                <w:r w:rsidRPr="009A19E9">
                  <w:rPr>
                    <w:rFonts w:eastAsia="Calibri" w:cstheme="minorHAnsi"/>
                    <w:color w:val="808080"/>
                  </w:rPr>
                  <w:t>Choose an item.</w:t>
                </w:r>
              </w:p>
            </w:tc>
          </w:sdtContent>
        </w:sdt>
      </w:tr>
      <w:tr w:rsidR="0087156B" w:rsidRPr="009A19E9" w14:paraId="5380EB0E" w14:textId="77777777" w:rsidTr="0087156B">
        <w:trPr>
          <w:trHeight w:val="304"/>
        </w:trPr>
        <w:tc>
          <w:tcPr>
            <w:tcW w:w="5915" w:type="dxa"/>
            <w:tcBorders>
              <w:top w:val="single" w:sz="4" w:space="0" w:color="auto"/>
              <w:left w:val="single" w:sz="4" w:space="0" w:color="auto"/>
              <w:bottom w:val="single" w:sz="4" w:space="0" w:color="auto"/>
              <w:right w:val="single" w:sz="4" w:space="0" w:color="auto"/>
            </w:tcBorders>
            <w:shd w:val="clear" w:color="auto" w:fill="9CC2E5"/>
          </w:tcPr>
          <w:p w14:paraId="69CBFEEC" w14:textId="77777777" w:rsidR="0087156B" w:rsidRPr="009A19E9" w:rsidRDefault="0087156B" w:rsidP="0087156B">
            <w:pPr>
              <w:rPr>
                <w:rFonts w:eastAsia="Calibri" w:cstheme="minorHAnsi"/>
              </w:rPr>
            </w:pPr>
            <w:r w:rsidRPr="009A19E9">
              <w:rPr>
                <w:rFonts w:eastAsia="Calibri" w:cstheme="minorHAnsi"/>
              </w:rPr>
              <w:t>Product Liability - €6.5 million limit for any one claim or series of claims arising out of a single occurrence</w:t>
            </w:r>
          </w:p>
        </w:tc>
        <w:sdt>
          <w:sdtPr>
            <w:rPr>
              <w:rFonts w:eastAsia="Calibri" w:cstheme="minorHAnsi"/>
              <w:b/>
            </w:rPr>
            <w:id w:val="482658531"/>
            <w:placeholder>
              <w:docPart w:val="823A02655F8C4342A030B2617ADFB273"/>
            </w:placeholder>
            <w:showingPlcHdr/>
            <w:comboBox>
              <w:listItem w:value="Choose an item."/>
              <w:listItem w:displayText="Yes" w:value="Yes"/>
              <w:listItem w:displayText="No" w:value="No"/>
            </w:comboBox>
          </w:sdtPr>
          <w:sdtEndPr/>
          <w:sdtContent>
            <w:tc>
              <w:tcPr>
                <w:tcW w:w="3101" w:type="dxa"/>
                <w:tcBorders>
                  <w:top w:val="single" w:sz="4" w:space="0" w:color="auto"/>
                  <w:left w:val="single" w:sz="4" w:space="0" w:color="auto"/>
                  <w:bottom w:val="single" w:sz="4" w:space="0" w:color="auto"/>
                  <w:right w:val="single" w:sz="4" w:space="0" w:color="auto"/>
                </w:tcBorders>
              </w:tcPr>
              <w:p w14:paraId="51FF8AE9" w14:textId="77777777" w:rsidR="0087156B" w:rsidRPr="009A19E9" w:rsidRDefault="0087156B" w:rsidP="0087156B">
                <w:pPr>
                  <w:jc w:val="both"/>
                  <w:rPr>
                    <w:rFonts w:eastAsia="Calibri" w:cstheme="minorHAnsi"/>
                    <w:b/>
                  </w:rPr>
                </w:pPr>
                <w:r w:rsidRPr="009A19E9">
                  <w:rPr>
                    <w:rFonts w:eastAsia="Calibri" w:cstheme="minorHAnsi"/>
                    <w:color w:val="808080"/>
                  </w:rPr>
                  <w:t>Choose an item.</w:t>
                </w:r>
              </w:p>
            </w:tc>
          </w:sdtContent>
        </w:sdt>
      </w:tr>
    </w:tbl>
    <w:p w14:paraId="13C64CD5" w14:textId="77777777" w:rsidR="0087156B" w:rsidRPr="009A19E9" w:rsidRDefault="0087156B" w:rsidP="0087156B">
      <w:pPr>
        <w:spacing w:after="160" w:line="259" w:lineRule="auto"/>
        <w:rPr>
          <w:rFonts w:eastAsia="Calibri" w:cstheme="minorHAnsi"/>
        </w:rPr>
      </w:pPr>
    </w:p>
    <w:p w14:paraId="397E4B90" w14:textId="77777777" w:rsidR="0087156B" w:rsidRPr="009A19E9" w:rsidRDefault="0087156B" w:rsidP="0087156B">
      <w:pPr>
        <w:jc w:val="both"/>
        <w:rPr>
          <w:rFonts w:eastAsia="Calibri" w:cstheme="minorHAnsi"/>
          <w:i/>
        </w:rPr>
      </w:pPr>
      <w:r w:rsidRPr="009A19E9">
        <w:rPr>
          <w:rFonts w:eastAsia="Calibri" w:cstheme="minorHAnsi"/>
          <w:i/>
        </w:rPr>
        <w:t xml:space="preserve">Documentary evidence of economic and financial standing is not required at this stage of the Competition. Instead, Candidates are asked to declare that they meet the minimum standards required by the Contracting Authority and will be </w:t>
      </w:r>
      <w:proofErr w:type="gramStart"/>
      <w:r w:rsidRPr="009A19E9">
        <w:rPr>
          <w:rFonts w:eastAsia="Calibri" w:cstheme="minorHAnsi"/>
          <w:i/>
        </w:rPr>
        <w:t>in a position</w:t>
      </w:r>
      <w:proofErr w:type="gramEnd"/>
      <w:r w:rsidRPr="009A19E9">
        <w:rPr>
          <w:rFonts w:eastAsia="Calibri" w:cstheme="minorHAnsi"/>
          <w:i/>
        </w:rPr>
        <w:t xml:space="preserve"> to produce the necessary documentation (e.g., bank statements, audited accounts, proof of insurance, etc.) if prior to any award of contract.</w:t>
      </w:r>
    </w:p>
    <w:p w14:paraId="3D25B864" w14:textId="77777777" w:rsidR="0087156B" w:rsidRPr="009A19E9" w:rsidRDefault="0087156B" w:rsidP="0087156B">
      <w:pPr>
        <w:spacing w:after="160" w:line="259" w:lineRule="auto"/>
        <w:rPr>
          <w:rFonts w:eastAsia="Calibri" w:cstheme="minorHAnsi"/>
        </w:rPr>
      </w:pPr>
    </w:p>
    <w:tbl>
      <w:tblPr>
        <w:tblStyle w:val="TableGrid"/>
        <w:tblW w:w="9924" w:type="dxa"/>
        <w:tblInd w:w="-318" w:type="dxa"/>
        <w:shd w:val="clear" w:color="auto" w:fill="7B7B7B"/>
        <w:tblLayout w:type="fixed"/>
        <w:tblLook w:val="04A0" w:firstRow="1" w:lastRow="0" w:firstColumn="1" w:lastColumn="0" w:noHBand="0" w:noVBand="1"/>
      </w:tblPr>
      <w:tblGrid>
        <w:gridCol w:w="9924"/>
      </w:tblGrid>
      <w:tr w:rsidR="0087156B" w:rsidRPr="009A19E9" w14:paraId="399A5718" w14:textId="77777777" w:rsidTr="0087156B">
        <w:trPr>
          <w:trHeight w:hRule="exact" w:val="340"/>
        </w:trPr>
        <w:tc>
          <w:tcPr>
            <w:tcW w:w="9924" w:type="dxa"/>
            <w:tcBorders>
              <w:top w:val="single" w:sz="4" w:space="0" w:color="auto"/>
              <w:left w:val="single" w:sz="4" w:space="0" w:color="auto"/>
              <w:bottom w:val="single" w:sz="4" w:space="0" w:color="auto"/>
              <w:right w:val="single" w:sz="4" w:space="0" w:color="auto"/>
            </w:tcBorders>
            <w:shd w:val="clear" w:color="auto" w:fill="9CC2E5"/>
            <w:hideMark/>
          </w:tcPr>
          <w:p w14:paraId="6B1FAF70" w14:textId="77777777" w:rsidR="0087156B" w:rsidRPr="009A19E9" w:rsidRDefault="0087156B" w:rsidP="0087156B">
            <w:pPr>
              <w:jc w:val="both"/>
              <w:rPr>
                <w:rFonts w:eastAsia="Calibri" w:cstheme="minorHAnsi"/>
                <w:b/>
              </w:rPr>
            </w:pPr>
            <w:r w:rsidRPr="009A19E9">
              <w:rPr>
                <w:rFonts w:eastAsia="Calibri" w:cstheme="minorHAnsi"/>
                <w:b/>
              </w:rPr>
              <w:t>A5: PREVIOUS EXPERIENCE/REFERENCES</w:t>
            </w:r>
          </w:p>
        </w:tc>
      </w:tr>
    </w:tbl>
    <w:p w14:paraId="710C13D9" w14:textId="77777777" w:rsidR="0087156B" w:rsidRPr="009A19E9" w:rsidRDefault="0087156B" w:rsidP="0087156B">
      <w:pPr>
        <w:spacing w:after="160" w:line="259" w:lineRule="auto"/>
        <w:rPr>
          <w:rFonts w:eastAsia="Calibri" w:cstheme="minorHAnsi"/>
        </w:rPr>
      </w:pPr>
    </w:p>
    <w:p w14:paraId="77626DC1" w14:textId="2B4518E8" w:rsidR="0087156B" w:rsidRPr="009A19E9" w:rsidRDefault="0087156B" w:rsidP="0087156B">
      <w:pPr>
        <w:spacing w:after="160" w:line="259" w:lineRule="auto"/>
        <w:rPr>
          <w:rFonts w:eastAsia="Calibri" w:cstheme="minorHAnsi"/>
        </w:rPr>
      </w:pPr>
      <w:r w:rsidRPr="009A19E9">
        <w:rPr>
          <w:rFonts w:eastAsia="Calibri" w:cstheme="minorHAnsi"/>
        </w:rPr>
        <w:t xml:space="preserve">The tenderer MUST have a track record of successful supply of similar requirements to those being tendered for. The Tenderer </w:t>
      </w:r>
      <w:r w:rsidRPr="009A19E9">
        <w:rPr>
          <w:rFonts w:eastAsia="Calibri" w:cstheme="minorHAnsi"/>
          <w:b/>
        </w:rPr>
        <w:t>MUST</w:t>
      </w:r>
      <w:r w:rsidRPr="009A19E9">
        <w:rPr>
          <w:rFonts w:eastAsia="Calibri" w:cstheme="minorHAnsi"/>
        </w:rPr>
        <w:t xml:space="preserve"> provide the relevant reference sites of where two (2) similar supply requirements related to that being tendered for, have been successfully delivered. </w:t>
      </w:r>
    </w:p>
    <w:p w14:paraId="1619841F" w14:textId="767CFF24" w:rsidR="0087156B" w:rsidRPr="009A19E9" w:rsidRDefault="00637EE6" w:rsidP="0087156B">
      <w:pPr>
        <w:spacing w:after="160" w:line="259" w:lineRule="auto"/>
        <w:rPr>
          <w:rFonts w:eastAsia="Calibri" w:cstheme="minorHAnsi"/>
          <w:b/>
          <w:bCs/>
          <w:u w:val="single"/>
        </w:rPr>
      </w:pPr>
      <w:r>
        <w:rPr>
          <w:rFonts w:eastAsia="Calibri" w:cstheme="minorHAnsi"/>
          <w:b/>
          <w:bCs/>
          <w:u w:val="single"/>
        </w:rPr>
        <w:t>Plumbing Materials and Supplies</w:t>
      </w:r>
    </w:p>
    <w:tbl>
      <w:tblPr>
        <w:tblStyle w:val="TableGrid"/>
        <w:tblW w:w="9924" w:type="dxa"/>
        <w:tblInd w:w="-318" w:type="dxa"/>
        <w:tblLook w:val="04A0" w:firstRow="1" w:lastRow="0" w:firstColumn="1" w:lastColumn="0" w:noHBand="0" w:noVBand="1"/>
      </w:tblPr>
      <w:tblGrid>
        <w:gridCol w:w="5417"/>
        <w:gridCol w:w="1773"/>
        <w:gridCol w:w="1181"/>
        <w:gridCol w:w="1553"/>
      </w:tblGrid>
      <w:tr w:rsidR="0087156B" w:rsidRPr="009A19E9" w14:paraId="2F564818" w14:textId="77777777" w:rsidTr="0087156B">
        <w:trPr>
          <w:trHeight w:val="340"/>
        </w:trPr>
        <w:tc>
          <w:tcPr>
            <w:tcW w:w="9924" w:type="dxa"/>
            <w:gridSpan w:val="4"/>
            <w:shd w:val="clear" w:color="auto" w:fill="9CC2E5"/>
            <w:vAlign w:val="center"/>
          </w:tcPr>
          <w:p w14:paraId="6BEE483D" w14:textId="77777777" w:rsidR="0087156B" w:rsidRPr="009A19E9" w:rsidRDefault="0087156B" w:rsidP="0087156B">
            <w:pPr>
              <w:ind w:hanging="567"/>
              <w:jc w:val="center"/>
              <w:rPr>
                <w:rFonts w:eastAsia="Calibri" w:cstheme="minorHAnsi"/>
                <w:b/>
              </w:rPr>
            </w:pPr>
            <w:bookmarkStart w:id="5" w:name="_Hlk103847356"/>
            <w:bookmarkStart w:id="6" w:name="_Hlk112926782"/>
            <w:r w:rsidRPr="009A19E9">
              <w:rPr>
                <w:rFonts w:eastAsia="Calibri" w:cstheme="minorHAnsi"/>
                <w:b/>
              </w:rPr>
              <w:t xml:space="preserve">PREVIOUS EXPERIENCE (CONTRACT ONE)- </w:t>
            </w:r>
          </w:p>
        </w:tc>
      </w:tr>
      <w:tr w:rsidR="0087156B" w:rsidRPr="009A19E9" w14:paraId="1BBB59A5" w14:textId="77777777" w:rsidTr="0087156B">
        <w:trPr>
          <w:trHeight w:val="340"/>
        </w:trPr>
        <w:tc>
          <w:tcPr>
            <w:tcW w:w="5417" w:type="dxa"/>
            <w:shd w:val="clear" w:color="auto" w:fill="9CC2E5"/>
            <w:vAlign w:val="center"/>
          </w:tcPr>
          <w:p w14:paraId="1C1884FB" w14:textId="77777777" w:rsidR="0087156B" w:rsidRPr="009A19E9" w:rsidRDefault="0087156B" w:rsidP="0087156B">
            <w:pPr>
              <w:jc w:val="center"/>
              <w:rPr>
                <w:rFonts w:eastAsia="Calibri" w:cstheme="minorHAnsi"/>
              </w:rPr>
            </w:pPr>
            <w:r w:rsidRPr="009A19E9">
              <w:rPr>
                <w:rFonts w:eastAsia="Calibri" w:cstheme="minorHAnsi"/>
              </w:rPr>
              <w:t xml:space="preserve">Title of Project </w:t>
            </w:r>
          </w:p>
        </w:tc>
        <w:tc>
          <w:tcPr>
            <w:tcW w:w="4507" w:type="dxa"/>
            <w:gridSpan w:val="3"/>
            <w:vAlign w:val="center"/>
          </w:tcPr>
          <w:p w14:paraId="73B256DD" w14:textId="77777777" w:rsidR="0087156B" w:rsidRPr="009A19E9" w:rsidRDefault="0087156B" w:rsidP="0087156B">
            <w:pPr>
              <w:jc w:val="center"/>
              <w:rPr>
                <w:rFonts w:eastAsia="Calibri" w:cstheme="minorHAnsi"/>
              </w:rPr>
            </w:pPr>
          </w:p>
        </w:tc>
      </w:tr>
      <w:tr w:rsidR="0087156B" w:rsidRPr="009A19E9" w14:paraId="4911343A" w14:textId="77777777" w:rsidTr="0087156B">
        <w:trPr>
          <w:trHeight w:val="340"/>
        </w:trPr>
        <w:tc>
          <w:tcPr>
            <w:tcW w:w="5417" w:type="dxa"/>
            <w:shd w:val="clear" w:color="auto" w:fill="9CC2E5"/>
            <w:vAlign w:val="center"/>
          </w:tcPr>
          <w:p w14:paraId="7D6ABE11" w14:textId="77777777" w:rsidR="0087156B" w:rsidRPr="009A19E9" w:rsidRDefault="0087156B" w:rsidP="0087156B">
            <w:pPr>
              <w:jc w:val="center"/>
              <w:rPr>
                <w:rFonts w:eastAsia="Calibri" w:cstheme="minorHAnsi"/>
              </w:rPr>
            </w:pPr>
            <w:r w:rsidRPr="009A19E9">
              <w:rPr>
                <w:rFonts w:eastAsia="Calibri" w:cstheme="minorHAnsi"/>
              </w:rPr>
              <w:t>Client Name</w:t>
            </w:r>
          </w:p>
        </w:tc>
        <w:tc>
          <w:tcPr>
            <w:tcW w:w="4507" w:type="dxa"/>
            <w:gridSpan w:val="3"/>
            <w:vAlign w:val="center"/>
          </w:tcPr>
          <w:p w14:paraId="030A9C0C" w14:textId="77777777" w:rsidR="0087156B" w:rsidRPr="009A19E9" w:rsidRDefault="0087156B" w:rsidP="0087156B">
            <w:pPr>
              <w:ind w:hanging="567"/>
              <w:jc w:val="center"/>
              <w:rPr>
                <w:rFonts w:eastAsia="Calibri" w:cstheme="minorHAnsi"/>
              </w:rPr>
            </w:pPr>
          </w:p>
        </w:tc>
      </w:tr>
      <w:tr w:rsidR="0087156B" w:rsidRPr="009A19E9" w14:paraId="4A8B682C" w14:textId="77777777" w:rsidTr="0087156B">
        <w:trPr>
          <w:trHeight w:val="340"/>
        </w:trPr>
        <w:tc>
          <w:tcPr>
            <w:tcW w:w="5417" w:type="dxa"/>
            <w:vMerge w:val="restart"/>
            <w:shd w:val="clear" w:color="auto" w:fill="9CC2E5"/>
            <w:vAlign w:val="center"/>
          </w:tcPr>
          <w:p w14:paraId="340D73EF" w14:textId="77777777" w:rsidR="0087156B" w:rsidRPr="009A19E9" w:rsidRDefault="0087156B" w:rsidP="0087156B">
            <w:pPr>
              <w:jc w:val="center"/>
              <w:rPr>
                <w:rFonts w:eastAsia="Calibri" w:cstheme="minorHAnsi"/>
              </w:rPr>
            </w:pPr>
            <w:r w:rsidRPr="009A19E9">
              <w:rPr>
                <w:rFonts w:eastAsia="Calibri" w:cstheme="minorHAnsi"/>
              </w:rPr>
              <w:t>Client Contact Details</w:t>
            </w:r>
          </w:p>
        </w:tc>
        <w:tc>
          <w:tcPr>
            <w:tcW w:w="1773" w:type="dxa"/>
            <w:vAlign w:val="center"/>
          </w:tcPr>
          <w:p w14:paraId="032560A9" w14:textId="77777777" w:rsidR="0087156B" w:rsidRPr="009A19E9" w:rsidRDefault="0087156B" w:rsidP="0087156B">
            <w:pPr>
              <w:jc w:val="center"/>
              <w:rPr>
                <w:rFonts w:eastAsia="Calibri" w:cstheme="minorHAnsi"/>
              </w:rPr>
            </w:pPr>
            <w:r w:rsidRPr="009A19E9">
              <w:rPr>
                <w:rFonts w:eastAsia="Calibri" w:cstheme="minorHAnsi"/>
              </w:rPr>
              <w:t>Contact Name</w:t>
            </w:r>
          </w:p>
        </w:tc>
        <w:tc>
          <w:tcPr>
            <w:tcW w:w="2734" w:type="dxa"/>
            <w:gridSpan w:val="2"/>
            <w:vAlign w:val="center"/>
          </w:tcPr>
          <w:p w14:paraId="4BF9D5C9" w14:textId="77777777" w:rsidR="0087156B" w:rsidRPr="009A19E9" w:rsidRDefault="0087156B" w:rsidP="0087156B">
            <w:pPr>
              <w:ind w:hanging="567"/>
              <w:jc w:val="center"/>
              <w:rPr>
                <w:rFonts w:eastAsia="Calibri" w:cstheme="minorHAnsi"/>
              </w:rPr>
            </w:pPr>
          </w:p>
        </w:tc>
      </w:tr>
      <w:tr w:rsidR="0087156B" w:rsidRPr="009A19E9" w14:paraId="3D450D09" w14:textId="77777777" w:rsidTr="0087156B">
        <w:trPr>
          <w:trHeight w:val="340"/>
        </w:trPr>
        <w:tc>
          <w:tcPr>
            <w:tcW w:w="5417" w:type="dxa"/>
            <w:vMerge/>
            <w:shd w:val="clear" w:color="auto" w:fill="9CC2E5"/>
            <w:vAlign w:val="center"/>
          </w:tcPr>
          <w:p w14:paraId="61283CE5" w14:textId="77777777" w:rsidR="0087156B" w:rsidRPr="009A19E9" w:rsidRDefault="0087156B" w:rsidP="0087156B">
            <w:pPr>
              <w:jc w:val="center"/>
              <w:rPr>
                <w:rFonts w:eastAsia="Calibri" w:cstheme="minorHAnsi"/>
              </w:rPr>
            </w:pPr>
          </w:p>
        </w:tc>
        <w:tc>
          <w:tcPr>
            <w:tcW w:w="1773" w:type="dxa"/>
            <w:vAlign w:val="center"/>
          </w:tcPr>
          <w:p w14:paraId="5FB50005" w14:textId="77777777" w:rsidR="0087156B" w:rsidRPr="009A19E9" w:rsidRDefault="0087156B" w:rsidP="0087156B">
            <w:pPr>
              <w:jc w:val="center"/>
              <w:rPr>
                <w:rFonts w:eastAsia="Calibri" w:cstheme="minorHAnsi"/>
              </w:rPr>
            </w:pPr>
            <w:r w:rsidRPr="009A19E9">
              <w:rPr>
                <w:rFonts w:eastAsia="Calibri" w:cstheme="minorHAnsi"/>
              </w:rPr>
              <w:t>Contact E-mail Address</w:t>
            </w:r>
          </w:p>
        </w:tc>
        <w:tc>
          <w:tcPr>
            <w:tcW w:w="2734" w:type="dxa"/>
            <w:gridSpan w:val="2"/>
            <w:vAlign w:val="center"/>
          </w:tcPr>
          <w:p w14:paraId="3DCEB00F" w14:textId="77777777" w:rsidR="0087156B" w:rsidRPr="009A19E9" w:rsidRDefault="0087156B" w:rsidP="0087156B">
            <w:pPr>
              <w:ind w:hanging="567"/>
              <w:jc w:val="center"/>
              <w:rPr>
                <w:rFonts w:eastAsia="Calibri" w:cstheme="minorHAnsi"/>
              </w:rPr>
            </w:pPr>
          </w:p>
        </w:tc>
      </w:tr>
      <w:tr w:rsidR="0087156B" w:rsidRPr="009A19E9" w14:paraId="7617BA8F" w14:textId="77777777" w:rsidTr="0087156B">
        <w:trPr>
          <w:trHeight w:val="340"/>
        </w:trPr>
        <w:tc>
          <w:tcPr>
            <w:tcW w:w="5417" w:type="dxa"/>
            <w:vMerge/>
            <w:shd w:val="clear" w:color="auto" w:fill="9CC2E5"/>
            <w:vAlign w:val="center"/>
          </w:tcPr>
          <w:p w14:paraId="1D11E717" w14:textId="77777777" w:rsidR="0087156B" w:rsidRPr="009A19E9" w:rsidRDefault="0087156B" w:rsidP="0087156B">
            <w:pPr>
              <w:jc w:val="center"/>
              <w:rPr>
                <w:rFonts w:eastAsia="Calibri" w:cstheme="minorHAnsi"/>
              </w:rPr>
            </w:pPr>
          </w:p>
        </w:tc>
        <w:tc>
          <w:tcPr>
            <w:tcW w:w="1773" w:type="dxa"/>
            <w:vAlign w:val="center"/>
          </w:tcPr>
          <w:p w14:paraId="52DB2882" w14:textId="77777777" w:rsidR="0087156B" w:rsidRPr="009A19E9" w:rsidRDefault="0087156B" w:rsidP="0087156B">
            <w:pPr>
              <w:jc w:val="center"/>
              <w:rPr>
                <w:rFonts w:eastAsia="Calibri" w:cstheme="minorHAnsi"/>
              </w:rPr>
            </w:pPr>
            <w:r w:rsidRPr="009A19E9">
              <w:rPr>
                <w:rFonts w:eastAsia="Calibri" w:cstheme="minorHAnsi"/>
              </w:rPr>
              <w:t>Contact Telephone Number</w:t>
            </w:r>
          </w:p>
        </w:tc>
        <w:tc>
          <w:tcPr>
            <w:tcW w:w="2734" w:type="dxa"/>
            <w:gridSpan w:val="2"/>
            <w:vAlign w:val="center"/>
          </w:tcPr>
          <w:p w14:paraId="3CADE42F" w14:textId="77777777" w:rsidR="0087156B" w:rsidRPr="009A19E9" w:rsidRDefault="0087156B" w:rsidP="0087156B">
            <w:pPr>
              <w:ind w:hanging="567"/>
              <w:jc w:val="center"/>
              <w:rPr>
                <w:rFonts w:eastAsia="Calibri" w:cstheme="minorHAnsi"/>
              </w:rPr>
            </w:pPr>
          </w:p>
        </w:tc>
      </w:tr>
      <w:tr w:rsidR="0087156B" w:rsidRPr="009A19E9" w14:paraId="56878CA1" w14:textId="77777777" w:rsidTr="0087156B">
        <w:trPr>
          <w:trHeight w:val="340"/>
        </w:trPr>
        <w:tc>
          <w:tcPr>
            <w:tcW w:w="5417" w:type="dxa"/>
            <w:shd w:val="clear" w:color="auto" w:fill="9CC2E5"/>
            <w:vAlign w:val="center"/>
          </w:tcPr>
          <w:p w14:paraId="075CF7D7" w14:textId="77777777" w:rsidR="0087156B" w:rsidRPr="009A19E9" w:rsidRDefault="0087156B" w:rsidP="0087156B">
            <w:pPr>
              <w:jc w:val="center"/>
              <w:rPr>
                <w:rFonts w:eastAsia="Calibri" w:cstheme="minorHAnsi"/>
              </w:rPr>
            </w:pPr>
            <w:r w:rsidRPr="009A19E9">
              <w:rPr>
                <w:rFonts w:eastAsia="Calibri" w:cstheme="minorHAnsi"/>
              </w:rPr>
              <w:lastRenderedPageBreak/>
              <w:t>Annual Value</w:t>
            </w:r>
          </w:p>
        </w:tc>
        <w:tc>
          <w:tcPr>
            <w:tcW w:w="4507" w:type="dxa"/>
            <w:gridSpan w:val="3"/>
            <w:vAlign w:val="center"/>
          </w:tcPr>
          <w:p w14:paraId="149C9833" w14:textId="77777777" w:rsidR="0087156B" w:rsidRPr="009A19E9" w:rsidRDefault="0087156B" w:rsidP="0087156B">
            <w:pPr>
              <w:ind w:hanging="567"/>
              <w:jc w:val="center"/>
              <w:rPr>
                <w:rFonts w:eastAsia="Calibri" w:cstheme="minorHAnsi"/>
              </w:rPr>
            </w:pPr>
          </w:p>
        </w:tc>
      </w:tr>
      <w:tr w:rsidR="0087156B" w:rsidRPr="009A19E9" w14:paraId="6E541F02" w14:textId="77777777" w:rsidTr="0087156B">
        <w:trPr>
          <w:trHeight w:val="340"/>
        </w:trPr>
        <w:tc>
          <w:tcPr>
            <w:tcW w:w="5417" w:type="dxa"/>
            <w:shd w:val="clear" w:color="auto" w:fill="9CC2E5"/>
            <w:vAlign w:val="center"/>
          </w:tcPr>
          <w:p w14:paraId="292AEDDB" w14:textId="77777777" w:rsidR="0087156B" w:rsidRPr="009A19E9" w:rsidRDefault="0087156B" w:rsidP="0087156B">
            <w:pPr>
              <w:jc w:val="center"/>
              <w:rPr>
                <w:rFonts w:eastAsia="Calibri" w:cstheme="minorHAnsi"/>
              </w:rPr>
            </w:pPr>
            <w:r w:rsidRPr="009A19E9">
              <w:rPr>
                <w:rFonts w:eastAsia="Calibri" w:cstheme="minorHAnsi"/>
              </w:rPr>
              <w:t>Start Date</w:t>
            </w:r>
          </w:p>
        </w:tc>
        <w:tc>
          <w:tcPr>
            <w:tcW w:w="1773" w:type="dxa"/>
            <w:vAlign w:val="center"/>
          </w:tcPr>
          <w:p w14:paraId="6EF3BD94" w14:textId="77777777" w:rsidR="0087156B" w:rsidRPr="009A19E9" w:rsidRDefault="0087156B" w:rsidP="0087156B">
            <w:pPr>
              <w:ind w:hanging="567"/>
              <w:jc w:val="center"/>
              <w:rPr>
                <w:rFonts w:eastAsia="Calibri" w:cstheme="minorHAnsi"/>
              </w:rPr>
            </w:pPr>
          </w:p>
        </w:tc>
        <w:tc>
          <w:tcPr>
            <w:tcW w:w="1181" w:type="dxa"/>
            <w:vAlign w:val="center"/>
          </w:tcPr>
          <w:p w14:paraId="17BCBA7F" w14:textId="77777777" w:rsidR="0087156B" w:rsidRPr="009A19E9" w:rsidRDefault="0087156B" w:rsidP="0087156B">
            <w:pPr>
              <w:jc w:val="center"/>
              <w:rPr>
                <w:rFonts w:eastAsia="Calibri" w:cstheme="minorHAnsi"/>
              </w:rPr>
            </w:pPr>
            <w:r w:rsidRPr="009A19E9">
              <w:rPr>
                <w:rFonts w:eastAsia="Calibri" w:cstheme="minorHAnsi"/>
              </w:rPr>
              <w:t>End Date</w:t>
            </w:r>
          </w:p>
        </w:tc>
        <w:tc>
          <w:tcPr>
            <w:tcW w:w="1553" w:type="dxa"/>
            <w:vAlign w:val="center"/>
          </w:tcPr>
          <w:p w14:paraId="3E4B6AFC" w14:textId="77777777" w:rsidR="0087156B" w:rsidRPr="009A19E9" w:rsidRDefault="0087156B" w:rsidP="0087156B">
            <w:pPr>
              <w:ind w:hanging="567"/>
              <w:jc w:val="center"/>
              <w:rPr>
                <w:rFonts w:eastAsia="Calibri" w:cstheme="minorHAnsi"/>
              </w:rPr>
            </w:pPr>
          </w:p>
        </w:tc>
      </w:tr>
      <w:tr w:rsidR="0087156B" w:rsidRPr="009A19E9" w14:paraId="438A373A" w14:textId="77777777" w:rsidTr="0087156B">
        <w:trPr>
          <w:trHeight w:val="340"/>
        </w:trPr>
        <w:tc>
          <w:tcPr>
            <w:tcW w:w="9924" w:type="dxa"/>
            <w:gridSpan w:val="4"/>
            <w:shd w:val="clear" w:color="auto" w:fill="9CC2E5"/>
            <w:vAlign w:val="center"/>
          </w:tcPr>
          <w:p w14:paraId="2C368B49" w14:textId="14844CA2" w:rsidR="0087156B" w:rsidRPr="009A19E9" w:rsidRDefault="0087156B" w:rsidP="0087156B">
            <w:pPr>
              <w:rPr>
                <w:rFonts w:eastAsia="Calibri" w:cstheme="minorHAnsi"/>
              </w:rPr>
            </w:pPr>
            <w:r w:rsidRPr="009A19E9">
              <w:rPr>
                <w:rFonts w:eastAsia="Calibri" w:cstheme="minorHAnsi"/>
              </w:rPr>
              <w:t xml:space="preserve">Please provide a summary of the goods provided and indicate how it is </w:t>
            </w:r>
            <w:proofErr w:type="gramStart"/>
            <w:r w:rsidRPr="009A19E9">
              <w:rPr>
                <w:rFonts w:eastAsia="Calibri" w:cstheme="minorHAnsi"/>
              </w:rPr>
              <w:t>similar to</w:t>
            </w:r>
            <w:proofErr w:type="gramEnd"/>
            <w:r w:rsidRPr="009A19E9">
              <w:rPr>
                <w:rFonts w:eastAsia="Calibri" w:cstheme="minorHAnsi"/>
              </w:rPr>
              <w:t xml:space="preserve"> the goods being sought by TU Dublin. </w:t>
            </w:r>
          </w:p>
        </w:tc>
      </w:tr>
      <w:tr w:rsidR="0087156B" w:rsidRPr="009A19E9" w14:paraId="3EA4F891" w14:textId="77777777" w:rsidTr="008849DE">
        <w:trPr>
          <w:trHeight w:val="340"/>
        </w:trPr>
        <w:tc>
          <w:tcPr>
            <w:tcW w:w="9924" w:type="dxa"/>
            <w:gridSpan w:val="4"/>
            <w:vAlign w:val="center"/>
          </w:tcPr>
          <w:p w14:paraId="1268D0E4" w14:textId="77777777" w:rsidR="0087156B" w:rsidRPr="009A19E9" w:rsidRDefault="0087156B" w:rsidP="0087156B">
            <w:pPr>
              <w:rPr>
                <w:rFonts w:eastAsia="Calibri" w:cstheme="minorHAnsi"/>
              </w:rPr>
            </w:pPr>
          </w:p>
          <w:p w14:paraId="760F8684" w14:textId="4821D9E0" w:rsidR="00A25137" w:rsidRPr="009A19E9" w:rsidRDefault="00A25137" w:rsidP="0087156B">
            <w:pPr>
              <w:rPr>
                <w:rFonts w:eastAsia="Calibri" w:cstheme="minorHAnsi"/>
                <w:i/>
                <w:iCs/>
              </w:rPr>
            </w:pPr>
            <w:r w:rsidRPr="009A19E9">
              <w:rPr>
                <w:rFonts w:eastAsia="Calibri" w:cstheme="minorHAnsi"/>
                <w:i/>
                <w:iCs/>
                <w:highlight w:val="yellow"/>
              </w:rPr>
              <w:t>Please insert response here</w:t>
            </w:r>
          </w:p>
          <w:p w14:paraId="773C7D84" w14:textId="77777777" w:rsidR="00A25137" w:rsidRPr="009A19E9" w:rsidRDefault="00A25137" w:rsidP="0087156B">
            <w:pPr>
              <w:rPr>
                <w:rFonts w:eastAsia="Calibri" w:cstheme="minorHAnsi"/>
              </w:rPr>
            </w:pPr>
          </w:p>
          <w:p w14:paraId="5E3334B0" w14:textId="77777777" w:rsidR="00A25137" w:rsidRPr="009A19E9" w:rsidRDefault="00A25137" w:rsidP="0087156B">
            <w:pPr>
              <w:rPr>
                <w:rFonts w:eastAsia="Calibri" w:cstheme="minorHAnsi"/>
              </w:rPr>
            </w:pPr>
          </w:p>
          <w:p w14:paraId="5B5B42BF" w14:textId="77777777" w:rsidR="00A25137" w:rsidRPr="009A19E9" w:rsidRDefault="00A25137" w:rsidP="0087156B">
            <w:pPr>
              <w:rPr>
                <w:rFonts w:eastAsia="Calibri" w:cstheme="minorHAnsi"/>
              </w:rPr>
            </w:pPr>
          </w:p>
          <w:p w14:paraId="28757F64" w14:textId="6D7923B2" w:rsidR="00A25137" w:rsidRPr="009A19E9" w:rsidRDefault="00A25137" w:rsidP="0087156B">
            <w:pPr>
              <w:rPr>
                <w:rFonts w:eastAsia="Calibri" w:cstheme="minorHAnsi"/>
              </w:rPr>
            </w:pPr>
          </w:p>
        </w:tc>
      </w:tr>
      <w:bookmarkEnd w:id="5"/>
      <w:tr w:rsidR="0087156B" w:rsidRPr="009A19E9" w14:paraId="1D329F83" w14:textId="77777777" w:rsidTr="0087156B">
        <w:trPr>
          <w:trHeight w:val="340"/>
        </w:trPr>
        <w:tc>
          <w:tcPr>
            <w:tcW w:w="9924" w:type="dxa"/>
            <w:gridSpan w:val="4"/>
            <w:shd w:val="clear" w:color="auto" w:fill="9CC2E5"/>
            <w:vAlign w:val="center"/>
          </w:tcPr>
          <w:p w14:paraId="59E0B954" w14:textId="77777777" w:rsidR="0087156B" w:rsidRPr="009A19E9" w:rsidRDefault="0087156B" w:rsidP="0087156B">
            <w:pPr>
              <w:ind w:hanging="567"/>
              <w:jc w:val="center"/>
              <w:rPr>
                <w:rFonts w:eastAsia="Calibri" w:cstheme="minorHAnsi"/>
                <w:b/>
              </w:rPr>
            </w:pPr>
            <w:r w:rsidRPr="009A19E9">
              <w:rPr>
                <w:rFonts w:eastAsia="Calibri" w:cstheme="minorHAnsi"/>
                <w:b/>
              </w:rPr>
              <w:t xml:space="preserve">PREVIOUS EXPERIENCE (CONTRACT TWO)- </w:t>
            </w:r>
          </w:p>
        </w:tc>
      </w:tr>
      <w:tr w:rsidR="0087156B" w:rsidRPr="009A19E9" w14:paraId="061A1E91" w14:textId="77777777" w:rsidTr="0087156B">
        <w:trPr>
          <w:trHeight w:val="340"/>
        </w:trPr>
        <w:tc>
          <w:tcPr>
            <w:tcW w:w="5417" w:type="dxa"/>
            <w:shd w:val="clear" w:color="auto" w:fill="9CC2E5"/>
            <w:vAlign w:val="center"/>
          </w:tcPr>
          <w:p w14:paraId="3A1E2FD2" w14:textId="77777777" w:rsidR="0087156B" w:rsidRPr="009A19E9" w:rsidRDefault="0087156B" w:rsidP="0087156B">
            <w:pPr>
              <w:jc w:val="center"/>
              <w:rPr>
                <w:rFonts w:eastAsia="Calibri" w:cstheme="minorHAnsi"/>
              </w:rPr>
            </w:pPr>
            <w:r w:rsidRPr="009A19E9">
              <w:rPr>
                <w:rFonts w:eastAsia="Calibri" w:cstheme="minorHAnsi"/>
              </w:rPr>
              <w:t xml:space="preserve">Title of Project </w:t>
            </w:r>
          </w:p>
        </w:tc>
        <w:tc>
          <w:tcPr>
            <w:tcW w:w="4507" w:type="dxa"/>
            <w:gridSpan w:val="3"/>
            <w:vAlign w:val="center"/>
          </w:tcPr>
          <w:p w14:paraId="331D4CDA" w14:textId="77777777" w:rsidR="0087156B" w:rsidRPr="009A19E9" w:rsidRDefault="0087156B" w:rsidP="0087156B">
            <w:pPr>
              <w:jc w:val="center"/>
              <w:rPr>
                <w:rFonts w:eastAsia="Calibri" w:cstheme="minorHAnsi"/>
              </w:rPr>
            </w:pPr>
          </w:p>
        </w:tc>
      </w:tr>
      <w:tr w:rsidR="0087156B" w:rsidRPr="009A19E9" w14:paraId="18139216" w14:textId="77777777" w:rsidTr="0087156B">
        <w:trPr>
          <w:trHeight w:val="340"/>
        </w:trPr>
        <w:tc>
          <w:tcPr>
            <w:tcW w:w="5417" w:type="dxa"/>
            <w:shd w:val="clear" w:color="auto" w:fill="9CC2E5"/>
            <w:vAlign w:val="center"/>
          </w:tcPr>
          <w:p w14:paraId="33134C36" w14:textId="77777777" w:rsidR="0087156B" w:rsidRPr="009A19E9" w:rsidRDefault="0087156B" w:rsidP="0087156B">
            <w:pPr>
              <w:jc w:val="center"/>
              <w:rPr>
                <w:rFonts w:eastAsia="Calibri" w:cstheme="minorHAnsi"/>
              </w:rPr>
            </w:pPr>
            <w:r w:rsidRPr="009A19E9">
              <w:rPr>
                <w:rFonts w:eastAsia="Calibri" w:cstheme="minorHAnsi"/>
              </w:rPr>
              <w:t>Client Name</w:t>
            </w:r>
          </w:p>
        </w:tc>
        <w:tc>
          <w:tcPr>
            <w:tcW w:w="4507" w:type="dxa"/>
            <w:gridSpan w:val="3"/>
            <w:vAlign w:val="center"/>
          </w:tcPr>
          <w:p w14:paraId="065F7B8D" w14:textId="77777777" w:rsidR="0087156B" w:rsidRPr="009A19E9" w:rsidRDefault="0087156B" w:rsidP="0087156B">
            <w:pPr>
              <w:ind w:hanging="567"/>
              <w:jc w:val="center"/>
              <w:rPr>
                <w:rFonts w:eastAsia="Calibri" w:cstheme="minorHAnsi"/>
              </w:rPr>
            </w:pPr>
          </w:p>
        </w:tc>
      </w:tr>
      <w:tr w:rsidR="0087156B" w:rsidRPr="009A19E9" w14:paraId="32C15FAF" w14:textId="77777777" w:rsidTr="0087156B">
        <w:trPr>
          <w:trHeight w:val="340"/>
        </w:trPr>
        <w:tc>
          <w:tcPr>
            <w:tcW w:w="5417" w:type="dxa"/>
            <w:vMerge w:val="restart"/>
            <w:shd w:val="clear" w:color="auto" w:fill="9CC2E5"/>
            <w:vAlign w:val="center"/>
          </w:tcPr>
          <w:p w14:paraId="41D822DE" w14:textId="77777777" w:rsidR="0087156B" w:rsidRPr="009A19E9" w:rsidRDefault="0087156B" w:rsidP="0087156B">
            <w:pPr>
              <w:jc w:val="center"/>
              <w:rPr>
                <w:rFonts w:eastAsia="Calibri" w:cstheme="minorHAnsi"/>
              </w:rPr>
            </w:pPr>
            <w:r w:rsidRPr="009A19E9">
              <w:rPr>
                <w:rFonts w:eastAsia="Calibri" w:cstheme="minorHAnsi"/>
              </w:rPr>
              <w:t>Client Contact Details</w:t>
            </w:r>
          </w:p>
        </w:tc>
        <w:tc>
          <w:tcPr>
            <w:tcW w:w="1773" w:type="dxa"/>
            <w:vAlign w:val="center"/>
          </w:tcPr>
          <w:p w14:paraId="1BBE866D" w14:textId="77777777" w:rsidR="0087156B" w:rsidRPr="009A19E9" w:rsidRDefault="0087156B" w:rsidP="0087156B">
            <w:pPr>
              <w:jc w:val="center"/>
              <w:rPr>
                <w:rFonts w:eastAsia="Calibri" w:cstheme="minorHAnsi"/>
              </w:rPr>
            </w:pPr>
            <w:r w:rsidRPr="009A19E9">
              <w:rPr>
                <w:rFonts w:eastAsia="Calibri" w:cstheme="minorHAnsi"/>
              </w:rPr>
              <w:t>Contact Name</w:t>
            </w:r>
          </w:p>
        </w:tc>
        <w:tc>
          <w:tcPr>
            <w:tcW w:w="2734" w:type="dxa"/>
            <w:gridSpan w:val="2"/>
            <w:vAlign w:val="center"/>
          </w:tcPr>
          <w:p w14:paraId="7737CD06" w14:textId="77777777" w:rsidR="0087156B" w:rsidRPr="009A19E9" w:rsidRDefault="0087156B" w:rsidP="0087156B">
            <w:pPr>
              <w:ind w:hanging="567"/>
              <w:jc w:val="center"/>
              <w:rPr>
                <w:rFonts w:eastAsia="Calibri" w:cstheme="minorHAnsi"/>
              </w:rPr>
            </w:pPr>
          </w:p>
        </w:tc>
      </w:tr>
      <w:tr w:rsidR="0087156B" w:rsidRPr="009A19E9" w14:paraId="48A34962" w14:textId="77777777" w:rsidTr="0087156B">
        <w:trPr>
          <w:trHeight w:val="340"/>
        </w:trPr>
        <w:tc>
          <w:tcPr>
            <w:tcW w:w="5417" w:type="dxa"/>
            <w:vMerge/>
            <w:shd w:val="clear" w:color="auto" w:fill="9CC2E5"/>
            <w:vAlign w:val="center"/>
          </w:tcPr>
          <w:p w14:paraId="3F8083D5" w14:textId="77777777" w:rsidR="0087156B" w:rsidRPr="009A19E9" w:rsidRDefault="0087156B" w:rsidP="0087156B">
            <w:pPr>
              <w:jc w:val="center"/>
              <w:rPr>
                <w:rFonts w:eastAsia="Calibri" w:cstheme="minorHAnsi"/>
              </w:rPr>
            </w:pPr>
          </w:p>
        </w:tc>
        <w:tc>
          <w:tcPr>
            <w:tcW w:w="1773" w:type="dxa"/>
            <w:vAlign w:val="center"/>
          </w:tcPr>
          <w:p w14:paraId="404E5241" w14:textId="77777777" w:rsidR="0087156B" w:rsidRPr="009A19E9" w:rsidRDefault="0087156B" w:rsidP="0087156B">
            <w:pPr>
              <w:jc w:val="center"/>
              <w:rPr>
                <w:rFonts w:eastAsia="Calibri" w:cstheme="minorHAnsi"/>
              </w:rPr>
            </w:pPr>
            <w:r w:rsidRPr="009A19E9">
              <w:rPr>
                <w:rFonts w:eastAsia="Calibri" w:cstheme="minorHAnsi"/>
              </w:rPr>
              <w:t>Contact E-mail Address</w:t>
            </w:r>
          </w:p>
        </w:tc>
        <w:tc>
          <w:tcPr>
            <w:tcW w:w="2734" w:type="dxa"/>
            <w:gridSpan w:val="2"/>
            <w:vAlign w:val="center"/>
          </w:tcPr>
          <w:p w14:paraId="17B65338" w14:textId="77777777" w:rsidR="0087156B" w:rsidRPr="009A19E9" w:rsidRDefault="0087156B" w:rsidP="0087156B">
            <w:pPr>
              <w:ind w:hanging="567"/>
              <w:jc w:val="center"/>
              <w:rPr>
                <w:rFonts w:eastAsia="Calibri" w:cstheme="minorHAnsi"/>
              </w:rPr>
            </w:pPr>
          </w:p>
        </w:tc>
      </w:tr>
      <w:tr w:rsidR="0087156B" w:rsidRPr="009A19E9" w14:paraId="35B7B52C" w14:textId="77777777" w:rsidTr="0087156B">
        <w:trPr>
          <w:trHeight w:val="340"/>
        </w:trPr>
        <w:tc>
          <w:tcPr>
            <w:tcW w:w="5417" w:type="dxa"/>
            <w:vMerge/>
            <w:shd w:val="clear" w:color="auto" w:fill="9CC2E5"/>
            <w:vAlign w:val="center"/>
          </w:tcPr>
          <w:p w14:paraId="3B431DBA" w14:textId="77777777" w:rsidR="0087156B" w:rsidRPr="009A19E9" w:rsidRDefault="0087156B" w:rsidP="0087156B">
            <w:pPr>
              <w:jc w:val="center"/>
              <w:rPr>
                <w:rFonts w:eastAsia="Calibri" w:cstheme="minorHAnsi"/>
              </w:rPr>
            </w:pPr>
          </w:p>
        </w:tc>
        <w:tc>
          <w:tcPr>
            <w:tcW w:w="1773" w:type="dxa"/>
            <w:vAlign w:val="center"/>
          </w:tcPr>
          <w:p w14:paraId="18D83C58" w14:textId="77777777" w:rsidR="0087156B" w:rsidRPr="009A19E9" w:rsidRDefault="0087156B" w:rsidP="0087156B">
            <w:pPr>
              <w:jc w:val="center"/>
              <w:rPr>
                <w:rFonts w:eastAsia="Calibri" w:cstheme="minorHAnsi"/>
              </w:rPr>
            </w:pPr>
            <w:r w:rsidRPr="009A19E9">
              <w:rPr>
                <w:rFonts w:eastAsia="Calibri" w:cstheme="minorHAnsi"/>
              </w:rPr>
              <w:t>Contact Telephone Number</w:t>
            </w:r>
          </w:p>
        </w:tc>
        <w:tc>
          <w:tcPr>
            <w:tcW w:w="2734" w:type="dxa"/>
            <w:gridSpan w:val="2"/>
            <w:vAlign w:val="center"/>
          </w:tcPr>
          <w:p w14:paraId="3A8FB24B" w14:textId="77777777" w:rsidR="0087156B" w:rsidRPr="009A19E9" w:rsidRDefault="0087156B" w:rsidP="0087156B">
            <w:pPr>
              <w:ind w:hanging="567"/>
              <w:jc w:val="center"/>
              <w:rPr>
                <w:rFonts w:eastAsia="Calibri" w:cstheme="minorHAnsi"/>
              </w:rPr>
            </w:pPr>
          </w:p>
        </w:tc>
      </w:tr>
      <w:tr w:rsidR="0087156B" w:rsidRPr="009A19E9" w14:paraId="125960CB" w14:textId="77777777" w:rsidTr="0087156B">
        <w:trPr>
          <w:trHeight w:val="340"/>
        </w:trPr>
        <w:tc>
          <w:tcPr>
            <w:tcW w:w="5417" w:type="dxa"/>
            <w:shd w:val="clear" w:color="auto" w:fill="9CC2E5"/>
            <w:vAlign w:val="center"/>
          </w:tcPr>
          <w:p w14:paraId="63AE2F3A" w14:textId="77777777" w:rsidR="0087156B" w:rsidRPr="009A19E9" w:rsidRDefault="0087156B" w:rsidP="0087156B">
            <w:pPr>
              <w:jc w:val="center"/>
              <w:rPr>
                <w:rFonts w:eastAsia="Calibri" w:cstheme="minorHAnsi"/>
              </w:rPr>
            </w:pPr>
            <w:r w:rsidRPr="009A19E9">
              <w:rPr>
                <w:rFonts w:eastAsia="Calibri" w:cstheme="minorHAnsi"/>
              </w:rPr>
              <w:t>Annual Value</w:t>
            </w:r>
          </w:p>
        </w:tc>
        <w:tc>
          <w:tcPr>
            <w:tcW w:w="4507" w:type="dxa"/>
            <w:gridSpan w:val="3"/>
            <w:vAlign w:val="center"/>
          </w:tcPr>
          <w:p w14:paraId="2C56A089" w14:textId="77777777" w:rsidR="0087156B" w:rsidRPr="009A19E9" w:rsidRDefault="0087156B" w:rsidP="0087156B">
            <w:pPr>
              <w:ind w:hanging="567"/>
              <w:jc w:val="center"/>
              <w:rPr>
                <w:rFonts w:eastAsia="Calibri" w:cstheme="minorHAnsi"/>
              </w:rPr>
            </w:pPr>
          </w:p>
        </w:tc>
      </w:tr>
      <w:tr w:rsidR="0087156B" w:rsidRPr="009A19E9" w14:paraId="6A790967" w14:textId="77777777" w:rsidTr="0087156B">
        <w:trPr>
          <w:trHeight w:val="340"/>
        </w:trPr>
        <w:tc>
          <w:tcPr>
            <w:tcW w:w="5417" w:type="dxa"/>
            <w:shd w:val="clear" w:color="auto" w:fill="9CC2E5"/>
            <w:vAlign w:val="center"/>
          </w:tcPr>
          <w:p w14:paraId="09E307FE" w14:textId="77777777" w:rsidR="0087156B" w:rsidRPr="009A19E9" w:rsidRDefault="0087156B" w:rsidP="0087156B">
            <w:pPr>
              <w:jc w:val="center"/>
              <w:rPr>
                <w:rFonts w:eastAsia="Calibri" w:cstheme="minorHAnsi"/>
              </w:rPr>
            </w:pPr>
            <w:r w:rsidRPr="009A19E9">
              <w:rPr>
                <w:rFonts w:eastAsia="Calibri" w:cstheme="minorHAnsi"/>
              </w:rPr>
              <w:t>Start Date</w:t>
            </w:r>
          </w:p>
        </w:tc>
        <w:tc>
          <w:tcPr>
            <w:tcW w:w="1773" w:type="dxa"/>
            <w:vAlign w:val="center"/>
          </w:tcPr>
          <w:p w14:paraId="65B6503F" w14:textId="77777777" w:rsidR="0087156B" w:rsidRPr="009A19E9" w:rsidRDefault="0087156B" w:rsidP="0087156B">
            <w:pPr>
              <w:ind w:hanging="567"/>
              <w:jc w:val="center"/>
              <w:rPr>
                <w:rFonts w:eastAsia="Calibri" w:cstheme="minorHAnsi"/>
              </w:rPr>
            </w:pPr>
          </w:p>
        </w:tc>
        <w:tc>
          <w:tcPr>
            <w:tcW w:w="1181" w:type="dxa"/>
            <w:vAlign w:val="center"/>
          </w:tcPr>
          <w:p w14:paraId="1E316AD6" w14:textId="77777777" w:rsidR="0087156B" w:rsidRPr="009A19E9" w:rsidRDefault="0087156B" w:rsidP="0087156B">
            <w:pPr>
              <w:jc w:val="center"/>
              <w:rPr>
                <w:rFonts w:eastAsia="Calibri" w:cstheme="minorHAnsi"/>
              </w:rPr>
            </w:pPr>
            <w:r w:rsidRPr="009A19E9">
              <w:rPr>
                <w:rFonts w:eastAsia="Calibri" w:cstheme="minorHAnsi"/>
              </w:rPr>
              <w:t>End Date</w:t>
            </w:r>
          </w:p>
        </w:tc>
        <w:tc>
          <w:tcPr>
            <w:tcW w:w="1553" w:type="dxa"/>
            <w:vAlign w:val="center"/>
          </w:tcPr>
          <w:p w14:paraId="68DC676F" w14:textId="77777777" w:rsidR="0087156B" w:rsidRPr="009A19E9" w:rsidRDefault="0087156B" w:rsidP="0087156B">
            <w:pPr>
              <w:ind w:hanging="567"/>
              <w:jc w:val="center"/>
              <w:rPr>
                <w:rFonts w:eastAsia="Calibri" w:cstheme="minorHAnsi"/>
              </w:rPr>
            </w:pPr>
          </w:p>
        </w:tc>
      </w:tr>
      <w:tr w:rsidR="0087156B" w:rsidRPr="009A19E9" w14:paraId="577516E2" w14:textId="77777777" w:rsidTr="0087156B">
        <w:trPr>
          <w:trHeight w:val="340"/>
        </w:trPr>
        <w:tc>
          <w:tcPr>
            <w:tcW w:w="9924" w:type="dxa"/>
            <w:gridSpan w:val="4"/>
            <w:shd w:val="clear" w:color="auto" w:fill="9CC2E5"/>
            <w:vAlign w:val="center"/>
          </w:tcPr>
          <w:p w14:paraId="406AACD4" w14:textId="1AD3D591" w:rsidR="0087156B" w:rsidRPr="009A19E9" w:rsidRDefault="0087156B" w:rsidP="0087156B">
            <w:pPr>
              <w:rPr>
                <w:rFonts w:eastAsia="Calibri" w:cstheme="minorHAnsi"/>
              </w:rPr>
            </w:pPr>
            <w:r w:rsidRPr="009A19E9">
              <w:rPr>
                <w:rFonts w:eastAsia="Calibri" w:cstheme="minorHAnsi"/>
              </w:rPr>
              <w:t xml:space="preserve">Please provide a summary of the goods provided and indicate how it is </w:t>
            </w:r>
            <w:proofErr w:type="gramStart"/>
            <w:r w:rsidRPr="009A19E9">
              <w:rPr>
                <w:rFonts w:eastAsia="Calibri" w:cstheme="minorHAnsi"/>
              </w:rPr>
              <w:t>similar to</w:t>
            </w:r>
            <w:proofErr w:type="gramEnd"/>
            <w:r w:rsidRPr="009A19E9">
              <w:rPr>
                <w:rFonts w:eastAsia="Calibri" w:cstheme="minorHAnsi"/>
              </w:rPr>
              <w:t xml:space="preserve"> the goods being sought by TU Dublin. </w:t>
            </w:r>
          </w:p>
        </w:tc>
      </w:tr>
      <w:tr w:rsidR="0087156B" w:rsidRPr="009A19E9" w14:paraId="716B659D" w14:textId="77777777" w:rsidTr="00E17FA0">
        <w:trPr>
          <w:trHeight w:val="53"/>
        </w:trPr>
        <w:tc>
          <w:tcPr>
            <w:tcW w:w="9924" w:type="dxa"/>
            <w:gridSpan w:val="4"/>
            <w:vAlign w:val="center"/>
          </w:tcPr>
          <w:p w14:paraId="0441A46F" w14:textId="77777777" w:rsidR="0087156B" w:rsidRPr="009A19E9" w:rsidRDefault="0087156B" w:rsidP="0087156B">
            <w:pPr>
              <w:rPr>
                <w:rFonts w:eastAsia="Calibri" w:cstheme="minorHAnsi"/>
              </w:rPr>
            </w:pPr>
          </w:p>
          <w:p w14:paraId="76772D04" w14:textId="77777777" w:rsidR="00A25137" w:rsidRPr="009A19E9" w:rsidRDefault="00A25137" w:rsidP="0087156B">
            <w:pPr>
              <w:rPr>
                <w:rFonts w:eastAsia="Calibri" w:cstheme="minorHAnsi"/>
              </w:rPr>
            </w:pPr>
          </w:p>
          <w:p w14:paraId="421743B9" w14:textId="77777777" w:rsidR="00A25137" w:rsidRPr="009A19E9" w:rsidRDefault="00A25137" w:rsidP="00A25137">
            <w:pPr>
              <w:rPr>
                <w:rFonts w:eastAsia="Calibri" w:cstheme="minorHAnsi"/>
                <w:i/>
                <w:iCs/>
              </w:rPr>
            </w:pPr>
            <w:r w:rsidRPr="009A19E9">
              <w:rPr>
                <w:rFonts w:eastAsia="Calibri" w:cstheme="minorHAnsi"/>
                <w:i/>
                <w:iCs/>
                <w:highlight w:val="yellow"/>
              </w:rPr>
              <w:t>Please insert response here</w:t>
            </w:r>
          </w:p>
          <w:p w14:paraId="057595EB" w14:textId="77777777" w:rsidR="00A25137" w:rsidRPr="009A19E9" w:rsidRDefault="00A25137" w:rsidP="0087156B">
            <w:pPr>
              <w:rPr>
                <w:rFonts w:eastAsia="Calibri" w:cstheme="minorHAnsi"/>
              </w:rPr>
            </w:pPr>
          </w:p>
          <w:p w14:paraId="5CCC682F" w14:textId="77777777" w:rsidR="00A25137" w:rsidRPr="009A19E9" w:rsidRDefault="00A25137" w:rsidP="0087156B">
            <w:pPr>
              <w:rPr>
                <w:rFonts w:eastAsia="Calibri" w:cstheme="minorHAnsi"/>
              </w:rPr>
            </w:pPr>
          </w:p>
          <w:p w14:paraId="41FBBC16" w14:textId="0B051391" w:rsidR="00A25137" w:rsidRPr="009A19E9" w:rsidRDefault="00A25137" w:rsidP="0087156B">
            <w:pPr>
              <w:rPr>
                <w:rFonts w:eastAsia="Calibri" w:cstheme="minorHAnsi"/>
              </w:rPr>
            </w:pPr>
          </w:p>
        </w:tc>
      </w:tr>
      <w:bookmarkEnd w:id="6"/>
    </w:tbl>
    <w:p w14:paraId="53CD558C" w14:textId="77777777" w:rsidR="00BC5D94" w:rsidRPr="009A19E9" w:rsidRDefault="00BC5D94">
      <w:pPr>
        <w:rPr>
          <w:rFonts w:cstheme="minorHAnsi"/>
        </w:rPr>
      </w:pPr>
    </w:p>
    <w:tbl>
      <w:tblPr>
        <w:tblStyle w:val="TableGrid"/>
        <w:tblW w:w="9952" w:type="dxa"/>
        <w:tblInd w:w="-318" w:type="dxa"/>
        <w:shd w:val="clear" w:color="auto" w:fill="7B7B7B"/>
        <w:tblLook w:val="04A0" w:firstRow="1" w:lastRow="0" w:firstColumn="1" w:lastColumn="0" w:noHBand="0" w:noVBand="1"/>
      </w:tblPr>
      <w:tblGrid>
        <w:gridCol w:w="6228"/>
        <w:gridCol w:w="3724"/>
      </w:tblGrid>
      <w:tr w:rsidR="00D4686E" w:rsidRPr="009A19E9" w14:paraId="0BABA5CF" w14:textId="77777777" w:rsidTr="0019785E">
        <w:trPr>
          <w:trHeight w:val="340"/>
        </w:trPr>
        <w:tc>
          <w:tcPr>
            <w:tcW w:w="9923" w:type="dxa"/>
            <w:gridSpan w:val="2"/>
            <w:shd w:val="clear" w:color="auto" w:fill="9CC2E5"/>
          </w:tcPr>
          <w:p w14:paraId="560EAA64" w14:textId="77777777" w:rsidR="00D4686E" w:rsidRPr="009A19E9" w:rsidRDefault="00D4686E" w:rsidP="0019785E">
            <w:pPr>
              <w:jc w:val="center"/>
              <w:rPr>
                <w:rFonts w:eastAsia="Calibri" w:cstheme="minorHAnsi"/>
                <w:color w:val="FFFFFF"/>
              </w:rPr>
            </w:pPr>
            <w:r w:rsidRPr="009A19E9">
              <w:rPr>
                <w:rFonts w:eastAsia="Calibri" w:cstheme="minorHAnsi"/>
                <w:b/>
              </w:rPr>
              <w:t>A6. Health &amp; Safety</w:t>
            </w:r>
          </w:p>
        </w:tc>
      </w:tr>
      <w:tr w:rsidR="00D4686E" w:rsidRPr="009A19E9" w14:paraId="671AD157" w14:textId="77777777" w:rsidTr="0019785E">
        <w:trPr>
          <w:trHeight w:val="339"/>
        </w:trPr>
        <w:tc>
          <w:tcPr>
            <w:tcW w:w="6210" w:type="dxa"/>
            <w:shd w:val="clear" w:color="auto" w:fill="9CC2E5"/>
          </w:tcPr>
          <w:p w14:paraId="5304A3C1" w14:textId="77777777" w:rsidR="00D4686E" w:rsidRPr="009A19E9" w:rsidRDefault="00D4686E" w:rsidP="0019785E">
            <w:pPr>
              <w:rPr>
                <w:rFonts w:eastAsia="Calibri" w:cstheme="minorHAnsi"/>
                <w:b/>
              </w:rPr>
            </w:pPr>
            <w:r w:rsidRPr="009A19E9">
              <w:rPr>
                <w:rFonts w:eastAsia="Calibri" w:cstheme="minorHAnsi"/>
                <w:b/>
              </w:rPr>
              <w:t>Requirement</w:t>
            </w:r>
          </w:p>
        </w:tc>
        <w:tc>
          <w:tcPr>
            <w:tcW w:w="3713" w:type="dxa"/>
            <w:shd w:val="clear" w:color="auto" w:fill="9CC2E5"/>
          </w:tcPr>
          <w:p w14:paraId="740B0DBC" w14:textId="77777777" w:rsidR="00D4686E" w:rsidRPr="009A19E9" w:rsidRDefault="00D4686E" w:rsidP="0019785E">
            <w:pPr>
              <w:ind w:left="1080"/>
              <w:contextualSpacing/>
              <w:rPr>
                <w:rFonts w:eastAsia="Calibri" w:cstheme="minorHAnsi"/>
                <w:b/>
              </w:rPr>
            </w:pPr>
            <w:r w:rsidRPr="009A19E9">
              <w:rPr>
                <w:rFonts w:eastAsia="Calibri" w:cstheme="minorHAnsi"/>
                <w:b/>
              </w:rPr>
              <w:t>Yes / No</w:t>
            </w:r>
          </w:p>
        </w:tc>
      </w:tr>
      <w:tr w:rsidR="00D4686E" w:rsidRPr="009A19E9" w14:paraId="1F367E6C" w14:textId="77777777" w:rsidTr="0019785E">
        <w:trPr>
          <w:trHeight w:val="339"/>
        </w:trPr>
        <w:tc>
          <w:tcPr>
            <w:tcW w:w="6210" w:type="dxa"/>
            <w:shd w:val="clear" w:color="auto" w:fill="9CC2E5"/>
          </w:tcPr>
          <w:p w14:paraId="0ADDF41D" w14:textId="77777777" w:rsidR="00D4686E" w:rsidRPr="009A19E9" w:rsidRDefault="00D4686E" w:rsidP="0019785E">
            <w:pPr>
              <w:rPr>
                <w:rFonts w:eastAsia="Calibri" w:cstheme="minorHAnsi"/>
              </w:rPr>
            </w:pPr>
            <w:r w:rsidRPr="009A19E9">
              <w:rPr>
                <w:rFonts w:eastAsia="Calibri" w:cstheme="minorHAnsi"/>
              </w:rPr>
              <w:t>Candidates must demonstrate that they comply with the relevant legislation with reference to Environmental, Health and Safety.</w:t>
            </w:r>
          </w:p>
        </w:tc>
        <w:tc>
          <w:tcPr>
            <w:tcW w:w="3713" w:type="dxa"/>
          </w:tcPr>
          <w:p w14:paraId="7FEAB986" w14:textId="77777777" w:rsidR="00D4686E" w:rsidRPr="009A19E9" w:rsidRDefault="00D4686E" w:rsidP="0019785E">
            <w:pPr>
              <w:ind w:left="1080"/>
              <w:contextualSpacing/>
              <w:rPr>
                <w:rFonts w:eastAsia="Calibri" w:cstheme="minorHAnsi"/>
                <w:b/>
              </w:rPr>
            </w:pPr>
          </w:p>
          <w:p w14:paraId="6ADC4456" w14:textId="77777777" w:rsidR="00D4686E" w:rsidRPr="009A19E9" w:rsidRDefault="00382DF0" w:rsidP="0019785E">
            <w:pPr>
              <w:rPr>
                <w:rFonts w:eastAsia="Calibri" w:cstheme="minorHAnsi"/>
                <w:b/>
              </w:rPr>
            </w:pPr>
            <w:sdt>
              <w:sdtPr>
                <w:rPr>
                  <w:rFonts w:eastAsia="Calibri" w:cstheme="minorHAnsi"/>
                  <w:b/>
                </w:rPr>
                <w:id w:val="2021353065"/>
                <w:placeholder>
                  <w:docPart w:val="FEDA6F64920C4436B1778BDFE618B613"/>
                </w:placeholder>
                <w:showingPlcHdr/>
                <w:comboBox>
                  <w:listItem w:value="Choose an item."/>
                  <w:listItem w:displayText="Yes" w:value="Yes"/>
                  <w:listItem w:displayText="No" w:value="No"/>
                </w:comboBox>
              </w:sdtPr>
              <w:sdtEndPr/>
              <w:sdtContent>
                <w:r w:rsidR="00D4686E" w:rsidRPr="009A19E9">
                  <w:rPr>
                    <w:rFonts w:eastAsia="Calibri" w:cstheme="minorHAnsi"/>
                    <w:color w:val="808080"/>
                  </w:rPr>
                  <w:t>Choose an item.</w:t>
                </w:r>
              </w:sdtContent>
            </w:sdt>
          </w:p>
        </w:tc>
      </w:tr>
    </w:tbl>
    <w:p w14:paraId="089CAD5C" w14:textId="77777777" w:rsidR="00D4686E" w:rsidRPr="009A19E9" w:rsidRDefault="00D4686E" w:rsidP="00D4686E">
      <w:pPr>
        <w:rPr>
          <w:rFonts w:eastAsia="Calibri" w:cstheme="minorHAnsi"/>
        </w:rPr>
      </w:pPr>
    </w:p>
    <w:tbl>
      <w:tblPr>
        <w:tblStyle w:val="TableGrid"/>
        <w:tblW w:w="9924" w:type="dxa"/>
        <w:tblInd w:w="-318" w:type="dxa"/>
        <w:shd w:val="clear" w:color="auto" w:fill="7B7B7B"/>
        <w:tblLayout w:type="fixed"/>
        <w:tblLook w:val="04A0" w:firstRow="1" w:lastRow="0" w:firstColumn="1" w:lastColumn="0" w:noHBand="0" w:noVBand="1"/>
      </w:tblPr>
      <w:tblGrid>
        <w:gridCol w:w="9924"/>
      </w:tblGrid>
      <w:tr w:rsidR="00D4686E" w:rsidRPr="009A19E9" w14:paraId="7CAB6F1F" w14:textId="77777777" w:rsidTr="0019785E">
        <w:trPr>
          <w:trHeight w:hRule="exact" w:val="340"/>
        </w:trPr>
        <w:tc>
          <w:tcPr>
            <w:tcW w:w="9924" w:type="dxa"/>
            <w:tcBorders>
              <w:top w:val="single" w:sz="4" w:space="0" w:color="auto"/>
              <w:left w:val="single" w:sz="4" w:space="0" w:color="auto"/>
              <w:bottom w:val="single" w:sz="4" w:space="0" w:color="auto"/>
              <w:right w:val="single" w:sz="4" w:space="0" w:color="auto"/>
            </w:tcBorders>
            <w:shd w:val="clear" w:color="auto" w:fill="9CC2E5"/>
            <w:hideMark/>
          </w:tcPr>
          <w:p w14:paraId="7DB357C4" w14:textId="77777777" w:rsidR="00D4686E" w:rsidRPr="009A19E9" w:rsidRDefault="00D4686E" w:rsidP="0019785E">
            <w:pPr>
              <w:jc w:val="both"/>
              <w:rPr>
                <w:rFonts w:eastAsia="Calibri" w:cstheme="minorHAnsi"/>
                <w:b/>
              </w:rPr>
            </w:pPr>
            <w:r w:rsidRPr="009A19E9">
              <w:rPr>
                <w:rFonts w:eastAsia="Calibri" w:cstheme="minorHAnsi"/>
                <w:b/>
              </w:rPr>
              <w:t xml:space="preserve">A7: DATA PROTECTION COMPLIANCE </w:t>
            </w:r>
          </w:p>
          <w:p w14:paraId="643B06FE" w14:textId="77777777" w:rsidR="00D4686E" w:rsidRPr="009A19E9" w:rsidRDefault="00D4686E" w:rsidP="0019785E">
            <w:pPr>
              <w:jc w:val="both"/>
              <w:rPr>
                <w:rFonts w:eastAsia="Calibri" w:cstheme="minorHAnsi"/>
                <w:b/>
              </w:rPr>
            </w:pPr>
          </w:p>
          <w:p w14:paraId="478823CD" w14:textId="77777777" w:rsidR="00D4686E" w:rsidRPr="009A19E9" w:rsidRDefault="00D4686E" w:rsidP="0019785E">
            <w:pPr>
              <w:jc w:val="both"/>
              <w:rPr>
                <w:rFonts w:eastAsia="Calibri" w:cstheme="minorHAnsi"/>
                <w:b/>
              </w:rPr>
            </w:pPr>
          </w:p>
          <w:p w14:paraId="4CD24E08" w14:textId="77777777" w:rsidR="00D4686E" w:rsidRPr="009A19E9" w:rsidRDefault="00D4686E" w:rsidP="0019785E">
            <w:pPr>
              <w:jc w:val="both"/>
              <w:rPr>
                <w:rFonts w:eastAsia="Calibri" w:cstheme="minorHAnsi"/>
                <w:b/>
              </w:rPr>
            </w:pPr>
          </w:p>
          <w:p w14:paraId="3B086B96" w14:textId="77777777" w:rsidR="00D4686E" w:rsidRPr="009A19E9" w:rsidRDefault="00D4686E" w:rsidP="0019785E">
            <w:pPr>
              <w:jc w:val="both"/>
              <w:rPr>
                <w:rFonts w:eastAsia="Calibri" w:cstheme="minorHAnsi"/>
                <w:b/>
              </w:rPr>
            </w:pPr>
          </w:p>
          <w:p w14:paraId="4D143BCC" w14:textId="77777777" w:rsidR="00D4686E" w:rsidRPr="009A19E9" w:rsidRDefault="00D4686E" w:rsidP="0019785E">
            <w:pPr>
              <w:jc w:val="both"/>
              <w:rPr>
                <w:rFonts w:eastAsia="Calibri" w:cstheme="minorHAnsi"/>
                <w:b/>
              </w:rPr>
            </w:pPr>
          </w:p>
          <w:p w14:paraId="1C46E6F0" w14:textId="77777777" w:rsidR="00D4686E" w:rsidRPr="009A19E9" w:rsidRDefault="00D4686E" w:rsidP="0019785E">
            <w:pPr>
              <w:jc w:val="both"/>
              <w:rPr>
                <w:rFonts w:eastAsia="Calibri" w:cstheme="minorHAnsi"/>
                <w:b/>
              </w:rPr>
            </w:pPr>
          </w:p>
          <w:p w14:paraId="67165941" w14:textId="77777777" w:rsidR="00D4686E" w:rsidRPr="009A19E9" w:rsidRDefault="00D4686E" w:rsidP="0019785E">
            <w:pPr>
              <w:jc w:val="both"/>
              <w:rPr>
                <w:rFonts w:eastAsia="Calibri" w:cstheme="minorHAnsi"/>
                <w:b/>
              </w:rPr>
            </w:pPr>
          </w:p>
          <w:p w14:paraId="5F6B0B2C" w14:textId="77777777" w:rsidR="00D4686E" w:rsidRPr="009A19E9" w:rsidRDefault="00D4686E" w:rsidP="0019785E">
            <w:pPr>
              <w:jc w:val="both"/>
              <w:rPr>
                <w:rFonts w:eastAsia="Calibri" w:cstheme="minorHAnsi"/>
                <w:b/>
              </w:rPr>
            </w:pPr>
          </w:p>
          <w:p w14:paraId="28987ACA" w14:textId="77777777" w:rsidR="00D4686E" w:rsidRPr="009A19E9" w:rsidRDefault="00D4686E" w:rsidP="0019785E">
            <w:pPr>
              <w:jc w:val="both"/>
              <w:rPr>
                <w:rFonts w:eastAsia="Calibri" w:cstheme="minorHAnsi"/>
                <w:b/>
              </w:rPr>
            </w:pPr>
          </w:p>
        </w:tc>
      </w:tr>
      <w:tr w:rsidR="00D4686E" w:rsidRPr="009A19E9" w14:paraId="7DC59B5D" w14:textId="77777777" w:rsidTr="0019785E">
        <w:trPr>
          <w:trHeight w:hRule="exact" w:val="884"/>
        </w:trPr>
        <w:tc>
          <w:tcPr>
            <w:tcW w:w="9924" w:type="dxa"/>
            <w:tcBorders>
              <w:top w:val="single" w:sz="4" w:space="0" w:color="auto"/>
              <w:left w:val="single" w:sz="4" w:space="0" w:color="auto"/>
              <w:bottom w:val="single" w:sz="4" w:space="0" w:color="auto"/>
              <w:right w:val="single" w:sz="4" w:space="0" w:color="auto"/>
            </w:tcBorders>
          </w:tcPr>
          <w:p w14:paraId="57D2ED00" w14:textId="77777777" w:rsidR="00D4686E" w:rsidRPr="009A19E9" w:rsidRDefault="00D4686E" w:rsidP="0019785E">
            <w:pPr>
              <w:spacing w:after="160" w:line="320" w:lineRule="exact"/>
              <w:rPr>
                <w:rFonts w:eastAsia="Calibri" w:cstheme="minorHAnsi"/>
              </w:rPr>
            </w:pPr>
            <w:r w:rsidRPr="009A19E9">
              <w:rPr>
                <w:rFonts w:eastAsia="Calibri" w:cstheme="minorHAnsi"/>
              </w:rPr>
              <w:t>Tenderers are required to be compliant under the EU General Data Protection Regulation (GDPR) replacing the Data Protection Directive 95/46/EC which came into effect on 25/05/2018. Please confirm compliance.</w:t>
            </w:r>
          </w:p>
          <w:p w14:paraId="51DAF2D7" w14:textId="77777777" w:rsidR="00D4686E" w:rsidRPr="009A19E9" w:rsidRDefault="00D4686E" w:rsidP="0019785E">
            <w:pPr>
              <w:spacing w:after="160" w:line="320" w:lineRule="exact"/>
              <w:rPr>
                <w:rFonts w:eastAsia="Calibri" w:cstheme="minorHAnsi"/>
              </w:rPr>
            </w:pPr>
          </w:p>
          <w:p w14:paraId="57A2F3C7" w14:textId="77777777" w:rsidR="00D4686E" w:rsidRPr="009A19E9" w:rsidRDefault="00D4686E" w:rsidP="0019785E">
            <w:pPr>
              <w:spacing w:after="160" w:line="320" w:lineRule="exact"/>
              <w:rPr>
                <w:rFonts w:eastAsia="Calibri" w:cstheme="minorHAnsi"/>
              </w:rPr>
            </w:pPr>
          </w:p>
          <w:p w14:paraId="216EF2AF" w14:textId="77777777" w:rsidR="00D4686E" w:rsidRPr="009A19E9" w:rsidRDefault="00D4686E" w:rsidP="0019785E">
            <w:pPr>
              <w:spacing w:after="160" w:line="320" w:lineRule="exact"/>
              <w:rPr>
                <w:rFonts w:eastAsia="Calibri" w:cstheme="minorHAnsi"/>
              </w:rPr>
            </w:pPr>
          </w:p>
          <w:p w14:paraId="3860F1CD" w14:textId="77777777" w:rsidR="00D4686E" w:rsidRPr="009A19E9" w:rsidRDefault="00D4686E" w:rsidP="0019785E">
            <w:pPr>
              <w:spacing w:after="160" w:line="320" w:lineRule="exact"/>
              <w:rPr>
                <w:rFonts w:eastAsia="Calibri" w:cstheme="minorHAnsi"/>
              </w:rPr>
            </w:pPr>
          </w:p>
          <w:p w14:paraId="7A291139" w14:textId="77777777" w:rsidR="00D4686E" w:rsidRPr="009A19E9" w:rsidRDefault="00D4686E" w:rsidP="0019785E">
            <w:pPr>
              <w:spacing w:after="160" w:line="320" w:lineRule="exact"/>
              <w:rPr>
                <w:rFonts w:eastAsia="Calibri" w:cstheme="minorHAnsi"/>
              </w:rPr>
            </w:pPr>
          </w:p>
          <w:p w14:paraId="1486AA0D" w14:textId="77777777" w:rsidR="00D4686E" w:rsidRPr="009A19E9" w:rsidRDefault="00D4686E" w:rsidP="0019785E">
            <w:pPr>
              <w:spacing w:after="160" w:line="320" w:lineRule="exact"/>
              <w:rPr>
                <w:rFonts w:eastAsia="Calibri" w:cstheme="minorHAnsi"/>
              </w:rPr>
            </w:pPr>
          </w:p>
          <w:p w14:paraId="0D366F65" w14:textId="77777777" w:rsidR="00D4686E" w:rsidRPr="009A19E9" w:rsidRDefault="00D4686E" w:rsidP="0019785E">
            <w:pPr>
              <w:spacing w:after="160" w:line="320" w:lineRule="exact"/>
              <w:rPr>
                <w:rFonts w:eastAsia="Calibri" w:cstheme="minorHAnsi"/>
              </w:rPr>
            </w:pPr>
          </w:p>
          <w:p w14:paraId="7C5C31C8" w14:textId="77777777" w:rsidR="00D4686E" w:rsidRPr="009A19E9" w:rsidRDefault="00D4686E" w:rsidP="0019785E">
            <w:pPr>
              <w:spacing w:after="160" w:line="320" w:lineRule="exact"/>
              <w:rPr>
                <w:rFonts w:eastAsia="Calibri" w:cstheme="minorHAnsi"/>
              </w:rPr>
            </w:pPr>
          </w:p>
          <w:p w14:paraId="77EEB96B" w14:textId="77777777" w:rsidR="00D4686E" w:rsidRPr="009A19E9" w:rsidRDefault="00D4686E" w:rsidP="0019785E">
            <w:pPr>
              <w:spacing w:after="160" w:line="320" w:lineRule="exact"/>
              <w:rPr>
                <w:rFonts w:eastAsia="Calibri" w:cstheme="minorHAnsi"/>
              </w:rPr>
            </w:pPr>
          </w:p>
          <w:p w14:paraId="1C4C3024" w14:textId="77777777" w:rsidR="00D4686E" w:rsidRPr="009A19E9" w:rsidRDefault="00D4686E" w:rsidP="0019785E">
            <w:pPr>
              <w:spacing w:after="160" w:line="320" w:lineRule="exact"/>
              <w:rPr>
                <w:rFonts w:eastAsia="Calibri" w:cstheme="minorHAnsi"/>
              </w:rPr>
            </w:pPr>
          </w:p>
          <w:p w14:paraId="31DF88B4" w14:textId="77777777" w:rsidR="00D4686E" w:rsidRPr="009A19E9" w:rsidRDefault="00D4686E" w:rsidP="0019785E">
            <w:pPr>
              <w:spacing w:after="160" w:line="320" w:lineRule="exact"/>
              <w:rPr>
                <w:rFonts w:eastAsia="Calibri" w:cstheme="minorHAnsi"/>
              </w:rPr>
            </w:pPr>
          </w:p>
          <w:p w14:paraId="678C40FF" w14:textId="77777777" w:rsidR="00D4686E" w:rsidRPr="009A19E9" w:rsidRDefault="00D4686E" w:rsidP="0019785E">
            <w:pPr>
              <w:spacing w:after="160" w:line="320" w:lineRule="exact"/>
              <w:rPr>
                <w:rFonts w:eastAsia="Calibri" w:cstheme="minorHAnsi"/>
              </w:rPr>
            </w:pPr>
          </w:p>
          <w:p w14:paraId="0AA66E27" w14:textId="77777777" w:rsidR="00D4686E" w:rsidRPr="009A19E9" w:rsidRDefault="00D4686E" w:rsidP="0019785E">
            <w:pPr>
              <w:spacing w:after="160" w:line="320" w:lineRule="exact"/>
              <w:rPr>
                <w:rFonts w:eastAsia="Calibri" w:cstheme="minorHAnsi"/>
              </w:rPr>
            </w:pPr>
          </w:p>
          <w:p w14:paraId="2DDC76C8" w14:textId="77777777" w:rsidR="00D4686E" w:rsidRPr="009A19E9" w:rsidRDefault="00D4686E" w:rsidP="0019785E">
            <w:pPr>
              <w:jc w:val="both"/>
              <w:rPr>
                <w:rFonts w:eastAsia="Calibri" w:cstheme="minorHAnsi"/>
                <w:b/>
              </w:rPr>
            </w:pPr>
          </w:p>
        </w:tc>
      </w:tr>
    </w:tbl>
    <w:p w14:paraId="20E62E48" w14:textId="77777777" w:rsidR="00D4686E" w:rsidRPr="009A19E9" w:rsidRDefault="00D4686E" w:rsidP="00D4686E">
      <w:pPr>
        <w:rPr>
          <w:rFonts w:eastAsia="Calibri" w:cstheme="minorHAnsi"/>
        </w:rPr>
      </w:pPr>
    </w:p>
    <w:tbl>
      <w:tblPr>
        <w:tblW w:w="0" w:type="auto"/>
        <w:tblLayout w:type="fixed"/>
        <w:tblCellMar>
          <w:left w:w="0" w:type="dxa"/>
          <w:right w:w="0" w:type="dxa"/>
        </w:tblCellMar>
        <w:tblLook w:val="04A0" w:firstRow="1" w:lastRow="0" w:firstColumn="1" w:lastColumn="0" w:noHBand="0" w:noVBand="1"/>
      </w:tblPr>
      <w:tblGrid>
        <w:gridCol w:w="2815"/>
        <w:gridCol w:w="2815"/>
      </w:tblGrid>
      <w:tr w:rsidR="00D4686E" w:rsidRPr="009A19E9" w14:paraId="42EF4153" w14:textId="77777777" w:rsidTr="0019785E">
        <w:tc>
          <w:tcPr>
            <w:tcW w:w="2815"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98A3E6C" w14:textId="77777777" w:rsidR="00D4686E" w:rsidRPr="009A19E9" w:rsidRDefault="00D4686E" w:rsidP="0019785E">
            <w:pPr>
              <w:spacing w:line="320" w:lineRule="exact"/>
              <w:rPr>
                <w:rFonts w:eastAsia="Calibri" w:cstheme="minorHAnsi"/>
                <w:b/>
                <w:bCs/>
              </w:rPr>
            </w:pPr>
            <w:r w:rsidRPr="009A19E9">
              <w:rPr>
                <w:rFonts w:eastAsia="Calibri" w:cstheme="minorHAnsi"/>
                <w:b/>
                <w:bCs/>
                <w:color w:val="000000"/>
              </w:rPr>
              <w:t>Compliant Yes/No:</w:t>
            </w:r>
          </w:p>
        </w:tc>
        <w:tc>
          <w:tcPr>
            <w:tcW w:w="2815"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tcPr>
          <w:p w14:paraId="07898CE7" w14:textId="77777777" w:rsidR="00D4686E" w:rsidRPr="009A19E9" w:rsidRDefault="00D4686E" w:rsidP="0019785E">
            <w:pPr>
              <w:spacing w:line="320" w:lineRule="exact"/>
              <w:rPr>
                <w:rFonts w:eastAsia="Calibri" w:cstheme="minorHAnsi"/>
                <w:b/>
                <w:bCs/>
              </w:rPr>
            </w:pPr>
          </w:p>
        </w:tc>
      </w:tr>
      <w:tr w:rsidR="00D4686E" w:rsidRPr="009A19E9" w14:paraId="13DA5C96" w14:textId="77777777" w:rsidTr="0019785E">
        <w:tc>
          <w:tcPr>
            <w:tcW w:w="281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6FA9EAF6" w14:textId="77777777" w:rsidR="00D4686E" w:rsidRPr="009A19E9" w:rsidRDefault="00D4686E" w:rsidP="0019785E">
            <w:pPr>
              <w:spacing w:line="320" w:lineRule="exact"/>
              <w:rPr>
                <w:rFonts w:eastAsia="Calibri" w:cstheme="minorHAnsi"/>
                <w:b/>
                <w:bCs/>
              </w:rPr>
            </w:pPr>
            <w:r w:rsidRPr="009A19E9">
              <w:rPr>
                <w:rFonts w:eastAsia="Calibri" w:cstheme="minorHAnsi"/>
                <w:b/>
                <w:bCs/>
                <w:color w:val="000000"/>
              </w:rPr>
              <w:t>Signature:</w:t>
            </w:r>
          </w:p>
        </w:tc>
        <w:tc>
          <w:tcPr>
            <w:tcW w:w="2815" w:type="dxa"/>
            <w:tcBorders>
              <w:top w:val="nil"/>
              <w:left w:val="nil"/>
              <w:bottom w:val="single" w:sz="8" w:space="0" w:color="auto"/>
              <w:right w:val="single" w:sz="8" w:space="0" w:color="auto"/>
            </w:tcBorders>
            <w:shd w:val="clear" w:color="auto" w:fill="BDD6EE"/>
            <w:tcMar>
              <w:top w:w="0" w:type="dxa"/>
              <w:left w:w="108" w:type="dxa"/>
              <w:bottom w:w="0" w:type="dxa"/>
              <w:right w:w="108" w:type="dxa"/>
            </w:tcMar>
          </w:tcPr>
          <w:p w14:paraId="64A7C917" w14:textId="77777777" w:rsidR="00D4686E" w:rsidRPr="009A19E9" w:rsidRDefault="00D4686E" w:rsidP="0019785E">
            <w:pPr>
              <w:spacing w:line="320" w:lineRule="exact"/>
              <w:rPr>
                <w:rFonts w:eastAsia="Calibri" w:cstheme="minorHAnsi"/>
                <w:b/>
                <w:bCs/>
              </w:rPr>
            </w:pPr>
          </w:p>
        </w:tc>
      </w:tr>
    </w:tbl>
    <w:p w14:paraId="3B1EA92E" w14:textId="77777777" w:rsidR="00D4686E" w:rsidRPr="009A19E9" w:rsidRDefault="00D4686E" w:rsidP="00D4686E">
      <w:pPr>
        <w:rPr>
          <w:rFonts w:eastAsia="Calibri" w:cstheme="minorHAnsi"/>
        </w:rPr>
      </w:pPr>
    </w:p>
    <w:p w14:paraId="224D1684" w14:textId="77777777" w:rsidR="00D4686E" w:rsidRPr="009A19E9" w:rsidRDefault="00D4686E" w:rsidP="00D4686E">
      <w:pPr>
        <w:rPr>
          <w:rFonts w:eastAsia="Calibri" w:cstheme="minorHAnsi"/>
          <w:b/>
          <w:u w:val="single"/>
        </w:rPr>
      </w:pPr>
      <w:r w:rsidRPr="009A19E9">
        <w:rPr>
          <w:rFonts w:eastAsia="Calibri" w:cstheme="minorHAnsi"/>
          <w:b/>
          <w:u w:val="single"/>
        </w:rPr>
        <w:lastRenderedPageBreak/>
        <w:t>PLEASE NOTE</w:t>
      </w:r>
    </w:p>
    <w:p w14:paraId="02658067" w14:textId="77777777" w:rsidR="00D4686E" w:rsidRPr="009A19E9" w:rsidRDefault="00D4686E" w:rsidP="00D4686E">
      <w:pPr>
        <w:jc w:val="both"/>
        <w:rPr>
          <w:rFonts w:eastAsia="Calibri" w:cstheme="minorHAnsi"/>
        </w:rPr>
      </w:pPr>
      <w:r w:rsidRPr="009A19E9">
        <w:rPr>
          <w:rFonts w:eastAsia="Calibri" w:cstheme="minorHAnsi"/>
        </w:rPr>
        <w:t xml:space="preserve">In the first instance, all submissions will be checked to ensure they meet the mandatory pass/fail requirements in Section </w:t>
      </w:r>
      <w:proofErr w:type="gramStart"/>
      <w:r w:rsidRPr="009A19E9">
        <w:rPr>
          <w:rFonts w:eastAsia="Calibri" w:cstheme="minorHAnsi"/>
        </w:rPr>
        <w:t>A in order to</w:t>
      </w:r>
      <w:proofErr w:type="gramEnd"/>
      <w:r w:rsidRPr="009A19E9">
        <w:rPr>
          <w:rFonts w:eastAsia="Calibri" w:cstheme="minorHAnsi"/>
        </w:rPr>
        <w:t xml:space="preserve"> determine compliancy and responsiveness. All submissions that meet the mandatory pass/fail criteria will be deemed to be compliant and responsive and will be assessed under the weighted criteria set out in Section B. Any submission that does not meet the mandatory pass/fail requirements will be deemed to be non-compliant and non-responsive and will be eliminated.</w:t>
      </w:r>
    </w:p>
    <w:p w14:paraId="0AFB969C" w14:textId="77777777" w:rsidR="00D4686E" w:rsidRPr="009A19E9" w:rsidRDefault="00D4686E" w:rsidP="00D4686E">
      <w:pPr>
        <w:jc w:val="both"/>
        <w:rPr>
          <w:rFonts w:eastAsia="Calibri" w:cstheme="minorHAnsi"/>
        </w:rPr>
      </w:pPr>
      <w:r w:rsidRPr="009A19E9">
        <w:rPr>
          <w:rFonts w:eastAsia="Calibri" w:cstheme="minorHAnsi"/>
        </w:rPr>
        <w:t>In relation to minimum score required - Tenderers should note that they must achieve a minimum rating set out for each of the individual qualitative criteria to avoid elimination from the competition</w:t>
      </w:r>
    </w:p>
    <w:tbl>
      <w:tblPr>
        <w:tblW w:w="5079" w:type="pct"/>
        <w:tblInd w:w="-142" w:type="dxa"/>
        <w:tblLook w:val="01E0" w:firstRow="1" w:lastRow="1" w:firstColumn="1" w:lastColumn="1" w:noHBand="0" w:noVBand="0"/>
      </w:tblPr>
      <w:tblGrid>
        <w:gridCol w:w="9817"/>
      </w:tblGrid>
      <w:tr w:rsidR="00D4686E" w:rsidRPr="009A19E9" w14:paraId="2E0CB14B" w14:textId="77777777" w:rsidTr="0019785E">
        <w:trPr>
          <w:trHeight w:val="1731"/>
        </w:trPr>
        <w:tc>
          <w:tcPr>
            <w:tcW w:w="5000" w:type="pct"/>
          </w:tcPr>
          <w:p w14:paraId="07D3EDE8" w14:textId="77777777" w:rsidR="00C22D3B" w:rsidRPr="009A19E9" w:rsidRDefault="00C22D3B" w:rsidP="0019785E">
            <w:pPr>
              <w:rPr>
                <w:rFonts w:eastAsia="Calibri" w:cstheme="minorHAnsi"/>
                <w:b/>
                <w:bCs/>
              </w:rPr>
            </w:pPr>
          </w:p>
          <w:p w14:paraId="1969C49A" w14:textId="201EEBD9" w:rsidR="00D4686E" w:rsidRPr="009A19E9" w:rsidRDefault="00D4686E" w:rsidP="0019785E">
            <w:pPr>
              <w:rPr>
                <w:rFonts w:cstheme="minorHAnsi"/>
                <w:b/>
                <w:bCs/>
                <w:u w:val="single"/>
              </w:rPr>
            </w:pPr>
            <w:bookmarkStart w:id="7" w:name="_Hlk95987118"/>
            <w:r w:rsidRPr="009A19E9">
              <w:rPr>
                <w:rFonts w:cstheme="minorHAnsi"/>
                <w:b/>
                <w:bCs/>
                <w:u w:val="single"/>
              </w:rPr>
              <w:t xml:space="preserve">Award Criteria </w:t>
            </w:r>
          </w:p>
          <w:p w14:paraId="0F115121" w14:textId="7271266F" w:rsidR="00D4686E" w:rsidRPr="009A19E9" w:rsidRDefault="009A19E9" w:rsidP="0019785E">
            <w:pPr>
              <w:rPr>
                <w:rFonts w:cstheme="minorHAnsi"/>
                <w:b/>
                <w:bCs/>
              </w:rPr>
            </w:pPr>
            <w:bookmarkStart w:id="8" w:name="_Hlk106618214"/>
            <w:r w:rsidRPr="009A19E9">
              <w:rPr>
                <w:rFonts w:cstheme="minorHAnsi"/>
                <w:b/>
                <w:bCs/>
              </w:rPr>
              <w:t xml:space="preserve">Tenderers must achieve a minimum score of 60% in each individual evaluation criterion </w:t>
            </w:r>
            <w:proofErr w:type="gramStart"/>
            <w:r w:rsidRPr="009A19E9">
              <w:rPr>
                <w:rFonts w:cstheme="minorHAnsi"/>
                <w:b/>
                <w:bCs/>
              </w:rPr>
              <w:t>in order to</w:t>
            </w:r>
            <w:proofErr w:type="gramEnd"/>
            <w:r w:rsidRPr="009A19E9">
              <w:rPr>
                <w:rFonts w:cstheme="minorHAnsi"/>
                <w:b/>
                <w:bCs/>
              </w:rPr>
              <w:t xml:space="preserve"> remain compliant and progress within the competition. Failure to achieve the minimum threshold in any criterion will result in elimination from the tender process.</w:t>
            </w:r>
          </w:p>
          <w:tbl>
            <w:tblPr>
              <w:tblStyle w:val="TableGrid5"/>
              <w:tblW w:w="9588" w:type="dxa"/>
              <w:tblInd w:w="3" w:type="dxa"/>
              <w:tblLook w:val="0400" w:firstRow="0" w:lastRow="0" w:firstColumn="0" w:lastColumn="0" w:noHBand="0" w:noVBand="1"/>
            </w:tblPr>
            <w:tblGrid>
              <w:gridCol w:w="363"/>
              <w:gridCol w:w="5057"/>
              <w:gridCol w:w="1175"/>
              <w:gridCol w:w="1344"/>
              <w:gridCol w:w="1649"/>
            </w:tblGrid>
            <w:tr w:rsidR="00D4686E" w:rsidRPr="009A19E9" w14:paraId="45E0E4F7" w14:textId="77777777" w:rsidTr="0019785E">
              <w:trPr>
                <w:trHeight w:val="541"/>
              </w:trPr>
              <w:tc>
                <w:tcPr>
                  <w:tcW w:w="189" w:type="pct"/>
                  <w:shd w:val="clear" w:color="auto" w:fill="DBE5F1" w:themeFill="accent1" w:themeFillTint="33"/>
                </w:tcPr>
                <w:p w14:paraId="266222A7" w14:textId="77777777" w:rsidR="00D4686E" w:rsidRPr="009A19E9" w:rsidRDefault="00D4686E" w:rsidP="0019785E">
                  <w:pPr>
                    <w:rPr>
                      <w:rFonts w:asciiTheme="minorHAnsi" w:hAnsiTheme="minorHAnsi" w:cstheme="minorHAnsi"/>
                      <w:sz w:val="22"/>
                      <w:szCs w:val="22"/>
                    </w:rPr>
                  </w:pPr>
                  <w:bookmarkStart w:id="9" w:name="_Hlk103680579"/>
                </w:p>
              </w:tc>
              <w:tc>
                <w:tcPr>
                  <w:tcW w:w="2637" w:type="pct"/>
                  <w:shd w:val="clear" w:color="auto" w:fill="DBE5F1" w:themeFill="accent1" w:themeFillTint="33"/>
                </w:tcPr>
                <w:p w14:paraId="1DD814F8" w14:textId="77777777" w:rsidR="00D4686E" w:rsidRPr="009A19E9" w:rsidRDefault="00D4686E" w:rsidP="0019785E">
                  <w:pPr>
                    <w:ind w:left="43" w:right="-20"/>
                    <w:jc w:val="center"/>
                    <w:rPr>
                      <w:rFonts w:asciiTheme="minorHAnsi" w:hAnsiTheme="minorHAnsi" w:cstheme="minorHAnsi"/>
                      <w:sz w:val="22"/>
                      <w:szCs w:val="22"/>
                    </w:rPr>
                  </w:pPr>
                  <w:r w:rsidRPr="009A19E9">
                    <w:rPr>
                      <w:rFonts w:asciiTheme="minorHAnsi" w:hAnsiTheme="minorHAnsi" w:cstheme="minorHAnsi"/>
                      <w:b/>
                      <w:sz w:val="22"/>
                      <w:szCs w:val="22"/>
                    </w:rPr>
                    <w:t>Criteria</w:t>
                  </w:r>
                </w:p>
              </w:tc>
              <w:tc>
                <w:tcPr>
                  <w:tcW w:w="613" w:type="pct"/>
                  <w:shd w:val="clear" w:color="auto" w:fill="DBE5F1" w:themeFill="accent1" w:themeFillTint="33"/>
                </w:tcPr>
                <w:p w14:paraId="05A93FB2" w14:textId="77777777" w:rsidR="00D4686E" w:rsidRPr="009A19E9" w:rsidRDefault="00D4686E" w:rsidP="0019785E">
                  <w:pPr>
                    <w:ind w:left="43" w:right="-20"/>
                    <w:jc w:val="center"/>
                    <w:rPr>
                      <w:rFonts w:asciiTheme="minorHAnsi" w:hAnsiTheme="minorHAnsi" w:cstheme="minorHAnsi"/>
                      <w:sz w:val="22"/>
                      <w:szCs w:val="22"/>
                    </w:rPr>
                  </w:pPr>
                  <w:proofErr w:type="gramStart"/>
                  <w:r w:rsidRPr="009A19E9">
                    <w:rPr>
                      <w:rFonts w:asciiTheme="minorHAnsi" w:hAnsiTheme="minorHAnsi" w:cstheme="minorHAnsi"/>
                      <w:b/>
                      <w:sz w:val="22"/>
                      <w:szCs w:val="22"/>
                    </w:rPr>
                    <w:t>Overall</w:t>
                  </w:r>
                  <w:proofErr w:type="gramEnd"/>
                  <w:r w:rsidRPr="009A19E9">
                    <w:rPr>
                      <w:rFonts w:asciiTheme="minorHAnsi" w:hAnsiTheme="minorHAnsi" w:cstheme="minorHAnsi"/>
                      <w:b/>
                      <w:sz w:val="22"/>
                      <w:szCs w:val="22"/>
                    </w:rPr>
                    <w:t xml:space="preserve"> Weight</w:t>
                  </w:r>
                </w:p>
              </w:tc>
              <w:tc>
                <w:tcPr>
                  <w:tcW w:w="701" w:type="pct"/>
                  <w:shd w:val="clear" w:color="auto" w:fill="DBE5F1" w:themeFill="accent1" w:themeFillTint="33"/>
                </w:tcPr>
                <w:p w14:paraId="48FD3BB9" w14:textId="77777777" w:rsidR="00D4686E" w:rsidRPr="009A19E9" w:rsidRDefault="00D4686E" w:rsidP="0019785E">
                  <w:pPr>
                    <w:ind w:left="43" w:right="-20"/>
                    <w:jc w:val="center"/>
                    <w:rPr>
                      <w:rFonts w:asciiTheme="minorHAnsi" w:hAnsiTheme="minorHAnsi" w:cstheme="minorHAnsi"/>
                      <w:b/>
                      <w:sz w:val="22"/>
                      <w:szCs w:val="22"/>
                    </w:rPr>
                  </w:pPr>
                  <w:r w:rsidRPr="009A19E9">
                    <w:rPr>
                      <w:rFonts w:asciiTheme="minorHAnsi" w:hAnsiTheme="minorHAnsi" w:cstheme="minorHAnsi"/>
                      <w:b/>
                      <w:sz w:val="22"/>
                      <w:szCs w:val="22"/>
                    </w:rPr>
                    <w:t>Total Maximum Score</w:t>
                  </w:r>
                </w:p>
              </w:tc>
              <w:tc>
                <w:tcPr>
                  <w:tcW w:w="860" w:type="pct"/>
                  <w:shd w:val="clear" w:color="auto" w:fill="DBE5F1" w:themeFill="accent1" w:themeFillTint="33"/>
                </w:tcPr>
                <w:p w14:paraId="35E8FA8E" w14:textId="77777777" w:rsidR="00D4686E" w:rsidRPr="009A19E9" w:rsidRDefault="00D4686E" w:rsidP="0019785E">
                  <w:pPr>
                    <w:ind w:left="43" w:right="-20"/>
                    <w:rPr>
                      <w:rFonts w:asciiTheme="minorHAnsi" w:hAnsiTheme="minorHAnsi" w:cstheme="minorHAnsi"/>
                      <w:b/>
                      <w:sz w:val="22"/>
                      <w:szCs w:val="22"/>
                    </w:rPr>
                  </w:pPr>
                  <w:r w:rsidRPr="009A19E9">
                    <w:rPr>
                      <w:rFonts w:asciiTheme="minorHAnsi" w:hAnsiTheme="minorHAnsi" w:cstheme="minorHAnsi"/>
                      <w:b/>
                      <w:sz w:val="22"/>
                      <w:szCs w:val="22"/>
                    </w:rPr>
                    <w:t xml:space="preserve">Minimum Score (60%) Requirement </w:t>
                  </w:r>
                </w:p>
              </w:tc>
            </w:tr>
            <w:tr w:rsidR="00456FDF" w:rsidRPr="009A19E9" w14:paraId="5D05EFD5" w14:textId="77777777" w:rsidTr="0019785E">
              <w:trPr>
                <w:trHeight w:val="399"/>
              </w:trPr>
              <w:tc>
                <w:tcPr>
                  <w:tcW w:w="189" w:type="pct"/>
                </w:tcPr>
                <w:p w14:paraId="1635C176" w14:textId="33CFEAA3" w:rsidR="00456FDF" w:rsidRPr="009A19E9" w:rsidRDefault="009236D1" w:rsidP="0019785E">
                  <w:pPr>
                    <w:ind w:left="-70" w:right="-20"/>
                    <w:jc w:val="center"/>
                    <w:rPr>
                      <w:rFonts w:asciiTheme="minorHAnsi" w:hAnsiTheme="minorHAnsi" w:cstheme="minorHAnsi"/>
                      <w:b/>
                      <w:sz w:val="22"/>
                      <w:szCs w:val="22"/>
                    </w:rPr>
                  </w:pPr>
                  <w:r w:rsidRPr="009A19E9">
                    <w:rPr>
                      <w:rFonts w:asciiTheme="minorHAnsi" w:hAnsiTheme="minorHAnsi" w:cstheme="minorHAnsi"/>
                      <w:b/>
                      <w:sz w:val="22"/>
                      <w:szCs w:val="22"/>
                    </w:rPr>
                    <w:t>B</w:t>
                  </w:r>
                </w:p>
              </w:tc>
              <w:tc>
                <w:tcPr>
                  <w:tcW w:w="2637" w:type="pct"/>
                </w:tcPr>
                <w:p w14:paraId="274B97C5" w14:textId="0B0E2AC4" w:rsidR="00456FDF" w:rsidRPr="009A19E9" w:rsidRDefault="004603E8" w:rsidP="0019785E">
                  <w:pPr>
                    <w:rPr>
                      <w:rFonts w:asciiTheme="minorHAnsi" w:hAnsiTheme="minorHAnsi" w:cstheme="minorHAnsi"/>
                      <w:sz w:val="22"/>
                      <w:szCs w:val="22"/>
                    </w:rPr>
                  </w:pPr>
                  <w:r w:rsidRPr="004603E8">
                    <w:rPr>
                      <w:rFonts w:asciiTheme="minorHAnsi" w:hAnsiTheme="minorHAnsi" w:cstheme="minorHAnsi"/>
                      <w:sz w:val="22"/>
                      <w:szCs w:val="22"/>
                    </w:rPr>
                    <w:t>Breadth &amp; Quality of Products &amp; Stock Availability</w:t>
                  </w:r>
                </w:p>
              </w:tc>
              <w:tc>
                <w:tcPr>
                  <w:tcW w:w="613" w:type="pct"/>
                </w:tcPr>
                <w:p w14:paraId="1A0A3A7C" w14:textId="5C78017B" w:rsidR="00456FDF" w:rsidRPr="009A19E9" w:rsidRDefault="00C95BFC" w:rsidP="0019785E">
                  <w:pPr>
                    <w:ind w:left="283"/>
                    <w:rPr>
                      <w:rFonts w:asciiTheme="minorHAnsi" w:hAnsiTheme="minorHAnsi" w:cstheme="minorHAnsi"/>
                      <w:b/>
                      <w:bCs/>
                      <w:sz w:val="22"/>
                      <w:szCs w:val="22"/>
                    </w:rPr>
                  </w:pPr>
                  <w:r w:rsidRPr="009A19E9">
                    <w:rPr>
                      <w:rFonts w:asciiTheme="minorHAnsi" w:hAnsiTheme="minorHAnsi" w:cstheme="minorHAnsi"/>
                      <w:b/>
                      <w:bCs/>
                      <w:sz w:val="22"/>
                      <w:szCs w:val="22"/>
                    </w:rPr>
                    <w:t>20%</w:t>
                  </w:r>
                </w:p>
              </w:tc>
              <w:tc>
                <w:tcPr>
                  <w:tcW w:w="701" w:type="pct"/>
                </w:tcPr>
                <w:p w14:paraId="15725954" w14:textId="0B845EF9" w:rsidR="00456FDF" w:rsidRPr="009A19E9" w:rsidRDefault="00C95BFC" w:rsidP="0019785E">
                  <w:pPr>
                    <w:jc w:val="center"/>
                    <w:rPr>
                      <w:rFonts w:asciiTheme="minorHAnsi" w:hAnsiTheme="minorHAnsi" w:cstheme="minorHAnsi"/>
                      <w:b/>
                      <w:bCs/>
                      <w:sz w:val="22"/>
                      <w:szCs w:val="22"/>
                    </w:rPr>
                  </w:pPr>
                  <w:r w:rsidRPr="009A19E9">
                    <w:rPr>
                      <w:rFonts w:asciiTheme="minorHAnsi" w:hAnsiTheme="minorHAnsi" w:cstheme="minorHAnsi"/>
                      <w:b/>
                      <w:bCs/>
                      <w:sz w:val="22"/>
                      <w:szCs w:val="22"/>
                    </w:rPr>
                    <w:t>200</w:t>
                  </w:r>
                </w:p>
              </w:tc>
              <w:tc>
                <w:tcPr>
                  <w:tcW w:w="860" w:type="pct"/>
                </w:tcPr>
                <w:p w14:paraId="5ED99A6B" w14:textId="4C3FE7FE" w:rsidR="00456FDF" w:rsidRPr="009A19E9" w:rsidRDefault="00C95BFC" w:rsidP="0019785E">
                  <w:pPr>
                    <w:jc w:val="center"/>
                    <w:rPr>
                      <w:rFonts w:asciiTheme="minorHAnsi" w:hAnsiTheme="minorHAnsi" w:cstheme="minorHAnsi"/>
                      <w:sz w:val="22"/>
                      <w:szCs w:val="22"/>
                    </w:rPr>
                  </w:pPr>
                  <w:r w:rsidRPr="009A19E9">
                    <w:rPr>
                      <w:rFonts w:asciiTheme="minorHAnsi" w:hAnsiTheme="minorHAnsi" w:cstheme="minorHAnsi"/>
                      <w:sz w:val="22"/>
                      <w:szCs w:val="22"/>
                    </w:rPr>
                    <w:t>120</w:t>
                  </w:r>
                </w:p>
              </w:tc>
            </w:tr>
            <w:tr w:rsidR="00D4686E" w:rsidRPr="009A19E9" w14:paraId="4D8F8014" w14:textId="77777777" w:rsidTr="0019785E">
              <w:trPr>
                <w:trHeight w:val="399"/>
              </w:trPr>
              <w:tc>
                <w:tcPr>
                  <w:tcW w:w="189" w:type="pct"/>
                </w:tcPr>
                <w:p w14:paraId="5FBCA73A" w14:textId="4449CE14" w:rsidR="00D4686E" w:rsidRPr="009A19E9" w:rsidRDefault="009236D1" w:rsidP="0019785E">
                  <w:pPr>
                    <w:ind w:left="-70" w:right="-20"/>
                    <w:jc w:val="center"/>
                    <w:rPr>
                      <w:rFonts w:asciiTheme="minorHAnsi" w:hAnsiTheme="minorHAnsi" w:cstheme="minorHAnsi"/>
                      <w:b/>
                      <w:sz w:val="22"/>
                      <w:szCs w:val="22"/>
                    </w:rPr>
                  </w:pPr>
                  <w:r w:rsidRPr="009A19E9">
                    <w:rPr>
                      <w:rFonts w:asciiTheme="minorHAnsi" w:hAnsiTheme="minorHAnsi" w:cstheme="minorHAnsi"/>
                      <w:b/>
                      <w:sz w:val="22"/>
                      <w:szCs w:val="22"/>
                    </w:rPr>
                    <w:t>C</w:t>
                  </w:r>
                </w:p>
              </w:tc>
              <w:tc>
                <w:tcPr>
                  <w:tcW w:w="2637" w:type="pct"/>
                </w:tcPr>
                <w:p w14:paraId="6368518E" w14:textId="77777777" w:rsidR="00D4686E" w:rsidRPr="009A19E9" w:rsidRDefault="00D4686E" w:rsidP="0019785E">
                  <w:pPr>
                    <w:rPr>
                      <w:rFonts w:asciiTheme="minorHAnsi" w:hAnsiTheme="minorHAnsi" w:cstheme="minorHAnsi"/>
                      <w:sz w:val="22"/>
                      <w:szCs w:val="22"/>
                    </w:rPr>
                  </w:pPr>
                  <w:r w:rsidRPr="009A19E9">
                    <w:rPr>
                      <w:rFonts w:asciiTheme="minorHAnsi" w:hAnsiTheme="minorHAnsi" w:cstheme="minorHAnsi"/>
                      <w:sz w:val="22"/>
                      <w:szCs w:val="22"/>
                    </w:rPr>
                    <w:t>Delivery Requirements</w:t>
                  </w:r>
                </w:p>
              </w:tc>
              <w:tc>
                <w:tcPr>
                  <w:tcW w:w="613" w:type="pct"/>
                </w:tcPr>
                <w:p w14:paraId="340DAD99" w14:textId="25239905" w:rsidR="00D4686E" w:rsidRPr="009A19E9" w:rsidRDefault="00C95BFC" w:rsidP="0019785E">
                  <w:pPr>
                    <w:ind w:left="283"/>
                    <w:rPr>
                      <w:rFonts w:asciiTheme="minorHAnsi" w:hAnsiTheme="minorHAnsi" w:cstheme="minorHAnsi"/>
                      <w:b/>
                      <w:bCs/>
                      <w:sz w:val="22"/>
                      <w:szCs w:val="22"/>
                    </w:rPr>
                  </w:pPr>
                  <w:r w:rsidRPr="009A19E9">
                    <w:rPr>
                      <w:rFonts w:asciiTheme="minorHAnsi" w:hAnsiTheme="minorHAnsi" w:cstheme="minorHAnsi"/>
                      <w:b/>
                      <w:bCs/>
                      <w:sz w:val="22"/>
                      <w:szCs w:val="22"/>
                    </w:rPr>
                    <w:t>1</w:t>
                  </w:r>
                  <w:r w:rsidR="002965DD">
                    <w:rPr>
                      <w:rFonts w:asciiTheme="minorHAnsi" w:hAnsiTheme="minorHAnsi" w:cstheme="minorHAnsi"/>
                      <w:b/>
                      <w:bCs/>
                      <w:sz w:val="22"/>
                      <w:szCs w:val="22"/>
                    </w:rPr>
                    <w:t>5</w:t>
                  </w:r>
                  <w:r w:rsidR="00D4686E" w:rsidRPr="009A19E9">
                    <w:rPr>
                      <w:rFonts w:asciiTheme="minorHAnsi" w:hAnsiTheme="minorHAnsi" w:cstheme="minorHAnsi"/>
                      <w:b/>
                      <w:bCs/>
                      <w:sz w:val="22"/>
                      <w:szCs w:val="22"/>
                    </w:rPr>
                    <w:t>%</w:t>
                  </w:r>
                </w:p>
              </w:tc>
              <w:tc>
                <w:tcPr>
                  <w:tcW w:w="701" w:type="pct"/>
                </w:tcPr>
                <w:p w14:paraId="0BC98779" w14:textId="0ADA3E89" w:rsidR="00D4686E" w:rsidRPr="009A19E9" w:rsidRDefault="00C95BFC" w:rsidP="0019785E">
                  <w:pPr>
                    <w:jc w:val="center"/>
                    <w:rPr>
                      <w:rFonts w:asciiTheme="minorHAnsi" w:hAnsiTheme="minorHAnsi" w:cstheme="minorHAnsi"/>
                      <w:b/>
                      <w:bCs/>
                      <w:sz w:val="22"/>
                      <w:szCs w:val="22"/>
                    </w:rPr>
                  </w:pPr>
                  <w:r w:rsidRPr="009A19E9">
                    <w:rPr>
                      <w:rFonts w:asciiTheme="minorHAnsi" w:hAnsiTheme="minorHAnsi" w:cstheme="minorHAnsi"/>
                      <w:b/>
                      <w:bCs/>
                      <w:sz w:val="22"/>
                      <w:szCs w:val="22"/>
                    </w:rPr>
                    <w:t>1</w:t>
                  </w:r>
                  <w:r w:rsidR="002965DD">
                    <w:rPr>
                      <w:rFonts w:asciiTheme="minorHAnsi" w:hAnsiTheme="minorHAnsi" w:cstheme="minorHAnsi"/>
                      <w:b/>
                      <w:bCs/>
                      <w:sz w:val="22"/>
                      <w:szCs w:val="22"/>
                    </w:rPr>
                    <w:t>5</w:t>
                  </w:r>
                  <w:r w:rsidR="00D4686E" w:rsidRPr="009A19E9">
                    <w:rPr>
                      <w:rFonts w:asciiTheme="minorHAnsi" w:hAnsiTheme="minorHAnsi" w:cstheme="minorHAnsi"/>
                      <w:b/>
                      <w:bCs/>
                      <w:sz w:val="22"/>
                      <w:szCs w:val="22"/>
                    </w:rPr>
                    <w:t>0</w:t>
                  </w:r>
                </w:p>
              </w:tc>
              <w:tc>
                <w:tcPr>
                  <w:tcW w:w="860" w:type="pct"/>
                </w:tcPr>
                <w:p w14:paraId="4D5EEBF9" w14:textId="04D20DD0" w:rsidR="00D4686E" w:rsidRPr="009A19E9" w:rsidRDefault="002965DD" w:rsidP="0019785E">
                  <w:pPr>
                    <w:jc w:val="center"/>
                    <w:rPr>
                      <w:rFonts w:asciiTheme="minorHAnsi" w:hAnsiTheme="minorHAnsi" w:cstheme="minorHAnsi"/>
                      <w:sz w:val="22"/>
                      <w:szCs w:val="22"/>
                    </w:rPr>
                  </w:pPr>
                  <w:r>
                    <w:rPr>
                      <w:rFonts w:asciiTheme="minorHAnsi" w:hAnsiTheme="minorHAnsi" w:cstheme="minorHAnsi"/>
                      <w:sz w:val="22"/>
                      <w:szCs w:val="22"/>
                    </w:rPr>
                    <w:t>90</w:t>
                  </w:r>
                </w:p>
              </w:tc>
            </w:tr>
            <w:tr w:rsidR="00D4686E" w:rsidRPr="009A19E9" w14:paraId="1FE8DDBF" w14:textId="77777777" w:rsidTr="0019785E">
              <w:trPr>
                <w:trHeight w:val="279"/>
              </w:trPr>
              <w:tc>
                <w:tcPr>
                  <w:tcW w:w="189" w:type="pct"/>
                </w:tcPr>
                <w:p w14:paraId="15316A31" w14:textId="14B8AB83" w:rsidR="00D4686E" w:rsidRPr="009A19E9" w:rsidRDefault="009236D1" w:rsidP="0019785E">
                  <w:pPr>
                    <w:ind w:left="-70" w:right="-20"/>
                    <w:jc w:val="center"/>
                    <w:rPr>
                      <w:rFonts w:asciiTheme="minorHAnsi" w:hAnsiTheme="minorHAnsi" w:cstheme="minorHAnsi"/>
                      <w:b/>
                      <w:sz w:val="22"/>
                      <w:szCs w:val="22"/>
                    </w:rPr>
                  </w:pPr>
                  <w:r w:rsidRPr="009A19E9">
                    <w:rPr>
                      <w:rFonts w:asciiTheme="minorHAnsi" w:hAnsiTheme="minorHAnsi" w:cstheme="minorHAnsi"/>
                      <w:b/>
                      <w:sz w:val="22"/>
                      <w:szCs w:val="22"/>
                    </w:rPr>
                    <w:t>D</w:t>
                  </w:r>
                </w:p>
              </w:tc>
              <w:tc>
                <w:tcPr>
                  <w:tcW w:w="2637" w:type="pct"/>
                </w:tcPr>
                <w:p w14:paraId="23C394FF" w14:textId="77777777" w:rsidR="00D4686E" w:rsidRPr="009A19E9" w:rsidRDefault="00D4686E" w:rsidP="0019785E">
                  <w:pPr>
                    <w:rPr>
                      <w:rFonts w:asciiTheme="minorHAnsi" w:hAnsiTheme="minorHAnsi" w:cstheme="minorHAnsi"/>
                      <w:sz w:val="22"/>
                      <w:szCs w:val="22"/>
                    </w:rPr>
                  </w:pPr>
                  <w:r w:rsidRPr="009A19E9">
                    <w:rPr>
                      <w:rFonts w:asciiTheme="minorHAnsi" w:hAnsiTheme="minorHAnsi" w:cstheme="minorHAnsi"/>
                      <w:sz w:val="22"/>
                      <w:szCs w:val="22"/>
                    </w:rPr>
                    <w:t>Account Management Requirements</w:t>
                  </w:r>
                </w:p>
              </w:tc>
              <w:tc>
                <w:tcPr>
                  <w:tcW w:w="613" w:type="pct"/>
                </w:tcPr>
                <w:p w14:paraId="2137C125" w14:textId="72373FFA" w:rsidR="00D4686E" w:rsidRPr="009A19E9" w:rsidRDefault="00C95BFC" w:rsidP="0019785E">
                  <w:pPr>
                    <w:spacing w:line="480" w:lineRule="auto"/>
                    <w:jc w:val="center"/>
                    <w:rPr>
                      <w:rFonts w:asciiTheme="minorHAnsi" w:hAnsiTheme="minorHAnsi" w:cstheme="minorHAnsi"/>
                      <w:b/>
                      <w:bCs/>
                      <w:sz w:val="22"/>
                      <w:szCs w:val="22"/>
                    </w:rPr>
                  </w:pPr>
                  <w:r w:rsidRPr="009A19E9">
                    <w:rPr>
                      <w:rFonts w:asciiTheme="minorHAnsi" w:hAnsiTheme="minorHAnsi" w:cstheme="minorHAnsi"/>
                      <w:b/>
                      <w:bCs/>
                      <w:sz w:val="22"/>
                      <w:szCs w:val="22"/>
                    </w:rPr>
                    <w:t>15</w:t>
                  </w:r>
                  <w:r w:rsidR="00D4686E" w:rsidRPr="009A19E9">
                    <w:rPr>
                      <w:rFonts w:asciiTheme="minorHAnsi" w:hAnsiTheme="minorHAnsi" w:cstheme="minorHAnsi"/>
                      <w:b/>
                      <w:bCs/>
                      <w:sz w:val="22"/>
                      <w:szCs w:val="22"/>
                    </w:rPr>
                    <w:t>%</w:t>
                  </w:r>
                </w:p>
              </w:tc>
              <w:tc>
                <w:tcPr>
                  <w:tcW w:w="701" w:type="pct"/>
                </w:tcPr>
                <w:p w14:paraId="72F97F5B" w14:textId="2CE9D887" w:rsidR="00D4686E" w:rsidRPr="009A19E9" w:rsidRDefault="00C95BFC" w:rsidP="0019785E">
                  <w:pPr>
                    <w:spacing w:line="480" w:lineRule="auto"/>
                    <w:ind w:left="26"/>
                    <w:jc w:val="center"/>
                    <w:rPr>
                      <w:rFonts w:asciiTheme="minorHAnsi" w:hAnsiTheme="minorHAnsi" w:cstheme="minorHAnsi"/>
                      <w:b/>
                      <w:bCs/>
                      <w:sz w:val="22"/>
                      <w:szCs w:val="22"/>
                    </w:rPr>
                  </w:pPr>
                  <w:r w:rsidRPr="009A19E9">
                    <w:rPr>
                      <w:rFonts w:asciiTheme="minorHAnsi" w:hAnsiTheme="minorHAnsi" w:cstheme="minorHAnsi"/>
                      <w:b/>
                      <w:bCs/>
                      <w:sz w:val="22"/>
                      <w:szCs w:val="22"/>
                    </w:rPr>
                    <w:t>150</w:t>
                  </w:r>
                </w:p>
              </w:tc>
              <w:tc>
                <w:tcPr>
                  <w:tcW w:w="860" w:type="pct"/>
                </w:tcPr>
                <w:p w14:paraId="6897BADF" w14:textId="31A3617F" w:rsidR="00D4686E" w:rsidRPr="009A19E9" w:rsidRDefault="00C95BFC" w:rsidP="0019785E">
                  <w:pPr>
                    <w:spacing w:line="480" w:lineRule="auto"/>
                    <w:jc w:val="center"/>
                    <w:rPr>
                      <w:rFonts w:asciiTheme="minorHAnsi" w:hAnsiTheme="minorHAnsi" w:cstheme="minorHAnsi"/>
                      <w:sz w:val="22"/>
                      <w:szCs w:val="22"/>
                    </w:rPr>
                  </w:pPr>
                  <w:r w:rsidRPr="009A19E9">
                    <w:rPr>
                      <w:rFonts w:asciiTheme="minorHAnsi" w:hAnsiTheme="minorHAnsi" w:cstheme="minorHAnsi"/>
                      <w:sz w:val="22"/>
                      <w:szCs w:val="22"/>
                    </w:rPr>
                    <w:t>90</w:t>
                  </w:r>
                </w:p>
              </w:tc>
            </w:tr>
            <w:tr w:rsidR="00D4686E" w:rsidRPr="009A19E9" w14:paraId="0AD831E6" w14:textId="77777777" w:rsidTr="0019785E">
              <w:trPr>
                <w:trHeight w:val="724"/>
              </w:trPr>
              <w:tc>
                <w:tcPr>
                  <w:tcW w:w="189" w:type="pct"/>
                </w:tcPr>
                <w:p w14:paraId="438FAEF8" w14:textId="09FBD74B" w:rsidR="00D4686E" w:rsidRPr="009A19E9" w:rsidRDefault="00C95BFC" w:rsidP="0019785E">
                  <w:pPr>
                    <w:ind w:left="-70" w:right="-20"/>
                    <w:jc w:val="center"/>
                    <w:rPr>
                      <w:rFonts w:asciiTheme="minorHAnsi" w:hAnsiTheme="minorHAnsi" w:cstheme="minorHAnsi"/>
                      <w:b/>
                      <w:sz w:val="22"/>
                      <w:szCs w:val="22"/>
                    </w:rPr>
                  </w:pPr>
                  <w:r w:rsidRPr="009A19E9">
                    <w:rPr>
                      <w:rFonts w:asciiTheme="minorHAnsi" w:hAnsiTheme="minorHAnsi" w:cstheme="minorHAnsi"/>
                      <w:b/>
                      <w:sz w:val="22"/>
                      <w:szCs w:val="22"/>
                    </w:rPr>
                    <w:t>E</w:t>
                  </w:r>
                </w:p>
              </w:tc>
              <w:tc>
                <w:tcPr>
                  <w:tcW w:w="2637" w:type="pct"/>
                </w:tcPr>
                <w:p w14:paraId="7A383DFA" w14:textId="77777777" w:rsidR="00D4686E" w:rsidRPr="009A19E9" w:rsidRDefault="00D4686E" w:rsidP="0019785E">
                  <w:pPr>
                    <w:rPr>
                      <w:rFonts w:asciiTheme="minorHAnsi" w:hAnsiTheme="minorHAnsi" w:cstheme="minorHAnsi"/>
                      <w:sz w:val="22"/>
                      <w:szCs w:val="22"/>
                    </w:rPr>
                  </w:pPr>
                  <w:r w:rsidRPr="009A19E9">
                    <w:rPr>
                      <w:rFonts w:asciiTheme="minorHAnsi" w:hAnsiTheme="minorHAnsi" w:cstheme="minorHAnsi"/>
                      <w:sz w:val="22"/>
                      <w:szCs w:val="22"/>
                    </w:rPr>
                    <w:t>Environmental &amp; Sustainability</w:t>
                  </w:r>
                </w:p>
              </w:tc>
              <w:tc>
                <w:tcPr>
                  <w:tcW w:w="613" w:type="pct"/>
                </w:tcPr>
                <w:p w14:paraId="5AAE9083" w14:textId="77777777" w:rsidR="00D4686E" w:rsidRPr="009A19E9" w:rsidRDefault="00D4686E" w:rsidP="0019785E">
                  <w:pPr>
                    <w:jc w:val="center"/>
                    <w:rPr>
                      <w:rFonts w:asciiTheme="minorHAnsi" w:hAnsiTheme="minorHAnsi" w:cstheme="minorHAnsi"/>
                      <w:b/>
                      <w:bCs/>
                      <w:sz w:val="22"/>
                      <w:szCs w:val="22"/>
                    </w:rPr>
                  </w:pPr>
                  <w:r w:rsidRPr="009A19E9">
                    <w:rPr>
                      <w:rFonts w:asciiTheme="minorHAnsi" w:hAnsiTheme="minorHAnsi" w:cstheme="minorHAnsi"/>
                      <w:b/>
                      <w:bCs/>
                      <w:sz w:val="22"/>
                      <w:szCs w:val="22"/>
                    </w:rPr>
                    <w:t>10%</w:t>
                  </w:r>
                </w:p>
              </w:tc>
              <w:tc>
                <w:tcPr>
                  <w:tcW w:w="701" w:type="pct"/>
                </w:tcPr>
                <w:p w14:paraId="75EAD29E" w14:textId="77777777" w:rsidR="00D4686E" w:rsidRPr="009A19E9" w:rsidRDefault="00D4686E" w:rsidP="0019785E">
                  <w:pPr>
                    <w:jc w:val="center"/>
                    <w:rPr>
                      <w:rFonts w:asciiTheme="minorHAnsi" w:hAnsiTheme="minorHAnsi" w:cstheme="minorHAnsi"/>
                      <w:b/>
                      <w:bCs/>
                      <w:sz w:val="22"/>
                      <w:szCs w:val="22"/>
                    </w:rPr>
                  </w:pPr>
                  <w:r w:rsidRPr="009A19E9">
                    <w:rPr>
                      <w:rFonts w:asciiTheme="minorHAnsi" w:hAnsiTheme="minorHAnsi" w:cstheme="minorHAnsi"/>
                      <w:b/>
                      <w:bCs/>
                      <w:sz w:val="22"/>
                      <w:szCs w:val="22"/>
                    </w:rPr>
                    <w:t>100</w:t>
                  </w:r>
                </w:p>
              </w:tc>
              <w:tc>
                <w:tcPr>
                  <w:tcW w:w="860" w:type="pct"/>
                </w:tcPr>
                <w:p w14:paraId="4C9F0038" w14:textId="77777777" w:rsidR="00D4686E" w:rsidRPr="009A19E9" w:rsidRDefault="00D4686E" w:rsidP="0019785E">
                  <w:pPr>
                    <w:spacing w:line="360" w:lineRule="auto"/>
                    <w:ind w:left="357"/>
                    <w:rPr>
                      <w:rFonts w:asciiTheme="minorHAnsi" w:hAnsiTheme="minorHAnsi" w:cstheme="minorHAnsi"/>
                      <w:sz w:val="22"/>
                      <w:szCs w:val="22"/>
                    </w:rPr>
                  </w:pPr>
                  <w:r w:rsidRPr="009A19E9">
                    <w:rPr>
                      <w:rFonts w:asciiTheme="minorHAnsi" w:hAnsiTheme="minorHAnsi" w:cstheme="minorHAnsi"/>
                      <w:sz w:val="22"/>
                      <w:szCs w:val="22"/>
                    </w:rPr>
                    <w:t xml:space="preserve">    60</w:t>
                  </w:r>
                </w:p>
              </w:tc>
            </w:tr>
            <w:tr w:rsidR="00D4686E" w:rsidRPr="009A19E9" w14:paraId="1FAA738C" w14:textId="77777777" w:rsidTr="0019785E">
              <w:trPr>
                <w:trHeight w:val="724"/>
              </w:trPr>
              <w:tc>
                <w:tcPr>
                  <w:tcW w:w="189" w:type="pct"/>
                </w:tcPr>
                <w:p w14:paraId="22FEF7F5" w14:textId="06EA45B5" w:rsidR="00D4686E" w:rsidRPr="009A19E9" w:rsidRDefault="009236D1" w:rsidP="0019785E">
                  <w:pPr>
                    <w:ind w:left="-70" w:right="-20"/>
                    <w:jc w:val="center"/>
                    <w:rPr>
                      <w:rFonts w:asciiTheme="minorHAnsi" w:hAnsiTheme="minorHAnsi" w:cstheme="minorHAnsi"/>
                      <w:b/>
                      <w:sz w:val="22"/>
                      <w:szCs w:val="22"/>
                    </w:rPr>
                  </w:pPr>
                  <w:r w:rsidRPr="009A19E9">
                    <w:rPr>
                      <w:rFonts w:asciiTheme="minorHAnsi" w:hAnsiTheme="minorHAnsi" w:cstheme="minorHAnsi"/>
                      <w:b/>
                      <w:sz w:val="22"/>
                      <w:szCs w:val="22"/>
                    </w:rPr>
                    <w:t>F</w:t>
                  </w:r>
                </w:p>
              </w:tc>
              <w:tc>
                <w:tcPr>
                  <w:tcW w:w="2637" w:type="pct"/>
                </w:tcPr>
                <w:p w14:paraId="2A7B3CB6" w14:textId="77777777" w:rsidR="00D4686E" w:rsidRPr="009A19E9" w:rsidRDefault="00D4686E" w:rsidP="0019785E">
                  <w:pPr>
                    <w:rPr>
                      <w:rFonts w:asciiTheme="minorHAnsi" w:hAnsiTheme="minorHAnsi" w:cstheme="minorHAnsi"/>
                      <w:sz w:val="22"/>
                      <w:szCs w:val="22"/>
                    </w:rPr>
                  </w:pPr>
                  <w:r w:rsidRPr="009A19E9">
                    <w:rPr>
                      <w:rFonts w:asciiTheme="minorHAnsi" w:hAnsiTheme="minorHAnsi" w:cstheme="minorHAnsi"/>
                      <w:sz w:val="22"/>
                      <w:szCs w:val="22"/>
                    </w:rPr>
                    <w:t>Delivery Cost</w:t>
                  </w:r>
                </w:p>
                <w:p w14:paraId="54D4C943" w14:textId="77777777" w:rsidR="00D4686E" w:rsidRPr="009A19E9" w:rsidRDefault="00D4686E" w:rsidP="0019785E">
                  <w:pPr>
                    <w:rPr>
                      <w:rFonts w:asciiTheme="minorHAnsi" w:hAnsiTheme="minorHAnsi" w:cstheme="minorHAnsi"/>
                      <w:sz w:val="22"/>
                      <w:szCs w:val="22"/>
                    </w:rPr>
                  </w:pPr>
                  <w:r w:rsidRPr="009A19E9">
                    <w:rPr>
                      <w:rFonts w:asciiTheme="minorHAnsi" w:hAnsiTheme="minorHAnsi" w:cstheme="minorHAnsi"/>
                      <w:sz w:val="22"/>
                      <w:szCs w:val="22"/>
                    </w:rPr>
                    <w:t>Basket Ultimate Cost</w:t>
                  </w:r>
                </w:p>
                <w:p w14:paraId="023A038F" w14:textId="77777777" w:rsidR="00D4686E" w:rsidRPr="009A19E9" w:rsidRDefault="00D4686E" w:rsidP="0019785E">
                  <w:pPr>
                    <w:rPr>
                      <w:rFonts w:asciiTheme="minorHAnsi" w:hAnsiTheme="minorHAnsi" w:cstheme="minorHAnsi"/>
                      <w:sz w:val="22"/>
                      <w:szCs w:val="22"/>
                    </w:rPr>
                  </w:pPr>
                  <w:r w:rsidRPr="009A19E9">
                    <w:rPr>
                      <w:rFonts w:asciiTheme="minorHAnsi" w:hAnsiTheme="minorHAnsi" w:cstheme="minorHAnsi"/>
                      <w:sz w:val="22"/>
                      <w:szCs w:val="22"/>
                    </w:rPr>
                    <w:t>Discount for Items not listed under basket</w:t>
                  </w:r>
                </w:p>
              </w:tc>
              <w:tc>
                <w:tcPr>
                  <w:tcW w:w="613" w:type="pct"/>
                </w:tcPr>
                <w:p w14:paraId="06A72DDD" w14:textId="6FE82168" w:rsidR="00D4686E" w:rsidRPr="009A19E9" w:rsidRDefault="00C95BFC" w:rsidP="0019785E">
                  <w:pPr>
                    <w:jc w:val="center"/>
                    <w:rPr>
                      <w:rFonts w:asciiTheme="minorHAnsi" w:hAnsiTheme="minorHAnsi" w:cstheme="minorHAnsi"/>
                      <w:b/>
                      <w:bCs/>
                      <w:sz w:val="22"/>
                      <w:szCs w:val="22"/>
                    </w:rPr>
                  </w:pPr>
                  <w:r w:rsidRPr="009A19E9">
                    <w:rPr>
                      <w:rFonts w:asciiTheme="minorHAnsi" w:hAnsiTheme="minorHAnsi" w:cstheme="minorHAnsi"/>
                      <w:b/>
                      <w:bCs/>
                      <w:sz w:val="22"/>
                      <w:szCs w:val="22"/>
                    </w:rPr>
                    <w:t>5</w:t>
                  </w:r>
                  <w:r w:rsidR="00D4686E" w:rsidRPr="009A19E9">
                    <w:rPr>
                      <w:rFonts w:asciiTheme="minorHAnsi" w:hAnsiTheme="minorHAnsi" w:cstheme="minorHAnsi"/>
                      <w:b/>
                      <w:bCs/>
                      <w:sz w:val="22"/>
                      <w:szCs w:val="22"/>
                    </w:rPr>
                    <w:t>%</w:t>
                  </w:r>
                </w:p>
                <w:p w14:paraId="56973181" w14:textId="77777777" w:rsidR="00D4686E" w:rsidRPr="009A19E9" w:rsidRDefault="00D4686E" w:rsidP="0019785E">
                  <w:pPr>
                    <w:jc w:val="center"/>
                    <w:rPr>
                      <w:rFonts w:asciiTheme="minorHAnsi" w:hAnsiTheme="minorHAnsi" w:cstheme="minorHAnsi"/>
                      <w:b/>
                      <w:bCs/>
                      <w:sz w:val="22"/>
                      <w:szCs w:val="22"/>
                    </w:rPr>
                  </w:pPr>
                  <w:r w:rsidRPr="009A19E9">
                    <w:rPr>
                      <w:rFonts w:asciiTheme="minorHAnsi" w:hAnsiTheme="minorHAnsi" w:cstheme="minorHAnsi"/>
                      <w:b/>
                      <w:bCs/>
                      <w:sz w:val="22"/>
                      <w:szCs w:val="22"/>
                    </w:rPr>
                    <w:t>30%</w:t>
                  </w:r>
                </w:p>
                <w:p w14:paraId="015317DF" w14:textId="78D55E96" w:rsidR="00D4686E" w:rsidRPr="009A19E9" w:rsidRDefault="00CF436C" w:rsidP="0019785E">
                  <w:pPr>
                    <w:jc w:val="center"/>
                    <w:rPr>
                      <w:rFonts w:asciiTheme="minorHAnsi" w:hAnsiTheme="minorHAnsi" w:cstheme="minorHAnsi"/>
                      <w:b/>
                      <w:bCs/>
                      <w:sz w:val="22"/>
                      <w:szCs w:val="22"/>
                    </w:rPr>
                  </w:pPr>
                  <w:r>
                    <w:rPr>
                      <w:rFonts w:asciiTheme="minorHAnsi" w:hAnsiTheme="minorHAnsi" w:cstheme="minorHAnsi"/>
                      <w:b/>
                      <w:bCs/>
                      <w:sz w:val="22"/>
                      <w:szCs w:val="22"/>
                    </w:rPr>
                    <w:t>5</w:t>
                  </w:r>
                  <w:r w:rsidR="00D4686E" w:rsidRPr="009A19E9">
                    <w:rPr>
                      <w:rFonts w:asciiTheme="minorHAnsi" w:hAnsiTheme="minorHAnsi" w:cstheme="minorHAnsi"/>
                      <w:b/>
                      <w:bCs/>
                      <w:sz w:val="22"/>
                      <w:szCs w:val="22"/>
                    </w:rPr>
                    <w:t>%</w:t>
                  </w:r>
                </w:p>
              </w:tc>
              <w:tc>
                <w:tcPr>
                  <w:tcW w:w="701" w:type="pct"/>
                </w:tcPr>
                <w:p w14:paraId="6BC76D6C" w14:textId="0E7A51F5" w:rsidR="00D4686E" w:rsidRPr="009A19E9" w:rsidRDefault="00C95BFC" w:rsidP="0019785E">
                  <w:pPr>
                    <w:jc w:val="center"/>
                    <w:rPr>
                      <w:rFonts w:asciiTheme="minorHAnsi" w:hAnsiTheme="minorHAnsi" w:cstheme="minorHAnsi"/>
                      <w:b/>
                      <w:bCs/>
                      <w:sz w:val="22"/>
                      <w:szCs w:val="22"/>
                    </w:rPr>
                  </w:pPr>
                  <w:r w:rsidRPr="009A19E9">
                    <w:rPr>
                      <w:rFonts w:asciiTheme="minorHAnsi" w:hAnsiTheme="minorHAnsi" w:cstheme="minorHAnsi"/>
                      <w:b/>
                      <w:bCs/>
                      <w:sz w:val="22"/>
                      <w:szCs w:val="22"/>
                    </w:rPr>
                    <w:t>50</w:t>
                  </w:r>
                </w:p>
                <w:p w14:paraId="5CBDB6E7" w14:textId="77777777" w:rsidR="00D4686E" w:rsidRPr="009A19E9" w:rsidRDefault="00D4686E" w:rsidP="0019785E">
                  <w:pPr>
                    <w:jc w:val="center"/>
                    <w:rPr>
                      <w:rFonts w:asciiTheme="minorHAnsi" w:hAnsiTheme="minorHAnsi" w:cstheme="minorHAnsi"/>
                      <w:b/>
                      <w:bCs/>
                      <w:sz w:val="22"/>
                      <w:szCs w:val="22"/>
                    </w:rPr>
                  </w:pPr>
                  <w:r w:rsidRPr="009A19E9">
                    <w:rPr>
                      <w:rFonts w:asciiTheme="minorHAnsi" w:hAnsiTheme="minorHAnsi" w:cstheme="minorHAnsi"/>
                      <w:b/>
                      <w:bCs/>
                      <w:sz w:val="22"/>
                      <w:szCs w:val="22"/>
                    </w:rPr>
                    <w:t>300</w:t>
                  </w:r>
                </w:p>
                <w:p w14:paraId="751EAC3C" w14:textId="610980F9" w:rsidR="00D4686E" w:rsidRPr="009A19E9" w:rsidRDefault="002965DD" w:rsidP="0019785E">
                  <w:pPr>
                    <w:jc w:val="center"/>
                    <w:rPr>
                      <w:rFonts w:asciiTheme="minorHAnsi" w:hAnsiTheme="minorHAnsi" w:cstheme="minorHAnsi"/>
                      <w:b/>
                      <w:bCs/>
                      <w:sz w:val="22"/>
                      <w:szCs w:val="22"/>
                    </w:rPr>
                  </w:pPr>
                  <w:r>
                    <w:rPr>
                      <w:rFonts w:asciiTheme="minorHAnsi" w:hAnsiTheme="minorHAnsi" w:cstheme="minorHAnsi"/>
                      <w:b/>
                      <w:bCs/>
                      <w:sz w:val="22"/>
                      <w:szCs w:val="22"/>
                    </w:rPr>
                    <w:t>50</w:t>
                  </w:r>
                </w:p>
              </w:tc>
              <w:tc>
                <w:tcPr>
                  <w:tcW w:w="860" w:type="pct"/>
                </w:tcPr>
                <w:p w14:paraId="34C25E5A" w14:textId="0B4BA373" w:rsidR="00D4686E" w:rsidRPr="009A19E9" w:rsidRDefault="002965DD" w:rsidP="0019785E">
                  <w:pPr>
                    <w:spacing w:line="360" w:lineRule="auto"/>
                    <w:ind w:left="357"/>
                    <w:rPr>
                      <w:rStyle w:val="CommentReference"/>
                      <w:rFonts w:asciiTheme="minorHAnsi" w:hAnsiTheme="minorHAnsi" w:cstheme="minorHAnsi"/>
                      <w:b/>
                      <w:bCs/>
                      <w:sz w:val="22"/>
                      <w:szCs w:val="22"/>
                    </w:rPr>
                  </w:pPr>
                  <w:r>
                    <w:rPr>
                      <w:rStyle w:val="CommentReference"/>
                      <w:rFonts w:asciiTheme="minorHAnsi" w:hAnsiTheme="minorHAnsi" w:cstheme="minorHAnsi"/>
                      <w:bCs/>
                      <w:sz w:val="22"/>
                      <w:szCs w:val="22"/>
                    </w:rPr>
                    <w:t>n</w:t>
                  </w:r>
                  <w:r w:rsidR="00D4686E" w:rsidRPr="009A19E9">
                    <w:rPr>
                      <w:rStyle w:val="CommentReference"/>
                      <w:rFonts w:asciiTheme="minorHAnsi" w:hAnsiTheme="minorHAnsi" w:cstheme="minorHAnsi"/>
                      <w:bCs/>
                      <w:sz w:val="22"/>
                      <w:szCs w:val="22"/>
                    </w:rPr>
                    <w:t>/A</w:t>
                  </w:r>
                </w:p>
              </w:tc>
            </w:tr>
            <w:tr w:rsidR="00D4686E" w:rsidRPr="009A19E9" w14:paraId="761B6F16" w14:textId="77777777" w:rsidTr="0019785E">
              <w:trPr>
                <w:trHeight w:val="408"/>
              </w:trPr>
              <w:tc>
                <w:tcPr>
                  <w:tcW w:w="189" w:type="pct"/>
                  <w:shd w:val="clear" w:color="auto" w:fill="DBE5F1" w:themeFill="accent1" w:themeFillTint="33"/>
                </w:tcPr>
                <w:p w14:paraId="691F74F5" w14:textId="77777777" w:rsidR="00D4686E" w:rsidRPr="009A19E9" w:rsidRDefault="00D4686E" w:rsidP="0019785E">
                  <w:pPr>
                    <w:ind w:left="-70" w:right="-20"/>
                    <w:jc w:val="center"/>
                    <w:rPr>
                      <w:rFonts w:asciiTheme="minorHAnsi" w:hAnsiTheme="minorHAnsi" w:cstheme="minorHAnsi"/>
                      <w:b/>
                      <w:sz w:val="22"/>
                      <w:szCs w:val="22"/>
                    </w:rPr>
                  </w:pPr>
                </w:p>
              </w:tc>
              <w:tc>
                <w:tcPr>
                  <w:tcW w:w="2637" w:type="pct"/>
                  <w:shd w:val="clear" w:color="auto" w:fill="DBE5F1" w:themeFill="accent1" w:themeFillTint="33"/>
                </w:tcPr>
                <w:p w14:paraId="76D6D68F" w14:textId="77777777" w:rsidR="00D4686E" w:rsidRPr="009A19E9" w:rsidRDefault="00D4686E" w:rsidP="0019785E">
                  <w:pPr>
                    <w:rPr>
                      <w:rFonts w:asciiTheme="minorHAnsi" w:hAnsiTheme="minorHAnsi" w:cstheme="minorHAnsi"/>
                      <w:b/>
                      <w:sz w:val="22"/>
                      <w:szCs w:val="22"/>
                      <w:u w:val="single"/>
                    </w:rPr>
                  </w:pPr>
                  <w:r w:rsidRPr="009A19E9">
                    <w:rPr>
                      <w:rFonts w:asciiTheme="minorHAnsi" w:hAnsiTheme="minorHAnsi" w:cstheme="minorHAnsi"/>
                      <w:b/>
                      <w:sz w:val="22"/>
                      <w:szCs w:val="22"/>
                      <w:u w:val="single"/>
                    </w:rPr>
                    <w:t>Total</w:t>
                  </w:r>
                </w:p>
              </w:tc>
              <w:tc>
                <w:tcPr>
                  <w:tcW w:w="613" w:type="pct"/>
                  <w:shd w:val="clear" w:color="auto" w:fill="DBE5F1" w:themeFill="accent1" w:themeFillTint="33"/>
                </w:tcPr>
                <w:p w14:paraId="2AF219F2" w14:textId="77777777" w:rsidR="00D4686E" w:rsidRPr="009A19E9" w:rsidRDefault="00D4686E" w:rsidP="0019785E">
                  <w:pPr>
                    <w:spacing w:line="360" w:lineRule="auto"/>
                    <w:ind w:left="360"/>
                    <w:rPr>
                      <w:rFonts w:asciiTheme="minorHAnsi" w:hAnsiTheme="minorHAnsi" w:cstheme="minorHAnsi"/>
                      <w:b/>
                      <w:sz w:val="22"/>
                      <w:szCs w:val="22"/>
                      <w:u w:val="single"/>
                    </w:rPr>
                  </w:pPr>
                  <w:r w:rsidRPr="009A19E9">
                    <w:rPr>
                      <w:rFonts w:asciiTheme="minorHAnsi" w:hAnsiTheme="minorHAnsi" w:cstheme="minorHAnsi"/>
                      <w:b/>
                      <w:sz w:val="22"/>
                      <w:szCs w:val="22"/>
                      <w:u w:val="single"/>
                    </w:rPr>
                    <w:t>100%</w:t>
                  </w:r>
                </w:p>
              </w:tc>
              <w:tc>
                <w:tcPr>
                  <w:tcW w:w="701" w:type="pct"/>
                  <w:shd w:val="clear" w:color="auto" w:fill="DBE5F1" w:themeFill="accent1" w:themeFillTint="33"/>
                </w:tcPr>
                <w:p w14:paraId="24DA2545" w14:textId="77777777" w:rsidR="00D4686E" w:rsidRPr="009A19E9" w:rsidRDefault="00D4686E" w:rsidP="0019785E">
                  <w:pPr>
                    <w:spacing w:line="360" w:lineRule="auto"/>
                    <w:jc w:val="center"/>
                    <w:rPr>
                      <w:rFonts w:asciiTheme="minorHAnsi" w:hAnsiTheme="minorHAnsi" w:cstheme="minorHAnsi"/>
                      <w:b/>
                      <w:sz w:val="22"/>
                      <w:szCs w:val="22"/>
                      <w:u w:val="single"/>
                    </w:rPr>
                  </w:pPr>
                  <w:r w:rsidRPr="009A19E9">
                    <w:rPr>
                      <w:rFonts w:asciiTheme="minorHAnsi" w:hAnsiTheme="minorHAnsi" w:cstheme="minorHAnsi"/>
                      <w:b/>
                      <w:sz w:val="22"/>
                      <w:szCs w:val="22"/>
                      <w:u w:val="single"/>
                    </w:rPr>
                    <w:t>1000</w:t>
                  </w:r>
                </w:p>
              </w:tc>
              <w:tc>
                <w:tcPr>
                  <w:tcW w:w="860" w:type="pct"/>
                  <w:shd w:val="clear" w:color="auto" w:fill="DBE5F1" w:themeFill="accent1" w:themeFillTint="33"/>
                </w:tcPr>
                <w:p w14:paraId="5FD47F10" w14:textId="77777777" w:rsidR="00D4686E" w:rsidRPr="009A19E9" w:rsidRDefault="00D4686E" w:rsidP="0019785E">
                  <w:pPr>
                    <w:spacing w:line="360" w:lineRule="auto"/>
                    <w:ind w:left="357"/>
                    <w:jc w:val="center"/>
                    <w:rPr>
                      <w:rFonts w:asciiTheme="minorHAnsi" w:hAnsiTheme="minorHAnsi" w:cstheme="minorHAnsi"/>
                      <w:b/>
                      <w:sz w:val="22"/>
                      <w:szCs w:val="22"/>
                      <w:u w:val="single"/>
                    </w:rPr>
                  </w:pPr>
                </w:p>
              </w:tc>
            </w:tr>
            <w:bookmarkEnd w:id="8"/>
          </w:tbl>
          <w:p w14:paraId="15819CE0" w14:textId="77777777" w:rsidR="00D4686E" w:rsidRPr="009A19E9" w:rsidRDefault="00D4686E" w:rsidP="0019785E">
            <w:pPr>
              <w:rPr>
                <w:rFonts w:cstheme="minorHAnsi"/>
                <w:b/>
              </w:rPr>
            </w:pPr>
          </w:p>
          <w:bookmarkEnd w:id="7"/>
          <w:bookmarkEnd w:id="9"/>
          <w:p w14:paraId="50E9A285" w14:textId="6971B9B6" w:rsidR="00D4686E" w:rsidRPr="009A19E9" w:rsidRDefault="00D4686E" w:rsidP="00C95BFC">
            <w:pPr>
              <w:spacing w:after="160" w:line="259" w:lineRule="auto"/>
              <w:jc w:val="both"/>
              <w:rPr>
                <w:rFonts w:eastAsia="Calibri" w:cstheme="minorHAnsi"/>
              </w:rPr>
            </w:pPr>
            <w:r w:rsidRPr="009A19E9">
              <w:rPr>
                <w:rFonts w:eastAsia="Calibri" w:cstheme="minorHAnsi"/>
              </w:rPr>
              <w:t xml:space="preserve">The tender award criteria will be applied to each tender who has successfully passed the Selection Criteria as outlined in Section 3.2 of this RFT.   Tenderers must achieve a minimum of 60% on all tender award criteria above, </w:t>
            </w:r>
            <w:r w:rsidRPr="009A19E9">
              <w:rPr>
                <w:rFonts w:eastAsia="Calibri" w:cstheme="minorHAnsi"/>
                <w:b/>
              </w:rPr>
              <w:t>excluding Ultimate Cost</w:t>
            </w:r>
            <w:r w:rsidRPr="009A19E9">
              <w:rPr>
                <w:rFonts w:eastAsia="Calibri" w:cstheme="minorHAnsi"/>
              </w:rPr>
              <w:t xml:space="preserve">, </w:t>
            </w:r>
            <w:proofErr w:type="gramStart"/>
            <w:r w:rsidRPr="009A19E9">
              <w:rPr>
                <w:rFonts w:eastAsia="Calibri" w:cstheme="minorHAnsi"/>
              </w:rPr>
              <w:t>in order to</w:t>
            </w:r>
            <w:proofErr w:type="gramEnd"/>
            <w:r w:rsidRPr="009A19E9">
              <w:rPr>
                <w:rFonts w:eastAsia="Calibri" w:cstheme="minorHAnsi"/>
              </w:rPr>
              <w:t xml:space="preserve"> avoid elimination from the competition. Only tenderers who have achieved the 60% will be evaluated against Ultimate Cost.   </w:t>
            </w:r>
          </w:p>
        </w:tc>
      </w:tr>
    </w:tbl>
    <w:p w14:paraId="37FA5015" w14:textId="6E3096E9" w:rsidR="00D4686E" w:rsidRPr="009A19E9" w:rsidRDefault="00D4686E" w:rsidP="00D4686E">
      <w:pPr>
        <w:spacing w:after="160" w:line="319" w:lineRule="auto"/>
        <w:rPr>
          <w:rFonts w:eastAsia="Calibri" w:cstheme="minorHAnsi"/>
        </w:rPr>
      </w:pPr>
      <w:r w:rsidRPr="009A19E9">
        <w:rPr>
          <w:rFonts w:eastAsia="Calibri" w:cstheme="minorHAnsi"/>
        </w:rPr>
        <w:t>No commitment of any kind, contractual or otherwise shall exist unless and until a formal written contract has been executed by or on behalf of the Contracting Authority. Any award of notification 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591A5F54" w14:textId="63C80EED" w:rsidR="00A8492C" w:rsidRPr="009A19E9" w:rsidRDefault="00A8492C" w:rsidP="00D4686E">
      <w:pPr>
        <w:spacing w:after="160" w:line="319" w:lineRule="auto"/>
        <w:rPr>
          <w:rFonts w:eastAsia="Calibri" w:cstheme="minorHAnsi"/>
        </w:rPr>
      </w:pPr>
    </w:p>
    <w:p w14:paraId="0CF18C24" w14:textId="77777777" w:rsidR="00A8492C" w:rsidRPr="009A19E9" w:rsidRDefault="00A8492C" w:rsidP="00D4686E">
      <w:pPr>
        <w:spacing w:after="160" w:line="319" w:lineRule="auto"/>
        <w:rPr>
          <w:rFonts w:eastAsia="Calibri" w:cstheme="minorHAnsi"/>
        </w:rPr>
      </w:pPr>
    </w:p>
    <w:p w14:paraId="18DEF432" w14:textId="77777777" w:rsidR="00D4686E" w:rsidRPr="009A19E9" w:rsidRDefault="00D4686E" w:rsidP="00D4686E">
      <w:pPr>
        <w:spacing w:after="160" w:line="259" w:lineRule="auto"/>
        <w:rPr>
          <w:rFonts w:eastAsia="Calibri" w:cstheme="minorHAnsi"/>
          <w:b/>
          <w:bCs/>
          <w:u w:val="single"/>
        </w:rPr>
      </w:pPr>
      <w:r w:rsidRPr="009A19E9">
        <w:rPr>
          <w:rFonts w:eastAsia="Calibri" w:cstheme="minorHAnsi"/>
          <w:b/>
          <w:bCs/>
          <w:u w:val="single"/>
        </w:rPr>
        <w:t>Listed Basket Items</w:t>
      </w:r>
    </w:p>
    <w:p w14:paraId="3C4AEF57" w14:textId="77777777" w:rsidR="00D4686E" w:rsidRPr="009A19E9" w:rsidRDefault="00D4686E" w:rsidP="00D4686E">
      <w:pPr>
        <w:spacing w:after="160" w:line="259" w:lineRule="auto"/>
        <w:ind w:left="720"/>
        <w:rPr>
          <w:rFonts w:eastAsia="Calibri" w:cstheme="minorHAnsi"/>
        </w:rPr>
      </w:pPr>
      <w:proofErr w:type="gramStart"/>
      <w:r w:rsidRPr="009A19E9">
        <w:rPr>
          <w:rFonts w:eastAsia="Calibri" w:cstheme="minorHAnsi"/>
        </w:rPr>
        <w:t>The lowest Ultimate Cost tender,</w:t>
      </w:r>
      <w:proofErr w:type="gramEnd"/>
      <w:r w:rsidRPr="009A19E9">
        <w:rPr>
          <w:rFonts w:eastAsia="Calibri" w:cstheme="minorHAnsi"/>
        </w:rPr>
        <w:t xml:space="preserve"> will receive the maximum score achievable under this criterion.</w:t>
      </w:r>
    </w:p>
    <w:tbl>
      <w:tblPr>
        <w:tblW w:w="8843" w:type="dxa"/>
        <w:tblInd w:w="93" w:type="dxa"/>
        <w:tblLayout w:type="fixed"/>
        <w:tblLook w:val="04A0" w:firstRow="1" w:lastRow="0" w:firstColumn="1" w:lastColumn="0" w:noHBand="0" w:noVBand="1"/>
      </w:tblPr>
      <w:tblGrid>
        <w:gridCol w:w="2193"/>
        <w:gridCol w:w="4163"/>
        <w:gridCol w:w="294"/>
        <w:gridCol w:w="2193"/>
      </w:tblGrid>
      <w:tr w:rsidR="00D4686E" w:rsidRPr="009A19E9" w14:paraId="2BF6FD5B" w14:textId="77777777" w:rsidTr="0019785E">
        <w:trPr>
          <w:trHeight w:val="238"/>
        </w:trPr>
        <w:tc>
          <w:tcPr>
            <w:tcW w:w="2193" w:type="dxa"/>
            <w:tcBorders>
              <w:top w:val="nil"/>
              <w:left w:val="nil"/>
              <w:bottom w:val="nil"/>
              <w:right w:val="nil"/>
            </w:tcBorders>
            <w:noWrap/>
            <w:vAlign w:val="bottom"/>
            <w:hideMark/>
          </w:tcPr>
          <w:p w14:paraId="21CCB9E5" w14:textId="77777777" w:rsidR="00D4686E" w:rsidRPr="009A19E9" w:rsidRDefault="00D4686E" w:rsidP="0019785E">
            <w:pPr>
              <w:spacing w:after="160" w:line="259" w:lineRule="auto"/>
              <w:ind w:left="616"/>
              <w:rPr>
                <w:rFonts w:eastAsia="Calibri" w:cstheme="minorHAnsi"/>
                <w:lang w:eastAsia="en-IE"/>
              </w:rPr>
            </w:pPr>
            <w:proofErr w:type="gramStart"/>
            <w:r w:rsidRPr="009A19E9">
              <w:rPr>
                <w:rFonts w:eastAsia="Calibri" w:cstheme="minorHAnsi"/>
                <w:lang w:eastAsia="en-IE"/>
              </w:rPr>
              <w:t>Pricing  Score</w:t>
            </w:r>
            <w:proofErr w:type="gramEnd"/>
            <w:r w:rsidRPr="009A19E9">
              <w:rPr>
                <w:rFonts w:eastAsia="Calibri" w:cstheme="minorHAnsi"/>
                <w:lang w:eastAsia="en-IE"/>
              </w:rPr>
              <w:t xml:space="preserve"> = </w:t>
            </w:r>
          </w:p>
        </w:tc>
        <w:tc>
          <w:tcPr>
            <w:tcW w:w="6650" w:type="dxa"/>
            <w:gridSpan w:val="3"/>
            <w:tcBorders>
              <w:top w:val="nil"/>
              <w:left w:val="nil"/>
              <w:bottom w:val="nil"/>
              <w:right w:val="nil"/>
            </w:tcBorders>
            <w:noWrap/>
            <w:vAlign w:val="bottom"/>
            <w:hideMark/>
          </w:tcPr>
          <w:p w14:paraId="46043F23" w14:textId="77777777" w:rsidR="00D4686E" w:rsidRPr="009A19E9" w:rsidRDefault="00D4686E" w:rsidP="0019785E">
            <w:pPr>
              <w:spacing w:after="160" w:line="259" w:lineRule="auto"/>
              <w:rPr>
                <w:rFonts w:eastAsia="Calibri" w:cstheme="minorHAnsi"/>
                <w:u w:val="single"/>
                <w:lang w:eastAsia="en-IE"/>
              </w:rPr>
            </w:pPr>
            <w:r w:rsidRPr="009A19E9">
              <w:rPr>
                <w:rFonts w:eastAsia="Calibri" w:cstheme="minorHAnsi"/>
                <w:u w:val="single"/>
                <w:lang w:eastAsia="en-IE"/>
              </w:rPr>
              <w:t xml:space="preserve">Lowest Tendered Price x Max Points </w:t>
            </w:r>
          </w:p>
        </w:tc>
      </w:tr>
      <w:tr w:rsidR="00D4686E" w:rsidRPr="009A19E9" w14:paraId="061D7EF2" w14:textId="77777777" w:rsidTr="0019785E">
        <w:trPr>
          <w:gridAfter w:val="1"/>
          <w:wAfter w:w="2193" w:type="dxa"/>
          <w:trHeight w:val="238"/>
        </w:trPr>
        <w:tc>
          <w:tcPr>
            <w:tcW w:w="6356" w:type="dxa"/>
            <w:gridSpan w:val="2"/>
            <w:tcBorders>
              <w:top w:val="nil"/>
              <w:left w:val="nil"/>
              <w:bottom w:val="nil"/>
              <w:right w:val="nil"/>
            </w:tcBorders>
            <w:noWrap/>
            <w:vAlign w:val="bottom"/>
            <w:hideMark/>
          </w:tcPr>
          <w:p w14:paraId="3D624528" w14:textId="11A092D5" w:rsidR="00D4686E" w:rsidRPr="009A19E9" w:rsidRDefault="00D4686E" w:rsidP="0019785E">
            <w:pPr>
              <w:spacing w:after="160" w:line="259" w:lineRule="auto"/>
              <w:rPr>
                <w:rFonts w:eastAsia="Calibri" w:cstheme="minorHAnsi"/>
                <w:lang w:eastAsia="en-IE"/>
              </w:rPr>
            </w:pPr>
            <w:r w:rsidRPr="009A19E9">
              <w:rPr>
                <w:rFonts w:eastAsia="Calibri" w:cstheme="minorHAnsi"/>
                <w:lang w:eastAsia="en-IE"/>
              </w:rPr>
              <w:t xml:space="preserve">                                               Price of bid being evaluated</w:t>
            </w:r>
          </w:p>
          <w:p w14:paraId="73B89A3D" w14:textId="77777777" w:rsidR="00D4686E" w:rsidRPr="009A19E9" w:rsidRDefault="00D4686E" w:rsidP="0019785E">
            <w:pPr>
              <w:spacing w:after="160" w:line="259" w:lineRule="auto"/>
              <w:rPr>
                <w:rFonts w:eastAsia="Calibri" w:cstheme="minorHAnsi"/>
                <w:b/>
                <w:bCs/>
                <w:u w:val="single"/>
                <w:lang w:eastAsia="en-IE"/>
              </w:rPr>
            </w:pPr>
            <w:r w:rsidRPr="009A19E9">
              <w:rPr>
                <w:rFonts w:eastAsia="Calibri" w:cstheme="minorHAnsi"/>
                <w:b/>
                <w:bCs/>
                <w:u w:val="single"/>
                <w:lang w:eastAsia="en-IE"/>
              </w:rPr>
              <w:t>Discounted for Items not listed under Basket</w:t>
            </w:r>
          </w:p>
          <w:p w14:paraId="0C02007D" w14:textId="77777777" w:rsidR="00D4686E" w:rsidRPr="009A19E9" w:rsidRDefault="00D4686E" w:rsidP="0019785E">
            <w:pPr>
              <w:spacing w:after="160" w:line="259" w:lineRule="auto"/>
              <w:rPr>
                <w:rFonts w:eastAsia="Calibri" w:cstheme="minorHAnsi"/>
              </w:rPr>
            </w:pPr>
            <w:r w:rsidRPr="009A19E9">
              <w:rPr>
                <w:rFonts w:eastAsia="Calibri" w:cstheme="minorHAnsi"/>
              </w:rPr>
              <w:t xml:space="preserve">The highest discount from List </w:t>
            </w:r>
            <w:proofErr w:type="gramStart"/>
            <w:r w:rsidRPr="009A19E9">
              <w:rPr>
                <w:rFonts w:eastAsia="Calibri" w:cstheme="minorHAnsi"/>
              </w:rPr>
              <w:t>Price ,</w:t>
            </w:r>
            <w:proofErr w:type="gramEnd"/>
            <w:r w:rsidRPr="009A19E9">
              <w:rPr>
                <w:rFonts w:eastAsia="Calibri" w:cstheme="minorHAnsi"/>
              </w:rPr>
              <w:t xml:space="preserve"> will receive the maximum score achievable under this criterion.</w:t>
            </w:r>
          </w:p>
          <w:tbl>
            <w:tblPr>
              <w:tblW w:w="8843" w:type="dxa"/>
              <w:tblInd w:w="93" w:type="dxa"/>
              <w:tblLayout w:type="fixed"/>
              <w:tblLook w:val="04A0" w:firstRow="1" w:lastRow="0" w:firstColumn="1" w:lastColumn="0" w:noHBand="0" w:noVBand="1"/>
            </w:tblPr>
            <w:tblGrid>
              <w:gridCol w:w="2193"/>
              <w:gridCol w:w="6356"/>
              <w:gridCol w:w="294"/>
            </w:tblGrid>
            <w:tr w:rsidR="00D4686E" w:rsidRPr="009A19E9" w14:paraId="2992421A" w14:textId="77777777" w:rsidTr="0019785E">
              <w:trPr>
                <w:trHeight w:val="238"/>
              </w:trPr>
              <w:tc>
                <w:tcPr>
                  <w:tcW w:w="2193" w:type="dxa"/>
                  <w:tcBorders>
                    <w:top w:val="nil"/>
                    <w:left w:val="nil"/>
                    <w:bottom w:val="nil"/>
                    <w:right w:val="nil"/>
                  </w:tcBorders>
                  <w:noWrap/>
                  <w:vAlign w:val="bottom"/>
                  <w:hideMark/>
                </w:tcPr>
                <w:p w14:paraId="43D9654C" w14:textId="77777777" w:rsidR="00D4686E" w:rsidRPr="009A19E9" w:rsidRDefault="00D4686E" w:rsidP="0019785E">
                  <w:pPr>
                    <w:spacing w:after="160" w:line="259" w:lineRule="auto"/>
                    <w:ind w:left="616"/>
                    <w:rPr>
                      <w:rFonts w:eastAsia="Calibri" w:cstheme="minorHAnsi"/>
                      <w:lang w:eastAsia="en-IE"/>
                    </w:rPr>
                  </w:pPr>
                  <w:bookmarkStart w:id="10" w:name="_Hlk71289197"/>
                  <w:proofErr w:type="gramStart"/>
                  <w:r w:rsidRPr="009A19E9">
                    <w:rPr>
                      <w:rFonts w:eastAsia="Calibri" w:cstheme="minorHAnsi"/>
                      <w:lang w:eastAsia="en-IE"/>
                    </w:rPr>
                    <w:t>Pricing  Score</w:t>
                  </w:r>
                  <w:proofErr w:type="gramEnd"/>
                  <w:r w:rsidRPr="009A19E9">
                    <w:rPr>
                      <w:rFonts w:eastAsia="Calibri" w:cstheme="minorHAnsi"/>
                      <w:lang w:eastAsia="en-IE"/>
                    </w:rPr>
                    <w:t xml:space="preserve"> = </w:t>
                  </w:r>
                </w:p>
              </w:tc>
              <w:tc>
                <w:tcPr>
                  <w:tcW w:w="6650" w:type="dxa"/>
                  <w:gridSpan w:val="2"/>
                  <w:tcBorders>
                    <w:top w:val="nil"/>
                    <w:left w:val="nil"/>
                    <w:bottom w:val="nil"/>
                    <w:right w:val="nil"/>
                  </w:tcBorders>
                  <w:noWrap/>
                  <w:vAlign w:val="bottom"/>
                  <w:hideMark/>
                </w:tcPr>
                <w:p w14:paraId="060FDCB2" w14:textId="77777777" w:rsidR="00D4686E" w:rsidRPr="009A19E9" w:rsidRDefault="00D4686E" w:rsidP="0019785E">
                  <w:pPr>
                    <w:spacing w:after="160" w:line="259" w:lineRule="auto"/>
                    <w:rPr>
                      <w:rFonts w:eastAsia="Calibri" w:cstheme="minorHAnsi"/>
                      <w:u w:val="single"/>
                      <w:lang w:eastAsia="en-IE"/>
                    </w:rPr>
                  </w:pPr>
                  <w:r w:rsidRPr="009A19E9">
                    <w:rPr>
                      <w:rFonts w:eastAsia="Calibri" w:cstheme="minorHAnsi"/>
                      <w:u w:val="single"/>
                      <w:lang w:eastAsia="en-IE"/>
                    </w:rPr>
                    <w:t>Discount being Evaluated x Max Points</w:t>
                  </w:r>
                </w:p>
              </w:tc>
            </w:tr>
            <w:tr w:rsidR="00D4686E" w:rsidRPr="009A19E9" w14:paraId="6BB91883" w14:textId="77777777" w:rsidTr="0019785E">
              <w:trPr>
                <w:trHeight w:val="238"/>
              </w:trPr>
              <w:tc>
                <w:tcPr>
                  <w:tcW w:w="2193" w:type="dxa"/>
                  <w:tcBorders>
                    <w:top w:val="nil"/>
                    <w:left w:val="nil"/>
                    <w:bottom w:val="nil"/>
                    <w:right w:val="nil"/>
                  </w:tcBorders>
                  <w:noWrap/>
                  <w:vAlign w:val="bottom"/>
                  <w:hideMark/>
                </w:tcPr>
                <w:p w14:paraId="6AFEA414" w14:textId="77777777" w:rsidR="00D4686E" w:rsidRPr="009A19E9" w:rsidRDefault="00D4686E" w:rsidP="0019785E">
                  <w:pPr>
                    <w:spacing w:after="160" w:line="259" w:lineRule="auto"/>
                    <w:rPr>
                      <w:rFonts w:eastAsia="Calibri" w:cstheme="minorHAnsi"/>
                      <w:lang w:eastAsia="en-IE"/>
                    </w:rPr>
                  </w:pPr>
                </w:p>
              </w:tc>
              <w:tc>
                <w:tcPr>
                  <w:tcW w:w="6356" w:type="dxa"/>
                  <w:tcBorders>
                    <w:top w:val="nil"/>
                    <w:left w:val="nil"/>
                    <w:bottom w:val="nil"/>
                    <w:right w:val="nil"/>
                  </w:tcBorders>
                  <w:noWrap/>
                  <w:vAlign w:val="bottom"/>
                  <w:hideMark/>
                </w:tcPr>
                <w:p w14:paraId="45E97BCA" w14:textId="77777777" w:rsidR="00D4686E" w:rsidRPr="009A19E9" w:rsidRDefault="00D4686E" w:rsidP="0019785E">
                  <w:pPr>
                    <w:spacing w:after="160" w:line="259" w:lineRule="auto"/>
                    <w:rPr>
                      <w:rFonts w:eastAsia="Calibri" w:cstheme="minorHAnsi"/>
                      <w:lang w:eastAsia="en-IE"/>
                    </w:rPr>
                  </w:pPr>
                  <w:r w:rsidRPr="009A19E9">
                    <w:rPr>
                      <w:rFonts w:eastAsia="Calibri" w:cstheme="minorHAnsi"/>
                      <w:lang w:eastAsia="en-IE"/>
                    </w:rPr>
                    <w:t>Highest Discount Proposed</w:t>
                  </w:r>
                </w:p>
              </w:tc>
              <w:tc>
                <w:tcPr>
                  <w:tcW w:w="294" w:type="dxa"/>
                  <w:tcBorders>
                    <w:top w:val="nil"/>
                    <w:left w:val="nil"/>
                    <w:bottom w:val="nil"/>
                    <w:right w:val="nil"/>
                  </w:tcBorders>
                  <w:noWrap/>
                  <w:vAlign w:val="bottom"/>
                  <w:hideMark/>
                </w:tcPr>
                <w:p w14:paraId="293EDD36" w14:textId="77777777" w:rsidR="00D4686E" w:rsidRPr="009A19E9" w:rsidRDefault="00D4686E" w:rsidP="0019785E">
                  <w:pPr>
                    <w:spacing w:after="160" w:line="259" w:lineRule="auto"/>
                    <w:jc w:val="center"/>
                    <w:rPr>
                      <w:rFonts w:eastAsia="Calibri" w:cstheme="minorHAnsi"/>
                      <w:color w:val="000000"/>
                      <w:lang w:eastAsia="en-IE"/>
                    </w:rPr>
                  </w:pPr>
                </w:p>
              </w:tc>
            </w:tr>
            <w:bookmarkEnd w:id="10"/>
          </w:tbl>
          <w:p w14:paraId="36EE46C3" w14:textId="77777777" w:rsidR="00D4686E" w:rsidRPr="009A19E9" w:rsidRDefault="00D4686E" w:rsidP="0019785E">
            <w:pPr>
              <w:spacing w:after="160" w:line="259" w:lineRule="auto"/>
              <w:jc w:val="center"/>
              <w:rPr>
                <w:rFonts w:eastAsia="Calibri" w:cstheme="minorHAnsi"/>
                <w:b/>
                <w:bCs/>
                <w:u w:val="single"/>
                <w:lang w:eastAsia="en-IE"/>
              </w:rPr>
            </w:pPr>
          </w:p>
          <w:p w14:paraId="6E1D7357" w14:textId="77777777" w:rsidR="00D4686E" w:rsidRPr="009A19E9" w:rsidRDefault="00D4686E" w:rsidP="0019785E">
            <w:pPr>
              <w:spacing w:after="160" w:line="259" w:lineRule="auto"/>
              <w:rPr>
                <w:rFonts w:eastAsia="Calibri" w:cstheme="minorHAnsi"/>
                <w:lang w:eastAsia="en-IE"/>
              </w:rPr>
            </w:pPr>
          </w:p>
          <w:p w14:paraId="7ADEBBE6" w14:textId="77777777" w:rsidR="00D4686E" w:rsidRPr="009A19E9" w:rsidRDefault="00D4686E" w:rsidP="0019785E">
            <w:pPr>
              <w:spacing w:after="160" w:line="259" w:lineRule="auto"/>
              <w:rPr>
                <w:rFonts w:eastAsia="Calibri" w:cstheme="minorHAnsi"/>
                <w:lang w:eastAsia="en-IE"/>
              </w:rPr>
            </w:pPr>
          </w:p>
          <w:p w14:paraId="4DDB6AF4" w14:textId="77777777" w:rsidR="00D4686E" w:rsidRPr="009A19E9" w:rsidRDefault="00D4686E" w:rsidP="0019785E">
            <w:pPr>
              <w:spacing w:after="160" w:line="259" w:lineRule="auto"/>
              <w:rPr>
                <w:rFonts w:eastAsia="Calibri" w:cstheme="minorHAnsi"/>
                <w:lang w:eastAsia="en-IE"/>
              </w:rPr>
            </w:pPr>
          </w:p>
        </w:tc>
        <w:tc>
          <w:tcPr>
            <w:tcW w:w="294" w:type="dxa"/>
            <w:tcBorders>
              <w:top w:val="nil"/>
              <w:left w:val="nil"/>
              <w:bottom w:val="nil"/>
              <w:right w:val="nil"/>
            </w:tcBorders>
            <w:noWrap/>
            <w:vAlign w:val="bottom"/>
            <w:hideMark/>
          </w:tcPr>
          <w:p w14:paraId="75A2EAFA" w14:textId="77777777" w:rsidR="00D4686E" w:rsidRPr="009A19E9" w:rsidRDefault="00D4686E" w:rsidP="0019785E">
            <w:pPr>
              <w:spacing w:after="160" w:line="259" w:lineRule="auto"/>
              <w:rPr>
                <w:rFonts w:eastAsia="Calibri" w:cstheme="minorHAnsi"/>
                <w:color w:val="000000"/>
                <w:lang w:eastAsia="en-IE"/>
              </w:rPr>
            </w:pPr>
          </w:p>
        </w:tc>
      </w:tr>
    </w:tbl>
    <w:p w14:paraId="568C6DB0" w14:textId="77777777" w:rsidR="00D4686E" w:rsidRPr="009A19E9" w:rsidRDefault="00D4686E" w:rsidP="00D4686E">
      <w:pPr>
        <w:widowControl w:val="0"/>
        <w:tabs>
          <w:tab w:val="left" w:pos="0"/>
          <w:tab w:val="left" w:pos="180"/>
          <w:tab w:val="left" w:pos="720"/>
          <w:tab w:val="left" w:pos="993"/>
          <w:tab w:val="left" w:pos="3060"/>
          <w:tab w:val="left" w:pos="3780"/>
          <w:tab w:val="left" w:pos="4500"/>
        </w:tabs>
        <w:autoSpaceDE w:val="0"/>
        <w:autoSpaceDN w:val="0"/>
        <w:adjustRightInd w:val="0"/>
        <w:spacing w:after="160" w:line="360" w:lineRule="auto"/>
        <w:jc w:val="both"/>
        <w:outlineLvl w:val="0"/>
        <w:rPr>
          <w:rFonts w:eastAsia="Times New Roman" w:cstheme="minorHAnsi"/>
        </w:rPr>
      </w:pPr>
      <w:r w:rsidRPr="009A19E9">
        <w:rPr>
          <w:rFonts w:eastAsia="Times New Roman" w:cstheme="minorHAnsi"/>
        </w:rPr>
        <w:t>Tenderers must use “</w:t>
      </w:r>
      <w:r w:rsidRPr="009A19E9">
        <w:rPr>
          <w:rFonts w:eastAsia="Calibri" w:cstheme="minorHAnsi"/>
          <w:bCs/>
        </w:rPr>
        <w:t xml:space="preserve">TRD: Requirements and Specifications </w:t>
      </w:r>
      <w:r w:rsidRPr="009A19E9">
        <w:rPr>
          <w:rFonts w:eastAsia="Times New Roman" w:cstheme="minorHAnsi"/>
        </w:rPr>
        <w:t>to structure their response on how they meet the requirements.</w:t>
      </w:r>
    </w:p>
    <w:p w14:paraId="6458DC84" w14:textId="77777777" w:rsidR="00D4686E" w:rsidRPr="009A19E9" w:rsidRDefault="00D4686E" w:rsidP="00D4686E">
      <w:pPr>
        <w:autoSpaceDN w:val="0"/>
        <w:spacing w:after="160" w:line="259" w:lineRule="auto"/>
        <w:textAlignment w:val="baseline"/>
        <w:rPr>
          <w:rFonts w:eastAsia="Calibri" w:cstheme="minorHAnsi"/>
        </w:rPr>
      </w:pPr>
      <w:r w:rsidRPr="009A19E9">
        <w:rPr>
          <w:rFonts w:eastAsia="Calibri" w:cstheme="minorHAnsi"/>
        </w:rPr>
        <w:t xml:space="preserve">Responses for </w:t>
      </w:r>
      <w:proofErr w:type="gramStart"/>
      <w:r w:rsidRPr="009A19E9">
        <w:rPr>
          <w:rFonts w:eastAsia="Calibri" w:cstheme="minorHAnsi"/>
        </w:rPr>
        <w:t>Non-cost</w:t>
      </w:r>
      <w:proofErr w:type="gramEnd"/>
      <w:r w:rsidRPr="009A19E9">
        <w:rPr>
          <w:rFonts w:eastAsia="Calibri" w:cstheme="minorHAnsi"/>
        </w:rPr>
        <w:t>/qualitative Award Criteria items will be scored using the following matrix:</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7"/>
        <w:gridCol w:w="7821"/>
      </w:tblGrid>
      <w:tr w:rsidR="00365E3C" w:rsidRPr="00365E3C" w14:paraId="56D45B9C" w14:textId="77777777" w:rsidTr="006F5244">
        <w:trPr>
          <w:trHeight w:val="300"/>
        </w:trPr>
        <w:tc>
          <w:tcPr>
            <w:tcW w:w="1260" w:type="dxa"/>
            <w:tcBorders>
              <w:top w:val="single" w:sz="6" w:space="0" w:color="4472C4"/>
              <w:left w:val="nil"/>
              <w:bottom w:val="single" w:sz="6" w:space="0" w:color="4472C4"/>
              <w:right w:val="nil"/>
            </w:tcBorders>
            <w:shd w:val="clear" w:color="auto" w:fill="4C94D8"/>
            <w:hideMark/>
          </w:tcPr>
          <w:p w14:paraId="3E242155" w14:textId="77777777" w:rsidR="00365E3C" w:rsidRPr="00365E3C" w:rsidRDefault="00365E3C" w:rsidP="00365E3C">
            <w:pPr>
              <w:spacing w:after="0" w:line="240" w:lineRule="auto"/>
              <w:jc w:val="both"/>
              <w:textAlignment w:val="baseline"/>
              <w:rPr>
                <w:rFonts w:ascii="Segoe UI" w:eastAsia="Times New Roman" w:hAnsi="Segoe UI" w:cs="Segoe UI"/>
                <w:sz w:val="18"/>
                <w:szCs w:val="18"/>
                <w:lang w:eastAsia="en-IE"/>
              </w:rPr>
            </w:pPr>
            <w:r w:rsidRPr="00365E3C">
              <w:rPr>
                <w:rFonts w:ascii="Calibri" w:eastAsia="Times New Roman" w:hAnsi="Calibri" w:cs="Calibri"/>
                <w:b/>
                <w:color w:val="FFFFFF"/>
                <w:lang w:eastAsia="en-IE"/>
              </w:rPr>
              <w:t>Scoring Range </w:t>
            </w:r>
            <w:r w:rsidRPr="00365E3C">
              <w:rPr>
                <w:rFonts w:ascii="Calibri" w:eastAsia="Times New Roman" w:hAnsi="Calibri" w:cs="Calibri"/>
                <w:color w:val="FFFFFF"/>
                <w:lang w:eastAsia="en-IE"/>
              </w:rPr>
              <w:t> </w:t>
            </w:r>
          </w:p>
        </w:tc>
        <w:tc>
          <w:tcPr>
            <w:tcW w:w="8505" w:type="dxa"/>
            <w:tcBorders>
              <w:top w:val="single" w:sz="6" w:space="0" w:color="4472C4"/>
              <w:left w:val="nil"/>
              <w:bottom w:val="single" w:sz="6" w:space="0" w:color="4472C4"/>
              <w:right w:val="single" w:sz="6" w:space="0" w:color="4472C4"/>
            </w:tcBorders>
            <w:shd w:val="clear" w:color="auto" w:fill="4C94D8"/>
            <w:hideMark/>
          </w:tcPr>
          <w:p w14:paraId="0B1F9CF0" w14:textId="77777777" w:rsidR="00365E3C" w:rsidRPr="00365E3C" w:rsidRDefault="00365E3C" w:rsidP="00365E3C">
            <w:pPr>
              <w:spacing w:after="0" w:line="240" w:lineRule="auto"/>
              <w:jc w:val="center"/>
              <w:textAlignment w:val="baseline"/>
              <w:rPr>
                <w:rFonts w:ascii="Segoe UI" w:eastAsia="Times New Roman" w:hAnsi="Segoe UI" w:cs="Segoe UI"/>
                <w:sz w:val="18"/>
                <w:szCs w:val="18"/>
                <w:lang w:eastAsia="en-IE"/>
              </w:rPr>
            </w:pPr>
            <w:r w:rsidRPr="00365E3C">
              <w:rPr>
                <w:rFonts w:ascii="Calibri" w:eastAsia="Times New Roman" w:hAnsi="Calibri" w:cs="Calibri"/>
                <w:b/>
                <w:color w:val="FFFFFF"/>
                <w:lang w:eastAsia="en-IE"/>
              </w:rPr>
              <w:t>Meaning</w:t>
            </w:r>
            <w:r w:rsidRPr="00365E3C">
              <w:rPr>
                <w:rFonts w:ascii="Calibri" w:eastAsia="Times New Roman" w:hAnsi="Calibri" w:cs="Calibri"/>
                <w:color w:val="FFFFFF"/>
                <w:lang w:eastAsia="en-IE"/>
              </w:rPr>
              <w:t> </w:t>
            </w:r>
          </w:p>
        </w:tc>
      </w:tr>
      <w:tr w:rsidR="00365E3C" w:rsidRPr="00365E3C" w14:paraId="2BD26A4E" w14:textId="77777777" w:rsidTr="006F5244">
        <w:trPr>
          <w:trHeight w:val="300"/>
        </w:trPr>
        <w:tc>
          <w:tcPr>
            <w:tcW w:w="1260" w:type="dxa"/>
            <w:tcBorders>
              <w:top w:val="single" w:sz="6" w:space="0" w:color="4472C4"/>
              <w:left w:val="single" w:sz="6" w:space="0" w:color="8EAADB"/>
              <w:bottom w:val="single" w:sz="12" w:space="0" w:color="5B9BD5"/>
              <w:right w:val="single" w:sz="12" w:space="0" w:color="5B9BD5"/>
            </w:tcBorders>
            <w:shd w:val="clear" w:color="auto" w:fill="4C94D8"/>
            <w:vAlign w:val="center"/>
            <w:hideMark/>
          </w:tcPr>
          <w:p w14:paraId="2BCB40E5" w14:textId="77777777" w:rsidR="00365E3C" w:rsidRPr="00365E3C" w:rsidRDefault="00365E3C" w:rsidP="00365E3C">
            <w:pPr>
              <w:spacing w:after="0" w:line="240" w:lineRule="auto"/>
              <w:jc w:val="both"/>
              <w:textAlignment w:val="baseline"/>
              <w:rPr>
                <w:rFonts w:ascii="Segoe UI" w:eastAsia="Times New Roman" w:hAnsi="Segoe UI" w:cs="Segoe UI"/>
                <w:sz w:val="18"/>
                <w:szCs w:val="18"/>
                <w:lang w:eastAsia="en-IE"/>
              </w:rPr>
            </w:pPr>
            <w:r w:rsidRPr="00365E3C">
              <w:rPr>
                <w:rFonts w:ascii="Calibri" w:eastAsia="Times New Roman" w:hAnsi="Calibri" w:cs="Calibri"/>
                <w:b/>
                <w:color w:val="FFFFFF"/>
                <w:lang w:eastAsia="en-IE"/>
              </w:rPr>
              <w:t>91% – 100% </w:t>
            </w:r>
            <w:r w:rsidRPr="00365E3C">
              <w:rPr>
                <w:rFonts w:ascii="Calibri" w:eastAsia="Times New Roman" w:hAnsi="Calibri" w:cs="Calibri"/>
                <w:color w:val="FFFFFF"/>
                <w:lang w:eastAsia="en-IE"/>
              </w:rPr>
              <w:t> </w:t>
            </w:r>
          </w:p>
        </w:tc>
        <w:tc>
          <w:tcPr>
            <w:tcW w:w="8505" w:type="dxa"/>
            <w:tcBorders>
              <w:top w:val="single" w:sz="6" w:space="0" w:color="4472C4"/>
              <w:left w:val="single" w:sz="12" w:space="0" w:color="5B9BD5"/>
              <w:bottom w:val="single" w:sz="6" w:space="0" w:color="8EAADB"/>
              <w:right w:val="single" w:sz="6" w:space="0" w:color="8EAADB"/>
            </w:tcBorders>
            <w:hideMark/>
          </w:tcPr>
          <w:p w14:paraId="2F856723" w14:textId="77777777" w:rsidR="00365E3C" w:rsidRPr="00365E3C" w:rsidRDefault="00365E3C" w:rsidP="00365E3C">
            <w:pPr>
              <w:spacing w:after="0" w:line="240" w:lineRule="auto"/>
              <w:ind w:left="45" w:right="105"/>
              <w:jc w:val="both"/>
              <w:textAlignment w:val="baseline"/>
              <w:rPr>
                <w:rFonts w:ascii="Segoe UI" w:eastAsia="Times New Roman" w:hAnsi="Segoe UI" w:cs="Segoe UI"/>
                <w:sz w:val="18"/>
                <w:szCs w:val="18"/>
                <w:lang w:eastAsia="en-IE"/>
              </w:rPr>
            </w:pPr>
            <w:r w:rsidRPr="00365E3C">
              <w:rPr>
                <w:rFonts w:ascii="Calibri" w:eastAsia="Times New Roman" w:hAnsi="Calibri" w:cs="Calibri"/>
                <w:color w:val="000000"/>
                <w:lang w:eastAsia="en-IE"/>
              </w:rPr>
              <w:t>Excellent response with very few or no weaknesses exceeds requirements, and provides comprehensive, detailed, and convincing assurance that the Tenderer will deliver to an excellent standard.  </w:t>
            </w:r>
          </w:p>
        </w:tc>
      </w:tr>
      <w:tr w:rsidR="00365E3C" w:rsidRPr="00365E3C" w14:paraId="66A5290A" w14:textId="77777777" w:rsidTr="006F5244">
        <w:trPr>
          <w:trHeight w:val="300"/>
        </w:trPr>
        <w:tc>
          <w:tcPr>
            <w:tcW w:w="1260" w:type="dxa"/>
            <w:tcBorders>
              <w:top w:val="single" w:sz="12" w:space="0" w:color="5B9BD5"/>
              <w:left w:val="single" w:sz="6" w:space="0" w:color="8EAADB"/>
              <w:bottom w:val="single" w:sz="12" w:space="0" w:color="5B9BD5"/>
              <w:right w:val="single" w:sz="12" w:space="0" w:color="5B9BD5"/>
            </w:tcBorders>
            <w:shd w:val="clear" w:color="auto" w:fill="4C94D8"/>
            <w:vAlign w:val="center"/>
            <w:hideMark/>
          </w:tcPr>
          <w:p w14:paraId="4244FBD7" w14:textId="77777777" w:rsidR="00365E3C" w:rsidRPr="00365E3C" w:rsidRDefault="00365E3C" w:rsidP="00365E3C">
            <w:pPr>
              <w:spacing w:after="0" w:line="240" w:lineRule="auto"/>
              <w:textAlignment w:val="baseline"/>
              <w:rPr>
                <w:rFonts w:ascii="Segoe UI" w:eastAsia="Times New Roman" w:hAnsi="Segoe UI" w:cs="Segoe UI"/>
                <w:sz w:val="18"/>
                <w:szCs w:val="18"/>
                <w:lang w:eastAsia="en-IE"/>
              </w:rPr>
            </w:pPr>
            <w:r w:rsidRPr="00365E3C">
              <w:rPr>
                <w:rFonts w:ascii="Calibri" w:eastAsia="Times New Roman" w:hAnsi="Calibri" w:cs="Calibri"/>
                <w:color w:val="FFFFFF"/>
                <w:lang w:eastAsia="en-IE"/>
              </w:rPr>
              <w:t>75% – 90%  </w:t>
            </w:r>
          </w:p>
        </w:tc>
        <w:tc>
          <w:tcPr>
            <w:tcW w:w="8505" w:type="dxa"/>
            <w:tcBorders>
              <w:top w:val="single" w:sz="6" w:space="0" w:color="8EAADB"/>
              <w:left w:val="single" w:sz="12" w:space="0" w:color="5B9BD5"/>
              <w:bottom w:val="single" w:sz="6" w:space="0" w:color="8EAADB"/>
              <w:right w:val="single" w:sz="6" w:space="0" w:color="8EAADB"/>
            </w:tcBorders>
            <w:hideMark/>
          </w:tcPr>
          <w:p w14:paraId="6B7E4836" w14:textId="77777777" w:rsidR="00365E3C" w:rsidRPr="00365E3C" w:rsidRDefault="00365E3C" w:rsidP="00365E3C">
            <w:pPr>
              <w:spacing w:after="0" w:line="240" w:lineRule="auto"/>
              <w:ind w:left="45" w:right="105"/>
              <w:jc w:val="both"/>
              <w:textAlignment w:val="baseline"/>
              <w:rPr>
                <w:rFonts w:ascii="Segoe UI" w:eastAsia="Times New Roman" w:hAnsi="Segoe UI" w:cs="Segoe UI"/>
                <w:sz w:val="18"/>
                <w:szCs w:val="18"/>
                <w:lang w:eastAsia="en-IE"/>
              </w:rPr>
            </w:pPr>
            <w:r w:rsidRPr="00365E3C">
              <w:rPr>
                <w:rFonts w:ascii="Calibri" w:eastAsia="Times New Roman" w:hAnsi="Calibri" w:cs="Calibri"/>
                <w:color w:val="000000"/>
                <w:lang w:eastAsia="en-IE"/>
              </w:rPr>
              <w:t>A very good response that demonstrates real understanding and fully meets the requirements and assurance that the Tenderer will deliver to high standard.    </w:t>
            </w:r>
          </w:p>
        </w:tc>
      </w:tr>
      <w:tr w:rsidR="00365E3C" w:rsidRPr="00365E3C" w14:paraId="6700B6F3" w14:textId="77777777" w:rsidTr="006F5244">
        <w:trPr>
          <w:trHeight w:val="300"/>
        </w:trPr>
        <w:tc>
          <w:tcPr>
            <w:tcW w:w="1260" w:type="dxa"/>
            <w:tcBorders>
              <w:top w:val="single" w:sz="12" w:space="0" w:color="5B9BD5"/>
              <w:left w:val="single" w:sz="6" w:space="0" w:color="8EAADB"/>
              <w:bottom w:val="single" w:sz="12" w:space="0" w:color="5B9BD5"/>
              <w:right w:val="single" w:sz="12" w:space="0" w:color="5B9BD5"/>
            </w:tcBorders>
            <w:shd w:val="clear" w:color="auto" w:fill="4C94D8"/>
            <w:vAlign w:val="center"/>
            <w:hideMark/>
          </w:tcPr>
          <w:p w14:paraId="69245459" w14:textId="77777777" w:rsidR="00365E3C" w:rsidRPr="00365E3C" w:rsidRDefault="00365E3C" w:rsidP="00365E3C">
            <w:pPr>
              <w:spacing w:after="0" w:line="240" w:lineRule="auto"/>
              <w:textAlignment w:val="baseline"/>
              <w:rPr>
                <w:rFonts w:ascii="Segoe UI" w:eastAsia="Times New Roman" w:hAnsi="Segoe UI" w:cs="Segoe UI"/>
                <w:sz w:val="18"/>
                <w:szCs w:val="18"/>
                <w:lang w:eastAsia="en-IE"/>
              </w:rPr>
            </w:pPr>
            <w:r w:rsidRPr="00365E3C">
              <w:rPr>
                <w:rFonts w:ascii="Calibri" w:eastAsia="Times New Roman" w:hAnsi="Calibri" w:cs="Calibri"/>
                <w:color w:val="FFFFFF"/>
                <w:lang w:eastAsia="en-IE"/>
              </w:rPr>
              <w:t>60% – 74%  </w:t>
            </w:r>
          </w:p>
        </w:tc>
        <w:tc>
          <w:tcPr>
            <w:tcW w:w="8505" w:type="dxa"/>
            <w:tcBorders>
              <w:top w:val="single" w:sz="6" w:space="0" w:color="8EAADB"/>
              <w:left w:val="single" w:sz="12" w:space="0" w:color="5B9BD5"/>
              <w:bottom w:val="single" w:sz="6" w:space="0" w:color="8EAADB"/>
              <w:right w:val="single" w:sz="6" w:space="0" w:color="8EAADB"/>
            </w:tcBorders>
            <w:hideMark/>
          </w:tcPr>
          <w:p w14:paraId="31C4D3DE" w14:textId="77777777" w:rsidR="00365E3C" w:rsidRPr="00365E3C" w:rsidRDefault="00365E3C" w:rsidP="00365E3C">
            <w:pPr>
              <w:spacing w:after="0" w:line="240" w:lineRule="auto"/>
              <w:ind w:left="45" w:right="105"/>
              <w:jc w:val="both"/>
              <w:textAlignment w:val="baseline"/>
              <w:rPr>
                <w:rFonts w:ascii="Segoe UI" w:eastAsia="Times New Roman" w:hAnsi="Segoe UI" w:cs="Segoe UI"/>
                <w:sz w:val="18"/>
                <w:szCs w:val="18"/>
                <w:lang w:eastAsia="en-IE"/>
              </w:rPr>
            </w:pPr>
            <w:r w:rsidRPr="00365E3C">
              <w:rPr>
                <w:rFonts w:ascii="Calibri" w:eastAsia="Times New Roman" w:hAnsi="Calibri" w:cs="Calibri"/>
                <w:color w:val="000000"/>
                <w:lang w:eastAsia="en-IE"/>
              </w:rPr>
              <w:t>A satisfactory response which demonstrates a reasonable understanding of requirements and gives reasonable assurance of delivery to an adequate standard but does not provide sufficiently convincing assurance to award a higher mark.   </w:t>
            </w:r>
          </w:p>
        </w:tc>
      </w:tr>
      <w:tr w:rsidR="00365E3C" w:rsidRPr="00365E3C" w14:paraId="15ACF7B5" w14:textId="77777777" w:rsidTr="006F5244">
        <w:trPr>
          <w:trHeight w:val="300"/>
        </w:trPr>
        <w:tc>
          <w:tcPr>
            <w:tcW w:w="1260" w:type="dxa"/>
            <w:tcBorders>
              <w:top w:val="single" w:sz="12" w:space="0" w:color="5B9BD5"/>
              <w:left w:val="single" w:sz="6" w:space="0" w:color="8EAADB"/>
              <w:bottom w:val="single" w:sz="12" w:space="0" w:color="5B9BD5"/>
              <w:right w:val="single" w:sz="12" w:space="0" w:color="5B9BD5"/>
            </w:tcBorders>
            <w:shd w:val="clear" w:color="auto" w:fill="4C94D8"/>
            <w:vAlign w:val="center"/>
            <w:hideMark/>
          </w:tcPr>
          <w:p w14:paraId="2177772C" w14:textId="77777777" w:rsidR="00365E3C" w:rsidRPr="00365E3C" w:rsidRDefault="00365E3C" w:rsidP="00365E3C">
            <w:pPr>
              <w:spacing w:after="0" w:line="240" w:lineRule="auto"/>
              <w:textAlignment w:val="baseline"/>
              <w:rPr>
                <w:rFonts w:ascii="Segoe UI" w:eastAsia="Times New Roman" w:hAnsi="Segoe UI" w:cs="Segoe UI"/>
                <w:sz w:val="18"/>
                <w:szCs w:val="18"/>
                <w:lang w:eastAsia="en-IE"/>
              </w:rPr>
            </w:pPr>
            <w:r w:rsidRPr="00365E3C">
              <w:rPr>
                <w:rFonts w:ascii="Calibri" w:eastAsia="Times New Roman" w:hAnsi="Calibri" w:cs="Calibri"/>
                <w:color w:val="FFFFFF"/>
                <w:lang w:eastAsia="en-IE"/>
              </w:rPr>
              <w:t>30% - 59%  </w:t>
            </w:r>
          </w:p>
        </w:tc>
        <w:tc>
          <w:tcPr>
            <w:tcW w:w="8505" w:type="dxa"/>
            <w:tcBorders>
              <w:top w:val="single" w:sz="6" w:space="0" w:color="8EAADB"/>
              <w:left w:val="single" w:sz="12" w:space="0" w:color="5B9BD5"/>
              <w:bottom w:val="single" w:sz="6" w:space="0" w:color="8EAADB"/>
              <w:right w:val="single" w:sz="6" w:space="0" w:color="8EAADB"/>
            </w:tcBorders>
            <w:hideMark/>
          </w:tcPr>
          <w:p w14:paraId="7F23A63A" w14:textId="77777777" w:rsidR="00365E3C" w:rsidRPr="00365E3C" w:rsidRDefault="00365E3C" w:rsidP="00365E3C">
            <w:pPr>
              <w:spacing w:after="0" w:line="240" w:lineRule="auto"/>
              <w:ind w:left="45" w:right="105"/>
              <w:jc w:val="both"/>
              <w:textAlignment w:val="baseline"/>
              <w:rPr>
                <w:rFonts w:ascii="Segoe UI" w:eastAsia="Times New Roman" w:hAnsi="Segoe UI" w:cs="Segoe UI"/>
                <w:sz w:val="18"/>
                <w:szCs w:val="18"/>
                <w:lang w:eastAsia="en-IE"/>
              </w:rPr>
            </w:pPr>
            <w:r w:rsidRPr="00365E3C">
              <w:rPr>
                <w:rFonts w:ascii="Calibri" w:eastAsia="Times New Roman" w:hAnsi="Calibri" w:cs="Calibri"/>
                <w:color w:val="000000"/>
                <w:lang w:eastAsia="en-IE"/>
              </w:rPr>
              <w:t>A response where reservations exist. Lacks full credibility/convincing detail, and there is a significant risk that the response will not be successful.   </w:t>
            </w:r>
          </w:p>
        </w:tc>
      </w:tr>
      <w:tr w:rsidR="00365E3C" w:rsidRPr="00365E3C" w14:paraId="28201745" w14:textId="77777777" w:rsidTr="006F5244">
        <w:trPr>
          <w:trHeight w:val="300"/>
        </w:trPr>
        <w:tc>
          <w:tcPr>
            <w:tcW w:w="1260" w:type="dxa"/>
            <w:tcBorders>
              <w:top w:val="single" w:sz="12" w:space="0" w:color="5B9BD5"/>
              <w:left w:val="single" w:sz="6" w:space="0" w:color="8EAADB"/>
              <w:bottom w:val="single" w:sz="12" w:space="0" w:color="5B9BD5"/>
              <w:right w:val="single" w:sz="12" w:space="0" w:color="5B9BD5"/>
            </w:tcBorders>
            <w:shd w:val="clear" w:color="auto" w:fill="4C94D8"/>
            <w:vAlign w:val="center"/>
            <w:hideMark/>
          </w:tcPr>
          <w:p w14:paraId="27A79F51" w14:textId="77777777" w:rsidR="00365E3C" w:rsidRPr="00365E3C" w:rsidRDefault="00365E3C" w:rsidP="00365E3C">
            <w:pPr>
              <w:spacing w:after="0" w:line="240" w:lineRule="auto"/>
              <w:textAlignment w:val="baseline"/>
              <w:rPr>
                <w:rFonts w:ascii="Segoe UI" w:eastAsia="Times New Roman" w:hAnsi="Segoe UI" w:cs="Segoe UI"/>
                <w:sz w:val="18"/>
                <w:szCs w:val="18"/>
                <w:lang w:eastAsia="en-IE"/>
              </w:rPr>
            </w:pPr>
            <w:r w:rsidRPr="00365E3C">
              <w:rPr>
                <w:rFonts w:ascii="Calibri" w:eastAsia="Times New Roman" w:hAnsi="Calibri" w:cs="Calibri"/>
                <w:color w:val="FFFFFF"/>
                <w:lang w:eastAsia="en-IE"/>
              </w:rPr>
              <w:t>1% – 29%  </w:t>
            </w:r>
          </w:p>
        </w:tc>
        <w:tc>
          <w:tcPr>
            <w:tcW w:w="8505" w:type="dxa"/>
            <w:tcBorders>
              <w:top w:val="single" w:sz="6" w:space="0" w:color="8EAADB"/>
              <w:left w:val="single" w:sz="12" w:space="0" w:color="5B9BD5"/>
              <w:bottom w:val="single" w:sz="6" w:space="0" w:color="8EAADB"/>
              <w:right w:val="single" w:sz="6" w:space="0" w:color="8EAADB"/>
            </w:tcBorders>
            <w:hideMark/>
          </w:tcPr>
          <w:p w14:paraId="6497A19E" w14:textId="77777777" w:rsidR="00365E3C" w:rsidRPr="00365E3C" w:rsidRDefault="00365E3C" w:rsidP="00365E3C">
            <w:pPr>
              <w:spacing w:after="0" w:line="240" w:lineRule="auto"/>
              <w:ind w:left="45" w:right="105"/>
              <w:jc w:val="both"/>
              <w:textAlignment w:val="baseline"/>
              <w:rPr>
                <w:rFonts w:ascii="Segoe UI" w:eastAsia="Times New Roman" w:hAnsi="Segoe UI" w:cs="Segoe UI"/>
                <w:sz w:val="18"/>
                <w:szCs w:val="18"/>
                <w:lang w:eastAsia="en-IE"/>
              </w:rPr>
            </w:pPr>
            <w:r w:rsidRPr="00365E3C">
              <w:rPr>
                <w:rFonts w:ascii="Calibri" w:eastAsia="Times New Roman" w:hAnsi="Calibri" w:cs="Calibri"/>
                <w:color w:val="000000"/>
                <w:lang w:eastAsia="en-IE"/>
              </w:rPr>
              <w:t>A response where serious reservations exist. This may be because, for example, insufficient detail is provided, and the response has fundamental flaws, or is seriously inadequate or seriously lacks credibility with a high risk of non-delivery.   </w:t>
            </w:r>
          </w:p>
        </w:tc>
      </w:tr>
      <w:tr w:rsidR="00365E3C" w:rsidRPr="00365E3C" w14:paraId="421B8C5F" w14:textId="77777777" w:rsidTr="006F5244">
        <w:trPr>
          <w:trHeight w:val="300"/>
        </w:trPr>
        <w:tc>
          <w:tcPr>
            <w:tcW w:w="1260" w:type="dxa"/>
            <w:tcBorders>
              <w:top w:val="single" w:sz="12" w:space="0" w:color="5B9BD5"/>
              <w:left w:val="single" w:sz="6" w:space="0" w:color="8EAADB"/>
              <w:bottom w:val="single" w:sz="12" w:space="0" w:color="5B9BD5"/>
              <w:right w:val="single" w:sz="12" w:space="0" w:color="5B9BD5"/>
            </w:tcBorders>
            <w:shd w:val="clear" w:color="auto" w:fill="4C94D8"/>
            <w:vAlign w:val="center"/>
            <w:hideMark/>
          </w:tcPr>
          <w:p w14:paraId="722988FB" w14:textId="77777777" w:rsidR="00365E3C" w:rsidRPr="00365E3C" w:rsidRDefault="00365E3C" w:rsidP="00365E3C">
            <w:pPr>
              <w:spacing w:after="0" w:line="240" w:lineRule="auto"/>
              <w:jc w:val="center"/>
              <w:textAlignment w:val="baseline"/>
              <w:rPr>
                <w:rFonts w:ascii="Segoe UI" w:eastAsia="Times New Roman" w:hAnsi="Segoe UI" w:cs="Segoe UI"/>
                <w:sz w:val="18"/>
                <w:szCs w:val="18"/>
                <w:lang w:eastAsia="en-IE"/>
              </w:rPr>
            </w:pPr>
            <w:r w:rsidRPr="00365E3C">
              <w:rPr>
                <w:rFonts w:ascii="Calibri" w:eastAsia="Times New Roman" w:hAnsi="Calibri" w:cs="Calibri"/>
                <w:color w:val="FFFFFF"/>
                <w:lang w:eastAsia="en-IE"/>
              </w:rPr>
              <w:t>0%  </w:t>
            </w:r>
          </w:p>
        </w:tc>
        <w:tc>
          <w:tcPr>
            <w:tcW w:w="8505" w:type="dxa"/>
            <w:tcBorders>
              <w:top w:val="single" w:sz="6" w:space="0" w:color="8EAADB"/>
              <w:left w:val="single" w:sz="12" w:space="0" w:color="5B9BD5"/>
              <w:bottom w:val="single" w:sz="6" w:space="0" w:color="8EAADB"/>
              <w:right w:val="single" w:sz="6" w:space="0" w:color="8EAADB"/>
            </w:tcBorders>
            <w:hideMark/>
          </w:tcPr>
          <w:p w14:paraId="3E78F9FF" w14:textId="77777777" w:rsidR="00365E3C" w:rsidRPr="00365E3C" w:rsidRDefault="00365E3C" w:rsidP="00365E3C">
            <w:pPr>
              <w:spacing w:after="0" w:line="240" w:lineRule="auto"/>
              <w:ind w:left="45" w:right="105"/>
              <w:jc w:val="both"/>
              <w:textAlignment w:val="baseline"/>
              <w:rPr>
                <w:rFonts w:ascii="Segoe UI" w:eastAsia="Times New Roman" w:hAnsi="Segoe UI" w:cs="Segoe UI"/>
                <w:sz w:val="18"/>
                <w:szCs w:val="18"/>
                <w:lang w:eastAsia="en-IE"/>
              </w:rPr>
            </w:pPr>
            <w:r w:rsidRPr="00365E3C">
              <w:rPr>
                <w:rFonts w:ascii="Calibri" w:eastAsia="Times New Roman" w:hAnsi="Calibri" w:cs="Calibri"/>
                <w:color w:val="000000"/>
                <w:lang w:eastAsia="en-IE"/>
              </w:rPr>
              <w:t>Response completely fails to address the criterion under consideration  </w:t>
            </w:r>
          </w:p>
        </w:tc>
      </w:tr>
    </w:tbl>
    <w:p w14:paraId="069F456A" w14:textId="77777777" w:rsidR="00D4686E" w:rsidRPr="009A19E9" w:rsidRDefault="00D4686E" w:rsidP="00D4686E">
      <w:pPr>
        <w:spacing w:after="160" w:line="259" w:lineRule="auto"/>
        <w:rPr>
          <w:rFonts w:eastAsia="Calibri" w:cstheme="minorHAnsi"/>
          <w:b/>
        </w:rPr>
      </w:pPr>
    </w:p>
    <w:p w14:paraId="2736AD81" w14:textId="77777777" w:rsidR="00D4686E" w:rsidRPr="009A19E9" w:rsidRDefault="00D4686E" w:rsidP="00D4686E">
      <w:pPr>
        <w:spacing w:after="0"/>
        <w:jc w:val="both"/>
        <w:rPr>
          <w:rFonts w:eastAsia="Calibri" w:cstheme="minorHAnsi"/>
          <w:b/>
          <w:bCs/>
        </w:rPr>
      </w:pPr>
      <w:r w:rsidRPr="009A19E9">
        <w:rPr>
          <w:rFonts w:eastAsia="Calibri" w:cstheme="minorHAnsi"/>
          <w:b/>
          <w:bCs/>
        </w:rPr>
        <w:t>Suppliers please note:</w:t>
      </w:r>
    </w:p>
    <w:p w14:paraId="77AAF7F7" w14:textId="77777777" w:rsidR="00D4686E" w:rsidRPr="009A19E9" w:rsidRDefault="00D4686E" w:rsidP="00D4686E">
      <w:pPr>
        <w:spacing w:after="0"/>
        <w:jc w:val="both"/>
        <w:rPr>
          <w:rFonts w:eastAsia="Calibri" w:cstheme="minorHAnsi"/>
          <w:b/>
          <w:bCs/>
        </w:rPr>
      </w:pPr>
    </w:p>
    <w:p w14:paraId="74F7B138" w14:textId="77777777" w:rsidR="00D4686E" w:rsidRPr="009A19E9" w:rsidRDefault="00D4686E" w:rsidP="00D4686E">
      <w:pPr>
        <w:spacing w:after="0"/>
        <w:jc w:val="both"/>
        <w:rPr>
          <w:rFonts w:eastAsia="Calibri" w:cstheme="minorHAnsi"/>
          <w:b/>
          <w:bCs/>
        </w:rPr>
      </w:pPr>
    </w:p>
    <w:p w14:paraId="5D56A029" w14:textId="77777777" w:rsidR="00D4686E" w:rsidRPr="009A19E9" w:rsidRDefault="00D4686E" w:rsidP="00D4686E">
      <w:pPr>
        <w:numPr>
          <w:ilvl w:val="0"/>
          <w:numId w:val="17"/>
        </w:numPr>
        <w:spacing w:after="0"/>
        <w:contextualSpacing/>
        <w:jc w:val="both"/>
        <w:rPr>
          <w:rFonts w:eastAsia="Calibri" w:cstheme="minorHAnsi"/>
          <w:i/>
          <w:iCs/>
        </w:rPr>
      </w:pPr>
      <w:r w:rsidRPr="009A19E9">
        <w:rPr>
          <w:rFonts w:eastAsia="Calibri" w:cstheme="minorHAnsi"/>
          <w:i/>
          <w:iCs/>
        </w:rPr>
        <w:lastRenderedPageBreak/>
        <w:t>This specification document is designed to assist the contracting authority in its evaluation of your tender and to enable suppliers provide structured responses to key deliverables. It is structured to reflect the award criteria as set out in the RFT.</w:t>
      </w:r>
    </w:p>
    <w:p w14:paraId="5F4B379C" w14:textId="77777777" w:rsidR="00D4686E" w:rsidRPr="009A19E9" w:rsidRDefault="00D4686E" w:rsidP="00D4686E">
      <w:pPr>
        <w:spacing w:after="0"/>
        <w:ind w:left="720"/>
        <w:contextualSpacing/>
        <w:jc w:val="both"/>
        <w:rPr>
          <w:rFonts w:eastAsia="Calibri" w:cstheme="minorHAnsi"/>
          <w:i/>
          <w:iCs/>
        </w:rPr>
      </w:pPr>
    </w:p>
    <w:p w14:paraId="63A13908" w14:textId="77777777" w:rsidR="00D4686E" w:rsidRPr="009A19E9" w:rsidRDefault="00D4686E" w:rsidP="00D4686E">
      <w:pPr>
        <w:numPr>
          <w:ilvl w:val="0"/>
          <w:numId w:val="17"/>
        </w:numPr>
        <w:spacing w:after="0"/>
        <w:contextualSpacing/>
        <w:jc w:val="both"/>
        <w:rPr>
          <w:rFonts w:eastAsia="Calibri" w:cstheme="minorHAnsi"/>
          <w:i/>
          <w:iCs/>
        </w:rPr>
      </w:pPr>
      <w:r w:rsidRPr="009A19E9">
        <w:rPr>
          <w:rFonts w:eastAsia="Calibri" w:cstheme="minorHAnsi"/>
          <w:i/>
          <w:iCs/>
        </w:rPr>
        <w:t>Please note responses to individual questions will NOT be scored separately but collectively they will provide a basis for assessing the merits of the tenderer’s overall response to each award criterion and sub-criterion.</w:t>
      </w:r>
    </w:p>
    <w:p w14:paraId="3B15CE2F" w14:textId="77777777" w:rsidR="00D4686E" w:rsidRPr="009A19E9" w:rsidRDefault="00D4686E" w:rsidP="00D4686E">
      <w:pPr>
        <w:spacing w:after="0" w:line="240" w:lineRule="auto"/>
        <w:ind w:left="720"/>
        <w:rPr>
          <w:rFonts w:eastAsia="Times New Roman" w:cstheme="minorHAnsi"/>
          <w:i/>
          <w:iCs/>
        </w:rPr>
      </w:pPr>
    </w:p>
    <w:p w14:paraId="4E93B897" w14:textId="77777777" w:rsidR="00D4686E" w:rsidRPr="009A19E9" w:rsidRDefault="00D4686E" w:rsidP="00D4686E">
      <w:pPr>
        <w:numPr>
          <w:ilvl w:val="0"/>
          <w:numId w:val="17"/>
        </w:numPr>
        <w:spacing w:after="0"/>
        <w:contextualSpacing/>
        <w:jc w:val="both"/>
        <w:rPr>
          <w:rFonts w:eastAsia="Calibri" w:cstheme="minorHAnsi"/>
          <w:i/>
          <w:iCs/>
        </w:rPr>
      </w:pPr>
      <w:r w:rsidRPr="009A19E9">
        <w:rPr>
          <w:rFonts w:eastAsia="Calibri" w:cstheme="minorHAnsi"/>
          <w:i/>
          <w:iCs/>
        </w:rPr>
        <w:t>A failure to answer question(s) may leave the contracting authority with insufficient information on which to base a thorough evaluation and in turn may result in loss of marks in respect of the relevant Award Criterion. Therefore, please ensure you complete ALL sections of this questionnaire.</w:t>
      </w:r>
    </w:p>
    <w:p w14:paraId="141D58B1" w14:textId="77777777" w:rsidR="00D4686E" w:rsidRPr="009A19E9" w:rsidRDefault="00D4686E" w:rsidP="00D4686E">
      <w:pPr>
        <w:spacing w:after="0" w:line="240" w:lineRule="auto"/>
        <w:ind w:left="720"/>
        <w:rPr>
          <w:rFonts w:eastAsia="Times New Roman" w:cstheme="minorHAnsi"/>
          <w:i/>
          <w:iCs/>
        </w:rPr>
      </w:pPr>
    </w:p>
    <w:p w14:paraId="44E03DFD" w14:textId="77777777" w:rsidR="00D4686E" w:rsidRPr="009A19E9" w:rsidRDefault="00D4686E" w:rsidP="00D4686E">
      <w:pPr>
        <w:rPr>
          <w:rFonts w:eastAsia="Calibri" w:cstheme="minorHAnsi"/>
          <w:b/>
          <w:bCs/>
        </w:rPr>
      </w:pPr>
    </w:p>
    <w:p w14:paraId="1C8ABAE7" w14:textId="77777777" w:rsidR="00913D2F" w:rsidRPr="009A19E9" w:rsidRDefault="00913D2F" w:rsidP="00D4686E">
      <w:pPr>
        <w:spacing w:after="0" w:line="240" w:lineRule="auto"/>
        <w:rPr>
          <w:rFonts w:eastAsia="Yu Mincho" w:cstheme="minorHAnsi"/>
          <w:lang w:eastAsia="ja-JP"/>
        </w:rPr>
      </w:pPr>
    </w:p>
    <w:p w14:paraId="5CC2EDDB" w14:textId="77777777" w:rsidR="00D4686E" w:rsidRPr="009A19E9" w:rsidRDefault="00D4686E" w:rsidP="00D4686E">
      <w:pPr>
        <w:spacing w:after="0" w:line="240" w:lineRule="auto"/>
        <w:rPr>
          <w:rFonts w:eastAsia="Yu Mincho" w:cstheme="minorHAnsi"/>
          <w:u w:val="single"/>
          <w:lang w:eastAsia="ja-JP"/>
        </w:rPr>
      </w:pPr>
      <w:r w:rsidRPr="009A19E9">
        <w:rPr>
          <w:rFonts w:eastAsia="Yu Mincho" w:cstheme="minorHAnsi"/>
          <w:u w:val="single"/>
          <w:lang w:eastAsia="ja-JP"/>
        </w:rPr>
        <w:t>Tie Break</w:t>
      </w:r>
    </w:p>
    <w:p w14:paraId="3D2BC632" w14:textId="77777777" w:rsidR="00D4686E" w:rsidRPr="009A19E9" w:rsidRDefault="00D4686E" w:rsidP="00D4686E">
      <w:pPr>
        <w:spacing w:after="0" w:line="240" w:lineRule="auto"/>
        <w:rPr>
          <w:rFonts w:eastAsia="Yu Mincho" w:cstheme="minorHAnsi"/>
          <w:lang w:eastAsia="ja-JP"/>
        </w:rPr>
      </w:pPr>
    </w:p>
    <w:p w14:paraId="535F4B9F" w14:textId="37BDF704" w:rsidR="00D4686E" w:rsidRPr="009A19E9" w:rsidRDefault="00D4686E" w:rsidP="00D4686E">
      <w:pPr>
        <w:spacing w:after="160" w:line="259" w:lineRule="auto"/>
        <w:rPr>
          <w:rFonts w:eastAsia="Yu Mincho" w:cstheme="minorHAnsi"/>
          <w:iCs/>
          <w:lang w:eastAsia="ja-JP"/>
        </w:rPr>
      </w:pPr>
      <w:r w:rsidRPr="009A19E9">
        <w:rPr>
          <w:rFonts w:eastAsia="Yu Mincho" w:cstheme="minorHAnsi"/>
          <w:iCs/>
          <w:lang w:eastAsia="ja-JP"/>
        </w:rPr>
        <w:t xml:space="preserve">If the evaluation outcome results in a tie between two or more Tenders, then the Tender with the highest score for the highest weighted criterion shall be deemed the most economically advantageous tender. If the score remains in a tie, the remaining criterion will be assessed by the highest weighted until there is no longer a tie.  If the score remains a tie after all </w:t>
      </w:r>
      <w:proofErr w:type="gramStart"/>
      <w:r w:rsidRPr="009A19E9">
        <w:rPr>
          <w:rFonts w:eastAsia="Yu Mincho" w:cstheme="minorHAnsi"/>
          <w:iCs/>
          <w:lang w:eastAsia="ja-JP"/>
        </w:rPr>
        <w:t>criterion</w:t>
      </w:r>
      <w:proofErr w:type="gramEnd"/>
      <w:r w:rsidRPr="009A19E9">
        <w:rPr>
          <w:rFonts w:eastAsia="Yu Mincho" w:cstheme="minorHAnsi"/>
          <w:iCs/>
          <w:lang w:eastAsia="ja-JP"/>
        </w:rPr>
        <w:t xml:space="preserve"> are assessed, the tenderers will be asked to submit a Best and Final Offer (BAFO).</w:t>
      </w:r>
    </w:p>
    <w:p w14:paraId="0DBA3304" w14:textId="77777777" w:rsidR="00010D70" w:rsidRPr="009A19E9" w:rsidRDefault="00010D70" w:rsidP="00D4686E">
      <w:pPr>
        <w:spacing w:after="160" w:line="259" w:lineRule="auto"/>
        <w:rPr>
          <w:rFonts w:eastAsia="Yu Mincho" w:cstheme="minorHAnsi"/>
          <w:iCs/>
          <w:lang w:eastAsia="ja-JP"/>
        </w:rPr>
      </w:pPr>
    </w:p>
    <w:p w14:paraId="09E4FC57" w14:textId="77777777" w:rsidR="00D4686E" w:rsidRPr="009A19E9" w:rsidRDefault="00D4686E" w:rsidP="00D4686E">
      <w:pPr>
        <w:rPr>
          <w:rFonts w:eastAsia="Calibri" w:cstheme="minorHAnsi"/>
        </w:rPr>
      </w:pPr>
      <w:r w:rsidRPr="009A19E9">
        <w:rPr>
          <w:rFonts w:eastAsia="Calibri" w:cstheme="minorHAnsi"/>
        </w:rPr>
        <w:t xml:space="preserve">Suppliers </w:t>
      </w:r>
      <w:r w:rsidRPr="009A19E9">
        <w:rPr>
          <w:rFonts w:eastAsia="Calibri" w:cstheme="minorHAnsi"/>
          <w:b/>
          <w:bCs/>
          <w:u w:val="single"/>
        </w:rPr>
        <w:t>MUST</w:t>
      </w:r>
      <w:r w:rsidRPr="009A19E9">
        <w:rPr>
          <w:rFonts w:eastAsia="Calibri" w:cstheme="minorHAnsi"/>
        </w:rPr>
        <w:t xml:space="preserve"> provide all information relating to the instrument and the associated elements in the blue response boxes below. Responses will be scored accordingly by the Evaluation team as set out in the Award Criteria in the RFT document.</w:t>
      </w:r>
    </w:p>
    <w:p w14:paraId="30B14676" w14:textId="77777777" w:rsidR="00D4686E" w:rsidRPr="009A19E9" w:rsidRDefault="00D4686E" w:rsidP="00D4686E">
      <w:pPr>
        <w:shd w:val="clear" w:color="auto" w:fill="DEEAF6"/>
        <w:jc w:val="center"/>
        <w:rPr>
          <w:rFonts w:eastAsia="Calibri" w:cstheme="minorHAnsi"/>
          <w:b/>
          <w:bCs/>
          <w:i/>
        </w:rPr>
      </w:pPr>
      <w:r w:rsidRPr="009A19E9">
        <w:rPr>
          <w:rFonts w:eastAsia="Calibri" w:cstheme="minorHAnsi"/>
          <w:b/>
          <w:bCs/>
          <w:i/>
        </w:rPr>
        <w:t>Please ensure all cost submissions are kept separate and included in the Excel file entitled: Appendix 2 – Pricing Schedule.</w:t>
      </w:r>
    </w:p>
    <w:p w14:paraId="1BE8E0D4" w14:textId="77777777" w:rsidR="00D4686E" w:rsidRPr="009A19E9" w:rsidRDefault="00D4686E" w:rsidP="00D4686E">
      <w:pPr>
        <w:keepNext/>
        <w:keepLines/>
        <w:spacing w:before="480"/>
        <w:jc w:val="both"/>
        <w:outlineLvl w:val="0"/>
        <w:rPr>
          <w:rFonts w:eastAsia="Calibri" w:cstheme="minorHAnsi"/>
          <w:b/>
          <w:u w:val="single"/>
        </w:rPr>
      </w:pPr>
      <w:r w:rsidRPr="009A19E9">
        <w:rPr>
          <w:rFonts w:eastAsia="Calibri" w:cstheme="minorHAnsi"/>
          <w:b/>
          <w:u w:val="single"/>
        </w:rPr>
        <w:t>Technical Specification</w:t>
      </w:r>
    </w:p>
    <w:p w14:paraId="5005F530" w14:textId="77777777" w:rsidR="00D4686E" w:rsidRPr="009A19E9" w:rsidRDefault="00D4686E" w:rsidP="00D4686E">
      <w:pPr>
        <w:rPr>
          <w:rFonts w:eastAsia="Calibri" w:cstheme="minorHAnsi"/>
        </w:rPr>
      </w:pPr>
      <w:r w:rsidRPr="009A19E9">
        <w:rPr>
          <w:rFonts w:eastAsia="Calibri" w:cstheme="minorHAnsi"/>
        </w:rPr>
        <w:t xml:space="preserve">This is the minimum specification required.  All tenderers must meet or exceed this minimum specification to progress through the award criteria to cost evaluation.  </w:t>
      </w:r>
    </w:p>
    <w:p w14:paraId="0F9C19EB" w14:textId="77777777" w:rsidR="00D4686E" w:rsidRPr="009A19E9" w:rsidRDefault="00D4686E" w:rsidP="00D4686E">
      <w:pPr>
        <w:rPr>
          <w:rFonts w:eastAsia="Calibri" w:cstheme="minorHAnsi"/>
        </w:rPr>
      </w:pPr>
      <w:r w:rsidRPr="009A19E9">
        <w:rPr>
          <w:rFonts w:eastAsia="Calibri" w:cstheme="minorHAnsi"/>
        </w:rPr>
        <w:t>Additional functionality should be identified in the comments section to facilitate scoring under the award criteria.</w:t>
      </w:r>
    </w:p>
    <w:p w14:paraId="729AF9ED" w14:textId="77777777" w:rsidR="00D4686E" w:rsidRPr="009A19E9" w:rsidRDefault="00D4686E" w:rsidP="00D4686E">
      <w:pPr>
        <w:rPr>
          <w:rFonts w:eastAsia="Calibri" w:cstheme="minorHAnsi"/>
          <w:b/>
        </w:rPr>
      </w:pPr>
      <w:r w:rsidRPr="009A19E9">
        <w:rPr>
          <w:rFonts w:eastAsia="Calibri" w:cstheme="minorHAnsi"/>
          <w:b/>
        </w:rPr>
        <w:t>Notes</w:t>
      </w:r>
    </w:p>
    <w:p w14:paraId="3E72E3B9" w14:textId="77777777" w:rsidR="00D4686E" w:rsidRPr="009A19E9" w:rsidRDefault="00D4686E" w:rsidP="00D4686E">
      <w:pPr>
        <w:numPr>
          <w:ilvl w:val="0"/>
          <w:numId w:val="18"/>
        </w:numPr>
        <w:spacing w:after="0" w:line="240" w:lineRule="auto"/>
        <w:rPr>
          <w:rFonts w:eastAsia="Calibri" w:cstheme="minorHAnsi"/>
          <w:u w:val="single"/>
        </w:rPr>
      </w:pPr>
      <w:r w:rsidRPr="009A19E9">
        <w:rPr>
          <w:rFonts w:eastAsia="Calibri" w:cstheme="minorHAnsi"/>
        </w:rPr>
        <w:t>Where specifications include reference to manufacturer or brand names this is a result of difficulties in specifying the product required. In these instances, the phrase “or equivalent” is inferred.</w:t>
      </w:r>
      <w:r w:rsidRPr="009A19E9">
        <w:rPr>
          <w:rFonts w:eastAsia="Calibri" w:cstheme="minorHAnsi"/>
          <w:u w:val="single"/>
        </w:rPr>
        <w:t xml:space="preserve"> </w:t>
      </w:r>
    </w:p>
    <w:p w14:paraId="5896F5F7" w14:textId="77777777" w:rsidR="00D4686E" w:rsidRPr="009A19E9" w:rsidRDefault="00D4686E" w:rsidP="00D4686E">
      <w:pPr>
        <w:rPr>
          <w:rFonts w:eastAsia="Calibri" w:cstheme="minorHAnsi"/>
          <w:bCs/>
        </w:rPr>
      </w:pPr>
    </w:p>
    <w:p w14:paraId="3266E2B1" w14:textId="299A0617" w:rsidR="00D4686E" w:rsidRPr="009A19E9" w:rsidRDefault="00D4686E" w:rsidP="00D4686E">
      <w:pPr>
        <w:numPr>
          <w:ilvl w:val="0"/>
          <w:numId w:val="18"/>
        </w:numPr>
        <w:spacing w:after="0" w:line="240" w:lineRule="auto"/>
        <w:rPr>
          <w:rFonts w:eastAsia="Calibri" w:cstheme="minorHAnsi"/>
        </w:rPr>
      </w:pPr>
      <w:r w:rsidRPr="009A19E9">
        <w:rPr>
          <w:rFonts w:eastAsia="Calibri" w:cstheme="minorHAnsi"/>
        </w:rPr>
        <w:lastRenderedPageBreak/>
        <w:t>Compliance with all the standards as regards health and safety, quality assurance and analytical protocols is expected.</w:t>
      </w:r>
    </w:p>
    <w:p w14:paraId="319130C8" w14:textId="77777777" w:rsidR="00A8492C" w:rsidRPr="009A19E9" w:rsidRDefault="00A8492C" w:rsidP="00A8492C">
      <w:pPr>
        <w:pStyle w:val="ListParagraph"/>
        <w:jc w:val="center"/>
        <w:rPr>
          <w:rFonts w:eastAsia="Calibri" w:cstheme="minorHAnsi"/>
          <w:b/>
          <w:bCs/>
          <w:u w:val="single"/>
        </w:rPr>
      </w:pPr>
    </w:p>
    <w:p w14:paraId="74F9D77D" w14:textId="77777777" w:rsidR="00D4686E" w:rsidRPr="009A19E9" w:rsidRDefault="00D4686E" w:rsidP="00D4686E">
      <w:pPr>
        <w:spacing w:after="0" w:line="240" w:lineRule="auto"/>
        <w:ind w:left="720"/>
        <w:jc w:val="center"/>
        <w:rPr>
          <w:rFonts w:eastAsia="Calibri" w:cstheme="minorHAnsi"/>
          <w:b/>
          <w:bCs/>
          <w:u w:val="single"/>
        </w:rPr>
      </w:pPr>
      <w:r w:rsidRPr="009A19E9">
        <w:rPr>
          <w:rFonts w:eastAsia="Calibri" w:cstheme="minorHAnsi"/>
          <w:b/>
          <w:bCs/>
          <w:u w:val="single"/>
        </w:rPr>
        <w:t>Qualitative Criteria</w:t>
      </w:r>
    </w:p>
    <w:p w14:paraId="2FCCDF9B" w14:textId="77777777" w:rsidR="00D4686E" w:rsidRPr="009A19E9" w:rsidRDefault="00D4686E" w:rsidP="00D4686E">
      <w:pPr>
        <w:rPr>
          <w:rFonts w:cstheme="minorHAnsi"/>
          <w:b/>
          <w:bCs/>
          <w:color w:val="C00000"/>
        </w:rPr>
      </w:pPr>
    </w:p>
    <w:tbl>
      <w:tblPr>
        <w:tblStyle w:val="TableGrid4"/>
        <w:tblW w:w="9498" w:type="dxa"/>
        <w:tblInd w:w="-5" w:type="dxa"/>
        <w:tblLayout w:type="fixed"/>
        <w:tblLook w:val="04A0" w:firstRow="1" w:lastRow="0" w:firstColumn="1" w:lastColumn="0" w:noHBand="0" w:noVBand="1"/>
      </w:tblPr>
      <w:tblGrid>
        <w:gridCol w:w="745"/>
        <w:gridCol w:w="106"/>
        <w:gridCol w:w="3640"/>
        <w:gridCol w:w="10"/>
        <w:gridCol w:w="1169"/>
        <w:gridCol w:w="3792"/>
        <w:gridCol w:w="36"/>
      </w:tblGrid>
      <w:tr w:rsidR="00D4686E" w:rsidRPr="004603E8" w14:paraId="794279E4" w14:textId="77777777" w:rsidTr="0019785E">
        <w:trPr>
          <w:gridAfter w:val="1"/>
          <w:wAfter w:w="36" w:type="dxa"/>
          <w:trHeight w:val="745"/>
        </w:trPr>
        <w:tc>
          <w:tcPr>
            <w:tcW w:w="9462" w:type="dxa"/>
            <w:gridSpan w:val="6"/>
            <w:shd w:val="clear" w:color="auto" w:fill="D9D9D9"/>
            <w:vAlign w:val="center"/>
          </w:tcPr>
          <w:p w14:paraId="61AB0743" w14:textId="5C5F291F" w:rsidR="00D4686E" w:rsidRPr="004603E8" w:rsidRDefault="00D4686E" w:rsidP="0019785E">
            <w:pPr>
              <w:ind w:right="-1852"/>
              <w:rPr>
                <w:rFonts w:asciiTheme="minorHAnsi" w:hAnsiTheme="minorHAnsi" w:cstheme="minorHAnsi"/>
                <w:b/>
                <w:color w:val="A6A6A6"/>
                <w:sz w:val="22"/>
                <w:szCs w:val="22"/>
              </w:rPr>
            </w:pPr>
            <w:bookmarkStart w:id="11" w:name="_Hlk112928365"/>
            <w:r w:rsidRPr="004603E8">
              <w:rPr>
                <w:rFonts w:asciiTheme="minorHAnsi" w:hAnsiTheme="minorHAnsi" w:cstheme="minorHAnsi"/>
                <w:b/>
                <w:sz w:val="22"/>
                <w:szCs w:val="22"/>
              </w:rPr>
              <w:t xml:space="preserve">                                                                B. </w:t>
            </w:r>
            <w:r w:rsidR="009B7E7F" w:rsidRPr="004603E8">
              <w:rPr>
                <w:rFonts w:asciiTheme="minorHAnsi" w:hAnsiTheme="minorHAnsi" w:cstheme="minorHAnsi"/>
                <w:b/>
                <w:sz w:val="22"/>
                <w:szCs w:val="22"/>
              </w:rPr>
              <w:t>Breadth &amp; Quality of Products</w:t>
            </w:r>
            <w:r w:rsidR="0015730C" w:rsidRPr="004603E8">
              <w:rPr>
                <w:rFonts w:asciiTheme="minorHAnsi" w:hAnsiTheme="minorHAnsi" w:cstheme="minorHAnsi"/>
                <w:b/>
                <w:sz w:val="22"/>
                <w:szCs w:val="22"/>
              </w:rPr>
              <w:t xml:space="preserve"> &amp; Stock </w:t>
            </w:r>
            <w:r w:rsidR="00FE03E9" w:rsidRPr="004603E8">
              <w:rPr>
                <w:rFonts w:asciiTheme="minorHAnsi" w:hAnsiTheme="minorHAnsi" w:cstheme="minorHAnsi"/>
                <w:b/>
                <w:sz w:val="22"/>
                <w:szCs w:val="22"/>
              </w:rPr>
              <w:t>Availability</w:t>
            </w:r>
          </w:p>
        </w:tc>
      </w:tr>
      <w:bookmarkEnd w:id="11"/>
      <w:tr w:rsidR="000D2903" w:rsidRPr="004603E8" w14:paraId="7208B983" w14:textId="77777777" w:rsidTr="0019785E">
        <w:trPr>
          <w:gridAfter w:val="1"/>
          <w:wAfter w:w="36" w:type="dxa"/>
          <w:trHeight w:val="745"/>
        </w:trPr>
        <w:tc>
          <w:tcPr>
            <w:tcW w:w="851" w:type="dxa"/>
            <w:gridSpan w:val="2"/>
            <w:vAlign w:val="center"/>
          </w:tcPr>
          <w:p w14:paraId="6D1D253B" w14:textId="466D5469" w:rsidR="000D2903" w:rsidRPr="004603E8" w:rsidRDefault="000D2903" w:rsidP="000D2903">
            <w:pPr>
              <w:rPr>
                <w:rFonts w:asciiTheme="minorHAnsi" w:hAnsiTheme="minorHAnsi" w:cstheme="minorHAnsi"/>
                <w:sz w:val="22"/>
                <w:szCs w:val="22"/>
              </w:rPr>
            </w:pPr>
            <w:r w:rsidRPr="004603E8">
              <w:rPr>
                <w:rFonts w:asciiTheme="minorHAnsi" w:hAnsiTheme="minorHAnsi" w:cstheme="minorHAnsi"/>
                <w:sz w:val="22"/>
                <w:szCs w:val="22"/>
              </w:rPr>
              <w:t xml:space="preserve">B1 </w:t>
            </w:r>
          </w:p>
        </w:tc>
        <w:tc>
          <w:tcPr>
            <w:tcW w:w="3650" w:type="dxa"/>
            <w:gridSpan w:val="2"/>
            <w:vAlign w:val="center"/>
          </w:tcPr>
          <w:p w14:paraId="122A2D97" w14:textId="11586E29" w:rsidR="000D2903" w:rsidRPr="004603E8" w:rsidRDefault="000D2903" w:rsidP="000D2903">
            <w:pPr>
              <w:rPr>
                <w:rFonts w:asciiTheme="minorHAnsi" w:hAnsiTheme="minorHAnsi" w:cstheme="minorHAnsi"/>
                <w:sz w:val="22"/>
                <w:szCs w:val="22"/>
              </w:rPr>
            </w:pPr>
            <w:r w:rsidRPr="004603E8">
              <w:rPr>
                <w:rFonts w:asciiTheme="minorHAnsi" w:hAnsiTheme="minorHAnsi" w:cstheme="minorHAnsi"/>
                <w:sz w:val="22"/>
                <w:szCs w:val="22"/>
              </w:rPr>
              <w:t xml:space="preserve">Tenderers appointed to this framework must have an extensive breadth of products available for teaching and general purposes.  Please provide details of the breadth of your catalogue </w:t>
            </w:r>
            <w:r w:rsidR="00AB2BF0">
              <w:rPr>
                <w:rFonts w:asciiTheme="minorHAnsi" w:hAnsiTheme="minorHAnsi" w:cstheme="minorHAnsi"/>
                <w:sz w:val="22"/>
                <w:szCs w:val="22"/>
              </w:rPr>
              <w:t xml:space="preserve">for the requirements under this framework. </w:t>
            </w:r>
          </w:p>
        </w:tc>
        <w:tc>
          <w:tcPr>
            <w:tcW w:w="1169" w:type="dxa"/>
            <w:vAlign w:val="center"/>
          </w:tcPr>
          <w:p w14:paraId="7723B5B8" w14:textId="728541F5" w:rsidR="000D2903" w:rsidRPr="004603E8" w:rsidRDefault="000D2903" w:rsidP="000D2903">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2FFF5911" w14:textId="7D405062" w:rsidR="000D2903" w:rsidRPr="004603E8" w:rsidRDefault="000D2903" w:rsidP="000D2903">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0D2903" w:rsidRPr="004603E8" w14:paraId="34C94150" w14:textId="77777777" w:rsidTr="0019785E">
        <w:trPr>
          <w:gridAfter w:val="1"/>
          <w:wAfter w:w="36" w:type="dxa"/>
          <w:trHeight w:val="745"/>
        </w:trPr>
        <w:tc>
          <w:tcPr>
            <w:tcW w:w="851" w:type="dxa"/>
            <w:gridSpan w:val="2"/>
            <w:vAlign w:val="center"/>
          </w:tcPr>
          <w:p w14:paraId="296F93E4" w14:textId="2970114A" w:rsidR="000D2903" w:rsidRPr="004603E8" w:rsidRDefault="000D2903" w:rsidP="000D2903">
            <w:pPr>
              <w:rPr>
                <w:rFonts w:asciiTheme="minorHAnsi" w:hAnsiTheme="minorHAnsi" w:cstheme="minorHAnsi"/>
                <w:sz w:val="22"/>
                <w:szCs w:val="22"/>
              </w:rPr>
            </w:pPr>
            <w:r w:rsidRPr="004603E8">
              <w:rPr>
                <w:rFonts w:asciiTheme="minorHAnsi" w:hAnsiTheme="minorHAnsi" w:cstheme="minorHAnsi"/>
                <w:sz w:val="22"/>
                <w:szCs w:val="22"/>
              </w:rPr>
              <w:t>B2</w:t>
            </w:r>
          </w:p>
        </w:tc>
        <w:tc>
          <w:tcPr>
            <w:tcW w:w="3650" w:type="dxa"/>
            <w:gridSpan w:val="2"/>
            <w:vAlign w:val="center"/>
          </w:tcPr>
          <w:p w14:paraId="462D6455" w14:textId="77777777" w:rsidR="00C95BFC" w:rsidRPr="004603E8" w:rsidRDefault="00C95BFC" w:rsidP="00C95BFC">
            <w:pPr>
              <w:rPr>
                <w:rFonts w:asciiTheme="minorHAnsi" w:hAnsiTheme="minorHAnsi" w:cstheme="minorHAnsi"/>
                <w:sz w:val="22"/>
                <w:szCs w:val="22"/>
              </w:rPr>
            </w:pPr>
            <w:r w:rsidRPr="004603E8">
              <w:rPr>
                <w:rFonts w:asciiTheme="minorHAnsi" w:hAnsiTheme="minorHAnsi" w:cstheme="minorHAnsi"/>
                <w:sz w:val="22"/>
                <w:szCs w:val="22"/>
              </w:rPr>
              <w:t xml:space="preserve">All goods supplied in accordance with the Contract MUST be of sound quality, of adequate strength and free of defects and manufactured </w:t>
            </w:r>
            <w:proofErr w:type="gramStart"/>
            <w:r w:rsidRPr="004603E8">
              <w:rPr>
                <w:rFonts w:asciiTheme="minorHAnsi" w:hAnsiTheme="minorHAnsi" w:cstheme="minorHAnsi"/>
                <w:sz w:val="22"/>
                <w:szCs w:val="22"/>
              </w:rPr>
              <w:t>so as to</w:t>
            </w:r>
            <w:proofErr w:type="gramEnd"/>
            <w:r w:rsidRPr="004603E8">
              <w:rPr>
                <w:rFonts w:asciiTheme="minorHAnsi" w:hAnsiTheme="minorHAnsi" w:cstheme="minorHAnsi"/>
                <w:sz w:val="22"/>
                <w:szCs w:val="22"/>
              </w:rPr>
              <w:t xml:space="preserve"> be safe and without risk to health when properly used. </w:t>
            </w:r>
          </w:p>
          <w:p w14:paraId="38895544" w14:textId="566EF4FB" w:rsidR="000D2903" w:rsidRPr="004603E8" w:rsidRDefault="00C95BFC" w:rsidP="00C95BFC">
            <w:pPr>
              <w:rPr>
                <w:rFonts w:asciiTheme="minorHAnsi" w:hAnsiTheme="minorHAnsi" w:cstheme="minorHAnsi"/>
                <w:sz w:val="22"/>
                <w:szCs w:val="22"/>
              </w:rPr>
            </w:pPr>
            <w:r w:rsidRPr="004603E8">
              <w:rPr>
                <w:rFonts w:asciiTheme="minorHAnsi" w:hAnsiTheme="minorHAnsi" w:cstheme="minorHAnsi"/>
                <w:sz w:val="22"/>
                <w:szCs w:val="22"/>
              </w:rPr>
              <w:t>Please confirm and detail.</w:t>
            </w:r>
          </w:p>
        </w:tc>
        <w:tc>
          <w:tcPr>
            <w:tcW w:w="1169" w:type="dxa"/>
            <w:vAlign w:val="center"/>
          </w:tcPr>
          <w:p w14:paraId="0798D777" w14:textId="2758AD86" w:rsidR="000D2903" w:rsidRPr="004603E8" w:rsidRDefault="000D2903" w:rsidP="000D2903">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0D8EA7D5" w14:textId="1005B324" w:rsidR="000D2903" w:rsidRPr="004603E8" w:rsidRDefault="000D2903" w:rsidP="000D2903">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FA611F" w:rsidRPr="004603E8" w14:paraId="70940E41" w14:textId="77777777" w:rsidTr="0019785E">
        <w:trPr>
          <w:gridAfter w:val="1"/>
          <w:wAfter w:w="36" w:type="dxa"/>
          <w:trHeight w:val="745"/>
        </w:trPr>
        <w:tc>
          <w:tcPr>
            <w:tcW w:w="851" w:type="dxa"/>
            <w:gridSpan w:val="2"/>
            <w:vAlign w:val="center"/>
          </w:tcPr>
          <w:p w14:paraId="626261D8" w14:textId="72C1FC55" w:rsidR="00FA611F" w:rsidRPr="004603E8" w:rsidRDefault="00FA611F" w:rsidP="00FA611F">
            <w:pPr>
              <w:rPr>
                <w:rFonts w:asciiTheme="minorHAnsi" w:hAnsiTheme="minorHAnsi" w:cstheme="minorHAnsi"/>
                <w:sz w:val="22"/>
                <w:szCs w:val="22"/>
              </w:rPr>
            </w:pPr>
            <w:r w:rsidRPr="004603E8">
              <w:rPr>
                <w:rFonts w:asciiTheme="minorHAnsi" w:hAnsiTheme="minorHAnsi" w:cstheme="minorHAnsi"/>
                <w:sz w:val="22"/>
                <w:szCs w:val="22"/>
              </w:rPr>
              <w:t>B3</w:t>
            </w:r>
          </w:p>
        </w:tc>
        <w:tc>
          <w:tcPr>
            <w:tcW w:w="3650" w:type="dxa"/>
            <w:gridSpan w:val="2"/>
            <w:vAlign w:val="center"/>
          </w:tcPr>
          <w:p w14:paraId="2881BEE2" w14:textId="6424EA8A" w:rsidR="00FA611F" w:rsidRPr="004603E8" w:rsidRDefault="00FA611F" w:rsidP="00FA611F">
            <w:pPr>
              <w:rPr>
                <w:rFonts w:asciiTheme="minorHAnsi" w:hAnsiTheme="minorHAnsi" w:cstheme="minorHAnsi"/>
                <w:sz w:val="22"/>
                <w:szCs w:val="22"/>
              </w:rPr>
            </w:pPr>
            <w:r w:rsidRPr="004603E8">
              <w:rPr>
                <w:rFonts w:asciiTheme="minorHAnsi" w:hAnsiTheme="minorHAnsi" w:cstheme="minorHAnsi"/>
                <w:sz w:val="22"/>
                <w:szCs w:val="22"/>
              </w:rPr>
              <w:t xml:space="preserve">All goods supplied in accordance with the Contract MUST have the relevant safety standards required in accordance with the relevant EU standards. </w:t>
            </w:r>
          </w:p>
          <w:p w14:paraId="735092FA" w14:textId="1484B6D3" w:rsidR="00FA611F" w:rsidRPr="004603E8" w:rsidRDefault="00FA611F" w:rsidP="00FA611F">
            <w:pPr>
              <w:rPr>
                <w:rFonts w:asciiTheme="minorHAnsi" w:hAnsiTheme="minorHAnsi" w:cstheme="minorHAnsi"/>
                <w:sz w:val="22"/>
                <w:szCs w:val="22"/>
              </w:rPr>
            </w:pPr>
            <w:r w:rsidRPr="004603E8">
              <w:rPr>
                <w:rFonts w:asciiTheme="minorHAnsi" w:hAnsiTheme="minorHAnsi" w:cstheme="minorHAnsi"/>
                <w:sz w:val="22"/>
                <w:szCs w:val="22"/>
              </w:rPr>
              <w:t>Please confirm and detail.</w:t>
            </w:r>
          </w:p>
        </w:tc>
        <w:tc>
          <w:tcPr>
            <w:tcW w:w="1169" w:type="dxa"/>
            <w:vAlign w:val="center"/>
          </w:tcPr>
          <w:p w14:paraId="75237628" w14:textId="5D31C49B" w:rsidR="00FA611F" w:rsidRPr="004603E8" w:rsidRDefault="00FA611F" w:rsidP="00FA611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6C78C7C0" w14:textId="59505196" w:rsidR="00FA611F" w:rsidRPr="004603E8" w:rsidRDefault="00FA611F" w:rsidP="00FA611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44233F" w:rsidRPr="004603E8" w14:paraId="7493B846" w14:textId="77777777" w:rsidTr="0019785E">
        <w:trPr>
          <w:gridAfter w:val="1"/>
          <w:wAfter w:w="36" w:type="dxa"/>
          <w:trHeight w:val="745"/>
        </w:trPr>
        <w:tc>
          <w:tcPr>
            <w:tcW w:w="851" w:type="dxa"/>
            <w:gridSpan w:val="2"/>
            <w:vAlign w:val="center"/>
          </w:tcPr>
          <w:p w14:paraId="7A6876CA" w14:textId="547C6557" w:rsidR="0044233F" w:rsidRPr="004603E8" w:rsidRDefault="00072EB1" w:rsidP="0044233F">
            <w:pPr>
              <w:rPr>
                <w:rFonts w:asciiTheme="minorHAnsi" w:hAnsiTheme="minorHAnsi" w:cstheme="minorHAnsi"/>
                <w:sz w:val="22"/>
                <w:szCs w:val="22"/>
              </w:rPr>
            </w:pPr>
            <w:r w:rsidRPr="004603E8">
              <w:rPr>
                <w:rFonts w:asciiTheme="minorHAnsi" w:hAnsiTheme="minorHAnsi" w:cstheme="minorHAnsi"/>
                <w:sz w:val="22"/>
                <w:szCs w:val="22"/>
              </w:rPr>
              <w:t>B4</w:t>
            </w:r>
          </w:p>
        </w:tc>
        <w:tc>
          <w:tcPr>
            <w:tcW w:w="3650" w:type="dxa"/>
            <w:gridSpan w:val="2"/>
            <w:vAlign w:val="center"/>
          </w:tcPr>
          <w:p w14:paraId="14A2278F" w14:textId="6DD4CA32" w:rsidR="0044233F" w:rsidRPr="004603E8" w:rsidRDefault="0044233F" w:rsidP="0044233F">
            <w:pPr>
              <w:rPr>
                <w:rFonts w:asciiTheme="minorHAnsi" w:hAnsiTheme="minorHAnsi" w:cstheme="minorHAnsi"/>
                <w:sz w:val="22"/>
                <w:szCs w:val="22"/>
              </w:rPr>
            </w:pPr>
            <w:r w:rsidRPr="004603E8">
              <w:rPr>
                <w:rFonts w:asciiTheme="minorHAnsi" w:hAnsiTheme="minorHAnsi" w:cstheme="minorHAnsi"/>
                <w:sz w:val="22"/>
                <w:szCs w:val="22"/>
              </w:rPr>
              <w:t>Please confirm that Safety Data Sheets, technical datasheets, and relevant compliance documentation can be provided upon request.</w:t>
            </w:r>
          </w:p>
        </w:tc>
        <w:tc>
          <w:tcPr>
            <w:tcW w:w="1169" w:type="dxa"/>
            <w:vAlign w:val="center"/>
          </w:tcPr>
          <w:p w14:paraId="2BD45C50" w14:textId="71DBD57E" w:rsidR="0044233F" w:rsidRPr="004603E8" w:rsidRDefault="0044233F" w:rsidP="0044233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0CE627DB" w14:textId="199A2B14" w:rsidR="0044233F" w:rsidRPr="004603E8" w:rsidRDefault="0044233F" w:rsidP="0044233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44233F" w:rsidRPr="004603E8" w14:paraId="278E42BA" w14:textId="77777777" w:rsidTr="0019785E">
        <w:trPr>
          <w:gridAfter w:val="1"/>
          <w:wAfter w:w="36" w:type="dxa"/>
          <w:trHeight w:val="745"/>
        </w:trPr>
        <w:tc>
          <w:tcPr>
            <w:tcW w:w="851" w:type="dxa"/>
            <w:gridSpan w:val="2"/>
            <w:vAlign w:val="center"/>
          </w:tcPr>
          <w:p w14:paraId="6C1B00D2" w14:textId="7E3F7A1D" w:rsidR="0044233F" w:rsidRPr="004603E8" w:rsidRDefault="0044233F" w:rsidP="0044233F">
            <w:pPr>
              <w:rPr>
                <w:rFonts w:asciiTheme="minorHAnsi" w:hAnsiTheme="minorHAnsi" w:cstheme="minorHAnsi"/>
                <w:sz w:val="22"/>
                <w:szCs w:val="22"/>
              </w:rPr>
            </w:pPr>
            <w:r w:rsidRPr="004603E8">
              <w:rPr>
                <w:rFonts w:asciiTheme="minorHAnsi" w:hAnsiTheme="minorHAnsi" w:cstheme="minorHAnsi"/>
                <w:sz w:val="22"/>
                <w:szCs w:val="22"/>
              </w:rPr>
              <w:t>B</w:t>
            </w:r>
            <w:r w:rsidR="00611DAF" w:rsidRPr="004603E8">
              <w:rPr>
                <w:rFonts w:asciiTheme="minorHAnsi" w:hAnsiTheme="minorHAnsi" w:cstheme="minorHAnsi"/>
                <w:sz w:val="22"/>
                <w:szCs w:val="22"/>
              </w:rPr>
              <w:t>5</w:t>
            </w:r>
          </w:p>
        </w:tc>
        <w:tc>
          <w:tcPr>
            <w:tcW w:w="3650" w:type="dxa"/>
            <w:gridSpan w:val="2"/>
            <w:vAlign w:val="center"/>
          </w:tcPr>
          <w:p w14:paraId="62FB59B2" w14:textId="5A7BB2CE" w:rsidR="0044233F" w:rsidRPr="004603E8" w:rsidRDefault="0044233F" w:rsidP="0044233F">
            <w:pPr>
              <w:rPr>
                <w:rFonts w:asciiTheme="minorHAnsi" w:hAnsiTheme="minorHAnsi" w:cstheme="minorHAnsi"/>
                <w:sz w:val="22"/>
                <w:szCs w:val="22"/>
              </w:rPr>
            </w:pPr>
            <w:r w:rsidRPr="004603E8">
              <w:rPr>
                <w:rFonts w:asciiTheme="minorHAnsi" w:hAnsiTheme="minorHAnsi" w:cstheme="minorHAnsi"/>
                <w:sz w:val="22"/>
                <w:szCs w:val="22"/>
              </w:rPr>
              <w:t>Please confirm that all products supplied are genuine manufacturer approved products and detail your process for ensuring product traceability and prevention of counterfeit goods.</w:t>
            </w:r>
          </w:p>
        </w:tc>
        <w:tc>
          <w:tcPr>
            <w:tcW w:w="1169" w:type="dxa"/>
            <w:vAlign w:val="center"/>
          </w:tcPr>
          <w:p w14:paraId="5FACE099" w14:textId="573B493E" w:rsidR="0044233F" w:rsidRPr="004603E8" w:rsidRDefault="0044233F" w:rsidP="0044233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06312CBF" w14:textId="1875B55B" w:rsidR="0044233F" w:rsidRPr="004603E8" w:rsidRDefault="0044233F" w:rsidP="0044233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072EB1" w:rsidRPr="004603E8" w14:paraId="508D71F2" w14:textId="77777777" w:rsidTr="0019785E">
        <w:trPr>
          <w:gridAfter w:val="1"/>
          <w:wAfter w:w="36" w:type="dxa"/>
          <w:trHeight w:val="745"/>
        </w:trPr>
        <w:tc>
          <w:tcPr>
            <w:tcW w:w="851" w:type="dxa"/>
            <w:gridSpan w:val="2"/>
            <w:vAlign w:val="center"/>
          </w:tcPr>
          <w:p w14:paraId="35DC0FD6" w14:textId="1B241B1F" w:rsidR="00072EB1" w:rsidRPr="004603E8" w:rsidRDefault="00072EB1" w:rsidP="00072EB1">
            <w:pPr>
              <w:rPr>
                <w:rFonts w:asciiTheme="minorHAnsi" w:hAnsiTheme="minorHAnsi" w:cstheme="minorHAnsi"/>
                <w:sz w:val="22"/>
                <w:szCs w:val="22"/>
              </w:rPr>
            </w:pPr>
            <w:r w:rsidRPr="004603E8">
              <w:rPr>
                <w:rFonts w:asciiTheme="minorHAnsi" w:hAnsiTheme="minorHAnsi" w:cstheme="minorHAnsi"/>
                <w:sz w:val="22"/>
                <w:szCs w:val="22"/>
              </w:rPr>
              <w:t>B6</w:t>
            </w:r>
          </w:p>
        </w:tc>
        <w:tc>
          <w:tcPr>
            <w:tcW w:w="3650" w:type="dxa"/>
            <w:gridSpan w:val="2"/>
            <w:vAlign w:val="center"/>
          </w:tcPr>
          <w:p w14:paraId="565854C4" w14:textId="2419FF37" w:rsidR="00072EB1" w:rsidRPr="004603E8" w:rsidRDefault="00072EB1" w:rsidP="00072EB1">
            <w:pPr>
              <w:rPr>
                <w:rFonts w:asciiTheme="minorHAnsi" w:hAnsiTheme="minorHAnsi" w:cstheme="minorHAnsi"/>
                <w:sz w:val="22"/>
                <w:szCs w:val="22"/>
              </w:rPr>
            </w:pPr>
            <w:r w:rsidRPr="004603E8">
              <w:rPr>
                <w:rFonts w:asciiTheme="minorHAnsi" w:hAnsiTheme="minorHAnsi" w:cstheme="minorHAnsi"/>
                <w:sz w:val="22"/>
                <w:szCs w:val="22"/>
              </w:rPr>
              <w:t>Please detail your stock holding capabilities and contingency arrangements in the event of supply chain disruptions or manufacturer shortages.</w:t>
            </w:r>
          </w:p>
        </w:tc>
        <w:tc>
          <w:tcPr>
            <w:tcW w:w="1169" w:type="dxa"/>
            <w:vAlign w:val="center"/>
          </w:tcPr>
          <w:p w14:paraId="15B8BCBF" w14:textId="4D46B1DC" w:rsidR="00072EB1" w:rsidRPr="004603E8" w:rsidRDefault="00072EB1" w:rsidP="00072EB1">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6B2DA12F" w14:textId="2C2231A5" w:rsidR="00072EB1" w:rsidRPr="004603E8" w:rsidRDefault="00072EB1" w:rsidP="00072EB1">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611DAF" w:rsidRPr="004603E8" w14:paraId="719404A6" w14:textId="77777777" w:rsidTr="0019785E">
        <w:trPr>
          <w:gridAfter w:val="1"/>
          <w:wAfter w:w="36" w:type="dxa"/>
          <w:trHeight w:val="745"/>
        </w:trPr>
        <w:tc>
          <w:tcPr>
            <w:tcW w:w="851" w:type="dxa"/>
            <w:gridSpan w:val="2"/>
            <w:vAlign w:val="center"/>
          </w:tcPr>
          <w:p w14:paraId="1B085D5F" w14:textId="07ED3523"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B7</w:t>
            </w:r>
          </w:p>
        </w:tc>
        <w:tc>
          <w:tcPr>
            <w:tcW w:w="3650" w:type="dxa"/>
            <w:gridSpan w:val="2"/>
            <w:vAlign w:val="center"/>
          </w:tcPr>
          <w:p w14:paraId="2AF2CC3F" w14:textId="678A6F51"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Please outline your process for managing discontinued or obsolete products, including how equivalent or replacement products will be proposed and approved.</w:t>
            </w:r>
          </w:p>
        </w:tc>
        <w:tc>
          <w:tcPr>
            <w:tcW w:w="1169" w:type="dxa"/>
            <w:vAlign w:val="center"/>
          </w:tcPr>
          <w:p w14:paraId="3F925258" w14:textId="0014F161" w:rsidR="00611DAF" w:rsidRPr="004603E8" w:rsidRDefault="00611DAF" w:rsidP="00611DA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6B6DE26B" w14:textId="3E7CB9FB" w:rsidR="00611DAF" w:rsidRPr="004603E8" w:rsidRDefault="00611DAF" w:rsidP="00611DA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C148D1" w:rsidRPr="004603E8" w14:paraId="614527A3" w14:textId="77777777" w:rsidTr="0019785E">
        <w:trPr>
          <w:gridAfter w:val="1"/>
          <w:wAfter w:w="36" w:type="dxa"/>
          <w:trHeight w:val="745"/>
        </w:trPr>
        <w:tc>
          <w:tcPr>
            <w:tcW w:w="851" w:type="dxa"/>
            <w:gridSpan w:val="2"/>
            <w:vAlign w:val="center"/>
          </w:tcPr>
          <w:p w14:paraId="231C49A8" w14:textId="0D30D9AF" w:rsidR="00C148D1" w:rsidRPr="004603E8" w:rsidRDefault="00C148D1" w:rsidP="00C148D1">
            <w:pPr>
              <w:rPr>
                <w:rFonts w:asciiTheme="minorHAnsi" w:hAnsiTheme="minorHAnsi" w:cstheme="minorHAnsi"/>
                <w:sz w:val="22"/>
                <w:szCs w:val="22"/>
              </w:rPr>
            </w:pPr>
            <w:r w:rsidRPr="004603E8">
              <w:rPr>
                <w:rFonts w:asciiTheme="minorHAnsi" w:hAnsiTheme="minorHAnsi" w:cstheme="minorHAnsi"/>
                <w:sz w:val="22"/>
                <w:szCs w:val="22"/>
              </w:rPr>
              <w:lastRenderedPageBreak/>
              <w:t>B8</w:t>
            </w:r>
          </w:p>
        </w:tc>
        <w:tc>
          <w:tcPr>
            <w:tcW w:w="3650" w:type="dxa"/>
            <w:gridSpan w:val="2"/>
            <w:vAlign w:val="center"/>
          </w:tcPr>
          <w:p w14:paraId="0F428342" w14:textId="6A1306BE" w:rsidR="00C148D1" w:rsidRPr="004603E8" w:rsidRDefault="00C148D1" w:rsidP="00C148D1">
            <w:pPr>
              <w:rPr>
                <w:rFonts w:asciiTheme="minorHAnsi" w:hAnsiTheme="minorHAnsi" w:cstheme="minorHAnsi"/>
                <w:sz w:val="22"/>
                <w:szCs w:val="22"/>
              </w:rPr>
            </w:pPr>
            <w:r w:rsidRPr="004603E8">
              <w:rPr>
                <w:rFonts w:asciiTheme="minorHAnsi" w:hAnsiTheme="minorHAnsi" w:cstheme="minorHAnsi"/>
                <w:sz w:val="22"/>
                <w:szCs w:val="22"/>
              </w:rPr>
              <w:t xml:space="preserve">Please confirm whether your company is an authorised distributor or approved reseller for any brands/manufacturers of the products available for </w:t>
            </w:r>
            <w:r w:rsidR="004603E8" w:rsidRPr="004603E8">
              <w:rPr>
                <w:rFonts w:asciiTheme="minorHAnsi" w:hAnsiTheme="minorHAnsi" w:cstheme="minorHAnsi"/>
                <w:sz w:val="22"/>
                <w:szCs w:val="22"/>
              </w:rPr>
              <w:t>purchas</w:t>
            </w:r>
            <w:r w:rsidR="004603E8" w:rsidRPr="004603E8">
              <w:rPr>
                <w:rFonts w:cstheme="minorHAnsi"/>
              </w:rPr>
              <w:t>e</w:t>
            </w:r>
            <w:r w:rsidRPr="004603E8">
              <w:rPr>
                <w:rFonts w:asciiTheme="minorHAnsi" w:hAnsiTheme="minorHAnsi" w:cstheme="minorHAnsi"/>
                <w:sz w:val="22"/>
                <w:szCs w:val="22"/>
              </w:rPr>
              <w:t xml:space="preserve"> under this framework. </w:t>
            </w:r>
          </w:p>
        </w:tc>
        <w:tc>
          <w:tcPr>
            <w:tcW w:w="1169" w:type="dxa"/>
            <w:vAlign w:val="center"/>
          </w:tcPr>
          <w:p w14:paraId="05B22A8F" w14:textId="26ED6776" w:rsidR="00C148D1" w:rsidRPr="004603E8" w:rsidRDefault="00C148D1" w:rsidP="00C148D1">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1F17708A" w14:textId="7CA6E6F7" w:rsidR="00C148D1" w:rsidRPr="004603E8" w:rsidRDefault="00C148D1" w:rsidP="00C148D1">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C148D1" w:rsidRPr="004603E8" w14:paraId="079F01C5" w14:textId="77777777" w:rsidTr="0019785E">
        <w:trPr>
          <w:gridAfter w:val="1"/>
          <w:wAfter w:w="36" w:type="dxa"/>
          <w:trHeight w:val="745"/>
        </w:trPr>
        <w:tc>
          <w:tcPr>
            <w:tcW w:w="851" w:type="dxa"/>
            <w:gridSpan w:val="2"/>
            <w:vAlign w:val="center"/>
          </w:tcPr>
          <w:p w14:paraId="5AB16A62" w14:textId="0CAE352A" w:rsidR="00C148D1" w:rsidRPr="004603E8" w:rsidRDefault="00C148D1" w:rsidP="00C148D1">
            <w:pPr>
              <w:rPr>
                <w:rFonts w:asciiTheme="minorHAnsi" w:hAnsiTheme="minorHAnsi" w:cstheme="minorHAnsi"/>
                <w:sz w:val="22"/>
                <w:szCs w:val="22"/>
              </w:rPr>
            </w:pPr>
            <w:r w:rsidRPr="004603E8">
              <w:rPr>
                <w:rFonts w:asciiTheme="minorHAnsi" w:hAnsiTheme="minorHAnsi" w:cstheme="minorHAnsi"/>
                <w:sz w:val="22"/>
                <w:szCs w:val="22"/>
              </w:rPr>
              <w:t>B9</w:t>
            </w:r>
          </w:p>
        </w:tc>
        <w:tc>
          <w:tcPr>
            <w:tcW w:w="3650" w:type="dxa"/>
            <w:gridSpan w:val="2"/>
            <w:vAlign w:val="center"/>
          </w:tcPr>
          <w:p w14:paraId="634B2AD5" w14:textId="645EDC5E" w:rsidR="00C148D1" w:rsidRPr="004603E8" w:rsidRDefault="00C148D1" w:rsidP="00C148D1">
            <w:pPr>
              <w:rPr>
                <w:rFonts w:asciiTheme="minorHAnsi" w:hAnsiTheme="minorHAnsi" w:cstheme="minorHAnsi"/>
                <w:sz w:val="22"/>
                <w:szCs w:val="22"/>
              </w:rPr>
            </w:pPr>
            <w:r w:rsidRPr="004603E8">
              <w:rPr>
                <w:rFonts w:asciiTheme="minorHAnsi" w:hAnsiTheme="minorHAnsi" w:cstheme="minorHAnsi"/>
                <w:sz w:val="22"/>
                <w:szCs w:val="22"/>
              </w:rPr>
              <w:t>Please outline your process for notifying customers and managing any manufacturer product recalls or safety notices relating to supplied products.</w:t>
            </w:r>
          </w:p>
        </w:tc>
        <w:tc>
          <w:tcPr>
            <w:tcW w:w="1169" w:type="dxa"/>
            <w:vAlign w:val="center"/>
          </w:tcPr>
          <w:p w14:paraId="55B72989" w14:textId="29F78E6A" w:rsidR="00C148D1" w:rsidRPr="004603E8" w:rsidRDefault="00C148D1" w:rsidP="00C148D1">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6EC145C8" w14:textId="191F3594" w:rsidR="00C148D1" w:rsidRPr="004603E8" w:rsidRDefault="00C148D1" w:rsidP="00C148D1">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611DAF" w:rsidRPr="004603E8" w14:paraId="0B9D7F09" w14:textId="77777777" w:rsidTr="0019785E">
        <w:trPr>
          <w:gridAfter w:val="1"/>
          <w:wAfter w:w="36" w:type="dxa"/>
          <w:trHeight w:val="745"/>
        </w:trPr>
        <w:tc>
          <w:tcPr>
            <w:tcW w:w="9462" w:type="dxa"/>
            <w:gridSpan w:val="6"/>
            <w:shd w:val="clear" w:color="auto" w:fill="D9D9D9"/>
            <w:vAlign w:val="center"/>
          </w:tcPr>
          <w:p w14:paraId="42B3ED25" w14:textId="7915E309" w:rsidR="00611DAF" w:rsidRPr="004603E8" w:rsidRDefault="00611DAF" w:rsidP="00611DAF">
            <w:pPr>
              <w:ind w:right="-1852"/>
              <w:rPr>
                <w:rFonts w:asciiTheme="minorHAnsi" w:hAnsiTheme="minorHAnsi" w:cstheme="minorHAnsi"/>
                <w:b/>
                <w:color w:val="A6A6A6"/>
                <w:sz w:val="22"/>
                <w:szCs w:val="22"/>
              </w:rPr>
            </w:pPr>
            <w:r w:rsidRPr="004603E8">
              <w:rPr>
                <w:rFonts w:asciiTheme="minorHAnsi" w:hAnsiTheme="minorHAnsi" w:cstheme="minorHAnsi"/>
                <w:b/>
                <w:sz w:val="22"/>
                <w:szCs w:val="22"/>
              </w:rPr>
              <w:t xml:space="preserve">                                                                C. Delivery Requirements</w:t>
            </w:r>
          </w:p>
        </w:tc>
      </w:tr>
      <w:tr w:rsidR="00611DAF" w:rsidRPr="004603E8" w14:paraId="6144D1BC" w14:textId="77777777" w:rsidTr="0019785E">
        <w:trPr>
          <w:gridAfter w:val="1"/>
          <w:wAfter w:w="36" w:type="dxa"/>
          <w:trHeight w:val="745"/>
        </w:trPr>
        <w:tc>
          <w:tcPr>
            <w:tcW w:w="851" w:type="dxa"/>
            <w:gridSpan w:val="2"/>
            <w:vAlign w:val="center"/>
          </w:tcPr>
          <w:p w14:paraId="77DA5916" w14:textId="512B5A5D" w:rsidR="00611DAF" w:rsidRPr="004603E8" w:rsidRDefault="00611DAF" w:rsidP="00611DAF">
            <w:pPr>
              <w:rPr>
                <w:rFonts w:asciiTheme="minorHAnsi" w:hAnsiTheme="minorHAnsi" w:cstheme="minorHAnsi"/>
                <w:sz w:val="22"/>
                <w:szCs w:val="22"/>
              </w:rPr>
            </w:pPr>
            <w:bookmarkStart w:id="12" w:name="_Hlk106289647"/>
            <w:r w:rsidRPr="004603E8">
              <w:rPr>
                <w:rFonts w:asciiTheme="minorHAnsi" w:hAnsiTheme="minorHAnsi" w:cstheme="minorHAnsi"/>
                <w:sz w:val="22"/>
                <w:szCs w:val="22"/>
              </w:rPr>
              <w:t>C1</w:t>
            </w:r>
          </w:p>
        </w:tc>
        <w:tc>
          <w:tcPr>
            <w:tcW w:w="3650" w:type="dxa"/>
            <w:gridSpan w:val="2"/>
            <w:vAlign w:val="center"/>
          </w:tcPr>
          <w:p w14:paraId="0E989D9A" w14:textId="77777777"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Delivery MUST include all Shipping Charges, insurance, customs duties, and all aspects as outlined in DDP (Delivery Duty Paid) incoterms.   Please confirm and detail.</w:t>
            </w:r>
          </w:p>
        </w:tc>
        <w:tc>
          <w:tcPr>
            <w:tcW w:w="1169" w:type="dxa"/>
            <w:vAlign w:val="center"/>
          </w:tcPr>
          <w:p w14:paraId="0FE2D31F" w14:textId="77777777" w:rsidR="00611DAF" w:rsidRPr="004603E8" w:rsidRDefault="00611DAF" w:rsidP="00611DA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0BCA0C41" w14:textId="77777777" w:rsidR="00611DAF" w:rsidRPr="004603E8" w:rsidRDefault="00611DAF" w:rsidP="00611DA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bookmarkEnd w:id="12"/>
      <w:tr w:rsidR="00611DAF" w:rsidRPr="004603E8" w14:paraId="3610EB7F" w14:textId="77777777" w:rsidTr="0019785E">
        <w:trPr>
          <w:gridAfter w:val="1"/>
          <w:wAfter w:w="36" w:type="dxa"/>
          <w:trHeight w:val="1124"/>
        </w:trPr>
        <w:tc>
          <w:tcPr>
            <w:tcW w:w="851" w:type="dxa"/>
            <w:gridSpan w:val="2"/>
            <w:vAlign w:val="center"/>
          </w:tcPr>
          <w:p w14:paraId="282EF503" w14:textId="506AF836"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C2</w:t>
            </w:r>
          </w:p>
        </w:tc>
        <w:tc>
          <w:tcPr>
            <w:tcW w:w="3650" w:type="dxa"/>
            <w:gridSpan w:val="2"/>
            <w:vAlign w:val="center"/>
          </w:tcPr>
          <w:p w14:paraId="2C7A3428" w14:textId="77777777"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 xml:space="preserve">Delivery will be to </w:t>
            </w:r>
            <w:proofErr w:type="spellStart"/>
            <w:proofErr w:type="gramStart"/>
            <w:r w:rsidRPr="004603E8">
              <w:rPr>
                <w:rFonts w:asciiTheme="minorHAnsi" w:hAnsiTheme="minorHAnsi" w:cstheme="minorHAnsi"/>
                <w:sz w:val="22"/>
                <w:szCs w:val="22"/>
              </w:rPr>
              <w:t>required</w:t>
            </w:r>
            <w:proofErr w:type="spellEnd"/>
            <w:proofErr w:type="gramEnd"/>
            <w:r w:rsidRPr="004603E8">
              <w:rPr>
                <w:rFonts w:asciiTheme="minorHAnsi" w:hAnsiTheme="minorHAnsi" w:cstheme="minorHAnsi"/>
                <w:sz w:val="22"/>
                <w:szCs w:val="22"/>
              </w:rPr>
              <w:t xml:space="preserve"> to all TU Dublin Campuses. Please confirm compliance. </w:t>
            </w:r>
          </w:p>
        </w:tc>
        <w:tc>
          <w:tcPr>
            <w:tcW w:w="1169" w:type="dxa"/>
            <w:vAlign w:val="center"/>
          </w:tcPr>
          <w:p w14:paraId="672FA19E" w14:textId="77777777" w:rsidR="00611DAF" w:rsidRPr="004603E8" w:rsidRDefault="00611DAF" w:rsidP="00611DA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2958285B" w14:textId="77777777" w:rsidR="00611DAF" w:rsidRPr="004603E8" w:rsidRDefault="00611DAF" w:rsidP="00611DA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611DAF" w:rsidRPr="004603E8" w14:paraId="45A2AC86" w14:textId="77777777" w:rsidTr="0019785E">
        <w:trPr>
          <w:gridAfter w:val="1"/>
          <w:wAfter w:w="36" w:type="dxa"/>
          <w:trHeight w:val="745"/>
        </w:trPr>
        <w:tc>
          <w:tcPr>
            <w:tcW w:w="851" w:type="dxa"/>
            <w:gridSpan w:val="2"/>
            <w:vAlign w:val="center"/>
          </w:tcPr>
          <w:p w14:paraId="42274911" w14:textId="31A8E9C8"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C3</w:t>
            </w:r>
          </w:p>
        </w:tc>
        <w:tc>
          <w:tcPr>
            <w:tcW w:w="3650" w:type="dxa"/>
            <w:gridSpan w:val="2"/>
            <w:vAlign w:val="center"/>
          </w:tcPr>
          <w:p w14:paraId="782AFA86" w14:textId="77777777"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 xml:space="preserve">Please confirm your lead time from receipt of PO.  </w:t>
            </w:r>
          </w:p>
        </w:tc>
        <w:tc>
          <w:tcPr>
            <w:tcW w:w="1169" w:type="dxa"/>
            <w:vAlign w:val="center"/>
          </w:tcPr>
          <w:p w14:paraId="23D9CF5B" w14:textId="77777777" w:rsidR="00611DAF" w:rsidRPr="004603E8" w:rsidRDefault="00611DAF" w:rsidP="00611DA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75F4A674" w14:textId="77777777" w:rsidR="00611DAF" w:rsidRPr="004603E8" w:rsidRDefault="00611DAF" w:rsidP="00611DA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611DAF" w:rsidRPr="004603E8" w14:paraId="15ED621E" w14:textId="77777777" w:rsidTr="0019785E">
        <w:trPr>
          <w:gridAfter w:val="1"/>
          <w:wAfter w:w="36" w:type="dxa"/>
          <w:trHeight w:val="745"/>
        </w:trPr>
        <w:tc>
          <w:tcPr>
            <w:tcW w:w="851" w:type="dxa"/>
            <w:gridSpan w:val="2"/>
            <w:vAlign w:val="center"/>
          </w:tcPr>
          <w:p w14:paraId="0CC1583D" w14:textId="5C532242"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C4</w:t>
            </w:r>
          </w:p>
        </w:tc>
        <w:tc>
          <w:tcPr>
            <w:tcW w:w="3650" w:type="dxa"/>
            <w:gridSpan w:val="2"/>
            <w:vAlign w:val="center"/>
          </w:tcPr>
          <w:p w14:paraId="7062E18B" w14:textId="77777777"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Do you have a minimum order charge for delivery or does your delivery charges differ depending on quantities ordered? If so, please outline in detail in the comment box provided.</w:t>
            </w:r>
          </w:p>
        </w:tc>
        <w:tc>
          <w:tcPr>
            <w:tcW w:w="1169" w:type="dxa"/>
            <w:vAlign w:val="center"/>
          </w:tcPr>
          <w:p w14:paraId="1C7372FB" w14:textId="77777777" w:rsidR="00611DAF" w:rsidRPr="004603E8" w:rsidRDefault="00611DAF" w:rsidP="00611DA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140EC6CD" w14:textId="77777777" w:rsidR="00611DAF" w:rsidRPr="004603E8" w:rsidRDefault="00611DAF" w:rsidP="00611DA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611DAF" w:rsidRPr="004603E8" w14:paraId="21DB2BC6" w14:textId="77777777" w:rsidTr="0019785E">
        <w:trPr>
          <w:gridAfter w:val="1"/>
          <w:wAfter w:w="36" w:type="dxa"/>
          <w:trHeight w:val="745"/>
        </w:trPr>
        <w:tc>
          <w:tcPr>
            <w:tcW w:w="851" w:type="dxa"/>
            <w:gridSpan w:val="2"/>
            <w:vAlign w:val="center"/>
          </w:tcPr>
          <w:p w14:paraId="4ED9E2DA" w14:textId="0EC833FF"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C5</w:t>
            </w:r>
          </w:p>
        </w:tc>
        <w:tc>
          <w:tcPr>
            <w:tcW w:w="3650" w:type="dxa"/>
            <w:gridSpan w:val="2"/>
            <w:vAlign w:val="center"/>
          </w:tcPr>
          <w:p w14:paraId="17E0A9C0" w14:textId="77777777"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If an order is split over multiple deliveries, it is expected that TU Dublin should only incur 1 delivery charge. Please confirm compliance.</w:t>
            </w:r>
          </w:p>
        </w:tc>
        <w:tc>
          <w:tcPr>
            <w:tcW w:w="1169" w:type="dxa"/>
            <w:vAlign w:val="center"/>
          </w:tcPr>
          <w:p w14:paraId="20DCFB73" w14:textId="77777777" w:rsidR="00611DAF" w:rsidRPr="004603E8" w:rsidRDefault="00611DAF" w:rsidP="00611DA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58A7364E" w14:textId="77777777" w:rsidR="00611DAF" w:rsidRPr="004603E8" w:rsidRDefault="00611DAF" w:rsidP="00611DA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611DAF" w:rsidRPr="004603E8" w14:paraId="59FD7DF0" w14:textId="77777777" w:rsidTr="0019785E">
        <w:trPr>
          <w:gridAfter w:val="1"/>
          <w:wAfter w:w="36" w:type="dxa"/>
          <w:trHeight w:val="745"/>
        </w:trPr>
        <w:tc>
          <w:tcPr>
            <w:tcW w:w="851" w:type="dxa"/>
            <w:gridSpan w:val="2"/>
            <w:vAlign w:val="center"/>
          </w:tcPr>
          <w:p w14:paraId="78CA3A83" w14:textId="6F7C09F2"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C6</w:t>
            </w:r>
          </w:p>
        </w:tc>
        <w:tc>
          <w:tcPr>
            <w:tcW w:w="3650" w:type="dxa"/>
            <w:gridSpan w:val="2"/>
            <w:vAlign w:val="center"/>
          </w:tcPr>
          <w:p w14:paraId="0133BCB6" w14:textId="4E74935B"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Please confirm whether expedited or emergency delivery services are available and provide associated lead times.</w:t>
            </w:r>
          </w:p>
        </w:tc>
        <w:tc>
          <w:tcPr>
            <w:tcW w:w="1169" w:type="dxa"/>
            <w:vAlign w:val="center"/>
          </w:tcPr>
          <w:p w14:paraId="38DB552E" w14:textId="2AC2B996" w:rsidR="00611DAF" w:rsidRPr="004603E8" w:rsidRDefault="00611DAF" w:rsidP="00611DA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515F8EFE" w14:textId="0B566DB0" w:rsidR="00611DAF" w:rsidRPr="004603E8" w:rsidRDefault="00611DAF" w:rsidP="00611DA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611DAF" w:rsidRPr="004603E8" w14:paraId="6551722E" w14:textId="77777777" w:rsidTr="0019785E">
        <w:trPr>
          <w:gridAfter w:val="1"/>
          <w:wAfter w:w="36" w:type="dxa"/>
          <w:trHeight w:val="745"/>
        </w:trPr>
        <w:tc>
          <w:tcPr>
            <w:tcW w:w="851" w:type="dxa"/>
            <w:gridSpan w:val="2"/>
            <w:vAlign w:val="center"/>
          </w:tcPr>
          <w:p w14:paraId="7291C6C4" w14:textId="19F5453D"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C7</w:t>
            </w:r>
          </w:p>
        </w:tc>
        <w:tc>
          <w:tcPr>
            <w:tcW w:w="3650" w:type="dxa"/>
            <w:gridSpan w:val="2"/>
            <w:vAlign w:val="center"/>
          </w:tcPr>
          <w:p w14:paraId="5D833953" w14:textId="74839ADB" w:rsidR="00611DAF" w:rsidRPr="004603E8" w:rsidRDefault="00611DAF" w:rsidP="00611DAF">
            <w:pPr>
              <w:rPr>
                <w:rFonts w:asciiTheme="minorHAnsi" w:hAnsiTheme="minorHAnsi" w:cstheme="minorHAnsi"/>
                <w:sz w:val="22"/>
                <w:szCs w:val="22"/>
              </w:rPr>
            </w:pPr>
            <w:r w:rsidRPr="004603E8">
              <w:rPr>
                <w:rFonts w:asciiTheme="minorHAnsi" w:hAnsiTheme="minorHAnsi" w:cstheme="minorHAnsi"/>
                <w:sz w:val="22"/>
                <w:szCs w:val="22"/>
              </w:rPr>
              <w:t>Please detail your stock holding capabilities and contingency arrangements in the event of supply chain disruptions or manufacturer shortages.</w:t>
            </w:r>
          </w:p>
        </w:tc>
        <w:tc>
          <w:tcPr>
            <w:tcW w:w="1169" w:type="dxa"/>
            <w:vAlign w:val="center"/>
          </w:tcPr>
          <w:p w14:paraId="0E3B0331" w14:textId="5D5F257C" w:rsidR="00611DAF" w:rsidRPr="004603E8" w:rsidRDefault="00611DAF" w:rsidP="00611DAF">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08F620B5" w14:textId="262DE6DB" w:rsidR="00611DAF" w:rsidRPr="004603E8" w:rsidRDefault="00611DAF" w:rsidP="00611DAF">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4603E8" w14:paraId="5D2B7756" w14:textId="77777777" w:rsidTr="0019785E">
        <w:trPr>
          <w:gridAfter w:val="1"/>
          <w:wAfter w:w="36" w:type="dxa"/>
          <w:trHeight w:val="745"/>
        </w:trPr>
        <w:tc>
          <w:tcPr>
            <w:tcW w:w="851" w:type="dxa"/>
            <w:gridSpan w:val="2"/>
            <w:vAlign w:val="center"/>
          </w:tcPr>
          <w:p w14:paraId="17144D5A" w14:textId="2B1A5A64"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C8</w:t>
            </w:r>
          </w:p>
        </w:tc>
        <w:tc>
          <w:tcPr>
            <w:tcW w:w="3650" w:type="dxa"/>
            <w:gridSpan w:val="2"/>
            <w:vAlign w:val="center"/>
          </w:tcPr>
          <w:p w14:paraId="00E82428" w14:textId="4ACCCC7F"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 xml:space="preserve">Please confirm your ability to monitor and report on delivery performance, including order fulfilment rates, delayed deliveries, and back orders </w:t>
            </w:r>
            <w:proofErr w:type="gramStart"/>
            <w:r w:rsidRPr="004603E8">
              <w:rPr>
                <w:rFonts w:asciiTheme="minorHAnsi" w:hAnsiTheme="minorHAnsi" w:cstheme="minorHAnsi"/>
                <w:sz w:val="22"/>
                <w:szCs w:val="22"/>
              </w:rPr>
              <w:t>where</w:t>
            </w:r>
            <w:proofErr w:type="gramEnd"/>
            <w:r w:rsidRPr="004603E8">
              <w:rPr>
                <w:rFonts w:asciiTheme="minorHAnsi" w:hAnsiTheme="minorHAnsi" w:cstheme="minorHAnsi"/>
                <w:sz w:val="22"/>
                <w:szCs w:val="22"/>
              </w:rPr>
              <w:t xml:space="preserve"> requested by TU Dublin.</w:t>
            </w:r>
          </w:p>
        </w:tc>
        <w:tc>
          <w:tcPr>
            <w:tcW w:w="1169" w:type="dxa"/>
            <w:vAlign w:val="center"/>
          </w:tcPr>
          <w:p w14:paraId="64BFB752" w14:textId="2F9ECBF7"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29E8A5C0" w14:textId="7A038E2E"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4603E8" w14:paraId="11F546A9" w14:textId="77777777" w:rsidTr="0019785E">
        <w:trPr>
          <w:gridAfter w:val="1"/>
          <w:wAfter w:w="36" w:type="dxa"/>
          <w:trHeight w:val="745"/>
        </w:trPr>
        <w:tc>
          <w:tcPr>
            <w:tcW w:w="851" w:type="dxa"/>
            <w:gridSpan w:val="2"/>
            <w:vAlign w:val="center"/>
          </w:tcPr>
          <w:p w14:paraId="601A2447" w14:textId="088E395F"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lastRenderedPageBreak/>
              <w:t>C9</w:t>
            </w:r>
          </w:p>
        </w:tc>
        <w:tc>
          <w:tcPr>
            <w:tcW w:w="3650" w:type="dxa"/>
            <w:gridSpan w:val="2"/>
            <w:vAlign w:val="center"/>
          </w:tcPr>
          <w:p w14:paraId="65EEA470" w14:textId="1811AAD0"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Please outline your communication process where items are unavailable, delayed, or supplied via partial shipment.</w:t>
            </w:r>
          </w:p>
        </w:tc>
        <w:tc>
          <w:tcPr>
            <w:tcW w:w="1169" w:type="dxa"/>
            <w:vAlign w:val="center"/>
          </w:tcPr>
          <w:p w14:paraId="0F274511" w14:textId="483896FC"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792" w:type="dxa"/>
            <w:shd w:val="clear" w:color="auto" w:fill="DEEAF6"/>
            <w:vAlign w:val="center"/>
          </w:tcPr>
          <w:p w14:paraId="7091519F" w14:textId="3E052281"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9A19E9" w14:paraId="0E3E364A" w14:textId="77777777" w:rsidTr="0019785E">
        <w:trPr>
          <w:trHeight w:val="778"/>
        </w:trPr>
        <w:tc>
          <w:tcPr>
            <w:tcW w:w="9498" w:type="dxa"/>
            <w:gridSpan w:val="7"/>
            <w:shd w:val="clear" w:color="auto" w:fill="D9D9D9"/>
            <w:vAlign w:val="center"/>
          </w:tcPr>
          <w:p w14:paraId="702B11CF" w14:textId="77777777" w:rsidR="00364FD6" w:rsidRPr="004603E8" w:rsidRDefault="00364FD6" w:rsidP="00364FD6">
            <w:pPr>
              <w:rPr>
                <w:rFonts w:asciiTheme="minorHAnsi" w:hAnsiTheme="minorHAnsi" w:cstheme="minorHAnsi"/>
                <w:sz w:val="22"/>
                <w:szCs w:val="22"/>
              </w:rPr>
            </w:pPr>
          </w:p>
          <w:p w14:paraId="3F572BF5" w14:textId="1828A0B6" w:rsidR="00364FD6" w:rsidRPr="004603E8" w:rsidRDefault="00364FD6" w:rsidP="00364FD6">
            <w:pPr>
              <w:jc w:val="center"/>
              <w:rPr>
                <w:rFonts w:asciiTheme="minorHAnsi" w:hAnsiTheme="minorHAnsi" w:cstheme="minorHAnsi"/>
                <w:b/>
                <w:color w:val="A6A6A6"/>
                <w:sz w:val="22"/>
                <w:szCs w:val="22"/>
              </w:rPr>
            </w:pPr>
            <w:r w:rsidRPr="004603E8">
              <w:rPr>
                <w:rFonts w:asciiTheme="minorHAnsi" w:hAnsiTheme="minorHAnsi" w:cstheme="minorHAnsi"/>
                <w:b/>
                <w:sz w:val="22"/>
                <w:szCs w:val="22"/>
              </w:rPr>
              <w:t>D. Account Management &amp; Technical Support Capability</w:t>
            </w:r>
          </w:p>
        </w:tc>
      </w:tr>
      <w:tr w:rsidR="00364FD6" w:rsidRPr="009A19E9" w14:paraId="673B59ED" w14:textId="77777777" w:rsidTr="0019785E">
        <w:trPr>
          <w:trHeight w:val="557"/>
        </w:trPr>
        <w:tc>
          <w:tcPr>
            <w:tcW w:w="851" w:type="dxa"/>
            <w:gridSpan w:val="2"/>
            <w:vAlign w:val="center"/>
          </w:tcPr>
          <w:p w14:paraId="03B57806" w14:textId="46962141"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D1</w:t>
            </w:r>
          </w:p>
        </w:tc>
        <w:tc>
          <w:tcPr>
            <w:tcW w:w="3640" w:type="dxa"/>
            <w:vAlign w:val="center"/>
          </w:tcPr>
          <w:p w14:paraId="63CA2810"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 xml:space="preserve">Please outline your company customer service plan and your escalation policy in a case where there are any issues with deliveries. </w:t>
            </w:r>
          </w:p>
        </w:tc>
        <w:tc>
          <w:tcPr>
            <w:tcW w:w="1179" w:type="dxa"/>
            <w:gridSpan w:val="2"/>
            <w:vAlign w:val="center"/>
          </w:tcPr>
          <w:p w14:paraId="5D6FDC41" w14:textId="77777777"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828" w:type="dxa"/>
            <w:gridSpan w:val="2"/>
            <w:shd w:val="clear" w:color="auto" w:fill="DEEAF6"/>
            <w:vAlign w:val="center"/>
          </w:tcPr>
          <w:p w14:paraId="27619FC7" w14:textId="77777777"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9A19E9" w14:paraId="139E8C9D" w14:textId="77777777" w:rsidTr="0019785E">
        <w:trPr>
          <w:trHeight w:val="557"/>
        </w:trPr>
        <w:tc>
          <w:tcPr>
            <w:tcW w:w="851" w:type="dxa"/>
            <w:gridSpan w:val="2"/>
            <w:vAlign w:val="center"/>
          </w:tcPr>
          <w:p w14:paraId="6AF5C19F" w14:textId="2EF12CB1"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D2</w:t>
            </w:r>
          </w:p>
        </w:tc>
        <w:tc>
          <w:tcPr>
            <w:tcW w:w="3640" w:type="dxa"/>
            <w:vAlign w:val="center"/>
          </w:tcPr>
          <w:p w14:paraId="7111D982"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 xml:space="preserve">Please detail your process for requesting quotations and time frame for responding to quotation requests. </w:t>
            </w:r>
          </w:p>
        </w:tc>
        <w:tc>
          <w:tcPr>
            <w:tcW w:w="1179" w:type="dxa"/>
            <w:gridSpan w:val="2"/>
            <w:vAlign w:val="center"/>
          </w:tcPr>
          <w:p w14:paraId="54D24E08" w14:textId="77777777"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828" w:type="dxa"/>
            <w:gridSpan w:val="2"/>
            <w:shd w:val="clear" w:color="auto" w:fill="DEEAF6"/>
            <w:vAlign w:val="center"/>
          </w:tcPr>
          <w:p w14:paraId="230861D9" w14:textId="77777777"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9A19E9" w14:paraId="2421DB0C" w14:textId="77777777" w:rsidTr="0019785E">
        <w:trPr>
          <w:trHeight w:val="557"/>
        </w:trPr>
        <w:tc>
          <w:tcPr>
            <w:tcW w:w="851" w:type="dxa"/>
            <w:gridSpan w:val="2"/>
            <w:vAlign w:val="center"/>
          </w:tcPr>
          <w:p w14:paraId="44852127" w14:textId="0C07B34F"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D3</w:t>
            </w:r>
          </w:p>
        </w:tc>
        <w:tc>
          <w:tcPr>
            <w:tcW w:w="3640" w:type="dxa"/>
            <w:vAlign w:val="center"/>
          </w:tcPr>
          <w:p w14:paraId="42559EE6"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 xml:space="preserve">An account manager must be appointed to TU Dublin to deal with any issues.  Please confirm and detail. </w:t>
            </w:r>
          </w:p>
        </w:tc>
        <w:tc>
          <w:tcPr>
            <w:tcW w:w="1179" w:type="dxa"/>
            <w:gridSpan w:val="2"/>
            <w:vAlign w:val="center"/>
          </w:tcPr>
          <w:p w14:paraId="69BDAD34" w14:textId="77777777"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828" w:type="dxa"/>
            <w:gridSpan w:val="2"/>
            <w:shd w:val="clear" w:color="auto" w:fill="DEEAF6"/>
            <w:vAlign w:val="center"/>
          </w:tcPr>
          <w:p w14:paraId="2CAA80F4" w14:textId="77777777"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9A19E9" w14:paraId="11448627" w14:textId="77777777" w:rsidTr="0019785E">
        <w:trPr>
          <w:trHeight w:val="557"/>
        </w:trPr>
        <w:tc>
          <w:tcPr>
            <w:tcW w:w="851" w:type="dxa"/>
            <w:gridSpan w:val="2"/>
            <w:vAlign w:val="center"/>
          </w:tcPr>
          <w:p w14:paraId="41DD1CFF" w14:textId="4430CE1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D4</w:t>
            </w:r>
          </w:p>
        </w:tc>
        <w:tc>
          <w:tcPr>
            <w:tcW w:w="3640" w:type="dxa"/>
            <w:vAlign w:val="center"/>
          </w:tcPr>
          <w:p w14:paraId="5AAE40F8" w14:textId="74554FB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 xml:space="preserve">The drawdown method of this framework will be </w:t>
            </w:r>
            <w:proofErr w:type="gramStart"/>
            <w:r w:rsidR="00614CA1">
              <w:rPr>
                <w:rFonts w:asciiTheme="minorHAnsi" w:hAnsiTheme="minorHAnsi" w:cstheme="minorHAnsi"/>
                <w:sz w:val="22"/>
                <w:szCs w:val="22"/>
              </w:rPr>
              <w:t>cascade,</w:t>
            </w:r>
            <w:proofErr w:type="gramEnd"/>
            <w:r w:rsidR="00614CA1">
              <w:rPr>
                <w:rFonts w:asciiTheme="minorHAnsi" w:hAnsiTheme="minorHAnsi" w:cstheme="minorHAnsi"/>
                <w:sz w:val="22"/>
                <w:szCs w:val="22"/>
              </w:rPr>
              <w:t xml:space="preserve"> </w:t>
            </w:r>
            <w:r w:rsidRPr="004603E8">
              <w:rPr>
                <w:rFonts w:asciiTheme="minorHAnsi" w:hAnsiTheme="minorHAnsi" w:cstheme="minorHAnsi"/>
                <w:sz w:val="22"/>
                <w:szCs w:val="22"/>
              </w:rPr>
              <w:t xml:space="preserve">quotation request each time that an order is required or mini competition depending on the complexity of </w:t>
            </w:r>
            <w:proofErr w:type="gramStart"/>
            <w:r w:rsidRPr="004603E8">
              <w:rPr>
                <w:rFonts w:asciiTheme="minorHAnsi" w:hAnsiTheme="minorHAnsi" w:cstheme="minorHAnsi"/>
                <w:sz w:val="22"/>
                <w:szCs w:val="22"/>
              </w:rPr>
              <w:t>requirements..</w:t>
            </w:r>
            <w:proofErr w:type="gramEnd"/>
            <w:r w:rsidRPr="004603E8">
              <w:rPr>
                <w:rFonts w:asciiTheme="minorHAnsi" w:hAnsiTheme="minorHAnsi" w:cstheme="minorHAnsi"/>
                <w:sz w:val="22"/>
                <w:szCs w:val="22"/>
              </w:rPr>
              <w:t xml:space="preserve"> Any price changes over the lifetime of the framework must be </w:t>
            </w:r>
            <w:proofErr w:type="spellStart"/>
            <w:r w:rsidRPr="004603E8">
              <w:rPr>
                <w:rFonts w:asciiTheme="minorHAnsi" w:hAnsiTheme="minorHAnsi" w:cstheme="minorHAnsi"/>
                <w:sz w:val="22"/>
                <w:szCs w:val="22"/>
              </w:rPr>
              <w:t>inline</w:t>
            </w:r>
            <w:proofErr w:type="spellEnd"/>
            <w:r w:rsidRPr="004603E8">
              <w:rPr>
                <w:rFonts w:asciiTheme="minorHAnsi" w:hAnsiTheme="minorHAnsi" w:cstheme="minorHAnsi"/>
                <w:sz w:val="22"/>
                <w:szCs w:val="22"/>
              </w:rPr>
              <w:t xml:space="preserve"> with changes in the market.  This will be monitored by TU Dublin. Please confirm compliance. </w:t>
            </w:r>
          </w:p>
        </w:tc>
        <w:tc>
          <w:tcPr>
            <w:tcW w:w="1179" w:type="dxa"/>
            <w:gridSpan w:val="2"/>
            <w:vAlign w:val="center"/>
          </w:tcPr>
          <w:p w14:paraId="69FF5E3B" w14:textId="77777777"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828" w:type="dxa"/>
            <w:gridSpan w:val="2"/>
            <w:shd w:val="clear" w:color="auto" w:fill="DEEAF6"/>
            <w:vAlign w:val="center"/>
          </w:tcPr>
          <w:p w14:paraId="04CEEC1B" w14:textId="77777777"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9A19E9" w14:paraId="7AD59904" w14:textId="77777777" w:rsidTr="0019785E">
        <w:trPr>
          <w:trHeight w:val="557"/>
        </w:trPr>
        <w:tc>
          <w:tcPr>
            <w:tcW w:w="851" w:type="dxa"/>
            <w:gridSpan w:val="2"/>
            <w:vAlign w:val="center"/>
          </w:tcPr>
          <w:p w14:paraId="0CDB3E71" w14:textId="20A6DEB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D5</w:t>
            </w:r>
          </w:p>
        </w:tc>
        <w:tc>
          <w:tcPr>
            <w:tcW w:w="3640" w:type="dxa"/>
            <w:vAlign w:val="center"/>
          </w:tcPr>
          <w:p w14:paraId="51F73856"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 xml:space="preserve">Does your company have a maximum credit limit for orders? If so, please outline. </w:t>
            </w:r>
          </w:p>
        </w:tc>
        <w:tc>
          <w:tcPr>
            <w:tcW w:w="1179" w:type="dxa"/>
            <w:gridSpan w:val="2"/>
            <w:vAlign w:val="center"/>
          </w:tcPr>
          <w:p w14:paraId="1439196E" w14:textId="77777777"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828" w:type="dxa"/>
            <w:gridSpan w:val="2"/>
            <w:shd w:val="clear" w:color="auto" w:fill="DEEAF6"/>
            <w:vAlign w:val="center"/>
          </w:tcPr>
          <w:p w14:paraId="6D9150CC" w14:textId="77777777"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9A19E9" w14:paraId="3302C100" w14:textId="77777777" w:rsidTr="0019785E">
        <w:trPr>
          <w:trHeight w:val="557"/>
        </w:trPr>
        <w:tc>
          <w:tcPr>
            <w:tcW w:w="851" w:type="dxa"/>
            <w:gridSpan w:val="2"/>
            <w:vAlign w:val="center"/>
          </w:tcPr>
          <w:p w14:paraId="066744E4" w14:textId="2FD6A714"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D6</w:t>
            </w:r>
          </w:p>
        </w:tc>
        <w:tc>
          <w:tcPr>
            <w:tcW w:w="3640" w:type="dxa"/>
            <w:vAlign w:val="center"/>
          </w:tcPr>
          <w:p w14:paraId="42CA8215"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Please confirm your returns policy, should the wrong product be ordered or delivered?</w:t>
            </w:r>
          </w:p>
        </w:tc>
        <w:tc>
          <w:tcPr>
            <w:tcW w:w="1179" w:type="dxa"/>
            <w:gridSpan w:val="2"/>
            <w:vAlign w:val="center"/>
          </w:tcPr>
          <w:p w14:paraId="6DED4380" w14:textId="77777777"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828" w:type="dxa"/>
            <w:gridSpan w:val="2"/>
            <w:shd w:val="clear" w:color="auto" w:fill="DEEAF6"/>
            <w:vAlign w:val="center"/>
          </w:tcPr>
          <w:p w14:paraId="424382EE" w14:textId="77777777"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9A19E9" w14:paraId="4C11C1AE" w14:textId="77777777" w:rsidTr="0019785E">
        <w:trPr>
          <w:trHeight w:val="557"/>
        </w:trPr>
        <w:tc>
          <w:tcPr>
            <w:tcW w:w="851" w:type="dxa"/>
            <w:gridSpan w:val="2"/>
            <w:vAlign w:val="center"/>
          </w:tcPr>
          <w:p w14:paraId="495BF734" w14:textId="7D7AE3D1"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D7</w:t>
            </w:r>
          </w:p>
        </w:tc>
        <w:tc>
          <w:tcPr>
            <w:tcW w:w="3640" w:type="dxa"/>
            <w:vAlign w:val="center"/>
          </w:tcPr>
          <w:p w14:paraId="68276B57" w14:textId="34927EE8"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Please confirm whether expedited or emergency delivery services are available and provide associated lead times.</w:t>
            </w:r>
          </w:p>
        </w:tc>
        <w:tc>
          <w:tcPr>
            <w:tcW w:w="1179" w:type="dxa"/>
            <w:gridSpan w:val="2"/>
            <w:vAlign w:val="center"/>
          </w:tcPr>
          <w:p w14:paraId="4B4DE68F" w14:textId="77777777" w:rsidR="00364FD6" w:rsidRPr="004603E8" w:rsidRDefault="00364FD6" w:rsidP="00364FD6">
            <w:pPr>
              <w:rPr>
                <w:rFonts w:asciiTheme="minorHAnsi" w:hAnsiTheme="minorHAnsi" w:cstheme="minorHAnsi"/>
                <w:i/>
                <w:color w:val="A6A6A6"/>
                <w:sz w:val="22"/>
                <w:szCs w:val="22"/>
              </w:rPr>
            </w:pPr>
          </w:p>
        </w:tc>
        <w:tc>
          <w:tcPr>
            <w:tcW w:w="3828" w:type="dxa"/>
            <w:gridSpan w:val="2"/>
            <w:shd w:val="clear" w:color="auto" w:fill="DEEAF6"/>
            <w:vAlign w:val="center"/>
          </w:tcPr>
          <w:p w14:paraId="0692E2C1" w14:textId="77777777" w:rsidR="00364FD6" w:rsidRPr="004603E8" w:rsidRDefault="00364FD6" w:rsidP="00364FD6">
            <w:pPr>
              <w:ind w:right="-1852"/>
              <w:rPr>
                <w:rFonts w:asciiTheme="minorHAnsi" w:hAnsiTheme="minorHAnsi" w:cstheme="minorHAnsi"/>
                <w:i/>
                <w:color w:val="A6A6A6"/>
                <w:sz w:val="22"/>
                <w:szCs w:val="22"/>
              </w:rPr>
            </w:pPr>
          </w:p>
        </w:tc>
      </w:tr>
      <w:tr w:rsidR="00364FD6" w:rsidRPr="009A19E9" w14:paraId="5AAF4E2A" w14:textId="77777777" w:rsidTr="0019785E">
        <w:trPr>
          <w:trHeight w:val="557"/>
        </w:trPr>
        <w:tc>
          <w:tcPr>
            <w:tcW w:w="851" w:type="dxa"/>
            <w:gridSpan w:val="2"/>
            <w:vAlign w:val="center"/>
          </w:tcPr>
          <w:p w14:paraId="5E9C95DC" w14:textId="2AE3834E"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D8</w:t>
            </w:r>
          </w:p>
        </w:tc>
        <w:tc>
          <w:tcPr>
            <w:tcW w:w="3640" w:type="dxa"/>
            <w:vAlign w:val="center"/>
          </w:tcPr>
          <w:p w14:paraId="382DF190" w14:textId="1F26C582"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Please outline the technical support available to TU Dublin, including product selection assistance, datasheets, compliance documentation, and troubleshooting support.</w:t>
            </w:r>
          </w:p>
        </w:tc>
        <w:tc>
          <w:tcPr>
            <w:tcW w:w="1179" w:type="dxa"/>
            <w:gridSpan w:val="2"/>
            <w:vAlign w:val="center"/>
          </w:tcPr>
          <w:p w14:paraId="5598F694" w14:textId="721EE0DB"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828" w:type="dxa"/>
            <w:gridSpan w:val="2"/>
            <w:shd w:val="clear" w:color="auto" w:fill="DEEAF6"/>
            <w:vAlign w:val="center"/>
          </w:tcPr>
          <w:p w14:paraId="683880BA" w14:textId="25A52207"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9A19E9" w14:paraId="67D4B465" w14:textId="77777777" w:rsidTr="0019785E">
        <w:trPr>
          <w:trHeight w:val="557"/>
        </w:trPr>
        <w:tc>
          <w:tcPr>
            <w:tcW w:w="9498" w:type="dxa"/>
            <w:gridSpan w:val="7"/>
            <w:shd w:val="clear" w:color="auto" w:fill="D9D9D9" w:themeFill="background1" w:themeFillShade="D9"/>
            <w:vAlign w:val="center"/>
          </w:tcPr>
          <w:p w14:paraId="0BB2DCFE" w14:textId="1A8F80E6" w:rsidR="00364FD6" w:rsidRPr="004603E8" w:rsidRDefault="00364FD6" w:rsidP="00364FD6">
            <w:pPr>
              <w:ind w:right="-1852"/>
              <w:rPr>
                <w:rFonts w:asciiTheme="minorHAnsi" w:hAnsiTheme="minorHAnsi" w:cstheme="minorHAnsi"/>
                <w:b/>
                <w:bCs/>
                <w:i/>
                <w:color w:val="A6A6A6"/>
                <w:sz w:val="22"/>
                <w:szCs w:val="22"/>
              </w:rPr>
            </w:pPr>
            <w:r w:rsidRPr="004603E8">
              <w:rPr>
                <w:rFonts w:asciiTheme="minorHAnsi" w:hAnsiTheme="minorHAnsi" w:cstheme="minorHAnsi"/>
                <w:b/>
                <w:bCs/>
                <w:i/>
                <w:sz w:val="22"/>
                <w:szCs w:val="22"/>
              </w:rPr>
              <w:t xml:space="preserve">                                                 E        Environmental &amp; Sustainability</w:t>
            </w:r>
          </w:p>
        </w:tc>
      </w:tr>
      <w:tr w:rsidR="00364FD6" w:rsidRPr="009A19E9" w14:paraId="6B9D9DB1" w14:textId="77777777" w:rsidTr="0019785E">
        <w:trPr>
          <w:trHeight w:val="557"/>
        </w:trPr>
        <w:tc>
          <w:tcPr>
            <w:tcW w:w="851" w:type="dxa"/>
            <w:gridSpan w:val="2"/>
            <w:vAlign w:val="center"/>
          </w:tcPr>
          <w:p w14:paraId="66196267" w14:textId="476227B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E1</w:t>
            </w:r>
          </w:p>
        </w:tc>
        <w:tc>
          <w:tcPr>
            <w:tcW w:w="3640" w:type="dxa"/>
            <w:vAlign w:val="center"/>
          </w:tcPr>
          <w:p w14:paraId="76E0EFD8" w14:textId="6F7A2DBD"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Will the removal and disposal of Packaging Waste be provided as a standard service and disposed of in an environmentally friendly ma</w:t>
            </w:r>
            <w:r w:rsidR="00CF436C" w:rsidRPr="004603E8">
              <w:rPr>
                <w:rFonts w:asciiTheme="minorHAnsi" w:hAnsiTheme="minorHAnsi" w:cstheme="minorHAnsi"/>
                <w:sz w:val="22"/>
                <w:szCs w:val="22"/>
              </w:rPr>
              <w:t>nner</w:t>
            </w:r>
            <w:r w:rsidRPr="004603E8">
              <w:rPr>
                <w:rFonts w:asciiTheme="minorHAnsi" w:hAnsiTheme="minorHAnsi" w:cstheme="minorHAnsi"/>
                <w:sz w:val="22"/>
                <w:szCs w:val="22"/>
              </w:rPr>
              <w:t xml:space="preserve">? </w:t>
            </w:r>
            <w:r w:rsidR="00CF436C" w:rsidRPr="004603E8">
              <w:rPr>
                <w:rFonts w:asciiTheme="minorHAnsi" w:hAnsiTheme="minorHAnsi" w:cstheme="minorHAnsi"/>
                <w:sz w:val="22"/>
                <w:szCs w:val="22"/>
              </w:rPr>
              <w:t xml:space="preserve">Please outline any initiatives in place to minimise packaging waste or </w:t>
            </w:r>
            <w:r w:rsidR="00CF436C" w:rsidRPr="004603E8">
              <w:rPr>
                <w:rFonts w:asciiTheme="minorHAnsi" w:hAnsiTheme="minorHAnsi" w:cstheme="minorHAnsi"/>
                <w:sz w:val="22"/>
                <w:szCs w:val="22"/>
              </w:rPr>
              <w:lastRenderedPageBreak/>
              <w:t>provide reusable or recyclable packaging solutions.</w:t>
            </w:r>
            <w:r w:rsidR="004603E8">
              <w:rPr>
                <w:rFonts w:asciiTheme="minorHAnsi" w:hAnsiTheme="minorHAnsi" w:cstheme="minorHAnsi"/>
                <w:sz w:val="22"/>
                <w:szCs w:val="22"/>
              </w:rPr>
              <w:t xml:space="preserve">  </w:t>
            </w:r>
            <w:r w:rsidRPr="004603E8">
              <w:rPr>
                <w:rFonts w:asciiTheme="minorHAnsi" w:hAnsiTheme="minorHAnsi" w:cstheme="minorHAnsi"/>
                <w:sz w:val="22"/>
                <w:szCs w:val="22"/>
              </w:rPr>
              <w:t>Please confirm and detail.</w:t>
            </w:r>
          </w:p>
        </w:tc>
        <w:tc>
          <w:tcPr>
            <w:tcW w:w="1179" w:type="dxa"/>
            <w:gridSpan w:val="2"/>
            <w:vAlign w:val="center"/>
          </w:tcPr>
          <w:p w14:paraId="2E5E16EC" w14:textId="77777777"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lastRenderedPageBreak/>
              <w:t>Confirm (Yes / No)</w:t>
            </w:r>
          </w:p>
        </w:tc>
        <w:tc>
          <w:tcPr>
            <w:tcW w:w="3828" w:type="dxa"/>
            <w:gridSpan w:val="2"/>
            <w:shd w:val="clear" w:color="auto" w:fill="DEEAF6"/>
            <w:vAlign w:val="center"/>
          </w:tcPr>
          <w:p w14:paraId="6AA23379" w14:textId="77777777"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9A19E9" w14:paraId="60615E94" w14:textId="77777777" w:rsidTr="0019785E">
        <w:trPr>
          <w:trHeight w:val="557"/>
        </w:trPr>
        <w:tc>
          <w:tcPr>
            <w:tcW w:w="851" w:type="dxa"/>
            <w:gridSpan w:val="2"/>
            <w:vAlign w:val="center"/>
          </w:tcPr>
          <w:p w14:paraId="10BE22B1" w14:textId="5D10A7D6"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E2</w:t>
            </w:r>
          </w:p>
        </w:tc>
        <w:tc>
          <w:tcPr>
            <w:tcW w:w="3640" w:type="dxa"/>
            <w:vAlign w:val="center"/>
          </w:tcPr>
          <w:p w14:paraId="5449E7A7"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In circumstances where unused, excess, or surplus materials of residual value remain at a TU Dublin campus, please outline whether your company can provide a collection and return service for such materials and issue an associated credit note to the relevant campus or department where appropriate.</w:t>
            </w:r>
          </w:p>
          <w:p w14:paraId="3248D9BF" w14:textId="77777777" w:rsidR="00364FD6" w:rsidRPr="004603E8" w:rsidRDefault="00364FD6" w:rsidP="00364FD6">
            <w:pPr>
              <w:rPr>
                <w:rFonts w:asciiTheme="minorHAnsi" w:hAnsiTheme="minorHAnsi" w:cstheme="minorHAnsi"/>
                <w:sz w:val="22"/>
                <w:szCs w:val="22"/>
              </w:rPr>
            </w:pPr>
          </w:p>
          <w:p w14:paraId="2FD63354"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Please provide details of:</w:t>
            </w:r>
          </w:p>
          <w:p w14:paraId="477BE72C" w14:textId="77777777" w:rsidR="00364FD6" w:rsidRPr="004603E8" w:rsidRDefault="00364FD6" w:rsidP="00364FD6">
            <w:pPr>
              <w:rPr>
                <w:rFonts w:asciiTheme="minorHAnsi" w:hAnsiTheme="minorHAnsi" w:cstheme="minorHAnsi"/>
                <w:sz w:val="22"/>
                <w:szCs w:val="22"/>
              </w:rPr>
            </w:pPr>
          </w:p>
          <w:p w14:paraId="77604BA9"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The types of products eligible for return</w:t>
            </w:r>
          </w:p>
          <w:p w14:paraId="444399F1"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Any applicable conditions or restrictions</w:t>
            </w:r>
          </w:p>
          <w:p w14:paraId="70757CA7"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Timeframes for collection</w:t>
            </w:r>
          </w:p>
          <w:p w14:paraId="663C0528"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The process for assessing residual value</w:t>
            </w:r>
          </w:p>
          <w:p w14:paraId="279EBE5A" w14:textId="77777777"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 xml:space="preserve">Credit </w:t>
            </w:r>
            <w:proofErr w:type="gramStart"/>
            <w:r w:rsidRPr="004603E8">
              <w:rPr>
                <w:rFonts w:asciiTheme="minorHAnsi" w:hAnsiTheme="minorHAnsi" w:cstheme="minorHAnsi"/>
                <w:sz w:val="22"/>
                <w:szCs w:val="22"/>
              </w:rPr>
              <w:t>note</w:t>
            </w:r>
            <w:proofErr w:type="gramEnd"/>
            <w:r w:rsidRPr="004603E8">
              <w:rPr>
                <w:rFonts w:asciiTheme="minorHAnsi" w:hAnsiTheme="minorHAnsi" w:cstheme="minorHAnsi"/>
                <w:sz w:val="22"/>
                <w:szCs w:val="22"/>
              </w:rPr>
              <w:t xml:space="preserve"> arrangements and validity periods</w:t>
            </w:r>
          </w:p>
          <w:p w14:paraId="0FF94EFA" w14:textId="77777777" w:rsidR="00364FD6" w:rsidRPr="004603E8" w:rsidRDefault="00364FD6" w:rsidP="00364FD6">
            <w:pPr>
              <w:rPr>
                <w:rFonts w:asciiTheme="minorHAnsi" w:hAnsiTheme="minorHAnsi" w:cstheme="minorHAnsi"/>
                <w:sz w:val="22"/>
                <w:szCs w:val="22"/>
              </w:rPr>
            </w:pPr>
          </w:p>
          <w:p w14:paraId="694590DA" w14:textId="6A577CD9" w:rsidR="00364FD6" w:rsidRPr="004603E8" w:rsidRDefault="00364FD6" w:rsidP="00364FD6">
            <w:pPr>
              <w:rPr>
                <w:rFonts w:asciiTheme="minorHAnsi" w:hAnsiTheme="minorHAnsi" w:cstheme="minorHAnsi"/>
                <w:sz w:val="22"/>
                <w:szCs w:val="22"/>
              </w:rPr>
            </w:pPr>
            <w:r w:rsidRPr="004603E8">
              <w:rPr>
                <w:rFonts w:asciiTheme="minorHAnsi" w:hAnsiTheme="minorHAnsi" w:cstheme="minorHAnsi"/>
                <w:sz w:val="22"/>
                <w:szCs w:val="22"/>
              </w:rPr>
              <w:t>Please note that this is not a mandatory requirement; however, the availability of such a service would be considered highly desirable.</w:t>
            </w:r>
          </w:p>
        </w:tc>
        <w:tc>
          <w:tcPr>
            <w:tcW w:w="1179" w:type="dxa"/>
            <w:gridSpan w:val="2"/>
            <w:vAlign w:val="center"/>
          </w:tcPr>
          <w:p w14:paraId="2CD2F003" w14:textId="4E4825D0" w:rsidR="00364FD6" w:rsidRPr="004603E8" w:rsidRDefault="00364FD6" w:rsidP="00364FD6">
            <w:pPr>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Confirm (Yes / No)</w:t>
            </w:r>
          </w:p>
        </w:tc>
        <w:tc>
          <w:tcPr>
            <w:tcW w:w="3828" w:type="dxa"/>
            <w:gridSpan w:val="2"/>
            <w:shd w:val="clear" w:color="auto" w:fill="DEEAF6"/>
            <w:vAlign w:val="center"/>
          </w:tcPr>
          <w:p w14:paraId="334E5D63" w14:textId="40DF7B6C" w:rsidR="00364FD6" w:rsidRPr="004603E8" w:rsidRDefault="00364FD6" w:rsidP="00364FD6">
            <w:pPr>
              <w:ind w:right="-1852"/>
              <w:rPr>
                <w:rFonts w:asciiTheme="minorHAnsi" w:hAnsiTheme="minorHAnsi" w:cstheme="minorHAnsi"/>
                <w:i/>
                <w:color w:val="A6A6A6"/>
                <w:sz w:val="22"/>
                <w:szCs w:val="22"/>
              </w:rPr>
            </w:pPr>
            <w:r w:rsidRPr="004603E8">
              <w:rPr>
                <w:rFonts w:asciiTheme="minorHAnsi" w:hAnsiTheme="minorHAnsi" w:cstheme="minorHAnsi"/>
                <w:i/>
                <w:color w:val="A6A6A6"/>
                <w:sz w:val="22"/>
                <w:szCs w:val="22"/>
              </w:rPr>
              <w:t>Insert Comment</w:t>
            </w:r>
          </w:p>
        </w:tc>
      </w:tr>
      <w:tr w:rsidR="00364FD6" w:rsidRPr="009A19E9" w14:paraId="550359DE" w14:textId="77777777" w:rsidTr="0019785E">
        <w:trPr>
          <w:trHeight w:val="554"/>
        </w:trPr>
        <w:tc>
          <w:tcPr>
            <w:tcW w:w="9498" w:type="dxa"/>
            <w:gridSpan w:val="7"/>
            <w:shd w:val="clear" w:color="auto" w:fill="BFBFBF"/>
            <w:vAlign w:val="center"/>
          </w:tcPr>
          <w:p w14:paraId="18B78F5B" w14:textId="164BCE68" w:rsidR="00364FD6" w:rsidRPr="009A19E9" w:rsidRDefault="00364FD6" w:rsidP="00364FD6">
            <w:pPr>
              <w:jc w:val="center"/>
              <w:rPr>
                <w:rFonts w:asciiTheme="minorHAnsi" w:hAnsiTheme="minorHAnsi" w:cstheme="minorHAnsi"/>
                <w:b/>
                <w:i/>
                <w:sz w:val="22"/>
                <w:szCs w:val="22"/>
              </w:rPr>
            </w:pPr>
            <w:r w:rsidRPr="009A19E9">
              <w:rPr>
                <w:rFonts w:asciiTheme="minorHAnsi" w:hAnsiTheme="minorHAnsi" w:cstheme="minorHAnsi"/>
                <w:b/>
                <w:i/>
                <w:sz w:val="22"/>
                <w:szCs w:val="22"/>
              </w:rPr>
              <w:t>F: Ultimate Cost</w:t>
            </w:r>
          </w:p>
        </w:tc>
      </w:tr>
      <w:tr w:rsidR="00364FD6" w:rsidRPr="009A19E9" w14:paraId="4D33BCEF" w14:textId="77777777" w:rsidTr="0019785E">
        <w:trPr>
          <w:trHeight w:val="1133"/>
        </w:trPr>
        <w:tc>
          <w:tcPr>
            <w:tcW w:w="745" w:type="dxa"/>
            <w:vAlign w:val="center"/>
          </w:tcPr>
          <w:p w14:paraId="7C9B823F" w14:textId="116CCC45" w:rsidR="00364FD6" w:rsidRPr="009A19E9" w:rsidRDefault="00364FD6" w:rsidP="00364FD6">
            <w:pPr>
              <w:rPr>
                <w:rFonts w:asciiTheme="minorHAnsi" w:hAnsiTheme="minorHAnsi" w:cstheme="minorHAnsi"/>
                <w:color w:val="FF0000"/>
                <w:sz w:val="22"/>
                <w:szCs w:val="22"/>
              </w:rPr>
            </w:pPr>
            <w:r w:rsidRPr="009A19E9">
              <w:rPr>
                <w:rFonts w:asciiTheme="minorHAnsi" w:hAnsiTheme="minorHAnsi" w:cstheme="minorHAnsi"/>
                <w:sz w:val="22"/>
                <w:szCs w:val="22"/>
              </w:rPr>
              <w:t>F1</w:t>
            </w:r>
          </w:p>
        </w:tc>
        <w:tc>
          <w:tcPr>
            <w:tcW w:w="8753" w:type="dxa"/>
            <w:gridSpan w:val="6"/>
            <w:shd w:val="clear" w:color="auto" w:fill="DEEAF6"/>
            <w:vAlign w:val="center"/>
          </w:tcPr>
          <w:p w14:paraId="74E09A9A" w14:textId="77777777" w:rsidR="00364FD6" w:rsidRPr="009A19E9" w:rsidRDefault="00364FD6" w:rsidP="00364FD6">
            <w:pPr>
              <w:jc w:val="center"/>
              <w:rPr>
                <w:rFonts w:asciiTheme="minorHAnsi" w:hAnsiTheme="minorHAnsi" w:cstheme="minorHAnsi"/>
                <w:b/>
                <w:sz w:val="22"/>
                <w:szCs w:val="22"/>
              </w:rPr>
            </w:pPr>
          </w:p>
          <w:p w14:paraId="6797FF8D" w14:textId="77777777" w:rsidR="00364FD6" w:rsidRPr="009A19E9" w:rsidRDefault="00364FD6" w:rsidP="00364FD6">
            <w:pPr>
              <w:jc w:val="center"/>
              <w:rPr>
                <w:rFonts w:asciiTheme="minorHAnsi" w:hAnsiTheme="minorHAnsi" w:cstheme="minorHAnsi"/>
                <w:b/>
                <w:sz w:val="22"/>
                <w:szCs w:val="22"/>
              </w:rPr>
            </w:pPr>
            <w:r w:rsidRPr="009A19E9">
              <w:rPr>
                <w:rFonts w:asciiTheme="minorHAnsi" w:hAnsiTheme="minorHAnsi" w:cstheme="minorHAnsi"/>
                <w:b/>
                <w:sz w:val="22"/>
                <w:szCs w:val="22"/>
              </w:rPr>
              <w:t xml:space="preserve">Please see Appendix 2 – Pricing Schedule </w:t>
            </w:r>
          </w:p>
        </w:tc>
      </w:tr>
    </w:tbl>
    <w:p w14:paraId="54E3E833" w14:textId="77777777" w:rsidR="00D4686E" w:rsidRPr="009A19E9" w:rsidRDefault="00D4686E" w:rsidP="00D4686E">
      <w:pPr>
        <w:spacing w:line="319" w:lineRule="auto"/>
        <w:rPr>
          <w:rFonts w:cstheme="minorHAnsi"/>
        </w:rPr>
      </w:pPr>
    </w:p>
    <w:p w14:paraId="464FE264" w14:textId="77777777" w:rsidR="00D4686E" w:rsidRPr="009A19E9" w:rsidRDefault="00D4686E" w:rsidP="00D4686E">
      <w:pPr>
        <w:spacing w:line="319" w:lineRule="auto"/>
        <w:rPr>
          <w:rFonts w:cstheme="minorHAnsi"/>
        </w:rPr>
      </w:pPr>
    </w:p>
    <w:tbl>
      <w:tblPr>
        <w:tblW w:w="9050" w:type="dxa"/>
        <w:tblInd w:w="-27" w:type="dxa"/>
        <w:tblLook w:val="04A0" w:firstRow="1" w:lastRow="0" w:firstColumn="1" w:lastColumn="0" w:noHBand="0" w:noVBand="1"/>
      </w:tblPr>
      <w:tblGrid>
        <w:gridCol w:w="2120"/>
        <w:gridCol w:w="4646"/>
        <w:gridCol w:w="1217"/>
        <w:gridCol w:w="1067"/>
      </w:tblGrid>
      <w:tr w:rsidR="00D4686E" w:rsidRPr="009A19E9" w14:paraId="059FD956" w14:textId="77777777" w:rsidTr="0019785E">
        <w:trPr>
          <w:trHeight w:val="567"/>
        </w:trPr>
        <w:tc>
          <w:tcPr>
            <w:tcW w:w="2120" w:type="dxa"/>
            <w:vMerge w:val="restart"/>
            <w:tcBorders>
              <w:top w:val="single" w:sz="12" w:space="0" w:color="000000"/>
              <w:left w:val="single" w:sz="12" w:space="0" w:color="000000"/>
              <w:bottom w:val="single" w:sz="8" w:space="0" w:color="000000"/>
              <w:right w:val="single" w:sz="12" w:space="0" w:color="000000"/>
            </w:tcBorders>
            <w:shd w:val="clear" w:color="000000" w:fill="B6DDE8"/>
            <w:vAlign w:val="center"/>
            <w:hideMark/>
          </w:tcPr>
          <w:p w14:paraId="01ACE575" w14:textId="77777777" w:rsidR="00D4686E" w:rsidRPr="009A19E9" w:rsidRDefault="00D4686E" w:rsidP="0019785E">
            <w:pPr>
              <w:spacing w:line="319" w:lineRule="auto"/>
              <w:rPr>
                <w:rFonts w:cstheme="minorHAnsi"/>
                <w:b/>
                <w:bCs/>
                <w:i/>
                <w:iCs/>
              </w:rPr>
            </w:pPr>
            <w:r w:rsidRPr="009A19E9">
              <w:rPr>
                <w:rFonts w:cstheme="minorHAnsi"/>
                <w:b/>
                <w:bCs/>
                <w:i/>
                <w:iCs/>
              </w:rPr>
              <w:t>Signed:</w:t>
            </w:r>
          </w:p>
        </w:tc>
        <w:tc>
          <w:tcPr>
            <w:tcW w:w="4646" w:type="dxa"/>
            <w:vMerge w:val="restart"/>
            <w:tcBorders>
              <w:top w:val="single" w:sz="12" w:space="0" w:color="000000"/>
              <w:left w:val="single" w:sz="12" w:space="0" w:color="000000"/>
              <w:bottom w:val="single" w:sz="8" w:space="0" w:color="000000"/>
              <w:right w:val="single" w:sz="12" w:space="0" w:color="000000"/>
            </w:tcBorders>
            <w:vAlign w:val="center"/>
            <w:hideMark/>
          </w:tcPr>
          <w:p w14:paraId="60EB65C9" w14:textId="77777777" w:rsidR="00D4686E" w:rsidRPr="009A19E9" w:rsidRDefault="00D4686E" w:rsidP="0019785E">
            <w:pPr>
              <w:spacing w:line="319" w:lineRule="auto"/>
              <w:rPr>
                <w:rFonts w:cstheme="minorHAnsi"/>
                <w:b/>
                <w:bCs/>
              </w:rPr>
            </w:pPr>
            <w:r w:rsidRPr="009A19E9">
              <w:rPr>
                <w:rFonts w:cstheme="minorHAnsi"/>
                <w:b/>
                <w:bCs/>
              </w:rPr>
              <w:t> </w:t>
            </w:r>
          </w:p>
        </w:tc>
        <w:tc>
          <w:tcPr>
            <w:tcW w:w="1217" w:type="dxa"/>
            <w:vMerge w:val="restart"/>
            <w:tcBorders>
              <w:top w:val="single" w:sz="12" w:space="0" w:color="000000"/>
              <w:left w:val="single" w:sz="12" w:space="0" w:color="000000"/>
              <w:bottom w:val="single" w:sz="8" w:space="0" w:color="000000"/>
              <w:right w:val="single" w:sz="12" w:space="0" w:color="000000"/>
            </w:tcBorders>
            <w:shd w:val="clear" w:color="000000" w:fill="B6DDE8"/>
            <w:vAlign w:val="center"/>
            <w:hideMark/>
          </w:tcPr>
          <w:p w14:paraId="41ACB746" w14:textId="77777777" w:rsidR="00D4686E" w:rsidRPr="009A19E9" w:rsidRDefault="00D4686E" w:rsidP="0019785E">
            <w:pPr>
              <w:spacing w:line="319" w:lineRule="auto"/>
              <w:rPr>
                <w:rFonts w:cstheme="minorHAnsi"/>
                <w:b/>
                <w:bCs/>
                <w:i/>
                <w:iCs/>
              </w:rPr>
            </w:pPr>
            <w:r w:rsidRPr="009A19E9">
              <w:rPr>
                <w:rFonts w:cstheme="minorHAnsi"/>
                <w:b/>
                <w:bCs/>
                <w:i/>
                <w:iCs/>
              </w:rPr>
              <w:t>Position:</w:t>
            </w:r>
          </w:p>
        </w:tc>
        <w:tc>
          <w:tcPr>
            <w:tcW w:w="1067" w:type="dxa"/>
            <w:vMerge w:val="restart"/>
            <w:tcBorders>
              <w:top w:val="single" w:sz="12" w:space="0" w:color="000000"/>
              <w:left w:val="single" w:sz="12" w:space="0" w:color="000000"/>
              <w:bottom w:val="single" w:sz="8" w:space="0" w:color="000000"/>
              <w:right w:val="single" w:sz="12" w:space="0" w:color="000000"/>
            </w:tcBorders>
            <w:vAlign w:val="center"/>
            <w:hideMark/>
          </w:tcPr>
          <w:p w14:paraId="19FFCE73" w14:textId="77777777" w:rsidR="00D4686E" w:rsidRPr="009A19E9" w:rsidRDefault="00D4686E" w:rsidP="0019785E">
            <w:pPr>
              <w:spacing w:line="319" w:lineRule="auto"/>
              <w:rPr>
                <w:rFonts w:cstheme="minorHAnsi"/>
              </w:rPr>
            </w:pPr>
            <w:r w:rsidRPr="009A19E9">
              <w:rPr>
                <w:rFonts w:cstheme="minorHAnsi"/>
              </w:rPr>
              <w:t> </w:t>
            </w:r>
          </w:p>
        </w:tc>
      </w:tr>
      <w:tr w:rsidR="00D4686E" w:rsidRPr="009A19E9" w14:paraId="455D591B" w14:textId="77777777" w:rsidTr="0019785E">
        <w:trPr>
          <w:trHeight w:val="567"/>
        </w:trPr>
        <w:tc>
          <w:tcPr>
            <w:tcW w:w="2120" w:type="dxa"/>
            <w:vMerge/>
            <w:tcBorders>
              <w:top w:val="single" w:sz="12" w:space="0" w:color="000000"/>
              <w:left w:val="single" w:sz="12" w:space="0" w:color="000000"/>
              <w:bottom w:val="single" w:sz="8" w:space="0" w:color="000000"/>
              <w:right w:val="single" w:sz="12" w:space="0" w:color="000000"/>
            </w:tcBorders>
            <w:vAlign w:val="center"/>
            <w:hideMark/>
          </w:tcPr>
          <w:p w14:paraId="60617DA0" w14:textId="77777777" w:rsidR="00D4686E" w:rsidRPr="009A19E9" w:rsidRDefault="00D4686E" w:rsidP="0019785E">
            <w:pPr>
              <w:spacing w:line="319" w:lineRule="auto"/>
              <w:rPr>
                <w:rFonts w:cstheme="minorHAnsi"/>
                <w:b/>
                <w:bCs/>
                <w:i/>
                <w:iCs/>
              </w:rPr>
            </w:pPr>
          </w:p>
        </w:tc>
        <w:tc>
          <w:tcPr>
            <w:tcW w:w="4646" w:type="dxa"/>
            <w:vMerge/>
            <w:tcBorders>
              <w:top w:val="single" w:sz="12" w:space="0" w:color="000000"/>
              <w:left w:val="single" w:sz="12" w:space="0" w:color="000000"/>
              <w:bottom w:val="single" w:sz="8" w:space="0" w:color="000000"/>
              <w:right w:val="single" w:sz="12" w:space="0" w:color="000000"/>
            </w:tcBorders>
            <w:vAlign w:val="center"/>
            <w:hideMark/>
          </w:tcPr>
          <w:p w14:paraId="171D449C" w14:textId="77777777" w:rsidR="00D4686E" w:rsidRPr="009A19E9" w:rsidRDefault="00D4686E" w:rsidP="0019785E">
            <w:pPr>
              <w:spacing w:line="319" w:lineRule="auto"/>
              <w:rPr>
                <w:rFonts w:cstheme="minorHAnsi"/>
                <w:b/>
                <w:bCs/>
              </w:rPr>
            </w:pPr>
          </w:p>
        </w:tc>
        <w:tc>
          <w:tcPr>
            <w:tcW w:w="1217" w:type="dxa"/>
            <w:vMerge/>
            <w:tcBorders>
              <w:top w:val="single" w:sz="12" w:space="0" w:color="000000"/>
              <w:left w:val="single" w:sz="12" w:space="0" w:color="000000"/>
              <w:bottom w:val="single" w:sz="8" w:space="0" w:color="000000"/>
              <w:right w:val="single" w:sz="12" w:space="0" w:color="000000"/>
            </w:tcBorders>
            <w:vAlign w:val="center"/>
            <w:hideMark/>
          </w:tcPr>
          <w:p w14:paraId="58DDD436" w14:textId="77777777" w:rsidR="00D4686E" w:rsidRPr="009A19E9" w:rsidRDefault="00D4686E" w:rsidP="0019785E">
            <w:pPr>
              <w:spacing w:line="319" w:lineRule="auto"/>
              <w:rPr>
                <w:rFonts w:cstheme="minorHAnsi"/>
                <w:b/>
                <w:bCs/>
                <w:i/>
                <w:iCs/>
              </w:rPr>
            </w:pPr>
          </w:p>
        </w:tc>
        <w:tc>
          <w:tcPr>
            <w:tcW w:w="1067" w:type="dxa"/>
            <w:vMerge/>
            <w:tcBorders>
              <w:top w:val="single" w:sz="12" w:space="0" w:color="000000"/>
              <w:left w:val="single" w:sz="12" w:space="0" w:color="000000"/>
              <w:bottom w:val="single" w:sz="8" w:space="0" w:color="000000"/>
              <w:right w:val="single" w:sz="12" w:space="0" w:color="000000"/>
            </w:tcBorders>
            <w:vAlign w:val="center"/>
            <w:hideMark/>
          </w:tcPr>
          <w:p w14:paraId="5122F6A8" w14:textId="77777777" w:rsidR="00D4686E" w:rsidRPr="009A19E9" w:rsidRDefault="00D4686E" w:rsidP="0019785E">
            <w:pPr>
              <w:spacing w:line="319" w:lineRule="auto"/>
              <w:rPr>
                <w:rFonts w:cstheme="minorHAnsi"/>
              </w:rPr>
            </w:pPr>
          </w:p>
        </w:tc>
      </w:tr>
      <w:tr w:rsidR="00D4686E" w:rsidRPr="009A19E9" w14:paraId="72C11324" w14:textId="77777777" w:rsidTr="0019785E">
        <w:trPr>
          <w:trHeight w:val="567"/>
        </w:trPr>
        <w:tc>
          <w:tcPr>
            <w:tcW w:w="2120" w:type="dxa"/>
            <w:vMerge w:val="restart"/>
            <w:tcBorders>
              <w:top w:val="nil"/>
              <w:left w:val="single" w:sz="12" w:space="0" w:color="000000"/>
              <w:bottom w:val="single" w:sz="8" w:space="0" w:color="000000"/>
              <w:right w:val="single" w:sz="12" w:space="0" w:color="000000"/>
            </w:tcBorders>
            <w:shd w:val="clear" w:color="000000" w:fill="B6DDE8"/>
            <w:vAlign w:val="center"/>
            <w:hideMark/>
          </w:tcPr>
          <w:p w14:paraId="293044FD" w14:textId="77777777" w:rsidR="00D4686E" w:rsidRPr="009A19E9" w:rsidRDefault="00D4686E" w:rsidP="0019785E">
            <w:pPr>
              <w:spacing w:line="319" w:lineRule="auto"/>
              <w:rPr>
                <w:rFonts w:cstheme="minorHAnsi"/>
                <w:b/>
                <w:bCs/>
                <w:i/>
                <w:iCs/>
              </w:rPr>
            </w:pPr>
            <w:r w:rsidRPr="009A19E9">
              <w:rPr>
                <w:rFonts w:cstheme="minorHAnsi"/>
                <w:b/>
                <w:bCs/>
                <w:i/>
                <w:iCs/>
              </w:rPr>
              <w:t>Print Name:</w:t>
            </w:r>
          </w:p>
        </w:tc>
        <w:tc>
          <w:tcPr>
            <w:tcW w:w="4646" w:type="dxa"/>
            <w:vMerge w:val="restart"/>
            <w:tcBorders>
              <w:top w:val="nil"/>
              <w:left w:val="single" w:sz="12" w:space="0" w:color="000000"/>
              <w:bottom w:val="single" w:sz="8" w:space="0" w:color="000000"/>
              <w:right w:val="single" w:sz="12" w:space="0" w:color="000000"/>
            </w:tcBorders>
            <w:vAlign w:val="center"/>
            <w:hideMark/>
          </w:tcPr>
          <w:p w14:paraId="3BD37221" w14:textId="77777777" w:rsidR="00D4686E" w:rsidRPr="009A19E9" w:rsidRDefault="00D4686E" w:rsidP="0019785E">
            <w:pPr>
              <w:spacing w:line="319" w:lineRule="auto"/>
              <w:rPr>
                <w:rFonts w:cstheme="minorHAnsi"/>
                <w:b/>
                <w:bCs/>
              </w:rPr>
            </w:pPr>
            <w:r w:rsidRPr="009A19E9">
              <w:rPr>
                <w:rFonts w:cstheme="minorHAnsi"/>
                <w:b/>
                <w:bCs/>
              </w:rPr>
              <w:t> </w:t>
            </w:r>
          </w:p>
        </w:tc>
        <w:tc>
          <w:tcPr>
            <w:tcW w:w="1217" w:type="dxa"/>
            <w:vMerge w:val="restart"/>
            <w:tcBorders>
              <w:top w:val="nil"/>
              <w:left w:val="single" w:sz="12" w:space="0" w:color="000000"/>
              <w:bottom w:val="single" w:sz="8" w:space="0" w:color="000000"/>
              <w:right w:val="single" w:sz="12" w:space="0" w:color="000000"/>
            </w:tcBorders>
            <w:shd w:val="clear" w:color="000000" w:fill="B6DDE8"/>
            <w:vAlign w:val="center"/>
            <w:hideMark/>
          </w:tcPr>
          <w:p w14:paraId="39CE3C1F" w14:textId="77777777" w:rsidR="00D4686E" w:rsidRPr="009A19E9" w:rsidRDefault="00D4686E" w:rsidP="0019785E">
            <w:pPr>
              <w:spacing w:line="319" w:lineRule="auto"/>
              <w:rPr>
                <w:rFonts w:cstheme="minorHAnsi"/>
                <w:b/>
                <w:bCs/>
                <w:i/>
                <w:iCs/>
              </w:rPr>
            </w:pPr>
            <w:r w:rsidRPr="009A19E9">
              <w:rPr>
                <w:rFonts w:cstheme="minorHAnsi"/>
                <w:b/>
                <w:bCs/>
                <w:i/>
                <w:iCs/>
              </w:rPr>
              <w:t xml:space="preserve">Phone No: </w:t>
            </w:r>
          </w:p>
        </w:tc>
        <w:tc>
          <w:tcPr>
            <w:tcW w:w="1067" w:type="dxa"/>
            <w:vMerge w:val="restart"/>
            <w:tcBorders>
              <w:top w:val="nil"/>
              <w:left w:val="single" w:sz="12" w:space="0" w:color="000000"/>
              <w:bottom w:val="single" w:sz="8" w:space="0" w:color="000000"/>
              <w:right w:val="single" w:sz="12" w:space="0" w:color="000000"/>
            </w:tcBorders>
            <w:vAlign w:val="center"/>
            <w:hideMark/>
          </w:tcPr>
          <w:p w14:paraId="37E54CD3" w14:textId="77777777" w:rsidR="00D4686E" w:rsidRPr="009A19E9" w:rsidRDefault="00D4686E" w:rsidP="0019785E">
            <w:pPr>
              <w:spacing w:line="319" w:lineRule="auto"/>
              <w:rPr>
                <w:rFonts w:cstheme="minorHAnsi"/>
              </w:rPr>
            </w:pPr>
            <w:r w:rsidRPr="009A19E9">
              <w:rPr>
                <w:rFonts w:cstheme="minorHAnsi"/>
              </w:rPr>
              <w:t> </w:t>
            </w:r>
          </w:p>
        </w:tc>
      </w:tr>
      <w:tr w:rsidR="00D4686E" w:rsidRPr="009A19E9" w14:paraId="27E50B2D" w14:textId="77777777" w:rsidTr="0019785E">
        <w:trPr>
          <w:trHeight w:val="567"/>
        </w:trPr>
        <w:tc>
          <w:tcPr>
            <w:tcW w:w="2120" w:type="dxa"/>
            <w:vMerge/>
            <w:tcBorders>
              <w:top w:val="nil"/>
              <w:left w:val="single" w:sz="12" w:space="0" w:color="000000"/>
              <w:bottom w:val="single" w:sz="8" w:space="0" w:color="000000"/>
              <w:right w:val="single" w:sz="12" w:space="0" w:color="000000"/>
            </w:tcBorders>
            <w:vAlign w:val="center"/>
            <w:hideMark/>
          </w:tcPr>
          <w:p w14:paraId="740839C5" w14:textId="77777777" w:rsidR="00D4686E" w:rsidRPr="009A19E9" w:rsidRDefault="00D4686E" w:rsidP="0019785E">
            <w:pPr>
              <w:spacing w:line="319" w:lineRule="auto"/>
              <w:rPr>
                <w:rFonts w:cstheme="minorHAnsi"/>
                <w:b/>
                <w:bCs/>
                <w:i/>
                <w:iCs/>
              </w:rPr>
            </w:pPr>
          </w:p>
        </w:tc>
        <w:tc>
          <w:tcPr>
            <w:tcW w:w="4646" w:type="dxa"/>
            <w:vMerge/>
            <w:tcBorders>
              <w:top w:val="nil"/>
              <w:left w:val="single" w:sz="12" w:space="0" w:color="000000"/>
              <w:bottom w:val="single" w:sz="8" w:space="0" w:color="000000"/>
              <w:right w:val="single" w:sz="12" w:space="0" w:color="000000"/>
            </w:tcBorders>
            <w:vAlign w:val="center"/>
            <w:hideMark/>
          </w:tcPr>
          <w:p w14:paraId="7A9D37C5" w14:textId="77777777" w:rsidR="00D4686E" w:rsidRPr="009A19E9" w:rsidRDefault="00D4686E" w:rsidP="0019785E">
            <w:pPr>
              <w:spacing w:line="319" w:lineRule="auto"/>
              <w:rPr>
                <w:rFonts w:cstheme="minorHAnsi"/>
                <w:b/>
                <w:bCs/>
              </w:rPr>
            </w:pPr>
          </w:p>
        </w:tc>
        <w:tc>
          <w:tcPr>
            <w:tcW w:w="1217" w:type="dxa"/>
            <w:vMerge/>
            <w:tcBorders>
              <w:top w:val="nil"/>
              <w:left w:val="single" w:sz="12" w:space="0" w:color="000000"/>
              <w:bottom w:val="single" w:sz="8" w:space="0" w:color="000000"/>
              <w:right w:val="single" w:sz="12" w:space="0" w:color="000000"/>
            </w:tcBorders>
            <w:vAlign w:val="center"/>
            <w:hideMark/>
          </w:tcPr>
          <w:p w14:paraId="7C716E7C" w14:textId="77777777" w:rsidR="00D4686E" w:rsidRPr="009A19E9" w:rsidRDefault="00D4686E" w:rsidP="0019785E">
            <w:pPr>
              <w:spacing w:line="319" w:lineRule="auto"/>
              <w:rPr>
                <w:rFonts w:cstheme="minorHAnsi"/>
                <w:b/>
                <w:bCs/>
                <w:i/>
                <w:iCs/>
              </w:rPr>
            </w:pPr>
          </w:p>
        </w:tc>
        <w:tc>
          <w:tcPr>
            <w:tcW w:w="1067" w:type="dxa"/>
            <w:vMerge/>
            <w:tcBorders>
              <w:top w:val="nil"/>
              <w:left w:val="single" w:sz="12" w:space="0" w:color="000000"/>
              <w:bottom w:val="single" w:sz="8" w:space="0" w:color="000000"/>
              <w:right w:val="single" w:sz="12" w:space="0" w:color="000000"/>
            </w:tcBorders>
            <w:vAlign w:val="center"/>
            <w:hideMark/>
          </w:tcPr>
          <w:p w14:paraId="26A876DF" w14:textId="77777777" w:rsidR="00D4686E" w:rsidRPr="009A19E9" w:rsidRDefault="00D4686E" w:rsidP="0019785E">
            <w:pPr>
              <w:spacing w:line="319" w:lineRule="auto"/>
              <w:rPr>
                <w:rFonts w:cstheme="minorHAnsi"/>
              </w:rPr>
            </w:pPr>
          </w:p>
        </w:tc>
      </w:tr>
      <w:tr w:rsidR="00D4686E" w:rsidRPr="009A19E9" w14:paraId="3E06BA64" w14:textId="77777777" w:rsidTr="0019785E">
        <w:trPr>
          <w:trHeight w:val="567"/>
        </w:trPr>
        <w:tc>
          <w:tcPr>
            <w:tcW w:w="2120" w:type="dxa"/>
            <w:vMerge w:val="restart"/>
            <w:tcBorders>
              <w:top w:val="nil"/>
              <w:left w:val="single" w:sz="12" w:space="0" w:color="000000"/>
              <w:bottom w:val="single" w:sz="8" w:space="0" w:color="000000"/>
              <w:right w:val="single" w:sz="12" w:space="0" w:color="000000"/>
            </w:tcBorders>
            <w:shd w:val="clear" w:color="000000" w:fill="B6DDE8"/>
            <w:vAlign w:val="center"/>
            <w:hideMark/>
          </w:tcPr>
          <w:p w14:paraId="18EA7FBD" w14:textId="77777777" w:rsidR="00D4686E" w:rsidRPr="009A19E9" w:rsidRDefault="00D4686E" w:rsidP="0019785E">
            <w:pPr>
              <w:spacing w:line="319" w:lineRule="auto"/>
              <w:rPr>
                <w:rFonts w:cstheme="minorHAnsi"/>
                <w:b/>
                <w:bCs/>
                <w:i/>
                <w:iCs/>
              </w:rPr>
            </w:pPr>
            <w:r w:rsidRPr="009A19E9">
              <w:rPr>
                <w:rFonts w:cstheme="minorHAnsi"/>
                <w:b/>
                <w:bCs/>
                <w:i/>
                <w:iCs/>
              </w:rPr>
              <w:t xml:space="preserve">Company Name: </w:t>
            </w:r>
          </w:p>
        </w:tc>
        <w:tc>
          <w:tcPr>
            <w:tcW w:w="4646" w:type="dxa"/>
            <w:vMerge w:val="restart"/>
            <w:tcBorders>
              <w:top w:val="nil"/>
              <w:left w:val="single" w:sz="12" w:space="0" w:color="000000"/>
              <w:bottom w:val="single" w:sz="8" w:space="0" w:color="000000"/>
              <w:right w:val="single" w:sz="12" w:space="0" w:color="000000"/>
            </w:tcBorders>
            <w:vAlign w:val="center"/>
            <w:hideMark/>
          </w:tcPr>
          <w:p w14:paraId="77332696" w14:textId="77777777" w:rsidR="00D4686E" w:rsidRPr="009A19E9" w:rsidRDefault="00D4686E" w:rsidP="0019785E">
            <w:pPr>
              <w:spacing w:line="319" w:lineRule="auto"/>
              <w:rPr>
                <w:rFonts w:cstheme="minorHAnsi"/>
              </w:rPr>
            </w:pPr>
            <w:r w:rsidRPr="009A19E9">
              <w:rPr>
                <w:rFonts w:cstheme="minorHAnsi"/>
              </w:rPr>
              <w:t> </w:t>
            </w:r>
          </w:p>
        </w:tc>
        <w:tc>
          <w:tcPr>
            <w:tcW w:w="1217" w:type="dxa"/>
            <w:vMerge w:val="restart"/>
            <w:tcBorders>
              <w:top w:val="nil"/>
              <w:left w:val="single" w:sz="12" w:space="0" w:color="000000"/>
              <w:bottom w:val="single" w:sz="8" w:space="0" w:color="000000"/>
              <w:right w:val="single" w:sz="12" w:space="0" w:color="000000"/>
            </w:tcBorders>
            <w:shd w:val="clear" w:color="000000" w:fill="B6DDE8"/>
            <w:vAlign w:val="center"/>
            <w:hideMark/>
          </w:tcPr>
          <w:p w14:paraId="005C39CA" w14:textId="77777777" w:rsidR="00D4686E" w:rsidRPr="009A19E9" w:rsidRDefault="00D4686E" w:rsidP="0019785E">
            <w:pPr>
              <w:spacing w:line="319" w:lineRule="auto"/>
              <w:rPr>
                <w:rFonts w:cstheme="minorHAnsi"/>
                <w:b/>
                <w:bCs/>
                <w:i/>
                <w:iCs/>
              </w:rPr>
            </w:pPr>
            <w:r w:rsidRPr="009A19E9">
              <w:rPr>
                <w:rFonts w:cstheme="minorHAnsi"/>
                <w:b/>
                <w:bCs/>
                <w:i/>
                <w:iCs/>
              </w:rPr>
              <w:t>Date:</w:t>
            </w:r>
          </w:p>
        </w:tc>
        <w:tc>
          <w:tcPr>
            <w:tcW w:w="1067" w:type="dxa"/>
            <w:vMerge w:val="restart"/>
            <w:tcBorders>
              <w:top w:val="nil"/>
              <w:left w:val="single" w:sz="12" w:space="0" w:color="000000"/>
              <w:bottom w:val="single" w:sz="8" w:space="0" w:color="000000"/>
              <w:right w:val="single" w:sz="12" w:space="0" w:color="000000"/>
            </w:tcBorders>
            <w:vAlign w:val="center"/>
            <w:hideMark/>
          </w:tcPr>
          <w:p w14:paraId="6D21A012" w14:textId="77777777" w:rsidR="00D4686E" w:rsidRPr="009A19E9" w:rsidRDefault="00D4686E" w:rsidP="0019785E">
            <w:pPr>
              <w:spacing w:line="319" w:lineRule="auto"/>
              <w:rPr>
                <w:rFonts w:cstheme="minorHAnsi"/>
                <w:b/>
                <w:bCs/>
              </w:rPr>
            </w:pPr>
            <w:r w:rsidRPr="009A19E9">
              <w:rPr>
                <w:rFonts w:cstheme="minorHAnsi"/>
                <w:b/>
                <w:bCs/>
              </w:rPr>
              <w:t> </w:t>
            </w:r>
          </w:p>
        </w:tc>
      </w:tr>
      <w:tr w:rsidR="00D4686E" w:rsidRPr="009A19E9" w14:paraId="56632D28" w14:textId="77777777" w:rsidTr="0019785E">
        <w:trPr>
          <w:trHeight w:val="567"/>
        </w:trPr>
        <w:tc>
          <w:tcPr>
            <w:tcW w:w="2120" w:type="dxa"/>
            <w:vMerge/>
            <w:tcBorders>
              <w:top w:val="nil"/>
              <w:left w:val="single" w:sz="12" w:space="0" w:color="000000"/>
              <w:bottom w:val="single" w:sz="8" w:space="0" w:color="000000"/>
              <w:right w:val="single" w:sz="12" w:space="0" w:color="000000"/>
            </w:tcBorders>
            <w:vAlign w:val="center"/>
            <w:hideMark/>
          </w:tcPr>
          <w:p w14:paraId="23296D1D" w14:textId="77777777" w:rsidR="00D4686E" w:rsidRPr="009A19E9" w:rsidRDefault="00D4686E" w:rsidP="0019785E">
            <w:pPr>
              <w:spacing w:line="319" w:lineRule="auto"/>
              <w:rPr>
                <w:rFonts w:cstheme="minorHAnsi"/>
                <w:b/>
                <w:bCs/>
                <w:i/>
                <w:iCs/>
              </w:rPr>
            </w:pPr>
          </w:p>
        </w:tc>
        <w:tc>
          <w:tcPr>
            <w:tcW w:w="4646" w:type="dxa"/>
            <w:vMerge/>
            <w:tcBorders>
              <w:top w:val="nil"/>
              <w:left w:val="single" w:sz="12" w:space="0" w:color="000000"/>
              <w:bottom w:val="single" w:sz="8" w:space="0" w:color="000000"/>
              <w:right w:val="single" w:sz="12" w:space="0" w:color="000000"/>
            </w:tcBorders>
            <w:vAlign w:val="center"/>
            <w:hideMark/>
          </w:tcPr>
          <w:p w14:paraId="074BC2C3" w14:textId="77777777" w:rsidR="00D4686E" w:rsidRPr="009A19E9" w:rsidRDefault="00D4686E" w:rsidP="0019785E">
            <w:pPr>
              <w:spacing w:line="319" w:lineRule="auto"/>
              <w:rPr>
                <w:rFonts w:cstheme="minorHAnsi"/>
              </w:rPr>
            </w:pPr>
          </w:p>
        </w:tc>
        <w:tc>
          <w:tcPr>
            <w:tcW w:w="1217" w:type="dxa"/>
            <w:vMerge/>
            <w:tcBorders>
              <w:top w:val="nil"/>
              <w:left w:val="single" w:sz="12" w:space="0" w:color="000000"/>
              <w:bottom w:val="single" w:sz="8" w:space="0" w:color="000000"/>
              <w:right w:val="single" w:sz="12" w:space="0" w:color="000000"/>
            </w:tcBorders>
            <w:vAlign w:val="center"/>
            <w:hideMark/>
          </w:tcPr>
          <w:p w14:paraId="007B626C" w14:textId="77777777" w:rsidR="00D4686E" w:rsidRPr="009A19E9" w:rsidRDefault="00D4686E" w:rsidP="0019785E">
            <w:pPr>
              <w:spacing w:line="319" w:lineRule="auto"/>
              <w:rPr>
                <w:rFonts w:cstheme="minorHAnsi"/>
                <w:b/>
                <w:bCs/>
                <w:i/>
                <w:iCs/>
              </w:rPr>
            </w:pPr>
          </w:p>
        </w:tc>
        <w:tc>
          <w:tcPr>
            <w:tcW w:w="1067" w:type="dxa"/>
            <w:vMerge/>
            <w:tcBorders>
              <w:top w:val="nil"/>
              <w:left w:val="single" w:sz="12" w:space="0" w:color="000000"/>
              <w:bottom w:val="single" w:sz="8" w:space="0" w:color="000000"/>
              <w:right w:val="single" w:sz="12" w:space="0" w:color="000000"/>
            </w:tcBorders>
            <w:vAlign w:val="center"/>
            <w:hideMark/>
          </w:tcPr>
          <w:p w14:paraId="187B89D3" w14:textId="77777777" w:rsidR="00D4686E" w:rsidRPr="009A19E9" w:rsidRDefault="00D4686E" w:rsidP="0019785E">
            <w:pPr>
              <w:spacing w:line="319" w:lineRule="auto"/>
              <w:rPr>
                <w:rFonts w:cstheme="minorHAnsi"/>
                <w:b/>
                <w:bCs/>
              </w:rPr>
            </w:pPr>
          </w:p>
        </w:tc>
      </w:tr>
      <w:tr w:rsidR="00D4686E" w:rsidRPr="009A19E9" w14:paraId="753CA123" w14:textId="77777777" w:rsidTr="0019785E">
        <w:trPr>
          <w:trHeight w:val="567"/>
        </w:trPr>
        <w:tc>
          <w:tcPr>
            <w:tcW w:w="2120" w:type="dxa"/>
            <w:vMerge w:val="restart"/>
            <w:tcBorders>
              <w:top w:val="nil"/>
              <w:left w:val="single" w:sz="12" w:space="0" w:color="000000"/>
              <w:bottom w:val="single" w:sz="8" w:space="0" w:color="000000"/>
              <w:right w:val="single" w:sz="12" w:space="0" w:color="000000"/>
            </w:tcBorders>
            <w:shd w:val="clear" w:color="000000" w:fill="B6DDE8"/>
            <w:vAlign w:val="center"/>
            <w:hideMark/>
          </w:tcPr>
          <w:p w14:paraId="35C84424" w14:textId="77777777" w:rsidR="00D4686E" w:rsidRPr="009A19E9" w:rsidRDefault="00D4686E" w:rsidP="0019785E">
            <w:pPr>
              <w:spacing w:line="319" w:lineRule="auto"/>
              <w:rPr>
                <w:rFonts w:cstheme="minorHAnsi"/>
                <w:b/>
                <w:bCs/>
                <w:i/>
                <w:iCs/>
              </w:rPr>
            </w:pPr>
            <w:r w:rsidRPr="009A19E9">
              <w:rPr>
                <w:rFonts w:cstheme="minorHAnsi"/>
                <w:b/>
                <w:bCs/>
                <w:i/>
                <w:iCs/>
              </w:rPr>
              <w:t xml:space="preserve">Address: </w:t>
            </w:r>
          </w:p>
        </w:tc>
        <w:tc>
          <w:tcPr>
            <w:tcW w:w="6930" w:type="dxa"/>
            <w:gridSpan w:val="3"/>
            <w:vMerge w:val="restart"/>
            <w:tcBorders>
              <w:top w:val="single" w:sz="8" w:space="0" w:color="000000"/>
              <w:left w:val="single" w:sz="12" w:space="0" w:color="000000"/>
              <w:bottom w:val="single" w:sz="8" w:space="0" w:color="000000"/>
              <w:right w:val="single" w:sz="12" w:space="0" w:color="000000"/>
            </w:tcBorders>
            <w:vAlign w:val="center"/>
            <w:hideMark/>
          </w:tcPr>
          <w:p w14:paraId="5EEAEAC0" w14:textId="77777777" w:rsidR="00D4686E" w:rsidRPr="009A19E9" w:rsidRDefault="00D4686E" w:rsidP="0019785E">
            <w:pPr>
              <w:spacing w:line="319" w:lineRule="auto"/>
              <w:rPr>
                <w:rFonts w:cstheme="minorHAnsi"/>
                <w:b/>
                <w:bCs/>
              </w:rPr>
            </w:pPr>
            <w:r w:rsidRPr="009A19E9">
              <w:rPr>
                <w:rFonts w:cstheme="minorHAnsi"/>
                <w:b/>
                <w:bCs/>
              </w:rPr>
              <w:t> </w:t>
            </w:r>
          </w:p>
        </w:tc>
      </w:tr>
      <w:tr w:rsidR="00D4686E" w:rsidRPr="009A19E9" w14:paraId="2E457A56" w14:textId="77777777" w:rsidTr="0019785E">
        <w:trPr>
          <w:trHeight w:val="567"/>
        </w:trPr>
        <w:tc>
          <w:tcPr>
            <w:tcW w:w="2120" w:type="dxa"/>
            <w:vMerge/>
            <w:tcBorders>
              <w:top w:val="nil"/>
              <w:left w:val="single" w:sz="12" w:space="0" w:color="000000"/>
              <w:bottom w:val="single" w:sz="8" w:space="0" w:color="000000"/>
              <w:right w:val="single" w:sz="12" w:space="0" w:color="000000"/>
            </w:tcBorders>
            <w:vAlign w:val="center"/>
            <w:hideMark/>
          </w:tcPr>
          <w:p w14:paraId="31FEB04E" w14:textId="77777777" w:rsidR="00D4686E" w:rsidRPr="009A19E9" w:rsidRDefault="00D4686E" w:rsidP="0019785E">
            <w:pPr>
              <w:spacing w:line="319" w:lineRule="auto"/>
              <w:rPr>
                <w:rFonts w:cstheme="minorHAnsi"/>
                <w:b/>
                <w:bCs/>
                <w:i/>
                <w:iCs/>
              </w:rPr>
            </w:pPr>
          </w:p>
        </w:tc>
        <w:tc>
          <w:tcPr>
            <w:tcW w:w="6930" w:type="dxa"/>
            <w:gridSpan w:val="3"/>
            <w:vMerge/>
            <w:tcBorders>
              <w:top w:val="single" w:sz="8" w:space="0" w:color="000000"/>
              <w:left w:val="single" w:sz="12" w:space="0" w:color="000000"/>
              <w:bottom w:val="single" w:sz="8" w:space="0" w:color="000000"/>
              <w:right w:val="single" w:sz="12" w:space="0" w:color="000000"/>
            </w:tcBorders>
            <w:vAlign w:val="center"/>
            <w:hideMark/>
          </w:tcPr>
          <w:p w14:paraId="12BE6C17" w14:textId="77777777" w:rsidR="00D4686E" w:rsidRPr="009A19E9" w:rsidRDefault="00D4686E" w:rsidP="0019785E">
            <w:pPr>
              <w:spacing w:line="319" w:lineRule="auto"/>
              <w:rPr>
                <w:rFonts w:cstheme="minorHAnsi"/>
                <w:b/>
                <w:bCs/>
              </w:rPr>
            </w:pPr>
          </w:p>
        </w:tc>
      </w:tr>
      <w:tr w:rsidR="00D4686E" w:rsidRPr="009A19E9" w14:paraId="46FFFF11" w14:textId="77777777" w:rsidTr="0019785E">
        <w:trPr>
          <w:trHeight w:val="346"/>
        </w:trPr>
        <w:tc>
          <w:tcPr>
            <w:tcW w:w="2120" w:type="dxa"/>
            <w:tcBorders>
              <w:top w:val="nil"/>
              <w:left w:val="single" w:sz="12" w:space="0" w:color="000000"/>
              <w:bottom w:val="single" w:sz="12" w:space="0" w:color="000000"/>
              <w:right w:val="single" w:sz="12" w:space="0" w:color="000000"/>
            </w:tcBorders>
            <w:shd w:val="clear" w:color="000000" w:fill="B6DDE8"/>
            <w:vAlign w:val="center"/>
            <w:hideMark/>
          </w:tcPr>
          <w:p w14:paraId="3A72EFC3" w14:textId="77777777" w:rsidR="00D4686E" w:rsidRPr="009A19E9" w:rsidRDefault="00D4686E" w:rsidP="0019785E">
            <w:pPr>
              <w:spacing w:line="319" w:lineRule="auto"/>
              <w:rPr>
                <w:rFonts w:cstheme="minorHAnsi"/>
                <w:b/>
                <w:bCs/>
                <w:i/>
                <w:iCs/>
              </w:rPr>
            </w:pPr>
            <w:r w:rsidRPr="009A19E9">
              <w:rPr>
                <w:rFonts w:cstheme="minorHAnsi"/>
                <w:b/>
                <w:bCs/>
                <w:i/>
                <w:iCs/>
              </w:rPr>
              <w:t>Email:</w:t>
            </w:r>
          </w:p>
        </w:tc>
        <w:tc>
          <w:tcPr>
            <w:tcW w:w="6930" w:type="dxa"/>
            <w:gridSpan w:val="3"/>
            <w:tcBorders>
              <w:top w:val="single" w:sz="8" w:space="0" w:color="000000"/>
              <w:left w:val="nil"/>
              <w:bottom w:val="single" w:sz="12" w:space="0" w:color="000000"/>
              <w:right w:val="single" w:sz="12" w:space="0" w:color="000000"/>
            </w:tcBorders>
            <w:vAlign w:val="center"/>
            <w:hideMark/>
          </w:tcPr>
          <w:p w14:paraId="6664E05B" w14:textId="77777777" w:rsidR="00D4686E" w:rsidRPr="009A19E9" w:rsidRDefault="00D4686E" w:rsidP="0019785E">
            <w:pPr>
              <w:spacing w:line="319" w:lineRule="auto"/>
              <w:rPr>
                <w:rFonts w:cstheme="minorHAnsi"/>
                <w:b/>
                <w:bCs/>
              </w:rPr>
            </w:pPr>
            <w:r w:rsidRPr="009A19E9">
              <w:rPr>
                <w:rFonts w:cstheme="minorHAnsi"/>
                <w:b/>
                <w:bCs/>
              </w:rPr>
              <w:t> </w:t>
            </w:r>
          </w:p>
        </w:tc>
      </w:tr>
    </w:tbl>
    <w:p w14:paraId="65E8FA40" w14:textId="77777777" w:rsidR="00D4686E" w:rsidRPr="009A19E9" w:rsidRDefault="00D4686E" w:rsidP="00D4686E">
      <w:pPr>
        <w:spacing w:after="0" w:line="240" w:lineRule="auto"/>
        <w:rPr>
          <w:rFonts w:eastAsia="Times New Roman" w:cstheme="minorHAnsi"/>
          <w:b/>
          <w:color w:val="000000" w:themeColor="text1"/>
          <w:lang w:eastAsia="en-IE"/>
        </w:rPr>
      </w:pPr>
    </w:p>
    <w:p w14:paraId="35D5699A" w14:textId="77777777" w:rsidR="00D4686E" w:rsidRPr="009A19E9" w:rsidRDefault="00D4686E" w:rsidP="00D4686E">
      <w:pPr>
        <w:rPr>
          <w:rFonts w:cstheme="minorHAnsi"/>
        </w:rPr>
      </w:pPr>
    </w:p>
    <w:sectPr w:rsidR="00D4686E" w:rsidRPr="009A19E9" w:rsidSect="008548A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1D67" w14:textId="77777777" w:rsidR="00382DF0" w:rsidRPr="009A19E9" w:rsidRDefault="00382DF0">
      <w:pPr>
        <w:spacing w:after="0" w:line="240" w:lineRule="auto"/>
      </w:pPr>
      <w:r w:rsidRPr="009A19E9">
        <w:separator/>
      </w:r>
    </w:p>
  </w:endnote>
  <w:endnote w:type="continuationSeparator" w:id="0">
    <w:p w14:paraId="7610569C" w14:textId="77777777" w:rsidR="00382DF0" w:rsidRPr="009A19E9" w:rsidRDefault="00382DF0">
      <w:pPr>
        <w:spacing w:after="0" w:line="240" w:lineRule="auto"/>
      </w:pPr>
      <w:r w:rsidRPr="009A19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F666" w14:textId="77777777" w:rsidR="00382DF0" w:rsidRPr="009A19E9" w:rsidRDefault="00382DF0">
      <w:pPr>
        <w:spacing w:after="0" w:line="240" w:lineRule="auto"/>
      </w:pPr>
      <w:r w:rsidRPr="009A19E9">
        <w:separator/>
      </w:r>
    </w:p>
  </w:footnote>
  <w:footnote w:type="continuationSeparator" w:id="0">
    <w:p w14:paraId="423D911B" w14:textId="77777777" w:rsidR="00382DF0" w:rsidRPr="009A19E9" w:rsidRDefault="00382DF0">
      <w:pPr>
        <w:spacing w:after="0" w:line="240" w:lineRule="auto"/>
      </w:pPr>
      <w:r w:rsidRPr="009A19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0145" w14:textId="77777777" w:rsidR="0004688D" w:rsidRPr="009A19E9" w:rsidRDefault="00046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A99"/>
    <w:multiLevelType w:val="multilevel"/>
    <w:tmpl w:val="7FD4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16D36"/>
    <w:multiLevelType w:val="hybridMultilevel"/>
    <w:tmpl w:val="ED64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1192A"/>
    <w:multiLevelType w:val="hybridMultilevel"/>
    <w:tmpl w:val="516E7B2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05A0FF8"/>
    <w:multiLevelType w:val="multilevel"/>
    <w:tmpl w:val="BA9C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A6870"/>
    <w:multiLevelType w:val="hybridMultilevel"/>
    <w:tmpl w:val="9698B0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6E1668"/>
    <w:multiLevelType w:val="hybridMultilevel"/>
    <w:tmpl w:val="D02838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EC606E"/>
    <w:multiLevelType w:val="multilevel"/>
    <w:tmpl w:val="3CB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13AC4"/>
    <w:multiLevelType w:val="hybridMultilevel"/>
    <w:tmpl w:val="992A90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495E84"/>
    <w:multiLevelType w:val="hybridMultilevel"/>
    <w:tmpl w:val="7CB48B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DFF0865"/>
    <w:multiLevelType w:val="hybridMultilevel"/>
    <w:tmpl w:val="6C3E001C"/>
    <w:name w:val="WW8Num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BD1059"/>
    <w:multiLevelType w:val="multilevel"/>
    <w:tmpl w:val="8C8E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00C7F"/>
    <w:multiLevelType w:val="hybridMultilevel"/>
    <w:tmpl w:val="DD26B83E"/>
    <w:lvl w:ilvl="0" w:tplc="9E64DC66">
      <w:start w:val="1"/>
      <w:numFmt w:val="upperLetter"/>
      <w:lvlText w:val="%1."/>
      <w:lvlJc w:val="left"/>
      <w:pPr>
        <w:ind w:left="829" w:hanging="360"/>
      </w:pPr>
      <w:rPr>
        <w:rFonts w:hint="default"/>
      </w:r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12" w15:restartNumberingAfterBreak="0">
    <w:nsid w:val="274113E8"/>
    <w:multiLevelType w:val="hybridMultilevel"/>
    <w:tmpl w:val="B4CC70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0D51170"/>
    <w:multiLevelType w:val="hybridMultilevel"/>
    <w:tmpl w:val="3A5410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3E6326A6"/>
    <w:multiLevelType w:val="hybridMultilevel"/>
    <w:tmpl w:val="C9403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3FD05928"/>
    <w:multiLevelType w:val="hybridMultilevel"/>
    <w:tmpl w:val="76DA1EAA"/>
    <w:lvl w:ilvl="0" w:tplc="FFFFFFFF">
      <w:start w:val="1"/>
      <w:numFmt w:val="upperLetter"/>
      <w:lvlText w:val="%1."/>
      <w:lvlJc w:val="left"/>
      <w:pPr>
        <w:ind w:left="829" w:hanging="360"/>
      </w:pPr>
      <w:rPr>
        <w:rFonts w:hint="default"/>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16" w15:restartNumberingAfterBreak="0">
    <w:nsid w:val="410804ED"/>
    <w:multiLevelType w:val="hybridMultilevel"/>
    <w:tmpl w:val="75C2F2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4694481"/>
    <w:multiLevelType w:val="multilevel"/>
    <w:tmpl w:val="8926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115B7"/>
    <w:multiLevelType w:val="hybridMultilevel"/>
    <w:tmpl w:val="DD26B83E"/>
    <w:lvl w:ilvl="0" w:tplc="FFFFFFFF">
      <w:start w:val="1"/>
      <w:numFmt w:val="upperLetter"/>
      <w:lvlText w:val="%1."/>
      <w:lvlJc w:val="left"/>
      <w:pPr>
        <w:ind w:left="829" w:hanging="360"/>
      </w:pPr>
      <w:rPr>
        <w:rFonts w:hint="default"/>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19" w15:restartNumberingAfterBreak="0">
    <w:nsid w:val="4AF00E3E"/>
    <w:multiLevelType w:val="hybridMultilevel"/>
    <w:tmpl w:val="76DA1EAA"/>
    <w:lvl w:ilvl="0" w:tplc="FFFFFFFF">
      <w:start w:val="1"/>
      <w:numFmt w:val="upperLetter"/>
      <w:lvlText w:val="%1."/>
      <w:lvlJc w:val="left"/>
      <w:pPr>
        <w:ind w:left="829" w:hanging="360"/>
      </w:pPr>
      <w:rPr>
        <w:rFonts w:hint="default"/>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20" w15:restartNumberingAfterBreak="0">
    <w:nsid w:val="50F63837"/>
    <w:multiLevelType w:val="multilevel"/>
    <w:tmpl w:val="BECC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B482B"/>
    <w:multiLevelType w:val="hybridMultilevel"/>
    <w:tmpl w:val="BCEC31D4"/>
    <w:lvl w:ilvl="0" w:tplc="D71CDFB0">
      <w:start w:val="1"/>
      <w:numFmt w:val="decimal"/>
      <w:lvlText w:val="%1."/>
      <w:lvlJc w:val="left"/>
      <w:pPr>
        <w:ind w:hanging="720"/>
      </w:pPr>
      <w:rPr>
        <w:rFonts w:ascii="Calibri" w:eastAsia="Calibri" w:hAnsi="Calibri" w:hint="default"/>
        <w:sz w:val="22"/>
        <w:szCs w:val="22"/>
      </w:rPr>
    </w:lvl>
    <w:lvl w:ilvl="1" w:tplc="F6EC7472">
      <w:start w:val="1"/>
      <w:numFmt w:val="lowerLetter"/>
      <w:lvlText w:val="%2."/>
      <w:lvlJc w:val="left"/>
      <w:pPr>
        <w:ind w:hanging="360"/>
      </w:pPr>
      <w:rPr>
        <w:rFonts w:ascii="Calibri" w:eastAsia="Calibri" w:hAnsi="Calibri" w:hint="default"/>
        <w:spacing w:val="-1"/>
        <w:sz w:val="22"/>
        <w:szCs w:val="22"/>
      </w:rPr>
    </w:lvl>
    <w:lvl w:ilvl="2" w:tplc="B3BCAD94">
      <w:start w:val="1"/>
      <w:numFmt w:val="bullet"/>
      <w:lvlText w:val="•"/>
      <w:lvlJc w:val="left"/>
      <w:rPr>
        <w:rFonts w:hint="default"/>
      </w:rPr>
    </w:lvl>
    <w:lvl w:ilvl="3" w:tplc="9800B52E">
      <w:start w:val="1"/>
      <w:numFmt w:val="bullet"/>
      <w:lvlText w:val="•"/>
      <w:lvlJc w:val="left"/>
      <w:rPr>
        <w:rFonts w:hint="default"/>
      </w:rPr>
    </w:lvl>
    <w:lvl w:ilvl="4" w:tplc="51128EC4">
      <w:start w:val="1"/>
      <w:numFmt w:val="bullet"/>
      <w:lvlText w:val="•"/>
      <w:lvlJc w:val="left"/>
      <w:rPr>
        <w:rFonts w:hint="default"/>
      </w:rPr>
    </w:lvl>
    <w:lvl w:ilvl="5" w:tplc="6D96AAF2">
      <w:start w:val="1"/>
      <w:numFmt w:val="bullet"/>
      <w:lvlText w:val="•"/>
      <w:lvlJc w:val="left"/>
      <w:rPr>
        <w:rFonts w:hint="default"/>
      </w:rPr>
    </w:lvl>
    <w:lvl w:ilvl="6" w:tplc="7B945A3C">
      <w:start w:val="1"/>
      <w:numFmt w:val="bullet"/>
      <w:lvlText w:val="•"/>
      <w:lvlJc w:val="left"/>
      <w:rPr>
        <w:rFonts w:hint="default"/>
      </w:rPr>
    </w:lvl>
    <w:lvl w:ilvl="7" w:tplc="240066C2">
      <w:start w:val="1"/>
      <w:numFmt w:val="bullet"/>
      <w:lvlText w:val="•"/>
      <w:lvlJc w:val="left"/>
      <w:rPr>
        <w:rFonts w:hint="default"/>
      </w:rPr>
    </w:lvl>
    <w:lvl w:ilvl="8" w:tplc="B8E0052E">
      <w:start w:val="1"/>
      <w:numFmt w:val="bullet"/>
      <w:lvlText w:val="•"/>
      <w:lvlJc w:val="left"/>
      <w:rPr>
        <w:rFonts w:hint="default"/>
      </w:rPr>
    </w:lvl>
  </w:abstractNum>
  <w:abstractNum w:abstractNumId="22" w15:restartNumberingAfterBreak="0">
    <w:nsid w:val="56D323D3"/>
    <w:multiLevelType w:val="multilevel"/>
    <w:tmpl w:val="03D8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317F8"/>
    <w:multiLevelType w:val="multilevel"/>
    <w:tmpl w:val="5BEA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9429E"/>
    <w:multiLevelType w:val="hybridMultilevel"/>
    <w:tmpl w:val="BE3C8646"/>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25" w15:restartNumberingAfterBreak="0">
    <w:nsid w:val="694F5225"/>
    <w:multiLevelType w:val="multilevel"/>
    <w:tmpl w:val="44E6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072A1"/>
    <w:multiLevelType w:val="hybridMultilevel"/>
    <w:tmpl w:val="D376D6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6CDB631C"/>
    <w:multiLevelType w:val="multilevel"/>
    <w:tmpl w:val="C738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354C32"/>
    <w:multiLevelType w:val="multilevel"/>
    <w:tmpl w:val="9C90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813706"/>
    <w:multiLevelType w:val="hybridMultilevel"/>
    <w:tmpl w:val="AD60DDF8"/>
    <w:lvl w:ilvl="0" w:tplc="5BB824D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BDF6B05"/>
    <w:multiLevelType w:val="multilevel"/>
    <w:tmpl w:val="FF6E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493047">
    <w:abstractNumId w:val="21"/>
  </w:num>
  <w:num w:numId="2" w16cid:durableId="2112046325">
    <w:abstractNumId w:val="5"/>
  </w:num>
  <w:num w:numId="3" w16cid:durableId="567501308">
    <w:abstractNumId w:val="29"/>
  </w:num>
  <w:num w:numId="4" w16cid:durableId="701054338">
    <w:abstractNumId w:val="8"/>
  </w:num>
  <w:num w:numId="5" w16cid:durableId="1948727825">
    <w:abstractNumId w:val="13"/>
  </w:num>
  <w:num w:numId="6" w16cid:durableId="137722704">
    <w:abstractNumId w:val="14"/>
  </w:num>
  <w:num w:numId="7" w16cid:durableId="859077864">
    <w:abstractNumId w:val="16"/>
  </w:num>
  <w:num w:numId="8" w16cid:durableId="1618902032">
    <w:abstractNumId w:val="26"/>
  </w:num>
  <w:num w:numId="9" w16cid:durableId="1853446049">
    <w:abstractNumId w:val="24"/>
  </w:num>
  <w:num w:numId="10" w16cid:durableId="1778257555">
    <w:abstractNumId w:val="7"/>
  </w:num>
  <w:num w:numId="11" w16cid:durableId="801845542">
    <w:abstractNumId w:val="2"/>
  </w:num>
  <w:num w:numId="12" w16cid:durableId="1676804908">
    <w:abstractNumId w:val="1"/>
  </w:num>
  <w:num w:numId="13" w16cid:durableId="2127580700">
    <w:abstractNumId w:val="11"/>
  </w:num>
  <w:num w:numId="14" w16cid:durableId="1862089779">
    <w:abstractNumId w:val="19"/>
  </w:num>
  <w:num w:numId="15" w16cid:durableId="276452836">
    <w:abstractNumId w:val="18"/>
  </w:num>
  <w:num w:numId="16" w16cid:durableId="1602688268">
    <w:abstractNumId w:val="15"/>
  </w:num>
  <w:num w:numId="17" w16cid:durableId="1286496664">
    <w:abstractNumId w:val="12"/>
  </w:num>
  <w:num w:numId="18" w16cid:durableId="1984044861">
    <w:abstractNumId w:val="9"/>
  </w:num>
  <w:num w:numId="19" w16cid:durableId="104619671">
    <w:abstractNumId w:val="0"/>
  </w:num>
  <w:num w:numId="20" w16cid:durableId="725177530">
    <w:abstractNumId w:val="3"/>
  </w:num>
  <w:num w:numId="21" w16cid:durableId="878395312">
    <w:abstractNumId w:val="20"/>
  </w:num>
  <w:num w:numId="22" w16cid:durableId="797333824">
    <w:abstractNumId w:val="30"/>
  </w:num>
  <w:num w:numId="23" w16cid:durableId="1123307170">
    <w:abstractNumId w:val="17"/>
  </w:num>
  <w:num w:numId="24" w16cid:durableId="1819229667">
    <w:abstractNumId w:val="6"/>
  </w:num>
  <w:num w:numId="25" w16cid:durableId="934242033">
    <w:abstractNumId w:val="23"/>
  </w:num>
  <w:num w:numId="26" w16cid:durableId="1170877585">
    <w:abstractNumId w:val="28"/>
  </w:num>
  <w:num w:numId="27" w16cid:durableId="978805337">
    <w:abstractNumId w:val="27"/>
  </w:num>
  <w:num w:numId="28" w16cid:durableId="906379955">
    <w:abstractNumId w:val="22"/>
  </w:num>
  <w:num w:numId="29" w16cid:durableId="398134966">
    <w:abstractNumId w:val="10"/>
  </w:num>
  <w:num w:numId="30" w16cid:durableId="899634030">
    <w:abstractNumId w:val="25"/>
  </w:num>
  <w:num w:numId="31" w16cid:durableId="445974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BB"/>
    <w:rsid w:val="00010D70"/>
    <w:rsid w:val="00016C6D"/>
    <w:rsid w:val="00045AB6"/>
    <w:rsid w:val="0004688D"/>
    <w:rsid w:val="00046CED"/>
    <w:rsid w:val="00047025"/>
    <w:rsid w:val="00047592"/>
    <w:rsid w:val="00047921"/>
    <w:rsid w:val="00051AD9"/>
    <w:rsid w:val="00072EB1"/>
    <w:rsid w:val="0008309D"/>
    <w:rsid w:val="000B3559"/>
    <w:rsid w:val="000B4672"/>
    <w:rsid w:val="000D2903"/>
    <w:rsid w:val="000D2DD0"/>
    <w:rsid w:val="000E1A32"/>
    <w:rsid w:val="000E7AD4"/>
    <w:rsid w:val="000F1E5B"/>
    <w:rsid w:val="00102CF4"/>
    <w:rsid w:val="001360CF"/>
    <w:rsid w:val="00142884"/>
    <w:rsid w:val="0015730C"/>
    <w:rsid w:val="00167BDC"/>
    <w:rsid w:val="001770C2"/>
    <w:rsid w:val="00184D5C"/>
    <w:rsid w:val="00191269"/>
    <w:rsid w:val="00197A88"/>
    <w:rsid w:val="001F7399"/>
    <w:rsid w:val="0020646F"/>
    <w:rsid w:val="00232686"/>
    <w:rsid w:val="00256173"/>
    <w:rsid w:val="00261FCF"/>
    <w:rsid w:val="002736CD"/>
    <w:rsid w:val="00283D5F"/>
    <w:rsid w:val="00284347"/>
    <w:rsid w:val="00290883"/>
    <w:rsid w:val="002965DD"/>
    <w:rsid w:val="002D28F6"/>
    <w:rsid w:val="002D5DAE"/>
    <w:rsid w:val="002E61F8"/>
    <w:rsid w:val="003115A6"/>
    <w:rsid w:val="00311EE1"/>
    <w:rsid w:val="0032569E"/>
    <w:rsid w:val="0033388E"/>
    <w:rsid w:val="0033427E"/>
    <w:rsid w:val="00360E25"/>
    <w:rsid w:val="00364FD6"/>
    <w:rsid w:val="00365E3C"/>
    <w:rsid w:val="00370911"/>
    <w:rsid w:val="00375C8E"/>
    <w:rsid w:val="00382DF0"/>
    <w:rsid w:val="003A4107"/>
    <w:rsid w:val="003B3E8F"/>
    <w:rsid w:val="00422312"/>
    <w:rsid w:val="00426681"/>
    <w:rsid w:val="00432DFA"/>
    <w:rsid w:val="0044233F"/>
    <w:rsid w:val="00443641"/>
    <w:rsid w:val="00445184"/>
    <w:rsid w:val="004478FF"/>
    <w:rsid w:val="00456FDF"/>
    <w:rsid w:val="004603E8"/>
    <w:rsid w:val="00480A71"/>
    <w:rsid w:val="00485F08"/>
    <w:rsid w:val="00494882"/>
    <w:rsid w:val="004B64D3"/>
    <w:rsid w:val="004D25F7"/>
    <w:rsid w:val="00534B39"/>
    <w:rsid w:val="00567499"/>
    <w:rsid w:val="005725F2"/>
    <w:rsid w:val="005756BB"/>
    <w:rsid w:val="00575774"/>
    <w:rsid w:val="005A57A5"/>
    <w:rsid w:val="005B360F"/>
    <w:rsid w:val="005E4D28"/>
    <w:rsid w:val="005E66C8"/>
    <w:rsid w:val="00611DAF"/>
    <w:rsid w:val="00614038"/>
    <w:rsid w:val="00614CA1"/>
    <w:rsid w:val="0061738E"/>
    <w:rsid w:val="006209A1"/>
    <w:rsid w:val="006244E6"/>
    <w:rsid w:val="00632BB0"/>
    <w:rsid w:val="00636102"/>
    <w:rsid w:val="00637406"/>
    <w:rsid w:val="006379E9"/>
    <w:rsid w:val="00637EE6"/>
    <w:rsid w:val="00660302"/>
    <w:rsid w:val="00663DE1"/>
    <w:rsid w:val="006867F6"/>
    <w:rsid w:val="006900B0"/>
    <w:rsid w:val="00695F42"/>
    <w:rsid w:val="006A42FA"/>
    <w:rsid w:val="006B6F6B"/>
    <w:rsid w:val="006C1EF6"/>
    <w:rsid w:val="006C366E"/>
    <w:rsid w:val="006C4921"/>
    <w:rsid w:val="006E0647"/>
    <w:rsid w:val="00710F11"/>
    <w:rsid w:val="007565B3"/>
    <w:rsid w:val="00757F42"/>
    <w:rsid w:val="00760E6D"/>
    <w:rsid w:val="00773124"/>
    <w:rsid w:val="007747E0"/>
    <w:rsid w:val="007855E4"/>
    <w:rsid w:val="0079217E"/>
    <w:rsid w:val="007B2F60"/>
    <w:rsid w:val="007D23F4"/>
    <w:rsid w:val="007F34BB"/>
    <w:rsid w:val="0081001F"/>
    <w:rsid w:val="0081525C"/>
    <w:rsid w:val="00821AA9"/>
    <w:rsid w:val="008237EF"/>
    <w:rsid w:val="00825090"/>
    <w:rsid w:val="00830910"/>
    <w:rsid w:val="008329FA"/>
    <w:rsid w:val="0083385A"/>
    <w:rsid w:val="00840F7C"/>
    <w:rsid w:val="00843DFC"/>
    <w:rsid w:val="008445D0"/>
    <w:rsid w:val="008548A8"/>
    <w:rsid w:val="00860325"/>
    <w:rsid w:val="00864AF8"/>
    <w:rsid w:val="0087156B"/>
    <w:rsid w:val="00873EAC"/>
    <w:rsid w:val="00874477"/>
    <w:rsid w:val="0087600A"/>
    <w:rsid w:val="0088412D"/>
    <w:rsid w:val="00884EE5"/>
    <w:rsid w:val="008A224D"/>
    <w:rsid w:val="008A62DD"/>
    <w:rsid w:val="008B6A2F"/>
    <w:rsid w:val="008B6ACB"/>
    <w:rsid w:val="008C7574"/>
    <w:rsid w:val="008D2D94"/>
    <w:rsid w:val="008D3039"/>
    <w:rsid w:val="00913D2F"/>
    <w:rsid w:val="009236D1"/>
    <w:rsid w:val="00934C23"/>
    <w:rsid w:val="009832AF"/>
    <w:rsid w:val="00985917"/>
    <w:rsid w:val="009A19E9"/>
    <w:rsid w:val="009A786C"/>
    <w:rsid w:val="009B7E7F"/>
    <w:rsid w:val="009C0E64"/>
    <w:rsid w:val="009E0D7C"/>
    <w:rsid w:val="00A0136C"/>
    <w:rsid w:val="00A25137"/>
    <w:rsid w:val="00A30352"/>
    <w:rsid w:val="00A32C25"/>
    <w:rsid w:val="00A359ED"/>
    <w:rsid w:val="00A376A6"/>
    <w:rsid w:val="00A505A2"/>
    <w:rsid w:val="00A73982"/>
    <w:rsid w:val="00A75112"/>
    <w:rsid w:val="00A80CE8"/>
    <w:rsid w:val="00A8492C"/>
    <w:rsid w:val="00A978EF"/>
    <w:rsid w:val="00AB0FD5"/>
    <w:rsid w:val="00AB2BF0"/>
    <w:rsid w:val="00AB4F3F"/>
    <w:rsid w:val="00AF10A7"/>
    <w:rsid w:val="00AF6770"/>
    <w:rsid w:val="00B061A4"/>
    <w:rsid w:val="00B107FA"/>
    <w:rsid w:val="00B12B75"/>
    <w:rsid w:val="00B13308"/>
    <w:rsid w:val="00B46033"/>
    <w:rsid w:val="00BA0C92"/>
    <w:rsid w:val="00BC5D94"/>
    <w:rsid w:val="00BD7D49"/>
    <w:rsid w:val="00BE544F"/>
    <w:rsid w:val="00BF1008"/>
    <w:rsid w:val="00BF7022"/>
    <w:rsid w:val="00BF75FE"/>
    <w:rsid w:val="00C11087"/>
    <w:rsid w:val="00C148D1"/>
    <w:rsid w:val="00C22D3B"/>
    <w:rsid w:val="00C368B2"/>
    <w:rsid w:val="00C37E2A"/>
    <w:rsid w:val="00C37F8E"/>
    <w:rsid w:val="00C40F19"/>
    <w:rsid w:val="00C40FB5"/>
    <w:rsid w:val="00C509A1"/>
    <w:rsid w:val="00C73FF0"/>
    <w:rsid w:val="00C82391"/>
    <w:rsid w:val="00C95BFC"/>
    <w:rsid w:val="00C96A37"/>
    <w:rsid w:val="00CA5867"/>
    <w:rsid w:val="00CA6C17"/>
    <w:rsid w:val="00CA7E9F"/>
    <w:rsid w:val="00CB6E60"/>
    <w:rsid w:val="00CD35DA"/>
    <w:rsid w:val="00CE582B"/>
    <w:rsid w:val="00CF0965"/>
    <w:rsid w:val="00CF389B"/>
    <w:rsid w:val="00CF436C"/>
    <w:rsid w:val="00CF4BE3"/>
    <w:rsid w:val="00CF79E9"/>
    <w:rsid w:val="00D004E7"/>
    <w:rsid w:val="00D016B5"/>
    <w:rsid w:val="00D4686E"/>
    <w:rsid w:val="00D62022"/>
    <w:rsid w:val="00D84CFF"/>
    <w:rsid w:val="00DA29E4"/>
    <w:rsid w:val="00DA4918"/>
    <w:rsid w:val="00DA669F"/>
    <w:rsid w:val="00DB091F"/>
    <w:rsid w:val="00DD0221"/>
    <w:rsid w:val="00DF2811"/>
    <w:rsid w:val="00DF4DBD"/>
    <w:rsid w:val="00E17FA0"/>
    <w:rsid w:val="00E32443"/>
    <w:rsid w:val="00E41CB0"/>
    <w:rsid w:val="00E66B88"/>
    <w:rsid w:val="00E72FFB"/>
    <w:rsid w:val="00E83DC1"/>
    <w:rsid w:val="00EA11DC"/>
    <w:rsid w:val="00EA4CE1"/>
    <w:rsid w:val="00EB02C3"/>
    <w:rsid w:val="00ED29C6"/>
    <w:rsid w:val="00EF16FE"/>
    <w:rsid w:val="00EF75DD"/>
    <w:rsid w:val="00F14262"/>
    <w:rsid w:val="00F21FA7"/>
    <w:rsid w:val="00F46B56"/>
    <w:rsid w:val="00F54961"/>
    <w:rsid w:val="00F72329"/>
    <w:rsid w:val="00F724C8"/>
    <w:rsid w:val="00F77D1F"/>
    <w:rsid w:val="00F92D2A"/>
    <w:rsid w:val="00F94618"/>
    <w:rsid w:val="00FA611F"/>
    <w:rsid w:val="00FB16AB"/>
    <w:rsid w:val="00FB7A80"/>
    <w:rsid w:val="00FC0776"/>
    <w:rsid w:val="00FD3AD4"/>
    <w:rsid w:val="00FD5FAE"/>
    <w:rsid w:val="00FE03E9"/>
    <w:rsid w:val="00FE253E"/>
    <w:rsid w:val="00FE75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8CF7"/>
  <w15:docId w15:val="{28899EBD-0E20-4947-B5D1-83B875DD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DF"/>
  </w:style>
  <w:style w:type="paragraph" w:styleId="Heading1">
    <w:name w:val="heading 1"/>
    <w:basedOn w:val="Normal"/>
    <w:next w:val="Normal"/>
    <w:link w:val="Heading1Char"/>
    <w:uiPriority w:val="9"/>
    <w:qFormat/>
    <w:rsid w:val="005725F2"/>
    <w:pPr>
      <w:keepNext/>
      <w:keepLines/>
      <w:spacing w:before="480" w:after="0"/>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semiHidden/>
    <w:unhideWhenUsed/>
    <w:qFormat/>
    <w:rsid w:val="009859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133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1330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5725F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F3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4BB"/>
    <w:pPr>
      <w:ind w:left="720"/>
      <w:contextualSpacing/>
    </w:pPr>
  </w:style>
  <w:style w:type="paragraph" w:customStyle="1" w:styleId="DocTitle">
    <w:name w:val="Doc Title"/>
    <w:basedOn w:val="Heading1"/>
    <w:rsid w:val="007F34BB"/>
    <w:pPr>
      <w:keepLines w:val="0"/>
      <w:pageBreakBefore/>
      <w:pBdr>
        <w:bottom w:val="single" w:sz="18" w:space="1" w:color="333399"/>
      </w:pBdr>
      <w:tabs>
        <w:tab w:val="left" w:pos="397"/>
        <w:tab w:val="left" w:pos="907"/>
        <w:tab w:val="left" w:pos="1134"/>
      </w:tabs>
      <w:spacing w:before="320" w:after="160" w:line="240" w:lineRule="auto"/>
    </w:pPr>
    <w:rPr>
      <w:rFonts w:ascii="Arial" w:eastAsia="Times New Roman" w:hAnsi="Arial" w:cs="Times New Roman"/>
      <w:color w:val="333399"/>
      <w:sz w:val="32"/>
      <w:szCs w:val="32"/>
      <w:lang w:val="en-US"/>
    </w:rPr>
  </w:style>
  <w:style w:type="character" w:customStyle="1" w:styleId="Heading1Char">
    <w:name w:val="Heading 1 Char"/>
    <w:basedOn w:val="DefaultParagraphFont"/>
    <w:link w:val="Heading1"/>
    <w:uiPriority w:val="9"/>
    <w:rsid w:val="005725F2"/>
    <w:rPr>
      <w:rFonts w:ascii="Calibri" w:eastAsiaTheme="majorEastAsia" w:hAnsi="Calibri" w:cstheme="majorBidi"/>
      <w:b/>
      <w:bCs/>
      <w:sz w:val="28"/>
      <w:szCs w:val="28"/>
    </w:rPr>
  </w:style>
  <w:style w:type="paragraph" w:styleId="BalloonText">
    <w:name w:val="Balloon Text"/>
    <w:basedOn w:val="Normal"/>
    <w:link w:val="BalloonTextChar"/>
    <w:uiPriority w:val="99"/>
    <w:semiHidden/>
    <w:unhideWhenUsed/>
    <w:rsid w:val="00F14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262"/>
    <w:rPr>
      <w:rFonts w:ascii="Tahoma" w:hAnsi="Tahoma" w:cs="Tahoma"/>
      <w:sz w:val="16"/>
      <w:szCs w:val="16"/>
    </w:rPr>
  </w:style>
  <w:style w:type="character" w:customStyle="1" w:styleId="Heading7Char">
    <w:name w:val="Heading 7 Char"/>
    <w:basedOn w:val="DefaultParagraphFont"/>
    <w:link w:val="Heading7"/>
    <w:rsid w:val="005725F2"/>
    <w:rPr>
      <w:rFonts w:asciiTheme="majorHAnsi" w:eastAsiaTheme="majorEastAsia" w:hAnsiTheme="majorHAnsi" w:cstheme="majorBidi"/>
      <w:i/>
      <w:iCs/>
      <w:color w:val="243F60" w:themeColor="accent1" w:themeShade="7F"/>
    </w:rPr>
  </w:style>
  <w:style w:type="character" w:customStyle="1" w:styleId="ListParagraphChar">
    <w:name w:val="List Paragraph Char"/>
    <w:link w:val="ListParagraph"/>
    <w:uiPriority w:val="34"/>
    <w:locked/>
    <w:rsid w:val="005725F2"/>
  </w:style>
  <w:style w:type="table" w:customStyle="1" w:styleId="TableGrid2">
    <w:name w:val="Table Grid2"/>
    <w:basedOn w:val="TableNormal"/>
    <w:next w:val="TableGrid"/>
    <w:uiPriority w:val="59"/>
    <w:rsid w:val="0033427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617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0FB5"/>
    <w:pPr>
      <w:spacing w:after="0" w:line="240" w:lineRule="auto"/>
    </w:pPr>
    <w:rPr>
      <w:rFonts w:ascii="Calibri" w:eastAsia="Calibri" w:hAnsi="Calibri" w:cs="Calibri"/>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B0FD5"/>
    <w:rPr>
      <w:sz w:val="16"/>
      <w:szCs w:val="16"/>
    </w:rPr>
  </w:style>
  <w:style w:type="paragraph" w:styleId="CommentText">
    <w:name w:val="annotation text"/>
    <w:basedOn w:val="Normal"/>
    <w:link w:val="CommentTextChar"/>
    <w:unhideWhenUsed/>
    <w:rsid w:val="00AB0FD5"/>
    <w:pPr>
      <w:spacing w:line="240" w:lineRule="auto"/>
    </w:pPr>
    <w:rPr>
      <w:sz w:val="20"/>
      <w:szCs w:val="20"/>
    </w:rPr>
  </w:style>
  <w:style w:type="character" w:customStyle="1" w:styleId="CommentTextChar">
    <w:name w:val="Comment Text Char"/>
    <w:basedOn w:val="DefaultParagraphFont"/>
    <w:link w:val="CommentText"/>
    <w:rsid w:val="00AB0FD5"/>
    <w:rPr>
      <w:sz w:val="20"/>
      <w:szCs w:val="20"/>
    </w:rPr>
  </w:style>
  <w:style w:type="paragraph" w:styleId="CommentSubject">
    <w:name w:val="annotation subject"/>
    <w:basedOn w:val="CommentText"/>
    <w:next w:val="CommentText"/>
    <w:link w:val="CommentSubjectChar"/>
    <w:uiPriority w:val="99"/>
    <w:semiHidden/>
    <w:unhideWhenUsed/>
    <w:rsid w:val="00AB0FD5"/>
    <w:rPr>
      <w:b/>
      <w:bCs/>
    </w:rPr>
  </w:style>
  <w:style w:type="character" w:customStyle="1" w:styleId="CommentSubjectChar">
    <w:name w:val="Comment Subject Char"/>
    <w:basedOn w:val="CommentTextChar"/>
    <w:link w:val="CommentSubject"/>
    <w:uiPriority w:val="99"/>
    <w:semiHidden/>
    <w:rsid w:val="00AB0FD5"/>
    <w:rPr>
      <w:b/>
      <w:bCs/>
      <w:sz w:val="20"/>
      <w:szCs w:val="20"/>
    </w:rPr>
  </w:style>
  <w:style w:type="table" w:customStyle="1" w:styleId="TableGrid5">
    <w:name w:val="Table Grid5"/>
    <w:uiPriority w:val="99"/>
    <w:rsid w:val="005B360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o,header odd"/>
    <w:basedOn w:val="Normal"/>
    <w:link w:val="HeaderChar"/>
    <w:unhideWhenUsed/>
    <w:rsid w:val="0087156B"/>
    <w:pPr>
      <w:tabs>
        <w:tab w:val="center" w:pos="4513"/>
        <w:tab w:val="right" w:pos="9026"/>
      </w:tabs>
      <w:spacing w:after="0" w:line="240" w:lineRule="auto"/>
    </w:pPr>
  </w:style>
  <w:style w:type="character" w:customStyle="1" w:styleId="HeaderChar">
    <w:name w:val="Header Char"/>
    <w:aliases w:val="ho Char,header odd Char"/>
    <w:basedOn w:val="DefaultParagraphFont"/>
    <w:link w:val="Header"/>
    <w:rsid w:val="0087156B"/>
  </w:style>
  <w:style w:type="paragraph" w:styleId="NormalWeb">
    <w:name w:val="Normal (Web)"/>
    <w:basedOn w:val="Normal"/>
    <w:uiPriority w:val="99"/>
    <w:semiHidden/>
    <w:unhideWhenUsed/>
    <w:rsid w:val="009E0D7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whitespace-normal">
    <w:name w:val="whitespace-normal"/>
    <w:basedOn w:val="DefaultParagraphFont"/>
    <w:rsid w:val="009E0D7C"/>
  </w:style>
  <w:style w:type="character" w:customStyle="1" w:styleId="Heading2Char">
    <w:name w:val="Heading 2 Char"/>
    <w:basedOn w:val="DefaultParagraphFont"/>
    <w:link w:val="Heading2"/>
    <w:uiPriority w:val="9"/>
    <w:semiHidden/>
    <w:rsid w:val="0098591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1330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1330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566298">
      <w:bodyDiv w:val="1"/>
      <w:marLeft w:val="0"/>
      <w:marRight w:val="0"/>
      <w:marTop w:val="0"/>
      <w:marBottom w:val="0"/>
      <w:divBdr>
        <w:top w:val="none" w:sz="0" w:space="0" w:color="auto"/>
        <w:left w:val="none" w:sz="0" w:space="0" w:color="auto"/>
        <w:bottom w:val="none" w:sz="0" w:space="0" w:color="auto"/>
        <w:right w:val="none" w:sz="0" w:space="0" w:color="auto"/>
      </w:divBdr>
    </w:div>
    <w:div w:id="1619605829">
      <w:bodyDiv w:val="1"/>
      <w:marLeft w:val="0"/>
      <w:marRight w:val="0"/>
      <w:marTop w:val="0"/>
      <w:marBottom w:val="0"/>
      <w:divBdr>
        <w:top w:val="none" w:sz="0" w:space="0" w:color="auto"/>
        <w:left w:val="none" w:sz="0" w:space="0" w:color="auto"/>
        <w:bottom w:val="none" w:sz="0" w:space="0" w:color="auto"/>
        <w:right w:val="none" w:sz="0" w:space="0" w:color="auto"/>
      </w:divBdr>
    </w:div>
    <w:div w:id="164281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56B3C77144D16B9E462C9BAA130A7"/>
        <w:category>
          <w:name w:val="General"/>
          <w:gallery w:val="placeholder"/>
        </w:category>
        <w:types>
          <w:type w:val="bbPlcHdr"/>
        </w:types>
        <w:behaviors>
          <w:behavior w:val="content"/>
        </w:behaviors>
        <w:guid w:val="{04B7A537-7B08-4FD7-BCAD-AD27A1D4127A}"/>
      </w:docPartPr>
      <w:docPartBody>
        <w:p w:rsidR="00347DFE" w:rsidRDefault="00FF1A8E" w:rsidP="00FF1A8E">
          <w:pPr>
            <w:pStyle w:val="B3A56B3C77144D16B9E462C9BAA130A7"/>
          </w:pPr>
          <w:r w:rsidRPr="0041763A">
            <w:rPr>
              <w:rStyle w:val="PlaceholderText"/>
            </w:rPr>
            <w:t>Choose an item.</w:t>
          </w:r>
        </w:p>
      </w:docPartBody>
    </w:docPart>
    <w:docPart>
      <w:docPartPr>
        <w:name w:val="037A1C25B02C4ADD9E281299EF3F4A37"/>
        <w:category>
          <w:name w:val="General"/>
          <w:gallery w:val="placeholder"/>
        </w:category>
        <w:types>
          <w:type w:val="bbPlcHdr"/>
        </w:types>
        <w:behaviors>
          <w:behavior w:val="content"/>
        </w:behaviors>
        <w:guid w:val="{4F8AD4A4-23FC-4A70-91E8-C0D28C3E3585}"/>
      </w:docPartPr>
      <w:docPartBody>
        <w:p w:rsidR="00347DFE" w:rsidRDefault="00FF1A8E" w:rsidP="00FF1A8E">
          <w:pPr>
            <w:pStyle w:val="037A1C25B02C4ADD9E281299EF3F4A37"/>
          </w:pPr>
          <w:r w:rsidRPr="0041763A">
            <w:rPr>
              <w:rStyle w:val="PlaceholderText"/>
            </w:rPr>
            <w:t>Choose an item.</w:t>
          </w:r>
        </w:p>
      </w:docPartBody>
    </w:docPart>
    <w:docPart>
      <w:docPartPr>
        <w:name w:val="BD49462EC6DD447D8700B4E2B707C667"/>
        <w:category>
          <w:name w:val="General"/>
          <w:gallery w:val="placeholder"/>
        </w:category>
        <w:types>
          <w:type w:val="bbPlcHdr"/>
        </w:types>
        <w:behaviors>
          <w:behavior w:val="content"/>
        </w:behaviors>
        <w:guid w:val="{2FB3FCB1-0466-4851-84DB-1E49B32A40F9}"/>
      </w:docPartPr>
      <w:docPartBody>
        <w:p w:rsidR="00347DFE" w:rsidRDefault="00FF1A8E" w:rsidP="00FF1A8E">
          <w:pPr>
            <w:pStyle w:val="BD49462EC6DD447D8700B4E2B707C667"/>
          </w:pPr>
          <w:r w:rsidRPr="0041763A">
            <w:rPr>
              <w:rStyle w:val="PlaceholderText"/>
            </w:rPr>
            <w:t>Choose an item.</w:t>
          </w:r>
        </w:p>
      </w:docPartBody>
    </w:docPart>
    <w:docPart>
      <w:docPartPr>
        <w:name w:val="74AB6CA97F404BAD9239BD60588DAEF9"/>
        <w:category>
          <w:name w:val="General"/>
          <w:gallery w:val="placeholder"/>
        </w:category>
        <w:types>
          <w:type w:val="bbPlcHdr"/>
        </w:types>
        <w:behaviors>
          <w:behavior w:val="content"/>
        </w:behaviors>
        <w:guid w:val="{53FD62B7-0256-4E4D-855A-3896BFF59F2A}"/>
      </w:docPartPr>
      <w:docPartBody>
        <w:p w:rsidR="00347DFE" w:rsidRDefault="00FF1A8E" w:rsidP="00FF1A8E">
          <w:pPr>
            <w:pStyle w:val="74AB6CA97F404BAD9239BD60588DAEF9"/>
          </w:pPr>
          <w:r w:rsidRPr="0041763A">
            <w:rPr>
              <w:rStyle w:val="PlaceholderText"/>
            </w:rPr>
            <w:t>Choose an item.</w:t>
          </w:r>
        </w:p>
      </w:docPartBody>
    </w:docPart>
    <w:docPart>
      <w:docPartPr>
        <w:name w:val="15E99DEBD0734B678CB65C303A3C159F"/>
        <w:category>
          <w:name w:val="General"/>
          <w:gallery w:val="placeholder"/>
        </w:category>
        <w:types>
          <w:type w:val="bbPlcHdr"/>
        </w:types>
        <w:behaviors>
          <w:behavior w:val="content"/>
        </w:behaviors>
        <w:guid w:val="{ED45CC6F-14D6-40C7-A076-1FCAB813EB1A}"/>
      </w:docPartPr>
      <w:docPartBody>
        <w:p w:rsidR="00347DFE" w:rsidRDefault="00FF1A8E" w:rsidP="00FF1A8E">
          <w:pPr>
            <w:pStyle w:val="15E99DEBD0734B678CB65C303A3C159F"/>
          </w:pPr>
          <w:r w:rsidRPr="0041763A">
            <w:rPr>
              <w:rStyle w:val="PlaceholderText"/>
            </w:rPr>
            <w:t>Choose an item.</w:t>
          </w:r>
        </w:p>
      </w:docPartBody>
    </w:docPart>
    <w:docPart>
      <w:docPartPr>
        <w:name w:val="6C72F97E24D24B42899DD877EF45E4BE"/>
        <w:category>
          <w:name w:val="General"/>
          <w:gallery w:val="placeholder"/>
        </w:category>
        <w:types>
          <w:type w:val="bbPlcHdr"/>
        </w:types>
        <w:behaviors>
          <w:behavior w:val="content"/>
        </w:behaviors>
        <w:guid w:val="{BAC61FC4-645B-43A6-9025-E875B3B4A51A}"/>
      </w:docPartPr>
      <w:docPartBody>
        <w:p w:rsidR="00347DFE" w:rsidRDefault="00FF1A8E" w:rsidP="00FF1A8E">
          <w:pPr>
            <w:pStyle w:val="6C72F97E24D24B42899DD877EF45E4BE"/>
          </w:pPr>
          <w:r w:rsidRPr="0041763A">
            <w:rPr>
              <w:rStyle w:val="PlaceholderText"/>
            </w:rPr>
            <w:t>Choose an item.</w:t>
          </w:r>
        </w:p>
      </w:docPartBody>
    </w:docPart>
    <w:docPart>
      <w:docPartPr>
        <w:name w:val="823A02655F8C4342A030B2617ADFB273"/>
        <w:category>
          <w:name w:val="General"/>
          <w:gallery w:val="placeholder"/>
        </w:category>
        <w:types>
          <w:type w:val="bbPlcHdr"/>
        </w:types>
        <w:behaviors>
          <w:behavior w:val="content"/>
        </w:behaviors>
        <w:guid w:val="{EA4D2C6D-8678-4B38-87FF-FFFD81A004B9}"/>
      </w:docPartPr>
      <w:docPartBody>
        <w:p w:rsidR="00347DFE" w:rsidRDefault="00FF1A8E" w:rsidP="00FF1A8E">
          <w:pPr>
            <w:pStyle w:val="823A02655F8C4342A030B2617ADFB273"/>
          </w:pPr>
          <w:r w:rsidRPr="0041763A">
            <w:rPr>
              <w:rStyle w:val="PlaceholderText"/>
            </w:rPr>
            <w:t>Choose an item.</w:t>
          </w:r>
        </w:p>
      </w:docPartBody>
    </w:docPart>
    <w:docPart>
      <w:docPartPr>
        <w:name w:val="FEDA6F64920C4436B1778BDFE618B613"/>
        <w:category>
          <w:name w:val="General"/>
          <w:gallery w:val="placeholder"/>
        </w:category>
        <w:types>
          <w:type w:val="bbPlcHdr"/>
        </w:types>
        <w:behaviors>
          <w:behavior w:val="content"/>
        </w:behaviors>
        <w:guid w:val="{7CE2396E-FD59-4EF4-884E-8962CA60D81F}"/>
      </w:docPartPr>
      <w:docPartBody>
        <w:p w:rsidR="003E1313" w:rsidRDefault="00B34458" w:rsidP="00B34458">
          <w:pPr>
            <w:pStyle w:val="FEDA6F64920C4436B1778BDFE618B613"/>
          </w:pPr>
          <w:r w:rsidRPr="004176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8E"/>
    <w:rsid w:val="0016511D"/>
    <w:rsid w:val="001F1E8B"/>
    <w:rsid w:val="00261FCF"/>
    <w:rsid w:val="00347DFE"/>
    <w:rsid w:val="003E1313"/>
    <w:rsid w:val="005E554A"/>
    <w:rsid w:val="00757F42"/>
    <w:rsid w:val="0081001F"/>
    <w:rsid w:val="00A75112"/>
    <w:rsid w:val="00B34458"/>
    <w:rsid w:val="00C27CE5"/>
    <w:rsid w:val="00CF0E51"/>
    <w:rsid w:val="00D73C30"/>
    <w:rsid w:val="00E07AD1"/>
    <w:rsid w:val="00FF1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34458"/>
    <w:rPr>
      <w:color w:val="808080"/>
    </w:rPr>
  </w:style>
  <w:style w:type="paragraph" w:customStyle="1" w:styleId="B3A56B3C77144D16B9E462C9BAA130A7">
    <w:name w:val="B3A56B3C77144D16B9E462C9BAA130A7"/>
    <w:rsid w:val="00FF1A8E"/>
  </w:style>
  <w:style w:type="paragraph" w:customStyle="1" w:styleId="037A1C25B02C4ADD9E281299EF3F4A37">
    <w:name w:val="037A1C25B02C4ADD9E281299EF3F4A37"/>
    <w:rsid w:val="00FF1A8E"/>
  </w:style>
  <w:style w:type="paragraph" w:customStyle="1" w:styleId="BD49462EC6DD447D8700B4E2B707C667">
    <w:name w:val="BD49462EC6DD447D8700B4E2B707C667"/>
    <w:rsid w:val="00FF1A8E"/>
  </w:style>
  <w:style w:type="paragraph" w:customStyle="1" w:styleId="74AB6CA97F404BAD9239BD60588DAEF9">
    <w:name w:val="74AB6CA97F404BAD9239BD60588DAEF9"/>
    <w:rsid w:val="00FF1A8E"/>
  </w:style>
  <w:style w:type="paragraph" w:customStyle="1" w:styleId="15E99DEBD0734B678CB65C303A3C159F">
    <w:name w:val="15E99DEBD0734B678CB65C303A3C159F"/>
    <w:rsid w:val="00FF1A8E"/>
  </w:style>
  <w:style w:type="paragraph" w:customStyle="1" w:styleId="6C72F97E24D24B42899DD877EF45E4BE">
    <w:name w:val="6C72F97E24D24B42899DD877EF45E4BE"/>
    <w:rsid w:val="00FF1A8E"/>
  </w:style>
  <w:style w:type="paragraph" w:customStyle="1" w:styleId="823A02655F8C4342A030B2617ADFB273">
    <w:name w:val="823A02655F8C4342A030B2617ADFB273"/>
    <w:rsid w:val="00FF1A8E"/>
  </w:style>
  <w:style w:type="paragraph" w:customStyle="1" w:styleId="FEDA6F64920C4436B1778BDFE618B613">
    <w:name w:val="FEDA6F64920C4436B1778BDFE618B613"/>
    <w:rsid w:val="00B3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673B74A4F1C649A1C6B48530742686" ma:contentTypeVersion="16" ma:contentTypeDescription="Create a new document." ma:contentTypeScope="" ma:versionID="176274f8bfa914d1852c5a560012ea16">
  <xsd:schema xmlns:xsd="http://www.w3.org/2001/XMLSchema" xmlns:xs="http://www.w3.org/2001/XMLSchema" xmlns:p="http://schemas.microsoft.com/office/2006/metadata/properties" xmlns:ns2="5f7dfa74-5a2c-4f56-9d07-0cf4bbfa8d12" xmlns:ns3="6f951b0b-0839-454e-a5ea-d64b510892db" targetNamespace="http://schemas.microsoft.com/office/2006/metadata/properties" ma:root="true" ma:fieldsID="861aa4cdd00ebacd5958a472d35c1a3c" ns2:_="" ns3:_="">
    <xsd:import namespace="5f7dfa74-5a2c-4f56-9d07-0cf4bbfa8d12"/>
    <xsd:import namespace="6f951b0b-0839-454e-a5ea-d64b510892d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fa74-5a2c-4f56-9d07-0cf4bbfa8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51b0b-0839-454e-a5ea-d64b510892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6076f-2d5a-48aa-a9e0-d120c5246cab}" ma:internalName="TaxCatchAll" ma:showField="CatchAllData" ma:web="6f951b0b-0839-454e-a5ea-d64b51089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7dfa74-5a2c-4f56-9d07-0cf4bbfa8d12">
      <Terms xmlns="http://schemas.microsoft.com/office/infopath/2007/PartnerControls"/>
    </lcf76f155ced4ddcb4097134ff3c332f>
    <TaxCatchAll xmlns="6f951b0b-0839-454e-a5ea-d64b510892db" xsi:nil="true"/>
  </documentManagement>
</p:properties>
</file>

<file path=customXml/itemProps1.xml><?xml version="1.0" encoding="utf-8"?>
<ds:datastoreItem xmlns:ds="http://schemas.openxmlformats.org/officeDocument/2006/customXml" ds:itemID="{492729C1-A355-4BEC-A8EB-D81EA0E5D16A}">
  <ds:schemaRefs>
    <ds:schemaRef ds:uri="http://schemas.openxmlformats.org/officeDocument/2006/bibliography"/>
  </ds:schemaRefs>
</ds:datastoreItem>
</file>

<file path=customXml/itemProps2.xml><?xml version="1.0" encoding="utf-8"?>
<ds:datastoreItem xmlns:ds="http://schemas.openxmlformats.org/officeDocument/2006/customXml" ds:itemID="{01F0E979-A6BC-476A-B362-C6D3CDC4F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fa74-5a2c-4f56-9d07-0cf4bbfa8d12"/>
    <ds:schemaRef ds:uri="6f951b0b-0839-454e-a5ea-d64b51089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CDBBE-80C3-4B50-8C91-4296B36D4630}">
  <ds:schemaRefs>
    <ds:schemaRef ds:uri="http://schemas.microsoft.com/sharepoint/v3/contenttype/forms"/>
  </ds:schemaRefs>
</ds:datastoreItem>
</file>

<file path=customXml/itemProps4.xml><?xml version="1.0" encoding="utf-8"?>
<ds:datastoreItem xmlns:ds="http://schemas.openxmlformats.org/officeDocument/2006/customXml" ds:itemID="{0642FF57-1E6E-40C6-941A-7D73970FAE5A}">
  <ds:schemaRefs>
    <ds:schemaRef ds:uri="http://schemas.microsoft.com/office/2006/metadata/properties"/>
    <ds:schemaRef ds:uri="http://schemas.microsoft.com/office/infopath/2007/PartnerControls"/>
    <ds:schemaRef ds:uri="5f7dfa74-5a2c-4f56-9d07-0cf4bbfa8d12"/>
    <ds:schemaRef ds:uri="6f951b0b-0839-454e-a5ea-d64b510892db"/>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19</Pages>
  <Words>4988</Words>
  <Characters>28433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Neil.McCarthy</dc:creator>
  <cp:lastModifiedBy>Eimear Brennan</cp:lastModifiedBy>
  <cp:revision>160</cp:revision>
  <cp:lastPrinted>2019-11-04T14:20:00Z</cp:lastPrinted>
  <dcterms:created xsi:type="dcterms:W3CDTF">2022-04-20T11:42:00Z</dcterms:created>
  <dcterms:modified xsi:type="dcterms:W3CDTF">2026-06-29T15:55:00Z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0x010100A7673B74A4F1C649A1C6B48530742686</vt:lpwstr>
  </property>
  <property fmtid="{D5CDD505-2E9C-101B-9397-08002B2CF9AE}" pid="3" name="MediaServiceImageTags">
    <vt:lpwstr/>
  </property>
</Properties>
</file>