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D8AD" w14:textId="6493DD8E" w:rsidR="00442932" w:rsidRPr="00C9277D" w:rsidRDefault="00442932" w:rsidP="00C9277D">
      <w:pPr>
        <w:spacing w:after="0" w:line="360" w:lineRule="auto"/>
        <w:jc w:val="center"/>
        <w:rPr>
          <w:noProof/>
          <w:sz w:val="24"/>
          <w:szCs w:val="24"/>
          <w:lang w:eastAsia="en-IE"/>
        </w:rPr>
      </w:pPr>
      <w:bookmarkStart w:id="0" w:name="_Toc422750758"/>
      <w:bookmarkStart w:id="1" w:name="_Toc422919642"/>
      <w:bookmarkStart w:id="2" w:name="_Toc423007875"/>
      <w:bookmarkStart w:id="3" w:name="_Toc423098328"/>
      <w:bookmarkStart w:id="4" w:name="_Toc423427545"/>
      <w:bookmarkStart w:id="5" w:name="_Toc422750737"/>
      <w:bookmarkStart w:id="6" w:name="_Toc422919621"/>
      <w:bookmarkStart w:id="7" w:name="_Toc423007854"/>
      <w:bookmarkStart w:id="8" w:name="_Toc423098307"/>
      <w:bookmarkStart w:id="9" w:name="_Toc423427524"/>
      <w:r w:rsidRPr="00C9277D">
        <w:rPr>
          <w:rFonts w:ascii="Times New Roman Bold" w:eastAsia="Times New Roman" w:hAnsi="Times New Roman Bold" w:cs="Times New Roman"/>
          <w:b/>
          <w:bCs/>
          <w:smallCaps/>
          <w:noProof/>
          <w:sz w:val="32"/>
          <w:szCs w:val="32"/>
          <w:lang w:eastAsia="en-IE"/>
        </w:rPr>
        <w:drawing>
          <wp:inline distT="0" distB="0" distL="0" distR="0" wp14:anchorId="37839FA4" wp14:editId="705A979E">
            <wp:extent cx="2587925" cy="1161762"/>
            <wp:effectExtent l="0" t="0" r="3175" b="635"/>
            <wp:docPr id="1" name="Picture 1"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7925" cy="1161762"/>
                    </a:xfrm>
                    <a:prstGeom prst="rect">
                      <a:avLst/>
                    </a:prstGeom>
                    <a:noFill/>
                  </pic:spPr>
                </pic:pic>
              </a:graphicData>
            </a:graphic>
          </wp:inline>
        </w:drawing>
      </w:r>
    </w:p>
    <w:p w14:paraId="7B1F4294" w14:textId="77777777" w:rsidR="00442932" w:rsidRPr="00C9277D" w:rsidRDefault="00442932" w:rsidP="00C9277D">
      <w:pPr>
        <w:spacing w:after="0" w:line="360" w:lineRule="auto"/>
        <w:rPr>
          <w:noProof/>
          <w:sz w:val="24"/>
          <w:szCs w:val="24"/>
          <w:lang w:eastAsia="en-IE"/>
        </w:rPr>
      </w:pPr>
    </w:p>
    <w:p w14:paraId="794A30E2" w14:textId="77777777" w:rsidR="00442932" w:rsidRPr="00C9277D" w:rsidRDefault="00442932" w:rsidP="00C9277D">
      <w:pPr>
        <w:spacing w:after="0" w:line="360" w:lineRule="auto"/>
        <w:rPr>
          <w:noProof/>
          <w:sz w:val="24"/>
          <w:szCs w:val="24"/>
          <w:lang w:eastAsia="en-IE"/>
        </w:rPr>
      </w:pPr>
      <w:r w:rsidRPr="00C9277D">
        <w:rPr>
          <w:noProof/>
          <w:sz w:val="24"/>
          <w:szCs w:val="24"/>
          <w:lang w:eastAsia="en-IE"/>
        </w:rPr>
        <w:tab/>
      </w:r>
      <w:r w:rsidRPr="00C9277D">
        <w:rPr>
          <w:noProof/>
          <w:sz w:val="24"/>
          <w:szCs w:val="24"/>
          <w:lang w:eastAsia="en-IE"/>
        </w:rPr>
        <w:tab/>
      </w:r>
      <w:r w:rsidRPr="00C9277D">
        <w:rPr>
          <w:noProof/>
          <w:sz w:val="24"/>
          <w:szCs w:val="24"/>
          <w:lang w:eastAsia="en-IE"/>
        </w:rPr>
        <w:tab/>
      </w:r>
      <w:r w:rsidRPr="00C9277D">
        <w:rPr>
          <w:noProof/>
          <w:sz w:val="24"/>
          <w:szCs w:val="24"/>
          <w:lang w:eastAsia="en-IE"/>
        </w:rPr>
        <w:tab/>
      </w:r>
      <w:r w:rsidRPr="00C9277D">
        <w:rPr>
          <w:noProof/>
          <w:sz w:val="24"/>
          <w:szCs w:val="24"/>
          <w:lang w:eastAsia="en-IE"/>
        </w:rPr>
        <w:tab/>
      </w:r>
    </w:p>
    <w:p w14:paraId="2E423787" w14:textId="77777777" w:rsidR="00442932" w:rsidRPr="00C9277D" w:rsidRDefault="00442932" w:rsidP="00C9277D">
      <w:pPr>
        <w:spacing w:after="0" w:line="360" w:lineRule="auto"/>
        <w:rPr>
          <w:rFonts w:cs="Times New Roman"/>
          <w:noProof/>
          <w:color w:val="FF0000"/>
          <w:lang w:val="fr-FR" w:eastAsia="en-IE"/>
        </w:rPr>
      </w:pPr>
    </w:p>
    <w:p w14:paraId="3D58FF66" w14:textId="77777777" w:rsidR="00442932" w:rsidRPr="00C9277D" w:rsidRDefault="00442932" w:rsidP="00C9277D">
      <w:pPr>
        <w:keepNext/>
        <w:spacing w:after="0" w:line="360" w:lineRule="auto"/>
        <w:jc w:val="center"/>
        <w:outlineLvl w:val="0"/>
        <w:rPr>
          <w:b/>
          <w:bCs/>
          <w:smallCaps/>
          <w:sz w:val="32"/>
          <w:szCs w:val="32"/>
          <w:lang w:val="fr-FR"/>
        </w:rPr>
      </w:pPr>
      <w:r w:rsidRPr="00C9277D">
        <w:rPr>
          <w:b/>
          <w:bCs/>
          <w:smallCaps/>
          <w:sz w:val="32"/>
          <w:szCs w:val="32"/>
          <w:lang w:val="fr-FR"/>
        </w:rPr>
        <w:t xml:space="preserve">APPENDIX 1: Technical </w:t>
      </w:r>
      <w:bookmarkEnd w:id="0"/>
      <w:bookmarkEnd w:id="1"/>
      <w:bookmarkEnd w:id="2"/>
      <w:bookmarkEnd w:id="3"/>
      <w:bookmarkEnd w:id="4"/>
      <w:r w:rsidRPr="00C9277D">
        <w:rPr>
          <w:b/>
          <w:bCs/>
          <w:smallCaps/>
          <w:sz w:val="32"/>
          <w:szCs w:val="32"/>
          <w:lang w:val="fr-FR"/>
        </w:rPr>
        <w:t xml:space="preserve">Spécification &amp; Supplier </w:t>
      </w:r>
      <w:proofErr w:type="spellStart"/>
      <w:r w:rsidRPr="00C9277D">
        <w:rPr>
          <w:b/>
          <w:bCs/>
          <w:smallCaps/>
          <w:sz w:val="32"/>
          <w:szCs w:val="32"/>
          <w:lang w:val="fr-FR"/>
        </w:rPr>
        <w:t>Response</w:t>
      </w:r>
      <w:proofErr w:type="spellEnd"/>
      <w:r w:rsidRPr="00C9277D">
        <w:rPr>
          <w:b/>
          <w:bCs/>
          <w:smallCaps/>
          <w:sz w:val="32"/>
          <w:szCs w:val="32"/>
          <w:lang w:val="fr-FR"/>
        </w:rPr>
        <w:t xml:space="preserve"> Document</w:t>
      </w:r>
    </w:p>
    <w:p w14:paraId="1A4ABF3A" w14:textId="77777777" w:rsidR="00442932" w:rsidRPr="00C9277D" w:rsidRDefault="00442932" w:rsidP="00C9277D">
      <w:pPr>
        <w:keepNext/>
        <w:spacing w:after="0" w:line="360" w:lineRule="auto"/>
        <w:jc w:val="center"/>
        <w:outlineLvl w:val="0"/>
        <w:rPr>
          <w:b/>
          <w:bCs/>
          <w:sz w:val="24"/>
          <w:szCs w:val="24"/>
          <w:lang w:val="fr-FR"/>
        </w:rPr>
      </w:pPr>
    </w:p>
    <w:p w14:paraId="4096DF60" w14:textId="2C73DC64" w:rsidR="00442932" w:rsidRPr="00C610A7" w:rsidRDefault="00442932" w:rsidP="00C9277D">
      <w:pPr>
        <w:keepNext/>
        <w:spacing w:after="0" w:line="360" w:lineRule="auto"/>
        <w:jc w:val="center"/>
        <w:outlineLvl w:val="0"/>
        <w:rPr>
          <w:sz w:val="28"/>
          <w:szCs w:val="28"/>
          <w:lang w:val="en-GB"/>
        </w:rPr>
      </w:pPr>
      <w:r w:rsidRPr="00C610A7">
        <w:rPr>
          <w:b/>
          <w:bCs/>
          <w:sz w:val="28"/>
          <w:szCs w:val="28"/>
        </w:rPr>
        <w:t xml:space="preserve">Tender Reference: </w:t>
      </w:r>
      <w:bookmarkEnd w:id="5"/>
      <w:bookmarkEnd w:id="6"/>
      <w:bookmarkEnd w:id="7"/>
      <w:bookmarkEnd w:id="8"/>
      <w:bookmarkEnd w:id="9"/>
      <w:r w:rsidR="00A50EE9" w:rsidRPr="007D1EFA">
        <w:rPr>
          <w:sz w:val="28"/>
          <w:szCs w:val="28"/>
          <w:lang w:val="en-GB"/>
        </w:rPr>
        <w:t>NCTR2687</w:t>
      </w:r>
    </w:p>
    <w:p w14:paraId="77042E67" w14:textId="77777777" w:rsidR="00442932" w:rsidRPr="00C610A7" w:rsidRDefault="00442932" w:rsidP="00C9277D">
      <w:pPr>
        <w:keepNext/>
        <w:spacing w:after="0" w:line="360" w:lineRule="auto"/>
        <w:outlineLvl w:val="0"/>
        <w:rPr>
          <w:sz w:val="28"/>
          <w:szCs w:val="28"/>
          <w:lang w:val="en-GB"/>
        </w:rPr>
      </w:pPr>
    </w:p>
    <w:p w14:paraId="76751F06" w14:textId="77777777" w:rsidR="00442932" w:rsidRPr="00C610A7" w:rsidRDefault="00442932" w:rsidP="00C9277D">
      <w:pPr>
        <w:keepNext/>
        <w:spacing w:after="0" w:line="360" w:lineRule="auto"/>
        <w:jc w:val="center"/>
        <w:outlineLvl w:val="0"/>
        <w:rPr>
          <w:b/>
          <w:bCs/>
          <w:sz w:val="28"/>
          <w:szCs w:val="28"/>
        </w:rPr>
      </w:pPr>
      <w:r w:rsidRPr="00C610A7">
        <w:rPr>
          <w:b/>
          <w:bCs/>
          <w:sz w:val="28"/>
          <w:szCs w:val="28"/>
        </w:rPr>
        <w:t>Request for Tenders</w:t>
      </w:r>
    </w:p>
    <w:p w14:paraId="063421E5" w14:textId="48F16FB9" w:rsidR="00442932" w:rsidRPr="00C610A7" w:rsidRDefault="00442932" w:rsidP="09186ABA">
      <w:pPr>
        <w:keepNext/>
        <w:spacing w:after="0" w:line="360" w:lineRule="auto"/>
        <w:jc w:val="center"/>
        <w:rPr>
          <w:sz w:val="28"/>
          <w:szCs w:val="28"/>
        </w:rPr>
      </w:pPr>
      <w:r w:rsidRPr="09186ABA">
        <w:rPr>
          <w:b/>
          <w:bCs/>
          <w:sz w:val="28"/>
          <w:szCs w:val="28"/>
        </w:rPr>
        <w:t>for the Supply, Delivery, Installation</w:t>
      </w:r>
      <w:r w:rsidR="00472FDF">
        <w:rPr>
          <w:b/>
          <w:bCs/>
          <w:sz w:val="28"/>
          <w:szCs w:val="28"/>
        </w:rPr>
        <w:t xml:space="preserve"> </w:t>
      </w:r>
      <w:r w:rsidRPr="00F53374">
        <w:rPr>
          <w:b/>
          <w:bCs/>
          <w:sz w:val="28"/>
          <w:szCs w:val="28"/>
        </w:rPr>
        <w:t>of</w:t>
      </w:r>
      <w:r w:rsidR="00AD4F1A" w:rsidRPr="00F53374">
        <w:rPr>
          <w:b/>
          <w:bCs/>
          <w:sz w:val="28"/>
          <w:szCs w:val="28"/>
        </w:rPr>
        <w:t xml:space="preserve"> </w:t>
      </w:r>
      <w:r w:rsidR="25B96C1C" w:rsidRPr="00F53374">
        <w:rPr>
          <w:b/>
          <w:bCs/>
          <w:sz w:val="28"/>
          <w:szCs w:val="28"/>
        </w:rPr>
        <w:t>a precision fermentation platform</w:t>
      </w:r>
      <w:r w:rsidR="49BA63DC" w:rsidRPr="00F53374">
        <w:rPr>
          <w:b/>
          <w:bCs/>
          <w:sz w:val="28"/>
          <w:szCs w:val="28"/>
        </w:rPr>
        <w:t xml:space="preserve"> </w:t>
      </w:r>
      <w:r w:rsidR="00F51598" w:rsidRPr="00F53374">
        <w:rPr>
          <w:b/>
          <w:bCs/>
          <w:sz w:val="28"/>
          <w:szCs w:val="28"/>
        </w:rPr>
        <w:t xml:space="preserve">for </w:t>
      </w:r>
      <w:r w:rsidR="00285738" w:rsidRPr="00F53374">
        <w:rPr>
          <w:b/>
          <w:bCs/>
          <w:sz w:val="28"/>
          <w:szCs w:val="28"/>
        </w:rPr>
        <w:t>TU Dublin</w:t>
      </w:r>
    </w:p>
    <w:p w14:paraId="1904F349" w14:textId="77777777" w:rsidR="00442932" w:rsidRPr="00C610A7" w:rsidRDefault="00442932" w:rsidP="00C9277D">
      <w:pPr>
        <w:keepNext/>
        <w:spacing w:after="0" w:line="360" w:lineRule="auto"/>
        <w:jc w:val="center"/>
        <w:outlineLvl w:val="0"/>
        <w:rPr>
          <w:b/>
          <w:sz w:val="28"/>
          <w:szCs w:val="28"/>
          <w:u w:val="single"/>
        </w:rPr>
      </w:pPr>
      <w:r w:rsidRPr="09186ABA">
        <w:rPr>
          <w:b/>
          <w:bCs/>
          <w:sz w:val="28"/>
          <w:szCs w:val="28"/>
          <w:u w:val="single"/>
        </w:rPr>
        <w:t>Location</w:t>
      </w:r>
    </w:p>
    <w:p w14:paraId="5137A1D2" w14:textId="466C965E" w:rsidR="4F4889A1" w:rsidRPr="00DA646D" w:rsidRDefault="4F4889A1" w:rsidP="3ACF7CBA">
      <w:pPr>
        <w:pStyle w:val="NoSpacing"/>
        <w:jc w:val="center"/>
        <w:rPr>
          <w:b/>
          <w:bCs/>
          <w:sz w:val="28"/>
          <w:szCs w:val="28"/>
        </w:rPr>
      </w:pPr>
      <w:r w:rsidRPr="00DA646D">
        <w:rPr>
          <w:b/>
          <w:bCs/>
          <w:sz w:val="28"/>
          <w:szCs w:val="28"/>
        </w:rPr>
        <w:t xml:space="preserve">Central Quad, </w:t>
      </w:r>
      <w:r w:rsidR="7468C4CD" w:rsidRPr="00DA646D">
        <w:rPr>
          <w:b/>
          <w:bCs/>
          <w:sz w:val="28"/>
          <w:szCs w:val="28"/>
        </w:rPr>
        <w:t>Grangegorman</w:t>
      </w:r>
    </w:p>
    <w:p w14:paraId="043E547F" w14:textId="77777777" w:rsidR="00442932" w:rsidRPr="00C9277D" w:rsidRDefault="00442932" w:rsidP="00C9277D">
      <w:pPr>
        <w:keepNext/>
        <w:spacing w:after="0" w:line="360" w:lineRule="auto"/>
        <w:jc w:val="center"/>
        <w:outlineLvl w:val="0"/>
        <w:rPr>
          <w:b/>
          <w:u w:val="single"/>
        </w:rPr>
      </w:pPr>
    </w:p>
    <w:p w14:paraId="663C3B90" w14:textId="77777777" w:rsidR="00442932" w:rsidRPr="00C9277D" w:rsidRDefault="00442932" w:rsidP="00C9277D">
      <w:pPr>
        <w:keepNext/>
        <w:spacing w:after="0" w:line="360" w:lineRule="auto"/>
        <w:outlineLvl w:val="0"/>
        <w:rPr>
          <w:b/>
          <w:u w:val="single"/>
        </w:rPr>
      </w:pPr>
    </w:p>
    <w:tbl>
      <w:tblPr>
        <w:tblStyle w:val="TableGrid11"/>
        <w:tblW w:w="10201" w:type="dxa"/>
        <w:tblLayout w:type="fixed"/>
        <w:tblLook w:val="0000" w:firstRow="0" w:lastRow="0" w:firstColumn="0" w:lastColumn="0" w:noHBand="0" w:noVBand="0"/>
      </w:tblPr>
      <w:tblGrid>
        <w:gridCol w:w="6091"/>
        <w:gridCol w:w="4110"/>
      </w:tblGrid>
      <w:tr w:rsidR="00442932" w:rsidRPr="00C9277D" w14:paraId="7F5B36B7" w14:textId="77777777" w:rsidTr="004E1D4F">
        <w:trPr>
          <w:trHeight w:val="182"/>
        </w:trPr>
        <w:tc>
          <w:tcPr>
            <w:tcW w:w="6091" w:type="dxa"/>
            <w:shd w:val="clear" w:color="auto" w:fill="D9D9D9" w:themeFill="background1" w:themeFillShade="D9"/>
          </w:tcPr>
          <w:p w14:paraId="2FC602B1" w14:textId="77777777" w:rsidR="00442932" w:rsidRPr="00C9277D" w:rsidRDefault="00442932" w:rsidP="00C9277D">
            <w:pPr>
              <w:spacing w:line="360" w:lineRule="auto"/>
              <w:ind w:left="284" w:firstLine="142"/>
              <w:rPr>
                <w:rFonts w:asciiTheme="minorHAnsi" w:hAnsiTheme="minorHAnsi" w:cstheme="minorHAnsi"/>
                <w:b/>
                <w:smallCaps/>
                <w:sz w:val="24"/>
                <w:szCs w:val="24"/>
              </w:rPr>
            </w:pPr>
            <w:r w:rsidRPr="00C9277D">
              <w:rPr>
                <w:rFonts w:asciiTheme="minorHAnsi" w:hAnsiTheme="minorHAnsi" w:cstheme="minorHAnsi"/>
                <w:b/>
                <w:smallCaps/>
                <w:sz w:val="24"/>
                <w:szCs w:val="24"/>
              </w:rPr>
              <w:t>Issue Date:</w:t>
            </w:r>
          </w:p>
        </w:tc>
        <w:tc>
          <w:tcPr>
            <w:tcW w:w="4110" w:type="dxa"/>
          </w:tcPr>
          <w:p w14:paraId="5A62120C" w14:textId="5A9327D5" w:rsidR="00442932" w:rsidRPr="008819E1" w:rsidRDefault="00E91242" w:rsidP="00C9277D">
            <w:pPr>
              <w:spacing w:line="360" w:lineRule="auto"/>
              <w:jc w:val="both"/>
              <w:rPr>
                <w:rFonts w:asciiTheme="minorHAnsi" w:hAnsiTheme="minorHAnsi" w:cstheme="minorHAnsi"/>
                <w:b/>
                <w:smallCaps/>
                <w:sz w:val="24"/>
                <w:szCs w:val="24"/>
              </w:rPr>
            </w:pPr>
            <w:r>
              <w:rPr>
                <w:rFonts w:asciiTheme="minorHAnsi" w:hAnsiTheme="minorHAnsi" w:cstheme="minorHAnsi"/>
                <w:b/>
                <w:smallCaps/>
                <w:sz w:val="24"/>
                <w:szCs w:val="24"/>
              </w:rPr>
              <w:t>Friday 26</w:t>
            </w:r>
            <w:r w:rsidRPr="00E91242">
              <w:rPr>
                <w:rFonts w:asciiTheme="minorHAnsi" w:hAnsiTheme="minorHAnsi" w:cstheme="minorHAnsi"/>
                <w:b/>
                <w:smallCaps/>
                <w:sz w:val="24"/>
                <w:szCs w:val="24"/>
                <w:vertAlign w:val="superscript"/>
              </w:rPr>
              <w:t>th</w:t>
            </w:r>
            <w:r>
              <w:rPr>
                <w:rFonts w:asciiTheme="minorHAnsi" w:hAnsiTheme="minorHAnsi" w:cstheme="minorHAnsi"/>
                <w:b/>
                <w:smallCaps/>
                <w:sz w:val="24"/>
                <w:szCs w:val="24"/>
              </w:rPr>
              <w:t xml:space="preserve"> of</w:t>
            </w:r>
            <w:r w:rsidR="0068036D">
              <w:rPr>
                <w:rFonts w:asciiTheme="minorHAnsi" w:hAnsiTheme="minorHAnsi" w:cstheme="minorHAnsi"/>
                <w:b/>
                <w:smallCaps/>
                <w:sz w:val="24"/>
                <w:szCs w:val="24"/>
              </w:rPr>
              <w:t xml:space="preserve"> June 2026</w:t>
            </w:r>
          </w:p>
        </w:tc>
      </w:tr>
      <w:tr w:rsidR="00442932" w:rsidRPr="00C9277D" w14:paraId="3C115209" w14:textId="77777777" w:rsidTr="004E1D4F">
        <w:trPr>
          <w:trHeight w:val="182"/>
        </w:trPr>
        <w:tc>
          <w:tcPr>
            <w:tcW w:w="6091" w:type="dxa"/>
            <w:shd w:val="clear" w:color="auto" w:fill="D9D9D9" w:themeFill="background1" w:themeFillShade="D9"/>
          </w:tcPr>
          <w:p w14:paraId="60FAC853" w14:textId="77777777" w:rsidR="00442932" w:rsidRPr="00C9277D" w:rsidRDefault="00442932" w:rsidP="00C9277D">
            <w:pPr>
              <w:spacing w:line="360" w:lineRule="auto"/>
              <w:ind w:left="284" w:firstLine="142"/>
              <w:rPr>
                <w:rFonts w:asciiTheme="minorHAnsi" w:hAnsiTheme="minorHAnsi" w:cstheme="minorHAnsi"/>
                <w:b/>
                <w:smallCaps/>
                <w:sz w:val="24"/>
                <w:szCs w:val="24"/>
              </w:rPr>
            </w:pPr>
            <w:r w:rsidRPr="00C9277D">
              <w:rPr>
                <w:rFonts w:asciiTheme="minorHAnsi" w:hAnsiTheme="minorHAnsi" w:cstheme="minorHAnsi"/>
                <w:b/>
                <w:smallCaps/>
                <w:sz w:val="24"/>
                <w:szCs w:val="24"/>
              </w:rPr>
              <w:t xml:space="preserve">Contact Details for Queries: </w:t>
            </w:r>
          </w:p>
        </w:tc>
        <w:tc>
          <w:tcPr>
            <w:tcW w:w="4110" w:type="dxa"/>
          </w:tcPr>
          <w:p w14:paraId="0FE41549" w14:textId="097617EE" w:rsidR="00442932" w:rsidRPr="008819E1" w:rsidRDefault="00C9277D" w:rsidP="00C9277D">
            <w:pPr>
              <w:spacing w:line="360" w:lineRule="auto"/>
              <w:jc w:val="both"/>
              <w:rPr>
                <w:rFonts w:asciiTheme="minorHAnsi" w:hAnsiTheme="minorHAnsi" w:cstheme="minorHAnsi"/>
                <w:b/>
                <w:sz w:val="24"/>
                <w:szCs w:val="24"/>
              </w:rPr>
            </w:pPr>
            <w:r w:rsidRPr="008819E1">
              <w:rPr>
                <w:rFonts w:asciiTheme="minorHAnsi" w:hAnsiTheme="minorHAnsi" w:cstheme="minorHAnsi"/>
                <w:b/>
                <w:sz w:val="24"/>
                <w:szCs w:val="24"/>
              </w:rPr>
              <w:t>E-tenders Messaging facility</w:t>
            </w:r>
          </w:p>
        </w:tc>
      </w:tr>
      <w:tr w:rsidR="00442932" w:rsidRPr="00C9277D" w14:paraId="10764FF1" w14:textId="77777777" w:rsidTr="004E1D4F">
        <w:trPr>
          <w:trHeight w:val="182"/>
        </w:trPr>
        <w:tc>
          <w:tcPr>
            <w:tcW w:w="6091" w:type="dxa"/>
            <w:shd w:val="clear" w:color="auto" w:fill="D9D9D9" w:themeFill="background1" w:themeFillShade="D9"/>
          </w:tcPr>
          <w:p w14:paraId="7F84E5CD" w14:textId="77777777" w:rsidR="00442932" w:rsidRPr="00C9277D" w:rsidRDefault="00442932" w:rsidP="00C9277D">
            <w:pPr>
              <w:spacing w:line="360" w:lineRule="auto"/>
              <w:ind w:left="284" w:firstLine="142"/>
              <w:rPr>
                <w:rFonts w:asciiTheme="minorHAnsi" w:hAnsiTheme="minorHAnsi" w:cstheme="minorHAnsi"/>
                <w:b/>
                <w:smallCaps/>
                <w:sz w:val="24"/>
                <w:szCs w:val="24"/>
              </w:rPr>
            </w:pPr>
            <w:r w:rsidRPr="00C9277D">
              <w:rPr>
                <w:rFonts w:asciiTheme="minorHAnsi" w:hAnsiTheme="minorHAnsi" w:cstheme="minorHAnsi"/>
                <w:b/>
                <w:smallCaps/>
                <w:sz w:val="24"/>
                <w:szCs w:val="24"/>
              </w:rPr>
              <w:t>Closing Date for Receipt of Queries:</w:t>
            </w:r>
          </w:p>
        </w:tc>
        <w:tc>
          <w:tcPr>
            <w:tcW w:w="4110" w:type="dxa"/>
          </w:tcPr>
          <w:p w14:paraId="2870F511" w14:textId="692F389B" w:rsidR="00442932" w:rsidRPr="008819E1" w:rsidRDefault="0039378E" w:rsidP="00C9277D">
            <w:pPr>
              <w:spacing w:line="360" w:lineRule="auto"/>
              <w:jc w:val="both"/>
              <w:rPr>
                <w:rFonts w:asciiTheme="minorHAnsi" w:hAnsiTheme="minorHAnsi" w:cstheme="minorHAnsi"/>
                <w:b/>
                <w:sz w:val="24"/>
                <w:szCs w:val="24"/>
              </w:rPr>
            </w:pPr>
            <w:r w:rsidRPr="008819E1">
              <w:rPr>
                <w:rFonts w:asciiTheme="minorHAnsi" w:hAnsiTheme="minorHAnsi" w:cstheme="minorHAnsi"/>
                <w:b/>
                <w:sz w:val="24"/>
                <w:szCs w:val="24"/>
              </w:rPr>
              <w:t>2pm</w:t>
            </w:r>
            <w:r w:rsidR="0068036D">
              <w:rPr>
                <w:rFonts w:asciiTheme="minorHAnsi" w:hAnsiTheme="minorHAnsi" w:cstheme="minorHAnsi"/>
                <w:b/>
                <w:sz w:val="24"/>
                <w:szCs w:val="24"/>
              </w:rPr>
              <w:t xml:space="preserve"> </w:t>
            </w:r>
            <w:r w:rsidR="006405C7">
              <w:rPr>
                <w:rFonts w:asciiTheme="minorHAnsi" w:hAnsiTheme="minorHAnsi" w:cstheme="minorHAnsi"/>
                <w:b/>
                <w:sz w:val="24"/>
                <w:szCs w:val="24"/>
              </w:rPr>
              <w:t>Friday th</w:t>
            </w:r>
            <w:r w:rsidR="00344659">
              <w:rPr>
                <w:rFonts w:asciiTheme="minorHAnsi" w:hAnsiTheme="minorHAnsi" w:cstheme="minorHAnsi"/>
                <w:b/>
                <w:sz w:val="24"/>
                <w:szCs w:val="24"/>
              </w:rPr>
              <w:t>e</w:t>
            </w:r>
            <w:r w:rsidR="0068036D">
              <w:rPr>
                <w:rFonts w:asciiTheme="minorHAnsi" w:hAnsiTheme="minorHAnsi" w:cstheme="minorHAnsi"/>
                <w:b/>
                <w:sz w:val="24"/>
                <w:szCs w:val="24"/>
              </w:rPr>
              <w:t xml:space="preserve"> </w:t>
            </w:r>
            <w:r w:rsidR="006405C7">
              <w:rPr>
                <w:rFonts w:asciiTheme="minorHAnsi" w:hAnsiTheme="minorHAnsi" w:cstheme="minorHAnsi"/>
                <w:b/>
                <w:sz w:val="24"/>
                <w:szCs w:val="24"/>
              </w:rPr>
              <w:t>10</w:t>
            </w:r>
            <w:r w:rsidR="006405C7" w:rsidRPr="006405C7">
              <w:rPr>
                <w:rFonts w:asciiTheme="minorHAnsi" w:hAnsiTheme="minorHAnsi" w:cstheme="minorHAnsi"/>
                <w:b/>
                <w:sz w:val="24"/>
                <w:szCs w:val="24"/>
                <w:vertAlign w:val="superscript"/>
              </w:rPr>
              <w:t>th</w:t>
            </w:r>
            <w:r w:rsidR="006405C7">
              <w:rPr>
                <w:rFonts w:asciiTheme="minorHAnsi" w:hAnsiTheme="minorHAnsi" w:cstheme="minorHAnsi"/>
                <w:b/>
                <w:sz w:val="24"/>
                <w:szCs w:val="24"/>
              </w:rPr>
              <w:t xml:space="preserve"> of July 2026</w:t>
            </w:r>
          </w:p>
        </w:tc>
      </w:tr>
      <w:tr w:rsidR="00442932" w:rsidRPr="00C9277D" w14:paraId="7C4FC485" w14:textId="77777777" w:rsidTr="004E1D4F">
        <w:trPr>
          <w:trHeight w:val="530"/>
        </w:trPr>
        <w:tc>
          <w:tcPr>
            <w:tcW w:w="6091" w:type="dxa"/>
            <w:shd w:val="clear" w:color="auto" w:fill="D9D9D9" w:themeFill="background1" w:themeFillShade="D9"/>
          </w:tcPr>
          <w:tbl>
            <w:tblPr>
              <w:tblW w:w="9426" w:type="dxa"/>
              <w:tblInd w:w="2" w:type="dxa"/>
              <w:tblBorders>
                <w:top w:val="nil"/>
                <w:left w:val="nil"/>
                <w:bottom w:val="nil"/>
                <w:right w:val="nil"/>
              </w:tblBorders>
              <w:tblLayout w:type="fixed"/>
              <w:tblLook w:val="0000" w:firstRow="0" w:lastRow="0" w:firstColumn="0" w:lastColumn="0" w:noHBand="0" w:noVBand="0"/>
            </w:tblPr>
            <w:tblGrid>
              <w:gridCol w:w="9426"/>
            </w:tblGrid>
            <w:tr w:rsidR="00442932" w:rsidRPr="00C9277D" w14:paraId="701DFCB0" w14:textId="77777777" w:rsidTr="004E1D4F">
              <w:trPr>
                <w:trHeight w:val="275"/>
              </w:trPr>
              <w:tc>
                <w:tcPr>
                  <w:tcW w:w="9426" w:type="dxa"/>
                </w:tcPr>
                <w:p w14:paraId="25E57DF6" w14:textId="77777777" w:rsidR="00442932" w:rsidRPr="00C9277D" w:rsidRDefault="00442932" w:rsidP="00C9277D">
                  <w:pPr>
                    <w:autoSpaceDE w:val="0"/>
                    <w:autoSpaceDN w:val="0"/>
                    <w:adjustRightInd w:val="0"/>
                    <w:ind w:left="284" w:firstLine="34"/>
                    <w:rPr>
                      <w:rFonts w:asciiTheme="minorHAnsi" w:hAnsiTheme="minorHAnsi" w:cstheme="minorHAnsi"/>
                      <w:b/>
                      <w:bCs/>
                      <w:smallCaps/>
                      <w:sz w:val="24"/>
                      <w:szCs w:val="24"/>
                      <w:lang w:val="en-GB"/>
                    </w:rPr>
                  </w:pPr>
                  <w:r w:rsidRPr="00C9277D">
                    <w:rPr>
                      <w:rFonts w:asciiTheme="minorHAnsi" w:hAnsiTheme="minorHAnsi" w:cstheme="minorHAnsi"/>
                      <w:b/>
                      <w:bCs/>
                      <w:smallCaps/>
                      <w:sz w:val="24"/>
                      <w:szCs w:val="24"/>
                      <w:lang w:val="en-GB"/>
                    </w:rPr>
                    <w:t xml:space="preserve">Deadline for Receipt of Tenders: </w:t>
                  </w:r>
                </w:p>
              </w:tc>
            </w:tr>
          </w:tbl>
          <w:p w14:paraId="4973E03A" w14:textId="77777777" w:rsidR="00442932" w:rsidRPr="00C9277D" w:rsidRDefault="00442932" w:rsidP="00C9277D">
            <w:pPr>
              <w:spacing w:line="360" w:lineRule="auto"/>
              <w:ind w:left="284" w:firstLine="142"/>
              <w:rPr>
                <w:rFonts w:asciiTheme="minorHAnsi" w:hAnsiTheme="minorHAnsi" w:cstheme="minorHAnsi"/>
                <w:b/>
                <w:smallCaps/>
                <w:sz w:val="24"/>
                <w:szCs w:val="24"/>
              </w:rPr>
            </w:pPr>
          </w:p>
        </w:tc>
        <w:tc>
          <w:tcPr>
            <w:tcW w:w="4110" w:type="dxa"/>
          </w:tcPr>
          <w:p w14:paraId="7D6DE74F" w14:textId="6B11B0C8" w:rsidR="00442932" w:rsidRPr="008819E1" w:rsidRDefault="0039378E" w:rsidP="00C9277D">
            <w:pPr>
              <w:spacing w:line="360" w:lineRule="auto"/>
              <w:jc w:val="both"/>
              <w:rPr>
                <w:rFonts w:asciiTheme="minorHAnsi" w:hAnsiTheme="minorHAnsi" w:cstheme="minorHAnsi"/>
                <w:b/>
                <w:smallCaps/>
                <w:sz w:val="24"/>
                <w:szCs w:val="24"/>
              </w:rPr>
            </w:pPr>
            <w:r w:rsidRPr="008819E1">
              <w:rPr>
                <w:rFonts w:asciiTheme="minorHAnsi" w:hAnsiTheme="minorHAnsi" w:cstheme="minorHAnsi"/>
                <w:b/>
                <w:smallCaps/>
                <w:sz w:val="24"/>
                <w:szCs w:val="24"/>
              </w:rPr>
              <w:t xml:space="preserve">2pm </w:t>
            </w:r>
            <w:r w:rsidR="006405C7">
              <w:rPr>
                <w:rFonts w:asciiTheme="minorHAnsi" w:hAnsiTheme="minorHAnsi" w:cstheme="minorHAnsi"/>
                <w:b/>
                <w:smallCaps/>
                <w:sz w:val="24"/>
                <w:szCs w:val="24"/>
              </w:rPr>
              <w:t>Friday the 17</w:t>
            </w:r>
            <w:r w:rsidR="006405C7" w:rsidRPr="006405C7">
              <w:rPr>
                <w:rFonts w:asciiTheme="minorHAnsi" w:hAnsiTheme="minorHAnsi" w:cstheme="minorHAnsi"/>
                <w:b/>
                <w:smallCaps/>
                <w:sz w:val="24"/>
                <w:szCs w:val="24"/>
                <w:vertAlign w:val="superscript"/>
              </w:rPr>
              <w:t>th</w:t>
            </w:r>
            <w:r w:rsidR="006405C7">
              <w:rPr>
                <w:rFonts w:asciiTheme="minorHAnsi" w:hAnsiTheme="minorHAnsi" w:cstheme="minorHAnsi"/>
                <w:b/>
                <w:smallCaps/>
                <w:sz w:val="24"/>
                <w:szCs w:val="24"/>
              </w:rPr>
              <w:t xml:space="preserve"> of July 2026</w:t>
            </w:r>
          </w:p>
        </w:tc>
      </w:tr>
    </w:tbl>
    <w:p w14:paraId="1B332837" w14:textId="77777777" w:rsidR="00442932" w:rsidRPr="00C9277D" w:rsidRDefault="00442932" w:rsidP="00C9277D">
      <w:pPr>
        <w:rPr>
          <w:rFonts w:asciiTheme="minorHAnsi" w:hAnsiTheme="minorHAnsi" w:cs="Arial"/>
          <w:b/>
          <w:sz w:val="28"/>
          <w:szCs w:val="28"/>
        </w:rPr>
      </w:pPr>
    </w:p>
    <w:p w14:paraId="45B3C991" w14:textId="6C22B58E" w:rsidR="7475C273" w:rsidRDefault="7475C273">
      <w:r>
        <w:br w:type="page"/>
      </w:r>
    </w:p>
    <w:p w14:paraId="6E234086" w14:textId="488A1874" w:rsidR="00442932" w:rsidRPr="00C9277D" w:rsidRDefault="00442932" w:rsidP="3ACF7CBA">
      <w:pPr>
        <w:rPr>
          <w:rFonts w:asciiTheme="minorHAnsi" w:hAnsiTheme="minorHAnsi" w:cs="Arial"/>
          <w:b/>
          <w:bCs/>
          <w:sz w:val="28"/>
          <w:szCs w:val="28"/>
        </w:rPr>
      </w:pPr>
      <w:r w:rsidRPr="3ACF7CBA">
        <w:rPr>
          <w:rFonts w:asciiTheme="minorHAnsi" w:hAnsiTheme="minorHAnsi" w:cs="Arial"/>
          <w:b/>
          <w:bCs/>
          <w:sz w:val="28"/>
          <w:szCs w:val="28"/>
        </w:rPr>
        <w:lastRenderedPageBreak/>
        <w:t>Introduction</w:t>
      </w:r>
    </w:p>
    <w:p w14:paraId="78844F87" w14:textId="77777777" w:rsidR="00343320" w:rsidRPr="00C9277D" w:rsidRDefault="00343320" w:rsidP="001428B5">
      <w:pPr>
        <w:jc w:val="both"/>
        <w:rPr>
          <w:rFonts w:eastAsia="MS Mincho" w:cs="Arial"/>
        </w:rPr>
      </w:pPr>
      <w:r w:rsidRPr="00C9277D">
        <w:rPr>
          <w:rFonts w:eastAsia="MS Mincho" w:cs="Times New Roman"/>
          <w:bCs/>
        </w:rPr>
        <w:t>TU Dublin, Ireland’s first Technological University, is where career-focused students, dedicated staff and academic excellence in science, the arts, business, engineering and technology converge to create the leaders of tomorrow. We offer an inclusive and open learning experience with pathways to graduation, from Apprenticeship to PhD. Our 28,500 students learn in a practice-based environment informed by the latest research and enabled by technological advances.</w:t>
      </w:r>
    </w:p>
    <w:p w14:paraId="06EBF2BF" w14:textId="77777777" w:rsidR="00343320" w:rsidRPr="00C9277D" w:rsidRDefault="00343320" w:rsidP="001428B5">
      <w:pPr>
        <w:jc w:val="both"/>
        <w:rPr>
          <w:rFonts w:eastAsia="MS Mincho" w:cs="Times New Roman"/>
          <w:bCs/>
        </w:rPr>
      </w:pPr>
      <w:r w:rsidRPr="00C9277D">
        <w:rPr>
          <w:rFonts w:eastAsia="MS Mincho" w:cs="Times New Roman"/>
          <w:bCs/>
        </w:rPr>
        <w:t>TU Dublin hosts a thriving research community engaged in applying innovation and technology to solve the world’s most pressing challenges. We are deeply committed to collaborating with our national and international academic partners and our many networks in industry and civic society to create new learning experiences and develop impactful research.</w:t>
      </w:r>
    </w:p>
    <w:p w14:paraId="24CC30E0" w14:textId="77777777" w:rsidR="00343320" w:rsidRPr="00C9277D" w:rsidRDefault="00343320" w:rsidP="001428B5">
      <w:pPr>
        <w:jc w:val="both"/>
        <w:rPr>
          <w:rFonts w:eastAsia="MS Mincho" w:cs="Times New Roman"/>
          <w:bCs/>
        </w:rPr>
      </w:pPr>
      <w:r w:rsidRPr="00C9277D">
        <w:rPr>
          <w:rFonts w:eastAsia="MS Mincho" w:cs="Times New Roman"/>
          <w:bCs/>
        </w:rPr>
        <w:t>TU Dublin is an exciting new milestone in Irish Higher Education.  With campuses in Dublin City, Tallaght and Blanchardstown, it spans the largest population centres of Ireland’s capital city.  Building on the rich heritage of its founding organisations - DIT, IT Blanchardstown and IT Tallaght – TU Dublin is inclusive and adaptable, creating educational opportunities for students at all stages.  TU Dublin students are socially responsible, open-minded global thinkers who are ambitious to change the world for the better. As graduates, they will be enterprising and daring in all their endeavours, ready to play their part in transforming the future.</w:t>
      </w:r>
    </w:p>
    <w:p w14:paraId="30080380" w14:textId="3921528C" w:rsidR="00442932" w:rsidRDefault="00442932" w:rsidP="00C9277D">
      <w:pPr>
        <w:jc w:val="both"/>
        <w:rPr>
          <w:rFonts w:asciiTheme="minorHAnsi" w:hAnsiTheme="minorHAnsi" w:cstheme="minorBidi"/>
          <w:b/>
          <w:sz w:val="28"/>
          <w:szCs w:val="28"/>
        </w:rPr>
      </w:pPr>
      <w:r w:rsidRPr="00C9277D">
        <w:rPr>
          <w:rFonts w:asciiTheme="minorHAnsi" w:hAnsiTheme="minorHAnsi" w:cstheme="minorBidi"/>
          <w:b/>
          <w:sz w:val="28"/>
          <w:szCs w:val="28"/>
        </w:rPr>
        <w:t>Summary of requirements</w:t>
      </w:r>
    </w:p>
    <w:p w14:paraId="4BC412B1" w14:textId="00B7B26C" w:rsidR="00564FFB" w:rsidRPr="00F75590" w:rsidRDefault="002A7896" w:rsidP="09186ABA">
      <w:pPr>
        <w:jc w:val="both"/>
        <w:rPr>
          <w:rFonts w:asciiTheme="minorHAnsi" w:hAnsiTheme="minorHAnsi" w:cstheme="minorBidi"/>
        </w:rPr>
      </w:pPr>
      <w:r w:rsidRPr="00F75590">
        <w:rPr>
          <w:rFonts w:asciiTheme="minorHAnsi" w:hAnsiTheme="minorHAnsi" w:cstheme="minorBidi"/>
        </w:rPr>
        <w:t xml:space="preserve">Tenders are sought for </w:t>
      </w:r>
      <w:r w:rsidR="00D906F5" w:rsidRPr="00F75590">
        <w:rPr>
          <w:rFonts w:asciiTheme="minorHAnsi" w:hAnsiTheme="minorHAnsi" w:cstheme="minorBidi"/>
        </w:rPr>
        <w:t xml:space="preserve">establishing a </w:t>
      </w:r>
      <w:r w:rsidR="00564FFB" w:rsidRPr="00F75590">
        <w:rPr>
          <w:rFonts w:asciiTheme="minorHAnsi" w:hAnsiTheme="minorHAnsi" w:cstheme="minorBidi"/>
        </w:rPr>
        <w:t xml:space="preserve">precision fermentation </w:t>
      </w:r>
      <w:r w:rsidR="00C441B3" w:rsidRPr="00F75590">
        <w:rPr>
          <w:rFonts w:asciiTheme="minorHAnsi" w:hAnsiTheme="minorHAnsi" w:cstheme="minorBidi"/>
        </w:rPr>
        <w:t>platform that will build on the national landscape capabilities in the field of precision fermentation as it will allow a detailed monitoring of the fermentation process and facilitate an inline optimization of the processes.</w:t>
      </w:r>
      <w:r w:rsidR="00564FFB" w:rsidRPr="00F75590">
        <w:rPr>
          <w:rFonts w:asciiTheme="minorHAnsi" w:hAnsiTheme="minorHAnsi" w:cstheme="minorBidi"/>
        </w:rPr>
        <w:t xml:space="preserve"> </w:t>
      </w:r>
      <w:r w:rsidR="00C441B3" w:rsidRPr="00F75590">
        <w:rPr>
          <w:rFonts w:asciiTheme="minorHAnsi" w:hAnsiTheme="minorHAnsi" w:cstheme="minorBidi"/>
        </w:rPr>
        <w:t xml:space="preserve">The platform </w:t>
      </w:r>
      <w:r w:rsidR="007261C7" w:rsidRPr="00F75590">
        <w:rPr>
          <w:rFonts w:asciiTheme="minorHAnsi" w:hAnsiTheme="minorHAnsi" w:cstheme="minorBidi"/>
        </w:rPr>
        <w:t xml:space="preserve">requires </w:t>
      </w:r>
      <w:r w:rsidR="00564FFB" w:rsidRPr="00F75590">
        <w:rPr>
          <w:rFonts w:asciiTheme="minorHAnsi" w:hAnsiTheme="minorHAnsi" w:cstheme="minorBidi"/>
        </w:rPr>
        <w:t>(</w:t>
      </w:r>
      <w:proofErr w:type="spellStart"/>
      <w:r w:rsidR="00564FFB" w:rsidRPr="00F75590">
        <w:rPr>
          <w:rFonts w:asciiTheme="minorHAnsi" w:hAnsiTheme="minorHAnsi" w:cstheme="minorBidi"/>
        </w:rPr>
        <w:t>i</w:t>
      </w:r>
      <w:proofErr w:type="spellEnd"/>
      <w:r w:rsidR="00564FFB" w:rsidRPr="00F75590">
        <w:rPr>
          <w:rFonts w:asciiTheme="minorHAnsi" w:hAnsiTheme="minorHAnsi" w:cstheme="minorBidi"/>
        </w:rPr>
        <w:t xml:space="preserve">) three research scale </w:t>
      </w:r>
      <w:r w:rsidR="006F1337" w:rsidRPr="00F75590">
        <w:rPr>
          <w:rFonts w:asciiTheme="minorHAnsi" w:hAnsiTheme="minorHAnsi" w:cstheme="minorBidi"/>
        </w:rPr>
        <w:t xml:space="preserve">benchtop </w:t>
      </w:r>
      <w:r w:rsidR="00564FFB" w:rsidRPr="00F75590">
        <w:rPr>
          <w:rFonts w:asciiTheme="minorHAnsi" w:hAnsiTheme="minorHAnsi" w:cstheme="minorBidi"/>
        </w:rPr>
        <w:t>bioreactors</w:t>
      </w:r>
      <w:r w:rsidR="007261C7" w:rsidRPr="00F75590">
        <w:rPr>
          <w:rFonts w:asciiTheme="minorHAnsi" w:hAnsiTheme="minorHAnsi" w:cstheme="minorBidi"/>
        </w:rPr>
        <w:t xml:space="preserve"> 500 ml to 1000 ml</w:t>
      </w:r>
      <w:r w:rsidR="00495E56">
        <w:rPr>
          <w:rFonts w:asciiTheme="minorHAnsi" w:hAnsiTheme="minorHAnsi" w:cstheme="minorBidi"/>
        </w:rPr>
        <w:t xml:space="preserve"> (Lot 1)</w:t>
      </w:r>
      <w:r w:rsidR="00564FFB" w:rsidRPr="00F75590">
        <w:rPr>
          <w:rFonts w:asciiTheme="minorHAnsi" w:hAnsiTheme="minorHAnsi" w:cstheme="minorBidi"/>
        </w:rPr>
        <w:t xml:space="preserve"> </w:t>
      </w:r>
      <w:r w:rsidR="00E80543" w:rsidRPr="00F75590">
        <w:rPr>
          <w:rFonts w:asciiTheme="minorHAnsi" w:hAnsiTheme="minorHAnsi" w:cstheme="minorBidi"/>
        </w:rPr>
        <w:t xml:space="preserve">and </w:t>
      </w:r>
      <w:r w:rsidR="00564FFB" w:rsidRPr="00F75590">
        <w:rPr>
          <w:rFonts w:asciiTheme="minorHAnsi" w:hAnsiTheme="minorHAnsi" w:cstheme="minorBidi"/>
        </w:rPr>
        <w:t xml:space="preserve">(ii) </w:t>
      </w:r>
      <w:r w:rsidR="008D67C8" w:rsidRPr="00F75590">
        <w:rPr>
          <w:rFonts w:asciiTheme="minorHAnsi" w:hAnsiTheme="minorHAnsi" w:cstheme="minorBidi"/>
        </w:rPr>
        <w:t xml:space="preserve">One </w:t>
      </w:r>
      <w:r w:rsidR="00564FFB" w:rsidRPr="00F75590">
        <w:rPr>
          <w:rFonts w:asciiTheme="minorHAnsi" w:hAnsiTheme="minorHAnsi" w:cstheme="minorBidi"/>
        </w:rPr>
        <w:t xml:space="preserve">Light module to transform </w:t>
      </w:r>
      <w:r w:rsidR="008D67C8" w:rsidRPr="00F75590">
        <w:rPr>
          <w:rFonts w:asciiTheme="minorHAnsi" w:hAnsiTheme="minorHAnsi" w:cstheme="minorBidi"/>
        </w:rPr>
        <w:t>a 2</w:t>
      </w:r>
      <w:r w:rsidR="00C45300" w:rsidRPr="00F75590">
        <w:rPr>
          <w:rFonts w:asciiTheme="minorHAnsi" w:hAnsiTheme="minorHAnsi" w:cstheme="minorBidi"/>
        </w:rPr>
        <w:t xml:space="preserve"> Lit</w:t>
      </w:r>
      <w:r w:rsidR="568667A7" w:rsidRPr="00F75590">
        <w:rPr>
          <w:rFonts w:asciiTheme="minorHAnsi" w:hAnsiTheme="minorHAnsi" w:cstheme="minorBidi"/>
        </w:rPr>
        <w:t>res</w:t>
      </w:r>
      <w:r w:rsidR="00C45300" w:rsidRPr="00F75590">
        <w:rPr>
          <w:rFonts w:asciiTheme="minorHAnsi" w:hAnsiTheme="minorHAnsi" w:cstheme="minorBidi"/>
        </w:rPr>
        <w:t xml:space="preserve"> bioreactor</w:t>
      </w:r>
      <w:r w:rsidR="00564FFB" w:rsidRPr="00F75590">
        <w:rPr>
          <w:rFonts w:asciiTheme="minorHAnsi" w:hAnsiTheme="minorHAnsi" w:cstheme="minorBidi"/>
        </w:rPr>
        <w:t xml:space="preserve"> into </w:t>
      </w:r>
      <w:r w:rsidR="006E0AAB" w:rsidRPr="00F75590">
        <w:rPr>
          <w:rFonts w:asciiTheme="minorHAnsi" w:hAnsiTheme="minorHAnsi" w:cstheme="minorBidi"/>
        </w:rPr>
        <w:t xml:space="preserve">a </w:t>
      </w:r>
      <w:r w:rsidR="00564FFB" w:rsidRPr="00F75590">
        <w:rPr>
          <w:rFonts w:asciiTheme="minorHAnsi" w:hAnsiTheme="minorHAnsi" w:cstheme="minorBidi"/>
        </w:rPr>
        <w:t>photobioreactor</w:t>
      </w:r>
      <w:r w:rsidR="00495E56">
        <w:rPr>
          <w:rFonts w:asciiTheme="minorHAnsi" w:hAnsiTheme="minorHAnsi" w:cstheme="minorBidi"/>
        </w:rPr>
        <w:t xml:space="preserve"> (Lot 2)</w:t>
      </w:r>
    </w:p>
    <w:p w14:paraId="3471A9F1" w14:textId="2FD5CB0E" w:rsidR="00E15787" w:rsidRDefault="00E15787" w:rsidP="00564FFB">
      <w:pPr>
        <w:jc w:val="both"/>
      </w:pPr>
      <w:r w:rsidRPr="00F75590">
        <w:t xml:space="preserve">The </w:t>
      </w:r>
      <w:r w:rsidR="006F1337" w:rsidRPr="00F75590">
        <w:rPr>
          <w:rFonts w:asciiTheme="minorHAnsi" w:hAnsiTheme="minorHAnsi" w:cstheme="minorBidi"/>
        </w:rPr>
        <w:t>fermentation platform</w:t>
      </w:r>
      <w:r w:rsidRPr="00F75590">
        <w:t xml:space="preserve"> must be capable of running parallel experiments in all the benchtop bioreactors with independent process control.</w:t>
      </w:r>
    </w:p>
    <w:p w14:paraId="65614109" w14:textId="684533F8" w:rsidR="0038456B" w:rsidRPr="00F75590" w:rsidRDefault="0038456B" w:rsidP="00564FFB">
      <w:pPr>
        <w:jc w:val="both"/>
        <w:rPr>
          <w:rFonts w:asciiTheme="minorHAnsi" w:hAnsiTheme="minorHAnsi" w:cstheme="minorBidi"/>
          <w:bCs/>
        </w:rPr>
      </w:pPr>
      <w:r>
        <w:t xml:space="preserve">This competition will be split into two lots. Suppliers can tender for one or both lots. </w:t>
      </w:r>
    </w:p>
    <w:p w14:paraId="4D52EB88" w14:textId="46C6DBEB" w:rsidR="09795530" w:rsidRDefault="09795530" w:rsidP="09795530">
      <w:pPr>
        <w:jc w:val="both"/>
        <w:rPr>
          <w:rFonts w:asciiTheme="minorHAnsi" w:hAnsiTheme="minorHAnsi" w:cstheme="minorBidi"/>
          <w:sz w:val="24"/>
          <w:szCs w:val="24"/>
        </w:rPr>
      </w:pPr>
    </w:p>
    <w:p w14:paraId="47DE8076" w14:textId="77777777" w:rsidR="003E57DD" w:rsidRPr="00C9277D" w:rsidRDefault="003E57DD" w:rsidP="09186ABA">
      <w:pPr>
        <w:jc w:val="both"/>
        <w:rPr>
          <w:rFonts w:asciiTheme="minorHAnsi" w:hAnsiTheme="minorHAnsi" w:cstheme="minorBidi"/>
          <w:b/>
          <w:bCs/>
          <w:sz w:val="28"/>
          <w:szCs w:val="28"/>
        </w:rPr>
      </w:pPr>
      <w:r w:rsidRPr="09186ABA">
        <w:rPr>
          <w:rFonts w:asciiTheme="minorHAnsi" w:hAnsiTheme="minorHAnsi" w:cstheme="minorBidi"/>
          <w:b/>
          <w:bCs/>
          <w:sz w:val="28"/>
          <w:szCs w:val="28"/>
        </w:rPr>
        <w:t xml:space="preserve">Funding Acknowledgment </w:t>
      </w:r>
    </w:p>
    <w:p w14:paraId="6CAED384" w14:textId="085605D6" w:rsidR="00BF09E6" w:rsidRDefault="00095057" w:rsidP="00C9277D">
      <w:pPr>
        <w:jc w:val="both"/>
        <w:rPr>
          <w:rFonts w:asciiTheme="minorHAnsi" w:hAnsiTheme="minorHAnsi" w:cstheme="minorBidi"/>
          <w:bCs/>
          <w:sz w:val="24"/>
          <w:szCs w:val="24"/>
        </w:rPr>
      </w:pPr>
      <w:r w:rsidRPr="00095057">
        <w:rPr>
          <w:rFonts w:asciiTheme="minorHAnsi" w:hAnsiTheme="minorHAnsi" w:cstheme="minorBidi"/>
          <w:bCs/>
          <w:sz w:val="24"/>
          <w:szCs w:val="24"/>
        </w:rPr>
        <w:t>TU Dublin Research Equipment Grant Programme (2025) (TREG 2025)</w:t>
      </w:r>
    </w:p>
    <w:p w14:paraId="26D9FCBB" w14:textId="13C15479" w:rsidR="007261C7" w:rsidRDefault="007261C7">
      <w:pPr>
        <w:spacing w:after="160" w:line="259" w:lineRule="auto"/>
        <w:rPr>
          <w:rFonts w:asciiTheme="minorHAnsi" w:hAnsiTheme="minorHAnsi" w:cstheme="minorBidi"/>
          <w:bCs/>
          <w:sz w:val="24"/>
          <w:szCs w:val="24"/>
        </w:rPr>
      </w:pPr>
      <w:r>
        <w:rPr>
          <w:rFonts w:asciiTheme="minorHAnsi" w:hAnsiTheme="minorHAnsi" w:cstheme="minorBidi"/>
          <w:bCs/>
          <w:sz w:val="24"/>
          <w:szCs w:val="24"/>
        </w:rPr>
        <w:br w:type="page"/>
      </w:r>
    </w:p>
    <w:tbl>
      <w:tblPr>
        <w:tblStyle w:val="TableGrid"/>
        <w:tblW w:w="9832" w:type="dxa"/>
        <w:tblInd w:w="-318" w:type="dxa"/>
        <w:shd w:val="clear" w:color="auto" w:fill="7B7B7B"/>
        <w:tblLayout w:type="fixed"/>
        <w:tblLook w:val="04A0" w:firstRow="1" w:lastRow="0" w:firstColumn="1" w:lastColumn="0" w:noHBand="0" w:noVBand="1"/>
      </w:tblPr>
      <w:tblGrid>
        <w:gridCol w:w="9832"/>
      </w:tblGrid>
      <w:tr w:rsidR="007D7D04" w:rsidRPr="00C9277D" w14:paraId="1810EDBA" w14:textId="77777777" w:rsidTr="007261C7">
        <w:trPr>
          <w:trHeight w:hRule="exact" w:val="340"/>
        </w:trPr>
        <w:tc>
          <w:tcPr>
            <w:tcW w:w="9832" w:type="dxa"/>
            <w:tcBorders>
              <w:top w:val="single" w:sz="4" w:space="0" w:color="auto"/>
              <w:left w:val="single" w:sz="4" w:space="0" w:color="auto"/>
              <w:bottom w:val="single" w:sz="4" w:space="0" w:color="auto"/>
              <w:right w:val="single" w:sz="4" w:space="0" w:color="auto"/>
            </w:tcBorders>
            <w:shd w:val="clear" w:color="auto" w:fill="9CC2E5"/>
            <w:hideMark/>
          </w:tcPr>
          <w:p w14:paraId="51788847" w14:textId="77777777" w:rsidR="007D7D04" w:rsidRPr="00C9277D" w:rsidRDefault="007D7D04" w:rsidP="00C9277D">
            <w:pPr>
              <w:jc w:val="both"/>
              <w:rPr>
                <w:rFonts w:cs="Times New Roman"/>
                <w:b/>
                <w:color w:val="3B3838"/>
                <w:sz w:val="28"/>
                <w:szCs w:val="28"/>
              </w:rPr>
            </w:pPr>
            <w:r w:rsidRPr="00C9277D">
              <w:rPr>
                <w:rFonts w:cs="Times New Roman"/>
                <w:b/>
                <w:sz w:val="28"/>
                <w:szCs w:val="28"/>
              </w:rPr>
              <w:lastRenderedPageBreak/>
              <w:t>SECTION A: REQUIREMENTS</w:t>
            </w:r>
          </w:p>
        </w:tc>
      </w:tr>
    </w:tbl>
    <w:p w14:paraId="5C7CBB8E" w14:textId="77777777" w:rsidR="007D7D04" w:rsidRPr="00C9277D" w:rsidRDefault="007D7D04" w:rsidP="00C9277D">
      <w:pPr>
        <w:spacing w:after="160" w:line="259" w:lineRule="auto"/>
        <w:rPr>
          <w:rFonts w:cs="Times New Roman"/>
          <w:sz w:val="20"/>
          <w:szCs w:val="20"/>
        </w:rPr>
      </w:pPr>
    </w:p>
    <w:tbl>
      <w:tblPr>
        <w:tblStyle w:val="TableGrid"/>
        <w:tblW w:w="9786" w:type="dxa"/>
        <w:jc w:val="center"/>
        <w:tblLook w:val="04A0" w:firstRow="1" w:lastRow="0" w:firstColumn="1" w:lastColumn="0" w:noHBand="0" w:noVBand="1"/>
      </w:tblPr>
      <w:tblGrid>
        <w:gridCol w:w="806"/>
        <w:gridCol w:w="2126"/>
        <w:gridCol w:w="6854"/>
      </w:tblGrid>
      <w:tr w:rsidR="007D7D04" w:rsidRPr="00C9277D" w14:paraId="4EE3BDE0" w14:textId="77777777" w:rsidTr="007D7D04">
        <w:trPr>
          <w:jc w:val="center"/>
        </w:trPr>
        <w:tc>
          <w:tcPr>
            <w:tcW w:w="806" w:type="dxa"/>
            <w:tcBorders>
              <w:bottom w:val="single" w:sz="4" w:space="0" w:color="auto"/>
            </w:tcBorders>
            <w:shd w:val="clear" w:color="auto" w:fill="9CC2E5"/>
          </w:tcPr>
          <w:p w14:paraId="38341F43" w14:textId="77777777" w:rsidR="007D7D04" w:rsidRPr="00C9277D" w:rsidRDefault="007D7D04" w:rsidP="00C9277D">
            <w:pPr>
              <w:spacing w:before="100" w:beforeAutospacing="1" w:after="0"/>
              <w:jc w:val="both"/>
              <w:rPr>
                <w:rFonts w:cs="Times New Roman"/>
                <w:b/>
              </w:rPr>
            </w:pPr>
            <w:r w:rsidRPr="00C9277D">
              <w:rPr>
                <w:rFonts w:cs="Times New Roman"/>
                <w:b/>
              </w:rPr>
              <w:t>REF</w:t>
            </w:r>
          </w:p>
        </w:tc>
        <w:tc>
          <w:tcPr>
            <w:tcW w:w="2126" w:type="dxa"/>
            <w:tcBorders>
              <w:bottom w:val="single" w:sz="4" w:space="0" w:color="auto"/>
            </w:tcBorders>
            <w:shd w:val="clear" w:color="auto" w:fill="9CC2E5"/>
          </w:tcPr>
          <w:p w14:paraId="42A01DAA" w14:textId="77777777" w:rsidR="007D7D04" w:rsidRPr="00C9277D" w:rsidRDefault="007D7D04" w:rsidP="00C9277D">
            <w:pPr>
              <w:spacing w:before="100" w:beforeAutospacing="1" w:after="0"/>
              <w:jc w:val="both"/>
              <w:rPr>
                <w:rFonts w:cs="Times New Roman"/>
                <w:b/>
              </w:rPr>
            </w:pPr>
            <w:r w:rsidRPr="00C9277D">
              <w:rPr>
                <w:rFonts w:cs="Times New Roman"/>
                <w:b/>
              </w:rPr>
              <w:t>PASS/FAIL CRITERIA</w:t>
            </w:r>
          </w:p>
        </w:tc>
        <w:tc>
          <w:tcPr>
            <w:tcW w:w="6854" w:type="dxa"/>
            <w:shd w:val="clear" w:color="auto" w:fill="9CC2E5"/>
          </w:tcPr>
          <w:p w14:paraId="139ED1CF" w14:textId="77777777" w:rsidR="007D7D04" w:rsidRPr="00C9277D" w:rsidRDefault="007D7D04" w:rsidP="00C9277D">
            <w:pPr>
              <w:spacing w:before="100" w:beforeAutospacing="1" w:after="0"/>
              <w:jc w:val="both"/>
              <w:rPr>
                <w:rFonts w:cs="Times New Roman"/>
                <w:b/>
              </w:rPr>
            </w:pPr>
            <w:r w:rsidRPr="00C9277D">
              <w:rPr>
                <w:rFonts w:cs="Times New Roman"/>
                <w:b/>
              </w:rPr>
              <w:t>PASS REQUIREMENT</w:t>
            </w:r>
          </w:p>
        </w:tc>
      </w:tr>
      <w:tr w:rsidR="007D7D04" w:rsidRPr="00C9277D" w14:paraId="40E6E832" w14:textId="77777777" w:rsidTr="007D7D04">
        <w:trPr>
          <w:jc w:val="center"/>
        </w:trPr>
        <w:tc>
          <w:tcPr>
            <w:tcW w:w="806" w:type="dxa"/>
            <w:shd w:val="clear" w:color="auto" w:fill="9CC2E5"/>
            <w:vAlign w:val="center"/>
          </w:tcPr>
          <w:p w14:paraId="11F825C0" w14:textId="77777777" w:rsidR="007D7D04" w:rsidRPr="00C9277D" w:rsidRDefault="007D7D04" w:rsidP="00C9277D">
            <w:pPr>
              <w:spacing w:before="100" w:beforeAutospacing="1" w:after="0"/>
              <w:jc w:val="both"/>
              <w:rPr>
                <w:rFonts w:cs="Times New Roman"/>
                <w:b/>
              </w:rPr>
            </w:pPr>
            <w:r w:rsidRPr="00C9277D">
              <w:rPr>
                <w:rFonts w:cs="Times New Roman"/>
                <w:b/>
              </w:rPr>
              <w:t>A1</w:t>
            </w:r>
          </w:p>
        </w:tc>
        <w:tc>
          <w:tcPr>
            <w:tcW w:w="2126" w:type="dxa"/>
            <w:shd w:val="clear" w:color="auto" w:fill="9CC2E5"/>
            <w:vAlign w:val="center"/>
          </w:tcPr>
          <w:p w14:paraId="77CCF563" w14:textId="77777777" w:rsidR="007D7D04" w:rsidRPr="00C9277D" w:rsidRDefault="007D7D04" w:rsidP="00C9277D">
            <w:pPr>
              <w:spacing w:before="100" w:beforeAutospacing="1" w:after="0"/>
              <w:jc w:val="both"/>
              <w:rPr>
                <w:rFonts w:cs="Times New Roman"/>
                <w:b/>
              </w:rPr>
            </w:pPr>
            <w:r w:rsidRPr="00C9277D">
              <w:rPr>
                <w:rFonts w:cs="Times New Roman"/>
                <w:b/>
              </w:rPr>
              <w:t>Applicant Summary</w:t>
            </w:r>
          </w:p>
        </w:tc>
        <w:tc>
          <w:tcPr>
            <w:tcW w:w="6854" w:type="dxa"/>
          </w:tcPr>
          <w:p w14:paraId="0CEED17A" w14:textId="77777777" w:rsidR="007D7D04" w:rsidRPr="00C9277D" w:rsidRDefault="007D7D04" w:rsidP="00C9277D">
            <w:pPr>
              <w:spacing w:before="100" w:beforeAutospacing="1" w:after="0"/>
              <w:rPr>
                <w:rFonts w:cs="Times New Roman"/>
              </w:rPr>
            </w:pPr>
            <w:r w:rsidRPr="00C9277D">
              <w:rPr>
                <w:rFonts w:cs="Times New Roman"/>
              </w:rPr>
              <w:t>Applicants must complete this section. If the Applicant is a grouping, then a separate questionnaire must be completed for each group member.</w:t>
            </w:r>
          </w:p>
        </w:tc>
      </w:tr>
      <w:tr w:rsidR="007D7D04" w:rsidRPr="00C9277D" w14:paraId="6EFE963C" w14:textId="77777777" w:rsidTr="007D7D04">
        <w:trPr>
          <w:trHeight w:val="219"/>
          <w:jc w:val="center"/>
        </w:trPr>
        <w:tc>
          <w:tcPr>
            <w:tcW w:w="806" w:type="dxa"/>
            <w:shd w:val="clear" w:color="auto" w:fill="9CC2E5"/>
            <w:vAlign w:val="center"/>
          </w:tcPr>
          <w:p w14:paraId="7566ACD0" w14:textId="77777777" w:rsidR="007D7D04" w:rsidRPr="00C9277D" w:rsidRDefault="007D7D04" w:rsidP="00C9277D">
            <w:pPr>
              <w:spacing w:before="100" w:beforeAutospacing="1" w:after="0"/>
              <w:rPr>
                <w:rFonts w:cs="Times New Roman"/>
                <w:b/>
              </w:rPr>
            </w:pPr>
            <w:r w:rsidRPr="00C9277D">
              <w:rPr>
                <w:rFonts w:cs="Times New Roman"/>
                <w:b/>
              </w:rPr>
              <w:t>A2</w:t>
            </w:r>
          </w:p>
        </w:tc>
        <w:tc>
          <w:tcPr>
            <w:tcW w:w="2126" w:type="dxa"/>
            <w:shd w:val="clear" w:color="auto" w:fill="9CC2E5"/>
            <w:vAlign w:val="center"/>
          </w:tcPr>
          <w:p w14:paraId="7F00A1EB" w14:textId="77777777" w:rsidR="007D7D04" w:rsidRPr="00C9277D" w:rsidRDefault="007D7D04" w:rsidP="00C9277D">
            <w:pPr>
              <w:spacing w:before="100" w:beforeAutospacing="1" w:after="0"/>
              <w:jc w:val="both"/>
              <w:rPr>
                <w:rFonts w:cs="Times New Roman"/>
                <w:b/>
              </w:rPr>
            </w:pPr>
            <w:r w:rsidRPr="00C9277D">
              <w:rPr>
                <w:rFonts w:cs="Times New Roman"/>
                <w:b/>
              </w:rPr>
              <w:t>Financial</w:t>
            </w:r>
          </w:p>
        </w:tc>
        <w:tc>
          <w:tcPr>
            <w:tcW w:w="6854" w:type="dxa"/>
            <w:vMerge w:val="restart"/>
          </w:tcPr>
          <w:p w14:paraId="5650A609" w14:textId="77777777" w:rsidR="007D7D04" w:rsidRPr="00C9277D" w:rsidRDefault="007D7D04" w:rsidP="00C9277D">
            <w:pPr>
              <w:spacing w:before="100" w:beforeAutospacing="1" w:after="0"/>
              <w:rPr>
                <w:rFonts w:cs="Times New Roman"/>
              </w:rPr>
            </w:pPr>
            <w:r w:rsidRPr="00C9277D">
              <w:rPr>
                <w:rFonts w:cs="Times New Roman"/>
              </w:rPr>
              <w:t xml:space="preserve">Applicants are required to self-declare compliance with the requirements.  Applicants should note that if deemed the most economically advantageous tender, they will be required to provide the evidence self-declared prior to contract award. </w:t>
            </w:r>
          </w:p>
        </w:tc>
      </w:tr>
      <w:tr w:rsidR="007D7D04" w:rsidRPr="00C9277D" w14:paraId="42BB389D" w14:textId="77777777" w:rsidTr="007D7D04">
        <w:trPr>
          <w:trHeight w:val="266"/>
          <w:jc w:val="center"/>
        </w:trPr>
        <w:tc>
          <w:tcPr>
            <w:tcW w:w="806" w:type="dxa"/>
            <w:shd w:val="clear" w:color="auto" w:fill="9CC2E5"/>
            <w:vAlign w:val="center"/>
          </w:tcPr>
          <w:p w14:paraId="37D67C60" w14:textId="77777777" w:rsidR="007D7D04" w:rsidRPr="00C9277D" w:rsidRDefault="007D7D04" w:rsidP="00C9277D">
            <w:pPr>
              <w:spacing w:before="100" w:beforeAutospacing="1" w:after="0"/>
              <w:jc w:val="both"/>
              <w:rPr>
                <w:rFonts w:cs="Times New Roman"/>
                <w:b/>
              </w:rPr>
            </w:pPr>
            <w:r w:rsidRPr="00C9277D">
              <w:rPr>
                <w:rFonts w:cs="Times New Roman"/>
                <w:b/>
              </w:rPr>
              <w:t>A3</w:t>
            </w:r>
          </w:p>
        </w:tc>
        <w:tc>
          <w:tcPr>
            <w:tcW w:w="2126" w:type="dxa"/>
            <w:shd w:val="clear" w:color="auto" w:fill="9CC2E5"/>
            <w:vAlign w:val="center"/>
          </w:tcPr>
          <w:p w14:paraId="3A6E3D07" w14:textId="77777777" w:rsidR="007D7D04" w:rsidRPr="00C9277D" w:rsidRDefault="007D7D04" w:rsidP="00C9277D">
            <w:pPr>
              <w:spacing w:before="100" w:beforeAutospacing="1" w:after="0"/>
              <w:jc w:val="both"/>
              <w:rPr>
                <w:rFonts w:cs="Times New Roman"/>
                <w:b/>
              </w:rPr>
            </w:pPr>
            <w:r w:rsidRPr="00C9277D">
              <w:rPr>
                <w:rFonts w:cs="Times New Roman"/>
                <w:b/>
              </w:rPr>
              <w:t>Tax Compliance</w:t>
            </w:r>
          </w:p>
        </w:tc>
        <w:tc>
          <w:tcPr>
            <w:tcW w:w="6854" w:type="dxa"/>
            <w:vMerge/>
          </w:tcPr>
          <w:p w14:paraId="3227FA54" w14:textId="77777777" w:rsidR="007D7D04" w:rsidRPr="00C9277D" w:rsidRDefault="007D7D04" w:rsidP="00C9277D">
            <w:pPr>
              <w:spacing w:before="100" w:beforeAutospacing="1" w:after="0"/>
              <w:rPr>
                <w:rFonts w:cs="Times New Roman"/>
              </w:rPr>
            </w:pPr>
          </w:p>
        </w:tc>
      </w:tr>
      <w:tr w:rsidR="007D7D04" w:rsidRPr="00C9277D" w14:paraId="161ABA06" w14:textId="77777777" w:rsidTr="007D7D04">
        <w:trPr>
          <w:jc w:val="center"/>
        </w:trPr>
        <w:tc>
          <w:tcPr>
            <w:tcW w:w="806" w:type="dxa"/>
            <w:shd w:val="clear" w:color="auto" w:fill="9CC2E5"/>
            <w:vAlign w:val="center"/>
          </w:tcPr>
          <w:p w14:paraId="2377BF8B" w14:textId="77777777" w:rsidR="007D7D04" w:rsidRPr="00C9277D" w:rsidRDefault="007D7D04" w:rsidP="00C9277D">
            <w:pPr>
              <w:spacing w:before="100" w:beforeAutospacing="1" w:after="0"/>
              <w:jc w:val="both"/>
              <w:rPr>
                <w:rFonts w:cs="Times New Roman"/>
                <w:b/>
              </w:rPr>
            </w:pPr>
            <w:r w:rsidRPr="00C9277D">
              <w:rPr>
                <w:rFonts w:cs="Times New Roman"/>
                <w:b/>
              </w:rPr>
              <w:t>A4</w:t>
            </w:r>
          </w:p>
        </w:tc>
        <w:tc>
          <w:tcPr>
            <w:tcW w:w="2126" w:type="dxa"/>
            <w:shd w:val="clear" w:color="auto" w:fill="9CC2E5"/>
            <w:vAlign w:val="center"/>
          </w:tcPr>
          <w:p w14:paraId="43FC0F89" w14:textId="77777777" w:rsidR="007D7D04" w:rsidRPr="00C9277D" w:rsidRDefault="007D7D04" w:rsidP="00C9277D">
            <w:pPr>
              <w:spacing w:before="100" w:beforeAutospacing="1" w:after="0"/>
              <w:jc w:val="both"/>
              <w:rPr>
                <w:rFonts w:cs="Times New Roman"/>
                <w:b/>
              </w:rPr>
            </w:pPr>
            <w:r w:rsidRPr="00C9277D">
              <w:rPr>
                <w:rFonts w:cs="Times New Roman"/>
                <w:b/>
              </w:rPr>
              <w:t>Insurance</w:t>
            </w:r>
          </w:p>
        </w:tc>
        <w:tc>
          <w:tcPr>
            <w:tcW w:w="6854" w:type="dxa"/>
            <w:vMerge/>
          </w:tcPr>
          <w:p w14:paraId="37ECE505" w14:textId="77777777" w:rsidR="007D7D04" w:rsidRPr="00C9277D" w:rsidRDefault="007D7D04" w:rsidP="00C9277D">
            <w:pPr>
              <w:spacing w:before="100" w:beforeAutospacing="1" w:after="0"/>
              <w:rPr>
                <w:rFonts w:cs="Times New Roman"/>
              </w:rPr>
            </w:pPr>
          </w:p>
        </w:tc>
      </w:tr>
      <w:tr w:rsidR="007D7D04" w:rsidRPr="00C9277D" w14:paraId="1D4295F1" w14:textId="77777777" w:rsidTr="007D7D04">
        <w:trPr>
          <w:jc w:val="center"/>
        </w:trPr>
        <w:tc>
          <w:tcPr>
            <w:tcW w:w="806" w:type="dxa"/>
            <w:shd w:val="clear" w:color="auto" w:fill="9CC2E5"/>
            <w:vAlign w:val="center"/>
          </w:tcPr>
          <w:p w14:paraId="1A5F3D6B" w14:textId="77777777" w:rsidR="007D7D04" w:rsidRPr="00C9277D" w:rsidRDefault="007D7D04" w:rsidP="00C9277D">
            <w:pPr>
              <w:spacing w:before="100" w:beforeAutospacing="1" w:after="0"/>
              <w:jc w:val="both"/>
              <w:rPr>
                <w:rFonts w:cs="Times New Roman"/>
                <w:b/>
              </w:rPr>
            </w:pPr>
            <w:r w:rsidRPr="00C9277D">
              <w:rPr>
                <w:rFonts w:cs="Times New Roman"/>
                <w:b/>
              </w:rPr>
              <w:t>A5</w:t>
            </w:r>
          </w:p>
        </w:tc>
        <w:tc>
          <w:tcPr>
            <w:tcW w:w="2126" w:type="dxa"/>
            <w:shd w:val="clear" w:color="auto" w:fill="9CC2E5"/>
            <w:vAlign w:val="center"/>
          </w:tcPr>
          <w:p w14:paraId="52C3DF0D" w14:textId="77777777" w:rsidR="007D7D04" w:rsidRPr="00C9277D" w:rsidRDefault="007D7D04" w:rsidP="00C9277D">
            <w:pPr>
              <w:spacing w:before="100" w:beforeAutospacing="1" w:after="0"/>
              <w:jc w:val="both"/>
              <w:rPr>
                <w:rFonts w:cs="Times New Roman"/>
                <w:b/>
              </w:rPr>
            </w:pPr>
            <w:r w:rsidRPr="00C9277D">
              <w:rPr>
                <w:rFonts w:cs="Times New Roman"/>
                <w:b/>
              </w:rPr>
              <w:t xml:space="preserve">Previous Experience </w:t>
            </w:r>
          </w:p>
        </w:tc>
        <w:tc>
          <w:tcPr>
            <w:tcW w:w="6854" w:type="dxa"/>
          </w:tcPr>
          <w:p w14:paraId="3F50E3DE" w14:textId="77777777" w:rsidR="007D7D04" w:rsidRPr="00C9277D" w:rsidRDefault="007D7D04" w:rsidP="00C9277D">
            <w:pPr>
              <w:spacing w:before="100" w:beforeAutospacing="1" w:after="0"/>
              <w:rPr>
                <w:rFonts w:cs="Times New Roman"/>
              </w:rPr>
            </w:pPr>
            <w:r w:rsidRPr="00C9277D">
              <w:rPr>
                <w:rFonts w:cs="Times New Roman"/>
              </w:rPr>
              <w:t>Applicants must supply contact details and information on services provided for three referees to whom you have provided similar services to the requirements of this RFT.</w:t>
            </w:r>
          </w:p>
        </w:tc>
      </w:tr>
      <w:tr w:rsidR="007D7D04" w:rsidRPr="00C9277D" w14:paraId="1BBAB0F7" w14:textId="77777777" w:rsidTr="007D7D04">
        <w:trPr>
          <w:jc w:val="center"/>
        </w:trPr>
        <w:tc>
          <w:tcPr>
            <w:tcW w:w="806" w:type="dxa"/>
            <w:shd w:val="clear" w:color="auto" w:fill="9CC2E5"/>
            <w:vAlign w:val="center"/>
          </w:tcPr>
          <w:p w14:paraId="1E7EED4F" w14:textId="77777777" w:rsidR="007D7D04" w:rsidRPr="00C9277D" w:rsidRDefault="007D7D04" w:rsidP="00C9277D">
            <w:pPr>
              <w:spacing w:before="100" w:beforeAutospacing="1" w:after="0"/>
              <w:jc w:val="both"/>
              <w:rPr>
                <w:rFonts w:cs="Times New Roman"/>
                <w:b/>
              </w:rPr>
            </w:pPr>
            <w:r w:rsidRPr="00C9277D">
              <w:rPr>
                <w:rFonts w:cs="Times New Roman"/>
                <w:b/>
              </w:rPr>
              <w:t>A6</w:t>
            </w:r>
          </w:p>
        </w:tc>
        <w:tc>
          <w:tcPr>
            <w:tcW w:w="2126" w:type="dxa"/>
            <w:shd w:val="clear" w:color="auto" w:fill="9CC2E5"/>
            <w:vAlign w:val="center"/>
          </w:tcPr>
          <w:p w14:paraId="0662B05E" w14:textId="77777777" w:rsidR="007D7D04" w:rsidRPr="00C9277D" w:rsidRDefault="007D7D04" w:rsidP="00C9277D">
            <w:pPr>
              <w:spacing w:before="100" w:beforeAutospacing="1" w:after="0"/>
              <w:jc w:val="both"/>
              <w:rPr>
                <w:rFonts w:cs="Times New Roman"/>
                <w:b/>
              </w:rPr>
            </w:pPr>
            <w:r w:rsidRPr="00C9277D">
              <w:rPr>
                <w:rFonts w:cs="Times New Roman"/>
                <w:b/>
              </w:rPr>
              <w:t>Health &amp; Safety</w:t>
            </w:r>
          </w:p>
        </w:tc>
        <w:tc>
          <w:tcPr>
            <w:tcW w:w="6854" w:type="dxa"/>
          </w:tcPr>
          <w:p w14:paraId="1314B043" w14:textId="77777777" w:rsidR="007D7D04" w:rsidRPr="00C9277D" w:rsidRDefault="007D7D04" w:rsidP="00C9277D">
            <w:pPr>
              <w:spacing w:before="100" w:beforeAutospacing="1" w:after="0"/>
              <w:rPr>
                <w:rFonts w:cs="Times New Roman"/>
              </w:rPr>
            </w:pPr>
            <w:r w:rsidRPr="00C9277D">
              <w:rPr>
                <w:rFonts w:cs="Times New Roman"/>
              </w:rPr>
              <w:t>Applicants must demonstrate that they comply with the relevant legislation with reference to Environmental, Health and Safety.</w:t>
            </w:r>
          </w:p>
        </w:tc>
      </w:tr>
      <w:tr w:rsidR="007D7D04" w:rsidRPr="00C9277D" w14:paraId="7D71A6C5" w14:textId="77777777" w:rsidTr="007D7D04">
        <w:trPr>
          <w:trHeight w:val="1617"/>
          <w:jc w:val="center"/>
        </w:trPr>
        <w:tc>
          <w:tcPr>
            <w:tcW w:w="806" w:type="dxa"/>
            <w:shd w:val="clear" w:color="auto" w:fill="9CC2E5"/>
            <w:vAlign w:val="center"/>
          </w:tcPr>
          <w:p w14:paraId="6423B72A" w14:textId="77777777" w:rsidR="007D7D04" w:rsidRPr="00C9277D" w:rsidRDefault="007D7D04" w:rsidP="00C9277D">
            <w:pPr>
              <w:spacing w:before="100" w:beforeAutospacing="1" w:after="0"/>
              <w:jc w:val="both"/>
              <w:rPr>
                <w:rFonts w:cs="Times New Roman"/>
                <w:b/>
              </w:rPr>
            </w:pPr>
            <w:r w:rsidRPr="00C9277D">
              <w:rPr>
                <w:rFonts w:cs="Times New Roman"/>
                <w:b/>
              </w:rPr>
              <w:t>A7</w:t>
            </w:r>
          </w:p>
        </w:tc>
        <w:tc>
          <w:tcPr>
            <w:tcW w:w="2126" w:type="dxa"/>
            <w:shd w:val="clear" w:color="auto" w:fill="9CC2E5"/>
            <w:vAlign w:val="center"/>
          </w:tcPr>
          <w:p w14:paraId="4936B261" w14:textId="77777777" w:rsidR="007D7D04" w:rsidRPr="00C9277D" w:rsidRDefault="007D7D04" w:rsidP="00C9277D">
            <w:pPr>
              <w:spacing w:before="100" w:beforeAutospacing="1" w:after="0"/>
              <w:jc w:val="both"/>
              <w:rPr>
                <w:rFonts w:cs="Times New Roman"/>
                <w:b/>
              </w:rPr>
            </w:pPr>
            <w:r w:rsidRPr="00C9277D">
              <w:rPr>
                <w:rFonts w:cs="Times New Roman"/>
                <w:b/>
              </w:rPr>
              <w:t xml:space="preserve">Data Protection Compliance </w:t>
            </w:r>
          </w:p>
        </w:tc>
        <w:tc>
          <w:tcPr>
            <w:tcW w:w="6854" w:type="dxa"/>
          </w:tcPr>
          <w:p w14:paraId="52661133" w14:textId="77777777" w:rsidR="007D7D04" w:rsidRPr="00C9277D" w:rsidRDefault="007D7D04" w:rsidP="00C9277D">
            <w:pPr>
              <w:rPr>
                <w:rFonts w:cs="Times New Roman"/>
              </w:rPr>
            </w:pPr>
            <w:r w:rsidRPr="00C9277D">
              <w:rPr>
                <w:rFonts w:cs="Times New Roman"/>
              </w:rPr>
              <w:t xml:space="preserve">The Tenderer must ensure the security of Personal Data at all times is in line with the Data Protection Acts 1998 and 2003 and guidance issued by the Data Protection Commissioner of Ireland. </w:t>
            </w:r>
            <w:r w:rsidRPr="00C9277D">
              <w:t>Tenderers are required to be compliant under the EU General Data Protection Regulation</w:t>
            </w:r>
            <w:r w:rsidRPr="00C9277D">
              <w:rPr>
                <w:color w:val="FF0000"/>
              </w:rPr>
              <w:t xml:space="preserve"> </w:t>
            </w:r>
            <w:r w:rsidRPr="00C9277D">
              <w:t>(GDPR) which came into effect on 25/05/2018. Please confirm compliance.</w:t>
            </w:r>
          </w:p>
          <w:tbl>
            <w:tblPr>
              <w:tblW w:w="0" w:type="auto"/>
              <w:tblLook w:val="04A0" w:firstRow="1" w:lastRow="0" w:firstColumn="1" w:lastColumn="0" w:noHBand="0" w:noVBand="1"/>
            </w:tblPr>
            <w:tblGrid>
              <w:gridCol w:w="2820"/>
              <w:gridCol w:w="2820"/>
            </w:tblGrid>
            <w:tr w:rsidR="007D7D04" w:rsidRPr="00C9277D" w14:paraId="19445825" w14:textId="77777777" w:rsidTr="007D7D04">
              <w:tc>
                <w:tcPr>
                  <w:tcW w:w="2820" w:type="dxa"/>
                  <w:tcBorders>
                    <w:top w:val="single" w:sz="8" w:space="0" w:color="auto"/>
                    <w:left w:val="single" w:sz="8" w:space="0" w:color="auto"/>
                    <w:bottom w:val="single" w:sz="8" w:space="0" w:color="auto"/>
                    <w:right w:val="single" w:sz="8" w:space="0" w:color="auto"/>
                  </w:tcBorders>
                  <w:shd w:val="clear" w:color="auto" w:fill="B4C6E7"/>
                </w:tcPr>
                <w:p w14:paraId="30AEA2D3" w14:textId="77777777" w:rsidR="007D7D04" w:rsidRPr="00C9277D" w:rsidRDefault="007D7D04" w:rsidP="00C9277D">
                  <w:pPr>
                    <w:rPr>
                      <w:rFonts w:cs="Times New Roman"/>
                    </w:rPr>
                  </w:pPr>
                  <w:r w:rsidRPr="00C9277D">
                    <w:rPr>
                      <w:b/>
                      <w:bCs/>
                      <w:color w:val="000000"/>
                      <w:sz w:val="20"/>
                      <w:szCs w:val="20"/>
                    </w:rPr>
                    <w:t>Compliant Yes/No:</w:t>
                  </w:r>
                </w:p>
              </w:tc>
              <w:tc>
                <w:tcPr>
                  <w:tcW w:w="2820" w:type="dxa"/>
                  <w:tcBorders>
                    <w:top w:val="single" w:sz="8" w:space="0" w:color="auto"/>
                    <w:left w:val="single" w:sz="8" w:space="0" w:color="auto"/>
                    <w:bottom w:val="single" w:sz="8" w:space="0" w:color="auto"/>
                    <w:right w:val="single" w:sz="8" w:space="0" w:color="auto"/>
                  </w:tcBorders>
                  <w:shd w:val="clear" w:color="auto" w:fill="B4C6E7"/>
                </w:tcPr>
                <w:p w14:paraId="36A95590" w14:textId="77777777" w:rsidR="007D7D04" w:rsidRPr="00C9277D" w:rsidRDefault="007D7D04" w:rsidP="00C9277D">
                  <w:pPr>
                    <w:rPr>
                      <w:rFonts w:cs="Times New Roman"/>
                    </w:rPr>
                  </w:pPr>
                  <w:r w:rsidRPr="00C9277D">
                    <w:rPr>
                      <w:b/>
                      <w:bCs/>
                      <w:color w:val="000000"/>
                      <w:sz w:val="20"/>
                      <w:szCs w:val="20"/>
                    </w:rPr>
                    <w:t xml:space="preserve"> </w:t>
                  </w:r>
                </w:p>
              </w:tc>
            </w:tr>
            <w:tr w:rsidR="007D7D04" w:rsidRPr="00C9277D" w14:paraId="4F43D7C5" w14:textId="77777777" w:rsidTr="007D7D04">
              <w:tc>
                <w:tcPr>
                  <w:tcW w:w="2820" w:type="dxa"/>
                  <w:tcBorders>
                    <w:top w:val="single" w:sz="8" w:space="0" w:color="auto"/>
                    <w:left w:val="single" w:sz="8" w:space="0" w:color="auto"/>
                    <w:bottom w:val="single" w:sz="8" w:space="0" w:color="auto"/>
                    <w:right w:val="single" w:sz="8" w:space="0" w:color="auto"/>
                  </w:tcBorders>
                  <w:shd w:val="clear" w:color="auto" w:fill="B4C6E7"/>
                </w:tcPr>
                <w:p w14:paraId="6DF64D51" w14:textId="77777777" w:rsidR="007D7D04" w:rsidRPr="00C9277D" w:rsidRDefault="007D7D04" w:rsidP="00C9277D">
                  <w:pPr>
                    <w:rPr>
                      <w:rFonts w:cs="Times New Roman"/>
                    </w:rPr>
                  </w:pPr>
                  <w:r w:rsidRPr="00C9277D">
                    <w:rPr>
                      <w:b/>
                      <w:bCs/>
                      <w:color w:val="000000"/>
                      <w:sz w:val="20"/>
                      <w:szCs w:val="20"/>
                    </w:rPr>
                    <w:t>Signature:</w:t>
                  </w:r>
                </w:p>
              </w:tc>
              <w:tc>
                <w:tcPr>
                  <w:tcW w:w="2820" w:type="dxa"/>
                  <w:tcBorders>
                    <w:top w:val="single" w:sz="8" w:space="0" w:color="auto"/>
                    <w:left w:val="single" w:sz="8" w:space="0" w:color="auto"/>
                    <w:bottom w:val="single" w:sz="8" w:space="0" w:color="auto"/>
                    <w:right w:val="single" w:sz="8" w:space="0" w:color="auto"/>
                  </w:tcBorders>
                  <w:shd w:val="clear" w:color="auto" w:fill="B4C6E7"/>
                </w:tcPr>
                <w:p w14:paraId="1D012061" w14:textId="77777777" w:rsidR="007D7D04" w:rsidRPr="00C9277D" w:rsidRDefault="007D7D04" w:rsidP="00C9277D">
                  <w:pPr>
                    <w:rPr>
                      <w:rFonts w:cs="Times New Roman"/>
                    </w:rPr>
                  </w:pPr>
                  <w:r w:rsidRPr="00C9277D">
                    <w:rPr>
                      <w:b/>
                      <w:bCs/>
                      <w:color w:val="000000"/>
                      <w:sz w:val="20"/>
                      <w:szCs w:val="20"/>
                    </w:rPr>
                    <w:t xml:space="preserve"> </w:t>
                  </w:r>
                </w:p>
              </w:tc>
            </w:tr>
          </w:tbl>
          <w:p w14:paraId="78B972AF" w14:textId="77777777" w:rsidR="007D7D04" w:rsidRPr="00C9277D" w:rsidRDefault="007D7D04" w:rsidP="00C9277D">
            <w:pPr>
              <w:spacing w:before="100" w:beforeAutospacing="1" w:after="0"/>
              <w:rPr>
                <w:rFonts w:cs="Times New Roman"/>
              </w:rPr>
            </w:pPr>
          </w:p>
        </w:tc>
      </w:tr>
    </w:tbl>
    <w:p w14:paraId="0C17D5DF" w14:textId="77777777" w:rsidR="007D7D04" w:rsidRPr="00C9277D" w:rsidRDefault="007D7D04" w:rsidP="00C9277D">
      <w:pPr>
        <w:spacing w:after="160" w:line="259" w:lineRule="auto"/>
        <w:rPr>
          <w:rFonts w:cs="Times New Roman"/>
          <w:b/>
          <w:sz w:val="28"/>
          <w:szCs w:val="28"/>
        </w:rPr>
        <w:sectPr w:rsidR="007D7D04" w:rsidRPr="00C9277D" w:rsidSect="004E1D4F">
          <w:headerReference w:type="default" r:id="rId12"/>
          <w:pgSz w:w="11907" w:h="16840" w:code="9"/>
          <w:pgMar w:top="1134" w:right="1418" w:bottom="851" w:left="1418" w:header="709" w:footer="709" w:gutter="0"/>
          <w:cols w:space="708"/>
          <w:docGrid w:linePitch="360"/>
        </w:sectPr>
      </w:pPr>
    </w:p>
    <w:tbl>
      <w:tblPr>
        <w:tblStyle w:val="TableGrid"/>
        <w:tblW w:w="9782" w:type="dxa"/>
        <w:tblInd w:w="-318" w:type="dxa"/>
        <w:shd w:val="clear" w:color="auto" w:fill="7B7B7B"/>
        <w:tblLayout w:type="fixed"/>
        <w:tblLook w:val="04A0" w:firstRow="1" w:lastRow="0" w:firstColumn="1" w:lastColumn="0" w:noHBand="0" w:noVBand="1"/>
      </w:tblPr>
      <w:tblGrid>
        <w:gridCol w:w="9782"/>
      </w:tblGrid>
      <w:tr w:rsidR="007D7D04" w:rsidRPr="00C9277D" w14:paraId="5493B85C" w14:textId="77777777" w:rsidTr="007D7D04">
        <w:trPr>
          <w:trHeight w:hRule="exact" w:val="340"/>
        </w:trPr>
        <w:tc>
          <w:tcPr>
            <w:tcW w:w="9782" w:type="dxa"/>
            <w:tcBorders>
              <w:top w:val="single" w:sz="4" w:space="0" w:color="auto"/>
              <w:left w:val="single" w:sz="4" w:space="0" w:color="auto"/>
              <w:bottom w:val="single" w:sz="4" w:space="0" w:color="auto"/>
              <w:right w:val="single" w:sz="4" w:space="0" w:color="auto"/>
            </w:tcBorders>
            <w:shd w:val="clear" w:color="auto" w:fill="9CC2E5"/>
            <w:hideMark/>
          </w:tcPr>
          <w:p w14:paraId="09747AB2" w14:textId="77777777" w:rsidR="007D7D04" w:rsidRPr="00C9277D" w:rsidRDefault="007D7D04" w:rsidP="00C9277D">
            <w:pPr>
              <w:tabs>
                <w:tab w:val="left" w:pos="7725"/>
              </w:tabs>
              <w:jc w:val="both"/>
              <w:rPr>
                <w:rFonts w:cs="Times New Roman"/>
                <w:b/>
                <w:sz w:val="28"/>
                <w:szCs w:val="28"/>
              </w:rPr>
            </w:pPr>
            <w:r w:rsidRPr="00C9277D">
              <w:rPr>
                <w:rFonts w:cs="Times New Roman"/>
                <w:b/>
                <w:sz w:val="28"/>
                <w:szCs w:val="28"/>
              </w:rPr>
              <w:lastRenderedPageBreak/>
              <w:t>SECTION A: PASS/FAIL CRITERIA</w:t>
            </w:r>
            <w:r w:rsidRPr="00C9277D">
              <w:rPr>
                <w:rFonts w:cs="Times New Roman"/>
                <w:b/>
                <w:sz w:val="28"/>
                <w:szCs w:val="28"/>
              </w:rPr>
              <w:tab/>
            </w:r>
          </w:p>
        </w:tc>
      </w:tr>
    </w:tbl>
    <w:p w14:paraId="42147604" w14:textId="77777777" w:rsidR="007D7D04" w:rsidRPr="00C9277D" w:rsidRDefault="007D7D04" w:rsidP="00C9277D">
      <w:pPr>
        <w:jc w:val="both"/>
        <w:rPr>
          <w:rFonts w:cs="Arial"/>
        </w:rPr>
      </w:pPr>
    </w:p>
    <w:tbl>
      <w:tblPr>
        <w:tblStyle w:val="TableGrid"/>
        <w:tblW w:w="9786" w:type="dxa"/>
        <w:jc w:val="center"/>
        <w:tblLook w:val="04A0" w:firstRow="1" w:lastRow="0" w:firstColumn="1" w:lastColumn="0" w:noHBand="0" w:noVBand="1"/>
      </w:tblPr>
      <w:tblGrid>
        <w:gridCol w:w="2932"/>
        <w:gridCol w:w="6854"/>
      </w:tblGrid>
      <w:tr w:rsidR="007D7D04" w:rsidRPr="00C9277D" w14:paraId="75A5D721" w14:textId="77777777" w:rsidTr="007D7D04">
        <w:trPr>
          <w:trHeight w:val="838"/>
          <w:jc w:val="center"/>
        </w:trPr>
        <w:tc>
          <w:tcPr>
            <w:tcW w:w="9786" w:type="dxa"/>
            <w:gridSpan w:val="2"/>
            <w:tcBorders>
              <w:bottom w:val="single" w:sz="4" w:space="0" w:color="auto"/>
            </w:tcBorders>
            <w:shd w:val="clear" w:color="auto" w:fill="9CC2E5"/>
          </w:tcPr>
          <w:p w14:paraId="26005411" w14:textId="77777777" w:rsidR="007D7D04" w:rsidRPr="00C9277D" w:rsidRDefault="007D7D04" w:rsidP="00C9277D">
            <w:pPr>
              <w:spacing w:before="100" w:beforeAutospacing="1" w:after="0"/>
              <w:rPr>
                <w:rFonts w:cs="Times New Roman"/>
                <w:b/>
              </w:rPr>
            </w:pPr>
            <w:r w:rsidRPr="00C9277D">
              <w:rPr>
                <w:rFonts w:cs="Times New Roman"/>
                <w:b/>
              </w:rPr>
              <w:t>A1. APPLICANT SUMMARY                                                                                                                                       Weighting: Pass/Fail only                                                                                                                                          Pass requirement: Applicants must complete this section</w:t>
            </w:r>
          </w:p>
        </w:tc>
      </w:tr>
      <w:tr w:rsidR="007D7D04" w:rsidRPr="00C9277D" w14:paraId="1370BA67" w14:textId="77777777" w:rsidTr="007D7D04">
        <w:trPr>
          <w:trHeight w:val="469"/>
          <w:jc w:val="center"/>
        </w:trPr>
        <w:tc>
          <w:tcPr>
            <w:tcW w:w="2932" w:type="dxa"/>
            <w:shd w:val="clear" w:color="auto" w:fill="9CC2E5"/>
            <w:vAlign w:val="center"/>
          </w:tcPr>
          <w:p w14:paraId="763B0DB6" w14:textId="77777777" w:rsidR="007D7D04" w:rsidRPr="00C9277D" w:rsidRDefault="007D7D04" w:rsidP="00C9277D">
            <w:pPr>
              <w:spacing w:before="100" w:beforeAutospacing="1" w:after="0"/>
              <w:jc w:val="both"/>
              <w:rPr>
                <w:rFonts w:cs="Times New Roman"/>
                <w:b/>
              </w:rPr>
            </w:pPr>
            <w:r w:rsidRPr="00C9277D">
              <w:rPr>
                <w:rFonts w:cs="Times New Roman"/>
                <w:b/>
              </w:rPr>
              <w:t>Organisation Name</w:t>
            </w:r>
          </w:p>
        </w:tc>
        <w:tc>
          <w:tcPr>
            <w:tcW w:w="6854" w:type="dxa"/>
            <w:vAlign w:val="center"/>
          </w:tcPr>
          <w:p w14:paraId="528A01B7" w14:textId="77777777" w:rsidR="007D7D04" w:rsidRPr="00C9277D" w:rsidRDefault="007D7D04" w:rsidP="00C9277D">
            <w:pPr>
              <w:spacing w:before="100" w:beforeAutospacing="1" w:after="0"/>
              <w:jc w:val="both"/>
              <w:rPr>
                <w:rFonts w:cs="Times New Roman"/>
              </w:rPr>
            </w:pPr>
            <w:r w:rsidRPr="00C9277D">
              <w:rPr>
                <w:rFonts w:cs="Arial"/>
                <w:b/>
                <w:sz w:val="20"/>
                <w:szCs w:val="20"/>
                <w:lang w:val="en-US"/>
              </w:rPr>
              <w:fldChar w:fldCharType="begin">
                <w:ffData>
                  <w:name w:val=""/>
                  <w:enabled/>
                  <w:calcOnExit w:val="0"/>
                  <w:textInput>
                    <w:default w:val="Insert Response"/>
                  </w:textInput>
                </w:ffData>
              </w:fldChar>
            </w:r>
            <w:r w:rsidRPr="00C9277D">
              <w:rPr>
                <w:rFonts w:cs="Arial"/>
                <w:b/>
                <w:sz w:val="20"/>
                <w:szCs w:val="20"/>
                <w:lang w:val="en-US"/>
              </w:rPr>
              <w:instrText xml:space="preserve"> FORMTEXT </w:instrText>
            </w:r>
            <w:r w:rsidRPr="00C9277D">
              <w:rPr>
                <w:rFonts w:cs="Arial"/>
                <w:b/>
                <w:sz w:val="20"/>
                <w:szCs w:val="20"/>
                <w:lang w:val="en-US"/>
              </w:rPr>
            </w:r>
            <w:r w:rsidRPr="00C9277D">
              <w:rPr>
                <w:rFonts w:cs="Arial"/>
                <w:b/>
                <w:sz w:val="20"/>
                <w:szCs w:val="20"/>
                <w:lang w:val="en-US"/>
              </w:rPr>
              <w:fldChar w:fldCharType="separate"/>
            </w:r>
            <w:r w:rsidRPr="00C9277D">
              <w:rPr>
                <w:rFonts w:cs="Arial"/>
                <w:b/>
                <w:noProof/>
                <w:sz w:val="20"/>
                <w:szCs w:val="20"/>
                <w:lang w:val="en-US"/>
              </w:rPr>
              <w:t>Insert Response</w:t>
            </w:r>
            <w:r w:rsidRPr="00C9277D">
              <w:rPr>
                <w:rFonts w:cs="Arial"/>
                <w:b/>
                <w:sz w:val="20"/>
                <w:szCs w:val="20"/>
                <w:lang w:val="en-US"/>
              </w:rPr>
              <w:fldChar w:fldCharType="end"/>
            </w:r>
          </w:p>
        </w:tc>
      </w:tr>
      <w:tr w:rsidR="007D7D04" w:rsidRPr="00C9277D" w14:paraId="235EFAA8" w14:textId="77777777" w:rsidTr="007D7D04">
        <w:trPr>
          <w:trHeight w:val="405"/>
          <w:jc w:val="center"/>
        </w:trPr>
        <w:tc>
          <w:tcPr>
            <w:tcW w:w="2932" w:type="dxa"/>
            <w:shd w:val="clear" w:color="auto" w:fill="9CC2E5"/>
            <w:vAlign w:val="center"/>
          </w:tcPr>
          <w:p w14:paraId="66ABAAA0" w14:textId="77777777" w:rsidR="007D7D04" w:rsidRPr="00C9277D" w:rsidRDefault="007D7D04" w:rsidP="00C9277D">
            <w:pPr>
              <w:spacing w:before="100" w:beforeAutospacing="1" w:after="0"/>
              <w:jc w:val="both"/>
              <w:rPr>
                <w:rFonts w:cs="Times New Roman"/>
                <w:b/>
              </w:rPr>
            </w:pPr>
            <w:r w:rsidRPr="00C9277D">
              <w:rPr>
                <w:rFonts w:cs="Times New Roman"/>
                <w:b/>
              </w:rPr>
              <w:t>Contact Name</w:t>
            </w:r>
          </w:p>
        </w:tc>
        <w:tc>
          <w:tcPr>
            <w:tcW w:w="6854" w:type="dxa"/>
            <w:vAlign w:val="center"/>
          </w:tcPr>
          <w:p w14:paraId="62BDB894" w14:textId="77777777" w:rsidR="007D7D04" w:rsidRPr="00C9277D" w:rsidRDefault="007D7D04" w:rsidP="00C9277D">
            <w:pPr>
              <w:spacing w:before="100" w:beforeAutospacing="1" w:after="0"/>
              <w:jc w:val="both"/>
              <w:rPr>
                <w:rFonts w:cs="Times New Roman"/>
              </w:rPr>
            </w:pPr>
            <w:r w:rsidRPr="00C9277D">
              <w:rPr>
                <w:rFonts w:cs="Arial"/>
                <w:b/>
                <w:sz w:val="20"/>
                <w:szCs w:val="20"/>
                <w:lang w:val="en-US"/>
              </w:rPr>
              <w:fldChar w:fldCharType="begin">
                <w:ffData>
                  <w:name w:val=""/>
                  <w:enabled/>
                  <w:calcOnExit w:val="0"/>
                  <w:textInput>
                    <w:default w:val="Insert Response"/>
                  </w:textInput>
                </w:ffData>
              </w:fldChar>
            </w:r>
            <w:r w:rsidRPr="00C9277D">
              <w:rPr>
                <w:rFonts w:cs="Arial"/>
                <w:b/>
                <w:sz w:val="20"/>
                <w:szCs w:val="20"/>
                <w:lang w:val="en-US"/>
              </w:rPr>
              <w:instrText xml:space="preserve"> FORMTEXT </w:instrText>
            </w:r>
            <w:r w:rsidRPr="00C9277D">
              <w:rPr>
                <w:rFonts w:cs="Arial"/>
                <w:b/>
                <w:sz w:val="20"/>
                <w:szCs w:val="20"/>
                <w:lang w:val="en-US"/>
              </w:rPr>
            </w:r>
            <w:r w:rsidRPr="00C9277D">
              <w:rPr>
                <w:rFonts w:cs="Arial"/>
                <w:b/>
                <w:sz w:val="20"/>
                <w:szCs w:val="20"/>
                <w:lang w:val="en-US"/>
              </w:rPr>
              <w:fldChar w:fldCharType="separate"/>
            </w:r>
            <w:r w:rsidRPr="00C9277D">
              <w:rPr>
                <w:rFonts w:cs="Arial"/>
                <w:b/>
                <w:noProof/>
                <w:sz w:val="20"/>
                <w:szCs w:val="20"/>
                <w:lang w:val="en-US"/>
              </w:rPr>
              <w:t>Insert Response</w:t>
            </w:r>
            <w:r w:rsidRPr="00C9277D">
              <w:rPr>
                <w:rFonts w:cs="Arial"/>
                <w:b/>
                <w:sz w:val="20"/>
                <w:szCs w:val="20"/>
                <w:lang w:val="en-US"/>
              </w:rPr>
              <w:fldChar w:fldCharType="end"/>
            </w:r>
          </w:p>
        </w:tc>
      </w:tr>
      <w:tr w:rsidR="007D7D04" w:rsidRPr="00C9277D" w14:paraId="4E6FED73" w14:textId="77777777" w:rsidTr="007D7D04">
        <w:trPr>
          <w:trHeight w:val="405"/>
          <w:jc w:val="center"/>
        </w:trPr>
        <w:tc>
          <w:tcPr>
            <w:tcW w:w="2932" w:type="dxa"/>
            <w:shd w:val="clear" w:color="auto" w:fill="9CC2E5"/>
            <w:vAlign w:val="center"/>
          </w:tcPr>
          <w:p w14:paraId="0DC2C04C" w14:textId="77777777" w:rsidR="007D7D04" w:rsidRPr="00C9277D" w:rsidRDefault="007D7D04" w:rsidP="00C9277D">
            <w:pPr>
              <w:spacing w:before="100" w:beforeAutospacing="1" w:after="0"/>
              <w:jc w:val="both"/>
              <w:rPr>
                <w:rFonts w:cs="Times New Roman"/>
                <w:b/>
              </w:rPr>
            </w:pPr>
            <w:r w:rsidRPr="00C9277D">
              <w:rPr>
                <w:rFonts w:cs="Times New Roman"/>
                <w:b/>
              </w:rPr>
              <w:t>Address</w:t>
            </w:r>
          </w:p>
          <w:p w14:paraId="0357DF1B" w14:textId="77777777" w:rsidR="007D7D04" w:rsidRPr="00C9277D" w:rsidRDefault="007D7D04" w:rsidP="00C9277D">
            <w:pPr>
              <w:spacing w:before="100" w:beforeAutospacing="1" w:after="0"/>
              <w:jc w:val="both"/>
              <w:rPr>
                <w:rFonts w:cs="Times New Roman"/>
                <w:b/>
              </w:rPr>
            </w:pPr>
          </w:p>
        </w:tc>
        <w:tc>
          <w:tcPr>
            <w:tcW w:w="6854" w:type="dxa"/>
            <w:vAlign w:val="center"/>
          </w:tcPr>
          <w:p w14:paraId="5D16CAD3" w14:textId="77777777" w:rsidR="007D7D04" w:rsidRPr="00C9277D" w:rsidRDefault="007D7D04" w:rsidP="00C9277D">
            <w:pPr>
              <w:spacing w:before="100" w:beforeAutospacing="1" w:after="0"/>
              <w:jc w:val="both"/>
              <w:rPr>
                <w:rFonts w:cs="Times New Roman"/>
              </w:rPr>
            </w:pPr>
            <w:r w:rsidRPr="00C9277D">
              <w:rPr>
                <w:rFonts w:cs="Arial"/>
                <w:b/>
                <w:sz w:val="20"/>
                <w:szCs w:val="20"/>
                <w:lang w:val="en-US"/>
              </w:rPr>
              <w:fldChar w:fldCharType="begin">
                <w:ffData>
                  <w:name w:val=""/>
                  <w:enabled/>
                  <w:calcOnExit w:val="0"/>
                  <w:textInput>
                    <w:default w:val="Insert Response"/>
                  </w:textInput>
                </w:ffData>
              </w:fldChar>
            </w:r>
            <w:r w:rsidRPr="00C9277D">
              <w:rPr>
                <w:rFonts w:cs="Arial"/>
                <w:b/>
                <w:sz w:val="20"/>
                <w:szCs w:val="20"/>
                <w:lang w:val="en-US"/>
              </w:rPr>
              <w:instrText xml:space="preserve"> FORMTEXT </w:instrText>
            </w:r>
            <w:r w:rsidRPr="00C9277D">
              <w:rPr>
                <w:rFonts w:cs="Arial"/>
                <w:b/>
                <w:sz w:val="20"/>
                <w:szCs w:val="20"/>
                <w:lang w:val="en-US"/>
              </w:rPr>
            </w:r>
            <w:r w:rsidRPr="00C9277D">
              <w:rPr>
                <w:rFonts w:cs="Arial"/>
                <w:b/>
                <w:sz w:val="20"/>
                <w:szCs w:val="20"/>
                <w:lang w:val="en-US"/>
              </w:rPr>
              <w:fldChar w:fldCharType="separate"/>
            </w:r>
            <w:r w:rsidRPr="00C9277D">
              <w:rPr>
                <w:rFonts w:cs="Arial"/>
                <w:b/>
                <w:noProof/>
                <w:sz w:val="20"/>
                <w:szCs w:val="20"/>
                <w:lang w:val="en-US"/>
              </w:rPr>
              <w:t>Insert Response</w:t>
            </w:r>
            <w:r w:rsidRPr="00C9277D">
              <w:rPr>
                <w:rFonts w:cs="Arial"/>
                <w:b/>
                <w:sz w:val="20"/>
                <w:szCs w:val="20"/>
                <w:lang w:val="en-US"/>
              </w:rPr>
              <w:fldChar w:fldCharType="end"/>
            </w:r>
          </w:p>
        </w:tc>
      </w:tr>
      <w:tr w:rsidR="007D7D04" w:rsidRPr="00C9277D" w14:paraId="0154335D" w14:textId="77777777" w:rsidTr="007D7D04">
        <w:trPr>
          <w:trHeight w:val="405"/>
          <w:jc w:val="center"/>
        </w:trPr>
        <w:tc>
          <w:tcPr>
            <w:tcW w:w="2932" w:type="dxa"/>
            <w:shd w:val="clear" w:color="auto" w:fill="9CC2E5"/>
            <w:vAlign w:val="center"/>
          </w:tcPr>
          <w:p w14:paraId="36F524BA" w14:textId="77777777" w:rsidR="007D7D04" w:rsidRPr="00C9277D" w:rsidRDefault="007D7D04" w:rsidP="00C9277D">
            <w:pPr>
              <w:spacing w:before="100" w:beforeAutospacing="1" w:after="0"/>
              <w:jc w:val="both"/>
              <w:rPr>
                <w:rFonts w:cs="Times New Roman"/>
                <w:b/>
              </w:rPr>
            </w:pPr>
            <w:r w:rsidRPr="00C9277D">
              <w:rPr>
                <w:rFonts w:cs="Times New Roman"/>
                <w:b/>
              </w:rPr>
              <w:t>Telephone</w:t>
            </w:r>
          </w:p>
        </w:tc>
        <w:tc>
          <w:tcPr>
            <w:tcW w:w="6854" w:type="dxa"/>
            <w:vAlign w:val="center"/>
          </w:tcPr>
          <w:p w14:paraId="758EC623" w14:textId="77777777" w:rsidR="007D7D04" w:rsidRPr="00C9277D" w:rsidRDefault="007D7D04" w:rsidP="00C9277D">
            <w:pPr>
              <w:spacing w:before="100" w:beforeAutospacing="1" w:after="0"/>
              <w:jc w:val="both"/>
              <w:rPr>
                <w:rFonts w:cs="Times New Roman"/>
              </w:rPr>
            </w:pPr>
            <w:r w:rsidRPr="00C9277D">
              <w:rPr>
                <w:rFonts w:cs="Arial"/>
                <w:b/>
                <w:sz w:val="20"/>
                <w:szCs w:val="20"/>
                <w:lang w:val="en-US"/>
              </w:rPr>
              <w:fldChar w:fldCharType="begin">
                <w:ffData>
                  <w:name w:val=""/>
                  <w:enabled/>
                  <w:calcOnExit w:val="0"/>
                  <w:textInput>
                    <w:default w:val="Insert Response"/>
                  </w:textInput>
                </w:ffData>
              </w:fldChar>
            </w:r>
            <w:r w:rsidRPr="00C9277D">
              <w:rPr>
                <w:rFonts w:cs="Arial"/>
                <w:b/>
                <w:sz w:val="20"/>
                <w:szCs w:val="20"/>
                <w:lang w:val="en-US"/>
              </w:rPr>
              <w:instrText xml:space="preserve"> FORMTEXT </w:instrText>
            </w:r>
            <w:r w:rsidRPr="00C9277D">
              <w:rPr>
                <w:rFonts w:cs="Arial"/>
                <w:b/>
                <w:sz w:val="20"/>
                <w:szCs w:val="20"/>
                <w:lang w:val="en-US"/>
              </w:rPr>
            </w:r>
            <w:r w:rsidRPr="00C9277D">
              <w:rPr>
                <w:rFonts w:cs="Arial"/>
                <w:b/>
                <w:sz w:val="20"/>
                <w:szCs w:val="20"/>
                <w:lang w:val="en-US"/>
              </w:rPr>
              <w:fldChar w:fldCharType="separate"/>
            </w:r>
            <w:r w:rsidRPr="00C9277D">
              <w:rPr>
                <w:rFonts w:cs="Arial"/>
                <w:b/>
                <w:noProof/>
                <w:sz w:val="20"/>
                <w:szCs w:val="20"/>
                <w:lang w:val="en-US"/>
              </w:rPr>
              <w:t>Insert Response</w:t>
            </w:r>
            <w:r w:rsidRPr="00C9277D">
              <w:rPr>
                <w:rFonts w:cs="Arial"/>
                <w:b/>
                <w:sz w:val="20"/>
                <w:szCs w:val="20"/>
                <w:lang w:val="en-US"/>
              </w:rPr>
              <w:fldChar w:fldCharType="end"/>
            </w:r>
          </w:p>
        </w:tc>
      </w:tr>
      <w:tr w:rsidR="007D7D04" w:rsidRPr="00C9277D" w14:paraId="33841B05" w14:textId="77777777" w:rsidTr="007D7D04">
        <w:trPr>
          <w:trHeight w:val="405"/>
          <w:jc w:val="center"/>
        </w:trPr>
        <w:tc>
          <w:tcPr>
            <w:tcW w:w="2932" w:type="dxa"/>
            <w:shd w:val="clear" w:color="auto" w:fill="9CC2E5"/>
            <w:vAlign w:val="center"/>
          </w:tcPr>
          <w:p w14:paraId="16433A00" w14:textId="77777777" w:rsidR="007D7D04" w:rsidRPr="00C9277D" w:rsidRDefault="007D7D04" w:rsidP="00C9277D">
            <w:pPr>
              <w:spacing w:before="100" w:beforeAutospacing="1" w:after="0"/>
              <w:jc w:val="both"/>
              <w:rPr>
                <w:rFonts w:cs="Times New Roman"/>
                <w:b/>
              </w:rPr>
            </w:pPr>
            <w:r w:rsidRPr="00C9277D">
              <w:rPr>
                <w:rFonts w:cs="Times New Roman"/>
                <w:b/>
              </w:rPr>
              <w:t>Email</w:t>
            </w:r>
          </w:p>
        </w:tc>
        <w:tc>
          <w:tcPr>
            <w:tcW w:w="6854" w:type="dxa"/>
            <w:vAlign w:val="center"/>
          </w:tcPr>
          <w:p w14:paraId="2C14C2DB" w14:textId="77777777" w:rsidR="007D7D04" w:rsidRPr="00C9277D" w:rsidRDefault="007D7D04" w:rsidP="00C9277D">
            <w:pPr>
              <w:spacing w:before="100" w:beforeAutospacing="1" w:after="0"/>
              <w:jc w:val="both"/>
              <w:rPr>
                <w:rFonts w:cs="Times New Roman"/>
              </w:rPr>
            </w:pPr>
            <w:r w:rsidRPr="00C9277D">
              <w:rPr>
                <w:rFonts w:cs="Arial"/>
                <w:b/>
                <w:sz w:val="20"/>
                <w:szCs w:val="20"/>
                <w:lang w:val="en-US"/>
              </w:rPr>
              <w:fldChar w:fldCharType="begin">
                <w:ffData>
                  <w:name w:val=""/>
                  <w:enabled/>
                  <w:calcOnExit w:val="0"/>
                  <w:textInput>
                    <w:default w:val="Insert Response"/>
                  </w:textInput>
                </w:ffData>
              </w:fldChar>
            </w:r>
            <w:r w:rsidRPr="00C9277D">
              <w:rPr>
                <w:rFonts w:cs="Arial"/>
                <w:b/>
                <w:sz w:val="20"/>
                <w:szCs w:val="20"/>
                <w:lang w:val="en-US"/>
              </w:rPr>
              <w:instrText xml:space="preserve"> FORMTEXT </w:instrText>
            </w:r>
            <w:r w:rsidRPr="00C9277D">
              <w:rPr>
                <w:rFonts w:cs="Arial"/>
                <w:b/>
                <w:sz w:val="20"/>
                <w:szCs w:val="20"/>
                <w:lang w:val="en-US"/>
              </w:rPr>
            </w:r>
            <w:r w:rsidRPr="00C9277D">
              <w:rPr>
                <w:rFonts w:cs="Arial"/>
                <w:b/>
                <w:sz w:val="20"/>
                <w:szCs w:val="20"/>
                <w:lang w:val="en-US"/>
              </w:rPr>
              <w:fldChar w:fldCharType="separate"/>
            </w:r>
            <w:r w:rsidRPr="00C9277D">
              <w:rPr>
                <w:rFonts w:cs="Arial"/>
                <w:b/>
                <w:noProof/>
                <w:sz w:val="20"/>
                <w:szCs w:val="20"/>
                <w:lang w:val="en-US"/>
              </w:rPr>
              <w:t>Insert Response</w:t>
            </w:r>
            <w:r w:rsidRPr="00C9277D">
              <w:rPr>
                <w:rFonts w:cs="Arial"/>
                <w:b/>
                <w:sz w:val="20"/>
                <w:szCs w:val="20"/>
                <w:lang w:val="en-US"/>
              </w:rPr>
              <w:fldChar w:fldCharType="end"/>
            </w:r>
          </w:p>
        </w:tc>
      </w:tr>
      <w:tr w:rsidR="007D7D04" w:rsidRPr="00C9277D" w14:paraId="274242A0" w14:textId="77777777" w:rsidTr="007D7D04">
        <w:trPr>
          <w:trHeight w:val="405"/>
          <w:jc w:val="center"/>
        </w:trPr>
        <w:tc>
          <w:tcPr>
            <w:tcW w:w="2932" w:type="dxa"/>
            <w:shd w:val="clear" w:color="auto" w:fill="9CC2E5"/>
            <w:vAlign w:val="center"/>
          </w:tcPr>
          <w:p w14:paraId="6E0D6DA3" w14:textId="77777777" w:rsidR="007D7D04" w:rsidRPr="00C9277D" w:rsidRDefault="007D7D04" w:rsidP="00C9277D">
            <w:pPr>
              <w:spacing w:before="100" w:beforeAutospacing="1" w:after="0"/>
              <w:jc w:val="both"/>
              <w:rPr>
                <w:rFonts w:cs="Times New Roman"/>
                <w:b/>
              </w:rPr>
            </w:pPr>
            <w:r w:rsidRPr="00C9277D">
              <w:rPr>
                <w:rFonts w:cs="Times New Roman"/>
                <w:b/>
                <w:bCs/>
              </w:rPr>
              <w:t>Legal Status (if any) (e.g., Company, Partnership, Sole Trader, etc.)</w:t>
            </w:r>
          </w:p>
        </w:tc>
        <w:tc>
          <w:tcPr>
            <w:tcW w:w="6854" w:type="dxa"/>
            <w:vAlign w:val="center"/>
          </w:tcPr>
          <w:p w14:paraId="1433EE1B" w14:textId="77777777" w:rsidR="007D7D04" w:rsidRPr="00C9277D" w:rsidRDefault="007D7D04" w:rsidP="00C9277D">
            <w:pPr>
              <w:spacing w:before="100" w:beforeAutospacing="1" w:after="0"/>
              <w:jc w:val="both"/>
              <w:rPr>
                <w:rFonts w:cs="Times New Roman"/>
              </w:rPr>
            </w:pPr>
            <w:r w:rsidRPr="00C9277D">
              <w:rPr>
                <w:rFonts w:cs="Arial"/>
                <w:b/>
                <w:sz w:val="20"/>
                <w:szCs w:val="20"/>
                <w:lang w:val="en-US"/>
              </w:rPr>
              <w:fldChar w:fldCharType="begin">
                <w:ffData>
                  <w:name w:val=""/>
                  <w:enabled/>
                  <w:calcOnExit w:val="0"/>
                  <w:textInput>
                    <w:default w:val="Insert Response"/>
                  </w:textInput>
                </w:ffData>
              </w:fldChar>
            </w:r>
            <w:r w:rsidRPr="00C9277D">
              <w:rPr>
                <w:rFonts w:cs="Arial"/>
                <w:b/>
                <w:sz w:val="20"/>
                <w:szCs w:val="20"/>
                <w:lang w:val="en-US"/>
              </w:rPr>
              <w:instrText xml:space="preserve"> FORMTEXT </w:instrText>
            </w:r>
            <w:r w:rsidRPr="00C9277D">
              <w:rPr>
                <w:rFonts w:cs="Arial"/>
                <w:b/>
                <w:sz w:val="20"/>
                <w:szCs w:val="20"/>
                <w:lang w:val="en-US"/>
              </w:rPr>
            </w:r>
            <w:r w:rsidRPr="00C9277D">
              <w:rPr>
                <w:rFonts w:cs="Arial"/>
                <w:b/>
                <w:sz w:val="20"/>
                <w:szCs w:val="20"/>
                <w:lang w:val="en-US"/>
              </w:rPr>
              <w:fldChar w:fldCharType="separate"/>
            </w:r>
            <w:r w:rsidRPr="00C9277D">
              <w:rPr>
                <w:rFonts w:cs="Arial"/>
                <w:b/>
                <w:noProof/>
                <w:sz w:val="20"/>
                <w:szCs w:val="20"/>
                <w:lang w:val="en-US"/>
              </w:rPr>
              <w:t>Insert Response</w:t>
            </w:r>
            <w:r w:rsidRPr="00C9277D">
              <w:rPr>
                <w:rFonts w:cs="Arial"/>
                <w:b/>
                <w:sz w:val="20"/>
                <w:szCs w:val="20"/>
                <w:lang w:val="en-US"/>
              </w:rPr>
              <w:fldChar w:fldCharType="end"/>
            </w:r>
          </w:p>
        </w:tc>
      </w:tr>
    </w:tbl>
    <w:p w14:paraId="3402AC2C" w14:textId="77777777" w:rsidR="007D7D04" w:rsidRPr="00C9277D" w:rsidRDefault="007D7D04" w:rsidP="00C9277D">
      <w:pPr>
        <w:jc w:val="both"/>
        <w:rPr>
          <w:rFonts w:cs="Arial"/>
        </w:rPr>
      </w:pPr>
    </w:p>
    <w:tbl>
      <w:tblPr>
        <w:tblStyle w:val="TableGrid"/>
        <w:tblW w:w="9829" w:type="dxa"/>
        <w:jc w:val="center"/>
        <w:shd w:val="clear" w:color="auto" w:fill="7B7B7B"/>
        <w:tblLook w:val="04A0" w:firstRow="1" w:lastRow="0" w:firstColumn="1" w:lastColumn="0" w:noHBand="0" w:noVBand="1"/>
      </w:tblPr>
      <w:tblGrid>
        <w:gridCol w:w="6454"/>
        <w:gridCol w:w="3375"/>
      </w:tblGrid>
      <w:tr w:rsidR="007D7D04" w:rsidRPr="00C9277D" w14:paraId="7654121E" w14:textId="77777777" w:rsidTr="007D7D04">
        <w:trPr>
          <w:trHeight w:val="348"/>
          <w:jc w:val="center"/>
        </w:trPr>
        <w:tc>
          <w:tcPr>
            <w:tcW w:w="9829" w:type="dxa"/>
            <w:gridSpan w:val="2"/>
            <w:shd w:val="clear" w:color="auto" w:fill="9CC2E5"/>
          </w:tcPr>
          <w:p w14:paraId="6593E8BA" w14:textId="77777777" w:rsidR="007D7D04" w:rsidRPr="00C9277D" w:rsidRDefault="007D7D04" w:rsidP="00C9277D">
            <w:pPr>
              <w:spacing w:after="160" w:line="259" w:lineRule="auto"/>
              <w:rPr>
                <w:rFonts w:cs="Times New Roman"/>
                <w:sz w:val="20"/>
                <w:szCs w:val="20"/>
              </w:rPr>
            </w:pPr>
            <w:r w:rsidRPr="00C9277D">
              <w:rPr>
                <w:rFonts w:cs="Times New Roman"/>
                <w:sz w:val="20"/>
                <w:szCs w:val="20"/>
              </w:rPr>
              <w:br w:type="page"/>
            </w:r>
            <w:r w:rsidRPr="00C9277D">
              <w:rPr>
                <w:rFonts w:cs="Times New Roman"/>
                <w:b/>
                <w:sz w:val="20"/>
                <w:szCs w:val="20"/>
                <w:lang w:val="en-US"/>
              </w:rPr>
              <w:t>The below is a requirement of each Applicant</w:t>
            </w:r>
          </w:p>
        </w:tc>
      </w:tr>
      <w:tr w:rsidR="007D7D04" w:rsidRPr="00C9277D" w14:paraId="3BF307BD" w14:textId="77777777" w:rsidTr="007D7D04">
        <w:trPr>
          <w:trHeight w:val="392"/>
          <w:jc w:val="center"/>
        </w:trPr>
        <w:tc>
          <w:tcPr>
            <w:tcW w:w="6454" w:type="dxa"/>
            <w:shd w:val="clear" w:color="auto" w:fill="9CC2E5"/>
          </w:tcPr>
          <w:p w14:paraId="1247EDFB" w14:textId="77777777" w:rsidR="007D7D04" w:rsidRPr="00C9277D" w:rsidRDefault="007D7D04" w:rsidP="00C9277D">
            <w:pPr>
              <w:spacing w:after="160" w:line="259" w:lineRule="auto"/>
              <w:rPr>
                <w:rFonts w:cs="Times New Roman"/>
                <w:b/>
                <w:sz w:val="20"/>
                <w:szCs w:val="20"/>
                <w:lang w:val="en-US"/>
              </w:rPr>
            </w:pPr>
            <w:r w:rsidRPr="00C9277D">
              <w:rPr>
                <w:rFonts w:cs="Times New Roman"/>
                <w:b/>
                <w:sz w:val="20"/>
                <w:szCs w:val="20"/>
                <w:lang w:val="en-US"/>
              </w:rPr>
              <w:t>Requirement</w:t>
            </w:r>
          </w:p>
        </w:tc>
        <w:tc>
          <w:tcPr>
            <w:tcW w:w="3375" w:type="dxa"/>
            <w:shd w:val="clear" w:color="auto" w:fill="9CC2E5"/>
          </w:tcPr>
          <w:p w14:paraId="6C816B01" w14:textId="77777777" w:rsidR="007D7D04" w:rsidRPr="00C9277D" w:rsidRDefault="007D7D04" w:rsidP="00C9277D">
            <w:pPr>
              <w:spacing w:after="160" w:line="259" w:lineRule="auto"/>
              <w:rPr>
                <w:rFonts w:cs="Times New Roman"/>
                <w:b/>
                <w:sz w:val="20"/>
                <w:szCs w:val="20"/>
                <w:lang w:val="en-US"/>
              </w:rPr>
            </w:pPr>
            <w:r w:rsidRPr="00C9277D">
              <w:rPr>
                <w:rFonts w:cs="Times New Roman"/>
                <w:b/>
                <w:sz w:val="20"/>
                <w:szCs w:val="20"/>
                <w:lang w:val="en-US"/>
              </w:rPr>
              <w:t>Yes / No</w:t>
            </w:r>
          </w:p>
        </w:tc>
      </w:tr>
      <w:tr w:rsidR="007D7D04" w:rsidRPr="00C9277D" w14:paraId="206DB577" w14:textId="77777777" w:rsidTr="007D7D04">
        <w:trPr>
          <w:trHeight w:val="577"/>
          <w:jc w:val="center"/>
        </w:trPr>
        <w:tc>
          <w:tcPr>
            <w:tcW w:w="6454" w:type="dxa"/>
            <w:shd w:val="clear" w:color="auto" w:fill="9CC2E5"/>
          </w:tcPr>
          <w:p w14:paraId="757CB998" w14:textId="77777777" w:rsidR="007D7D04" w:rsidRPr="00C9277D" w:rsidRDefault="007D7D04" w:rsidP="00C9277D">
            <w:pPr>
              <w:spacing w:after="160" w:line="259" w:lineRule="auto"/>
              <w:rPr>
                <w:rFonts w:cs="Times New Roman"/>
                <w:sz w:val="20"/>
                <w:szCs w:val="20"/>
                <w:lang w:val="en-US"/>
              </w:rPr>
            </w:pPr>
            <w:r w:rsidRPr="00C9277D">
              <w:rPr>
                <w:rFonts w:cs="Times New Roman"/>
                <w:sz w:val="20"/>
                <w:szCs w:val="20"/>
                <w:lang w:val="en-US"/>
              </w:rPr>
              <w:t>The Applicant must submit a signed Tenderers statement.as per Appendix 3 of the RFT</w:t>
            </w:r>
          </w:p>
        </w:tc>
        <w:sdt>
          <w:sdtPr>
            <w:rPr>
              <w:rFonts w:cs="Times New Roman"/>
              <w:b/>
              <w:sz w:val="20"/>
              <w:szCs w:val="20"/>
              <w:lang w:val="en-US"/>
            </w:rPr>
            <w:id w:val="891997633"/>
            <w:placeholder>
              <w:docPart w:val="67B61372A1A749C584AE93B0A7D498A7"/>
            </w:placeholder>
            <w:showingPlcHdr/>
            <w:comboBox>
              <w:listItem w:value="Choose an item."/>
              <w:listItem w:displayText="Yes" w:value="Yes"/>
              <w:listItem w:displayText="No" w:value="No"/>
            </w:comboBox>
          </w:sdtPr>
          <w:sdtEndPr/>
          <w:sdtContent>
            <w:tc>
              <w:tcPr>
                <w:tcW w:w="3375" w:type="dxa"/>
                <w:vAlign w:val="center"/>
              </w:tcPr>
              <w:p w14:paraId="4CE8F78D" w14:textId="77777777" w:rsidR="007D7D04" w:rsidRPr="00C9277D" w:rsidRDefault="007D7D04" w:rsidP="00C9277D">
                <w:pPr>
                  <w:spacing w:after="160" w:line="259" w:lineRule="auto"/>
                  <w:rPr>
                    <w:rFonts w:cs="Times New Roman"/>
                    <w:b/>
                    <w:sz w:val="20"/>
                    <w:szCs w:val="20"/>
                    <w:lang w:val="en-US"/>
                  </w:rPr>
                </w:pPr>
                <w:r w:rsidRPr="00C9277D">
                  <w:rPr>
                    <w:rFonts w:cs="Times New Roman"/>
                    <w:sz w:val="20"/>
                    <w:szCs w:val="20"/>
                  </w:rPr>
                  <w:t>Choose an item.</w:t>
                </w:r>
              </w:p>
            </w:tc>
          </w:sdtContent>
        </w:sdt>
      </w:tr>
      <w:tr w:rsidR="007D7D04" w:rsidRPr="00C9277D" w14:paraId="635BC84A" w14:textId="77777777" w:rsidTr="007D7D04">
        <w:trPr>
          <w:trHeight w:val="577"/>
          <w:jc w:val="center"/>
        </w:trPr>
        <w:tc>
          <w:tcPr>
            <w:tcW w:w="6454" w:type="dxa"/>
            <w:shd w:val="clear" w:color="auto" w:fill="9CC2E5"/>
          </w:tcPr>
          <w:p w14:paraId="2BD75685" w14:textId="77777777" w:rsidR="007D7D04" w:rsidRPr="00C9277D" w:rsidRDefault="007D7D04" w:rsidP="00C9277D">
            <w:pPr>
              <w:spacing w:after="160" w:line="259" w:lineRule="auto"/>
              <w:rPr>
                <w:rFonts w:cs="Times New Roman"/>
                <w:sz w:val="20"/>
                <w:szCs w:val="20"/>
                <w:lang w:val="en-US"/>
              </w:rPr>
            </w:pPr>
            <w:r w:rsidRPr="00C9277D">
              <w:rPr>
                <w:rFonts w:cs="Times New Roman"/>
                <w:sz w:val="20"/>
                <w:szCs w:val="20"/>
                <w:lang w:val="en-US"/>
              </w:rPr>
              <w:t>The Applicant must submit a Signed Declaration as to Personal Circumstances. as per Article 45 of Directive 2004/18/EC &amp; Regulation 53 of SI329); Appendix 4</w:t>
            </w:r>
          </w:p>
        </w:tc>
        <w:tc>
          <w:tcPr>
            <w:tcW w:w="3375" w:type="dxa"/>
            <w:vAlign w:val="center"/>
          </w:tcPr>
          <w:p w14:paraId="7F1F004F" w14:textId="77777777" w:rsidR="007D7D04" w:rsidRPr="00C9277D" w:rsidRDefault="0068068F" w:rsidP="00C9277D">
            <w:pPr>
              <w:spacing w:after="160" w:line="259" w:lineRule="auto"/>
              <w:rPr>
                <w:rFonts w:cs="Times New Roman"/>
                <w:b/>
                <w:sz w:val="20"/>
                <w:szCs w:val="20"/>
                <w:lang w:val="en-US"/>
              </w:rPr>
            </w:pPr>
            <w:sdt>
              <w:sdtPr>
                <w:rPr>
                  <w:rFonts w:cs="Times New Roman"/>
                  <w:b/>
                  <w:sz w:val="20"/>
                  <w:szCs w:val="20"/>
                  <w:lang w:val="en-US"/>
                </w:rPr>
                <w:id w:val="-549691646"/>
                <w:placeholder>
                  <w:docPart w:val="7663B7852B2D48759255CF6461E3983D"/>
                </w:placeholder>
                <w:showingPlcHdr/>
                <w:comboBox>
                  <w:listItem w:value="Choose an item."/>
                  <w:listItem w:displayText="Yes" w:value="Yes"/>
                  <w:listItem w:displayText="No" w:value="No"/>
                </w:comboBox>
              </w:sdtPr>
              <w:sdtEndPr/>
              <w:sdtContent>
                <w:r w:rsidR="007D7D04" w:rsidRPr="00C9277D">
                  <w:rPr>
                    <w:rFonts w:cs="Times New Roman"/>
                    <w:sz w:val="20"/>
                    <w:szCs w:val="20"/>
                  </w:rPr>
                  <w:t>Choose an item.</w:t>
                </w:r>
              </w:sdtContent>
            </w:sdt>
          </w:p>
        </w:tc>
      </w:tr>
    </w:tbl>
    <w:p w14:paraId="531FA6CF" w14:textId="77777777" w:rsidR="007D7D04" w:rsidRPr="00C9277D" w:rsidRDefault="007D7D04" w:rsidP="00C9277D">
      <w:pPr>
        <w:spacing w:after="160" w:line="259" w:lineRule="auto"/>
        <w:rPr>
          <w:rFonts w:cs="Times New Roman"/>
          <w:sz w:val="20"/>
          <w:szCs w:val="20"/>
        </w:rPr>
      </w:pPr>
    </w:p>
    <w:p w14:paraId="004F2A92" w14:textId="77777777" w:rsidR="007D7D04" w:rsidRPr="00C9277D" w:rsidRDefault="007D7D04" w:rsidP="00C9277D">
      <w:pPr>
        <w:spacing w:after="160" w:line="259" w:lineRule="auto"/>
        <w:rPr>
          <w:rFonts w:cs="Times New Roman"/>
          <w:sz w:val="20"/>
          <w:szCs w:val="20"/>
        </w:rPr>
      </w:pPr>
    </w:p>
    <w:tbl>
      <w:tblPr>
        <w:tblStyle w:val="TableGrid"/>
        <w:tblW w:w="9923" w:type="dxa"/>
        <w:tblInd w:w="-572" w:type="dxa"/>
        <w:shd w:val="clear" w:color="auto" w:fill="7B7B7B"/>
        <w:tblLook w:val="04A0" w:firstRow="1" w:lastRow="0" w:firstColumn="1" w:lastColumn="0" w:noHBand="0" w:noVBand="1"/>
      </w:tblPr>
      <w:tblGrid>
        <w:gridCol w:w="9923"/>
      </w:tblGrid>
      <w:tr w:rsidR="007D7D04" w:rsidRPr="00C9277D" w14:paraId="1DA1A556" w14:textId="77777777" w:rsidTr="007A6D68">
        <w:trPr>
          <w:trHeight w:val="841"/>
        </w:trPr>
        <w:tc>
          <w:tcPr>
            <w:tcW w:w="9923" w:type="dxa"/>
            <w:tcBorders>
              <w:top w:val="single" w:sz="4" w:space="0" w:color="auto"/>
              <w:left w:val="single" w:sz="4" w:space="0" w:color="auto"/>
              <w:bottom w:val="single" w:sz="4" w:space="0" w:color="auto"/>
              <w:right w:val="single" w:sz="4" w:space="0" w:color="auto"/>
            </w:tcBorders>
            <w:shd w:val="clear" w:color="auto" w:fill="9CC2E5"/>
          </w:tcPr>
          <w:p w14:paraId="7820CE92" w14:textId="77777777" w:rsidR="007D7D04" w:rsidRPr="00C9277D" w:rsidRDefault="007D7D04" w:rsidP="00C9277D">
            <w:pPr>
              <w:spacing w:after="0" w:line="240" w:lineRule="auto"/>
              <w:rPr>
                <w:color w:val="FFFFFF"/>
                <w:sz w:val="20"/>
                <w:szCs w:val="20"/>
              </w:rPr>
            </w:pPr>
            <w:r w:rsidRPr="00C9277D">
              <w:rPr>
                <w:rFonts w:cs="Times New Roman"/>
                <w:b/>
              </w:rPr>
              <w:t xml:space="preserve">A2/A3/A4. FINANCIAL/ TAX COMPLIANCE / INSURANCE                                                            Weighting: Pass/Fail </w:t>
            </w:r>
            <w:r w:rsidRPr="00C9277D">
              <w:rPr>
                <w:rFonts w:cs="Times New Roman"/>
                <w:b/>
                <w:shd w:val="clear" w:color="auto" w:fill="9CC2E5"/>
              </w:rPr>
              <w:t xml:space="preserve">only                              </w:t>
            </w:r>
            <w:r w:rsidRPr="00C9277D">
              <w:rPr>
                <w:rFonts w:cs="Times New Roman"/>
                <w:b/>
              </w:rPr>
              <w:t xml:space="preserve">                                                                                                            Pass requirement: Applicants must confirm that the meet the following minimum rules</w:t>
            </w:r>
          </w:p>
        </w:tc>
      </w:tr>
    </w:tbl>
    <w:p w14:paraId="5D50A47D" w14:textId="77777777" w:rsidR="007D7D04" w:rsidRPr="00C9277D" w:rsidRDefault="007D7D04" w:rsidP="00C9277D">
      <w:pPr>
        <w:spacing w:after="160" w:line="259" w:lineRule="auto"/>
        <w:rPr>
          <w:rFonts w:cs="Times New Roman"/>
          <w:sz w:val="20"/>
          <w:szCs w:val="20"/>
        </w:rPr>
      </w:pPr>
    </w:p>
    <w:tbl>
      <w:tblPr>
        <w:tblStyle w:val="TableGrid"/>
        <w:tblW w:w="9923" w:type="dxa"/>
        <w:tblInd w:w="-572" w:type="dxa"/>
        <w:shd w:val="clear" w:color="auto" w:fill="7B7B7B"/>
        <w:tblLook w:val="04A0" w:firstRow="1" w:lastRow="0" w:firstColumn="1" w:lastColumn="0" w:noHBand="0" w:noVBand="1"/>
      </w:tblPr>
      <w:tblGrid>
        <w:gridCol w:w="6492"/>
        <w:gridCol w:w="3431"/>
      </w:tblGrid>
      <w:tr w:rsidR="007D7D04" w:rsidRPr="00C9277D" w14:paraId="5228CA5B" w14:textId="77777777" w:rsidTr="007A6D68">
        <w:trPr>
          <w:trHeight w:val="360"/>
        </w:trPr>
        <w:tc>
          <w:tcPr>
            <w:tcW w:w="9923" w:type="dxa"/>
            <w:gridSpan w:val="2"/>
            <w:shd w:val="clear" w:color="auto" w:fill="9CC2E5"/>
          </w:tcPr>
          <w:p w14:paraId="79C33DDA" w14:textId="77777777" w:rsidR="007D7D04" w:rsidRPr="00C9277D" w:rsidRDefault="007D7D04" w:rsidP="00C9277D">
            <w:pPr>
              <w:spacing w:after="0" w:line="240" w:lineRule="auto"/>
              <w:jc w:val="center"/>
              <w:rPr>
                <w:color w:val="FFFFFF"/>
                <w:sz w:val="20"/>
                <w:szCs w:val="20"/>
              </w:rPr>
            </w:pPr>
            <w:r w:rsidRPr="00C9277D">
              <w:rPr>
                <w:rFonts w:cs="Arial"/>
                <w:b/>
                <w:sz w:val="32"/>
                <w:szCs w:val="32"/>
                <w:lang w:val="en-US"/>
              </w:rPr>
              <w:t>A2. Financial Summary</w:t>
            </w:r>
          </w:p>
        </w:tc>
      </w:tr>
      <w:tr w:rsidR="007D7D04" w:rsidRPr="00C9277D" w14:paraId="634F8050" w14:textId="77777777" w:rsidTr="007A6D68">
        <w:trPr>
          <w:trHeight w:val="359"/>
        </w:trPr>
        <w:tc>
          <w:tcPr>
            <w:tcW w:w="6492" w:type="dxa"/>
            <w:shd w:val="clear" w:color="auto" w:fill="9CC2E5"/>
          </w:tcPr>
          <w:p w14:paraId="01E7F023" w14:textId="77777777" w:rsidR="007D7D04" w:rsidRPr="00C9277D" w:rsidRDefault="007D7D04" w:rsidP="00C9277D">
            <w:pPr>
              <w:spacing w:after="0" w:line="240" w:lineRule="auto"/>
              <w:rPr>
                <w:rFonts w:cs="Arial"/>
                <w:b/>
                <w:sz w:val="32"/>
                <w:szCs w:val="32"/>
                <w:lang w:val="en-US"/>
              </w:rPr>
            </w:pPr>
            <w:r w:rsidRPr="00C9277D">
              <w:rPr>
                <w:rFonts w:cs="Arial"/>
                <w:b/>
                <w:sz w:val="32"/>
                <w:szCs w:val="32"/>
                <w:lang w:val="en-US"/>
              </w:rPr>
              <w:t>Requirement</w:t>
            </w:r>
          </w:p>
        </w:tc>
        <w:tc>
          <w:tcPr>
            <w:tcW w:w="3431" w:type="dxa"/>
            <w:shd w:val="clear" w:color="auto" w:fill="9CC2E5"/>
          </w:tcPr>
          <w:p w14:paraId="39F4117B" w14:textId="77777777" w:rsidR="007D7D04" w:rsidRPr="00C9277D" w:rsidRDefault="007D7D04" w:rsidP="00C9277D">
            <w:pPr>
              <w:spacing w:after="0" w:line="240" w:lineRule="auto"/>
              <w:ind w:left="1080"/>
              <w:contextualSpacing/>
              <w:rPr>
                <w:rFonts w:cs="Arial"/>
                <w:b/>
                <w:sz w:val="32"/>
                <w:szCs w:val="32"/>
                <w:lang w:val="en-US"/>
              </w:rPr>
            </w:pPr>
            <w:r w:rsidRPr="00C9277D">
              <w:rPr>
                <w:rFonts w:cs="Arial"/>
                <w:b/>
                <w:sz w:val="32"/>
                <w:szCs w:val="32"/>
                <w:lang w:val="en-US"/>
              </w:rPr>
              <w:t>Yes / No</w:t>
            </w:r>
          </w:p>
        </w:tc>
      </w:tr>
      <w:tr w:rsidR="007D7D04" w:rsidRPr="00C9277D" w14:paraId="5F397E7B" w14:textId="77777777" w:rsidTr="007A6D68">
        <w:trPr>
          <w:trHeight w:val="70"/>
        </w:trPr>
        <w:tc>
          <w:tcPr>
            <w:tcW w:w="6492" w:type="dxa"/>
            <w:shd w:val="clear" w:color="auto" w:fill="9CC2E5"/>
          </w:tcPr>
          <w:p w14:paraId="7BFA6BBA" w14:textId="67EF61B1" w:rsidR="007D7D04" w:rsidRPr="00C9277D" w:rsidRDefault="007D7D04" w:rsidP="00C9277D">
            <w:pPr>
              <w:spacing w:after="0" w:line="240" w:lineRule="auto"/>
              <w:rPr>
                <w:rFonts w:cs="Arial"/>
                <w:sz w:val="20"/>
                <w:szCs w:val="20"/>
                <w:lang w:val="en-US"/>
              </w:rPr>
            </w:pPr>
            <w:r w:rsidRPr="00C9277D">
              <w:rPr>
                <w:rFonts w:cs="Arial"/>
                <w:sz w:val="20"/>
                <w:szCs w:val="20"/>
                <w:lang w:val="en-US"/>
              </w:rPr>
              <w:t>The company is solvent and of good economic standing and can if requested supply an accountant’s/ auditor’s statement for the last t</w:t>
            </w:r>
            <w:r w:rsidR="00CB519C" w:rsidRPr="00C9277D">
              <w:rPr>
                <w:rFonts w:cs="Arial"/>
                <w:sz w:val="20"/>
                <w:szCs w:val="20"/>
                <w:lang w:val="en-US"/>
              </w:rPr>
              <w:t>hree</w:t>
            </w:r>
            <w:r w:rsidRPr="00C9277D">
              <w:rPr>
                <w:rFonts w:cs="Arial"/>
                <w:sz w:val="20"/>
                <w:szCs w:val="20"/>
                <w:lang w:val="en-US"/>
              </w:rPr>
              <w:t xml:space="preserve"> financial years. </w:t>
            </w:r>
          </w:p>
          <w:p w14:paraId="5103C9A3" w14:textId="16329EB5" w:rsidR="007D7D04" w:rsidRPr="00C9277D" w:rsidRDefault="007D7D04" w:rsidP="00C9277D">
            <w:pPr>
              <w:spacing w:after="0" w:line="240" w:lineRule="auto"/>
              <w:rPr>
                <w:rFonts w:cs="Arial"/>
                <w:sz w:val="32"/>
                <w:szCs w:val="32"/>
                <w:lang w:val="en-US"/>
              </w:rPr>
            </w:pPr>
            <w:r w:rsidRPr="00C9277D">
              <w:rPr>
                <w:rFonts w:cs="Arial"/>
                <w:color w:val="000000"/>
                <w:sz w:val="20"/>
                <w:szCs w:val="20"/>
              </w:rPr>
              <w:t xml:space="preserve">Availability of a signed statement from accountant/auditor confirming an annual company turnover </w:t>
            </w:r>
            <w:r w:rsidRPr="00C9277D">
              <w:rPr>
                <w:rFonts w:cs="Arial"/>
                <w:sz w:val="20"/>
                <w:szCs w:val="20"/>
              </w:rPr>
              <w:t xml:space="preserve">of </w:t>
            </w:r>
            <w:r w:rsidRPr="00C9277D">
              <w:rPr>
                <w:rFonts w:cs="Arial"/>
                <w:b/>
                <w:sz w:val="20"/>
                <w:szCs w:val="20"/>
              </w:rPr>
              <w:t>€</w:t>
            </w:r>
            <w:r w:rsidR="00C76575">
              <w:rPr>
                <w:rFonts w:cs="Arial"/>
                <w:b/>
                <w:sz w:val="20"/>
                <w:szCs w:val="20"/>
              </w:rPr>
              <w:t>2</w:t>
            </w:r>
            <w:r w:rsidR="005F06E7">
              <w:rPr>
                <w:rFonts w:cs="Arial"/>
                <w:b/>
                <w:sz w:val="20"/>
                <w:szCs w:val="20"/>
              </w:rPr>
              <w:t>50</w:t>
            </w:r>
            <w:r w:rsidR="002A7896">
              <w:rPr>
                <w:rFonts w:cs="Arial"/>
                <w:b/>
                <w:sz w:val="20"/>
                <w:szCs w:val="20"/>
              </w:rPr>
              <w:t>,000</w:t>
            </w:r>
            <w:r w:rsidRPr="00C9277D">
              <w:rPr>
                <w:rFonts w:cs="Arial"/>
                <w:b/>
                <w:sz w:val="20"/>
                <w:szCs w:val="20"/>
              </w:rPr>
              <w:t xml:space="preserve"> </w:t>
            </w:r>
            <w:r w:rsidR="00AD4CAC">
              <w:rPr>
                <w:rFonts w:cs="Arial"/>
                <w:b/>
                <w:sz w:val="20"/>
                <w:szCs w:val="20"/>
              </w:rPr>
              <w:t xml:space="preserve">(Lot 1) </w:t>
            </w:r>
            <w:r w:rsidR="007D1EFA">
              <w:rPr>
                <w:rFonts w:cs="Arial"/>
                <w:b/>
                <w:sz w:val="20"/>
                <w:szCs w:val="20"/>
              </w:rPr>
              <w:t>&amp;</w:t>
            </w:r>
            <w:r w:rsidRPr="00C9277D">
              <w:rPr>
                <w:rFonts w:cs="Arial"/>
                <w:b/>
                <w:sz w:val="20"/>
                <w:szCs w:val="20"/>
              </w:rPr>
              <w:t xml:space="preserve"> </w:t>
            </w:r>
            <w:r w:rsidR="007D1EFA">
              <w:rPr>
                <w:rFonts w:cs="Arial"/>
                <w:b/>
                <w:sz w:val="20"/>
                <w:szCs w:val="20"/>
              </w:rPr>
              <w:t>€33,000 (Lot 2)</w:t>
            </w:r>
            <w:r w:rsidRPr="00C9277D">
              <w:rPr>
                <w:rFonts w:cs="Arial"/>
                <w:sz w:val="20"/>
                <w:szCs w:val="20"/>
              </w:rPr>
              <w:t xml:space="preserve">for </w:t>
            </w:r>
            <w:r w:rsidRPr="00C9277D">
              <w:rPr>
                <w:rFonts w:cs="Arial"/>
                <w:color w:val="000000"/>
                <w:sz w:val="20"/>
                <w:szCs w:val="20"/>
              </w:rPr>
              <w:t>each of the last 3 years</w:t>
            </w:r>
          </w:p>
        </w:tc>
        <w:sdt>
          <w:sdtPr>
            <w:rPr>
              <w:rFonts w:cs="Arial"/>
              <w:b/>
              <w:sz w:val="20"/>
              <w:szCs w:val="20"/>
              <w:lang w:val="en-US"/>
            </w:rPr>
            <w:id w:val="-1101485131"/>
            <w:placeholder>
              <w:docPart w:val="3B8C010180FC432B9337AA789E7D0A30"/>
            </w:placeholder>
            <w:showingPlcHdr/>
            <w:comboBox>
              <w:listItem w:value="Choose an item."/>
              <w:listItem w:displayText="Yes" w:value="Yes"/>
              <w:listItem w:displayText="No" w:value="No"/>
            </w:comboBox>
          </w:sdtPr>
          <w:sdtEndPr/>
          <w:sdtContent>
            <w:tc>
              <w:tcPr>
                <w:tcW w:w="3431" w:type="dxa"/>
                <w:vAlign w:val="center"/>
              </w:tcPr>
              <w:p w14:paraId="195B50DA" w14:textId="77777777" w:rsidR="007D7D04" w:rsidRPr="00C9277D" w:rsidRDefault="007D7D04" w:rsidP="00C9277D">
                <w:pPr>
                  <w:spacing w:after="0" w:line="240" w:lineRule="auto"/>
                  <w:rPr>
                    <w:rFonts w:cs="Arial"/>
                    <w:b/>
                    <w:sz w:val="32"/>
                    <w:szCs w:val="32"/>
                    <w:lang w:val="en-US"/>
                  </w:rPr>
                </w:pPr>
                <w:r w:rsidRPr="00C9277D">
                  <w:rPr>
                    <w:rFonts w:cs="Times New Roman"/>
                    <w:color w:val="808080"/>
                  </w:rPr>
                  <w:t>Choose an item.</w:t>
                </w:r>
              </w:p>
            </w:tc>
          </w:sdtContent>
        </w:sdt>
      </w:tr>
    </w:tbl>
    <w:p w14:paraId="3BB612DE" w14:textId="77777777" w:rsidR="007D7D04" w:rsidRPr="00C9277D" w:rsidRDefault="007D7D04" w:rsidP="00C9277D">
      <w:pPr>
        <w:spacing w:after="160" w:line="259" w:lineRule="auto"/>
        <w:rPr>
          <w:rFonts w:cs="Times New Roman"/>
          <w:sz w:val="20"/>
          <w:szCs w:val="20"/>
        </w:rPr>
      </w:pPr>
    </w:p>
    <w:p w14:paraId="52FEB4DA" w14:textId="77777777" w:rsidR="007D7D04" w:rsidRPr="00C9277D" w:rsidRDefault="007D7D04" w:rsidP="00C9277D">
      <w:pPr>
        <w:spacing w:after="160" w:line="259" w:lineRule="auto"/>
        <w:rPr>
          <w:rFonts w:cs="Times New Roman"/>
          <w:sz w:val="20"/>
          <w:szCs w:val="20"/>
        </w:rPr>
      </w:pPr>
    </w:p>
    <w:p w14:paraId="106CDFBF" w14:textId="77777777" w:rsidR="007D7D04" w:rsidRPr="00C9277D" w:rsidRDefault="007D7D04" w:rsidP="00C9277D">
      <w:pPr>
        <w:spacing w:after="160" w:line="259" w:lineRule="auto"/>
        <w:rPr>
          <w:rFonts w:cs="Times New Roman"/>
          <w:sz w:val="20"/>
          <w:szCs w:val="20"/>
        </w:rPr>
      </w:pPr>
    </w:p>
    <w:tbl>
      <w:tblPr>
        <w:tblStyle w:val="TableGrid"/>
        <w:tblW w:w="0" w:type="auto"/>
        <w:shd w:val="clear" w:color="auto" w:fill="7B7B7B"/>
        <w:tblLook w:val="04A0" w:firstRow="1" w:lastRow="0" w:firstColumn="1" w:lastColumn="0" w:noHBand="0" w:noVBand="1"/>
      </w:tblPr>
      <w:tblGrid>
        <w:gridCol w:w="5921"/>
        <w:gridCol w:w="3095"/>
      </w:tblGrid>
      <w:tr w:rsidR="007D7D04" w:rsidRPr="00C9277D" w14:paraId="43FEDF80" w14:textId="77777777" w:rsidTr="007D7D04">
        <w:trPr>
          <w:trHeight w:val="340"/>
        </w:trPr>
        <w:tc>
          <w:tcPr>
            <w:tcW w:w="9016" w:type="dxa"/>
            <w:gridSpan w:val="2"/>
            <w:shd w:val="clear" w:color="auto" w:fill="9CC2E5"/>
          </w:tcPr>
          <w:p w14:paraId="3BD05FFA" w14:textId="77777777" w:rsidR="007D7D04" w:rsidRPr="00C9277D" w:rsidRDefault="007D7D04" w:rsidP="00C9277D">
            <w:pPr>
              <w:spacing w:after="0" w:line="240" w:lineRule="auto"/>
              <w:jc w:val="center"/>
              <w:rPr>
                <w:color w:val="FFFFFF"/>
                <w:sz w:val="20"/>
                <w:szCs w:val="20"/>
              </w:rPr>
            </w:pPr>
            <w:r w:rsidRPr="00C9277D">
              <w:rPr>
                <w:rFonts w:cs="Arial"/>
                <w:b/>
                <w:sz w:val="32"/>
                <w:szCs w:val="32"/>
                <w:lang w:val="en-US"/>
              </w:rPr>
              <w:lastRenderedPageBreak/>
              <w:t>A3. Tax Compliance</w:t>
            </w:r>
          </w:p>
        </w:tc>
      </w:tr>
      <w:tr w:rsidR="007D7D04" w:rsidRPr="00C9277D" w14:paraId="28E7E5F1" w14:textId="77777777" w:rsidTr="007D7D04">
        <w:trPr>
          <w:trHeight w:val="339"/>
        </w:trPr>
        <w:tc>
          <w:tcPr>
            <w:tcW w:w="5921" w:type="dxa"/>
            <w:shd w:val="clear" w:color="auto" w:fill="9CC2E5"/>
          </w:tcPr>
          <w:p w14:paraId="23D0F7A3" w14:textId="77777777" w:rsidR="007D7D04" w:rsidRPr="00C9277D" w:rsidRDefault="007D7D04" w:rsidP="00C9277D">
            <w:pPr>
              <w:spacing w:after="0" w:line="240" w:lineRule="auto"/>
              <w:rPr>
                <w:rFonts w:cs="Arial"/>
                <w:b/>
                <w:sz w:val="32"/>
                <w:szCs w:val="32"/>
                <w:lang w:val="en-US"/>
              </w:rPr>
            </w:pPr>
            <w:r w:rsidRPr="00C9277D">
              <w:rPr>
                <w:rFonts w:cs="Arial"/>
                <w:b/>
                <w:sz w:val="32"/>
                <w:szCs w:val="32"/>
                <w:lang w:val="en-US"/>
              </w:rPr>
              <w:t>Requirement</w:t>
            </w:r>
          </w:p>
        </w:tc>
        <w:tc>
          <w:tcPr>
            <w:tcW w:w="3095" w:type="dxa"/>
            <w:shd w:val="clear" w:color="auto" w:fill="9CC2E5"/>
          </w:tcPr>
          <w:p w14:paraId="22B8DC4B" w14:textId="77777777" w:rsidR="007D7D04" w:rsidRPr="00C9277D" w:rsidRDefault="007D7D04" w:rsidP="00C9277D">
            <w:pPr>
              <w:spacing w:after="0" w:line="240" w:lineRule="auto"/>
              <w:ind w:left="1080"/>
              <w:contextualSpacing/>
              <w:rPr>
                <w:rFonts w:cs="Arial"/>
                <w:b/>
                <w:sz w:val="32"/>
                <w:szCs w:val="32"/>
                <w:lang w:val="en-US"/>
              </w:rPr>
            </w:pPr>
            <w:r w:rsidRPr="00C9277D">
              <w:rPr>
                <w:rFonts w:cs="Arial"/>
                <w:b/>
                <w:sz w:val="32"/>
                <w:szCs w:val="32"/>
                <w:lang w:val="en-US"/>
              </w:rPr>
              <w:t>Yes / No</w:t>
            </w:r>
          </w:p>
        </w:tc>
      </w:tr>
      <w:tr w:rsidR="007D7D04" w:rsidRPr="00C9277D" w14:paraId="4A556B1F" w14:textId="77777777" w:rsidTr="007D7D04">
        <w:trPr>
          <w:trHeight w:val="339"/>
        </w:trPr>
        <w:tc>
          <w:tcPr>
            <w:tcW w:w="5921" w:type="dxa"/>
            <w:shd w:val="clear" w:color="auto" w:fill="9CC2E5"/>
          </w:tcPr>
          <w:p w14:paraId="636D06F8" w14:textId="77777777" w:rsidR="007D7D04" w:rsidRPr="00C9277D" w:rsidRDefault="007D7D04" w:rsidP="00C9277D">
            <w:pPr>
              <w:spacing w:after="0" w:line="240" w:lineRule="auto"/>
              <w:rPr>
                <w:rFonts w:cs="Arial"/>
                <w:sz w:val="20"/>
                <w:szCs w:val="20"/>
                <w:lang w:val="en-US"/>
              </w:rPr>
            </w:pPr>
            <w:r w:rsidRPr="00C9277D">
              <w:rPr>
                <w:rFonts w:cs="Arial"/>
                <w:sz w:val="20"/>
                <w:szCs w:val="20"/>
              </w:rPr>
              <w:t>The Candidate holds a current and valid Tax Clearance Certificate(s) from the Revenue Commissioners or in the case of a Candidate outside of the Republic of Ireland hold or can provide an equivalent statement from the relevant taxation authority.</w:t>
            </w:r>
          </w:p>
        </w:tc>
        <w:tc>
          <w:tcPr>
            <w:tcW w:w="3095" w:type="dxa"/>
          </w:tcPr>
          <w:p w14:paraId="68B14FAD" w14:textId="77777777" w:rsidR="007D7D04" w:rsidRPr="00C9277D" w:rsidRDefault="007D7D04" w:rsidP="00C9277D">
            <w:pPr>
              <w:spacing w:after="0" w:line="240" w:lineRule="auto"/>
              <w:ind w:left="1080"/>
              <w:contextualSpacing/>
              <w:rPr>
                <w:rFonts w:cs="Arial"/>
                <w:b/>
                <w:sz w:val="32"/>
                <w:szCs w:val="32"/>
                <w:lang w:val="en-US"/>
              </w:rPr>
            </w:pPr>
          </w:p>
          <w:p w14:paraId="754A9C27" w14:textId="77777777" w:rsidR="007D7D04" w:rsidRPr="00C9277D" w:rsidRDefault="0068068F" w:rsidP="00C9277D">
            <w:pPr>
              <w:spacing w:after="0" w:line="240" w:lineRule="auto"/>
              <w:rPr>
                <w:rFonts w:cs="Arial"/>
                <w:b/>
                <w:sz w:val="32"/>
                <w:szCs w:val="32"/>
                <w:lang w:val="en-US"/>
              </w:rPr>
            </w:pPr>
            <w:sdt>
              <w:sdtPr>
                <w:rPr>
                  <w:rFonts w:cs="Arial"/>
                  <w:b/>
                  <w:sz w:val="20"/>
                  <w:szCs w:val="20"/>
                  <w:lang w:val="en-US"/>
                </w:rPr>
                <w:id w:val="1357781953"/>
                <w:placeholder>
                  <w:docPart w:val="AD0B03CF294E4C18A37B7E59A9FF4B14"/>
                </w:placeholder>
                <w:showingPlcHdr/>
                <w:comboBox>
                  <w:listItem w:value="Choose an item."/>
                  <w:listItem w:displayText="Yes" w:value="Yes"/>
                  <w:listItem w:displayText="No" w:value="No"/>
                </w:comboBox>
              </w:sdtPr>
              <w:sdtEndPr/>
              <w:sdtContent>
                <w:r w:rsidR="007D7D04" w:rsidRPr="00C9277D">
                  <w:rPr>
                    <w:rFonts w:cs="Times New Roman"/>
                    <w:color w:val="808080"/>
                  </w:rPr>
                  <w:t>Choose an item.</w:t>
                </w:r>
              </w:sdtContent>
            </w:sdt>
          </w:p>
        </w:tc>
      </w:tr>
    </w:tbl>
    <w:p w14:paraId="49FB4DEA" w14:textId="77777777" w:rsidR="007D7D04" w:rsidRPr="00C9277D" w:rsidRDefault="007D7D04" w:rsidP="00C9277D">
      <w:pPr>
        <w:spacing w:after="160" w:line="259" w:lineRule="auto"/>
        <w:rPr>
          <w:rFonts w:cs="Times New Roman"/>
          <w:sz w:val="20"/>
          <w:szCs w:val="20"/>
        </w:rPr>
      </w:pPr>
    </w:p>
    <w:tbl>
      <w:tblPr>
        <w:tblStyle w:val="TableGrid"/>
        <w:tblW w:w="0" w:type="auto"/>
        <w:shd w:val="clear" w:color="auto" w:fill="7B7B7B"/>
        <w:tblLook w:val="04A0" w:firstRow="1" w:lastRow="0" w:firstColumn="1" w:lastColumn="0" w:noHBand="0" w:noVBand="1"/>
      </w:tblPr>
      <w:tblGrid>
        <w:gridCol w:w="5915"/>
        <w:gridCol w:w="3101"/>
      </w:tblGrid>
      <w:tr w:rsidR="007D7D04" w:rsidRPr="00C9277D" w14:paraId="2CA748E8" w14:textId="77777777" w:rsidTr="007D7D04">
        <w:trPr>
          <w:trHeight w:val="305"/>
        </w:trPr>
        <w:tc>
          <w:tcPr>
            <w:tcW w:w="9016" w:type="dxa"/>
            <w:gridSpan w:val="2"/>
            <w:tcBorders>
              <w:top w:val="single" w:sz="4" w:space="0" w:color="auto"/>
              <w:left w:val="single" w:sz="4" w:space="0" w:color="auto"/>
              <w:bottom w:val="single" w:sz="4" w:space="0" w:color="auto"/>
              <w:right w:val="single" w:sz="4" w:space="0" w:color="auto"/>
            </w:tcBorders>
            <w:shd w:val="clear" w:color="auto" w:fill="9CC2E5"/>
            <w:hideMark/>
          </w:tcPr>
          <w:p w14:paraId="48E8F90D" w14:textId="77777777" w:rsidR="007D7D04" w:rsidRPr="00C9277D" w:rsidRDefault="007D7D04" w:rsidP="00C9277D">
            <w:pPr>
              <w:spacing w:after="0" w:line="240" w:lineRule="auto"/>
              <w:jc w:val="center"/>
              <w:rPr>
                <w:color w:val="FFFFFF"/>
                <w:sz w:val="32"/>
                <w:szCs w:val="32"/>
              </w:rPr>
            </w:pPr>
            <w:r w:rsidRPr="00C9277D">
              <w:rPr>
                <w:rFonts w:cs="Arial"/>
                <w:b/>
                <w:sz w:val="32"/>
                <w:szCs w:val="32"/>
                <w:lang w:val="en-US"/>
              </w:rPr>
              <w:t>A4. Insurances</w:t>
            </w:r>
          </w:p>
        </w:tc>
      </w:tr>
      <w:tr w:rsidR="007D7D04" w:rsidRPr="00C9277D" w14:paraId="6D90B748" w14:textId="77777777" w:rsidTr="007D7D04">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hideMark/>
          </w:tcPr>
          <w:p w14:paraId="28A4B650" w14:textId="77777777" w:rsidR="007D7D04" w:rsidRPr="00C9277D" w:rsidRDefault="007D7D04" w:rsidP="00C9277D">
            <w:pPr>
              <w:spacing w:after="0" w:line="240" w:lineRule="auto"/>
              <w:rPr>
                <w:rFonts w:cs="Arial"/>
                <w:b/>
                <w:sz w:val="32"/>
                <w:szCs w:val="32"/>
                <w:lang w:val="en-US"/>
              </w:rPr>
            </w:pPr>
            <w:r w:rsidRPr="00C9277D">
              <w:rPr>
                <w:rFonts w:cs="Arial"/>
                <w:b/>
                <w:sz w:val="32"/>
                <w:szCs w:val="32"/>
                <w:lang w:val="en-US"/>
              </w:rPr>
              <w:t>Requirement</w:t>
            </w:r>
          </w:p>
        </w:tc>
        <w:tc>
          <w:tcPr>
            <w:tcW w:w="3101" w:type="dxa"/>
            <w:tcBorders>
              <w:top w:val="single" w:sz="4" w:space="0" w:color="auto"/>
              <w:left w:val="single" w:sz="4" w:space="0" w:color="auto"/>
              <w:bottom w:val="single" w:sz="4" w:space="0" w:color="auto"/>
              <w:right w:val="single" w:sz="4" w:space="0" w:color="auto"/>
            </w:tcBorders>
            <w:shd w:val="clear" w:color="auto" w:fill="BDD6EE"/>
          </w:tcPr>
          <w:p w14:paraId="51F2E038" w14:textId="77777777" w:rsidR="007D7D04" w:rsidRPr="00C9277D" w:rsidRDefault="007D7D04" w:rsidP="00C9277D">
            <w:pPr>
              <w:spacing w:after="0" w:line="240" w:lineRule="auto"/>
              <w:ind w:left="1080"/>
              <w:contextualSpacing/>
              <w:rPr>
                <w:rFonts w:cs="Arial"/>
                <w:b/>
                <w:sz w:val="20"/>
                <w:szCs w:val="20"/>
                <w:lang w:val="en-US"/>
              </w:rPr>
            </w:pPr>
            <w:r w:rsidRPr="00C9277D">
              <w:rPr>
                <w:rFonts w:cs="Arial"/>
                <w:b/>
                <w:sz w:val="32"/>
                <w:szCs w:val="32"/>
                <w:lang w:val="en-US"/>
              </w:rPr>
              <w:t>Yes / No</w:t>
            </w:r>
          </w:p>
        </w:tc>
      </w:tr>
      <w:tr w:rsidR="007D7D04" w:rsidRPr="00C9277D" w14:paraId="5B31DE50" w14:textId="77777777" w:rsidTr="007D7D04">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hideMark/>
          </w:tcPr>
          <w:p w14:paraId="63D4376C" w14:textId="77777777" w:rsidR="007D7D04" w:rsidRPr="00C9277D" w:rsidRDefault="007D7D04" w:rsidP="00C9277D">
            <w:pPr>
              <w:spacing w:after="0" w:line="240" w:lineRule="auto"/>
              <w:rPr>
                <w:rFonts w:cs="Arial"/>
                <w:sz w:val="20"/>
                <w:szCs w:val="20"/>
              </w:rPr>
            </w:pPr>
            <w:r w:rsidRPr="00C9277D">
              <w:rPr>
                <w:rFonts w:cs="Arial"/>
                <w:sz w:val="20"/>
                <w:szCs w:val="20"/>
              </w:rPr>
              <w:t>That the Candidate holds, or will hold should they be successful, the following insurances. TU Dublin reserves the right to amend the requirements before a Purchase Order is issued.</w:t>
            </w:r>
          </w:p>
        </w:tc>
        <w:tc>
          <w:tcPr>
            <w:tcW w:w="3101" w:type="dxa"/>
            <w:tcBorders>
              <w:top w:val="single" w:sz="4" w:space="0" w:color="auto"/>
              <w:left w:val="single" w:sz="4" w:space="0" w:color="auto"/>
              <w:bottom w:val="single" w:sz="4" w:space="0" w:color="auto"/>
              <w:right w:val="single" w:sz="4" w:space="0" w:color="auto"/>
            </w:tcBorders>
            <w:shd w:val="clear" w:color="auto" w:fill="BDD6EE"/>
          </w:tcPr>
          <w:p w14:paraId="5F5F0439" w14:textId="77777777" w:rsidR="007D7D04" w:rsidRPr="00C9277D" w:rsidRDefault="007D7D04" w:rsidP="00C9277D">
            <w:pPr>
              <w:spacing w:after="0" w:line="240" w:lineRule="auto"/>
              <w:rPr>
                <w:rFonts w:cs="Arial"/>
                <w:b/>
                <w:sz w:val="20"/>
                <w:szCs w:val="20"/>
                <w:lang w:val="en-US"/>
              </w:rPr>
            </w:pPr>
          </w:p>
        </w:tc>
      </w:tr>
      <w:tr w:rsidR="007D7D04" w:rsidRPr="00C9277D" w14:paraId="18ABF5F3" w14:textId="77777777" w:rsidTr="007D7D04">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hideMark/>
          </w:tcPr>
          <w:p w14:paraId="232A9A93" w14:textId="77777777" w:rsidR="007D7D04" w:rsidRPr="00C9277D" w:rsidRDefault="007D7D04" w:rsidP="00C9277D">
            <w:pPr>
              <w:spacing w:after="0" w:line="240" w:lineRule="auto"/>
              <w:rPr>
                <w:rFonts w:cs="Arial"/>
                <w:sz w:val="20"/>
                <w:szCs w:val="20"/>
              </w:rPr>
            </w:pPr>
            <w:r w:rsidRPr="00C9277D">
              <w:rPr>
                <w:rFonts w:cs="Arial"/>
                <w:sz w:val="20"/>
                <w:szCs w:val="20"/>
              </w:rPr>
              <w:t>Employer’s Liability - €13 million limit for any one claim or series of claims arising out of a single occurrence</w:t>
            </w:r>
          </w:p>
        </w:tc>
        <w:sdt>
          <w:sdtPr>
            <w:rPr>
              <w:rFonts w:cs="Arial"/>
              <w:b/>
              <w:sz w:val="20"/>
              <w:szCs w:val="20"/>
              <w:lang w:val="en-US"/>
            </w:rPr>
            <w:id w:val="2107221474"/>
            <w:placeholder>
              <w:docPart w:val="5AC450E148AB458A823CED84DA2DEED8"/>
            </w:placeholder>
            <w:showingPlcHdr/>
            <w:comboBox>
              <w:listItem w:value="Choose an item."/>
              <w:listItem w:displayText="Yes" w:value="Yes"/>
              <w:listItem w:displayText="No" w:value="No"/>
            </w:comboBox>
          </w:sdtPr>
          <w:sdtEndPr/>
          <w:sdtContent>
            <w:tc>
              <w:tcPr>
                <w:tcW w:w="3101" w:type="dxa"/>
                <w:tcBorders>
                  <w:top w:val="single" w:sz="4" w:space="0" w:color="auto"/>
                  <w:left w:val="single" w:sz="4" w:space="0" w:color="auto"/>
                  <w:bottom w:val="single" w:sz="4" w:space="0" w:color="auto"/>
                  <w:right w:val="single" w:sz="4" w:space="0" w:color="auto"/>
                </w:tcBorders>
                <w:hideMark/>
              </w:tcPr>
              <w:p w14:paraId="3478C861" w14:textId="77777777" w:rsidR="007D7D04" w:rsidRPr="00C9277D" w:rsidRDefault="007D7D04" w:rsidP="00C9277D">
                <w:pPr>
                  <w:spacing w:after="0" w:line="240" w:lineRule="auto"/>
                  <w:rPr>
                    <w:rFonts w:cs="Arial"/>
                    <w:b/>
                    <w:sz w:val="20"/>
                    <w:szCs w:val="20"/>
                    <w:lang w:val="en-US"/>
                  </w:rPr>
                </w:pPr>
                <w:r w:rsidRPr="00C9277D">
                  <w:rPr>
                    <w:rFonts w:cs="Times New Roman"/>
                    <w:color w:val="808080"/>
                  </w:rPr>
                  <w:t>Choose an item.</w:t>
                </w:r>
              </w:p>
            </w:tc>
          </w:sdtContent>
        </w:sdt>
      </w:tr>
      <w:tr w:rsidR="007D7D04" w:rsidRPr="00C9277D" w14:paraId="299CB9D0" w14:textId="77777777" w:rsidTr="007D7D04">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hideMark/>
          </w:tcPr>
          <w:p w14:paraId="18073469" w14:textId="77777777" w:rsidR="007D7D04" w:rsidRPr="00C9277D" w:rsidRDefault="007D7D04" w:rsidP="00C9277D">
            <w:pPr>
              <w:spacing w:after="0" w:line="240" w:lineRule="auto"/>
              <w:rPr>
                <w:rFonts w:cs="Arial"/>
                <w:sz w:val="20"/>
                <w:szCs w:val="20"/>
              </w:rPr>
            </w:pPr>
            <w:r w:rsidRPr="00C9277D">
              <w:rPr>
                <w:rFonts w:cs="Arial"/>
                <w:sz w:val="20"/>
                <w:szCs w:val="20"/>
              </w:rPr>
              <w:t>Public Liability - €6.5 million limit for any one claim or series of claims arising out of a single occurrence</w:t>
            </w:r>
          </w:p>
        </w:tc>
        <w:sdt>
          <w:sdtPr>
            <w:rPr>
              <w:rFonts w:cs="Arial"/>
              <w:b/>
              <w:sz w:val="20"/>
              <w:szCs w:val="20"/>
              <w:lang w:val="en-US"/>
            </w:rPr>
            <w:id w:val="1207916261"/>
            <w:placeholder>
              <w:docPart w:val="7B4D405DB70B4E898A3CCB50DBDEEAE4"/>
            </w:placeholder>
            <w:showingPlcHdr/>
            <w:comboBox>
              <w:listItem w:value="Choose an item."/>
              <w:listItem w:displayText="Yes" w:value="Yes"/>
              <w:listItem w:displayText="No" w:value="No"/>
            </w:comboBox>
          </w:sdtPr>
          <w:sdtEndPr/>
          <w:sdtContent>
            <w:tc>
              <w:tcPr>
                <w:tcW w:w="3101" w:type="dxa"/>
                <w:tcBorders>
                  <w:top w:val="single" w:sz="4" w:space="0" w:color="auto"/>
                  <w:left w:val="single" w:sz="4" w:space="0" w:color="auto"/>
                  <w:bottom w:val="single" w:sz="4" w:space="0" w:color="auto"/>
                  <w:right w:val="single" w:sz="4" w:space="0" w:color="auto"/>
                </w:tcBorders>
                <w:hideMark/>
              </w:tcPr>
              <w:p w14:paraId="67725E68" w14:textId="77777777" w:rsidR="007D7D04" w:rsidRPr="00C9277D" w:rsidRDefault="007D7D04" w:rsidP="00C9277D">
                <w:pPr>
                  <w:spacing w:after="0" w:line="240" w:lineRule="auto"/>
                  <w:jc w:val="both"/>
                  <w:rPr>
                    <w:rFonts w:cs="Arial"/>
                    <w:b/>
                    <w:sz w:val="20"/>
                    <w:szCs w:val="20"/>
                    <w:lang w:val="en-US"/>
                  </w:rPr>
                </w:pPr>
                <w:r w:rsidRPr="00C9277D">
                  <w:rPr>
                    <w:rFonts w:cs="Times New Roman"/>
                    <w:color w:val="808080"/>
                  </w:rPr>
                  <w:t>Choose an item.</w:t>
                </w:r>
              </w:p>
            </w:tc>
          </w:sdtContent>
        </w:sdt>
      </w:tr>
      <w:tr w:rsidR="007D7D04" w:rsidRPr="00C9277D" w14:paraId="7A28B1A3" w14:textId="77777777" w:rsidTr="007D7D04">
        <w:trPr>
          <w:trHeight w:val="304"/>
        </w:trPr>
        <w:tc>
          <w:tcPr>
            <w:tcW w:w="5915" w:type="dxa"/>
            <w:tcBorders>
              <w:top w:val="single" w:sz="4" w:space="0" w:color="auto"/>
              <w:left w:val="single" w:sz="4" w:space="0" w:color="auto"/>
              <w:bottom w:val="single" w:sz="4" w:space="0" w:color="auto"/>
              <w:right w:val="single" w:sz="4" w:space="0" w:color="auto"/>
            </w:tcBorders>
            <w:shd w:val="clear" w:color="auto" w:fill="9CC2E5"/>
          </w:tcPr>
          <w:p w14:paraId="7C9127F7" w14:textId="77777777" w:rsidR="007D7D04" w:rsidRPr="00C9277D" w:rsidRDefault="007D7D04" w:rsidP="00C9277D">
            <w:pPr>
              <w:spacing w:after="0" w:line="240" w:lineRule="auto"/>
              <w:rPr>
                <w:rFonts w:cs="Arial"/>
                <w:sz w:val="20"/>
                <w:szCs w:val="20"/>
              </w:rPr>
            </w:pPr>
            <w:r w:rsidRPr="00C9277D">
              <w:rPr>
                <w:rFonts w:cs="Arial"/>
                <w:sz w:val="20"/>
                <w:szCs w:val="20"/>
              </w:rPr>
              <w:t>Product Liability - €6.5 million limit for any one claim or series of claims arising out of a single occurrence</w:t>
            </w:r>
          </w:p>
        </w:tc>
        <w:sdt>
          <w:sdtPr>
            <w:rPr>
              <w:rFonts w:cs="Arial"/>
              <w:b/>
              <w:sz w:val="20"/>
              <w:szCs w:val="20"/>
              <w:lang w:val="en-US"/>
            </w:rPr>
            <w:id w:val="482658531"/>
            <w:placeholder>
              <w:docPart w:val="1609C0A07E434C389DB92996B407EC4D"/>
            </w:placeholder>
            <w:showingPlcHdr/>
            <w:comboBox>
              <w:listItem w:value="Choose an item."/>
              <w:listItem w:displayText="Yes" w:value="Yes"/>
              <w:listItem w:displayText="No" w:value="No"/>
            </w:comboBox>
          </w:sdtPr>
          <w:sdtEndPr/>
          <w:sdtContent>
            <w:tc>
              <w:tcPr>
                <w:tcW w:w="3101" w:type="dxa"/>
                <w:tcBorders>
                  <w:top w:val="single" w:sz="4" w:space="0" w:color="auto"/>
                  <w:left w:val="single" w:sz="4" w:space="0" w:color="auto"/>
                  <w:bottom w:val="single" w:sz="4" w:space="0" w:color="auto"/>
                  <w:right w:val="single" w:sz="4" w:space="0" w:color="auto"/>
                </w:tcBorders>
              </w:tcPr>
              <w:p w14:paraId="67B732E7" w14:textId="77777777" w:rsidR="007D7D04" w:rsidRPr="00C9277D" w:rsidRDefault="007D7D04" w:rsidP="00C9277D">
                <w:pPr>
                  <w:spacing w:after="0" w:line="240" w:lineRule="auto"/>
                  <w:jc w:val="both"/>
                  <w:rPr>
                    <w:rFonts w:cs="Arial"/>
                    <w:b/>
                    <w:sz w:val="20"/>
                    <w:szCs w:val="20"/>
                    <w:lang w:val="en-US"/>
                  </w:rPr>
                </w:pPr>
                <w:r w:rsidRPr="00C9277D">
                  <w:rPr>
                    <w:rFonts w:cs="Times New Roman"/>
                    <w:color w:val="808080"/>
                  </w:rPr>
                  <w:t>Choose an item.</w:t>
                </w:r>
              </w:p>
            </w:tc>
          </w:sdtContent>
        </w:sdt>
      </w:tr>
    </w:tbl>
    <w:p w14:paraId="0633C5BC" w14:textId="77777777" w:rsidR="007D7D04" w:rsidRPr="00C9277D" w:rsidRDefault="007D7D04" w:rsidP="00C9277D">
      <w:pPr>
        <w:spacing w:after="160" w:line="259" w:lineRule="auto"/>
        <w:rPr>
          <w:rFonts w:cs="Times New Roman"/>
          <w:sz w:val="20"/>
          <w:szCs w:val="20"/>
        </w:rPr>
      </w:pPr>
    </w:p>
    <w:p w14:paraId="0B35792B" w14:textId="77777777" w:rsidR="007D7D04" w:rsidRPr="00C9277D" w:rsidRDefault="007D7D04" w:rsidP="00C9277D">
      <w:pPr>
        <w:jc w:val="both"/>
        <w:rPr>
          <w:i/>
          <w:sz w:val="20"/>
          <w:szCs w:val="20"/>
          <w:lang w:val="en-US"/>
        </w:rPr>
      </w:pPr>
      <w:r w:rsidRPr="00C9277D">
        <w:rPr>
          <w:i/>
          <w:sz w:val="20"/>
          <w:szCs w:val="20"/>
          <w:lang w:val="en-US"/>
        </w:rPr>
        <w:t>Documentary evidence of economic and financial standing is not required at this stage of the Competition. Instead, Candidates are asked to declare that they meet the minimum standards required by the Contracting Authority and will be in a position to produce the necessary documentation (e.g., bank statements, audited accounts, proof of insurance, etc.) if prior to any award of contract.</w:t>
      </w:r>
    </w:p>
    <w:p w14:paraId="1D761F1F" w14:textId="77777777" w:rsidR="007D7D04" w:rsidRPr="00C9277D" w:rsidRDefault="007D7D04" w:rsidP="00C9277D">
      <w:pPr>
        <w:spacing w:after="160" w:line="259" w:lineRule="auto"/>
        <w:rPr>
          <w:rFonts w:cs="Times New Roman"/>
          <w:sz w:val="20"/>
          <w:szCs w:val="20"/>
        </w:rPr>
      </w:pPr>
    </w:p>
    <w:tbl>
      <w:tblPr>
        <w:tblStyle w:val="TableGrid"/>
        <w:tblW w:w="9924" w:type="dxa"/>
        <w:tblInd w:w="-318" w:type="dxa"/>
        <w:shd w:val="clear" w:color="auto" w:fill="7B7B7B"/>
        <w:tblLayout w:type="fixed"/>
        <w:tblLook w:val="04A0" w:firstRow="1" w:lastRow="0" w:firstColumn="1" w:lastColumn="0" w:noHBand="0" w:noVBand="1"/>
      </w:tblPr>
      <w:tblGrid>
        <w:gridCol w:w="9924"/>
      </w:tblGrid>
      <w:tr w:rsidR="007D7D04" w:rsidRPr="00C9277D" w14:paraId="7AE8362D" w14:textId="77777777" w:rsidTr="007D7D04">
        <w:trPr>
          <w:trHeight w:hRule="exact" w:val="340"/>
        </w:trPr>
        <w:tc>
          <w:tcPr>
            <w:tcW w:w="9924" w:type="dxa"/>
            <w:tcBorders>
              <w:top w:val="single" w:sz="4" w:space="0" w:color="auto"/>
              <w:left w:val="single" w:sz="4" w:space="0" w:color="auto"/>
              <w:bottom w:val="single" w:sz="4" w:space="0" w:color="auto"/>
              <w:right w:val="single" w:sz="4" w:space="0" w:color="auto"/>
            </w:tcBorders>
            <w:shd w:val="clear" w:color="auto" w:fill="9CC2E5"/>
            <w:hideMark/>
          </w:tcPr>
          <w:p w14:paraId="57949A17" w14:textId="77777777" w:rsidR="007D7D04" w:rsidRPr="00C9277D" w:rsidRDefault="007D7D04" w:rsidP="00C9277D">
            <w:pPr>
              <w:jc w:val="both"/>
              <w:rPr>
                <w:rFonts w:cs="Times New Roman"/>
                <w:b/>
                <w:sz w:val="28"/>
                <w:szCs w:val="28"/>
              </w:rPr>
            </w:pPr>
            <w:r w:rsidRPr="00C9277D">
              <w:rPr>
                <w:rFonts w:cs="Times New Roman"/>
                <w:b/>
                <w:sz w:val="28"/>
                <w:szCs w:val="28"/>
              </w:rPr>
              <w:t>A5: PREVIOUS EXPERIENCE/REFERENCES</w:t>
            </w:r>
          </w:p>
        </w:tc>
      </w:tr>
    </w:tbl>
    <w:p w14:paraId="397343AD" w14:textId="77777777" w:rsidR="007D7D04" w:rsidRPr="00C9277D" w:rsidRDefault="007D7D04" w:rsidP="00C9277D">
      <w:pPr>
        <w:spacing w:after="160" w:line="259" w:lineRule="auto"/>
        <w:rPr>
          <w:rFonts w:cs="Times New Roman"/>
          <w:sz w:val="20"/>
          <w:szCs w:val="20"/>
        </w:rPr>
      </w:pPr>
    </w:p>
    <w:p w14:paraId="15F809E9" w14:textId="7309CD93" w:rsidR="007D7D04" w:rsidRPr="00C9277D" w:rsidRDefault="007D7D04" w:rsidP="00C9277D">
      <w:pPr>
        <w:spacing w:after="160" w:line="259" w:lineRule="auto"/>
        <w:rPr>
          <w:rFonts w:cs="Times New Roman"/>
          <w:sz w:val="20"/>
          <w:szCs w:val="20"/>
        </w:rPr>
      </w:pPr>
      <w:r w:rsidRPr="00C9277D">
        <w:rPr>
          <w:rFonts w:cs="Times New Roman"/>
        </w:rPr>
        <w:t xml:space="preserve">The tenderer MUST have a track record of successful supply and installation of similar systems to those being tendered for. The Tenderer </w:t>
      </w:r>
      <w:r w:rsidRPr="00C9277D">
        <w:rPr>
          <w:rFonts w:cs="Times New Roman"/>
          <w:b/>
        </w:rPr>
        <w:t>MUST</w:t>
      </w:r>
      <w:r w:rsidRPr="00C9277D">
        <w:rPr>
          <w:rFonts w:cs="Times New Roman"/>
        </w:rPr>
        <w:t xml:space="preserve"> provide the relevant reference sites of where two (</w:t>
      </w:r>
      <w:r w:rsidR="0039378E">
        <w:rPr>
          <w:rFonts w:cs="Times New Roman"/>
        </w:rPr>
        <w:t>2</w:t>
      </w:r>
      <w:r w:rsidRPr="00C9277D">
        <w:rPr>
          <w:rFonts w:cs="Times New Roman"/>
        </w:rPr>
        <w:t>) similar systems</w:t>
      </w:r>
      <w:r w:rsidR="00F51598">
        <w:rPr>
          <w:rFonts w:cs="Times New Roman"/>
        </w:rPr>
        <w:t xml:space="preserve"> </w:t>
      </w:r>
      <w:r w:rsidRPr="00C9277D">
        <w:rPr>
          <w:rFonts w:cs="Times New Roman"/>
        </w:rPr>
        <w:t>related to that being tendered  have been successfully installed. Please complete tables in appendix 1 prior to specification requests f</w:t>
      </w:r>
      <w:r w:rsidR="004F39D4">
        <w:rPr>
          <w:rFonts w:cs="Times New Roman"/>
        </w:rPr>
        <w:t>or the relevant lot s)</w:t>
      </w:r>
    </w:p>
    <w:p w14:paraId="67A0DCC0" w14:textId="43C481C0" w:rsidR="007D7D04" w:rsidRPr="00C9277D" w:rsidRDefault="00470519" w:rsidP="00C9277D">
      <w:pPr>
        <w:spacing w:after="160" w:line="259" w:lineRule="auto"/>
        <w:rPr>
          <w:rFonts w:cs="Times New Roman"/>
          <w:b/>
          <w:bCs/>
          <w:sz w:val="24"/>
          <w:szCs w:val="24"/>
          <w:u w:val="single"/>
        </w:rPr>
      </w:pPr>
      <w:bookmarkStart w:id="10" w:name="_Hlk106995898"/>
      <w:r>
        <w:rPr>
          <w:rFonts w:eastAsia="Times New Roman" w:cs="Times New Roman"/>
          <w:b/>
          <w:bCs/>
          <w:sz w:val="24"/>
          <w:szCs w:val="24"/>
          <w:u w:val="single"/>
          <w:lang w:val="en-GB"/>
        </w:rPr>
        <w:t xml:space="preserve">Lot 1 </w:t>
      </w:r>
      <w:r w:rsidR="007D7D04" w:rsidRPr="00C9277D">
        <w:rPr>
          <w:rFonts w:eastAsia="Times New Roman" w:cs="Times New Roman"/>
          <w:b/>
          <w:bCs/>
          <w:sz w:val="24"/>
          <w:szCs w:val="24"/>
          <w:u w:val="single"/>
          <w:lang w:val="en-GB"/>
        </w:rPr>
        <w:t xml:space="preserve">Supply, </w:t>
      </w:r>
      <w:r w:rsidR="00F51598">
        <w:rPr>
          <w:rFonts w:eastAsia="Times New Roman" w:cs="Times New Roman"/>
          <w:b/>
          <w:bCs/>
          <w:sz w:val="24"/>
          <w:szCs w:val="24"/>
          <w:u w:val="single"/>
          <w:lang w:val="en-GB"/>
        </w:rPr>
        <w:t xml:space="preserve">delivery and installation of </w:t>
      </w:r>
      <w:r>
        <w:rPr>
          <w:rFonts w:eastAsia="Times New Roman" w:cs="Times New Roman"/>
          <w:b/>
          <w:bCs/>
          <w:sz w:val="24"/>
          <w:szCs w:val="24"/>
          <w:u w:val="single"/>
          <w:lang w:val="en-GB"/>
        </w:rPr>
        <w:t>Benchtop Bioreactors</w:t>
      </w:r>
    </w:p>
    <w:tbl>
      <w:tblPr>
        <w:tblStyle w:val="TableGrid"/>
        <w:tblW w:w="9924" w:type="dxa"/>
        <w:tblInd w:w="-318" w:type="dxa"/>
        <w:tblLook w:val="04A0" w:firstRow="1" w:lastRow="0" w:firstColumn="1" w:lastColumn="0" w:noHBand="0" w:noVBand="1"/>
      </w:tblPr>
      <w:tblGrid>
        <w:gridCol w:w="5417"/>
        <w:gridCol w:w="1773"/>
        <w:gridCol w:w="1181"/>
        <w:gridCol w:w="1553"/>
      </w:tblGrid>
      <w:tr w:rsidR="007D7D04" w:rsidRPr="00C9277D" w14:paraId="6C949A81" w14:textId="77777777" w:rsidTr="007D7D04">
        <w:trPr>
          <w:trHeight w:val="340"/>
        </w:trPr>
        <w:tc>
          <w:tcPr>
            <w:tcW w:w="9924" w:type="dxa"/>
            <w:gridSpan w:val="4"/>
            <w:shd w:val="clear" w:color="auto" w:fill="9CC2E5"/>
            <w:vAlign w:val="center"/>
          </w:tcPr>
          <w:p w14:paraId="214198EE" w14:textId="77777777" w:rsidR="007D7D04" w:rsidRPr="00C9277D" w:rsidRDefault="007D7D04" w:rsidP="00C9277D">
            <w:pPr>
              <w:ind w:hanging="567"/>
              <w:jc w:val="center"/>
              <w:rPr>
                <w:rFonts w:cs="Times New Roman"/>
                <w:b/>
              </w:rPr>
            </w:pPr>
            <w:bookmarkStart w:id="11" w:name="_Hlk103847356"/>
            <w:bookmarkStart w:id="12" w:name="_Hlk111472892"/>
            <w:r w:rsidRPr="00C9277D">
              <w:rPr>
                <w:rFonts w:cs="Times New Roman"/>
                <w:b/>
              </w:rPr>
              <w:t xml:space="preserve">PREVIOUS EXPERIENCE (CONTRACT ONE)- </w:t>
            </w:r>
          </w:p>
        </w:tc>
      </w:tr>
      <w:tr w:rsidR="007D7D04" w:rsidRPr="00C9277D" w14:paraId="2839A587" w14:textId="77777777" w:rsidTr="007D7D04">
        <w:trPr>
          <w:trHeight w:val="340"/>
        </w:trPr>
        <w:tc>
          <w:tcPr>
            <w:tcW w:w="5417" w:type="dxa"/>
            <w:shd w:val="clear" w:color="auto" w:fill="9CC2E5"/>
            <w:vAlign w:val="center"/>
          </w:tcPr>
          <w:p w14:paraId="1BF841F9" w14:textId="77777777" w:rsidR="007D7D04" w:rsidRPr="00C9277D" w:rsidRDefault="007D7D04" w:rsidP="00C9277D">
            <w:pPr>
              <w:jc w:val="center"/>
              <w:rPr>
                <w:rFonts w:cs="Times New Roman"/>
              </w:rPr>
            </w:pPr>
            <w:r w:rsidRPr="00C9277D">
              <w:rPr>
                <w:rFonts w:cs="Times New Roman"/>
              </w:rPr>
              <w:t xml:space="preserve">Title of Project </w:t>
            </w:r>
          </w:p>
        </w:tc>
        <w:tc>
          <w:tcPr>
            <w:tcW w:w="4507" w:type="dxa"/>
            <w:gridSpan w:val="3"/>
            <w:vAlign w:val="center"/>
          </w:tcPr>
          <w:p w14:paraId="1E07B1B8" w14:textId="77777777" w:rsidR="007D7D04" w:rsidRPr="00C9277D" w:rsidRDefault="007D7D04" w:rsidP="00C9277D">
            <w:pPr>
              <w:jc w:val="center"/>
              <w:rPr>
                <w:rFonts w:cs="Times New Roman"/>
              </w:rPr>
            </w:pPr>
          </w:p>
        </w:tc>
      </w:tr>
      <w:tr w:rsidR="007D7D04" w:rsidRPr="00C9277D" w14:paraId="006B4D7A" w14:textId="77777777" w:rsidTr="007D7D04">
        <w:trPr>
          <w:trHeight w:val="340"/>
        </w:trPr>
        <w:tc>
          <w:tcPr>
            <w:tcW w:w="5417" w:type="dxa"/>
            <w:shd w:val="clear" w:color="auto" w:fill="9CC2E5"/>
            <w:vAlign w:val="center"/>
          </w:tcPr>
          <w:p w14:paraId="46900309" w14:textId="77777777" w:rsidR="007D7D04" w:rsidRPr="00C9277D" w:rsidRDefault="007D7D04" w:rsidP="00C9277D">
            <w:pPr>
              <w:jc w:val="center"/>
              <w:rPr>
                <w:rFonts w:cs="Times New Roman"/>
              </w:rPr>
            </w:pPr>
            <w:r w:rsidRPr="00C9277D">
              <w:rPr>
                <w:rFonts w:cs="Times New Roman"/>
              </w:rPr>
              <w:t>Client Name</w:t>
            </w:r>
          </w:p>
        </w:tc>
        <w:tc>
          <w:tcPr>
            <w:tcW w:w="4507" w:type="dxa"/>
            <w:gridSpan w:val="3"/>
            <w:vAlign w:val="center"/>
          </w:tcPr>
          <w:p w14:paraId="1DD145B1" w14:textId="77777777" w:rsidR="007D7D04" w:rsidRPr="00C9277D" w:rsidRDefault="007D7D04" w:rsidP="00C9277D">
            <w:pPr>
              <w:ind w:hanging="567"/>
              <w:jc w:val="center"/>
              <w:rPr>
                <w:rFonts w:cs="Times New Roman"/>
              </w:rPr>
            </w:pPr>
          </w:p>
        </w:tc>
      </w:tr>
      <w:tr w:rsidR="007D7D04" w:rsidRPr="00C9277D" w14:paraId="77B9F198" w14:textId="77777777" w:rsidTr="007D7D04">
        <w:trPr>
          <w:trHeight w:val="340"/>
        </w:trPr>
        <w:tc>
          <w:tcPr>
            <w:tcW w:w="5417" w:type="dxa"/>
            <w:vMerge w:val="restart"/>
            <w:shd w:val="clear" w:color="auto" w:fill="9CC2E5"/>
            <w:vAlign w:val="center"/>
          </w:tcPr>
          <w:p w14:paraId="2F88014F" w14:textId="77777777" w:rsidR="007D7D04" w:rsidRPr="00C9277D" w:rsidRDefault="007D7D04" w:rsidP="00C9277D">
            <w:pPr>
              <w:jc w:val="center"/>
              <w:rPr>
                <w:rFonts w:cs="Times New Roman"/>
              </w:rPr>
            </w:pPr>
            <w:r w:rsidRPr="00C9277D">
              <w:rPr>
                <w:rFonts w:cs="Times New Roman"/>
              </w:rPr>
              <w:t>Client Contact Details</w:t>
            </w:r>
          </w:p>
        </w:tc>
        <w:tc>
          <w:tcPr>
            <w:tcW w:w="1773" w:type="dxa"/>
            <w:vAlign w:val="center"/>
          </w:tcPr>
          <w:p w14:paraId="0FA71230" w14:textId="77777777" w:rsidR="007D7D04" w:rsidRPr="00C9277D" w:rsidRDefault="007D7D04" w:rsidP="00C9277D">
            <w:pPr>
              <w:jc w:val="center"/>
              <w:rPr>
                <w:rFonts w:cs="Times New Roman"/>
              </w:rPr>
            </w:pPr>
            <w:r w:rsidRPr="00C9277D">
              <w:rPr>
                <w:rFonts w:cs="Times New Roman"/>
              </w:rPr>
              <w:t>Contact Name</w:t>
            </w:r>
          </w:p>
        </w:tc>
        <w:tc>
          <w:tcPr>
            <w:tcW w:w="2734" w:type="dxa"/>
            <w:gridSpan w:val="2"/>
            <w:vAlign w:val="center"/>
          </w:tcPr>
          <w:p w14:paraId="17717C4A" w14:textId="77777777" w:rsidR="007D7D04" w:rsidRPr="00C9277D" w:rsidRDefault="007D7D04" w:rsidP="00C9277D">
            <w:pPr>
              <w:ind w:hanging="567"/>
              <w:jc w:val="center"/>
              <w:rPr>
                <w:rFonts w:cs="Times New Roman"/>
              </w:rPr>
            </w:pPr>
          </w:p>
        </w:tc>
      </w:tr>
      <w:tr w:rsidR="007D7D04" w:rsidRPr="00C9277D" w14:paraId="5E505762" w14:textId="77777777" w:rsidTr="007D7D04">
        <w:trPr>
          <w:trHeight w:val="340"/>
        </w:trPr>
        <w:tc>
          <w:tcPr>
            <w:tcW w:w="5417" w:type="dxa"/>
            <w:vMerge/>
            <w:shd w:val="clear" w:color="auto" w:fill="9CC2E5"/>
            <w:vAlign w:val="center"/>
          </w:tcPr>
          <w:p w14:paraId="33763A16" w14:textId="77777777" w:rsidR="007D7D04" w:rsidRPr="00C9277D" w:rsidRDefault="007D7D04" w:rsidP="00C9277D">
            <w:pPr>
              <w:jc w:val="center"/>
              <w:rPr>
                <w:rFonts w:cs="Times New Roman"/>
              </w:rPr>
            </w:pPr>
          </w:p>
        </w:tc>
        <w:tc>
          <w:tcPr>
            <w:tcW w:w="1773" w:type="dxa"/>
            <w:vAlign w:val="center"/>
          </w:tcPr>
          <w:p w14:paraId="599F2267" w14:textId="77777777" w:rsidR="007D7D04" w:rsidRPr="00C9277D" w:rsidRDefault="007D7D04" w:rsidP="00C9277D">
            <w:pPr>
              <w:jc w:val="center"/>
              <w:rPr>
                <w:rFonts w:cs="Times New Roman"/>
              </w:rPr>
            </w:pPr>
            <w:r w:rsidRPr="00C9277D">
              <w:rPr>
                <w:rFonts w:cs="Times New Roman"/>
              </w:rPr>
              <w:t>Contact E-mail Address</w:t>
            </w:r>
          </w:p>
        </w:tc>
        <w:tc>
          <w:tcPr>
            <w:tcW w:w="2734" w:type="dxa"/>
            <w:gridSpan w:val="2"/>
            <w:vAlign w:val="center"/>
          </w:tcPr>
          <w:p w14:paraId="48F79D0A" w14:textId="77777777" w:rsidR="007D7D04" w:rsidRPr="00C9277D" w:rsidRDefault="007D7D04" w:rsidP="00C9277D">
            <w:pPr>
              <w:ind w:hanging="567"/>
              <w:jc w:val="center"/>
              <w:rPr>
                <w:rFonts w:cs="Times New Roman"/>
              </w:rPr>
            </w:pPr>
          </w:p>
        </w:tc>
      </w:tr>
      <w:tr w:rsidR="007D7D04" w:rsidRPr="00C9277D" w14:paraId="0636DFE0" w14:textId="77777777" w:rsidTr="007D7D04">
        <w:trPr>
          <w:trHeight w:val="340"/>
        </w:trPr>
        <w:tc>
          <w:tcPr>
            <w:tcW w:w="5417" w:type="dxa"/>
            <w:vMerge/>
            <w:shd w:val="clear" w:color="auto" w:fill="9CC2E5"/>
            <w:vAlign w:val="center"/>
          </w:tcPr>
          <w:p w14:paraId="4B3520C5" w14:textId="77777777" w:rsidR="007D7D04" w:rsidRPr="00C9277D" w:rsidRDefault="007D7D04" w:rsidP="00C9277D">
            <w:pPr>
              <w:jc w:val="center"/>
              <w:rPr>
                <w:rFonts w:cs="Times New Roman"/>
              </w:rPr>
            </w:pPr>
          </w:p>
        </w:tc>
        <w:tc>
          <w:tcPr>
            <w:tcW w:w="1773" w:type="dxa"/>
            <w:vAlign w:val="center"/>
          </w:tcPr>
          <w:p w14:paraId="5036FB0F" w14:textId="77777777" w:rsidR="007D7D04" w:rsidRPr="00C9277D" w:rsidRDefault="007D7D04" w:rsidP="00C9277D">
            <w:pPr>
              <w:jc w:val="center"/>
              <w:rPr>
                <w:rFonts w:cs="Times New Roman"/>
              </w:rPr>
            </w:pPr>
            <w:r w:rsidRPr="00C9277D">
              <w:rPr>
                <w:rFonts w:cs="Times New Roman"/>
              </w:rPr>
              <w:t>Contact Telephone Number</w:t>
            </w:r>
          </w:p>
        </w:tc>
        <w:tc>
          <w:tcPr>
            <w:tcW w:w="2734" w:type="dxa"/>
            <w:gridSpan w:val="2"/>
            <w:vAlign w:val="center"/>
          </w:tcPr>
          <w:p w14:paraId="684A51F4" w14:textId="77777777" w:rsidR="007D7D04" w:rsidRPr="00C9277D" w:rsidRDefault="007D7D04" w:rsidP="00C9277D">
            <w:pPr>
              <w:ind w:hanging="567"/>
              <w:jc w:val="center"/>
              <w:rPr>
                <w:rFonts w:cs="Times New Roman"/>
              </w:rPr>
            </w:pPr>
          </w:p>
        </w:tc>
      </w:tr>
      <w:tr w:rsidR="007D7D04" w:rsidRPr="00C9277D" w14:paraId="1D5B9FB8" w14:textId="77777777" w:rsidTr="007D7D04">
        <w:trPr>
          <w:trHeight w:val="340"/>
        </w:trPr>
        <w:tc>
          <w:tcPr>
            <w:tcW w:w="5417" w:type="dxa"/>
            <w:shd w:val="clear" w:color="auto" w:fill="9CC2E5"/>
            <w:vAlign w:val="center"/>
          </w:tcPr>
          <w:p w14:paraId="02374CE0" w14:textId="77777777" w:rsidR="007D7D04" w:rsidRPr="00C9277D" w:rsidRDefault="007D7D04" w:rsidP="00C9277D">
            <w:pPr>
              <w:jc w:val="center"/>
              <w:rPr>
                <w:rFonts w:cs="Times New Roman"/>
              </w:rPr>
            </w:pPr>
            <w:r w:rsidRPr="00C9277D">
              <w:rPr>
                <w:rFonts w:cs="Times New Roman"/>
              </w:rPr>
              <w:t>Annual Value</w:t>
            </w:r>
          </w:p>
        </w:tc>
        <w:tc>
          <w:tcPr>
            <w:tcW w:w="4507" w:type="dxa"/>
            <w:gridSpan w:val="3"/>
            <w:vAlign w:val="center"/>
          </w:tcPr>
          <w:p w14:paraId="1E8CDF34" w14:textId="77777777" w:rsidR="007D7D04" w:rsidRPr="00C9277D" w:rsidRDefault="007D7D04" w:rsidP="00C9277D">
            <w:pPr>
              <w:ind w:hanging="567"/>
              <w:jc w:val="center"/>
              <w:rPr>
                <w:rFonts w:cs="Times New Roman"/>
              </w:rPr>
            </w:pPr>
          </w:p>
        </w:tc>
      </w:tr>
      <w:tr w:rsidR="007D7D04" w:rsidRPr="00C9277D" w14:paraId="06A1E06C" w14:textId="77777777" w:rsidTr="007D7D04">
        <w:trPr>
          <w:trHeight w:val="340"/>
        </w:trPr>
        <w:tc>
          <w:tcPr>
            <w:tcW w:w="5417" w:type="dxa"/>
            <w:shd w:val="clear" w:color="auto" w:fill="9CC2E5"/>
            <w:vAlign w:val="center"/>
          </w:tcPr>
          <w:p w14:paraId="5F0B0772" w14:textId="77777777" w:rsidR="007D7D04" w:rsidRPr="00C9277D" w:rsidRDefault="007D7D04" w:rsidP="00C9277D">
            <w:pPr>
              <w:jc w:val="center"/>
              <w:rPr>
                <w:rFonts w:cs="Times New Roman"/>
              </w:rPr>
            </w:pPr>
            <w:r w:rsidRPr="00C9277D">
              <w:rPr>
                <w:rFonts w:cs="Times New Roman"/>
              </w:rPr>
              <w:t>Start Date</w:t>
            </w:r>
          </w:p>
        </w:tc>
        <w:tc>
          <w:tcPr>
            <w:tcW w:w="1773" w:type="dxa"/>
            <w:vAlign w:val="center"/>
          </w:tcPr>
          <w:p w14:paraId="452983B2" w14:textId="77777777" w:rsidR="007D7D04" w:rsidRPr="00C9277D" w:rsidRDefault="007D7D04" w:rsidP="00C9277D">
            <w:pPr>
              <w:ind w:hanging="567"/>
              <w:jc w:val="center"/>
              <w:rPr>
                <w:rFonts w:cs="Times New Roman"/>
              </w:rPr>
            </w:pPr>
          </w:p>
        </w:tc>
        <w:tc>
          <w:tcPr>
            <w:tcW w:w="1181" w:type="dxa"/>
            <w:vAlign w:val="center"/>
          </w:tcPr>
          <w:p w14:paraId="64AE10FD" w14:textId="77777777" w:rsidR="007D7D04" w:rsidRPr="00C9277D" w:rsidRDefault="007D7D04" w:rsidP="00C9277D">
            <w:pPr>
              <w:jc w:val="center"/>
              <w:rPr>
                <w:rFonts w:cs="Times New Roman"/>
              </w:rPr>
            </w:pPr>
            <w:r w:rsidRPr="00C9277D">
              <w:rPr>
                <w:rFonts w:cs="Times New Roman"/>
              </w:rPr>
              <w:t>End Date</w:t>
            </w:r>
          </w:p>
        </w:tc>
        <w:tc>
          <w:tcPr>
            <w:tcW w:w="1553" w:type="dxa"/>
            <w:vAlign w:val="center"/>
          </w:tcPr>
          <w:p w14:paraId="04CEA523" w14:textId="77777777" w:rsidR="007D7D04" w:rsidRPr="00C9277D" w:rsidRDefault="007D7D04" w:rsidP="00C9277D">
            <w:pPr>
              <w:ind w:hanging="567"/>
              <w:jc w:val="center"/>
              <w:rPr>
                <w:rFonts w:cs="Times New Roman"/>
              </w:rPr>
            </w:pPr>
          </w:p>
        </w:tc>
      </w:tr>
      <w:tr w:rsidR="007D7D04" w:rsidRPr="00C9277D" w14:paraId="160CCD65" w14:textId="77777777" w:rsidTr="007D7D04">
        <w:trPr>
          <w:trHeight w:val="340"/>
        </w:trPr>
        <w:tc>
          <w:tcPr>
            <w:tcW w:w="9924" w:type="dxa"/>
            <w:gridSpan w:val="4"/>
            <w:shd w:val="clear" w:color="auto" w:fill="9CC2E5"/>
            <w:vAlign w:val="center"/>
          </w:tcPr>
          <w:p w14:paraId="0B2B4543" w14:textId="52D244FB" w:rsidR="007D7D04" w:rsidRPr="00C9277D" w:rsidRDefault="007D7D04" w:rsidP="00C9277D">
            <w:r w:rsidRPr="00C9277D">
              <w:rPr>
                <w:rFonts w:cs="Times New Roman"/>
              </w:rPr>
              <w:t xml:space="preserve">Please provide a summary of the service provided and indicate how it is similar to the </w:t>
            </w:r>
            <w:r w:rsidR="00B718C3" w:rsidRPr="00C9277D">
              <w:rPr>
                <w:rFonts w:cs="Times New Roman"/>
              </w:rPr>
              <w:t>goods</w:t>
            </w:r>
            <w:r w:rsidRPr="00C9277D">
              <w:rPr>
                <w:rFonts w:cs="Times New Roman"/>
              </w:rPr>
              <w:t xml:space="preserve"> being sought by TU Dublin.</w:t>
            </w:r>
          </w:p>
        </w:tc>
      </w:tr>
      <w:tr w:rsidR="007D7D04" w:rsidRPr="00C9277D" w14:paraId="4E48600C" w14:textId="77777777" w:rsidTr="004E1D4F">
        <w:trPr>
          <w:trHeight w:val="340"/>
        </w:trPr>
        <w:tc>
          <w:tcPr>
            <w:tcW w:w="9924" w:type="dxa"/>
            <w:gridSpan w:val="4"/>
            <w:vAlign w:val="center"/>
          </w:tcPr>
          <w:p w14:paraId="318E7DF2" w14:textId="77777777" w:rsidR="007D7D04" w:rsidRDefault="0039378E" w:rsidP="00C9277D">
            <w:r>
              <w:t xml:space="preserve"> </w:t>
            </w:r>
          </w:p>
          <w:p w14:paraId="04305C0F" w14:textId="19CF6AF8" w:rsidR="0039378E" w:rsidRPr="0039378E" w:rsidRDefault="0039378E" w:rsidP="00C9277D">
            <w:pPr>
              <w:rPr>
                <w:i/>
                <w:iCs/>
              </w:rPr>
            </w:pPr>
            <w:r w:rsidRPr="0039378E">
              <w:rPr>
                <w:i/>
                <w:iCs/>
                <w:shd w:val="clear" w:color="auto" w:fill="FFC000" w:themeFill="accent4"/>
              </w:rPr>
              <w:t>Please insert details here</w:t>
            </w:r>
          </w:p>
        </w:tc>
      </w:tr>
      <w:tr w:rsidR="007D7D04" w:rsidRPr="00C9277D" w14:paraId="24AF4251" w14:textId="77777777" w:rsidTr="007D7D04">
        <w:trPr>
          <w:trHeight w:val="340"/>
        </w:trPr>
        <w:tc>
          <w:tcPr>
            <w:tcW w:w="9924" w:type="dxa"/>
            <w:gridSpan w:val="4"/>
            <w:shd w:val="clear" w:color="auto" w:fill="9CC2E5"/>
            <w:vAlign w:val="center"/>
          </w:tcPr>
          <w:p w14:paraId="499999D4" w14:textId="77777777" w:rsidR="007D7D04" w:rsidRPr="00C9277D" w:rsidRDefault="007D7D04" w:rsidP="00C9277D">
            <w:pPr>
              <w:ind w:hanging="567"/>
              <w:jc w:val="center"/>
              <w:rPr>
                <w:rFonts w:cs="Times New Roman"/>
                <w:b/>
              </w:rPr>
            </w:pPr>
            <w:bookmarkStart w:id="13" w:name="_Hlk111472798"/>
            <w:bookmarkEnd w:id="11"/>
            <w:r w:rsidRPr="00C9277D">
              <w:rPr>
                <w:rFonts w:cs="Times New Roman"/>
                <w:b/>
              </w:rPr>
              <w:t xml:space="preserve">PREVIOUS EXPERIENCE (CONTRACT TWO)- </w:t>
            </w:r>
          </w:p>
        </w:tc>
      </w:tr>
      <w:tr w:rsidR="007D7D04" w:rsidRPr="00C9277D" w14:paraId="6C25CE29" w14:textId="77777777" w:rsidTr="007D7D04">
        <w:trPr>
          <w:trHeight w:val="340"/>
        </w:trPr>
        <w:tc>
          <w:tcPr>
            <w:tcW w:w="5417" w:type="dxa"/>
            <w:shd w:val="clear" w:color="auto" w:fill="9CC2E5"/>
            <w:vAlign w:val="center"/>
          </w:tcPr>
          <w:p w14:paraId="728FF145" w14:textId="77777777" w:rsidR="007D7D04" w:rsidRPr="00C9277D" w:rsidRDefault="007D7D04" w:rsidP="00C9277D">
            <w:pPr>
              <w:jc w:val="center"/>
              <w:rPr>
                <w:rFonts w:cs="Times New Roman"/>
              </w:rPr>
            </w:pPr>
            <w:r w:rsidRPr="00C9277D">
              <w:rPr>
                <w:rFonts w:cs="Times New Roman"/>
              </w:rPr>
              <w:t xml:space="preserve">Title of Project </w:t>
            </w:r>
          </w:p>
        </w:tc>
        <w:tc>
          <w:tcPr>
            <w:tcW w:w="4507" w:type="dxa"/>
            <w:gridSpan w:val="3"/>
            <w:vAlign w:val="center"/>
          </w:tcPr>
          <w:p w14:paraId="1727C7B9" w14:textId="77777777" w:rsidR="007D7D04" w:rsidRPr="00C9277D" w:rsidRDefault="007D7D04" w:rsidP="00C9277D">
            <w:pPr>
              <w:jc w:val="center"/>
              <w:rPr>
                <w:rFonts w:cs="Times New Roman"/>
              </w:rPr>
            </w:pPr>
          </w:p>
        </w:tc>
      </w:tr>
      <w:tr w:rsidR="007D7D04" w:rsidRPr="00C9277D" w14:paraId="611B4697" w14:textId="77777777" w:rsidTr="007D7D04">
        <w:trPr>
          <w:trHeight w:val="340"/>
        </w:trPr>
        <w:tc>
          <w:tcPr>
            <w:tcW w:w="5417" w:type="dxa"/>
            <w:shd w:val="clear" w:color="auto" w:fill="9CC2E5"/>
            <w:vAlign w:val="center"/>
          </w:tcPr>
          <w:p w14:paraId="0162DF74" w14:textId="77777777" w:rsidR="007D7D04" w:rsidRPr="00C9277D" w:rsidRDefault="007D7D04" w:rsidP="00C9277D">
            <w:pPr>
              <w:jc w:val="center"/>
              <w:rPr>
                <w:rFonts w:cs="Times New Roman"/>
              </w:rPr>
            </w:pPr>
            <w:r w:rsidRPr="00C9277D">
              <w:rPr>
                <w:rFonts w:cs="Times New Roman"/>
              </w:rPr>
              <w:t>Client Name</w:t>
            </w:r>
          </w:p>
        </w:tc>
        <w:tc>
          <w:tcPr>
            <w:tcW w:w="4507" w:type="dxa"/>
            <w:gridSpan w:val="3"/>
            <w:vAlign w:val="center"/>
          </w:tcPr>
          <w:p w14:paraId="49230FA0" w14:textId="77777777" w:rsidR="007D7D04" w:rsidRPr="00C9277D" w:rsidRDefault="007D7D04" w:rsidP="00C9277D">
            <w:pPr>
              <w:ind w:hanging="567"/>
              <w:jc w:val="center"/>
              <w:rPr>
                <w:rFonts w:cs="Times New Roman"/>
              </w:rPr>
            </w:pPr>
          </w:p>
        </w:tc>
      </w:tr>
      <w:tr w:rsidR="007D7D04" w:rsidRPr="00C9277D" w14:paraId="3B013966" w14:textId="77777777" w:rsidTr="007D7D04">
        <w:trPr>
          <w:trHeight w:val="340"/>
        </w:trPr>
        <w:tc>
          <w:tcPr>
            <w:tcW w:w="5417" w:type="dxa"/>
            <w:vMerge w:val="restart"/>
            <w:shd w:val="clear" w:color="auto" w:fill="9CC2E5"/>
            <w:vAlign w:val="center"/>
          </w:tcPr>
          <w:p w14:paraId="6E6FEF83" w14:textId="77777777" w:rsidR="007D7D04" w:rsidRPr="00C9277D" w:rsidRDefault="007D7D04" w:rsidP="00C9277D">
            <w:pPr>
              <w:jc w:val="center"/>
              <w:rPr>
                <w:rFonts w:cs="Times New Roman"/>
              </w:rPr>
            </w:pPr>
            <w:r w:rsidRPr="00C9277D">
              <w:rPr>
                <w:rFonts w:cs="Times New Roman"/>
              </w:rPr>
              <w:t>Client Contact Details</w:t>
            </w:r>
          </w:p>
        </w:tc>
        <w:tc>
          <w:tcPr>
            <w:tcW w:w="1773" w:type="dxa"/>
            <w:vAlign w:val="center"/>
          </w:tcPr>
          <w:p w14:paraId="57445A91" w14:textId="77777777" w:rsidR="007D7D04" w:rsidRPr="00C9277D" w:rsidRDefault="007D7D04" w:rsidP="00C9277D">
            <w:pPr>
              <w:jc w:val="center"/>
              <w:rPr>
                <w:rFonts w:cs="Times New Roman"/>
              </w:rPr>
            </w:pPr>
            <w:r w:rsidRPr="00C9277D">
              <w:rPr>
                <w:rFonts w:cs="Times New Roman"/>
              </w:rPr>
              <w:t>Contact Name</w:t>
            </w:r>
          </w:p>
        </w:tc>
        <w:tc>
          <w:tcPr>
            <w:tcW w:w="2734" w:type="dxa"/>
            <w:gridSpan w:val="2"/>
            <w:vAlign w:val="center"/>
          </w:tcPr>
          <w:p w14:paraId="74534EC1" w14:textId="77777777" w:rsidR="007D7D04" w:rsidRPr="00C9277D" w:rsidRDefault="007D7D04" w:rsidP="00C9277D">
            <w:pPr>
              <w:ind w:hanging="567"/>
              <w:jc w:val="center"/>
              <w:rPr>
                <w:rFonts w:cs="Times New Roman"/>
              </w:rPr>
            </w:pPr>
          </w:p>
        </w:tc>
      </w:tr>
      <w:tr w:rsidR="007D7D04" w:rsidRPr="00C9277D" w14:paraId="43E5ECEB" w14:textId="77777777" w:rsidTr="007D7D04">
        <w:trPr>
          <w:trHeight w:val="340"/>
        </w:trPr>
        <w:tc>
          <w:tcPr>
            <w:tcW w:w="5417" w:type="dxa"/>
            <w:vMerge/>
            <w:shd w:val="clear" w:color="auto" w:fill="9CC2E5"/>
            <w:vAlign w:val="center"/>
          </w:tcPr>
          <w:p w14:paraId="3903DE7D" w14:textId="77777777" w:rsidR="007D7D04" w:rsidRPr="00C9277D" w:rsidRDefault="007D7D04" w:rsidP="00C9277D">
            <w:pPr>
              <w:jc w:val="center"/>
              <w:rPr>
                <w:rFonts w:cs="Times New Roman"/>
              </w:rPr>
            </w:pPr>
          </w:p>
        </w:tc>
        <w:tc>
          <w:tcPr>
            <w:tcW w:w="1773" w:type="dxa"/>
            <w:vAlign w:val="center"/>
          </w:tcPr>
          <w:p w14:paraId="647B327B" w14:textId="77777777" w:rsidR="007D7D04" w:rsidRPr="00C9277D" w:rsidRDefault="007D7D04" w:rsidP="00C9277D">
            <w:pPr>
              <w:jc w:val="center"/>
              <w:rPr>
                <w:rFonts w:cs="Times New Roman"/>
              </w:rPr>
            </w:pPr>
            <w:r w:rsidRPr="00C9277D">
              <w:rPr>
                <w:rFonts w:cs="Times New Roman"/>
              </w:rPr>
              <w:t>Contact E-mail Address</w:t>
            </w:r>
          </w:p>
        </w:tc>
        <w:tc>
          <w:tcPr>
            <w:tcW w:w="2734" w:type="dxa"/>
            <w:gridSpan w:val="2"/>
            <w:vAlign w:val="center"/>
          </w:tcPr>
          <w:p w14:paraId="654C870D" w14:textId="77777777" w:rsidR="007D7D04" w:rsidRPr="00C9277D" w:rsidRDefault="007D7D04" w:rsidP="00C9277D">
            <w:pPr>
              <w:ind w:hanging="567"/>
              <w:jc w:val="center"/>
              <w:rPr>
                <w:rFonts w:cs="Times New Roman"/>
              </w:rPr>
            </w:pPr>
          </w:p>
        </w:tc>
      </w:tr>
      <w:tr w:rsidR="007D7D04" w:rsidRPr="00C9277D" w14:paraId="23C3FF6D" w14:textId="77777777" w:rsidTr="007D7D04">
        <w:trPr>
          <w:trHeight w:val="340"/>
        </w:trPr>
        <w:tc>
          <w:tcPr>
            <w:tcW w:w="5417" w:type="dxa"/>
            <w:vMerge/>
            <w:shd w:val="clear" w:color="auto" w:fill="9CC2E5"/>
            <w:vAlign w:val="center"/>
          </w:tcPr>
          <w:p w14:paraId="66BEBC20" w14:textId="77777777" w:rsidR="007D7D04" w:rsidRPr="00C9277D" w:rsidRDefault="007D7D04" w:rsidP="00C9277D">
            <w:pPr>
              <w:jc w:val="center"/>
              <w:rPr>
                <w:rFonts w:cs="Times New Roman"/>
              </w:rPr>
            </w:pPr>
          </w:p>
        </w:tc>
        <w:tc>
          <w:tcPr>
            <w:tcW w:w="1773" w:type="dxa"/>
            <w:vAlign w:val="center"/>
          </w:tcPr>
          <w:p w14:paraId="3E43FFC7" w14:textId="77777777" w:rsidR="007D7D04" w:rsidRPr="00C9277D" w:rsidRDefault="007D7D04" w:rsidP="00C9277D">
            <w:pPr>
              <w:jc w:val="center"/>
              <w:rPr>
                <w:rFonts w:cs="Times New Roman"/>
              </w:rPr>
            </w:pPr>
            <w:r w:rsidRPr="00C9277D">
              <w:rPr>
                <w:rFonts w:cs="Times New Roman"/>
              </w:rPr>
              <w:t>Contact Telephone Number</w:t>
            </w:r>
          </w:p>
        </w:tc>
        <w:tc>
          <w:tcPr>
            <w:tcW w:w="2734" w:type="dxa"/>
            <w:gridSpan w:val="2"/>
            <w:vAlign w:val="center"/>
          </w:tcPr>
          <w:p w14:paraId="51B83B33" w14:textId="77777777" w:rsidR="007D7D04" w:rsidRPr="00C9277D" w:rsidRDefault="007D7D04" w:rsidP="00C9277D">
            <w:pPr>
              <w:ind w:hanging="567"/>
              <w:jc w:val="center"/>
              <w:rPr>
                <w:rFonts w:cs="Times New Roman"/>
              </w:rPr>
            </w:pPr>
          </w:p>
        </w:tc>
      </w:tr>
      <w:tr w:rsidR="007D7D04" w:rsidRPr="00C9277D" w14:paraId="41C3CF4E" w14:textId="77777777" w:rsidTr="007D7D04">
        <w:trPr>
          <w:trHeight w:val="340"/>
        </w:trPr>
        <w:tc>
          <w:tcPr>
            <w:tcW w:w="5417" w:type="dxa"/>
            <w:shd w:val="clear" w:color="auto" w:fill="9CC2E5"/>
            <w:vAlign w:val="center"/>
          </w:tcPr>
          <w:p w14:paraId="312AC1A7" w14:textId="77777777" w:rsidR="007D7D04" w:rsidRPr="00C9277D" w:rsidRDefault="007D7D04" w:rsidP="00C9277D">
            <w:pPr>
              <w:jc w:val="center"/>
              <w:rPr>
                <w:rFonts w:cs="Times New Roman"/>
              </w:rPr>
            </w:pPr>
            <w:r w:rsidRPr="00C9277D">
              <w:rPr>
                <w:rFonts w:cs="Times New Roman"/>
              </w:rPr>
              <w:t>Annual Value</w:t>
            </w:r>
          </w:p>
        </w:tc>
        <w:tc>
          <w:tcPr>
            <w:tcW w:w="4507" w:type="dxa"/>
            <w:gridSpan w:val="3"/>
            <w:vAlign w:val="center"/>
          </w:tcPr>
          <w:p w14:paraId="50540154" w14:textId="77777777" w:rsidR="007D7D04" w:rsidRPr="00C9277D" w:rsidRDefault="007D7D04" w:rsidP="00C9277D">
            <w:pPr>
              <w:ind w:hanging="567"/>
              <w:jc w:val="center"/>
              <w:rPr>
                <w:rFonts w:cs="Times New Roman"/>
              </w:rPr>
            </w:pPr>
          </w:p>
        </w:tc>
      </w:tr>
      <w:tr w:rsidR="007D7D04" w:rsidRPr="00C9277D" w14:paraId="13ACB1E5" w14:textId="77777777" w:rsidTr="007D7D04">
        <w:trPr>
          <w:trHeight w:val="340"/>
        </w:trPr>
        <w:tc>
          <w:tcPr>
            <w:tcW w:w="5417" w:type="dxa"/>
            <w:shd w:val="clear" w:color="auto" w:fill="9CC2E5"/>
            <w:vAlign w:val="center"/>
          </w:tcPr>
          <w:p w14:paraId="0FF4AA5F" w14:textId="77777777" w:rsidR="007D7D04" w:rsidRPr="00C9277D" w:rsidRDefault="007D7D04" w:rsidP="00C9277D">
            <w:pPr>
              <w:jc w:val="center"/>
              <w:rPr>
                <w:rFonts w:cs="Times New Roman"/>
              </w:rPr>
            </w:pPr>
            <w:r w:rsidRPr="00C9277D">
              <w:rPr>
                <w:rFonts w:cs="Times New Roman"/>
              </w:rPr>
              <w:t>Start Date</w:t>
            </w:r>
          </w:p>
        </w:tc>
        <w:tc>
          <w:tcPr>
            <w:tcW w:w="1773" w:type="dxa"/>
            <w:vAlign w:val="center"/>
          </w:tcPr>
          <w:p w14:paraId="3838B97B" w14:textId="77777777" w:rsidR="007D7D04" w:rsidRPr="00C9277D" w:rsidRDefault="007D7D04" w:rsidP="00C9277D">
            <w:pPr>
              <w:ind w:hanging="567"/>
              <w:jc w:val="center"/>
              <w:rPr>
                <w:rFonts w:cs="Times New Roman"/>
              </w:rPr>
            </w:pPr>
          </w:p>
        </w:tc>
        <w:tc>
          <w:tcPr>
            <w:tcW w:w="1181" w:type="dxa"/>
            <w:vAlign w:val="center"/>
          </w:tcPr>
          <w:p w14:paraId="73307BA6" w14:textId="77777777" w:rsidR="007D7D04" w:rsidRPr="00C9277D" w:rsidRDefault="007D7D04" w:rsidP="00C9277D">
            <w:pPr>
              <w:jc w:val="center"/>
              <w:rPr>
                <w:rFonts w:cs="Times New Roman"/>
              </w:rPr>
            </w:pPr>
            <w:r w:rsidRPr="00C9277D">
              <w:rPr>
                <w:rFonts w:cs="Times New Roman"/>
              </w:rPr>
              <w:t>End Date</w:t>
            </w:r>
          </w:p>
        </w:tc>
        <w:tc>
          <w:tcPr>
            <w:tcW w:w="1553" w:type="dxa"/>
            <w:vAlign w:val="center"/>
          </w:tcPr>
          <w:p w14:paraId="26047296" w14:textId="77777777" w:rsidR="007D7D04" w:rsidRPr="00C9277D" w:rsidRDefault="007D7D04" w:rsidP="00C9277D">
            <w:pPr>
              <w:ind w:hanging="567"/>
              <w:jc w:val="center"/>
              <w:rPr>
                <w:rFonts w:cs="Times New Roman"/>
              </w:rPr>
            </w:pPr>
          </w:p>
        </w:tc>
      </w:tr>
      <w:tr w:rsidR="007D7D04" w:rsidRPr="00C9277D" w14:paraId="79BD14C2" w14:textId="77777777" w:rsidTr="007D7D04">
        <w:trPr>
          <w:trHeight w:val="340"/>
        </w:trPr>
        <w:tc>
          <w:tcPr>
            <w:tcW w:w="9924" w:type="dxa"/>
            <w:gridSpan w:val="4"/>
            <w:shd w:val="clear" w:color="auto" w:fill="9CC2E5"/>
            <w:vAlign w:val="center"/>
          </w:tcPr>
          <w:p w14:paraId="63316A04" w14:textId="49DD3E96" w:rsidR="007D7D04" w:rsidRPr="00C9277D" w:rsidRDefault="00B718C3" w:rsidP="00C9277D">
            <w:r w:rsidRPr="00C9277D">
              <w:rPr>
                <w:rFonts w:cs="Times New Roman"/>
              </w:rPr>
              <w:t>Please provide a summary of the service provided and indicate how it is similar to the goods being sought by TU Dublin.</w:t>
            </w:r>
          </w:p>
        </w:tc>
      </w:tr>
      <w:tr w:rsidR="007D7D04" w:rsidRPr="00C9277D" w14:paraId="51C43DFD" w14:textId="77777777" w:rsidTr="004E1D4F">
        <w:trPr>
          <w:trHeight w:val="340"/>
        </w:trPr>
        <w:tc>
          <w:tcPr>
            <w:tcW w:w="9924" w:type="dxa"/>
            <w:gridSpan w:val="4"/>
            <w:vAlign w:val="center"/>
          </w:tcPr>
          <w:p w14:paraId="7EDAF974" w14:textId="77777777" w:rsidR="007D7D04" w:rsidRDefault="0039378E" w:rsidP="00C9277D">
            <w:pPr>
              <w:rPr>
                <w:i/>
                <w:iCs/>
                <w:shd w:val="clear" w:color="auto" w:fill="FFC000" w:themeFill="accent4"/>
              </w:rPr>
            </w:pPr>
            <w:r w:rsidRPr="0039378E">
              <w:rPr>
                <w:i/>
                <w:iCs/>
                <w:shd w:val="clear" w:color="auto" w:fill="FFC000" w:themeFill="accent4"/>
              </w:rPr>
              <w:t>Please insert details here</w:t>
            </w:r>
          </w:p>
          <w:p w14:paraId="7F3EE1A5" w14:textId="77777777" w:rsidR="0039378E" w:rsidRDefault="0039378E" w:rsidP="00C9277D">
            <w:pPr>
              <w:rPr>
                <w:i/>
                <w:iCs/>
                <w:shd w:val="clear" w:color="auto" w:fill="FFC000" w:themeFill="accent4"/>
              </w:rPr>
            </w:pPr>
          </w:p>
          <w:p w14:paraId="44ADBA76" w14:textId="77777777" w:rsidR="0039378E" w:rsidRDefault="0039378E" w:rsidP="00C9277D">
            <w:pPr>
              <w:rPr>
                <w:i/>
                <w:iCs/>
                <w:shd w:val="clear" w:color="auto" w:fill="FFC000" w:themeFill="accent4"/>
              </w:rPr>
            </w:pPr>
          </w:p>
          <w:p w14:paraId="732DF7A7" w14:textId="77777777" w:rsidR="0039378E" w:rsidRDefault="0039378E" w:rsidP="00C9277D">
            <w:pPr>
              <w:rPr>
                <w:i/>
                <w:iCs/>
                <w:shd w:val="clear" w:color="auto" w:fill="FFC000" w:themeFill="accent4"/>
              </w:rPr>
            </w:pPr>
          </w:p>
          <w:p w14:paraId="65D25999" w14:textId="57D72186" w:rsidR="0039378E" w:rsidRPr="00C9277D" w:rsidRDefault="0039378E" w:rsidP="00C9277D"/>
        </w:tc>
      </w:tr>
      <w:bookmarkEnd w:id="10"/>
      <w:bookmarkEnd w:id="12"/>
      <w:bookmarkEnd w:id="13"/>
    </w:tbl>
    <w:p w14:paraId="708AF2F7" w14:textId="77777777" w:rsidR="007D7D04" w:rsidRDefault="007D7D04" w:rsidP="00C9277D">
      <w:pPr>
        <w:rPr>
          <w:rFonts w:cs="Times New Roman"/>
          <w:sz w:val="20"/>
          <w:szCs w:val="20"/>
        </w:rPr>
      </w:pPr>
    </w:p>
    <w:p w14:paraId="27931047" w14:textId="77777777" w:rsidR="00470519" w:rsidRDefault="00470519" w:rsidP="00C9277D">
      <w:pPr>
        <w:rPr>
          <w:rFonts w:cs="Times New Roman"/>
          <w:sz w:val="20"/>
          <w:szCs w:val="20"/>
        </w:rPr>
      </w:pPr>
    </w:p>
    <w:p w14:paraId="1D865014" w14:textId="77777777" w:rsidR="00470519" w:rsidRPr="00C9277D" w:rsidRDefault="00470519" w:rsidP="00C9277D">
      <w:pPr>
        <w:rPr>
          <w:rFonts w:cs="Times New Roman"/>
          <w:sz w:val="20"/>
          <w:szCs w:val="20"/>
        </w:rPr>
      </w:pPr>
    </w:p>
    <w:p w14:paraId="454DC63C" w14:textId="266302F5" w:rsidR="00470519" w:rsidRPr="00C9277D" w:rsidRDefault="00470519" w:rsidP="00470519">
      <w:pPr>
        <w:spacing w:after="160" w:line="259" w:lineRule="auto"/>
        <w:rPr>
          <w:rFonts w:cs="Times New Roman"/>
          <w:b/>
          <w:bCs/>
          <w:sz w:val="24"/>
          <w:szCs w:val="24"/>
          <w:u w:val="single"/>
        </w:rPr>
      </w:pPr>
      <w:r>
        <w:rPr>
          <w:rFonts w:eastAsia="Times New Roman" w:cs="Times New Roman"/>
          <w:b/>
          <w:bCs/>
          <w:sz w:val="24"/>
          <w:szCs w:val="24"/>
          <w:u w:val="single"/>
          <w:lang w:val="en-GB"/>
        </w:rPr>
        <w:lastRenderedPageBreak/>
        <w:t xml:space="preserve">Lot 2 </w:t>
      </w:r>
      <w:r w:rsidRPr="00C9277D">
        <w:rPr>
          <w:rFonts w:eastAsia="Times New Roman" w:cs="Times New Roman"/>
          <w:b/>
          <w:bCs/>
          <w:sz w:val="24"/>
          <w:szCs w:val="24"/>
          <w:u w:val="single"/>
          <w:lang w:val="en-GB"/>
        </w:rPr>
        <w:t xml:space="preserve">Supply, </w:t>
      </w:r>
      <w:r>
        <w:rPr>
          <w:rFonts w:eastAsia="Times New Roman" w:cs="Times New Roman"/>
          <w:b/>
          <w:bCs/>
          <w:sz w:val="24"/>
          <w:szCs w:val="24"/>
          <w:u w:val="single"/>
          <w:lang w:val="en-GB"/>
        </w:rPr>
        <w:t xml:space="preserve">delivery and installation of a light module </w:t>
      </w:r>
      <w:r w:rsidR="002544F9">
        <w:rPr>
          <w:rFonts w:eastAsia="Times New Roman" w:cs="Times New Roman"/>
          <w:b/>
          <w:bCs/>
          <w:sz w:val="24"/>
          <w:szCs w:val="24"/>
          <w:u w:val="single"/>
          <w:lang w:val="en-GB"/>
        </w:rPr>
        <w:t xml:space="preserve">for a </w:t>
      </w:r>
      <w:r>
        <w:rPr>
          <w:rFonts w:eastAsia="Times New Roman" w:cs="Times New Roman"/>
          <w:b/>
          <w:bCs/>
          <w:sz w:val="24"/>
          <w:szCs w:val="24"/>
          <w:u w:val="single"/>
          <w:lang w:val="en-GB"/>
        </w:rPr>
        <w:t>Bioreactor</w:t>
      </w:r>
    </w:p>
    <w:tbl>
      <w:tblPr>
        <w:tblStyle w:val="TableGrid"/>
        <w:tblW w:w="9924" w:type="dxa"/>
        <w:tblInd w:w="-318" w:type="dxa"/>
        <w:tblLook w:val="04A0" w:firstRow="1" w:lastRow="0" w:firstColumn="1" w:lastColumn="0" w:noHBand="0" w:noVBand="1"/>
      </w:tblPr>
      <w:tblGrid>
        <w:gridCol w:w="5417"/>
        <w:gridCol w:w="1773"/>
        <w:gridCol w:w="1181"/>
        <w:gridCol w:w="1553"/>
      </w:tblGrid>
      <w:tr w:rsidR="00470519" w:rsidRPr="00C9277D" w14:paraId="40E63CBF" w14:textId="77777777" w:rsidTr="00126912">
        <w:trPr>
          <w:trHeight w:val="340"/>
        </w:trPr>
        <w:tc>
          <w:tcPr>
            <w:tcW w:w="9924" w:type="dxa"/>
            <w:gridSpan w:val="4"/>
            <w:shd w:val="clear" w:color="auto" w:fill="9CC2E5"/>
            <w:vAlign w:val="center"/>
          </w:tcPr>
          <w:p w14:paraId="53BAD0B9" w14:textId="77777777" w:rsidR="00470519" w:rsidRPr="00C9277D" w:rsidRDefault="00470519" w:rsidP="00126912">
            <w:pPr>
              <w:ind w:hanging="567"/>
              <w:jc w:val="center"/>
              <w:rPr>
                <w:rFonts w:cs="Times New Roman"/>
                <w:b/>
              </w:rPr>
            </w:pPr>
            <w:r w:rsidRPr="00C9277D">
              <w:rPr>
                <w:rFonts w:cs="Times New Roman"/>
                <w:b/>
              </w:rPr>
              <w:t xml:space="preserve">PREVIOUS EXPERIENCE (CONTRACT ONE)- </w:t>
            </w:r>
          </w:p>
        </w:tc>
      </w:tr>
      <w:tr w:rsidR="00470519" w:rsidRPr="00C9277D" w14:paraId="4430C062" w14:textId="77777777" w:rsidTr="00126912">
        <w:trPr>
          <w:trHeight w:val="340"/>
        </w:trPr>
        <w:tc>
          <w:tcPr>
            <w:tcW w:w="5417" w:type="dxa"/>
            <w:shd w:val="clear" w:color="auto" w:fill="9CC2E5"/>
            <w:vAlign w:val="center"/>
          </w:tcPr>
          <w:p w14:paraId="5BB548AC" w14:textId="77777777" w:rsidR="00470519" w:rsidRPr="00C9277D" w:rsidRDefault="00470519" w:rsidP="00126912">
            <w:pPr>
              <w:jc w:val="center"/>
              <w:rPr>
                <w:rFonts w:cs="Times New Roman"/>
              </w:rPr>
            </w:pPr>
            <w:r w:rsidRPr="00C9277D">
              <w:rPr>
                <w:rFonts w:cs="Times New Roman"/>
              </w:rPr>
              <w:t xml:space="preserve">Title of Project </w:t>
            </w:r>
          </w:p>
        </w:tc>
        <w:tc>
          <w:tcPr>
            <w:tcW w:w="4507" w:type="dxa"/>
            <w:gridSpan w:val="3"/>
            <w:vAlign w:val="center"/>
          </w:tcPr>
          <w:p w14:paraId="54B1CDCB" w14:textId="77777777" w:rsidR="00470519" w:rsidRPr="00C9277D" w:rsidRDefault="00470519" w:rsidP="00126912">
            <w:pPr>
              <w:jc w:val="center"/>
              <w:rPr>
                <w:rFonts w:cs="Times New Roman"/>
              </w:rPr>
            </w:pPr>
          </w:p>
        </w:tc>
      </w:tr>
      <w:tr w:rsidR="00470519" w:rsidRPr="00C9277D" w14:paraId="2CCFA966" w14:textId="77777777" w:rsidTr="00126912">
        <w:trPr>
          <w:trHeight w:val="340"/>
        </w:trPr>
        <w:tc>
          <w:tcPr>
            <w:tcW w:w="5417" w:type="dxa"/>
            <w:shd w:val="clear" w:color="auto" w:fill="9CC2E5"/>
            <w:vAlign w:val="center"/>
          </w:tcPr>
          <w:p w14:paraId="1D514F10" w14:textId="77777777" w:rsidR="00470519" w:rsidRPr="00C9277D" w:rsidRDefault="00470519" w:rsidP="00126912">
            <w:pPr>
              <w:jc w:val="center"/>
              <w:rPr>
                <w:rFonts w:cs="Times New Roman"/>
              </w:rPr>
            </w:pPr>
            <w:r w:rsidRPr="00C9277D">
              <w:rPr>
                <w:rFonts w:cs="Times New Roman"/>
              </w:rPr>
              <w:t>Client Name</w:t>
            </w:r>
          </w:p>
        </w:tc>
        <w:tc>
          <w:tcPr>
            <w:tcW w:w="4507" w:type="dxa"/>
            <w:gridSpan w:val="3"/>
            <w:vAlign w:val="center"/>
          </w:tcPr>
          <w:p w14:paraId="5352DC06" w14:textId="77777777" w:rsidR="00470519" w:rsidRPr="00C9277D" w:rsidRDefault="00470519" w:rsidP="00126912">
            <w:pPr>
              <w:ind w:hanging="567"/>
              <w:jc w:val="center"/>
              <w:rPr>
                <w:rFonts w:cs="Times New Roman"/>
              </w:rPr>
            </w:pPr>
          </w:p>
        </w:tc>
      </w:tr>
      <w:tr w:rsidR="00470519" w:rsidRPr="00C9277D" w14:paraId="57384FDD" w14:textId="77777777" w:rsidTr="00126912">
        <w:trPr>
          <w:trHeight w:val="340"/>
        </w:trPr>
        <w:tc>
          <w:tcPr>
            <w:tcW w:w="5417" w:type="dxa"/>
            <w:vMerge w:val="restart"/>
            <w:shd w:val="clear" w:color="auto" w:fill="9CC2E5"/>
            <w:vAlign w:val="center"/>
          </w:tcPr>
          <w:p w14:paraId="35A27204" w14:textId="77777777" w:rsidR="00470519" w:rsidRPr="00C9277D" w:rsidRDefault="00470519" w:rsidP="00126912">
            <w:pPr>
              <w:jc w:val="center"/>
              <w:rPr>
                <w:rFonts w:cs="Times New Roman"/>
              </w:rPr>
            </w:pPr>
            <w:r w:rsidRPr="00C9277D">
              <w:rPr>
                <w:rFonts w:cs="Times New Roman"/>
              </w:rPr>
              <w:t>Client Contact Details</w:t>
            </w:r>
          </w:p>
        </w:tc>
        <w:tc>
          <w:tcPr>
            <w:tcW w:w="1773" w:type="dxa"/>
            <w:vAlign w:val="center"/>
          </w:tcPr>
          <w:p w14:paraId="33FCD3A1" w14:textId="77777777" w:rsidR="00470519" w:rsidRPr="00C9277D" w:rsidRDefault="00470519" w:rsidP="00126912">
            <w:pPr>
              <w:jc w:val="center"/>
              <w:rPr>
                <w:rFonts w:cs="Times New Roman"/>
              </w:rPr>
            </w:pPr>
            <w:r w:rsidRPr="00C9277D">
              <w:rPr>
                <w:rFonts w:cs="Times New Roman"/>
              </w:rPr>
              <w:t>Contact Name</w:t>
            </w:r>
          </w:p>
        </w:tc>
        <w:tc>
          <w:tcPr>
            <w:tcW w:w="2734" w:type="dxa"/>
            <w:gridSpan w:val="2"/>
            <w:vAlign w:val="center"/>
          </w:tcPr>
          <w:p w14:paraId="054F889B" w14:textId="77777777" w:rsidR="00470519" w:rsidRPr="00C9277D" w:rsidRDefault="00470519" w:rsidP="00126912">
            <w:pPr>
              <w:ind w:hanging="567"/>
              <w:jc w:val="center"/>
              <w:rPr>
                <w:rFonts w:cs="Times New Roman"/>
              </w:rPr>
            </w:pPr>
          </w:p>
        </w:tc>
      </w:tr>
      <w:tr w:rsidR="00470519" w:rsidRPr="00C9277D" w14:paraId="69D3C0A5" w14:textId="77777777" w:rsidTr="00126912">
        <w:trPr>
          <w:trHeight w:val="340"/>
        </w:trPr>
        <w:tc>
          <w:tcPr>
            <w:tcW w:w="5417" w:type="dxa"/>
            <w:vMerge/>
            <w:shd w:val="clear" w:color="auto" w:fill="9CC2E5"/>
            <w:vAlign w:val="center"/>
          </w:tcPr>
          <w:p w14:paraId="265CBBE9" w14:textId="77777777" w:rsidR="00470519" w:rsidRPr="00C9277D" w:rsidRDefault="00470519" w:rsidP="00126912">
            <w:pPr>
              <w:jc w:val="center"/>
              <w:rPr>
                <w:rFonts w:cs="Times New Roman"/>
              </w:rPr>
            </w:pPr>
          </w:p>
        </w:tc>
        <w:tc>
          <w:tcPr>
            <w:tcW w:w="1773" w:type="dxa"/>
            <w:vAlign w:val="center"/>
          </w:tcPr>
          <w:p w14:paraId="4EA19F54" w14:textId="77777777" w:rsidR="00470519" w:rsidRPr="00C9277D" w:rsidRDefault="00470519" w:rsidP="00126912">
            <w:pPr>
              <w:jc w:val="center"/>
              <w:rPr>
                <w:rFonts w:cs="Times New Roman"/>
              </w:rPr>
            </w:pPr>
            <w:r w:rsidRPr="00C9277D">
              <w:rPr>
                <w:rFonts w:cs="Times New Roman"/>
              </w:rPr>
              <w:t>Contact E-mail Address</w:t>
            </w:r>
          </w:p>
        </w:tc>
        <w:tc>
          <w:tcPr>
            <w:tcW w:w="2734" w:type="dxa"/>
            <w:gridSpan w:val="2"/>
            <w:vAlign w:val="center"/>
          </w:tcPr>
          <w:p w14:paraId="296A3082" w14:textId="77777777" w:rsidR="00470519" w:rsidRPr="00C9277D" w:rsidRDefault="00470519" w:rsidP="00126912">
            <w:pPr>
              <w:ind w:hanging="567"/>
              <w:jc w:val="center"/>
              <w:rPr>
                <w:rFonts w:cs="Times New Roman"/>
              </w:rPr>
            </w:pPr>
          </w:p>
        </w:tc>
      </w:tr>
      <w:tr w:rsidR="00470519" w:rsidRPr="00C9277D" w14:paraId="7616258B" w14:textId="77777777" w:rsidTr="00126912">
        <w:trPr>
          <w:trHeight w:val="340"/>
        </w:trPr>
        <w:tc>
          <w:tcPr>
            <w:tcW w:w="5417" w:type="dxa"/>
            <w:vMerge/>
            <w:shd w:val="clear" w:color="auto" w:fill="9CC2E5"/>
            <w:vAlign w:val="center"/>
          </w:tcPr>
          <w:p w14:paraId="7B925679" w14:textId="77777777" w:rsidR="00470519" w:rsidRPr="00C9277D" w:rsidRDefault="00470519" w:rsidP="00126912">
            <w:pPr>
              <w:jc w:val="center"/>
              <w:rPr>
                <w:rFonts w:cs="Times New Roman"/>
              </w:rPr>
            </w:pPr>
          </w:p>
        </w:tc>
        <w:tc>
          <w:tcPr>
            <w:tcW w:w="1773" w:type="dxa"/>
            <w:vAlign w:val="center"/>
          </w:tcPr>
          <w:p w14:paraId="380C6CAC" w14:textId="77777777" w:rsidR="00470519" w:rsidRPr="00C9277D" w:rsidRDefault="00470519" w:rsidP="00126912">
            <w:pPr>
              <w:jc w:val="center"/>
              <w:rPr>
                <w:rFonts w:cs="Times New Roman"/>
              </w:rPr>
            </w:pPr>
            <w:r w:rsidRPr="00C9277D">
              <w:rPr>
                <w:rFonts w:cs="Times New Roman"/>
              </w:rPr>
              <w:t>Contact Telephone Number</w:t>
            </w:r>
          </w:p>
        </w:tc>
        <w:tc>
          <w:tcPr>
            <w:tcW w:w="2734" w:type="dxa"/>
            <w:gridSpan w:val="2"/>
            <w:vAlign w:val="center"/>
          </w:tcPr>
          <w:p w14:paraId="4FB1E11E" w14:textId="77777777" w:rsidR="00470519" w:rsidRPr="00C9277D" w:rsidRDefault="00470519" w:rsidP="00126912">
            <w:pPr>
              <w:ind w:hanging="567"/>
              <w:jc w:val="center"/>
              <w:rPr>
                <w:rFonts w:cs="Times New Roman"/>
              </w:rPr>
            </w:pPr>
          </w:p>
        </w:tc>
      </w:tr>
      <w:tr w:rsidR="00470519" w:rsidRPr="00C9277D" w14:paraId="64474AF2" w14:textId="77777777" w:rsidTr="00126912">
        <w:trPr>
          <w:trHeight w:val="340"/>
        </w:trPr>
        <w:tc>
          <w:tcPr>
            <w:tcW w:w="5417" w:type="dxa"/>
            <w:shd w:val="clear" w:color="auto" w:fill="9CC2E5"/>
            <w:vAlign w:val="center"/>
          </w:tcPr>
          <w:p w14:paraId="4AAB4A0B" w14:textId="77777777" w:rsidR="00470519" w:rsidRPr="00C9277D" w:rsidRDefault="00470519" w:rsidP="00126912">
            <w:pPr>
              <w:jc w:val="center"/>
              <w:rPr>
                <w:rFonts w:cs="Times New Roman"/>
              </w:rPr>
            </w:pPr>
            <w:r w:rsidRPr="00C9277D">
              <w:rPr>
                <w:rFonts w:cs="Times New Roman"/>
              </w:rPr>
              <w:t>Annual Value</w:t>
            </w:r>
          </w:p>
        </w:tc>
        <w:tc>
          <w:tcPr>
            <w:tcW w:w="4507" w:type="dxa"/>
            <w:gridSpan w:val="3"/>
            <w:vAlign w:val="center"/>
          </w:tcPr>
          <w:p w14:paraId="28446E46" w14:textId="77777777" w:rsidR="00470519" w:rsidRPr="00C9277D" w:rsidRDefault="00470519" w:rsidP="00126912">
            <w:pPr>
              <w:ind w:hanging="567"/>
              <w:jc w:val="center"/>
              <w:rPr>
                <w:rFonts w:cs="Times New Roman"/>
              </w:rPr>
            </w:pPr>
          </w:p>
        </w:tc>
      </w:tr>
      <w:tr w:rsidR="00470519" w:rsidRPr="00C9277D" w14:paraId="55A10FC8" w14:textId="77777777" w:rsidTr="00126912">
        <w:trPr>
          <w:trHeight w:val="340"/>
        </w:trPr>
        <w:tc>
          <w:tcPr>
            <w:tcW w:w="5417" w:type="dxa"/>
            <w:shd w:val="clear" w:color="auto" w:fill="9CC2E5"/>
            <w:vAlign w:val="center"/>
          </w:tcPr>
          <w:p w14:paraId="1E1305C0" w14:textId="77777777" w:rsidR="00470519" w:rsidRPr="00C9277D" w:rsidRDefault="00470519" w:rsidP="00126912">
            <w:pPr>
              <w:jc w:val="center"/>
              <w:rPr>
                <w:rFonts w:cs="Times New Roman"/>
              </w:rPr>
            </w:pPr>
            <w:r w:rsidRPr="00C9277D">
              <w:rPr>
                <w:rFonts w:cs="Times New Roman"/>
              </w:rPr>
              <w:t>Start Date</w:t>
            </w:r>
          </w:p>
        </w:tc>
        <w:tc>
          <w:tcPr>
            <w:tcW w:w="1773" w:type="dxa"/>
            <w:vAlign w:val="center"/>
          </w:tcPr>
          <w:p w14:paraId="5AD05670" w14:textId="77777777" w:rsidR="00470519" w:rsidRPr="00C9277D" w:rsidRDefault="00470519" w:rsidP="00126912">
            <w:pPr>
              <w:ind w:hanging="567"/>
              <w:jc w:val="center"/>
              <w:rPr>
                <w:rFonts w:cs="Times New Roman"/>
              </w:rPr>
            </w:pPr>
          </w:p>
        </w:tc>
        <w:tc>
          <w:tcPr>
            <w:tcW w:w="1181" w:type="dxa"/>
            <w:vAlign w:val="center"/>
          </w:tcPr>
          <w:p w14:paraId="0590EFAA" w14:textId="77777777" w:rsidR="00470519" w:rsidRPr="00C9277D" w:rsidRDefault="00470519" w:rsidP="00126912">
            <w:pPr>
              <w:jc w:val="center"/>
              <w:rPr>
                <w:rFonts w:cs="Times New Roman"/>
              </w:rPr>
            </w:pPr>
            <w:r w:rsidRPr="00C9277D">
              <w:rPr>
                <w:rFonts w:cs="Times New Roman"/>
              </w:rPr>
              <w:t>End Date</w:t>
            </w:r>
          </w:p>
        </w:tc>
        <w:tc>
          <w:tcPr>
            <w:tcW w:w="1553" w:type="dxa"/>
            <w:vAlign w:val="center"/>
          </w:tcPr>
          <w:p w14:paraId="24471298" w14:textId="77777777" w:rsidR="00470519" w:rsidRPr="00C9277D" w:rsidRDefault="00470519" w:rsidP="00126912">
            <w:pPr>
              <w:ind w:hanging="567"/>
              <w:jc w:val="center"/>
              <w:rPr>
                <w:rFonts w:cs="Times New Roman"/>
              </w:rPr>
            </w:pPr>
          </w:p>
        </w:tc>
      </w:tr>
      <w:tr w:rsidR="00470519" w:rsidRPr="00C9277D" w14:paraId="2D3BDE74" w14:textId="77777777" w:rsidTr="00126912">
        <w:trPr>
          <w:trHeight w:val="340"/>
        </w:trPr>
        <w:tc>
          <w:tcPr>
            <w:tcW w:w="9924" w:type="dxa"/>
            <w:gridSpan w:val="4"/>
            <w:shd w:val="clear" w:color="auto" w:fill="9CC2E5"/>
            <w:vAlign w:val="center"/>
          </w:tcPr>
          <w:p w14:paraId="1EE75F33" w14:textId="77777777" w:rsidR="00470519" w:rsidRPr="00C9277D" w:rsidRDefault="00470519" w:rsidP="00126912">
            <w:r w:rsidRPr="00C9277D">
              <w:rPr>
                <w:rFonts w:cs="Times New Roman"/>
              </w:rPr>
              <w:t>Please provide a summary of the service provided and indicate how it is similar to the goods being sought by TU Dublin.</w:t>
            </w:r>
          </w:p>
        </w:tc>
      </w:tr>
      <w:tr w:rsidR="00470519" w:rsidRPr="00C9277D" w14:paraId="20FAB406" w14:textId="77777777" w:rsidTr="00126912">
        <w:trPr>
          <w:trHeight w:val="340"/>
        </w:trPr>
        <w:tc>
          <w:tcPr>
            <w:tcW w:w="9924" w:type="dxa"/>
            <w:gridSpan w:val="4"/>
            <w:vAlign w:val="center"/>
          </w:tcPr>
          <w:p w14:paraId="6CD1C115" w14:textId="77777777" w:rsidR="00470519" w:rsidRDefault="00470519" w:rsidP="00126912">
            <w:r>
              <w:t xml:space="preserve"> </w:t>
            </w:r>
          </w:p>
          <w:p w14:paraId="45E944A1" w14:textId="77777777" w:rsidR="00470519" w:rsidRPr="0039378E" w:rsidRDefault="00470519" w:rsidP="00126912">
            <w:pPr>
              <w:rPr>
                <w:i/>
                <w:iCs/>
              </w:rPr>
            </w:pPr>
            <w:r w:rsidRPr="0039378E">
              <w:rPr>
                <w:i/>
                <w:iCs/>
                <w:shd w:val="clear" w:color="auto" w:fill="FFC000" w:themeFill="accent4"/>
              </w:rPr>
              <w:t>Please insert details here</w:t>
            </w:r>
          </w:p>
        </w:tc>
      </w:tr>
      <w:tr w:rsidR="00470519" w:rsidRPr="00C9277D" w14:paraId="3EEEE085" w14:textId="77777777" w:rsidTr="00126912">
        <w:trPr>
          <w:trHeight w:val="340"/>
        </w:trPr>
        <w:tc>
          <w:tcPr>
            <w:tcW w:w="9924" w:type="dxa"/>
            <w:gridSpan w:val="4"/>
            <w:shd w:val="clear" w:color="auto" w:fill="9CC2E5"/>
            <w:vAlign w:val="center"/>
          </w:tcPr>
          <w:p w14:paraId="4CD9145C" w14:textId="77777777" w:rsidR="00470519" w:rsidRPr="00C9277D" w:rsidRDefault="00470519" w:rsidP="00126912">
            <w:pPr>
              <w:ind w:hanging="567"/>
              <w:jc w:val="center"/>
              <w:rPr>
                <w:rFonts w:cs="Times New Roman"/>
                <w:b/>
              </w:rPr>
            </w:pPr>
            <w:r w:rsidRPr="00C9277D">
              <w:rPr>
                <w:rFonts w:cs="Times New Roman"/>
                <w:b/>
              </w:rPr>
              <w:t xml:space="preserve">PREVIOUS EXPERIENCE (CONTRACT TWO)- </w:t>
            </w:r>
          </w:p>
        </w:tc>
      </w:tr>
      <w:tr w:rsidR="00470519" w:rsidRPr="00C9277D" w14:paraId="4CE8E5BC" w14:textId="77777777" w:rsidTr="00126912">
        <w:trPr>
          <w:trHeight w:val="340"/>
        </w:trPr>
        <w:tc>
          <w:tcPr>
            <w:tcW w:w="5417" w:type="dxa"/>
            <w:shd w:val="clear" w:color="auto" w:fill="9CC2E5"/>
            <w:vAlign w:val="center"/>
          </w:tcPr>
          <w:p w14:paraId="6D2812A6" w14:textId="77777777" w:rsidR="00470519" w:rsidRPr="00C9277D" w:rsidRDefault="00470519" w:rsidP="00126912">
            <w:pPr>
              <w:jc w:val="center"/>
              <w:rPr>
                <w:rFonts w:cs="Times New Roman"/>
              </w:rPr>
            </w:pPr>
            <w:r w:rsidRPr="00C9277D">
              <w:rPr>
                <w:rFonts w:cs="Times New Roman"/>
              </w:rPr>
              <w:t xml:space="preserve">Title of Project </w:t>
            </w:r>
          </w:p>
        </w:tc>
        <w:tc>
          <w:tcPr>
            <w:tcW w:w="4507" w:type="dxa"/>
            <w:gridSpan w:val="3"/>
            <w:vAlign w:val="center"/>
          </w:tcPr>
          <w:p w14:paraId="35605D52" w14:textId="77777777" w:rsidR="00470519" w:rsidRPr="00C9277D" w:rsidRDefault="00470519" w:rsidP="00126912">
            <w:pPr>
              <w:jc w:val="center"/>
              <w:rPr>
                <w:rFonts w:cs="Times New Roman"/>
              </w:rPr>
            </w:pPr>
          </w:p>
        </w:tc>
      </w:tr>
      <w:tr w:rsidR="00470519" w:rsidRPr="00C9277D" w14:paraId="34DDD017" w14:textId="77777777" w:rsidTr="00126912">
        <w:trPr>
          <w:trHeight w:val="340"/>
        </w:trPr>
        <w:tc>
          <w:tcPr>
            <w:tcW w:w="5417" w:type="dxa"/>
            <w:shd w:val="clear" w:color="auto" w:fill="9CC2E5"/>
            <w:vAlign w:val="center"/>
          </w:tcPr>
          <w:p w14:paraId="1DC23A0F" w14:textId="77777777" w:rsidR="00470519" w:rsidRPr="00C9277D" w:rsidRDefault="00470519" w:rsidP="00126912">
            <w:pPr>
              <w:jc w:val="center"/>
              <w:rPr>
                <w:rFonts w:cs="Times New Roman"/>
              </w:rPr>
            </w:pPr>
            <w:r w:rsidRPr="00C9277D">
              <w:rPr>
                <w:rFonts w:cs="Times New Roman"/>
              </w:rPr>
              <w:t>Client Name</w:t>
            </w:r>
          </w:p>
        </w:tc>
        <w:tc>
          <w:tcPr>
            <w:tcW w:w="4507" w:type="dxa"/>
            <w:gridSpan w:val="3"/>
            <w:vAlign w:val="center"/>
          </w:tcPr>
          <w:p w14:paraId="3F3A2658" w14:textId="77777777" w:rsidR="00470519" w:rsidRPr="00C9277D" w:rsidRDefault="00470519" w:rsidP="00126912">
            <w:pPr>
              <w:ind w:hanging="567"/>
              <w:jc w:val="center"/>
              <w:rPr>
                <w:rFonts w:cs="Times New Roman"/>
              </w:rPr>
            </w:pPr>
          </w:p>
        </w:tc>
      </w:tr>
      <w:tr w:rsidR="00470519" w:rsidRPr="00C9277D" w14:paraId="29EF20B0" w14:textId="77777777" w:rsidTr="00126912">
        <w:trPr>
          <w:trHeight w:val="340"/>
        </w:trPr>
        <w:tc>
          <w:tcPr>
            <w:tcW w:w="5417" w:type="dxa"/>
            <w:vMerge w:val="restart"/>
            <w:shd w:val="clear" w:color="auto" w:fill="9CC2E5"/>
            <w:vAlign w:val="center"/>
          </w:tcPr>
          <w:p w14:paraId="3C84DF31" w14:textId="77777777" w:rsidR="00470519" w:rsidRPr="00C9277D" w:rsidRDefault="00470519" w:rsidP="00126912">
            <w:pPr>
              <w:jc w:val="center"/>
              <w:rPr>
                <w:rFonts w:cs="Times New Roman"/>
              </w:rPr>
            </w:pPr>
            <w:r w:rsidRPr="00C9277D">
              <w:rPr>
                <w:rFonts w:cs="Times New Roman"/>
              </w:rPr>
              <w:t>Client Contact Details</w:t>
            </w:r>
          </w:p>
        </w:tc>
        <w:tc>
          <w:tcPr>
            <w:tcW w:w="1773" w:type="dxa"/>
            <w:vAlign w:val="center"/>
          </w:tcPr>
          <w:p w14:paraId="507336AA" w14:textId="77777777" w:rsidR="00470519" w:rsidRPr="00C9277D" w:rsidRDefault="00470519" w:rsidP="00126912">
            <w:pPr>
              <w:jc w:val="center"/>
              <w:rPr>
                <w:rFonts w:cs="Times New Roman"/>
              </w:rPr>
            </w:pPr>
            <w:r w:rsidRPr="00C9277D">
              <w:rPr>
                <w:rFonts w:cs="Times New Roman"/>
              </w:rPr>
              <w:t>Contact Name</w:t>
            </w:r>
          </w:p>
        </w:tc>
        <w:tc>
          <w:tcPr>
            <w:tcW w:w="2734" w:type="dxa"/>
            <w:gridSpan w:val="2"/>
            <w:vAlign w:val="center"/>
          </w:tcPr>
          <w:p w14:paraId="6F04E5C1" w14:textId="77777777" w:rsidR="00470519" w:rsidRPr="00C9277D" w:rsidRDefault="00470519" w:rsidP="00126912">
            <w:pPr>
              <w:ind w:hanging="567"/>
              <w:jc w:val="center"/>
              <w:rPr>
                <w:rFonts w:cs="Times New Roman"/>
              </w:rPr>
            </w:pPr>
          </w:p>
        </w:tc>
      </w:tr>
      <w:tr w:rsidR="00470519" w:rsidRPr="00C9277D" w14:paraId="263CB06F" w14:textId="77777777" w:rsidTr="00126912">
        <w:trPr>
          <w:trHeight w:val="340"/>
        </w:trPr>
        <w:tc>
          <w:tcPr>
            <w:tcW w:w="5417" w:type="dxa"/>
            <w:vMerge/>
            <w:shd w:val="clear" w:color="auto" w:fill="9CC2E5"/>
            <w:vAlign w:val="center"/>
          </w:tcPr>
          <w:p w14:paraId="55C5D847" w14:textId="77777777" w:rsidR="00470519" w:rsidRPr="00C9277D" w:rsidRDefault="00470519" w:rsidP="00126912">
            <w:pPr>
              <w:jc w:val="center"/>
              <w:rPr>
                <w:rFonts w:cs="Times New Roman"/>
              </w:rPr>
            </w:pPr>
          </w:p>
        </w:tc>
        <w:tc>
          <w:tcPr>
            <w:tcW w:w="1773" w:type="dxa"/>
            <w:vAlign w:val="center"/>
          </w:tcPr>
          <w:p w14:paraId="2206FB8E" w14:textId="77777777" w:rsidR="00470519" w:rsidRPr="00C9277D" w:rsidRDefault="00470519" w:rsidP="00126912">
            <w:pPr>
              <w:jc w:val="center"/>
              <w:rPr>
                <w:rFonts w:cs="Times New Roman"/>
              </w:rPr>
            </w:pPr>
            <w:r w:rsidRPr="00C9277D">
              <w:rPr>
                <w:rFonts w:cs="Times New Roman"/>
              </w:rPr>
              <w:t>Contact E-mail Address</w:t>
            </w:r>
          </w:p>
        </w:tc>
        <w:tc>
          <w:tcPr>
            <w:tcW w:w="2734" w:type="dxa"/>
            <w:gridSpan w:val="2"/>
            <w:vAlign w:val="center"/>
          </w:tcPr>
          <w:p w14:paraId="00ED2F50" w14:textId="77777777" w:rsidR="00470519" w:rsidRPr="00C9277D" w:rsidRDefault="00470519" w:rsidP="00126912">
            <w:pPr>
              <w:ind w:hanging="567"/>
              <w:jc w:val="center"/>
              <w:rPr>
                <w:rFonts w:cs="Times New Roman"/>
              </w:rPr>
            </w:pPr>
          </w:p>
        </w:tc>
      </w:tr>
      <w:tr w:rsidR="00470519" w:rsidRPr="00C9277D" w14:paraId="75DE7AFC" w14:textId="77777777" w:rsidTr="00126912">
        <w:trPr>
          <w:trHeight w:val="340"/>
        </w:trPr>
        <w:tc>
          <w:tcPr>
            <w:tcW w:w="5417" w:type="dxa"/>
            <w:vMerge/>
            <w:shd w:val="clear" w:color="auto" w:fill="9CC2E5"/>
            <w:vAlign w:val="center"/>
          </w:tcPr>
          <w:p w14:paraId="014957CA" w14:textId="77777777" w:rsidR="00470519" w:rsidRPr="00C9277D" w:rsidRDefault="00470519" w:rsidP="00126912">
            <w:pPr>
              <w:jc w:val="center"/>
              <w:rPr>
                <w:rFonts w:cs="Times New Roman"/>
              </w:rPr>
            </w:pPr>
          </w:p>
        </w:tc>
        <w:tc>
          <w:tcPr>
            <w:tcW w:w="1773" w:type="dxa"/>
            <w:vAlign w:val="center"/>
          </w:tcPr>
          <w:p w14:paraId="75B9879B" w14:textId="77777777" w:rsidR="00470519" w:rsidRPr="00C9277D" w:rsidRDefault="00470519" w:rsidP="00126912">
            <w:pPr>
              <w:jc w:val="center"/>
              <w:rPr>
                <w:rFonts w:cs="Times New Roman"/>
              </w:rPr>
            </w:pPr>
            <w:r w:rsidRPr="00C9277D">
              <w:rPr>
                <w:rFonts w:cs="Times New Roman"/>
              </w:rPr>
              <w:t>Contact Telephone Number</w:t>
            </w:r>
          </w:p>
        </w:tc>
        <w:tc>
          <w:tcPr>
            <w:tcW w:w="2734" w:type="dxa"/>
            <w:gridSpan w:val="2"/>
            <w:vAlign w:val="center"/>
          </w:tcPr>
          <w:p w14:paraId="699435BD" w14:textId="77777777" w:rsidR="00470519" w:rsidRPr="00C9277D" w:rsidRDefault="00470519" w:rsidP="00126912">
            <w:pPr>
              <w:ind w:hanging="567"/>
              <w:jc w:val="center"/>
              <w:rPr>
                <w:rFonts w:cs="Times New Roman"/>
              </w:rPr>
            </w:pPr>
          </w:p>
        </w:tc>
      </w:tr>
      <w:tr w:rsidR="00470519" w:rsidRPr="00C9277D" w14:paraId="7B3F8369" w14:textId="77777777" w:rsidTr="00126912">
        <w:trPr>
          <w:trHeight w:val="340"/>
        </w:trPr>
        <w:tc>
          <w:tcPr>
            <w:tcW w:w="5417" w:type="dxa"/>
            <w:shd w:val="clear" w:color="auto" w:fill="9CC2E5"/>
            <w:vAlign w:val="center"/>
          </w:tcPr>
          <w:p w14:paraId="732101E4" w14:textId="77777777" w:rsidR="00470519" w:rsidRPr="00C9277D" w:rsidRDefault="00470519" w:rsidP="00126912">
            <w:pPr>
              <w:jc w:val="center"/>
              <w:rPr>
                <w:rFonts w:cs="Times New Roman"/>
              </w:rPr>
            </w:pPr>
            <w:r w:rsidRPr="00C9277D">
              <w:rPr>
                <w:rFonts w:cs="Times New Roman"/>
              </w:rPr>
              <w:t>Annual Value</w:t>
            </w:r>
          </w:p>
        </w:tc>
        <w:tc>
          <w:tcPr>
            <w:tcW w:w="4507" w:type="dxa"/>
            <w:gridSpan w:val="3"/>
            <w:vAlign w:val="center"/>
          </w:tcPr>
          <w:p w14:paraId="54527AD8" w14:textId="77777777" w:rsidR="00470519" w:rsidRPr="00C9277D" w:rsidRDefault="00470519" w:rsidP="00126912">
            <w:pPr>
              <w:ind w:hanging="567"/>
              <w:jc w:val="center"/>
              <w:rPr>
                <w:rFonts w:cs="Times New Roman"/>
              </w:rPr>
            </w:pPr>
          </w:p>
        </w:tc>
      </w:tr>
      <w:tr w:rsidR="00470519" w:rsidRPr="00C9277D" w14:paraId="334B9928" w14:textId="77777777" w:rsidTr="00126912">
        <w:trPr>
          <w:trHeight w:val="340"/>
        </w:trPr>
        <w:tc>
          <w:tcPr>
            <w:tcW w:w="5417" w:type="dxa"/>
            <w:shd w:val="clear" w:color="auto" w:fill="9CC2E5"/>
            <w:vAlign w:val="center"/>
          </w:tcPr>
          <w:p w14:paraId="4EA15645" w14:textId="77777777" w:rsidR="00470519" w:rsidRPr="00C9277D" w:rsidRDefault="00470519" w:rsidP="00126912">
            <w:pPr>
              <w:jc w:val="center"/>
              <w:rPr>
                <w:rFonts w:cs="Times New Roman"/>
              </w:rPr>
            </w:pPr>
            <w:r w:rsidRPr="00C9277D">
              <w:rPr>
                <w:rFonts w:cs="Times New Roman"/>
              </w:rPr>
              <w:t>Start Date</w:t>
            </w:r>
          </w:p>
        </w:tc>
        <w:tc>
          <w:tcPr>
            <w:tcW w:w="1773" w:type="dxa"/>
            <w:vAlign w:val="center"/>
          </w:tcPr>
          <w:p w14:paraId="1E776A1D" w14:textId="77777777" w:rsidR="00470519" w:rsidRPr="00C9277D" w:rsidRDefault="00470519" w:rsidP="00126912">
            <w:pPr>
              <w:ind w:hanging="567"/>
              <w:jc w:val="center"/>
              <w:rPr>
                <w:rFonts w:cs="Times New Roman"/>
              </w:rPr>
            </w:pPr>
          </w:p>
        </w:tc>
        <w:tc>
          <w:tcPr>
            <w:tcW w:w="1181" w:type="dxa"/>
            <w:vAlign w:val="center"/>
          </w:tcPr>
          <w:p w14:paraId="662E943A" w14:textId="77777777" w:rsidR="00470519" w:rsidRPr="00C9277D" w:rsidRDefault="00470519" w:rsidP="00126912">
            <w:pPr>
              <w:jc w:val="center"/>
              <w:rPr>
                <w:rFonts w:cs="Times New Roman"/>
              </w:rPr>
            </w:pPr>
            <w:r w:rsidRPr="00C9277D">
              <w:rPr>
                <w:rFonts w:cs="Times New Roman"/>
              </w:rPr>
              <w:t>End Date</w:t>
            </w:r>
          </w:p>
        </w:tc>
        <w:tc>
          <w:tcPr>
            <w:tcW w:w="1553" w:type="dxa"/>
            <w:vAlign w:val="center"/>
          </w:tcPr>
          <w:p w14:paraId="23F97008" w14:textId="77777777" w:rsidR="00470519" w:rsidRPr="00C9277D" w:rsidRDefault="00470519" w:rsidP="00126912">
            <w:pPr>
              <w:ind w:hanging="567"/>
              <w:jc w:val="center"/>
              <w:rPr>
                <w:rFonts w:cs="Times New Roman"/>
              </w:rPr>
            </w:pPr>
          </w:p>
        </w:tc>
      </w:tr>
      <w:tr w:rsidR="00470519" w:rsidRPr="00C9277D" w14:paraId="777F47C5" w14:textId="77777777" w:rsidTr="00126912">
        <w:trPr>
          <w:trHeight w:val="340"/>
        </w:trPr>
        <w:tc>
          <w:tcPr>
            <w:tcW w:w="9924" w:type="dxa"/>
            <w:gridSpan w:val="4"/>
            <w:shd w:val="clear" w:color="auto" w:fill="9CC2E5"/>
            <w:vAlign w:val="center"/>
          </w:tcPr>
          <w:p w14:paraId="763F5A7C" w14:textId="77777777" w:rsidR="00470519" w:rsidRPr="00C9277D" w:rsidRDefault="00470519" w:rsidP="00126912">
            <w:r w:rsidRPr="00C9277D">
              <w:rPr>
                <w:rFonts w:cs="Times New Roman"/>
              </w:rPr>
              <w:t>Please provide a summary of the service provided and indicate how it is similar to the goods being sought by TU Dublin.</w:t>
            </w:r>
          </w:p>
        </w:tc>
      </w:tr>
      <w:tr w:rsidR="00470519" w:rsidRPr="00C9277D" w14:paraId="3A639BC2" w14:textId="77777777" w:rsidTr="00126912">
        <w:trPr>
          <w:trHeight w:val="340"/>
        </w:trPr>
        <w:tc>
          <w:tcPr>
            <w:tcW w:w="9924" w:type="dxa"/>
            <w:gridSpan w:val="4"/>
            <w:vAlign w:val="center"/>
          </w:tcPr>
          <w:p w14:paraId="68F1532A" w14:textId="77777777" w:rsidR="00470519" w:rsidRDefault="00470519" w:rsidP="00126912">
            <w:pPr>
              <w:rPr>
                <w:i/>
                <w:iCs/>
                <w:shd w:val="clear" w:color="auto" w:fill="FFC000" w:themeFill="accent4"/>
              </w:rPr>
            </w:pPr>
            <w:r w:rsidRPr="0039378E">
              <w:rPr>
                <w:i/>
                <w:iCs/>
                <w:shd w:val="clear" w:color="auto" w:fill="FFC000" w:themeFill="accent4"/>
              </w:rPr>
              <w:t>Please insert details here</w:t>
            </w:r>
          </w:p>
          <w:p w14:paraId="0D10632E" w14:textId="77777777" w:rsidR="00470519" w:rsidRDefault="00470519" w:rsidP="00126912">
            <w:pPr>
              <w:rPr>
                <w:i/>
                <w:iCs/>
                <w:shd w:val="clear" w:color="auto" w:fill="FFC000" w:themeFill="accent4"/>
              </w:rPr>
            </w:pPr>
          </w:p>
          <w:p w14:paraId="48B984EC" w14:textId="77777777" w:rsidR="00470519" w:rsidRDefault="00470519" w:rsidP="00126912">
            <w:pPr>
              <w:rPr>
                <w:i/>
                <w:iCs/>
                <w:shd w:val="clear" w:color="auto" w:fill="FFC000" w:themeFill="accent4"/>
              </w:rPr>
            </w:pPr>
          </w:p>
          <w:p w14:paraId="102D27D5" w14:textId="77777777" w:rsidR="00470519" w:rsidRDefault="00470519" w:rsidP="00126912">
            <w:pPr>
              <w:rPr>
                <w:i/>
                <w:iCs/>
                <w:shd w:val="clear" w:color="auto" w:fill="FFC000" w:themeFill="accent4"/>
              </w:rPr>
            </w:pPr>
          </w:p>
          <w:p w14:paraId="2F5DBE8B" w14:textId="77777777" w:rsidR="00470519" w:rsidRPr="00C9277D" w:rsidRDefault="00470519" w:rsidP="00126912"/>
        </w:tc>
      </w:tr>
    </w:tbl>
    <w:p w14:paraId="191CD136" w14:textId="1C063883" w:rsidR="00AF26E8" w:rsidRDefault="00AF26E8">
      <w:pPr>
        <w:spacing w:after="160" w:line="259" w:lineRule="auto"/>
        <w:rPr>
          <w:rFonts w:cs="Times New Roman"/>
          <w:sz w:val="20"/>
          <w:szCs w:val="20"/>
        </w:rPr>
      </w:pPr>
      <w:r w:rsidRPr="3ACF7CBA">
        <w:rPr>
          <w:rFonts w:cs="Times New Roman"/>
          <w:sz w:val="20"/>
          <w:szCs w:val="20"/>
        </w:rPr>
        <w:lastRenderedPageBreak/>
        <w:br w:type="page"/>
      </w:r>
    </w:p>
    <w:p w14:paraId="35B2C425" w14:textId="1FA21667" w:rsidR="007D7D04" w:rsidRPr="00C9277D" w:rsidDel="00AF26E8" w:rsidRDefault="007D7D04" w:rsidP="00C9277D">
      <w:pPr>
        <w:rPr>
          <w:rFonts w:cs="Times New Roman"/>
          <w:sz w:val="20"/>
          <w:szCs w:val="20"/>
        </w:rPr>
      </w:pPr>
    </w:p>
    <w:tbl>
      <w:tblPr>
        <w:tblStyle w:val="TableGrid"/>
        <w:tblW w:w="9923" w:type="dxa"/>
        <w:tblInd w:w="-289" w:type="dxa"/>
        <w:shd w:val="clear" w:color="auto" w:fill="7B7B7B"/>
        <w:tblLook w:val="04A0" w:firstRow="1" w:lastRow="0" w:firstColumn="1" w:lastColumn="0" w:noHBand="0" w:noVBand="1"/>
      </w:tblPr>
      <w:tblGrid>
        <w:gridCol w:w="6210"/>
        <w:gridCol w:w="3713"/>
      </w:tblGrid>
      <w:tr w:rsidR="007D7D04" w:rsidRPr="00C9277D" w14:paraId="74C72139" w14:textId="77777777" w:rsidTr="007D7D04">
        <w:trPr>
          <w:trHeight w:val="340"/>
        </w:trPr>
        <w:tc>
          <w:tcPr>
            <w:tcW w:w="9923" w:type="dxa"/>
            <w:gridSpan w:val="2"/>
            <w:shd w:val="clear" w:color="auto" w:fill="9CC2E5"/>
          </w:tcPr>
          <w:p w14:paraId="0192B8C5" w14:textId="77777777" w:rsidR="007D7D04" w:rsidRPr="00C9277D" w:rsidRDefault="007D7D04" w:rsidP="00C9277D">
            <w:pPr>
              <w:spacing w:after="0" w:line="240" w:lineRule="auto"/>
              <w:jc w:val="center"/>
              <w:rPr>
                <w:color w:val="FFFFFF"/>
                <w:sz w:val="20"/>
                <w:szCs w:val="20"/>
              </w:rPr>
            </w:pPr>
            <w:r w:rsidRPr="00C9277D">
              <w:rPr>
                <w:rFonts w:cs="Arial"/>
                <w:b/>
                <w:sz w:val="32"/>
                <w:szCs w:val="32"/>
                <w:lang w:val="en-US"/>
              </w:rPr>
              <w:t>A6. Health &amp; Safety</w:t>
            </w:r>
          </w:p>
        </w:tc>
      </w:tr>
      <w:tr w:rsidR="007D7D04" w:rsidRPr="00C9277D" w14:paraId="7D9080B1" w14:textId="77777777" w:rsidTr="007D7D04">
        <w:trPr>
          <w:trHeight w:val="339"/>
        </w:trPr>
        <w:tc>
          <w:tcPr>
            <w:tcW w:w="6210" w:type="dxa"/>
            <w:shd w:val="clear" w:color="auto" w:fill="9CC2E5"/>
          </w:tcPr>
          <w:p w14:paraId="165288BD" w14:textId="77777777" w:rsidR="007D7D04" w:rsidRPr="00C9277D" w:rsidRDefault="007D7D04" w:rsidP="00C9277D">
            <w:pPr>
              <w:spacing w:after="0" w:line="240" w:lineRule="auto"/>
              <w:rPr>
                <w:rFonts w:cs="Arial"/>
                <w:b/>
                <w:sz w:val="32"/>
                <w:szCs w:val="32"/>
                <w:lang w:val="en-US"/>
              </w:rPr>
            </w:pPr>
            <w:r w:rsidRPr="00C9277D">
              <w:rPr>
                <w:rFonts w:cs="Arial"/>
                <w:b/>
                <w:sz w:val="32"/>
                <w:szCs w:val="32"/>
                <w:lang w:val="en-US"/>
              </w:rPr>
              <w:t>Requirement</w:t>
            </w:r>
          </w:p>
        </w:tc>
        <w:tc>
          <w:tcPr>
            <w:tcW w:w="3713" w:type="dxa"/>
            <w:shd w:val="clear" w:color="auto" w:fill="9CC2E5"/>
          </w:tcPr>
          <w:p w14:paraId="7754716E" w14:textId="77777777" w:rsidR="007D7D04" w:rsidRPr="00C9277D" w:rsidRDefault="007D7D04" w:rsidP="00C9277D">
            <w:pPr>
              <w:spacing w:after="0" w:line="240" w:lineRule="auto"/>
              <w:ind w:left="1080"/>
              <w:contextualSpacing/>
              <w:rPr>
                <w:rFonts w:cs="Arial"/>
                <w:b/>
                <w:sz w:val="32"/>
                <w:szCs w:val="32"/>
                <w:lang w:val="en-US"/>
              </w:rPr>
            </w:pPr>
            <w:r w:rsidRPr="00C9277D">
              <w:rPr>
                <w:rFonts w:cs="Arial"/>
                <w:b/>
                <w:sz w:val="32"/>
                <w:szCs w:val="32"/>
                <w:lang w:val="en-US"/>
              </w:rPr>
              <w:t>Yes / No</w:t>
            </w:r>
          </w:p>
        </w:tc>
      </w:tr>
      <w:tr w:rsidR="007D7D04" w:rsidRPr="00C9277D" w14:paraId="7CA42995" w14:textId="77777777" w:rsidTr="007D7D04">
        <w:trPr>
          <w:trHeight w:val="339"/>
        </w:trPr>
        <w:tc>
          <w:tcPr>
            <w:tcW w:w="6210" w:type="dxa"/>
            <w:shd w:val="clear" w:color="auto" w:fill="9CC2E5"/>
          </w:tcPr>
          <w:p w14:paraId="2BA610B2" w14:textId="77777777" w:rsidR="007D7D04" w:rsidRPr="00C9277D" w:rsidRDefault="007D7D04" w:rsidP="00C9277D">
            <w:pPr>
              <w:spacing w:after="0" w:line="240" w:lineRule="auto"/>
              <w:rPr>
                <w:rFonts w:cs="Arial"/>
                <w:sz w:val="20"/>
                <w:szCs w:val="20"/>
                <w:lang w:val="en-US"/>
              </w:rPr>
            </w:pPr>
            <w:r w:rsidRPr="00C9277D">
              <w:rPr>
                <w:rFonts w:cs="Arial"/>
                <w:sz w:val="20"/>
                <w:szCs w:val="20"/>
              </w:rPr>
              <w:t>Candidates must demonstrate that they comply with the relevant legislation with reference to Environmental, Health and Safety.</w:t>
            </w:r>
          </w:p>
        </w:tc>
        <w:tc>
          <w:tcPr>
            <w:tcW w:w="3713" w:type="dxa"/>
          </w:tcPr>
          <w:p w14:paraId="1CDB4306" w14:textId="77777777" w:rsidR="007D7D04" w:rsidRPr="00C9277D" w:rsidRDefault="007D7D04" w:rsidP="00C9277D">
            <w:pPr>
              <w:spacing w:after="0" w:line="240" w:lineRule="auto"/>
              <w:ind w:left="1080"/>
              <w:contextualSpacing/>
              <w:rPr>
                <w:rFonts w:cs="Arial"/>
                <w:b/>
                <w:sz w:val="32"/>
                <w:szCs w:val="32"/>
                <w:lang w:val="en-US"/>
              </w:rPr>
            </w:pPr>
          </w:p>
          <w:p w14:paraId="22A70629" w14:textId="77777777" w:rsidR="007D7D04" w:rsidRPr="00C9277D" w:rsidRDefault="0068068F" w:rsidP="00C9277D">
            <w:pPr>
              <w:spacing w:after="0" w:line="240" w:lineRule="auto"/>
              <w:rPr>
                <w:rFonts w:cs="Arial"/>
                <w:b/>
                <w:sz w:val="32"/>
                <w:szCs w:val="32"/>
                <w:lang w:val="en-US"/>
              </w:rPr>
            </w:pPr>
            <w:sdt>
              <w:sdtPr>
                <w:rPr>
                  <w:rFonts w:cs="Arial"/>
                  <w:b/>
                  <w:sz w:val="20"/>
                  <w:szCs w:val="20"/>
                  <w:lang w:val="en-US"/>
                </w:rPr>
                <w:id w:val="2021353065"/>
                <w:placeholder>
                  <w:docPart w:val="09A7371CE66C4D2D98F2FF08E1C490C2"/>
                </w:placeholder>
                <w:showingPlcHdr/>
                <w:comboBox>
                  <w:listItem w:value="Choose an item."/>
                  <w:listItem w:displayText="Yes" w:value="Yes"/>
                  <w:listItem w:displayText="No" w:value="No"/>
                </w:comboBox>
              </w:sdtPr>
              <w:sdtEndPr/>
              <w:sdtContent>
                <w:r w:rsidR="007D7D04" w:rsidRPr="00C9277D">
                  <w:rPr>
                    <w:rFonts w:cs="Times New Roman"/>
                    <w:color w:val="808080"/>
                  </w:rPr>
                  <w:t>Choose an item.</w:t>
                </w:r>
              </w:sdtContent>
            </w:sdt>
          </w:p>
        </w:tc>
      </w:tr>
    </w:tbl>
    <w:p w14:paraId="40DC3F67" w14:textId="77777777" w:rsidR="007D7D04" w:rsidRPr="00C9277D" w:rsidRDefault="007D7D04" w:rsidP="00C9277D">
      <w:pPr>
        <w:rPr>
          <w:rFonts w:cs="Times New Roman"/>
          <w:sz w:val="20"/>
          <w:szCs w:val="20"/>
        </w:rPr>
      </w:pPr>
    </w:p>
    <w:tbl>
      <w:tblPr>
        <w:tblStyle w:val="TableGrid"/>
        <w:tblW w:w="9924" w:type="dxa"/>
        <w:tblInd w:w="-318" w:type="dxa"/>
        <w:shd w:val="clear" w:color="auto" w:fill="7B7B7B"/>
        <w:tblLayout w:type="fixed"/>
        <w:tblLook w:val="04A0" w:firstRow="1" w:lastRow="0" w:firstColumn="1" w:lastColumn="0" w:noHBand="0" w:noVBand="1"/>
      </w:tblPr>
      <w:tblGrid>
        <w:gridCol w:w="9924"/>
      </w:tblGrid>
      <w:tr w:rsidR="007D7D04" w:rsidRPr="00C9277D" w14:paraId="1132F635" w14:textId="77777777" w:rsidTr="007D7D04">
        <w:trPr>
          <w:trHeight w:hRule="exact" w:val="340"/>
        </w:trPr>
        <w:tc>
          <w:tcPr>
            <w:tcW w:w="9924" w:type="dxa"/>
            <w:tcBorders>
              <w:top w:val="single" w:sz="4" w:space="0" w:color="auto"/>
              <w:left w:val="single" w:sz="4" w:space="0" w:color="auto"/>
              <w:bottom w:val="single" w:sz="4" w:space="0" w:color="auto"/>
              <w:right w:val="single" w:sz="4" w:space="0" w:color="auto"/>
            </w:tcBorders>
            <w:shd w:val="clear" w:color="auto" w:fill="9CC2E5"/>
            <w:hideMark/>
          </w:tcPr>
          <w:p w14:paraId="5C791913" w14:textId="77777777" w:rsidR="007D7D04" w:rsidRPr="00C9277D" w:rsidRDefault="007D7D04" w:rsidP="00C9277D">
            <w:pPr>
              <w:jc w:val="both"/>
              <w:rPr>
                <w:rFonts w:cs="Times New Roman"/>
                <w:b/>
                <w:sz w:val="28"/>
                <w:szCs w:val="28"/>
              </w:rPr>
            </w:pPr>
            <w:r w:rsidRPr="00C9277D">
              <w:rPr>
                <w:rFonts w:cs="Times New Roman"/>
                <w:b/>
                <w:sz w:val="28"/>
                <w:szCs w:val="28"/>
              </w:rPr>
              <w:t xml:space="preserve">A7: DATA PROTECTION COMPLIANCE </w:t>
            </w:r>
          </w:p>
          <w:p w14:paraId="2CC3D2C2" w14:textId="77777777" w:rsidR="007D7D04" w:rsidRPr="00C9277D" w:rsidRDefault="007D7D04" w:rsidP="00C9277D">
            <w:pPr>
              <w:jc w:val="both"/>
              <w:rPr>
                <w:rFonts w:cs="Times New Roman"/>
                <w:b/>
                <w:sz w:val="28"/>
                <w:szCs w:val="28"/>
              </w:rPr>
            </w:pPr>
          </w:p>
          <w:p w14:paraId="6F7922AF" w14:textId="77777777" w:rsidR="007D7D04" w:rsidRPr="00C9277D" w:rsidRDefault="007D7D04" w:rsidP="00C9277D">
            <w:pPr>
              <w:jc w:val="both"/>
              <w:rPr>
                <w:rFonts w:cs="Times New Roman"/>
                <w:b/>
                <w:sz w:val="28"/>
                <w:szCs w:val="28"/>
              </w:rPr>
            </w:pPr>
          </w:p>
          <w:p w14:paraId="153474FC" w14:textId="77777777" w:rsidR="007D7D04" w:rsidRPr="00C9277D" w:rsidRDefault="007D7D04" w:rsidP="00C9277D">
            <w:pPr>
              <w:jc w:val="both"/>
              <w:rPr>
                <w:rFonts w:cs="Times New Roman"/>
                <w:b/>
                <w:sz w:val="28"/>
                <w:szCs w:val="28"/>
              </w:rPr>
            </w:pPr>
          </w:p>
          <w:p w14:paraId="1878A01F" w14:textId="77777777" w:rsidR="007D7D04" w:rsidRPr="00C9277D" w:rsidRDefault="007D7D04" w:rsidP="00C9277D">
            <w:pPr>
              <w:jc w:val="both"/>
              <w:rPr>
                <w:rFonts w:cs="Times New Roman"/>
                <w:b/>
                <w:sz w:val="28"/>
                <w:szCs w:val="28"/>
              </w:rPr>
            </w:pPr>
          </w:p>
          <w:p w14:paraId="66A37E0E" w14:textId="77777777" w:rsidR="007D7D04" w:rsidRPr="00C9277D" w:rsidRDefault="007D7D04" w:rsidP="00C9277D">
            <w:pPr>
              <w:jc w:val="both"/>
              <w:rPr>
                <w:rFonts w:cs="Times New Roman"/>
                <w:b/>
                <w:sz w:val="28"/>
                <w:szCs w:val="28"/>
              </w:rPr>
            </w:pPr>
          </w:p>
          <w:p w14:paraId="2927D327" w14:textId="77777777" w:rsidR="007D7D04" w:rsidRPr="00C9277D" w:rsidRDefault="007D7D04" w:rsidP="00C9277D">
            <w:pPr>
              <w:jc w:val="both"/>
              <w:rPr>
                <w:rFonts w:cs="Times New Roman"/>
                <w:b/>
                <w:sz w:val="28"/>
                <w:szCs w:val="28"/>
              </w:rPr>
            </w:pPr>
          </w:p>
          <w:p w14:paraId="77DC4081" w14:textId="77777777" w:rsidR="007D7D04" w:rsidRPr="00C9277D" w:rsidRDefault="007D7D04" w:rsidP="00C9277D">
            <w:pPr>
              <w:jc w:val="both"/>
              <w:rPr>
                <w:rFonts w:cs="Times New Roman"/>
                <w:b/>
                <w:sz w:val="28"/>
                <w:szCs w:val="28"/>
              </w:rPr>
            </w:pPr>
          </w:p>
          <w:p w14:paraId="57A37DB0" w14:textId="77777777" w:rsidR="007D7D04" w:rsidRPr="00C9277D" w:rsidRDefault="007D7D04" w:rsidP="00C9277D">
            <w:pPr>
              <w:jc w:val="both"/>
              <w:rPr>
                <w:rFonts w:cs="Times New Roman"/>
                <w:b/>
                <w:sz w:val="28"/>
                <w:szCs w:val="28"/>
              </w:rPr>
            </w:pPr>
          </w:p>
          <w:p w14:paraId="3619A746" w14:textId="77777777" w:rsidR="007D7D04" w:rsidRPr="00C9277D" w:rsidRDefault="007D7D04" w:rsidP="00C9277D">
            <w:pPr>
              <w:jc w:val="both"/>
              <w:rPr>
                <w:rFonts w:cs="Times New Roman"/>
                <w:b/>
                <w:sz w:val="28"/>
                <w:szCs w:val="28"/>
              </w:rPr>
            </w:pPr>
          </w:p>
        </w:tc>
      </w:tr>
      <w:tr w:rsidR="007D7D04" w:rsidRPr="00C9277D" w14:paraId="5975EDAB" w14:textId="77777777" w:rsidTr="007D7D04">
        <w:trPr>
          <w:trHeight w:hRule="exact" w:val="884"/>
        </w:trPr>
        <w:tc>
          <w:tcPr>
            <w:tcW w:w="9924" w:type="dxa"/>
            <w:tcBorders>
              <w:top w:val="single" w:sz="4" w:space="0" w:color="auto"/>
              <w:left w:val="single" w:sz="4" w:space="0" w:color="auto"/>
              <w:bottom w:val="single" w:sz="4" w:space="0" w:color="auto"/>
              <w:right w:val="single" w:sz="4" w:space="0" w:color="auto"/>
            </w:tcBorders>
          </w:tcPr>
          <w:p w14:paraId="6B1C178F" w14:textId="77777777" w:rsidR="007D7D04" w:rsidRPr="00C9277D" w:rsidRDefault="007D7D04" w:rsidP="00C9277D">
            <w:pPr>
              <w:spacing w:after="160" w:line="320" w:lineRule="exact"/>
              <w:rPr>
                <w:rFonts w:cs="Times New Roman"/>
              </w:rPr>
            </w:pPr>
            <w:r w:rsidRPr="00C9277D">
              <w:rPr>
                <w:rFonts w:cs="Times New Roman"/>
              </w:rPr>
              <w:t>Tenderers are required to be compliant under the EU General Data Protection Regulation (GDPR) replacing the Data Protection Directive 95/46/EC which came into effect on 25/05/2018. Please confirm compliance.</w:t>
            </w:r>
          </w:p>
          <w:p w14:paraId="2FC0ADA7" w14:textId="77777777" w:rsidR="007D7D04" w:rsidRPr="00C9277D" w:rsidRDefault="007D7D04" w:rsidP="00C9277D">
            <w:pPr>
              <w:spacing w:after="160" w:line="320" w:lineRule="exact"/>
              <w:rPr>
                <w:rFonts w:cs="Times New Roman"/>
              </w:rPr>
            </w:pPr>
          </w:p>
          <w:p w14:paraId="0DD2BE4E" w14:textId="77777777" w:rsidR="007D7D04" w:rsidRPr="00C9277D" w:rsidRDefault="007D7D04" w:rsidP="00C9277D">
            <w:pPr>
              <w:spacing w:after="160" w:line="320" w:lineRule="exact"/>
              <w:rPr>
                <w:rFonts w:cs="Times New Roman"/>
              </w:rPr>
            </w:pPr>
          </w:p>
          <w:p w14:paraId="68DB799F" w14:textId="77777777" w:rsidR="007D7D04" w:rsidRPr="00C9277D" w:rsidRDefault="007D7D04" w:rsidP="00C9277D">
            <w:pPr>
              <w:spacing w:after="160" w:line="320" w:lineRule="exact"/>
              <w:rPr>
                <w:rFonts w:cs="Times New Roman"/>
              </w:rPr>
            </w:pPr>
          </w:p>
          <w:p w14:paraId="46D5A6F2" w14:textId="77777777" w:rsidR="007D7D04" w:rsidRPr="00C9277D" w:rsidRDefault="007D7D04" w:rsidP="00C9277D">
            <w:pPr>
              <w:spacing w:after="160" w:line="320" w:lineRule="exact"/>
              <w:rPr>
                <w:rFonts w:cs="Times New Roman"/>
              </w:rPr>
            </w:pPr>
          </w:p>
          <w:p w14:paraId="0D72781F" w14:textId="77777777" w:rsidR="007D7D04" w:rsidRPr="00C9277D" w:rsidRDefault="007D7D04" w:rsidP="00C9277D">
            <w:pPr>
              <w:spacing w:after="160" w:line="320" w:lineRule="exact"/>
              <w:rPr>
                <w:rFonts w:cs="Times New Roman"/>
              </w:rPr>
            </w:pPr>
          </w:p>
          <w:p w14:paraId="7B76E771" w14:textId="77777777" w:rsidR="007D7D04" w:rsidRPr="00C9277D" w:rsidRDefault="007D7D04" w:rsidP="00C9277D">
            <w:pPr>
              <w:spacing w:after="160" w:line="320" w:lineRule="exact"/>
              <w:rPr>
                <w:rFonts w:cs="Times New Roman"/>
              </w:rPr>
            </w:pPr>
          </w:p>
          <w:p w14:paraId="1B99E45F" w14:textId="77777777" w:rsidR="007D7D04" w:rsidRPr="00C9277D" w:rsidRDefault="007D7D04" w:rsidP="00C9277D">
            <w:pPr>
              <w:spacing w:after="160" w:line="320" w:lineRule="exact"/>
              <w:rPr>
                <w:rFonts w:cs="Times New Roman"/>
              </w:rPr>
            </w:pPr>
          </w:p>
          <w:p w14:paraId="79DACFF9" w14:textId="77777777" w:rsidR="007D7D04" w:rsidRPr="00C9277D" w:rsidRDefault="007D7D04" w:rsidP="00C9277D">
            <w:pPr>
              <w:spacing w:after="160" w:line="320" w:lineRule="exact"/>
              <w:rPr>
                <w:rFonts w:cs="Times New Roman"/>
              </w:rPr>
            </w:pPr>
          </w:p>
          <w:p w14:paraId="5A697DE3" w14:textId="77777777" w:rsidR="007D7D04" w:rsidRPr="00C9277D" w:rsidRDefault="007D7D04" w:rsidP="00C9277D">
            <w:pPr>
              <w:spacing w:after="160" w:line="320" w:lineRule="exact"/>
              <w:rPr>
                <w:rFonts w:cs="Times New Roman"/>
              </w:rPr>
            </w:pPr>
          </w:p>
          <w:p w14:paraId="1C0F662D" w14:textId="77777777" w:rsidR="007D7D04" w:rsidRPr="00C9277D" w:rsidRDefault="007D7D04" w:rsidP="00C9277D">
            <w:pPr>
              <w:spacing w:after="160" w:line="320" w:lineRule="exact"/>
              <w:rPr>
                <w:rFonts w:cs="Times New Roman"/>
              </w:rPr>
            </w:pPr>
          </w:p>
          <w:p w14:paraId="15CF97BA" w14:textId="77777777" w:rsidR="007D7D04" w:rsidRPr="00C9277D" w:rsidRDefault="007D7D04" w:rsidP="00C9277D">
            <w:pPr>
              <w:spacing w:after="160" w:line="320" w:lineRule="exact"/>
              <w:rPr>
                <w:rFonts w:cs="Times New Roman"/>
              </w:rPr>
            </w:pPr>
          </w:p>
          <w:p w14:paraId="57FC8A11" w14:textId="77777777" w:rsidR="007D7D04" w:rsidRPr="00C9277D" w:rsidRDefault="007D7D04" w:rsidP="00C9277D">
            <w:pPr>
              <w:spacing w:after="160" w:line="320" w:lineRule="exact"/>
              <w:rPr>
                <w:rFonts w:cs="Times New Roman"/>
              </w:rPr>
            </w:pPr>
          </w:p>
          <w:p w14:paraId="0E49A3AB" w14:textId="77777777" w:rsidR="007D7D04" w:rsidRPr="00C9277D" w:rsidRDefault="007D7D04" w:rsidP="00C9277D">
            <w:pPr>
              <w:spacing w:after="160" w:line="320" w:lineRule="exact"/>
              <w:rPr>
                <w:rFonts w:cs="Times New Roman"/>
              </w:rPr>
            </w:pPr>
          </w:p>
          <w:p w14:paraId="3A188368" w14:textId="77777777" w:rsidR="007D7D04" w:rsidRPr="00C9277D" w:rsidRDefault="007D7D04" w:rsidP="00C9277D">
            <w:pPr>
              <w:jc w:val="both"/>
              <w:rPr>
                <w:rFonts w:cs="Times New Roman"/>
                <w:b/>
                <w:sz w:val="28"/>
                <w:szCs w:val="28"/>
              </w:rPr>
            </w:pPr>
          </w:p>
        </w:tc>
      </w:tr>
    </w:tbl>
    <w:p w14:paraId="1C2B9E80" w14:textId="77777777" w:rsidR="007D7D04" w:rsidRPr="00C9277D" w:rsidRDefault="007D7D04" w:rsidP="00C9277D">
      <w:pPr>
        <w:rPr>
          <w:rFonts w:cs="Times New Roman"/>
          <w:sz w:val="20"/>
          <w:szCs w:val="20"/>
        </w:rPr>
      </w:pPr>
    </w:p>
    <w:tbl>
      <w:tblPr>
        <w:tblW w:w="0" w:type="auto"/>
        <w:tblLayout w:type="fixed"/>
        <w:tblCellMar>
          <w:left w:w="0" w:type="dxa"/>
          <w:right w:w="0" w:type="dxa"/>
        </w:tblCellMar>
        <w:tblLook w:val="04A0" w:firstRow="1" w:lastRow="0" w:firstColumn="1" w:lastColumn="0" w:noHBand="0" w:noVBand="1"/>
      </w:tblPr>
      <w:tblGrid>
        <w:gridCol w:w="2815"/>
        <w:gridCol w:w="2815"/>
      </w:tblGrid>
      <w:tr w:rsidR="007D7D04" w:rsidRPr="00C9277D" w14:paraId="128189A2" w14:textId="77777777" w:rsidTr="004E1D4F">
        <w:tc>
          <w:tcPr>
            <w:tcW w:w="2815"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06C651F" w14:textId="77777777" w:rsidR="007D7D04" w:rsidRPr="00C9277D" w:rsidRDefault="007D7D04" w:rsidP="00C9277D">
            <w:pPr>
              <w:spacing w:line="320" w:lineRule="exact"/>
              <w:rPr>
                <w:rFonts w:cs="Times New Roman"/>
                <w:b/>
                <w:bCs/>
                <w:sz w:val="20"/>
                <w:szCs w:val="20"/>
              </w:rPr>
            </w:pPr>
            <w:r w:rsidRPr="00C9277D">
              <w:rPr>
                <w:rFonts w:cs="Times New Roman"/>
                <w:b/>
                <w:bCs/>
                <w:color w:val="000000"/>
                <w:sz w:val="20"/>
                <w:szCs w:val="20"/>
              </w:rPr>
              <w:t>Compliant Yes/No:</w:t>
            </w:r>
          </w:p>
        </w:tc>
        <w:tc>
          <w:tcPr>
            <w:tcW w:w="281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tcPr>
          <w:p w14:paraId="6970412F" w14:textId="77777777" w:rsidR="007D7D04" w:rsidRPr="00C9277D" w:rsidRDefault="007D7D04" w:rsidP="00C9277D">
            <w:pPr>
              <w:spacing w:line="320" w:lineRule="exact"/>
              <w:rPr>
                <w:rFonts w:cs="Times New Roman"/>
                <w:b/>
                <w:bCs/>
                <w:sz w:val="20"/>
                <w:szCs w:val="20"/>
              </w:rPr>
            </w:pPr>
          </w:p>
        </w:tc>
      </w:tr>
      <w:tr w:rsidR="007D7D04" w:rsidRPr="00C9277D" w14:paraId="3FC5DA0E" w14:textId="77777777" w:rsidTr="004E1D4F">
        <w:tc>
          <w:tcPr>
            <w:tcW w:w="281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0E89D25D" w14:textId="77777777" w:rsidR="007D7D04" w:rsidRPr="00C9277D" w:rsidRDefault="007D7D04" w:rsidP="00C9277D">
            <w:pPr>
              <w:spacing w:line="320" w:lineRule="exact"/>
              <w:rPr>
                <w:rFonts w:cs="Times New Roman"/>
                <w:b/>
                <w:bCs/>
                <w:sz w:val="20"/>
                <w:szCs w:val="20"/>
              </w:rPr>
            </w:pPr>
            <w:r w:rsidRPr="00C9277D">
              <w:rPr>
                <w:rFonts w:cs="Times New Roman"/>
                <w:b/>
                <w:bCs/>
                <w:color w:val="000000"/>
                <w:sz w:val="20"/>
                <w:szCs w:val="20"/>
              </w:rPr>
              <w:t>Signature:</w:t>
            </w:r>
          </w:p>
        </w:tc>
        <w:tc>
          <w:tcPr>
            <w:tcW w:w="2815" w:type="dxa"/>
            <w:tcBorders>
              <w:top w:val="nil"/>
              <w:left w:val="nil"/>
              <w:bottom w:val="single" w:sz="8" w:space="0" w:color="auto"/>
              <w:right w:val="single" w:sz="8" w:space="0" w:color="auto"/>
            </w:tcBorders>
            <w:shd w:val="clear" w:color="auto" w:fill="BDD6EE"/>
            <w:tcMar>
              <w:top w:w="0" w:type="dxa"/>
              <w:left w:w="108" w:type="dxa"/>
              <w:bottom w:w="0" w:type="dxa"/>
              <w:right w:w="108" w:type="dxa"/>
            </w:tcMar>
          </w:tcPr>
          <w:p w14:paraId="5857EA56" w14:textId="77777777" w:rsidR="007D7D04" w:rsidRPr="00C9277D" w:rsidRDefault="007D7D04" w:rsidP="00C9277D">
            <w:pPr>
              <w:spacing w:line="320" w:lineRule="exact"/>
              <w:rPr>
                <w:rFonts w:cs="Times New Roman"/>
                <w:b/>
                <w:bCs/>
                <w:sz w:val="20"/>
                <w:szCs w:val="20"/>
              </w:rPr>
            </w:pPr>
          </w:p>
        </w:tc>
      </w:tr>
    </w:tbl>
    <w:p w14:paraId="244B2BBF" w14:textId="77777777" w:rsidR="007D7D04" w:rsidRPr="00C9277D" w:rsidRDefault="007D7D04" w:rsidP="00C9277D">
      <w:pPr>
        <w:rPr>
          <w:rFonts w:cs="Times New Roman"/>
          <w:sz w:val="20"/>
          <w:szCs w:val="20"/>
        </w:rPr>
      </w:pPr>
    </w:p>
    <w:p w14:paraId="72D9FE00" w14:textId="77777777" w:rsidR="007D7D04" w:rsidRPr="00C9277D" w:rsidRDefault="007D7D04" w:rsidP="00C9277D">
      <w:pPr>
        <w:rPr>
          <w:rFonts w:cs="Times New Roman"/>
          <w:b/>
          <w:u w:val="single"/>
        </w:rPr>
      </w:pPr>
      <w:r w:rsidRPr="00C9277D">
        <w:rPr>
          <w:rFonts w:cs="Times New Roman"/>
          <w:b/>
          <w:u w:val="single"/>
        </w:rPr>
        <w:t>PLEASE NOTE</w:t>
      </w:r>
    </w:p>
    <w:p w14:paraId="2FF22802" w14:textId="77777777" w:rsidR="007D7D04" w:rsidRPr="00C9277D" w:rsidRDefault="007D7D04" w:rsidP="00C9277D">
      <w:pPr>
        <w:jc w:val="both"/>
        <w:rPr>
          <w:rFonts w:cs="Arial"/>
        </w:rPr>
      </w:pPr>
      <w:r w:rsidRPr="00C9277D">
        <w:rPr>
          <w:rFonts w:cs="Arial"/>
        </w:rPr>
        <w:t>In the first instance, all submissions will be checked to ensure they meet the mandatory pass/fail requirements in Section A in order to determine compliancy and responsiveness. All submissions that meet the mandatory pass/fail criteria will be deemed to be compliant and responsive and will be assessed under the weighted criteria set out in Section B. Any submission that does not meet the mandatory pass/fail requirements will be deemed to be non-compliant and non-responsive and will be eliminated.</w:t>
      </w:r>
    </w:p>
    <w:p w14:paraId="77F59EAD" w14:textId="77777777" w:rsidR="007D7D04" w:rsidRPr="00C9277D" w:rsidRDefault="007D7D04" w:rsidP="00C9277D">
      <w:pPr>
        <w:jc w:val="both"/>
        <w:rPr>
          <w:rFonts w:cs="Arial"/>
        </w:rPr>
      </w:pPr>
      <w:r w:rsidRPr="00C9277D">
        <w:rPr>
          <w:rFonts w:cs="Arial"/>
        </w:rPr>
        <w:t>In relation to minimum score required - Tenderers should note that they must achieve a minimum rating set out for each of the individual qualitative criteria to avoid elimination from the competition</w:t>
      </w:r>
    </w:p>
    <w:p w14:paraId="03A41B27" w14:textId="77777777" w:rsidR="007D7D04" w:rsidRPr="00C9277D" w:rsidRDefault="007D7D04" w:rsidP="00C9277D">
      <w:pPr>
        <w:rPr>
          <w:rFonts w:cs="Times New Roman"/>
          <w:b/>
          <w:bCs/>
          <w:sz w:val="28"/>
          <w:szCs w:val="28"/>
        </w:rPr>
      </w:pPr>
    </w:p>
    <w:p w14:paraId="1C8DD888" w14:textId="1A9C7CA8" w:rsidR="00BF09E6" w:rsidRPr="00C9277D" w:rsidRDefault="00BF09E6" w:rsidP="00C9277D">
      <w:pPr>
        <w:rPr>
          <w:rFonts w:cs="Times New Roman"/>
          <w:b/>
          <w:bCs/>
          <w:sz w:val="28"/>
          <w:szCs w:val="28"/>
        </w:rPr>
      </w:pPr>
      <w:r w:rsidRPr="00C9277D">
        <w:rPr>
          <w:rFonts w:cs="Times New Roman"/>
          <w:b/>
          <w:bCs/>
          <w:sz w:val="28"/>
          <w:szCs w:val="28"/>
        </w:rPr>
        <w:t xml:space="preserve">Requirements &amp; Specification </w:t>
      </w:r>
    </w:p>
    <w:p w14:paraId="08B89428" w14:textId="77777777" w:rsidR="00BF09E6" w:rsidRPr="00C9277D" w:rsidRDefault="00BF09E6" w:rsidP="00C9277D">
      <w:pPr>
        <w:rPr>
          <w:rFonts w:cs="Times New Roman"/>
          <w:sz w:val="24"/>
          <w:szCs w:val="24"/>
        </w:rPr>
      </w:pPr>
      <w:r w:rsidRPr="00C9277D">
        <w:rPr>
          <w:rFonts w:cs="Times New Roman"/>
          <w:sz w:val="24"/>
          <w:szCs w:val="24"/>
        </w:rPr>
        <w:t xml:space="preserve">Suppliers </w:t>
      </w:r>
      <w:r w:rsidRPr="00C9277D">
        <w:rPr>
          <w:rFonts w:cs="Times New Roman"/>
          <w:b/>
          <w:sz w:val="24"/>
          <w:szCs w:val="24"/>
        </w:rPr>
        <w:t>MUST</w:t>
      </w:r>
      <w:r w:rsidRPr="00C9277D">
        <w:rPr>
          <w:rFonts w:cs="Times New Roman"/>
          <w:sz w:val="24"/>
          <w:szCs w:val="24"/>
        </w:rPr>
        <w:t xml:space="preserve"> provide all information relating to the instrument and the associated consumables in the response boxes below. Responses will be scored accordingly by the Technical Evaluation team as set out in the Award Criteria in the SRFT document.</w:t>
      </w:r>
    </w:p>
    <w:p w14:paraId="2C186ABB" w14:textId="77777777" w:rsidR="00BF09E6" w:rsidRPr="00C9277D" w:rsidRDefault="00BF09E6" w:rsidP="00C9277D">
      <w:pPr>
        <w:rPr>
          <w:rFonts w:cs="Times New Roman"/>
          <w:sz w:val="24"/>
          <w:szCs w:val="24"/>
        </w:rPr>
      </w:pPr>
      <w:r w:rsidRPr="00C9277D">
        <w:rPr>
          <w:rFonts w:cs="Times New Roman"/>
          <w:sz w:val="24"/>
          <w:szCs w:val="24"/>
        </w:rPr>
        <w:t xml:space="preserve">Please ensure all cost submissions are kept separate and included in the Excel file entitled: </w:t>
      </w:r>
      <w:r w:rsidRPr="00C9277D">
        <w:rPr>
          <w:rFonts w:cs="Times New Roman"/>
          <w:b/>
          <w:sz w:val="24"/>
          <w:szCs w:val="24"/>
        </w:rPr>
        <w:t>Appendix 2 – Pricing Schedule</w:t>
      </w:r>
      <w:r w:rsidRPr="00C9277D">
        <w:rPr>
          <w:rFonts w:cs="Times New Roman"/>
          <w:sz w:val="24"/>
          <w:szCs w:val="24"/>
        </w:rPr>
        <w:t>.</w:t>
      </w:r>
    </w:p>
    <w:p w14:paraId="3FC35FDD" w14:textId="77777777" w:rsidR="00BF09E6" w:rsidRPr="00C9277D" w:rsidRDefault="00BF09E6" w:rsidP="00C9277D">
      <w:pPr>
        <w:rPr>
          <w:rFonts w:cs="Times New Roman"/>
          <w:sz w:val="24"/>
          <w:szCs w:val="24"/>
        </w:rPr>
      </w:pPr>
    </w:p>
    <w:p w14:paraId="45416DE6" w14:textId="77777777" w:rsidR="00BF09E6" w:rsidRPr="00C9277D" w:rsidRDefault="00BF09E6" w:rsidP="00C9277D">
      <w:pPr>
        <w:pBdr>
          <w:top w:val="single" w:sz="4" w:space="1" w:color="auto"/>
          <w:left w:val="single" w:sz="4" w:space="4" w:color="auto"/>
          <w:bottom w:val="single" w:sz="4" w:space="1" w:color="auto"/>
          <w:right w:val="single" w:sz="4" w:space="4" w:color="auto"/>
        </w:pBdr>
        <w:rPr>
          <w:rFonts w:cs="Times New Roman"/>
          <w:b/>
          <w:bCs/>
          <w:sz w:val="24"/>
          <w:szCs w:val="24"/>
        </w:rPr>
      </w:pPr>
      <w:r w:rsidRPr="00C9277D">
        <w:rPr>
          <w:rFonts w:cs="Times New Roman"/>
          <w:b/>
          <w:bCs/>
          <w:sz w:val="24"/>
          <w:szCs w:val="24"/>
        </w:rPr>
        <w:t xml:space="preserve">Where the bidder has more than one system matching the specifications, details for each system should be provided separately and should be limited to 2 per tenderer. </w:t>
      </w:r>
    </w:p>
    <w:p w14:paraId="460B4A2A" w14:textId="3C0C35C7" w:rsidR="00AF26E8" w:rsidRDefault="00AF26E8">
      <w:pPr>
        <w:spacing w:after="160" w:line="259" w:lineRule="auto"/>
        <w:rPr>
          <w:rFonts w:eastAsia="Times New Roman" w:cs="Times New Roman"/>
          <w:b/>
          <w:bCs/>
          <w:sz w:val="28"/>
          <w:szCs w:val="28"/>
          <w:u w:val="single"/>
        </w:rPr>
      </w:pPr>
    </w:p>
    <w:p w14:paraId="037A473C" w14:textId="01093936" w:rsidR="00BF09E6" w:rsidRPr="00C9277D" w:rsidRDefault="00BF09E6" w:rsidP="3ACF7CBA">
      <w:pPr>
        <w:spacing w:after="0"/>
        <w:jc w:val="both"/>
        <w:rPr>
          <w:rFonts w:eastAsia="Times New Roman" w:cs="Times New Roman"/>
          <w:b/>
          <w:bCs/>
          <w:sz w:val="28"/>
          <w:szCs w:val="28"/>
          <w:u w:val="single"/>
        </w:rPr>
      </w:pPr>
      <w:r w:rsidRPr="3ACF7CBA">
        <w:rPr>
          <w:rFonts w:eastAsia="Times New Roman" w:cs="Times New Roman"/>
          <w:b/>
          <w:bCs/>
          <w:sz w:val="28"/>
          <w:szCs w:val="28"/>
          <w:u w:val="single"/>
        </w:rPr>
        <w:t xml:space="preserve">Technical Specification </w:t>
      </w:r>
    </w:p>
    <w:p w14:paraId="050B8C76" w14:textId="77777777" w:rsidR="00BF09E6" w:rsidRPr="00C9277D" w:rsidRDefault="00BF09E6" w:rsidP="00C9277D">
      <w:pPr>
        <w:spacing w:after="0"/>
        <w:jc w:val="both"/>
        <w:rPr>
          <w:rFonts w:eastAsia="Times New Roman" w:cs="Times New Roman"/>
          <w:b/>
          <w:bCs/>
          <w:sz w:val="24"/>
          <w:szCs w:val="20"/>
          <w:u w:val="single"/>
        </w:rPr>
      </w:pPr>
    </w:p>
    <w:p w14:paraId="27183F2B" w14:textId="77777777" w:rsidR="00BF09E6" w:rsidRPr="00C9277D" w:rsidRDefault="00BF09E6" w:rsidP="00C9277D">
      <w:pPr>
        <w:rPr>
          <w:rFonts w:cs="Times New Roman"/>
          <w:sz w:val="24"/>
          <w:szCs w:val="24"/>
        </w:rPr>
      </w:pPr>
      <w:r w:rsidRPr="00C9277D">
        <w:rPr>
          <w:rFonts w:cs="Times New Roman"/>
          <w:sz w:val="24"/>
          <w:szCs w:val="24"/>
        </w:rPr>
        <w:t xml:space="preserve">This is the minimum specification required.  All tenderers must meet or exceed this minimum specification to progress through the award criteria to cost evaluation.  </w:t>
      </w:r>
    </w:p>
    <w:p w14:paraId="683C2637" w14:textId="77777777" w:rsidR="00BF09E6" w:rsidRPr="00C9277D" w:rsidRDefault="00BF09E6" w:rsidP="00C9277D">
      <w:pPr>
        <w:rPr>
          <w:rFonts w:cs="Times New Roman"/>
          <w:sz w:val="24"/>
          <w:szCs w:val="24"/>
        </w:rPr>
      </w:pPr>
      <w:r w:rsidRPr="00C9277D">
        <w:rPr>
          <w:rFonts w:cs="Times New Roman"/>
          <w:sz w:val="24"/>
          <w:szCs w:val="24"/>
        </w:rPr>
        <w:t>Additional functionality should be identified in the comments section to facilitate scoring under the award criteria.</w:t>
      </w:r>
    </w:p>
    <w:p w14:paraId="669304C3" w14:textId="77777777" w:rsidR="00BF09E6" w:rsidRPr="00C9277D" w:rsidRDefault="00BF09E6" w:rsidP="00C9277D">
      <w:pPr>
        <w:rPr>
          <w:rFonts w:cs="Times New Roman"/>
          <w:b/>
          <w:sz w:val="24"/>
          <w:szCs w:val="24"/>
        </w:rPr>
      </w:pPr>
      <w:r w:rsidRPr="00C9277D">
        <w:rPr>
          <w:rFonts w:cs="Times New Roman"/>
          <w:b/>
          <w:sz w:val="24"/>
          <w:szCs w:val="24"/>
        </w:rPr>
        <w:t>Notes</w:t>
      </w:r>
    </w:p>
    <w:p w14:paraId="312AA58D" w14:textId="77777777" w:rsidR="00BF09E6" w:rsidRPr="00C9277D" w:rsidRDefault="00BF09E6" w:rsidP="00C9277D">
      <w:pPr>
        <w:numPr>
          <w:ilvl w:val="0"/>
          <w:numId w:val="23"/>
        </w:numPr>
        <w:spacing w:after="0"/>
        <w:rPr>
          <w:rFonts w:cs="Times New Roman"/>
          <w:sz w:val="24"/>
          <w:szCs w:val="24"/>
        </w:rPr>
      </w:pPr>
      <w:r w:rsidRPr="00C9277D">
        <w:rPr>
          <w:rFonts w:cs="Times New Roman"/>
          <w:sz w:val="24"/>
          <w:szCs w:val="24"/>
        </w:rPr>
        <w:t xml:space="preserve">Where specifications include reference to manufacturer or brand names this is a result of difficulties in specifying the product required. In these instances the phrase “or equivalent” is inferred. </w:t>
      </w:r>
    </w:p>
    <w:p w14:paraId="4C1DDD9A" w14:textId="77777777" w:rsidR="00BF09E6" w:rsidRPr="00C9277D" w:rsidRDefault="00BF09E6" w:rsidP="00C9277D">
      <w:pPr>
        <w:numPr>
          <w:ilvl w:val="0"/>
          <w:numId w:val="23"/>
        </w:numPr>
        <w:spacing w:after="0"/>
        <w:rPr>
          <w:rFonts w:cs="Times New Roman"/>
          <w:sz w:val="24"/>
          <w:szCs w:val="24"/>
        </w:rPr>
      </w:pPr>
      <w:r w:rsidRPr="00C9277D">
        <w:rPr>
          <w:rFonts w:cs="Times New Roman"/>
          <w:sz w:val="24"/>
          <w:szCs w:val="24"/>
        </w:rPr>
        <w:t>Compliance with all the standards as regards health and safety, quality assurance and analytical protocols is expected.</w:t>
      </w:r>
    </w:p>
    <w:p w14:paraId="30CB2C72" w14:textId="77777777" w:rsidR="00BF09E6" w:rsidRPr="00C9277D" w:rsidRDefault="00BF09E6" w:rsidP="00C9277D">
      <w:pPr>
        <w:rPr>
          <w:rFonts w:cs="Times New Roman"/>
          <w:sz w:val="24"/>
          <w:szCs w:val="24"/>
        </w:rPr>
      </w:pPr>
    </w:p>
    <w:p w14:paraId="7D74E089" w14:textId="0C81AF22" w:rsidR="00BF09E6" w:rsidRPr="00C9277D" w:rsidRDefault="00BF09E6" w:rsidP="00C9277D">
      <w:pPr>
        <w:rPr>
          <w:rFonts w:cs="Times New Roman"/>
          <w:sz w:val="24"/>
          <w:szCs w:val="24"/>
        </w:rPr>
      </w:pPr>
      <w:r w:rsidRPr="00C9277D">
        <w:rPr>
          <w:rFonts w:cs="Times New Roman"/>
          <w:sz w:val="24"/>
          <w:szCs w:val="24"/>
        </w:rPr>
        <w:t>It is acknowledged that each Tender’s product line may differ from these specifications.  As such, each seller is free to propose variances from these specifications. Alternative proposals favourable to the Contracting Authority may be suggested. It is required, however, that, whenever a variance from these specifications occurs, the proposed item must meet or exceed the specified characteristics or level of performance.</w:t>
      </w:r>
    </w:p>
    <w:p w14:paraId="662874C7" w14:textId="77777777" w:rsidR="00BF09E6" w:rsidRDefault="00BF09E6" w:rsidP="00C9277D">
      <w:pPr>
        <w:rPr>
          <w:rFonts w:cs="Times New Roman"/>
          <w:sz w:val="24"/>
          <w:szCs w:val="24"/>
        </w:rPr>
      </w:pPr>
    </w:p>
    <w:p w14:paraId="650B7CE0" w14:textId="77777777" w:rsidR="003936BF" w:rsidRDefault="003936BF" w:rsidP="00C9277D">
      <w:pPr>
        <w:rPr>
          <w:rFonts w:cs="Times New Roman"/>
          <w:sz w:val="24"/>
          <w:szCs w:val="24"/>
        </w:rPr>
      </w:pPr>
    </w:p>
    <w:p w14:paraId="3E29B29A" w14:textId="77777777" w:rsidR="003936BF" w:rsidRDefault="003936BF" w:rsidP="00C9277D">
      <w:pPr>
        <w:rPr>
          <w:rFonts w:cs="Times New Roman"/>
          <w:sz w:val="24"/>
          <w:szCs w:val="24"/>
        </w:rPr>
      </w:pPr>
    </w:p>
    <w:p w14:paraId="26D43590" w14:textId="77777777" w:rsidR="003936BF" w:rsidRDefault="003936BF" w:rsidP="00C9277D">
      <w:pPr>
        <w:rPr>
          <w:rFonts w:cs="Times New Roman"/>
          <w:sz w:val="24"/>
          <w:szCs w:val="24"/>
        </w:rPr>
      </w:pPr>
    </w:p>
    <w:p w14:paraId="170F5ED8" w14:textId="77777777" w:rsidR="003936BF" w:rsidRDefault="003936BF" w:rsidP="00C9277D">
      <w:pPr>
        <w:rPr>
          <w:rFonts w:cs="Times New Roman"/>
          <w:sz w:val="24"/>
          <w:szCs w:val="24"/>
        </w:rPr>
      </w:pPr>
    </w:p>
    <w:p w14:paraId="5D90511B" w14:textId="77777777" w:rsidR="003936BF" w:rsidRDefault="003936BF" w:rsidP="00C9277D">
      <w:pPr>
        <w:rPr>
          <w:rFonts w:cs="Times New Roman"/>
          <w:sz w:val="24"/>
          <w:szCs w:val="24"/>
        </w:rPr>
      </w:pPr>
    </w:p>
    <w:p w14:paraId="77278901" w14:textId="77777777" w:rsidR="003936BF" w:rsidRDefault="003936BF" w:rsidP="00C9277D">
      <w:pPr>
        <w:rPr>
          <w:rFonts w:cs="Times New Roman"/>
          <w:sz w:val="24"/>
          <w:szCs w:val="24"/>
        </w:rPr>
      </w:pPr>
    </w:p>
    <w:p w14:paraId="083E2177" w14:textId="77777777" w:rsidR="003936BF" w:rsidRDefault="003936BF" w:rsidP="00C9277D">
      <w:pPr>
        <w:rPr>
          <w:rFonts w:cs="Times New Roman"/>
          <w:sz w:val="24"/>
          <w:szCs w:val="24"/>
        </w:rPr>
      </w:pPr>
    </w:p>
    <w:p w14:paraId="4F779C3E" w14:textId="77777777" w:rsidR="003936BF" w:rsidRDefault="003936BF" w:rsidP="00C9277D">
      <w:pPr>
        <w:rPr>
          <w:rFonts w:cs="Times New Roman"/>
          <w:sz w:val="24"/>
          <w:szCs w:val="24"/>
        </w:rPr>
      </w:pPr>
    </w:p>
    <w:p w14:paraId="6881451D" w14:textId="77777777" w:rsidR="003936BF" w:rsidRDefault="003936BF" w:rsidP="00C9277D">
      <w:pPr>
        <w:rPr>
          <w:rFonts w:cs="Times New Roman"/>
          <w:sz w:val="24"/>
          <w:szCs w:val="24"/>
        </w:rPr>
      </w:pPr>
    </w:p>
    <w:p w14:paraId="7C39404F" w14:textId="77777777" w:rsidR="003936BF" w:rsidRPr="00C9277D" w:rsidRDefault="003936BF" w:rsidP="00C9277D">
      <w:pPr>
        <w:rPr>
          <w:rFonts w:cs="Times New Roman"/>
          <w:sz w:val="24"/>
          <w:szCs w:val="24"/>
        </w:rPr>
      </w:pPr>
    </w:p>
    <w:p w14:paraId="727DA1E3" w14:textId="44EF52A6" w:rsidR="00BF09E6" w:rsidRPr="00C9277D" w:rsidRDefault="00BF09E6" w:rsidP="3ACF7CBA">
      <w:pPr>
        <w:keepNext/>
        <w:keepLines/>
        <w:spacing w:before="480" w:after="0" w:line="240" w:lineRule="auto"/>
        <w:jc w:val="both"/>
        <w:rPr>
          <w:rFonts w:eastAsia="MS Gothic" w:cs="Times New Roman"/>
          <w:b/>
          <w:bCs/>
          <w:sz w:val="28"/>
          <w:szCs w:val="28"/>
        </w:rPr>
      </w:pPr>
      <w:r w:rsidRPr="3ACF7CBA">
        <w:rPr>
          <w:rFonts w:eastAsia="Times New Roman" w:cs="Times New Roman"/>
          <w:b/>
          <w:bCs/>
          <w:sz w:val="28"/>
          <w:szCs w:val="28"/>
        </w:rPr>
        <w:lastRenderedPageBreak/>
        <w:t xml:space="preserve">Programme </w:t>
      </w:r>
      <w:r w:rsidRPr="3ACF7CBA">
        <w:rPr>
          <w:rFonts w:eastAsia="MS Gothic" w:cs="Times New Roman"/>
          <w:b/>
          <w:bCs/>
          <w:sz w:val="28"/>
          <w:szCs w:val="28"/>
        </w:rPr>
        <w:t>Requirements</w:t>
      </w:r>
    </w:p>
    <w:p w14:paraId="58B86CC3" w14:textId="77777777" w:rsidR="00BF09E6" w:rsidRPr="00C9277D" w:rsidRDefault="00BF09E6" w:rsidP="3ACF7CBA">
      <w:r w:rsidRPr="00C9277D">
        <w:tab/>
      </w:r>
    </w:p>
    <w:p w14:paraId="363152E0" w14:textId="77777777" w:rsidR="00BF09E6" w:rsidRPr="00C9277D" w:rsidRDefault="00BF09E6" w:rsidP="00C9277D">
      <w:pPr>
        <w:autoSpaceDE w:val="0"/>
        <w:autoSpaceDN w:val="0"/>
        <w:adjustRightInd w:val="0"/>
        <w:ind w:left="709" w:hanging="709"/>
        <w:rPr>
          <w:rFonts w:cs="Times New Roman"/>
          <w:sz w:val="24"/>
          <w:szCs w:val="24"/>
        </w:rPr>
      </w:pPr>
      <w:r w:rsidRPr="00C9277D">
        <w:rPr>
          <w:rFonts w:cs="Times New Roman"/>
        </w:rPr>
        <w:t>2.</w:t>
      </w:r>
      <w:r w:rsidRPr="00C9277D">
        <w:rPr>
          <w:rFonts w:cs="Times New Roman"/>
          <w:sz w:val="24"/>
          <w:szCs w:val="24"/>
        </w:rPr>
        <w:t>1</w:t>
      </w:r>
      <w:r w:rsidRPr="00C9277D">
        <w:rPr>
          <w:rFonts w:cs="Times New Roman"/>
          <w:sz w:val="24"/>
          <w:szCs w:val="24"/>
        </w:rPr>
        <w:tab/>
        <w:t xml:space="preserve">Tenderers MUST note that contractors do not have exclusive access and will be required to work around and accommodate other suppliers and contractors who will be active in the building and laboratories simultaneously. </w:t>
      </w:r>
    </w:p>
    <w:p w14:paraId="1D4533A5" w14:textId="0DFFE360" w:rsidR="00BF09E6" w:rsidRPr="00C9277D" w:rsidRDefault="00BF09E6" w:rsidP="00C9277D">
      <w:pPr>
        <w:autoSpaceDE w:val="0"/>
        <w:autoSpaceDN w:val="0"/>
        <w:adjustRightInd w:val="0"/>
        <w:ind w:left="709" w:hanging="709"/>
        <w:rPr>
          <w:rFonts w:cs="Times New Roman"/>
          <w:sz w:val="24"/>
          <w:szCs w:val="24"/>
        </w:rPr>
      </w:pPr>
      <w:r w:rsidRPr="00C9277D">
        <w:rPr>
          <w:rFonts w:cs="Times New Roman"/>
          <w:sz w:val="24"/>
          <w:szCs w:val="24"/>
        </w:rPr>
        <w:t xml:space="preserve">   2.2</w:t>
      </w:r>
      <w:r w:rsidRPr="00C9277D">
        <w:rPr>
          <w:rFonts w:cs="Times New Roman"/>
          <w:sz w:val="24"/>
          <w:szCs w:val="24"/>
        </w:rPr>
        <w:tab/>
        <w:t>TU Dublin working hours are Monday to Friday from 9.00am to 5.00 pm (Business Hours). Access to the site outside the Business Hours shall at all times be arranged through the appointed representative in TU Dublin.</w:t>
      </w:r>
    </w:p>
    <w:p w14:paraId="02DAF35F" w14:textId="77777777" w:rsidR="00BF09E6" w:rsidRPr="00C9277D" w:rsidRDefault="00BF09E6" w:rsidP="00C9277D">
      <w:pPr>
        <w:autoSpaceDE w:val="0"/>
        <w:autoSpaceDN w:val="0"/>
        <w:adjustRightInd w:val="0"/>
        <w:ind w:left="720"/>
        <w:rPr>
          <w:rFonts w:cs="Times New Roman"/>
          <w:sz w:val="24"/>
          <w:szCs w:val="24"/>
        </w:rPr>
      </w:pPr>
      <w:r w:rsidRPr="00C9277D">
        <w:rPr>
          <w:rFonts w:cs="Times New Roman"/>
          <w:sz w:val="24"/>
          <w:szCs w:val="24"/>
        </w:rPr>
        <w:t xml:space="preserve">Note: Working outside Business Hours may be required to comply with work programmes. Where this becomes necessary as a result of changes to the start dates set out above, all reasonable efforts will be made to accommodate same. </w:t>
      </w:r>
    </w:p>
    <w:p w14:paraId="24B7405B" w14:textId="77777777" w:rsidR="00BF09E6" w:rsidRPr="00C9277D" w:rsidRDefault="00BF09E6" w:rsidP="00C9277D">
      <w:pPr>
        <w:autoSpaceDE w:val="0"/>
        <w:autoSpaceDN w:val="0"/>
        <w:adjustRightInd w:val="0"/>
        <w:rPr>
          <w:rFonts w:cs="Times New Roman"/>
          <w:sz w:val="24"/>
          <w:szCs w:val="24"/>
        </w:rPr>
      </w:pPr>
      <w:r w:rsidRPr="00C9277D">
        <w:rPr>
          <w:rFonts w:cs="Times New Roman"/>
          <w:sz w:val="24"/>
          <w:szCs w:val="24"/>
        </w:rPr>
        <w:t>2.3</w:t>
      </w:r>
      <w:r w:rsidRPr="00C9277D">
        <w:rPr>
          <w:rFonts w:cs="Times New Roman"/>
          <w:sz w:val="24"/>
          <w:szCs w:val="24"/>
        </w:rPr>
        <w:tab/>
        <w:t xml:space="preserve">Contractors are responsible for security of their own equipment, materials, etc. </w:t>
      </w:r>
    </w:p>
    <w:p w14:paraId="76651C2B" w14:textId="52D51C30" w:rsidR="00CB519C" w:rsidRPr="00C9277D" w:rsidRDefault="3B5B669C" w:rsidP="00C9277D">
      <w:pPr>
        <w:autoSpaceDE w:val="0"/>
        <w:autoSpaceDN w:val="0"/>
        <w:adjustRightInd w:val="0"/>
        <w:ind w:left="709"/>
        <w:rPr>
          <w:rFonts w:eastAsia="Times New Roman" w:cs="Times New Roman"/>
          <w:b/>
          <w:bCs/>
          <w:sz w:val="28"/>
          <w:szCs w:val="28"/>
        </w:rPr>
      </w:pPr>
      <w:r w:rsidRPr="3ACF7CBA">
        <w:rPr>
          <w:rFonts w:cs="Times New Roman"/>
          <w:sz w:val="24"/>
          <w:szCs w:val="24"/>
        </w:rPr>
        <w:t xml:space="preserve">Prior to any deliveries, the successful supplier(s) (and/or  relevant sub-contractors, etc.) will be required to meet the representatives from TU Dublin to clarify the requirements for Health &amp; Safety, site access, services etc. to ensure compliance with standard operating procedures, and other regulatory/ statutory requirements </w:t>
      </w:r>
    </w:p>
    <w:p w14:paraId="57DCF069" w14:textId="2B4A87E6" w:rsidR="00BF09E6" w:rsidRPr="00C9277D" w:rsidRDefault="00BF09E6" w:rsidP="3ACF7CBA">
      <w:pPr>
        <w:keepNext/>
        <w:keepLines/>
        <w:spacing w:before="480" w:after="0"/>
        <w:rPr>
          <w:rFonts w:eastAsia="Times New Roman" w:cs="Times New Roman"/>
          <w:b/>
          <w:bCs/>
          <w:sz w:val="28"/>
          <w:szCs w:val="28"/>
        </w:rPr>
      </w:pPr>
      <w:r>
        <w:br w:type="page"/>
      </w:r>
      <w:bookmarkStart w:id="14" w:name="_Hlk115702245"/>
      <w:r w:rsidRPr="3ACF7CBA">
        <w:rPr>
          <w:rFonts w:eastAsia="Times New Roman" w:cs="Times New Roman"/>
          <w:b/>
          <w:bCs/>
          <w:sz w:val="28"/>
          <w:szCs w:val="28"/>
        </w:rPr>
        <w:lastRenderedPageBreak/>
        <w:t>Award Criteria</w:t>
      </w:r>
    </w:p>
    <w:p w14:paraId="726CD6BE" w14:textId="75FB5367" w:rsidR="00AE07B3" w:rsidRDefault="00BF09E6" w:rsidP="00C9277D">
      <w:pPr>
        <w:widowControl w:val="0"/>
        <w:rPr>
          <w:sz w:val="24"/>
          <w:szCs w:val="24"/>
        </w:rPr>
      </w:pPr>
      <w:r w:rsidRPr="00C9277D">
        <w:rPr>
          <w:sz w:val="24"/>
          <w:szCs w:val="24"/>
        </w:rPr>
        <w:t>The Goods Contract will be awarded on the basis of the most economically advantageous tender(s) as identified in accordance with the following award criteria:</w:t>
      </w:r>
    </w:p>
    <w:p w14:paraId="347A1CF0" w14:textId="0AE19C3F" w:rsidR="003936BF" w:rsidRPr="003936BF" w:rsidRDefault="003936BF" w:rsidP="00C9277D">
      <w:pPr>
        <w:widowControl w:val="0"/>
        <w:rPr>
          <w:b/>
          <w:bCs/>
          <w:sz w:val="24"/>
          <w:szCs w:val="24"/>
          <w:u w:val="single"/>
        </w:rPr>
      </w:pPr>
      <w:r w:rsidRPr="003936BF">
        <w:rPr>
          <w:b/>
          <w:bCs/>
          <w:sz w:val="24"/>
          <w:szCs w:val="24"/>
          <w:u w:val="single"/>
        </w:rPr>
        <w:t>Lot 1 Award Criteria</w:t>
      </w:r>
    </w:p>
    <w:tbl>
      <w:tblPr>
        <w:tblStyle w:val="TableGrid11"/>
        <w:tblW w:w="9795" w:type="dxa"/>
        <w:tblLayout w:type="fixed"/>
        <w:tblLook w:val="0400" w:firstRow="0" w:lastRow="0" w:firstColumn="0" w:lastColumn="0" w:noHBand="0" w:noVBand="1"/>
      </w:tblPr>
      <w:tblGrid>
        <w:gridCol w:w="717"/>
        <w:gridCol w:w="4114"/>
        <w:gridCol w:w="1968"/>
        <w:gridCol w:w="1418"/>
        <w:gridCol w:w="1578"/>
      </w:tblGrid>
      <w:tr w:rsidR="00BF09E6" w:rsidRPr="00C9277D" w14:paraId="60997466" w14:textId="77777777" w:rsidTr="00DF58C1">
        <w:trPr>
          <w:trHeight w:val="645"/>
        </w:trPr>
        <w:tc>
          <w:tcPr>
            <w:tcW w:w="979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29C5E3" w14:textId="2BC05D16" w:rsidR="00BF09E6" w:rsidRPr="00C9277D" w:rsidRDefault="00BF09E6" w:rsidP="00C9277D">
            <w:pPr>
              <w:keepNext/>
              <w:tabs>
                <w:tab w:val="left" w:pos="397"/>
                <w:tab w:val="left" w:pos="907"/>
                <w:tab w:val="left" w:pos="1134"/>
              </w:tabs>
              <w:spacing w:before="320" w:after="160" w:line="240" w:lineRule="auto"/>
              <w:jc w:val="center"/>
              <w:rPr>
                <w:b/>
                <w:bCs/>
                <w:sz w:val="24"/>
                <w:szCs w:val="24"/>
              </w:rPr>
            </w:pPr>
            <w:r w:rsidRPr="00C9277D">
              <w:rPr>
                <w:b/>
                <w:bCs/>
                <w:sz w:val="24"/>
                <w:szCs w:val="24"/>
              </w:rPr>
              <w:t xml:space="preserve">Award Criteria </w:t>
            </w:r>
          </w:p>
        </w:tc>
      </w:tr>
      <w:tr w:rsidR="00BF09E6" w:rsidRPr="00C9277D" w14:paraId="1573EE1E" w14:textId="77777777" w:rsidTr="00DF58C1">
        <w:trPr>
          <w:trHeight w:val="172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7A134C36" w14:textId="77777777" w:rsidR="00BF09E6" w:rsidRPr="00C9277D" w:rsidRDefault="00BF09E6" w:rsidP="00C9277D">
            <w:pPr>
              <w:rPr>
                <w:rFonts w:ascii="Times New Roman" w:eastAsia="Times New Roman" w:hAnsi="Times New Roman"/>
              </w:rPr>
            </w:pPr>
          </w:p>
        </w:tc>
        <w:tc>
          <w:tcPr>
            <w:tcW w:w="4114" w:type="dxa"/>
            <w:tcBorders>
              <w:top w:val="single" w:sz="4" w:space="0" w:color="auto"/>
              <w:left w:val="single" w:sz="4" w:space="0" w:color="auto"/>
              <w:bottom w:val="single" w:sz="4" w:space="0" w:color="auto"/>
              <w:right w:val="single" w:sz="4" w:space="0" w:color="auto"/>
            </w:tcBorders>
            <w:shd w:val="clear" w:color="auto" w:fill="DBE5F1"/>
            <w:hideMark/>
          </w:tcPr>
          <w:p w14:paraId="515FA7AE" w14:textId="77777777" w:rsidR="00BF09E6" w:rsidRPr="00C9277D" w:rsidRDefault="00BF09E6" w:rsidP="00C9277D">
            <w:pPr>
              <w:ind w:right="-20"/>
              <w:jc w:val="center"/>
              <w:rPr>
                <w:b/>
                <w:sz w:val="22"/>
                <w:szCs w:val="22"/>
              </w:rPr>
            </w:pPr>
            <w:r w:rsidRPr="00C9277D">
              <w:rPr>
                <w:b/>
              </w:rPr>
              <w:t>Award Criteria:</w:t>
            </w:r>
          </w:p>
          <w:p w14:paraId="5DB0A5FC" w14:textId="3C75C88E" w:rsidR="00BF09E6" w:rsidRPr="00C9277D" w:rsidRDefault="00BF09E6" w:rsidP="00C9277D">
            <w:pPr>
              <w:spacing w:line="240" w:lineRule="auto"/>
              <w:ind w:left="43" w:right="-20"/>
              <w:jc w:val="center"/>
              <w:rPr>
                <w:b/>
                <w:bCs/>
              </w:rPr>
            </w:pPr>
            <w:r w:rsidRPr="00C9277D">
              <w:rPr>
                <w:b/>
                <w:bCs/>
              </w:rPr>
              <w:t>Please Note: Minimum Scores Requirement 60% for</w:t>
            </w:r>
            <w:r w:rsidR="009879EC">
              <w:rPr>
                <w:b/>
                <w:bCs/>
              </w:rPr>
              <w:t xml:space="preserve"> </w:t>
            </w:r>
            <w:r w:rsidRPr="00C9277D">
              <w:rPr>
                <w:b/>
                <w:bCs/>
              </w:rPr>
              <w:t>C</w:t>
            </w:r>
            <w:r w:rsidR="007D7D04" w:rsidRPr="00C9277D">
              <w:rPr>
                <w:b/>
                <w:bCs/>
              </w:rPr>
              <w:t xml:space="preserve"> &amp;D</w:t>
            </w:r>
          </w:p>
          <w:p w14:paraId="5CDCA457" w14:textId="6A1362BE" w:rsidR="0099734D" w:rsidRPr="001428B5" w:rsidRDefault="3B5B669C" w:rsidP="001428B5">
            <w:pPr>
              <w:ind w:right="-20"/>
              <w:jc w:val="center"/>
              <w:rPr>
                <w:b/>
                <w:bCs/>
              </w:rPr>
            </w:pPr>
            <w:r w:rsidRPr="797DF4AD">
              <w:rPr>
                <w:b/>
                <w:bCs/>
              </w:rPr>
              <w:t xml:space="preserve">For Section </w:t>
            </w:r>
            <w:r w:rsidR="73CA8217" w:rsidRPr="797DF4AD">
              <w:rPr>
                <w:b/>
                <w:bCs/>
              </w:rPr>
              <w:t>B</w:t>
            </w:r>
            <w:r w:rsidRPr="797DF4AD">
              <w:rPr>
                <w:b/>
                <w:bCs/>
              </w:rPr>
              <w:t>, Tenderers must meet the minimum score of 60% in each sub-criteria.</w:t>
            </w:r>
          </w:p>
        </w:tc>
        <w:tc>
          <w:tcPr>
            <w:tcW w:w="1968" w:type="dxa"/>
            <w:tcBorders>
              <w:top w:val="single" w:sz="4" w:space="0" w:color="auto"/>
              <w:left w:val="single" w:sz="4" w:space="0" w:color="auto"/>
              <w:bottom w:val="single" w:sz="4" w:space="0" w:color="auto"/>
              <w:right w:val="single" w:sz="4" w:space="0" w:color="auto"/>
            </w:tcBorders>
            <w:shd w:val="clear" w:color="auto" w:fill="DBE5F1"/>
            <w:hideMark/>
          </w:tcPr>
          <w:p w14:paraId="179977BF" w14:textId="77777777" w:rsidR="00BF09E6" w:rsidRPr="00C9277D" w:rsidRDefault="00BF09E6" w:rsidP="00C9277D">
            <w:pPr>
              <w:ind w:left="43" w:right="-20"/>
              <w:jc w:val="center"/>
              <w:rPr>
                <w:sz w:val="22"/>
                <w:szCs w:val="22"/>
              </w:rPr>
            </w:pPr>
            <w:r w:rsidRPr="00C9277D">
              <w:rPr>
                <w:b/>
              </w:rPr>
              <w:t>Overall Weight</w:t>
            </w:r>
          </w:p>
        </w:tc>
        <w:tc>
          <w:tcPr>
            <w:tcW w:w="1418" w:type="dxa"/>
            <w:tcBorders>
              <w:top w:val="single" w:sz="4" w:space="0" w:color="auto"/>
              <w:left w:val="single" w:sz="4" w:space="0" w:color="auto"/>
              <w:bottom w:val="single" w:sz="4" w:space="0" w:color="auto"/>
              <w:right w:val="single" w:sz="4" w:space="0" w:color="auto"/>
            </w:tcBorders>
            <w:shd w:val="clear" w:color="auto" w:fill="DBE5F1"/>
            <w:hideMark/>
          </w:tcPr>
          <w:p w14:paraId="7593A191" w14:textId="77777777" w:rsidR="00BF09E6" w:rsidRPr="00C9277D" w:rsidRDefault="00BF09E6" w:rsidP="00C9277D">
            <w:pPr>
              <w:ind w:left="43" w:right="-20"/>
              <w:jc w:val="center"/>
              <w:rPr>
                <w:b/>
              </w:rPr>
            </w:pPr>
            <w:r w:rsidRPr="00C9277D">
              <w:rPr>
                <w:b/>
              </w:rPr>
              <w:t>Total Maximum Score</w:t>
            </w:r>
          </w:p>
        </w:tc>
        <w:tc>
          <w:tcPr>
            <w:tcW w:w="1578" w:type="dxa"/>
            <w:tcBorders>
              <w:top w:val="single" w:sz="4" w:space="0" w:color="auto"/>
              <w:left w:val="single" w:sz="4" w:space="0" w:color="auto"/>
              <w:bottom w:val="single" w:sz="4" w:space="0" w:color="auto"/>
              <w:right w:val="single" w:sz="4" w:space="0" w:color="auto"/>
            </w:tcBorders>
            <w:shd w:val="clear" w:color="auto" w:fill="DBE5F1"/>
          </w:tcPr>
          <w:p w14:paraId="09A4E1B7" w14:textId="6C7957C5" w:rsidR="00BF09E6" w:rsidRPr="00C9277D" w:rsidRDefault="3B5B669C" w:rsidP="3ACF7CBA">
            <w:pPr>
              <w:ind w:left="43" w:right="-20"/>
              <w:jc w:val="center"/>
              <w:rPr>
                <w:b/>
                <w:bCs/>
              </w:rPr>
            </w:pPr>
            <w:r w:rsidRPr="3ACF7CBA">
              <w:rPr>
                <w:b/>
                <w:bCs/>
              </w:rPr>
              <w:t>Minimum Score (60%) Requirement</w:t>
            </w:r>
          </w:p>
        </w:tc>
      </w:tr>
      <w:tr w:rsidR="00BF09E6" w:rsidRPr="00C9277D" w14:paraId="12DF2A0D" w14:textId="77777777" w:rsidTr="00DF58C1">
        <w:trPr>
          <w:trHeight w:val="1587"/>
        </w:trPr>
        <w:tc>
          <w:tcPr>
            <w:tcW w:w="717" w:type="dxa"/>
            <w:tcBorders>
              <w:top w:val="single" w:sz="4" w:space="0" w:color="auto"/>
              <w:left w:val="single" w:sz="4" w:space="0" w:color="auto"/>
              <w:bottom w:val="single" w:sz="4" w:space="0" w:color="auto"/>
              <w:right w:val="single" w:sz="4" w:space="0" w:color="auto"/>
            </w:tcBorders>
            <w:hideMark/>
          </w:tcPr>
          <w:p w14:paraId="1B82B710" w14:textId="7502212E" w:rsidR="00BF09E6" w:rsidRPr="00C9277D" w:rsidRDefault="007D7D04" w:rsidP="3ACF7CBA">
            <w:pPr>
              <w:spacing w:before="240"/>
              <w:ind w:left="-70" w:right="-20"/>
              <w:jc w:val="center"/>
              <w:rPr>
                <w:b/>
                <w:bCs/>
              </w:rPr>
            </w:pPr>
            <w:r w:rsidRPr="3ACF7CBA">
              <w:rPr>
                <w:b/>
                <w:bCs/>
              </w:rPr>
              <w:t>B</w:t>
            </w:r>
          </w:p>
        </w:tc>
        <w:tc>
          <w:tcPr>
            <w:tcW w:w="4114" w:type="dxa"/>
            <w:tcBorders>
              <w:top w:val="single" w:sz="4" w:space="0" w:color="auto"/>
              <w:left w:val="single" w:sz="4" w:space="0" w:color="auto"/>
              <w:bottom w:val="single" w:sz="4" w:space="0" w:color="auto"/>
              <w:right w:val="single" w:sz="4" w:space="0" w:color="auto"/>
            </w:tcBorders>
            <w:hideMark/>
          </w:tcPr>
          <w:p w14:paraId="7C63DF92" w14:textId="748EBF25" w:rsidR="00BF09E6" w:rsidRPr="00C9277D" w:rsidRDefault="786425B0" w:rsidP="09186ABA">
            <w:pPr>
              <w:spacing w:line="240" w:lineRule="auto"/>
              <w:rPr>
                <w:b/>
                <w:bCs/>
                <w:u w:val="single"/>
              </w:rPr>
            </w:pPr>
            <w:r w:rsidRPr="09186ABA">
              <w:rPr>
                <w:b/>
                <w:bCs/>
                <w:u w:val="single"/>
              </w:rPr>
              <w:t xml:space="preserve">Quality &amp; Technical Merit </w:t>
            </w:r>
          </w:p>
          <w:p w14:paraId="0126B2D2" w14:textId="7EFD5A42" w:rsidR="001428B5" w:rsidRPr="00F72675" w:rsidRDefault="786425B0" w:rsidP="00F72675">
            <w:pPr>
              <w:pStyle w:val="ListParagraph"/>
              <w:numPr>
                <w:ilvl w:val="0"/>
                <w:numId w:val="2"/>
              </w:numPr>
              <w:spacing w:after="200"/>
            </w:pPr>
            <w:r w:rsidRPr="09186ABA">
              <w:rPr>
                <w:rFonts w:asciiTheme="minorHAnsi" w:eastAsiaTheme="minorEastAsia" w:hAnsiTheme="minorHAnsi" w:cstheme="minorBidi"/>
                <w:sz w:val="22"/>
                <w:szCs w:val="22"/>
                <w:lang w:eastAsia="en-US"/>
              </w:rPr>
              <w:t xml:space="preserve">General Functional Requirements </w:t>
            </w:r>
          </w:p>
          <w:p w14:paraId="40D2ED38" w14:textId="58D71F69" w:rsidR="00BF09E6" w:rsidRPr="001428B5" w:rsidRDefault="3AD1CD71" w:rsidP="3ACF7CBA">
            <w:pPr>
              <w:pStyle w:val="ListParagraph"/>
              <w:numPr>
                <w:ilvl w:val="0"/>
                <w:numId w:val="2"/>
              </w:numPr>
              <w:spacing w:after="200"/>
            </w:pPr>
            <w:r w:rsidRPr="3ACF7CBA">
              <w:rPr>
                <w:rFonts w:asciiTheme="minorHAnsi" w:eastAsiaTheme="minorEastAsia" w:hAnsiTheme="minorHAnsi" w:cstheme="minorBidi"/>
                <w:sz w:val="22"/>
                <w:szCs w:val="22"/>
                <w:lang w:eastAsia="en-US"/>
              </w:rPr>
              <w:t xml:space="preserve">Hardware, </w:t>
            </w:r>
            <w:r w:rsidR="786425B0" w:rsidRPr="3ACF7CBA">
              <w:rPr>
                <w:rFonts w:asciiTheme="minorHAnsi" w:eastAsiaTheme="minorEastAsia" w:hAnsiTheme="minorHAnsi" w:cstheme="minorBidi"/>
                <w:sz w:val="22"/>
                <w:szCs w:val="22"/>
                <w:lang w:eastAsia="en-US"/>
              </w:rPr>
              <w:t xml:space="preserve">Software </w:t>
            </w:r>
            <w:r w:rsidR="00B27E30" w:rsidRPr="3ACF7CBA">
              <w:rPr>
                <w:rFonts w:asciiTheme="minorHAnsi" w:eastAsiaTheme="minorEastAsia" w:hAnsiTheme="minorHAnsi" w:cstheme="minorBidi"/>
                <w:sz w:val="22"/>
                <w:szCs w:val="22"/>
                <w:lang w:eastAsia="en-US"/>
              </w:rPr>
              <w:t>&amp; I</w:t>
            </w:r>
            <w:r w:rsidR="786425B0" w:rsidRPr="3ACF7CBA">
              <w:rPr>
                <w:rFonts w:asciiTheme="minorHAnsi" w:eastAsiaTheme="minorEastAsia" w:hAnsiTheme="minorHAnsi" w:cstheme="minorBidi"/>
                <w:sz w:val="22"/>
                <w:szCs w:val="22"/>
                <w:lang w:eastAsia="en-US"/>
              </w:rPr>
              <w:t>nteraction of Devices</w:t>
            </w:r>
          </w:p>
        </w:tc>
        <w:tc>
          <w:tcPr>
            <w:tcW w:w="1968" w:type="dxa"/>
            <w:tcBorders>
              <w:top w:val="single" w:sz="4" w:space="0" w:color="auto"/>
              <w:left w:val="single" w:sz="4" w:space="0" w:color="auto"/>
              <w:bottom w:val="single" w:sz="4" w:space="0" w:color="auto"/>
              <w:right w:val="single" w:sz="4" w:space="0" w:color="auto"/>
            </w:tcBorders>
          </w:tcPr>
          <w:p w14:paraId="76E354DB" w14:textId="73D10AB6" w:rsidR="00BF09E6" w:rsidRPr="009879EC" w:rsidRDefault="229169B0" w:rsidP="09186ABA">
            <w:pPr>
              <w:spacing w:line="240" w:lineRule="auto"/>
              <w:jc w:val="center"/>
              <w:rPr>
                <w:b/>
                <w:bCs/>
                <w:u w:val="single"/>
              </w:rPr>
            </w:pPr>
            <w:r w:rsidRPr="09186ABA">
              <w:rPr>
                <w:b/>
                <w:bCs/>
                <w:u w:val="single"/>
              </w:rPr>
              <w:t>40</w:t>
            </w:r>
            <w:r w:rsidR="52014A37" w:rsidRPr="09186ABA">
              <w:rPr>
                <w:b/>
                <w:bCs/>
                <w:u w:val="single"/>
              </w:rPr>
              <w:t xml:space="preserve"> </w:t>
            </w:r>
            <w:r w:rsidR="00BF09E6" w:rsidRPr="09186ABA">
              <w:rPr>
                <w:b/>
                <w:bCs/>
                <w:u w:val="single"/>
              </w:rPr>
              <w:t>%</w:t>
            </w:r>
          </w:p>
          <w:p w14:paraId="2556A98A" w14:textId="29982A03" w:rsidR="00B27E30" w:rsidRPr="00821C75" w:rsidRDefault="001B4A2B" w:rsidP="00F72675">
            <w:pPr>
              <w:spacing w:line="240" w:lineRule="auto"/>
              <w:jc w:val="center"/>
            </w:pPr>
            <w:r w:rsidRPr="00821C75">
              <w:t>30</w:t>
            </w:r>
            <w:r w:rsidR="3E9EE698" w:rsidRPr="00821C75">
              <w:t xml:space="preserve"> </w:t>
            </w:r>
            <w:r w:rsidR="4D946794" w:rsidRPr="00821C75">
              <w:t>%</w:t>
            </w:r>
          </w:p>
          <w:p w14:paraId="6E3CD11A" w14:textId="6C3DE9B4" w:rsidR="00961FC3" w:rsidRPr="009879EC" w:rsidRDefault="00B27E30" w:rsidP="00AF26E8">
            <w:pPr>
              <w:spacing w:line="240" w:lineRule="auto"/>
              <w:jc w:val="center"/>
              <w:rPr>
                <w:b/>
                <w:bCs/>
              </w:rPr>
            </w:pPr>
            <w:r w:rsidRPr="00821C75">
              <w:t>10</w:t>
            </w:r>
            <w:r w:rsidR="0C9A0FE0" w:rsidRPr="00821C75">
              <w:t>%</w:t>
            </w:r>
          </w:p>
        </w:tc>
        <w:tc>
          <w:tcPr>
            <w:tcW w:w="1418" w:type="dxa"/>
            <w:tcBorders>
              <w:top w:val="single" w:sz="4" w:space="0" w:color="auto"/>
              <w:left w:val="single" w:sz="4" w:space="0" w:color="auto"/>
              <w:bottom w:val="single" w:sz="4" w:space="0" w:color="auto"/>
              <w:right w:val="single" w:sz="4" w:space="0" w:color="auto"/>
            </w:tcBorders>
          </w:tcPr>
          <w:p w14:paraId="09FF6EE6" w14:textId="591B289B" w:rsidR="00BF09E6" w:rsidRPr="009879EC" w:rsidRDefault="182386BD" w:rsidP="09186ABA">
            <w:pPr>
              <w:spacing w:after="240" w:line="240" w:lineRule="auto"/>
              <w:jc w:val="center"/>
              <w:rPr>
                <w:b/>
                <w:bCs/>
              </w:rPr>
            </w:pPr>
            <w:r w:rsidRPr="09186ABA">
              <w:rPr>
                <w:b/>
                <w:bCs/>
              </w:rPr>
              <w:t>400</w:t>
            </w:r>
          </w:p>
          <w:p w14:paraId="50B5FB19" w14:textId="0301807B" w:rsidR="00B27E30" w:rsidRDefault="00177EAF" w:rsidP="00F72675">
            <w:pPr>
              <w:spacing w:after="240" w:line="240" w:lineRule="auto"/>
              <w:jc w:val="center"/>
            </w:pPr>
            <w:r>
              <w:t>30</w:t>
            </w:r>
            <w:r w:rsidR="182386BD">
              <w:t>0</w:t>
            </w:r>
          </w:p>
          <w:p w14:paraId="00C49172" w14:textId="08B2DC31" w:rsidR="00BF09E6" w:rsidRPr="009879EC" w:rsidRDefault="00B27E30" w:rsidP="09186ABA">
            <w:pPr>
              <w:spacing w:after="240" w:line="240" w:lineRule="auto"/>
              <w:jc w:val="center"/>
            </w:pPr>
            <w:r>
              <w:t>10</w:t>
            </w:r>
            <w:r w:rsidR="182386BD">
              <w:t>0</w:t>
            </w:r>
          </w:p>
        </w:tc>
        <w:tc>
          <w:tcPr>
            <w:tcW w:w="1578" w:type="dxa"/>
            <w:tcBorders>
              <w:top w:val="single" w:sz="4" w:space="0" w:color="auto"/>
              <w:left w:val="single" w:sz="4" w:space="0" w:color="auto"/>
              <w:bottom w:val="single" w:sz="4" w:space="0" w:color="auto"/>
              <w:right w:val="single" w:sz="4" w:space="0" w:color="auto"/>
            </w:tcBorders>
            <w:shd w:val="clear" w:color="auto" w:fill="DBE5F1"/>
            <w:hideMark/>
          </w:tcPr>
          <w:p w14:paraId="19B1556F" w14:textId="77777777" w:rsidR="00F72675" w:rsidRDefault="00F72675" w:rsidP="00DF58C1">
            <w:pPr>
              <w:spacing w:after="240"/>
              <w:jc w:val="center"/>
              <w:rPr>
                <w:b/>
                <w:bCs/>
              </w:rPr>
            </w:pPr>
          </w:p>
          <w:p w14:paraId="0B350C20" w14:textId="2BE20A49" w:rsidR="00F72675" w:rsidRPr="00821C75" w:rsidRDefault="006B043E" w:rsidP="00DF58C1">
            <w:pPr>
              <w:spacing w:after="240"/>
              <w:jc w:val="center"/>
            </w:pPr>
            <w:r w:rsidRPr="00821C75">
              <w:t>1</w:t>
            </w:r>
            <w:r w:rsidR="00E56146" w:rsidRPr="00821C75">
              <w:t>8</w:t>
            </w:r>
            <w:r w:rsidRPr="00821C75">
              <w:t>0</w:t>
            </w:r>
          </w:p>
          <w:p w14:paraId="6A171721" w14:textId="73F7F9BF" w:rsidR="006B043E" w:rsidRPr="009879EC" w:rsidRDefault="006B043E" w:rsidP="00DF58C1">
            <w:pPr>
              <w:spacing w:after="240"/>
              <w:jc w:val="center"/>
              <w:rPr>
                <w:b/>
                <w:bCs/>
              </w:rPr>
            </w:pPr>
            <w:r w:rsidRPr="00821C75">
              <w:t>60</w:t>
            </w:r>
          </w:p>
        </w:tc>
      </w:tr>
      <w:tr w:rsidR="00BF09E6" w:rsidRPr="00C9277D" w14:paraId="4BFB6016" w14:textId="77777777" w:rsidTr="00DF58C1">
        <w:trPr>
          <w:trHeight w:val="1931"/>
        </w:trPr>
        <w:tc>
          <w:tcPr>
            <w:tcW w:w="717" w:type="dxa"/>
            <w:tcBorders>
              <w:top w:val="single" w:sz="4" w:space="0" w:color="auto"/>
              <w:left w:val="single" w:sz="4" w:space="0" w:color="auto"/>
              <w:bottom w:val="single" w:sz="4" w:space="0" w:color="auto"/>
              <w:right w:val="single" w:sz="4" w:space="0" w:color="auto"/>
            </w:tcBorders>
            <w:hideMark/>
          </w:tcPr>
          <w:p w14:paraId="165CFF21" w14:textId="38463C98" w:rsidR="00BF09E6" w:rsidRPr="00C9277D" w:rsidRDefault="007D7D04" w:rsidP="00C9277D">
            <w:pPr>
              <w:ind w:left="-70" w:right="-20"/>
              <w:jc w:val="center"/>
              <w:rPr>
                <w:b/>
                <w:sz w:val="22"/>
                <w:szCs w:val="22"/>
                <w:lang w:eastAsia="en-US"/>
              </w:rPr>
            </w:pPr>
            <w:r w:rsidRPr="00C9277D">
              <w:rPr>
                <w:b/>
              </w:rPr>
              <w:t>C</w:t>
            </w:r>
          </w:p>
        </w:tc>
        <w:tc>
          <w:tcPr>
            <w:tcW w:w="4114" w:type="dxa"/>
            <w:tcBorders>
              <w:top w:val="single" w:sz="4" w:space="0" w:color="auto"/>
              <w:left w:val="single" w:sz="4" w:space="0" w:color="auto"/>
              <w:bottom w:val="single" w:sz="4" w:space="0" w:color="auto"/>
              <w:right w:val="single" w:sz="4" w:space="0" w:color="auto"/>
            </w:tcBorders>
          </w:tcPr>
          <w:p w14:paraId="08B456A1" w14:textId="714DEB31" w:rsidR="00BF09E6" w:rsidRPr="00DF58C1" w:rsidRDefault="00BF09E6" w:rsidP="00DF58C1">
            <w:pPr>
              <w:pStyle w:val="ListParagraph"/>
              <w:numPr>
                <w:ilvl w:val="0"/>
                <w:numId w:val="35"/>
              </w:numPr>
              <w:rPr>
                <w:rFonts w:asciiTheme="minorHAnsi" w:hAnsiTheme="minorHAnsi" w:cstheme="minorHAnsi"/>
              </w:rPr>
            </w:pPr>
            <w:r w:rsidRPr="00DF58C1">
              <w:rPr>
                <w:rFonts w:asciiTheme="minorHAnsi" w:hAnsiTheme="minorHAnsi" w:cstheme="minorHAnsi"/>
                <w:b/>
                <w:u w:val="single"/>
              </w:rPr>
              <w:t>After Sales and Technical Assistance</w:t>
            </w:r>
          </w:p>
          <w:p w14:paraId="1BCA5998" w14:textId="63043331" w:rsidR="00BF09E6" w:rsidRPr="00DF58C1" w:rsidRDefault="2F0224C7" w:rsidP="00DF58C1">
            <w:pPr>
              <w:numPr>
                <w:ilvl w:val="0"/>
                <w:numId w:val="35"/>
              </w:numPr>
              <w:spacing w:after="0" w:line="240" w:lineRule="auto"/>
              <w:ind w:right="142"/>
              <w:jc w:val="both"/>
              <w:rPr>
                <w:rFonts w:asciiTheme="minorHAnsi" w:eastAsia="Times New Roman" w:hAnsiTheme="minorHAnsi" w:cstheme="minorHAnsi"/>
              </w:rPr>
            </w:pPr>
            <w:r w:rsidRPr="00DF58C1">
              <w:rPr>
                <w:rFonts w:asciiTheme="minorHAnsi" w:eastAsia="Times New Roman" w:hAnsiTheme="minorHAnsi" w:cstheme="minorHAnsi"/>
              </w:rPr>
              <w:t>Customer Support, Repair, Maintenance &amp; Breakdown Requirements</w:t>
            </w:r>
          </w:p>
          <w:p w14:paraId="332CBEEF" w14:textId="4CEEC285" w:rsidR="001F5128" w:rsidRPr="00DF58C1" w:rsidRDefault="2F0224C7" w:rsidP="00DF58C1">
            <w:pPr>
              <w:pStyle w:val="ListParagraph"/>
              <w:numPr>
                <w:ilvl w:val="0"/>
                <w:numId w:val="35"/>
              </w:numPr>
              <w:ind w:right="142"/>
              <w:jc w:val="both"/>
              <w:rPr>
                <w:rFonts w:asciiTheme="minorHAnsi" w:hAnsiTheme="minorHAnsi" w:cstheme="minorHAnsi"/>
              </w:rPr>
            </w:pPr>
            <w:r w:rsidRPr="00DF58C1">
              <w:rPr>
                <w:rFonts w:asciiTheme="minorHAnsi" w:hAnsiTheme="minorHAnsi" w:cstheme="minorHAnsi"/>
              </w:rPr>
              <w:t>Warranty &amp; Preventative Maintenance</w:t>
            </w:r>
          </w:p>
          <w:p w14:paraId="3CDBD47E" w14:textId="04CD2492" w:rsidR="00BF09E6" w:rsidRPr="00DF58C1" w:rsidRDefault="2F0224C7" w:rsidP="00DF58C1">
            <w:pPr>
              <w:pStyle w:val="ListParagraph"/>
              <w:numPr>
                <w:ilvl w:val="0"/>
                <w:numId w:val="35"/>
              </w:numPr>
              <w:ind w:right="142"/>
              <w:jc w:val="both"/>
            </w:pPr>
            <w:r w:rsidRPr="00DF58C1">
              <w:rPr>
                <w:rFonts w:asciiTheme="minorHAnsi" w:hAnsiTheme="minorHAnsi" w:cstheme="minorHAnsi"/>
              </w:rPr>
              <w:t>Training Proposal</w:t>
            </w:r>
            <w:r w:rsidR="320EF0EB" w:rsidRPr="00DF58C1">
              <w:rPr>
                <w:rFonts w:asciiTheme="minorHAnsi" w:hAnsiTheme="minorHAnsi" w:cstheme="minorHAnsi"/>
              </w:rPr>
              <w:t xml:space="preserve"> &amp; </w:t>
            </w:r>
            <w:r w:rsidR="09979A69" w:rsidRPr="00DF58C1">
              <w:rPr>
                <w:rFonts w:asciiTheme="minorHAnsi" w:hAnsiTheme="minorHAnsi" w:cstheme="minorHAnsi"/>
              </w:rPr>
              <w:t>Documentation</w:t>
            </w:r>
          </w:p>
        </w:tc>
        <w:tc>
          <w:tcPr>
            <w:tcW w:w="1968" w:type="dxa"/>
            <w:tcBorders>
              <w:top w:val="single" w:sz="4" w:space="0" w:color="auto"/>
              <w:left w:val="single" w:sz="4" w:space="0" w:color="auto"/>
              <w:bottom w:val="single" w:sz="4" w:space="0" w:color="auto"/>
              <w:right w:val="single" w:sz="4" w:space="0" w:color="auto"/>
            </w:tcBorders>
          </w:tcPr>
          <w:p w14:paraId="5873A90F" w14:textId="1148EDD7" w:rsidR="00BF09E6" w:rsidRPr="008E1392" w:rsidRDefault="3A219FC6" w:rsidP="09186ABA">
            <w:pPr>
              <w:jc w:val="center"/>
              <w:rPr>
                <w:b/>
                <w:bCs/>
                <w:u w:val="single"/>
                <w:lang w:eastAsia="en-US"/>
              </w:rPr>
            </w:pPr>
            <w:r w:rsidRPr="09186ABA">
              <w:rPr>
                <w:b/>
                <w:bCs/>
                <w:u w:val="single"/>
              </w:rPr>
              <w:t>20</w:t>
            </w:r>
            <w:r w:rsidR="00BF09E6" w:rsidRPr="09186ABA">
              <w:rPr>
                <w:b/>
                <w:bCs/>
                <w:u w:val="single"/>
              </w:rPr>
              <w:t>%</w:t>
            </w:r>
          </w:p>
          <w:p w14:paraId="267C01AE" w14:textId="77777777" w:rsidR="00F72675" w:rsidRDefault="39B8BB02" w:rsidP="00F72675">
            <w:pPr>
              <w:jc w:val="center"/>
            </w:pPr>
            <w:r>
              <w:t>10</w:t>
            </w:r>
            <w:r w:rsidR="7F04DB72">
              <w:t xml:space="preserve"> </w:t>
            </w:r>
            <w:r w:rsidR="587A5E9C">
              <w:t>%</w:t>
            </w:r>
          </w:p>
          <w:p w14:paraId="0F03856F" w14:textId="0B31FEDD" w:rsidR="00DF58C1" w:rsidRDefault="6AA4583B" w:rsidP="00DF58C1">
            <w:pPr>
              <w:jc w:val="center"/>
            </w:pPr>
            <w:r>
              <w:t xml:space="preserve">5 </w:t>
            </w:r>
            <w:r w:rsidR="00DF58C1">
              <w:t>%</w:t>
            </w:r>
          </w:p>
          <w:p w14:paraId="682982A2" w14:textId="70B281FF" w:rsidR="00BF09E6" w:rsidRPr="008E1392" w:rsidRDefault="6AA4583B" w:rsidP="00DF58C1">
            <w:pPr>
              <w:jc w:val="center"/>
            </w:pPr>
            <w:r>
              <w:t>5</w:t>
            </w:r>
            <w:r w:rsidR="31B866C6">
              <w:t xml:space="preserve"> </w:t>
            </w:r>
            <w:r>
              <w:t>%</w:t>
            </w:r>
          </w:p>
        </w:tc>
        <w:tc>
          <w:tcPr>
            <w:tcW w:w="1418" w:type="dxa"/>
            <w:tcBorders>
              <w:top w:val="single" w:sz="4" w:space="0" w:color="auto"/>
              <w:left w:val="single" w:sz="4" w:space="0" w:color="auto"/>
              <w:bottom w:val="single" w:sz="4" w:space="0" w:color="auto"/>
              <w:right w:val="single" w:sz="4" w:space="0" w:color="auto"/>
            </w:tcBorders>
          </w:tcPr>
          <w:p w14:paraId="1B85670E" w14:textId="10A75FD3" w:rsidR="00BF09E6" w:rsidRPr="008E1392" w:rsidRDefault="004D4D6D" w:rsidP="00C9277D">
            <w:pPr>
              <w:jc w:val="center"/>
              <w:rPr>
                <w:b/>
              </w:rPr>
            </w:pPr>
            <w:r w:rsidRPr="008E1392">
              <w:rPr>
                <w:b/>
              </w:rPr>
              <w:t>200</w:t>
            </w:r>
          </w:p>
          <w:p w14:paraId="67CF54A2" w14:textId="77777777" w:rsidR="00BF09E6" w:rsidRPr="008E1392" w:rsidRDefault="00BF09E6" w:rsidP="00C9277D">
            <w:pPr>
              <w:jc w:val="center"/>
              <w:rPr>
                <w:lang w:eastAsia="en-US"/>
              </w:rPr>
            </w:pPr>
          </w:p>
        </w:tc>
        <w:tc>
          <w:tcPr>
            <w:tcW w:w="1578" w:type="dxa"/>
            <w:tcBorders>
              <w:top w:val="single" w:sz="4" w:space="0" w:color="auto"/>
              <w:left w:val="single" w:sz="4" w:space="0" w:color="auto"/>
              <w:bottom w:val="single" w:sz="4" w:space="0" w:color="auto"/>
              <w:right w:val="single" w:sz="4" w:space="0" w:color="auto"/>
            </w:tcBorders>
            <w:shd w:val="clear" w:color="auto" w:fill="DBE5F1"/>
          </w:tcPr>
          <w:p w14:paraId="17EEAECF" w14:textId="37E21290" w:rsidR="00BF09E6" w:rsidRPr="008E1392" w:rsidRDefault="004D4D6D" w:rsidP="00C9277D">
            <w:pPr>
              <w:jc w:val="center"/>
              <w:rPr>
                <w:b/>
              </w:rPr>
            </w:pPr>
            <w:r w:rsidRPr="008E1392">
              <w:rPr>
                <w:b/>
              </w:rPr>
              <w:t>120</w:t>
            </w:r>
          </w:p>
          <w:p w14:paraId="3AB4FA84" w14:textId="77777777" w:rsidR="00BF09E6" w:rsidRPr="008E1392" w:rsidRDefault="00BF09E6" w:rsidP="00C9277D">
            <w:pPr>
              <w:jc w:val="center"/>
            </w:pPr>
          </w:p>
        </w:tc>
      </w:tr>
      <w:tr w:rsidR="00BF09E6" w:rsidRPr="00C9277D" w14:paraId="541AC0B9" w14:textId="77777777" w:rsidTr="00DF58C1">
        <w:trPr>
          <w:trHeight w:val="1404"/>
        </w:trPr>
        <w:tc>
          <w:tcPr>
            <w:tcW w:w="717" w:type="dxa"/>
            <w:tcBorders>
              <w:top w:val="single" w:sz="4" w:space="0" w:color="auto"/>
              <w:left w:val="single" w:sz="4" w:space="0" w:color="auto"/>
              <w:bottom w:val="single" w:sz="4" w:space="0" w:color="auto"/>
              <w:right w:val="single" w:sz="4" w:space="0" w:color="auto"/>
            </w:tcBorders>
            <w:hideMark/>
          </w:tcPr>
          <w:p w14:paraId="05A2066F" w14:textId="0D99F2A9" w:rsidR="00BF09E6" w:rsidRPr="00C9277D" w:rsidRDefault="007D7D04" w:rsidP="00C9277D">
            <w:pPr>
              <w:ind w:left="-70" w:right="-20"/>
              <w:jc w:val="center"/>
              <w:rPr>
                <w:b/>
                <w:sz w:val="22"/>
                <w:szCs w:val="22"/>
              </w:rPr>
            </w:pPr>
            <w:r w:rsidRPr="00C9277D">
              <w:rPr>
                <w:b/>
              </w:rPr>
              <w:t>D</w:t>
            </w:r>
          </w:p>
        </w:tc>
        <w:tc>
          <w:tcPr>
            <w:tcW w:w="4114" w:type="dxa"/>
            <w:tcBorders>
              <w:top w:val="single" w:sz="4" w:space="0" w:color="auto"/>
              <w:left w:val="single" w:sz="4" w:space="0" w:color="auto"/>
              <w:bottom w:val="single" w:sz="4" w:space="0" w:color="auto"/>
              <w:right w:val="single" w:sz="4" w:space="0" w:color="auto"/>
            </w:tcBorders>
            <w:hideMark/>
          </w:tcPr>
          <w:p w14:paraId="33DD8D04" w14:textId="77777777" w:rsidR="00BF09E6" w:rsidRPr="00C9277D" w:rsidRDefault="00BF09E6" w:rsidP="00C9277D">
            <w:pPr>
              <w:jc w:val="both"/>
              <w:rPr>
                <w:b/>
                <w:u w:val="single"/>
              </w:rPr>
            </w:pPr>
            <w:r w:rsidRPr="00C9277D">
              <w:rPr>
                <w:b/>
                <w:u w:val="single"/>
              </w:rPr>
              <w:t xml:space="preserve">Delivery Date or Date of Completion </w:t>
            </w:r>
          </w:p>
          <w:p w14:paraId="5577B13D" w14:textId="77777777" w:rsidR="00BF09E6" w:rsidRPr="00C9277D" w:rsidRDefault="00BF09E6" w:rsidP="00C9277D">
            <w:pPr>
              <w:numPr>
                <w:ilvl w:val="0"/>
                <w:numId w:val="25"/>
              </w:numPr>
              <w:spacing w:after="0" w:line="240" w:lineRule="auto"/>
              <w:rPr>
                <w:rFonts w:eastAsia="Times New Roman"/>
              </w:rPr>
            </w:pPr>
            <w:r w:rsidRPr="00C9277D">
              <w:rPr>
                <w:rFonts w:eastAsia="Times New Roman"/>
              </w:rPr>
              <w:t>Lead Time &amp; Delivery/Completion Plan</w:t>
            </w:r>
          </w:p>
          <w:p w14:paraId="6BD74261" w14:textId="77777777" w:rsidR="00BF09E6" w:rsidRPr="00C9277D" w:rsidRDefault="00BF09E6" w:rsidP="00C9277D">
            <w:pPr>
              <w:numPr>
                <w:ilvl w:val="0"/>
                <w:numId w:val="25"/>
              </w:numPr>
              <w:spacing w:after="0" w:line="240" w:lineRule="auto"/>
              <w:rPr>
                <w:rFonts w:eastAsia="Times New Roman"/>
              </w:rPr>
            </w:pPr>
            <w:r w:rsidRPr="00C9277D">
              <w:rPr>
                <w:rFonts w:eastAsia="Times New Roman"/>
              </w:rPr>
              <w:t>Installation, Commissioning, Calibration &amp; Validation</w:t>
            </w:r>
          </w:p>
          <w:p w14:paraId="3C1A7F8B" w14:textId="77777777" w:rsidR="00BF09E6" w:rsidRPr="00C9277D" w:rsidRDefault="00BF09E6" w:rsidP="00C9277D">
            <w:pPr>
              <w:numPr>
                <w:ilvl w:val="0"/>
                <w:numId w:val="25"/>
              </w:numPr>
              <w:spacing w:after="0" w:line="240" w:lineRule="auto"/>
              <w:rPr>
                <w:rFonts w:eastAsia="Times New Roman"/>
              </w:rPr>
            </w:pPr>
            <w:r w:rsidRPr="00C9277D">
              <w:rPr>
                <w:rFonts w:eastAsia="Times New Roman"/>
              </w:rPr>
              <w:t xml:space="preserve">Sustainability </w:t>
            </w:r>
          </w:p>
        </w:tc>
        <w:tc>
          <w:tcPr>
            <w:tcW w:w="1968" w:type="dxa"/>
            <w:tcBorders>
              <w:top w:val="single" w:sz="4" w:space="0" w:color="auto"/>
              <w:left w:val="single" w:sz="4" w:space="0" w:color="auto"/>
              <w:bottom w:val="single" w:sz="4" w:space="0" w:color="auto"/>
              <w:right w:val="single" w:sz="4" w:space="0" w:color="auto"/>
            </w:tcBorders>
            <w:hideMark/>
          </w:tcPr>
          <w:p w14:paraId="6353096D" w14:textId="70FFEFF9" w:rsidR="00BF09E6" w:rsidRPr="008E1392" w:rsidRDefault="00BF09E6" w:rsidP="09186ABA">
            <w:pPr>
              <w:spacing w:line="360" w:lineRule="auto"/>
              <w:jc w:val="center"/>
              <w:rPr>
                <w:b/>
                <w:bCs/>
                <w:u w:val="single"/>
              </w:rPr>
            </w:pPr>
            <w:r w:rsidRPr="09186ABA">
              <w:rPr>
                <w:b/>
                <w:bCs/>
                <w:u w:val="single"/>
              </w:rPr>
              <w:t>10%</w:t>
            </w:r>
          </w:p>
          <w:p w14:paraId="5F9BDE85" w14:textId="1BCB3431" w:rsidR="00BF09E6" w:rsidRPr="008E1392" w:rsidRDefault="00BF09E6" w:rsidP="09186ABA">
            <w:pPr>
              <w:spacing w:line="360" w:lineRule="auto"/>
              <w:jc w:val="center"/>
              <w:rPr>
                <w:b/>
                <w:bCs/>
              </w:rPr>
            </w:pPr>
          </w:p>
        </w:tc>
        <w:tc>
          <w:tcPr>
            <w:tcW w:w="1418" w:type="dxa"/>
            <w:tcBorders>
              <w:top w:val="single" w:sz="4" w:space="0" w:color="auto"/>
              <w:left w:val="single" w:sz="4" w:space="0" w:color="auto"/>
              <w:bottom w:val="single" w:sz="4" w:space="0" w:color="auto"/>
              <w:right w:val="single" w:sz="4" w:space="0" w:color="auto"/>
            </w:tcBorders>
            <w:hideMark/>
          </w:tcPr>
          <w:p w14:paraId="79B48B26" w14:textId="77777777" w:rsidR="00BF09E6" w:rsidRPr="008E1392" w:rsidRDefault="00BF09E6" w:rsidP="00C9277D">
            <w:pPr>
              <w:spacing w:line="360" w:lineRule="auto"/>
              <w:jc w:val="center"/>
              <w:rPr>
                <w:b/>
              </w:rPr>
            </w:pPr>
            <w:r w:rsidRPr="008E1392">
              <w:rPr>
                <w:b/>
              </w:rPr>
              <w:t>100</w:t>
            </w:r>
          </w:p>
        </w:tc>
        <w:tc>
          <w:tcPr>
            <w:tcW w:w="1578" w:type="dxa"/>
            <w:tcBorders>
              <w:top w:val="single" w:sz="4" w:space="0" w:color="auto"/>
              <w:left w:val="single" w:sz="4" w:space="0" w:color="auto"/>
              <w:bottom w:val="single" w:sz="4" w:space="0" w:color="auto"/>
              <w:right w:val="single" w:sz="4" w:space="0" w:color="auto"/>
            </w:tcBorders>
            <w:shd w:val="clear" w:color="auto" w:fill="DBE5F1"/>
          </w:tcPr>
          <w:p w14:paraId="1E4B3428" w14:textId="77777777" w:rsidR="00BF09E6" w:rsidRPr="008E1392" w:rsidRDefault="00BF09E6" w:rsidP="00C9277D">
            <w:pPr>
              <w:spacing w:line="360" w:lineRule="auto"/>
              <w:jc w:val="center"/>
              <w:rPr>
                <w:b/>
              </w:rPr>
            </w:pPr>
            <w:r w:rsidRPr="008E1392">
              <w:rPr>
                <w:b/>
              </w:rPr>
              <w:t>60</w:t>
            </w:r>
          </w:p>
          <w:p w14:paraId="461CA60B" w14:textId="77777777" w:rsidR="00BF09E6" w:rsidRPr="008E1392" w:rsidRDefault="00BF09E6" w:rsidP="00C9277D">
            <w:pPr>
              <w:jc w:val="center"/>
              <w:rPr>
                <w:lang w:eastAsia="en-US"/>
              </w:rPr>
            </w:pPr>
          </w:p>
        </w:tc>
      </w:tr>
      <w:tr w:rsidR="00BF09E6" w:rsidRPr="00C9277D" w14:paraId="66F0E46A" w14:textId="77777777" w:rsidTr="00DF58C1">
        <w:trPr>
          <w:trHeight w:val="1578"/>
        </w:trPr>
        <w:tc>
          <w:tcPr>
            <w:tcW w:w="717" w:type="dxa"/>
            <w:tcBorders>
              <w:top w:val="single" w:sz="4" w:space="0" w:color="auto"/>
              <w:left w:val="single" w:sz="4" w:space="0" w:color="auto"/>
              <w:bottom w:val="single" w:sz="4" w:space="0" w:color="auto"/>
              <w:right w:val="single" w:sz="4" w:space="0" w:color="auto"/>
            </w:tcBorders>
            <w:hideMark/>
          </w:tcPr>
          <w:p w14:paraId="2160530C" w14:textId="00DE6784" w:rsidR="00BF09E6" w:rsidRPr="00C9277D" w:rsidRDefault="007D7D04" w:rsidP="00C9277D">
            <w:pPr>
              <w:ind w:left="-70" w:right="-20"/>
              <w:jc w:val="center"/>
              <w:rPr>
                <w:b/>
                <w:sz w:val="22"/>
                <w:szCs w:val="22"/>
              </w:rPr>
            </w:pPr>
            <w:r w:rsidRPr="00C9277D">
              <w:rPr>
                <w:b/>
              </w:rPr>
              <w:t>E</w:t>
            </w:r>
          </w:p>
        </w:tc>
        <w:tc>
          <w:tcPr>
            <w:tcW w:w="4114" w:type="dxa"/>
            <w:tcBorders>
              <w:top w:val="single" w:sz="4" w:space="0" w:color="auto"/>
              <w:left w:val="single" w:sz="4" w:space="0" w:color="auto"/>
              <w:bottom w:val="single" w:sz="4" w:space="0" w:color="auto"/>
              <w:right w:val="single" w:sz="4" w:space="0" w:color="auto"/>
            </w:tcBorders>
            <w:hideMark/>
          </w:tcPr>
          <w:p w14:paraId="075EC509" w14:textId="77777777" w:rsidR="00BF09E6" w:rsidRPr="00C9277D" w:rsidRDefault="00BF09E6" w:rsidP="00C9277D">
            <w:pPr>
              <w:rPr>
                <w:b/>
                <w:u w:val="single"/>
              </w:rPr>
            </w:pPr>
            <w:r w:rsidRPr="00C9277D">
              <w:rPr>
                <w:b/>
                <w:u w:val="single"/>
              </w:rPr>
              <w:t>Ultimate Cost (Total Cost of Ownership) Including</w:t>
            </w:r>
          </w:p>
          <w:p w14:paraId="59B99D4B" w14:textId="2E8F8E7F" w:rsidR="00BF09E6" w:rsidRPr="00C9277D" w:rsidRDefault="00BF09E6" w:rsidP="00C9277D">
            <w:pPr>
              <w:numPr>
                <w:ilvl w:val="0"/>
                <w:numId w:val="25"/>
              </w:numPr>
              <w:spacing w:after="0" w:line="240" w:lineRule="auto"/>
              <w:rPr>
                <w:rFonts w:eastAsia="Times New Roman"/>
              </w:rPr>
            </w:pPr>
            <w:r w:rsidRPr="00C9277D">
              <w:rPr>
                <w:rFonts w:eastAsia="Times New Roman"/>
              </w:rPr>
              <w:t>Capital Cost, Delivery costs, Installation Costs, Training Costs, Warranty, Maintenance &amp; PM Costs, (IF NOT INCLUDED IN OVERALL COST).</w:t>
            </w:r>
            <w:r w:rsidRPr="00C9277D">
              <w:t xml:space="preserve"> </w:t>
            </w:r>
          </w:p>
        </w:tc>
        <w:tc>
          <w:tcPr>
            <w:tcW w:w="1968" w:type="dxa"/>
            <w:tcBorders>
              <w:top w:val="single" w:sz="4" w:space="0" w:color="auto"/>
              <w:left w:val="single" w:sz="4" w:space="0" w:color="auto"/>
              <w:bottom w:val="single" w:sz="4" w:space="0" w:color="auto"/>
              <w:right w:val="single" w:sz="4" w:space="0" w:color="auto"/>
            </w:tcBorders>
            <w:hideMark/>
          </w:tcPr>
          <w:p w14:paraId="40D43AD6" w14:textId="77777777" w:rsidR="00BF09E6" w:rsidRPr="008E1392" w:rsidRDefault="00BF09E6" w:rsidP="09186ABA">
            <w:pPr>
              <w:spacing w:line="360" w:lineRule="auto"/>
              <w:jc w:val="center"/>
              <w:rPr>
                <w:b/>
                <w:bCs/>
                <w:u w:val="single"/>
              </w:rPr>
            </w:pPr>
            <w:r w:rsidRPr="09186ABA">
              <w:rPr>
                <w:b/>
                <w:bCs/>
                <w:u w:val="single"/>
              </w:rPr>
              <w:t>30%</w:t>
            </w:r>
          </w:p>
        </w:tc>
        <w:tc>
          <w:tcPr>
            <w:tcW w:w="1418" w:type="dxa"/>
            <w:tcBorders>
              <w:top w:val="single" w:sz="4" w:space="0" w:color="auto"/>
              <w:left w:val="single" w:sz="4" w:space="0" w:color="auto"/>
              <w:bottom w:val="single" w:sz="4" w:space="0" w:color="auto"/>
              <w:right w:val="single" w:sz="4" w:space="0" w:color="auto"/>
            </w:tcBorders>
            <w:hideMark/>
          </w:tcPr>
          <w:p w14:paraId="28E1EF7F" w14:textId="77777777" w:rsidR="00BF09E6" w:rsidRPr="008E1392" w:rsidRDefault="00BF09E6" w:rsidP="00C9277D">
            <w:pPr>
              <w:spacing w:line="360" w:lineRule="auto"/>
              <w:jc w:val="center"/>
              <w:rPr>
                <w:b/>
              </w:rPr>
            </w:pPr>
            <w:r w:rsidRPr="008E1392">
              <w:rPr>
                <w:b/>
              </w:rPr>
              <w:t>300</w:t>
            </w:r>
          </w:p>
        </w:tc>
        <w:tc>
          <w:tcPr>
            <w:tcW w:w="1578" w:type="dxa"/>
            <w:tcBorders>
              <w:top w:val="single" w:sz="4" w:space="0" w:color="auto"/>
              <w:left w:val="single" w:sz="4" w:space="0" w:color="auto"/>
              <w:bottom w:val="single" w:sz="4" w:space="0" w:color="auto"/>
              <w:right w:val="single" w:sz="4" w:space="0" w:color="auto"/>
            </w:tcBorders>
            <w:shd w:val="clear" w:color="auto" w:fill="DBE5F1"/>
            <w:hideMark/>
          </w:tcPr>
          <w:p w14:paraId="7EADA71C" w14:textId="77777777" w:rsidR="00BF09E6" w:rsidRPr="008E1392" w:rsidRDefault="00BF09E6" w:rsidP="00C9277D">
            <w:pPr>
              <w:spacing w:line="360" w:lineRule="auto"/>
              <w:jc w:val="center"/>
              <w:rPr>
                <w:b/>
                <w:lang w:eastAsia="en-US"/>
              </w:rPr>
            </w:pPr>
            <w:r w:rsidRPr="008E1392">
              <w:rPr>
                <w:b/>
              </w:rPr>
              <w:t>n/a</w:t>
            </w:r>
          </w:p>
        </w:tc>
      </w:tr>
      <w:tr w:rsidR="00BF09E6" w:rsidRPr="00C9277D" w14:paraId="0058CF75" w14:textId="77777777" w:rsidTr="00DF58C1">
        <w:trPr>
          <w:trHeight w:val="26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4277B177" w14:textId="77777777" w:rsidR="00BF09E6" w:rsidRPr="00C9277D" w:rsidRDefault="00BF09E6" w:rsidP="00C9277D">
            <w:pPr>
              <w:ind w:left="43" w:right="-20"/>
              <w:jc w:val="center"/>
              <w:rPr>
                <w:rFonts w:ascii="Times New Roman" w:hAnsi="Times New Roman"/>
                <w:b/>
              </w:rPr>
            </w:pPr>
          </w:p>
        </w:tc>
        <w:tc>
          <w:tcPr>
            <w:tcW w:w="608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04DFFED9" w14:textId="77777777" w:rsidR="00BF09E6" w:rsidRPr="00C9277D" w:rsidRDefault="00BF09E6" w:rsidP="00C9277D">
            <w:pPr>
              <w:ind w:right="-20"/>
              <w:jc w:val="center"/>
            </w:pPr>
            <w:r w:rsidRPr="00C9277D">
              <w:rPr>
                <w:b/>
              </w:rPr>
              <w:t>Total Maximum Score Available                            100%</w:t>
            </w:r>
          </w:p>
        </w:tc>
        <w:tc>
          <w:tcPr>
            <w:tcW w:w="1418" w:type="dxa"/>
            <w:tcBorders>
              <w:top w:val="single" w:sz="4" w:space="0" w:color="auto"/>
              <w:left w:val="single" w:sz="4" w:space="0" w:color="auto"/>
              <w:bottom w:val="single" w:sz="4" w:space="0" w:color="auto"/>
              <w:right w:val="single" w:sz="4" w:space="0" w:color="auto"/>
            </w:tcBorders>
            <w:shd w:val="clear" w:color="auto" w:fill="DBE5F1"/>
            <w:hideMark/>
          </w:tcPr>
          <w:p w14:paraId="20406B6E" w14:textId="77777777" w:rsidR="00BF09E6" w:rsidRPr="00C9277D" w:rsidRDefault="00BF09E6" w:rsidP="00C9277D">
            <w:pPr>
              <w:jc w:val="center"/>
            </w:pPr>
            <w:r w:rsidRPr="00C9277D">
              <w:rPr>
                <w:b/>
              </w:rPr>
              <w:t>1000</w:t>
            </w:r>
          </w:p>
        </w:tc>
        <w:tc>
          <w:tcPr>
            <w:tcW w:w="1578" w:type="dxa"/>
            <w:tcBorders>
              <w:top w:val="single" w:sz="4" w:space="0" w:color="auto"/>
              <w:left w:val="single" w:sz="4" w:space="0" w:color="auto"/>
              <w:bottom w:val="single" w:sz="4" w:space="0" w:color="auto"/>
              <w:right w:val="single" w:sz="4" w:space="0" w:color="auto"/>
            </w:tcBorders>
            <w:shd w:val="clear" w:color="auto" w:fill="DBE5F1"/>
          </w:tcPr>
          <w:p w14:paraId="62660EF6" w14:textId="77777777" w:rsidR="00BF09E6" w:rsidRPr="00C9277D" w:rsidRDefault="00BF09E6" w:rsidP="00C9277D">
            <w:pPr>
              <w:jc w:val="center"/>
              <w:rPr>
                <w:b/>
              </w:rPr>
            </w:pPr>
          </w:p>
        </w:tc>
      </w:tr>
      <w:bookmarkEnd w:id="14"/>
    </w:tbl>
    <w:p w14:paraId="6A1B780B" w14:textId="77777777" w:rsidR="00BF09E6" w:rsidRDefault="00BF09E6" w:rsidP="00C9277D">
      <w:pPr>
        <w:jc w:val="both"/>
        <w:rPr>
          <w:rFonts w:cs="Arial"/>
          <w:b/>
        </w:rPr>
      </w:pPr>
    </w:p>
    <w:p w14:paraId="641CEEE6" w14:textId="77777777" w:rsidR="00BD6CE7" w:rsidRDefault="00BD6CE7" w:rsidP="00C9277D">
      <w:pPr>
        <w:jc w:val="both"/>
        <w:rPr>
          <w:rFonts w:cs="Arial"/>
          <w:b/>
        </w:rPr>
      </w:pPr>
    </w:p>
    <w:p w14:paraId="0C5D013C" w14:textId="77777777" w:rsidR="00BD6CE7" w:rsidRPr="00C9277D" w:rsidRDefault="00BD6CE7" w:rsidP="00C9277D">
      <w:pPr>
        <w:jc w:val="both"/>
        <w:rPr>
          <w:rFonts w:cs="Arial"/>
          <w:b/>
        </w:rPr>
      </w:pPr>
    </w:p>
    <w:p w14:paraId="517C0016" w14:textId="47C507D1" w:rsidR="005A25BA" w:rsidRPr="003936BF" w:rsidRDefault="005A25BA" w:rsidP="005A25BA">
      <w:pPr>
        <w:widowControl w:val="0"/>
        <w:rPr>
          <w:b/>
          <w:bCs/>
          <w:sz w:val="24"/>
          <w:szCs w:val="24"/>
          <w:u w:val="single"/>
        </w:rPr>
      </w:pPr>
      <w:r w:rsidRPr="003936BF">
        <w:rPr>
          <w:b/>
          <w:bCs/>
          <w:sz w:val="24"/>
          <w:szCs w:val="24"/>
          <w:u w:val="single"/>
        </w:rPr>
        <w:lastRenderedPageBreak/>
        <w:t xml:space="preserve">Lot </w:t>
      </w:r>
      <w:r w:rsidR="00BD6CE7">
        <w:rPr>
          <w:b/>
          <w:bCs/>
          <w:sz w:val="24"/>
          <w:szCs w:val="24"/>
          <w:u w:val="single"/>
        </w:rPr>
        <w:t>2</w:t>
      </w:r>
      <w:r w:rsidRPr="003936BF">
        <w:rPr>
          <w:b/>
          <w:bCs/>
          <w:sz w:val="24"/>
          <w:szCs w:val="24"/>
          <w:u w:val="single"/>
        </w:rPr>
        <w:t xml:space="preserve"> Award Criteria</w:t>
      </w:r>
    </w:p>
    <w:tbl>
      <w:tblPr>
        <w:tblStyle w:val="TableGrid11"/>
        <w:tblW w:w="9795" w:type="dxa"/>
        <w:tblLayout w:type="fixed"/>
        <w:tblLook w:val="0400" w:firstRow="0" w:lastRow="0" w:firstColumn="0" w:lastColumn="0" w:noHBand="0" w:noVBand="1"/>
      </w:tblPr>
      <w:tblGrid>
        <w:gridCol w:w="717"/>
        <w:gridCol w:w="4114"/>
        <w:gridCol w:w="1122"/>
        <w:gridCol w:w="1560"/>
        <w:gridCol w:w="2282"/>
      </w:tblGrid>
      <w:tr w:rsidR="005A25BA" w:rsidRPr="00C9277D" w14:paraId="5C264B13" w14:textId="77777777" w:rsidTr="00126912">
        <w:trPr>
          <w:trHeight w:val="645"/>
        </w:trPr>
        <w:tc>
          <w:tcPr>
            <w:tcW w:w="978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1C278F" w14:textId="77777777" w:rsidR="005A25BA" w:rsidRPr="00C9277D" w:rsidRDefault="005A25BA" w:rsidP="00126912">
            <w:pPr>
              <w:keepNext/>
              <w:tabs>
                <w:tab w:val="left" w:pos="397"/>
                <w:tab w:val="left" w:pos="907"/>
                <w:tab w:val="left" w:pos="1134"/>
              </w:tabs>
              <w:spacing w:before="320" w:after="160" w:line="240" w:lineRule="auto"/>
              <w:jc w:val="center"/>
              <w:rPr>
                <w:b/>
                <w:bCs/>
                <w:sz w:val="24"/>
                <w:szCs w:val="24"/>
              </w:rPr>
            </w:pPr>
            <w:r w:rsidRPr="00C9277D">
              <w:rPr>
                <w:b/>
                <w:bCs/>
                <w:sz w:val="24"/>
                <w:szCs w:val="24"/>
              </w:rPr>
              <w:t xml:space="preserve">Award Criteria </w:t>
            </w:r>
          </w:p>
        </w:tc>
      </w:tr>
      <w:tr w:rsidR="005A25BA" w:rsidRPr="00C9277D" w14:paraId="4445F4D1" w14:textId="77777777" w:rsidTr="00126912">
        <w:trPr>
          <w:trHeight w:val="172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441B0599" w14:textId="77777777" w:rsidR="005A25BA" w:rsidRPr="00C9277D" w:rsidRDefault="005A25BA" w:rsidP="00126912">
            <w:pPr>
              <w:rPr>
                <w:rFonts w:ascii="Times New Roman" w:eastAsia="Times New Roman" w:hAnsi="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DBE5F1"/>
            <w:hideMark/>
          </w:tcPr>
          <w:p w14:paraId="5BB2956C" w14:textId="77777777" w:rsidR="005A25BA" w:rsidRPr="00C9277D" w:rsidRDefault="005A25BA" w:rsidP="00126912">
            <w:pPr>
              <w:ind w:right="-20"/>
              <w:jc w:val="center"/>
              <w:rPr>
                <w:b/>
                <w:sz w:val="22"/>
                <w:szCs w:val="22"/>
              </w:rPr>
            </w:pPr>
            <w:r w:rsidRPr="00C9277D">
              <w:rPr>
                <w:b/>
              </w:rPr>
              <w:t>Award Criteria:</w:t>
            </w:r>
          </w:p>
          <w:p w14:paraId="6D1B3E14" w14:textId="6471F9AE" w:rsidR="005A25BA" w:rsidRPr="00C9277D" w:rsidRDefault="005A25BA" w:rsidP="00126912">
            <w:pPr>
              <w:spacing w:line="240" w:lineRule="auto"/>
              <w:ind w:left="43" w:right="-20"/>
              <w:jc w:val="center"/>
              <w:rPr>
                <w:b/>
                <w:bCs/>
              </w:rPr>
            </w:pPr>
            <w:r w:rsidRPr="00C9277D">
              <w:rPr>
                <w:b/>
                <w:bCs/>
              </w:rPr>
              <w:t>Please Note: Minimum Scores Requirement 60% for</w:t>
            </w:r>
            <w:r>
              <w:rPr>
                <w:b/>
                <w:bCs/>
              </w:rPr>
              <w:t xml:space="preserve"> </w:t>
            </w:r>
            <w:r w:rsidR="004C4AF4">
              <w:rPr>
                <w:b/>
                <w:bCs/>
              </w:rPr>
              <w:t xml:space="preserve">B, </w:t>
            </w:r>
            <w:r w:rsidRPr="00C9277D">
              <w:rPr>
                <w:b/>
                <w:bCs/>
              </w:rPr>
              <w:t>C &amp;D</w:t>
            </w:r>
          </w:p>
          <w:p w14:paraId="49296A0B" w14:textId="038478E8" w:rsidR="005A25BA" w:rsidRPr="001428B5" w:rsidRDefault="005A25BA" w:rsidP="004C4AF4">
            <w:pPr>
              <w:ind w:right="-20"/>
              <w:rPr>
                <w:b/>
                <w:bCs/>
              </w:rPr>
            </w:pPr>
          </w:p>
        </w:tc>
        <w:tc>
          <w:tcPr>
            <w:tcW w:w="1121" w:type="dxa"/>
            <w:tcBorders>
              <w:top w:val="single" w:sz="4" w:space="0" w:color="auto"/>
              <w:left w:val="single" w:sz="4" w:space="0" w:color="auto"/>
              <w:bottom w:val="single" w:sz="4" w:space="0" w:color="auto"/>
              <w:right w:val="single" w:sz="4" w:space="0" w:color="auto"/>
            </w:tcBorders>
            <w:shd w:val="clear" w:color="auto" w:fill="DBE5F1"/>
            <w:hideMark/>
          </w:tcPr>
          <w:p w14:paraId="54D60DAC" w14:textId="77777777" w:rsidR="005A25BA" w:rsidRPr="00C9277D" w:rsidRDefault="005A25BA" w:rsidP="00126912">
            <w:pPr>
              <w:ind w:left="43" w:right="-20"/>
              <w:jc w:val="center"/>
              <w:rPr>
                <w:sz w:val="22"/>
                <w:szCs w:val="22"/>
              </w:rPr>
            </w:pPr>
            <w:r w:rsidRPr="00C9277D">
              <w:rPr>
                <w:b/>
              </w:rPr>
              <w:t>Overall Weight</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32D76BFB" w14:textId="77777777" w:rsidR="005A25BA" w:rsidRPr="00C9277D" w:rsidRDefault="005A25BA" w:rsidP="00126912">
            <w:pPr>
              <w:ind w:left="43" w:right="-20"/>
              <w:jc w:val="center"/>
              <w:rPr>
                <w:b/>
              </w:rPr>
            </w:pPr>
            <w:r w:rsidRPr="00C9277D">
              <w:rPr>
                <w:b/>
              </w:rPr>
              <w:t>Total Maximum Score</w:t>
            </w:r>
          </w:p>
        </w:tc>
        <w:tc>
          <w:tcPr>
            <w:tcW w:w="2281" w:type="dxa"/>
            <w:tcBorders>
              <w:top w:val="single" w:sz="4" w:space="0" w:color="auto"/>
              <w:left w:val="single" w:sz="4" w:space="0" w:color="auto"/>
              <w:bottom w:val="single" w:sz="4" w:space="0" w:color="auto"/>
              <w:right w:val="single" w:sz="4" w:space="0" w:color="auto"/>
            </w:tcBorders>
            <w:shd w:val="clear" w:color="auto" w:fill="DBE5F1"/>
          </w:tcPr>
          <w:p w14:paraId="0D5656A0" w14:textId="77777777" w:rsidR="005A25BA" w:rsidRPr="00C9277D" w:rsidRDefault="005A25BA" w:rsidP="00126912">
            <w:pPr>
              <w:ind w:left="43" w:right="-20"/>
              <w:jc w:val="center"/>
              <w:rPr>
                <w:b/>
                <w:bCs/>
              </w:rPr>
            </w:pPr>
            <w:r w:rsidRPr="3ACF7CBA">
              <w:rPr>
                <w:b/>
                <w:bCs/>
              </w:rPr>
              <w:t>Minimum Score (60%) Requirement</w:t>
            </w:r>
          </w:p>
        </w:tc>
      </w:tr>
      <w:tr w:rsidR="005A25BA" w:rsidRPr="00C9277D" w14:paraId="140A9839" w14:textId="77777777" w:rsidTr="00126912">
        <w:trPr>
          <w:trHeight w:val="1261"/>
        </w:trPr>
        <w:tc>
          <w:tcPr>
            <w:tcW w:w="717" w:type="dxa"/>
            <w:tcBorders>
              <w:top w:val="single" w:sz="4" w:space="0" w:color="auto"/>
              <w:left w:val="single" w:sz="4" w:space="0" w:color="auto"/>
              <w:bottom w:val="single" w:sz="4" w:space="0" w:color="auto"/>
              <w:right w:val="single" w:sz="4" w:space="0" w:color="auto"/>
            </w:tcBorders>
            <w:hideMark/>
          </w:tcPr>
          <w:p w14:paraId="4ACDD4B6" w14:textId="77777777" w:rsidR="005A25BA" w:rsidRPr="00C9277D" w:rsidRDefault="005A25BA" w:rsidP="00126912">
            <w:pPr>
              <w:spacing w:before="240"/>
              <w:ind w:left="-70" w:right="-20"/>
              <w:jc w:val="center"/>
              <w:rPr>
                <w:b/>
                <w:bCs/>
              </w:rPr>
            </w:pPr>
            <w:r w:rsidRPr="3ACF7CBA">
              <w:rPr>
                <w:b/>
                <w:bCs/>
              </w:rPr>
              <w:t>B</w:t>
            </w:r>
          </w:p>
        </w:tc>
        <w:tc>
          <w:tcPr>
            <w:tcW w:w="4111" w:type="dxa"/>
            <w:tcBorders>
              <w:top w:val="single" w:sz="4" w:space="0" w:color="auto"/>
              <w:left w:val="single" w:sz="4" w:space="0" w:color="auto"/>
              <w:bottom w:val="single" w:sz="4" w:space="0" w:color="auto"/>
              <w:right w:val="single" w:sz="4" w:space="0" w:color="auto"/>
            </w:tcBorders>
            <w:hideMark/>
          </w:tcPr>
          <w:p w14:paraId="55661B57" w14:textId="77777777" w:rsidR="005A25BA" w:rsidRPr="00C9277D" w:rsidRDefault="005A25BA" w:rsidP="00126912">
            <w:pPr>
              <w:spacing w:line="240" w:lineRule="auto"/>
              <w:rPr>
                <w:b/>
                <w:bCs/>
                <w:u w:val="single"/>
              </w:rPr>
            </w:pPr>
            <w:r w:rsidRPr="09186ABA">
              <w:rPr>
                <w:b/>
                <w:bCs/>
                <w:u w:val="single"/>
              </w:rPr>
              <w:t xml:space="preserve">Quality &amp; Technical Merit </w:t>
            </w:r>
          </w:p>
          <w:p w14:paraId="4933AE8C" w14:textId="77777777" w:rsidR="005A25BA" w:rsidRPr="001428B5" w:rsidRDefault="005A25BA" w:rsidP="00126912">
            <w:pPr>
              <w:pStyle w:val="ListParagraph"/>
              <w:numPr>
                <w:ilvl w:val="0"/>
                <w:numId w:val="2"/>
              </w:numPr>
              <w:spacing w:after="200"/>
            </w:pPr>
            <w:r w:rsidRPr="09186ABA">
              <w:rPr>
                <w:rFonts w:asciiTheme="minorHAnsi" w:eastAsiaTheme="minorEastAsia" w:hAnsiTheme="minorHAnsi" w:cstheme="minorBidi"/>
                <w:sz w:val="22"/>
                <w:szCs w:val="22"/>
                <w:lang w:eastAsia="en-US"/>
              </w:rPr>
              <w:t xml:space="preserve">General Functional Requirements </w:t>
            </w:r>
          </w:p>
          <w:p w14:paraId="5EBC17CF" w14:textId="77777777" w:rsidR="005A25BA" w:rsidRPr="00C9277D" w:rsidRDefault="005A25BA" w:rsidP="00126912">
            <w:pPr>
              <w:pStyle w:val="ListParagraph"/>
              <w:spacing w:after="200"/>
            </w:pPr>
          </w:p>
          <w:p w14:paraId="70EA5011" w14:textId="31C81518" w:rsidR="005A25BA" w:rsidRPr="001428B5" w:rsidRDefault="005A25BA" w:rsidP="00ED0A77"/>
        </w:tc>
        <w:tc>
          <w:tcPr>
            <w:tcW w:w="1121" w:type="dxa"/>
            <w:tcBorders>
              <w:top w:val="single" w:sz="4" w:space="0" w:color="auto"/>
              <w:left w:val="single" w:sz="4" w:space="0" w:color="auto"/>
              <w:bottom w:val="single" w:sz="4" w:space="0" w:color="auto"/>
              <w:right w:val="single" w:sz="4" w:space="0" w:color="auto"/>
            </w:tcBorders>
          </w:tcPr>
          <w:p w14:paraId="680E7D48" w14:textId="77777777" w:rsidR="005A25BA" w:rsidRPr="009879EC" w:rsidRDefault="005A25BA" w:rsidP="00126912">
            <w:pPr>
              <w:spacing w:line="240" w:lineRule="auto"/>
              <w:jc w:val="center"/>
              <w:rPr>
                <w:b/>
                <w:bCs/>
                <w:u w:val="single"/>
              </w:rPr>
            </w:pPr>
            <w:r w:rsidRPr="09186ABA">
              <w:rPr>
                <w:b/>
                <w:bCs/>
                <w:u w:val="single"/>
              </w:rPr>
              <w:t>40 %</w:t>
            </w:r>
          </w:p>
          <w:p w14:paraId="1FFA4969" w14:textId="77777777" w:rsidR="005A25BA" w:rsidRDefault="005A25BA" w:rsidP="00126912">
            <w:pPr>
              <w:spacing w:line="240" w:lineRule="auto"/>
              <w:jc w:val="center"/>
              <w:rPr>
                <w:b/>
                <w:bCs/>
              </w:rPr>
            </w:pPr>
          </w:p>
          <w:p w14:paraId="5FDF0D58" w14:textId="63DE0B64" w:rsidR="005A25BA" w:rsidRPr="009879EC" w:rsidRDefault="005A25BA" w:rsidP="00126912">
            <w:pPr>
              <w:spacing w:line="240" w:lineRule="auto"/>
              <w:jc w:val="center"/>
              <w:rPr>
                <w:b/>
                <w:bCs/>
              </w:rPr>
            </w:pPr>
          </w:p>
        </w:tc>
        <w:tc>
          <w:tcPr>
            <w:tcW w:w="1559" w:type="dxa"/>
            <w:tcBorders>
              <w:top w:val="single" w:sz="4" w:space="0" w:color="auto"/>
              <w:left w:val="single" w:sz="4" w:space="0" w:color="auto"/>
              <w:bottom w:val="single" w:sz="4" w:space="0" w:color="auto"/>
              <w:right w:val="single" w:sz="4" w:space="0" w:color="auto"/>
            </w:tcBorders>
          </w:tcPr>
          <w:p w14:paraId="0B0FDEC2" w14:textId="77777777" w:rsidR="005A25BA" w:rsidRPr="009879EC" w:rsidRDefault="005A25BA" w:rsidP="00126912">
            <w:pPr>
              <w:spacing w:after="240" w:line="240" w:lineRule="auto"/>
              <w:jc w:val="center"/>
              <w:rPr>
                <w:b/>
                <w:bCs/>
              </w:rPr>
            </w:pPr>
            <w:r w:rsidRPr="09186ABA">
              <w:rPr>
                <w:b/>
                <w:bCs/>
              </w:rPr>
              <w:t>400</w:t>
            </w:r>
          </w:p>
          <w:p w14:paraId="38109D9F" w14:textId="77777777" w:rsidR="005A25BA" w:rsidRDefault="005A25BA" w:rsidP="00126912">
            <w:pPr>
              <w:spacing w:after="240" w:line="240" w:lineRule="auto"/>
              <w:jc w:val="center"/>
            </w:pPr>
          </w:p>
          <w:p w14:paraId="707B9D6C" w14:textId="5867D4B7" w:rsidR="005A25BA" w:rsidRPr="009879EC" w:rsidRDefault="005A25BA" w:rsidP="00126912">
            <w:pPr>
              <w:spacing w:after="240" w:line="240" w:lineRule="auto"/>
              <w:jc w:val="center"/>
            </w:pPr>
          </w:p>
        </w:tc>
        <w:tc>
          <w:tcPr>
            <w:tcW w:w="2281" w:type="dxa"/>
            <w:tcBorders>
              <w:top w:val="single" w:sz="4" w:space="0" w:color="auto"/>
              <w:left w:val="single" w:sz="4" w:space="0" w:color="auto"/>
              <w:bottom w:val="single" w:sz="4" w:space="0" w:color="auto"/>
              <w:right w:val="single" w:sz="4" w:space="0" w:color="auto"/>
            </w:tcBorders>
            <w:shd w:val="clear" w:color="auto" w:fill="DBE5F1"/>
            <w:hideMark/>
          </w:tcPr>
          <w:p w14:paraId="51532F12" w14:textId="5112C414" w:rsidR="005A25BA" w:rsidRPr="009879EC" w:rsidRDefault="004C4AF4" w:rsidP="00126912">
            <w:pPr>
              <w:spacing w:after="240"/>
              <w:jc w:val="center"/>
              <w:rPr>
                <w:b/>
                <w:bCs/>
              </w:rPr>
            </w:pPr>
            <w:r>
              <w:rPr>
                <w:b/>
                <w:bCs/>
              </w:rPr>
              <w:t>240</w:t>
            </w:r>
          </w:p>
          <w:p w14:paraId="7F41A2AC" w14:textId="77777777" w:rsidR="005A25BA" w:rsidRPr="009879EC" w:rsidRDefault="005A25BA" w:rsidP="00126912">
            <w:pPr>
              <w:spacing w:after="240"/>
              <w:jc w:val="center"/>
              <w:rPr>
                <w:b/>
                <w:bCs/>
              </w:rPr>
            </w:pPr>
          </w:p>
        </w:tc>
      </w:tr>
      <w:tr w:rsidR="005A25BA" w:rsidRPr="00C9277D" w14:paraId="59894992" w14:textId="77777777" w:rsidTr="00126912">
        <w:trPr>
          <w:trHeight w:val="1931"/>
        </w:trPr>
        <w:tc>
          <w:tcPr>
            <w:tcW w:w="717" w:type="dxa"/>
            <w:tcBorders>
              <w:top w:val="single" w:sz="4" w:space="0" w:color="auto"/>
              <w:left w:val="single" w:sz="4" w:space="0" w:color="auto"/>
              <w:bottom w:val="single" w:sz="4" w:space="0" w:color="auto"/>
              <w:right w:val="single" w:sz="4" w:space="0" w:color="auto"/>
            </w:tcBorders>
            <w:hideMark/>
          </w:tcPr>
          <w:p w14:paraId="757E805F" w14:textId="77777777" w:rsidR="005A25BA" w:rsidRPr="00C9277D" w:rsidRDefault="005A25BA" w:rsidP="00126912">
            <w:pPr>
              <w:ind w:left="-70" w:right="-20"/>
              <w:jc w:val="center"/>
              <w:rPr>
                <w:b/>
                <w:sz w:val="22"/>
                <w:szCs w:val="22"/>
                <w:lang w:eastAsia="en-US"/>
              </w:rPr>
            </w:pPr>
            <w:r w:rsidRPr="00C9277D">
              <w:rPr>
                <w:b/>
              </w:rPr>
              <w:t>C</w:t>
            </w:r>
          </w:p>
        </w:tc>
        <w:tc>
          <w:tcPr>
            <w:tcW w:w="4111" w:type="dxa"/>
            <w:tcBorders>
              <w:top w:val="single" w:sz="4" w:space="0" w:color="auto"/>
              <w:left w:val="single" w:sz="4" w:space="0" w:color="auto"/>
              <w:bottom w:val="single" w:sz="4" w:space="0" w:color="auto"/>
              <w:right w:val="single" w:sz="4" w:space="0" w:color="auto"/>
            </w:tcBorders>
          </w:tcPr>
          <w:p w14:paraId="110FA929" w14:textId="77777777" w:rsidR="005A25BA" w:rsidRPr="00C9277D" w:rsidRDefault="005A25BA" w:rsidP="00DF58C1">
            <w:pPr>
              <w:spacing w:after="0"/>
            </w:pPr>
            <w:r w:rsidRPr="00C9277D">
              <w:rPr>
                <w:b/>
                <w:u w:val="single"/>
              </w:rPr>
              <w:t xml:space="preserve"> After Sales and Technical Assistance</w:t>
            </w:r>
          </w:p>
          <w:p w14:paraId="20D94C0F" w14:textId="77777777" w:rsidR="005A25BA" w:rsidRPr="00DF58C1" w:rsidRDefault="005A25BA" w:rsidP="00DF58C1">
            <w:pPr>
              <w:pStyle w:val="ListParagraph"/>
              <w:numPr>
                <w:ilvl w:val="0"/>
                <w:numId w:val="36"/>
              </w:numPr>
              <w:jc w:val="both"/>
              <w:rPr>
                <w:rFonts w:asciiTheme="minorHAnsi" w:hAnsiTheme="minorHAnsi" w:cstheme="minorHAnsi"/>
              </w:rPr>
            </w:pPr>
            <w:r w:rsidRPr="00DF58C1">
              <w:rPr>
                <w:rFonts w:asciiTheme="minorHAnsi" w:hAnsiTheme="minorHAnsi" w:cstheme="minorHAnsi"/>
              </w:rPr>
              <w:t>Customer Support, Repair, Maintenance &amp; Breakdown Requirements</w:t>
            </w:r>
          </w:p>
          <w:p w14:paraId="4B479DD6" w14:textId="77777777" w:rsidR="005A25BA" w:rsidRPr="00DF58C1" w:rsidRDefault="005A25BA" w:rsidP="00DF58C1">
            <w:pPr>
              <w:spacing w:after="0" w:line="240" w:lineRule="auto"/>
              <w:jc w:val="both"/>
              <w:rPr>
                <w:rFonts w:asciiTheme="minorHAnsi" w:eastAsia="Times New Roman" w:hAnsiTheme="minorHAnsi" w:cstheme="minorHAnsi"/>
              </w:rPr>
            </w:pPr>
          </w:p>
          <w:p w14:paraId="157EF209" w14:textId="77777777" w:rsidR="005A25BA" w:rsidRPr="00DF58C1" w:rsidRDefault="005A25BA" w:rsidP="00DF58C1">
            <w:pPr>
              <w:pStyle w:val="ListParagraph"/>
              <w:numPr>
                <w:ilvl w:val="0"/>
                <w:numId w:val="36"/>
              </w:numPr>
              <w:jc w:val="both"/>
              <w:rPr>
                <w:rFonts w:asciiTheme="minorHAnsi" w:hAnsiTheme="minorHAnsi" w:cstheme="minorHAnsi"/>
              </w:rPr>
            </w:pPr>
            <w:r w:rsidRPr="00DF58C1">
              <w:rPr>
                <w:rFonts w:asciiTheme="minorHAnsi" w:hAnsiTheme="minorHAnsi" w:cstheme="minorHAnsi"/>
              </w:rPr>
              <w:t>Warranty &amp; Preventative Maintenance</w:t>
            </w:r>
          </w:p>
          <w:p w14:paraId="42180E33" w14:textId="77777777" w:rsidR="005A25BA" w:rsidRPr="00DF58C1" w:rsidRDefault="005A25BA" w:rsidP="00DF58C1">
            <w:pPr>
              <w:spacing w:after="0" w:line="240" w:lineRule="auto"/>
              <w:jc w:val="both"/>
              <w:rPr>
                <w:rFonts w:asciiTheme="minorHAnsi" w:eastAsia="Times New Roman" w:hAnsiTheme="minorHAnsi" w:cstheme="minorHAnsi"/>
              </w:rPr>
            </w:pPr>
          </w:p>
          <w:p w14:paraId="2FE58695" w14:textId="77777777" w:rsidR="005A25BA" w:rsidRPr="00DF58C1" w:rsidRDefault="005A25BA" w:rsidP="00DF58C1">
            <w:pPr>
              <w:pStyle w:val="ListParagraph"/>
              <w:numPr>
                <w:ilvl w:val="0"/>
                <w:numId w:val="36"/>
              </w:numPr>
              <w:jc w:val="both"/>
            </w:pPr>
            <w:r w:rsidRPr="00DF58C1">
              <w:rPr>
                <w:rFonts w:asciiTheme="minorHAnsi" w:hAnsiTheme="minorHAnsi" w:cstheme="minorHAnsi"/>
              </w:rPr>
              <w:t>Training Proposal &amp; Documentation</w:t>
            </w:r>
          </w:p>
        </w:tc>
        <w:tc>
          <w:tcPr>
            <w:tcW w:w="1121" w:type="dxa"/>
            <w:tcBorders>
              <w:top w:val="single" w:sz="4" w:space="0" w:color="auto"/>
              <w:left w:val="single" w:sz="4" w:space="0" w:color="auto"/>
              <w:bottom w:val="single" w:sz="4" w:space="0" w:color="auto"/>
              <w:right w:val="single" w:sz="4" w:space="0" w:color="auto"/>
            </w:tcBorders>
          </w:tcPr>
          <w:p w14:paraId="1368C39F" w14:textId="77777777" w:rsidR="005A25BA" w:rsidRPr="008E1392" w:rsidRDefault="005A25BA" w:rsidP="00DF58C1">
            <w:pPr>
              <w:spacing w:after="0"/>
              <w:jc w:val="center"/>
              <w:rPr>
                <w:b/>
                <w:bCs/>
                <w:u w:val="single"/>
                <w:lang w:eastAsia="en-US"/>
              </w:rPr>
            </w:pPr>
            <w:r w:rsidRPr="09186ABA">
              <w:rPr>
                <w:b/>
                <w:bCs/>
                <w:u w:val="single"/>
              </w:rPr>
              <w:t>20%</w:t>
            </w:r>
          </w:p>
          <w:p w14:paraId="599F694E" w14:textId="77777777" w:rsidR="00DF58C1" w:rsidRDefault="005A25BA" w:rsidP="00DF58C1">
            <w:pPr>
              <w:spacing w:after="0"/>
              <w:jc w:val="center"/>
            </w:pPr>
            <w:r>
              <w:t>10 %</w:t>
            </w:r>
          </w:p>
          <w:p w14:paraId="073CEF2C" w14:textId="77777777" w:rsidR="00DF58C1" w:rsidRDefault="00DF58C1" w:rsidP="00DF58C1">
            <w:pPr>
              <w:spacing w:after="0"/>
              <w:jc w:val="center"/>
            </w:pPr>
          </w:p>
          <w:p w14:paraId="1C5FB3F5" w14:textId="77777777" w:rsidR="00DF58C1" w:rsidRDefault="00DF58C1" w:rsidP="00DF58C1">
            <w:pPr>
              <w:spacing w:after="0"/>
              <w:jc w:val="center"/>
            </w:pPr>
          </w:p>
          <w:p w14:paraId="436FED80" w14:textId="37F7114E" w:rsidR="00DF58C1" w:rsidRDefault="005A25BA" w:rsidP="00DF58C1">
            <w:pPr>
              <w:spacing w:after="0"/>
              <w:jc w:val="center"/>
            </w:pPr>
            <w:r>
              <w:t>5 %</w:t>
            </w:r>
          </w:p>
          <w:p w14:paraId="4CF6CEE8" w14:textId="77777777" w:rsidR="00DF58C1" w:rsidRDefault="00DF58C1" w:rsidP="00DF58C1">
            <w:pPr>
              <w:spacing w:after="0"/>
              <w:jc w:val="center"/>
            </w:pPr>
          </w:p>
          <w:p w14:paraId="7A3F4151" w14:textId="1E877095" w:rsidR="005A25BA" w:rsidRPr="008E1392" w:rsidRDefault="005A25BA" w:rsidP="00DF58C1">
            <w:pPr>
              <w:spacing w:after="0"/>
              <w:jc w:val="center"/>
            </w:pPr>
            <w:r>
              <w:t>5 %</w:t>
            </w:r>
          </w:p>
        </w:tc>
        <w:tc>
          <w:tcPr>
            <w:tcW w:w="1559" w:type="dxa"/>
            <w:tcBorders>
              <w:top w:val="single" w:sz="4" w:space="0" w:color="auto"/>
              <w:left w:val="single" w:sz="4" w:space="0" w:color="auto"/>
              <w:bottom w:val="single" w:sz="4" w:space="0" w:color="auto"/>
              <w:right w:val="single" w:sz="4" w:space="0" w:color="auto"/>
            </w:tcBorders>
          </w:tcPr>
          <w:p w14:paraId="67B9A8E0" w14:textId="77777777" w:rsidR="005A25BA" w:rsidRPr="008E1392" w:rsidRDefault="005A25BA" w:rsidP="00126912">
            <w:pPr>
              <w:jc w:val="center"/>
              <w:rPr>
                <w:b/>
              </w:rPr>
            </w:pPr>
            <w:r w:rsidRPr="008E1392">
              <w:rPr>
                <w:b/>
              </w:rPr>
              <w:t>200</w:t>
            </w:r>
          </w:p>
          <w:p w14:paraId="58907B4E" w14:textId="77777777" w:rsidR="005A25BA" w:rsidRPr="008E1392" w:rsidRDefault="005A25BA" w:rsidP="00126912">
            <w:pPr>
              <w:jc w:val="center"/>
              <w:rPr>
                <w:lang w:eastAsia="en-US"/>
              </w:rPr>
            </w:pPr>
          </w:p>
        </w:tc>
        <w:tc>
          <w:tcPr>
            <w:tcW w:w="2281" w:type="dxa"/>
            <w:tcBorders>
              <w:top w:val="single" w:sz="4" w:space="0" w:color="auto"/>
              <w:left w:val="single" w:sz="4" w:space="0" w:color="auto"/>
              <w:bottom w:val="single" w:sz="4" w:space="0" w:color="auto"/>
              <w:right w:val="single" w:sz="4" w:space="0" w:color="auto"/>
            </w:tcBorders>
            <w:shd w:val="clear" w:color="auto" w:fill="DBE5F1"/>
          </w:tcPr>
          <w:p w14:paraId="39D748B0" w14:textId="77777777" w:rsidR="005A25BA" w:rsidRPr="008E1392" w:rsidRDefault="005A25BA" w:rsidP="00126912">
            <w:pPr>
              <w:jc w:val="center"/>
              <w:rPr>
                <w:b/>
              </w:rPr>
            </w:pPr>
            <w:r w:rsidRPr="008E1392">
              <w:rPr>
                <w:b/>
              </w:rPr>
              <w:t>120</w:t>
            </w:r>
          </w:p>
          <w:p w14:paraId="130C4A41" w14:textId="77777777" w:rsidR="005A25BA" w:rsidRPr="008E1392" w:rsidRDefault="005A25BA" w:rsidP="00126912">
            <w:pPr>
              <w:jc w:val="center"/>
            </w:pPr>
          </w:p>
        </w:tc>
      </w:tr>
      <w:tr w:rsidR="005A25BA" w:rsidRPr="00C9277D" w14:paraId="6E2C62D9" w14:textId="77777777" w:rsidTr="00126912">
        <w:trPr>
          <w:trHeight w:val="1404"/>
        </w:trPr>
        <w:tc>
          <w:tcPr>
            <w:tcW w:w="717" w:type="dxa"/>
            <w:tcBorders>
              <w:top w:val="single" w:sz="4" w:space="0" w:color="auto"/>
              <w:left w:val="single" w:sz="4" w:space="0" w:color="auto"/>
              <w:bottom w:val="single" w:sz="4" w:space="0" w:color="auto"/>
              <w:right w:val="single" w:sz="4" w:space="0" w:color="auto"/>
            </w:tcBorders>
            <w:hideMark/>
          </w:tcPr>
          <w:p w14:paraId="02D85B75" w14:textId="77777777" w:rsidR="005A25BA" w:rsidRPr="00C9277D" w:rsidRDefault="005A25BA" w:rsidP="00126912">
            <w:pPr>
              <w:ind w:left="-70" w:right="-20"/>
              <w:jc w:val="center"/>
              <w:rPr>
                <w:b/>
                <w:sz w:val="22"/>
                <w:szCs w:val="22"/>
              </w:rPr>
            </w:pPr>
            <w:r w:rsidRPr="00C9277D">
              <w:rPr>
                <w:b/>
              </w:rPr>
              <w:t>D</w:t>
            </w:r>
          </w:p>
        </w:tc>
        <w:tc>
          <w:tcPr>
            <w:tcW w:w="4111" w:type="dxa"/>
            <w:tcBorders>
              <w:top w:val="single" w:sz="4" w:space="0" w:color="auto"/>
              <w:left w:val="single" w:sz="4" w:space="0" w:color="auto"/>
              <w:bottom w:val="single" w:sz="4" w:space="0" w:color="auto"/>
              <w:right w:val="single" w:sz="4" w:space="0" w:color="auto"/>
            </w:tcBorders>
            <w:hideMark/>
          </w:tcPr>
          <w:p w14:paraId="41393CD2" w14:textId="77777777" w:rsidR="005A25BA" w:rsidRPr="00C9277D" w:rsidRDefault="005A25BA" w:rsidP="00126912">
            <w:pPr>
              <w:jc w:val="both"/>
              <w:rPr>
                <w:b/>
                <w:u w:val="single"/>
              </w:rPr>
            </w:pPr>
            <w:r w:rsidRPr="00C9277D">
              <w:rPr>
                <w:b/>
                <w:u w:val="single"/>
              </w:rPr>
              <w:t xml:space="preserve">Delivery Date or Date of Completion </w:t>
            </w:r>
          </w:p>
          <w:p w14:paraId="4BDF094D" w14:textId="77777777" w:rsidR="005A25BA" w:rsidRPr="00C9277D" w:rsidRDefault="005A25BA" w:rsidP="00126912">
            <w:pPr>
              <w:numPr>
                <w:ilvl w:val="0"/>
                <w:numId w:val="25"/>
              </w:numPr>
              <w:spacing w:after="0" w:line="240" w:lineRule="auto"/>
              <w:rPr>
                <w:rFonts w:eastAsia="Times New Roman"/>
              </w:rPr>
            </w:pPr>
            <w:r w:rsidRPr="00C9277D">
              <w:rPr>
                <w:rFonts w:eastAsia="Times New Roman"/>
              </w:rPr>
              <w:t>Lead Time &amp; Delivery/Completion Plan</w:t>
            </w:r>
          </w:p>
          <w:p w14:paraId="4674A49E" w14:textId="77777777" w:rsidR="005A25BA" w:rsidRPr="00C9277D" w:rsidRDefault="005A25BA" w:rsidP="00126912">
            <w:pPr>
              <w:numPr>
                <w:ilvl w:val="0"/>
                <w:numId w:val="25"/>
              </w:numPr>
              <w:spacing w:after="0" w:line="240" w:lineRule="auto"/>
              <w:rPr>
                <w:rFonts w:eastAsia="Times New Roman"/>
              </w:rPr>
            </w:pPr>
            <w:r w:rsidRPr="00C9277D">
              <w:rPr>
                <w:rFonts w:eastAsia="Times New Roman"/>
              </w:rPr>
              <w:t>Installation, Commissioning, Calibration &amp; Validation</w:t>
            </w:r>
          </w:p>
          <w:p w14:paraId="03DC0C7B" w14:textId="77777777" w:rsidR="005A25BA" w:rsidRPr="00C9277D" w:rsidRDefault="005A25BA" w:rsidP="00126912">
            <w:pPr>
              <w:numPr>
                <w:ilvl w:val="0"/>
                <w:numId w:val="25"/>
              </w:numPr>
              <w:spacing w:after="0" w:line="240" w:lineRule="auto"/>
              <w:rPr>
                <w:rFonts w:eastAsia="Times New Roman"/>
              </w:rPr>
            </w:pPr>
            <w:r w:rsidRPr="00C9277D">
              <w:rPr>
                <w:rFonts w:eastAsia="Times New Roman"/>
              </w:rPr>
              <w:t xml:space="preserve">Sustainability </w:t>
            </w:r>
          </w:p>
        </w:tc>
        <w:tc>
          <w:tcPr>
            <w:tcW w:w="1121" w:type="dxa"/>
            <w:tcBorders>
              <w:top w:val="single" w:sz="4" w:space="0" w:color="auto"/>
              <w:left w:val="single" w:sz="4" w:space="0" w:color="auto"/>
              <w:bottom w:val="single" w:sz="4" w:space="0" w:color="auto"/>
              <w:right w:val="single" w:sz="4" w:space="0" w:color="auto"/>
            </w:tcBorders>
            <w:hideMark/>
          </w:tcPr>
          <w:p w14:paraId="2BD77E50" w14:textId="77777777" w:rsidR="005A25BA" w:rsidRPr="008E1392" w:rsidRDefault="005A25BA" w:rsidP="00126912">
            <w:pPr>
              <w:spacing w:line="360" w:lineRule="auto"/>
              <w:jc w:val="center"/>
              <w:rPr>
                <w:b/>
                <w:bCs/>
                <w:u w:val="single"/>
              </w:rPr>
            </w:pPr>
            <w:r w:rsidRPr="09186ABA">
              <w:rPr>
                <w:b/>
                <w:bCs/>
                <w:u w:val="single"/>
              </w:rPr>
              <w:t>10%</w:t>
            </w:r>
          </w:p>
          <w:p w14:paraId="05157C50" w14:textId="77777777" w:rsidR="005A25BA" w:rsidRPr="008E1392" w:rsidRDefault="005A25BA" w:rsidP="00126912">
            <w:pPr>
              <w:spacing w:line="360" w:lineRule="auto"/>
              <w:jc w:val="center"/>
              <w:rPr>
                <w:b/>
                <w:bCs/>
              </w:rPr>
            </w:pPr>
          </w:p>
        </w:tc>
        <w:tc>
          <w:tcPr>
            <w:tcW w:w="1559" w:type="dxa"/>
            <w:tcBorders>
              <w:top w:val="single" w:sz="4" w:space="0" w:color="auto"/>
              <w:left w:val="single" w:sz="4" w:space="0" w:color="auto"/>
              <w:bottom w:val="single" w:sz="4" w:space="0" w:color="auto"/>
              <w:right w:val="single" w:sz="4" w:space="0" w:color="auto"/>
            </w:tcBorders>
            <w:hideMark/>
          </w:tcPr>
          <w:p w14:paraId="244EB3D9" w14:textId="77777777" w:rsidR="005A25BA" w:rsidRPr="008E1392" w:rsidRDefault="005A25BA" w:rsidP="00126912">
            <w:pPr>
              <w:spacing w:line="360" w:lineRule="auto"/>
              <w:jc w:val="center"/>
              <w:rPr>
                <w:b/>
              </w:rPr>
            </w:pPr>
            <w:r w:rsidRPr="008E1392">
              <w:rPr>
                <w:b/>
              </w:rPr>
              <w:t>100</w:t>
            </w:r>
          </w:p>
        </w:tc>
        <w:tc>
          <w:tcPr>
            <w:tcW w:w="2281" w:type="dxa"/>
            <w:tcBorders>
              <w:top w:val="single" w:sz="4" w:space="0" w:color="auto"/>
              <w:left w:val="single" w:sz="4" w:space="0" w:color="auto"/>
              <w:bottom w:val="single" w:sz="4" w:space="0" w:color="auto"/>
              <w:right w:val="single" w:sz="4" w:space="0" w:color="auto"/>
            </w:tcBorders>
            <w:shd w:val="clear" w:color="auto" w:fill="DBE5F1"/>
          </w:tcPr>
          <w:p w14:paraId="7A565ACE" w14:textId="77777777" w:rsidR="005A25BA" w:rsidRPr="008E1392" w:rsidRDefault="005A25BA" w:rsidP="00126912">
            <w:pPr>
              <w:spacing w:line="360" w:lineRule="auto"/>
              <w:jc w:val="center"/>
              <w:rPr>
                <w:b/>
              </w:rPr>
            </w:pPr>
            <w:r w:rsidRPr="008E1392">
              <w:rPr>
                <w:b/>
              </w:rPr>
              <w:t>60</w:t>
            </w:r>
          </w:p>
          <w:p w14:paraId="5DE67BE8" w14:textId="77777777" w:rsidR="005A25BA" w:rsidRPr="008E1392" w:rsidRDefault="005A25BA" w:rsidP="00126912">
            <w:pPr>
              <w:jc w:val="center"/>
              <w:rPr>
                <w:lang w:eastAsia="en-US"/>
              </w:rPr>
            </w:pPr>
          </w:p>
        </w:tc>
      </w:tr>
      <w:tr w:rsidR="005A25BA" w:rsidRPr="00C9277D" w14:paraId="1DA10CA7" w14:textId="77777777" w:rsidTr="00126912">
        <w:trPr>
          <w:trHeight w:val="1578"/>
        </w:trPr>
        <w:tc>
          <w:tcPr>
            <w:tcW w:w="717" w:type="dxa"/>
            <w:tcBorders>
              <w:top w:val="single" w:sz="4" w:space="0" w:color="auto"/>
              <w:left w:val="single" w:sz="4" w:space="0" w:color="auto"/>
              <w:bottom w:val="single" w:sz="4" w:space="0" w:color="auto"/>
              <w:right w:val="single" w:sz="4" w:space="0" w:color="auto"/>
            </w:tcBorders>
            <w:hideMark/>
          </w:tcPr>
          <w:p w14:paraId="37D90A6E" w14:textId="77777777" w:rsidR="005A25BA" w:rsidRPr="00C9277D" w:rsidRDefault="005A25BA" w:rsidP="00126912">
            <w:pPr>
              <w:ind w:left="-70" w:right="-20"/>
              <w:jc w:val="center"/>
              <w:rPr>
                <w:b/>
                <w:sz w:val="22"/>
                <w:szCs w:val="22"/>
              </w:rPr>
            </w:pPr>
            <w:r w:rsidRPr="00C9277D">
              <w:rPr>
                <w:b/>
              </w:rPr>
              <w:t>E</w:t>
            </w:r>
          </w:p>
        </w:tc>
        <w:tc>
          <w:tcPr>
            <w:tcW w:w="4111" w:type="dxa"/>
            <w:tcBorders>
              <w:top w:val="single" w:sz="4" w:space="0" w:color="auto"/>
              <w:left w:val="single" w:sz="4" w:space="0" w:color="auto"/>
              <w:bottom w:val="single" w:sz="4" w:space="0" w:color="auto"/>
              <w:right w:val="single" w:sz="4" w:space="0" w:color="auto"/>
            </w:tcBorders>
            <w:hideMark/>
          </w:tcPr>
          <w:p w14:paraId="1C71F182" w14:textId="77777777" w:rsidR="005A25BA" w:rsidRPr="00C9277D" w:rsidRDefault="005A25BA" w:rsidP="00126912">
            <w:pPr>
              <w:rPr>
                <w:b/>
                <w:u w:val="single"/>
              </w:rPr>
            </w:pPr>
            <w:r w:rsidRPr="00C9277D">
              <w:rPr>
                <w:b/>
                <w:u w:val="single"/>
              </w:rPr>
              <w:t>Ultimate Cost (Total Cost of Ownership) Including</w:t>
            </w:r>
          </w:p>
          <w:p w14:paraId="5A4AD002" w14:textId="77777777" w:rsidR="005A25BA" w:rsidRPr="00C9277D" w:rsidRDefault="005A25BA" w:rsidP="00126912">
            <w:pPr>
              <w:numPr>
                <w:ilvl w:val="0"/>
                <w:numId w:val="25"/>
              </w:numPr>
              <w:spacing w:after="0" w:line="240" w:lineRule="auto"/>
              <w:rPr>
                <w:rFonts w:eastAsia="Times New Roman"/>
              </w:rPr>
            </w:pPr>
            <w:r w:rsidRPr="00C9277D">
              <w:rPr>
                <w:rFonts w:eastAsia="Times New Roman"/>
              </w:rPr>
              <w:t>Capital Cost, Delivery costs, Installation Costs, Training Costs, Warranty, Maintenance &amp; PM Costs, (IF NOT INCLUDED IN OVERALL COST).</w:t>
            </w:r>
            <w:r w:rsidRPr="00C9277D">
              <w:t xml:space="preserve"> </w:t>
            </w:r>
          </w:p>
        </w:tc>
        <w:tc>
          <w:tcPr>
            <w:tcW w:w="1121" w:type="dxa"/>
            <w:tcBorders>
              <w:top w:val="single" w:sz="4" w:space="0" w:color="auto"/>
              <w:left w:val="single" w:sz="4" w:space="0" w:color="auto"/>
              <w:bottom w:val="single" w:sz="4" w:space="0" w:color="auto"/>
              <w:right w:val="single" w:sz="4" w:space="0" w:color="auto"/>
            </w:tcBorders>
            <w:hideMark/>
          </w:tcPr>
          <w:p w14:paraId="031AB705" w14:textId="77777777" w:rsidR="005A25BA" w:rsidRPr="008E1392" w:rsidRDefault="005A25BA" w:rsidP="00126912">
            <w:pPr>
              <w:spacing w:line="360" w:lineRule="auto"/>
              <w:jc w:val="center"/>
              <w:rPr>
                <w:b/>
                <w:bCs/>
                <w:u w:val="single"/>
              </w:rPr>
            </w:pPr>
            <w:r w:rsidRPr="09186ABA">
              <w:rPr>
                <w:b/>
                <w:bCs/>
                <w:u w:val="single"/>
              </w:rPr>
              <w:t>30%</w:t>
            </w:r>
          </w:p>
        </w:tc>
        <w:tc>
          <w:tcPr>
            <w:tcW w:w="1559" w:type="dxa"/>
            <w:tcBorders>
              <w:top w:val="single" w:sz="4" w:space="0" w:color="auto"/>
              <w:left w:val="single" w:sz="4" w:space="0" w:color="auto"/>
              <w:bottom w:val="single" w:sz="4" w:space="0" w:color="auto"/>
              <w:right w:val="single" w:sz="4" w:space="0" w:color="auto"/>
            </w:tcBorders>
            <w:hideMark/>
          </w:tcPr>
          <w:p w14:paraId="32EBE993" w14:textId="77777777" w:rsidR="005A25BA" w:rsidRPr="008E1392" w:rsidRDefault="005A25BA" w:rsidP="00126912">
            <w:pPr>
              <w:spacing w:line="360" w:lineRule="auto"/>
              <w:jc w:val="center"/>
              <w:rPr>
                <w:b/>
              </w:rPr>
            </w:pPr>
            <w:r w:rsidRPr="008E1392">
              <w:rPr>
                <w:b/>
              </w:rPr>
              <w:t>300</w:t>
            </w:r>
          </w:p>
        </w:tc>
        <w:tc>
          <w:tcPr>
            <w:tcW w:w="2281" w:type="dxa"/>
            <w:tcBorders>
              <w:top w:val="single" w:sz="4" w:space="0" w:color="auto"/>
              <w:left w:val="single" w:sz="4" w:space="0" w:color="auto"/>
              <w:bottom w:val="single" w:sz="4" w:space="0" w:color="auto"/>
              <w:right w:val="single" w:sz="4" w:space="0" w:color="auto"/>
            </w:tcBorders>
            <w:shd w:val="clear" w:color="auto" w:fill="DBE5F1"/>
            <w:hideMark/>
          </w:tcPr>
          <w:p w14:paraId="1F6C6D12" w14:textId="77777777" w:rsidR="005A25BA" w:rsidRPr="008E1392" w:rsidRDefault="005A25BA" w:rsidP="00126912">
            <w:pPr>
              <w:spacing w:line="360" w:lineRule="auto"/>
              <w:jc w:val="center"/>
              <w:rPr>
                <w:b/>
                <w:lang w:eastAsia="en-US"/>
              </w:rPr>
            </w:pPr>
            <w:r w:rsidRPr="008E1392">
              <w:rPr>
                <w:b/>
              </w:rPr>
              <w:t>n/a</w:t>
            </w:r>
          </w:p>
        </w:tc>
      </w:tr>
      <w:tr w:rsidR="005A25BA" w:rsidRPr="00C9277D" w14:paraId="581A8CAE" w14:textId="77777777" w:rsidTr="00126912">
        <w:trPr>
          <w:trHeight w:val="26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466F3696" w14:textId="77777777" w:rsidR="005A25BA" w:rsidRPr="00C9277D" w:rsidRDefault="005A25BA" w:rsidP="00126912">
            <w:pPr>
              <w:ind w:left="43" w:right="-20"/>
              <w:jc w:val="center"/>
              <w:rPr>
                <w:rFonts w:ascii="Times New Roman" w:hAnsi="Times New Roman"/>
                <w:b/>
              </w:rPr>
            </w:pPr>
          </w:p>
        </w:tc>
        <w:tc>
          <w:tcPr>
            <w:tcW w:w="52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338E031E" w14:textId="77777777" w:rsidR="005A25BA" w:rsidRPr="00C9277D" w:rsidRDefault="005A25BA" w:rsidP="00126912">
            <w:pPr>
              <w:ind w:right="-20"/>
              <w:jc w:val="center"/>
            </w:pPr>
            <w:r w:rsidRPr="00C9277D">
              <w:rPr>
                <w:b/>
              </w:rPr>
              <w:t>Total Maximum Score Available                            100%</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6A1A5B94" w14:textId="77777777" w:rsidR="005A25BA" w:rsidRPr="00C9277D" w:rsidRDefault="005A25BA" w:rsidP="00126912">
            <w:pPr>
              <w:jc w:val="center"/>
            </w:pPr>
            <w:r w:rsidRPr="00C9277D">
              <w:rPr>
                <w:b/>
              </w:rPr>
              <w:t>1000</w:t>
            </w:r>
          </w:p>
        </w:tc>
        <w:tc>
          <w:tcPr>
            <w:tcW w:w="2281" w:type="dxa"/>
            <w:tcBorders>
              <w:top w:val="single" w:sz="4" w:space="0" w:color="auto"/>
              <w:left w:val="single" w:sz="4" w:space="0" w:color="auto"/>
              <w:bottom w:val="single" w:sz="4" w:space="0" w:color="auto"/>
              <w:right w:val="single" w:sz="4" w:space="0" w:color="auto"/>
            </w:tcBorders>
            <w:shd w:val="clear" w:color="auto" w:fill="DBE5F1"/>
          </w:tcPr>
          <w:p w14:paraId="10383A20" w14:textId="77777777" w:rsidR="005A25BA" w:rsidRPr="00C9277D" w:rsidRDefault="005A25BA" w:rsidP="00126912">
            <w:pPr>
              <w:jc w:val="center"/>
              <w:rPr>
                <w:b/>
              </w:rPr>
            </w:pPr>
          </w:p>
        </w:tc>
      </w:tr>
    </w:tbl>
    <w:p w14:paraId="4B4361E6" w14:textId="77777777" w:rsidR="005A25BA" w:rsidRDefault="005A25BA" w:rsidP="00C9277D">
      <w:pPr>
        <w:jc w:val="both"/>
        <w:rPr>
          <w:rFonts w:cs="Arial"/>
          <w:i/>
        </w:rPr>
      </w:pPr>
    </w:p>
    <w:p w14:paraId="38633884" w14:textId="77777777" w:rsidR="005A25BA" w:rsidRDefault="005A25BA" w:rsidP="00C9277D">
      <w:pPr>
        <w:jc w:val="both"/>
        <w:rPr>
          <w:rFonts w:cs="Arial"/>
          <w:i/>
        </w:rPr>
      </w:pPr>
    </w:p>
    <w:p w14:paraId="39DB1A1B" w14:textId="44CDD0A2" w:rsidR="00BF09E6" w:rsidRPr="00C9277D" w:rsidRDefault="00BF09E6" w:rsidP="00C9277D">
      <w:pPr>
        <w:jc w:val="both"/>
        <w:rPr>
          <w:rFonts w:cs="Arial"/>
          <w:i/>
        </w:rPr>
      </w:pPr>
      <w:r w:rsidRPr="00C9277D">
        <w:rPr>
          <w:rFonts w:cs="Arial"/>
          <w:i/>
        </w:rPr>
        <w:t>The tender award criteria</w:t>
      </w:r>
      <w:r w:rsidR="005A25BA">
        <w:rPr>
          <w:rFonts w:cs="Arial"/>
          <w:i/>
        </w:rPr>
        <w:t xml:space="preserve"> for each</w:t>
      </w:r>
      <w:r w:rsidRPr="00C9277D">
        <w:rPr>
          <w:rFonts w:cs="Arial"/>
          <w:i/>
        </w:rPr>
        <w:t xml:space="preserve"> will be applied to each tender who has successfully passed the Selection Criteria. Tenderers must achieve a minimum of 60% on all qualitative tender award criteria above, </w:t>
      </w:r>
      <w:r w:rsidRPr="00C9277D">
        <w:rPr>
          <w:rFonts w:cs="Arial"/>
          <w:b/>
          <w:i/>
        </w:rPr>
        <w:t>excluding Ultimate Cost</w:t>
      </w:r>
      <w:r w:rsidRPr="00C9277D">
        <w:rPr>
          <w:rFonts w:cs="Arial"/>
          <w:i/>
        </w:rPr>
        <w:t xml:space="preserve">, in order to avoid elimination from the competition. Only tenderers who have achieved the 60% will be evaluated against Ultimate Cost.  </w:t>
      </w:r>
    </w:p>
    <w:p w14:paraId="196DCDFD" w14:textId="77777777" w:rsidR="00BF09E6" w:rsidRPr="00C9277D" w:rsidRDefault="00BF09E6" w:rsidP="00C9277D">
      <w:pPr>
        <w:jc w:val="both"/>
        <w:rPr>
          <w:rFonts w:cs="Arial"/>
          <w:i/>
        </w:rPr>
      </w:pPr>
      <w:r w:rsidRPr="00C9277D">
        <w:rPr>
          <w:rFonts w:cs="Arial"/>
          <w:i/>
        </w:rPr>
        <w:t>The lowest Ultimate Cost tender, will receive the maximum score achievable under this criterion.</w:t>
      </w:r>
    </w:p>
    <w:tbl>
      <w:tblPr>
        <w:tblW w:w="8850" w:type="dxa"/>
        <w:tblInd w:w="93" w:type="dxa"/>
        <w:tblLayout w:type="fixed"/>
        <w:tblLook w:val="04A0" w:firstRow="1" w:lastRow="0" w:firstColumn="1" w:lastColumn="0" w:noHBand="0" w:noVBand="1"/>
      </w:tblPr>
      <w:tblGrid>
        <w:gridCol w:w="2195"/>
        <w:gridCol w:w="6361"/>
        <w:gridCol w:w="294"/>
      </w:tblGrid>
      <w:tr w:rsidR="00BF09E6" w:rsidRPr="00C9277D" w14:paraId="1CAB137A" w14:textId="77777777" w:rsidTr="00BF09E6">
        <w:trPr>
          <w:trHeight w:val="238"/>
        </w:trPr>
        <w:tc>
          <w:tcPr>
            <w:tcW w:w="2193" w:type="dxa"/>
            <w:noWrap/>
            <w:vAlign w:val="bottom"/>
            <w:hideMark/>
          </w:tcPr>
          <w:p w14:paraId="2484284C" w14:textId="77777777" w:rsidR="00BF09E6" w:rsidRPr="00C9277D" w:rsidRDefault="00BF09E6" w:rsidP="00C9277D">
            <w:pPr>
              <w:jc w:val="both"/>
              <w:rPr>
                <w:rFonts w:cs="Arial"/>
                <w:i/>
              </w:rPr>
            </w:pPr>
            <w:r w:rsidRPr="00C9277D">
              <w:rPr>
                <w:rFonts w:cs="Arial"/>
                <w:i/>
              </w:rPr>
              <w:t xml:space="preserve">Pricing  Score = </w:t>
            </w:r>
          </w:p>
        </w:tc>
        <w:tc>
          <w:tcPr>
            <w:tcW w:w="6650" w:type="dxa"/>
            <w:gridSpan w:val="2"/>
            <w:noWrap/>
            <w:vAlign w:val="bottom"/>
            <w:hideMark/>
          </w:tcPr>
          <w:p w14:paraId="7D0AA6B9" w14:textId="77777777" w:rsidR="00BF09E6" w:rsidRPr="00C9277D" w:rsidRDefault="00BF09E6" w:rsidP="00C9277D">
            <w:pPr>
              <w:jc w:val="both"/>
              <w:rPr>
                <w:rFonts w:cs="Arial"/>
                <w:i/>
                <w:u w:val="single"/>
              </w:rPr>
            </w:pPr>
            <w:r w:rsidRPr="00C9277D">
              <w:rPr>
                <w:rFonts w:cs="Arial"/>
                <w:i/>
                <w:u w:val="single"/>
              </w:rPr>
              <w:t xml:space="preserve">Lowest Tendered Price x Max Points </w:t>
            </w:r>
          </w:p>
        </w:tc>
      </w:tr>
      <w:tr w:rsidR="00BF09E6" w:rsidRPr="00C9277D" w14:paraId="7CB80CD3" w14:textId="77777777" w:rsidTr="00BF09E6">
        <w:trPr>
          <w:trHeight w:val="238"/>
        </w:trPr>
        <w:tc>
          <w:tcPr>
            <w:tcW w:w="2193" w:type="dxa"/>
            <w:noWrap/>
            <w:vAlign w:val="bottom"/>
            <w:hideMark/>
          </w:tcPr>
          <w:p w14:paraId="6A16E3FE" w14:textId="77777777" w:rsidR="00BF09E6" w:rsidRPr="00C9277D" w:rsidRDefault="00BF09E6" w:rsidP="00C9277D">
            <w:pPr>
              <w:rPr>
                <w:rFonts w:cs="Arial"/>
                <w:i/>
                <w:u w:val="single"/>
              </w:rPr>
            </w:pPr>
          </w:p>
        </w:tc>
        <w:tc>
          <w:tcPr>
            <w:tcW w:w="6356" w:type="dxa"/>
            <w:noWrap/>
            <w:vAlign w:val="bottom"/>
            <w:hideMark/>
          </w:tcPr>
          <w:p w14:paraId="0B357BB7" w14:textId="77777777" w:rsidR="00BF09E6" w:rsidRPr="00C9277D" w:rsidRDefault="00BF09E6" w:rsidP="00C9277D">
            <w:pPr>
              <w:jc w:val="both"/>
              <w:rPr>
                <w:rFonts w:cs="Arial"/>
                <w:i/>
              </w:rPr>
            </w:pPr>
            <w:r w:rsidRPr="00C9277D">
              <w:rPr>
                <w:rFonts w:cs="Arial"/>
                <w:i/>
              </w:rPr>
              <w:t xml:space="preserve">      Price of bid being evaluated</w:t>
            </w:r>
          </w:p>
        </w:tc>
        <w:tc>
          <w:tcPr>
            <w:tcW w:w="294" w:type="dxa"/>
            <w:noWrap/>
            <w:vAlign w:val="bottom"/>
            <w:hideMark/>
          </w:tcPr>
          <w:p w14:paraId="1DD7D94C" w14:textId="77777777" w:rsidR="00BF09E6" w:rsidRPr="00C9277D" w:rsidRDefault="00BF09E6" w:rsidP="00C9277D">
            <w:pPr>
              <w:rPr>
                <w:rFonts w:cs="Arial"/>
                <w:i/>
              </w:rPr>
            </w:pPr>
          </w:p>
        </w:tc>
      </w:tr>
    </w:tbl>
    <w:p w14:paraId="3BD10126" w14:textId="5BD0A400" w:rsidR="00BF09E6" w:rsidRPr="00C9277D" w:rsidRDefault="00BF09E6" w:rsidP="00C9277D">
      <w:pPr>
        <w:jc w:val="both"/>
        <w:rPr>
          <w:rFonts w:cs="Arial"/>
          <w:i/>
        </w:rPr>
      </w:pPr>
      <w:r w:rsidRPr="00C9277D">
        <w:rPr>
          <w:rFonts w:cs="Arial"/>
          <w:i/>
        </w:rPr>
        <w:t>Tenderers must use “</w:t>
      </w:r>
      <w:r w:rsidRPr="00C9277D">
        <w:rPr>
          <w:rFonts w:cs="Arial"/>
          <w:bCs/>
          <w:i/>
        </w:rPr>
        <w:t xml:space="preserve">Appendix 1: Requirements and Specifications </w:t>
      </w:r>
      <w:r w:rsidRPr="00C9277D">
        <w:rPr>
          <w:rFonts w:cs="Arial"/>
          <w:i/>
        </w:rPr>
        <w:t>to structure their response on how they meet the requirements.</w:t>
      </w:r>
    </w:p>
    <w:p w14:paraId="53CFF8D1" w14:textId="77777777" w:rsidR="001A0979" w:rsidRPr="00C9277D" w:rsidRDefault="001A0979" w:rsidP="00C9277D">
      <w:pPr>
        <w:jc w:val="both"/>
        <w:rPr>
          <w:rFonts w:cs="Arial"/>
          <w:i/>
        </w:rPr>
      </w:pPr>
      <w:r w:rsidRPr="00C9277D">
        <w:rPr>
          <w:rFonts w:cs="Arial"/>
          <w:i/>
        </w:rPr>
        <w:t>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359FD083" w14:textId="46C72827" w:rsidR="00BF09E6" w:rsidRPr="00C9277D" w:rsidRDefault="00BF09E6" w:rsidP="3ACF7CBA">
      <w:pPr>
        <w:spacing w:after="0" w:line="240" w:lineRule="auto"/>
        <w:jc w:val="both"/>
        <w:rPr>
          <w:rFonts w:cs="Arial"/>
          <w:i/>
          <w:iCs/>
        </w:rPr>
      </w:pPr>
      <w:r w:rsidRPr="3ACF7CBA">
        <w:rPr>
          <w:rFonts w:cs="Arial"/>
          <w:i/>
          <w:iCs/>
        </w:rPr>
        <w:br w:type="page"/>
      </w:r>
    </w:p>
    <w:p w14:paraId="4F0EF4CD" w14:textId="77777777" w:rsidR="00BF09E6" w:rsidRPr="00C9277D" w:rsidRDefault="00BF09E6" w:rsidP="00C9277D">
      <w:pPr>
        <w:jc w:val="both"/>
        <w:rPr>
          <w:rFonts w:cs="Arial"/>
          <w:i/>
        </w:rPr>
      </w:pPr>
      <w:r w:rsidRPr="00C9277D">
        <w:rPr>
          <w:rFonts w:cs="Arial"/>
          <w:i/>
        </w:rPr>
        <w:lastRenderedPageBreak/>
        <w:t>Responses for Non-cost/qualitative Award Criteria items will be scored using the following matrix:</w:t>
      </w:r>
    </w:p>
    <w:tbl>
      <w:tblPr>
        <w:tblW w:w="9072" w:type="dxa"/>
        <w:tblInd w:w="1" w:type="dxa"/>
        <w:tblCellMar>
          <w:left w:w="0" w:type="dxa"/>
          <w:right w:w="0" w:type="dxa"/>
        </w:tblCellMar>
        <w:tblLook w:val="04A0" w:firstRow="1" w:lastRow="0" w:firstColumn="1" w:lastColumn="0" w:noHBand="0" w:noVBand="1"/>
      </w:tblPr>
      <w:tblGrid>
        <w:gridCol w:w="848"/>
        <w:gridCol w:w="8224"/>
      </w:tblGrid>
      <w:tr w:rsidR="00BF09E6" w:rsidRPr="00C9277D" w14:paraId="5209C783" w14:textId="77777777" w:rsidTr="00BF09E6">
        <w:trPr>
          <w:trHeight w:val="466"/>
        </w:trPr>
        <w:tc>
          <w:tcPr>
            <w:tcW w:w="848" w:type="dxa"/>
            <w:tcBorders>
              <w:top w:val="single" w:sz="4" w:space="0" w:color="auto"/>
              <w:left w:val="single" w:sz="4" w:space="0" w:color="auto"/>
              <w:bottom w:val="single" w:sz="4" w:space="0" w:color="auto"/>
              <w:right w:val="single" w:sz="4" w:space="0" w:color="auto"/>
            </w:tcBorders>
            <w:shd w:val="clear" w:color="auto" w:fill="DEEAF6"/>
            <w:tcMar>
              <w:top w:w="37" w:type="dxa"/>
              <w:left w:w="108" w:type="dxa"/>
              <w:bottom w:w="0" w:type="dxa"/>
              <w:right w:w="74" w:type="dxa"/>
            </w:tcMar>
          </w:tcPr>
          <w:p w14:paraId="0BD233B1" w14:textId="77777777" w:rsidR="00BF09E6" w:rsidRPr="00C9277D" w:rsidRDefault="00BF09E6" w:rsidP="00C9277D">
            <w:pPr>
              <w:jc w:val="both"/>
              <w:rPr>
                <w:rFonts w:cs="Arial"/>
                <w:i/>
              </w:rPr>
            </w:pPr>
          </w:p>
        </w:tc>
        <w:tc>
          <w:tcPr>
            <w:tcW w:w="8224" w:type="dxa"/>
            <w:tcBorders>
              <w:top w:val="single" w:sz="4" w:space="0" w:color="auto"/>
              <w:left w:val="single" w:sz="4" w:space="0" w:color="auto"/>
              <w:bottom w:val="single" w:sz="4" w:space="0" w:color="auto"/>
              <w:right w:val="single" w:sz="4" w:space="0" w:color="auto"/>
            </w:tcBorders>
            <w:shd w:val="clear" w:color="auto" w:fill="DEEAF6"/>
            <w:tcMar>
              <w:top w:w="37" w:type="dxa"/>
              <w:left w:w="108" w:type="dxa"/>
              <w:bottom w:w="0" w:type="dxa"/>
              <w:right w:w="74" w:type="dxa"/>
            </w:tcMar>
            <w:hideMark/>
          </w:tcPr>
          <w:p w14:paraId="1A15D143" w14:textId="77777777" w:rsidR="00BF09E6" w:rsidRPr="00C9277D" w:rsidRDefault="00BF09E6" w:rsidP="00C9277D">
            <w:pPr>
              <w:jc w:val="center"/>
              <w:rPr>
                <w:rFonts w:cs="Arial"/>
                <w:i/>
              </w:rPr>
            </w:pPr>
            <w:r w:rsidRPr="00C9277D">
              <w:rPr>
                <w:rFonts w:cs="Arial"/>
                <w:b/>
                <w:bCs/>
                <w:i/>
              </w:rPr>
              <w:t>Scoring Methodology</w:t>
            </w:r>
          </w:p>
        </w:tc>
      </w:tr>
      <w:tr w:rsidR="00BF09E6" w:rsidRPr="00C9277D" w14:paraId="033FD759" w14:textId="77777777" w:rsidTr="00BF09E6">
        <w:trPr>
          <w:trHeight w:val="438"/>
        </w:trPr>
        <w:tc>
          <w:tcPr>
            <w:tcW w:w="848" w:type="dxa"/>
            <w:tcBorders>
              <w:top w:val="single" w:sz="4" w:space="0" w:color="auto"/>
              <w:left w:val="single" w:sz="8" w:space="0" w:color="000000"/>
              <w:bottom w:val="single" w:sz="8" w:space="0" w:color="000000"/>
              <w:right w:val="single" w:sz="8" w:space="0" w:color="000000"/>
            </w:tcBorders>
            <w:shd w:val="clear" w:color="auto" w:fill="DEEAF6"/>
            <w:tcMar>
              <w:top w:w="37" w:type="dxa"/>
              <w:left w:w="108" w:type="dxa"/>
              <w:bottom w:w="0" w:type="dxa"/>
              <w:right w:w="74" w:type="dxa"/>
            </w:tcMar>
            <w:hideMark/>
          </w:tcPr>
          <w:p w14:paraId="5C37D410" w14:textId="77777777" w:rsidR="00BF09E6" w:rsidRPr="00C9277D" w:rsidRDefault="00BF09E6" w:rsidP="00C9277D">
            <w:pPr>
              <w:jc w:val="both"/>
              <w:rPr>
                <w:rFonts w:cs="Arial"/>
                <w:i/>
              </w:rPr>
            </w:pPr>
            <w:r w:rsidRPr="00C9277D">
              <w:rPr>
                <w:rFonts w:cs="Arial"/>
                <w:b/>
                <w:bCs/>
                <w:i/>
              </w:rPr>
              <w:t xml:space="preserve">Score </w:t>
            </w:r>
          </w:p>
        </w:tc>
        <w:tc>
          <w:tcPr>
            <w:tcW w:w="8224" w:type="dxa"/>
            <w:tcBorders>
              <w:top w:val="single" w:sz="4" w:space="0" w:color="auto"/>
              <w:left w:val="nil"/>
              <w:bottom w:val="single" w:sz="8" w:space="0" w:color="000000"/>
              <w:right w:val="single" w:sz="8" w:space="0" w:color="000000"/>
            </w:tcBorders>
            <w:shd w:val="clear" w:color="auto" w:fill="DEEAF6"/>
            <w:tcMar>
              <w:top w:w="37" w:type="dxa"/>
              <w:left w:w="108" w:type="dxa"/>
              <w:bottom w:w="0" w:type="dxa"/>
              <w:right w:w="74" w:type="dxa"/>
            </w:tcMar>
            <w:hideMark/>
          </w:tcPr>
          <w:p w14:paraId="64CF6418" w14:textId="77777777" w:rsidR="00BF09E6" w:rsidRPr="00C9277D" w:rsidRDefault="00BF09E6" w:rsidP="00C9277D">
            <w:pPr>
              <w:jc w:val="both"/>
              <w:rPr>
                <w:rFonts w:cs="Arial"/>
                <w:i/>
              </w:rPr>
            </w:pPr>
            <w:r w:rsidRPr="00C9277D">
              <w:rPr>
                <w:rFonts w:cs="Arial"/>
                <w:b/>
                <w:bCs/>
                <w:i/>
              </w:rPr>
              <w:t xml:space="preserve">                                                              Meaning</w:t>
            </w:r>
          </w:p>
        </w:tc>
      </w:tr>
      <w:tr w:rsidR="00BF09E6" w:rsidRPr="00C9277D" w14:paraId="782F18D0" w14:textId="77777777" w:rsidTr="00BF09E6">
        <w:trPr>
          <w:trHeight w:val="818"/>
        </w:trPr>
        <w:tc>
          <w:tcPr>
            <w:tcW w:w="848"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433510A7" w14:textId="77777777" w:rsidR="00BF09E6" w:rsidRPr="00C9277D" w:rsidRDefault="00BF09E6" w:rsidP="00C9277D">
            <w:pPr>
              <w:jc w:val="both"/>
              <w:rPr>
                <w:rFonts w:cs="Arial"/>
                <w:i/>
              </w:rPr>
            </w:pPr>
            <w:r w:rsidRPr="00C9277D">
              <w:rPr>
                <w:rFonts w:cs="Arial"/>
                <w:i/>
              </w:rPr>
              <w:t>5</w:t>
            </w:r>
            <w:r w:rsidRPr="00C9277D">
              <w:rPr>
                <w:rFonts w:cs="Arial"/>
                <w:b/>
                <w:bCs/>
                <w:i/>
              </w:rPr>
              <w:t xml:space="preserve"> </w:t>
            </w: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65CCADA9" w14:textId="77777777" w:rsidR="00BF09E6" w:rsidRPr="00C9277D" w:rsidRDefault="00BF09E6" w:rsidP="00C9277D">
            <w:pPr>
              <w:jc w:val="both"/>
              <w:rPr>
                <w:rFonts w:cs="Arial"/>
                <w:i/>
              </w:rPr>
            </w:pPr>
            <w:r w:rsidRPr="00C9277D">
              <w:rPr>
                <w:rFonts w:cs="Arial"/>
                <w:i/>
              </w:rPr>
              <w:t xml:space="preserve">Excellent response that fully meets and exceeds the requirements, and provides very comprehensive, detailed, and convincing assurance that the Tenderer will deliver to an excellent standard. </w:t>
            </w:r>
          </w:p>
        </w:tc>
      </w:tr>
      <w:tr w:rsidR="00BF09E6" w:rsidRPr="00C9277D" w14:paraId="115EACCD" w14:textId="77777777" w:rsidTr="00BF09E6">
        <w:trPr>
          <w:trHeight w:val="1054"/>
        </w:trPr>
        <w:tc>
          <w:tcPr>
            <w:tcW w:w="848"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41D7DD65" w14:textId="77777777" w:rsidR="00BF09E6" w:rsidRPr="00C9277D" w:rsidRDefault="00BF09E6" w:rsidP="00C9277D">
            <w:pPr>
              <w:jc w:val="both"/>
              <w:rPr>
                <w:rFonts w:cs="Arial"/>
                <w:i/>
              </w:rPr>
            </w:pPr>
            <w:r w:rsidRPr="00C9277D">
              <w:rPr>
                <w:rFonts w:cs="Arial"/>
                <w:i/>
              </w:rPr>
              <w:t>4</w:t>
            </w:r>
            <w:r w:rsidRPr="00C9277D">
              <w:rPr>
                <w:rFonts w:cs="Arial"/>
                <w:b/>
                <w:bCs/>
                <w:i/>
              </w:rPr>
              <w:t xml:space="preserve"> </w:t>
            </w:r>
          </w:p>
        </w:tc>
        <w:tc>
          <w:tcPr>
            <w:tcW w:w="8224"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11555305" w14:textId="77777777" w:rsidR="00BF09E6" w:rsidRPr="00C9277D" w:rsidRDefault="00BF09E6" w:rsidP="00C9277D">
            <w:pPr>
              <w:jc w:val="both"/>
              <w:rPr>
                <w:rFonts w:cs="Arial"/>
                <w:i/>
              </w:rPr>
            </w:pPr>
            <w:r w:rsidRPr="00C9277D">
              <w:rPr>
                <w:rFonts w:cs="Arial"/>
                <w:i/>
              </w:rPr>
              <w:t xml:space="preserve">A very good response that meets the requirements and exceeds them in some respects.  Response provides detailed assurance that the Tenderer will deliver to a very good or high standard. </w:t>
            </w:r>
          </w:p>
        </w:tc>
      </w:tr>
      <w:tr w:rsidR="00BF09E6" w:rsidRPr="00C9277D" w14:paraId="74033925" w14:textId="77777777" w:rsidTr="00BF09E6">
        <w:trPr>
          <w:trHeight w:val="818"/>
        </w:trPr>
        <w:tc>
          <w:tcPr>
            <w:tcW w:w="848"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781800F9" w14:textId="77777777" w:rsidR="00BF09E6" w:rsidRPr="00C9277D" w:rsidRDefault="00BF09E6" w:rsidP="00C9277D">
            <w:pPr>
              <w:jc w:val="both"/>
              <w:rPr>
                <w:rFonts w:cs="Arial"/>
                <w:i/>
              </w:rPr>
            </w:pPr>
            <w:r w:rsidRPr="00C9277D">
              <w:rPr>
                <w:rFonts w:cs="Arial"/>
                <w:i/>
              </w:rPr>
              <w:t>3</w:t>
            </w:r>
            <w:r w:rsidRPr="00C9277D">
              <w:rPr>
                <w:rFonts w:cs="Arial"/>
                <w:b/>
                <w:bCs/>
                <w:i/>
              </w:rPr>
              <w:t xml:space="preserve"> </w:t>
            </w: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4BEA3BC1" w14:textId="77777777" w:rsidR="00BF09E6" w:rsidRPr="00C9277D" w:rsidRDefault="00BF09E6" w:rsidP="00C9277D">
            <w:pPr>
              <w:jc w:val="both"/>
              <w:rPr>
                <w:rFonts w:cs="Arial"/>
                <w:i/>
              </w:rPr>
            </w:pPr>
            <w:r w:rsidRPr="00C9277D">
              <w:rPr>
                <w:rFonts w:cs="Arial"/>
                <w:i/>
              </w:rPr>
              <w:t xml:space="preserve">A satisfactory response which demonstrates a reasonable understanding of requirements and gives reasonable assurance of delivery to an adequate standard but does not provide sufficiently convincing assurance to award a higher mark. </w:t>
            </w:r>
          </w:p>
        </w:tc>
      </w:tr>
      <w:tr w:rsidR="00BF09E6" w:rsidRPr="00C9277D" w14:paraId="696F2F76" w14:textId="77777777" w:rsidTr="00BF09E6">
        <w:trPr>
          <w:trHeight w:val="814"/>
        </w:trPr>
        <w:tc>
          <w:tcPr>
            <w:tcW w:w="848"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3AB43F12" w14:textId="77777777" w:rsidR="00BF09E6" w:rsidRPr="00C9277D" w:rsidRDefault="00BF09E6" w:rsidP="00C9277D">
            <w:pPr>
              <w:jc w:val="both"/>
              <w:rPr>
                <w:rFonts w:cs="Arial"/>
                <w:i/>
              </w:rPr>
            </w:pPr>
            <w:r w:rsidRPr="00C9277D">
              <w:rPr>
                <w:rFonts w:cs="Arial"/>
                <w:i/>
              </w:rPr>
              <w:t>2</w:t>
            </w:r>
            <w:r w:rsidRPr="00C9277D">
              <w:rPr>
                <w:rFonts w:cs="Arial"/>
                <w:b/>
                <w:bCs/>
                <w:i/>
              </w:rPr>
              <w:t xml:space="preserve"> </w:t>
            </w:r>
          </w:p>
        </w:tc>
        <w:tc>
          <w:tcPr>
            <w:tcW w:w="8224"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2FE46E7B" w14:textId="77777777" w:rsidR="00BF09E6" w:rsidRPr="00C9277D" w:rsidRDefault="00BF09E6" w:rsidP="00C9277D">
            <w:pPr>
              <w:jc w:val="both"/>
              <w:rPr>
                <w:rFonts w:cs="Arial"/>
                <w:i/>
              </w:rPr>
            </w:pPr>
            <w:r w:rsidRPr="00C9277D">
              <w:rPr>
                <w:rFonts w:cs="Arial"/>
                <w:i/>
              </w:rPr>
              <w:t xml:space="preserve">A response where reservations exist. Lacks full credibility/convincing detail, and does not provide confidence to the Contracting Authority that the required Goods/Services will be successfully delivered. </w:t>
            </w:r>
          </w:p>
        </w:tc>
      </w:tr>
      <w:tr w:rsidR="00BF09E6" w:rsidRPr="00C9277D" w14:paraId="07B92B77" w14:textId="77777777" w:rsidTr="00BF09E6">
        <w:trPr>
          <w:trHeight w:val="818"/>
        </w:trPr>
        <w:tc>
          <w:tcPr>
            <w:tcW w:w="848"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697CA658" w14:textId="77777777" w:rsidR="00BF09E6" w:rsidRPr="00C9277D" w:rsidRDefault="00BF09E6" w:rsidP="00C9277D">
            <w:pPr>
              <w:jc w:val="both"/>
              <w:rPr>
                <w:rFonts w:cs="Arial"/>
                <w:i/>
              </w:rPr>
            </w:pPr>
            <w:r w:rsidRPr="00C9277D">
              <w:rPr>
                <w:rFonts w:cs="Arial"/>
                <w:i/>
              </w:rPr>
              <w:t>1</w:t>
            </w:r>
            <w:r w:rsidRPr="00C9277D">
              <w:rPr>
                <w:rFonts w:cs="Arial"/>
                <w:b/>
                <w:bCs/>
                <w:i/>
              </w:rPr>
              <w:t xml:space="preserve"> </w:t>
            </w: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6E066E0F" w14:textId="77777777" w:rsidR="00BF09E6" w:rsidRPr="00C9277D" w:rsidRDefault="00BF09E6" w:rsidP="00C9277D">
            <w:pPr>
              <w:jc w:val="both"/>
              <w:rPr>
                <w:rFonts w:cs="Arial"/>
                <w:i/>
              </w:rPr>
            </w:pPr>
            <w:r w:rsidRPr="00C9277D">
              <w:rPr>
                <w:rFonts w:cs="Arial"/>
                <w:i/>
              </w:rPr>
              <w:t xml:space="preserve">A response where serious reservations exist. This may be because, for example, insufficient detail is provided, or the response has fundamental flaws, or is seriously inadequate or seriously lacks credibility with a high risk of non-delivery. </w:t>
            </w:r>
          </w:p>
        </w:tc>
      </w:tr>
      <w:tr w:rsidR="00BF09E6" w:rsidRPr="00C9277D" w14:paraId="69168E2D" w14:textId="77777777" w:rsidTr="00BF09E6">
        <w:trPr>
          <w:trHeight w:val="545"/>
        </w:trPr>
        <w:tc>
          <w:tcPr>
            <w:tcW w:w="848"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65C52B00" w14:textId="77777777" w:rsidR="00BF09E6" w:rsidRPr="00C9277D" w:rsidRDefault="00BF09E6" w:rsidP="00C9277D">
            <w:pPr>
              <w:jc w:val="both"/>
              <w:rPr>
                <w:rFonts w:cs="Arial"/>
                <w:i/>
              </w:rPr>
            </w:pPr>
            <w:r w:rsidRPr="00C9277D">
              <w:rPr>
                <w:rFonts w:cs="Arial"/>
                <w:i/>
              </w:rPr>
              <w:t>0</w:t>
            </w:r>
            <w:r w:rsidRPr="00C9277D">
              <w:rPr>
                <w:rFonts w:cs="Arial"/>
                <w:b/>
                <w:bCs/>
                <w:i/>
              </w:rPr>
              <w:t xml:space="preserve"> </w:t>
            </w:r>
          </w:p>
        </w:tc>
        <w:tc>
          <w:tcPr>
            <w:tcW w:w="8224"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580F96BC" w14:textId="77777777" w:rsidR="00BF09E6" w:rsidRPr="00C9277D" w:rsidRDefault="00BF09E6" w:rsidP="00C9277D">
            <w:pPr>
              <w:jc w:val="both"/>
              <w:rPr>
                <w:rFonts w:cs="Arial"/>
                <w:i/>
              </w:rPr>
            </w:pPr>
            <w:r w:rsidRPr="00C9277D">
              <w:rPr>
                <w:rFonts w:cs="Arial"/>
                <w:i/>
              </w:rPr>
              <w:t xml:space="preserve">No response or partial response only and poor evidence provided in support of it: failure to meet the requirements. </w:t>
            </w:r>
          </w:p>
        </w:tc>
      </w:tr>
      <w:tr w:rsidR="00BF09E6" w:rsidRPr="00C9277D" w14:paraId="41A42374" w14:textId="77777777" w:rsidTr="00BF09E6">
        <w:trPr>
          <w:trHeight w:val="412"/>
        </w:trPr>
        <w:tc>
          <w:tcPr>
            <w:tcW w:w="848" w:type="dxa"/>
            <w:tcBorders>
              <w:top w:val="nil"/>
              <w:left w:val="single" w:sz="8" w:space="0" w:color="000000"/>
              <w:bottom w:val="single" w:sz="8" w:space="0" w:color="000000"/>
              <w:right w:val="nil"/>
            </w:tcBorders>
            <w:tcMar>
              <w:top w:w="37" w:type="dxa"/>
              <w:left w:w="108" w:type="dxa"/>
              <w:bottom w:w="0" w:type="dxa"/>
              <w:right w:w="74" w:type="dxa"/>
            </w:tcMar>
          </w:tcPr>
          <w:p w14:paraId="2159330F" w14:textId="77777777" w:rsidR="00BF09E6" w:rsidRPr="00C9277D" w:rsidRDefault="00BF09E6" w:rsidP="00C9277D">
            <w:pPr>
              <w:jc w:val="both"/>
              <w:rPr>
                <w:rFonts w:cs="Arial"/>
                <w:i/>
              </w:rPr>
            </w:pP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760890B3" w14:textId="77777777" w:rsidR="00BF09E6" w:rsidRPr="00C9277D" w:rsidRDefault="00BF09E6" w:rsidP="00C9277D">
            <w:pPr>
              <w:jc w:val="both"/>
              <w:rPr>
                <w:rFonts w:cs="Arial"/>
                <w:i/>
              </w:rPr>
            </w:pPr>
            <w:r w:rsidRPr="00C9277D">
              <w:rPr>
                <w:rFonts w:cs="Arial"/>
                <w:i/>
              </w:rPr>
              <w:t xml:space="preserve">Note: Scores will be awarded on the basis of whole numbers only. </w:t>
            </w:r>
          </w:p>
        </w:tc>
      </w:tr>
    </w:tbl>
    <w:p w14:paraId="50F0FFDE" w14:textId="77777777" w:rsidR="00BF09E6" w:rsidRPr="00C9277D" w:rsidRDefault="00BF09E6" w:rsidP="00C9277D">
      <w:pPr>
        <w:jc w:val="both"/>
        <w:rPr>
          <w:rFonts w:cs="Arial"/>
          <w:b/>
          <w:bCs/>
          <w:i/>
        </w:rPr>
      </w:pPr>
    </w:p>
    <w:p w14:paraId="4894C29C" w14:textId="77777777" w:rsidR="00BF09E6" w:rsidRPr="00C9277D" w:rsidRDefault="00BF09E6" w:rsidP="00C9277D">
      <w:pPr>
        <w:spacing w:after="0"/>
        <w:jc w:val="both"/>
        <w:rPr>
          <w:rFonts w:cs="Times New Roman"/>
          <w:b/>
          <w:bCs/>
        </w:rPr>
      </w:pPr>
      <w:r w:rsidRPr="00C9277D">
        <w:rPr>
          <w:rFonts w:cs="Times New Roman"/>
          <w:b/>
          <w:bCs/>
        </w:rPr>
        <w:t>Suppliers please note:</w:t>
      </w:r>
    </w:p>
    <w:p w14:paraId="0DFAC825" w14:textId="77777777" w:rsidR="00BF09E6" w:rsidRPr="00C9277D" w:rsidRDefault="00BF09E6" w:rsidP="00C9277D">
      <w:pPr>
        <w:spacing w:after="0"/>
        <w:jc w:val="both"/>
        <w:rPr>
          <w:rFonts w:cs="Times New Roman"/>
          <w:b/>
          <w:bCs/>
        </w:rPr>
      </w:pPr>
    </w:p>
    <w:p w14:paraId="68DCF560" w14:textId="77777777" w:rsidR="00BF09E6" w:rsidRPr="00C9277D" w:rsidRDefault="00BF09E6" w:rsidP="00C9277D">
      <w:pPr>
        <w:numPr>
          <w:ilvl w:val="0"/>
          <w:numId w:val="26"/>
        </w:numPr>
        <w:contextualSpacing/>
        <w:jc w:val="both"/>
        <w:rPr>
          <w:rFonts w:cs="Times New Roman"/>
          <w:i/>
          <w:iCs/>
        </w:rPr>
      </w:pPr>
      <w:r w:rsidRPr="00C9277D">
        <w:rPr>
          <w:rFonts w:cs="Times New Roman"/>
          <w:i/>
          <w:iCs/>
        </w:rPr>
        <w:t>This specification document is designed to assist the contracting authority in its evaluation of your tender and to enable suppliers provide structured responses to key deliverables. It is structured to reflect the award criteria as set out in the SRFT.</w:t>
      </w:r>
    </w:p>
    <w:p w14:paraId="7FBE5E14" w14:textId="77777777" w:rsidR="00BF09E6" w:rsidRPr="00C9277D" w:rsidRDefault="00BF09E6" w:rsidP="00C9277D">
      <w:pPr>
        <w:spacing w:after="0"/>
        <w:ind w:left="720"/>
        <w:contextualSpacing/>
        <w:jc w:val="both"/>
        <w:rPr>
          <w:rFonts w:cs="Times New Roman"/>
          <w:i/>
          <w:iCs/>
        </w:rPr>
      </w:pPr>
    </w:p>
    <w:p w14:paraId="452C2F49" w14:textId="77777777" w:rsidR="00BF09E6" w:rsidRPr="00C9277D" w:rsidRDefault="00BF09E6" w:rsidP="00C9277D">
      <w:pPr>
        <w:numPr>
          <w:ilvl w:val="0"/>
          <w:numId w:val="26"/>
        </w:numPr>
        <w:contextualSpacing/>
        <w:jc w:val="both"/>
        <w:rPr>
          <w:rFonts w:cs="Times New Roman"/>
          <w:i/>
          <w:iCs/>
        </w:rPr>
      </w:pPr>
      <w:r w:rsidRPr="00C9277D">
        <w:rPr>
          <w:rFonts w:cs="Times New Roman"/>
          <w:i/>
          <w:iCs/>
        </w:rPr>
        <w:t>Please note responses to individual questions will NOT be scored separately but collectively they will provide a basis for assessing the merits of the tenderer’s overall response to each award criterion and sub-criterion.</w:t>
      </w:r>
    </w:p>
    <w:p w14:paraId="4B1ECD79" w14:textId="77777777" w:rsidR="00BF09E6" w:rsidRPr="00C9277D" w:rsidRDefault="00BF09E6" w:rsidP="00C9277D">
      <w:pPr>
        <w:spacing w:after="0"/>
        <w:ind w:left="720"/>
        <w:contextualSpacing/>
        <w:rPr>
          <w:rFonts w:cs="Times New Roman"/>
          <w:i/>
          <w:iCs/>
        </w:rPr>
      </w:pPr>
    </w:p>
    <w:p w14:paraId="77BD7F82" w14:textId="77777777" w:rsidR="00BF09E6" w:rsidRPr="00C9277D" w:rsidRDefault="00BF09E6" w:rsidP="00C9277D">
      <w:pPr>
        <w:contextualSpacing/>
        <w:rPr>
          <w:rFonts w:cs="Times New Roman"/>
          <w:i/>
          <w:iCs/>
        </w:rPr>
      </w:pPr>
    </w:p>
    <w:p w14:paraId="3BD1954A" w14:textId="77777777" w:rsidR="00BF09E6" w:rsidRPr="00C9277D" w:rsidRDefault="00BF09E6" w:rsidP="00C9277D">
      <w:pPr>
        <w:rPr>
          <w:rFonts w:cs="Times New Roman"/>
          <w:i/>
          <w:iCs/>
        </w:rPr>
      </w:pPr>
      <w:r w:rsidRPr="00C9277D">
        <w:rPr>
          <w:rFonts w:cs="Times New Roman"/>
          <w:i/>
          <w:iCs/>
        </w:rPr>
        <w:t xml:space="preserve">A failure to answer question(s) may leave the contracting authority with insufficient information on which to base a thorough evaluation and in turn may result in loss of marks in respect of the relevant Award Criterion. Therefore, please ensure you complete </w:t>
      </w:r>
      <w:r w:rsidRPr="00C9277D">
        <w:rPr>
          <w:rFonts w:cs="Times New Roman"/>
          <w:i/>
          <w:iCs/>
          <w:u w:val="single"/>
        </w:rPr>
        <w:t>ALL</w:t>
      </w:r>
      <w:r w:rsidRPr="00C9277D">
        <w:rPr>
          <w:rFonts w:cs="Times New Roman"/>
          <w:i/>
          <w:iCs/>
        </w:rPr>
        <w:t xml:space="preserve"> sections of this questionnaire.</w:t>
      </w:r>
    </w:p>
    <w:p w14:paraId="7259037C" w14:textId="77777777" w:rsidR="00BF09E6" w:rsidRPr="00C9277D" w:rsidRDefault="00BF09E6" w:rsidP="00C9277D">
      <w:pPr>
        <w:rPr>
          <w:b/>
          <w:iCs/>
          <w:u w:val="single"/>
        </w:rPr>
      </w:pPr>
      <w:r w:rsidRPr="00C9277D">
        <w:rPr>
          <w:b/>
          <w:iCs/>
          <w:u w:val="single"/>
        </w:rPr>
        <w:lastRenderedPageBreak/>
        <w:t>Next Ranked Supplier</w:t>
      </w:r>
    </w:p>
    <w:p w14:paraId="5BE79073" w14:textId="1B4803D7" w:rsidR="00BF09E6" w:rsidRPr="00C9277D" w:rsidRDefault="00BF09E6" w:rsidP="00C9277D">
      <w:pPr>
        <w:rPr>
          <w:iCs/>
        </w:rPr>
      </w:pPr>
      <w:r w:rsidRPr="00C9277D">
        <w:rPr>
          <w:iCs/>
        </w:rPr>
        <w:t xml:space="preserve">The award of any contract is subject to the successful tenderer meeting the required specification and standards as set out in this RFT and Appendix 1. Should the required specification and standards not be met, the </w:t>
      </w:r>
      <w:r w:rsidR="00ED014A" w:rsidRPr="00C9277D">
        <w:rPr>
          <w:iCs/>
        </w:rPr>
        <w:t>TU Dublin</w:t>
      </w:r>
      <w:r w:rsidRPr="00C9277D">
        <w:rPr>
          <w:iCs/>
        </w:rPr>
        <w:t xml:space="preserve"> reserves the right Authority, to award any contract to the next highest-ranked Tenderer.</w:t>
      </w:r>
    </w:p>
    <w:p w14:paraId="5D9D74E6" w14:textId="77777777" w:rsidR="00BF09E6" w:rsidRPr="00C9277D" w:rsidRDefault="00BF09E6" w:rsidP="00C9277D">
      <w:pPr>
        <w:rPr>
          <w:b/>
          <w:iCs/>
          <w:u w:val="single"/>
        </w:rPr>
      </w:pPr>
      <w:r w:rsidRPr="00C9277D">
        <w:rPr>
          <w:b/>
          <w:iCs/>
          <w:u w:val="single"/>
        </w:rPr>
        <w:t>Tie Break</w:t>
      </w:r>
    </w:p>
    <w:p w14:paraId="01D30A44" w14:textId="3F58F618" w:rsidR="007006EE" w:rsidRDefault="00BF09E6" w:rsidP="3ACF7CBA">
      <w:r>
        <w:t xml:space="preserve">If the evaluation outcome results in a tie between two or more Tenders, then the Tender with the highest score for the highest weighted criterion shall be deemed the most economically advantageous tender. If the score remains in a tie, the remaining criterion will be assessed by the highest weighted until there is no longer a tie.  If the score remains a tie after all criterion are assessed, the tenderers will be asked to submit a Best and Final Offer (BAFO). </w:t>
      </w:r>
      <w:r>
        <w:br w:type="page"/>
      </w:r>
    </w:p>
    <w:p w14:paraId="7CA555D5" w14:textId="77777777" w:rsidR="00BF09E6" w:rsidRPr="00C9277D" w:rsidRDefault="00BF09E6" w:rsidP="00C9277D">
      <w:pPr>
        <w:keepNext/>
        <w:keepLines/>
        <w:numPr>
          <w:ilvl w:val="0"/>
          <w:numId w:val="24"/>
        </w:numPr>
        <w:tabs>
          <w:tab w:val="left" w:pos="720"/>
          <w:tab w:val="left" w:pos="1440"/>
          <w:tab w:val="left" w:pos="2160"/>
          <w:tab w:val="left" w:pos="2880"/>
          <w:tab w:val="left" w:pos="3600"/>
          <w:tab w:val="center" w:pos="4513"/>
        </w:tabs>
        <w:spacing w:before="480" w:after="0" w:line="240" w:lineRule="auto"/>
        <w:ind w:left="720"/>
        <w:outlineLvl w:val="0"/>
        <w:rPr>
          <w:rFonts w:eastAsia="Times New Roman" w:cs="Times New Roman"/>
          <w:b/>
          <w:bCs/>
          <w:sz w:val="28"/>
          <w:szCs w:val="28"/>
        </w:rPr>
      </w:pPr>
      <w:r w:rsidRPr="00C9277D">
        <w:rPr>
          <w:rFonts w:eastAsia="Times New Roman" w:cs="Times New Roman"/>
          <w:b/>
          <w:bCs/>
          <w:sz w:val="28"/>
          <w:szCs w:val="28"/>
        </w:rPr>
        <w:lastRenderedPageBreak/>
        <w:t xml:space="preserve">Specification Required &amp; Supplier Response </w:t>
      </w:r>
    </w:p>
    <w:p w14:paraId="6DDACB15" w14:textId="77777777" w:rsidR="00BF09E6" w:rsidRPr="00C9277D" w:rsidRDefault="00BF09E6" w:rsidP="00C9277D">
      <w:pPr>
        <w:spacing w:after="0" w:line="240" w:lineRule="auto"/>
        <w:ind w:left="720"/>
        <w:rPr>
          <w:rFonts w:eastAsia="Times New Roman" w:cs="Times New Roman"/>
          <w:b/>
          <w:bCs/>
          <w:sz w:val="24"/>
          <w:szCs w:val="20"/>
          <w:u w:val="single"/>
        </w:rPr>
      </w:pPr>
    </w:p>
    <w:p w14:paraId="787A301C" w14:textId="3171CFCF" w:rsidR="00471D15" w:rsidRDefault="00BF09E6" w:rsidP="007F39E6">
      <w:pPr>
        <w:rPr>
          <w:rFonts w:asciiTheme="minorHAnsi" w:hAnsiTheme="minorHAnsi" w:cstheme="minorBidi"/>
          <w:bCs/>
          <w:sz w:val="24"/>
          <w:szCs w:val="24"/>
        </w:rPr>
      </w:pPr>
      <w:r w:rsidRPr="00C9277D">
        <w:rPr>
          <w:sz w:val="24"/>
          <w:szCs w:val="24"/>
        </w:rPr>
        <w:t xml:space="preserve">Suppliers </w:t>
      </w:r>
      <w:r w:rsidRPr="00C9277D">
        <w:rPr>
          <w:b/>
          <w:bCs/>
          <w:sz w:val="24"/>
          <w:szCs w:val="24"/>
          <w:u w:val="single"/>
        </w:rPr>
        <w:t>MUST</w:t>
      </w:r>
      <w:r w:rsidRPr="00C9277D">
        <w:rPr>
          <w:sz w:val="24"/>
          <w:szCs w:val="24"/>
        </w:rPr>
        <w:t xml:space="preserve"> provide all information relating to the instrument and the associated consumables in the blue response boxes below. Responses will be scored accordingly by the Evaluation team as set out in the Award Criteria in the RFT document.</w:t>
      </w:r>
    </w:p>
    <w:p w14:paraId="0DFCC64D" w14:textId="77777777" w:rsidR="007F39E6" w:rsidRDefault="007F39E6" w:rsidP="007F39E6">
      <w:pPr>
        <w:rPr>
          <w:rFonts w:asciiTheme="minorHAnsi" w:hAnsiTheme="minorHAnsi" w:cstheme="minorHAnsi"/>
          <w:bCs/>
          <w:sz w:val="24"/>
          <w:szCs w:val="24"/>
        </w:rPr>
      </w:pPr>
    </w:p>
    <w:p w14:paraId="700D7861" w14:textId="2EE9EB2B" w:rsidR="001428B5" w:rsidRPr="006D7E1F" w:rsidRDefault="7889C120" w:rsidP="09186ABA">
      <w:pPr>
        <w:rPr>
          <w:rFonts w:ascii="Segoe UI" w:eastAsia="Segoe UI" w:hAnsi="Segoe UI" w:cs="Segoe UI"/>
          <w:b/>
          <w:bCs/>
          <w:sz w:val="21"/>
          <w:szCs w:val="21"/>
        </w:rPr>
      </w:pPr>
      <w:r w:rsidRPr="3ACF7CBA">
        <w:rPr>
          <w:rFonts w:asciiTheme="minorHAnsi" w:hAnsiTheme="minorHAnsi" w:cstheme="minorBidi"/>
          <w:b/>
          <w:bCs/>
          <w:sz w:val="24"/>
          <w:szCs w:val="24"/>
        </w:rPr>
        <w:t>Lot 1</w:t>
      </w:r>
      <w:r w:rsidR="31D8606A" w:rsidRPr="3ACF7CBA">
        <w:rPr>
          <w:rFonts w:asciiTheme="minorHAnsi" w:hAnsiTheme="minorHAnsi" w:cstheme="minorBidi"/>
          <w:sz w:val="24"/>
          <w:szCs w:val="24"/>
        </w:rPr>
        <w:t xml:space="preserve"> – </w:t>
      </w:r>
      <w:r w:rsidR="31D8606A" w:rsidRPr="3ACF7CBA">
        <w:rPr>
          <w:rFonts w:ascii="Segoe UI" w:eastAsia="Segoe UI" w:hAnsi="Segoe UI" w:cs="Segoe UI"/>
          <w:b/>
          <w:bCs/>
          <w:sz w:val="21"/>
          <w:szCs w:val="21"/>
        </w:rPr>
        <w:t xml:space="preserve">Three benchtop </w:t>
      </w:r>
      <w:r w:rsidR="7CC70590" w:rsidRPr="3ACF7CBA">
        <w:rPr>
          <w:rFonts w:ascii="Segoe UI" w:eastAsia="Segoe UI" w:hAnsi="Segoe UI" w:cs="Segoe UI"/>
          <w:b/>
          <w:bCs/>
          <w:sz w:val="21"/>
          <w:szCs w:val="21"/>
        </w:rPr>
        <w:t>B</w:t>
      </w:r>
      <w:r w:rsidR="31D8606A" w:rsidRPr="3ACF7CBA">
        <w:rPr>
          <w:rFonts w:ascii="Segoe UI" w:eastAsia="Segoe UI" w:hAnsi="Segoe UI" w:cs="Segoe UI"/>
          <w:b/>
          <w:bCs/>
          <w:sz w:val="21"/>
          <w:szCs w:val="21"/>
        </w:rPr>
        <w:t>ioreactors</w:t>
      </w:r>
    </w:p>
    <w:tbl>
      <w:tblPr>
        <w:tblStyle w:val="TableGrid1"/>
        <w:tblW w:w="9329" w:type="dxa"/>
        <w:tblInd w:w="108" w:type="dxa"/>
        <w:tblLayout w:type="fixed"/>
        <w:tblLook w:val="04A0" w:firstRow="1" w:lastRow="0" w:firstColumn="1" w:lastColumn="0" w:noHBand="0" w:noVBand="1"/>
      </w:tblPr>
      <w:tblGrid>
        <w:gridCol w:w="704"/>
        <w:gridCol w:w="532"/>
        <w:gridCol w:w="3511"/>
        <w:gridCol w:w="1245"/>
        <w:gridCol w:w="3337"/>
      </w:tblGrid>
      <w:tr w:rsidR="0025761E" w:rsidRPr="00C9277D" w14:paraId="05421440" w14:textId="77777777" w:rsidTr="5F6F4997">
        <w:trPr>
          <w:trHeight w:val="415"/>
        </w:trPr>
        <w:tc>
          <w:tcPr>
            <w:tcW w:w="4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272BB" w14:textId="77777777" w:rsidR="0025761E" w:rsidRPr="00C9277D" w:rsidRDefault="0025761E" w:rsidP="00C9277D">
            <w:pPr>
              <w:tabs>
                <w:tab w:val="left" w:pos="567"/>
              </w:tabs>
              <w:autoSpaceDE w:val="0"/>
              <w:autoSpaceDN w:val="0"/>
              <w:adjustRightInd w:val="0"/>
              <w:spacing w:after="0"/>
              <w:rPr>
                <w:b/>
                <w:color w:val="000000"/>
                <w:sz w:val="24"/>
                <w:szCs w:val="24"/>
              </w:rPr>
            </w:pPr>
            <w:bookmarkStart w:id="15" w:name="_Hlk95746825"/>
            <w:bookmarkStart w:id="16" w:name="_Hlk111461666"/>
            <w:r w:rsidRPr="00C9277D">
              <w:rPr>
                <w:b/>
                <w:color w:val="000000"/>
                <w:sz w:val="24"/>
                <w:szCs w:val="24"/>
              </w:rPr>
              <w:t>(Suppliers to state model type here)</w:t>
            </w:r>
          </w:p>
        </w:tc>
        <w:tc>
          <w:tcPr>
            <w:tcW w:w="45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85217" w14:textId="77777777" w:rsidR="0025761E" w:rsidRPr="00C9277D" w:rsidRDefault="0025761E" w:rsidP="00C9277D">
            <w:pPr>
              <w:tabs>
                <w:tab w:val="left" w:pos="567"/>
              </w:tabs>
              <w:autoSpaceDE w:val="0"/>
              <w:autoSpaceDN w:val="0"/>
              <w:adjustRightInd w:val="0"/>
              <w:spacing w:after="0"/>
              <w:rPr>
                <w:b/>
                <w:color w:val="000000"/>
                <w:sz w:val="24"/>
                <w:szCs w:val="24"/>
              </w:rPr>
            </w:pPr>
          </w:p>
        </w:tc>
      </w:tr>
      <w:tr w:rsidR="0025761E" w:rsidRPr="00C9277D" w14:paraId="412E4F1D" w14:textId="77777777" w:rsidTr="5F6F4997">
        <w:trPr>
          <w:trHeight w:val="842"/>
        </w:trPr>
        <w:tc>
          <w:tcPr>
            <w:tcW w:w="12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0F9133" w14:textId="77777777" w:rsidR="0025761E" w:rsidRPr="00C9277D" w:rsidRDefault="0025761E" w:rsidP="00C9277D">
            <w:pPr>
              <w:tabs>
                <w:tab w:val="left" w:pos="567"/>
              </w:tabs>
              <w:autoSpaceDE w:val="0"/>
              <w:autoSpaceDN w:val="0"/>
              <w:adjustRightInd w:val="0"/>
              <w:spacing w:after="0"/>
              <w:jc w:val="center"/>
              <w:rPr>
                <w:b/>
                <w:color w:val="000000"/>
              </w:rPr>
            </w:pPr>
            <w:r w:rsidRPr="00C9277D">
              <w:rPr>
                <w:b/>
                <w:color w:val="000000"/>
              </w:rPr>
              <w:t>REF.</w:t>
            </w:r>
          </w:p>
        </w:tc>
        <w:tc>
          <w:tcPr>
            <w:tcW w:w="35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4222FA" w14:textId="77777777" w:rsidR="0025761E" w:rsidRPr="00C9277D" w:rsidRDefault="0025761E" w:rsidP="00C9277D">
            <w:pPr>
              <w:tabs>
                <w:tab w:val="left" w:pos="567"/>
              </w:tabs>
              <w:autoSpaceDE w:val="0"/>
              <w:autoSpaceDN w:val="0"/>
              <w:adjustRightInd w:val="0"/>
              <w:spacing w:after="0"/>
              <w:jc w:val="center"/>
              <w:rPr>
                <w:b/>
                <w:color w:val="000000"/>
              </w:rPr>
            </w:pPr>
            <w:r w:rsidRPr="00C9277D">
              <w:rPr>
                <w:b/>
                <w:color w:val="000000"/>
              </w:rPr>
              <w:t>REQUIREMENT</w:t>
            </w:r>
          </w:p>
        </w:tc>
        <w:tc>
          <w:tcPr>
            <w:tcW w:w="1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44954E" w14:textId="77777777" w:rsidR="0025761E" w:rsidRPr="00C9277D" w:rsidRDefault="0025761E" w:rsidP="00C9277D">
            <w:pPr>
              <w:tabs>
                <w:tab w:val="left" w:pos="567"/>
              </w:tabs>
              <w:autoSpaceDE w:val="0"/>
              <w:autoSpaceDN w:val="0"/>
              <w:adjustRightInd w:val="0"/>
              <w:spacing w:after="0"/>
              <w:jc w:val="center"/>
              <w:rPr>
                <w:b/>
                <w:color w:val="000000"/>
              </w:rPr>
            </w:pPr>
            <w:r w:rsidRPr="00C9277D">
              <w:rPr>
                <w:b/>
                <w:color w:val="000000"/>
              </w:rPr>
              <w:t>CONFIRM</w:t>
            </w:r>
          </w:p>
          <w:p w14:paraId="6520ABEC" w14:textId="77777777" w:rsidR="0025761E" w:rsidRPr="00C9277D" w:rsidRDefault="0025761E" w:rsidP="00C9277D">
            <w:pPr>
              <w:tabs>
                <w:tab w:val="left" w:pos="567"/>
              </w:tabs>
              <w:autoSpaceDE w:val="0"/>
              <w:autoSpaceDN w:val="0"/>
              <w:adjustRightInd w:val="0"/>
              <w:spacing w:after="0"/>
              <w:jc w:val="center"/>
              <w:rPr>
                <w:b/>
                <w:color w:val="000000"/>
              </w:rPr>
            </w:pPr>
            <w:r w:rsidRPr="00C9277D">
              <w:rPr>
                <w:b/>
                <w:color w:val="000000"/>
              </w:rPr>
              <w:t>(YES/NO)</w:t>
            </w:r>
          </w:p>
        </w:tc>
        <w:tc>
          <w:tcPr>
            <w:tcW w:w="3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706DBA" w14:textId="77777777" w:rsidR="0025761E" w:rsidRPr="00C9277D" w:rsidRDefault="0025761E" w:rsidP="00C9277D">
            <w:pPr>
              <w:tabs>
                <w:tab w:val="left" w:pos="567"/>
              </w:tabs>
              <w:autoSpaceDE w:val="0"/>
              <w:autoSpaceDN w:val="0"/>
              <w:adjustRightInd w:val="0"/>
              <w:spacing w:after="0"/>
              <w:ind w:right="-718"/>
              <w:rPr>
                <w:b/>
                <w:color w:val="000000"/>
              </w:rPr>
            </w:pPr>
            <w:r w:rsidRPr="00C9277D">
              <w:rPr>
                <w:b/>
                <w:color w:val="000000"/>
              </w:rPr>
              <w:t xml:space="preserve">                     COMMENT</w:t>
            </w:r>
          </w:p>
        </w:tc>
      </w:tr>
      <w:tr w:rsidR="0025761E" w:rsidRPr="00C9277D" w14:paraId="13E416BB" w14:textId="77777777" w:rsidTr="5F6F4997">
        <w:trPr>
          <w:trHeight w:val="696"/>
        </w:trPr>
        <w:tc>
          <w:tcPr>
            <w:tcW w:w="932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DDD82" w14:textId="77777777" w:rsidR="0025761E" w:rsidRPr="00C9277D" w:rsidRDefault="0025761E" w:rsidP="00C9277D">
            <w:pPr>
              <w:spacing w:after="0" w:line="240" w:lineRule="auto"/>
              <w:ind w:left="469"/>
              <w:jc w:val="center"/>
              <w:rPr>
                <w:rFonts w:eastAsia="Times New Roman" w:cs="Arial"/>
                <w:b/>
                <w:sz w:val="24"/>
                <w:szCs w:val="24"/>
              </w:rPr>
            </w:pPr>
          </w:p>
          <w:p w14:paraId="4B479320" w14:textId="53E30A8F" w:rsidR="0025761E" w:rsidRPr="00C9277D" w:rsidRDefault="00840DA0" w:rsidP="00C9277D">
            <w:pPr>
              <w:spacing w:after="0" w:line="240" w:lineRule="auto"/>
              <w:ind w:left="469"/>
              <w:jc w:val="center"/>
              <w:rPr>
                <w:rFonts w:ascii="Times New Roman" w:eastAsia="Times New Roman" w:hAnsi="Times New Roman" w:cs="Arial"/>
                <w:b/>
                <w:sz w:val="28"/>
                <w:szCs w:val="28"/>
              </w:rPr>
            </w:pPr>
            <w:r w:rsidRPr="00C9277D">
              <w:rPr>
                <w:rFonts w:eastAsia="Times New Roman" w:cs="Arial"/>
                <w:b/>
                <w:sz w:val="28"/>
                <w:szCs w:val="28"/>
              </w:rPr>
              <w:t>B.</w:t>
            </w:r>
            <w:r w:rsidR="00BE5C1C">
              <w:rPr>
                <w:rFonts w:eastAsia="Times New Roman" w:cs="Arial"/>
                <w:b/>
                <w:sz w:val="28"/>
                <w:szCs w:val="28"/>
              </w:rPr>
              <w:t xml:space="preserve"> </w:t>
            </w:r>
            <w:r w:rsidR="0025761E" w:rsidRPr="00C9277D">
              <w:rPr>
                <w:rFonts w:eastAsia="Times New Roman" w:cs="Arial"/>
                <w:b/>
                <w:sz w:val="28"/>
                <w:szCs w:val="28"/>
              </w:rPr>
              <w:t>Technical Merit</w:t>
            </w:r>
          </w:p>
        </w:tc>
      </w:tr>
      <w:tr w:rsidR="0025761E" w:rsidRPr="00C9277D" w14:paraId="1CF99E7B" w14:textId="77777777" w:rsidTr="5F6F4997">
        <w:trPr>
          <w:trHeight w:val="489"/>
        </w:trPr>
        <w:tc>
          <w:tcPr>
            <w:tcW w:w="93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8D130" w14:textId="77777777" w:rsidR="0025761E" w:rsidRPr="00C9277D" w:rsidRDefault="0025761E" w:rsidP="00C9277D">
            <w:pPr>
              <w:spacing w:after="0" w:line="240" w:lineRule="auto"/>
              <w:ind w:left="469"/>
              <w:jc w:val="center"/>
              <w:rPr>
                <w:rFonts w:eastAsia="Times New Roman" w:cs="Arial"/>
                <w:b/>
                <w:sz w:val="24"/>
                <w:szCs w:val="24"/>
              </w:rPr>
            </w:pPr>
          </w:p>
          <w:p w14:paraId="748DDC53" w14:textId="77777777" w:rsidR="0025761E" w:rsidRPr="00C9277D" w:rsidRDefault="0025761E" w:rsidP="09186ABA">
            <w:pPr>
              <w:spacing w:after="0" w:line="240" w:lineRule="auto"/>
              <w:ind w:left="469"/>
              <w:jc w:val="center"/>
              <w:rPr>
                <w:rFonts w:eastAsia="Times New Roman" w:cs="Arial"/>
                <w:b/>
                <w:bCs/>
                <w:sz w:val="24"/>
                <w:szCs w:val="24"/>
              </w:rPr>
            </w:pPr>
            <w:r w:rsidRPr="09186ABA">
              <w:rPr>
                <w:rFonts w:eastAsia="Times New Roman" w:cs="Arial"/>
                <w:b/>
                <w:bCs/>
                <w:sz w:val="24"/>
                <w:szCs w:val="24"/>
              </w:rPr>
              <w:t>Functional Requirements</w:t>
            </w:r>
          </w:p>
          <w:p w14:paraId="014A5DB5" w14:textId="77777777" w:rsidR="0025761E" w:rsidRPr="00C9277D" w:rsidRDefault="0025761E" w:rsidP="00C9277D">
            <w:pPr>
              <w:spacing w:after="0" w:line="240" w:lineRule="auto"/>
              <w:ind w:left="469"/>
              <w:rPr>
                <w:rFonts w:eastAsia="Times New Roman" w:cs="Arial"/>
                <w:b/>
                <w:sz w:val="24"/>
                <w:szCs w:val="24"/>
              </w:rPr>
            </w:pPr>
          </w:p>
        </w:tc>
      </w:tr>
      <w:tr w:rsidR="0025761E" w:rsidRPr="00C9277D" w14:paraId="6084E572"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hideMark/>
          </w:tcPr>
          <w:p w14:paraId="2F41913A" w14:textId="3A979339" w:rsidR="0025761E" w:rsidRPr="00C9277D" w:rsidRDefault="00840DA0" w:rsidP="00C9277D">
            <w:pPr>
              <w:rPr>
                <w:sz w:val="22"/>
                <w:szCs w:val="22"/>
              </w:rPr>
            </w:pPr>
            <w:r w:rsidRPr="00C9277D">
              <w:rPr>
                <w:sz w:val="22"/>
                <w:szCs w:val="22"/>
              </w:rPr>
              <w:t>B</w:t>
            </w:r>
            <w:r w:rsidR="0025761E" w:rsidRPr="00C9277D">
              <w:rPr>
                <w:sz w:val="22"/>
                <w:szCs w:val="22"/>
              </w:rPr>
              <w:t>1</w:t>
            </w:r>
          </w:p>
        </w:tc>
        <w:tc>
          <w:tcPr>
            <w:tcW w:w="4043" w:type="dxa"/>
            <w:gridSpan w:val="2"/>
            <w:tcBorders>
              <w:top w:val="single" w:sz="4" w:space="0" w:color="auto"/>
              <w:left w:val="single" w:sz="4" w:space="0" w:color="auto"/>
              <w:bottom w:val="single" w:sz="4" w:space="0" w:color="auto"/>
              <w:right w:val="single" w:sz="4" w:space="0" w:color="auto"/>
            </w:tcBorders>
            <w:vAlign w:val="center"/>
            <w:hideMark/>
          </w:tcPr>
          <w:p w14:paraId="3C9DD12D" w14:textId="2D931AB7" w:rsidR="0025761E" w:rsidRPr="00C9277D" w:rsidRDefault="1960EBCE" w:rsidP="3ACF7CBA">
            <w:pPr>
              <w:spacing w:after="0"/>
              <w:rPr>
                <w:sz w:val="22"/>
                <w:szCs w:val="22"/>
              </w:rPr>
            </w:pPr>
            <w:r>
              <w:t xml:space="preserve">The </w:t>
            </w:r>
            <w:r w:rsidR="25F1EC92">
              <w:t>requir</w:t>
            </w:r>
            <w:r>
              <w:t xml:space="preserve">ed </w:t>
            </w:r>
            <w:r w:rsidR="791A6DBA">
              <w:t xml:space="preserve">three </w:t>
            </w:r>
            <w:r>
              <w:t xml:space="preserve">bioreactors </w:t>
            </w:r>
            <w:r w:rsidRPr="3ACF7CBA">
              <w:rPr>
                <w:b/>
                <w:bCs/>
              </w:rPr>
              <w:t>MUST</w:t>
            </w:r>
            <w:r>
              <w:t xml:space="preserve"> all be of the same total volume which </w:t>
            </w:r>
            <w:r w:rsidR="2C051E1A">
              <w:t>may range</w:t>
            </w:r>
            <w:r w:rsidR="1F91B262">
              <w:t xml:space="preserve"> </w:t>
            </w:r>
            <w:r w:rsidR="6C14EACD">
              <w:t xml:space="preserve">from </w:t>
            </w:r>
            <w:r w:rsidR="1F91B262">
              <w:t>500 ml to 1000 ml</w:t>
            </w:r>
            <w:r w:rsidR="6FF4803D">
              <w:t xml:space="preserve"> </w:t>
            </w:r>
            <w:r w:rsidR="1F91B262">
              <w:t>w</w:t>
            </w:r>
            <w:r w:rsidR="1A1E41E3">
              <w:t>ith independent process control required.</w:t>
            </w:r>
            <w:r w:rsidR="1C81FC30">
              <w:t xml:space="preserve"> The w</w:t>
            </w:r>
            <w:r w:rsidR="7AB90B0C" w:rsidRPr="3ACF7CBA">
              <w:rPr>
                <w:color w:val="000000" w:themeColor="text1"/>
              </w:rPr>
              <w:t xml:space="preserve">orking </w:t>
            </w:r>
            <w:r w:rsidR="1CDA65F4" w:rsidRPr="3ACF7CBA">
              <w:rPr>
                <w:color w:val="000000" w:themeColor="text1"/>
              </w:rPr>
              <w:t>c</w:t>
            </w:r>
            <w:r w:rsidR="7AB90B0C" w:rsidRPr="3ACF7CBA">
              <w:rPr>
                <w:color w:val="000000" w:themeColor="text1"/>
              </w:rPr>
              <w:t xml:space="preserve">apacity </w:t>
            </w:r>
            <w:r w:rsidR="7AB90B0C" w:rsidRPr="3ACF7CBA">
              <w:rPr>
                <w:b/>
                <w:bCs/>
                <w:color w:val="000000" w:themeColor="text1"/>
              </w:rPr>
              <w:t>MUST</w:t>
            </w:r>
            <w:r w:rsidR="7AB90B0C" w:rsidRPr="3ACF7CBA">
              <w:rPr>
                <w:color w:val="000000" w:themeColor="text1"/>
              </w:rPr>
              <w:t xml:space="preserve"> be </w:t>
            </w:r>
            <w:r w:rsidR="5D53FAEF" w:rsidRPr="3ACF7CBA">
              <w:rPr>
                <w:color w:val="000000" w:themeColor="text1"/>
              </w:rPr>
              <w:t>a</w:t>
            </w:r>
            <w:r w:rsidR="7AB90B0C" w:rsidRPr="3ACF7CBA">
              <w:rPr>
                <w:color w:val="000000" w:themeColor="text1"/>
              </w:rPr>
              <w:t>t least 60% of total volume</w:t>
            </w:r>
            <w:r w:rsidR="4BB92A52" w:rsidRPr="3ACF7CBA">
              <w:rPr>
                <w:color w:val="000000" w:themeColor="text1"/>
              </w:rPr>
              <w:t xml:space="preserve"> for each bioreactor</w:t>
            </w:r>
            <w:r w:rsidR="7AB90B0C" w:rsidRPr="3ACF7CBA">
              <w:rPr>
                <w:color w:val="000000" w:themeColor="text1"/>
              </w:rPr>
              <w:t>.</w:t>
            </w:r>
          </w:p>
          <w:p w14:paraId="016D3A6C" w14:textId="4A78820C" w:rsidR="0025761E" w:rsidRPr="00C9277D" w:rsidRDefault="0025761E" w:rsidP="3ACF7CBA">
            <w:pPr>
              <w:spacing w:after="0"/>
              <w:rPr>
                <w:color w:val="000000" w:themeColor="text1"/>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566702FC" w14:textId="77777777" w:rsidR="0025761E" w:rsidRPr="00C9277D" w:rsidRDefault="0025761E" w:rsidP="00C9277D">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EA5327" w14:textId="77777777" w:rsidR="0025761E" w:rsidRPr="00C9277D" w:rsidRDefault="0025761E" w:rsidP="00C9277D">
            <w:pPr>
              <w:ind w:right="-1852"/>
              <w:rPr>
                <w:rFonts w:cs="Arial"/>
                <w:i/>
                <w:color w:val="A6A6A6"/>
              </w:rPr>
            </w:pPr>
            <w:r w:rsidRPr="00C9277D">
              <w:rPr>
                <w:rFonts w:cs="Arial"/>
                <w:i/>
                <w:color w:val="A6A6A6"/>
              </w:rPr>
              <w:t>Insert Response</w:t>
            </w:r>
          </w:p>
        </w:tc>
      </w:tr>
      <w:tr w:rsidR="00725E5F" w:rsidRPr="00C9277D" w14:paraId="3B61B653"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hideMark/>
          </w:tcPr>
          <w:p w14:paraId="65631DEE" w14:textId="3A258E04" w:rsidR="00725E5F" w:rsidRPr="00C9277D" w:rsidRDefault="00840DA0" w:rsidP="00C9277D">
            <w:pPr>
              <w:rPr>
                <w:sz w:val="22"/>
                <w:szCs w:val="22"/>
              </w:rPr>
            </w:pPr>
            <w:r w:rsidRPr="00C9277D">
              <w:rPr>
                <w:sz w:val="22"/>
                <w:szCs w:val="22"/>
              </w:rPr>
              <w:t>B</w:t>
            </w:r>
            <w:r w:rsidR="00725E5F" w:rsidRPr="00C9277D">
              <w:rPr>
                <w:sz w:val="22"/>
                <w:szCs w:val="22"/>
              </w:rPr>
              <w:t>2</w:t>
            </w:r>
          </w:p>
        </w:tc>
        <w:tc>
          <w:tcPr>
            <w:tcW w:w="4043" w:type="dxa"/>
            <w:gridSpan w:val="2"/>
            <w:tcBorders>
              <w:top w:val="single" w:sz="4" w:space="0" w:color="auto"/>
              <w:left w:val="single" w:sz="4" w:space="0" w:color="auto"/>
              <w:bottom w:val="single" w:sz="4" w:space="0" w:color="auto"/>
              <w:right w:val="single" w:sz="4" w:space="0" w:color="auto"/>
            </w:tcBorders>
            <w:hideMark/>
          </w:tcPr>
          <w:p w14:paraId="044260E3" w14:textId="3BF2E80B" w:rsidR="0049446D" w:rsidRPr="00F44340" w:rsidRDefault="06B8B17B" w:rsidP="3ACF7CBA">
            <w:pPr>
              <w:spacing w:before="120" w:after="120"/>
              <w:rPr>
                <w:rFonts w:asciiTheme="minorHAnsi" w:hAnsiTheme="minorHAnsi" w:cstheme="minorBidi"/>
              </w:rPr>
            </w:pPr>
            <w:r w:rsidRPr="3ACF7CBA">
              <w:rPr>
                <w:rFonts w:asciiTheme="minorHAnsi" w:hAnsiTheme="minorHAnsi" w:cstheme="minorBidi"/>
              </w:rPr>
              <w:t xml:space="preserve">The </w:t>
            </w:r>
            <w:r w:rsidR="36C2F9A2" w:rsidRPr="3ACF7CBA">
              <w:rPr>
                <w:rFonts w:asciiTheme="minorHAnsi" w:hAnsiTheme="minorHAnsi" w:cstheme="minorBidi"/>
              </w:rPr>
              <w:t xml:space="preserve">three </w:t>
            </w:r>
            <w:r w:rsidRPr="3ACF7CBA">
              <w:rPr>
                <w:rFonts w:asciiTheme="minorHAnsi" w:hAnsiTheme="minorHAnsi" w:cstheme="minorBidi"/>
              </w:rPr>
              <w:t>bioreactor</w:t>
            </w:r>
            <w:r w:rsidR="6CC28E2A" w:rsidRPr="3ACF7CBA">
              <w:rPr>
                <w:rFonts w:asciiTheme="minorHAnsi" w:hAnsiTheme="minorHAnsi" w:cstheme="minorBidi"/>
              </w:rPr>
              <w:t>s</w:t>
            </w:r>
            <w:r w:rsidRPr="3ACF7CBA">
              <w:rPr>
                <w:rFonts w:asciiTheme="minorHAnsi" w:hAnsiTheme="minorHAnsi" w:cstheme="minorBidi"/>
              </w:rPr>
              <w:t xml:space="preserve"> </w:t>
            </w:r>
            <w:r w:rsidRPr="3ACF7CBA">
              <w:rPr>
                <w:rFonts w:asciiTheme="minorHAnsi" w:hAnsiTheme="minorHAnsi" w:cstheme="minorBidi"/>
                <w:b/>
                <w:bCs/>
              </w:rPr>
              <w:t>MUST</w:t>
            </w:r>
            <w:r w:rsidRPr="3ACF7CBA">
              <w:rPr>
                <w:rFonts w:asciiTheme="minorHAnsi" w:eastAsia="Roboto" w:hAnsiTheme="minorHAnsi" w:cstheme="minorBidi"/>
                <w:color w:val="444746"/>
              </w:rPr>
              <w:t xml:space="preserve"> </w:t>
            </w:r>
            <w:r w:rsidR="7AC1D429" w:rsidRPr="3ACF7CBA">
              <w:rPr>
                <w:rFonts w:asciiTheme="minorHAnsi" w:eastAsia="Roboto" w:hAnsiTheme="minorHAnsi" w:cstheme="minorBidi"/>
                <w:color w:val="444746"/>
              </w:rPr>
              <w:t xml:space="preserve">each have </w:t>
            </w:r>
            <w:r w:rsidR="7AC1D429" w:rsidRPr="3ACF7CBA">
              <w:rPr>
                <w:rFonts w:asciiTheme="minorHAnsi" w:hAnsiTheme="minorHAnsi" w:cstheme="minorBidi"/>
              </w:rPr>
              <w:t>cap</w:t>
            </w:r>
            <w:r w:rsidRPr="3ACF7CBA">
              <w:rPr>
                <w:rFonts w:asciiTheme="minorHAnsi" w:hAnsiTheme="minorHAnsi" w:cstheme="minorBidi"/>
              </w:rPr>
              <w:t>ability for batch</w:t>
            </w:r>
            <w:r w:rsidR="43BBF7BF" w:rsidRPr="3ACF7CBA">
              <w:rPr>
                <w:rFonts w:asciiTheme="minorHAnsi" w:hAnsiTheme="minorHAnsi" w:cstheme="minorBidi"/>
              </w:rPr>
              <w:t>,</w:t>
            </w:r>
            <w:r w:rsidR="41B356D7" w:rsidRPr="3ACF7CBA">
              <w:rPr>
                <w:rFonts w:asciiTheme="minorHAnsi" w:hAnsiTheme="minorHAnsi" w:cstheme="minorBidi"/>
              </w:rPr>
              <w:t xml:space="preserve"> fed- batch </w:t>
            </w:r>
            <w:r w:rsidRPr="3ACF7CBA">
              <w:rPr>
                <w:rFonts w:asciiTheme="minorHAnsi" w:hAnsiTheme="minorHAnsi" w:cstheme="minorBidi"/>
              </w:rPr>
              <w:t>microbial (bacterial and fungal) culturing and fermentation for aerobic and anaerobic processes</w:t>
            </w:r>
            <w:r w:rsidR="7B2888BF" w:rsidRPr="3ACF7CBA">
              <w:rPr>
                <w:rFonts w:asciiTheme="minorHAnsi" w:hAnsiTheme="minorHAnsi" w:cstheme="minorBidi"/>
              </w:rPr>
              <w:t>. This should</w:t>
            </w:r>
            <w:r w:rsidRPr="3ACF7CBA">
              <w:rPr>
                <w:rFonts w:asciiTheme="minorHAnsi" w:hAnsiTheme="minorHAnsi" w:cstheme="minorBidi"/>
              </w:rPr>
              <w:t xml:space="preserve"> includ</w:t>
            </w:r>
            <w:r w:rsidR="40049961" w:rsidRPr="3ACF7CBA">
              <w:rPr>
                <w:rFonts w:asciiTheme="minorHAnsi" w:hAnsiTheme="minorHAnsi" w:cstheme="minorBidi"/>
              </w:rPr>
              <w:t>e</w:t>
            </w:r>
            <w:r w:rsidRPr="3ACF7CBA">
              <w:rPr>
                <w:rFonts w:asciiTheme="minorHAnsi" w:hAnsiTheme="minorHAnsi" w:cstheme="minorBidi"/>
              </w:rPr>
              <w:t xml:space="preserve"> high-cell-density cultures,</w:t>
            </w:r>
            <w:r w:rsidR="5063F66F" w:rsidRPr="3ACF7CBA">
              <w:rPr>
                <w:rFonts w:asciiTheme="minorHAnsi" w:hAnsiTheme="minorHAnsi" w:cstheme="minorBidi"/>
              </w:rPr>
              <w:t xml:space="preserve"> </w:t>
            </w:r>
            <w:r w:rsidRPr="3ACF7CBA">
              <w:rPr>
                <w:rFonts w:asciiTheme="minorHAnsi" w:hAnsiTheme="minorHAnsi" w:cstheme="minorBidi"/>
              </w:rPr>
              <w:t>biotransformation, and mixed-culture consortia to support process development and scale-up studies</w:t>
            </w:r>
            <w:r w:rsidR="1D0E4E44" w:rsidRPr="3ACF7CBA">
              <w:rPr>
                <w:rFonts w:asciiTheme="minorHAnsi" w:hAnsiTheme="minorHAnsi" w:cstheme="minorBidi"/>
              </w:rPr>
              <w:t>.</w:t>
            </w:r>
          </w:p>
          <w:p w14:paraId="2680134C" w14:textId="237D7EB1" w:rsidR="00725E5F" w:rsidRPr="001428B5" w:rsidRDefault="42F90C0F" w:rsidP="3ACF7CBA">
            <w:pPr>
              <w:spacing w:before="120" w:after="120"/>
            </w:pPr>
            <w:r w:rsidRPr="3ACF7CBA">
              <w:rPr>
                <w:b/>
                <w:bCs/>
              </w:rPr>
              <w:t xml:space="preserve">Desirably </w:t>
            </w:r>
            <w:r>
              <w:t>each of the three bioreactors should have capability for continuous microbial (bacterial and fungal) culturing and fermentation for aerobic and anaerobic processes</w:t>
            </w:r>
            <w:r w:rsidR="699361FA">
              <w:t>.</w:t>
            </w:r>
          </w:p>
        </w:tc>
        <w:tc>
          <w:tcPr>
            <w:tcW w:w="1245" w:type="dxa"/>
            <w:tcBorders>
              <w:top w:val="single" w:sz="4" w:space="0" w:color="auto"/>
              <w:left w:val="single" w:sz="4" w:space="0" w:color="auto"/>
              <w:bottom w:val="single" w:sz="4" w:space="0" w:color="auto"/>
              <w:right w:val="single" w:sz="4" w:space="0" w:color="auto"/>
            </w:tcBorders>
            <w:vAlign w:val="center"/>
            <w:hideMark/>
          </w:tcPr>
          <w:p w14:paraId="1A710A4D" w14:textId="77777777" w:rsidR="00725E5F" w:rsidRPr="00C9277D" w:rsidRDefault="00725E5F" w:rsidP="00C9277D">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A4EE95" w14:textId="77777777" w:rsidR="00725E5F" w:rsidRPr="00C9277D" w:rsidRDefault="00725E5F" w:rsidP="00C9277D">
            <w:pPr>
              <w:ind w:right="-1852"/>
              <w:rPr>
                <w:rFonts w:cs="Arial"/>
                <w:i/>
                <w:color w:val="A6A6A6"/>
              </w:rPr>
            </w:pPr>
            <w:r w:rsidRPr="00C9277D">
              <w:rPr>
                <w:rFonts w:cs="Arial"/>
                <w:i/>
                <w:color w:val="A6A6A6"/>
              </w:rPr>
              <w:t>Insert Response</w:t>
            </w:r>
          </w:p>
        </w:tc>
      </w:tr>
      <w:tr w:rsidR="00631EEA" w:rsidRPr="00C9277D" w14:paraId="343EFAA8"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343B4582" w14:textId="408E2BDD" w:rsidR="00631EEA" w:rsidRPr="00C9277D" w:rsidRDefault="14DF3341" w:rsidP="00C9277D">
            <w:r>
              <w:t>B3</w:t>
            </w:r>
          </w:p>
        </w:tc>
        <w:tc>
          <w:tcPr>
            <w:tcW w:w="4043" w:type="dxa"/>
            <w:gridSpan w:val="2"/>
            <w:tcBorders>
              <w:top w:val="single" w:sz="4" w:space="0" w:color="auto"/>
              <w:left w:val="single" w:sz="4" w:space="0" w:color="auto"/>
              <w:bottom w:val="single" w:sz="4" w:space="0" w:color="auto"/>
              <w:right w:val="single" w:sz="4" w:space="0" w:color="auto"/>
            </w:tcBorders>
          </w:tcPr>
          <w:p w14:paraId="73CE03C1" w14:textId="5A7EE1BC" w:rsidR="00C027ED" w:rsidRDefault="36115E56" w:rsidP="3ACF7CBA">
            <w:pPr>
              <w:spacing w:after="0"/>
              <w:rPr>
                <w:rFonts w:asciiTheme="minorHAnsi" w:eastAsia="Roboto" w:hAnsiTheme="minorHAnsi" w:cstheme="minorBidi"/>
                <w:color w:val="444746"/>
              </w:rPr>
            </w:pPr>
            <w:r w:rsidRPr="3ACF7CBA">
              <w:rPr>
                <w:rFonts w:asciiTheme="minorHAnsi" w:hAnsiTheme="minorHAnsi" w:cstheme="minorBidi"/>
              </w:rPr>
              <w:t xml:space="preserve">The three bioreactors </w:t>
            </w:r>
            <w:r w:rsidRPr="3ACF7CBA">
              <w:rPr>
                <w:rFonts w:asciiTheme="minorHAnsi" w:hAnsiTheme="minorHAnsi" w:cstheme="minorBidi"/>
                <w:b/>
                <w:bCs/>
              </w:rPr>
              <w:t>MUST</w:t>
            </w:r>
            <w:r w:rsidRPr="3ACF7CBA">
              <w:rPr>
                <w:rFonts w:asciiTheme="minorHAnsi" w:eastAsia="Roboto" w:hAnsiTheme="minorHAnsi" w:cstheme="minorBidi"/>
                <w:color w:val="444746"/>
              </w:rPr>
              <w:t xml:space="preserve"> each</w:t>
            </w:r>
            <w:r w:rsidR="2960D89C" w:rsidRPr="3ACF7CBA">
              <w:rPr>
                <w:rFonts w:asciiTheme="minorHAnsi" w:eastAsia="Roboto" w:hAnsiTheme="minorHAnsi" w:cstheme="minorBidi"/>
                <w:color w:val="444746"/>
              </w:rPr>
              <w:t>,</w:t>
            </w:r>
            <w:r w:rsidRPr="3ACF7CBA">
              <w:rPr>
                <w:rFonts w:asciiTheme="minorHAnsi" w:eastAsia="Roboto" w:hAnsiTheme="minorHAnsi" w:cstheme="minorBidi"/>
                <w:color w:val="444746"/>
              </w:rPr>
              <w:t xml:space="preserve"> </w:t>
            </w:r>
            <w:r w:rsidR="259BBF34" w:rsidRPr="3ACF7CBA">
              <w:rPr>
                <w:rFonts w:asciiTheme="minorHAnsi" w:eastAsia="Roboto" w:hAnsiTheme="minorHAnsi" w:cstheme="minorBidi"/>
                <w:color w:val="444746"/>
              </w:rPr>
              <w:t>along with any other necessary operational</w:t>
            </w:r>
            <w:r w:rsidR="7068C108" w:rsidRPr="3ACF7CBA">
              <w:rPr>
                <w:rFonts w:asciiTheme="minorHAnsi" w:eastAsia="Roboto" w:hAnsiTheme="minorHAnsi" w:cstheme="minorBidi"/>
                <w:color w:val="444746"/>
              </w:rPr>
              <w:t xml:space="preserve"> parts</w:t>
            </w:r>
            <w:r w:rsidR="2960D89C" w:rsidRPr="3ACF7CBA">
              <w:rPr>
                <w:rFonts w:asciiTheme="minorHAnsi" w:eastAsia="Roboto" w:hAnsiTheme="minorHAnsi" w:cstheme="minorBidi"/>
                <w:color w:val="444746"/>
              </w:rPr>
              <w:t>, include</w:t>
            </w:r>
            <w:r w:rsidR="0F17DB3F" w:rsidRPr="3ACF7CBA">
              <w:rPr>
                <w:rFonts w:asciiTheme="minorHAnsi" w:eastAsia="Roboto" w:hAnsiTheme="minorHAnsi" w:cstheme="minorBidi"/>
                <w:color w:val="444746"/>
              </w:rPr>
              <w:t xml:space="preserve"> </w:t>
            </w:r>
            <w:r w:rsidR="1580E398" w:rsidRPr="3ACF7CBA">
              <w:rPr>
                <w:rFonts w:asciiTheme="minorHAnsi" w:eastAsia="Roboto" w:hAnsiTheme="minorHAnsi" w:cstheme="minorBidi"/>
                <w:color w:val="444746"/>
              </w:rPr>
              <w:t>sufficient</w:t>
            </w:r>
            <w:r w:rsidR="5E6962E5" w:rsidRPr="3ACF7CBA">
              <w:rPr>
                <w:rFonts w:asciiTheme="minorHAnsi" w:eastAsia="Roboto" w:hAnsiTheme="minorHAnsi" w:cstheme="minorBidi"/>
                <w:color w:val="444746"/>
              </w:rPr>
              <w:t xml:space="preserve"> </w:t>
            </w:r>
            <w:r w:rsidR="03B15368" w:rsidRPr="3ACF7CBA">
              <w:rPr>
                <w:rFonts w:asciiTheme="minorHAnsi" w:eastAsia="Roboto" w:hAnsiTheme="minorHAnsi" w:cstheme="minorBidi"/>
                <w:color w:val="444746"/>
              </w:rPr>
              <w:t>g</w:t>
            </w:r>
            <w:r w:rsidR="7DA928BF" w:rsidRPr="3ACF7CBA">
              <w:rPr>
                <w:rFonts w:asciiTheme="minorHAnsi" w:eastAsia="Roboto" w:hAnsiTheme="minorHAnsi" w:cstheme="minorBidi"/>
                <w:color w:val="444746"/>
              </w:rPr>
              <w:t>as sparger</w:t>
            </w:r>
            <w:r w:rsidR="7068C108" w:rsidRPr="3ACF7CBA">
              <w:rPr>
                <w:rFonts w:asciiTheme="minorHAnsi" w:eastAsia="Roboto" w:hAnsiTheme="minorHAnsi" w:cstheme="minorBidi"/>
                <w:color w:val="444746"/>
              </w:rPr>
              <w:t>,</w:t>
            </w:r>
            <w:r w:rsidR="19A282E3" w:rsidRPr="3ACF7CBA">
              <w:rPr>
                <w:rFonts w:asciiTheme="minorHAnsi" w:eastAsia="Roboto" w:hAnsiTheme="minorHAnsi" w:cstheme="minorBidi"/>
                <w:color w:val="444746"/>
              </w:rPr>
              <w:t xml:space="preserve"> </w:t>
            </w:r>
            <w:r w:rsidR="71C04E00" w:rsidRPr="3ACF7CBA">
              <w:rPr>
                <w:rFonts w:asciiTheme="minorHAnsi" w:eastAsia="Roboto" w:hAnsiTheme="minorHAnsi" w:cstheme="minorBidi"/>
                <w:color w:val="444746"/>
              </w:rPr>
              <w:t>a</w:t>
            </w:r>
            <w:r w:rsidR="61108E30" w:rsidRPr="3ACF7CBA">
              <w:rPr>
                <w:rFonts w:asciiTheme="minorHAnsi" w:eastAsia="Roboto" w:hAnsiTheme="minorHAnsi" w:cstheme="minorBidi"/>
                <w:color w:val="444746"/>
              </w:rPr>
              <w:t xml:space="preserve"> </w:t>
            </w:r>
            <w:r w:rsidR="15733744" w:rsidRPr="3ACF7CBA">
              <w:rPr>
                <w:rFonts w:asciiTheme="minorHAnsi" w:eastAsia="Roboto" w:hAnsiTheme="minorHAnsi" w:cstheme="minorBidi"/>
                <w:color w:val="444746"/>
              </w:rPr>
              <w:t>baffle</w:t>
            </w:r>
            <w:r w:rsidR="7CAD5CC2" w:rsidRPr="3ACF7CBA">
              <w:rPr>
                <w:rFonts w:asciiTheme="minorHAnsi" w:eastAsia="Roboto" w:hAnsiTheme="minorHAnsi" w:cstheme="minorBidi"/>
                <w:color w:val="444746"/>
              </w:rPr>
              <w:t>(</w:t>
            </w:r>
            <w:r w:rsidR="15733744" w:rsidRPr="3ACF7CBA">
              <w:rPr>
                <w:rFonts w:asciiTheme="minorHAnsi" w:eastAsia="Roboto" w:hAnsiTheme="minorHAnsi" w:cstheme="minorBidi"/>
                <w:color w:val="444746"/>
              </w:rPr>
              <w:t>s</w:t>
            </w:r>
            <w:r w:rsidR="14FFE17E" w:rsidRPr="3ACF7CBA">
              <w:rPr>
                <w:rFonts w:asciiTheme="minorHAnsi" w:eastAsia="Roboto" w:hAnsiTheme="minorHAnsi" w:cstheme="minorBidi"/>
                <w:color w:val="444746"/>
              </w:rPr>
              <w:t>)</w:t>
            </w:r>
            <w:r w:rsidR="15733744" w:rsidRPr="3ACF7CBA">
              <w:rPr>
                <w:rFonts w:asciiTheme="minorHAnsi" w:eastAsia="Roboto" w:hAnsiTheme="minorHAnsi" w:cstheme="minorBidi"/>
                <w:color w:val="444746"/>
              </w:rPr>
              <w:t>,</w:t>
            </w:r>
            <w:r w:rsidR="23D35508" w:rsidRPr="3ACF7CBA">
              <w:rPr>
                <w:rFonts w:asciiTheme="minorHAnsi" w:eastAsia="Roboto" w:hAnsiTheme="minorHAnsi" w:cstheme="minorBidi"/>
                <w:color w:val="444746"/>
              </w:rPr>
              <w:t xml:space="preserve"> </w:t>
            </w:r>
            <w:r w:rsidR="412F1396" w:rsidRPr="3ACF7CBA">
              <w:rPr>
                <w:rFonts w:asciiTheme="minorHAnsi" w:eastAsia="Roboto" w:hAnsiTheme="minorHAnsi" w:cstheme="minorBidi"/>
                <w:color w:val="444746"/>
              </w:rPr>
              <w:t xml:space="preserve">Rushton </w:t>
            </w:r>
            <w:r w:rsidR="470F3D1F" w:rsidRPr="3ACF7CBA">
              <w:rPr>
                <w:rFonts w:asciiTheme="minorHAnsi" w:eastAsia="Roboto" w:hAnsiTheme="minorHAnsi" w:cstheme="minorBidi"/>
                <w:color w:val="444746"/>
              </w:rPr>
              <w:t>impeller</w:t>
            </w:r>
            <w:r w:rsidR="37FE49F7" w:rsidRPr="3ACF7CBA">
              <w:rPr>
                <w:rFonts w:asciiTheme="minorHAnsi" w:eastAsia="Roboto" w:hAnsiTheme="minorHAnsi" w:cstheme="minorBidi"/>
                <w:color w:val="444746"/>
              </w:rPr>
              <w:t>(</w:t>
            </w:r>
            <w:r w:rsidR="470F3D1F" w:rsidRPr="3ACF7CBA">
              <w:rPr>
                <w:rFonts w:asciiTheme="minorHAnsi" w:eastAsia="Roboto" w:hAnsiTheme="minorHAnsi" w:cstheme="minorBidi"/>
                <w:color w:val="444746"/>
              </w:rPr>
              <w:t>s</w:t>
            </w:r>
            <w:r w:rsidR="270BD045" w:rsidRPr="3ACF7CBA">
              <w:rPr>
                <w:rFonts w:asciiTheme="minorHAnsi" w:eastAsia="Roboto" w:hAnsiTheme="minorHAnsi" w:cstheme="minorBidi"/>
                <w:color w:val="444746"/>
              </w:rPr>
              <w:t>)</w:t>
            </w:r>
            <w:r w:rsidR="7068C108" w:rsidRPr="3ACF7CBA">
              <w:rPr>
                <w:rFonts w:asciiTheme="minorHAnsi" w:eastAsia="Roboto" w:hAnsiTheme="minorHAnsi" w:cstheme="minorBidi"/>
                <w:color w:val="444746"/>
              </w:rPr>
              <w:t xml:space="preserve">, </w:t>
            </w:r>
            <w:r w:rsidR="03F67E76" w:rsidRPr="3ACF7CBA">
              <w:rPr>
                <w:rFonts w:asciiTheme="minorHAnsi" w:eastAsia="Roboto" w:hAnsiTheme="minorHAnsi" w:cstheme="minorBidi"/>
                <w:color w:val="444746"/>
              </w:rPr>
              <w:t xml:space="preserve">a </w:t>
            </w:r>
            <w:r w:rsidR="6E59B645" w:rsidRPr="3ACF7CBA">
              <w:rPr>
                <w:rFonts w:asciiTheme="minorHAnsi" w:eastAsia="Roboto" w:hAnsiTheme="minorHAnsi" w:cstheme="minorBidi"/>
                <w:color w:val="444746"/>
              </w:rPr>
              <w:t>s</w:t>
            </w:r>
            <w:r w:rsidR="48E22FB8" w:rsidRPr="3ACF7CBA">
              <w:rPr>
                <w:rFonts w:asciiTheme="minorHAnsi" w:eastAsia="Roboto" w:hAnsiTheme="minorHAnsi" w:cstheme="minorBidi"/>
                <w:color w:val="444746"/>
              </w:rPr>
              <w:t xml:space="preserve">ampling </w:t>
            </w:r>
            <w:r w:rsidR="7515406A" w:rsidRPr="3ACF7CBA">
              <w:rPr>
                <w:rFonts w:asciiTheme="minorHAnsi" w:eastAsia="Roboto" w:hAnsiTheme="minorHAnsi" w:cstheme="minorBidi"/>
                <w:color w:val="444746"/>
              </w:rPr>
              <w:t>mechanism</w:t>
            </w:r>
            <w:r w:rsidR="7AAFF984" w:rsidRPr="3ACF7CBA">
              <w:rPr>
                <w:rFonts w:asciiTheme="minorHAnsi" w:eastAsia="Roboto" w:hAnsiTheme="minorHAnsi" w:cstheme="minorBidi"/>
                <w:color w:val="444746"/>
              </w:rPr>
              <w:t xml:space="preserve"> and a</w:t>
            </w:r>
            <w:r w:rsidR="7068C108" w:rsidRPr="3ACF7CBA">
              <w:rPr>
                <w:rFonts w:asciiTheme="minorHAnsi" w:eastAsia="Roboto" w:hAnsiTheme="minorHAnsi" w:cstheme="minorBidi"/>
                <w:color w:val="444746"/>
              </w:rPr>
              <w:t xml:space="preserve"> </w:t>
            </w:r>
            <w:r w:rsidR="6E59B645" w:rsidRPr="3ACF7CBA">
              <w:rPr>
                <w:rFonts w:asciiTheme="minorHAnsi" w:eastAsia="Roboto" w:hAnsiTheme="minorHAnsi" w:cstheme="minorBidi"/>
                <w:color w:val="444746"/>
              </w:rPr>
              <w:t>c</w:t>
            </w:r>
            <w:r w:rsidR="42792B42" w:rsidRPr="3ACF7CBA">
              <w:rPr>
                <w:rFonts w:asciiTheme="minorHAnsi" w:eastAsia="Roboto" w:hAnsiTheme="minorHAnsi" w:cstheme="minorBidi"/>
                <w:color w:val="444746"/>
              </w:rPr>
              <w:t xml:space="preserve">ondensing </w:t>
            </w:r>
            <w:r w:rsidR="20D4FC99" w:rsidRPr="3ACF7CBA">
              <w:rPr>
                <w:rFonts w:asciiTheme="minorHAnsi" w:eastAsia="Roboto" w:hAnsiTheme="minorHAnsi" w:cstheme="minorBidi"/>
                <w:color w:val="444746"/>
              </w:rPr>
              <w:t>mechanism</w:t>
            </w:r>
            <w:r w:rsidR="7068C108" w:rsidRPr="3ACF7CBA">
              <w:rPr>
                <w:rFonts w:asciiTheme="minorHAnsi" w:eastAsia="Roboto" w:hAnsiTheme="minorHAnsi" w:cstheme="minorBidi"/>
                <w:color w:val="444746"/>
              </w:rPr>
              <w:t>.</w:t>
            </w:r>
          </w:p>
          <w:p w14:paraId="7E5D2E5A" w14:textId="77777777" w:rsidR="007F453F" w:rsidRDefault="007F453F" w:rsidP="3ACF7CBA">
            <w:pPr>
              <w:spacing w:after="0"/>
              <w:rPr>
                <w:rFonts w:asciiTheme="minorHAnsi" w:eastAsia="Roboto" w:hAnsiTheme="minorHAnsi" w:cstheme="minorBidi"/>
                <w:color w:val="444746"/>
              </w:rPr>
            </w:pPr>
          </w:p>
          <w:p w14:paraId="60E66949" w14:textId="2178016F" w:rsidR="001934C7" w:rsidRPr="00DA646D" w:rsidRDefault="470F3D1F" w:rsidP="3ACF7CBA">
            <w:pPr>
              <w:spacing w:after="0"/>
              <w:rPr>
                <w:rFonts w:asciiTheme="minorHAnsi" w:eastAsia="Roboto" w:hAnsiTheme="minorHAnsi" w:cstheme="minorBidi"/>
                <w:color w:val="444746"/>
              </w:rPr>
            </w:pPr>
            <w:r w:rsidRPr="3ACF7CBA">
              <w:rPr>
                <w:rFonts w:asciiTheme="minorHAnsi" w:eastAsia="Roboto" w:hAnsiTheme="minorHAnsi" w:cstheme="minorBidi"/>
                <w:color w:val="444746"/>
              </w:rPr>
              <w:t xml:space="preserve">Additional </w:t>
            </w:r>
            <w:r w:rsidR="412F1396" w:rsidRPr="3ACF7CBA">
              <w:rPr>
                <w:rFonts w:asciiTheme="minorHAnsi" w:eastAsia="Roboto" w:hAnsiTheme="minorHAnsi" w:cstheme="minorBidi"/>
                <w:color w:val="444746"/>
              </w:rPr>
              <w:t>marine</w:t>
            </w:r>
            <w:r w:rsidRPr="3ACF7CBA">
              <w:rPr>
                <w:rFonts w:asciiTheme="minorHAnsi" w:eastAsia="Roboto" w:hAnsiTheme="minorHAnsi" w:cstheme="minorBidi"/>
                <w:color w:val="444746"/>
              </w:rPr>
              <w:t xml:space="preserve"> impellers for the 3 bioreactors will </w:t>
            </w:r>
            <w:r w:rsidR="715E34DF" w:rsidRPr="3ACF7CBA">
              <w:rPr>
                <w:rFonts w:asciiTheme="minorHAnsi" w:eastAsia="Roboto" w:hAnsiTheme="minorHAnsi" w:cstheme="minorBidi"/>
                <w:color w:val="444746"/>
              </w:rPr>
              <w:t>d</w:t>
            </w:r>
            <w:r w:rsidRPr="3ACF7CBA">
              <w:rPr>
                <w:rFonts w:asciiTheme="minorHAnsi" w:eastAsia="Roboto" w:hAnsiTheme="minorHAnsi" w:cstheme="minorBidi"/>
                <w:b/>
                <w:bCs/>
                <w:color w:val="444746"/>
              </w:rPr>
              <w:t>esirably</w:t>
            </w:r>
            <w:r w:rsidRPr="3ACF7CBA">
              <w:rPr>
                <w:rFonts w:asciiTheme="minorHAnsi" w:eastAsia="Roboto" w:hAnsiTheme="minorHAnsi" w:cstheme="minorBidi"/>
                <w:color w:val="444746"/>
              </w:rPr>
              <w:t xml:space="preserve"> be included</w:t>
            </w:r>
            <w:r w:rsidR="438EAE70" w:rsidRPr="3ACF7CBA">
              <w:rPr>
                <w:rFonts w:asciiTheme="minorHAnsi" w:eastAsia="Roboto" w:hAnsiTheme="minorHAnsi" w:cstheme="minorBidi"/>
                <w:color w:val="444746"/>
              </w:rPr>
              <w:t>.</w:t>
            </w:r>
          </w:p>
        </w:tc>
        <w:tc>
          <w:tcPr>
            <w:tcW w:w="1245" w:type="dxa"/>
            <w:tcBorders>
              <w:top w:val="single" w:sz="4" w:space="0" w:color="auto"/>
              <w:left w:val="single" w:sz="4" w:space="0" w:color="auto"/>
              <w:bottom w:val="single" w:sz="4" w:space="0" w:color="auto"/>
              <w:right w:val="single" w:sz="4" w:space="0" w:color="auto"/>
            </w:tcBorders>
            <w:vAlign w:val="center"/>
          </w:tcPr>
          <w:p w14:paraId="0262064A" w14:textId="4EFE33E2" w:rsidR="00631EEA" w:rsidRPr="00C9277D" w:rsidRDefault="14DF3341" w:rsidP="3ACF7CBA">
            <w:pPr>
              <w:rPr>
                <w:rFonts w:cs="Arial"/>
                <w:i/>
                <w:iCs/>
                <w:color w:val="A6A6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05980686" w14:textId="015AF984" w:rsidR="00631EEA" w:rsidRPr="00C9277D" w:rsidRDefault="14DF3341" w:rsidP="3ACF7CBA">
            <w:pPr>
              <w:ind w:right="-1852"/>
              <w:rPr>
                <w:rFonts w:cs="Arial"/>
                <w:i/>
                <w:iCs/>
                <w:color w:val="A6A6A6"/>
              </w:rPr>
            </w:pPr>
            <w:r w:rsidRPr="3ACF7CBA">
              <w:rPr>
                <w:rFonts w:cs="Arial"/>
                <w:i/>
                <w:iCs/>
                <w:color w:val="A6A6A6" w:themeColor="background1" w:themeShade="A6"/>
              </w:rPr>
              <w:t>Insert Response</w:t>
            </w:r>
          </w:p>
        </w:tc>
      </w:tr>
      <w:tr w:rsidR="005A70E2" w14:paraId="004EED4B"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hideMark/>
          </w:tcPr>
          <w:p w14:paraId="4ED666C2" w14:textId="75055C41" w:rsidR="005A70E2" w:rsidRDefault="322CE957" w:rsidP="005A70E2">
            <w:pPr>
              <w:rPr>
                <w:sz w:val="22"/>
                <w:szCs w:val="22"/>
              </w:rPr>
            </w:pPr>
            <w:r w:rsidRPr="3ACF7CBA">
              <w:rPr>
                <w:sz w:val="22"/>
                <w:szCs w:val="22"/>
              </w:rPr>
              <w:lastRenderedPageBreak/>
              <w:t>B</w:t>
            </w:r>
            <w:r w:rsidR="2849E061" w:rsidRPr="3ACF7CBA">
              <w:rPr>
                <w:sz w:val="22"/>
                <w:szCs w:val="22"/>
              </w:rPr>
              <w:t>4</w:t>
            </w:r>
          </w:p>
        </w:tc>
        <w:tc>
          <w:tcPr>
            <w:tcW w:w="4043" w:type="dxa"/>
            <w:gridSpan w:val="2"/>
            <w:tcBorders>
              <w:top w:val="single" w:sz="4" w:space="0" w:color="auto"/>
              <w:left w:val="single" w:sz="4" w:space="0" w:color="auto"/>
              <w:bottom w:val="single" w:sz="4" w:space="0" w:color="auto"/>
              <w:right w:val="single" w:sz="4" w:space="0" w:color="auto"/>
            </w:tcBorders>
            <w:hideMark/>
          </w:tcPr>
          <w:p w14:paraId="3582945F" w14:textId="76DF9ABA" w:rsidR="005A70E2" w:rsidRPr="00DA646D" w:rsidRDefault="322CE957" w:rsidP="3ACF7CBA">
            <w:pPr>
              <w:rPr>
                <w:rFonts w:asciiTheme="minorHAnsi" w:eastAsia="Roboto" w:hAnsiTheme="minorHAnsi" w:cstheme="minorBidi"/>
                <w:color w:val="444746"/>
              </w:rPr>
            </w:pPr>
            <w:r w:rsidRPr="3ACF7CBA">
              <w:rPr>
                <w:rFonts w:asciiTheme="minorHAnsi" w:hAnsiTheme="minorHAnsi" w:cstheme="minorBidi"/>
              </w:rPr>
              <w:t xml:space="preserve">The three bioreactors </w:t>
            </w:r>
            <w:r w:rsidRPr="3ACF7CBA">
              <w:rPr>
                <w:rFonts w:asciiTheme="minorHAnsi" w:hAnsiTheme="minorHAnsi" w:cstheme="minorBidi"/>
                <w:b/>
                <w:bCs/>
              </w:rPr>
              <w:t>MUST</w:t>
            </w:r>
            <w:r w:rsidRPr="3ACF7CBA">
              <w:rPr>
                <w:rFonts w:asciiTheme="minorHAnsi" w:eastAsia="Roboto" w:hAnsiTheme="minorHAnsi" w:cstheme="minorBidi"/>
                <w:color w:val="444746"/>
              </w:rPr>
              <w:t xml:space="preserve"> each have at least 4 </w:t>
            </w:r>
            <w:r w:rsidR="3489640A" w:rsidRPr="3ACF7CBA">
              <w:rPr>
                <w:rFonts w:asciiTheme="minorHAnsi" w:eastAsia="Roboto" w:hAnsiTheme="minorHAnsi" w:cstheme="minorBidi"/>
                <w:color w:val="444746"/>
              </w:rPr>
              <w:t>p</w:t>
            </w:r>
            <w:r w:rsidRPr="3ACF7CBA">
              <w:rPr>
                <w:rFonts w:asciiTheme="minorHAnsi" w:eastAsia="Roboto" w:hAnsiTheme="minorHAnsi" w:cstheme="minorBidi"/>
                <w:color w:val="444746"/>
              </w:rPr>
              <w:t>umps</w:t>
            </w:r>
            <w:r w:rsidR="439304FC" w:rsidRPr="3ACF7CBA">
              <w:rPr>
                <w:rFonts w:asciiTheme="minorHAnsi" w:eastAsia="Roboto" w:hAnsiTheme="minorHAnsi" w:cstheme="minorBidi"/>
                <w:color w:val="444746"/>
              </w:rPr>
              <w:t>.</w:t>
            </w:r>
            <w:r w:rsidRPr="3ACF7CBA">
              <w:rPr>
                <w:rFonts w:asciiTheme="minorHAnsi" w:eastAsia="Roboto" w:hAnsiTheme="minorHAnsi" w:cstheme="minorBidi"/>
                <w:color w:val="444746"/>
              </w:rPr>
              <w:t xml:space="preserve"> </w:t>
            </w:r>
          </w:p>
          <w:p w14:paraId="2BB8150F" w14:textId="3C570A35" w:rsidR="005A70E2" w:rsidRPr="00DA646D" w:rsidRDefault="131AF484" w:rsidP="3ACF7CBA">
            <w:pPr>
              <w:rPr>
                <w:rFonts w:asciiTheme="minorHAnsi" w:eastAsia="Roboto" w:hAnsiTheme="minorHAnsi" w:cstheme="minorBidi"/>
                <w:color w:val="444746"/>
              </w:rPr>
            </w:pPr>
            <w:r w:rsidRPr="3ACF7CBA">
              <w:rPr>
                <w:rFonts w:asciiTheme="minorHAnsi" w:eastAsia="Roboto" w:hAnsiTheme="minorHAnsi" w:cstheme="minorBidi"/>
                <w:color w:val="444746"/>
              </w:rPr>
              <w:t>The pumps would</w:t>
            </w:r>
            <w:r w:rsidRPr="3ACF7CBA">
              <w:rPr>
                <w:rFonts w:asciiTheme="minorHAnsi" w:eastAsia="Roboto" w:hAnsiTheme="minorHAnsi" w:cstheme="minorBidi"/>
                <w:b/>
                <w:bCs/>
                <w:color w:val="444746"/>
              </w:rPr>
              <w:t xml:space="preserve"> d</w:t>
            </w:r>
            <w:r w:rsidR="322CE957" w:rsidRPr="3ACF7CBA">
              <w:rPr>
                <w:rFonts w:asciiTheme="minorHAnsi" w:eastAsia="Roboto" w:hAnsiTheme="minorHAnsi" w:cstheme="minorBidi"/>
                <w:b/>
                <w:bCs/>
                <w:color w:val="444746"/>
              </w:rPr>
              <w:t>esirably</w:t>
            </w:r>
            <w:r w:rsidR="322CE957" w:rsidRPr="3ACF7CBA">
              <w:rPr>
                <w:rFonts w:asciiTheme="minorHAnsi" w:eastAsia="Roboto" w:hAnsiTheme="minorHAnsi" w:cstheme="minorBidi"/>
                <w:color w:val="444746"/>
              </w:rPr>
              <w:t xml:space="preserve"> </w:t>
            </w:r>
            <w:r w:rsidR="096D30D8" w:rsidRPr="3ACF7CBA">
              <w:rPr>
                <w:rFonts w:asciiTheme="minorHAnsi" w:eastAsia="Roboto" w:hAnsiTheme="minorHAnsi" w:cstheme="minorBidi"/>
                <w:color w:val="444746"/>
              </w:rPr>
              <w:t>be capable of</w:t>
            </w:r>
            <w:r w:rsidR="322CE957" w:rsidRPr="3ACF7CBA">
              <w:rPr>
                <w:rFonts w:asciiTheme="minorHAnsi" w:eastAsia="Roboto" w:hAnsiTheme="minorHAnsi" w:cstheme="minorBidi"/>
                <w:color w:val="444746"/>
              </w:rPr>
              <w:t xml:space="preserve"> adjustable speed.</w:t>
            </w:r>
          </w:p>
          <w:p w14:paraId="75C80C41" w14:textId="2A1CD1BD" w:rsidR="005A70E2" w:rsidRPr="00DA646D" w:rsidRDefault="322CE957" w:rsidP="3ACF7CBA">
            <w:pPr>
              <w:rPr>
                <w:rFonts w:asciiTheme="minorHAnsi" w:eastAsia="Roboto" w:hAnsiTheme="minorHAnsi" w:cstheme="minorBidi"/>
                <w:color w:val="444746"/>
              </w:rPr>
            </w:pPr>
            <w:r w:rsidRPr="3ACF7CBA">
              <w:rPr>
                <w:rFonts w:asciiTheme="minorHAnsi" w:eastAsia="Roboto" w:hAnsiTheme="minorHAnsi" w:cstheme="minorBidi"/>
                <w:b/>
                <w:bCs/>
                <w:color w:val="444746"/>
              </w:rPr>
              <w:t>Desirably</w:t>
            </w:r>
            <w:r w:rsidRPr="3ACF7CBA">
              <w:rPr>
                <w:rFonts w:asciiTheme="minorHAnsi" w:eastAsia="Roboto" w:hAnsiTheme="minorHAnsi" w:cstheme="minorBidi"/>
                <w:color w:val="444746"/>
              </w:rPr>
              <w:t xml:space="preserve"> all pumps should be able to operate with more than one tubbing diameter conducive to different flow rates for the same operation speed of the pump. </w:t>
            </w:r>
          </w:p>
          <w:p w14:paraId="7BE604C1" w14:textId="4383DC18" w:rsidR="005A70E2" w:rsidRPr="00DA646D" w:rsidRDefault="322CE957" w:rsidP="3ACF7CBA">
            <w:pPr>
              <w:rPr>
                <w:rFonts w:asciiTheme="minorHAnsi" w:eastAsia="Roboto" w:hAnsiTheme="minorHAnsi" w:cstheme="minorBidi"/>
                <w:color w:val="444746"/>
              </w:rPr>
            </w:pPr>
            <w:r w:rsidRPr="3ACF7CBA">
              <w:rPr>
                <w:rFonts w:asciiTheme="minorHAnsi" w:eastAsia="Roboto" w:hAnsiTheme="minorHAnsi" w:cstheme="minorBidi"/>
                <w:b/>
                <w:bCs/>
                <w:color w:val="444746"/>
              </w:rPr>
              <w:t>Desirably</w:t>
            </w:r>
            <w:r w:rsidRPr="3ACF7CBA">
              <w:rPr>
                <w:rFonts w:asciiTheme="minorHAnsi" w:eastAsia="Roboto" w:hAnsiTheme="minorHAnsi" w:cstheme="minorBidi"/>
                <w:color w:val="444746"/>
              </w:rPr>
              <w:t xml:space="preserve"> there would be </w:t>
            </w:r>
            <w:r w:rsidR="65DFA8B3" w:rsidRPr="3ACF7CBA">
              <w:rPr>
                <w:rFonts w:asciiTheme="minorHAnsi" w:eastAsia="Roboto" w:hAnsiTheme="minorHAnsi" w:cstheme="minorBidi"/>
                <w:color w:val="444746"/>
              </w:rPr>
              <w:t xml:space="preserve">a </w:t>
            </w:r>
            <w:r w:rsidRPr="3ACF7CBA">
              <w:rPr>
                <w:rFonts w:asciiTheme="minorHAnsi" w:eastAsia="Roboto" w:hAnsiTheme="minorHAnsi" w:cstheme="minorBidi"/>
                <w:color w:val="444746"/>
              </w:rPr>
              <w:t>sufficient number of pumps to enable work</w:t>
            </w:r>
            <w:r w:rsidR="03FB6DA6" w:rsidRPr="3ACF7CBA">
              <w:rPr>
                <w:rFonts w:asciiTheme="minorHAnsi" w:eastAsia="Roboto" w:hAnsiTheme="minorHAnsi" w:cstheme="minorBidi"/>
                <w:color w:val="444746"/>
              </w:rPr>
              <w:t>ing</w:t>
            </w:r>
            <w:r w:rsidRPr="3ACF7CBA">
              <w:rPr>
                <w:rFonts w:asciiTheme="minorHAnsi" w:eastAsia="Roboto" w:hAnsiTheme="minorHAnsi" w:cstheme="minorBidi"/>
                <w:color w:val="444746"/>
              </w:rPr>
              <w:t xml:space="preserve"> in continuous mode </w:t>
            </w:r>
          </w:p>
          <w:p w14:paraId="6C2A7A07" w14:textId="60C1587B" w:rsidR="005A70E2" w:rsidRPr="00DA646D" w:rsidRDefault="322CE957" w:rsidP="3ACF7CBA">
            <w:pPr>
              <w:rPr>
                <w:rFonts w:asciiTheme="minorHAnsi" w:eastAsia="Roboto" w:hAnsiTheme="minorHAnsi" w:cstheme="minorBidi"/>
                <w:color w:val="444746"/>
              </w:rPr>
            </w:pPr>
            <w:r w:rsidRPr="3ACF7CBA">
              <w:rPr>
                <w:rFonts w:asciiTheme="minorHAnsi" w:eastAsiaTheme="minorEastAsia" w:hAnsiTheme="minorHAnsi" w:cstheme="minorBidi"/>
                <w:b/>
                <w:bCs/>
                <w:color w:val="444746"/>
              </w:rPr>
              <w:t>Desirably</w:t>
            </w:r>
            <w:r w:rsidRPr="3ACF7CBA">
              <w:rPr>
                <w:rFonts w:asciiTheme="minorHAnsi" w:eastAsiaTheme="minorEastAsia" w:hAnsiTheme="minorHAnsi" w:cstheme="minorBidi"/>
                <w:b/>
                <w:bCs/>
                <w:color w:val="444746"/>
                <w:sz w:val="22"/>
                <w:szCs w:val="22"/>
              </w:rPr>
              <w:t xml:space="preserve"> </w:t>
            </w:r>
            <w:r w:rsidRPr="3ACF7CBA">
              <w:rPr>
                <w:rFonts w:asciiTheme="minorHAnsi" w:eastAsiaTheme="minorEastAsia" w:hAnsiTheme="minorHAnsi" w:cstheme="minorBidi"/>
                <w:color w:val="444746"/>
                <w:sz w:val="22"/>
                <w:szCs w:val="22"/>
              </w:rPr>
              <w:t>there would be the capability to integrate more pumps manageable by the controlling unit.</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6542BB5" w14:textId="66D3C539" w:rsidR="005A70E2" w:rsidRDefault="322CE957" w:rsidP="3ACF7CBA">
            <w:pPr>
              <w:rPr>
                <w:rFonts w:cs="Arial"/>
                <w:i/>
                <w:iCs/>
                <w:color w:val="A6A6A6" w:themeColor="background1" w:themeShade="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D75F98" w14:textId="04BCDD22" w:rsidR="005A70E2" w:rsidRDefault="322CE957" w:rsidP="3ACF7CBA">
            <w:pPr>
              <w:rPr>
                <w:rFonts w:cs="Arial"/>
                <w:i/>
                <w:iCs/>
                <w:color w:val="A6A6A6" w:themeColor="background1" w:themeShade="A6"/>
              </w:rPr>
            </w:pPr>
            <w:r w:rsidRPr="3ACF7CBA">
              <w:rPr>
                <w:rFonts w:cs="Arial"/>
                <w:i/>
                <w:iCs/>
                <w:color w:val="A6A6A6" w:themeColor="background1" w:themeShade="A6"/>
              </w:rPr>
              <w:t>Insert Response</w:t>
            </w:r>
          </w:p>
        </w:tc>
      </w:tr>
      <w:tr w:rsidR="00725E5F" w:rsidRPr="00C9277D" w14:paraId="3F98E9AD"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hideMark/>
          </w:tcPr>
          <w:p w14:paraId="2E9C7315" w14:textId="61C28851" w:rsidR="00725E5F" w:rsidRPr="00C9277D" w:rsidRDefault="49B174B9" w:rsidP="00C9277D">
            <w:pPr>
              <w:rPr>
                <w:sz w:val="22"/>
                <w:szCs w:val="22"/>
              </w:rPr>
            </w:pPr>
            <w:r w:rsidRPr="3ACF7CBA">
              <w:rPr>
                <w:sz w:val="22"/>
                <w:szCs w:val="22"/>
              </w:rPr>
              <w:t>B</w:t>
            </w:r>
            <w:r w:rsidR="2D655DA8" w:rsidRPr="3ACF7CBA">
              <w:rPr>
                <w:sz w:val="22"/>
                <w:szCs w:val="22"/>
              </w:rPr>
              <w:t>5</w:t>
            </w:r>
          </w:p>
        </w:tc>
        <w:tc>
          <w:tcPr>
            <w:tcW w:w="4043" w:type="dxa"/>
            <w:gridSpan w:val="2"/>
            <w:tcBorders>
              <w:top w:val="single" w:sz="4" w:space="0" w:color="auto"/>
              <w:left w:val="single" w:sz="4" w:space="0" w:color="auto"/>
              <w:bottom w:val="single" w:sz="4" w:space="0" w:color="auto"/>
              <w:right w:val="single" w:sz="4" w:space="0" w:color="auto"/>
            </w:tcBorders>
            <w:hideMark/>
          </w:tcPr>
          <w:p w14:paraId="42F7B9CE" w14:textId="33C0EFE9" w:rsidR="00D746CC" w:rsidRPr="00DA646D" w:rsidRDefault="48BD04C1" w:rsidP="3ACF7CBA">
            <w:pPr>
              <w:spacing w:before="120" w:after="120"/>
              <w:rPr>
                <w:rFonts w:asciiTheme="minorHAnsi" w:hAnsiTheme="minorHAnsi" w:cstheme="minorBidi"/>
              </w:rPr>
            </w:pPr>
            <w:r w:rsidRPr="3ACF7CBA">
              <w:rPr>
                <w:rFonts w:asciiTheme="minorHAnsi" w:hAnsiTheme="minorHAnsi" w:cstheme="minorBidi"/>
              </w:rPr>
              <w:t xml:space="preserve">The </w:t>
            </w:r>
            <w:r w:rsidR="448CA437" w:rsidRPr="3ACF7CBA">
              <w:rPr>
                <w:rFonts w:asciiTheme="minorHAnsi" w:hAnsiTheme="minorHAnsi" w:cstheme="minorBidi"/>
              </w:rPr>
              <w:t xml:space="preserve">three </w:t>
            </w:r>
            <w:r w:rsidRPr="3ACF7CBA">
              <w:rPr>
                <w:rFonts w:asciiTheme="minorHAnsi" w:hAnsiTheme="minorHAnsi" w:cstheme="minorBidi"/>
              </w:rPr>
              <w:t>bioreactor</w:t>
            </w:r>
            <w:r w:rsidR="17F3D267" w:rsidRPr="3ACF7CBA">
              <w:rPr>
                <w:rFonts w:asciiTheme="minorHAnsi" w:hAnsiTheme="minorHAnsi" w:cstheme="minorBidi"/>
              </w:rPr>
              <w:t xml:space="preserve">s </w:t>
            </w:r>
            <w:r w:rsidRPr="3ACF7CBA">
              <w:rPr>
                <w:rFonts w:asciiTheme="minorHAnsi" w:hAnsiTheme="minorHAnsi" w:cstheme="minorBidi"/>
                <w:b/>
                <w:bCs/>
              </w:rPr>
              <w:t>MUST</w:t>
            </w:r>
            <w:r w:rsidRPr="3ACF7CBA">
              <w:rPr>
                <w:rFonts w:asciiTheme="minorHAnsi" w:hAnsiTheme="minorHAnsi" w:cstheme="minorBidi"/>
              </w:rPr>
              <w:t xml:space="preserve"> </w:t>
            </w:r>
            <w:r w:rsidR="70B515EB" w:rsidRPr="3ACF7CBA">
              <w:rPr>
                <w:rFonts w:asciiTheme="minorHAnsi" w:hAnsiTheme="minorHAnsi" w:cstheme="minorBidi"/>
              </w:rPr>
              <w:t>each</w:t>
            </w:r>
            <w:r w:rsidR="601B53A2" w:rsidRPr="3ACF7CBA">
              <w:rPr>
                <w:rFonts w:asciiTheme="minorHAnsi" w:hAnsiTheme="minorHAnsi" w:cstheme="minorBidi"/>
              </w:rPr>
              <w:t xml:space="preserve"> have the capability to</w:t>
            </w:r>
            <w:r w:rsidR="70B515EB" w:rsidRPr="3ACF7CBA">
              <w:rPr>
                <w:rFonts w:asciiTheme="minorHAnsi" w:hAnsiTheme="minorHAnsi" w:cstheme="minorBidi"/>
              </w:rPr>
              <w:t xml:space="preserve"> </w:t>
            </w:r>
            <w:r w:rsidRPr="3ACF7CBA">
              <w:rPr>
                <w:rFonts w:asciiTheme="minorHAnsi" w:hAnsiTheme="minorHAnsi" w:cstheme="minorBidi"/>
              </w:rPr>
              <w:t xml:space="preserve">operate in aerobic and anaerobic conditions depending on user requirements. </w:t>
            </w:r>
          </w:p>
        </w:tc>
        <w:tc>
          <w:tcPr>
            <w:tcW w:w="1245" w:type="dxa"/>
            <w:tcBorders>
              <w:top w:val="single" w:sz="4" w:space="0" w:color="auto"/>
              <w:left w:val="single" w:sz="4" w:space="0" w:color="auto"/>
              <w:bottom w:val="single" w:sz="4" w:space="0" w:color="auto"/>
              <w:right w:val="single" w:sz="4" w:space="0" w:color="auto"/>
            </w:tcBorders>
            <w:vAlign w:val="center"/>
            <w:hideMark/>
          </w:tcPr>
          <w:p w14:paraId="349FF11F" w14:textId="77777777" w:rsidR="00725E5F" w:rsidRPr="00C9277D" w:rsidRDefault="00725E5F" w:rsidP="00C9277D">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F21191" w14:textId="77777777" w:rsidR="00725E5F" w:rsidRPr="00C9277D" w:rsidRDefault="00725E5F" w:rsidP="00C9277D">
            <w:pPr>
              <w:ind w:right="-1852"/>
              <w:rPr>
                <w:rFonts w:cs="Arial"/>
                <w:i/>
                <w:color w:val="A6A6A6"/>
              </w:rPr>
            </w:pPr>
            <w:r w:rsidRPr="00C9277D">
              <w:rPr>
                <w:rFonts w:cs="Arial"/>
                <w:i/>
                <w:color w:val="A6A6A6"/>
              </w:rPr>
              <w:t>Insert Response</w:t>
            </w:r>
          </w:p>
        </w:tc>
      </w:tr>
      <w:tr w:rsidR="005A70E2" w:rsidRPr="00C9277D" w14:paraId="58C661FE"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73CE40B6" w14:textId="05808C30" w:rsidR="005A70E2" w:rsidRPr="09186ABA" w:rsidRDefault="322CE957" w:rsidP="00C9277D">
            <w:r>
              <w:t>B</w:t>
            </w:r>
            <w:r w:rsidR="1FF4324F">
              <w:t>6</w:t>
            </w:r>
          </w:p>
        </w:tc>
        <w:tc>
          <w:tcPr>
            <w:tcW w:w="4043" w:type="dxa"/>
            <w:gridSpan w:val="2"/>
            <w:tcBorders>
              <w:top w:val="single" w:sz="4" w:space="0" w:color="auto"/>
              <w:left w:val="single" w:sz="4" w:space="0" w:color="auto"/>
              <w:bottom w:val="single" w:sz="4" w:space="0" w:color="auto"/>
              <w:right w:val="single" w:sz="4" w:space="0" w:color="auto"/>
            </w:tcBorders>
          </w:tcPr>
          <w:p w14:paraId="4A957370" w14:textId="6FC07CC8" w:rsidR="005A70E2" w:rsidRPr="005A70E2" w:rsidRDefault="322CE957" w:rsidP="3ACF7CBA">
            <w:pPr>
              <w:spacing w:after="0"/>
              <w:rPr>
                <w:rFonts w:asciiTheme="minorHAnsi" w:hAnsiTheme="minorHAnsi" w:cstheme="minorBidi"/>
              </w:rPr>
            </w:pPr>
            <w:r w:rsidRPr="3ACF7CBA">
              <w:rPr>
                <w:rFonts w:asciiTheme="minorHAnsi" w:hAnsiTheme="minorHAnsi" w:cstheme="minorBidi"/>
              </w:rPr>
              <w:t xml:space="preserve">The three bioreactors </w:t>
            </w:r>
            <w:r w:rsidRPr="3ACF7CBA">
              <w:rPr>
                <w:rFonts w:asciiTheme="minorHAnsi" w:hAnsiTheme="minorHAnsi" w:cstheme="minorBidi"/>
                <w:b/>
                <w:bCs/>
              </w:rPr>
              <w:t>MUST</w:t>
            </w:r>
            <w:r w:rsidRPr="3ACF7CBA">
              <w:rPr>
                <w:rFonts w:asciiTheme="minorHAnsi" w:hAnsiTheme="minorHAnsi" w:cstheme="minorBidi"/>
              </w:rPr>
              <w:t xml:space="preserve"> </w:t>
            </w:r>
            <w:r w:rsidR="1CEF5002" w:rsidRPr="3ACF7CBA">
              <w:rPr>
                <w:rFonts w:asciiTheme="minorHAnsi" w:hAnsiTheme="minorHAnsi" w:cstheme="minorBidi"/>
              </w:rPr>
              <w:t xml:space="preserve">have the capability to </w:t>
            </w:r>
            <w:r w:rsidRPr="3ACF7CBA">
              <w:rPr>
                <w:rFonts w:asciiTheme="minorHAnsi" w:hAnsiTheme="minorHAnsi" w:cstheme="minorBidi"/>
              </w:rPr>
              <w:t>operate and be controllable both individually and/or in an integrated mode across multiple bioreactors.</w:t>
            </w:r>
          </w:p>
        </w:tc>
        <w:tc>
          <w:tcPr>
            <w:tcW w:w="1245" w:type="dxa"/>
            <w:tcBorders>
              <w:top w:val="single" w:sz="4" w:space="0" w:color="auto"/>
              <w:left w:val="single" w:sz="4" w:space="0" w:color="auto"/>
              <w:bottom w:val="single" w:sz="4" w:space="0" w:color="auto"/>
              <w:right w:val="single" w:sz="4" w:space="0" w:color="auto"/>
            </w:tcBorders>
            <w:vAlign w:val="center"/>
          </w:tcPr>
          <w:p w14:paraId="627A6A20" w14:textId="74E6358E" w:rsidR="005A70E2" w:rsidRPr="00C9277D" w:rsidRDefault="005A70E2" w:rsidP="32D650B3">
            <w:pPr>
              <w:rPr>
                <w:rFonts w:cs="Arial"/>
                <w:i/>
                <w:iCs/>
                <w:color w:val="A6A6A6"/>
              </w:rPr>
            </w:pPr>
            <w:r w:rsidRPr="32D650B3">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0D4630AF" w14:textId="4402356E" w:rsidR="005A70E2" w:rsidRPr="00C9277D" w:rsidRDefault="000767B1" w:rsidP="32D650B3">
            <w:pPr>
              <w:ind w:right="-1852"/>
              <w:rPr>
                <w:rFonts w:cs="Arial"/>
                <w:i/>
                <w:iCs/>
                <w:color w:val="A6A6A6"/>
              </w:rPr>
            </w:pPr>
            <w:r w:rsidRPr="00C9277D">
              <w:rPr>
                <w:rFonts w:cs="Arial"/>
                <w:i/>
                <w:color w:val="A6A6A6"/>
              </w:rPr>
              <w:t>Insert Response</w:t>
            </w:r>
          </w:p>
        </w:tc>
      </w:tr>
      <w:tr w:rsidR="00B54A7F" w:rsidRPr="00C9277D" w14:paraId="4AAF6E1E" w14:textId="77777777" w:rsidTr="5F6F4997">
        <w:trPr>
          <w:trHeight w:val="968"/>
        </w:trPr>
        <w:tc>
          <w:tcPr>
            <w:tcW w:w="704" w:type="dxa"/>
            <w:tcBorders>
              <w:top w:val="single" w:sz="4" w:space="0" w:color="auto"/>
              <w:left w:val="single" w:sz="4" w:space="0" w:color="auto"/>
              <w:bottom w:val="single" w:sz="4" w:space="0" w:color="auto"/>
              <w:right w:val="single" w:sz="4" w:space="0" w:color="auto"/>
            </w:tcBorders>
            <w:vAlign w:val="center"/>
          </w:tcPr>
          <w:p w14:paraId="4E28C5F7" w14:textId="4A04BA58" w:rsidR="09186ABA" w:rsidRDefault="75E3AE5D" w:rsidP="09186ABA">
            <w:pPr>
              <w:rPr>
                <w:sz w:val="22"/>
                <w:szCs w:val="22"/>
              </w:rPr>
            </w:pPr>
            <w:r w:rsidRPr="3ACF7CBA">
              <w:rPr>
                <w:sz w:val="22"/>
                <w:szCs w:val="22"/>
              </w:rPr>
              <w:t>B</w:t>
            </w:r>
            <w:r w:rsidR="7C671CBB" w:rsidRPr="3ACF7CBA">
              <w:rPr>
                <w:sz w:val="22"/>
                <w:szCs w:val="22"/>
              </w:rPr>
              <w:t>7</w:t>
            </w:r>
          </w:p>
        </w:tc>
        <w:tc>
          <w:tcPr>
            <w:tcW w:w="4043" w:type="dxa"/>
            <w:gridSpan w:val="2"/>
            <w:tcBorders>
              <w:top w:val="single" w:sz="4" w:space="0" w:color="auto"/>
              <w:left w:val="single" w:sz="4" w:space="0" w:color="auto"/>
              <w:bottom w:val="single" w:sz="4" w:space="0" w:color="auto"/>
              <w:right w:val="single" w:sz="4" w:space="0" w:color="auto"/>
            </w:tcBorders>
          </w:tcPr>
          <w:p w14:paraId="14AD6AA4" w14:textId="330920C1" w:rsidR="00B54A7F" w:rsidRPr="00DA646D" w:rsidRDefault="13D22846" w:rsidP="3ACF7CBA">
            <w:pPr>
              <w:spacing w:after="0"/>
              <w:rPr>
                <w:rFonts w:asciiTheme="minorHAnsi" w:hAnsiTheme="minorHAnsi" w:cstheme="minorBidi"/>
              </w:rPr>
            </w:pPr>
            <w:r w:rsidRPr="3ACF7CBA">
              <w:rPr>
                <w:rFonts w:asciiTheme="minorHAnsi" w:hAnsiTheme="minorHAnsi" w:cstheme="minorBidi"/>
              </w:rPr>
              <w:t xml:space="preserve">As well as </w:t>
            </w:r>
            <w:r w:rsidR="7A487C31" w:rsidRPr="3ACF7CBA">
              <w:rPr>
                <w:rFonts w:asciiTheme="minorHAnsi" w:hAnsiTheme="minorHAnsi" w:cstheme="minorBidi"/>
              </w:rPr>
              <w:t xml:space="preserve">the </w:t>
            </w:r>
            <w:r w:rsidRPr="3ACF7CBA">
              <w:rPr>
                <w:rFonts w:asciiTheme="minorHAnsi" w:hAnsiTheme="minorHAnsi" w:cstheme="minorBidi"/>
              </w:rPr>
              <w:t>required ports for feeding, sparger, thermal sensor etc t</w:t>
            </w:r>
            <w:r w:rsidR="1A82CC54" w:rsidRPr="3ACF7CBA">
              <w:rPr>
                <w:rFonts w:asciiTheme="minorHAnsi" w:hAnsiTheme="minorHAnsi" w:cstheme="minorBidi"/>
              </w:rPr>
              <w:t xml:space="preserve">he bioreactors </w:t>
            </w:r>
            <w:r w:rsidR="1A82CC54" w:rsidRPr="3ACF7CBA">
              <w:rPr>
                <w:rFonts w:asciiTheme="minorHAnsi" w:hAnsiTheme="minorHAnsi" w:cstheme="minorBidi"/>
                <w:b/>
                <w:bCs/>
              </w:rPr>
              <w:t>MUST</w:t>
            </w:r>
            <w:r w:rsidR="1A82CC54" w:rsidRPr="3ACF7CBA">
              <w:rPr>
                <w:rFonts w:asciiTheme="minorHAnsi" w:hAnsiTheme="minorHAnsi" w:cstheme="minorBidi"/>
              </w:rPr>
              <w:t xml:space="preserve"> </w:t>
            </w:r>
            <w:r w:rsidR="4D16FE17" w:rsidRPr="3ACF7CBA">
              <w:rPr>
                <w:rFonts w:asciiTheme="minorHAnsi" w:hAnsiTheme="minorHAnsi" w:cstheme="minorBidi"/>
              </w:rPr>
              <w:t xml:space="preserve">each </w:t>
            </w:r>
            <w:r w:rsidR="1A82CC54" w:rsidRPr="3ACF7CBA">
              <w:rPr>
                <w:rFonts w:asciiTheme="minorHAnsi" w:hAnsiTheme="minorHAnsi" w:cstheme="minorBidi"/>
              </w:rPr>
              <w:t xml:space="preserve">have at least </w:t>
            </w:r>
            <w:r w:rsidR="600D3232" w:rsidRPr="3ACF7CBA">
              <w:rPr>
                <w:rFonts w:asciiTheme="minorHAnsi" w:hAnsiTheme="minorHAnsi" w:cstheme="minorBidi"/>
              </w:rPr>
              <w:t>3</w:t>
            </w:r>
            <w:r w:rsidR="7798D61E" w:rsidRPr="3ACF7CBA">
              <w:rPr>
                <w:rFonts w:asciiTheme="minorHAnsi" w:hAnsiTheme="minorHAnsi" w:cstheme="minorBidi"/>
              </w:rPr>
              <w:t xml:space="preserve"> </w:t>
            </w:r>
            <w:r w:rsidR="78A299C1" w:rsidRPr="3ACF7CBA">
              <w:rPr>
                <w:rFonts w:asciiTheme="minorHAnsi" w:hAnsiTheme="minorHAnsi" w:cstheme="minorBidi"/>
              </w:rPr>
              <w:t xml:space="preserve">x </w:t>
            </w:r>
            <w:r w:rsidR="7798D61E" w:rsidRPr="3ACF7CBA">
              <w:rPr>
                <w:rFonts w:asciiTheme="minorHAnsi" w:hAnsiTheme="minorHAnsi" w:cstheme="minorBidi"/>
              </w:rPr>
              <w:t>12</w:t>
            </w:r>
            <w:r w:rsidR="476C10A3" w:rsidRPr="3ACF7CBA">
              <w:rPr>
                <w:rFonts w:asciiTheme="minorHAnsi" w:hAnsiTheme="minorHAnsi" w:cstheme="minorBidi"/>
              </w:rPr>
              <w:t xml:space="preserve"> </w:t>
            </w:r>
            <w:r w:rsidR="7798D61E" w:rsidRPr="3ACF7CBA">
              <w:rPr>
                <w:rFonts w:asciiTheme="minorHAnsi" w:hAnsiTheme="minorHAnsi" w:cstheme="minorBidi"/>
              </w:rPr>
              <w:t>mm</w:t>
            </w:r>
            <w:r w:rsidR="1A82CC54" w:rsidRPr="3ACF7CBA">
              <w:rPr>
                <w:rFonts w:asciiTheme="minorHAnsi" w:hAnsiTheme="minorHAnsi" w:cstheme="minorBidi"/>
              </w:rPr>
              <w:t xml:space="preserve"> ports </w:t>
            </w:r>
            <w:r w:rsidR="316657D6" w:rsidRPr="3ACF7CBA">
              <w:rPr>
                <w:rFonts w:asciiTheme="minorHAnsi" w:hAnsiTheme="minorHAnsi" w:cstheme="minorBidi"/>
              </w:rPr>
              <w:t>for probes</w:t>
            </w:r>
            <w:r w:rsidR="35891871" w:rsidRPr="3ACF7CBA">
              <w:rPr>
                <w:rFonts w:asciiTheme="minorHAnsi" w:hAnsiTheme="minorHAnsi" w:cstheme="minorBidi"/>
              </w:rPr>
              <w:t xml:space="preserve"> to operate simultaneously</w:t>
            </w:r>
            <w:r w:rsidRPr="3ACF7CBA">
              <w:rPr>
                <w:rFonts w:asciiTheme="minorHAnsi" w:hAnsiTheme="minorHAnsi" w:cstheme="minorBidi"/>
              </w:rPr>
              <w:t>.</w:t>
            </w:r>
          </w:p>
          <w:p w14:paraId="590CDA23" w14:textId="119B9FB9" w:rsidR="3ACF7CBA" w:rsidRPr="00DA646D" w:rsidRDefault="3ACF7CBA" w:rsidP="3ACF7CBA">
            <w:pPr>
              <w:spacing w:after="0"/>
              <w:rPr>
                <w:rFonts w:asciiTheme="minorHAnsi" w:hAnsiTheme="minorHAnsi" w:cstheme="minorBidi"/>
              </w:rPr>
            </w:pPr>
          </w:p>
          <w:p w14:paraId="7CFF3A79" w14:textId="3D05EA87" w:rsidR="00B54A7F" w:rsidRPr="00DA646D" w:rsidRDefault="4D16FE17" w:rsidP="3ACF7CBA">
            <w:pPr>
              <w:spacing w:after="0"/>
              <w:rPr>
                <w:rFonts w:asciiTheme="minorHAnsi" w:hAnsiTheme="minorHAnsi" w:cstheme="minorBidi"/>
              </w:rPr>
            </w:pPr>
            <w:r w:rsidRPr="3ACF7CBA">
              <w:rPr>
                <w:rFonts w:asciiTheme="minorHAnsi" w:hAnsiTheme="minorHAnsi" w:cstheme="minorBidi"/>
                <w:b/>
                <w:bCs/>
              </w:rPr>
              <w:t xml:space="preserve">Desirably </w:t>
            </w:r>
            <w:r w:rsidRPr="3ACF7CBA">
              <w:rPr>
                <w:rFonts w:asciiTheme="minorHAnsi" w:hAnsiTheme="minorHAnsi" w:cstheme="minorBidi"/>
              </w:rPr>
              <w:t xml:space="preserve">there should be capability </w:t>
            </w:r>
            <w:r w:rsidR="0E305571" w:rsidRPr="3ACF7CBA">
              <w:rPr>
                <w:rFonts w:asciiTheme="minorHAnsi" w:hAnsiTheme="minorHAnsi" w:cstheme="minorBidi"/>
              </w:rPr>
              <w:t>for</w:t>
            </w:r>
            <w:r w:rsidR="7798D61E" w:rsidRPr="3ACF7CBA">
              <w:rPr>
                <w:rFonts w:asciiTheme="minorHAnsi" w:hAnsiTheme="minorHAnsi" w:cstheme="minorBidi"/>
              </w:rPr>
              <w:t xml:space="preserve"> </w:t>
            </w:r>
            <w:r w:rsidR="7B3F55FD" w:rsidRPr="3ACF7CBA">
              <w:rPr>
                <w:rFonts w:asciiTheme="minorHAnsi" w:hAnsiTheme="minorHAnsi" w:cstheme="minorBidi"/>
              </w:rPr>
              <w:t xml:space="preserve">addition of </w:t>
            </w:r>
            <w:r w:rsidR="26A74833" w:rsidRPr="3ACF7CBA">
              <w:rPr>
                <w:rFonts w:asciiTheme="minorHAnsi" w:hAnsiTheme="minorHAnsi" w:cstheme="minorBidi"/>
              </w:rPr>
              <w:t xml:space="preserve">further </w:t>
            </w:r>
            <w:r w:rsidR="30FF5F0E" w:rsidRPr="3ACF7CBA">
              <w:rPr>
                <w:rFonts w:asciiTheme="minorHAnsi" w:hAnsiTheme="minorHAnsi" w:cstheme="minorBidi"/>
              </w:rPr>
              <w:t xml:space="preserve">probe </w:t>
            </w:r>
            <w:r w:rsidR="7798D61E" w:rsidRPr="3ACF7CBA">
              <w:rPr>
                <w:rFonts w:asciiTheme="minorHAnsi" w:hAnsiTheme="minorHAnsi" w:cstheme="minorBidi"/>
              </w:rPr>
              <w:t>p</w:t>
            </w:r>
            <w:r w:rsidR="2864A121" w:rsidRPr="3ACF7CBA">
              <w:rPr>
                <w:rFonts w:asciiTheme="minorHAnsi" w:hAnsiTheme="minorHAnsi" w:cstheme="minorBidi"/>
              </w:rPr>
              <w:t>orts</w:t>
            </w:r>
            <w:r w:rsidR="64F3FDD4" w:rsidRPr="3ACF7CBA">
              <w:rPr>
                <w:rFonts w:asciiTheme="minorHAnsi" w:hAnsiTheme="minorHAnsi" w:cstheme="minorBidi"/>
              </w:rPr>
              <w:t xml:space="preserve"> to each bioreactor</w:t>
            </w:r>
            <w:r w:rsidR="7798D61E" w:rsidRPr="3ACF7CBA">
              <w:rPr>
                <w:rFonts w:asciiTheme="minorHAnsi" w:hAnsiTheme="minorHAnsi" w:cstheme="minorBidi"/>
              </w:rPr>
              <w:t>.</w:t>
            </w:r>
          </w:p>
        </w:tc>
        <w:tc>
          <w:tcPr>
            <w:tcW w:w="1245" w:type="dxa"/>
            <w:tcBorders>
              <w:top w:val="single" w:sz="4" w:space="0" w:color="auto"/>
              <w:left w:val="single" w:sz="4" w:space="0" w:color="auto"/>
              <w:bottom w:val="single" w:sz="4" w:space="0" w:color="auto"/>
              <w:right w:val="single" w:sz="4" w:space="0" w:color="auto"/>
            </w:tcBorders>
            <w:vAlign w:val="center"/>
          </w:tcPr>
          <w:p w14:paraId="1B450921" w14:textId="77777777" w:rsidR="00B54A7F" w:rsidRPr="00C9277D" w:rsidRDefault="6E4909E0" w:rsidP="3ACF7CBA">
            <w:pPr>
              <w:rPr>
                <w:rFonts w:cs="Arial"/>
                <w:i/>
                <w:iCs/>
                <w:color w:val="A6A6A6" w:themeColor="background1" w:themeShade="A6"/>
              </w:rPr>
            </w:pPr>
            <w:r w:rsidRPr="3ACF7CBA">
              <w:rPr>
                <w:rFonts w:cs="Arial"/>
                <w:i/>
                <w:iCs/>
                <w:color w:val="A6A6A6" w:themeColor="background1" w:themeShade="A6"/>
              </w:rPr>
              <w:t>Compliant (Yes / No)</w:t>
            </w:r>
          </w:p>
          <w:p w14:paraId="66732911" w14:textId="512CF6F1" w:rsidR="00B54A7F" w:rsidRPr="00C9277D" w:rsidRDefault="00B54A7F" w:rsidP="797DF4AD">
            <w:pPr>
              <w:rPr>
                <w:rFonts w:cs="Arial"/>
                <w:i/>
                <w:iCs/>
                <w:color w:val="A6A6A6"/>
              </w:rPr>
            </w:pP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6AFB6DC7" w14:textId="122627F2" w:rsidR="00B54A7F" w:rsidRPr="00C9277D" w:rsidRDefault="39359AD1" w:rsidP="3ACF7CBA">
            <w:pPr>
              <w:ind w:right="-1852"/>
              <w:rPr>
                <w:rFonts w:cs="Arial"/>
                <w:i/>
                <w:iCs/>
                <w:color w:val="A6A6A6"/>
              </w:rPr>
            </w:pPr>
            <w:r w:rsidRPr="3ACF7CBA">
              <w:rPr>
                <w:rFonts w:cs="Arial"/>
                <w:i/>
                <w:iCs/>
                <w:color w:val="A6A6A6" w:themeColor="background1" w:themeShade="A6"/>
              </w:rPr>
              <w:t>Insert Response</w:t>
            </w:r>
          </w:p>
        </w:tc>
      </w:tr>
      <w:tr w:rsidR="008B2C0E" w:rsidRPr="00C9277D" w14:paraId="06BD99A4"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1C61E303" w14:textId="0263F7B7" w:rsidR="09186ABA" w:rsidRDefault="38005142" w:rsidP="09186ABA">
            <w:pPr>
              <w:rPr>
                <w:sz w:val="22"/>
                <w:szCs w:val="22"/>
              </w:rPr>
            </w:pPr>
            <w:r w:rsidRPr="3ACF7CBA">
              <w:rPr>
                <w:sz w:val="22"/>
                <w:szCs w:val="22"/>
              </w:rPr>
              <w:t>B</w:t>
            </w:r>
            <w:r w:rsidR="00C84640">
              <w:rPr>
                <w:sz w:val="22"/>
                <w:szCs w:val="22"/>
              </w:rPr>
              <w:t>8</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35DA0F06" w14:textId="5C9F599C" w:rsidR="008B2C0E" w:rsidRPr="00DA646D" w:rsidRDefault="2A8DA40F" w:rsidP="3ACF7CBA">
            <w:pPr>
              <w:spacing w:before="120" w:after="120" w:line="264" w:lineRule="auto"/>
              <w:rPr>
                <w:rFonts w:asciiTheme="minorHAnsi" w:hAnsiTheme="minorHAnsi" w:cstheme="minorBidi"/>
                <w:b/>
                <w:bCs/>
              </w:rPr>
            </w:pPr>
            <w:r w:rsidRPr="3ACF7CBA">
              <w:rPr>
                <w:rFonts w:asciiTheme="minorHAnsi" w:hAnsiTheme="minorHAnsi" w:cstheme="minorBidi"/>
              </w:rPr>
              <w:t xml:space="preserve">The </w:t>
            </w:r>
            <w:r w:rsidR="47D31FEA" w:rsidRPr="3ACF7CBA">
              <w:rPr>
                <w:rFonts w:asciiTheme="minorHAnsi" w:hAnsiTheme="minorHAnsi" w:cstheme="minorBidi"/>
              </w:rPr>
              <w:t xml:space="preserve">three </w:t>
            </w:r>
            <w:r w:rsidRPr="3ACF7CBA">
              <w:rPr>
                <w:rFonts w:asciiTheme="minorHAnsi" w:hAnsiTheme="minorHAnsi" w:cstheme="minorBidi"/>
              </w:rPr>
              <w:t>bioreactor</w:t>
            </w:r>
            <w:r w:rsidR="1A82CC54" w:rsidRPr="3ACF7CBA">
              <w:rPr>
                <w:rFonts w:asciiTheme="minorHAnsi" w:hAnsiTheme="minorHAnsi" w:cstheme="minorBidi"/>
              </w:rPr>
              <w:t>s</w:t>
            </w:r>
            <w:r w:rsidRPr="3ACF7CBA">
              <w:rPr>
                <w:rFonts w:asciiTheme="minorHAnsi" w:hAnsiTheme="minorHAnsi" w:cstheme="minorBidi"/>
              </w:rPr>
              <w:t xml:space="preserve"> </w:t>
            </w:r>
            <w:r w:rsidRPr="3ACF7CBA">
              <w:rPr>
                <w:rFonts w:asciiTheme="minorHAnsi" w:hAnsiTheme="minorHAnsi" w:cstheme="minorBidi"/>
                <w:b/>
                <w:bCs/>
              </w:rPr>
              <w:t>MUST</w:t>
            </w:r>
            <w:r w:rsidRPr="3ACF7CBA">
              <w:rPr>
                <w:rFonts w:asciiTheme="minorHAnsi" w:hAnsiTheme="minorHAnsi" w:cstheme="minorBidi"/>
              </w:rPr>
              <w:t xml:space="preserve"> be capable of programming specific temperature, agitation, pH, feeding rate</w:t>
            </w:r>
            <w:r w:rsidR="6E12AFE2" w:rsidRPr="3ACF7CBA">
              <w:rPr>
                <w:rFonts w:asciiTheme="minorHAnsi" w:hAnsiTheme="minorHAnsi" w:cstheme="minorBidi"/>
              </w:rPr>
              <w:t xml:space="preserve">, </w:t>
            </w:r>
            <w:r w:rsidR="74A3148F" w:rsidRPr="3ACF7CBA">
              <w:rPr>
                <w:rFonts w:asciiTheme="minorHAnsi" w:hAnsiTheme="minorHAnsi" w:cstheme="minorBidi"/>
              </w:rPr>
              <w:t xml:space="preserve">and at least two </w:t>
            </w:r>
            <w:r w:rsidR="6E12AFE2" w:rsidRPr="3ACF7CBA">
              <w:rPr>
                <w:rFonts w:asciiTheme="minorHAnsi" w:hAnsiTheme="minorHAnsi" w:cstheme="minorBidi"/>
              </w:rPr>
              <w:t>sparged gas</w:t>
            </w:r>
            <w:r w:rsidR="74A3148F" w:rsidRPr="3ACF7CBA">
              <w:rPr>
                <w:rFonts w:asciiTheme="minorHAnsi" w:hAnsiTheme="minorHAnsi" w:cstheme="minorBidi"/>
              </w:rPr>
              <w:t>es</w:t>
            </w:r>
            <w:r w:rsidR="426EE3BD" w:rsidRPr="3ACF7CBA">
              <w:rPr>
                <w:rFonts w:asciiTheme="minorHAnsi" w:hAnsiTheme="minorHAnsi" w:cstheme="minorBidi"/>
              </w:rPr>
              <w:t xml:space="preserve"> </w:t>
            </w:r>
            <w:r w:rsidRPr="3ACF7CBA">
              <w:rPr>
                <w:rFonts w:asciiTheme="minorHAnsi" w:hAnsiTheme="minorHAnsi" w:cstheme="minorBidi"/>
              </w:rPr>
              <w:t>using a PC or equivalent.</w:t>
            </w:r>
          </w:p>
        </w:tc>
        <w:tc>
          <w:tcPr>
            <w:tcW w:w="1245" w:type="dxa"/>
            <w:tcBorders>
              <w:top w:val="single" w:sz="4" w:space="0" w:color="auto"/>
              <w:left w:val="single" w:sz="4" w:space="0" w:color="auto"/>
              <w:bottom w:val="single" w:sz="4" w:space="0" w:color="auto"/>
              <w:right w:val="single" w:sz="4" w:space="0" w:color="auto"/>
            </w:tcBorders>
            <w:vAlign w:val="center"/>
          </w:tcPr>
          <w:p w14:paraId="097F277C" w14:textId="4EB27F38" w:rsidR="008B2C0E" w:rsidRPr="00C9277D" w:rsidRDefault="008B2C0E" w:rsidP="008B2C0E">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6E1A6C67" w14:textId="30C76B99" w:rsidR="008B2C0E" w:rsidRPr="00C9277D" w:rsidRDefault="008B2C0E" w:rsidP="008B2C0E">
            <w:pPr>
              <w:ind w:right="-1852"/>
              <w:rPr>
                <w:rFonts w:cs="Arial"/>
                <w:i/>
                <w:color w:val="A6A6A6"/>
              </w:rPr>
            </w:pPr>
            <w:r w:rsidRPr="00C9277D">
              <w:rPr>
                <w:rFonts w:cs="Arial"/>
                <w:i/>
                <w:color w:val="A6A6A6"/>
              </w:rPr>
              <w:t>Insert Response</w:t>
            </w:r>
          </w:p>
        </w:tc>
      </w:tr>
      <w:tr w:rsidR="008B2C0E" w:rsidRPr="00C9277D" w14:paraId="5769FFEB"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285D1C69" w14:textId="662AE42C" w:rsidR="09186ABA" w:rsidRDefault="75E3AE5D">
            <w:r w:rsidRPr="3ACF7CBA">
              <w:rPr>
                <w:sz w:val="22"/>
                <w:szCs w:val="22"/>
              </w:rPr>
              <w:t>B</w:t>
            </w:r>
            <w:r w:rsidR="00C84640">
              <w:rPr>
                <w:sz w:val="22"/>
                <w:szCs w:val="22"/>
              </w:rPr>
              <w:t>9</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209D8281" w14:textId="301B667A" w:rsidR="008B2C0E" w:rsidRPr="00DA646D" w:rsidRDefault="37F59F80" w:rsidP="3ACF7CBA">
            <w:pPr>
              <w:spacing w:after="0"/>
              <w:rPr>
                <w:rFonts w:asciiTheme="minorHAnsi" w:hAnsiTheme="minorHAnsi" w:cstheme="minorBidi"/>
                <w:b/>
                <w:bCs/>
              </w:rPr>
            </w:pPr>
            <w:r w:rsidRPr="3ACF7CBA">
              <w:rPr>
                <w:rFonts w:asciiTheme="minorHAnsi" w:hAnsiTheme="minorHAnsi" w:cstheme="minorBidi"/>
              </w:rPr>
              <w:t xml:space="preserve">For </w:t>
            </w:r>
            <w:r w:rsidR="24658F34" w:rsidRPr="3ACF7CBA">
              <w:rPr>
                <w:rFonts w:asciiTheme="minorHAnsi" w:hAnsiTheme="minorHAnsi" w:cstheme="minorBidi"/>
              </w:rPr>
              <w:t xml:space="preserve">each of </w:t>
            </w:r>
            <w:r w:rsidRPr="3ACF7CBA">
              <w:rPr>
                <w:rFonts w:asciiTheme="minorHAnsi" w:hAnsiTheme="minorHAnsi" w:cstheme="minorBidi"/>
              </w:rPr>
              <w:t>t</w:t>
            </w:r>
            <w:r w:rsidR="6F10D0DB" w:rsidRPr="3ACF7CBA">
              <w:rPr>
                <w:rFonts w:asciiTheme="minorHAnsi" w:hAnsiTheme="minorHAnsi" w:cstheme="minorBidi"/>
              </w:rPr>
              <w:t xml:space="preserve">he </w:t>
            </w:r>
            <w:r w:rsidR="28A76926" w:rsidRPr="3ACF7CBA">
              <w:rPr>
                <w:rFonts w:asciiTheme="minorHAnsi" w:hAnsiTheme="minorHAnsi" w:cstheme="minorBidi"/>
              </w:rPr>
              <w:t xml:space="preserve">three </w:t>
            </w:r>
            <w:r w:rsidR="6F10D0DB" w:rsidRPr="3ACF7CBA">
              <w:rPr>
                <w:rFonts w:asciiTheme="minorHAnsi" w:hAnsiTheme="minorHAnsi" w:cstheme="minorBidi"/>
              </w:rPr>
              <w:t>bioreactor</w:t>
            </w:r>
            <w:r w:rsidR="24870103" w:rsidRPr="3ACF7CBA">
              <w:rPr>
                <w:rFonts w:asciiTheme="minorHAnsi" w:hAnsiTheme="minorHAnsi" w:cstheme="minorBidi"/>
              </w:rPr>
              <w:t>s</w:t>
            </w:r>
            <w:r w:rsidR="0F7D3018" w:rsidRPr="3ACF7CBA">
              <w:rPr>
                <w:rFonts w:asciiTheme="minorHAnsi" w:hAnsiTheme="minorHAnsi" w:cstheme="minorBidi"/>
              </w:rPr>
              <w:t>,</w:t>
            </w:r>
            <w:r w:rsidR="6F10D0DB" w:rsidRPr="3ACF7CBA">
              <w:rPr>
                <w:rFonts w:asciiTheme="minorHAnsi" w:hAnsiTheme="minorHAnsi" w:cstheme="minorBidi"/>
              </w:rPr>
              <w:t xml:space="preserve"> online measurement, real-time display, and data logging </w:t>
            </w:r>
            <w:r w:rsidR="469E7D32" w:rsidRPr="3ACF7CBA">
              <w:rPr>
                <w:rFonts w:asciiTheme="minorHAnsi" w:hAnsiTheme="minorHAnsi" w:cstheme="minorBidi"/>
              </w:rPr>
              <w:t xml:space="preserve">and recording </w:t>
            </w:r>
            <w:r w:rsidR="6F10D0DB" w:rsidRPr="3ACF7CBA">
              <w:rPr>
                <w:rFonts w:asciiTheme="minorHAnsi" w:hAnsiTheme="minorHAnsi" w:cstheme="minorBidi"/>
              </w:rPr>
              <w:t>of</w:t>
            </w:r>
            <w:r w:rsidR="30987AA8" w:rsidRPr="3ACF7CBA">
              <w:rPr>
                <w:rFonts w:asciiTheme="minorHAnsi" w:hAnsiTheme="minorHAnsi" w:cstheme="minorBidi"/>
              </w:rPr>
              <w:t xml:space="preserve"> data collected by the installed probes</w:t>
            </w:r>
            <w:r w:rsidR="3F45B681" w:rsidRPr="3ACF7CBA">
              <w:rPr>
                <w:rFonts w:asciiTheme="minorHAnsi" w:hAnsiTheme="minorHAnsi" w:cstheme="minorBidi"/>
              </w:rPr>
              <w:t xml:space="preserve"> </w:t>
            </w:r>
            <w:r w:rsidR="6F10D0DB" w:rsidRPr="3ACF7CBA">
              <w:rPr>
                <w:rFonts w:asciiTheme="minorHAnsi" w:hAnsiTheme="minorHAnsi" w:cstheme="minorBidi"/>
              </w:rPr>
              <w:t>and impeller (stirrer) speed, with direct measurement of the impeller’s rotational speed</w:t>
            </w:r>
            <w:r w:rsidR="591A5E37" w:rsidRPr="3ACF7CBA">
              <w:rPr>
                <w:rFonts w:asciiTheme="minorHAnsi" w:hAnsiTheme="minorHAnsi" w:cstheme="minorBidi"/>
              </w:rPr>
              <w:t xml:space="preserve"> </w:t>
            </w:r>
            <w:r w:rsidR="591A5E37" w:rsidRPr="3ACF7CBA">
              <w:rPr>
                <w:rFonts w:asciiTheme="minorHAnsi" w:hAnsiTheme="minorHAnsi" w:cstheme="minorBidi"/>
                <w:b/>
                <w:bCs/>
              </w:rPr>
              <w:t xml:space="preserve">MUST </w:t>
            </w:r>
            <w:r w:rsidR="591A5E37" w:rsidRPr="3ACF7CBA">
              <w:rPr>
                <w:rFonts w:asciiTheme="minorHAnsi" w:hAnsiTheme="minorHAnsi" w:cstheme="minorBidi"/>
              </w:rPr>
              <w:t xml:space="preserve">be possible and </w:t>
            </w:r>
            <w:r w:rsidR="62047FCA" w:rsidRPr="3ACF7CBA">
              <w:rPr>
                <w:rFonts w:asciiTheme="minorHAnsi" w:hAnsiTheme="minorHAnsi" w:cstheme="minorBidi"/>
              </w:rPr>
              <w:t xml:space="preserve">the capability </w:t>
            </w:r>
            <w:r w:rsidR="591A5E37" w:rsidRPr="3ACF7CBA">
              <w:rPr>
                <w:rFonts w:asciiTheme="minorHAnsi" w:hAnsiTheme="minorHAnsi" w:cstheme="minorBidi"/>
              </w:rPr>
              <w:t>included.</w:t>
            </w:r>
          </w:p>
        </w:tc>
        <w:tc>
          <w:tcPr>
            <w:tcW w:w="1245" w:type="dxa"/>
            <w:tcBorders>
              <w:top w:val="single" w:sz="4" w:space="0" w:color="auto"/>
              <w:left w:val="single" w:sz="4" w:space="0" w:color="auto"/>
              <w:bottom w:val="single" w:sz="4" w:space="0" w:color="auto"/>
              <w:right w:val="single" w:sz="4" w:space="0" w:color="auto"/>
            </w:tcBorders>
            <w:vAlign w:val="center"/>
          </w:tcPr>
          <w:p w14:paraId="55A44543" w14:textId="132010C9" w:rsidR="008B2C0E" w:rsidRPr="00C9277D" w:rsidRDefault="008B2C0E" w:rsidP="008B2C0E">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1A01F03C" w14:textId="50309EC0" w:rsidR="008B2C0E" w:rsidRPr="00C9277D" w:rsidRDefault="008B2C0E" w:rsidP="008B2C0E">
            <w:pPr>
              <w:ind w:right="-1852"/>
              <w:rPr>
                <w:rFonts w:cs="Arial"/>
                <w:i/>
                <w:color w:val="A6A6A6"/>
              </w:rPr>
            </w:pPr>
            <w:r w:rsidRPr="00C9277D">
              <w:rPr>
                <w:rFonts w:cs="Arial"/>
                <w:i/>
                <w:color w:val="A6A6A6"/>
              </w:rPr>
              <w:t>Insert Response</w:t>
            </w:r>
          </w:p>
        </w:tc>
      </w:tr>
      <w:tr w:rsidR="008B2C0E" w:rsidRPr="00C9277D" w14:paraId="37B1453A"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5C2F0DFD" w14:textId="572AE5F6" w:rsidR="09186ABA" w:rsidRDefault="75E3AE5D">
            <w:r>
              <w:t>B1</w:t>
            </w:r>
            <w:r w:rsidR="00C84640">
              <w:t>0</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0CC553EB" w14:textId="04BF9827" w:rsidR="008B2C0E" w:rsidRPr="00DA646D" w:rsidRDefault="35692ED2" w:rsidP="3ACF7CBA">
            <w:pPr>
              <w:spacing w:after="0"/>
              <w:rPr>
                <w:rFonts w:asciiTheme="minorHAnsi" w:hAnsiTheme="minorHAnsi" w:cstheme="minorBidi"/>
              </w:rPr>
            </w:pPr>
            <w:r w:rsidRPr="3ACF7CBA">
              <w:rPr>
                <w:rFonts w:asciiTheme="minorHAnsi" w:hAnsiTheme="minorHAnsi" w:cstheme="minorBidi"/>
              </w:rPr>
              <w:t>The</w:t>
            </w:r>
            <w:r w:rsidR="13DA7083" w:rsidRPr="3ACF7CBA">
              <w:rPr>
                <w:rFonts w:asciiTheme="minorHAnsi" w:hAnsiTheme="minorHAnsi" w:cstheme="minorBidi"/>
              </w:rPr>
              <w:t xml:space="preserve"> three</w:t>
            </w:r>
            <w:r w:rsidRPr="3ACF7CBA">
              <w:rPr>
                <w:rFonts w:asciiTheme="minorHAnsi" w:hAnsiTheme="minorHAnsi" w:cstheme="minorBidi"/>
              </w:rPr>
              <w:t xml:space="preserve"> bioreactor</w:t>
            </w:r>
            <w:r w:rsidR="1B27DDCC" w:rsidRPr="3ACF7CBA">
              <w:rPr>
                <w:rFonts w:asciiTheme="minorHAnsi" w:hAnsiTheme="minorHAnsi" w:cstheme="minorBidi"/>
              </w:rPr>
              <w:t>s</w:t>
            </w:r>
            <w:r w:rsidRPr="3ACF7CBA">
              <w:rPr>
                <w:rFonts w:asciiTheme="minorHAnsi" w:hAnsiTheme="minorHAnsi" w:cstheme="minorBidi"/>
              </w:rPr>
              <w:t xml:space="preserve"> </w:t>
            </w:r>
            <w:r w:rsidRPr="3ACF7CBA">
              <w:rPr>
                <w:rFonts w:asciiTheme="minorHAnsi" w:hAnsiTheme="minorHAnsi" w:cstheme="minorBidi"/>
                <w:b/>
                <w:bCs/>
              </w:rPr>
              <w:t>MUST</w:t>
            </w:r>
            <w:r w:rsidRPr="3ACF7CBA">
              <w:rPr>
                <w:rFonts w:asciiTheme="minorHAnsi" w:hAnsiTheme="minorHAnsi" w:cstheme="minorBidi"/>
              </w:rPr>
              <w:t xml:space="preserve"> be capable of monitoring</w:t>
            </w:r>
            <w:r w:rsidR="4B0F34B1" w:rsidRPr="3ACF7CBA">
              <w:rPr>
                <w:rFonts w:asciiTheme="minorHAnsi" w:hAnsiTheme="minorHAnsi" w:cstheme="minorBidi"/>
              </w:rPr>
              <w:t xml:space="preserve"> and </w:t>
            </w:r>
            <w:r w:rsidRPr="3ACF7CBA">
              <w:rPr>
                <w:rFonts w:asciiTheme="minorHAnsi" w:hAnsiTheme="minorHAnsi" w:cstheme="minorBidi"/>
              </w:rPr>
              <w:t xml:space="preserve">controlling </w:t>
            </w:r>
            <w:r w:rsidR="4B0F34B1" w:rsidRPr="3ACF7CBA">
              <w:rPr>
                <w:rFonts w:asciiTheme="minorHAnsi" w:hAnsiTheme="minorHAnsi" w:cstheme="minorBidi"/>
              </w:rPr>
              <w:t xml:space="preserve">the </w:t>
            </w:r>
            <w:r w:rsidRPr="3ACF7CBA">
              <w:rPr>
                <w:rFonts w:asciiTheme="minorHAnsi" w:hAnsiTheme="minorHAnsi" w:cstheme="minorBidi"/>
              </w:rPr>
              <w:t>level</w:t>
            </w:r>
            <w:r w:rsidR="4B0F34B1" w:rsidRPr="3ACF7CBA">
              <w:rPr>
                <w:rFonts w:asciiTheme="minorHAnsi" w:hAnsiTheme="minorHAnsi" w:cstheme="minorBidi"/>
              </w:rPr>
              <w:t xml:space="preserve"> of </w:t>
            </w:r>
            <w:r w:rsidRPr="3ACF7CBA">
              <w:rPr>
                <w:rFonts w:asciiTheme="minorHAnsi" w:hAnsiTheme="minorHAnsi" w:cstheme="minorBidi"/>
              </w:rPr>
              <w:t>foam in the bioreactor vessels.</w:t>
            </w:r>
            <w:r w:rsidR="3EA61268" w:rsidRPr="3ACF7CBA">
              <w:rPr>
                <w:rFonts w:asciiTheme="minorHAnsi" w:hAnsiTheme="minorHAnsi" w:cstheme="minorBidi"/>
              </w:rPr>
              <w:t xml:space="preserve"> </w:t>
            </w:r>
          </w:p>
        </w:tc>
        <w:tc>
          <w:tcPr>
            <w:tcW w:w="1245" w:type="dxa"/>
            <w:tcBorders>
              <w:top w:val="single" w:sz="4" w:space="0" w:color="auto"/>
              <w:left w:val="single" w:sz="4" w:space="0" w:color="auto"/>
              <w:bottom w:val="single" w:sz="4" w:space="0" w:color="auto"/>
              <w:right w:val="single" w:sz="4" w:space="0" w:color="auto"/>
            </w:tcBorders>
            <w:vAlign w:val="center"/>
          </w:tcPr>
          <w:p w14:paraId="09311A18" w14:textId="54ACB6E4" w:rsidR="008B2C0E" w:rsidRPr="00C9277D" w:rsidRDefault="008B2C0E" w:rsidP="008B2C0E">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3BC2B547" w14:textId="00F11A6E" w:rsidR="008B2C0E" w:rsidRPr="00C9277D" w:rsidRDefault="008B2C0E" w:rsidP="008B2C0E">
            <w:pPr>
              <w:ind w:right="-1852"/>
              <w:rPr>
                <w:rFonts w:cs="Arial"/>
                <w:i/>
                <w:color w:val="A6A6A6"/>
              </w:rPr>
            </w:pPr>
            <w:r w:rsidRPr="00C9277D">
              <w:rPr>
                <w:rFonts w:cs="Arial"/>
                <w:i/>
                <w:color w:val="A6A6A6"/>
              </w:rPr>
              <w:t>Insert Response</w:t>
            </w:r>
          </w:p>
        </w:tc>
      </w:tr>
      <w:tr w:rsidR="008B2C0E" w:rsidRPr="00C9277D" w14:paraId="114B89A9"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2CDFB637" w14:textId="57F83DCA" w:rsidR="09186ABA" w:rsidRDefault="75E3AE5D">
            <w:r>
              <w:lastRenderedPageBreak/>
              <w:t>B1</w:t>
            </w:r>
            <w:r w:rsidR="00C84640">
              <w:t>1</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0EDE7B46" w14:textId="77777777" w:rsidR="008B2C0E" w:rsidRDefault="46A4DCB9" w:rsidP="3ACF7CBA">
            <w:pPr>
              <w:spacing w:after="0"/>
              <w:rPr>
                <w:rFonts w:asciiTheme="minorHAnsi" w:hAnsiTheme="minorHAnsi" w:cstheme="minorBidi"/>
              </w:rPr>
            </w:pPr>
            <w:r w:rsidRPr="3ACF7CBA">
              <w:rPr>
                <w:rFonts w:asciiTheme="minorHAnsi" w:hAnsiTheme="minorHAnsi" w:cstheme="minorBidi"/>
              </w:rPr>
              <w:t>For e</w:t>
            </w:r>
            <w:r w:rsidR="27860BB8" w:rsidRPr="3ACF7CBA">
              <w:rPr>
                <w:rFonts w:asciiTheme="minorHAnsi" w:hAnsiTheme="minorHAnsi" w:cstheme="minorBidi"/>
              </w:rPr>
              <w:t xml:space="preserve">ach of the </w:t>
            </w:r>
            <w:r w:rsidR="3513E8F2" w:rsidRPr="3ACF7CBA">
              <w:rPr>
                <w:rFonts w:asciiTheme="minorHAnsi" w:hAnsiTheme="minorHAnsi" w:cstheme="minorBidi"/>
              </w:rPr>
              <w:t>three bioreactor</w:t>
            </w:r>
            <w:r w:rsidR="16F00EF4" w:rsidRPr="3ACF7CBA">
              <w:rPr>
                <w:rFonts w:asciiTheme="minorHAnsi" w:hAnsiTheme="minorHAnsi" w:cstheme="minorBidi"/>
              </w:rPr>
              <w:t>s</w:t>
            </w:r>
            <w:r w:rsidR="75A8D5F7" w:rsidRPr="3ACF7CBA">
              <w:rPr>
                <w:rFonts w:asciiTheme="minorHAnsi" w:hAnsiTheme="minorHAnsi" w:cstheme="minorBidi"/>
              </w:rPr>
              <w:t>,</w:t>
            </w:r>
            <w:r w:rsidR="4918A812" w:rsidRPr="3ACF7CBA">
              <w:rPr>
                <w:rFonts w:asciiTheme="minorHAnsi" w:hAnsiTheme="minorHAnsi" w:cstheme="minorBidi"/>
              </w:rPr>
              <w:t xml:space="preserve"> </w:t>
            </w:r>
            <w:r w:rsidRPr="3ACF7CBA">
              <w:rPr>
                <w:rFonts w:asciiTheme="minorHAnsi" w:hAnsiTheme="minorHAnsi" w:cstheme="minorBidi"/>
              </w:rPr>
              <w:t xml:space="preserve">pH measurements </w:t>
            </w:r>
            <w:r w:rsidR="22409309" w:rsidRPr="3ACF7CBA">
              <w:rPr>
                <w:rFonts w:asciiTheme="minorHAnsi" w:hAnsiTheme="minorHAnsi" w:cstheme="minorBidi"/>
                <w:b/>
                <w:bCs/>
              </w:rPr>
              <w:t>MUST</w:t>
            </w:r>
            <w:r w:rsidR="22409309" w:rsidRPr="3ACF7CBA">
              <w:rPr>
                <w:rFonts w:asciiTheme="minorHAnsi" w:hAnsiTheme="minorHAnsi" w:cstheme="minorBidi"/>
              </w:rPr>
              <w:t xml:space="preserve"> </w:t>
            </w:r>
            <w:r w:rsidR="1A933BC6" w:rsidRPr="3ACF7CBA">
              <w:rPr>
                <w:rFonts w:asciiTheme="minorHAnsi" w:hAnsiTheme="minorHAnsi" w:cstheme="minorBidi"/>
              </w:rPr>
              <w:t xml:space="preserve">be </w:t>
            </w:r>
            <w:r w:rsidRPr="3ACF7CBA">
              <w:rPr>
                <w:rFonts w:asciiTheme="minorHAnsi" w:hAnsiTheme="minorHAnsi" w:cstheme="minorBidi"/>
              </w:rPr>
              <w:t>possible</w:t>
            </w:r>
            <w:r w:rsidR="28C985C6" w:rsidRPr="3ACF7CBA">
              <w:rPr>
                <w:rFonts w:asciiTheme="minorHAnsi" w:hAnsiTheme="minorHAnsi" w:cstheme="minorBidi"/>
              </w:rPr>
              <w:t xml:space="preserve"> </w:t>
            </w:r>
            <w:r w:rsidR="1A933BC6" w:rsidRPr="3ACF7CBA">
              <w:rPr>
                <w:rFonts w:asciiTheme="minorHAnsi" w:hAnsiTheme="minorHAnsi" w:cstheme="minorBidi"/>
              </w:rPr>
              <w:t xml:space="preserve">within a </w:t>
            </w:r>
            <w:r w:rsidR="28C985C6" w:rsidRPr="3ACF7CBA">
              <w:rPr>
                <w:rFonts w:asciiTheme="minorHAnsi" w:hAnsiTheme="minorHAnsi" w:cstheme="minorBidi"/>
              </w:rPr>
              <w:t xml:space="preserve">range </w:t>
            </w:r>
            <w:r w:rsidR="1A933BC6" w:rsidRPr="3ACF7CBA">
              <w:rPr>
                <w:rFonts w:asciiTheme="minorHAnsi" w:hAnsiTheme="minorHAnsi" w:cstheme="minorBidi"/>
              </w:rPr>
              <w:t>of pH</w:t>
            </w:r>
            <w:r w:rsidR="28C985C6" w:rsidRPr="3ACF7CBA">
              <w:rPr>
                <w:rFonts w:asciiTheme="minorHAnsi" w:hAnsiTheme="minorHAnsi" w:cstheme="minorBidi"/>
              </w:rPr>
              <w:t xml:space="preserve"> 2 to 12</w:t>
            </w:r>
            <w:r w:rsidR="1A933BC6" w:rsidRPr="3ACF7CBA">
              <w:rPr>
                <w:rFonts w:asciiTheme="minorHAnsi" w:hAnsiTheme="minorHAnsi" w:cstheme="minorBidi"/>
              </w:rPr>
              <w:t xml:space="preserve"> with an</w:t>
            </w:r>
            <w:r w:rsidR="28C985C6" w:rsidRPr="3ACF7CBA">
              <w:rPr>
                <w:rFonts w:asciiTheme="minorHAnsi" w:hAnsiTheme="minorHAnsi" w:cstheme="minorBidi"/>
              </w:rPr>
              <w:t xml:space="preserve"> accuracy </w:t>
            </w:r>
            <w:r w:rsidR="1A933BC6" w:rsidRPr="3ACF7CBA">
              <w:rPr>
                <w:rFonts w:asciiTheme="minorHAnsi" w:hAnsiTheme="minorHAnsi" w:cstheme="minorBidi"/>
              </w:rPr>
              <w:t xml:space="preserve">of </w:t>
            </w:r>
            <w:r w:rsidR="28C985C6" w:rsidRPr="3ACF7CBA">
              <w:rPr>
                <w:rFonts w:asciiTheme="minorHAnsi" w:hAnsiTheme="minorHAnsi" w:cstheme="minorBidi"/>
              </w:rPr>
              <w:t>± 0.1</w:t>
            </w:r>
            <w:r w:rsidRPr="3ACF7CBA">
              <w:rPr>
                <w:rFonts w:asciiTheme="minorHAnsi" w:hAnsiTheme="minorHAnsi" w:cstheme="minorBidi"/>
              </w:rPr>
              <w:t xml:space="preserve"> through a provided probe.</w:t>
            </w:r>
          </w:p>
          <w:p w14:paraId="66530F28" w14:textId="3CB2EA01" w:rsidR="007C45B7" w:rsidRPr="00B966E9" w:rsidRDefault="007C45B7" w:rsidP="3ACF7CBA">
            <w:pPr>
              <w:spacing w:after="0"/>
              <w:rPr>
                <w:rFonts w:asciiTheme="minorHAnsi" w:hAnsiTheme="minorHAnsi" w:cstheme="minorBidi"/>
                <w:strike/>
              </w:rPr>
            </w:pPr>
          </w:p>
        </w:tc>
        <w:tc>
          <w:tcPr>
            <w:tcW w:w="1245" w:type="dxa"/>
            <w:tcBorders>
              <w:top w:val="single" w:sz="4" w:space="0" w:color="auto"/>
              <w:left w:val="single" w:sz="4" w:space="0" w:color="auto"/>
              <w:bottom w:val="single" w:sz="4" w:space="0" w:color="auto"/>
              <w:right w:val="single" w:sz="4" w:space="0" w:color="auto"/>
            </w:tcBorders>
            <w:vAlign w:val="center"/>
          </w:tcPr>
          <w:p w14:paraId="1B795377" w14:textId="3E758EAF" w:rsidR="008B2C0E" w:rsidRPr="00C9277D" w:rsidRDefault="008B2C0E" w:rsidP="008B2C0E">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1883BF38" w14:textId="3EEFAF2F" w:rsidR="008B2C0E" w:rsidRPr="00C9277D" w:rsidRDefault="008B2C0E" w:rsidP="008B2C0E">
            <w:pPr>
              <w:ind w:right="-1852"/>
              <w:rPr>
                <w:rFonts w:cs="Arial"/>
                <w:i/>
                <w:color w:val="A6A6A6"/>
              </w:rPr>
            </w:pPr>
            <w:r w:rsidRPr="00C9277D">
              <w:rPr>
                <w:rFonts w:cs="Arial"/>
                <w:i/>
                <w:color w:val="A6A6A6"/>
              </w:rPr>
              <w:t>Insert Response</w:t>
            </w:r>
          </w:p>
        </w:tc>
      </w:tr>
      <w:tr w:rsidR="008B2C0E" w:rsidRPr="00C9277D" w14:paraId="1A42A0E6"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42EBA6CE" w14:textId="3D278367" w:rsidR="09186ABA" w:rsidRDefault="75E3AE5D">
            <w:r>
              <w:t>B1</w:t>
            </w:r>
            <w:r w:rsidR="00C84640">
              <w:t>2</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2AE8EC1C" w14:textId="3D8E1C71" w:rsidR="008B2C0E" w:rsidRPr="00DA646D" w:rsidRDefault="5691E563" w:rsidP="3ACF7CBA">
            <w:pPr>
              <w:spacing w:after="0"/>
              <w:rPr>
                <w:rFonts w:asciiTheme="minorHAnsi" w:hAnsiTheme="minorHAnsi" w:cstheme="minorBidi"/>
              </w:rPr>
            </w:pPr>
            <w:r w:rsidRPr="3ACF7CBA">
              <w:rPr>
                <w:rFonts w:asciiTheme="minorHAnsi" w:hAnsiTheme="minorHAnsi" w:cstheme="minorBidi"/>
              </w:rPr>
              <w:t xml:space="preserve">The </w:t>
            </w:r>
            <w:r w:rsidR="121ED374" w:rsidRPr="3ACF7CBA">
              <w:rPr>
                <w:rFonts w:asciiTheme="minorHAnsi" w:hAnsiTheme="minorHAnsi" w:cstheme="minorBidi"/>
              </w:rPr>
              <w:t>three bioreactor</w:t>
            </w:r>
            <w:r w:rsidR="13F7D877" w:rsidRPr="3ACF7CBA">
              <w:rPr>
                <w:rFonts w:asciiTheme="minorHAnsi" w:hAnsiTheme="minorHAnsi" w:cstheme="minorBidi"/>
              </w:rPr>
              <w:t xml:space="preserve">s </w:t>
            </w:r>
            <w:r w:rsidRPr="3ACF7CBA">
              <w:rPr>
                <w:rFonts w:asciiTheme="minorHAnsi" w:hAnsiTheme="minorHAnsi" w:cstheme="minorBidi"/>
                <w:b/>
                <w:bCs/>
              </w:rPr>
              <w:t>MUST</w:t>
            </w:r>
            <w:r w:rsidRPr="3ACF7CBA">
              <w:rPr>
                <w:rFonts w:asciiTheme="minorHAnsi" w:hAnsiTheme="minorHAnsi" w:cstheme="minorBidi"/>
              </w:rPr>
              <w:t xml:space="preserve"> </w:t>
            </w:r>
            <w:r w:rsidR="5A932ED7" w:rsidRPr="3ACF7CBA">
              <w:rPr>
                <w:rFonts w:asciiTheme="minorHAnsi" w:hAnsiTheme="minorHAnsi" w:cstheme="minorBidi"/>
              </w:rPr>
              <w:t xml:space="preserve">each </w:t>
            </w:r>
            <w:r w:rsidRPr="3ACF7CBA">
              <w:rPr>
                <w:rFonts w:asciiTheme="minorHAnsi" w:hAnsiTheme="minorHAnsi" w:cstheme="minorBidi"/>
              </w:rPr>
              <w:t xml:space="preserve">be capable of measurement of </w:t>
            </w:r>
            <w:r w:rsidR="5BD5C359" w:rsidRPr="3ACF7CBA">
              <w:rPr>
                <w:rFonts w:asciiTheme="minorHAnsi" w:hAnsiTheme="minorHAnsi" w:cstheme="minorBidi"/>
              </w:rPr>
              <w:t>DO</w:t>
            </w:r>
            <w:r w:rsidR="5BD5C359" w:rsidRPr="3ACF7CBA">
              <w:rPr>
                <w:rFonts w:asciiTheme="minorHAnsi" w:hAnsiTheme="minorHAnsi" w:cstheme="minorBidi"/>
                <w:vertAlign w:val="subscript"/>
              </w:rPr>
              <w:t>2</w:t>
            </w:r>
            <w:r w:rsidRPr="3ACF7CBA">
              <w:rPr>
                <w:rFonts w:asciiTheme="minorHAnsi" w:hAnsiTheme="minorHAnsi" w:cstheme="minorBidi"/>
              </w:rPr>
              <w:t xml:space="preserve"> (</w:t>
            </w:r>
            <w:r w:rsidR="03311257" w:rsidRPr="3ACF7CBA">
              <w:rPr>
                <w:rFonts w:asciiTheme="minorHAnsi" w:hAnsiTheme="minorHAnsi" w:cstheme="minorBidi"/>
              </w:rPr>
              <w:t>range</w:t>
            </w:r>
            <w:r w:rsidRPr="3ACF7CBA">
              <w:rPr>
                <w:rFonts w:asciiTheme="minorHAnsi" w:hAnsiTheme="minorHAnsi" w:cstheme="minorBidi"/>
              </w:rPr>
              <w:t xml:space="preserve"> 0 to 100%, accuracy ±0.1%)</w:t>
            </w:r>
            <w:r w:rsidR="4C201421" w:rsidRPr="3ACF7CBA">
              <w:rPr>
                <w:rFonts w:asciiTheme="minorHAnsi" w:hAnsiTheme="minorHAnsi" w:cstheme="minorBidi"/>
              </w:rPr>
              <w:t xml:space="preserve"> through a provided probe</w:t>
            </w:r>
            <w:r w:rsidR="746EAB6E" w:rsidRPr="3ACF7CBA">
              <w:rPr>
                <w:rFonts w:asciiTheme="minorHAnsi" w:hAnsiTheme="minorHAnsi" w:cstheme="minorBidi"/>
              </w:rPr>
              <w:t>.</w:t>
            </w:r>
          </w:p>
        </w:tc>
        <w:tc>
          <w:tcPr>
            <w:tcW w:w="1245" w:type="dxa"/>
            <w:tcBorders>
              <w:top w:val="single" w:sz="4" w:space="0" w:color="auto"/>
              <w:left w:val="single" w:sz="4" w:space="0" w:color="auto"/>
              <w:bottom w:val="single" w:sz="4" w:space="0" w:color="auto"/>
              <w:right w:val="single" w:sz="4" w:space="0" w:color="auto"/>
            </w:tcBorders>
            <w:vAlign w:val="center"/>
          </w:tcPr>
          <w:p w14:paraId="44B6B9D9" w14:textId="0C206F3A" w:rsidR="008B2C0E" w:rsidRPr="00C9277D" w:rsidRDefault="008B2C0E" w:rsidP="008B2C0E">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3104A535" w14:textId="5357ACAE" w:rsidR="008B2C0E" w:rsidRPr="00C9277D" w:rsidRDefault="008B2C0E" w:rsidP="008B2C0E">
            <w:pPr>
              <w:ind w:right="-1852"/>
              <w:rPr>
                <w:rFonts w:cs="Arial"/>
                <w:i/>
                <w:color w:val="A6A6A6"/>
              </w:rPr>
            </w:pPr>
            <w:r w:rsidRPr="00C9277D">
              <w:rPr>
                <w:rFonts w:cs="Arial"/>
                <w:i/>
                <w:color w:val="A6A6A6"/>
              </w:rPr>
              <w:t>Insert Response</w:t>
            </w:r>
          </w:p>
        </w:tc>
      </w:tr>
      <w:tr w:rsidR="2F7A4D10" w14:paraId="585E7134"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5C46600F" w14:textId="789E52EA" w:rsidR="2F7A4D10" w:rsidRDefault="46C68A79" w:rsidP="2F7A4D10">
            <w:r>
              <w:t>B1</w:t>
            </w:r>
            <w:r w:rsidR="00C84640">
              <w:t>3</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37B12963" w14:textId="46455406" w:rsidR="2F7A4D10" w:rsidRPr="00DA646D" w:rsidRDefault="33D0C49D" w:rsidP="3ACF7CBA">
            <w:pPr>
              <w:spacing w:after="0"/>
              <w:rPr>
                <w:rFonts w:asciiTheme="minorHAnsi" w:hAnsiTheme="minorHAnsi" w:cstheme="minorBidi"/>
              </w:rPr>
            </w:pPr>
            <w:r w:rsidRPr="3ACF7CBA">
              <w:rPr>
                <w:rFonts w:asciiTheme="minorHAnsi" w:hAnsiTheme="minorHAnsi" w:cstheme="minorBidi"/>
              </w:rPr>
              <w:t xml:space="preserve">At least one </w:t>
            </w:r>
            <w:r w:rsidR="0A604CFE" w:rsidRPr="3ACF7CBA">
              <w:rPr>
                <w:rFonts w:asciiTheme="minorHAnsi" w:hAnsiTheme="minorHAnsi" w:cstheme="minorBidi"/>
              </w:rPr>
              <w:t>bio</w:t>
            </w:r>
            <w:r w:rsidR="0EE38C43" w:rsidRPr="3ACF7CBA">
              <w:rPr>
                <w:rFonts w:asciiTheme="minorHAnsi" w:hAnsiTheme="minorHAnsi" w:cstheme="minorBidi"/>
              </w:rPr>
              <w:t xml:space="preserve">reactor </w:t>
            </w:r>
            <w:r w:rsidR="6141463F" w:rsidRPr="3ACF7CBA">
              <w:rPr>
                <w:rFonts w:asciiTheme="minorHAnsi" w:hAnsiTheme="minorHAnsi" w:cstheme="minorBidi"/>
                <w:b/>
                <w:bCs/>
              </w:rPr>
              <w:t>MUST</w:t>
            </w:r>
            <w:r w:rsidR="0EE38C43" w:rsidRPr="3ACF7CBA">
              <w:rPr>
                <w:rFonts w:asciiTheme="minorHAnsi" w:hAnsiTheme="minorHAnsi" w:cstheme="minorBidi"/>
              </w:rPr>
              <w:t xml:space="preserve"> be able to measure the Oxidation-Reduction Potential (ORP)</w:t>
            </w:r>
            <w:r w:rsidR="781FB8F4" w:rsidRPr="3ACF7CBA">
              <w:rPr>
                <w:rFonts w:asciiTheme="minorHAnsi" w:hAnsiTheme="minorHAnsi" w:cstheme="minorBidi"/>
              </w:rPr>
              <w:t xml:space="preserve"> (range between –1500 mV and 1500 mV)</w:t>
            </w:r>
            <w:r w:rsidR="5CC4050A" w:rsidRPr="3ACF7CBA">
              <w:rPr>
                <w:rFonts w:asciiTheme="minorHAnsi" w:hAnsiTheme="minorHAnsi" w:cstheme="minorBidi"/>
              </w:rPr>
              <w:t xml:space="preserve"> through a provided probe.</w:t>
            </w:r>
          </w:p>
        </w:tc>
        <w:tc>
          <w:tcPr>
            <w:tcW w:w="1245" w:type="dxa"/>
            <w:tcBorders>
              <w:top w:val="single" w:sz="4" w:space="0" w:color="auto"/>
              <w:left w:val="single" w:sz="4" w:space="0" w:color="auto"/>
              <w:bottom w:val="single" w:sz="4" w:space="0" w:color="auto"/>
              <w:right w:val="single" w:sz="4" w:space="0" w:color="auto"/>
            </w:tcBorders>
            <w:vAlign w:val="center"/>
          </w:tcPr>
          <w:p w14:paraId="176468A1" w14:textId="1E0DBB6C" w:rsidR="2F7A4D10" w:rsidRDefault="322CE957" w:rsidP="3ACF7CBA">
            <w:pPr>
              <w:rPr>
                <w:rFonts w:cs="Arial"/>
                <w:i/>
                <w:iCs/>
                <w:color w:val="A6A6A6" w:themeColor="background1" w:themeShade="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1C6B59F5" w14:textId="06F18FE8" w:rsidR="2F7A4D10" w:rsidRDefault="322CE957" w:rsidP="3ACF7CBA">
            <w:pPr>
              <w:rPr>
                <w:rFonts w:cs="Arial"/>
                <w:i/>
                <w:iCs/>
                <w:color w:val="A6A6A6" w:themeColor="background1" w:themeShade="A6"/>
              </w:rPr>
            </w:pPr>
            <w:r w:rsidRPr="3ACF7CBA">
              <w:rPr>
                <w:rFonts w:cs="Arial"/>
                <w:i/>
                <w:iCs/>
                <w:color w:val="A6A6A6" w:themeColor="background1" w:themeShade="A6"/>
              </w:rPr>
              <w:t>Insert Response</w:t>
            </w:r>
          </w:p>
        </w:tc>
      </w:tr>
      <w:tr w:rsidR="00C31BE4" w:rsidRPr="00C9277D" w14:paraId="10999ABA"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04F57F59" w14:textId="60CFF079" w:rsidR="09186ABA" w:rsidRDefault="75E3AE5D">
            <w:r>
              <w:t>B1</w:t>
            </w:r>
            <w:r w:rsidR="00C84640">
              <w:t>4</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675697B1" w14:textId="6963AF38" w:rsidR="00C31BE4" w:rsidRPr="00DA646D" w:rsidRDefault="4A1A3438" w:rsidP="3ACF7CBA">
            <w:pPr>
              <w:spacing w:after="0"/>
              <w:rPr>
                <w:rFonts w:asciiTheme="minorHAnsi" w:hAnsiTheme="minorHAnsi" w:cstheme="minorBidi"/>
              </w:rPr>
            </w:pPr>
            <w:r w:rsidRPr="3ACF7CBA">
              <w:rPr>
                <w:rFonts w:asciiTheme="minorHAnsi" w:hAnsiTheme="minorHAnsi" w:cstheme="minorBidi"/>
              </w:rPr>
              <w:t xml:space="preserve">The </w:t>
            </w:r>
            <w:r w:rsidR="769BA98E" w:rsidRPr="3ACF7CBA">
              <w:rPr>
                <w:rFonts w:asciiTheme="minorHAnsi" w:hAnsiTheme="minorHAnsi" w:cstheme="minorBidi"/>
              </w:rPr>
              <w:t>three bioreactors</w:t>
            </w:r>
            <w:r w:rsidRPr="3ACF7CBA">
              <w:rPr>
                <w:rFonts w:asciiTheme="minorHAnsi" w:hAnsiTheme="minorHAnsi" w:cstheme="minorBidi"/>
                <w:b/>
                <w:bCs/>
              </w:rPr>
              <w:t xml:space="preserve"> MUST</w:t>
            </w:r>
            <w:r w:rsidRPr="3ACF7CBA">
              <w:rPr>
                <w:rFonts w:asciiTheme="minorHAnsi" w:hAnsiTheme="minorHAnsi" w:cstheme="minorBidi"/>
              </w:rPr>
              <w:t xml:space="preserve"> </w:t>
            </w:r>
            <w:r w:rsidR="6AB60295" w:rsidRPr="3ACF7CBA">
              <w:rPr>
                <w:rFonts w:asciiTheme="minorHAnsi" w:hAnsiTheme="minorHAnsi" w:cstheme="minorBidi"/>
              </w:rPr>
              <w:t xml:space="preserve">each </w:t>
            </w:r>
            <w:r w:rsidRPr="3ACF7CBA">
              <w:rPr>
                <w:rFonts w:asciiTheme="minorHAnsi" w:hAnsiTheme="minorHAnsi" w:cstheme="minorBidi"/>
              </w:rPr>
              <w:t xml:space="preserve">be capable of </w:t>
            </w:r>
            <w:r w:rsidR="54F93CB5" w:rsidRPr="3ACF7CBA">
              <w:rPr>
                <w:rFonts w:asciiTheme="minorHAnsi" w:hAnsiTheme="minorHAnsi" w:cstheme="minorBidi"/>
              </w:rPr>
              <w:t xml:space="preserve">a </w:t>
            </w:r>
            <w:r w:rsidRPr="3ACF7CBA">
              <w:rPr>
                <w:rFonts w:asciiTheme="minorHAnsi" w:hAnsiTheme="minorHAnsi" w:cstheme="minorBidi"/>
              </w:rPr>
              <w:t>measurement range of Temperature (</w:t>
            </w:r>
            <w:r w:rsidR="63DB75B2" w:rsidRPr="3ACF7CBA">
              <w:rPr>
                <w:rFonts w:asciiTheme="minorHAnsi" w:hAnsiTheme="minorHAnsi" w:cstheme="minorBidi"/>
              </w:rPr>
              <w:t>0 to 50°C</w:t>
            </w:r>
            <w:r w:rsidR="4C25B493" w:rsidRPr="3ACF7CBA">
              <w:rPr>
                <w:rFonts w:asciiTheme="minorHAnsi" w:hAnsiTheme="minorHAnsi" w:cstheme="minorBidi"/>
              </w:rPr>
              <w:t>,</w:t>
            </w:r>
            <w:r w:rsidRPr="3ACF7CBA">
              <w:rPr>
                <w:rFonts w:asciiTheme="minorHAnsi" w:hAnsiTheme="minorHAnsi" w:cstheme="minorBidi"/>
              </w:rPr>
              <w:t xml:space="preserve"> accuracy ±0.1°C)</w:t>
            </w:r>
            <w:r w:rsidR="4C201421" w:rsidRPr="3ACF7CBA">
              <w:rPr>
                <w:rFonts w:asciiTheme="minorHAnsi" w:hAnsiTheme="minorHAnsi" w:cstheme="minorBidi"/>
              </w:rPr>
              <w:t xml:space="preserve"> through a provided probe.</w:t>
            </w:r>
          </w:p>
          <w:p w14:paraId="38B3EFB1" w14:textId="165F6112" w:rsidR="00C31BE4" w:rsidRPr="00DA646D" w:rsidRDefault="00C31BE4" w:rsidP="3ACF7CBA">
            <w:pPr>
              <w:spacing w:after="0"/>
              <w:rPr>
                <w:rFonts w:asciiTheme="minorHAnsi" w:hAnsiTheme="minorHAnsi" w:cstheme="minorBidi"/>
              </w:rPr>
            </w:pPr>
          </w:p>
        </w:tc>
        <w:tc>
          <w:tcPr>
            <w:tcW w:w="1245" w:type="dxa"/>
            <w:tcBorders>
              <w:top w:val="single" w:sz="4" w:space="0" w:color="auto"/>
              <w:left w:val="single" w:sz="4" w:space="0" w:color="auto"/>
              <w:bottom w:val="single" w:sz="4" w:space="0" w:color="auto"/>
              <w:right w:val="single" w:sz="4" w:space="0" w:color="auto"/>
            </w:tcBorders>
            <w:vAlign w:val="center"/>
          </w:tcPr>
          <w:p w14:paraId="69FF3DB4" w14:textId="43B596C1" w:rsidR="00C31BE4" w:rsidRPr="00C9277D" w:rsidRDefault="322CE957" w:rsidP="3ACF7CBA">
            <w:pPr>
              <w:rPr>
                <w:rFonts w:cs="Arial"/>
                <w:i/>
                <w:iCs/>
                <w:color w:val="A6A6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7FEF0B83" w14:textId="46B2C026" w:rsidR="00C31BE4" w:rsidRPr="00C9277D" w:rsidRDefault="322CE957" w:rsidP="3ACF7CBA">
            <w:pPr>
              <w:ind w:right="-1852"/>
              <w:rPr>
                <w:rFonts w:cs="Arial"/>
                <w:i/>
                <w:iCs/>
                <w:color w:val="A6A6A6"/>
              </w:rPr>
            </w:pPr>
            <w:r w:rsidRPr="3ACF7CBA">
              <w:rPr>
                <w:rFonts w:cs="Arial"/>
                <w:i/>
                <w:iCs/>
                <w:color w:val="A6A6A6" w:themeColor="background1" w:themeShade="A6"/>
              </w:rPr>
              <w:t>Insert Response</w:t>
            </w:r>
          </w:p>
        </w:tc>
      </w:tr>
      <w:tr w:rsidR="00C31BE4" w:rsidRPr="00C9277D" w14:paraId="25977F7B"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6A3FF4B7" w14:textId="2694FD9C" w:rsidR="09186ABA" w:rsidRDefault="75E3AE5D">
            <w:r>
              <w:t>B1</w:t>
            </w:r>
            <w:r w:rsidR="00C84640">
              <w:t>5</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739834AD" w14:textId="6BA85B49" w:rsidR="00B2010C" w:rsidRPr="00DA646D" w:rsidRDefault="68A60DB6" w:rsidP="3ACF7CBA">
            <w:pPr>
              <w:spacing w:after="0"/>
              <w:rPr>
                <w:rFonts w:asciiTheme="minorHAnsi" w:hAnsiTheme="minorHAnsi" w:cstheme="minorBidi"/>
              </w:rPr>
            </w:pPr>
            <w:r w:rsidRPr="3ACF7CBA">
              <w:rPr>
                <w:rFonts w:asciiTheme="minorHAnsi" w:hAnsiTheme="minorHAnsi" w:cstheme="minorBidi"/>
              </w:rPr>
              <w:t>For t</w:t>
            </w:r>
            <w:r w:rsidR="7F032705" w:rsidRPr="3ACF7CBA">
              <w:rPr>
                <w:rFonts w:asciiTheme="minorHAnsi" w:hAnsiTheme="minorHAnsi" w:cstheme="minorBidi"/>
              </w:rPr>
              <w:t xml:space="preserve">he </w:t>
            </w:r>
            <w:r w:rsidR="3E664830" w:rsidRPr="3ACF7CBA">
              <w:rPr>
                <w:rFonts w:asciiTheme="minorHAnsi" w:hAnsiTheme="minorHAnsi" w:cstheme="minorBidi"/>
              </w:rPr>
              <w:t>three bioreactors</w:t>
            </w:r>
            <w:r w:rsidR="7F032705" w:rsidRPr="3ACF7CBA">
              <w:rPr>
                <w:rFonts w:asciiTheme="minorHAnsi" w:hAnsiTheme="minorHAnsi" w:cstheme="minorBidi"/>
              </w:rPr>
              <w:t xml:space="preserve"> </w:t>
            </w:r>
            <w:r w:rsidRPr="3ACF7CBA">
              <w:rPr>
                <w:rFonts w:asciiTheme="minorHAnsi" w:hAnsiTheme="minorHAnsi" w:cstheme="minorBidi"/>
              </w:rPr>
              <w:t xml:space="preserve">it </w:t>
            </w:r>
            <w:r w:rsidR="7F032705" w:rsidRPr="3ACF7CBA">
              <w:rPr>
                <w:rFonts w:asciiTheme="minorHAnsi" w:hAnsiTheme="minorHAnsi" w:cstheme="minorBidi"/>
                <w:b/>
                <w:bCs/>
              </w:rPr>
              <w:t xml:space="preserve">MUST </w:t>
            </w:r>
            <w:r w:rsidRPr="3ACF7CBA">
              <w:rPr>
                <w:rFonts w:asciiTheme="minorHAnsi" w:hAnsiTheme="minorHAnsi" w:cstheme="minorBidi"/>
              </w:rPr>
              <w:t>be possible to calibrate</w:t>
            </w:r>
            <w:r w:rsidR="3B4B48DA" w:rsidRPr="3ACF7CBA">
              <w:rPr>
                <w:rFonts w:asciiTheme="minorHAnsi" w:hAnsiTheme="minorHAnsi" w:cstheme="minorBidi"/>
              </w:rPr>
              <w:t xml:space="preserve"> all</w:t>
            </w:r>
            <w:r w:rsidRPr="3ACF7CBA">
              <w:rPr>
                <w:rFonts w:asciiTheme="minorHAnsi" w:hAnsiTheme="minorHAnsi" w:cstheme="minorBidi"/>
              </w:rPr>
              <w:t xml:space="preserve"> the probes</w:t>
            </w:r>
            <w:r w:rsidR="3B4B48DA" w:rsidRPr="3ACF7CBA">
              <w:rPr>
                <w:rFonts w:asciiTheme="minorHAnsi" w:hAnsiTheme="minorHAnsi" w:cstheme="minorBidi"/>
              </w:rPr>
              <w:t xml:space="preserve"> with any necessary equipment provided by the supplier</w:t>
            </w:r>
            <w:r w:rsidRPr="3ACF7CBA">
              <w:rPr>
                <w:rFonts w:asciiTheme="minorHAnsi" w:hAnsiTheme="minorHAnsi" w:cstheme="minorBidi"/>
              </w:rPr>
              <w:t>.</w:t>
            </w:r>
          </w:p>
          <w:p w14:paraId="2C54B8C8" w14:textId="25B8489F" w:rsidR="00B2010C" w:rsidRPr="00DA646D" w:rsidRDefault="00B2010C" w:rsidP="3ACF7CBA">
            <w:pPr>
              <w:spacing w:after="0"/>
              <w:rPr>
                <w:rFonts w:asciiTheme="minorHAnsi" w:hAnsiTheme="minorHAnsi" w:cstheme="minorBidi"/>
              </w:rPr>
            </w:pPr>
          </w:p>
          <w:p w14:paraId="451042CE" w14:textId="11E2841B" w:rsidR="00C31BE4" w:rsidRPr="00DA646D" w:rsidRDefault="60812A79" w:rsidP="3ACF7CBA">
            <w:pPr>
              <w:spacing w:after="0"/>
              <w:rPr>
                <w:rFonts w:asciiTheme="minorHAnsi" w:hAnsiTheme="minorHAnsi" w:cstheme="minorBidi"/>
              </w:rPr>
            </w:pPr>
            <w:r w:rsidRPr="3ACF7CBA">
              <w:rPr>
                <w:rFonts w:asciiTheme="minorHAnsi" w:hAnsiTheme="minorHAnsi" w:cstheme="minorBidi"/>
                <w:b/>
                <w:bCs/>
              </w:rPr>
              <w:t>Desirably,</w:t>
            </w:r>
            <w:r w:rsidRPr="3ACF7CBA">
              <w:rPr>
                <w:rFonts w:asciiTheme="minorHAnsi" w:hAnsiTheme="minorHAnsi" w:cstheme="minorBidi"/>
              </w:rPr>
              <w:t xml:space="preserve"> at</w:t>
            </w:r>
            <w:r w:rsidR="52E21329" w:rsidRPr="3ACF7CBA">
              <w:rPr>
                <w:rFonts w:asciiTheme="minorHAnsi" w:hAnsiTheme="minorHAnsi" w:cstheme="minorBidi"/>
              </w:rPr>
              <w:t xml:space="preserve"> least two-point calibration of pH</w:t>
            </w:r>
            <w:r w:rsidR="09B9C309" w:rsidRPr="3ACF7CBA">
              <w:rPr>
                <w:rFonts w:asciiTheme="minorHAnsi" w:hAnsiTheme="minorHAnsi" w:cstheme="minorBidi"/>
              </w:rPr>
              <w:t xml:space="preserve"> and </w:t>
            </w:r>
            <w:r w:rsidR="548BC0FB" w:rsidRPr="3ACF7CBA">
              <w:rPr>
                <w:rFonts w:asciiTheme="minorHAnsi" w:hAnsiTheme="minorHAnsi" w:cstheme="minorBidi"/>
              </w:rPr>
              <w:t>DO</w:t>
            </w:r>
            <w:r w:rsidR="548BC0FB" w:rsidRPr="3ACF7CBA">
              <w:rPr>
                <w:rFonts w:asciiTheme="minorHAnsi" w:hAnsiTheme="minorHAnsi" w:cstheme="minorBidi"/>
                <w:vertAlign w:val="subscript"/>
              </w:rPr>
              <w:t>2</w:t>
            </w:r>
            <w:r w:rsidR="320C2C44" w:rsidRPr="3ACF7CBA">
              <w:rPr>
                <w:rFonts w:asciiTheme="minorHAnsi" w:hAnsiTheme="minorHAnsi" w:cstheme="minorBidi"/>
              </w:rPr>
              <w:t xml:space="preserve">, Optic density and ORP </w:t>
            </w:r>
            <w:r w:rsidR="52E21329" w:rsidRPr="3ACF7CBA">
              <w:rPr>
                <w:rFonts w:asciiTheme="minorHAnsi" w:hAnsiTheme="minorHAnsi" w:cstheme="minorBidi"/>
              </w:rPr>
              <w:t>sensor</w:t>
            </w:r>
            <w:r w:rsidR="273FADCC" w:rsidRPr="3ACF7CBA">
              <w:rPr>
                <w:rFonts w:asciiTheme="minorHAnsi" w:hAnsiTheme="minorHAnsi" w:cstheme="minorBidi"/>
              </w:rPr>
              <w:t>s</w:t>
            </w:r>
            <w:r w:rsidR="52E21329" w:rsidRPr="3ACF7CBA">
              <w:rPr>
                <w:rFonts w:asciiTheme="minorHAnsi" w:hAnsiTheme="minorHAnsi" w:cstheme="minorBidi"/>
              </w:rPr>
              <w:t xml:space="preserve"> in parallel across all the bioreactors.</w:t>
            </w:r>
          </w:p>
        </w:tc>
        <w:tc>
          <w:tcPr>
            <w:tcW w:w="1245" w:type="dxa"/>
            <w:tcBorders>
              <w:top w:val="single" w:sz="4" w:space="0" w:color="auto"/>
              <w:left w:val="single" w:sz="4" w:space="0" w:color="auto"/>
              <w:bottom w:val="single" w:sz="4" w:space="0" w:color="auto"/>
              <w:right w:val="single" w:sz="4" w:space="0" w:color="auto"/>
            </w:tcBorders>
            <w:vAlign w:val="center"/>
          </w:tcPr>
          <w:p w14:paraId="1BDF9FA5" w14:textId="173D0D45" w:rsidR="00C31BE4" w:rsidRPr="00C9277D" w:rsidRDefault="322CE957" w:rsidP="3ACF7CBA">
            <w:pPr>
              <w:rPr>
                <w:rFonts w:cs="Arial"/>
                <w:i/>
                <w:iCs/>
                <w:color w:val="A6A6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6CFC495E" w14:textId="2FF8B807" w:rsidR="00C31BE4" w:rsidRPr="00C9277D" w:rsidRDefault="322CE957" w:rsidP="3ACF7CBA">
            <w:pPr>
              <w:ind w:right="-1852"/>
              <w:rPr>
                <w:rFonts w:cs="Arial"/>
                <w:i/>
                <w:iCs/>
                <w:color w:val="A6A6A6"/>
              </w:rPr>
            </w:pPr>
            <w:r w:rsidRPr="3ACF7CBA">
              <w:rPr>
                <w:rFonts w:cs="Arial"/>
                <w:i/>
                <w:iCs/>
                <w:color w:val="A6A6A6" w:themeColor="background1" w:themeShade="A6"/>
              </w:rPr>
              <w:t>Insert Response</w:t>
            </w:r>
          </w:p>
        </w:tc>
      </w:tr>
      <w:tr w:rsidR="797DF4AD" w14:paraId="0F510DAA" w14:textId="77777777" w:rsidTr="00DA646D">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0BFF4B22" w14:textId="62E2FEB2" w:rsidR="797DF4AD" w:rsidRDefault="1E37DB39" w:rsidP="797DF4AD">
            <w:r>
              <w:t>B1</w:t>
            </w:r>
            <w:r w:rsidR="00C84640">
              <w:t>6</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4B7E78EA" w14:textId="559342D2" w:rsidR="797DF4AD" w:rsidRPr="00DA646D" w:rsidRDefault="797DF4AD" w:rsidP="3ACF7CBA">
            <w:pPr>
              <w:rPr>
                <w:rFonts w:asciiTheme="minorHAnsi" w:hAnsiTheme="minorHAnsi" w:cstheme="minorBidi"/>
                <w:color w:val="000000" w:themeColor="text1"/>
              </w:rPr>
            </w:pPr>
            <w:r w:rsidRPr="3ACF7CBA">
              <w:rPr>
                <w:rFonts w:asciiTheme="minorHAnsi" w:hAnsiTheme="minorHAnsi" w:cstheme="minorBidi"/>
              </w:rPr>
              <w:t xml:space="preserve">A fully assembled bioreactor with all probes and sensors </w:t>
            </w:r>
            <w:r w:rsidRPr="3ACF7CBA">
              <w:rPr>
                <w:rFonts w:asciiTheme="minorHAnsi" w:hAnsiTheme="minorHAnsi" w:cstheme="minorBidi"/>
                <w:b/>
                <w:bCs/>
              </w:rPr>
              <w:t>MUST</w:t>
            </w:r>
            <w:r w:rsidRPr="3ACF7CBA">
              <w:rPr>
                <w:rFonts w:asciiTheme="minorHAnsi" w:hAnsiTheme="minorHAnsi" w:cstheme="minorBidi"/>
              </w:rPr>
              <w:t xml:space="preserve"> be able to withstand a full autoclaving cycle (121 </w:t>
            </w:r>
            <w:proofErr w:type="spellStart"/>
            <w:r w:rsidRPr="3ACF7CBA">
              <w:rPr>
                <w:rFonts w:asciiTheme="minorHAnsi" w:hAnsiTheme="minorHAnsi" w:cstheme="minorBidi"/>
                <w:vertAlign w:val="superscript"/>
              </w:rPr>
              <w:t>o</w:t>
            </w:r>
            <w:r w:rsidRPr="3ACF7CBA">
              <w:rPr>
                <w:rFonts w:asciiTheme="minorHAnsi" w:hAnsiTheme="minorHAnsi" w:cstheme="minorBidi"/>
              </w:rPr>
              <w:t>C</w:t>
            </w:r>
            <w:proofErr w:type="spellEnd"/>
            <w:r w:rsidRPr="3ACF7CBA">
              <w:rPr>
                <w:rFonts w:asciiTheme="minorHAnsi" w:hAnsiTheme="minorHAnsi" w:cstheme="minorBidi"/>
              </w:rPr>
              <w:t xml:space="preserve"> for 30 mins).</w:t>
            </w:r>
          </w:p>
          <w:p w14:paraId="71BC030F" w14:textId="69DF0A87" w:rsidR="797DF4AD" w:rsidRPr="00DA646D" w:rsidRDefault="797DF4AD" w:rsidP="3ACF7CBA">
            <w:pPr>
              <w:spacing w:before="120" w:after="120" w:line="264" w:lineRule="auto"/>
              <w:rPr>
                <w:rFonts w:asciiTheme="minorHAnsi" w:hAnsiTheme="minorHAnsi" w:cstheme="minorBidi"/>
                <w:color w:val="000000" w:themeColor="text1"/>
              </w:rPr>
            </w:pPr>
            <w:r w:rsidRPr="3ACF7CBA">
              <w:rPr>
                <w:rFonts w:asciiTheme="minorHAnsi" w:hAnsiTheme="minorHAnsi" w:cstheme="minorBidi"/>
                <w:color w:val="000000" w:themeColor="text1"/>
              </w:rPr>
              <w:t>Where not possible, an alternative sterilisation strategy</w:t>
            </w:r>
            <w:r w:rsidR="5F804C07" w:rsidRPr="3ACF7CBA">
              <w:rPr>
                <w:rFonts w:asciiTheme="minorHAnsi" w:hAnsiTheme="minorHAnsi" w:cstheme="minorBidi"/>
                <w:color w:val="000000" w:themeColor="text1"/>
              </w:rPr>
              <w:t xml:space="preserve"> and details</w:t>
            </w:r>
            <w:r w:rsidRPr="3ACF7CBA">
              <w:rPr>
                <w:rFonts w:asciiTheme="minorHAnsi" w:hAnsiTheme="minorHAnsi" w:cstheme="minorBidi"/>
                <w:color w:val="000000" w:themeColor="text1"/>
              </w:rPr>
              <w:t xml:space="preserve"> </w:t>
            </w:r>
            <w:r w:rsidRPr="3ACF7CBA">
              <w:rPr>
                <w:rFonts w:asciiTheme="minorHAnsi" w:hAnsiTheme="minorHAnsi" w:cstheme="minorBidi"/>
                <w:b/>
                <w:bCs/>
                <w:color w:val="000000" w:themeColor="text1"/>
              </w:rPr>
              <w:t>MUST</w:t>
            </w:r>
            <w:r w:rsidRPr="3ACF7CBA">
              <w:rPr>
                <w:rFonts w:asciiTheme="minorHAnsi" w:hAnsiTheme="minorHAnsi" w:cstheme="minorBidi"/>
                <w:color w:val="000000" w:themeColor="text1"/>
              </w:rPr>
              <w:t xml:space="preserve"> be provided.</w:t>
            </w:r>
          </w:p>
          <w:p w14:paraId="3D246961" w14:textId="5C2519BA" w:rsidR="797DF4AD" w:rsidRDefault="797DF4AD" w:rsidP="3ACF7CBA">
            <w:pPr>
              <w:spacing w:after="0"/>
              <w:rPr>
                <w:rFonts w:asciiTheme="minorHAnsi" w:hAnsiTheme="minorHAnsi" w:cstheme="minorBidi"/>
              </w:rPr>
            </w:pPr>
            <w:r w:rsidRPr="3ACF7CBA">
              <w:rPr>
                <w:rFonts w:asciiTheme="minorHAnsi" w:hAnsiTheme="minorHAnsi" w:cstheme="minorBidi"/>
              </w:rPr>
              <w:t>Additional marks will be awarded for probe</w:t>
            </w:r>
            <w:r w:rsidR="5DCE3859" w:rsidRPr="3ACF7CBA">
              <w:rPr>
                <w:rFonts w:asciiTheme="minorHAnsi" w:hAnsiTheme="minorHAnsi" w:cstheme="minorBidi"/>
              </w:rPr>
              <w:t>s with longer</w:t>
            </w:r>
            <w:r w:rsidRPr="3ACF7CBA">
              <w:rPr>
                <w:rFonts w:asciiTheme="minorHAnsi" w:hAnsiTheme="minorHAnsi" w:cstheme="minorBidi"/>
              </w:rPr>
              <w:t xml:space="preserve"> lifespans</w:t>
            </w:r>
            <w:r w:rsidR="002202C1">
              <w:rPr>
                <w:rFonts w:asciiTheme="minorHAnsi" w:hAnsiTheme="minorHAnsi" w:cstheme="minorBidi"/>
              </w:rPr>
              <w:t xml:space="preserve"> </w:t>
            </w:r>
            <w:r w:rsidR="002202C1" w:rsidRPr="00C57F62">
              <w:rPr>
                <w:rFonts w:asciiTheme="minorHAnsi" w:hAnsiTheme="minorHAnsi" w:cstheme="minorBidi"/>
              </w:rPr>
              <w:t>without loss of accuracy, calibration stability, or functional integrity</w:t>
            </w:r>
            <w:r w:rsidRPr="3ACF7CBA">
              <w:rPr>
                <w:rFonts w:asciiTheme="minorHAnsi" w:hAnsiTheme="minorHAnsi" w:cstheme="minorBidi"/>
              </w:rPr>
              <w:t xml:space="preserve"> e.g. measured by withstanding a larger number of autoclaving cycles</w:t>
            </w:r>
          </w:p>
          <w:p w14:paraId="54B91737" w14:textId="1658CBB8" w:rsidR="002202C1" w:rsidRPr="00DA646D" w:rsidRDefault="002202C1" w:rsidP="3ACF7CBA">
            <w:pPr>
              <w:spacing w:after="0"/>
              <w:rPr>
                <w:rFonts w:asciiTheme="minorHAnsi" w:hAnsiTheme="minorHAnsi" w:cstheme="minorBidi"/>
              </w:rPr>
            </w:pPr>
          </w:p>
        </w:tc>
        <w:tc>
          <w:tcPr>
            <w:tcW w:w="1245" w:type="dxa"/>
            <w:tcBorders>
              <w:top w:val="single" w:sz="4" w:space="0" w:color="auto"/>
              <w:left w:val="single" w:sz="4" w:space="0" w:color="auto"/>
              <w:bottom w:val="single" w:sz="4" w:space="0" w:color="auto"/>
              <w:right w:val="single" w:sz="4" w:space="0" w:color="auto"/>
            </w:tcBorders>
            <w:vAlign w:val="center"/>
          </w:tcPr>
          <w:p w14:paraId="6D7D905A" w14:textId="563A30B1" w:rsidR="797DF4AD" w:rsidRDefault="322CE957" w:rsidP="3ACF7CBA">
            <w:pPr>
              <w:rPr>
                <w:rFonts w:cs="Arial"/>
                <w:i/>
                <w:iCs/>
                <w:color w:val="A6A6A6" w:themeColor="background1" w:themeShade="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725C280F" w14:textId="24ED019A" w:rsidR="797DF4AD" w:rsidRDefault="322CE957" w:rsidP="3ACF7CBA">
            <w:pPr>
              <w:rPr>
                <w:rFonts w:cs="Arial"/>
                <w:i/>
                <w:iCs/>
                <w:color w:val="A6A6A6" w:themeColor="background1" w:themeShade="A6"/>
              </w:rPr>
            </w:pPr>
            <w:r w:rsidRPr="3ACF7CBA">
              <w:rPr>
                <w:rFonts w:cs="Arial"/>
                <w:i/>
                <w:iCs/>
                <w:color w:val="A6A6A6" w:themeColor="background1" w:themeShade="A6"/>
              </w:rPr>
              <w:t>Insert Response</w:t>
            </w:r>
          </w:p>
        </w:tc>
      </w:tr>
      <w:tr w:rsidR="797DF4AD" w14:paraId="14704F75" w14:textId="77777777" w:rsidTr="00DA646D">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3EE56115" w14:textId="11E5C520" w:rsidR="797DF4AD" w:rsidRDefault="1E37DB39" w:rsidP="797DF4AD">
            <w:r>
              <w:t>B1</w:t>
            </w:r>
            <w:r w:rsidR="00C84640">
              <w:t>7</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5E90E26B" w14:textId="2B5F9D88" w:rsidR="00686973" w:rsidRPr="00686973" w:rsidRDefault="662710AF" w:rsidP="5F6F4997">
            <w:pPr>
              <w:rPr>
                <w:rFonts w:asciiTheme="minorHAnsi" w:hAnsiTheme="minorHAnsi" w:cstheme="minorBidi"/>
              </w:rPr>
            </w:pPr>
            <w:r w:rsidRPr="5F6F4997">
              <w:rPr>
                <w:rFonts w:asciiTheme="minorHAnsi" w:hAnsiTheme="minorHAnsi" w:cstheme="minorBidi"/>
              </w:rPr>
              <w:t xml:space="preserve">The three-bioreactor platform </w:t>
            </w:r>
            <w:r w:rsidRPr="5F6F4997">
              <w:rPr>
                <w:rFonts w:asciiTheme="minorHAnsi" w:hAnsiTheme="minorHAnsi" w:cstheme="minorBidi"/>
                <w:b/>
                <w:bCs/>
              </w:rPr>
              <w:t>MUST</w:t>
            </w:r>
            <w:r w:rsidRPr="5F6F4997">
              <w:rPr>
                <w:rFonts w:asciiTheme="minorHAnsi" w:hAnsiTheme="minorHAnsi" w:cstheme="minorBidi"/>
              </w:rPr>
              <w:t xml:space="preserve"> provide effective control of ORP</w:t>
            </w:r>
            <w:r w:rsidR="2B998B69" w:rsidRPr="5F6F4997">
              <w:rPr>
                <w:rFonts w:asciiTheme="minorHAnsi" w:hAnsiTheme="minorHAnsi" w:cstheme="minorBidi"/>
              </w:rPr>
              <w:t xml:space="preserve"> (if in use)</w:t>
            </w:r>
            <w:r w:rsidRPr="5F6F4997">
              <w:rPr>
                <w:rFonts w:asciiTheme="minorHAnsi" w:hAnsiTheme="minorHAnsi" w:cstheme="minorBidi"/>
              </w:rPr>
              <w:t xml:space="preserve"> and DO</w:t>
            </w:r>
            <w:r w:rsidR="1E7F34A1" w:rsidRPr="5F6F4997">
              <w:rPr>
                <w:rFonts w:asciiTheme="minorHAnsi" w:hAnsiTheme="minorHAnsi" w:cstheme="minorBidi"/>
                <w:color w:val="000000" w:themeColor="text1"/>
                <w:vertAlign w:val="subscript"/>
              </w:rPr>
              <w:t>2</w:t>
            </w:r>
            <w:r w:rsidR="1E7F34A1" w:rsidRPr="5F6F4997">
              <w:rPr>
                <w:rFonts w:asciiTheme="minorHAnsi" w:hAnsiTheme="minorHAnsi" w:cstheme="minorBidi"/>
              </w:rPr>
              <w:t xml:space="preserve"> values to set-point using a combination of sparged gases and agitation.</w:t>
            </w:r>
          </w:p>
          <w:p w14:paraId="0BDF57CB" w14:textId="35C75FDE" w:rsidR="001D6940" w:rsidRPr="00DA646D" w:rsidRDefault="662710AF" w:rsidP="3ACF7CBA">
            <w:pPr>
              <w:rPr>
                <w:rFonts w:asciiTheme="minorHAnsi" w:hAnsiTheme="minorHAnsi" w:cstheme="minorBidi"/>
              </w:rPr>
            </w:pPr>
            <w:r w:rsidRPr="3ACF7CBA">
              <w:rPr>
                <w:rFonts w:asciiTheme="minorHAnsi" w:hAnsiTheme="minorHAnsi" w:cstheme="minorBidi"/>
              </w:rPr>
              <w:t>Please confirm and provide details of control strategy.</w:t>
            </w:r>
          </w:p>
        </w:tc>
        <w:tc>
          <w:tcPr>
            <w:tcW w:w="1245" w:type="dxa"/>
            <w:tcBorders>
              <w:top w:val="single" w:sz="4" w:space="0" w:color="auto"/>
              <w:left w:val="single" w:sz="4" w:space="0" w:color="auto"/>
              <w:bottom w:val="single" w:sz="4" w:space="0" w:color="auto"/>
              <w:right w:val="single" w:sz="4" w:space="0" w:color="auto"/>
            </w:tcBorders>
            <w:vAlign w:val="center"/>
          </w:tcPr>
          <w:p w14:paraId="3FA1B102" w14:textId="44FAF9B7" w:rsidR="797DF4AD" w:rsidRDefault="322CE957" w:rsidP="3ACF7CBA">
            <w:pPr>
              <w:rPr>
                <w:rFonts w:cs="Arial"/>
                <w:i/>
                <w:iCs/>
                <w:color w:val="A6A6A6" w:themeColor="background1" w:themeShade="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0B3E4CA8" w14:textId="0EEAE083" w:rsidR="797DF4AD" w:rsidRDefault="322CE957" w:rsidP="3ACF7CBA">
            <w:pPr>
              <w:rPr>
                <w:rFonts w:cs="Arial"/>
                <w:i/>
                <w:iCs/>
                <w:color w:val="A6A6A6" w:themeColor="background1" w:themeShade="A6"/>
              </w:rPr>
            </w:pPr>
            <w:r w:rsidRPr="3ACF7CBA">
              <w:rPr>
                <w:rFonts w:cs="Arial"/>
                <w:i/>
                <w:iCs/>
                <w:color w:val="A6A6A6" w:themeColor="background1" w:themeShade="A6"/>
              </w:rPr>
              <w:t>Insert Response</w:t>
            </w:r>
          </w:p>
        </w:tc>
      </w:tr>
      <w:tr w:rsidR="00A344BB" w:rsidRPr="00C9277D" w14:paraId="2B830C08" w14:textId="77777777" w:rsidTr="00DA646D">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0CA7985B" w14:textId="34E7BE11" w:rsidR="09186ABA" w:rsidRDefault="75E3AE5D">
            <w:r>
              <w:t>B1</w:t>
            </w:r>
            <w:r w:rsidR="00C84640">
              <w:t>8</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2C4BF82A" w14:textId="61832019" w:rsidR="00A344BB" w:rsidRPr="00DA646D" w:rsidRDefault="654EF686" w:rsidP="3ACF7CBA">
            <w:pPr>
              <w:spacing w:before="120" w:after="120"/>
              <w:rPr>
                <w:rFonts w:asciiTheme="minorHAnsi" w:hAnsiTheme="minorHAnsi" w:cstheme="minorBidi"/>
              </w:rPr>
            </w:pPr>
            <w:r w:rsidRPr="3ACF7CBA">
              <w:rPr>
                <w:rFonts w:asciiTheme="minorHAnsi" w:hAnsiTheme="minorHAnsi" w:cstheme="minorBidi"/>
              </w:rPr>
              <w:t xml:space="preserve">Auto PID control and counters for quantifying consumable usage (acid/alkali) is highly </w:t>
            </w:r>
            <w:r w:rsidRPr="3ACF7CBA">
              <w:rPr>
                <w:rFonts w:asciiTheme="minorHAnsi" w:hAnsiTheme="minorHAnsi" w:cstheme="minorBidi"/>
                <w:b/>
                <w:bCs/>
              </w:rPr>
              <w:t>DESIRABLE</w:t>
            </w:r>
            <w:r w:rsidR="46F88739" w:rsidRPr="3ACF7CBA">
              <w:rPr>
                <w:rFonts w:asciiTheme="minorHAnsi" w:hAnsiTheme="minorHAnsi" w:cstheme="minorBidi"/>
                <w:b/>
                <w:bCs/>
              </w:rPr>
              <w:t xml:space="preserve"> </w:t>
            </w:r>
            <w:r w:rsidR="46F88739" w:rsidRPr="3ACF7CBA">
              <w:rPr>
                <w:rFonts w:asciiTheme="minorHAnsi" w:hAnsiTheme="minorHAnsi" w:cstheme="minorBidi"/>
              </w:rPr>
              <w:t xml:space="preserve">for </w:t>
            </w:r>
            <w:r w:rsidR="45C9D73C" w:rsidRPr="3ACF7CBA">
              <w:rPr>
                <w:rFonts w:asciiTheme="minorHAnsi" w:hAnsiTheme="minorHAnsi" w:cstheme="minorBidi"/>
              </w:rPr>
              <w:t>each of the three bioreactors.</w:t>
            </w:r>
          </w:p>
        </w:tc>
        <w:tc>
          <w:tcPr>
            <w:tcW w:w="1245" w:type="dxa"/>
            <w:tcBorders>
              <w:top w:val="single" w:sz="4" w:space="0" w:color="auto"/>
              <w:left w:val="single" w:sz="4" w:space="0" w:color="auto"/>
              <w:bottom w:val="single" w:sz="4" w:space="0" w:color="auto"/>
              <w:right w:val="single" w:sz="4" w:space="0" w:color="auto"/>
            </w:tcBorders>
            <w:vAlign w:val="center"/>
          </w:tcPr>
          <w:p w14:paraId="797C3D78" w14:textId="2B5D3299" w:rsidR="00A344BB" w:rsidRDefault="322CE957" w:rsidP="3ACF7CBA">
            <w:pPr>
              <w:rPr>
                <w:rFonts w:cs="Arial"/>
                <w:i/>
                <w:iCs/>
                <w:color w:val="A6A6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2E4F191C" w14:textId="59FC7982" w:rsidR="00A344BB" w:rsidRDefault="322CE957" w:rsidP="3ACF7CBA">
            <w:pPr>
              <w:ind w:right="-1852"/>
              <w:rPr>
                <w:rFonts w:cs="Arial"/>
                <w:i/>
                <w:iCs/>
                <w:color w:val="A6A6A6"/>
              </w:rPr>
            </w:pPr>
            <w:r w:rsidRPr="3ACF7CBA">
              <w:rPr>
                <w:rFonts w:cs="Arial"/>
                <w:i/>
                <w:iCs/>
                <w:color w:val="A6A6A6" w:themeColor="background1" w:themeShade="A6"/>
              </w:rPr>
              <w:t>Insert Response</w:t>
            </w:r>
          </w:p>
        </w:tc>
      </w:tr>
      <w:tr w:rsidR="00D767DC" w:rsidRPr="00C9277D" w14:paraId="781C77DD"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56611BBE" w14:textId="65D0B0D5" w:rsidR="00D767DC" w:rsidRDefault="1E37DB39" w:rsidP="00D767DC">
            <w:r>
              <w:lastRenderedPageBreak/>
              <w:t>B</w:t>
            </w:r>
            <w:r w:rsidR="009D0D63">
              <w:t>19</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667225E8" w14:textId="434A4728" w:rsidR="00D767DC" w:rsidRPr="00DA646D" w:rsidRDefault="1E37DB39" w:rsidP="3ACF7CBA">
            <w:pPr>
              <w:spacing w:before="120" w:after="120"/>
              <w:rPr>
                <w:rFonts w:asciiTheme="minorHAnsi" w:hAnsiTheme="minorHAnsi" w:cstheme="minorBidi"/>
              </w:rPr>
            </w:pPr>
            <w:r w:rsidRPr="3ACF7CBA">
              <w:rPr>
                <w:rFonts w:asciiTheme="minorHAnsi" w:hAnsiTheme="minorHAnsi" w:cstheme="minorBidi"/>
              </w:rPr>
              <w:t xml:space="preserve">For the three-bioreactor platform it is </w:t>
            </w:r>
            <w:r w:rsidRPr="3ACF7CBA">
              <w:rPr>
                <w:rFonts w:asciiTheme="minorHAnsi" w:hAnsiTheme="minorHAnsi" w:cstheme="minorBidi"/>
                <w:b/>
                <w:bCs/>
              </w:rPr>
              <w:t>DESIRABLE</w:t>
            </w:r>
            <w:r w:rsidRPr="3ACF7CBA">
              <w:rPr>
                <w:rFonts w:asciiTheme="minorHAnsi" w:hAnsiTheme="minorHAnsi" w:cstheme="minorBidi"/>
              </w:rPr>
              <w:t xml:space="preserve"> to have the capability to achieve effective </w:t>
            </w:r>
            <w:proofErr w:type="spellStart"/>
            <w:r w:rsidRPr="3ACF7CBA">
              <w:rPr>
                <w:rFonts w:asciiTheme="minorHAnsi" w:hAnsiTheme="minorHAnsi" w:cstheme="minorBidi"/>
              </w:rPr>
              <w:t>kLa</w:t>
            </w:r>
            <w:proofErr w:type="spellEnd"/>
            <w:r w:rsidRPr="3ACF7CBA">
              <w:rPr>
                <w:rFonts w:asciiTheme="minorHAnsi" w:hAnsiTheme="minorHAnsi" w:cstheme="minorBidi"/>
              </w:rPr>
              <w:t xml:space="preserve"> (volumetric mass transfer coefficient) and oxygen mass transfer rates during operations</w:t>
            </w:r>
            <w:r w:rsidRPr="3ACF7CBA">
              <w:rPr>
                <w:rFonts w:asciiTheme="minorHAnsi" w:hAnsiTheme="minorHAnsi" w:cstheme="minorBidi"/>
                <w:b/>
                <w:bCs/>
              </w:rPr>
              <w:t>.</w:t>
            </w:r>
            <w:r w:rsidRPr="3ACF7CBA">
              <w:rPr>
                <w:rFonts w:asciiTheme="minorHAnsi" w:hAnsiTheme="minorHAnsi" w:cstheme="minorBidi"/>
              </w:rPr>
              <w:t xml:space="preserve"> </w:t>
            </w:r>
          </w:p>
        </w:tc>
        <w:tc>
          <w:tcPr>
            <w:tcW w:w="1245" w:type="dxa"/>
            <w:tcBorders>
              <w:top w:val="single" w:sz="4" w:space="0" w:color="auto"/>
              <w:left w:val="single" w:sz="4" w:space="0" w:color="auto"/>
              <w:bottom w:val="single" w:sz="4" w:space="0" w:color="auto"/>
              <w:right w:val="single" w:sz="4" w:space="0" w:color="auto"/>
            </w:tcBorders>
            <w:vAlign w:val="center"/>
          </w:tcPr>
          <w:p w14:paraId="442525F9" w14:textId="3ED4A423" w:rsidR="00D767DC" w:rsidRDefault="1E37DB39" w:rsidP="3ACF7CBA">
            <w:pPr>
              <w:rPr>
                <w:rFonts w:cs="Arial"/>
                <w:i/>
                <w:iCs/>
                <w:color w:val="A6A6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602EA27D" w14:textId="44F90200" w:rsidR="00D767DC" w:rsidRDefault="1E37DB39" w:rsidP="3ACF7CBA">
            <w:pPr>
              <w:ind w:right="-1852"/>
              <w:rPr>
                <w:rFonts w:cs="Arial"/>
                <w:i/>
                <w:iCs/>
                <w:color w:val="A6A6A6"/>
              </w:rPr>
            </w:pPr>
            <w:r w:rsidRPr="3ACF7CBA">
              <w:rPr>
                <w:rFonts w:cs="Arial"/>
                <w:i/>
                <w:iCs/>
                <w:color w:val="A6A6A6" w:themeColor="background1" w:themeShade="A6"/>
              </w:rPr>
              <w:t>Insert Response</w:t>
            </w:r>
          </w:p>
        </w:tc>
      </w:tr>
      <w:tr w:rsidR="00D767DC" w14:paraId="194C78F7"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03FBB7D2" w14:textId="7809B5D5" w:rsidR="00D767DC" w:rsidRDefault="1E37DB39" w:rsidP="00D767DC">
            <w:r>
              <w:t>B2</w:t>
            </w:r>
            <w:r w:rsidR="009D0D63">
              <w:t>0</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0B012B95" w14:textId="467A27A7" w:rsidR="5BA3287A" w:rsidRPr="00DA646D" w:rsidRDefault="5BA3287A" w:rsidP="3ACF7CBA">
            <w:pPr>
              <w:rPr>
                <w:rFonts w:asciiTheme="minorHAnsi" w:hAnsiTheme="minorHAnsi" w:cstheme="minorBidi"/>
                <w:color w:val="000000" w:themeColor="text1"/>
              </w:rPr>
            </w:pPr>
            <w:r w:rsidRPr="3ACF7CBA">
              <w:rPr>
                <w:rFonts w:asciiTheme="minorHAnsi" w:hAnsiTheme="minorHAnsi" w:cstheme="minorBidi"/>
                <w:color w:val="000000" w:themeColor="text1"/>
              </w:rPr>
              <w:t xml:space="preserve">All 3 bioreactors </w:t>
            </w:r>
            <w:r w:rsidRPr="3ACF7CBA">
              <w:rPr>
                <w:rFonts w:asciiTheme="minorHAnsi" w:hAnsiTheme="minorHAnsi" w:cstheme="minorBidi"/>
                <w:b/>
                <w:bCs/>
                <w:color w:val="000000" w:themeColor="text1"/>
              </w:rPr>
              <w:t>MUST</w:t>
            </w:r>
            <w:r w:rsidRPr="3ACF7CBA">
              <w:rPr>
                <w:rFonts w:asciiTheme="minorHAnsi" w:hAnsiTheme="minorHAnsi" w:cstheme="minorBidi"/>
                <w:color w:val="000000" w:themeColor="text1"/>
              </w:rPr>
              <w:t xml:space="preserve"> be pre-prepared for off-gas sensor connectivity.</w:t>
            </w:r>
          </w:p>
          <w:p w14:paraId="76D45BF2" w14:textId="6EDAD9C6" w:rsidR="00D767DC" w:rsidRPr="00DA646D" w:rsidRDefault="1E37DB39" w:rsidP="3ACF7CBA">
            <w:pPr>
              <w:rPr>
                <w:rFonts w:asciiTheme="minorHAnsi" w:hAnsiTheme="minorHAnsi" w:cstheme="minorBidi"/>
                <w:color w:val="000000" w:themeColor="text1"/>
              </w:rPr>
            </w:pPr>
            <w:r w:rsidRPr="5F6F4997">
              <w:rPr>
                <w:rFonts w:asciiTheme="minorHAnsi" w:hAnsiTheme="minorHAnsi" w:cstheme="minorBidi"/>
                <w:color w:val="000000" w:themeColor="text1"/>
              </w:rPr>
              <w:t xml:space="preserve">At least one of the bioreactors </w:t>
            </w:r>
            <w:r w:rsidRPr="5F6F4997">
              <w:rPr>
                <w:rFonts w:asciiTheme="minorHAnsi" w:hAnsiTheme="minorHAnsi" w:cstheme="minorBidi"/>
                <w:b/>
                <w:bCs/>
                <w:color w:val="000000" w:themeColor="text1"/>
              </w:rPr>
              <w:t>MUST</w:t>
            </w:r>
            <w:r w:rsidRPr="5F6F4997">
              <w:rPr>
                <w:rFonts w:asciiTheme="minorHAnsi" w:hAnsiTheme="minorHAnsi" w:cstheme="minorBidi"/>
                <w:color w:val="000000" w:themeColor="text1"/>
              </w:rPr>
              <w:t xml:space="preserve"> be equipped with an off-gas detection capability, able </w:t>
            </w:r>
            <w:proofErr w:type="spellStart"/>
            <w:r w:rsidR="11D1C6C9" w:rsidRPr="5F6F4997">
              <w:rPr>
                <w:rFonts w:asciiTheme="minorHAnsi" w:hAnsiTheme="minorHAnsi" w:cstheme="minorBidi"/>
                <w:color w:val="000000" w:themeColor="text1"/>
              </w:rPr>
              <w:t>to</w:t>
            </w:r>
            <w:r w:rsidRPr="5F6F4997">
              <w:rPr>
                <w:rFonts w:asciiTheme="minorHAnsi" w:hAnsiTheme="minorHAnsi" w:cstheme="minorBidi"/>
                <w:color w:val="000000" w:themeColor="text1"/>
              </w:rPr>
              <w:t>detect</w:t>
            </w:r>
            <w:proofErr w:type="spellEnd"/>
            <w:r w:rsidRPr="5F6F4997">
              <w:rPr>
                <w:rFonts w:asciiTheme="minorHAnsi" w:hAnsiTheme="minorHAnsi" w:cstheme="minorBidi"/>
                <w:color w:val="000000" w:themeColor="text1"/>
              </w:rPr>
              <w:t xml:space="preserve"> CO</w:t>
            </w:r>
            <w:r w:rsidRPr="5F6F4997">
              <w:rPr>
                <w:rFonts w:asciiTheme="minorHAnsi" w:hAnsiTheme="minorHAnsi" w:cstheme="minorBidi"/>
                <w:color w:val="000000" w:themeColor="text1"/>
                <w:vertAlign w:val="subscript"/>
              </w:rPr>
              <w:t>2,</w:t>
            </w:r>
            <w:r w:rsidRPr="5F6F4997">
              <w:rPr>
                <w:rFonts w:asciiTheme="minorHAnsi" w:hAnsiTheme="minorHAnsi" w:cstheme="minorBidi"/>
                <w:color w:val="000000" w:themeColor="text1"/>
              </w:rPr>
              <w:t xml:space="preserve"> O</w:t>
            </w:r>
            <w:r w:rsidRPr="5F6F4997">
              <w:rPr>
                <w:rFonts w:asciiTheme="minorHAnsi" w:hAnsiTheme="minorHAnsi" w:cstheme="minorBidi"/>
                <w:color w:val="000000" w:themeColor="text1"/>
                <w:vertAlign w:val="subscript"/>
              </w:rPr>
              <w:t>2</w:t>
            </w:r>
            <w:r w:rsidR="6C3B553A" w:rsidRPr="5F6F4997">
              <w:rPr>
                <w:rFonts w:asciiTheme="minorHAnsi" w:hAnsiTheme="minorHAnsi" w:cstheme="minorBidi"/>
                <w:color w:val="000000" w:themeColor="text1"/>
                <w:vertAlign w:val="subscript"/>
              </w:rPr>
              <w:t>.</w:t>
            </w:r>
            <w:r w:rsidRPr="5F6F4997">
              <w:rPr>
                <w:rFonts w:asciiTheme="minorHAnsi" w:hAnsiTheme="minorHAnsi" w:cstheme="minorBidi"/>
                <w:color w:val="000000" w:themeColor="text1"/>
                <w:vertAlign w:val="subscript"/>
              </w:rPr>
              <w:t xml:space="preserve"> </w:t>
            </w:r>
            <w:r w:rsidR="05433F6C" w:rsidRPr="5F6F4997">
              <w:rPr>
                <w:rFonts w:asciiTheme="minorHAnsi" w:hAnsiTheme="minorHAnsi" w:cstheme="minorBidi"/>
                <w:b/>
                <w:bCs/>
                <w:color w:val="000000" w:themeColor="text1"/>
              </w:rPr>
              <w:t xml:space="preserve">Desirably </w:t>
            </w:r>
            <w:r w:rsidR="05433F6C" w:rsidRPr="5F6F4997">
              <w:rPr>
                <w:rFonts w:asciiTheme="minorHAnsi" w:hAnsiTheme="minorHAnsi" w:cstheme="minorBidi"/>
                <w:color w:val="000000" w:themeColor="text1"/>
              </w:rPr>
              <w:t>t</w:t>
            </w:r>
            <w:r w:rsidRPr="5F6F4997">
              <w:rPr>
                <w:rFonts w:asciiTheme="minorHAnsi" w:hAnsiTheme="minorHAnsi" w:cstheme="minorBidi"/>
                <w:color w:val="000000" w:themeColor="text1"/>
              </w:rPr>
              <w:t xml:space="preserve">he </w:t>
            </w:r>
            <w:r w:rsidR="6B4E368B" w:rsidRPr="5F6F4997">
              <w:rPr>
                <w:rFonts w:asciiTheme="minorHAnsi" w:hAnsiTheme="minorHAnsi" w:cstheme="minorBidi"/>
                <w:color w:val="000000" w:themeColor="text1"/>
              </w:rPr>
              <w:t>b</w:t>
            </w:r>
            <w:r w:rsidR="658C1F63" w:rsidRPr="5F6F4997">
              <w:rPr>
                <w:rFonts w:asciiTheme="minorHAnsi" w:hAnsiTheme="minorHAnsi" w:cstheme="minorBidi"/>
                <w:color w:val="000000" w:themeColor="text1"/>
              </w:rPr>
              <w:t>ioreactor with this capability</w:t>
            </w:r>
            <w:r w:rsidRPr="5F6F4997">
              <w:rPr>
                <w:rFonts w:asciiTheme="minorHAnsi" w:hAnsiTheme="minorHAnsi" w:cstheme="minorBidi"/>
                <w:color w:val="000000" w:themeColor="text1"/>
              </w:rPr>
              <w:t xml:space="preserve"> should be flexible for detection</w:t>
            </w:r>
            <w:r w:rsidR="173ECF93" w:rsidRPr="5F6F4997">
              <w:rPr>
                <w:rFonts w:asciiTheme="minorHAnsi" w:hAnsiTheme="minorHAnsi" w:cstheme="minorBidi"/>
                <w:color w:val="000000" w:themeColor="text1"/>
              </w:rPr>
              <w:t xml:space="preserve"> of pressure/humidity and </w:t>
            </w:r>
            <w:r w:rsidRPr="5F6F4997">
              <w:rPr>
                <w:rFonts w:asciiTheme="minorHAnsi" w:hAnsiTheme="minorHAnsi" w:cstheme="minorBidi"/>
                <w:color w:val="000000" w:themeColor="text1"/>
              </w:rPr>
              <w:t>of other off-gas</w:t>
            </w:r>
            <w:r w:rsidR="795FCA58" w:rsidRPr="5F6F4997">
              <w:rPr>
                <w:rFonts w:asciiTheme="minorHAnsi" w:hAnsiTheme="minorHAnsi" w:cstheme="minorBidi"/>
                <w:color w:val="000000" w:themeColor="text1"/>
              </w:rPr>
              <w:t>es</w:t>
            </w:r>
            <w:r w:rsidRPr="5F6F4997">
              <w:rPr>
                <w:rFonts w:asciiTheme="minorHAnsi" w:hAnsiTheme="minorHAnsi" w:cstheme="minorBidi"/>
                <w:color w:val="000000" w:themeColor="text1"/>
              </w:rPr>
              <w:t xml:space="preserve"> such as CH</w:t>
            </w:r>
            <w:r w:rsidRPr="5F6F4997">
              <w:rPr>
                <w:rFonts w:asciiTheme="minorHAnsi" w:hAnsiTheme="minorHAnsi" w:cstheme="minorBidi"/>
                <w:color w:val="000000" w:themeColor="text1"/>
                <w:vertAlign w:val="subscript"/>
              </w:rPr>
              <w:t>4</w:t>
            </w:r>
            <w:r w:rsidRPr="5F6F4997">
              <w:rPr>
                <w:rFonts w:asciiTheme="minorHAnsi" w:hAnsiTheme="minorHAnsi" w:cstheme="minorBidi"/>
                <w:color w:val="000000" w:themeColor="text1"/>
              </w:rPr>
              <w:t xml:space="preserve"> or EtOH.</w:t>
            </w:r>
          </w:p>
          <w:p w14:paraId="0B14F10D" w14:textId="7E6011AB" w:rsidR="00D767DC" w:rsidRPr="00DA646D" w:rsidRDefault="1E37DB39" w:rsidP="3ACF7CBA">
            <w:pPr>
              <w:rPr>
                <w:rFonts w:asciiTheme="minorHAnsi" w:hAnsiTheme="minorHAnsi" w:cstheme="minorBidi"/>
                <w:color w:val="000000" w:themeColor="text1"/>
              </w:rPr>
            </w:pPr>
            <w:r w:rsidRPr="3ACF7CBA">
              <w:rPr>
                <w:rFonts w:asciiTheme="minorHAnsi" w:hAnsiTheme="minorHAnsi" w:cstheme="minorBidi"/>
                <w:color w:val="000000" w:themeColor="text1"/>
              </w:rPr>
              <w:t xml:space="preserve">Any required additional software for control </w:t>
            </w:r>
            <w:r w:rsidR="29B2447A" w:rsidRPr="3ACF7CBA">
              <w:rPr>
                <w:rFonts w:asciiTheme="minorHAnsi" w:hAnsiTheme="minorHAnsi" w:cstheme="minorBidi"/>
                <w:color w:val="000000" w:themeColor="text1"/>
              </w:rPr>
              <w:t xml:space="preserve">of </w:t>
            </w:r>
            <w:r w:rsidRPr="3ACF7CBA">
              <w:rPr>
                <w:rFonts w:asciiTheme="minorHAnsi" w:hAnsiTheme="minorHAnsi" w:cstheme="minorBidi"/>
                <w:color w:val="000000" w:themeColor="text1"/>
              </w:rPr>
              <w:t xml:space="preserve">and data collection </w:t>
            </w:r>
            <w:r w:rsidR="3A513922" w:rsidRPr="3ACF7CBA">
              <w:rPr>
                <w:rFonts w:asciiTheme="minorHAnsi" w:hAnsiTheme="minorHAnsi" w:cstheme="minorBidi"/>
                <w:color w:val="000000" w:themeColor="text1"/>
              </w:rPr>
              <w:t>from</w:t>
            </w:r>
            <w:r w:rsidRPr="3ACF7CBA">
              <w:rPr>
                <w:rFonts w:asciiTheme="minorHAnsi" w:hAnsiTheme="minorHAnsi" w:cstheme="minorBidi"/>
                <w:color w:val="000000" w:themeColor="text1"/>
              </w:rPr>
              <w:t xml:space="preserve"> this capability </w:t>
            </w:r>
            <w:r w:rsidRPr="3ACF7CBA">
              <w:rPr>
                <w:rFonts w:asciiTheme="minorHAnsi" w:hAnsiTheme="minorHAnsi" w:cstheme="minorBidi"/>
                <w:b/>
                <w:bCs/>
                <w:color w:val="000000" w:themeColor="text1"/>
              </w:rPr>
              <w:t>MUST</w:t>
            </w:r>
            <w:r w:rsidRPr="3ACF7CBA">
              <w:rPr>
                <w:rFonts w:asciiTheme="minorHAnsi" w:hAnsiTheme="minorHAnsi" w:cstheme="minorBidi"/>
                <w:color w:val="000000" w:themeColor="text1"/>
              </w:rPr>
              <w:t xml:space="preserve"> be provided</w:t>
            </w:r>
            <w:r w:rsidR="2085D020" w:rsidRPr="3ACF7CBA">
              <w:rPr>
                <w:rFonts w:asciiTheme="minorHAnsi" w:hAnsiTheme="minorHAnsi" w:cstheme="minorBidi"/>
                <w:color w:val="000000" w:themeColor="text1"/>
              </w:rPr>
              <w:t>.</w:t>
            </w:r>
          </w:p>
        </w:tc>
        <w:tc>
          <w:tcPr>
            <w:tcW w:w="1245" w:type="dxa"/>
            <w:tcBorders>
              <w:top w:val="single" w:sz="4" w:space="0" w:color="auto"/>
              <w:left w:val="single" w:sz="4" w:space="0" w:color="auto"/>
              <w:bottom w:val="single" w:sz="4" w:space="0" w:color="auto"/>
              <w:right w:val="single" w:sz="4" w:space="0" w:color="auto"/>
            </w:tcBorders>
            <w:vAlign w:val="center"/>
          </w:tcPr>
          <w:p w14:paraId="06056483" w14:textId="6773B658" w:rsidR="00D767DC" w:rsidRDefault="1E37DB39" w:rsidP="3ACF7CBA">
            <w:pPr>
              <w:rPr>
                <w:rFonts w:cs="Arial"/>
                <w:i/>
                <w:iCs/>
                <w:color w:val="A6A6A6" w:themeColor="background1" w:themeShade="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2E1C837F" w14:textId="7BD93035" w:rsidR="00D767DC" w:rsidRDefault="1E37DB39" w:rsidP="3ACF7CBA">
            <w:pPr>
              <w:rPr>
                <w:rFonts w:cs="Arial"/>
                <w:i/>
                <w:iCs/>
                <w:color w:val="A6A6A6" w:themeColor="background1" w:themeShade="A6"/>
              </w:rPr>
            </w:pPr>
            <w:r w:rsidRPr="3ACF7CBA">
              <w:rPr>
                <w:rFonts w:cs="Arial"/>
                <w:i/>
                <w:iCs/>
                <w:color w:val="A6A6A6" w:themeColor="background1" w:themeShade="A6"/>
              </w:rPr>
              <w:t>Insert Response</w:t>
            </w:r>
          </w:p>
        </w:tc>
      </w:tr>
      <w:tr w:rsidR="00D767DC" w14:paraId="44449440"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44EE99A9" w14:textId="19B66BF7" w:rsidR="00D767DC" w:rsidRDefault="1E37DB39" w:rsidP="00D767DC">
            <w:r>
              <w:t>B2</w:t>
            </w:r>
            <w:r w:rsidR="009D0D63">
              <w:t>1</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0B8CF409" w14:textId="11FED67A" w:rsidR="00D767DC" w:rsidRPr="00DA646D" w:rsidRDefault="1E37DB39" w:rsidP="3ACF7CBA">
            <w:pPr>
              <w:spacing w:before="120" w:after="120" w:line="264" w:lineRule="auto"/>
              <w:rPr>
                <w:rFonts w:asciiTheme="minorHAnsi" w:hAnsiTheme="minorHAnsi" w:cstheme="minorBidi"/>
                <w:color w:val="000000" w:themeColor="text1"/>
              </w:rPr>
            </w:pPr>
            <w:r w:rsidRPr="3ACF7CBA">
              <w:rPr>
                <w:rFonts w:asciiTheme="minorHAnsi" w:hAnsiTheme="minorHAnsi" w:cstheme="minorBidi"/>
                <w:color w:val="000000" w:themeColor="text1"/>
              </w:rPr>
              <w:t xml:space="preserve">Tenderers </w:t>
            </w:r>
            <w:r w:rsidRPr="3ACF7CBA">
              <w:rPr>
                <w:rFonts w:asciiTheme="minorHAnsi" w:hAnsiTheme="minorHAnsi" w:cstheme="minorBidi"/>
                <w:b/>
                <w:bCs/>
                <w:color w:val="000000" w:themeColor="text1"/>
              </w:rPr>
              <w:t>MUST</w:t>
            </w:r>
            <w:r w:rsidRPr="3ACF7CBA">
              <w:rPr>
                <w:rFonts w:asciiTheme="minorHAnsi" w:hAnsiTheme="minorHAnsi" w:cstheme="minorBidi"/>
                <w:color w:val="000000" w:themeColor="text1"/>
              </w:rPr>
              <w:t xml:space="preserve"> provide details of the physical dimensions and weight of the equipment. The minimum/maximum distance between the bioreactor vessel and controller, and between two bioreactors </w:t>
            </w:r>
            <w:r w:rsidRPr="3ACF7CBA">
              <w:rPr>
                <w:rFonts w:asciiTheme="minorHAnsi" w:hAnsiTheme="minorHAnsi" w:cstheme="minorBidi"/>
                <w:b/>
                <w:bCs/>
                <w:color w:val="000000" w:themeColor="text1"/>
              </w:rPr>
              <w:t>SHOULD</w:t>
            </w:r>
            <w:r w:rsidRPr="3ACF7CBA">
              <w:rPr>
                <w:rFonts w:asciiTheme="minorHAnsi" w:hAnsiTheme="minorHAnsi" w:cstheme="minorBidi"/>
                <w:color w:val="000000" w:themeColor="text1"/>
              </w:rPr>
              <w:t xml:space="preserve"> be recommended.</w:t>
            </w:r>
          </w:p>
        </w:tc>
        <w:tc>
          <w:tcPr>
            <w:tcW w:w="1245" w:type="dxa"/>
            <w:tcBorders>
              <w:top w:val="single" w:sz="4" w:space="0" w:color="auto"/>
              <w:left w:val="single" w:sz="4" w:space="0" w:color="auto"/>
              <w:bottom w:val="single" w:sz="4" w:space="0" w:color="auto"/>
              <w:right w:val="single" w:sz="4" w:space="0" w:color="auto"/>
            </w:tcBorders>
            <w:vAlign w:val="center"/>
          </w:tcPr>
          <w:p w14:paraId="2C662479" w14:textId="6CBD5308" w:rsidR="00D767DC" w:rsidRDefault="1E37DB39" w:rsidP="3ACF7CBA">
            <w:pPr>
              <w:rPr>
                <w:rFonts w:cs="Arial"/>
                <w:i/>
                <w:iCs/>
                <w:color w:val="A6A6A6" w:themeColor="background1" w:themeShade="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7ABF7FD3" w14:textId="146632AE" w:rsidR="00D767DC" w:rsidRDefault="1E37DB39" w:rsidP="3ACF7CBA">
            <w:pPr>
              <w:rPr>
                <w:rFonts w:cs="Arial"/>
                <w:i/>
                <w:iCs/>
                <w:color w:val="A6A6A6" w:themeColor="background1" w:themeShade="A6"/>
              </w:rPr>
            </w:pPr>
            <w:r w:rsidRPr="3ACF7CBA">
              <w:rPr>
                <w:rFonts w:cs="Arial"/>
                <w:i/>
                <w:iCs/>
                <w:color w:val="A6A6A6" w:themeColor="background1" w:themeShade="A6"/>
              </w:rPr>
              <w:t>Insert Response</w:t>
            </w:r>
          </w:p>
        </w:tc>
      </w:tr>
      <w:tr w:rsidR="00D767DC" w14:paraId="6FA5E39B"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38F5D69C" w14:textId="12AEFC97" w:rsidR="00D767DC" w:rsidRDefault="1E37DB39" w:rsidP="00D767DC">
            <w:r>
              <w:t>B2</w:t>
            </w:r>
            <w:r w:rsidR="009D0D63">
              <w:t>2</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0F43CE9C" w14:textId="23A552B1" w:rsidR="00D767DC" w:rsidRPr="00DA646D" w:rsidRDefault="1E37DB39" w:rsidP="3ACF7CBA">
            <w:pPr>
              <w:spacing w:before="120" w:after="120"/>
              <w:rPr>
                <w:rFonts w:asciiTheme="minorHAnsi" w:hAnsiTheme="minorHAnsi" w:cstheme="minorBidi"/>
                <w:color w:val="000000" w:themeColor="text1"/>
              </w:rPr>
            </w:pPr>
            <w:r w:rsidRPr="3ACF7CBA">
              <w:rPr>
                <w:rFonts w:asciiTheme="minorHAnsi" w:hAnsiTheme="minorHAnsi" w:cstheme="minorBidi"/>
                <w:color w:val="000000" w:themeColor="text1"/>
              </w:rPr>
              <w:t xml:space="preserve">Gas and water connections, feed line and sampling connections (e.g. connectors/fittings/tubing, male-female end connections, etc.) </w:t>
            </w:r>
            <w:r w:rsidRPr="3ACF7CBA">
              <w:rPr>
                <w:rFonts w:asciiTheme="minorHAnsi" w:hAnsiTheme="minorHAnsi" w:cstheme="minorBidi"/>
                <w:b/>
                <w:bCs/>
                <w:color w:val="000000" w:themeColor="text1"/>
              </w:rPr>
              <w:t>MUST</w:t>
            </w:r>
            <w:r w:rsidRPr="3ACF7CBA">
              <w:rPr>
                <w:rFonts w:asciiTheme="minorHAnsi" w:hAnsiTheme="minorHAnsi" w:cstheme="minorBidi"/>
                <w:color w:val="000000" w:themeColor="text1"/>
              </w:rPr>
              <w:t xml:space="preserve"> be included in the Bioreactor installation set.</w:t>
            </w:r>
          </w:p>
          <w:p w14:paraId="1838C8ED" w14:textId="2A51E293" w:rsidR="00D767DC" w:rsidRPr="00DA646D" w:rsidRDefault="1E37DB39" w:rsidP="3ACF7CBA">
            <w:pPr>
              <w:spacing w:line="264" w:lineRule="auto"/>
              <w:rPr>
                <w:rFonts w:asciiTheme="minorHAnsi" w:hAnsiTheme="minorHAnsi" w:cstheme="minorBidi"/>
                <w:color w:val="000000" w:themeColor="text1"/>
              </w:rPr>
            </w:pPr>
            <w:r w:rsidRPr="3ACF7CBA">
              <w:rPr>
                <w:rFonts w:asciiTheme="minorHAnsi" w:hAnsiTheme="minorHAnsi" w:cstheme="minorBidi"/>
                <w:color w:val="000000" w:themeColor="text1"/>
              </w:rPr>
              <w:t>Please confirm and provide details with end connections, flow-rate/pressure requirements, etc.</w:t>
            </w:r>
          </w:p>
        </w:tc>
        <w:tc>
          <w:tcPr>
            <w:tcW w:w="1245" w:type="dxa"/>
            <w:tcBorders>
              <w:top w:val="single" w:sz="4" w:space="0" w:color="auto"/>
              <w:left w:val="single" w:sz="4" w:space="0" w:color="auto"/>
              <w:bottom w:val="single" w:sz="4" w:space="0" w:color="auto"/>
              <w:right w:val="single" w:sz="4" w:space="0" w:color="auto"/>
            </w:tcBorders>
            <w:vAlign w:val="center"/>
          </w:tcPr>
          <w:p w14:paraId="7EBA733A" w14:textId="7E4C320E" w:rsidR="00D767DC" w:rsidRDefault="1E37DB39" w:rsidP="3ACF7CBA">
            <w:pPr>
              <w:rPr>
                <w:rFonts w:cs="Arial"/>
                <w:i/>
                <w:iCs/>
                <w:color w:val="A6A6A6" w:themeColor="background1" w:themeShade="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12CC8CF1" w14:textId="2B634B0E" w:rsidR="00D767DC" w:rsidRDefault="1E37DB39" w:rsidP="3ACF7CBA">
            <w:pPr>
              <w:rPr>
                <w:rFonts w:cs="Arial"/>
                <w:i/>
                <w:iCs/>
                <w:color w:val="A6A6A6" w:themeColor="background1" w:themeShade="A6"/>
              </w:rPr>
            </w:pPr>
            <w:r w:rsidRPr="3ACF7CBA">
              <w:rPr>
                <w:rFonts w:cs="Arial"/>
                <w:i/>
                <w:iCs/>
                <w:color w:val="A6A6A6" w:themeColor="background1" w:themeShade="A6"/>
              </w:rPr>
              <w:t>Insert Response</w:t>
            </w:r>
          </w:p>
        </w:tc>
      </w:tr>
      <w:tr w:rsidR="00D767DC" w14:paraId="33BF0CB5"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7D2C23DF" w14:textId="13B49B9E" w:rsidR="00D767DC" w:rsidRDefault="1E37DB39" w:rsidP="00D767DC">
            <w:r>
              <w:t>B2</w:t>
            </w:r>
            <w:r w:rsidR="009D0D63">
              <w:t>3</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0FD3F2D4" w14:textId="6454C690" w:rsidR="00D767DC" w:rsidRPr="00DA646D" w:rsidRDefault="1E37DB39" w:rsidP="3ACF7CBA">
            <w:pPr>
              <w:spacing w:line="259" w:lineRule="auto"/>
              <w:rPr>
                <w:rFonts w:asciiTheme="minorHAnsi" w:hAnsiTheme="minorHAnsi" w:cstheme="minorBidi"/>
              </w:rPr>
            </w:pPr>
            <w:r w:rsidRPr="3ACF7CBA">
              <w:rPr>
                <w:rFonts w:asciiTheme="minorHAnsi" w:hAnsiTheme="minorHAnsi" w:cstheme="minorBidi"/>
                <w:color w:val="000000" w:themeColor="text1"/>
              </w:rPr>
              <w:t xml:space="preserve">A comprehensive solution is </w:t>
            </w:r>
            <w:r w:rsidRPr="3ACF7CBA">
              <w:rPr>
                <w:rFonts w:asciiTheme="minorHAnsi" w:hAnsiTheme="minorHAnsi" w:cstheme="minorBidi"/>
                <w:b/>
                <w:bCs/>
                <w:color w:val="000000" w:themeColor="text1"/>
              </w:rPr>
              <w:t>DESIRABLE</w:t>
            </w:r>
            <w:r w:rsidRPr="3ACF7CBA">
              <w:rPr>
                <w:rFonts w:asciiTheme="minorHAnsi" w:hAnsiTheme="minorHAnsi" w:cstheme="minorBidi"/>
                <w:color w:val="000000" w:themeColor="text1"/>
              </w:rPr>
              <w:t xml:space="preserve"> for the installation of the complete bioreactor platform (i.e. all three bioreactors, control units, computers, etc). </w:t>
            </w:r>
          </w:p>
          <w:p w14:paraId="2E2D02DD" w14:textId="63A56F00" w:rsidR="00D767DC" w:rsidRPr="00DA646D" w:rsidRDefault="1E37DB39" w:rsidP="3ACF7CBA">
            <w:pPr>
              <w:spacing w:line="259" w:lineRule="auto"/>
              <w:rPr>
                <w:rFonts w:asciiTheme="minorHAnsi" w:hAnsiTheme="minorHAnsi" w:cstheme="minorBidi"/>
              </w:rPr>
            </w:pPr>
            <w:r w:rsidRPr="3ACF7CBA">
              <w:rPr>
                <w:rFonts w:asciiTheme="minorHAnsi" w:hAnsiTheme="minorHAnsi" w:cstheme="minorBidi"/>
                <w:color w:val="000000" w:themeColor="text1"/>
              </w:rPr>
              <w:t>Please confirm and provide optimum layout for configuration of all bioreactors on  workbenches.</w:t>
            </w:r>
          </w:p>
        </w:tc>
        <w:tc>
          <w:tcPr>
            <w:tcW w:w="1245" w:type="dxa"/>
            <w:tcBorders>
              <w:top w:val="single" w:sz="4" w:space="0" w:color="auto"/>
              <w:left w:val="single" w:sz="4" w:space="0" w:color="auto"/>
              <w:bottom w:val="single" w:sz="4" w:space="0" w:color="auto"/>
              <w:right w:val="single" w:sz="4" w:space="0" w:color="auto"/>
            </w:tcBorders>
            <w:vAlign w:val="center"/>
          </w:tcPr>
          <w:p w14:paraId="63EBB597" w14:textId="3F58B66F" w:rsidR="00D767DC" w:rsidRDefault="1E37DB39" w:rsidP="3ACF7CBA">
            <w:pPr>
              <w:rPr>
                <w:rFonts w:cs="Arial"/>
                <w:i/>
                <w:iCs/>
                <w:color w:val="A6A6A6" w:themeColor="background1" w:themeShade="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6C8BA76A" w14:textId="13D77B9B" w:rsidR="00D767DC" w:rsidRDefault="1E37DB39" w:rsidP="3ACF7CBA">
            <w:pPr>
              <w:rPr>
                <w:rFonts w:cs="Arial"/>
                <w:i/>
                <w:iCs/>
                <w:color w:val="A6A6A6" w:themeColor="background1" w:themeShade="A6"/>
              </w:rPr>
            </w:pPr>
            <w:r w:rsidRPr="3ACF7CBA">
              <w:rPr>
                <w:rFonts w:cs="Arial"/>
                <w:i/>
                <w:iCs/>
                <w:color w:val="A6A6A6" w:themeColor="background1" w:themeShade="A6"/>
              </w:rPr>
              <w:t>Insert Response</w:t>
            </w:r>
          </w:p>
        </w:tc>
      </w:tr>
      <w:tr w:rsidR="00D767DC" w:rsidRPr="00C9277D" w14:paraId="0719B884"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70272209" w14:textId="50F360C8" w:rsidR="00D767DC" w:rsidRDefault="1E37DB39" w:rsidP="00D767DC">
            <w:r>
              <w:t>B2</w:t>
            </w:r>
            <w:r w:rsidR="009D0D63">
              <w:t>4</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28519F65" w14:textId="0750D514" w:rsidR="00D767DC" w:rsidRPr="00DA646D" w:rsidRDefault="1E37DB39" w:rsidP="3ACF7CBA">
            <w:pPr>
              <w:spacing w:after="0"/>
              <w:rPr>
                <w:rFonts w:asciiTheme="minorHAnsi" w:hAnsiTheme="minorHAnsi" w:cstheme="minorBidi"/>
              </w:rPr>
            </w:pPr>
            <w:r w:rsidRPr="3ACF7CBA">
              <w:rPr>
                <w:rFonts w:asciiTheme="minorHAnsi" w:hAnsiTheme="minorHAnsi" w:cstheme="minorBidi"/>
              </w:rPr>
              <w:t xml:space="preserve">The platform </w:t>
            </w:r>
            <w:r w:rsidRPr="3ACF7CBA">
              <w:rPr>
                <w:rFonts w:asciiTheme="minorHAnsi" w:hAnsiTheme="minorHAnsi" w:cstheme="minorBidi"/>
                <w:b/>
                <w:bCs/>
              </w:rPr>
              <w:t>MUST</w:t>
            </w:r>
            <w:r w:rsidRPr="3ACF7CBA">
              <w:rPr>
                <w:rFonts w:asciiTheme="minorHAnsi" w:hAnsiTheme="minorHAnsi" w:cstheme="minorBidi"/>
              </w:rPr>
              <w:t xml:space="preserve"> be provided with detailed SOPs for cleaning and sterilizing the bioreactors and any other part in direct contact with the fermentation.</w:t>
            </w:r>
          </w:p>
        </w:tc>
        <w:tc>
          <w:tcPr>
            <w:tcW w:w="1245" w:type="dxa"/>
            <w:tcBorders>
              <w:top w:val="single" w:sz="4" w:space="0" w:color="auto"/>
              <w:left w:val="single" w:sz="4" w:space="0" w:color="auto"/>
              <w:bottom w:val="single" w:sz="4" w:space="0" w:color="auto"/>
              <w:right w:val="single" w:sz="4" w:space="0" w:color="auto"/>
            </w:tcBorders>
            <w:vAlign w:val="center"/>
          </w:tcPr>
          <w:p w14:paraId="5E5C9D5D" w14:textId="40477EFF" w:rsidR="00D767DC" w:rsidRPr="00C9277D" w:rsidRDefault="1E37DB39" w:rsidP="3ACF7CBA">
            <w:pPr>
              <w:rPr>
                <w:rFonts w:cs="Arial"/>
                <w:i/>
                <w:iCs/>
                <w:color w:val="A6A6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220DD10E" w14:textId="5C716847" w:rsidR="00D767DC" w:rsidRPr="00C9277D" w:rsidRDefault="1E37DB39" w:rsidP="3ACF7CBA">
            <w:pPr>
              <w:ind w:right="-1852"/>
              <w:rPr>
                <w:rFonts w:cs="Arial"/>
                <w:i/>
                <w:iCs/>
                <w:color w:val="A6A6A6"/>
              </w:rPr>
            </w:pPr>
            <w:r w:rsidRPr="3ACF7CBA">
              <w:rPr>
                <w:rFonts w:cs="Arial"/>
                <w:i/>
                <w:iCs/>
                <w:color w:val="A6A6A6" w:themeColor="background1" w:themeShade="A6"/>
              </w:rPr>
              <w:t>Insert Response</w:t>
            </w:r>
          </w:p>
        </w:tc>
      </w:tr>
      <w:tr w:rsidR="00D767DC" w:rsidRPr="00C9277D" w14:paraId="5FDAF935" w14:textId="77777777" w:rsidTr="5F6F4997">
        <w:trPr>
          <w:trHeight w:val="745"/>
        </w:trPr>
        <w:tc>
          <w:tcPr>
            <w:tcW w:w="9329"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92CD4F" w14:textId="4BF4BF05" w:rsidR="00D767DC" w:rsidRPr="00C9277D" w:rsidRDefault="1E37DB39" w:rsidP="00D767DC">
            <w:pPr>
              <w:ind w:right="-1852"/>
              <w:rPr>
                <w:rFonts w:cs="Arial"/>
                <w:b/>
                <w:bCs/>
                <w:color w:val="A6A6A6"/>
                <w:sz w:val="28"/>
                <w:szCs w:val="28"/>
              </w:rPr>
            </w:pPr>
            <w:r w:rsidRPr="3ACF7CBA">
              <w:rPr>
                <w:rFonts w:cs="Arial"/>
                <w:b/>
                <w:bCs/>
                <w:sz w:val="28"/>
                <w:szCs w:val="28"/>
              </w:rPr>
              <w:lastRenderedPageBreak/>
              <w:t xml:space="preserve">                                          System Software Requirements</w:t>
            </w:r>
          </w:p>
        </w:tc>
      </w:tr>
      <w:tr w:rsidR="00C84640" w:rsidRPr="00C9277D" w14:paraId="3A5C2B1F"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28CB4831" w14:textId="3143AA26" w:rsidR="00C84640" w:rsidRPr="3ACF7CBA" w:rsidRDefault="00C84640" w:rsidP="00C84640">
            <w:r>
              <w:t>B2</w:t>
            </w:r>
            <w:r w:rsidR="009D0D63">
              <w:t>5</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3E39D22B" w14:textId="77777777" w:rsidR="00C84640" w:rsidRDefault="00C84640" w:rsidP="00C84640">
            <w:pPr>
              <w:spacing w:after="0"/>
              <w:rPr>
                <w:rFonts w:asciiTheme="minorHAnsi" w:hAnsiTheme="minorHAnsi" w:cstheme="minorBidi"/>
              </w:rPr>
            </w:pPr>
            <w:r w:rsidRPr="3ACF7CBA">
              <w:rPr>
                <w:rFonts w:asciiTheme="minorHAnsi" w:hAnsiTheme="minorHAnsi" w:cstheme="minorBidi"/>
              </w:rPr>
              <w:t xml:space="preserve">It </w:t>
            </w:r>
            <w:r w:rsidRPr="3ACF7CBA">
              <w:rPr>
                <w:rFonts w:asciiTheme="minorHAnsi" w:hAnsiTheme="minorHAnsi" w:cstheme="minorBidi"/>
                <w:b/>
                <w:bCs/>
              </w:rPr>
              <w:t>MUST</w:t>
            </w:r>
            <w:r w:rsidRPr="3ACF7CBA">
              <w:rPr>
                <w:rFonts w:asciiTheme="minorHAnsi" w:hAnsiTheme="minorHAnsi" w:cstheme="minorBidi"/>
              </w:rPr>
              <w:t xml:space="preserve"> be possible to control multiple</w:t>
            </w:r>
            <w:r w:rsidRPr="3ACF7CBA">
              <w:rPr>
                <w:rFonts w:asciiTheme="minorHAnsi" w:hAnsiTheme="minorHAnsi" w:cstheme="minorBidi"/>
                <w:color w:val="FF0000"/>
              </w:rPr>
              <w:t xml:space="preserve"> </w:t>
            </w:r>
            <w:r w:rsidRPr="3ACF7CBA">
              <w:rPr>
                <w:rFonts w:asciiTheme="minorHAnsi" w:hAnsiTheme="minorHAnsi" w:cstheme="minorBidi"/>
              </w:rPr>
              <w:t>bioreactors through a single interface which should be supplied with the required software installed.</w:t>
            </w:r>
          </w:p>
          <w:p w14:paraId="03D10476" w14:textId="77777777" w:rsidR="00C84640" w:rsidRDefault="00C84640" w:rsidP="00C84640">
            <w:pPr>
              <w:spacing w:after="0"/>
              <w:rPr>
                <w:rFonts w:asciiTheme="minorHAnsi" w:hAnsiTheme="minorHAnsi" w:cstheme="minorBidi"/>
              </w:rPr>
            </w:pPr>
          </w:p>
          <w:p w14:paraId="45212439" w14:textId="237780CA" w:rsidR="00C84640" w:rsidRPr="00DA646D" w:rsidRDefault="00C84640" w:rsidP="00C84640">
            <w:pPr>
              <w:spacing w:after="0"/>
              <w:rPr>
                <w:rFonts w:asciiTheme="minorHAnsi" w:hAnsiTheme="minorHAnsi" w:cstheme="minorBidi"/>
              </w:rPr>
            </w:pPr>
            <w:r>
              <w:t xml:space="preserve">The software </w:t>
            </w:r>
            <w:r w:rsidRPr="00EF527C">
              <w:rPr>
                <w:b/>
                <w:bCs/>
              </w:rPr>
              <w:t xml:space="preserve">MUST </w:t>
            </w:r>
            <w:r>
              <w:t xml:space="preserve">be easy to use, accessible, and allow authorised users to securely access the system remotely while it is running. </w:t>
            </w:r>
            <w:r w:rsidRPr="00426AE0">
              <w:t>It is desirable that authorised users can also securely access the system remotely.</w:t>
            </w:r>
          </w:p>
          <w:p w14:paraId="4B409AC8" w14:textId="77777777" w:rsidR="00C84640" w:rsidRPr="00DA646D" w:rsidRDefault="00C84640" w:rsidP="00C84640">
            <w:pPr>
              <w:spacing w:before="120" w:after="0"/>
              <w:rPr>
                <w:rFonts w:asciiTheme="minorHAnsi" w:hAnsiTheme="minorHAnsi" w:cstheme="minorBidi"/>
              </w:rPr>
            </w:pPr>
            <w:r w:rsidRPr="3ACF7CBA">
              <w:rPr>
                <w:rFonts w:asciiTheme="minorHAnsi" w:hAnsiTheme="minorHAnsi" w:cstheme="minorBidi"/>
              </w:rPr>
              <w:t>Remote access to the controller unit of the bioreactor(s) should be possible.</w:t>
            </w:r>
          </w:p>
          <w:p w14:paraId="087EB85C" w14:textId="77777777" w:rsidR="00C84640" w:rsidRPr="00DA646D" w:rsidRDefault="00C84640" w:rsidP="00C84640">
            <w:pPr>
              <w:spacing w:before="120" w:after="120"/>
              <w:rPr>
                <w:rFonts w:asciiTheme="minorHAnsi" w:hAnsiTheme="minorHAnsi" w:cstheme="minorBidi"/>
              </w:rPr>
            </w:pPr>
            <w:r w:rsidRPr="3ACF7CBA">
              <w:rPr>
                <w:rFonts w:asciiTheme="minorHAnsi" w:hAnsiTheme="minorHAnsi" w:cstheme="minorBidi"/>
              </w:rPr>
              <w:t xml:space="preserve">A user friendly interface </w:t>
            </w:r>
            <w:r w:rsidRPr="3ACF7CBA">
              <w:rPr>
                <w:rFonts w:asciiTheme="minorHAnsi" w:hAnsiTheme="minorHAnsi" w:cstheme="minorBidi"/>
                <w:b/>
                <w:bCs/>
              </w:rPr>
              <w:t>MUST</w:t>
            </w:r>
            <w:r w:rsidRPr="3ACF7CBA">
              <w:rPr>
                <w:rFonts w:asciiTheme="minorHAnsi" w:hAnsiTheme="minorHAnsi" w:cstheme="minorBidi"/>
              </w:rPr>
              <w:t xml:space="preserve"> be provided and installed that allows the simultaneous control of, and data collection from, multiple bioreactors.</w:t>
            </w:r>
          </w:p>
          <w:p w14:paraId="199D41BE" w14:textId="007362C3" w:rsidR="00C84640" w:rsidRDefault="00C84640" w:rsidP="00C84640">
            <w:pPr>
              <w:autoSpaceDE w:val="0"/>
              <w:autoSpaceDN w:val="0"/>
              <w:adjustRightInd w:val="0"/>
              <w:spacing w:after="0"/>
              <w:jc w:val="both"/>
            </w:pPr>
            <w:r w:rsidRPr="3ACF7CBA">
              <w:rPr>
                <w:rFonts w:asciiTheme="minorHAnsi" w:hAnsiTheme="minorHAnsi" w:cstheme="minorBidi"/>
              </w:rPr>
              <w:t xml:space="preserve">Administrator access privileges </w:t>
            </w:r>
            <w:r w:rsidRPr="3ACF7CBA">
              <w:rPr>
                <w:rFonts w:asciiTheme="minorHAnsi" w:hAnsiTheme="minorHAnsi" w:cstheme="minorBidi"/>
                <w:b/>
                <w:bCs/>
              </w:rPr>
              <w:t>MUST</w:t>
            </w:r>
            <w:r w:rsidRPr="3ACF7CBA">
              <w:rPr>
                <w:rFonts w:asciiTheme="minorHAnsi" w:hAnsiTheme="minorHAnsi" w:cstheme="minorBidi"/>
              </w:rPr>
              <w:t xml:space="preserve"> be provided for any hardware supplied, where applicable.</w:t>
            </w:r>
          </w:p>
        </w:tc>
        <w:tc>
          <w:tcPr>
            <w:tcW w:w="1245" w:type="dxa"/>
            <w:tcBorders>
              <w:top w:val="single" w:sz="4" w:space="0" w:color="auto"/>
              <w:left w:val="single" w:sz="4" w:space="0" w:color="auto"/>
              <w:bottom w:val="single" w:sz="4" w:space="0" w:color="auto"/>
              <w:right w:val="single" w:sz="4" w:space="0" w:color="auto"/>
            </w:tcBorders>
            <w:vAlign w:val="center"/>
          </w:tcPr>
          <w:p w14:paraId="40EFC381" w14:textId="0294BF34" w:rsidR="00C84640" w:rsidRPr="00C9277D" w:rsidRDefault="00C84640" w:rsidP="00C84640">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492C0F85" w14:textId="1F77D7C7" w:rsidR="00C84640" w:rsidRPr="00C9277D" w:rsidRDefault="00C84640" w:rsidP="00C84640">
            <w:pPr>
              <w:ind w:right="-1852"/>
              <w:rPr>
                <w:rFonts w:cs="Arial"/>
                <w:i/>
                <w:color w:val="A6A6A6"/>
              </w:rPr>
            </w:pPr>
            <w:r w:rsidRPr="00C9277D">
              <w:rPr>
                <w:rFonts w:cs="Arial"/>
                <w:i/>
                <w:color w:val="A6A6A6"/>
              </w:rPr>
              <w:t>Insert Response</w:t>
            </w:r>
          </w:p>
        </w:tc>
      </w:tr>
      <w:tr w:rsidR="00C84640" w:rsidRPr="00C9277D" w14:paraId="4F5950A8"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193D7C54" w14:textId="25D99626" w:rsidR="00C84640" w:rsidRPr="00C9277D" w:rsidRDefault="00C84640" w:rsidP="00C84640">
            <w:pPr>
              <w:rPr>
                <w:sz w:val="22"/>
                <w:szCs w:val="22"/>
              </w:rPr>
            </w:pPr>
            <w:r w:rsidRPr="3ACF7CBA">
              <w:rPr>
                <w:sz w:val="22"/>
                <w:szCs w:val="22"/>
              </w:rPr>
              <w:t>B2</w:t>
            </w:r>
            <w:r w:rsidR="009D0D63">
              <w:rPr>
                <w:sz w:val="22"/>
                <w:szCs w:val="22"/>
              </w:rPr>
              <w:t>6</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66D7589D" w14:textId="3D81BAE9" w:rsidR="00C84640" w:rsidRPr="00DA646D" w:rsidRDefault="00C84640" w:rsidP="00C84640">
            <w:pPr>
              <w:autoSpaceDE w:val="0"/>
              <w:autoSpaceDN w:val="0"/>
              <w:adjustRightInd w:val="0"/>
              <w:spacing w:after="0"/>
              <w:jc w:val="both"/>
            </w:pPr>
            <w:r w:rsidRPr="00E36B18">
              <w:t>If a dedicated PC or workstation is required for the operation, monitoring, control, data acquisition, or configuration of the bioreactors, it shall be supplied by the vendor as part of the complete system. The supplied PC shall be fully configured, tested, and compatible with all required hardware and software components</w:t>
            </w:r>
          </w:p>
        </w:tc>
        <w:tc>
          <w:tcPr>
            <w:tcW w:w="1245" w:type="dxa"/>
            <w:tcBorders>
              <w:top w:val="single" w:sz="4" w:space="0" w:color="auto"/>
              <w:left w:val="single" w:sz="4" w:space="0" w:color="auto"/>
              <w:bottom w:val="single" w:sz="4" w:space="0" w:color="auto"/>
              <w:right w:val="single" w:sz="4" w:space="0" w:color="auto"/>
            </w:tcBorders>
            <w:vAlign w:val="center"/>
          </w:tcPr>
          <w:p w14:paraId="6E6F5E6B" w14:textId="313B5905" w:rsidR="00C84640" w:rsidRPr="00C9277D" w:rsidRDefault="00C84640" w:rsidP="00C84640">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4186117A" w14:textId="4CD2F181" w:rsidR="00C84640" w:rsidRPr="00C9277D" w:rsidRDefault="00C84640" w:rsidP="00C84640">
            <w:pPr>
              <w:ind w:right="-1852"/>
              <w:rPr>
                <w:rFonts w:cs="Arial"/>
                <w:i/>
                <w:color w:val="A6A6A6"/>
              </w:rPr>
            </w:pPr>
            <w:r w:rsidRPr="00C9277D">
              <w:rPr>
                <w:rFonts w:cs="Arial"/>
                <w:i/>
                <w:color w:val="A6A6A6"/>
              </w:rPr>
              <w:t>Insert Response</w:t>
            </w:r>
          </w:p>
        </w:tc>
      </w:tr>
      <w:tr w:rsidR="00C84640" w:rsidRPr="00C9277D" w14:paraId="296BBE81"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35EB8D82" w14:textId="7219AA29" w:rsidR="00C84640" w:rsidRPr="00C9277D" w:rsidRDefault="00C84640" w:rsidP="00C84640">
            <w:r>
              <w:t>B2</w:t>
            </w:r>
            <w:r w:rsidR="009D0D63">
              <w:t>7</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7863DBBC" w14:textId="37089DBD" w:rsidR="00C84640" w:rsidRPr="00605ECB" w:rsidRDefault="00C84640" w:rsidP="00C84640">
            <w:pPr>
              <w:autoSpaceDE w:val="0"/>
              <w:autoSpaceDN w:val="0"/>
              <w:adjustRightInd w:val="0"/>
              <w:spacing w:after="0"/>
              <w:jc w:val="both"/>
            </w:pPr>
            <w:r>
              <w:t xml:space="preserve">The Software </w:t>
            </w:r>
            <w:r w:rsidRPr="1E7F34A1">
              <w:rPr>
                <w:b/>
                <w:bCs/>
              </w:rPr>
              <w:t xml:space="preserve">must </w:t>
            </w:r>
            <w:r>
              <w:t>allow control, recording and analysis of fermenter parameters including pH, ORP, DO</w:t>
            </w:r>
            <w:r w:rsidRPr="1E7F34A1">
              <w:rPr>
                <w:vertAlign w:val="subscript"/>
              </w:rPr>
              <w:t>2</w:t>
            </w:r>
            <w:r>
              <w:t xml:space="preserve">, temperature, gas readouts, etc. The associated licenses </w:t>
            </w:r>
            <w:r w:rsidRPr="1E7F34A1">
              <w:rPr>
                <w:b/>
                <w:bCs/>
              </w:rPr>
              <w:t xml:space="preserve">MUST </w:t>
            </w:r>
            <w:r>
              <w:t>be provided and remain valid for the lifetime of the precision fermentation platform.</w:t>
            </w:r>
          </w:p>
          <w:p w14:paraId="28A07232" w14:textId="77FFC2C5" w:rsidR="00C84640" w:rsidRPr="00605ECB" w:rsidRDefault="00C84640" w:rsidP="00C84640">
            <w:pPr>
              <w:autoSpaceDE w:val="0"/>
              <w:autoSpaceDN w:val="0"/>
              <w:adjustRightInd w:val="0"/>
              <w:spacing w:after="0"/>
            </w:pPr>
            <w:r w:rsidRPr="3ACF7CBA">
              <w:t>Please confirm and detail.</w:t>
            </w:r>
          </w:p>
        </w:tc>
        <w:tc>
          <w:tcPr>
            <w:tcW w:w="1245" w:type="dxa"/>
            <w:tcBorders>
              <w:top w:val="single" w:sz="4" w:space="0" w:color="auto"/>
              <w:left w:val="single" w:sz="4" w:space="0" w:color="auto"/>
              <w:bottom w:val="single" w:sz="4" w:space="0" w:color="auto"/>
              <w:right w:val="single" w:sz="4" w:space="0" w:color="auto"/>
            </w:tcBorders>
            <w:vAlign w:val="center"/>
          </w:tcPr>
          <w:p w14:paraId="2E49A3F5" w14:textId="30A33AC3" w:rsidR="00C84640" w:rsidRPr="00C9277D" w:rsidRDefault="00C84640" w:rsidP="00C84640">
            <w:pPr>
              <w:rPr>
                <w:rFonts w:cs="Arial"/>
                <w:i/>
                <w:iCs/>
                <w:color w:val="A6A6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5A23C5E5" w14:textId="0559611B" w:rsidR="00C84640" w:rsidRPr="00C9277D" w:rsidRDefault="00C84640" w:rsidP="00C84640">
            <w:pPr>
              <w:ind w:right="-1852"/>
              <w:rPr>
                <w:rFonts w:cs="Arial"/>
                <w:i/>
                <w:iCs/>
                <w:color w:val="A6A6A6"/>
              </w:rPr>
            </w:pPr>
            <w:r w:rsidRPr="3ACF7CBA">
              <w:rPr>
                <w:rFonts w:cs="Arial"/>
                <w:i/>
                <w:iCs/>
                <w:color w:val="A6A6A6" w:themeColor="background1" w:themeShade="A6"/>
              </w:rPr>
              <w:t>Insert Response</w:t>
            </w:r>
          </w:p>
        </w:tc>
      </w:tr>
      <w:tr w:rsidR="00C84640" w14:paraId="679CB549"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709A839F" w14:textId="25F7E998" w:rsidR="00C84640" w:rsidRDefault="00C84640" w:rsidP="00C84640">
            <w:pPr>
              <w:rPr>
                <w:sz w:val="22"/>
                <w:szCs w:val="22"/>
              </w:rPr>
            </w:pPr>
            <w:r w:rsidRPr="3ACF7CBA">
              <w:rPr>
                <w:sz w:val="22"/>
                <w:szCs w:val="22"/>
              </w:rPr>
              <w:t>B2</w:t>
            </w:r>
            <w:r w:rsidR="009D0D63">
              <w:rPr>
                <w:sz w:val="22"/>
                <w:szCs w:val="22"/>
              </w:rPr>
              <w:t>8</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4F9D5750" w14:textId="288E2D10" w:rsidR="00C84640" w:rsidRPr="00DA646D" w:rsidRDefault="00C84640" w:rsidP="00C84640">
            <w:pPr>
              <w:spacing w:after="0" w:line="259" w:lineRule="auto"/>
              <w:rPr>
                <w:color w:val="000000" w:themeColor="text1"/>
              </w:rPr>
            </w:pPr>
            <w:r w:rsidRPr="3ACF7CBA">
              <w:rPr>
                <w:color w:val="000000" w:themeColor="text1"/>
              </w:rPr>
              <w:t xml:space="preserve">Software </w:t>
            </w:r>
            <w:r w:rsidRPr="3ACF7CBA">
              <w:rPr>
                <w:b/>
                <w:bCs/>
                <w:color w:val="000000" w:themeColor="text1"/>
              </w:rPr>
              <w:t xml:space="preserve">MUST </w:t>
            </w:r>
            <w:r w:rsidRPr="3ACF7CBA">
              <w:rPr>
                <w:color w:val="000000" w:themeColor="text1"/>
              </w:rPr>
              <w:t>allow users to export data and results to word processor or spreadsheets.</w:t>
            </w:r>
          </w:p>
          <w:p w14:paraId="13787A3B" w14:textId="5A817CFA" w:rsidR="00C84640" w:rsidRPr="00DA646D" w:rsidRDefault="00C84640" w:rsidP="00C84640">
            <w:pPr>
              <w:spacing w:after="0" w:line="264" w:lineRule="auto"/>
              <w:rPr>
                <w:color w:val="000000" w:themeColor="text1"/>
              </w:rPr>
            </w:pPr>
            <w:r w:rsidRPr="3ACF7CBA">
              <w:rPr>
                <w:color w:val="000000" w:themeColor="text1"/>
              </w:rPr>
              <w:t>Please confirm and provide details.</w:t>
            </w:r>
          </w:p>
        </w:tc>
        <w:tc>
          <w:tcPr>
            <w:tcW w:w="1245" w:type="dxa"/>
            <w:tcBorders>
              <w:top w:val="single" w:sz="4" w:space="0" w:color="auto"/>
              <w:left w:val="single" w:sz="4" w:space="0" w:color="auto"/>
              <w:bottom w:val="single" w:sz="4" w:space="0" w:color="auto"/>
              <w:right w:val="single" w:sz="4" w:space="0" w:color="auto"/>
            </w:tcBorders>
            <w:vAlign w:val="center"/>
          </w:tcPr>
          <w:p w14:paraId="4BA30C95" w14:textId="491EEF06" w:rsidR="00C84640" w:rsidRDefault="00C84640" w:rsidP="00C84640">
            <w:pPr>
              <w:rPr>
                <w:rFonts w:cs="Arial"/>
                <w:i/>
                <w:iCs/>
                <w:color w:val="A6A6A6" w:themeColor="background1" w:themeShade="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0E1B15EA" w14:textId="5D955B55" w:rsidR="00C84640" w:rsidRDefault="00C84640" w:rsidP="00C84640">
            <w:pPr>
              <w:rPr>
                <w:rFonts w:cs="Arial"/>
                <w:i/>
                <w:iCs/>
                <w:color w:val="A6A6A6" w:themeColor="background1" w:themeShade="A6"/>
              </w:rPr>
            </w:pPr>
            <w:r w:rsidRPr="3ACF7CBA">
              <w:rPr>
                <w:rFonts w:cs="Arial"/>
                <w:i/>
                <w:iCs/>
                <w:color w:val="A6A6A6" w:themeColor="background1" w:themeShade="A6"/>
              </w:rPr>
              <w:t>Insert Response</w:t>
            </w:r>
          </w:p>
        </w:tc>
      </w:tr>
      <w:tr w:rsidR="00C84640" w:rsidRPr="00C9277D" w14:paraId="5CB20232"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0DC681A6" w14:textId="37E304A0" w:rsidR="00C84640" w:rsidRPr="00C9277D" w:rsidRDefault="00C84640" w:rsidP="00C84640">
            <w:pPr>
              <w:rPr>
                <w:sz w:val="22"/>
                <w:szCs w:val="22"/>
              </w:rPr>
            </w:pPr>
            <w:r w:rsidRPr="3ACF7CBA">
              <w:rPr>
                <w:sz w:val="22"/>
                <w:szCs w:val="22"/>
              </w:rPr>
              <w:t>B</w:t>
            </w:r>
            <w:r w:rsidR="009D0D63">
              <w:rPr>
                <w:sz w:val="22"/>
                <w:szCs w:val="22"/>
              </w:rPr>
              <w:t>29</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13688384" w14:textId="0CD7B1D9" w:rsidR="00C84640" w:rsidRPr="00DA646D" w:rsidRDefault="00C84640" w:rsidP="00C84640">
            <w:pPr>
              <w:spacing w:after="0"/>
            </w:pPr>
            <w:r>
              <w:t xml:space="preserve">The system </w:t>
            </w:r>
            <w:r w:rsidRPr="3ACF7CBA">
              <w:rPr>
                <w:b/>
                <w:bCs/>
              </w:rPr>
              <w:t>MUST</w:t>
            </w:r>
            <w:r>
              <w:t xml:space="preserve"> include licenses for any proprietary software required for system operation that permits continued use without recurring subscription fees. Please confirm and detail.</w:t>
            </w:r>
          </w:p>
        </w:tc>
        <w:tc>
          <w:tcPr>
            <w:tcW w:w="1245" w:type="dxa"/>
            <w:tcBorders>
              <w:top w:val="single" w:sz="4" w:space="0" w:color="auto"/>
              <w:left w:val="single" w:sz="4" w:space="0" w:color="auto"/>
              <w:bottom w:val="single" w:sz="4" w:space="0" w:color="auto"/>
              <w:right w:val="single" w:sz="4" w:space="0" w:color="auto"/>
            </w:tcBorders>
            <w:vAlign w:val="center"/>
          </w:tcPr>
          <w:p w14:paraId="2B8A1A00" w14:textId="4EEBE2CE" w:rsidR="00C84640" w:rsidRPr="00C9277D" w:rsidRDefault="00C84640" w:rsidP="00C84640">
            <w:pPr>
              <w:rPr>
                <w:rFonts w:cs="Arial"/>
                <w:i/>
                <w:color w:val="A6A6A6"/>
              </w:rPr>
            </w:pPr>
            <w:r w:rsidRPr="00C9277D">
              <w:rPr>
                <w:rFonts w:cs="Arial"/>
                <w:i/>
                <w:color w:val="A6A6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6C142A92" w14:textId="4A68E734" w:rsidR="00C84640" w:rsidRPr="00C9277D" w:rsidRDefault="00C84640" w:rsidP="00C84640">
            <w:pPr>
              <w:ind w:right="-1852"/>
              <w:rPr>
                <w:rFonts w:cs="Arial"/>
                <w:i/>
                <w:color w:val="A6A6A6"/>
              </w:rPr>
            </w:pPr>
            <w:r w:rsidRPr="00C9277D">
              <w:rPr>
                <w:rFonts w:cs="Arial"/>
                <w:i/>
                <w:color w:val="A6A6A6"/>
              </w:rPr>
              <w:t>Insert Response</w:t>
            </w:r>
          </w:p>
        </w:tc>
      </w:tr>
      <w:tr w:rsidR="00C84640" w:rsidRPr="00C9277D" w14:paraId="5562119E"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124C7103" w14:textId="66B79928" w:rsidR="00C84640" w:rsidRPr="00C9277D" w:rsidRDefault="00C84640" w:rsidP="00C84640">
            <w:r>
              <w:t>B3</w:t>
            </w:r>
            <w:r w:rsidR="009D0D63">
              <w:t>0</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32C5A098" w14:textId="7C332540" w:rsidR="00C84640" w:rsidRDefault="00C84640" w:rsidP="00C84640">
            <w:pPr>
              <w:spacing w:after="0"/>
            </w:pPr>
            <w:r>
              <w:t xml:space="preserve">Capability to provide configurational freedom — connect any actuator to any sensor input and create a new control loop when required is </w:t>
            </w:r>
            <w:r w:rsidRPr="3ACF7CBA">
              <w:rPr>
                <w:b/>
                <w:bCs/>
              </w:rPr>
              <w:t>DESIRABLE</w:t>
            </w:r>
            <w:r>
              <w:t xml:space="preserve">. </w:t>
            </w:r>
          </w:p>
          <w:p w14:paraId="41D63813" w14:textId="5848E832" w:rsidR="00C84640" w:rsidRDefault="00C84640" w:rsidP="00C84640">
            <w:pPr>
              <w:spacing w:after="0"/>
            </w:pPr>
            <w:r>
              <w:lastRenderedPageBreak/>
              <w:t xml:space="preserve">A provision to connect and integrate any third-party sensors in the bioreactor, subject to capability to connect, is </w:t>
            </w:r>
            <w:r w:rsidRPr="3ACF7CBA">
              <w:rPr>
                <w:b/>
                <w:bCs/>
              </w:rPr>
              <w:t>DESIRABLE</w:t>
            </w:r>
            <w:r>
              <w:t>.</w:t>
            </w:r>
          </w:p>
          <w:p w14:paraId="19983DFC" w14:textId="6299DD4E" w:rsidR="00C84640" w:rsidRPr="00816226" w:rsidRDefault="00C84640" w:rsidP="00C84640">
            <w:pPr>
              <w:spacing w:after="0"/>
            </w:pPr>
            <w:r>
              <w:t>Please confirm and provide details.</w:t>
            </w:r>
          </w:p>
        </w:tc>
        <w:tc>
          <w:tcPr>
            <w:tcW w:w="1245" w:type="dxa"/>
            <w:tcBorders>
              <w:top w:val="single" w:sz="4" w:space="0" w:color="auto"/>
              <w:left w:val="single" w:sz="4" w:space="0" w:color="auto"/>
              <w:bottom w:val="single" w:sz="4" w:space="0" w:color="auto"/>
              <w:right w:val="single" w:sz="4" w:space="0" w:color="auto"/>
            </w:tcBorders>
            <w:vAlign w:val="center"/>
          </w:tcPr>
          <w:p w14:paraId="008EA160" w14:textId="012569B7" w:rsidR="00C84640" w:rsidRPr="00C9277D" w:rsidRDefault="00C84640" w:rsidP="00C84640">
            <w:pPr>
              <w:rPr>
                <w:rFonts w:cs="Arial"/>
                <w:i/>
                <w:iCs/>
                <w:color w:val="A6A6A6"/>
              </w:rPr>
            </w:pPr>
            <w:r w:rsidRPr="3ACF7CBA">
              <w:rPr>
                <w:rFonts w:cs="Arial"/>
                <w:i/>
                <w:iCs/>
                <w:color w:val="A6A6A6" w:themeColor="background1" w:themeShade="A6"/>
              </w:rPr>
              <w:lastRenderedPageBreak/>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7AD19585" w14:textId="78BBA660" w:rsidR="00C84640" w:rsidRPr="00C9277D" w:rsidRDefault="00C84640" w:rsidP="00C84640">
            <w:pPr>
              <w:ind w:right="-1852"/>
              <w:rPr>
                <w:rFonts w:cs="Arial"/>
                <w:i/>
                <w:iCs/>
                <w:color w:val="A6A6A6"/>
              </w:rPr>
            </w:pPr>
            <w:r w:rsidRPr="3ACF7CBA">
              <w:rPr>
                <w:rFonts w:cs="Arial"/>
                <w:i/>
                <w:iCs/>
                <w:color w:val="A6A6A6" w:themeColor="background1" w:themeShade="A6"/>
              </w:rPr>
              <w:t>Insert Response</w:t>
            </w:r>
          </w:p>
        </w:tc>
      </w:tr>
      <w:tr w:rsidR="00C84640" w:rsidRPr="00C9277D" w14:paraId="332AD9F6" w14:textId="77777777" w:rsidTr="5F6F4997">
        <w:trPr>
          <w:trHeight w:val="745"/>
        </w:trPr>
        <w:tc>
          <w:tcPr>
            <w:tcW w:w="704" w:type="dxa"/>
            <w:tcBorders>
              <w:top w:val="single" w:sz="4" w:space="0" w:color="auto"/>
              <w:left w:val="single" w:sz="4" w:space="0" w:color="auto"/>
              <w:bottom w:val="single" w:sz="4" w:space="0" w:color="auto"/>
              <w:right w:val="single" w:sz="4" w:space="0" w:color="auto"/>
            </w:tcBorders>
            <w:vAlign w:val="center"/>
          </w:tcPr>
          <w:p w14:paraId="5A561A23" w14:textId="1BB726C8" w:rsidR="00C84640" w:rsidRPr="00C9277D" w:rsidRDefault="00C84640" w:rsidP="00C84640">
            <w:r>
              <w:t>B3</w:t>
            </w:r>
            <w:r w:rsidR="009D0D63">
              <w:t>1</w:t>
            </w:r>
          </w:p>
        </w:tc>
        <w:tc>
          <w:tcPr>
            <w:tcW w:w="4043" w:type="dxa"/>
            <w:gridSpan w:val="2"/>
            <w:tcBorders>
              <w:top w:val="single" w:sz="4" w:space="0" w:color="auto"/>
              <w:left w:val="single" w:sz="4" w:space="0" w:color="auto"/>
              <w:bottom w:val="single" w:sz="4" w:space="0" w:color="auto"/>
              <w:right w:val="single" w:sz="4" w:space="0" w:color="auto"/>
            </w:tcBorders>
            <w:vAlign w:val="center"/>
          </w:tcPr>
          <w:p w14:paraId="18F27C95" w14:textId="1B724C96" w:rsidR="00C84640" w:rsidRDefault="00C84640" w:rsidP="00C84640">
            <w:pPr>
              <w:spacing w:after="0"/>
            </w:pPr>
            <w:r>
              <w:t xml:space="preserve">All software updates </w:t>
            </w:r>
            <w:r w:rsidRPr="3ACF7CBA">
              <w:rPr>
                <w:b/>
                <w:bCs/>
              </w:rPr>
              <w:t xml:space="preserve">MUST </w:t>
            </w:r>
            <w:r>
              <w:t>be provided by the Tenderer throughout warranty.</w:t>
            </w:r>
          </w:p>
          <w:p w14:paraId="49D4131C" w14:textId="7A9BF7D9" w:rsidR="00C84640" w:rsidRDefault="00C84640" w:rsidP="00C84640">
            <w:pPr>
              <w:spacing w:after="0"/>
            </w:pPr>
            <w:r>
              <w:t xml:space="preserve">All software updates, which become available during the lifetime of the system, </w:t>
            </w:r>
            <w:r w:rsidRPr="3ACF7CBA">
              <w:rPr>
                <w:b/>
                <w:bCs/>
              </w:rPr>
              <w:t>MUST</w:t>
            </w:r>
            <w:r>
              <w:t xml:space="preserve"> be provided free of charge.</w:t>
            </w:r>
          </w:p>
          <w:p w14:paraId="34359FD6" w14:textId="2F1D656D" w:rsidR="00C84640" w:rsidRDefault="00C84640" w:rsidP="00C84640">
            <w:pPr>
              <w:spacing w:after="0"/>
            </w:pPr>
            <w:r>
              <w:t>Please confirm and detail.</w:t>
            </w:r>
          </w:p>
        </w:tc>
        <w:tc>
          <w:tcPr>
            <w:tcW w:w="1245" w:type="dxa"/>
            <w:tcBorders>
              <w:top w:val="single" w:sz="4" w:space="0" w:color="auto"/>
              <w:left w:val="single" w:sz="4" w:space="0" w:color="auto"/>
              <w:bottom w:val="single" w:sz="4" w:space="0" w:color="auto"/>
              <w:right w:val="single" w:sz="4" w:space="0" w:color="auto"/>
            </w:tcBorders>
            <w:vAlign w:val="center"/>
          </w:tcPr>
          <w:p w14:paraId="08419688" w14:textId="51390AB0" w:rsidR="00C84640" w:rsidRPr="00C9277D" w:rsidRDefault="00C84640" w:rsidP="00C84640">
            <w:pPr>
              <w:rPr>
                <w:rFonts w:cs="Arial"/>
                <w:i/>
                <w:iCs/>
                <w:color w:val="A6A6A6"/>
              </w:rPr>
            </w:pPr>
            <w:r w:rsidRPr="3ACF7CBA">
              <w:rPr>
                <w:rFonts w:cs="Arial"/>
                <w:i/>
                <w:iCs/>
                <w:color w:val="A6A6A6" w:themeColor="background1" w:themeShade="A6"/>
              </w:rPr>
              <w:t>Compliant (Yes / No)</w:t>
            </w:r>
          </w:p>
        </w:tc>
        <w:tc>
          <w:tcPr>
            <w:tcW w:w="3337" w:type="dxa"/>
            <w:tcBorders>
              <w:top w:val="single" w:sz="4" w:space="0" w:color="auto"/>
              <w:left w:val="single" w:sz="4" w:space="0" w:color="auto"/>
              <w:bottom w:val="single" w:sz="4" w:space="0" w:color="auto"/>
              <w:right w:val="single" w:sz="4" w:space="0" w:color="auto"/>
            </w:tcBorders>
            <w:shd w:val="clear" w:color="auto" w:fill="DBE5F1"/>
            <w:vAlign w:val="center"/>
          </w:tcPr>
          <w:p w14:paraId="5738A550" w14:textId="5554FBEE" w:rsidR="00C84640" w:rsidRPr="00C9277D" w:rsidRDefault="00C84640" w:rsidP="00C84640">
            <w:pPr>
              <w:ind w:right="-1852"/>
              <w:rPr>
                <w:rFonts w:cs="Arial"/>
                <w:i/>
                <w:iCs/>
                <w:color w:val="A6A6A6"/>
              </w:rPr>
            </w:pPr>
            <w:r w:rsidRPr="3ACF7CBA">
              <w:rPr>
                <w:rFonts w:cs="Arial"/>
                <w:i/>
                <w:iCs/>
                <w:color w:val="A6A6A6" w:themeColor="background1" w:themeShade="A6"/>
              </w:rPr>
              <w:t>Insert Response</w:t>
            </w:r>
          </w:p>
        </w:tc>
      </w:tr>
    </w:tbl>
    <w:p w14:paraId="2DDF91BF" w14:textId="6595639C" w:rsidR="797DF4AD" w:rsidRDefault="797DF4AD"/>
    <w:tbl>
      <w:tblPr>
        <w:tblStyle w:val="TableGrid2"/>
        <w:tblW w:w="9390" w:type="dxa"/>
        <w:tblInd w:w="108" w:type="dxa"/>
        <w:tblLayout w:type="fixed"/>
        <w:tblLook w:val="04A0" w:firstRow="1" w:lastRow="0" w:firstColumn="1" w:lastColumn="0" w:noHBand="0" w:noVBand="1"/>
      </w:tblPr>
      <w:tblGrid>
        <w:gridCol w:w="738"/>
        <w:gridCol w:w="3479"/>
        <w:gridCol w:w="38"/>
        <w:gridCol w:w="1226"/>
        <w:gridCol w:w="51"/>
        <w:gridCol w:w="3858"/>
      </w:tblGrid>
      <w:tr w:rsidR="0025761E" w:rsidRPr="00C9277D" w14:paraId="12882001" w14:textId="77777777" w:rsidTr="3ACF7CBA">
        <w:trPr>
          <w:trHeight w:val="416"/>
        </w:trPr>
        <w:tc>
          <w:tcPr>
            <w:tcW w:w="939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980F1B" w14:textId="78E560DE" w:rsidR="0025761E" w:rsidRPr="00C9277D" w:rsidRDefault="0025761E" w:rsidP="09186ABA">
            <w:pPr>
              <w:pStyle w:val="ListParagraph"/>
              <w:numPr>
                <w:ilvl w:val="0"/>
                <w:numId w:val="28"/>
              </w:numPr>
              <w:jc w:val="center"/>
              <w:rPr>
                <w:rFonts w:cs="Arial"/>
                <w:b/>
                <w:bCs/>
                <w:sz w:val="28"/>
                <w:szCs w:val="28"/>
              </w:rPr>
            </w:pPr>
            <w:r w:rsidRPr="09186ABA">
              <w:rPr>
                <w:rFonts w:eastAsia="Calibri" w:cs="Arial"/>
                <w:b/>
                <w:bCs/>
                <w:sz w:val="28"/>
                <w:szCs w:val="28"/>
              </w:rPr>
              <w:t xml:space="preserve">After Sales and Technical Assistance </w:t>
            </w:r>
          </w:p>
        </w:tc>
      </w:tr>
      <w:tr w:rsidR="0025761E" w:rsidRPr="00C9277D" w14:paraId="463DFFDE" w14:textId="77777777" w:rsidTr="3ACF7CBA">
        <w:trPr>
          <w:trHeight w:val="381"/>
        </w:trPr>
        <w:tc>
          <w:tcPr>
            <w:tcW w:w="93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08BC0" w14:textId="77777777" w:rsidR="0025761E" w:rsidRPr="00C9277D" w:rsidRDefault="0025761E" w:rsidP="00C9277D">
            <w:pPr>
              <w:jc w:val="center"/>
              <w:rPr>
                <w:b/>
                <w:sz w:val="24"/>
                <w:szCs w:val="24"/>
              </w:rPr>
            </w:pPr>
            <w:r w:rsidRPr="00C9277D">
              <w:rPr>
                <w:rFonts w:cs="Arial"/>
                <w:b/>
                <w:sz w:val="24"/>
                <w:szCs w:val="24"/>
              </w:rPr>
              <w:t>Customer Support, Repair, Maintenance &amp; Breakdown Requirements</w:t>
            </w:r>
            <w:r w:rsidRPr="00C9277D">
              <w:rPr>
                <w:b/>
                <w:sz w:val="24"/>
                <w:szCs w:val="24"/>
              </w:rPr>
              <w:t xml:space="preserve"> </w:t>
            </w:r>
          </w:p>
        </w:tc>
      </w:tr>
      <w:tr w:rsidR="0025761E" w:rsidRPr="00C9277D" w14:paraId="31301A29" w14:textId="77777777" w:rsidTr="3ACF7CBA">
        <w:trPr>
          <w:trHeight w:val="558"/>
        </w:trPr>
        <w:tc>
          <w:tcPr>
            <w:tcW w:w="738" w:type="dxa"/>
            <w:tcBorders>
              <w:top w:val="nil"/>
              <w:left w:val="single" w:sz="4" w:space="0" w:color="auto"/>
              <w:bottom w:val="single" w:sz="4" w:space="0" w:color="auto"/>
              <w:right w:val="single" w:sz="4" w:space="0" w:color="000000" w:themeColor="text1"/>
            </w:tcBorders>
            <w:vAlign w:val="center"/>
            <w:hideMark/>
          </w:tcPr>
          <w:p w14:paraId="538DCD8D" w14:textId="250FC19D" w:rsidR="0025761E" w:rsidRPr="00C9277D" w:rsidRDefault="00840DA0" w:rsidP="00C9277D">
            <w:r w:rsidRPr="00C9277D">
              <w:t>C</w:t>
            </w:r>
            <w:r w:rsidR="0025761E" w:rsidRPr="00C9277D">
              <w:t>1</w:t>
            </w:r>
          </w:p>
        </w:tc>
        <w:tc>
          <w:tcPr>
            <w:tcW w:w="347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02137544" w14:textId="55D710E3" w:rsidR="0025761E" w:rsidRPr="00C9277D" w:rsidRDefault="0025761E" w:rsidP="00C9277D">
            <w:pPr>
              <w:spacing w:after="0"/>
              <w:rPr>
                <w:color w:val="000000"/>
              </w:rPr>
            </w:pPr>
            <w:r w:rsidRPr="3ACF7CBA">
              <w:rPr>
                <w:color w:val="000000" w:themeColor="text1"/>
              </w:rPr>
              <w:t xml:space="preserve">The tenderer </w:t>
            </w:r>
            <w:r w:rsidRPr="3ACF7CBA">
              <w:rPr>
                <w:b/>
                <w:bCs/>
                <w:color w:val="000000" w:themeColor="text1"/>
              </w:rPr>
              <w:t>MUST</w:t>
            </w:r>
            <w:r w:rsidRPr="3ACF7CBA">
              <w:rPr>
                <w:color w:val="000000" w:themeColor="text1"/>
              </w:rPr>
              <w:t xml:space="preserve"> have dedicated specialist at their disposal and fully qualified service personnel who can respond to service calls. </w:t>
            </w:r>
          </w:p>
        </w:tc>
        <w:tc>
          <w:tcPr>
            <w:tcW w:w="1264" w:type="dxa"/>
            <w:gridSpan w:val="2"/>
            <w:tcBorders>
              <w:top w:val="single" w:sz="4" w:space="0" w:color="000000" w:themeColor="text1"/>
              <w:left w:val="single" w:sz="4" w:space="0" w:color="auto"/>
              <w:bottom w:val="single" w:sz="4" w:space="0" w:color="auto"/>
              <w:right w:val="single" w:sz="4" w:space="0" w:color="000000" w:themeColor="text1"/>
            </w:tcBorders>
            <w:vAlign w:val="center"/>
            <w:hideMark/>
          </w:tcPr>
          <w:p w14:paraId="3F86596A" w14:textId="77777777" w:rsidR="0025761E" w:rsidRPr="00C9277D" w:rsidRDefault="0025761E" w:rsidP="00C9277D">
            <w:pPr>
              <w:rPr>
                <w:rFonts w:cs="Arial"/>
                <w:i/>
                <w:color w:val="A6A6A6"/>
              </w:rPr>
            </w:pPr>
            <w:r w:rsidRPr="00C9277D">
              <w:rPr>
                <w:rFonts w:cs="Arial"/>
                <w:i/>
                <w:color w:val="A6A6A6"/>
              </w:rPr>
              <w:t>Compliant (Yes / No)</w:t>
            </w:r>
          </w:p>
        </w:tc>
        <w:tc>
          <w:tcPr>
            <w:tcW w:w="3909"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DBE5F2"/>
            <w:vAlign w:val="center"/>
            <w:hideMark/>
          </w:tcPr>
          <w:p w14:paraId="20211BB1" w14:textId="77777777" w:rsidR="0025761E" w:rsidRPr="00C9277D" w:rsidRDefault="0025761E" w:rsidP="00C9277D">
            <w:pPr>
              <w:rPr>
                <w:rFonts w:cs="Arial"/>
                <w:i/>
                <w:color w:val="A6A6A6"/>
              </w:rPr>
            </w:pPr>
            <w:r w:rsidRPr="00C9277D">
              <w:rPr>
                <w:rFonts w:cs="Arial"/>
                <w:i/>
                <w:color w:val="A6A6A6"/>
              </w:rPr>
              <w:t>Insert Response</w:t>
            </w:r>
          </w:p>
        </w:tc>
      </w:tr>
      <w:tr w:rsidR="0025761E" w:rsidRPr="00C9277D" w14:paraId="4834DB87" w14:textId="77777777" w:rsidTr="3ACF7CBA">
        <w:trPr>
          <w:trHeight w:val="1264"/>
        </w:trPr>
        <w:tc>
          <w:tcPr>
            <w:tcW w:w="738" w:type="dxa"/>
            <w:tcBorders>
              <w:top w:val="nil"/>
              <w:left w:val="single" w:sz="4" w:space="0" w:color="auto"/>
              <w:bottom w:val="single" w:sz="4" w:space="0" w:color="auto"/>
              <w:right w:val="single" w:sz="4" w:space="0" w:color="000000" w:themeColor="text1"/>
            </w:tcBorders>
            <w:vAlign w:val="center"/>
            <w:hideMark/>
          </w:tcPr>
          <w:p w14:paraId="1D686DF7" w14:textId="1375FA9B" w:rsidR="0025761E" w:rsidRPr="00C9277D" w:rsidRDefault="00840DA0" w:rsidP="00C9277D">
            <w:r w:rsidRPr="00C9277D">
              <w:t>C</w:t>
            </w:r>
            <w:r w:rsidR="0025761E" w:rsidRPr="00C9277D">
              <w:t>2</w:t>
            </w:r>
          </w:p>
        </w:tc>
        <w:tc>
          <w:tcPr>
            <w:tcW w:w="347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A4F52C1" w14:textId="7014941B" w:rsidR="0025761E" w:rsidRPr="00C9277D" w:rsidRDefault="00162018" w:rsidP="00C9277D">
            <w:pPr>
              <w:spacing w:after="0"/>
              <w:rPr>
                <w:color w:val="000000"/>
              </w:rPr>
            </w:pPr>
            <w:r w:rsidRPr="00C9277D">
              <w:t xml:space="preserve">The Tenderer </w:t>
            </w:r>
            <w:r w:rsidRPr="00C9277D">
              <w:rPr>
                <w:b/>
              </w:rPr>
              <w:t>MUST</w:t>
            </w:r>
            <w:r w:rsidRPr="00C9277D">
              <w:t xml:space="preserve"> provide details of guaranteed response times in event of equipment issues or breakdown both in relation to phone support, online/remote support and arrival on site by a fully trained service engineer during the warranty period (s) and post-warranty. Please detail.</w:t>
            </w:r>
          </w:p>
        </w:tc>
        <w:tc>
          <w:tcPr>
            <w:tcW w:w="1264" w:type="dxa"/>
            <w:gridSpan w:val="2"/>
            <w:tcBorders>
              <w:top w:val="single" w:sz="4" w:space="0" w:color="000000" w:themeColor="text1"/>
              <w:left w:val="single" w:sz="4" w:space="0" w:color="auto"/>
              <w:bottom w:val="single" w:sz="4" w:space="0" w:color="auto"/>
              <w:right w:val="single" w:sz="4" w:space="0" w:color="000000" w:themeColor="text1"/>
            </w:tcBorders>
            <w:vAlign w:val="center"/>
            <w:hideMark/>
          </w:tcPr>
          <w:p w14:paraId="60268E87" w14:textId="77777777" w:rsidR="0025761E" w:rsidRPr="00C9277D" w:rsidRDefault="0025761E" w:rsidP="00C9277D">
            <w:pPr>
              <w:rPr>
                <w:rFonts w:cs="Arial"/>
                <w:i/>
                <w:color w:val="A6A6A6"/>
              </w:rPr>
            </w:pPr>
            <w:r w:rsidRPr="00C9277D">
              <w:rPr>
                <w:rFonts w:cs="Arial"/>
                <w:i/>
                <w:color w:val="A6A6A6"/>
              </w:rPr>
              <w:t>Compliant (Yes / No)</w:t>
            </w:r>
          </w:p>
        </w:tc>
        <w:tc>
          <w:tcPr>
            <w:tcW w:w="3909"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DBE5F2"/>
            <w:vAlign w:val="center"/>
            <w:hideMark/>
          </w:tcPr>
          <w:p w14:paraId="4236B7C5" w14:textId="77777777" w:rsidR="0025761E" w:rsidRPr="00C9277D" w:rsidRDefault="0025761E" w:rsidP="00C9277D">
            <w:pPr>
              <w:rPr>
                <w:rFonts w:cs="Arial"/>
                <w:i/>
                <w:color w:val="A6A6A6"/>
              </w:rPr>
            </w:pPr>
            <w:r w:rsidRPr="00C9277D">
              <w:rPr>
                <w:rFonts w:cs="Arial"/>
                <w:i/>
                <w:color w:val="A6A6A6"/>
              </w:rPr>
              <w:t>Insert Response</w:t>
            </w:r>
          </w:p>
        </w:tc>
      </w:tr>
      <w:tr w:rsidR="0025761E" w:rsidRPr="00C9277D" w14:paraId="1F5F52C1" w14:textId="77777777" w:rsidTr="3ACF7CBA">
        <w:trPr>
          <w:trHeight w:val="1264"/>
        </w:trPr>
        <w:tc>
          <w:tcPr>
            <w:tcW w:w="738" w:type="dxa"/>
            <w:tcBorders>
              <w:top w:val="nil"/>
              <w:left w:val="single" w:sz="4" w:space="0" w:color="auto"/>
              <w:bottom w:val="single" w:sz="4" w:space="0" w:color="auto"/>
              <w:right w:val="single" w:sz="4" w:space="0" w:color="000000" w:themeColor="text1"/>
            </w:tcBorders>
            <w:vAlign w:val="center"/>
            <w:hideMark/>
          </w:tcPr>
          <w:p w14:paraId="2ED6B784" w14:textId="3764E7FB" w:rsidR="0025761E" w:rsidRPr="00C9277D" w:rsidRDefault="00840DA0" w:rsidP="00C9277D">
            <w:r w:rsidRPr="00C9277D">
              <w:t>C</w:t>
            </w:r>
            <w:r w:rsidR="0025761E" w:rsidRPr="00C9277D">
              <w:t>3</w:t>
            </w:r>
          </w:p>
        </w:tc>
        <w:tc>
          <w:tcPr>
            <w:tcW w:w="347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7E4B04E3" w14:textId="77777777" w:rsidR="0025761E" w:rsidRPr="00C9277D" w:rsidRDefault="0025761E" w:rsidP="00C9277D">
            <w:pPr>
              <w:spacing w:after="0"/>
              <w:rPr>
                <w:color w:val="000000"/>
              </w:rPr>
            </w:pPr>
            <w:r w:rsidRPr="00C9277D">
              <w:rPr>
                <w:color w:val="000000"/>
              </w:rPr>
              <w:t>Please outline the company customer service plan and your escalation policy including what process is in place for escalating a call-out, if a breakdown cannot be resolved on the first visit.</w:t>
            </w:r>
          </w:p>
        </w:tc>
        <w:tc>
          <w:tcPr>
            <w:tcW w:w="1264" w:type="dxa"/>
            <w:gridSpan w:val="2"/>
            <w:tcBorders>
              <w:top w:val="single" w:sz="4" w:space="0" w:color="000000" w:themeColor="text1"/>
              <w:left w:val="single" w:sz="4" w:space="0" w:color="auto"/>
              <w:bottom w:val="single" w:sz="4" w:space="0" w:color="auto"/>
              <w:right w:val="single" w:sz="4" w:space="0" w:color="000000" w:themeColor="text1"/>
            </w:tcBorders>
            <w:vAlign w:val="center"/>
            <w:hideMark/>
          </w:tcPr>
          <w:p w14:paraId="1F0772AD" w14:textId="77777777" w:rsidR="0025761E" w:rsidRPr="00C9277D" w:rsidRDefault="0025761E" w:rsidP="00C9277D">
            <w:pPr>
              <w:rPr>
                <w:rFonts w:cs="Arial"/>
                <w:i/>
                <w:color w:val="A6A6A6"/>
              </w:rPr>
            </w:pPr>
            <w:r w:rsidRPr="00C9277D">
              <w:rPr>
                <w:rFonts w:cs="Arial"/>
                <w:i/>
                <w:color w:val="A6A6A6"/>
              </w:rPr>
              <w:t>Compliant (Yes / No)</w:t>
            </w:r>
          </w:p>
        </w:tc>
        <w:tc>
          <w:tcPr>
            <w:tcW w:w="3909"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DBE5F2"/>
            <w:vAlign w:val="center"/>
            <w:hideMark/>
          </w:tcPr>
          <w:p w14:paraId="7BC71436" w14:textId="77777777" w:rsidR="0025761E" w:rsidRPr="00C9277D" w:rsidRDefault="0025761E" w:rsidP="00C9277D">
            <w:pPr>
              <w:rPr>
                <w:rFonts w:cs="Arial"/>
                <w:i/>
                <w:color w:val="A6A6A6"/>
              </w:rPr>
            </w:pPr>
            <w:r w:rsidRPr="00C9277D">
              <w:rPr>
                <w:rFonts w:cs="Arial"/>
                <w:i/>
                <w:color w:val="A6A6A6"/>
              </w:rPr>
              <w:t>Insert Response</w:t>
            </w:r>
          </w:p>
        </w:tc>
      </w:tr>
      <w:tr w:rsidR="0025761E" w:rsidRPr="00C9277D" w14:paraId="7FBA3D79" w14:textId="77777777" w:rsidTr="3ACF7CBA">
        <w:trPr>
          <w:trHeight w:val="699"/>
        </w:trPr>
        <w:tc>
          <w:tcPr>
            <w:tcW w:w="738" w:type="dxa"/>
            <w:tcBorders>
              <w:top w:val="nil"/>
              <w:left w:val="single" w:sz="4" w:space="0" w:color="auto"/>
              <w:bottom w:val="single" w:sz="4" w:space="0" w:color="auto"/>
              <w:right w:val="single" w:sz="4" w:space="0" w:color="000000" w:themeColor="text1"/>
            </w:tcBorders>
            <w:vAlign w:val="center"/>
            <w:hideMark/>
          </w:tcPr>
          <w:p w14:paraId="26F688C3" w14:textId="4DF9E70F" w:rsidR="0025761E" w:rsidRPr="00C9277D" w:rsidRDefault="00840DA0" w:rsidP="00C9277D">
            <w:r w:rsidRPr="00C9277D">
              <w:t>C</w:t>
            </w:r>
            <w:r w:rsidR="0025761E" w:rsidRPr="00C9277D">
              <w:t>4</w:t>
            </w:r>
          </w:p>
        </w:tc>
        <w:tc>
          <w:tcPr>
            <w:tcW w:w="347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5AE961BA" w14:textId="77777777" w:rsidR="0025761E" w:rsidRPr="00C9277D" w:rsidRDefault="0025761E" w:rsidP="00C9277D">
            <w:pPr>
              <w:spacing w:after="0"/>
              <w:rPr>
                <w:color w:val="000000"/>
              </w:rPr>
            </w:pPr>
            <w:r w:rsidRPr="00C9277D">
              <w:t xml:space="preserve">The Tenderer </w:t>
            </w:r>
            <w:r w:rsidRPr="00C9277D">
              <w:rPr>
                <w:b/>
              </w:rPr>
              <w:t>SHOULD</w:t>
            </w:r>
            <w:r w:rsidRPr="00C9277D">
              <w:t xml:space="preserve"> provide details of guaranteed response times in event of equipment breakdown both in relation to phone support, online/remote support and arrival on site by a fully trained service engineer during the warranty period (s) and post-warranty. Please detail.</w:t>
            </w:r>
          </w:p>
        </w:tc>
        <w:tc>
          <w:tcPr>
            <w:tcW w:w="1264" w:type="dxa"/>
            <w:gridSpan w:val="2"/>
            <w:tcBorders>
              <w:top w:val="single" w:sz="4" w:space="0" w:color="000000" w:themeColor="text1"/>
              <w:left w:val="single" w:sz="4" w:space="0" w:color="auto"/>
              <w:bottom w:val="single" w:sz="4" w:space="0" w:color="auto"/>
              <w:right w:val="single" w:sz="4" w:space="0" w:color="000000" w:themeColor="text1"/>
            </w:tcBorders>
            <w:vAlign w:val="center"/>
            <w:hideMark/>
          </w:tcPr>
          <w:p w14:paraId="465701F3" w14:textId="77777777" w:rsidR="0025761E" w:rsidRPr="00C9277D" w:rsidRDefault="0025761E" w:rsidP="00C9277D">
            <w:pPr>
              <w:rPr>
                <w:rFonts w:cs="Arial"/>
                <w:i/>
                <w:color w:val="A6A6A6"/>
              </w:rPr>
            </w:pPr>
            <w:r w:rsidRPr="00C9277D">
              <w:rPr>
                <w:rFonts w:cs="Arial"/>
                <w:i/>
                <w:color w:val="A6A6A6"/>
              </w:rPr>
              <w:t>Compliant (Yes / No)</w:t>
            </w:r>
          </w:p>
        </w:tc>
        <w:tc>
          <w:tcPr>
            <w:tcW w:w="3909"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DBE5F2"/>
            <w:vAlign w:val="center"/>
            <w:hideMark/>
          </w:tcPr>
          <w:p w14:paraId="12F297E7" w14:textId="77777777" w:rsidR="0025761E" w:rsidRPr="00C9277D" w:rsidRDefault="0025761E" w:rsidP="00C9277D">
            <w:pPr>
              <w:rPr>
                <w:rFonts w:cs="Arial"/>
                <w:i/>
                <w:color w:val="A6A6A6"/>
              </w:rPr>
            </w:pPr>
            <w:r w:rsidRPr="00C9277D">
              <w:rPr>
                <w:rFonts w:cs="Arial"/>
                <w:i/>
                <w:color w:val="A6A6A6"/>
              </w:rPr>
              <w:t>Insert Response</w:t>
            </w:r>
          </w:p>
        </w:tc>
      </w:tr>
      <w:tr w:rsidR="0025761E" w:rsidRPr="00C9277D" w14:paraId="27BF24A6" w14:textId="77777777" w:rsidTr="3ACF7CBA">
        <w:trPr>
          <w:trHeight w:val="416"/>
        </w:trPr>
        <w:tc>
          <w:tcPr>
            <w:tcW w:w="93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E7A85" w14:textId="7F5E61C3" w:rsidR="0025761E" w:rsidRPr="00C9277D" w:rsidRDefault="0025761E" w:rsidP="00C9277D">
            <w:pPr>
              <w:jc w:val="center"/>
              <w:rPr>
                <w:rFonts w:cs="Arial"/>
                <w:b/>
                <w:sz w:val="24"/>
                <w:szCs w:val="24"/>
              </w:rPr>
            </w:pPr>
            <w:r w:rsidRPr="00C9277D">
              <w:rPr>
                <w:rFonts w:cs="Arial"/>
                <w:b/>
                <w:sz w:val="24"/>
                <w:szCs w:val="24"/>
              </w:rPr>
              <w:t>Warranty</w:t>
            </w:r>
            <w:r w:rsidR="00162018" w:rsidRPr="00C9277D">
              <w:rPr>
                <w:rFonts w:cs="Arial"/>
                <w:b/>
                <w:sz w:val="24"/>
                <w:szCs w:val="24"/>
              </w:rPr>
              <w:t xml:space="preserve"> &amp; Preventative Maintenance</w:t>
            </w:r>
          </w:p>
        </w:tc>
      </w:tr>
      <w:tr w:rsidR="0025761E" w:rsidRPr="00C9277D" w14:paraId="75DF8CD3" w14:textId="77777777" w:rsidTr="3ACF7CBA">
        <w:trPr>
          <w:trHeight w:val="983"/>
        </w:trPr>
        <w:tc>
          <w:tcPr>
            <w:tcW w:w="738" w:type="dxa"/>
            <w:tcBorders>
              <w:top w:val="single" w:sz="4" w:space="0" w:color="auto"/>
              <w:left w:val="single" w:sz="4" w:space="0" w:color="auto"/>
              <w:bottom w:val="single" w:sz="4" w:space="0" w:color="auto"/>
              <w:right w:val="single" w:sz="4" w:space="0" w:color="auto"/>
            </w:tcBorders>
            <w:vAlign w:val="center"/>
            <w:hideMark/>
          </w:tcPr>
          <w:p w14:paraId="6AEDB018" w14:textId="42867477" w:rsidR="0025761E" w:rsidRPr="00C9277D" w:rsidRDefault="00840DA0" w:rsidP="00C9277D">
            <w:r w:rsidRPr="00C9277D">
              <w:lastRenderedPageBreak/>
              <w:t>C</w:t>
            </w:r>
            <w:r w:rsidR="006B51B1" w:rsidRPr="00C9277D">
              <w:t>5</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14:paraId="3B8986F9" w14:textId="14572C08" w:rsidR="0025761E" w:rsidRPr="00C9277D" w:rsidRDefault="3D53A743" w:rsidP="00C9277D">
            <w:pPr>
              <w:spacing w:after="0"/>
              <w:rPr>
                <w:color w:val="000000"/>
              </w:rPr>
            </w:pPr>
            <w:r>
              <w:t>At least one</w:t>
            </w:r>
            <w:r w:rsidR="0025761E">
              <w:t xml:space="preserve"> year’s warranty </w:t>
            </w:r>
            <w:r w:rsidR="0025761E" w:rsidRPr="09186ABA">
              <w:rPr>
                <w:b/>
                <w:bCs/>
              </w:rPr>
              <w:t>MUST</w:t>
            </w:r>
            <w:r w:rsidR="0025761E">
              <w:t xml:space="preserve"> be included as part of the tendered price, to include all hardware, software, call outs, Travel, and Parts. Detail specific inclusions and exclusions of warranty. Please confirm and detail any additional pricing in Appendix 2, Pricing Schedule.</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260BDAD8" w14:textId="77777777" w:rsidR="0025761E" w:rsidRPr="00C9277D" w:rsidRDefault="0025761E" w:rsidP="00C9277D">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D768E3" w14:textId="77777777" w:rsidR="0025761E" w:rsidRPr="00C9277D" w:rsidRDefault="0025761E" w:rsidP="00C9277D">
            <w:pPr>
              <w:ind w:right="-1852"/>
              <w:rPr>
                <w:rFonts w:cs="Arial"/>
                <w:i/>
                <w:color w:val="A6A6A6"/>
              </w:rPr>
            </w:pPr>
            <w:r w:rsidRPr="00C9277D">
              <w:rPr>
                <w:rFonts w:cs="Arial"/>
                <w:i/>
                <w:color w:val="A6A6A6"/>
              </w:rPr>
              <w:t>Insert Response</w:t>
            </w:r>
          </w:p>
        </w:tc>
      </w:tr>
      <w:tr w:rsidR="0025761E" w:rsidRPr="00C9277D" w14:paraId="0A022017" w14:textId="77777777" w:rsidTr="3ACF7CBA">
        <w:trPr>
          <w:trHeight w:val="557"/>
        </w:trPr>
        <w:tc>
          <w:tcPr>
            <w:tcW w:w="738" w:type="dxa"/>
            <w:tcBorders>
              <w:top w:val="single" w:sz="4" w:space="0" w:color="auto"/>
              <w:left w:val="single" w:sz="4" w:space="0" w:color="auto"/>
              <w:bottom w:val="single" w:sz="4" w:space="0" w:color="auto"/>
              <w:right w:val="single" w:sz="4" w:space="0" w:color="auto"/>
            </w:tcBorders>
            <w:vAlign w:val="center"/>
            <w:hideMark/>
          </w:tcPr>
          <w:p w14:paraId="1C2A7BFB" w14:textId="0C983FE8" w:rsidR="0025761E" w:rsidRPr="00C9277D" w:rsidRDefault="00840DA0" w:rsidP="00C9277D">
            <w:r w:rsidRPr="00C9277D">
              <w:t>C</w:t>
            </w:r>
            <w:r w:rsidR="006B51B1" w:rsidRPr="00C9277D">
              <w:t>6</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14:paraId="24E31371" w14:textId="2D57036B" w:rsidR="0025761E" w:rsidRPr="00C9277D" w:rsidRDefault="0025761E" w:rsidP="00C9277D">
            <w:pPr>
              <w:tabs>
                <w:tab w:val="left" w:pos="450"/>
              </w:tabs>
              <w:spacing w:after="0" w:line="240" w:lineRule="auto"/>
              <w:rPr>
                <w:rFonts w:cs="Arial"/>
                <w:strike/>
              </w:rPr>
            </w:pPr>
            <w:r>
              <w:t xml:space="preserve">The Tenderer </w:t>
            </w:r>
            <w:r w:rsidRPr="3ACF7CBA">
              <w:rPr>
                <w:b/>
                <w:bCs/>
              </w:rPr>
              <w:t>SHOULD</w:t>
            </w:r>
            <w:r>
              <w:t xml:space="preserve"> state the details </w:t>
            </w:r>
            <w:r w:rsidRPr="3ACF7CBA">
              <w:rPr>
                <w:rFonts w:cs="Arial"/>
              </w:rPr>
              <w:t xml:space="preserve">of any extended Warranty. Detail specific inclusions and exclusions of extended warranty for up to </w:t>
            </w:r>
            <w:r w:rsidR="7970BF16" w:rsidRPr="3ACF7CBA">
              <w:rPr>
                <w:rFonts w:cs="Arial"/>
              </w:rPr>
              <w:t>3</w:t>
            </w:r>
            <w:r w:rsidRPr="3ACF7CBA">
              <w:rPr>
                <w:rFonts w:cs="Arial"/>
              </w:rPr>
              <w:t xml:space="preserve"> years optional to purchase warranties on a yearly basis.  </w:t>
            </w:r>
          </w:p>
          <w:p w14:paraId="366DA5ED" w14:textId="77777777" w:rsidR="0025761E" w:rsidRPr="00C9277D" w:rsidRDefault="0025761E" w:rsidP="00C9277D">
            <w:pPr>
              <w:spacing w:after="0"/>
              <w:rPr>
                <w:rFonts w:cs="Arial"/>
              </w:rPr>
            </w:pPr>
            <w:r w:rsidRPr="00C9277D">
              <w:rPr>
                <w:rFonts w:cs="Arial"/>
              </w:rPr>
              <w:t xml:space="preserve">Please include price per annum, details of coverage and maximum term of coverage. Please confirm and detail and any additional cost in the Appendix 2 – Pricing Schedule. </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278340B4" w14:textId="77777777" w:rsidR="0025761E" w:rsidRPr="00C9277D" w:rsidRDefault="0025761E" w:rsidP="00C9277D">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55F76E" w14:textId="77777777" w:rsidR="0025761E" w:rsidRPr="00C9277D" w:rsidRDefault="0025761E" w:rsidP="00C9277D">
            <w:pPr>
              <w:ind w:right="-1852"/>
              <w:rPr>
                <w:rFonts w:cs="Arial"/>
                <w:i/>
                <w:color w:val="A6A6A6"/>
              </w:rPr>
            </w:pPr>
            <w:r w:rsidRPr="00C9277D">
              <w:rPr>
                <w:rFonts w:cs="Arial"/>
                <w:i/>
                <w:color w:val="A6A6A6"/>
              </w:rPr>
              <w:t>Insert Response</w:t>
            </w:r>
          </w:p>
        </w:tc>
      </w:tr>
      <w:tr w:rsidR="00331F58" w:rsidRPr="00C9277D" w14:paraId="471D9EAE" w14:textId="77777777" w:rsidTr="3ACF7CBA">
        <w:trPr>
          <w:trHeight w:val="274"/>
        </w:trPr>
        <w:tc>
          <w:tcPr>
            <w:tcW w:w="738" w:type="dxa"/>
            <w:tcBorders>
              <w:top w:val="single" w:sz="4" w:space="0" w:color="auto"/>
              <w:left w:val="single" w:sz="4" w:space="0" w:color="auto"/>
              <w:bottom w:val="single" w:sz="4" w:space="0" w:color="auto"/>
              <w:right w:val="single" w:sz="4" w:space="0" w:color="auto"/>
            </w:tcBorders>
            <w:vAlign w:val="center"/>
            <w:hideMark/>
          </w:tcPr>
          <w:p w14:paraId="0E95BFD7" w14:textId="53214A82" w:rsidR="00331F58" w:rsidRPr="00C9277D" w:rsidRDefault="00331F58" w:rsidP="00331F58">
            <w:r w:rsidRPr="00C9277D">
              <w:t>C7</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14:paraId="43609815" w14:textId="77777777" w:rsidR="00331F58" w:rsidRPr="00C9277D" w:rsidRDefault="00331F58" w:rsidP="00331F58">
            <w:pPr>
              <w:autoSpaceDE w:val="0"/>
              <w:autoSpaceDN w:val="0"/>
              <w:adjustRightInd w:val="0"/>
              <w:spacing w:before="240" w:after="240" w:line="240" w:lineRule="auto"/>
            </w:pPr>
            <w:r w:rsidRPr="396FC1A5">
              <w:t>The Tenderer must provide details of the servicing and maintenance arrangements available for the proposed system. Responses should clearly identify the scope of the service, including all inclusions and exclusions.</w:t>
            </w:r>
          </w:p>
          <w:p w14:paraId="6BB72987" w14:textId="77777777" w:rsidR="00331F58" w:rsidRPr="00C9277D" w:rsidRDefault="00331F58" w:rsidP="00331F58">
            <w:pPr>
              <w:autoSpaceDE w:val="0"/>
              <w:autoSpaceDN w:val="0"/>
              <w:adjustRightInd w:val="0"/>
              <w:spacing w:before="240" w:after="240" w:line="240" w:lineRule="auto"/>
            </w:pPr>
            <w:r w:rsidRPr="396FC1A5">
              <w:t>Please provide details of:</w:t>
            </w:r>
          </w:p>
          <w:p w14:paraId="6CC12051" w14:textId="77777777" w:rsidR="00331F58" w:rsidRPr="00C9277D" w:rsidRDefault="00331F58" w:rsidP="00331F58">
            <w:pPr>
              <w:pStyle w:val="ListParagraph"/>
              <w:numPr>
                <w:ilvl w:val="0"/>
                <w:numId w:val="32"/>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The recommended servicing and maintenance schedule.</w:t>
            </w:r>
          </w:p>
          <w:p w14:paraId="4801C26E" w14:textId="77777777" w:rsidR="00331F58" w:rsidRPr="00C9277D" w:rsidRDefault="00331F58" w:rsidP="00331F58">
            <w:pPr>
              <w:pStyle w:val="ListParagraph"/>
              <w:numPr>
                <w:ilvl w:val="0"/>
                <w:numId w:val="32"/>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Preventative maintenance activities included.</w:t>
            </w:r>
          </w:p>
          <w:p w14:paraId="068CCB4F" w14:textId="77777777" w:rsidR="00331F58" w:rsidRPr="00C9277D" w:rsidRDefault="00331F58" w:rsidP="00331F58">
            <w:pPr>
              <w:pStyle w:val="ListParagraph"/>
              <w:numPr>
                <w:ilvl w:val="0"/>
                <w:numId w:val="32"/>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Calibration, performance verification, and system health checks, where applicable.</w:t>
            </w:r>
          </w:p>
          <w:p w14:paraId="626044E7" w14:textId="77777777" w:rsidR="00331F58" w:rsidRPr="00C9277D" w:rsidRDefault="00331F58" w:rsidP="00331F58">
            <w:pPr>
              <w:pStyle w:val="ListParagraph"/>
              <w:numPr>
                <w:ilvl w:val="0"/>
                <w:numId w:val="32"/>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Software and firmware updates included as part of the service.</w:t>
            </w:r>
          </w:p>
          <w:p w14:paraId="22403C65" w14:textId="77777777" w:rsidR="00331F58" w:rsidRPr="00C9277D" w:rsidRDefault="00331F58" w:rsidP="00331F58">
            <w:pPr>
              <w:pStyle w:val="ListParagraph"/>
              <w:numPr>
                <w:ilvl w:val="0"/>
                <w:numId w:val="32"/>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Coverage of replacement parts, consumables, labour, and travel costs.</w:t>
            </w:r>
          </w:p>
          <w:p w14:paraId="1559A671" w14:textId="77777777" w:rsidR="00331F58" w:rsidRPr="00C9277D" w:rsidRDefault="00331F58" w:rsidP="00331F58">
            <w:pPr>
              <w:pStyle w:val="ListParagraph"/>
              <w:numPr>
                <w:ilvl w:val="0"/>
                <w:numId w:val="32"/>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Technical support arrangements and response times.</w:t>
            </w:r>
          </w:p>
          <w:p w14:paraId="2B52F5EC" w14:textId="77777777" w:rsidR="00331F58" w:rsidRPr="00C9277D" w:rsidRDefault="00331F58" w:rsidP="00331F58">
            <w:pPr>
              <w:pStyle w:val="ListParagraph"/>
              <w:numPr>
                <w:ilvl w:val="0"/>
                <w:numId w:val="32"/>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lastRenderedPageBreak/>
              <w:t>Any exclusions, limitations, or additional chargeable services.</w:t>
            </w:r>
          </w:p>
          <w:p w14:paraId="28B13368" w14:textId="77777777" w:rsidR="00331F58" w:rsidRPr="00C9277D" w:rsidRDefault="00331F58" w:rsidP="00331F58">
            <w:pPr>
              <w:autoSpaceDE w:val="0"/>
              <w:autoSpaceDN w:val="0"/>
              <w:adjustRightInd w:val="0"/>
              <w:spacing w:before="240" w:after="240" w:line="240" w:lineRule="auto"/>
            </w:pPr>
            <w:r w:rsidRPr="396FC1A5">
              <w:t>Please also provide details of the available servicing and maintenance packages, including associated costs and contract options.</w:t>
            </w:r>
          </w:p>
          <w:p w14:paraId="29650ADC" w14:textId="2FAC1436" w:rsidR="00331F58" w:rsidRPr="00C9277D" w:rsidRDefault="00331F58" w:rsidP="00331F58">
            <w:pPr>
              <w:autoSpaceDE w:val="0"/>
              <w:autoSpaceDN w:val="0"/>
              <w:adjustRightInd w:val="0"/>
              <w:spacing w:after="0" w:line="240" w:lineRule="auto"/>
              <w:rPr>
                <w:color w:val="000000"/>
              </w:rPr>
            </w:pP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245E708A" w14:textId="77777777" w:rsidR="00331F58" w:rsidRPr="00C9277D" w:rsidRDefault="00331F58" w:rsidP="00331F58">
            <w:pPr>
              <w:rPr>
                <w:rFonts w:cs="Arial"/>
                <w:i/>
                <w:color w:val="A6A6A6"/>
              </w:rPr>
            </w:pPr>
            <w:r w:rsidRPr="00C9277D">
              <w:rPr>
                <w:rFonts w:cs="Arial"/>
                <w:i/>
                <w:color w:val="A6A6A6"/>
              </w:rPr>
              <w:lastRenderedPageBreak/>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03712" w14:textId="77777777" w:rsidR="00331F58" w:rsidRPr="00C9277D" w:rsidRDefault="00331F58" w:rsidP="00331F58">
            <w:pPr>
              <w:ind w:right="-1852"/>
              <w:rPr>
                <w:rFonts w:cs="Arial"/>
                <w:i/>
                <w:color w:val="A6A6A6"/>
              </w:rPr>
            </w:pPr>
            <w:r w:rsidRPr="00C9277D">
              <w:rPr>
                <w:rFonts w:cs="Arial"/>
                <w:i/>
                <w:color w:val="A6A6A6"/>
              </w:rPr>
              <w:t>Insert Response</w:t>
            </w:r>
          </w:p>
        </w:tc>
      </w:tr>
      <w:tr w:rsidR="00331F58" w:rsidRPr="00C9277D" w14:paraId="7C46CDDB" w14:textId="77777777" w:rsidTr="3ACF7CBA">
        <w:trPr>
          <w:trHeight w:val="1264"/>
        </w:trPr>
        <w:tc>
          <w:tcPr>
            <w:tcW w:w="738" w:type="dxa"/>
            <w:tcBorders>
              <w:top w:val="single" w:sz="4" w:space="0" w:color="auto"/>
              <w:left w:val="single" w:sz="4" w:space="0" w:color="auto"/>
              <w:bottom w:val="single" w:sz="4" w:space="0" w:color="auto"/>
              <w:right w:val="single" w:sz="4" w:space="0" w:color="auto"/>
            </w:tcBorders>
            <w:vAlign w:val="center"/>
            <w:hideMark/>
          </w:tcPr>
          <w:p w14:paraId="565D5DB0" w14:textId="5308C3A3" w:rsidR="00331F58" w:rsidRPr="00C9277D" w:rsidRDefault="00331F58" w:rsidP="00331F58">
            <w:r w:rsidRPr="00C9277D">
              <w:t>C8</w:t>
            </w:r>
          </w:p>
        </w:tc>
        <w:tc>
          <w:tcPr>
            <w:tcW w:w="3517"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14:paraId="1962AD7D" w14:textId="77777777" w:rsidR="00063DE4" w:rsidRPr="00C9277D" w:rsidRDefault="00063DE4" w:rsidP="00063DE4">
            <w:pPr>
              <w:autoSpaceDE w:val="0"/>
              <w:autoSpaceDN w:val="0"/>
              <w:adjustRightInd w:val="0"/>
              <w:spacing w:before="240" w:after="240" w:line="240" w:lineRule="auto"/>
            </w:pPr>
            <w:r w:rsidRPr="396FC1A5">
              <w:t>Please describe the preventative maintenance activities that can be undertaken by the end user to maximise system availability, reliability, and uptime. Your response should include:</w:t>
            </w:r>
          </w:p>
          <w:p w14:paraId="03889D44" w14:textId="77777777" w:rsidR="00706475" w:rsidRPr="00C9277D" w:rsidRDefault="00706475" w:rsidP="00706475">
            <w:pPr>
              <w:pStyle w:val="ListParagraph"/>
              <w:numPr>
                <w:ilvl w:val="0"/>
                <w:numId w:val="33"/>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Routine maintenance tasks that can be performed by trained users.</w:t>
            </w:r>
          </w:p>
          <w:p w14:paraId="2B05FB31" w14:textId="77777777" w:rsidR="00706475" w:rsidRPr="00C9277D" w:rsidRDefault="00706475" w:rsidP="00706475">
            <w:pPr>
              <w:pStyle w:val="ListParagraph"/>
              <w:numPr>
                <w:ilvl w:val="0"/>
                <w:numId w:val="33"/>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Recommended maintenance frequency and procedures.</w:t>
            </w:r>
          </w:p>
          <w:p w14:paraId="1F825733" w14:textId="77777777" w:rsidR="00706475" w:rsidRPr="00C9277D" w:rsidRDefault="00706475" w:rsidP="00706475">
            <w:pPr>
              <w:pStyle w:val="ListParagraph"/>
              <w:numPr>
                <w:ilvl w:val="0"/>
                <w:numId w:val="33"/>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Components that are user-serviceable or user-replaceable.</w:t>
            </w:r>
          </w:p>
          <w:p w14:paraId="6658158B" w14:textId="77777777" w:rsidR="00706475" w:rsidRPr="00C9277D" w:rsidRDefault="00706475" w:rsidP="00706475">
            <w:pPr>
              <w:pStyle w:val="ListParagraph"/>
              <w:numPr>
                <w:ilvl w:val="0"/>
                <w:numId w:val="33"/>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Diagnostic tools, self-monitoring features, or system health checks available.</w:t>
            </w:r>
          </w:p>
          <w:p w14:paraId="5C3F636A" w14:textId="77777777" w:rsidR="00706475" w:rsidRPr="00C9277D" w:rsidRDefault="00706475" w:rsidP="00706475">
            <w:pPr>
              <w:pStyle w:val="ListParagraph"/>
              <w:numPr>
                <w:ilvl w:val="0"/>
                <w:numId w:val="33"/>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Cleaning, calibration, and performance verification procedures.</w:t>
            </w:r>
          </w:p>
          <w:p w14:paraId="06D5C542" w14:textId="77777777" w:rsidR="00706475" w:rsidRPr="00C9277D" w:rsidRDefault="00706475" w:rsidP="00706475">
            <w:pPr>
              <w:pStyle w:val="ListParagraph"/>
              <w:numPr>
                <w:ilvl w:val="0"/>
                <w:numId w:val="33"/>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Training and documentation provided to support preventative maintenance activities.</w:t>
            </w:r>
          </w:p>
          <w:p w14:paraId="51FD3018" w14:textId="77777777" w:rsidR="00706475" w:rsidRPr="00C9277D" w:rsidRDefault="00706475" w:rsidP="00706475">
            <w:pPr>
              <w:pStyle w:val="ListParagraph"/>
              <w:numPr>
                <w:ilvl w:val="0"/>
                <w:numId w:val="33"/>
              </w:numPr>
              <w:autoSpaceDE w:val="0"/>
              <w:autoSpaceDN w:val="0"/>
              <w:adjustRightInd w:val="0"/>
              <w:rPr>
                <w:rFonts w:ascii="Calibri" w:eastAsia="Calibri" w:hAnsi="Calibri" w:cs="Calibri"/>
                <w:sz w:val="22"/>
                <w:szCs w:val="22"/>
                <w:lang w:val="en-IE"/>
              </w:rPr>
            </w:pPr>
            <w:r w:rsidRPr="396FC1A5">
              <w:rPr>
                <w:rFonts w:ascii="Calibri" w:eastAsia="Calibri" w:hAnsi="Calibri" w:cs="Calibri"/>
                <w:sz w:val="22"/>
                <w:szCs w:val="22"/>
                <w:lang w:val="en-IE"/>
              </w:rPr>
              <w:t>Any maintenance activities that must be performed exclusively by the supplier or an authorised service engineer.</w:t>
            </w:r>
          </w:p>
          <w:p w14:paraId="792AEE9E" w14:textId="77777777" w:rsidR="00706475" w:rsidRPr="00C9277D" w:rsidRDefault="00706475" w:rsidP="00706475">
            <w:pPr>
              <w:autoSpaceDE w:val="0"/>
              <w:autoSpaceDN w:val="0"/>
              <w:adjustRightInd w:val="0"/>
              <w:spacing w:before="240" w:after="240" w:line="240" w:lineRule="auto"/>
            </w:pPr>
            <w:r w:rsidRPr="396FC1A5">
              <w:t>Please explain how these preventative maintenance measures contribute to minimising downtime and maintaining optimal system performance over the lifetime of the equipment.</w:t>
            </w:r>
          </w:p>
          <w:p w14:paraId="56E01907" w14:textId="45393EB3" w:rsidR="00331F58" w:rsidRPr="00C9277D" w:rsidRDefault="00331F58" w:rsidP="00331F58">
            <w:pPr>
              <w:autoSpaceDE w:val="0"/>
              <w:autoSpaceDN w:val="0"/>
              <w:adjustRightInd w:val="0"/>
              <w:spacing w:after="0" w:line="240" w:lineRule="auto"/>
              <w:rPr>
                <w:color w:val="000000"/>
              </w:rPr>
            </w:pP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6E2D178D" w14:textId="77777777" w:rsidR="00331F58" w:rsidRPr="00C9277D" w:rsidRDefault="00331F58" w:rsidP="00331F58">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ED7FA5" w14:textId="77777777" w:rsidR="00331F58" w:rsidRPr="00C9277D" w:rsidRDefault="00331F58" w:rsidP="00331F58">
            <w:pPr>
              <w:ind w:right="-1852"/>
              <w:rPr>
                <w:rFonts w:cs="Arial"/>
                <w:i/>
                <w:color w:val="A6A6A6"/>
              </w:rPr>
            </w:pPr>
            <w:r w:rsidRPr="00C9277D">
              <w:rPr>
                <w:rFonts w:cs="Arial"/>
                <w:i/>
                <w:color w:val="A6A6A6"/>
              </w:rPr>
              <w:t>Insert Response</w:t>
            </w:r>
          </w:p>
        </w:tc>
      </w:tr>
      <w:tr w:rsidR="00331F58" w:rsidRPr="00C9277D" w14:paraId="4F46FC61" w14:textId="77777777" w:rsidTr="3ACF7CBA">
        <w:trPr>
          <w:trHeight w:val="1264"/>
        </w:trPr>
        <w:tc>
          <w:tcPr>
            <w:tcW w:w="738" w:type="dxa"/>
            <w:tcBorders>
              <w:top w:val="single" w:sz="4" w:space="0" w:color="auto"/>
              <w:left w:val="single" w:sz="4" w:space="0" w:color="auto"/>
              <w:bottom w:val="single" w:sz="4" w:space="0" w:color="auto"/>
              <w:right w:val="single" w:sz="4" w:space="0" w:color="auto"/>
            </w:tcBorders>
            <w:vAlign w:val="center"/>
          </w:tcPr>
          <w:p w14:paraId="662D494B" w14:textId="59344866" w:rsidR="00331F58" w:rsidRPr="00C9277D" w:rsidRDefault="00331F58" w:rsidP="00331F58">
            <w:r w:rsidRPr="00C9277D">
              <w:lastRenderedPageBreak/>
              <w:t>C10</w:t>
            </w:r>
          </w:p>
        </w:tc>
        <w:tc>
          <w:tcPr>
            <w:tcW w:w="3517"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7261A3A6" w14:textId="181B8FC4" w:rsidR="00331F58" w:rsidRPr="00C9277D" w:rsidRDefault="00331F58" w:rsidP="00331F58">
            <w:pPr>
              <w:autoSpaceDE w:val="0"/>
              <w:autoSpaceDN w:val="0"/>
              <w:adjustRightInd w:val="0"/>
              <w:spacing w:after="0" w:line="240" w:lineRule="auto"/>
              <w:rPr>
                <w:color w:val="000000"/>
              </w:rPr>
            </w:pPr>
            <w:r w:rsidRPr="3ACF7CBA">
              <w:rPr>
                <w:color w:val="000000" w:themeColor="text1"/>
              </w:rPr>
              <w:t xml:space="preserve">The tender </w:t>
            </w:r>
            <w:r w:rsidRPr="3ACF7CBA">
              <w:rPr>
                <w:b/>
                <w:bCs/>
                <w:color w:val="000000" w:themeColor="text1"/>
              </w:rPr>
              <w:t>MUST</w:t>
            </w:r>
            <w:r w:rsidRPr="3ACF7CBA">
              <w:rPr>
                <w:color w:val="000000" w:themeColor="text1"/>
              </w:rPr>
              <w:t xml:space="preserve"> specify the lead time for repairs during the warranty period(s) and post-warranty, with and without service contract options.</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6D01C9B" w14:textId="7A72A9AA" w:rsidR="00331F58" w:rsidRPr="00C9277D" w:rsidRDefault="00331F58" w:rsidP="00331F58">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tcPr>
          <w:p w14:paraId="18E61F2F" w14:textId="1BE3DA2B" w:rsidR="00331F58" w:rsidRPr="00C9277D" w:rsidRDefault="00331F58" w:rsidP="00331F58">
            <w:pPr>
              <w:ind w:right="-1852"/>
              <w:rPr>
                <w:rFonts w:cs="Arial"/>
                <w:i/>
                <w:color w:val="A6A6A6"/>
              </w:rPr>
            </w:pPr>
            <w:r w:rsidRPr="00C9277D">
              <w:rPr>
                <w:rFonts w:cs="Arial"/>
                <w:i/>
                <w:color w:val="A6A6A6"/>
              </w:rPr>
              <w:t>Insert Response</w:t>
            </w:r>
          </w:p>
        </w:tc>
      </w:tr>
    </w:tbl>
    <w:tbl>
      <w:tblPr>
        <w:tblStyle w:val="TableGrid3"/>
        <w:tblW w:w="9390" w:type="dxa"/>
        <w:tblInd w:w="108" w:type="dxa"/>
        <w:tblLayout w:type="fixed"/>
        <w:tblLook w:val="04A0" w:firstRow="1" w:lastRow="0" w:firstColumn="1" w:lastColumn="0" w:noHBand="0" w:noVBand="1"/>
      </w:tblPr>
      <w:tblGrid>
        <w:gridCol w:w="632"/>
        <w:gridCol w:w="3585"/>
        <w:gridCol w:w="1315"/>
        <w:gridCol w:w="3858"/>
      </w:tblGrid>
      <w:tr w:rsidR="0025761E" w:rsidRPr="00C9277D" w14:paraId="123B1E62" w14:textId="77777777" w:rsidTr="3ACF7CBA">
        <w:trPr>
          <w:trHeight w:val="304"/>
        </w:trPr>
        <w:tc>
          <w:tcPr>
            <w:tcW w:w="93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54407F" w14:textId="77777777" w:rsidR="0025761E" w:rsidRPr="00C9277D" w:rsidRDefault="0025761E" w:rsidP="00C9277D">
            <w:pPr>
              <w:jc w:val="center"/>
              <w:rPr>
                <w:rFonts w:cs="Arial"/>
                <w:b/>
                <w:sz w:val="24"/>
                <w:szCs w:val="24"/>
              </w:rPr>
            </w:pPr>
            <w:r w:rsidRPr="00C9277D">
              <w:rPr>
                <w:rFonts w:cs="Arial"/>
                <w:b/>
                <w:sz w:val="24"/>
                <w:szCs w:val="24"/>
              </w:rPr>
              <w:t>Training Proposal</w:t>
            </w:r>
          </w:p>
        </w:tc>
      </w:tr>
      <w:tr w:rsidR="0025761E" w:rsidRPr="00C9277D" w14:paraId="2B854228" w14:textId="77777777" w:rsidTr="3ACF7CBA">
        <w:trPr>
          <w:trHeight w:val="699"/>
        </w:trPr>
        <w:tc>
          <w:tcPr>
            <w:tcW w:w="632" w:type="dxa"/>
            <w:tcBorders>
              <w:top w:val="single" w:sz="4" w:space="0" w:color="auto"/>
              <w:left w:val="single" w:sz="4" w:space="0" w:color="auto"/>
              <w:bottom w:val="single" w:sz="4" w:space="0" w:color="auto"/>
              <w:right w:val="single" w:sz="4" w:space="0" w:color="auto"/>
            </w:tcBorders>
            <w:vAlign w:val="center"/>
            <w:hideMark/>
          </w:tcPr>
          <w:p w14:paraId="01094BB4" w14:textId="7DC777ED" w:rsidR="0025761E" w:rsidRPr="00C9277D" w:rsidRDefault="00840DA0" w:rsidP="00C9277D">
            <w:r w:rsidRPr="00C9277D">
              <w:t>C</w:t>
            </w:r>
            <w:r w:rsidR="0025761E" w:rsidRPr="00C9277D">
              <w:t>11</w:t>
            </w:r>
          </w:p>
        </w:tc>
        <w:tc>
          <w:tcPr>
            <w:tcW w:w="3585" w:type="dxa"/>
            <w:tcBorders>
              <w:top w:val="single" w:sz="4" w:space="0" w:color="auto"/>
              <w:left w:val="single" w:sz="4" w:space="0" w:color="auto"/>
              <w:bottom w:val="single" w:sz="4" w:space="0" w:color="auto"/>
              <w:right w:val="single" w:sz="4" w:space="0" w:color="auto"/>
            </w:tcBorders>
            <w:vAlign w:val="center"/>
            <w:hideMark/>
          </w:tcPr>
          <w:p w14:paraId="5CA9F169" w14:textId="3B6B450F" w:rsidR="0025761E" w:rsidRPr="00C9277D" w:rsidRDefault="0CB1D6ED" w:rsidP="00C9277D">
            <w:pPr>
              <w:spacing w:after="0"/>
            </w:pPr>
            <w:r>
              <w:t>Training for</w:t>
            </w:r>
            <w:r w:rsidR="10B61556">
              <w:t xml:space="preserve"> at least</w:t>
            </w:r>
            <w:r w:rsidRPr="3ACF7CBA">
              <w:t xml:space="preserve"> </w:t>
            </w:r>
            <w:r w:rsidR="4E6892BD" w:rsidRPr="3ACF7CBA">
              <w:t>6</w:t>
            </w:r>
            <w:r w:rsidRPr="3ACF7CBA">
              <w:t xml:space="preserve"> personnel</w:t>
            </w:r>
            <w:r w:rsidR="10B61556" w:rsidRPr="3ACF7CBA">
              <w:t xml:space="preserve"> </w:t>
            </w:r>
            <w:r w:rsidR="10B61556" w:rsidRPr="3ACF7CBA">
              <w:rPr>
                <w:b/>
                <w:bCs/>
              </w:rPr>
              <w:t>MUST</w:t>
            </w:r>
            <w:r w:rsidRPr="3ACF7CBA">
              <w:t xml:space="preserve"> be included after</w:t>
            </w:r>
            <w:r>
              <w:t xml:space="preserve"> commissioning to cover set up / system familiarization, operation of the tendered equipment, troubleshooting, maintenance, and associated software once the system is in place.  (Date(s) and timing of training to be confirmed with TUD</w:t>
            </w:r>
            <w:r w:rsidR="0C581A49">
              <w:t>ublin</w:t>
            </w:r>
            <w:r>
              <w:t xml:space="preserve"> and the winning tenderer). Please confirm and detail. </w:t>
            </w:r>
          </w:p>
        </w:tc>
        <w:tc>
          <w:tcPr>
            <w:tcW w:w="1315" w:type="dxa"/>
            <w:tcBorders>
              <w:top w:val="single" w:sz="4" w:space="0" w:color="auto"/>
              <w:left w:val="single" w:sz="4" w:space="0" w:color="auto"/>
              <w:bottom w:val="single" w:sz="4" w:space="0" w:color="auto"/>
              <w:right w:val="single" w:sz="4" w:space="0" w:color="auto"/>
            </w:tcBorders>
            <w:vAlign w:val="center"/>
            <w:hideMark/>
          </w:tcPr>
          <w:p w14:paraId="7E9F2BBF" w14:textId="77777777" w:rsidR="0025761E" w:rsidRPr="00C9277D" w:rsidRDefault="0025761E" w:rsidP="00C9277D">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5E4B8D" w14:textId="77777777" w:rsidR="0025761E" w:rsidRPr="00C9277D" w:rsidRDefault="0025761E" w:rsidP="00C9277D">
            <w:pPr>
              <w:rPr>
                <w:rFonts w:cs="Arial"/>
                <w:i/>
                <w:color w:val="A6A6A6"/>
              </w:rPr>
            </w:pPr>
            <w:r w:rsidRPr="00C9277D">
              <w:rPr>
                <w:rFonts w:cs="Arial"/>
                <w:i/>
                <w:color w:val="A6A6A6"/>
              </w:rPr>
              <w:t>Insert Response</w:t>
            </w:r>
          </w:p>
        </w:tc>
      </w:tr>
      <w:tr w:rsidR="0025761E" w:rsidRPr="00C9277D" w14:paraId="105AAFB7" w14:textId="77777777" w:rsidTr="3ACF7CBA">
        <w:trPr>
          <w:trHeight w:val="699"/>
        </w:trPr>
        <w:tc>
          <w:tcPr>
            <w:tcW w:w="632" w:type="dxa"/>
            <w:tcBorders>
              <w:top w:val="single" w:sz="4" w:space="0" w:color="auto"/>
              <w:left w:val="single" w:sz="4" w:space="0" w:color="auto"/>
              <w:bottom w:val="single" w:sz="4" w:space="0" w:color="auto"/>
              <w:right w:val="single" w:sz="4" w:space="0" w:color="auto"/>
            </w:tcBorders>
            <w:vAlign w:val="center"/>
            <w:hideMark/>
          </w:tcPr>
          <w:p w14:paraId="3247BB85" w14:textId="7E31EE6C" w:rsidR="0025761E" w:rsidRPr="00C9277D" w:rsidRDefault="00840DA0" w:rsidP="00C9277D">
            <w:r w:rsidRPr="00C9277D">
              <w:t>C</w:t>
            </w:r>
            <w:r w:rsidR="0025761E" w:rsidRPr="00C9277D">
              <w:t>12</w:t>
            </w:r>
          </w:p>
        </w:tc>
        <w:tc>
          <w:tcPr>
            <w:tcW w:w="3585" w:type="dxa"/>
            <w:tcBorders>
              <w:top w:val="single" w:sz="4" w:space="0" w:color="auto"/>
              <w:left w:val="single" w:sz="4" w:space="0" w:color="auto"/>
              <w:bottom w:val="single" w:sz="4" w:space="0" w:color="auto"/>
              <w:right w:val="single" w:sz="4" w:space="0" w:color="auto"/>
            </w:tcBorders>
            <w:vAlign w:val="center"/>
            <w:hideMark/>
          </w:tcPr>
          <w:p w14:paraId="508140C3" w14:textId="77777777" w:rsidR="00CE54D9" w:rsidRDefault="00CE54D9" w:rsidP="00CE54D9">
            <w:pPr>
              <w:spacing w:after="0"/>
            </w:pPr>
            <w:r>
              <w:t>Please describe the technical learning and user support resources available for the proposed system. Your response should include:</w:t>
            </w:r>
          </w:p>
          <w:p w14:paraId="099E6B30" w14:textId="77777777" w:rsidR="00CE54D9" w:rsidRDefault="00CE54D9" w:rsidP="00CE54D9">
            <w:pPr>
              <w:spacing w:after="0"/>
            </w:pPr>
            <w:r>
              <w:t>•</w:t>
            </w:r>
            <w:r>
              <w:tab/>
              <w:t>Initial user training provided at installation and commissioning.</w:t>
            </w:r>
          </w:p>
          <w:p w14:paraId="1D82BB99" w14:textId="77777777" w:rsidR="00CE54D9" w:rsidRDefault="00CE54D9" w:rsidP="00CE54D9">
            <w:pPr>
              <w:spacing w:after="0"/>
            </w:pPr>
            <w:r>
              <w:t>•</w:t>
            </w:r>
            <w:r>
              <w:tab/>
              <w:t>Availability of refresher training or advanced user training.</w:t>
            </w:r>
          </w:p>
          <w:p w14:paraId="3B63A809" w14:textId="77777777" w:rsidR="00CE54D9" w:rsidRDefault="00CE54D9" w:rsidP="00CE54D9">
            <w:pPr>
              <w:spacing w:after="0"/>
            </w:pPr>
            <w:r>
              <w:t>•</w:t>
            </w:r>
            <w:r>
              <w:tab/>
              <w:t>Access to user manuals, application guides, tutorials, webinars, and other learning resources.</w:t>
            </w:r>
          </w:p>
          <w:p w14:paraId="793237BC" w14:textId="77777777" w:rsidR="00CE54D9" w:rsidRDefault="00CE54D9" w:rsidP="00CE54D9">
            <w:pPr>
              <w:spacing w:after="0"/>
            </w:pPr>
            <w:r>
              <w:t>•</w:t>
            </w:r>
            <w:r>
              <w:tab/>
              <w:t>Availability of online knowledge bases, training portals, or e-learning platforms.</w:t>
            </w:r>
          </w:p>
          <w:p w14:paraId="169118AB" w14:textId="77777777" w:rsidR="00CE54D9" w:rsidRDefault="00CE54D9" w:rsidP="00CE54D9">
            <w:pPr>
              <w:spacing w:after="0"/>
            </w:pPr>
            <w:r>
              <w:t>•</w:t>
            </w:r>
            <w:r>
              <w:tab/>
              <w:t>Application support for experimental design, image acquisition, and data analysis.</w:t>
            </w:r>
          </w:p>
          <w:p w14:paraId="576C04DA" w14:textId="77777777" w:rsidR="00CE54D9" w:rsidRDefault="00CE54D9" w:rsidP="00CE54D9">
            <w:pPr>
              <w:spacing w:after="0"/>
            </w:pPr>
            <w:r>
              <w:t>•</w:t>
            </w:r>
            <w:r>
              <w:tab/>
              <w:t>Access to technical specialists or application scientists for user queries.</w:t>
            </w:r>
          </w:p>
          <w:p w14:paraId="660309E4" w14:textId="77777777" w:rsidR="00CE54D9" w:rsidRDefault="00CE54D9" w:rsidP="00CE54D9">
            <w:pPr>
              <w:spacing w:after="0"/>
            </w:pPr>
            <w:r>
              <w:t>•</w:t>
            </w:r>
            <w:r>
              <w:tab/>
              <w:t>Details of any ongoing user support programmes, workshops, or user communities.</w:t>
            </w:r>
          </w:p>
          <w:p w14:paraId="1D9F62D8" w14:textId="77777777" w:rsidR="00CE54D9" w:rsidRDefault="00CE54D9" w:rsidP="00CE54D9">
            <w:pPr>
              <w:spacing w:after="0"/>
            </w:pPr>
            <w:r>
              <w:t xml:space="preserve">Please explain how these resources will support users in developing proficiency with the system and </w:t>
            </w:r>
            <w:r>
              <w:lastRenderedPageBreak/>
              <w:t>maximising the value and utilisation of the equipment over its operational lifetime.</w:t>
            </w:r>
          </w:p>
          <w:p w14:paraId="04F19FA2" w14:textId="67ECE365" w:rsidR="0025761E" w:rsidRPr="00C9277D" w:rsidRDefault="0025761E" w:rsidP="00C9277D">
            <w:pPr>
              <w:spacing w:after="0"/>
            </w:pPr>
          </w:p>
        </w:tc>
        <w:tc>
          <w:tcPr>
            <w:tcW w:w="131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485B3D0" w14:textId="77777777" w:rsidR="0025761E" w:rsidRPr="00C9277D" w:rsidRDefault="0025761E" w:rsidP="00C9277D">
            <w:pPr>
              <w:rPr>
                <w:rFonts w:cs="Arial"/>
                <w:i/>
                <w:color w:val="A6A6A6"/>
              </w:rPr>
            </w:pPr>
            <w:r w:rsidRPr="00C9277D">
              <w:rPr>
                <w:rFonts w:cs="Arial"/>
                <w:i/>
                <w:color w:val="A6A6A6"/>
              </w:rPr>
              <w:lastRenderedPageBreak/>
              <w:t>Compliant (Yes / No)</w:t>
            </w:r>
          </w:p>
        </w:tc>
        <w:tc>
          <w:tcPr>
            <w:tcW w:w="3858" w:type="dxa"/>
            <w:tcBorders>
              <w:top w:val="single" w:sz="4" w:space="0" w:color="auto"/>
              <w:left w:val="single" w:sz="4" w:space="0" w:color="000000" w:themeColor="text1"/>
              <w:bottom w:val="single" w:sz="4" w:space="0" w:color="auto"/>
              <w:right w:val="single" w:sz="4" w:space="0" w:color="auto"/>
            </w:tcBorders>
            <w:shd w:val="clear" w:color="auto" w:fill="DBE5F2"/>
            <w:vAlign w:val="center"/>
            <w:hideMark/>
          </w:tcPr>
          <w:p w14:paraId="5850019C" w14:textId="77777777" w:rsidR="0025761E" w:rsidRPr="00C9277D" w:rsidRDefault="0025761E" w:rsidP="00C9277D">
            <w:pPr>
              <w:rPr>
                <w:rFonts w:cs="Arial"/>
                <w:i/>
                <w:color w:val="A6A6A6"/>
              </w:rPr>
            </w:pPr>
            <w:r w:rsidRPr="00C9277D">
              <w:rPr>
                <w:rFonts w:cs="Arial"/>
                <w:i/>
                <w:color w:val="A6A6A6"/>
              </w:rPr>
              <w:t>Insert Response</w:t>
            </w:r>
          </w:p>
        </w:tc>
      </w:tr>
      <w:tr w:rsidR="0025761E" w:rsidRPr="00C9277D" w14:paraId="4B65D46A" w14:textId="77777777" w:rsidTr="3ACF7CBA">
        <w:trPr>
          <w:trHeight w:val="471"/>
        </w:trPr>
        <w:tc>
          <w:tcPr>
            <w:tcW w:w="93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13C47E" w14:textId="3FE06280" w:rsidR="0025761E" w:rsidRPr="00C9277D" w:rsidRDefault="0025761E" w:rsidP="00C9277D">
            <w:pPr>
              <w:pStyle w:val="ListParagraph"/>
              <w:numPr>
                <w:ilvl w:val="0"/>
                <w:numId w:val="28"/>
              </w:numPr>
              <w:jc w:val="center"/>
              <w:rPr>
                <w:rFonts w:cs="Arial"/>
                <w:b/>
                <w:sz w:val="28"/>
                <w:szCs w:val="28"/>
              </w:rPr>
            </w:pPr>
            <w:r w:rsidRPr="00C9277D">
              <w:rPr>
                <w:rFonts w:eastAsia="Calibri" w:cs="Arial"/>
                <w:b/>
                <w:sz w:val="28"/>
                <w:szCs w:val="28"/>
              </w:rPr>
              <w:t xml:space="preserve">Delivery Date or Date of Completion </w:t>
            </w:r>
          </w:p>
        </w:tc>
      </w:tr>
      <w:tr w:rsidR="0025761E" w:rsidRPr="00C9277D" w14:paraId="440F88D6" w14:textId="77777777" w:rsidTr="3ACF7CBA">
        <w:trPr>
          <w:trHeight w:val="558"/>
        </w:trPr>
        <w:tc>
          <w:tcPr>
            <w:tcW w:w="93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2BAA8" w14:textId="77777777" w:rsidR="0025761E" w:rsidRPr="00C9277D" w:rsidRDefault="0025761E" w:rsidP="00C9277D">
            <w:pPr>
              <w:jc w:val="center"/>
              <w:rPr>
                <w:rFonts w:cs="Arial"/>
                <w:b/>
                <w:sz w:val="24"/>
                <w:szCs w:val="24"/>
              </w:rPr>
            </w:pPr>
            <w:r w:rsidRPr="00C9277D">
              <w:rPr>
                <w:rFonts w:cs="Arial"/>
                <w:b/>
                <w:sz w:val="24"/>
                <w:szCs w:val="24"/>
              </w:rPr>
              <w:t>Lead Time &amp; Delivery/Completion Plan</w:t>
            </w:r>
          </w:p>
        </w:tc>
      </w:tr>
      <w:tr w:rsidR="0025761E" w:rsidRPr="00C9277D" w14:paraId="55265179" w14:textId="77777777" w:rsidTr="3ACF7CBA">
        <w:trPr>
          <w:trHeight w:val="1264"/>
        </w:trPr>
        <w:tc>
          <w:tcPr>
            <w:tcW w:w="632" w:type="dxa"/>
            <w:tcBorders>
              <w:top w:val="single" w:sz="4" w:space="0" w:color="auto"/>
              <w:left w:val="single" w:sz="4" w:space="0" w:color="auto"/>
              <w:bottom w:val="single" w:sz="4" w:space="0" w:color="auto"/>
              <w:right w:val="single" w:sz="4" w:space="0" w:color="auto"/>
            </w:tcBorders>
            <w:vAlign w:val="center"/>
            <w:hideMark/>
          </w:tcPr>
          <w:p w14:paraId="2301505D" w14:textId="7D34FF58" w:rsidR="0025761E" w:rsidRPr="00C9277D" w:rsidRDefault="00840DA0" w:rsidP="00C9277D">
            <w:r w:rsidRPr="00C9277D">
              <w:t>D</w:t>
            </w:r>
            <w:r w:rsidR="0025761E" w:rsidRPr="00C9277D">
              <w:t>1</w:t>
            </w:r>
          </w:p>
        </w:tc>
        <w:tc>
          <w:tcPr>
            <w:tcW w:w="3585" w:type="dxa"/>
            <w:tcBorders>
              <w:top w:val="single" w:sz="4" w:space="0" w:color="auto"/>
              <w:left w:val="single" w:sz="4" w:space="0" w:color="auto"/>
              <w:bottom w:val="single" w:sz="4" w:space="0" w:color="auto"/>
              <w:right w:val="single" w:sz="4" w:space="0" w:color="auto"/>
            </w:tcBorders>
            <w:vAlign w:val="center"/>
            <w:hideMark/>
          </w:tcPr>
          <w:p w14:paraId="0474B25E" w14:textId="77777777" w:rsidR="0025761E" w:rsidRPr="00C9277D" w:rsidRDefault="0025761E" w:rsidP="00C9277D">
            <w:pPr>
              <w:spacing w:after="0" w:line="240" w:lineRule="auto"/>
              <w:jc w:val="both"/>
              <w:rPr>
                <w:color w:val="000000"/>
                <w:u w:color="000000"/>
                <w:lang w:eastAsia="en-IE"/>
              </w:rPr>
            </w:pPr>
            <w:r w:rsidRPr="00C9277D">
              <w:rPr>
                <w:color w:val="000000"/>
                <w:u w:color="000000"/>
                <w:lang w:eastAsia="en-IE"/>
              </w:rPr>
              <w:t xml:space="preserve">Delivery </w:t>
            </w:r>
            <w:r w:rsidRPr="00C9277D">
              <w:rPr>
                <w:b/>
                <w:color w:val="000000"/>
                <w:u w:color="000000"/>
                <w:lang w:eastAsia="en-IE"/>
              </w:rPr>
              <w:t>MUST</w:t>
            </w:r>
            <w:r w:rsidRPr="00C9277D">
              <w:rPr>
                <w:color w:val="000000"/>
                <w:u w:color="000000"/>
                <w:lang w:eastAsia="en-IE"/>
              </w:rPr>
              <w:t xml:space="preserve"> include all Shipping Charges, insurance, customs duties and all aspects as outlined in DDP (Delivery Duty Paid) incoterms. </w:t>
            </w:r>
          </w:p>
        </w:tc>
        <w:tc>
          <w:tcPr>
            <w:tcW w:w="1315" w:type="dxa"/>
            <w:tcBorders>
              <w:top w:val="single" w:sz="4" w:space="0" w:color="auto"/>
              <w:left w:val="single" w:sz="4" w:space="0" w:color="auto"/>
              <w:bottom w:val="single" w:sz="4" w:space="0" w:color="auto"/>
              <w:right w:val="single" w:sz="4" w:space="0" w:color="auto"/>
            </w:tcBorders>
            <w:vAlign w:val="center"/>
            <w:hideMark/>
          </w:tcPr>
          <w:p w14:paraId="0BEB6491" w14:textId="77777777" w:rsidR="0025761E" w:rsidRPr="00C9277D" w:rsidRDefault="0025761E" w:rsidP="00C9277D">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7DCCCA" w14:textId="77777777" w:rsidR="0025761E" w:rsidRPr="00C9277D" w:rsidRDefault="0025761E" w:rsidP="00C9277D">
            <w:pPr>
              <w:rPr>
                <w:rFonts w:cs="Arial"/>
                <w:i/>
                <w:color w:val="A6A6A6"/>
              </w:rPr>
            </w:pPr>
            <w:r w:rsidRPr="00C9277D">
              <w:rPr>
                <w:rFonts w:cs="Arial"/>
                <w:i/>
                <w:color w:val="A6A6A6"/>
              </w:rPr>
              <w:t>Insert Response</w:t>
            </w:r>
          </w:p>
        </w:tc>
      </w:tr>
      <w:tr w:rsidR="0025761E" w:rsidRPr="00C9277D" w14:paraId="7DA043FC" w14:textId="77777777" w:rsidTr="3ACF7CBA">
        <w:trPr>
          <w:trHeight w:val="1264"/>
        </w:trPr>
        <w:tc>
          <w:tcPr>
            <w:tcW w:w="632" w:type="dxa"/>
            <w:tcBorders>
              <w:top w:val="single" w:sz="4" w:space="0" w:color="auto"/>
              <w:left w:val="single" w:sz="4" w:space="0" w:color="auto"/>
              <w:bottom w:val="single" w:sz="4" w:space="0" w:color="auto"/>
              <w:right w:val="single" w:sz="4" w:space="0" w:color="auto"/>
            </w:tcBorders>
            <w:vAlign w:val="center"/>
            <w:hideMark/>
          </w:tcPr>
          <w:p w14:paraId="3A1084F8" w14:textId="0617966D" w:rsidR="0025761E" w:rsidRPr="00C9277D" w:rsidRDefault="00840DA0" w:rsidP="00C9277D">
            <w:r w:rsidRPr="00C9277D">
              <w:t>D</w:t>
            </w:r>
            <w:r w:rsidR="0025761E" w:rsidRPr="00C9277D">
              <w:t>2</w:t>
            </w:r>
          </w:p>
        </w:tc>
        <w:tc>
          <w:tcPr>
            <w:tcW w:w="3585" w:type="dxa"/>
            <w:tcBorders>
              <w:top w:val="single" w:sz="4" w:space="0" w:color="auto"/>
              <w:left w:val="single" w:sz="4" w:space="0" w:color="auto"/>
              <w:bottom w:val="single" w:sz="4" w:space="0" w:color="auto"/>
              <w:right w:val="single" w:sz="4" w:space="0" w:color="auto"/>
            </w:tcBorders>
            <w:vAlign w:val="center"/>
            <w:hideMark/>
          </w:tcPr>
          <w:p w14:paraId="26C9FB28" w14:textId="77777777" w:rsidR="0025761E" w:rsidRPr="00C9277D" w:rsidRDefault="0025761E" w:rsidP="00C9277D">
            <w:pPr>
              <w:spacing w:after="0"/>
            </w:pPr>
            <w:r w:rsidRPr="00C9277D">
              <w:t xml:space="preserve">Tenderers </w:t>
            </w:r>
            <w:r w:rsidRPr="00C9277D">
              <w:rPr>
                <w:b/>
                <w:bCs/>
              </w:rPr>
              <w:t>MUST</w:t>
            </w:r>
            <w:r w:rsidRPr="00C9277D">
              <w:t xml:space="preserve"> give details of lead time for delivery, installation, commissioning (if required), and training from the date the Purchase Order is received (In weeks). Please confirm and detail</w:t>
            </w:r>
          </w:p>
        </w:tc>
        <w:tc>
          <w:tcPr>
            <w:tcW w:w="1315" w:type="dxa"/>
            <w:tcBorders>
              <w:top w:val="single" w:sz="4" w:space="0" w:color="auto"/>
              <w:left w:val="single" w:sz="4" w:space="0" w:color="auto"/>
              <w:bottom w:val="single" w:sz="4" w:space="0" w:color="auto"/>
              <w:right w:val="single" w:sz="4" w:space="0" w:color="auto"/>
            </w:tcBorders>
            <w:vAlign w:val="center"/>
            <w:hideMark/>
          </w:tcPr>
          <w:p w14:paraId="2DB4F7F0" w14:textId="77777777" w:rsidR="0025761E" w:rsidRPr="00C9277D" w:rsidRDefault="0025761E" w:rsidP="00C9277D">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9873D4" w14:textId="77777777" w:rsidR="0025761E" w:rsidRPr="00C9277D" w:rsidRDefault="0025761E" w:rsidP="00C9277D">
            <w:pPr>
              <w:rPr>
                <w:rFonts w:cs="Arial"/>
                <w:i/>
                <w:color w:val="A6A6A6"/>
              </w:rPr>
            </w:pPr>
            <w:r w:rsidRPr="00C9277D">
              <w:rPr>
                <w:rFonts w:cs="Arial"/>
                <w:i/>
                <w:color w:val="A6A6A6"/>
              </w:rPr>
              <w:t>Insert Response</w:t>
            </w:r>
          </w:p>
        </w:tc>
      </w:tr>
      <w:tr w:rsidR="0025761E" w:rsidRPr="00C9277D" w14:paraId="7592FD90" w14:textId="77777777" w:rsidTr="3ACF7CBA">
        <w:trPr>
          <w:trHeight w:val="573"/>
        </w:trPr>
        <w:tc>
          <w:tcPr>
            <w:tcW w:w="93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43D5D" w14:textId="77777777" w:rsidR="0025761E" w:rsidRPr="00C9277D" w:rsidRDefault="0025761E" w:rsidP="00C9277D">
            <w:pPr>
              <w:jc w:val="center"/>
              <w:rPr>
                <w:rFonts w:cs="Arial"/>
                <w:b/>
                <w:sz w:val="24"/>
                <w:szCs w:val="24"/>
              </w:rPr>
            </w:pPr>
            <w:r w:rsidRPr="00C9277D">
              <w:rPr>
                <w:rFonts w:cs="Arial"/>
                <w:b/>
                <w:sz w:val="24"/>
                <w:szCs w:val="24"/>
              </w:rPr>
              <w:t>Installation, Commissioning &amp; Validation</w:t>
            </w:r>
          </w:p>
        </w:tc>
      </w:tr>
      <w:tr w:rsidR="00291841" w:rsidRPr="00C9277D" w14:paraId="73A63B78" w14:textId="77777777" w:rsidTr="3ACF7CBA">
        <w:trPr>
          <w:trHeight w:val="699"/>
        </w:trPr>
        <w:tc>
          <w:tcPr>
            <w:tcW w:w="632" w:type="dxa"/>
            <w:tcBorders>
              <w:top w:val="single" w:sz="4" w:space="0" w:color="auto"/>
              <w:left w:val="single" w:sz="4" w:space="0" w:color="auto"/>
              <w:bottom w:val="single" w:sz="4" w:space="0" w:color="auto"/>
              <w:right w:val="single" w:sz="4" w:space="0" w:color="auto"/>
            </w:tcBorders>
            <w:vAlign w:val="center"/>
            <w:hideMark/>
          </w:tcPr>
          <w:p w14:paraId="231662EB" w14:textId="459FAB00" w:rsidR="00291841" w:rsidRPr="00C9277D" w:rsidRDefault="00291841" w:rsidP="00C9277D">
            <w:r w:rsidRPr="00C9277D">
              <w:t>D</w:t>
            </w:r>
            <w:r w:rsidR="007F39E6">
              <w:t>3</w:t>
            </w:r>
          </w:p>
        </w:tc>
        <w:tc>
          <w:tcPr>
            <w:tcW w:w="3585" w:type="dxa"/>
            <w:tcBorders>
              <w:top w:val="single" w:sz="4" w:space="0" w:color="auto"/>
              <w:left w:val="single" w:sz="4" w:space="0" w:color="auto"/>
              <w:bottom w:val="single" w:sz="4" w:space="0" w:color="auto"/>
              <w:right w:val="single" w:sz="4" w:space="0" w:color="auto"/>
            </w:tcBorders>
            <w:vAlign w:val="center"/>
            <w:hideMark/>
          </w:tcPr>
          <w:p w14:paraId="2CDD908A" w14:textId="77777777" w:rsidR="00291841" w:rsidRPr="00C9277D" w:rsidRDefault="00291841" w:rsidP="00C9277D">
            <w:pPr>
              <w:spacing w:after="0"/>
            </w:pPr>
            <w:r w:rsidRPr="00C9277D">
              <w:t xml:space="preserve">The instrument </w:t>
            </w:r>
            <w:r w:rsidRPr="00C9277D">
              <w:rPr>
                <w:b/>
              </w:rPr>
              <w:t>MUST</w:t>
            </w:r>
            <w:r w:rsidRPr="00C9277D">
              <w:t xml:space="preserve"> be installed (if required) and commissioned in a location defined by the Contracting Authority, by an appropriately qualified engineer. Please confirm, providing details of experience/qualifications of installation team.</w:t>
            </w:r>
          </w:p>
        </w:tc>
        <w:tc>
          <w:tcPr>
            <w:tcW w:w="1315" w:type="dxa"/>
            <w:tcBorders>
              <w:top w:val="single" w:sz="4" w:space="0" w:color="auto"/>
              <w:left w:val="single" w:sz="4" w:space="0" w:color="auto"/>
              <w:bottom w:val="single" w:sz="4" w:space="0" w:color="auto"/>
              <w:right w:val="single" w:sz="4" w:space="0" w:color="auto"/>
            </w:tcBorders>
            <w:vAlign w:val="center"/>
            <w:hideMark/>
          </w:tcPr>
          <w:p w14:paraId="4AFEB654" w14:textId="77777777" w:rsidR="00291841" w:rsidRPr="00C9277D" w:rsidRDefault="00291841" w:rsidP="00C9277D">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A59733" w14:textId="77777777" w:rsidR="00291841" w:rsidRPr="00C9277D" w:rsidRDefault="00291841" w:rsidP="00C9277D">
            <w:pPr>
              <w:rPr>
                <w:rFonts w:cs="Arial"/>
                <w:i/>
                <w:color w:val="A6A6A6"/>
              </w:rPr>
            </w:pPr>
            <w:r w:rsidRPr="00C9277D">
              <w:rPr>
                <w:rFonts w:cs="Arial"/>
                <w:i/>
                <w:color w:val="A6A6A6"/>
              </w:rPr>
              <w:t>Insert Response</w:t>
            </w:r>
          </w:p>
        </w:tc>
      </w:tr>
      <w:tr w:rsidR="00291841" w:rsidRPr="00C9277D" w14:paraId="1DE94B8D" w14:textId="77777777" w:rsidTr="3ACF7CBA">
        <w:trPr>
          <w:trHeight w:val="975"/>
        </w:trPr>
        <w:tc>
          <w:tcPr>
            <w:tcW w:w="632" w:type="dxa"/>
            <w:tcBorders>
              <w:top w:val="single" w:sz="4" w:space="0" w:color="auto"/>
              <w:left w:val="single" w:sz="4" w:space="0" w:color="auto"/>
              <w:bottom w:val="single" w:sz="4" w:space="0" w:color="auto"/>
              <w:right w:val="single" w:sz="4" w:space="0" w:color="auto"/>
            </w:tcBorders>
            <w:vAlign w:val="center"/>
            <w:hideMark/>
          </w:tcPr>
          <w:p w14:paraId="228BC6D9" w14:textId="7A5922DD" w:rsidR="00291841" w:rsidRPr="00C9277D" w:rsidRDefault="00291841" w:rsidP="00C9277D">
            <w:pPr>
              <w:rPr>
                <w:color w:val="FF0000"/>
              </w:rPr>
            </w:pPr>
            <w:r w:rsidRPr="00C9277D">
              <w:t>D</w:t>
            </w:r>
            <w:r w:rsidR="007F39E6">
              <w:t>4</w:t>
            </w:r>
          </w:p>
        </w:tc>
        <w:tc>
          <w:tcPr>
            <w:tcW w:w="3585" w:type="dxa"/>
            <w:tcBorders>
              <w:top w:val="single" w:sz="4" w:space="0" w:color="auto"/>
              <w:left w:val="single" w:sz="4" w:space="0" w:color="auto"/>
              <w:bottom w:val="single" w:sz="4" w:space="0" w:color="auto"/>
              <w:right w:val="single" w:sz="4" w:space="0" w:color="auto"/>
            </w:tcBorders>
            <w:vAlign w:val="center"/>
            <w:hideMark/>
          </w:tcPr>
          <w:p w14:paraId="675846F9" w14:textId="0BCD1D5F" w:rsidR="00291841" w:rsidRPr="00C9277D" w:rsidRDefault="00291841" w:rsidP="00C9277D">
            <w:pPr>
              <w:autoSpaceDE w:val="0"/>
              <w:autoSpaceDN w:val="0"/>
              <w:adjustRightInd w:val="0"/>
              <w:spacing w:after="0" w:line="240" w:lineRule="auto"/>
              <w:rPr>
                <w:color w:val="000000"/>
                <w:lang w:eastAsia="en-IE"/>
              </w:rPr>
            </w:pPr>
            <w:r w:rsidRPr="00C9277D">
              <w:rPr>
                <w:color w:val="000000"/>
                <w:lang w:eastAsia="en-IE"/>
              </w:rPr>
              <w:t xml:space="preserve">The installation of all electrical items </w:t>
            </w:r>
            <w:r w:rsidRPr="00C9277D">
              <w:rPr>
                <w:b/>
                <w:bCs/>
                <w:color w:val="000000"/>
                <w:lang w:eastAsia="en-IE"/>
              </w:rPr>
              <w:t xml:space="preserve">MUST </w:t>
            </w:r>
            <w:r w:rsidRPr="00C9277D">
              <w:rPr>
                <w:color w:val="000000"/>
                <w:lang w:eastAsia="en-IE"/>
              </w:rPr>
              <w:t xml:space="preserve">be in accordance with but not limited to European standards/ regulations and all relevant amendments. </w:t>
            </w:r>
          </w:p>
        </w:tc>
        <w:tc>
          <w:tcPr>
            <w:tcW w:w="1315" w:type="dxa"/>
            <w:tcBorders>
              <w:top w:val="single" w:sz="4" w:space="0" w:color="auto"/>
              <w:left w:val="single" w:sz="4" w:space="0" w:color="auto"/>
              <w:bottom w:val="single" w:sz="4" w:space="0" w:color="auto"/>
              <w:right w:val="single" w:sz="4" w:space="0" w:color="auto"/>
            </w:tcBorders>
            <w:vAlign w:val="center"/>
            <w:hideMark/>
          </w:tcPr>
          <w:p w14:paraId="40A7BDFC" w14:textId="77777777" w:rsidR="00291841" w:rsidRPr="00C9277D" w:rsidRDefault="00291841" w:rsidP="00C9277D">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304C3A" w14:textId="77777777" w:rsidR="00291841" w:rsidRPr="00C9277D" w:rsidRDefault="00291841" w:rsidP="00C9277D">
            <w:pPr>
              <w:rPr>
                <w:rFonts w:cs="Arial"/>
                <w:i/>
                <w:color w:val="A6A6A6"/>
              </w:rPr>
            </w:pPr>
            <w:r w:rsidRPr="00C9277D">
              <w:rPr>
                <w:rFonts w:cs="Arial"/>
                <w:i/>
                <w:color w:val="A6A6A6"/>
              </w:rPr>
              <w:t>Insert Response</w:t>
            </w:r>
          </w:p>
        </w:tc>
      </w:tr>
      <w:tr w:rsidR="00291841" w:rsidRPr="00C9277D" w14:paraId="2D7BE3F6" w14:textId="77777777" w:rsidTr="3ACF7CBA">
        <w:trPr>
          <w:trHeight w:val="557"/>
        </w:trPr>
        <w:tc>
          <w:tcPr>
            <w:tcW w:w="632" w:type="dxa"/>
            <w:tcBorders>
              <w:top w:val="single" w:sz="4" w:space="0" w:color="auto"/>
              <w:left w:val="single" w:sz="4" w:space="0" w:color="auto"/>
              <w:bottom w:val="single" w:sz="4" w:space="0" w:color="auto"/>
              <w:right w:val="single" w:sz="4" w:space="0" w:color="auto"/>
            </w:tcBorders>
            <w:vAlign w:val="center"/>
            <w:hideMark/>
          </w:tcPr>
          <w:p w14:paraId="1A042B14" w14:textId="1138F044" w:rsidR="00291841" w:rsidRPr="00C9277D" w:rsidRDefault="00291841" w:rsidP="00C9277D">
            <w:r w:rsidRPr="00C9277D">
              <w:t>D</w:t>
            </w:r>
            <w:r w:rsidR="007F39E6">
              <w:t>5</w:t>
            </w:r>
          </w:p>
        </w:tc>
        <w:tc>
          <w:tcPr>
            <w:tcW w:w="3585" w:type="dxa"/>
            <w:tcBorders>
              <w:top w:val="single" w:sz="4" w:space="0" w:color="auto"/>
              <w:left w:val="single" w:sz="4" w:space="0" w:color="auto"/>
              <w:bottom w:val="single" w:sz="4" w:space="0" w:color="auto"/>
              <w:right w:val="single" w:sz="4" w:space="0" w:color="auto"/>
            </w:tcBorders>
            <w:vAlign w:val="center"/>
            <w:hideMark/>
          </w:tcPr>
          <w:p w14:paraId="2CF5635A" w14:textId="6016906B" w:rsidR="00291841" w:rsidRPr="00C9277D" w:rsidRDefault="00291841" w:rsidP="00C9277D">
            <w:pPr>
              <w:autoSpaceDE w:val="0"/>
              <w:autoSpaceDN w:val="0"/>
              <w:adjustRightInd w:val="0"/>
              <w:spacing w:after="0" w:line="240" w:lineRule="auto"/>
              <w:rPr>
                <w:color w:val="000000"/>
                <w:lang w:eastAsia="en-IE"/>
              </w:rPr>
            </w:pPr>
            <w:r w:rsidRPr="00C9277D">
              <w:rPr>
                <w:color w:val="000000"/>
                <w:lang w:eastAsia="en-IE"/>
              </w:rPr>
              <w:t xml:space="preserve">All instrument documentation relating to installation of hardware and software, hardware/software interfacing, service and maintenance, parts list, and instrument operation </w:t>
            </w:r>
            <w:r w:rsidRPr="00C9277D">
              <w:rPr>
                <w:b/>
                <w:color w:val="000000"/>
                <w:lang w:eastAsia="en-IE"/>
              </w:rPr>
              <w:t>MUST</w:t>
            </w:r>
            <w:r w:rsidRPr="00C9277D">
              <w:rPr>
                <w:color w:val="000000"/>
                <w:lang w:eastAsia="en-IE"/>
              </w:rPr>
              <w:t xml:space="preserve"> be supplied in English language.</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CF1394D" w14:textId="77777777" w:rsidR="00291841" w:rsidRPr="00C9277D" w:rsidRDefault="00291841" w:rsidP="00C9277D">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30355C" w14:textId="77777777" w:rsidR="00291841" w:rsidRPr="00C9277D" w:rsidRDefault="00291841" w:rsidP="00C9277D">
            <w:pPr>
              <w:rPr>
                <w:rFonts w:cs="Arial"/>
                <w:i/>
                <w:color w:val="A6A6A6"/>
              </w:rPr>
            </w:pPr>
            <w:r w:rsidRPr="00C9277D">
              <w:rPr>
                <w:rFonts w:cs="Arial"/>
                <w:i/>
                <w:color w:val="A6A6A6"/>
              </w:rPr>
              <w:t>Insert Response</w:t>
            </w:r>
          </w:p>
        </w:tc>
      </w:tr>
    </w:tbl>
    <w:tbl>
      <w:tblPr>
        <w:tblStyle w:val="TableGrid4"/>
        <w:tblW w:w="9390" w:type="dxa"/>
        <w:tblInd w:w="108" w:type="dxa"/>
        <w:tblLayout w:type="fixed"/>
        <w:tblLook w:val="04A0" w:firstRow="1" w:lastRow="0" w:firstColumn="1" w:lastColumn="0" w:noHBand="0" w:noVBand="1"/>
      </w:tblPr>
      <w:tblGrid>
        <w:gridCol w:w="9390"/>
      </w:tblGrid>
      <w:tr w:rsidR="0025761E" w:rsidRPr="00C9277D" w14:paraId="678394EA" w14:textId="77777777" w:rsidTr="0025761E">
        <w:trPr>
          <w:trHeight w:val="387"/>
        </w:trPr>
        <w:tc>
          <w:tcPr>
            <w:tcW w:w="938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E53088" w14:textId="77777777" w:rsidR="0025761E" w:rsidRPr="00C9277D" w:rsidRDefault="0025761E" w:rsidP="00C9277D">
            <w:pPr>
              <w:jc w:val="center"/>
              <w:rPr>
                <w:rFonts w:cs="Arial"/>
                <w:b/>
                <w:bCs/>
                <w:sz w:val="24"/>
                <w:szCs w:val="24"/>
              </w:rPr>
            </w:pPr>
            <w:r w:rsidRPr="00C9277D">
              <w:rPr>
                <w:rFonts w:cs="Arial"/>
                <w:b/>
                <w:bCs/>
                <w:sz w:val="24"/>
                <w:szCs w:val="24"/>
              </w:rPr>
              <w:t xml:space="preserve">Sustainability </w:t>
            </w:r>
          </w:p>
        </w:tc>
      </w:tr>
    </w:tbl>
    <w:tbl>
      <w:tblPr>
        <w:tblStyle w:val="TableGrid3"/>
        <w:tblW w:w="9390" w:type="dxa"/>
        <w:tblInd w:w="108" w:type="dxa"/>
        <w:tblLayout w:type="fixed"/>
        <w:tblLook w:val="04A0" w:firstRow="1" w:lastRow="0" w:firstColumn="1" w:lastColumn="0" w:noHBand="0" w:noVBand="1"/>
      </w:tblPr>
      <w:tblGrid>
        <w:gridCol w:w="632"/>
        <w:gridCol w:w="3623"/>
        <w:gridCol w:w="1277"/>
        <w:gridCol w:w="3858"/>
      </w:tblGrid>
      <w:tr w:rsidR="0025761E" w:rsidRPr="00C9277D" w14:paraId="04F4F707" w14:textId="77777777" w:rsidTr="3ACF7CBA">
        <w:trPr>
          <w:trHeight w:val="274"/>
        </w:trPr>
        <w:tc>
          <w:tcPr>
            <w:tcW w:w="632" w:type="dxa"/>
            <w:tcBorders>
              <w:top w:val="single" w:sz="4" w:space="0" w:color="auto"/>
              <w:left w:val="single" w:sz="4" w:space="0" w:color="auto"/>
              <w:bottom w:val="single" w:sz="4" w:space="0" w:color="auto"/>
              <w:right w:val="single" w:sz="4" w:space="0" w:color="auto"/>
            </w:tcBorders>
            <w:vAlign w:val="center"/>
            <w:hideMark/>
          </w:tcPr>
          <w:p w14:paraId="3DF4C819" w14:textId="270E76AB" w:rsidR="0025761E" w:rsidRPr="00C9277D" w:rsidRDefault="00840DA0" w:rsidP="00C9277D">
            <w:r w:rsidRPr="00C9277D">
              <w:t>D</w:t>
            </w:r>
            <w:r w:rsidR="008E1392">
              <w:t>6</w:t>
            </w:r>
          </w:p>
        </w:tc>
        <w:tc>
          <w:tcPr>
            <w:tcW w:w="3623" w:type="dxa"/>
            <w:tcBorders>
              <w:top w:val="single" w:sz="4" w:space="0" w:color="auto"/>
              <w:left w:val="single" w:sz="4" w:space="0" w:color="auto"/>
              <w:bottom w:val="single" w:sz="4" w:space="0" w:color="auto"/>
              <w:right w:val="single" w:sz="4" w:space="0" w:color="auto"/>
            </w:tcBorders>
            <w:vAlign w:val="center"/>
            <w:hideMark/>
          </w:tcPr>
          <w:p w14:paraId="72AD40EB" w14:textId="77777777" w:rsidR="0025761E" w:rsidRPr="00C9277D" w:rsidRDefault="0025761E" w:rsidP="00C9277D">
            <w:pPr>
              <w:widowControl w:val="0"/>
              <w:tabs>
                <w:tab w:val="left" w:pos="720"/>
              </w:tabs>
              <w:autoSpaceDE w:val="0"/>
              <w:autoSpaceDN w:val="0"/>
              <w:adjustRightInd w:val="0"/>
              <w:spacing w:after="120"/>
            </w:pPr>
            <w:r>
              <w:t xml:space="preserve">Tenderers </w:t>
            </w:r>
            <w:r w:rsidRPr="09186ABA">
              <w:rPr>
                <w:b/>
                <w:bCs/>
              </w:rPr>
              <w:t>SHOULD</w:t>
            </w:r>
            <w:r>
              <w:t xml:space="preserve"> make all reasonable efforts to minimise adverse environmental impact in the methods of services delivery and in materials used. What actions have you taken to reduce your impact on </w:t>
            </w:r>
            <w:r>
              <w:lastRenderedPageBreak/>
              <w:t>the environment? </w:t>
            </w:r>
          </w:p>
          <w:p w14:paraId="7BA06F67" w14:textId="77777777" w:rsidR="0025761E" w:rsidRPr="00C9277D" w:rsidRDefault="0025761E" w:rsidP="00C9277D">
            <w:pPr>
              <w:spacing w:after="0"/>
            </w:pPr>
            <w:r w:rsidRPr="00C9277D">
              <w:t>Please confirm and detail.</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4DEC252" w14:textId="77777777" w:rsidR="0025761E" w:rsidRPr="00C9277D" w:rsidRDefault="0025761E" w:rsidP="00C9277D">
            <w:pPr>
              <w:rPr>
                <w:rFonts w:cs="Arial"/>
                <w:i/>
                <w:color w:val="A6A6A6"/>
              </w:rPr>
            </w:pPr>
            <w:r w:rsidRPr="00C9277D">
              <w:rPr>
                <w:rFonts w:cs="Arial"/>
                <w:i/>
                <w:color w:val="A6A6A6"/>
              </w:rPr>
              <w:lastRenderedPageBreak/>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D1A008" w14:textId="77777777" w:rsidR="0025761E" w:rsidRPr="00C9277D" w:rsidRDefault="0025761E" w:rsidP="00C9277D">
            <w:pPr>
              <w:ind w:right="-1852"/>
              <w:rPr>
                <w:rFonts w:cs="Arial"/>
                <w:i/>
                <w:color w:val="A6A6A6"/>
              </w:rPr>
            </w:pPr>
            <w:r w:rsidRPr="00C9277D">
              <w:rPr>
                <w:rFonts w:cs="Arial"/>
                <w:i/>
                <w:color w:val="A6A6A6"/>
              </w:rPr>
              <w:t>Insert Response</w:t>
            </w:r>
          </w:p>
        </w:tc>
      </w:tr>
      <w:tr w:rsidR="0025761E" w:rsidRPr="00C9277D" w14:paraId="5691C0C9" w14:textId="77777777" w:rsidTr="3ACF7CBA">
        <w:trPr>
          <w:trHeight w:val="699"/>
        </w:trPr>
        <w:tc>
          <w:tcPr>
            <w:tcW w:w="632" w:type="dxa"/>
            <w:tcBorders>
              <w:top w:val="single" w:sz="4" w:space="0" w:color="auto"/>
              <w:left w:val="single" w:sz="4" w:space="0" w:color="auto"/>
              <w:bottom w:val="single" w:sz="4" w:space="0" w:color="auto"/>
              <w:right w:val="single" w:sz="4" w:space="0" w:color="auto"/>
            </w:tcBorders>
            <w:vAlign w:val="center"/>
            <w:hideMark/>
          </w:tcPr>
          <w:p w14:paraId="44B569C9" w14:textId="0AC641A7" w:rsidR="0025761E" w:rsidRPr="00C9277D" w:rsidRDefault="00840DA0" w:rsidP="00C9277D">
            <w:r w:rsidRPr="00C9277D">
              <w:t>D</w:t>
            </w:r>
            <w:r w:rsidR="008E1392">
              <w:t>7</w:t>
            </w:r>
          </w:p>
        </w:tc>
        <w:tc>
          <w:tcPr>
            <w:tcW w:w="3623" w:type="dxa"/>
            <w:tcBorders>
              <w:top w:val="single" w:sz="4" w:space="0" w:color="auto"/>
              <w:left w:val="single" w:sz="4" w:space="0" w:color="auto"/>
              <w:bottom w:val="single" w:sz="4" w:space="0" w:color="auto"/>
              <w:right w:val="single" w:sz="4" w:space="0" w:color="auto"/>
            </w:tcBorders>
            <w:vAlign w:val="center"/>
            <w:hideMark/>
          </w:tcPr>
          <w:p w14:paraId="7EA829BA" w14:textId="77777777" w:rsidR="0025761E" w:rsidRPr="00C9277D" w:rsidRDefault="0025761E" w:rsidP="00C9277D">
            <w:pPr>
              <w:spacing w:after="0"/>
            </w:pPr>
            <w:r w:rsidRPr="00C9277D">
              <w:t xml:space="preserve">It is </w:t>
            </w:r>
            <w:r w:rsidRPr="00C9277D">
              <w:rPr>
                <w:b/>
              </w:rPr>
              <w:t>DESIRABLE</w:t>
            </w:r>
            <w:r w:rsidRPr="00C9277D">
              <w:t xml:space="preserve"> that all Tenderers dispose of all Packaging &amp; Waste, using environmentally friendly sources, after installation and commission has been completed. </w:t>
            </w:r>
          </w:p>
          <w:p w14:paraId="1455C021" w14:textId="77777777" w:rsidR="0025761E" w:rsidRPr="00C9277D" w:rsidRDefault="0025761E" w:rsidP="00C9277D">
            <w:pPr>
              <w:spacing w:after="0"/>
            </w:pPr>
            <w:r w:rsidRPr="00C9277D">
              <w:t>Please confirm and detail.</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8B879B2" w14:textId="77777777" w:rsidR="0025761E" w:rsidRPr="00C9277D" w:rsidRDefault="0025761E" w:rsidP="00C9277D">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2174FD" w14:textId="77777777" w:rsidR="0025761E" w:rsidRPr="00C9277D" w:rsidRDefault="0025761E" w:rsidP="00C9277D">
            <w:pPr>
              <w:ind w:right="-1852"/>
              <w:rPr>
                <w:rFonts w:cs="Arial"/>
                <w:i/>
                <w:color w:val="A6A6A6"/>
              </w:rPr>
            </w:pPr>
            <w:r w:rsidRPr="00C9277D">
              <w:rPr>
                <w:rFonts w:cs="Arial"/>
                <w:i/>
                <w:color w:val="A6A6A6"/>
              </w:rPr>
              <w:t>Insert Response</w:t>
            </w:r>
          </w:p>
        </w:tc>
      </w:tr>
      <w:tr w:rsidR="00AB7CA8" w:rsidRPr="00C9277D" w14:paraId="753647B5" w14:textId="77777777" w:rsidTr="3ACF7CBA">
        <w:trPr>
          <w:trHeight w:val="699"/>
        </w:trPr>
        <w:tc>
          <w:tcPr>
            <w:tcW w:w="632" w:type="dxa"/>
            <w:tcBorders>
              <w:top w:val="single" w:sz="4" w:space="0" w:color="auto"/>
              <w:left w:val="single" w:sz="4" w:space="0" w:color="auto"/>
              <w:bottom w:val="single" w:sz="4" w:space="0" w:color="auto"/>
              <w:right w:val="single" w:sz="4" w:space="0" w:color="auto"/>
            </w:tcBorders>
            <w:vAlign w:val="center"/>
          </w:tcPr>
          <w:p w14:paraId="78080F27" w14:textId="5F49BC62" w:rsidR="00AB7CA8" w:rsidRPr="00C9277D" w:rsidRDefault="00AB7CA8" w:rsidP="00AB7CA8">
            <w:r>
              <w:t>D8</w:t>
            </w:r>
          </w:p>
        </w:tc>
        <w:tc>
          <w:tcPr>
            <w:tcW w:w="3623" w:type="dxa"/>
            <w:tcBorders>
              <w:top w:val="single" w:sz="4" w:space="0" w:color="auto"/>
              <w:left w:val="single" w:sz="4" w:space="0" w:color="auto"/>
              <w:bottom w:val="single" w:sz="4" w:space="0" w:color="auto"/>
              <w:right w:val="single" w:sz="4" w:space="0" w:color="auto"/>
            </w:tcBorders>
            <w:vAlign w:val="center"/>
          </w:tcPr>
          <w:p w14:paraId="67DDE550" w14:textId="77777777" w:rsidR="00AB7CA8" w:rsidRDefault="3A124713" w:rsidP="00AB7CA8">
            <w:pPr>
              <w:spacing w:after="0"/>
            </w:pPr>
            <w:r>
              <w:t xml:space="preserve">Tenderers </w:t>
            </w:r>
            <w:r w:rsidRPr="3ACF7CBA">
              <w:rPr>
                <w:b/>
                <w:bCs/>
              </w:rPr>
              <w:t>MUST</w:t>
            </w:r>
            <w:r>
              <w:t xml:space="preserve"> state the energy rating of the proposed system; the heat level generated and the range of environmental conditions in which it will operate and the energy consumption per hour.</w:t>
            </w:r>
          </w:p>
          <w:p w14:paraId="46B328A5" w14:textId="77777777" w:rsidR="00AB7CA8" w:rsidRDefault="00AB7CA8" w:rsidP="00AB7CA8">
            <w:pPr>
              <w:spacing w:after="0"/>
            </w:pPr>
          </w:p>
          <w:p w14:paraId="622B2213" w14:textId="77777777" w:rsidR="00AB7CA8" w:rsidRDefault="3A124713" w:rsidP="00AB7CA8">
            <w:pPr>
              <w:spacing w:after="0"/>
            </w:pPr>
            <w:r>
              <w:t xml:space="preserve">The system </w:t>
            </w:r>
            <w:r w:rsidRPr="3ACF7CBA">
              <w:rPr>
                <w:b/>
                <w:bCs/>
              </w:rPr>
              <w:t>SHOULD</w:t>
            </w:r>
            <w:r>
              <w:t xml:space="preserve"> ideally have low running costs allowing the equipment to be as energy and economically efficient as possible. </w:t>
            </w:r>
          </w:p>
          <w:p w14:paraId="683A3A22" w14:textId="7D9ADEEF" w:rsidR="00AB7CA8" w:rsidRPr="00C9277D" w:rsidRDefault="4EE1E02E" w:rsidP="3ACF7CBA">
            <w:pPr>
              <w:spacing w:after="0"/>
            </w:pPr>
            <w:r>
              <w:t>Please confirm and detail.</w:t>
            </w:r>
          </w:p>
        </w:tc>
        <w:tc>
          <w:tcPr>
            <w:tcW w:w="1277" w:type="dxa"/>
            <w:tcBorders>
              <w:top w:val="single" w:sz="4" w:space="0" w:color="auto"/>
              <w:left w:val="single" w:sz="4" w:space="0" w:color="auto"/>
              <w:bottom w:val="single" w:sz="4" w:space="0" w:color="auto"/>
              <w:right w:val="single" w:sz="4" w:space="0" w:color="auto"/>
            </w:tcBorders>
            <w:vAlign w:val="center"/>
          </w:tcPr>
          <w:p w14:paraId="1CD52B02" w14:textId="4BF054AD" w:rsidR="00AB7CA8" w:rsidRPr="00C9277D" w:rsidRDefault="00AB7CA8" w:rsidP="00AB7CA8">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tcPr>
          <w:p w14:paraId="38DF9A7C" w14:textId="5DED55A0" w:rsidR="00AB7CA8" w:rsidRPr="00C9277D" w:rsidRDefault="00AB7CA8" w:rsidP="00AB7CA8">
            <w:pPr>
              <w:ind w:right="-1852"/>
              <w:rPr>
                <w:rFonts w:cs="Arial"/>
                <w:i/>
                <w:color w:val="A6A6A6"/>
              </w:rPr>
            </w:pPr>
            <w:r w:rsidRPr="00C9277D">
              <w:rPr>
                <w:rFonts w:cs="Arial"/>
                <w:i/>
                <w:color w:val="A6A6A6"/>
              </w:rPr>
              <w:t>Insert Response</w:t>
            </w:r>
          </w:p>
        </w:tc>
      </w:tr>
    </w:tbl>
    <w:tbl>
      <w:tblPr>
        <w:tblStyle w:val="TableGrid4"/>
        <w:tblW w:w="9390" w:type="dxa"/>
        <w:tblInd w:w="108" w:type="dxa"/>
        <w:tblLayout w:type="fixed"/>
        <w:tblLook w:val="04A0" w:firstRow="1" w:lastRow="0" w:firstColumn="1" w:lastColumn="0" w:noHBand="0" w:noVBand="1"/>
      </w:tblPr>
      <w:tblGrid>
        <w:gridCol w:w="632"/>
        <w:gridCol w:w="8758"/>
      </w:tblGrid>
      <w:tr w:rsidR="0025761E" w:rsidRPr="00C9277D" w14:paraId="2FB52B7B" w14:textId="77777777" w:rsidTr="3ACF7CBA">
        <w:trPr>
          <w:trHeight w:val="620"/>
        </w:trPr>
        <w:tc>
          <w:tcPr>
            <w:tcW w:w="93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9DC5AC" w14:textId="77777777" w:rsidR="0025761E" w:rsidRPr="00C610A7" w:rsidRDefault="0025761E" w:rsidP="00C9277D">
            <w:pPr>
              <w:numPr>
                <w:ilvl w:val="0"/>
                <w:numId w:val="28"/>
              </w:numPr>
              <w:spacing w:after="0" w:line="240" w:lineRule="auto"/>
              <w:jc w:val="center"/>
              <w:rPr>
                <w:rFonts w:cs="Arial"/>
                <w:b/>
                <w:bCs/>
                <w:sz w:val="28"/>
                <w:szCs w:val="28"/>
              </w:rPr>
            </w:pPr>
            <w:r w:rsidRPr="00C610A7">
              <w:rPr>
                <w:rFonts w:cs="Arial"/>
                <w:b/>
                <w:bCs/>
                <w:sz w:val="28"/>
                <w:szCs w:val="28"/>
              </w:rPr>
              <w:t>Ultimate Cost</w:t>
            </w:r>
          </w:p>
        </w:tc>
      </w:tr>
      <w:tr w:rsidR="0025761E" w:rsidRPr="00C9277D" w14:paraId="5D689A67" w14:textId="77777777" w:rsidTr="3ACF7CBA">
        <w:trPr>
          <w:trHeight w:val="567"/>
        </w:trPr>
        <w:tc>
          <w:tcPr>
            <w:tcW w:w="632" w:type="dxa"/>
            <w:tcBorders>
              <w:top w:val="single" w:sz="4" w:space="0" w:color="auto"/>
              <w:left w:val="single" w:sz="4" w:space="0" w:color="auto"/>
              <w:bottom w:val="single" w:sz="4" w:space="0" w:color="auto"/>
              <w:right w:val="single" w:sz="4" w:space="0" w:color="auto"/>
            </w:tcBorders>
            <w:vAlign w:val="center"/>
            <w:hideMark/>
          </w:tcPr>
          <w:p w14:paraId="5451D8E9" w14:textId="12CD10AA" w:rsidR="0025761E" w:rsidRPr="00C9277D" w:rsidRDefault="00840DA0" w:rsidP="00C9277D">
            <w:pPr>
              <w:rPr>
                <w:color w:val="FF0000"/>
              </w:rPr>
            </w:pPr>
            <w:r w:rsidRPr="00C9277D">
              <w:t>E</w:t>
            </w:r>
            <w:r w:rsidR="0025761E" w:rsidRPr="00C9277D">
              <w:t>1</w:t>
            </w:r>
          </w:p>
        </w:tc>
        <w:tc>
          <w:tcPr>
            <w:tcW w:w="8753" w:type="dxa"/>
            <w:tcBorders>
              <w:top w:val="single" w:sz="4" w:space="0" w:color="auto"/>
              <w:left w:val="single" w:sz="4" w:space="0" w:color="auto"/>
              <w:bottom w:val="single" w:sz="4" w:space="0" w:color="auto"/>
              <w:right w:val="single" w:sz="4" w:space="0" w:color="auto"/>
            </w:tcBorders>
            <w:vAlign w:val="center"/>
            <w:hideMark/>
          </w:tcPr>
          <w:p w14:paraId="62FB4A91" w14:textId="77777777" w:rsidR="0025761E" w:rsidRPr="00C9277D" w:rsidRDefault="0025761E" w:rsidP="3ACF7CBA">
            <w:pPr>
              <w:rPr>
                <w:rFonts w:cs="Arial"/>
                <w:i/>
                <w:iCs/>
                <w:color w:val="A6A6A6"/>
              </w:rPr>
            </w:pPr>
            <w:r>
              <w:t>Please see Appendix 2 – Pricing Schedule for details.</w:t>
            </w:r>
          </w:p>
        </w:tc>
      </w:tr>
    </w:tbl>
    <w:p w14:paraId="10F859AE" w14:textId="77777777" w:rsidR="0025761E" w:rsidRPr="00C9277D" w:rsidRDefault="0025761E" w:rsidP="00C9277D">
      <w:pPr>
        <w:spacing w:after="0" w:line="240" w:lineRule="auto"/>
        <w:ind w:right="467"/>
        <w:jc w:val="both"/>
        <w:rPr>
          <w:color w:val="000000"/>
        </w:rPr>
      </w:pPr>
    </w:p>
    <w:bookmarkEnd w:id="15"/>
    <w:p w14:paraId="22953025" w14:textId="77777777" w:rsidR="0025761E" w:rsidRPr="00C9277D" w:rsidRDefault="0025761E" w:rsidP="00C9277D">
      <w:pPr>
        <w:spacing w:after="0" w:line="240" w:lineRule="auto"/>
        <w:ind w:right="467"/>
        <w:jc w:val="both"/>
        <w:rPr>
          <w:color w:val="000000"/>
        </w:rPr>
      </w:pPr>
    </w:p>
    <w:p w14:paraId="09CE3887" w14:textId="1E8AEE41" w:rsidR="001A0979" w:rsidRPr="00C9277D" w:rsidRDefault="001A0979" w:rsidP="00C9277D">
      <w:pPr>
        <w:spacing w:line="316" w:lineRule="auto"/>
        <w:rPr>
          <w:b/>
        </w:rPr>
      </w:pPr>
      <w:r w:rsidRPr="00C9277D">
        <w:rPr>
          <w:b/>
        </w:rPr>
        <w:t xml:space="preserve">This form must be completed and signed by an authorised officer of the tenderers organisation.  </w:t>
      </w:r>
    </w:p>
    <w:p w14:paraId="475B3B94" w14:textId="77777777" w:rsidR="001A0979" w:rsidRPr="00C9277D" w:rsidRDefault="001A0979" w:rsidP="00C9277D">
      <w:pPr>
        <w:numPr>
          <w:ilvl w:val="0"/>
          <w:numId w:val="27"/>
        </w:numPr>
        <w:spacing w:line="316" w:lineRule="auto"/>
      </w:pPr>
      <w:r w:rsidRPr="00C9277D">
        <w:t xml:space="preserve">This offer will remain open for acceptance by you for a period of 12 months from the date of deadline for submission of tenders. </w:t>
      </w:r>
    </w:p>
    <w:p w14:paraId="120980DF" w14:textId="77777777" w:rsidR="001A0979" w:rsidRPr="00C9277D" w:rsidRDefault="001A0979" w:rsidP="00C9277D">
      <w:pPr>
        <w:numPr>
          <w:ilvl w:val="0"/>
          <w:numId w:val="27"/>
        </w:numPr>
        <w:spacing w:line="316" w:lineRule="auto"/>
      </w:pPr>
      <w:r w:rsidRPr="00C9277D">
        <w:t>We acknowledge that you are not obliged to accept the lowest or any offer.</w:t>
      </w:r>
    </w:p>
    <w:p w14:paraId="11A1B844" w14:textId="77777777" w:rsidR="001A0979" w:rsidRPr="00C9277D" w:rsidRDefault="001A0979" w:rsidP="00C9277D">
      <w:pPr>
        <w:numPr>
          <w:ilvl w:val="0"/>
          <w:numId w:val="27"/>
        </w:numPr>
        <w:spacing w:line="316" w:lineRule="auto"/>
      </w:pPr>
      <w:r w:rsidRPr="00C9277D">
        <w:t>I/We undertake to deliver the products/services in accordance with the terms and conditions of the tender specification.</w:t>
      </w:r>
    </w:p>
    <w:p w14:paraId="0426C699" w14:textId="77777777" w:rsidR="001A0979" w:rsidRPr="00C9277D" w:rsidRDefault="001A0979" w:rsidP="00C9277D">
      <w:pPr>
        <w:numPr>
          <w:ilvl w:val="0"/>
          <w:numId w:val="27"/>
        </w:numPr>
        <w:spacing w:line="316" w:lineRule="auto"/>
      </w:pPr>
      <w:r w:rsidRPr="00C9277D">
        <w:t>I/We undertake to maintain full confidentiality with regard to all aspects of this tender process</w:t>
      </w:r>
    </w:p>
    <w:p w14:paraId="745968BE" w14:textId="7EE01A29" w:rsidR="003F35BE" w:rsidRDefault="003F35BE" w:rsidP="3ACF7CBA">
      <w:pPr>
        <w:spacing w:after="0" w:line="316" w:lineRule="auto"/>
      </w:pPr>
    </w:p>
    <w:p w14:paraId="165EDC9E" w14:textId="504248E7" w:rsidR="003F35BE" w:rsidRDefault="003F35BE" w:rsidP="00C9277D">
      <w:pPr>
        <w:spacing w:after="0" w:line="240" w:lineRule="auto"/>
        <w:ind w:right="467"/>
        <w:jc w:val="both"/>
        <w:rPr>
          <w:color w:val="000000"/>
        </w:rPr>
      </w:pPr>
    </w:p>
    <w:p w14:paraId="19F3A5E7" w14:textId="77777777" w:rsidR="003F35BE" w:rsidRPr="00C9277D" w:rsidRDefault="003F35BE" w:rsidP="00C9277D">
      <w:pPr>
        <w:spacing w:after="0" w:line="240" w:lineRule="auto"/>
        <w:ind w:right="467"/>
        <w:jc w:val="both"/>
        <w:rPr>
          <w:color w:val="000000"/>
        </w:rPr>
      </w:pPr>
    </w:p>
    <w:tbl>
      <w:tblPr>
        <w:tblW w:w="9050" w:type="dxa"/>
        <w:tblInd w:w="2" w:type="dxa"/>
        <w:tblLook w:val="00A0" w:firstRow="1" w:lastRow="0" w:firstColumn="1" w:lastColumn="0" w:noHBand="0" w:noVBand="0"/>
      </w:tblPr>
      <w:tblGrid>
        <w:gridCol w:w="2036"/>
        <w:gridCol w:w="4351"/>
        <w:gridCol w:w="1206"/>
        <w:gridCol w:w="1235"/>
        <w:gridCol w:w="222"/>
      </w:tblGrid>
      <w:tr w:rsidR="001A0979" w:rsidRPr="00C9277D" w14:paraId="719CB340" w14:textId="77777777" w:rsidTr="001A0979">
        <w:trPr>
          <w:gridAfter w:val="1"/>
          <w:trHeight w:val="450"/>
        </w:trPr>
        <w:tc>
          <w:tcPr>
            <w:tcW w:w="2120" w:type="dxa"/>
            <w:vMerge w:val="restart"/>
            <w:tcBorders>
              <w:top w:val="single" w:sz="12" w:space="0" w:color="000000"/>
              <w:left w:val="single" w:sz="12" w:space="0" w:color="000000"/>
              <w:bottom w:val="single" w:sz="8" w:space="0" w:color="000000"/>
              <w:right w:val="single" w:sz="12" w:space="0" w:color="000000"/>
            </w:tcBorders>
            <w:shd w:val="clear" w:color="auto" w:fill="B6DDE8"/>
            <w:vAlign w:val="center"/>
            <w:hideMark/>
          </w:tcPr>
          <w:p w14:paraId="1FBF628C" w14:textId="77777777" w:rsidR="001A0979" w:rsidRPr="00C9277D" w:rsidRDefault="001A0979" w:rsidP="00C9277D">
            <w:pPr>
              <w:spacing w:after="0" w:line="240" w:lineRule="auto"/>
              <w:rPr>
                <w:b/>
                <w:bCs/>
                <w:i/>
                <w:iCs/>
                <w:color w:val="000000"/>
                <w:sz w:val="24"/>
                <w:szCs w:val="24"/>
                <w:lang w:eastAsia="en-IE"/>
              </w:rPr>
            </w:pPr>
            <w:r w:rsidRPr="00C9277D">
              <w:rPr>
                <w:b/>
                <w:bCs/>
                <w:i/>
                <w:iCs/>
                <w:color w:val="000000"/>
                <w:sz w:val="24"/>
                <w:szCs w:val="24"/>
                <w:lang w:eastAsia="en-IE"/>
              </w:rPr>
              <w:t>Signed:</w:t>
            </w:r>
          </w:p>
        </w:tc>
        <w:tc>
          <w:tcPr>
            <w:tcW w:w="4646" w:type="dxa"/>
            <w:vMerge w:val="restart"/>
            <w:tcBorders>
              <w:top w:val="single" w:sz="12" w:space="0" w:color="000000"/>
              <w:left w:val="single" w:sz="12" w:space="0" w:color="000000"/>
              <w:bottom w:val="single" w:sz="8" w:space="0" w:color="000000"/>
              <w:right w:val="single" w:sz="12" w:space="0" w:color="000000"/>
            </w:tcBorders>
            <w:vAlign w:val="center"/>
            <w:hideMark/>
          </w:tcPr>
          <w:p w14:paraId="0C344797" w14:textId="77777777" w:rsidR="001A0979" w:rsidRPr="00C9277D" w:rsidRDefault="001A0979" w:rsidP="00C9277D">
            <w:pPr>
              <w:spacing w:after="0" w:line="240" w:lineRule="auto"/>
              <w:ind w:firstLineChars="400" w:firstLine="964"/>
              <w:rPr>
                <w:b/>
                <w:bCs/>
                <w:color w:val="000000"/>
                <w:sz w:val="24"/>
                <w:szCs w:val="24"/>
                <w:lang w:eastAsia="en-IE"/>
              </w:rPr>
            </w:pPr>
            <w:r w:rsidRPr="00C9277D">
              <w:rPr>
                <w:b/>
                <w:bCs/>
                <w:color w:val="000000"/>
                <w:sz w:val="24"/>
                <w:szCs w:val="24"/>
                <w:lang w:eastAsia="en-IE"/>
              </w:rPr>
              <w:t> </w:t>
            </w:r>
          </w:p>
        </w:tc>
        <w:tc>
          <w:tcPr>
            <w:tcW w:w="1217" w:type="dxa"/>
            <w:vMerge w:val="restart"/>
            <w:tcBorders>
              <w:top w:val="single" w:sz="12" w:space="0" w:color="000000"/>
              <w:left w:val="single" w:sz="12" w:space="0" w:color="000000"/>
              <w:bottom w:val="single" w:sz="8" w:space="0" w:color="000000"/>
              <w:right w:val="single" w:sz="12" w:space="0" w:color="000000"/>
            </w:tcBorders>
            <w:shd w:val="clear" w:color="auto" w:fill="B6DDE8"/>
            <w:vAlign w:val="center"/>
            <w:hideMark/>
          </w:tcPr>
          <w:p w14:paraId="4CAB1E35" w14:textId="77777777" w:rsidR="001A0979" w:rsidRPr="00C9277D" w:rsidRDefault="001A0979" w:rsidP="00C9277D">
            <w:pPr>
              <w:spacing w:after="0" w:line="240" w:lineRule="auto"/>
              <w:rPr>
                <w:b/>
                <w:bCs/>
                <w:i/>
                <w:iCs/>
                <w:color w:val="000000"/>
                <w:sz w:val="24"/>
                <w:szCs w:val="24"/>
                <w:lang w:eastAsia="en-IE"/>
              </w:rPr>
            </w:pPr>
            <w:r w:rsidRPr="00C9277D">
              <w:rPr>
                <w:b/>
                <w:bCs/>
                <w:i/>
                <w:iCs/>
                <w:color w:val="000000"/>
                <w:sz w:val="24"/>
                <w:szCs w:val="24"/>
                <w:lang w:eastAsia="en-IE"/>
              </w:rPr>
              <w:t>Position:</w:t>
            </w:r>
          </w:p>
        </w:tc>
        <w:tc>
          <w:tcPr>
            <w:tcW w:w="1067" w:type="dxa"/>
            <w:vMerge w:val="restart"/>
            <w:tcBorders>
              <w:top w:val="single" w:sz="12" w:space="0" w:color="000000"/>
              <w:left w:val="single" w:sz="12" w:space="0" w:color="000000"/>
              <w:bottom w:val="single" w:sz="8" w:space="0" w:color="000000"/>
              <w:right w:val="single" w:sz="12" w:space="0" w:color="000000"/>
            </w:tcBorders>
            <w:vAlign w:val="center"/>
            <w:hideMark/>
          </w:tcPr>
          <w:p w14:paraId="5BB2B37D" w14:textId="77777777" w:rsidR="001A0979" w:rsidRPr="00C9277D" w:rsidRDefault="001A0979" w:rsidP="00C9277D">
            <w:pPr>
              <w:spacing w:after="0" w:line="240" w:lineRule="auto"/>
              <w:ind w:firstLineChars="400" w:firstLine="960"/>
              <w:rPr>
                <w:color w:val="000000"/>
                <w:sz w:val="24"/>
                <w:szCs w:val="24"/>
                <w:lang w:eastAsia="en-IE"/>
              </w:rPr>
            </w:pPr>
            <w:r w:rsidRPr="00C9277D">
              <w:rPr>
                <w:color w:val="000000"/>
                <w:sz w:val="24"/>
                <w:szCs w:val="24"/>
                <w:lang w:eastAsia="en-IE"/>
              </w:rPr>
              <w:t> </w:t>
            </w:r>
          </w:p>
        </w:tc>
      </w:tr>
      <w:tr w:rsidR="001A0979" w:rsidRPr="00C9277D" w14:paraId="50D5916F" w14:textId="77777777" w:rsidTr="001A0979">
        <w:trPr>
          <w:trHeight w:val="330"/>
        </w:trPr>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23958D39" w14:textId="77777777" w:rsidR="001A0979" w:rsidRPr="00C9277D" w:rsidRDefault="001A0979" w:rsidP="00C9277D">
            <w:pPr>
              <w:spacing w:after="0" w:line="240" w:lineRule="auto"/>
              <w:rPr>
                <w:b/>
                <w:bCs/>
                <w:i/>
                <w:iCs/>
                <w:color w:val="000000"/>
                <w:sz w:val="24"/>
                <w:szCs w:val="24"/>
                <w:lang w:eastAsia="en-IE"/>
              </w:rPr>
            </w:pPr>
          </w:p>
        </w:tc>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3B5777A2" w14:textId="77777777" w:rsidR="001A0979" w:rsidRPr="00C9277D" w:rsidRDefault="001A0979" w:rsidP="00C9277D">
            <w:pPr>
              <w:spacing w:after="0" w:line="240" w:lineRule="auto"/>
              <w:rPr>
                <w:b/>
                <w:bCs/>
                <w:color w:val="000000"/>
                <w:sz w:val="24"/>
                <w:szCs w:val="24"/>
                <w:lang w:eastAsia="en-IE"/>
              </w:rPr>
            </w:pPr>
          </w:p>
        </w:tc>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259556F9" w14:textId="77777777" w:rsidR="001A0979" w:rsidRPr="00C9277D" w:rsidRDefault="001A0979" w:rsidP="00C9277D">
            <w:pPr>
              <w:spacing w:after="0" w:line="240" w:lineRule="auto"/>
              <w:rPr>
                <w:b/>
                <w:bCs/>
                <w:i/>
                <w:iCs/>
                <w:color w:val="000000"/>
                <w:sz w:val="24"/>
                <w:szCs w:val="24"/>
                <w:lang w:eastAsia="en-IE"/>
              </w:rPr>
            </w:pPr>
          </w:p>
        </w:tc>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6D364F1E" w14:textId="77777777" w:rsidR="001A0979" w:rsidRPr="00C9277D" w:rsidRDefault="001A0979" w:rsidP="00C9277D">
            <w:pPr>
              <w:spacing w:after="0" w:line="240" w:lineRule="auto"/>
              <w:rPr>
                <w:color w:val="000000"/>
                <w:sz w:val="24"/>
                <w:szCs w:val="24"/>
                <w:lang w:eastAsia="en-IE"/>
              </w:rPr>
            </w:pPr>
          </w:p>
        </w:tc>
        <w:tc>
          <w:tcPr>
            <w:tcW w:w="0" w:type="auto"/>
            <w:vAlign w:val="center"/>
            <w:hideMark/>
          </w:tcPr>
          <w:p w14:paraId="578628BC" w14:textId="77777777" w:rsidR="001A0979" w:rsidRPr="00C9277D" w:rsidRDefault="001A0979" w:rsidP="00C9277D">
            <w:pPr>
              <w:rPr>
                <w:color w:val="000000"/>
                <w:sz w:val="24"/>
                <w:szCs w:val="24"/>
                <w:lang w:eastAsia="en-IE"/>
              </w:rPr>
            </w:pPr>
          </w:p>
        </w:tc>
      </w:tr>
      <w:tr w:rsidR="001A0979" w:rsidRPr="00C9277D" w14:paraId="77EA6075" w14:textId="77777777" w:rsidTr="001A0979">
        <w:trPr>
          <w:trHeight w:val="330"/>
        </w:trPr>
        <w:tc>
          <w:tcPr>
            <w:tcW w:w="2120"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2C3920B3" w14:textId="77777777" w:rsidR="001A0979" w:rsidRPr="00C9277D" w:rsidRDefault="001A0979" w:rsidP="00C9277D">
            <w:pPr>
              <w:spacing w:after="0" w:line="240" w:lineRule="auto"/>
              <w:rPr>
                <w:b/>
                <w:bCs/>
                <w:i/>
                <w:iCs/>
                <w:color w:val="000000"/>
                <w:sz w:val="24"/>
                <w:szCs w:val="24"/>
                <w:lang w:eastAsia="en-IE"/>
              </w:rPr>
            </w:pPr>
            <w:r w:rsidRPr="00C9277D">
              <w:rPr>
                <w:b/>
                <w:bCs/>
                <w:i/>
                <w:iCs/>
                <w:color w:val="000000"/>
                <w:sz w:val="24"/>
                <w:szCs w:val="24"/>
                <w:lang w:eastAsia="en-IE"/>
              </w:rPr>
              <w:lastRenderedPageBreak/>
              <w:t>Print Name:</w:t>
            </w:r>
          </w:p>
        </w:tc>
        <w:tc>
          <w:tcPr>
            <w:tcW w:w="4646" w:type="dxa"/>
            <w:vMerge w:val="restart"/>
            <w:tcBorders>
              <w:top w:val="nil"/>
              <w:left w:val="single" w:sz="12" w:space="0" w:color="000000"/>
              <w:bottom w:val="single" w:sz="8" w:space="0" w:color="000000"/>
              <w:right w:val="single" w:sz="12" w:space="0" w:color="000000"/>
            </w:tcBorders>
            <w:vAlign w:val="center"/>
            <w:hideMark/>
          </w:tcPr>
          <w:p w14:paraId="26A8308C" w14:textId="77777777" w:rsidR="001A0979" w:rsidRPr="00C9277D" w:rsidRDefault="001A0979" w:rsidP="00C9277D">
            <w:pPr>
              <w:spacing w:after="0" w:line="240" w:lineRule="auto"/>
              <w:ind w:firstLineChars="400" w:firstLine="964"/>
              <w:rPr>
                <w:b/>
                <w:bCs/>
                <w:color w:val="000000"/>
                <w:sz w:val="24"/>
                <w:szCs w:val="24"/>
                <w:lang w:eastAsia="en-IE"/>
              </w:rPr>
            </w:pPr>
            <w:r w:rsidRPr="00C9277D">
              <w:rPr>
                <w:b/>
                <w:bCs/>
                <w:color w:val="000000"/>
                <w:sz w:val="24"/>
                <w:szCs w:val="24"/>
                <w:lang w:eastAsia="en-IE"/>
              </w:rPr>
              <w:t> </w:t>
            </w:r>
          </w:p>
        </w:tc>
        <w:tc>
          <w:tcPr>
            <w:tcW w:w="1217"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1D5B2335" w14:textId="77777777" w:rsidR="001A0979" w:rsidRPr="00C9277D" w:rsidRDefault="001A0979" w:rsidP="00C9277D">
            <w:pPr>
              <w:spacing w:after="0" w:line="240" w:lineRule="auto"/>
              <w:rPr>
                <w:b/>
                <w:bCs/>
                <w:i/>
                <w:iCs/>
                <w:color w:val="000000"/>
                <w:sz w:val="24"/>
                <w:szCs w:val="24"/>
                <w:lang w:eastAsia="en-IE"/>
              </w:rPr>
            </w:pPr>
            <w:r w:rsidRPr="00C9277D">
              <w:rPr>
                <w:b/>
                <w:bCs/>
                <w:i/>
                <w:iCs/>
                <w:color w:val="000000"/>
                <w:sz w:val="24"/>
                <w:szCs w:val="24"/>
                <w:lang w:eastAsia="en-IE"/>
              </w:rPr>
              <w:t xml:space="preserve">Phone No: </w:t>
            </w:r>
          </w:p>
        </w:tc>
        <w:tc>
          <w:tcPr>
            <w:tcW w:w="1067" w:type="dxa"/>
            <w:vMerge w:val="restart"/>
            <w:tcBorders>
              <w:top w:val="nil"/>
              <w:left w:val="single" w:sz="12" w:space="0" w:color="000000"/>
              <w:bottom w:val="single" w:sz="8" w:space="0" w:color="000000"/>
              <w:right w:val="single" w:sz="12" w:space="0" w:color="000000"/>
            </w:tcBorders>
            <w:vAlign w:val="center"/>
            <w:hideMark/>
          </w:tcPr>
          <w:p w14:paraId="4C627282" w14:textId="77777777" w:rsidR="001A0979" w:rsidRPr="00C9277D" w:rsidRDefault="001A0979" w:rsidP="00C9277D">
            <w:pPr>
              <w:spacing w:after="0" w:line="240" w:lineRule="auto"/>
              <w:ind w:firstLineChars="400" w:firstLine="960"/>
              <w:rPr>
                <w:color w:val="000000"/>
                <w:sz w:val="24"/>
                <w:szCs w:val="24"/>
                <w:lang w:eastAsia="en-IE"/>
              </w:rPr>
            </w:pPr>
            <w:r w:rsidRPr="00C9277D">
              <w:rPr>
                <w:color w:val="000000"/>
                <w:sz w:val="24"/>
                <w:szCs w:val="24"/>
                <w:lang w:eastAsia="en-IE"/>
              </w:rPr>
              <w:t> </w:t>
            </w:r>
          </w:p>
        </w:tc>
        <w:tc>
          <w:tcPr>
            <w:tcW w:w="0" w:type="auto"/>
            <w:vAlign w:val="center"/>
            <w:hideMark/>
          </w:tcPr>
          <w:p w14:paraId="77CFBF4A" w14:textId="77777777" w:rsidR="001A0979" w:rsidRPr="00C9277D" w:rsidRDefault="001A0979" w:rsidP="00C9277D">
            <w:pPr>
              <w:spacing w:after="0" w:line="240" w:lineRule="auto"/>
              <w:rPr>
                <w:sz w:val="20"/>
                <w:szCs w:val="20"/>
                <w:lang w:val="en-GB" w:eastAsia="en-GB"/>
              </w:rPr>
            </w:pPr>
          </w:p>
        </w:tc>
      </w:tr>
      <w:tr w:rsidR="001A0979" w:rsidRPr="00C9277D" w14:paraId="3EF38A0C" w14:textId="77777777" w:rsidTr="001A0979">
        <w:trPr>
          <w:trHeight w:val="330"/>
        </w:trPr>
        <w:tc>
          <w:tcPr>
            <w:tcW w:w="0" w:type="auto"/>
            <w:vMerge/>
            <w:tcBorders>
              <w:top w:val="nil"/>
              <w:left w:val="single" w:sz="12" w:space="0" w:color="000000"/>
              <w:bottom w:val="single" w:sz="8" w:space="0" w:color="000000"/>
              <w:right w:val="single" w:sz="12" w:space="0" w:color="000000"/>
            </w:tcBorders>
            <w:vAlign w:val="center"/>
            <w:hideMark/>
          </w:tcPr>
          <w:p w14:paraId="75835BF7" w14:textId="77777777" w:rsidR="001A0979" w:rsidRPr="00C9277D" w:rsidRDefault="001A0979" w:rsidP="00C9277D">
            <w:pPr>
              <w:spacing w:after="0" w:line="240" w:lineRule="auto"/>
              <w:rPr>
                <w:b/>
                <w:bCs/>
                <w:i/>
                <w:i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4B6C0F7C" w14:textId="77777777" w:rsidR="001A0979" w:rsidRPr="00C9277D" w:rsidRDefault="001A0979" w:rsidP="00C9277D">
            <w:pPr>
              <w:spacing w:after="0" w:line="240" w:lineRule="auto"/>
              <w:rPr>
                <w:b/>
                <w:b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0B9AF286" w14:textId="77777777" w:rsidR="001A0979" w:rsidRPr="00C9277D" w:rsidRDefault="001A0979" w:rsidP="00C9277D">
            <w:pPr>
              <w:spacing w:after="0" w:line="240" w:lineRule="auto"/>
              <w:rPr>
                <w:b/>
                <w:bCs/>
                <w:i/>
                <w:i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5256B66D" w14:textId="77777777" w:rsidR="001A0979" w:rsidRPr="00C9277D" w:rsidRDefault="001A0979" w:rsidP="00C9277D">
            <w:pPr>
              <w:spacing w:after="0" w:line="240" w:lineRule="auto"/>
              <w:rPr>
                <w:color w:val="000000"/>
                <w:sz w:val="24"/>
                <w:szCs w:val="24"/>
                <w:lang w:eastAsia="en-IE"/>
              </w:rPr>
            </w:pPr>
          </w:p>
        </w:tc>
        <w:tc>
          <w:tcPr>
            <w:tcW w:w="0" w:type="auto"/>
            <w:vAlign w:val="center"/>
            <w:hideMark/>
          </w:tcPr>
          <w:p w14:paraId="63A152D4" w14:textId="77777777" w:rsidR="001A0979" w:rsidRPr="00C9277D" w:rsidRDefault="001A0979" w:rsidP="00C9277D">
            <w:pPr>
              <w:rPr>
                <w:color w:val="000000"/>
                <w:sz w:val="24"/>
                <w:szCs w:val="24"/>
                <w:lang w:eastAsia="en-IE"/>
              </w:rPr>
            </w:pPr>
          </w:p>
        </w:tc>
      </w:tr>
      <w:tr w:rsidR="001A0979" w:rsidRPr="00C9277D" w14:paraId="1179BA23" w14:textId="77777777" w:rsidTr="001A0979">
        <w:trPr>
          <w:trHeight w:val="330"/>
        </w:trPr>
        <w:tc>
          <w:tcPr>
            <w:tcW w:w="2120"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2003D1F1" w14:textId="77777777" w:rsidR="001A0979" w:rsidRPr="00C9277D" w:rsidRDefault="001A0979" w:rsidP="00C9277D">
            <w:pPr>
              <w:spacing w:after="0" w:line="240" w:lineRule="auto"/>
              <w:rPr>
                <w:b/>
                <w:bCs/>
                <w:i/>
                <w:iCs/>
                <w:color w:val="000000"/>
                <w:sz w:val="24"/>
                <w:szCs w:val="24"/>
                <w:lang w:eastAsia="en-IE"/>
              </w:rPr>
            </w:pPr>
            <w:r w:rsidRPr="00C9277D">
              <w:rPr>
                <w:b/>
                <w:bCs/>
                <w:i/>
                <w:iCs/>
                <w:color w:val="000000"/>
                <w:sz w:val="24"/>
                <w:szCs w:val="24"/>
                <w:lang w:eastAsia="en-IE"/>
              </w:rPr>
              <w:t>Company       Name:</w:t>
            </w:r>
          </w:p>
        </w:tc>
        <w:tc>
          <w:tcPr>
            <w:tcW w:w="4646" w:type="dxa"/>
            <w:vMerge w:val="restart"/>
            <w:tcBorders>
              <w:top w:val="nil"/>
              <w:left w:val="single" w:sz="12" w:space="0" w:color="000000"/>
              <w:bottom w:val="single" w:sz="8" w:space="0" w:color="000000"/>
              <w:right w:val="single" w:sz="12" w:space="0" w:color="000000"/>
            </w:tcBorders>
            <w:vAlign w:val="center"/>
            <w:hideMark/>
          </w:tcPr>
          <w:p w14:paraId="4D99CD63" w14:textId="77777777" w:rsidR="001A0979" w:rsidRPr="00C9277D" w:rsidRDefault="001A0979" w:rsidP="00C9277D">
            <w:pPr>
              <w:spacing w:after="0" w:line="240" w:lineRule="auto"/>
              <w:ind w:firstLineChars="400" w:firstLine="960"/>
              <w:rPr>
                <w:color w:val="000000"/>
                <w:sz w:val="24"/>
                <w:szCs w:val="24"/>
                <w:lang w:eastAsia="en-IE"/>
              </w:rPr>
            </w:pPr>
            <w:r w:rsidRPr="00C9277D">
              <w:rPr>
                <w:color w:val="000000"/>
                <w:sz w:val="24"/>
                <w:szCs w:val="24"/>
                <w:lang w:eastAsia="en-IE"/>
              </w:rPr>
              <w:t> </w:t>
            </w:r>
          </w:p>
        </w:tc>
        <w:tc>
          <w:tcPr>
            <w:tcW w:w="1217"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206929B5" w14:textId="77777777" w:rsidR="001A0979" w:rsidRPr="00C9277D" w:rsidRDefault="001A0979" w:rsidP="00C9277D">
            <w:pPr>
              <w:spacing w:after="0" w:line="240" w:lineRule="auto"/>
              <w:rPr>
                <w:b/>
                <w:bCs/>
                <w:i/>
                <w:iCs/>
                <w:color w:val="000000"/>
                <w:sz w:val="24"/>
                <w:szCs w:val="24"/>
                <w:lang w:eastAsia="en-IE"/>
              </w:rPr>
            </w:pPr>
            <w:r w:rsidRPr="00C9277D">
              <w:rPr>
                <w:b/>
                <w:bCs/>
                <w:i/>
                <w:iCs/>
                <w:color w:val="000000"/>
                <w:sz w:val="24"/>
                <w:szCs w:val="24"/>
                <w:lang w:eastAsia="en-IE"/>
              </w:rPr>
              <w:t>Date:</w:t>
            </w:r>
          </w:p>
        </w:tc>
        <w:tc>
          <w:tcPr>
            <w:tcW w:w="1067" w:type="dxa"/>
            <w:vMerge w:val="restart"/>
            <w:tcBorders>
              <w:top w:val="nil"/>
              <w:left w:val="single" w:sz="12" w:space="0" w:color="000000"/>
              <w:bottom w:val="single" w:sz="8" w:space="0" w:color="000000"/>
              <w:right w:val="single" w:sz="12" w:space="0" w:color="000000"/>
            </w:tcBorders>
            <w:vAlign w:val="center"/>
            <w:hideMark/>
          </w:tcPr>
          <w:p w14:paraId="7D71B6F4" w14:textId="77777777" w:rsidR="001A0979" w:rsidRPr="00C9277D" w:rsidRDefault="001A0979" w:rsidP="00C9277D">
            <w:pPr>
              <w:spacing w:after="0" w:line="240" w:lineRule="auto"/>
              <w:ind w:firstLineChars="400" w:firstLine="964"/>
              <w:rPr>
                <w:b/>
                <w:bCs/>
                <w:color w:val="000000"/>
                <w:sz w:val="24"/>
                <w:szCs w:val="24"/>
                <w:lang w:eastAsia="en-IE"/>
              </w:rPr>
            </w:pPr>
            <w:r w:rsidRPr="00C9277D">
              <w:rPr>
                <w:b/>
                <w:bCs/>
                <w:color w:val="000000"/>
                <w:sz w:val="24"/>
                <w:szCs w:val="24"/>
                <w:lang w:eastAsia="en-IE"/>
              </w:rPr>
              <w:t> </w:t>
            </w:r>
          </w:p>
        </w:tc>
        <w:tc>
          <w:tcPr>
            <w:tcW w:w="0" w:type="auto"/>
            <w:vAlign w:val="center"/>
            <w:hideMark/>
          </w:tcPr>
          <w:p w14:paraId="0E84A34F" w14:textId="77777777" w:rsidR="001A0979" w:rsidRPr="00C9277D" w:rsidRDefault="001A0979" w:rsidP="00C9277D">
            <w:pPr>
              <w:spacing w:after="0" w:line="240" w:lineRule="auto"/>
              <w:rPr>
                <w:sz w:val="20"/>
                <w:szCs w:val="20"/>
                <w:lang w:val="en-GB" w:eastAsia="en-GB"/>
              </w:rPr>
            </w:pPr>
          </w:p>
        </w:tc>
      </w:tr>
      <w:tr w:rsidR="001A0979" w:rsidRPr="00C9277D" w14:paraId="30FABAE7" w14:textId="77777777" w:rsidTr="001A0979">
        <w:trPr>
          <w:trHeight w:val="330"/>
        </w:trPr>
        <w:tc>
          <w:tcPr>
            <w:tcW w:w="0" w:type="auto"/>
            <w:vMerge/>
            <w:tcBorders>
              <w:top w:val="nil"/>
              <w:left w:val="single" w:sz="12" w:space="0" w:color="000000"/>
              <w:bottom w:val="single" w:sz="8" w:space="0" w:color="000000"/>
              <w:right w:val="single" w:sz="12" w:space="0" w:color="000000"/>
            </w:tcBorders>
            <w:vAlign w:val="center"/>
            <w:hideMark/>
          </w:tcPr>
          <w:p w14:paraId="05E6792E" w14:textId="77777777" w:rsidR="001A0979" w:rsidRPr="00C9277D" w:rsidRDefault="001A0979" w:rsidP="00C9277D">
            <w:pPr>
              <w:spacing w:after="0" w:line="240" w:lineRule="auto"/>
              <w:rPr>
                <w:b/>
                <w:bCs/>
                <w:i/>
                <w:i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75C3907B" w14:textId="77777777" w:rsidR="001A0979" w:rsidRPr="00C9277D" w:rsidRDefault="001A0979" w:rsidP="00C9277D">
            <w:pPr>
              <w:spacing w:after="0" w:line="240" w:lineRule="auto"/>
              <w:rPr>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6A8AB66B" w14:textId="77777777" w:rsidR="001A0979" w:rsidRPr="00C9277D" w:rsidRDefault="001A0979" w:rsidP="00C9277D">
            <w:pPr>
              <w:spacing w:after="0" w:line="240" w:lineRule="auto"/>
              <w:rPr>
                <w:b/>
                <w:bCs/>
                <w:i/>
                <w:i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66850AE6" w14:textId="77777777" w:rsidR="001A0979" w:rsidRPr="00C9277D" w:rsidRDefault="001A0979" w:rsidP="00C9277D">
            <w:pPr>
              <w:spacing w:after="0" w:line="240" w:lineRule="auto"/>
              <w:rPr>
                <w:b/>
                <w:bCs/>
                <w:color w:val="000000"/>
                <w:sz w:val="24"/>
                <w:szCs w:val="24"/>
                <w:lang w:eastAsia="en-IE"/>
              </w:rPr>
            </w:pPr>
          </w:p>
        </w:tc>
        <w:tc>
          <w:tcPr>
            <w:tcW w:w="0" w:type="auto"/>
            <w:vAlign w:val="center"/>
            <w:hideMark/>
          </w:tcPr>
          <w:p w14:paraId="19000634" w14:textId="77777777" w:rsidR="001A0979" w:rsidRPr="00C9277D" w:rsidRDefault="001A0979" w:rsidP="00C9277D">
            <w:pPr>
              <w:rPr>
                <w:b/>
                <w:bCs/>
                <w:color w:val="000000"/>
                <w:sz w:val="24"/>
                <w:szCs w:val="24"/>
                <w:lang w:eastAsia="en-IE"/>
              </w:rPr>
            </w:pPr>
          </w:p>
        </w:tc>
      </w:tr>
      <w:tr w:rsidR="001A0979" w:rsidRPr="00C9277D" w14:paraId="08F80F07" w14:textId="77777777" w:rsidTr="001A0979">
        <w:trPr>
          <w:trHeight w:val="315"/>
        </w:trPr>
        <w:tc>
          <w:tcPr>
            <w:tcW w:w="2120"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1DE10ABC" w14:textId="77777777" w:rsidR="001A0979" w:rsidRPr="00C9277D" w:rsidRDefault="001A0979" w:rsidP="00C9277D">
            <w:pPr>
              <w:spacing w:after="0" w:line="240" w:lineRule="auto"/>
              <w:rPr>
                <w:b/>
                <w:bCs/>
                <w:i/>
                <w:iCs/>
                <w:color w:val="000000"/>
                <w:sz w:val="24"/>
                <w:szCs w:val="24"/>
                <w:lang w:eastAsia="en-IE"/>
              </w:rPr>
            </w:pPr>
            <w:r w:rsidRPr="00C9277D">
              <w:rPr>
                <w:b/>
                <w:bCs/>
                <w:i/>
                <w:iCs/>
                <w:color w:val="000000"/>
                <w:sz w:val="24"/>
                <w:szCs w:val="24"/>
                <w:lang w:eastAsia="en-IE"/>
              </w:rPr>
              <w:t>Address:</w:t>
            </w:r>
          </w:p>
        </w:tc>
        <w:tc>
          <w:tcPr>
            <w:tcW w:w="6930" w:type="dxa"/>
            <w:gridSpan w:val="3"/>
            <w:vMerge w:val="restart"/>
            <w:tcBorders>
              <w:top w:val="single" w:sz="8" w:space="0" w:color="000000"/>
              <w:left w:val="single" w:sz="12" w:space="0" w:color="000000"/>
              <w:bottom w:val="single" w:sz="8" w:space="0" w:color="000000"/>
              <w:right w:val="single" w:sz="12" w:space="0" w:color="000000"/>
            </w:tcBorders>
            <w:vAlign w:val="center"/>
            <w:hideMark/>
          </w:tcPr>
          <w:p w14:paraId="5D658777" w14:textId="77777777" w:rsidR="001A0979" w:rsidRPr="00C9277D" w:rsidRDefault="001A0979" w:rsidP="00C9277D">
            <w:pPr>
              <w:spacing w:after="0" w:line="240" w:lineRule="auto"/>
              <w:ind w:firstLineChars="400" w:firstLine="964"/>
              <w:rPr>
                <w:b/>
                <w:bCs/>
                <w:color w:val="000000"/>
                <w:sz w:val="24"/>
                <w:szCs w:val="24"/>
                <w:lang w:eastAsia="en-IE"/>
              </w:rPr>
            </w:pPr>
            <w:r w:rsidRPr="00C9277D">
              <w:rPr>
                <w:b/>
                <w:bCs/>
                <w:color w:val="000000"/>
                <w:sz w:val="24"/>
                <w:szCs w:val="24"/>
                <w:lang w:eastAsia="en-IE"/>
              </w:rPr>
              <w:t> </w:t>
            </w:r>
          </w:p>
        </w:tc>
        <w:tc>
          <w:tcPr>
            <w:tcW w:w="0" w:type="auto"/>
            <w:vAlign w:val="center"/>
            <w:hideMark/>
          </w:tcPr>
          <w:p w14:paraId="1B0AD0C6" w14:textId="77777777" w:rsidR="001A0979" w:rsidRPr="00C9277D" w:rsidRDefault="001A0979" w:rsidP="00C9277D">
            <w:pPr>
              <w:spacing w:after="0" w:line="240" w:lineRule="auto"/>
              <w:rPr>
                <w:sz w:val="20"/>
                <w:szCs w:val="20"/>
                <w:lang w:val="en-GB" w:eastAsia="en-GB"/>
              </w:rPr>
            </w:pPr>
          </w:p>
        </w:tc>
      </w:tr>
      <w:tr w:rsidR="001A0979" w:rsidRPr="00C9277D" w14:paraId="0234A053" w14:textId="77777777" w:rsidTr="001A0979">
        <w:trPr>
          <w:trHeight w:val="330"/>
        </w:trPr>
        <w:tc>
          <w:tcPr>
            <w:tcW w:w="0" w:type="auto"/>
            <w:vMerge/>
            <w:tcBorders>
              <w:top w:val="nil"/>
              <w:left w:val="single" w:sz="12" w:space="0" w:color="000000"/>
              <w:bottom w:val="single" w:sz="8" w:space="0" w:color="000000"/>
              <w:right w:val="single" w:sz="12" w:space="0" w:color="000000"/>
            </w:tcBorders>
            <w:vAlign w:val="center"/>
            <w:hideMark/>
          </w:tcPr>
          <w:p w14:paraId="2F6543E1" w14:textId="77777777" w:rsidR="001A0979" w:rsidRPr="00C9277D" w:rsidRDefault="001A0979" w:rsidP="00C9277D">
            <w:pPr>
              <w:spacing w:after="0" w:line="240" w:lineRule="auto"/>
              <w:rPr>
                <w:b/>
                <w:bCs/>
                <w:i/>
                <w:iCs/>
                <w:color w:val="000000"/>
                <w:sz w:val="24"/>
                <w:szCs w:val="24"/>
                <w:lang w:eastAsia="en-IE"/>
              </w:rPr>
            </w:pPr>
          </w:p>
        </w:tc>
        <w:tc>
          <w:tcPr>
            <w:tcW w:w="0" w:type="auto"/>
            <w:gridSpan w:val="3"/>
            <w:vMerge/>
            <w:tcBorders>
              <w:top w:val="single" w:sz="8" w:space="0" w:color="000000"/>
              <w:left w:val="single" w:sz="12" w:space="0" w:color="000000"/>
              <w:bottom w:val="single" w:sz="8" w:space="0" w:color="000000"/>
              <w:right w:val="single" w:sz="12" w:space="0" w:color="000000"/>
            </w:tcBorders>
            <w:vAlign w:val="center"/>
            <w:hideMark/>
          </w:tcPr>
          <w:p w14:paraId="5AE9DB63" w14:textId="77777777" w:rsidR="001A0979" w:rsidRPr="00C9277D" w:rsidRDefault="001A0979" w:rsidP="00C9277D">
            <w:pPr>
              <w:spacing w:after="0" w:line="240" w:lineRule="auto"/>
              <w:rPr>
                <w:b/>
                <w:bCs/>
                <w:color w:val="000000"/>
                <w:sz w:val="24"/>
                <w:szCs w:val="24"/>
                <w:lang w:eastAsia="en-IE"/>
              </w:rPr>
            </w:pPr>
          </w:p>
        </w:tc>
        <w:tc>
          <w:tcPr>
            <w:tcW w:w="0" w:type="auto"/>
            <w:vAlign w:val="center"/>
            <w:hideMark/>
          </w:tcPr>
          <w:p w14:paraId="58925E33" w14:textId="77777777" w:rsidR="001A0979" w:rsidRPr="00C9277D" w:rsidRDefault="001A0979" w:rsidP="00C9277D">
            <w:pPr>
              <w:rPr>
                <w:b/>
                <w:bCs/>
                <w:color w:val="000000"/>
                <w:sz w:val="24"/>
                <w:szCs w:val="24"/>
                <w:lang w:eastAsia="en-IE"/>
              </w:rPr>
            </w:pPr>
          </w:p>
        </w:tc>
      </w:tr>
      <w:tr w:rsidR="001A0979" w:rsidRPr="001A0979" w14:paraId="1F900784" w14:textId="77777777" w:rsidTr="001A0979">
        <w:trPr>
          <w:trHeight w:val="346"/>
        </w:trPr>
        <w:tc>
          <w:tcPr>
            <w:tcW w:w="2120" w:type="dxa"/>
            <w:tcBorders>
              <w:top w:val="nil"/>
              <w:left w:val="single" w:sz="12" w:space="0" w:color="000000"/>
              <w:bottom w:val="single" w:sz="12" w:space="0" w:color="000000"/>
              <w:right w:val="single" w:sz="12" w:space="0" w:color="000000"/>
            </w:tcBorders>
            <w:shd w:val="clear" w:color="auto" w:fill="B6DDE8"/>
            <w:vAlign w:val="center"/>
            <w:hideMark/>
          </w:tcPr>
          <w:p w14:paraId="37F742CE" w14:textId="77777777" w:rsidR="001A0979" w:rsidRPr="001A0979" w:rsidRDefault="001A0979" w:rsidP="00C9277D">
            <w:pPr>
              <w:spacing w:after="0" w:line="240" w:lineRule="auto"/>
              <w:rPr>
                <w:b/>
                <w:bCs/>
                <w:i/>
                <w:iCs/>
                <w:color w:val="000000"/>
                <w:sz w:val="24"/>
                <w:szCs w:val="24"/>
                <w:lang w:eastAsia="en-IE"/>
              </w:rPr>
            </w:pPr>
            <w:r w:rsidRPr="00C9277D">
              <w:rPr>
                <w:b/>
                <w:bCs/>
                <w:i/>
                <w:iCs/>
                <w:color w:val="000000"/>
                <w:sz w:val="24"/>
                <w:szCs w:val="24"/>
                <w:lang w:eastAsia="en-IE"/>
              </w:rPr>
              <w:t>Email:</w:t>
            </w:r>
          </w:p>
        </w:tc>
        <w:tc>
          <w:tcPr>
            <w:tcW w:w="6930" w:type="dxa"/>
            <w:gridSpan w:val="3"/>
            <w:tcBorders>
              <w:top w:val="single" w:sz="8" w:space="0" w:color="000000"/>
              <w:left w:val="nil"/>
              <w:bottom w:val="single" w:sz="12" w:space="0" w:color="000000"/>
              <w:right w:val="single" w:sz="12" w:space="0" w:color="000000"/>
            </w:tcBorders>
            <w:vAlign w:val="center"/>
          </w:tcPr>
          <w:p w14:paraId="23CAAA96" w14:textId="77777777" w:rsidR="001A0979" w:rsidRPr="001A0979" w:rsidRDefault="001A0979" w:rsidP="00C9277D">
            <w:pPr>
              <w:spacing w:after="0" w:line="240" w:lineRule="auto"/>
              <w:ind w:firstLineChars="400" w:firstLine="964"/>
              <w:rPr>
                <w:b/>
                <w:bCs/>
                <w:color w:val="000000"/>
                <w:sz w:val="24"/>
                <w:szCs w:val="24"/>
                <w:lang w:eastAsia="en-IE"/>
              </w:rPr>
            </w:pPr>
          </w:p>
          <w:p w14:paraId="30FF0D7E" w14:textId="77777777" w:rsidR="001A0979" w:rsidRPr="001A0979" w:rsidRDefault="001A0979" w:rsidP="00C9277D">
            <w:pPr>
              <w:spacing w:after="0" w:line="240" w:lineRule="auto"/>
              <w:ind w:firstLineChars="400" w:firstLine="964"/>
              <w:rPr>
                <w:b/>
                <w:bCs/>
                <w:color w:val="000000"/>
                <w:sz w:val="24"/>
                <w:szCs w:val="24"/>
                <w:lang w:eastAsia="en-IE"/>
              </w:rPr>
            </w:pPr>
            <w:r w:rsidRPr="001A0979">
              <w:rPr>
                <w:b/>
                <w:bCs/>
                <w:color w:val="000000"/>
                <w:sz w:val="24"/>
                <w:szCs w:val="24"/>
                <w:lang w:eastAsia="en-IE"/>
              </w:rPr>
              <w:t> </w:t>
            </w:r>
          </w:p>
        </w:tc>
        <w:tc>
          <w:tcPr>
            <w:tcW w:w="0" w:type="auto"/>
            <w:vAlign w:val="center"/>
            <w:hideMark/>
          </w:tcPr>
          <w:p w14:paraId="43B55BD0" w14:textId="77777777" w:rsidR="001A0979" w:rsidRPr="001A0979" w:rsidRDefault="001A0979" w:rsidP="00C9277D">
            <w:pPr>
              <w:spacing w:after="0" w:line="240" w:lineRule="auto"/>
              <w:rPr>
                <w:sz w:val="20"/>
                <w:szCs w:val="20"/>
                <w:lang w:val="en-GB" w:eastAsia="en-GB"/>
              </w:rPr>
            </w:pPr>
          </w:p>
        </w:tc>
      </w:tr>
    </w:tbl>
    <w:p w14:paraId="737D1B55" w14:textId="1397DEB5" w:rsidR="001A0979" w:rsidRPr="001A0979" w:rsidRDefault="001A0979" w:rsidP="00C9277D"/>
    <w:p w14:paraId="1ECC918A" w14:textId="4454F6FB" w:rsidR="009969E1" w:rsidRPr="009969E1" w:rsidRDefault="009969E1" w:rsidP="3ACF7CBA"/>
    <w:bookmarkEnd w:id="16"/>
    <w:p w14:paraId="3482EA07" w14:textId="2F27A011" w:rsidR="0044206E" w:rsidRPr="00DA646D" w:rsidRDefault="1E6DF83A" w:rsidP="09186ABA">
      <w:pPr>
        <w:rPr>
          <w:b/>
          <w:bCs/>
        </w:rPr>
      </w:pPr>
      <w:r w:rsidRPr="3ACF7CBA">
        <w:rPr>
          <w:rFonts w:asciiTheme="minorHAnsi" w:hAnsiTheme="minorHAnsi" w:cstheme="minorBidi"/>
          <w:b/>
          <w:bCs/>
          <w:sz w:val="24"/>
          <w:szCs w:val="24"/>
        </w:rPr>
        <w:t xml:space="preserve">Lot 2 - </w:t>
      </w:r>
      <w:r w:rsidR="60C83827" w:rsidRPr="3ACF7CBA">
        <w:rPr>
          <w:rFonts w:asciiTheme="minorHAnsi" w:hAnsiTheme="minorHAnsi" w:cstheme="minorBidi"/>
          <w:b/>
          <w:bCs/>
          <w:sz w:val="24"/>
          <w:szCs w:val="24"/>
        </w:rPr>
        <w:t>L</w:t>
      </w:r>
      <w:r w:rsidR="60C83827" w:rsidRPr="3ACF7CBA">
        <w:rPr>
          <w:b/>
          <w:bCs/>
        </w:rPr>
        <w:t>ight module for Bioreactor</w:t>
      </w:r>
    </w:p>
    <w:p w14:paraId="1D58F0B4" w14:textId="77777777" w:rsidR="0044206E" w:rsidRPr="00C9277D" w:rsidRDefault="0044206E" w:rsidP="0044206E">
      <w:pPr>
        <w:jc w:val="both"/>
        <w:rPr>
          <w:rFonts w:asciiTheme="minorHAnsi" w:hAnsiTheme="minorHAnsi" w:cstheme="minorHAnsi"/>
          <w:bCs/>
          <w:sz w:val="24"/>
          <w:szCs w:val="24"/>
        </w:rPr>
      </w:pPr>
    </w:p>
    <w:tbl>
      <w:tblPr>
        <w:tblStyle w:val="TableGrid1"/>
        <w:tblW w:w="9329" w:type="dxa"/>
        <w:tblInd w:w="108" w:type="dxa"/>
        <w:tblLayout w:type="fixed"/>
        <w:tblLook w:val="04A0" w:firstRow="1" w:lastRow="0" w:firstColumn="1" w:lastColumn="0" w:noHBand="0" w:noVBand="1"/>
      </w:tblPr>
      <w:tblGrid>
        <w:gridCol w:w="734"/>
        <w:gridCol w:w="172"/>
        <w:gridCol w:w="3511"/>
        <w:gridCol w:w="1321"/>
        <w:gridCol w:w="3591"/>
      </w:tblGrid>
      <w:tr w:rsidR="0044206E" w:rsidRPr="00C9277D" w14:paraId="6D531C05" w14:textId="77777777" w:rsidTr="3ACF7CBA">
        <w:trPr>
          <w:trHeight w:val="415"/>
        </w:trPr>
        <w:tc>
          <w:tcPr>
            <w:tcW w:w="44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6DAEA" w14:textId="77777777" w:rsidR="0044206E" w:rsidRPr="00C9277D" w:rsidRDefault="0044206E" w:rsidP="00BE5C1C">
            <w:pPr>
              <w:tabs>
                <w:tab w:val="left" w:pos="567"/>
              </w:tabs>
              <w:autoSpaceDE w:val="0"/>
              <w:autoSpaceDN w:val="0"/>
              <w:adjustRightInd w:val="0"/>
              <w:spacing w:after="0"/>
              <w:rPr>
                <w:b/>
                <w:color w:val="000000"/>
                <w:sz w:val="24"/>
                <w:szCs w:val="24"/>
              </w:rPr>
            </w:pPr>
            <w:r w:rsidRPr="00C9277D">
              <w:rPr>
                <w:b/>
                <w:color w:val="000000"/>
                <w:sz w:val="24"/>
                <w:szCs w:val="24"/>
              </w:rPr>
              <w:t>(Suppliers to state model type here)</w:t>
            </w:r>
          </w:p>
        </w:tc>
        <w:tc>
          <w:tcPr>
            <w:tcW w:w="49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945AF" w14:textId="77777777" w:rsidR="0044206E" w:rsidRPr="00C9277D" w:rsidRDefault="0044206E" w:rsidP="00BE5C1C">
            <w:pPr>
              <w:tabs>
                <w:tab w:val="left" w:pos="567"/>
              </w:tabs>
              <w:autoSpaceDE w:val="0"/>
              <w:autoSpaceDN w:val="0"/>
              <w:adjustRightInd w:val="0"/>
              <w:spacing w:after="0"/>
              <w:rPr>
                <w:b/>
                <w:color w:val="000000"/>
                <w:sz w:val="24"/>
                <w:szCs w:val="24"/>
              </w:rPr>
            </w:pPr>
          </w:p>
        </w:tc>
      </w:tr>
      <w:tr w:rsidR="0044206E" w:rsidRPr="00C9277D" w14:paraId="7DCA33FA" w14:textId="77777777" w:rsidTr="3ACF7CBA">
        <w:trPr>
          <w:trHeight w:val="842"/>
        </w:trPr>
        <w:tc>
          <w:tcPr>
            <w:tcW w:w="9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66D6AA" w14:textId="77777777" w:rsidR="0044206E" w:rsidRPr="00C9277D" w:rsidRDefault="0044206E" w:rsidP="00BE5C1C">
            <w:pPr>
              <w:tabs>
                <w:tab w:val="left" w:pos="567"/>
              </w:tabs>
              <w:autoSpaceDE w:val="0"/>
              <w:autoSpaceDN w:val="0"/>
              <w:adjustRightInd w:val="0"/>
              <w:spacing w:after="0"/>
              <w:jc w:val="center"/>
              <w:rPr>
                <w:b/>
                <w:color w:val="000000"/>
              </w:rPr>
            </w:pPr>
            <w:r w:rsidRPr="00C9277D">
              <w:rPr>
                <w:b/>
                <w:color w:val="000000"/>
              </w:rPr>
              <w:t>REF.</w:t>
            </w:r>
          </w:p>
        </w:tc>
        <w:tc>
          <w:tcPr>
            <w:tcW w:w="35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461280" w14:textId="77777777" w:rsidR="0044206E" w:rsidRPr="00C9277D" w:rsidRDefault="0044206E" w:rsidP="00BE5C1C">
            <w:pPr>
              <w:tabs>
                <w:tab w:val="left" w:pos="567"/>
              </w:tabs>
              <w:autoSpaceDE w:val="0"/>
              <w:autoSpaceDN w:val="0"/>
              <w:adjustRightInd w:val="0"/>
              <w:spacing w:after="0"/>
              <w:jc w:val="center"/>
              <w:rPr>
                <w:b/>
                <w:color w:val="000000"/>
              </w:rPr>
            </w:pPr>
            <w:r w:rsidRPr="00C9277D">
              <w:rPr>
                <w:b/>
                <w:color w:val="000000"/>
              </w:rPr>
              <w:t>REQUIREMENT</w:t>
            </w:r>
          </w:p>
        </w:tc>
        <w:tc>
          <w:tcPr>
            <w:tcW w:w="13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406AB3" w14:textId="77777777" w:rsidR="0044206E" w:rsidRPr="00C9277D" w:rsidRDefault="0044206E" w:rsidP="00BE5C1C">
            <w:pPr>
              <w:tabs>
                <w:tab w:val="left" w:pos="567"/>
              </w:tabs>
              <w:autoSpaceDE w:val="0"/>
              <w:autoSpaceDN w:val="0"/>
              <w:adjustRightInd w:val="0"/>
              <w:spacing w:after="0"/>
              <w:jc w:val="center"/>
              <w:rPr>
                <w:b/>
                <w:color w:val="000000"/>
              </w:rPr>
            </w:pPr>
            <w:r w:rsidRPr="00C9277D">
              <w:rPr>
                <w:b/>
                <w:color w:val="000000"/>
              </w:rPr>
              <w:t>CONFIRM</w:t>
            </w:r>
          </w:p>
          <w:p w14:paraId="7D4A49B0" w14:textId="77777777" w:rsidR="0044206E" w:rsidRPr="00C9277D" w:rsidRDefault="0044206E" w:rsidP="00BE5C1C">
            <w:pPr>
              <w:tabs>
                <w:tab w:val="left" w:pos="567"/>
              </w:tabs>
              <w:autoSpaceDE w:val="0"/>
              <w:autoSpaceDN w:val="0"/>
              <w:adjustRightInd w:val="0"/>
              <w:spacing w:after="0"/>
              <w:jc w:val="center"/>
              <w:rPr>
                <w:b/>
                <w:color w:val="000000"/>
              </w:rPr>
            </w:pPr>
            <w:r w:rsidRPr="00C9277D">
              <w:rPr>
                <w:b/>
                <w:color w:val="000000"/>
              </w:rPr>
              <w:t>(YES/NO)</w:t>
            </w:r>
          </w:p>
        </w:tc>
        <w:tc>
          <w:tcPr>
            <w:tcW w:w="35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F9DE19" w14:textId="77777777" w:rsidR="0044206E" w:rsidRPr="00C9277D" w:rsidRDefault="0044206E" w:rsidP="00BE5C1C">
            <w:pPr>
              <w:tabs>
                <w:tab w:val="left" w:pos="567"/>
              </w:tabs>
              <w:autoSpaceDE w:val="0"/>
              <w:autoSpaceDN w:val="0"/>
              <w:adjustRightInd w:val="0"/>
              <w:spacing w:after="0"/>
              <w:ind w:right="-718"/>
              <w:rPr>
                <w:b/>
                <w:color w:val="000000"/>
              </w:rPr>
            </w:pPr>
            <w:r w:rsidRPr="00C9277D">
              <w:rPr>
                <w:b/>
                <w:color w:val="000000"/>
              </w:rPr>
              <w:t xml:space="preserve">                     COMMENT</w:t>
            </w:r>
          </w:p>
        </w:tc>
      </w:tr>
      <w:tr w:rsidR="0044206E" w:rsidRPr="00C9277D" w14:paraId="5747189B" w14:textId="77777777" w:rsidTr="3ACF7CBA">
        <w:trPr>
          <w:trHeight w:val="696"/>
        </w:trPr>
        <w:tc>
          <w:tcPr>
            <w:tcW w:w="932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390849" w14:textId="77777777" w:rsidR="0044206E" w:rsidRPr="00C9277D" w:rsidRDefault="0044206E" w:rsidP="00BE5C1C">
            <w:pPr>
              <w:spacing w:after="0" w:line="240" w:lineRule="auto"/>
              <w:ind w:left="469"/>
              <w:jc w:val="center"/>
              <w:rPr>
                <w:rFonts w:eastAsia="Times New Roman" w:cs="Arial"/>
                <w:b/>
                <w:sz w:val="24"/>
                <w:szCs w:val="24"/>
              </w:rPr>
            </w:pPr>
          </w:p>
          <w:p w14:paraId="13FFCC23" w14:textId="77777777" w:rsidR="0044206E" w:rsidRPr="00C9277D" w:rsidRDefault="0044206E" w:rsidP="00BE5C1C">
            <w:pPr>
              <w:spacing w:after="0" w:line="240" w:lineRule="auto"/>
              <w:ind w:left="469"/>
              <w:jc w:val="center"/>
              <w:rPr>
                <w:rFonts w:ascii="Times New Roman" w:eastAsia="Times New Roman" w:hAnsi="Times New Roman" w:cs="Arial"/>
                <w:b/>
                <w:sz w:val="28"/>
                <w:szCs w:val="28"/>
              </w:rPr>
            </w:pPr>
            <w:proofErr w:type="spellStart"/>
            <w:r w:rsidRPr="00C9277D">
              <w:rPr>
                <w:rFonts w:eastAsia="Times New Roman" w:cs="Arial"/>
                <w:b/>
                <w:sz w:val="28"/>
                <w:szCs w:val="28"/>
              </w:rPr>
              <w:t>B.Technical</w:t>
            </w:r>
            <w:proofErr w:type="spellEnd"/>
            <w:r w:rsidRPr="00C9277D">
              <w:rPr>
                <w:rFonts w:eastAsia="Times New Roman" w:cs="Arial"/>
                <w:b/>
                <w:sz w:val="28"/>
                <w:szCs w:val="28"/>
              </w:rPr>
              <w:t xml:space="preserve"> Merit</w:t>
            </w:r>
          </w:p>
        </w:tc>
      </w:tr>
      <w:tr w:rsidR="0044206E" w:rsidRPr="00C9277D" w14:paraId="08018BFF" w14:textId="77777777" w:rsidTr="3ACF7CBA">
        <w:trPr>
          <w:trHeight w:val="489"/>
        </w:trPr>
        <w:tc>
          <w:tcPr>
            <w:tcW w:w="932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7CD7F" w14:textId="77777777" w:rsidR="0044206E" w:rsidRPr="00C9277D" w:rsidRDefault="0044206E" w:rsidP="00BE5C1C">
            <w:pPr>
              <w:spacing w:after="0" w:line="240" w:lineRule="auto"/>
              <w:ind w:left="469"/>
              <w:jc w:val="center"/>
              <w:rPr>
                <w:rFonts w:eastAsia="Times New Roman" w:cs="Arial"/>
                <w:b/>
                <w:sz w:val="24"/>
                <w:szCs w:val="24"/>
              </w:rPr>
            </w:pPr>
          </w:p>
          <w:p w14:paraId="3DE35D26" w14:textId="77777777" w:rsidR="0044206E" w:rsidRPr="00C9277D" w:rsidRDefault="0044206E" w:rsidP="00BE5C1C">
            <w:pPr>
              <w:spacing w:after="0" w:line="240" w:lineRule="auto"/>
              <w:ind w:left="469"/>
              <w:jc w:val="center"/>
              <w:rPr>
                <w:rFonts w:eastAsia="Times New Roman" w:cs="Arial"/>
                <w:b/>
                <w:sz w:val="24"/>
                <w:szCs w:val="24"/>
              </w:rPr>
            </w:pPr>
            <w:r w:rsidRPr="00C9277D">
              <w:rPr>
                <w:rFonts w:eastAsia="Times New Roman" w:cs="Arial"/>
                <w:b/>
                <w:sz w:val="24"/>
                <w:szCs w:val="24"/>
              </w:rPr>
              <w:t>Functional Requirements</w:t>
            </w:r>
          </w:p>
          <w:p w14:paraId="567956BE" w14:textId="77777777" w:rsidR="0044206E" w:rsidRPr="00C9277D" w:rsidRDefault="0044206E" w:rsidP="00BE5C1C">
            <w:pPr>
              <w:spacing w:after="0" w:line="240" w:lineRule="auto"/>
              <w:ind w:left="469"/>
              <w:rPr>
                <w:rFonts w:eastAsia="Times New Roman" w:cs="Arial"/>
                <w:b/>
                <w:sz w:val="24"/>
                <w:szCs w:val="24"/>
              </w:rPr>
            </w:pPr>
          </w:p>
        </w:tc>
      </w:tr>
      <w:tr w:rsidR="0044206E" w:rsidRPr="00C9277D" w14:paraId="1E7060B0" w14:textId="77777777" w:rsidTr="3ACF7CBA">
        <w:trPr>
          <w:trHeight w:val="745"/>
        </w:trPr>
        <w:tc>
          <w:tcPr>
            <w:tcW w:w="734" w:type="dxa"/>
            <w:tcBorders>
              <w:top w:val="single" w:sz="4" w:space="0" w:color="auto"/>
              <w:left w:val="single" w:sz="4" w:space="0" w:color="auto"/>
              <w:bottom w:val="single" w:sz="4" w:space="0" w:color="auto"/>
              <w:right w:val="single" w:sz="4" w:space="0" w:color="auto"/>
            </w:tcBorders>
            <w:vAlign w:val="center"/>
            <w:hideMark/>
          </w:tcPr>
          <w:p w14:paraId="3E64685D" w14:textId="77777777" w:rsidR="0044206E" w:rsidRPr="00C9277D" w:rsidRDefault="0044206E" w:rsidP="00BE5C1C">
            <w:pPr>
              <w:rPr>
                <w:sz w:val="22"/>
                <w:szCs w:val="22"/>
              </w:rPr>
            </w:pPr>
            <w:r w:rsidRPr="00C9277D">
              <w:rPr>
                <w:sz w:val="22"/>
                <w:szCs w:val="22"/>
              </w:rPr>
              <w:t>B1</w:t>
            </w:r>
          </w:p>
        </w:tc>
        <w:tc>
          <w:tcPr>
            <w:tcW w:w="3683" w:type="dxa"/>
            <w:gridSpan w:val="2"/>
            <w:tcBorders>
              <w:top w:val="single" w:sz="4" w:space="0" w:color="auto"/>
              <w:left w:val="single" w:sz="4" w:space="0" w:color="auto"/>
              <w:bottom w:val="single" w:sz="4" w:space="0" w:color="auto"/>
              <w:right w:val="single" w:sz="4" w:space="0" w:color="auto"/>
            </w:tcBorders>
            <w:vAlign w:val="center"/>
            <w:hideMark/>
          </w:tcPr>
          <w:p w14:paraId="2D049080" w14:textId="19586CDF" w:rsidR="0044206E" w:rsidRPr="00C9277D" w:rsidRDefault="7889C120" w:rsidP="09795530">
            <w:pPr>
              <w:spacing w:after="0"/>
              <w:rPr>
                <w:sz w:val="22"/>
                <w:szCs w:val="22"/>
              </w:rPr>
            </w:pPr>
            <w:r w:rsidRPr="3ACF7CBA">
              <w:rPr>
                <w:sz w:val="22"/>
                <w:szCs w:val="22"/>
              </w:rPr>
              <w:t xml:space="preserve">The proposed instrument </w:t>
            </w:r>
            <w:r w:rsidR="334765CD" w:rsidRPr="3ACF7CBA">
              <w:rPr>
                <w:b/>
                <w:bCs/>
                <w:sz w:val="22"/>
                <w:szCs w:val="22"/>
              </w:rPr>
              <w:t>MUST</w:t>
            </w:r>
            <w:r w:rsidRPr="3ACF7CBA">
              <w:rPr>
                <w:sz w:val="22"/>
                <w:szCs w:val="22"/>
              </w:rPr>
              <w:t xml:space="preserve"> </w:t>
            </w:r>
            <w:r w:rsidR="33A9E2CC" w:rsidRPr="3ACF7CBA">
              <w:rPr>
                <w:sz w:val="22"/>
                <w:szCs w:val="22"/>
              </w:rPr>
              <w:t xml:space="preserve">be suitable for usage as a light module for the bioreactor Solaris Jupiter </w:t>
            </w:r>
            <w:r w:rsidR="742956F5" w:rsidRPr="3ACF7CBA">
              <w:rPr>
                <w:sz w:val="22"/>
                <w:szCs w:val="22"/>
              </w:rPr>
              <w:t>2.0 Pressure (serial number JP-2.0-R02-22-39)</w:t>
            </w:r>
            <w:r w:rsidRPr="3ACF7CBA">
              <w:rPr>
                <w:sz w:val="22"/>
                <w:szCs w:val="22"/>
              </w:rPr>
              <w:t xml:space="preserve"> </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3285ABD" w14:textId="77777777" w:rsidR="0044206E" w:rsidRPr="00C9277D" w:rsidRDefault="0044206E" w:rsidP="00BE5C1C">
            <w:pPr>
              <w:rPr>
                <w:rFonts w:cs="Arial"/>
                <w:i/>
                <w:color w:val="A6A6A6"/>
              </w:rPr>
            </w:pPr>
            <w:r w:rsidRPr="00C9277D">
              <w:rPr>
                <w:rFonts w:cs="Arial"/>
                <w:i/>
                <w:color w:val="A6A6A6"/>
              </w:rPr>
              <w:t>Compliant (Yes / No)</w:t>
            </w:r>
          </w:p>
        </w:tc>
        <w:tc>
          <w:tcPr>
            <w:tcW w:w="35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2DCF23" w14:textId="77777777" w:rsidR="0044206E" w:rsidRPr="00C9277D" w:rsidRDefault="0044206E" w:rsidP="00BE5C1C">
            <w:pPr>
              <w:ind w:right="-1852"/>
              <w:rPr>
                <w:rFonts w:cs="Arial"/>
                <w:i/>
                <w:color w:val="A6A6A6"/>
              </w:rPr>
            </w:pPr>
            <w:r w:rsidRPr="00C9277D">
              <w:rPr>
                <w:rFonts w:cs="Arial"/>
                <w:i/>
                <w:color w:val="A6A6A6"/>
              </w:rPr>
              <w:t>Insert Response</w:t>
            </w:r>
          </w:p>
        </w:tc>
      </w:tr>
      <w:tr w:rsidR="00925676" w14:paraId="0BCE3395" w14:textId="77777777" w:rsidTr="3ACF7CBA">
        <w:trPr>
          <w:trHeight w:val="745"/>
        </w:trPr>
        <w:tc>
          <w:tcPr>
            <w:tcW w:w="734" w:type="dxa"/>
            <w:tcBorders>
              <w:top w:val="single" w:sz="4" w:space="0" w:color="auto"/>
              <w:left w:val="single" w:sz="4" w:space="0" w:color="auto"/>
              <w:bottom w:val="single" w:sz="4" w:space="0" w:color="auto"/>
              <w:right w:val="single" w:sz="4" w:space="0" w:color="auto"/>
            </w:tcBorders>
            <w:vAlign w:val="center"/>
            <w:hideMark/>
          </w:tcPr>
          <w:p w14:paraId="5F7F34A7" w14:textId="31672141" w:rsidR="00925676" w:rsidRDefault="2BFF3DCE" w:rsidP="00925676">
            <w:pPr>
              <w:rPr>
                <w:sz w:val="22"/>
                <w:szCs w:val="22"/>
              </w:rPr>
            </w:pPr>
            <w:r w:rsidRPr="3ACF7CBA">
              <w:rPr>
                <w:sz w:val="22"/>
                <w:szCs w:val="22"/>
              </w:rPr>
              <w:t>B2</w:t>
            </w:r>
          </w:p>
        </w:tc>
        <w:tc>
          <w:tcPr>
            <w:tcW w:w="3683" w:type="dxa"/>
            <w:gridSpan w:val="2"/>
            <w:tcBorders>
              <w:top w:val="single" w:sz="4" w:space="0" w:color="auto"/>
              <w:left w:val="single" w:sz="4" w:space="0" w:color="auto"/>
              <w:bottom w:val="single" w:sz="4" w:space="0" w:color="auto"/>
              <w:right w:val="single" w:sz="4" w:space="0" w:color="auto"/>
            </w:tcBorders>
            <w:hideMark/>
          </w:tcPr>
          <w:p w14:paraId="4A54E4A8" w14:textId="3A127629" w:rsidR="00925676" w:rsidRDefault="2BFF3DCE" w:rsidP="00925676">
            <w:pPr>
              <w:rPr>
                <w:b/>
                <w:bCs/>
                <w:sz w:val="22"/>
                <w:szCs w:val="22"/>
              </w:rPr>
            </w:pPr>
            <w:r w:rsidRPr="3ACF7CBA">
              <w:rPr>
                <w:sz w:val="22"/>
                <w:szCs w:val="22"/>
              </w:rPr>
              <w:t xml:space="preserve">The proposed instrument </w:t>
            </w:r>
            <w:r w:rsidRPr="3ACF7CBA">
              <w:rPr>
                <w:b/>
                <w:bCs/>
              </w:rPr>
              <w:t>MUST</w:t>
            </w:r>
            <w:r w:rsidRPr="3ACF7CBA">
              <w:rPr>
                <w:sz w:val="22"/>
                <w:szCs w:val="22"/>
              </w:rPr>
              <w:t xml:space="preserve"> be able to operate in an independently </w:t>
            </w:r>
            <w:r w:rsidR="303B41A2" w:rsidRPr="3ACF7CBA">
              <w:rPr>
                <w:sz w:val="22"/>
                <w:szCs w:val="22"/>
              </w:rPr>
              <w:t xml:space="preserve">and </w:t>
            </w:r>
            <w:r w:rsidRPr="3ACF7CBA">
              <w:rPr>
                <w:sz w:val="22"/>
                <w:szCs w:val="22"/>
              </w:rPr>
              <w:t>controlled manner.</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70D9F0A" w14:textId="663BA2D6" w:rsidR="00925676" w:rsidRDefault="2BFF3DCE" w:rsidP="3ACF7CBA">
            <w:pPr>
              <w:rPr>
                <w:rFonts w:cs="Arial"/>
                <w:i/>
                <w:iCs/>
                <w:color w:val="A6A6A6" w:themeColor="background1" w:themeShade="A6"/>
              </w:rPr>
            </w:pPr>
            <w:r w:rsidRPr="3ACF7CBA">
              <w:rPr>
                <w:rFonts w:cs="Arial"/>
                <w:i/>
                <w:iCs/>
                <w:color w:val="A6A6A6" w:themeColor="background1" w:themeShade="A6"/>
              </w:rPr>
              <w:t>Compliant (Yes / No)</w:t>
            </w:r>
          </w:p>
        </w:tc>
        <w:tc>
          <w:tcPr>
            <w:tcW w:w="35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3112AB" w14:textId="44E04BD1" w:rsidR="00925676" w:rsidRDefault="2BFF3DCE" w:rsidP="3ACF7CBA">
            <w:pPr>
              <w:rPr>
                <w:rFonts w:cs="Arial"/>
                <w:i/>
                <w:iCs/>
                <w:color w:val="A6A6A6" w:themeColor="background1" w:themeShade="A6"/>
              </w:rPr>
            </w:pPr>
            <w:r w:rsidRPr="3ACF7CBA">
              <w:rPr>
                <w:rFonts w:cs="Arial"/>
                <w:i/>
                <w:iCs/>
                <w:color w:val="A6A6A6" w:themeColor="background1" w:themeShade="A6"/>
              </w:rPr>
              <w:t>Insert Response</w:t>
            </w:r>
          </w:p>
        </w:tc>
      </w:tr>
      <w:tr w:rsidR="00925676" w:rsidRPr="00C9277D" w14:paraId="2BF7E315" w14:textId="77777777" w:rsidTr="3ACF7CBA">
        <w:trPr>
          <w:trHeight w:val="745"/>
        </w:trPr>
        <w:tc>
          <w:tcPr>
            <w:tcW w:w="734" w:type="dxa"/>
            <w:tcBorders>
              <w:top w:val="single" w:sz="4" w:space="0" w:color="auto"/>
              <w:left w:val="single" w:sz="4" w:space="0" w:color="auto"/>
              <w:bottom w:val="single" w:sz="4" w:space="0" w:color="auto"/>
              <w:right w:val="single" w:sz="4" w:space="0" w:color="auto"/>
            </w:tcBorders>
            <w:vAlign w:val="center"/>
            <w:hideMark/>
          </w:tcPr>
          <w:p w14:paraId="5839F3C9" w14:textId="4E9C1987" w:rsidR="00925676" w:rsidRPr="00C9277D" w:rsidRDefault="2BFF3DCE" w:rsidP="00925676">
            <w:pPr>
              <w:rPr>
                <w:sz w:val="22"/>
                <w:szCs w:val="22"/>
              </w:rPr>
            </w:pPr>
            <w:r w:rsidRPr="3ACF7CBA">
              <w:rPr>
                <w:sz w:val="22"/>
                <w:szCs w:val="22"/>
              </w:rPr>
              <w:t>B3</w:t>
            </w:r>
          </w:p>
        </w:tc>
        <w:tc>
          <w:tcPr>
            <w:tcW w:w="3683" w:type="dxa"/>
            <w:gridSpan w:val="2"/>
            <w:tcBorders>
              <w:top w:val="single" w:sz="4" w:space="0" w:color="auto"/>
              <w:left w:val="single" w:sz="4" w:space="0" w:color="auto"/>
              <w:bottom w:val="single" w:sz="4" w:space="0" w:color="auto"/>
              <w:right w:val="single" w:sz="4" w:space="0" w:color="auto"/>
            </w:tcBorders>
            <w:hideMark/>
          </w:tcPr>
          <w:p w14:paraId="3E99F573" w14:textId="16CBDB4A" w:rsidR="00925676" w:rsidRPr="00C9277D" w:rsidRDefault="2BFF3DCE" w:rsidP="00925676">
            <w:pPr>
              <w:spacing w:after="0"/>
              <w:rPr>
                <w:sz w:val="22"/>
                <w:szCs w:val="22"/>
              </w:rPr>
            </w:pPr>
            <w:r w:rsidRPr="3ACF7CBA">
              <w:rPr>
                <w:sz w:val="22"/>
                <w:szCs w:val="22"/>
              </w:rPr>
              <w:t xml:space="preserve">The proposed instrument </w:t>
            </w:r>
            <w:r w:rsidRPr="3ACF7CBA">
              <w:rPr>
                <w:b/>
                <w:bCs/>
                <w:sz w:val="22"/>
                <w:szCs w:val="22"/>
              </w:rPr>
              <w:t>MUST</w:t>
            </w:r>
            <w:r w:rsidRPr="3ACF7CBA">
              <w:rPr>
                <w:sz w:val="22"/>
                <w:szCs w:val="22"/>
              </w:rPr>
              <w:t xml:space="preserve"> have </w:t>
            </w:r>
          </w:p>
          <w:p w14:paraId="0D3432CD" w14:textId="77031532" w:rsidR="0037002C" w:rsidRPr="00C9277D" w:rsidRDefault="2BFF3DCE" w:rsidP="00925676">
            <w:pPr>
              <w:spacing w:after="0"/>
              <w:rPr>
                <w:sz w:val="22"/>
                <w:szCs w:val="22"/>
              </w:rPr>
            </w:pPr>
            <w:r w:rsidRPr="3ACF7CBA">
              <w:rPr>
                <w:sz w:val="22"/>
                <w:szCs w:val="22"/>
              </w:rPr>
              <w:t>Photon flux density and other light parameters adequate for growth of unicellular algae.</w:t>
            </w:r>
          </w:p>
          <w:p w14:paraId="47527BE3" w14:textId="4CD3797D" w:rsidR="0037002C" w:rsidRDefault="2BFF3DCE" w:rsidP="00925676">
            <w:pPr>
              <w:spacing w:after="0"/>
              <w:rPr>
                <w:sz w:val="22"/>
                <w:szCs w:val="22"/>
              </w:rPr>
            </w:pPr>
            <w:r w:rsidRPr="3ACF7CBA">
              <w:rPr>
                <w:sz w:val="22"/>
                <w:szCs w:val="22"/>
              </w:rPr>
              <w:t xml:space="preserve">Light intensity </w:t>
            </w:r>
            <w:r w:rsidRPr="3ACF7CBA">
              <w:rPr>
                <w:b/>
                <w:bCs/>
              </w:rPr>
              <w:t>Must</w:t>
            </w:r>
            <w:r w:rsidRPr="3ACF7CBA">
              <w:rPr>
                <w:sz w:val="22"/>
                <w:szCs w:val="22"/>
              </w:rPr>
              <w:t xml:space="preserve"> be dimmable from 0–100%.</w:t>
            </w:r>
          </w:p>
          <w:p w14:paraId="424A5A89" w14:textId="1B205473" w:rsidR="00925676" w:rsidRPr="00C9277D" w:rsidRDefault="2BFF3DCE" w:rsidP="00925676">
            <w:pPr>
              <w:spacing w:after="0"/>
              <w:rPr>
                <w:sz w:val="22"/>
                <w:szCs w:val="22"/>
              </w:rPr>
            </w:pPr>
            <w:r w:rsidRPr="3ACF7CBA">
              <w:rPr>
                <w:sz w:val="22"/>
                <w:szCs w:val="22"/>
              </w:rPr>
              <w:t xml:space="preserve">Circadian cycle simulation </w:t>
            </w:r>
            <w:r w:rsidRPr="3ACF7CBA">
              <w:rPr>
                <w:b/>
                <w:bCs/>
              </w:rPr>
              <w:t>MUST</w:t>
            </w:r>
            <w:r w:rsidRPr="3ACF7CBA">
              <w:rPr>
                <w:sz w:val="22"/>
                <w:szCs w:val="22"/>
              </w:rPr>
              <w:t xml:space="preserve"> be possible.</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97FFE8E" w14:textId="77777777" w:rsidR="00925676" w:rsidRPr="00C9277D" w:rsidRDefault="00925676" w:rsidP="00925676">
            <w:pPr>
              <w:rPr>
                <w:rFonts w:cs="Arial"/>
                <w:i/>
                <w:color w:val="A6A6A6"/>
              </w:rPr>
            </w:pPr>
            <w:r w:rsidRPr="00C9277D">
              <w:rPr>
                <w:rFonts w:cs="Arial"/>
                <w:i/>
                <w:color w:val="A6A6A6"/>
              </w:rPr>
              <w:t>Compliant (Yes / No)</w:t>
            </w:r>
          </w:p>
        </w:tc>
        <w:tc>
          <w:tcPr>
            <w:tcW w:w="35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555DAE" w14:textId="77777777" w:rsidR="00925676" w:rsidRPr="00C9277D" w:rsidRDefault="00925676" w:rsidP="00925676">
            <w:pPr>
              <w:ind w:right="-1852"/>
              <w:rPr>
                <w:rFonts w:cs="Arial"/>
                <w:i/>
                <w:color w:val="A6A6A6"/>
              </w:rPr>
            </w:pPr>
            <w:r w:rsidRPr="00C9277D">
              <w:rPr>
                <w:rFonts w:cs="Arial"/>
                <w:i/>
                <w:color w:val="A6A6A6"/>
              </w:rPr>
              <w:t>Insert Response</w:t>
            </w:r>
          </w:p>
        </w:tc>
      </w:tr>
      <w:tr w:rsidR="00925676" w14:paraId="6420CF65" w14:textId="77777777" w:rsidTr="3ACF7CBA">
        <w:trPr>
          <w:trHeight w:val="745"/>
        </w:trPr>
        <w:tc>
          <w:tcPr>
            <w:tcW w:w="734" w:type="dxa"/>
            <w:tcBorders>
              <w:top w:val="single" w:sz="4" w:space="0" w:color="auto"/>
              <w:left w:val="single" w:sz="4" w:space="0" w:color="auto"/>
              <w:bottom w:val="single" w:sz="4" w:space="0" w:color="auto"/>
              <w:right w:val="single" w:sz="4" w:space="0" w:color="auto"/>
            </w:tcBorders>
            <w:vAlign w:val="center"/>
            <w:hideMark/>
          </w:tcPr>
          <w:p w14:paraId="622FBD7B" w14:textId="3CEC6B6A" w:rsidR="00925676" w:rsidRDefault="2BFF3DCE" w:rsidP="00925676">
            <w:pPr>
              <w:rPr>
                <w:sz w:val="22"/>
                <w:szCs w:val="22"/>
              </w:rPr>
            </w:pPr>
            <w:r w:rsidRPr="3ACF7CBA">
              <w:rPr>
                <w:sz w:val="22"/>
                <w:szCs w:val="22"/>
              </w:rPr>
              <w:t>B4</w:t>
            </w:r>
          </w:p>
        </w:tc>
        <w:tc>
          <w:tcPr>
            <w:tcW w:w="3683" w:type="dxa"/>
            <w:gridSpan w:val="2"/>
            <w:tcBorders>
              <w:top w:val="single" w:sz="4" w:space="0" w:color="auto"/>
              <w:left w:val="single" w:sz="4" w:space="0" w:color="auto"/>
              <w:bottom w:val="single" w:sz="4" w:space="0" w:color="auto"/>
              <w:right w:val="single" w:sz="4" w:space="0" w:color="auto"/>
            </w:tcBorders>
            <w:hideMark/>
          </w:tcPr>
          <w:p w14:paraId="1A784EAF" w14:textId="3DFACC5C" w:rsidR="00925676" w:rsidRDefault="2BFF3DCE" w:rsidP="00925676">
            <w:pPr>
              <w:spacing w:after="0"/>
              <w:rPr>
                <w:sz w:val="22"/>
                <w:szCs w:val="22"/>
              </w:rPr>
            </w:pPr>
            <w:r w:rsidRPr="3ACF7CBA">
              <w:rPr>
                <w:sz w:val="22"/>
                <w:szCs w:val="22"/>
              </w:rPr>
              <w:t xml:space="preserve">It is </w:t>
            </w:r>
            <w:r w:rsidRPr="3ACF7CBA">
              <w:rPr>
                <w:b/>
                <w:bCs/>
                <w:sz w:val="22"/>
                <w:szCs w:val="22"/>
              </w:rPr>
              <w:t>DESIRABLE</w:t>
            </w:r>
            <w:r w:rsidRPr="3ACF7CBA">
              <w:rPr>
                <w:sz w:val="22"/>
                <w:szCs w:val="22"/>
              </w:rPr>
              <w:t xml:space="preserve"> that light intensity is able to reach up to 3000 </w:t>
            </w:r>
            <w:proofErr w:type="spellStart"/>
            <w:r w:rsidRPr="3ACF7CBA">
              <w:rPr>
                <w:sz w:val="22"/>
                <w:szCs w:val="22"/>
              </w:rPr>
              <w:t>μmol</w:t>
            </w:r>
            <w:proofErr w:type="spellEnd"/>
            <w:r w:rsidRPr="3ACF7CBA">
              <w:rPr>
                <w:sz w:val="22"/>
                <w:szCs w:val="22"/>
              </w:rPr>
              <w:t xml:space="preserve"> (photon)/m</w:t>
            </w:r>
            <w:r w:rsidRPr="3ACF7CBA">
              <w:rPr>
                <w:vertAlign w:val="superscript"/>
              </w:rPr>
              <w:t>2</w:t>
            </w:r>
            <w:r w:rsidRPr="3ACF7CBA">
              <w:rPr>
                <w:sz w:val="22"/>
                <w:szCs w:val="22"/>
              </w:rPr>
              <w:t>.</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01C7F98" w14:textId="446FB161" w:rsidR="00925676" w:rsidRDefault="2BFF3DCE" w:rsidP="3ACF7CBA">
            <w:pPr>
              <w:rPr>
                <w:rFonts w:cs="Arial"/>
                <w:i/>
                <w:iCs/>
                <w:color w:val="A6A6A6" w:themeColor="background1" w:themeShade="A6"/>
              </w:rPr>
            </w:pPr>
            <w:r w:rsidRPr="3ACF7CBA">
              <w:rPr>
                <w:rFonts w:cs="Arial"/>
                <w:i/>
                <w:iCs/>
                <w:color w:val="A6A6A6" w:themeColor="background1" w:themeShade="A6"/>
              </w:rPr>
              <w:t>Compliant (Yes / No)</w:t>
            </w:r>
          </w:p>
        </w:tc>
        <w:tc>
          <w:tcPr>
            <w:tcW w:w="35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7384AF" w14:textId="15318B33" w:rsidR="00925676" w:rsidRDefault="2BFF3DCE" w:rsidP="3ACF7CBA">
            <w:pPr>
              <w:rPr>
                <w:rFonts w:cs="Arial"/>
                <w:i/>
                <w:iCs/>
                <w:color w:val="A6A6A6" w:themeColor="background1" w:themeShade="A6"/>
              </w:rPr>
            </w:pPr>
            <w:r w:rsidRPr="3ACF7CBA">
              <w:rPr>
                <w:rFonts w:cs="Arial"/>
                <w:i/>
                <w:iCs/>
                <w:color w:val="A6A6A6" w:themeColor="background1" w:themeShade="A6"/>
              </w:rPr>
              <w:t>Insert Response</w:t>
            </w:r>
          </w:p>
        </w:tc>
      </w:tr>
      <w:tr w:rsidR="00925676" w:rsidRPr="00C9277D" w14:paraId="7D4A1DCF" w14:textId="77777777" w:rsidTr="3ACF7CBA">
        <w:trPr>
          <w:trHeight w:val="745"/>
        </w:trPr>
        <w:tc>
          <w:tcPr>
            <w:tcW w:w="734" w:type="dxa"/>
            <w:tcBorders>
              <w:top w:val="single" w:sz="4" w:space="0" w:color="auto"/>
              <w:left w:val="single" w:sz="4" w:space="0" w:color="auto"/>
              <w:bottom w:val="single" w:sz="4" w:space="0" w:color="auto"/>
              <w:right w:val="single" w:sz="4" w:space="0" w:color="auto"/>
            </w:tcBorders>
            <w:vAlign w:val="center"/>
            <w:hideMark/>
          </w:tcPr>
          <w:p w14:paraId="5FCF74AB" w14:textId="7AB0DE2A" w:rsidR="00925676" w:rsidRPr="00C9277D" w:rsidRDefault="2BFF3DCE" w:rsidP="00925676">
            <w:pPr>
              <w:rPr>
                <w:sz w:val="22"/>
                <w:szCs w:val="22"/>
              </w:rPr>
            </w:pPr>
            <w:r w:rsidRPr="3ACF7CBA">
              <w:rPr>
                <w:sz w:val="22"/>
                <w:szCs w:val="22"/>
              </w:rPr>
              <w:lastRenderedPageBreak/>
              <w:t>B5</w:t>
            </w:r>
          </w:p>
        </w:tc>
        <w:tc>
          <w:tcPr>
            <w:tcW w:w="3683" w:type="dxa"/>
            <w:gridSpan w:val="2"/>
            <w:tcBorders>
              <w:top w:val="single" w:sz="4" w:space="0" w:color="auto"/>
              <w:left w:val="single" w:sz="4" w:space="0" w:color="auto"/>
              <w:bottom w:val="single" w:sz="4" w:space="0" w:color="auto"/>
              <w:right w:val="single" w:sz="4" w:space="0" w:color="auto"/>
            </w:tcBorders>
            <w:hideMark/>
          </w:tcPr>
          <w:p w14:paraId="7FBADA5F" w14:textId="3980824A" w:rsidR="00925676" w:rsidRPr="00C9277D" w:rsidRDefault="2BFF3DCE" w:rsidP="00925676">
            <w:pPr>
              <w:spacing w:after="0"/>
              <w:rPr>
                <w:sz w:val="22"/>
                <w:szCs w:val="22"/>
              </w:rPr>
            </w:pPr>
            <w:r w:rsidRPr="3ACF7CBA">
              <w:rPr>
                <w:sz w:val="22"/>
                <w:szCs w:val="22"/>
              </w:rPr>
              <w:t xml:space="preserve">It is </w:t>
            </w:r>
            <w:r w:rsidRPr="3ACF7CBA">
              <w:rPr>
                <w:b/>
                <w:bCs/>
              </w:rPr>
              <w:t>DESIRABLE</w:t>
            </w:r>
            <w:r w:rsidRPr="3ACF7CBA">
              <w:rPr>
                <w:sz w:val="22"/>
                <w:szCs w:val="22"/>
              </w:rPr>
              <w:t xml:space="preserve"> that the proposed instrument have</w:t>
            </w:r>
            <w:r w:rsidR="5283885B" w:rsidRPr="3ACF7CBA">
              <w:rPr>
                <w:sz w:val="22"/>
                <w:szCs w:val="22"/>
              </w:rPr>
              <w:t xml:space="preserve"> </w:t>
            </w:r>
            <w:r w:rsidRPr="3ACF7CBA">
              <w:rPr>
                <w:sz w:val="22"/>
                <w:szCs w:val="22"/>
              </w:rPr>
              <w:t>at least 3 vertical bars with white dynamic LEDs each.</w:t>
            </w:r>
          </w:p>
          <w:p w14:paraId="217AF00F" w14:textId="2E974318" w:rsidR="00925676" w:rsidRPr="00C9277D" w:rsidRDefault="00925676" w:rsidP="00925676">
            <w:pPr>
              <w:spacing w:after="0"/>
            </w:pPr>
            <w:r w:rsidRPr="09795530">
              <w:rPr>
                <w:sz w:val="22"/>
                <w:szCs w:val="22"/>
              </w:rPr>
              <w:t>Each LED should consist of at least four chips: two dedicated to warm</w:t>
            </w:r>
          </w:p>
          <w:p w14:paraId="25F50BD4" w14:textId="28851B5C" w:rsidR="00925676" w:rsidRPr="00C9277D" w:rsidRDefault="00925676" w:rsidP="00925676">
            <w:pPr>
              <w:spacing w:after="0"/>
            </w:pPr>
            <w:r w:rsidRPr="09795530">
              <w:rPr>
                <w:sz w:val="22"/>
                <w:szCs w:val="22"/>
              </w:rPr>
              <w:t>white light (2700 K) and two for cool white light (6500 K)</w:t>
            </w:r>
          </w:p>
          <w:p w14:paraId="78366C61" w14:textId="4331C1A0" w:rsidR="00925676" w:rsidRPr="00C9277D" w:rsidRDefault="00925676" w:rsidP="00925676">
            <w:pPr>
              <w:spacing w:after="0"/>
            </w:pPr>
            <w:r w:rsidRPr="09795530">
              <w:rPr>
                <w:sz w:val="22"/>
                <w:szCs w:val="22"/>
              </w:rPr>
              <w:t xml:space="preserve">- LED total power: </w:t>
            </w:r>
            <w:r w:rsidRPr="42F3AE1A">
              <w:rPr>
                <w:sz w:val="22"/>
                <w:szCs w:val="22"/>
              </w:rPr>
              <w:t>180 W</w:t>
            </w:r>
          </w:p>
          <w:p w14:paraId="34BBAE5F" w14:textId="5790E574" w:rsidR="00925676" w:rsidRPr="00C9277D" w:rsidRDefault="00925676" w:rsidP="00925676">
            <w:pPr>
              <w:spacing w:after="0"/>
              <w:rPr>
                <w:sz w:val="22"/>
                <w:szCs w:val="22"/>
              </w:rPr>
            </w:pPr>
            <w:r w:rsidRPr="09795530">
              <w:rPr>
                <w:sz w:val="22"/>
                <w:szCs w:val="22"/>
              </w:rPr>
              <w:t xml:space="preserve">- LED brightness: 6120 </w:t>
            </w:r>
            <w:proofErr w:type="spellStart"/>
            <w:r w:rsidRPr="09795530">
              <w:rPr>
                <w:sz w:val="22"/>
                <w:szCs w:val="22"/>
              </w:rPr>
              <w:t>lm</w:t>
            </w:r>
            <w:proofErr w:type="spellEnd"/>
            <w:r w:rsidRPr="09795530">
              <w:rPr>
                <w:sz w:val="22"/>
                <w:szCs w:val="22"/>
              </w:rPr>
              <w:t xml:space="preserve"> </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F1D3BB8" w14:textId="77777777" w:rsidR="00925676" w:rsidRPr="00C9277D" w:rsidRDefault="00925676" w:rsidP="00925676">
            <w:pPr>
              <w:rPr>
                <w:rFonts w:cs="Arial"/>
                <w:i/>
                <w:color w:val="A6A6A6"/>
              </w:rPr>
            </w:pPr>
            <w:r w:rsidRPr="00C9277D">
              <w:rPr>
                <w:rFonts w:cs="Arial"/>
                <w:i/>
                <w:color w:val="A6A6A6"/>
              </w:rPr>
              <w:t>Compliant (Yes / No)</w:t>
            </w:r>
          </w:p>
        </w:tc>
        <w:tc>
          <w:tcPr>
            <w:tcW w:w="359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88C714" w14:textId="77777777" w:rsidR="00925676" w:rsidRPr="00C9277D" w:rsidRDefault="00925676" w:rsidP="00925676">
            <w:pPr>
              <w:ind w:right="-1852"/>
              <w:rPr>
                <w:rFonts w:cs="Arial"/>
                <w:i/>
                <w:color w:val="A6A6A6"/>
              </w:rPr>
            </w:pPr>
            <w:r w:rsidRPr="00C9277D">
              <w:rPr>
                <w:rFonts w:cs="Arial"/>
                <w:i/>
                <w:color w:val="A6A6A6"/>
              </w:rPr>
              <w:t>Insert Response</w:t>
            </w:r>
          </w:p>
        </w:tc>
      </w:tr>
    </w:tbl>
    <w:p w14:paraId="7CD5609F" w14:textId="1579D00F" w:rsidR="3ACF7CBA" w:rsidRDefault="3ACF7CBA"/>
    <w:p w14:paraId="54E46F27" w14:textId="5C93A802" w:rsidR="74621B33" w:rsidRDefault="74621B33"/>
    <w:tbl>
      <w:tblPr>
        <w:tblStyle w:val="TableGrid2"/>
        <w:tblW w:w="9390" w:type="dxa"/>
        <w:tblInd w:w="108" w:type="dxa"/>
        <w:tblLayout w:type="fixed"/>
        <w:tblLook w:val="04A0" w:firstRow="1" w:lastRow="0" w:firstColumn="1" w:lastColumn="0" w:noHBand="0" w:noVBand="1"/>
      </w:tblPr>
      <w:tblGrid>
        <w:gridCol w:w="738"/>
        <w:gridCol w:w="3479"/>
        <w:gridCol w:w="38"/>
        <w:gridCol w:w="1226"/>
        <w:gridCol w:w="51"/>
        <w:gridCol w:w="3858"/>
      </w:tblGrid>
      <w:tr w:rsidR="0044206E" w:rsidRPr="00C9277D" w14:paraId="6DF25D00" w14:textId="77777777" w:rsidTr="00BE5C1C">
        <w:trPr>
          <w:trHeight w:val="416"/>
        </w:trPr>
        <w:tc>
          <w:tcPr>
            <w:tcW w:w="9390"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215250CC" w14:textId="6D33E43D" w:rsidR="0044206E" w:rsidRPr="00D64319" w:rsidRDefault="0044206E" w:rsidP="00D64319">
            <w:pPr>
              <w:pStyle w:val="ListParagraph"/>
              <w:numPr>
                <w:ilvl w:val="0"/>
                <w:numId w:val="34"/>
              </w:numPr>
              <w:jc w:val="center"/>
              <w:rPr>
                <w:rFonts w:cs="Arial"/>
                <w:b/>
                <w:sz w:val="28"/>
                <w:szCs w:val="28"/>
              </w:rPr>
            </w:pPr>
            <w:r w:rsidRPr="00D64319">
              <w:rPr>
                <w:rFonts w:eastAsia="Calibri" w:cs="Arial"/>
                <w:b/>
                <w:sz w:val="28"/>
                <w:szCs w:val="28"/>
              </w:rPr>
              <w:t xml:space="preserve">After Sales and Technical Assistance </w:t>
            </w:r>
          </w:p>
        </w:tc>
      </w:tr>
      <w:tr w:rsidR="0044206E" w:rsidRPr="00C9277D" w14:paraId="006E70E7" w14:textId="77777777" w:rsidTr="00BE5C1C">
        <w:trPr>
          <w:trHeight w:val="381"/>
        </w:trPr>
        <w:tc>
          <w:tcPr>
            <w:tcW w:w="939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5E6C05D" w14:textId="77777777" w:rsidR="0044206E" w:rsidRPr="00C9277D" w:rsidRDefault="0044206E" w:rsidP="00BE5C1C">
            <w:pPr>
              <w:jc w:val="center"/>
              <w:rPr>
                <w:b/>
                <w:sz w:val="24"/>
                <w:szCs w:val="24"/>
              </w:rPr>
            </w:pPr>
            <w:r w:rsidRPr="00C9277D">
              <w:rPr>
                <w:rFonts w:cs="Arial"/>
                <w:b/>
                <w:sz w:val="24"/>
                <w:szCs w:val="24"/>
              </w:rPr>
              <w:t>Customer Support, Repair, Maintenance &amp; Breakdown Requirements</w:t>
            </w:r>
            <w:r w:rsidRPr="00C9277D">
              <w:rPr>
                <w:b/>
                <w:sz w:val="24"/>
                <w:szCs w:val="24"/>
              </w:rPr>
              <w:t xml:space="preserve"> </w:t>
            </w:r>
          </w:p>
        </w:tc>
      </w:tr>
      <w:tr w:rsidR="0044206E" w:rsidRPr="00C9277D" w14:paraId="66EA8D27" w14:textId="77777777" w:rsidTr="00BE5C1C">
        <w:trPr>
          <w:trHeight w:val="558"/>
        </w:trPr>
        <w:tc>
          <w:tcPr>
            <w:tcW w:w="738" w:type="dxa"/>
            <w:tcBorders>
              <w:top w:val="nil"/>
              <w:left w:val="single" w:sz="4" w:space="0" w:color="auto"/>
              <w:bottom w:val="single" w:sz="4" w:space="0" w:color="auto"/>
              <w:right w:val="single" w:sz="4" w:space="0" w:color="000000"/>
            </w:tcBorders>
            <w:vAlign w:val="center"/>
            <w:hideMark/>
          </w:tcPr>
          <w:p w14:paraId="27EDFB7A" w14:textId="77777777" w:rsidR="0044206E" w:rsidRPr="00C9277D" w:rsidRDefault="0044206E" w:rsidP="00BE5C1C">
            <w:r w:rsidRPr="00C9277D">
              <w:t>C1</w:t>
            </w:r>
          </w:p>
        </w:tc>
        <w:tc>
          <w:tcPr>
            <w:tcW w:w="3479" w:type="dxa"/>
            <w:tcBorders>
              <w:top w:val="single" w:sz="4" w:space="0" w:color="000000"/>
              <w:left w:val="single" w:sz="4" w:space="0" w:color="000000"/>
              <w:bottom w:val="single" w:sz="4" w:space="0" w:color="auto"/>
              <w:right w:val="single" w:sz="4" w:space="0" w:color="auto"/>
            </w:tcBorders>
            <w:vAlign w:val="center"/>
            <w:hideMark/>
          </w:tcPr>
          <w:p w14:paraId="6FD53B94" w14:textId="77777777" w:rsidR="0044206E" w:rsidRPr="00C9277D" w:rsidRDefault="0044206E" w:rsidP="00BE5C1C">
            <w:pPr>
              <w:spacing w:after="0"/>
              <w:rPr>
                <w:color w:val="000000"/>
              </w:rPr>
            </w:pPr>
            <w:r w:rsidRPr="00C9277D">
              <w:rPr>
                <w:color w:val="000000"/>
              </w:rPr>
              <w:t xml:space="preserve">The tenderer </w:t>
            </w:r>
            <w:r w:rsidRPr="00C9277D">
              <w:rPr>
                <w:b/>
                <w:color w:val="000000"/>
              </w:rPr>
              <w:t>MUST</w:t>
            </w:r>
            <w:r w:rsidRPr="00C9277D">
              <w:rPr>
                <w:color w:val="000000"/>
              </w:rPr>
              <w:t xml:space="preserve"> have dedicated specialist at their disposal and fully qualified service personnel who can respond to service calls. Please confirm and detail. </w:t>
            </w:r>
          </w:p>
        </w:tc>
        <w:tc>
          <w:tcPr>
            <w:tcW w:w="1264" w:type="dxa"/>
            <w:gridSpan w:val="2"/>
            <w:tcBorders>
              <w:top w:val="single" w:sz="4" w:space="0" w:color="000000"/>
              <w:left w:val="single" w:sz="4" w:space="0" w:color="auto"/>
              <w:bottom w:val="single" w:sz="4" w:space="0" w:color="auto"/>
              <w:right w:val="single" w:sz="4" w:space="0" w:color="000000"/>
            </w:tcBorders>
            <w:vAlign w:val="center"/>
            <w:hideMark/>
          </w:tcPr>
          <w:p w14:paraId="625B9450" w14:textId="77777777" w:rsidR="0044206E" w:rsidRPr="00C9277D" w:rsidRDefault="0044206E" w:rsidP="00BE5C1C">
            <w:pPr>
              <w:rPr>
                <w:rFonts w:cs="Arial"/>
                <w:i/>
                <w:color w:val="A6A6A6"/>
              </w:rPr>
            </w:pPr>
            <w:r w:rsidRPr="00C9277D">
              <w:rPr>
                <w:rFonts w:cs="Arial"/>
                <w:i/>
                <w:color w:val="A6A6A6"/>
              </w:rPr>
              <w:t>Compliant (Yes / No)</w:t>
            </w:r>
          </w:p>
        </w:tc>
        <w:tc>
          <w:tcPr>
            <w:tcW w:w="3909" w:type="dxa"/>
            <w:gridSpan w:val="2"/>
            <w:tcBorders>
              <w:top w:val="single" w:sz="4" w:space="0" w:color="000000"/>
              <w:left w:val="single" w:sz="4" w:space="0" w:color="000000"/>
              <w:bottom w:val="single" w:sz="4" w:space="0" w:color="auto"/>
              <w:right w:val="single" w:sz="4" w:space="0" w:color="auto"/>
            </w:tcBorders>
            <w:shd w:val="clear" w:color="auto" w:fill="DBE5F2"/>
            <w:vAlign w:val="center"/>
            <w:hideMark/>
          </w:tcPr>
          <w:p w14:paraId="6E55A6BD"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04DC7136" w14:textId="77777777" w:rsidTr="00BE5C1C">
        <w:trPr>
          <w:trHeight w:val="1264"/>
        </w:trPr>
        <w:tc>
          <w:tcPr>
            <w:tcW w:w="738" w:type="dxa"/>
            <w:tcBorders>
              <w:top w:val="nil"/>
              <w:left w:val="single" w:sz="4" w:space="0" w:color="auto"/>
              <w:bottom w:val="single" w:sz="4" w:space="0" w:color="auto"/>
              <w:right w:val="single" w:sz="4" w:space="0" w:color="000000"/>
            </w:tcBorders>
            <w:vAlign w:val="center"/>
            <w:hideMark/>
          </w:tcPr>
          <w:p w14:paraId="4F3611F8" w14:textId="77777777" w:rsidR="0044206E" w:rsidRPr="00C9277D" w:rsidRDefault="0044206E" w:rsidP="00BE5C1C">
            <w:r w:rsidRPr="00C9277D">
              <w:t>C2</w:t>
            </w:r>
          </w:p>
        </w:tc>
        <w:tc>
          <w:tcPr>
            <w:tcW w:w="3479" w:type="dxa"/>
            <w:tcBorders>
              <w:top w:val="single" w:sz="4" w:space="0" w:color="000000"/>
              <w:left w:val="single" w:sz="4" w:space="0" w:color="000000"/>
              <w:bottom w:val="single" w:sz="4" w:space="0" w:color="auto"/>
              <w:right w:val="single" w:sz="4" w:space="0" w:color="auto"/>
            </w:tcBorders>
            <w:vAlign w:val="center"/>
            <w:hideMark/>
          </w:tcPr>
          <w:p w14:paraId="685C3A26" w14:textId="77777777" w:rsidR="0044206E" w:rsidRPr="00C9277D" w:rsidRDefault="0044206E" w:rsidP="00BE5C1C">
            <w:pPr>
              <w:spacing w:after="0"/>
              <w:rPr>
                <w:color w:val="000000"/>
              </w:rPr>
            </w:pPr>
            <w:r w:rsidRPr="00C9277D">
              <w:t xml:space="preserve">The Tenderer </w:t>
            </w:r>
            <w:r w:rsidRPr="00C9277D">
              <w:rPr>
                <w:b/>
              </w:rPr>
              <w:t>MUST</w:t>
            </w:r>
            <w:r w:rsidRPr="00C9277D">
              <w:t xml:space="preserve"> provide details of guaranteed response times in event of equipment issues or breakdown both in relation to phone support, online/remote support and arrival on site by a fully trained service engineer during the warranty period (s) and post-warranty. Please detail.</w:t>
            </w:r>
          </w:p>
        </w:tc>
        <w:tc>
          <w:tcPr>
            <w:tcW w:w="1264" w:type="dxa"/>
            <w:gridSpan w:val="2"/>
            <w:tcBorders>
              <w:top w:val="single" w:sz="4" w:space="0" w:color="000000"/>
              <w:left w:val="single" w:sz="4" w:space="0" w:color="auto"/>
              <w:bottom w:val="single" w:sz="4" w:space="0" w:color="auto"/>
              <w:right w:val="single" w:sz="4" w:space="0" w:color="000000"/>
            </w:tcBorders>
            <w:vAlign w:val="center"/>
            <w:hideMark/>
          </w:tcPr>
          <w:p w14:paraId="352FA297" w14:textId="77777777" w:rsidR="0044206E" w:rsidRPr="00C9277D" w:rsidRDefault="0044206E" w:rsidP="00BE5C1C">
            <w:pPr>
              <w:rPr>
                <w:rFonts w:cs="Arial"/>
                <w:i/>
                <w:color w:val="A6A6A6"/>
              </w:rPr>
            </w:pPr>
            <w:r w:rsidRPr="00C9277D">
              <w:rPr>
                <w:rFonts w:cs="Arial"/>
                <w:i/>
                <w:color w:val="A6A6A6"/>
              </w:rPr>
              <w:t>Compliant (Yes / No)</w:t>
            </w:r>
          </w:p>
        </w:tc>
        <w:tc>
          <w:tcPr>
            <w:tcW w:w="3909" w:type="dxa"/>
            <w:gridSpan w:val="2"/>
            <w:tcBorders>
              <w:top w:val="single" w:sz="4" w:space="0" w:color="000000"/>
              <w:left w:val="single" w:sz="4" w:space="0" w:color="000000"/>
              <w:bottom w:val="single" w:sz="4" w:space="0" w:color="auto"/>
              <w:right w:val="single" w:sz="4" w:space="0" w:color="auto"/>
            </w:tcBorders>
            <w:shd w:val="clear" w:color="auto" w:fill="DBE5F2"/>
            <w:vAlign w:val="center"/>
            <w:hideMark/>
          </w:tcPr>
          <w:p w14:paraId="7F7D4C13"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08A9733D" w14:textId="77777777" w:rsidTr="00BE5C1C">
        <w:trPr>
          <w:trHeight w:val="1264"/>
        </w:trPr>
        <w:tc>
          <w:tcPr>
            <w:tcW w:w="738" w:type="dxa"/>
            <w:tcBorders>
              <w:top w:val="nil"/>
              <w:left w:val="single" w:sz="4" w:space="0" w:color="auto"/>
              <w:bottom w:val="single" w:sz="4" w:space="0" w:color="auto"/>
              <w:right w:val="single" w:sz="4" w:space="0" w:color="000000"/>
            </w:tcBorders>
            <w:vAlign w:val="center"/>
            <w:hideMark/>
          </w:tcPr>
          <w:p w14:paraId="17EFE548" w14:textId="77777777" w:rsidR="0044206E" w:rsidRPr="00C9277D" w:rsidRDefault="0044206E" w:rsidP="00BE5C1C">
            <w:r w:rsidRPr="00C9277D">
              <w:t>C3</w:t>
            </w:r>
          </w:p>
        </w:tc>
        <w:tc>
          <w:tcPr>
            <w:tcW w:w="3479" w:type="dxa"/>
            <w:tcBorders>
              <w:top w:val="single" w:sz="4" w:space="0" w:color="000000"/>
              <w:left w:val="single" w:sz="4" w:space="0" w:color="000000"/>
              <w:bottom w:val="single" w:sz="4" w:space="0" w:color="auto"/>
              <w:right w:val="single" w:sz="4" w:space="0" w:color="auto"/>
            </w:tcBorders>
            <w:vAlign w:val="center"/>
            <w:hideMark/>
          </w:tcPr>
          <w:p w14:paraId="693BCBA1" w14:textId="77777777" w:rsidR="0044206E" w:rsidRPr="00C9277D" w:rsidRDefault="0044206E" w:rsidP="00BE5C1C">
            <w:pPr>
              <w:spacing w:after="0"/>
              <w:rPr>
                <w:color w:val="000000"/>
              </w:rPr>
            </w:pPr>
            <w:r w:rsidRPr="00C9277D">
              <w:rPr>
                <w:color w:val="000000"/>
              </w:rPr>
              <w:t>Please outline the company customer service plan and your escalation policy including what process is in place for escalating a call-out, if a breakdown cannot be resolved on the first visit.</w:t>
            </w:r>
          </w:p>
        </w:tc>
        <w:tc>
          <w:tcPr>
            <w:tcW w:w="1264" w:type="dxa"/>
            <w:gridSpan w:val="2"/>
            <w:tcBorders>
              <w:top w:val="single" w:sz="4" w:space="0" w:color="000000"/>
              <w:left w:val="single" w:sz="4" w:space="0" w:color="auto"/>
              <w:bottom w:val="single" w:sz="4" w:space="0" w:color="auto"/>
              <w:right w:val="single" w:sz="4" w:space="0" w:color="000000"/>
            </w:tcBorders>
            <w:vAlign w:val="center"/>
            <w:hideMark/>
          </w:tcPr>
          <w:p w14:paraId="35FFBC7A" w14:textId="77777777" w:rsidR="0044206E" w:rsidRPr="00C9277D" w:rsidRDefault="0044206E" w:rsidP="00BE5C1C">
            <w:pPr>
              <w:rPr>
                <w:rFonts w:cs="Arial"/>
                <w:i/>
                <w:color w:val="A6A6A6"/>
              </w:rPr>
            </w:pPr>
            <w:r w:rsidRPr="00C9277D">
              <w:rPr>
                <w:rFonts w:cs="Arial"/>
                <w:i/>
                <w:color w:val="A6A6A6"/>
              </w:rPr>
              <w:t>Compliant (Yes / No)</w:t>
            </w:r>
          </w:p>
        </w:tc>
        <w:tc>
          <w:tcPr>
            <w:tcW w:w="3909" w:type="dxa"/>
            <w:gridSpan w:val="2"/>
            <w:tcBorders>
              <w:top w:val="single" w:sz="4" w:space="0" w:color="000000"/>
              <w:left w:val="single" w:sz="4" w:space="0" w:color="000000"/>
              <w:bottom w:val="single" w:sz="4" w:space="0" w:color="auto"/>
              <w:right w:val="single" w:sz="4" w:space="0" w:color="auto"/>
            </w:tcBorders>
            <w:shd w:val="clear" w:color="auto" w:fill="DBE5F2"/>
            <w:vAlign w:val="center"/>
            <w:hideMark/>
          </w:tcPr>
          <w:p w14:paraId="2EEE57C2"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20ADAC12" w14:textId="77777777" w:rsidTr="00BE5C1C">
        <w:trPr>
          <w:trHeight w:val="699"/>
        </w:trPr>
        <w:tc>
          <w:tcPr>
            <w:tcW w:w="738" w:type="dxa"/>
            <w:tcBorders>
              <w:top w:val="nil"/>
              <w:left w:val="single" w:sz="4" w:space="0" w:color="auto"/>
              <w:bottom w:val="single" w:sz="4" w:space="0" w:color="auto"/>
              <w:right w:val="single" w:sz="4" w:space="0" w:color="000000"/>
            </w:tcBorders>
            <w:vAlign w:val="center"/>
            <w:hideMark/>
          </w:tcPr>
          <w:p w14:paraId="67B6A2C1" w14:textId="77777777" w:rsidR="0044206E" w:rsidRPr="00C9277D" w:rsidRDefault="0044206E" w:rsidP="00BE5C1C">
            <w:r w:rsidRPr="00C9277D">
              <w:t>C4</w:t>
            </w:r>
          </w:p>
        </w:tc>
        <w:tc>
          <w:tcPr>
            <w:tcW w:w="3479" w:type="dxa"/>
            <w:tcBorders>
              <w:top w:val="single" w:sz="4" w:space="0" w:color="000000"/>
              <w:left w:val="single" w:sz="4" w:space="0" w:color="000000"/>
              <w:bottom w:val="single" w:sz="4" w:space="0" w:color="auto"/>
              <w:right w:val="single" w:sz="4" w:space="0" w:color="auto"/>
            </w:tcBorders>
            <w:vAlign w:val="center"/>
            <w:hideMark/>
          </w:tcPr>
          <w:p w14:paraId="648EBDC6" w14:textId="77777777" w:rsidR="0044206E" w:rsidRPr="00C9277D" w:rsidRDefault="0044206E" w:rsidP="00BE5C1C">
            <w:pPr>
              <w:spacing w:after="0"/>
              <w:rPr>
                <w:color w:val="000000"/>
              </w:rPr>
            </w:pPr>
            <w:r w:rsidRPr="00C9277D">
              <w:t xml:space="preserve">The Tenderer </w:t>
            </w:r>
            <w:r w:rsidRPr="00C9277D">
              <w:rPr>
                <w:b/>
              </w:rPr>
              <w:t>SHOULD</w:t>
            </w:r>
            <w:r w:rsidRPr="00C9277D">
              <w:t xml:space="preserve"> provide details of guaranteed response times in event of equipment breakdown both in relation to phone support, online/remote support and arrival on site by a fully trained service engineer during the warranty period (s) and post-warranty. Please detail.</w:t>
            </w:r>
          </w:p>
        </w:tc>
        <w:tc>
          <w:tcPr>
            <w:tcW w:w="1264" w:type="dxa"/>
            <w:gridSpan w:val="2"/>
            <w:tcBorders>
              <w:top w:val="single" w:sz="4" w:space="0" w:color="000000"/>
              <w:left w:val="single" w:sz="4" w:space="0" w:color="auto"/>
              <w:bottom w:val="single" w:sz="4" w:space="0" w:color="auto"/>
              <w:right w:val="single" w:sz="4" w:space="0" w:color="000000"/>
            </w:tcBorders>
            <w:vAlign w:val="center"/>
            <w:hideMark/>
          </w:tcPr>
          <w:p w14:paraId="531331D7" w14:textId="77777777" w:rsidR="0044206E" w:rsidRPr="00C9277D" w:rsidRDefault="0044206E" w:rsidP="00BE5C1C">
            <w:pPr>
              <w:rPr>
                <w:rFonts w:cs="Arial"/>
                <w:i/>
                <w:color w:val="A6A6A6"/>
              </w:rPr>
            </w:pPr>
            <w:r w:rsidRPr="00C9277D">
              <w:rPr>
                <w:rFonts w:cs="Arial"/>
                <w:i/>
                <w:color w:val="A6A6A6"/>
              </w:rPr>
              <w:t>Compliant (Yes / No)</w:t>
            </w:r>
          </w:p>
        </w:tc>
        <w:tc>
          <w:tcPr>
            <w:tcW w:w="3909" w:type="dxa"/>
            <w:gridSpan w:val="2"/>
            <w:tcBorders>
              <w:top w:val="single" w:sz="4" w:space="0" w:color="000000"/>
              <w:left w:val="single" w:sz="4" w:space="0" w:color="000000"/>
              <w:bottom w:val="single" w:sz="4" w:space="0" w:color="auto"/>
              <w:right w:val="single" w:sz="4" w:space="0" w:color="auto"/>
            </w:tcBorders>
            <w:shd w:val="clear" w:color="auto" w:fill="DBE5F2"/>
            <w:vAlign w:val="center"/>
            <w:hideMark/>
          </w:tcPr>
          <w:p w14:paraId="226BE7F0"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6DB13EA8" w14:textId="77777777" w:rsidTr="00BE5C1C">
        <w:trPr>
          <w:trHeight w:val="416"/>
        </w:trPr>
        <w:tc>
          <w:tcPr>
            <w:tcW w:w="939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1AEE5C3" w14:textId="77777777" w:rsidR="0044206E" w:rsidRPr="00C9277D" w:rsidRDefault="0044206E" w:rsidP="00BE5C1C">
            <w:pPr>
              <w:jc w:val="center"/>
              <w:rPr>
                <w:rFonts w:cs="Arial"/>
                <w:b/>
                <w:sz w:val="24"/>
                <w:szCs w:val="24"/>
              </w:rPr>
            </w:pPr>
            <w:r w:rsidRPr="00C9277D">
              <w:rPr>
                <w:rFonts w:cs="Arial"/>
                <w:b/>
                <w:sz w:val="24"/>
                <w:szCs w:val="24"/>
              </w:rPr>
              <w:lastRenderedPageBreak/>
              <w:t>Warranty &amp; Preventative Maintenance</w:t>
            </w:r>
          </w:p>
        </w:tc>
      </w:tr>
      <w:tr w:rsidR="0044206E" w:rsidRPr="00C9277D" w14:paraId="56F83290" w14:textId="77777777" w:rsidTr="00BE5C1C">
        <w:trPr>
          <w:trHeight w:val="983"/>
        </w:trPr>
        <w:tc>
          <w:tcPr>
            <w:tcW w:w="738" w:type="dxa"/>
            <w:tcBorders>
              <w:top w:val="single" w:sz="4" w:space="0" w:color="auto"/>
              <w:left w:val="single" w:sz="4" w:space="0" w:color="auto"/>
              <w:bottom w:val="single" w:sz="4" w:space="0" w:color="auto"/>
              <w:right w:val="single" w:sz="4" w:space="0" w:color="auto"/>
            </w:tcBorders>
            <w:vAlign w:val="center"/>
            <w:hideMark/>
          </w:tcPr>
          <w:p w14:paraId="43BDA48C" w14:textId="77777777" w:rsidR="0044206E" w:rsidRPr="00C9277D" w:rsidRDefault="0044206E" w:rsidP="00BE5C1C">
            <w:r w:rsidRPr="00C9277D">
              <w:t>C5</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14:paraId="5D5E6FE4" w14:textId="35598322" w:rsidR="0044206E" w:rsidRPr="00C9277D" w:rsidRDefault="00D64319" w:rsidP="00BE5C1C">
            <w:pPr>
              <w:spacing w:after="0"/>
              <w:rPr>
                <w:color w:val="000000"/>
              </w:rPr>
            </w:pPr>
            <w:r>
              <w:rPr>
                <w:color w:val="000000"/>
              </w:rPr>
              <w:t xml:space="preserve">At least </w:t>
            </w:r>
            <w:r w:rsidR="00A84800" w:rsidRPr="00A84800">
              <w:rPr>
                <w:color w:val="000000"/>
              </w:rPr>
              <w:t>One year warranty MUST be included as part of the tendered price, to include all hardware, software, call outs, Travel, and Parts. Detail specific inclusions and exclusions of warranty. Please confirm and detail any additional pricing in Appendix 2, Pricing Schedule.</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0AF7604A"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59DEB" w14:textId="77777777" w:rsidR="0044206E" w:rsidRPr="00C9277D" w:rsidRDefault="0044206E" w:rsidP="00BE5C1C">
            <w:pPr>
              <w:ind w:right="-1852"/>
              <w:rPr>
                <w:rFonts w:cs="Arial"/>
                <w:i/>
                <w:color w:val="A6A6A6"/>
              </w:rPr>
            </w:pPr>
            <w:r w:rsidRPr="00C9277D">
              <w:rPr>
                <w:rFonts w:cs="Arial"/>
                <w:i/>
                <w:color w:val="A6A6A6"/>
              </w:rPr>
              <w:t>Insert Response</w:t>
            </w:r>
          </w:p>
        </w:tc>
      </w:tr>
      <w:tr w:rsidR="0044206E" w:rsidRPr="00C9277D" w14:paraId="1C7ABB45" w14:textId="77777777" w:rsidTr="00BE5C1C">
        <w:trPr>
          <w:trHeight w:val="274"/>
        </w:trPr>
        <w:tc>
          <w:tcPr>
            <w:tcW w:w="738" w:type="dxa"/>
            <w:tcBorders>
              <w:top w:val="single" w:sz="4" w:space="0" w:color="auto"/>
              <w:left w:val="single" w:sz="4" w:space="0" w:color="auto"/>
              <w:bottom w:val="single" w:sz="4" w:space="0" w:color="auto"/>
              <w:right w:val="single" w:sz="4" w:space="0" w:color="auto"/>
            </w:tcBorders>
            <w:vAlign w:val="center"/>
            <w:hideMark/>
          </w:tcPr>
          <w:p w14:paraId="184785D9" w14:textId="5B7702A4" w:rsidR="0044206E" w:rsidRPr="00C9277D" w:rsidRDefault="0044206E" w:rsidP="00BE5C1C">
            <w:r w:rsidRPr="00C9277D">
              <w:t>C</w:t>
            </w:r>
            <w:r w:rsidR="00344659">
              <w:t>6</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14:paraId="0AE68CAF" w14:textId="77777777" w:rsidR="0044206E" w:rsidRPr="00C9277D" w:rsidRDefault="0044206E" w:rsidP="00BE5C1C">
            <w:pPr>
              <w:autoSpaceDE w:val="0"/>
              <w:autoSpaceDN w:val="0"/>
              <w:adjustRightInd w:val="0"/>
              <w:spacing w:after="0" w:line="240" w:lineRule="auto"/>
              <w:rPr>
                <w:color w:val="000000"/>
              </w:rPr>
            </w:pPr>
            <w:r w:rsidRPr="00C9277D">
              <w:rPr>
                <w:color w:val="000000"/>
              </w:rPr>
              <w:t>The Tenderer MUST state details of yearly servicing included.  Detail specific inclusions and exclusions of the yearly servicing included. Please confirm pricing of yearly servicing.</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49AFC78D"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874BFA" w14:textId="77777777" w:rsidR="0044206E" w:rsidRPr="00C9277D" w:rsidRDefault="0044206E" w:rsidP="00BE5C1C">
            <w:pPr>
              <w:ind w:right="-1852"/>
              <w:rPr>
                <w:rFonts w:cs="Arial"/>
                <w:i/>
                <w:color w:val="A6A6A6"/>
              </w:rPr>
            </w:pPr>
            <w:r w:rsidRPr="00C9277D">
              <w:rPr>
                <w:rFonts w:cs="Arial"/>
                <w:i/>
                <w:color w:val="A6A6A6"/>
              </w:rPr>
              <w:t>Insert Response</w:t>
            </w:r>
          </w:p>
        </w:tc>
      </w:tr>
      <w:tr w:rsidR="0044206E" w:rsidRPr="00C9277D" w14:paraId="694E0361" w14:textId="77777777" w:rsidTr="00BE5C1C">
        <w:trPr>
          <w:trHeight w:val="1264"/>
        </w:trPr>
        <w:tc>
          <w:tcPr>
            <w:tcW w:w="738" w:type="dxa"/>
            <w:tcBorders>
              <w:top w:val="single" w:sz="4" w:space="0" w:color="auto"/>
              <w:left w:val="single" w:sz="4" w:space="0" w:color="auto"/>
              <w:bottom w:val="single" w:sz="4" w:space="0" w:color="auto"/>
              <w:right w:val="single" w:sz="4" w:space="0" w:color="auto"/>
            </w:tcBorders>
            <w:vAlign w:val="center"/>
            <w:hideMark/>
          </w:tcPr>
          <w:p w14:paraId="2B6F0CE0" w14:textId="33BF23A9" w:rsidR="0044206E" w:rsidRPr="00C9277D" w:rsidRDefault="0044206E" w:rsidP="00BE5C1C">
            <w:r w:rsidRPr="00C9277D">
              <w:t>C</w:t>
            </w:r>
            <w:r w:rsidR="00344659">
              <w:t>7</w:t>
            </w:r>
          </w:p>
        </w:tc>
        <w:tc>
          <w:tcPr>
            <w:tcW w:w="3517" w:type="dxa"/>
            <w:gridSpan w:val="2"/>
            <w:tcBorders>
              <w:top w:val="single" w:sz="4" w:space="0" w:color="auto"/>
              <w:left w:val="single" w:sz="4" w:space="0" w:color="000000"/>
              <w:bottom w:val="single" w:sz="4" w:space="0" w:color="auto"/>
              <w:right w:val="single" w:sz="4" w:space="0" w:color="000000"/>
            </w:tcBorders>
            <w:vAlign w:val="center"/>
            <w:hideMark/>
          </w:tcPr>
          <w:p w14:paraId="699A125E" w14:textId="77777777" w:rsidR="00075890" w:rsidRPr="00075890" w:rsidRDefault="00075890" w:rsidP="00075890">
            <w:pPr>
              <w:autoSpaceDE w:val="0"/>
              <w:autoSpaceDN w:val="0"/>
              <w:adjustRightInd w:val="0"/>
              <w:spacing w:after="0" w:line="240" w:lineRule="auto"/>
              <w:rPr>
                <w:color w:val="000000"/>
              </w:rPr>
            </w:pPr>
            <w:r w:rsidRPr="00075890">
              <w:rPr>
                <w:color w:val="000000"/>
              </w:rPr>
              <w:t>The Tenderer must provide details of the servicing and maintenance arrangements available for the proposed system. Responses should clearly identify the scope of the service, including all inclusions and exclusions.</w:t>
            </w:r>
          </w:p>
          <w:p w14:paraId="56BFA080" w14:textId="77777777" w:rsidR="00075890" w:rsidRPr="00075890" w:rsidRDefault="00075890" w:rsidP="00075890">
            <w:pPr>
              <w:autoSpaceDE w:val="0"/>
              <w:autoSpaceDN w:val="0"/>
              <w:adjustRightInd w:val="0"/>
              <w:spacing w:after="0" w:line="240" w:lineRule="auto"/>
              <w:rPr>
                <w:color w:val="000000"/>
              </w:rPr>
            </w:pPr>
            <w:r w:rsidRPr="00075890">
              <w:rPr>
                <w:color w:val="000000"/>
              </w:rPr>
              <w:t>Please provide details of:</w:t>
            </w:r>
          </w:p>
          <w:p w14:paraId="107D2E1D" w14:textId="77777777" w:rsidR="00075890" w:rsidRPr="00075890" w:rsidRDefault="00075890" w:rsidP="00075890">
            <w:pPr>
              <w:autoSpaceDE w:val="0"/>
              <w:autoSpaceDN w:val="0"/>
              <w:adjustRightInd w:val="0"/>
              <w:spacing w:after="0" w:line="240" w:lineRule="auto"/>
              <w:rPr>
                <w:color w:val="000000"/>
              </w:rPr>
            </w:pPr>
            <w:r w:rsidRPr="00075890">
              <w:rPr>
                <w:color w:val="000000"/>
              </w:rPr>
              <w:t>•</w:t>
            </w:r>
            <w:r w:rsidRPr="00075890">
              <w:rPr>
                <w:color w:val="000000"/>
              </w:rPr>
              <w:tab/>
              <w:t>The recommended servicing and maintenance schedule.</w:t>
            </w:r>
          </w:p>
          <w:p w14:paraId="2D5EB952" w14:textId="77777777" w:rsidR="00075890" w:rsidRPr="00075890" w:rsidRDefault="00075890" w:rsidP="00075890">
            <w:pPr>
              <w:autoSpaceDE w:val="0"/>
              <w:autoSpaceDN w:val="0"/>
              <w:adjustRightInd w:val="0"/>
              <w:spacing w:after="0" w:line="240" w:lineRule="auto"/>
              <w:rPr>
                <w:color w:val="000000"/>
              </w:rPr>
            </w:pPr>
            <w:r w:rsidRPr="00075890">
              <w:rPr>
                <w:color w:val="000000"/>
              </w:rPr>
              <w:t>•</w:t>
            </w:r>
            <w:r w:rsidRPr="00075890">
              <w:rPr>
                <w:color w:val="000000"/>
              </w:rPr>
              <w:tab/>
              <w:t>Preventative maintenance activities included.</w:t>
            </w:r>
          </w:p>
          <w:p w14:paraId="25F84DC4" w14:textId="77777777" w:rsidR="00075890" w:rsidRPr="00075890" w:rsidRDefault="00075890" w:rsidP="00075890">
            <w:pPr>
              <w:autoSpaceDE w:val="0"/>
              <w:autoSpaceDN w:val="0"/>
              <w:adjustRightInd w:val="0"/>
              <w:spacing w:after="0" w:line="240" w:lineRule="auto"/>
              <w:rPr>
                <w:color w:val="000000"/>
              </w:rPr>
            </w:pPr>
            <w:r w:rsidRPr="00075890">
              <w:rPr>
                <w:color w:val="000000"/>
              </w:rPr>
              <w:t>•</w:t>
            </w:r>
            <w:r w:rsidRPr="00075890">
              <w:rPr>
                <w:color w:val="000000"/>
              </w:rPr>
              <w:tab/>
              <w:t>Calibration, performance verification, and system health checks, where applicable.</w:t>
            </w:r>
          </w:p>
          <w:p w14:paraId="41CC1CEA" w14:textId="77777777" w:rsidR="00075890" w:rsidRPr="00075890" w:rsidRDefault="00075890" w:rsidP="00075890">
            <w:pPr>
              <w:autoSpaceDE w:val="0"/>
              <w:autoSpaceDN w:val="0"/>
              <w:adjustRightInd w:val="0"/>
              <w:spacing w:after="0" w:line="240" w:lineRule="auto"/>
              <w:rPr>
                <w:color w:val="000000"/>
              </w:rPr>
            </w:pPr>
            <w:r w:rsidRPr="00075890">
              <w:rPr>
                <w:color w:val="000000"/>
              </w:rPr>
              <w:t>•</w:t>
            </w:r>
            <w:r w:rsidRPr="00075890">
              <w:rPr>
                <w:color w:val="000000"/>
              </w:rPr>
              <w:tab/>
              <w:t>Software and firmware updates included as part of the service.</w:t>
            </w:r>
          </w:p>
          <w:p w14:paraId="4E7E0623" w14:textId="77777777" w:rsidR="00075890" w:rsidRPr="00075890" w:rsidRDefault="00075890" w:rsidP="00075890">
            <w:pPr>
              <w:autoSpaceDE w:val="0"/>
              <w:autoSpaceDN w:val="0"/>
              <w:adjustRightInd w:val="0"/>
              <w:spacing w:after="0" w:line="240" w:lineRule="auto"/>
              <w:rPr>
                <w:color w:val="000000"/>
              </w:rPr>
            </w:pPr>
            <w:r w:rsidRPr="00075890">
              <w:rPr>
                <w:color w:val="000000"/>
              </w:rPr>
              <w:t>•</w:t>
            </w:r>
            <w:r w:rsidRPr="00075890">
              <w:rPr>
                <w:color w:val="000000"/>
              </w:rPr>
              <w:tab/>
              <w:t>Coverage of replacement parts, consumables, labour, and travel costs.</w:t>
            </w:r>
          </w:p>
          <w:p w14:paraId="53BE5158" w14:textId="77777777" w:rsidR="00075890" w:rsidRPr="00075890" w:rsidRDefault="00075890" w:rsidP="00075890">
            <w:pPr>
              <w:autoSpaceDE w:val="0"/>
              <w:autoSpaceDN w:val="0"/>
              <w:adjustRightInd w:val="0"/>
              <w:spacing w:after="0" w:line="240" w:lineRule="auto"/>
              <w:rPr>
                <w:color w:val="000000"/>
              </w:rPr>
            </w:pPr>
            <w:r w:rsidRPr="00075890">
              <w:rPr>
                <w:color w:val="000000"/>
              </w:rPr>
              <w:t>•</w:t>
            </w:r>
            <w:r w:rsidRPr="00075890">
              <w:rPr>
                <w:color w:val="000000"/>
              </w:rPr>
              <w:tab/>
              <w:t>Technical support arrangements and response times.</w:t>
            </w:r>
          </w:p>
          <w:p w14:paraId="474374A2" w14:textId="77777777" w:rsidR="00075890" w:rsidRPr="00075890" w:rsidRDefault="00075890" w:rsidP="00075890">
            <w:pPr>
              <w:autoSpaceDE w:val="0"/>
              <w:autoSpaceDN w:val="0"/>
              <w:adjustRightInd w:val="0"/>
              <w:spacing w:after="0" w:line="240" w:lineRule="auto"/>
              <w:rPr>
                <w:color w:val="000000"/>
              </w:rPr>
            </w:pPr>
            <w:r w:rsidRPr="00075890">
              <w:rPr>
                <w:color w:val="000000"/>
              </w:rPr>
              <w:t>•</w:t>
            </w:r>
            <w:r w:rsidRPr="00075890">
              <w:rPr>
                <w:color w:val="000000"/>
              </w:rPr>
              <w:tab/>
              <w:t>Any exclusions, limitations, or additional chargeable services.</w:t>
            </w:r>
          </w:p>
          <w:p w14:paraId="5E4DB9CD" w14:textId="01DE58A0" w:rsidR="0044206E" w:rsidRPr="00C9277D" w:rsidRDefault="00075890" w:rsidP="00075890">
            <w:pPr>
              <w:autoSpaceDE w:val="0"/>
              <w:autoSpaceDN w:val="0"/>
              <w:adjustRightInd w:val="0"/>
              <w:spacing w:after="0" w:line="240" w:lineRule="auto"/>
              <w:rPr>
                <w:color w:val="000000"/>
              </w:rPr>
            </w:pPr>
            <w:r w:rsidRPr="00075890">
              <w:rPr>
                <w:color w:val="000000"/>
              </w:rPr>
              <w:t>Please also provide details of the available servicing and maintenance packages, including associated costs and contract options.</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66DDD1CD"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C687A0" w14:textId="77777777" w:rsidR="0044206E" w:rsidRPr="00C9277D" w:rsidRDefault="0044206E" w:rsidP="00BE5C1C">
            <w:pPr>
              <w:ind w:right="-1852"/>
              <w:rPr>
                <w:rFonts w:cs="Arial"/>
                <w:i/>
                <w:color w:val="A6A6A6"/>
              </w:rPr>
            </w:pPr>
            <w:r w:rsidRPr="00C9277D">
              <w:rPr>
                <w:rFonts w:cs="Arial"/>
                <w:i/>
                <w:color w:val="A6A6A6"/>
              </w:rPr>
              <w:t>Insert Response</w:t>
            </w:r>
          </w:p>
        </w:tc>
      </w:tr>
      <w:tr w:rsidR="0044206E" w:rsidRPr="00C9277D" w14:paraId="2D7C3218" w14:textId="77777777" w:rsidTr="00BE5C1C">
        <w:trPr>
          <w:trHeight w:val="1264"/>
        </w:trPr>
        <w:tc>
          <w:tcPr>
            <w:tcW w:w="738" w:type="dxa"/>
            <w:tcBorders>
              <w:top w:val="single" w:sz="4" w:space="0" w:color="auto"/>
              <w:left w:val="single" w:sz="4" w:space="0" w:color="auto"/>
              <w:bottom w:val="single" w:sz="4" w:space="0" w:color="auto"/>
              <w:right w:val="single" w:sz="4" w:space="0" w:color="auto"/>
            </w:tcBorders>
            <w:vAlign w:val="center"/>
          </w:tcPr>
          <w:p w14:paraId="70E47C8C" w14:textId="7CA5ADD0" w:rsidR="0044206E" w:rsidRPr="00C9277D" w:rsidRDefault="0044206E" w:rsidP="00BE5C1C">
            <w:r w:rsidRPr="00C9277D">
              <w:t>C</w:t>
            </w:r>
            <w:r w:rsidR="00344659">
              <w:t>8</w:t>
            </w:r>
          </w:p>
        </w:tc>
        <w:tc>
          <w:tcPr>
            <w:tcW w:w="3517" w:type="dxa"/>
            <w:gridSpan w:val="2"/>
            <w:tcBorders>
              <w:top w:val="single" w:sz="4" w:space="0" w:color="auto"/>
              <w:left w:val="single" w:sz="4" w:space="0" w:color="000000"/>
              <w:bottom w:val="single" w:sz="4" w:space="0" w:color="auto"/>
              <w:right w:val="single" w:sz="4" w:space="0" w:color="000000"/>
            </w:tcBorders>
            <w:vAlign w:val="center"/>
          </w:tcPr>
          <w:p w14:paraId="19FC6285" w14:textId="77777777" w:rsidR="00344659" w:rsidRPr="00344659" w:rsidRDefault="00344659" w:rsidP="00344659">
            <w:pPr>
              <w:autoSpaceDE w:val="0"/>
              <w:autoSpaceDN w:val="0"/>
              <w:adjustRightInd w:val="0"/>
              <w:spacing w:after="0" w:line="240" w:lineRule="auto"/>
              <w:rPr>
                <w:color w:val="000000"/>
              </w:rPr>
            </w:pPr>
            <w:r w:rsidRPr="00344659">
              <w:rPr>
                <w:color w:val="000000"/>
              </w:rPr>
              <w:t xml:space="preserve">Please describe the preventative maintenance activities that can be undertaken by the end user to maximise system availability, </w:t>
            </w:r>
            <w:r w:rsidRPr="00344659">
              <w:rPr>
                <w:color w:val="000000"/>
              </w:rPr>
              <w:lastRenderedPageBreak/>
              <w:t>reliability, and uptime. Your response should include:</w:t>
            </w:r>
          </w:p>
          <w:p w14:paraId="025C4576" w14:textId="77777777" w:rsidR="00344659" w:rsidRPr="00344659" w:rsidRDefault="00344659" w:rsidP="00344659">
            <w:pPr>
              <w:autoSpaceDE w:val="0"/>
              <w:autoSpaceDN w:val="0"/>
              <w:adjustRightInd w:val="0"/>
              <w:spacing w:after="0" w:line="240" w:lineRule="auto"/>
              <w:rPr>
                <w:color w:val="000000"/>
              </w:rPr>
            </w:pPr>
            <w:r w:rsidRPr="00344659">
              <w:rPr>
                <w:color w:val="000000"/>
              </w:rPr>
              <w:t>•</w:t>
            </w:r>
            <w:r w:rsidRPr="00344659">
              <w:rPr>
                <w:color w:val="000000"/>
              </w:rPr>
              <w:tab/>
              <w:t>Routine maintenance tasks that can be performed by trained users.</w:t>
            </w:r>
          </w:p>
          <w:p w14:paraId="28E17BBD" w14:textId="77777777" w:rsidR="00344659" w:rsidRPr="00344659" w:rsidRDefault="00344659" w:rsidP="00344659">
            <w:pPr>
              <w:autoSpaceDE w:val="0"/>
              <w:autoSpaceDN w:val="0"/>
              <w:adjustRightInd w:val="0"/>
              <w:spacing w:after="0" w:line="240" w:lineRule="auto"/>
              <w:rPr>
                <w:color w:val="000000"/>
              </w:rPr>
            </w:pPr>
            <w:r w:rsidRPr="00344659">
              <w:rPr>
                <w:color w:val="000000"/>
              </w:rPr>
              <w:t>•</w:t>
            </w:r>
            <w:r w:rsidRPr="00344659">
              <w:rPr>
                <w:color w:val="000000"/>
              </w:rPr>
              <w:tab/>
              <w:t>Recommended maintenance frequency and procedures.</w:t>
            </w:r>
          </w:p>
          <w:p w14:paraId="6D54BA28" w14:textId="77777777" w:rsidR="00344659" w:rsidRPr="00344659" w:rsidRDefault="00344659" w:rsidP="00344659">
            <w:pPr>
              <w:autoSpaceDE w:val="0"/>
              <w:autoSpaceDN w:val="0"/>
              <w:adjustRightInd w:val="0"/>
              <w:spacing w:after="0" w:line="240" w:lineRule="auto"/>
              <w:rPr>
                <w:color w:val="000000"/>
              </w:rPr>
            </w:pPr>
            <w:r w:rsidRPr="00344659">
              <w:rPr>
                <w:color w:val="000000"/>
              </w:rPr>
              <w:t>•</w:t>
            </w:r>
            <w:r w:rsidRPr="00344659">
              <w:rPr>
                <w:color w:val="000000"/>
              </w:rPr>
              <w:tab/>
              <w:t>Components that are user-serviceable or user-replaceable.</w:t>
            </w:r>
          </w:p>
          <w:p w14:paraId="66767FB9" w14:textId="77777777" w:rsidR="00344659" w:rsidRPr="00344659" w:rsidRDefault="00344659" w:rsidP="00344659">
            <w:pPr>
              <w:autoSpaceDE w:val="0"/>
              <w:autoSpaceDN w:val="0"/>
              <w:adjustRightInd w:val="0"/>
              <w:spacing w:after="0" w:line="240" w:lineRule="auto"/>
              <w:rPr>
                <w:color w:val="000000"/>
              </w:rPr>
            </w:pPr>
            <w:r w:rsidRPr="00344659">
              <w:rPr>
                <w:color w:val="000000"/>
              </w:rPr>
              <w:t>•</w:t>
            </w:r>
            <w:r w:rsidRPr="00344659">
              <w:rPr>
                <w:color w:val="000000"/>
              </w:rPr>
              <w:tab/>
              <w:t>Diagnostic tools, self-monitoring features, or system health checks available.</w:t>
            </w:r>
          </w:p>
          <w:p w14:paraId="6B0ECB53" w14:textId="77777777" w:rsidR="00344659" w:rsidRPr="00344659" w:rsidRDefault="00344659" w:rsidP="00344659">
            <w:pPr>
              <w:autoSpaceDE w:val="0"/>
              <w:autoSpaceDN w:val="0"/>
              <w:adjustRightInd w:val="0"/>
              <w:spacing w:after="0" w:line="240" w:lineRule="auto"/>
              <w:rPr>
                <w:color w:val="000000"/>
              </w:rPr>
            </w:pPr>
            <w:r w:rsidRPr="00344659">
              <w:rPr>
                <w:color w:val="000000"/>
              </w:rPr>
              <w:t>•</w:t>
            </w:r>
            <w:r w:rsidRPr="00344659">
              <w:rPr>
                <w:color w:val="000000"/>
              </w:rPr>
              <w:tab/>
              <w:t>Cleaning, calibration, and performance verification procedures.</w:t>
            </w:r>
          </w:p>
          <w:p w14:paraId="319B174E" w14:textId="77777777" w:rsidR="00344659" w:rsidRPr="00344659" w:rsidRDefault="00344659" w:rsidP="00344659">
            <w:pPr>
              <w:autoSpaceDE w:val="0"/>
              <w:autoSpaceDN w:val="0"/>
              <w:adjustRightInd w:val="0"/>
              <w:spacing w:after="0" w:line="240" w:lineRule="auto"/>
              <w:rPr>
                <w:color w:val="000000"/>
              </w:rPr>
            </w:pPr>
            <w:r w:rsidRPr="00344659">
              <w:rPr>
                <w:color w:val="000000"/>
              </w:rPr>
              <w:t>•</w:t>
            </w:r>
            <w:r w:rsidRPr="00344659">
              <w:rPr>
                <w:color w:val="000000"/>
              </w:rPr>
              <w:tab/>
              <w:t>Training and documentation provided to support preventative maintenance activities.</w:t>
            </w:r>
          </w:p>
          <w:p w14:paraId="25D9D165" w14:textId="77777777" w:rsidR="00344659" w:rsidRPr="00344659" w:rsidRDefault="00344659" w:rsidP="00344659">
            <w:pPr>
              <w:autoSpaceDE w:val="0"/>
              <w:autoSpaceDN w:val="0"/>
              <w:adjustRightInd w:val="0"/>
              <w:spacing w:after="0" w:line="240" w:lineRule="auto"/>
              <w:rPr>
                <w:color w:val="000000"/>
              </w:rPr>
            </w:pPr>
            <w:r w:rsidRPr="00344659">
              <w:rPr>
                <w:color w:val="000000"/>
              </w:rPr>
              <w:t>•</w:t>
            </w:r>
            <w:r w:rsidRPr="00344659">
              <w:rPr>
                <w:color w:val="000000"/>
              </w:rPr>
              <w:tab/>
              <w:t>Any maintenance activities that must be performed exclusively by the supplier or an authorised service engineer.</w:t>
            </w:r>
          </w:p>
          <w:p w14:paraId="3042E32A" w14:textId="77777777" w:rsidR="00344659" w:rsidRPr="00344659" w:rsidRDefault="00344659" w:rsidP="00344659">
            <w:pPr>
              <w:autoSpaceDE w:val="0"/>
              <w:autoSpaceDN w:val="0"/>
              <w:adjustRightInd w:val="0"/>
              <w:spacing w:after="0" w:line="240" w:lineRule="auto"/>
              <w:rPr>
                <w:color w:val="000000"/>
              </w:rPr>
            </w:pPr>
            <w:r w:rsidRPr="00344659">
              <w:rPr>
                <w:color w:val="000000"/>
              </w:rPr>
              <w:t>Please explain how these preventative maintenance measures contribute to minimising downtime and maintaining optimal system performance over the lifetime of the equipment.</w:t>
            </w:r>
          </w:p>
          <w:p w14:paraId="11118313" w14:textId="77777777" w:rsidR="00344659" w:rsidRPr="00344659" w:rsidRDefault="00344659" w:rsidP="00344659">
            <w:pPr>
              <w:autoSpaceDE w:val="0"/>
              <w:autoSpaceDN w:val="0"/>
              <w:adjustRightInd w:val="0"/>
              <w:spacing w:after="0" w:line="240" w:lineRule="auto"/>
              <w:rPr>
                <w:color w:val="000000"/>
              </w:rPr>
            </w:pPr>
          </w:p>
          <w:p w14:paraId="088AFEAC" w14:textId="3076DA18" w:rsidR="0044206E" w:rsidRPr="00C9277D" w:rsidRDefault="0044206E" w:rsidP="00BE5C1C">
            <w:pPr>
              <w:autoSpaceDE w:val="0"/>
              <w:autoSpaceDN w:val="0"/>
              <w:adjustRightInd w:val="0"/>
              <w:spacing w:after="0" w:line="240" w:lineRule="auto"/>
              <w:rPr>
                <w:color w:val="000000"/>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758D10B" w14:textId="77777777" w:rsidR="0044206E" w:rsidRPr="00C9277D" w:rsidRDefault="0044206E" w:rsidP="00BE5C1C">
            <w:pPr>
              <w:rPr>
                <w:rFonts w:cs="Arial"/>
                <w:i/>
                <w:color w:val="A6A6A6"/>
              </w:rPr>
            </w:pPr>
            <w:r w:rsidRPr="00C9277D">
              <w:rPr>
                <w:rFonts w:cs="Arial"/>
                <w:i/>
                <w:color w:val="A6A6A6"/>
              </w:rPr>
              <w:lastRenderedPageBreak/>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tcPr>
          <w:p w14:paraId="0558748E" w14:textId="77777777" w:rsidR="0044206E" w:rsidRPr="00C9277D" w:rsidRDefault="0044206E" w:rsidP="00BE5C1C">
            <w:pPr>
              <w:ind w:right="-1852"/>
              <w:rPr>
                <w:rFonts w:cs="Arial"/>
                <w:i/>
                <w:color w:val="A6A6A6"/>
              </w:rPr>
            </w:pPr>
            <w:r w:rsidRPr="00C9277D">
              <w:rPr>
                <w:rFonts w:cs="Arial"/>
                <w:i/>
                <w:color w:val="A6A6A6"/>
              </w:rPr>
              <w:t>Insert Response</w:t>
            </w:r>
          </w:p>
        </w:tc>
      </w:tr>
      <w:tr w:rsidR="0044206E" w:rsidRPr="00C9277D" w14:paraId="226AD90E" w14:textId="77777777" w:rsidTr="00BE5C1C">
        <w:trPr>
          <w:trHeight w:val="1264"/>
        </w:trPr>
        <w:tc>
          <w:tcPr>
            <w:tcW w:w="738" w:type="dxa"/>
            <w:tcBorders>
              <w:top w:val="single" w:sz="4" w:space="0" w:color="auto"/>
              <w:left w:val="single" w:sz="4" w:space="0" w:color="auto"/>
              <w:bottom w:val="single" w:sz="4" w:space="0" w:color="auto"/>
              <w:right w:val="single" w:sz="4" w:space="0" w:color="auto"/>
            </w:tcBorders>
            <w:vAlign w:val="center"/>
          </w:tcPr>
          <w:p w14:paraId="109A99A4" w14:textId="47FE80A0" w:rsidR="0044206E" w:rsidRPr="00C9277D" w:rsidRDefault="0044206E" w:rsidP="00BE5C1C">
            <w:r w:rsidRPr="00C9277D">
              <w:t>C</w:t>
            </w:r>
            <w:r w:rsidR="00344659">
              <w:t>9</w:t>
            </w:r>
          </w:p>
        </w:tc>
        <w:tc>
          <w:tcPr>
            <w:tcW w:w="3517" w:type="dxa"/>
            <w:gridSpan w:val="2"/>
            <w:tcBorders>
              <w:top w:val="single" w:sz="4" w:space="0" w:color="auto"/>
              <w:left w:val="single" w:sz="4" w:space="0" w:color="000000"/>
              <w:bottom w:val="single" w:sz="4" w:space="0" w:color="auto"/>
              <w:right w:val="single" w:sz="4" w:space="0" w:color="000000"/>
            </w:tcBorders>
            <w:vAlign w:val="center"/>
          </w:tcPr>
          <w:p w14:paraId="1604D0AB" w14:textId="77777777" w:rsidR="0044206E" w:rsidRPr="00C9277D" w:rsidRDefault="0044206E" w:rsidP="00BE5C1C">
            <w:pPr>
              <w:autoSpaceDE w:val="0"/>
              <w:autoSpaceDN w:val="0"/>
              <w:adjustRightInd w:val="0"/>
              <w:spacing w:after="0" w:line="240" w:lineRule="auto"/>
              <w:rPr>
                <w:color w:val="000000"/>
              </w:rPr>
            </w:pPr>
            <w:r w:rsidRPr="00C9277D">
              <w:rPr>
                <w:color w:val="000000"/>
              </w:rPr>
              <w:t>The tender MUST specify the lead time for repairs during the warranty period(s) and post-warranty, with and without service contract options.</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1C5EA6A"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tcPr>
          <w:p w14:paraId="30BECA7D" w14:textId="77777777" w:rsidR="0044206E" w:rsidRPr="00C9277D" w:rsidRDefault="0044206E" w:rsidP="00BE5C1C">
            <w:pPr>
              <w:ind w:right="-1852"/>
              <w:rPr>
                <w:rFonts w:cs="Arial"/>
                <w:i/>
                <w:color w:val="A6A6A6"/>
              </w:rPr>
            </w:pPr>
            <w:r w:rsidRPr="00C9277D">
              <w:rPr>
                <w:rFonts w:cs="Arial"/>
                <w:i/>
                <w:color w:val="A6A6A6"/>
              </w:rPr>
              <w:t>Insert Response</w:t>
            </w:r>
          </w:p>
        </w:tc>
      </w:tr>
    </w:tbl>
    <w:tbl>
      <w:tblPr>
        <w:tblStyle w:val="TableGrid3"/>
        <w:tblW w:w="9390" w:type="dxa"/>
        <w:tblInd w:w="108" w:type="dxa"/>
        <w:tblLayout w:type="fixed"/>
        <w:tblLook w:val="04A0" w:firstRow="1" w:lastRow="0" w:firstColumn="1" w:lastColumn="0" w:noHBand="0" w:noVBand="1"/>
      </w:tblPr>
      <w:tblGrid>
        <w:gridCol w:w="632"/>
        <w:gridCol w:w="3623"/>
        <w:gridCol w:w="1277"/>
        <w:gridCol w:w="3858"/>
      </w:tblGrid>
      <w:tr w:rsidR="0044206E" w:rsidRPr="00C9277D" w14:paraId="74423C2F" w14:textId="77777777" w:rsidTr="09186ABA">
        <w:trPr>
          <w:trHeight w:val="304"/>
        </w:trPr>
        <w:tc>
          <w:tcPr>
            <w:tcW w:w="93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5B809" w14:textId="77777777" w:rsidR="0044206E" w:rsidRPr="00C9277D" w:rsidRDefault="0044206E" w:rsidP="09186ABA">
            <w:pPr>
              <w:jc w:val="center"/>
              <w:rPr>
                <w:rFonts w:cs="Arial"/>
                <w:b/>
                <w:bCs/>
                <w:sz w:val="24"/>
                <w:szCs w:val="24"/>
              </w:rPr>
            </w:pPr>
            <w:r w:rsidRPr="09186ABA">
              <w:rPr>
                <w:rFonts w:cs="Arial"/>
                <w:b/>
                <w:bCs/>
                <w:sz w:val="24"/>
                <w:szCs w:val="24"/>
              </w:rPr>
              <w:t>Training Proposal</w:t>
            </w:r>
          </w:p>
        </w:tc>
      </w:tr>
      <w:tr w:rsidR="0044206E" w:rsidRPr="00C9277D" w14:paraId="75E3FCA8" w14:textId="77777777" w:rsidTr="09186ABA">
        <w:trPr>
          <w:trHeight w:val="699"/>
        </w:trPr>
        <w:tc>
          <w:tcPr>
            <w:tcW w:w="632" w:type="dxa"/>
            <w:tcBorders>
              <w:top w:val="single" w:sz="4" w:space="0" w:color="auto"/>
              <w:left w:val="single" w:sz="4" w:space="0" w:color="auto"/>
              <w:bottom w:val="single" w:sz="4" w:space="0" w:color="auto"/>
              <w:right w:val="single" w:sz="4" w:space="0" w:color="auto"/>
            </w:tcBorders>
            <w:vAlign w:val="center"/>
            <w:hideMark/>
          </w:tcPr>
          <w:p w14:paraId="2C0BCE49" w14:textId="5B22B1CC" w:rsidR="0044206E" w:rsidRPr="00C9277D" w:rsidRDefault="0044206E" w:rsidP="00BE5C1C">
            <w:r w:rsidRPr="00C9277D">
              <w:t>C1</w:t>
            </w:r>
            <w:r w:rsidR="00344659">
              <w:t>0</w:t>
            </w:r>
          </w:p>
        </w:tc>
        <w:tc>
          <w:tcPr>
            <w:tcW w:w="3623" w:type="dxa"/>
            <w:tcBorders>
              <w:top w:val="single" w:sz="4" w:space="0" w:color="auto"/>
              <w:left w:val="single" w:sz="4" w:space="0" w:color="auto"/>
              <w:bottom w:val="single" w:sz="4" w:space="0" w:color="auto"/>
              <w:right w:val="single" w:sz="4" w:space="0" w:color="auto"/>
            </w:tcBorders>
            <w:vAlign w:val="center"/>
            <w:hideMark/>
          </w:tcPr>
          <w:p w14:paraId="5BF5A00F" w14:textId="6DBCF265" w:rsidR="0044206E" w:rsidRPr="00C9277D" w:rsidRDefault="0044206E" w:rsidP="00BE5C1C">
            <w:pPr>
              <w:spacing w:after="0"/>
            </w:pPr>
            <w:r w:rsidRPr="00C9277D">
              <w:t xml:space="preserve">Training for at least </w:t>
            </w:r>
            <w:r w:rsidR="00826F8A">
              <w:t>6</w:t>
            </w:r>
            <w:r w:rsidRPr="00C9277D">
              <w:t xml:space="preserve"> personnel </w:t>
            </w:r>
            <w:r w:rsidRPr="00C9277D">
              <w:rPr>
                <w:b/>
              </w:rPr>
              <w:t>MUST</w:t>
            </w:r>
            <w:r w:rsidRPr="00C9277D">
              <w:t xml:space="preserve"> be included after commissioning to cover set up / system familiarization, operation of the tendered equipment, troubleshooting, maintenance, and associated software once the system is in place.  (Date(s) and timing of training to be confirmed with TU</w:t>
            </w:r>
            <w:r w:rsidR="007C2518">
              <w:t xml:space="preserve"> Dublin </w:t>
            </w:r>
            <w:r w:rsidRPr="00C9277D">
              <w:t xml:space="preserve">and the winning tenderer). Please confirm and detail.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90A3B9C"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9DB98C"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4DC0EA13" w14:textId="77777777" w:rsidTr="09186ABA">
        <w:trPr>
          <w:trHeight w:val="699"/>
        </w:trPr>
        <w:tc>
          <w:tcPr>
            <w:tcW w:w="632" w:type="dxa"/>
            <w:tcBorders>
              <w:top w:val="single" w:sz="4" w:space="0" w:color="auto"/>
              <w:left w:val="single" w:sz="4" w:space="0" w:color="auto"/>
              <w:bottom w:val="single" w:sz="4" w:space="0" w:color="auto"/>
              <w:right w:val="single" w:sz="4" w:space="0" w:color="auto"/>
            </w:tcBorders>
            <w:vAlign w:val="center"/>
            <w:hideMark/>
          </w:tcPr>
          <w:p w14:paraId="4660C034" w14:textId="26CB880E" w:rsidR="0044206E" w:rsidRPr="00C9277D" w:rsidRDefault="0044206E" w:rsidP="00BE5C1C">
            <w:r w:rsidRPr="00C9277D">
              <w:lastRenderedPageBreak/>
              <w:t>C1</w:t>
            </w:r>
            <w:r w:rsidR="00344659">
              <w:t>1</w:t>
            </w:r>
          </w:p>
        </w:tc>
        <w:tc>
          <w:tcPr>
            <w:tcW w:w="3623" w:type="dxa"/>
            <w:tcBorders>
              <w:top w:val="single" w:sz="4" w:space="0" w:color="auto"/>
              <w:left w:val="single" w:sz="4" w:space="0" w:color="auto"/>
              <w:bottom w:val="single" w:sz="4" w:space="0" w:color="auto"/>
              <w:right w:val="single" w:sz="4" w:space="0" w:color="auto"/>
            </w:tcBorders>
            <w:vAlign w:val="center"/>
            <w:hideMark/>
          </w:tcPr>
          <w:p w14:paraId="3186A906" w14:textId="77777777" w:rsidR="005748FE" w:rsidRDefault="005748FE" w:rsidP="005748FE">
            <w:pPr>
              <w:spacing w:after="0"/>
            </w:pPr>
            <w:r>
              <w:t>Please describe the technical learning and user support resources available for the proposed system. Your response should include:</w:t>
            </w:r>
          </w:p>
          <w:p w14:paraId="160F2000" w14:textId="77777777" w:rsidR="005748FE" w:rsidRDefault="005748FE" w:rsidP="005748FE">
            <w:pPr>
              <w:spacing w:after="0"/>
            </w:pPr>
            <w:r>
              <w:t>•</w:t>
            </w:r>
            <w:r>
              <w:tab/>
              <w:t>Initial user training provided at installation and commissioning.</w:t>
            </w:r>
          </w:p>
          <w:p w14:paraId="5D4B6B27" w14:textId="77777777" w:rsidR="005748FE" w:rsidRDefault="005748FE" w:rsidP="005748FE">
            <w:pPr>
              <w:spacing w:after="0"/>
            </w:pPr>
            <w:r>
              <w:t>•</w:t>
            </w:r>
            <w:r>
              <w:tab/>
              <w:t>Availability of refresher training or advanced user training.</w:t>
            </w:r>
          </w:p>
          <w:p w14:paraId="315A9820" w14:textId="77777777" w:rsidR="005748FE" w:rsidRDefault="005748FE" w:rsidP="005748FE">
            <w:pPr>
              <w:spacing w:after="0"/>
            </w:pPr>
            <w:r>
              <w:t>•</w:t>
            </w:r>
            <w:r>
              <w:tab/>
              <w:t>Access to user manuals, application guides, tutorials, webinars, and other learning resources.</w:t>
            </w:r>
          </w:p>
          <w:p w14:paraId="7B8ADF1C" w14:textId="77777777" w:rsidR="005748FE" w:rsidRDefault="005748FE" w:rsidP="005748FE">
            <w:pPr>
              <w:spacing w:after="0"/>
            </w:pPr>
            <w:r>
              <w:t>•</w:t>
            </w:r>
            <w:r>
              <w:tab/>
              <w:t>Availability of online knowledge bases, training portals, or e-learning platforms.</w:t>
            </w:r>
          </w:p>
          <w:p w14:paraId="199E2D0F" w14:textId="77777777" w:rsidR="005748FE" w:rsidRDefault="005748FE" w:rsidP="005748FE">
            <w:pPr>
              <w:spacing w:after="0"/>
            </w:pPr>
            <w:r>
              <w:t>•</w:t>
            </w:r>
            <w:r>
              <w:tab/>
              <w:t>Application support for experimental design, image acquisition, and data analysis.</w:t>
            </w:r>
          </w:p>
          <w:p w14:paraId="643363E6" w14:textId="77777777" w:rsidR="005748FE" w:rsidRDefault="005748FE" w:rsidP="005748FE">
            <w:pPr>
              <w:spacing w:after="0"/>
            </w:pPr>
            <w:r>
              <w:t>•</w:t>
            </w:r>
            <w:r>
              <w:tab/>
              <w:t>Access to technical specialists or application scientists for user queries.</w:t>
            </w:r>
          </w:p>
          <w:p w14:paraId="228C6B63" w14:textId="77777777" w:rsidR="005748FE" w:rsidRDefault="005748FE" w:rsidP="005748FE">
            <w:pPr>
              <w:spacing w:after="0"/>
            </w:pPr>
            <w:r>
              <w:t>•</w:t>
            </w:r>
            <w:r>
              <w:tab/>
              <w:t>Details of any ongoing user support programmes, workshops, or user communities.</w:t>
            </w:r>
          </w:p>
          <w:p w14:paraId="00007FF9" w14:textId="77777777" w:rsidR="005748FE" w:rsidRDefault="005748FE" w:rsidP="005748FE">
            <w:pPr>
              <w:spacing w:after="0"/>
            </w:pPr>
            <w:r>
              <w:t>Please explain how these resources will support users in developing proficiency with the system and maximising the value and utilisation of the equipment over its operational lifetime.</w:t>
            </w:r>
          </w:p>
          <w:p w14:paraId="08BA5872" w14:textId="39096B2B" w:rsidR="0044206E" w:rsidRPr="00C9277D" w:rsidRDefault="0044206E" w:rsidP="00BE5C1C">
            <w:pPr>
              <w:spacing w:after="0"/>
            </w:pPr>
          </w:p>
        </w:tc>
        <w:tc>
          <w:tcPr>
            <w:tcW w:w="1277"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FDFC0D0"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000000" w:themeColor="text1"/>
              <w:bottom w:val="single" w:sz="4" w:space="0" w:color="auto"/>
              <w:right w:val="single" w:sz="4" w:space="0" w:color="auto"/>
            </w:tcBorders>
            <w:shd w:val="clear" w:color="auto" w:fill="DBE5F2"/>
            <w:vAlign w:val="center"/>
            <w:hideMark/>
          </w:tcPr>
          <w:p w14:paraId="75F4DCA0"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52C4F73B" w14:textId="77777777" w:rsidTr="09186ABA">
        <w:trPr>
          <w:trHeight w:val="471"/>
        </w:trPr>
        <w:tc>
          <w:tcPr>
            <w:tcW w:w="93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E0AFCB" w14:textId="77777777" w:rsidR="0044206E" w:rsidRPr="00C9277D" w:rsidRDefault="0044206E" w:rsidP="00D64319">
            <w:pPr>
              <w:pStyle w:val="ListParagraph"/>
              <w:numPr>
                <w:ilvl w:val="0"/>
                <w:numId w:val="34"/>
              </w:numPr>
              <w:jc w:val="center"/>
              <w:rPr>
                <w:rFonts w:cs="Arial"/>
                <w:b/>
                <w:sz w:val="28"/>
                <w:szCs w:val="28"/>
              </w:rPr>
            </w:pPr>
            <w:r w:rsidRPr="00C9277D">
              <w:rPr>
                <w:rFonts w:eastAsia="Calibri" w:cs="Arial"/>
                <w:b/>
                <w:sz w:val="28"/>
                <w:szCs w:val="28"/>
              </w:rPr>
              <w:t xml:space="preserve">Delivery Date or Date of Completion </w:t>
            </w:r>
          </w:p>
        </w:tc>
      </w:tr>
      <w:tr w:rsidR="0044206E" w:rsidRPr="00C9277D" w14:paraId="5AB285ED" w14:textId="77777777" w:rsidTr="09186ABA">
        <w:trPr>
          <w:trHeight w:val="558"/>
        </w:trPr>
        <w:tc>
          <w:tcPr>
            <w:tcW w:w="93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4D6F44" w14:textId="77777777" w:rsidR="0044206E" w:rsidRPr="00C9277D" w:rsidRDefault="0044206E" w:rsidP="00BE5C1C">
            <w:pPr>
              <w:jc w:val="center"/>
              <w:rPr>
                <w:rFonts w:cs="Arial"/>
                <w:b/>
                <w:sz w:val="24"/>
                <w:szCs w:val="24"/>
              </w:rPr>
            </w:pPr>
            <w:r w:rsidRPr="00C9277D">
              <w:rPr>
                <w:rFonts w:cs="Arial"/>
                <w:b/>
                <w:sz w:val="24"/>
                <w:szCs w:val="24"/>
              </w:rPr>
              <w:t>Lead Time &amp; Delivery/Completion Plan</w:t>
            </w:r>
          </w:p>
        </w:tc>
      </w:tr>
      <w:tr w:rsidR="0044206E" w:rsidRPr="00C9277D" w14:paraId="1FFA6122" w14:textId="77777777" w:rsidTr="09186ABA">
        <w:trPr>
          <w:trHeight w:val="1264"/>
        </w:trPr>
        <w:tc>
          <w:tcPr>
            <w:tcW w:w="632" w:type="dxa"/>
            <w:tcBorders>
              <w:top w:val="single" w:sz="4" w:space="0" w:color="auto"/>
              <w:left w:val="single" w:sz="4" w:space="0" w:color="auto"/>
              <w:bottom w:val="single" w:sz="4" w:space="0" w:color="auto"/>
              <w:right w:val="single" w:sz="4" w:space="0" w:color="auto"/>
            </w:tcBorders>
            <w:vAlign w:val="center"/>
            <w:hideMark/>
          </w:tcPr>
          <w:p w14:paraId="0DC8C977" w14:textId="77777777" w:rsidR="0044206E" w:rsidRPr="00C9277D" w:rsidRDefault="0044206E" w:rsidP="00BE5C1C">
            <w:r w:rsidRPr="00C9277D">
              <w:t>D1</w:t>
            </w:r>
          </w:p>
        </w:tc>
        <w:tc>
          <w:tcPr>
            <w:tcW w:w="3623" w:type="dxa"/>
            <w:tcBorders>
              <w:top w:val="single" w:sz="4" w:space="0" w:color="auto"/>
              <w:left w:val="single" w:sz="4" w:space="0" w:color="auto"/>
              <w:bottom w:val="single" w:sz="4" w:space="0" w:color="auto"/>
              <w:right w:val="single" w:sz="4" w:space="0" w:color="auto"/>
            </w:tcBorders>
            <w:vAlign w:val="center"/>
            <w:hideMark/>
          </w:tcPr>
          <w:p w14:paraId="6AE59113" w14:textId="77777777" w:rsidR="0044206E" w:rsidRPr="00C9277D" w:rsidRDefault="0044206E" w:rsidP="00BE5C1C">
            <w:pPr>
              <w:spacing w:after="0" w:line="240" w:lineRule="auto"/>
              <w:jc w:val="both"/>
              <w:rPr>
                <w:color w:val="000000"/>
                <w:u w:color="000000"/>
                <w:lang w:eastAsia="en-IE"/>
              </w:rPr>
            </w:pPr>
            <w:r w:rsidRPr="00C9277D">
              <w:rPr>
                <w:color w:val="000000"/>
                <w:u w:color="000000"/>
                <w:lang w:eastAsia="en-IE"/>
              </w:rPr>
              <w:t xml:space="preserve">Delivery </w:t>
            </w:r>
            <w:r w:rsidRPr="00C9277D">
              <w:rPr>
                <w:b/>
                <w:color w:val="000000"/>
                <w:u w:color="000000"/>
                <w:lang w:eastAsia="en-IE"/>
              </w:rPr>
              <w:t>MUST</w:t>
            </w:r>
            <w:r w:rsidRPr="00C9277D">
              <w:rPr>
                <w:color w:val="000000"/>
                <w:u w:color="000000"/>
                <w:lang w:eastAsia="en-IE"/>
              </w:rPr>
              <w:t xml:space="preserve"> include all Shipping Charges, insurance, customs duties and all aspects as outlined in DDP (Delivery Duty Paid) incoterms.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3FB849C"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1B0E24"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4A52A02F" w14:textId="77777777" w:rsidTr="09186ABA">
        <w:trPr>
          <w:trHeight w:val="1264"/>
        </w:trPr>
        <w:tc>
          <w:tcPr>
            <w:tcW w:w="632" w:type="dxa"/>
            <w:tcBorders>
              <w:top w:val="single" w:sz="4" w:space="0" w:color="auto"/>
              <w:left w:val="single" w:sz="4" w:space="0" w:color="auto"/>
              <w:bottom w:val="single" w:sz="4" w:space="0" w:color="auto"/>
              <w:right w:val="single" w:sz="4" w:space="0" w:color="auto"/>
            </w:tcBorders>
            <w:vAlign w:val="center"/>
            <w:hideMark/>
          </w:tcPr>
          <w:p w14:paraId="636D17F6" w14:textId="77777777" w:rsidR="0044206E" w:rsidRPr="00C9277D" w:rsidRDefault="0044206E" w:rsidP="00BE5C1C">
            <w:r w:rsidRPr="00C9277D">
              <w:t>D2</w:t>
            </w:r>
          </w:p>
        </w:tc>
        <w:tc>
          <w:tcPr>
            <w:tcW w:w="3623" w:type="dxa"/>
            <w:tcBorders>
              <w:top w:val="single" w:sz="4" w:space="0" w:color="auto"/>
              <w:left w:val="single" w:sz="4" w:space="0" w:color="auto"/>
              <w:bottom w:val="single" w:sz="4" w:space="0" w:color="auto"/>
              <w:right w:val="single" w:sz="4" w:space="0" w:color="auto"/>
            </w:tcBorders>
            <w:vAlign w:val="center"/>
            <w:hideMark/>
          </w:tcPr>
          <w:p w14:paraId="6B3D2490" w14:textId="77777777" w:rsidR="0044206E" w:rsidRPr="00C9277D" w:rsidRDefault="0044206E" w:rsidP="00BE5C1C">
            <w:pPr>
              <w:spacing w:after="0"/>
            </w:pPr>
            <w:r w:rsidRPr="00C9277D">
              <w:t xml:space="preserve">Tenderers </w:t>
            </w:r>
            <w:r w:rsidRPr="00C9277D">
              <w:rPr>
                <w:b/>
                <w:bCs/>
              </w:rPr>
              <w:t>MUST</w:t>
            </w:r>
            <w:r w:rsidRPr="00C9277D">
              <w:t xml:space="preserve"> give details of lead time for delivery, installation, commissioning (if required), and training from the date the Purchase Order is received (In weeks). Please confirm and detail</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3B08D3E"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2750C6"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2075145B" w14:textId="77777777" w:rsidTr="09186ABA">
        <w:trPr>
          <w:trHeight w:val="573"/>
        </w:trPr>
        <w:tc>
          <w:tcPr>
            <w:tcW w:w="93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80643" w14:textId="77777777" w:rsidR="0044206E" w:rsidRPr="00C9277D" w:rsidRDefault="0044206E" w:rsidP="00BE5C1C">
            <w:pPr>
              <w:jc w:val="center"/>
              <w:rPr>
                <w:rFonts w:cs="Arial"/>
                <w:b/>
                <w:sz w:val="24"/>
                <w:szCs w:val="24"/>
              </w:rPr>
            </w:pPr>
            <w:r w:rsidRPr="00C9277D">
              <w:rPr>
                <w:rFonts w:cs="Arial"/>
                <w:b/>
                <w:sz w:val="24"/>
                <w:szCs w:val="24"/>
              </w:rPr>
              <w:lastRenderedPageBreak/>
              <w:t>Installation, Commissioning &amp; Validation</w:t>
            </w:r>
          </w:p>
        </w:tc>
      </w:tr>
      <w:tr w:rsidR="0044206E" w:rsidRPr="00C9277D" w14:paraId="1FF125E1" w14:textId="77777777" w:rsidTr="09186ABA">
        <w:trPr>
          <w:trHeight w:val="699"/>
        </w:trPr>
        <w:tc>
          <w:tcPr>
            <w:tcW w:w="632" w:type="dxa"/>
            <w:tcBorders>
              <w:top w:val="single" w:sz="4" w:space="0" w:color="auto"/>
              <w:left w:val="single" w:sz="4" w:space="0" w:color="auto"/>
              <w:bottom w:val="single" w:sz="4" w:space="0" w:color="auto"/>
              <w:right w:val="single" w:sz="4" w:space="0" w:color="auto"/>
            </w:tcBorders>
            <w:vAlign w:val="center"/>
            <w:hideMark/>
          </w:tcPr>
          <w:p w14:paraId="469A9CA2" w14:textId="77777777" w:rsidR="0044206E" w:rsidRPr="00C9277D" w:rsidRDefault="0044206E" w:rsidP="00BE5C1C">
            <w:r w:rsidRPr="00C9277D">
              <w:t>D</w:t>
            </w:r>
            <w:r>
              <w:t>3</w:t>
            </w:r>
          </w:p>
        </w:tc>
        <w:tc>
          <w:tcPr>
            <w:tcW w:w="3623" w:type="dxa"/>
            <w:tcBorders>
              <w:top w:val="single" w:sz="4" w:space="0" w:color="auto"/>
              <w:left w:val="single" w:sz="4" w:space="0" w:color="auto"/>
              <w:bottom w:val="single" w:sz="4" w:space="0" w:color="auto"/>
              <w:right w:val="single" w:sz="4" w:space="0" w:color="auto"/>
            </w:tcBorders>
            <w:vAlign w:val="center"/>
            <w:hideMark/>
          </w:tcPr>
          <w:p w14:paraId="3477C7D2" w14:textId="77777777" w:rsidR="0044206E" w:rsidRPr="00C9277D" w:rsidRDefault="0044206E" w:rsidP="00BE5C1C">
            <w:pPr>
              <w:spacing w:after="0"/>
            </w:pPr>
            <w:r w:rsidRPr="00C9277D">
              <w:t xml:space="preserve">The instrument </w:t>
            </w:r>
            <w:r w:rsidRPr="00C9277D">
              <w:rPr>
                <w:b/>
              </w:rPr>
              <w:t>MUST</w:t>
            </w:r>
            <w:r w:rsidRPr="00C9277D">
              <w:t xml:space="preserve"> be installed (if required) and commissioned in a location defined by the Contracting Authority, by an appropriately qualified engineer. Please confirm, providing details of experience/qualifications of installation team.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2399C60"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310DF5"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6CC3BB11" w14:textId="77777777" w:rsidTr="09186ABA">
        <w:trPr>
          <w:trHeight w:val="975"/>
        </w:trPr>
        <w:tc>
          <w:tcPr>
            <w:tcW w:w="632" w:type="dxa"/>
            <w:tcBorders>
              <w:top w:val="single" w:sz="4" w:space="0" w:color="auto"/>
              <w:left w:val="single" w:sz="4" w:space="0" w:color="auto"/>
              <w:bottom w:val="single" w:sz="4" w:space="0" w:color="auto"/>
              <w:right w:val="single" w:sz="4" w:space="0" w:color="auto"/>
            </w:tcBorders>
            <w:vAlign w:val="center"/>
            <w:hideMark/>
          </w:tcPr>
          <w:p w14:paraId="0146F339" w14:textId="77777777" w:rsidR="0044206E" w:rsidRPr="00C9277D" w:rsidRDefault="0044206E" w:rsidP="00BE5C1C">
            <w:pPr>
              <w:rPr>
                <w:color w:val="FF0000"/>
              </w:rPr>
            </w:pPr>
            <w:r w:rsidRPr="00C9277D">
              <w:t>D</w:t>
            </w:r>
            <w:r>
              <w:t>4</w:t>
            </w:r>
          </w:p>
        </w:tc>
        <w:tc>
          <w:tcPr>
            <w:tcW w:w="3623" w:type="dxa"/>
            <w:tcBorders>
              <w:top w:val="single" w:sz="4" w:space="0" w:color="auto"/>
              <w:left w:val="single" w:sz="4" w:space="0" w:color="auto"/>
              <w:bottom w:val="single" w:sz="4" w:space="0" w:color="auto"/>
              <w:right w:val="single" w:sz="4" w:space="0" w:color="auto"/>
            </w:tcBorders>
            <w:vAlign w:val="center"/>
            <w:hideMark/>
          </w:tcPr>
          <w:p w14:paraId="19ED73F4" w14:textId="77777777" w:rsidR="0044206E" w:rsidRPr="00C9277D" w:rsidRDefault="0044206E" w:rsidP="00BE5C1C">
            <w:pPr>
              <w:autoSpaceDE w:val="0"/>
              <w:autoSpaceDN w:val="0"/>
              <w:adjustRightInd w:val="0"/>
              <w:spacing w:after="0" w:line="240" w:lineRule="auto"/>
              <w:rPr>
                <w:color w:val="000000"/>
                <w:lang w:eastAsia="en-IE"/>
              </w:rPr>
            </w:pPr>
            <w:r w:rsidRPr="00C9277D">
              <w:rPr>
                <w:color w:val="000000"/>
                <w:lang w:eastAsia="en-IE"/>
              </w:rPr>
              <w:t xml:space="preserve">The installation of all electrical items </w:t>
            </w:r>
            <w:r w:rsidRPr="00C9277D">
              <w:rPr>
                <w:b/>
                <w:bCs/>
                <w:color w:val="000000"/>
                <w:lang w:eastAsia="en-IE"/>
              </w:rPr>
              <w:t xml:space="preserve">MUST </w:t>
            </w:r>
            <w:r w:rsidRPr="00C9277D">
              <w:rPr>
                <w:color w:val="000000"/>
                <w:lang w:eastAsia="en-IE"/>
              </w:rPr>
              <w:t xml:space="preserve">be in accordance with but not limited to European standards/ regulations and all relevant amendments.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5860B7E"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73BA6D" w14:textId="77777777" w:rsidR="0044206E" w:rsidRPr="00C9277D" w:rsidRDefault="0044206E" w:rsidP="00BE5C1C">
            <w:pPr>
              <w:rPr>
                <w:rFonts w:cs="Arial"/>
                <w:i/>
                <w:color w:val="A6A6A6"/>
              </w:rPr>
            </w:pPr>
            <w:r w:rsidRPr="00C9277D">
              <w:rPr>
                <w:rFonts w:cs="Arial"/>
                <w:i/>
                <w:color w:val="A6A6A6"/>
              </w:rPr>
              <w:t>Insert Response</w:t>
            </w:r>
          </w:p>
        </w:tc>
      </w:tr>
      <w:tr w:rsidR="0044206E" w:rsidRPr="00C9277D" w14:paraId="341C62EC" w14:textId="77777777" w:rsidTr="09186ABA">
        <w:trPr>
          <w:trHeight w:val="557"/>
        </w:trPr>
        <w:tc>
          <w:tcPr>
            <w:tcW w:w="632" w:type="dxa"/>
            <w:tcBorders>
              <w:top w:val="single" w:sz="4" w:space="0" w:color="auto"/>
              <w:left w:val="single" w:sz="4" w:space="0" w:color="auto"/>
              <w:bottom w:val="single" w:sz="4" w:space="0" w:color="auto"/>
              <w:right w:val="single" w:sz="4" w:space="0" w:color="auto"/>
            </w:tcBorders>
            <w:vAlign w:val="center"/>
            <w:hideMark/>
          </w:tcPr>
          <w:p w14:paraId="2BEC625B" w14:textId="77777777" w:rsidR="0044206E" w:rsidRPr="00C9277D" w:rsidRDefault="0044206E" w:rsidP="00BE5C1C">
            <w:r w:rsidRPr="00C9277D">
              <w:t>D</w:t>
            </w:r>
            <w:r>
              <w:t>5</w:t>
            </w:r>
          </w:p>
        </w:tc>
        <w:tc>
          <w:tcPr>
            <w:tcW w:w="3623" w:type="dxa"/>
            <w:tcBorders>
              <w:top w:val="single" w:sz="4" w:space="0" w:color="auto"/>
              <w:left w:val="single" w:sz="4" w:space="0" w:color="auto"/>
              <w:bottom w:val="single" w:sz="4" w:space="0" w:color="auto"/>
              <w:right w:val="single" w:sz="4" w:space="0" w:color="auto"/>
            </w:tcBorders>
            <w:vAlign w:val="center"/>
            <w:hideMark/>
          </w:tcPr>
          <w:p w14:paraId="2685F52F" w14:textId="77777777" w:rsidR="0044206E" w:rsidRPr="00C9277D" w:rsidRDefault="0044206E" w:rsidP="00BE5C1C">
            <w:pPr>
              <w:autoSpaceDE w:val="0"/>
              <w:autoSpaceDN w:val="0"/>
              <w:adjustRightInd w:val="0"/>
              <w:spacing w:after="0" w:line="240" w:lineRule="auto"/>
              <w:rPr>
                <w:color w:val="000000"/>
                <w:lang w:eastAsia="en-IE"/>
              </w:rPr>
            </w:pPr>
            <w:r w:rsidRPr="00C9277D">
              <w:rPr>
                <w:color w:val="000000"/>
                <w:lang w:eastAsia="en-IE"/>
              </w:rPr>
              <w:t xml:space="preserve">All instrument documentation relating to installation of hardware and software, hardware/software interfacing, service and maintenance, parts list, and instrument operation </w:t>
            </w:r>
            <w:r w:rsidRPr="00C9277D">
              <w:rPr>
                <w:b/>
                <w:color w:val="000000"/>
                <w:lang w:eastAsia="en-IE"/>
              </w:rPr>
              <w:t>MUST</w:t>
            </w:r>
            <w:r w:rsidRPr="00C9277D">
              <w:rPr>
                <w:color w:val="000000"/>
                <w:lang w:eastAsia="en-IE"/>
              </w:rPr>
              <w:t xml:space="preserve"> be supplied in English language.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C1BC16B"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D832A9" w14:textId="77777777" w:rsidR="0044206E" w:rsidRPr="00C9277D" w:rsidRDefault="0044206E" w:rsidP="00BE5C1C">
            <w:pPr>
              <w:rPr>
                <w:rFonts w:cs="Arial"/>
                <w:i/>
                <w:color w:val="A6A6A6"/>
              </w:rPr>
            </w:pPr>
            <w:r w:rsidRPr="00C9277D">
              <w:rPr>
                <w:rFonts w:cs="Arial"/>
                <w:i/>
                <w:color w:val="A6A6A6"/>
              </w:rPr>
              <w:t>Insert Response</w:t>
            </w:r>
          </w:p>
        </w:tc>
      </w:tr>
    </w:tbl>
    <w:tbl>
      <w:tblPr>
        <w:tblStyle w:val="TableGrid4"/>
        <w:tblW w:w="9390" w:type="dxa"/>
        <w:tblInd w:w="108" w:type="dxa"/>
        <w:tblLayout w:type="fixed"/>
        <w:tblLook w:val="04A0" w:firstRow="1" w:lastRow="0" w:firstColumn="1" w:lastColumn="0" w:noHBand="0" w:noVBand="1"/>
      </w:tblPr>
      <w:tblGrid>
        <w:gridCol w:w="9390"/>
      </w:tblGrid>
      <w:tr w:rsidR="0044206E" w:rsidRPr="00C9277D" w14:paraId="2128DDEE" w14:textId="77777777" w:rsidTr="00BE5C1C">
        <w:trPr>
          <w:trHeight w:val="387"/>
        </w:trPr>
        <w:tc>
          <w:tcPr>
            <w:tcW w:w="938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0BD64B" w14:textId="77777777" w:rsidR="0044206E" w:rsidRPr="00C9277D" w:rsidRDefault="0044206E" w:rsidP="00BE5C1C">
            <w:pPr>
              <w:jc w:val="center"/>
              <w:rPr>
                <w:rFonts w:cs="Arial"/>
                <w:b/>
                <w:bCs/>
                <w:sz w:val="24"/>
                <w:szCs w:val="24"/>
              </w:rPr>
            </w:pPr>
            <w:r w:rsidRPr="00C9277D">
              <w:rPr>
                <w:rFonts w:cs="Arial"/>
                <w:b/>
                <w:bCs/>
                <w:sz w:val="24"/>
                <w:szCs w:val="24"/>
              </w:rPr>
              <w:t xml:space="preserve">Sustainability </w:t>
            </w:r>
          </w:p>
        </w:tc>
      </w:tr>
    </w:tbl>
    <w:tbl>
      <w:tblPr>
        <w:tblStyle w:val="TableGrid3"/>
        <w:tblW w:w="9390" w:type="dxa"/>
        <w:tblInd w:w="108" w:type="dxa"/>
        <w:tblLayout w:type="fixed"/>
        <w:tblLook w:val="04A0" w:firstRow="1" w:lastRow="0" w:firstColumn="1" w:lastColumn="0" w:noHBand="0" w:noVBand="1"/>
      </w:tblPr>
      <w:tblGrid>
        <w:gridCol w:w="632"/>
        <w:gridCol w:w="3623"/>
        <w:gridCol w:w="1277"/>
        <w:gridCol w:w="3858"/>
      </w:tblGrid>
      <w:tr w:rsidR="0044206E" w:rsidRPr="00C9277D" w14:paraId="0DF049A0" w14:textId="77777777" w:rsidTr="00BE5C1C">
        <w:trPr>
          <w:trHeight w:val="274"/>
        </w:trPr>
        <w:tc>
          <w:tcPr>
            <w:tcW w:w="632" w:type="dxa"/>
            <w:tcBorders>
              <w:top w:val="single" w:sz="4" w:space="0" w:color="auto"/>
              <w:left w:val="single" w:sz="4" w:space="0" w:color="auto"/>
              <w:bottom w:val="single" w:sz="4" w:space="0" w:color="auto"/>
              <w:right w:val="single" w:sz="4" w:space="0" w:color="auto"/>
            </w:tcBorders>
            <w:vAlign w:val="center"/>
            <w:hideMark/>
          </w:tcPr>
          <w:p w14:paraId="37D6AF68" w14:textId="77777777" w:rsidR="0044206E" w:rsidRPr="00C9277D" w:rsidRDefault="0044206E" w:rsidP="00BE5C1C">
            <w:r w:rsidRPr="00C9277D">
              <w:t>D</w:t>
            </w:r>
            <w:r>
              <w:t>6</w:t>
            </w:r>
          </w:p>
        </w:tc>
        <w:tc>
          <w:tcPr>
            <w:tcW w:w="3623" w:type="dxa"/>
            <w:tcBorders>
              <w:top w:val="single" w:sz="4" w:space="0" w:color="auto"/>
              <w:left w:val="single" w:sz="4" w:space="0" w:color="auto"/>
              <w:bottom w:val="single" w:sz="4" w:space="0" w:color="auto"/>
              <w:right w:val="single" w:sz="4" w:space="0" w:color="auto"/>
            </w:tcBorders>
            <w:vAlign w:val="center"/>
            <w:hideMark/>
          </w:tcPr>
          <w:p w14:paraId="4213E83F" w14:textId="77777777" w:rsidR="0044206E" w:rsidRPr="00C9277D" w:rsidRDefault="0044206E" w:rsidP="00BE5C1C">
            <w:pPr>
              <w:widowControl w:val="0"/>
              <w:tabs>
                <w:tab w:val="left" w:pos="720"/>
              </w:tabs>
              <w:autoSpaceDE w:val="0"/>
              <w:autoSpaceDN w:val="0"/>
              <w:adjustRightInd w:val="0"/>
              <w:spacing w:after="120"/>
            </w:pPr>
            <w:r w:rsidRPr="00C9277D">
              <w:t xml:space="preserve">Tenderers </w:t>
            </w:r>
            <w:r w:rsidRPr="00C9277D">
              <w:rPr>
                <w:b/>
              </w:rPr>
              <w:t>SHOULD</w:t>
            </w:r>
            <w:r w:rsidRPr="00C9277D">
              <w:t xml:space="preserve"> make all reasonable efforts to minimise adverse environmental impact in the methods of services delivery and in materials used. What actions have you taken to reduce your impact on the environment? </w:t>
            </w:r>
          </w:p>
          <w:p w14:paraId="10C18CF6" w14:textId="77777777" w:rsidR="0044206E" w:rsidRPr="00C9277D" w:rsidRDefault="0044206E" w:rsidP="00BE5C1C">
            <w:pPr>
              <w:spacing w:after="0"/>
            </w:pPr>
            <w:r w:rsidRPr="00C9277D">
              <w:t>Please confirm and detail.</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C496533"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BC3955" w14:textId="77777777" w:rsidR="0044206E" w:rsidRPr="00C9277D" w:rsidRDefault="0044206E" w:rsidP="00BE5C1C">
            <w:pPr>
              <w:ind w:right="-1852"/>
              <w:rPr>
                <w:rFonts w:cs="Arial"/>
                <w:i/>
                <w:color w:val="A6A6A6"/>
              </w:rPr>
            </w:pPr>
            <w:r w:rsidRPr="00C9277D">
              <w:rPr>
                <w:rFonts w:cs="Arial"/>
                <w:i/>
                <w:color w:val="A6A6A6"/>
              </w:rPr>
              <w:t>Insert Response</w:t>
            </w:r>
          </w:p>
        </w:tc>
      </w:tr>
      <w:tr w:rsidR="0044206E" w:rsidRPr="00C9277D" w14:paraId="4622E8E4" w14:textId="77777777" w:rsidTr="00BE5C1C">
        <w:trPr>
          <w:trHeight w:val="699"/>
        </w:trPr>
        <w:tc>
          <w:tcPr>
            <w:tcW w:w="632" w:type="dxa"/>
            <w:tcBorders>
              <w:top w:val="single" w:sz="4" w:space="0" w:color="auto"/>
              <w:left w:val="single" w:sz="4" w:space="0" w:color="auto"/>
              <w:bottom w:val="single" w:sz="4" w:space="0" w:color="auto"/>
              <w:right w:val="single" w:sz="4" w:space="0" w:color="auto"/>
            </w:tcBorders>
            <w:vAlign w:val="center"/>
            <w:hideMark/>
          </w:tcPr>
          <w:p w14:paraId="56452723" w14:textId="77777777" w:rsidR="0044206E" w:rsidRPr="00C9277D" w:rsidRDefault="0044206E" w:rsidP="00BE5C1C">
            <w:r w:rsidRPr="00C9277D">
              <w:t>D</w:t>
            </w:r>
            <w:r>
              <w:t>7</w:t>
            </w:r>
          </w:p>
        </w:tc>
        <w:tc>
          <w:tcPr>
            <w:tcW w:w="3623" w:type="dxa"/>
            <w:tcBorders>
              <w:top w:val="single" w:sz="4" w:space="0" w:color="auto"/>
              <w:left w:val="single" w:sz="4" w:space="0" w:color="auto"/>
              <w:bottom w:val="single" w:sz="4" w:space="0" w:color="auto"/>
              <w:right w:val="single" w:sz="4" w:space="0" w:color="auto"/>
            </w:tcBorders>
            <w:vAlign w:val="center"/>
            <w:hideMark/>
          </w:tcPr>
          <w:p w14:paraId="35FB4368" w14:textId="77777777" w:rsidR="0044206E" w:rsidRPr="00C9277D" w:rsidRDefault="0044206E" w:rsidP="00BE5C1C">
            <w:pPr>
              <w:spacing w:after="0"/>
            </w:pPr>
            <w:r w:rsidRPr="00C9277D">
              <w:t xml:space="preserve">It is </w:t>
            </w:r>
            <w:r w:rsidRPr="00C9277D">
              <w:rPr>
                <w:b/>
              </w:rPr>
              <w:t>DESIRABLE</w:t>
            </w:r>
            <w:r w:rsidRPr="00C9277D">
              <w:t xml:space="preserve"> that all Tenderers dispose of all Packaging &amp; Waste, using environmentally friendly sources, after installation and commission has been completed. </w:t>
            </w:r>
          </w:p>
          <w:p w14:paraId="0355B085" w14:textId="77777777" w:rsidR="0044206E" w:rsidRPr="00C9277D" w:rsidRDefault="0044206E" w:rsidP="00BE5C1C">
            <w:pPr>
              <w:spacing w:after="0"/>
            </w:pPr>
            <w:r w:rsidRPr="00C9277D">
              <w:t>Please confirm and detail.</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9619997" w14:textId="77777777" w:rsidR="0044206E" w:rsidRPr="00C9277D" w:rsidRDefault="0044206E" w:rsidP="00BE5C1C">
            <w:pPr>
              <w:rPr>
                <w:rFonts w:cs="Arial"/>
                <w:i/>
                <w:color w:val="A6A6A6"/>
              </w:rPr>
            </w:pPr>
            <w:r w:rsidRPr="00C9277D">
              <w:rPr>
                <w:rFonts w:cs="Arial"/>
                <w:i/>
                <w:color w:val="A6A6A6"/>
              </w:rPr>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4DDCF9" w14:textId="77777777" w:rsidR="0044206E" w:rsidRPr="00C9277D" w:rsidRDefault="0044206E" w:rsidP="00BE5C1C">
            <w:pPr>
              <w:ind w:right="-1852"/>
              <w:rPr>
                <w:rFonts w:cs="Arial"/>
                <w:i/>
                <w:color w:val="A6A6A6"/>
              </w:rPr>
            </w:pPr>
            <w:r w:rsidRPr="00C9277D">
              <w:rPr>
                <w:rFonts w:cs="Arial"/>
                <w:i/>
                <w:color w:val="A6A6A6"/>
              </w:rPr>
              <w:t>Insert Response</w:t>
            </w:r>
          </w:p>
        </w:tc>
      </w:tr>
      <w:tr w:rsidR="0044206E" w:rsidRPr="00C9277D" w14:paraId="463500EC" w14:textId="77777777" w:rsidTr="00BE5C1C">
        <w:trPr>
          <w:trHeight w:val="699"/>
        </w:trPr>
        <w:tc>
          <w:tcPr>
            <w:tcW w:w="632" w:type="dxa"/>
            <w:tcBorders>
              <w:top w:val="single" w:sz="4" w:space="0" w:color="auto"/>
              <w:left w:val="single" w:sz="4" w:space="0" w:color="auto"/>
              <w:bottom w:val="single" w:sz="4" w:space="0" w:color="auto"/>
              <w:right w:val="single" w:sz="4" w:space="0" w:color="auto"/>
            </w:tcBorders>
            <w:vAlign w:val="center"/>
          </w:tcPr>
          <w:p w14:paraId="444D41A7" w14:textId="77777777" w:rsidR="0044206E" w:rsidRPr="00C9277D" w:rsidRDefault="0044206E" w:rsidP="00BE5C1C">
            <w:r>
              <w:t>D8</w:t>
            </w:r>
          </w:p>
        </w:tc>
        <w:tc>
          <w:tcPr>
            <w:tcW w:w="3623" w:type="dxa"/>
            <w:tcBorders>
              <w:top w:val="single" w:sz="4" w:space="0" w:color="auto"/>
              <w:left w:val="single" w:sz="4" w:space="0" w:color="auto"/>
              <w:bottom w:val="single" w:sz="4" w:space="0" w:color="auto"/>
              <w:right w:val="single" w:sz="4" w:space="0" w:color="auto"/>
            </w:tcBorders>
            <w:vAlign w:val="center"/>
          </w:tcPr>
          <w:p w14:paraId="62DC8F30" w14:textId="77777777" w:rsidR="0044206E" w:rsidRDefault="0044206E" w:rsidP="00BE5C1C">
            <w:pPr>
              <w:spacing w:after="0"/>
            </w:pPr>
            <w:r>
              <w:t>Tenderers MUST state the energy rating of the proposed system; the heat level generated and the range of environmental conditions in which it will operate and the energy consumption per hour.</w:t>
            </w:r>
          </w:p>
          <w:p w14:paraId="426E1761" w14:textId="77777777" w:rsidR="0044206E" w:rsidRDefault="0044206E" w:rsidP="00BE5C1C">
            <w:pPr>
              <w:spacing w:after="0"/>
            </w:pPr>
          </w:p>
          <w:p w14:paraId="1483B025" w14:textId="77777777" w:rsidR="0044206E" w:rsidRDefault="0044206E" w:rsidP="00BE5C1C">
            <w:pPr>
              <w:spacing w:after="0"/>
            </w:pPr>
            <w:r>
              <w:lastRenderedPageBreak/>
              <w:t xml:space="preserve">The system SHOULD ideally have low running costs allowing the equipment to be as energy and economically efficient as possible. </w:t>
            </w:r>
          </w:p>
          <w:p w14:paraId="1B092EFF" w14:textId="77777777" w:rsidR="0044206E" w:rsidRDefault="0044206E" w:rsidP="00BE5C1C">
            <w:pPr>
              <w:spacing w:after="0"/>
            </w:pPr>
            <w:r>
              <w:t xml:space="preserve"> </w:t>
            </w:r>
          </w:p>
          <w:p w14:paraId="4A5C9EEA" w14:textId="77777777" w:rsidR="0044206E" w:rsidRPr="00C9277D" w:rsidRDefault="0044206E" w:rsidP="00BE5C1C">
            <w:pPr>
              <w:spacing w:after="0"/>
            </w:pPr>
            <w:r>
              <w:t>Please confirm and detail.</w:t>
            </w:r>
          </w:p>
        </w:tc>
        <w:tc>
          <w:tcPr>
            <w:tcW w:w="1277" w:type="dxa"/>
            <w:tcBorders>
              <w:top w:val="single" w:sz="4" w:space="0" w:color="auto"/>
              <w:left w:val="single" w:sz="4" w:space="0" w:color="auto"/>
              <w:bottom w:val="single" w:sz="4" w:space="0" w:color="auto"/>
              <w:right w:val="single" w:sz="4" w:space="0" w:color="auto"/>
            </w:tcBorders>
            <w:vAlign w:val="center"/>
          </w:tcPr>
          <w:p w14:paraId="5E494C46" w14:textId="77777777" w:rsidR="0044206E" w:rsidRPr="00C9277D" w:rsidRDefault="0044206E" w:rsidP="00BE5C1C">
            <w:pPr>
              <w:rPr>
                <w:rFonts w:cs="Arial"/>
                <w:i/>
                <w:color w:val="A6A6A6"/>
              </w:rPr>
            </w:pPr>
            <w:r w:rsidRPr="00C9277D">
              <w:rPr>
                <w:rFonts w:cs="Arial"/>
                <w:i/>
                <w:color w:val="A6A6A6"/>
              </w:rPr>
              <w:lastRenderedPageBreak/>
              <w:t>Compliant (Yes / No)</w:t>
            </w:r>
          </w:p>
        </w:tc>
        <w:tc>
          <w:tcPr>
            <w:tcW w:w="3858" w:type="dxa"/>
            <w:tcBorders>
              <w:top w:val="single" w:sz="4" w:space="0" w:color="auto"/>
              <w:left w:val="single" w:sz="4" w:space="0" w:color="auto"/>
              <w:bottom w:val="single" w:sz="4" w:space="0" w:color="auto"/>
              <w:right w:val="single" w:sz="4" w:space="0" w:color="auto"/>
            </w:tcBorders>
            <w:shd w:val="clear" w:color="auto" w:fill="DBE5F1"/>
            <w:vAlign w:val="center"/>
          </w:tcPr>
          <w:p w14:paraId="3D000E65" w14:textId="77777777" w:rsidR="0044206E" w:rsidRPr="00C9277D" w:rsidRDefault="0044206E" w:rsidP="00BE5C1C">
            <w:pPr>
              <w:ind w:right="-1852"/>
              <w:rPr>
                <w:rFonts w:cs="Arial"/>
                <w:i/>
                <w:color w:val="A6A6A6"/>
              </w:rPr>
            </w:pPr>
            <w:r w:rsidRPr="00C9277D">
              <w:rPr>
                <w:rFonts w:cs="Arial"/>
                <w:i/>
                <w:color w:val="A6A6A6"/>
              </w:rPr>
              <w:t>Insert Response</w:t>
            </w:r>
          </w:p>
        </w:tc>
      </w:tr>
    </w:tbl>
    <w:tbl>
      <w:tblPr>
        <w:tblStyle w:val="TableGrid4"/>
        <w:tblW w:w="9390" w:type="dxa"/>
        <w:tblInd w:w="108" w:type="dxa"/>
        <w:tblLayout w:type="fixed"/>
        <w:tblLook w:val="04A0" w:firstRow="1" w:lastRow="0" w:firstColumn="1" w:lastColumn="0" w:noHBand="0" w:noVBand="1"/>
      </w:tblPr>
      <w:tblGrid>
        <w:gridCol w:w="632"/>
        <w:gridCol w:w="8758"/>
      </w:tblGrid>
      <w:tr w:rsidR="0044206E" w:rsidRPr="00C9277D" w14:paraId="65034D59" w14:textId="77777777" w:rsidTr="3ACF7CBA">
        <w:trPr>
          <w:trHeight w:val="620"/>
        </w:trPr>
        <w:tc>
          <w:tcPr>
            <w:tcW w:w="93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713B77" w14:textId="77777777" w:rsidR="0044206E" w:rsidRPr="00C610A7" w:rsidRDefault="0044206E" w:rsidP="00D64319">
            <w:pPr>
              <w:numPr>
                <w:ilvl w:val="0"/>
                <w:numId w:val="34"/>
              </w:numPr>
              <w:spacing w:after="0" w:line="240" w:lineRule="auto"/>
              <w:jc w:val="center"/>
              <w:rPr>
                <w:rFonts w:cs="Arial"/>
                <w:b/>
                <w:bCs/>
                <w:sz w:val="28"/>
                <w:szCs w:val="28"/>
              </w:rPr>
            </w:pPr>
            <w:r w:rsidRPr="00C610A7">
              <w:rPr>
                <w:rFonts w:cs="Arial"/>
                <w:b/>
                <w:bCs/>
                <w:sz w:val="28"/>
                <w:szCs w:val="28"/>
              </w:rPr>
              <w:t>Ultimate Cost</w:t>
            </w:r>
          </w:p>
        </w:tc>
      </w:tr>
      <w:tr w:rsidR="0044206E" w:rsidRPr="00C9277D" w14:paraId="5D3765AD" w14:textId="77777777" w:rsidTr="3ACF7CBA">
        <w:trPr>
          <w:trHeight w:val="567"/>
        </w:trPr>
        <w:tc>
          <w:tcPr>
            <w:tcW w:w="632" w:type="dxa"/>
            <w:tcBorders>
              <w:top w:val="single" w:sz="4" w:space="0" w:color="auto"/>
              <w:left w:val="single" w:sz="4" w:space="0" w:color="auto"/>
              <w:bottom w:val="single" w:sz="4" w:space="0" w:color="auto"/>
              <w:right w:val="single" w:sz="4" w:space="0" w:color="auto"/>
            </w:tcBorders>
            <w:vAlign w:val="center"/>
            <w:hideMark/>
          </w:tcPr>
          <w:p w14:paraId="4ABB38C1" w14:textId="77777777" w:rsidR="0044206E" w:rsidRPr="00C9277D" w:rsidRDefault="0044206E" w:rsidP="00BE5C1C">
            <w:pPr>
              <w:rPr>
                <w:color w:val="FF0000"/>
              </w:rPr>
            </w:pPr>
            <w:r w:rsidRPr="00C9277D">
              <w:t>E1</w:t>
            </w:r>
          </w:p>
        </w:tc>
        <w:tc>
          <w:tcPr>
            <w:tcW w:w="8753" w:type="dxa"/>
            <w:tcBorders>
              <w:top w:val="single" w:sz="4" w:space="0" w:color="auto"/>
              <w:left w:val="single" w:sz="4" w:space="0" w:color="auto"/>
              <w:bottom w:val="single" w:sz="4" w:space="0" w:color="auto"/>
              <w:right w:val="single" w:sz="4" w:space="0" w:color="auto"/>
            </w:tcBorders>
            <w:vAlign w:val="center"/>
            <w:hideMark/>
          </w:tcPr>
          <w:p w14:paraId="0B7D33C3" w14:textId="77777777" w:rsidR="0044206E" w:rsidRPr="00C9277D" w:rsidRDefault="0044206E" w:rsidP="3ACF7CBA">
            <w:pPr>
              <w:rPr>
                <w:rFonts w:cs="Arial"/>
                <w:i/>
                <w:iCs/>
                <w:color w:val="A6A6A6"/>
              </w:rPr>
            </w:pPr>
            <w:r>
              <w:t>Please see Appendix 2 – Pricing Schedule for details.</w:t>
            </w:r>
          </w:p>
        </w:tc>
      </w:tr>
    </w:tbl>
    <w:p w14:paraId="3E7032FA" w14:textId="77777777" w:rsidR="00081314" w:rsidRPr="0044206E" w:rsidRDefault="00081314" w:rsidP="00C9277D">
      <w:pPr>
        <w:pStyle w:val="ListParagraph"/>
        <w:jc w:val="both"/>
        <w:rPr>
          <w:rFonts w:asciiTheme="minorHAnsi" w:hAnsiTheme="minorHAnsi" w:cstheme="minorHAnsi"/>
          <w:bCs/>
          <w:sz w:val="24"/>
          <w:szCs w:val="24"/>
          <w:lang w:val="en-IE"/>
        </w:rPr>
      </w:pPr>
    </w:p>
    <w:p w14:paraId="6CBE3C61" w14:textId="77777777" w:rsidR="0044206E" w:rsidRPr="00C9277D" w:rsidRDefault="0044206E" w:rsidP="0044206E">
      <w:pPr>
        <w:spacing w:after="0" w:line="240" w:lineRule="auto"/>
        <w:ind w:right="467"/>
        <w:jc w:val="both"/>
        <w:rPr>
          <w:color w:val="000000"/>
        </w:rPr>
      </w:pPr>
    </w:p>
    <w:p w14:paraId="591F47F4" w14:textId="77777777" w:rsidR="0044206E" w:rsidRPr="00C9277D" w:rsidRDefault="0044206E" w:rsidP="0044206E">
      <w:pPr>
        <w:spacing w:line="316" w:lineRule="auto"/>
        <w:rPr>
          <w:b/>
        </w:rPr>
      </w:pPr>
      <w:r w:rsidRPr="00C9277D">
        <w:rPr>
          <w:b/>
        </w:rPr>
        <w:t xml:space="preserve">This form must be completed and signed by an authorised officer of the tenderers organisation.  </w:t>
      </w:r>
    </w:p>
    <w:p w14:paraId="20183914" w14:textId="77777777" w:rsidR="0044206E" w:rsidRPr="00C9277D" w:rsidRDefault="0044206E" w:rsidP="0044206E">
      <w:pPr>
        <w:numPr>
          <w:ilvl w:val="0"/>
          <w:numId w:val="27"/>
        </w:numPr>
        <w:spacing w:line="316" w:lineRule="auto"/>
      </w:pPr>
      <w:r w:rsidRPr="00C9277D">
        <w:t xml:space="preserve">This offer will remain open for acceptance by you for a period of 12 months from the date of deadline for submission of tenders. </w:t>
      </w:r>
    </w:p>
    <w:p w14:paraId="5C527B25" w14:textId="77777777" w:rsidR="0044206E" w:rsidRPr="00C9277D" w:rsidRDefault="0044206E" w:rsidP="0044206E">
      <w:pPr>
        <w:numPr>
          <w:ilvl w:val="0"/>
          <w:numId w:val="27"/>
        </w:numPr>
        <w:spacing w:line="316" w:lineRule="auto"/>
      </w:pPr>
      <w:r w:rsidRPr="00C9277D">
        <w:t>We acknowledge that you are not obliged to accept the lowest or any offer.</w:t>
      </w:r>
    </w:p>
    <w:p w14:paraId="634B3433" w14:textId="77777777" w:rsidR="0044206E" w:rsidRPr="00C9277D" w:rsidRDefault="0044206E" w:rsidP="0044206E">
      <w:pPr>
        <w:numPr>
          <w:ilvl w:val="0"/>
          <w:numId w:val="27"/>
        </w:numPr>
        <w:spacing w:line="316" w:lineRule="auto"/>
      </w:pPr>
      <w:r w:rsidRPr="00C9277D">
        <w:t>I/We undertake to deliver the products/services in accordance with the terms and conditions of the tender specification.</w:t>
      </w:r>
    </w:p>
    <w:p w14:paraId="18925C15" w14:textId="173A6154" w:rsidR="0044206E" w:rsidRPr="008321E3" w:rsidRDefault="0044206E" w:rsidP="008321E3">
      <w:pPr>
        <w:numPr>
          <w:ilvl w:val="0"/>
          <w:numId w:val="27"/>
        </w:numPr>
        <w:spacing w:line="316" w:lineRule="auto"/>
      </w:pPr>
      <w:r w:rsidRPr="00C9277D">
        <w:t>I/We undertake to maintain full confidentiality with regard to all aspects of this tender process</w:t>
      </w:r>
    </w:p>
    <w:p w14:paraId="41E34900" w14:textId="77777777" w:rsidR="0044206E" w:rsidRPr="00C9277D" w:rsidRDefault="0044206E" w:rsidP="0044206E">
      <w:pPr>
        <w:spacing w:after="0" w:line="240" w:lineRule="auto"/>
        <w:ind w:right="467"/>
        <w:jc w:val="both"/>
        <w:rPr>
          <w:color w:val="000000"/>
        </w:rPr>
      </w:pPr>
    </w:p>
    <w:tbl>
      <w:tblPr>
        <w:tblW w:w="9050" w:type="dxa"/>
        <w:tblInd w:w="2" w:type="dxa"/>
        <w:tblLook w:val="00A0" w:firstRow="1" w:lastRow="0" w:firstColumn="1" w:lastColumn="0" w:noHBand="0" w:noVBand="0"/>
      </w:tblPr>
      <w:tblGrid>
        <w:gridCol w:w="2036"/>
        <w:gridCol w:w="4351"/>
        <w:gridCol w:w="1206"/>
        <w:gridCol w:w="1235"/>
        <w:gridCol w:w="222"/>
      </w:tblGrid>
      <w:tr w:rsidR="0044206E" w:rsidRPr="00C9277D" w14:paraId="4BA25A23" w14:textId="77777777" w:rsidTr="00BE5C1C">
        <w:trPr>
          <w:gridAfter w:val="1"/>
          <w:trHeight w:val="450"/>
        </w:trPr>
        <w:tc>
          <w:tcPr>
            <w:tcW w:w="2120" w:type="dxa"/>
            <w:vMerge w:val="restart"/>
            <w:tcBorders>
              <w:top w:val="single" w:sz="12" w:space="0" w:color="000000"/>
              <w:left w:val="single" w:sz="12" w:space="0" w:color="000000"/>
              <w:bottom w:val="single" w:sz="8" w:space="0" w:color="000000"/>
              <w:right w:val="single" w:sz="12" w:space="0" w:color="000000"/>
            </w:tcBorders>
            <w:shd w:val="clear" w:color="auto" w:fill="B6DDE8"/>
            <w:vAlign w:val="center"/>
            <w:hideMark/>
          </w:tcPr>
          <w:p w14:paraId="477467C1" w14:textId="77777777" w:rsidR="0044206E" w:rsidRPr="00C9277D" w:rsidRDefault="0044206E" w:rsidP="00BE5C1C">
            <w:pPr>
              <w:spacing w:after="0" w:line="240" w:lineRule="auto"/>
              <w:rPr>
                <w:b/>
                <w:bCs/>
                <w:i/>
                <w:iCs/>
                <w:color w:val="000000"/>
                <w:sz w:val="24"/>
                <w:szCs w:val="24"/>
                <w:lang w:eastAsia="en-IE"/>
              </w:rPr>
            </w:pPr>
            <w:r w:rsidRPr="00C9277D">
              <w:rPr>
                <w:b/>
                <w:bCs/>
                <w:i/>
                <w:iCs/>
                <w:color w:val="000000"/>
                <w:sz w:val="24"/>
                <w:szCs w:val="24"/>
                <w:lang w:eastAsia="en-IE"/>
              </w:rPr>
              <w:t>Signed:</w:t>
            </w:r>
          </w:p>
        </w:tc>
        <w:tc>
          <w:tcPr>
            <w:tcW w:w="4646" w:type="dxa"/>
            <w:vMerge w:val="restart"/>
            <w:tcBorders>
              <w:top w:val="single" w:sz="12" w:space="0" w:color="000000"/>
              <w:left w:val="single" w:sz="12" w:space="0" w:color="000000"/>
              <w:bottom w:val="single" w:sz="8" w:space="0" w:color="000000"/>
              <w:right w:val="single" w:sz="12" w:space="0" w:color="000000"/>
            </w:tcBorders>
            <w:vAlign w:val="center"/>
            <w:hideMark/>
          </w:tcPr>
          <w:p w14:paraId="57BD4063" w14:textId="77777777" w:rsidR="0044206E" w:rsidRPr="00C9277D" w:rsidRDefault="0044206E" w:rsidP="00BE5C1C">
            <w:pPr>
              <w:spacing w:after="0" w:line="240" w:lineRule="auto"/>
              <w:ind w:firstLineChars="400" w:firstLine="964"/>
              <w:rPr>
                <w:b/>
                <w:bCs/>
                <w:color w:val="000000"/>
                <w:sz w:val="24"/>
                <w:szCs w:val="24"/>
                <w:lang w:eastAsia="en-IE"/>
              </w:rPr>
            </w:pPr>
            <w:r w:rsidRPr="00C9277D">
              <w:rPr>
                <w:b/>
                <w:bCs/>
                <w:color w:val="000000"/>
                <w:sz w:val="24"/>
                <w:szCs w:val="24"/>
                <w:lang w:eastAsia="en-IE"/>
              </w:rPr>
              <w:t> </w:t>
            </w:r>
          </w:p>
        </w:tc>
        <w:tc>
          <w:tcPr>
            <w:tcW w:w="1217" w:type="dxa"/>
            <w:vMerge w:val="restart"/>
            <w:tcBorders>
              <w:top w:val="single" w:sz="12" w:space="0" w:color="000000"/>
              <w:left w:val="single" w:sz="12" w:space="0" w:color="000000"/>
              <w:bottom w:val="single" w:sz="8" w:space="0" w:color="000000"/>
              <w:right w:val="single" w:sz="12" w:space="0" w:color="000000"/>
            </w:tcBorders>
            <w:shd w:val="clear" w:color="auto" w:fill="B6DDE8"/>
            <w:vAlign w:val="center"/>
            <w:hideMark/>
          </w:tcPr>
          <w:p w14:paraId="125BF7AD" w14:textId="77777777" w:rsidR="0044206E" w:rsidRPr="00C9277D" w:rsidRDefault="0044206E" w:rsidP="00BE5C1C">
            <w:pPr>
              <w:spacing w:after="0" w:line="240" w:lineRule="auto"/>
              <w:rPr>
                <w:b/>
                <w:bCs/>
                <w:i/>
                <w:iCs/>
                <w:color w:val="000000"/>
                <w:sz w:val="24"/>
                <w:szCs w:val="24"/>
                <w:lang w:eastAsia="en-IE"/>
              </w:rPr>
            </w:pPr>
            <w:r w:rsidRPr="00C9277D">
              <w:rPr>
                <w:b/>
                <w:bCs/>
                <w:i/>
                <w:iCs/>
                <w:color w:val="000000"/>
                <w:sz w:val="24"/>
                <w:szCs w:val="24"/>
                <w:lang w:eastAsia="en-IE"/>
              </w:rPr>
              <w:t>Position:</w:t>
            </w:r>
          </w:p>
        </w:tc>
        <w:tc>
          <w:tcPr>
            <w:tcW w:w="1067" w:type="dxa"/>
            <w:vMerge w:val="restart"/>
            <w:tcBorders>
              <w:top w:val="single" w:sz="12" w:space="0" w:color="000000"/>
              <w:left w:val="single" w:sz="12" w:space="0" w:color="000000"/>
              <w:bottom w:val="single" w:sz="8" w:space="0" w:color="000000"/>
              <w:right w:val="single" w:sz="12" w:space="0" w:color="000000"/>
            </w:tcBorders>
            <w:vAlign w:val="center"/>
            <w:hideMark/>
          </w:tcPr>
          <w:p w14:paraId="6D3955ED" w14:textId="77777777" w:rsidR="0044206E" w:rsidRPr="00C9277D" w:rsidRDefault="0044206E" w:rsidP="00BE5C1C">
            <w:pPr>
              <w:spacing w:after="0" w:line="240" w:lineRule="auto"/>
              <w:ind w:firstLineChars="400" w:firstLine="960"/>
              <w:rPr>
                <w:color w:val="000000"/>
                <w:sz w:val="24"/>
                <w:szCs w:val="24"/>
                <w:lang w:eastAsia="en-IE"/>
              </w:rPr>
            </w:pPr>
            <w:r w:rsidRPr="00C9277D">
              <w:rPr>
                <w:color w:val="000000"/>
                <w:sz w:val="24"/>
                <w:szCs w:val="24"/>
                <w:lang w:eastAsia="en-IE"/>
              </w:rPr>
              <w:t> </w:t>
            </w:r>
          </w:p>
        </w:tc>
      </w:tr>
      <w:tr w:rsidR="0044206E" w:rsidRPr="00C9277D" w14:paraId="6BB72B90" w14:textId="77777777" w:rsidTr="00BE5C1C">
        <w:trPr>
          <w:trHeight w:val="330"/>
        </w:trPr>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2E68C011" w14:textId="77777777" w:rsidR="0044206E" w:rsidRPr="00C9277D" w:rsidRDefault="0044206E" w:rsidP="00BE5C1C">
            <w:pPr>
              <w:spacing w:after="0" w:line="240" w:lineRule="auto"/>
              <w:rPr>
                <w:b/>
                <w:bCs/>
                <w:i/>
                <w:iCs/>
                <w:color w:val="000000"/>
                <w:sz w:val="24"/>
                <w:szCs w:val="24"/>
                <w:lang w:eastAsia="en-IE"/>
              </w:rPr>
            </w:pPr>
          </w:p>
        </w:tc>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039D0D5E" w14:textId="77777777" w:rsidR="0044206E" w:rsidRPr="00C9277D" w:rsidRDefault="0044206E" w:rsidP="00BE5C1C">
            <w:pPr>
              <w:spacing w:after="0" w:line="240" w:lineRule="auto"/>
              <w:rPr>
                <w:b/>
                <w:bCs/>
                <w:color w:val="000000"/>
                <w:sz w:val="24"/>
                <w:szCs w:val="24"/>
                <w:lang w:eastAsia="en-IE"/>
              </w:rPr>
            </w:pPr>
          </w:p>
        </w:tc>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3B1683AC" w14:textId="77777777" w:rsidR="0044206E" w:rsidRPr="00C9277D" w:rsidRDefault="0044206E" w:rsidP="00BE5C1C">
            <w:pPr>
              <w:spacing w:after="0" w:line="240" w:lineRule="auto"/>
              <w:rPr>
                <w:b/>
                <w:bCs/>
                <w:i/>
                <w:iCs/>
                <w:color w:val="000000"/>
                <w:sz w:val="24"/>
                <w:szCs w:val="24"/>
                <w:lang w:eastAsia="en-IE"/>
              </w:rPr>
            </w:pPr>
          </w:p>
        </w:tc>
        <w:tc>
          <w:tcPr>
            <w:tcW w:w="0" w:type="auto"/>
            <w:vMerge/>
            <w:tcBorders>
              <w:top w:val="single" w:sz="12" w:space="0" w:color="000000"/>
              <w:left w:val="single" w:sz="12" w:space="0" w:color="000000"/>
              <w:bottom w:val="single" w:sz="8" w:space="0" w:color="000000"/>
              <w:right w:val="single" w:sz="12" w:space="0" w:color="000000"/>
            </w:tcBorders>
            <w:vAlign w:val="center"/>
            <w:hideMark/>
          </w:tcPr>
          <w:p w14:paraId="69C643FC" w14:textId="77777777" w:rsidR="0044206E" w:rsidRPr="00C9277D" w:rsidRDefault="0044206E" w:rsidP="00BE5C1C">
            <w:pPr>
              <w:spacing w:after="0" w:line="240" w:lineRule="auto"/>
              <w:rPr>
                <w:color w:val="000000"/>
                <w:sz w:val="24"/>
                <w:szCs w:val="24"/>
                <w:lang w:eastAsia="en-IE"/>
              </w:rPr>
            </w:pPr>
          </w:p>
        </w:tc>
        <w:tc>
          <w:tcPr>
            <w:tcW w:w="0" w:type="auto"/>
            <w:vAlign w:val="center"/>
            <w:hideMark/>
          </w:tcPr>
          <w:p w14:paraId="762B06F7" w14:textId="77777777" w:rsidR="0044206E" w:rsidRPr="00C9277D" w:rsidRDefault="0044206E" w:rsidP="00BE5C1C">
            <w:pPr>
              <w:rPr>
                <w:color w:val="000000"/>
                <w:sz w:val="24"/>
                <w:szCs w:val="24"/>
                <w:lang w:eastAsia="en-IE"/>
              </w:rPr>
            </w:pPr>
          </w:p>
        </w:tc>
      </w:tr>
      <w:tr w:rsidR="0044206E" w:rsidRPr="00C9277D" w14:paraId="199062BC" w14:textId="77777777" w:rsidTr="00BE5C1C">
        <w:trPr>
          <w:trHeight w:val="330"/>
        </w:trPr>
        <w:tc>
          <w:tcPr>
            <w:tcW w:w="2120"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6D0F1AA3" w14:textId="77777777" w:rsidR="0044206E" w:rsidRPr="00C9277D" w:rsidRDefault="0044206E" w:rsidP="00BE5C1C">
            <w:pPr>
              <w:spacing w:after="0" w:line="240" w:lineRule="auto"/>
              <w:rPr>
                <w:b/>
                <w:bCs/>
                <w:i/>
                <w:iCs/>
                <w:color w:val="000000"/>
                <w:sz w:val="24"/>
                <w:szCs w:val="24"/>
                <w:lang w:eastAsia="en-IE"/>
              </w:rPr>
            </w:pPr>
            <w:r w:rsidRPr="00C9277D">
              <w:rPr>
                <w:b/>
                <w:bCs/>
                <w:i/>
                <w:iCs/>
                <w:color w:val="000000"/>
                <w:sz w:val="24"/>
                <w:szCs w:val="24"/>
                <w:lang w:eastAsia="en-IE"/>
              </w:rPr>
              <w:t>Print Name:</w:t>
            </w:r>
          </w:p>
        </w:tc>
        <w:tc>
          <w:tcPr>
            <w:tcW w:w="4646" w:type="dxa"/>
            <w:vMerge w:val="restart"/>
            <w:tcBorders>
              <w:top w:val="nil"/>
              <w:left w:val="single" w:sz="12" w:space="0" w:color="000000"/>
              <w:bottom w:val="single" w:sz="8" w:space="0" w:color="000000"/>
              <w:right w:val="single" w:sz="12" w:space="0" w:color="000000"/>
            </w:tcBorders>
            <w:vAlign w:val="center"/>
            <w:hideMark/>
          </w:tcPr>
          <w:p w14:paraId="777DCBA2" w14:textId="77777777" w:rsidR="0044206E" w:rsidRPr="00C9277D" w:rsidRDefault="0044206E" w:rsidP="00BE5C1C">
            <w:pPr>
              <w:spacing w:after="0" w:line="240" w:lineRule="auto"/>
              <w:ind w:firstLineChars="400" w:firstLine="964"/>
              <w:rPr>
                <w:b/>
                <w:bCs/>
                <w:color w:val="000000"/>
                <w:sz w:val="24"/>
                <w:szCs w:val="24"/>
                <w:lang w:eastAsia="en-IE"/>
              </w:rPr>
            </w:pPr>
            <w:r w:rsidRPr="00C9277D">
              <w:rPr>
                <w:b/>
                <w:bCs/>
                <w:color w:val="000000"/>
                <w:sz w:val="24"/>
                <w:szCs w:val="24"/>
                <w:lang w:eastAsia="en-IE"/>
              </w:rPr>
              <w:t> </w:t>
            </w:r>
          </w:p>
        </w:tc>
        <w:tc>
          <w:tcPr>
            <w:tcW w:w="1217"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2FF9FFC3" w14:textId="77777777" w:rsidR="0044206E" w:rsidRPr="00C9277D" w:rsidRDefault="0044206E" w:rsidP="00BE5C1C">
            <w:pPr>
              <w:spacing w:after="0" w:line="240" w:lineRule="auto"/>
              <w:rPr>
                <w:b/>
                <w:bCs/>
                <w:i/>
                <w:iCs/>
                <w:color w:val="000000"/>
                <w:sz w:val="24"/>
                <w:szCs w:val="24"/>
                <w:lang w:eastAsia="en-IE"/>
              </w:rPr>
            </w:pPr>
            <w:r w:rsidRPr="00C9277D">
              <w:rPr>
                <w:b/>
                <w:bCs/>
                <w:i/>
                <w:iCs/>
                <w:color w:val="000000"/>
                <w:sz w:val="24"/>
                <w:szCs w:val="24"/>
                <w:lang w:eastAsia="en-IE"/>
              </w:rPr>
              <w:t xml:space="preserve">Phone No: </w:t>
            </w:r>
          </w:p>
        </w:tc>
        <w:tc>
          <w:tcPr>
            <w:tcW w:w="1067" w:type="dxa"/>
            <w:vMerge w:val="restart"/>
            <w:tcBorders>
              <w:top w:val="nil"/>
              <w:left w:val="single" w:sz="12" w:space="0" w:color="000000"/>
              <w:bottom w:val="single" w:sz="8" w:space="0" w:color="000000"/>
              <w:right w:val="single" w:sz="12" w:space="0" w:color="000000"/>
            </w:tcBorders>
            <w:vAlign w:val="center"/>
            <w:hideMark/>
          </w:tcPr>
          <w:p w14:paraId="24D5A3B3" w14:textId="77777777" w:rsidR="0044206E" w:rsidRPr="00C9277D" w:rsidRDefault="0044206E" w:rsidP="00BE5C1C">
            <w:pPr>
              <w:spacing w:after="0" w:line="240" w:lineRule="auto"/>
              <w:ind w:firstLineChars="400" w:firstLine="960"/>
              <w:rPr>
                <w:color w:val="000000"/>
                <w:sz w:val="24"/>
                <w:szCs w:val="24"/>
                <w:lang w:eastAsia="en-IE"/>
              </w:rPr>
            </w:pPr>
            <w:r w:rsidRPr="00C9277D">
              <w:rPr>
                <w:color w:val="000000"/>
                <w:sz w:val="24"/>
                <w:szCs w:val="24"/>
                <w:lang w:eastAsia="en-IE"/>
              </w:rPr>
              <w:t> </w:t>
            </w:r>
          </w:p>
        </w:tc>
        <w:tc>
          <w:tcPr>
            <w:tcW w:w="0" w:type="auto"/>
            <w:vAlign w:val="center"/>
            <w:hideMark/>
          </w:tcPr>
          <w:p w14:paraId="32F5C4EC" w14:textId="77777777" w:rsidR="0044206E" w:rsidRPr="00C9277D" w:rsidRDefault="0044206E" w:rsidP="00BE5C1C">
            <w:pPr>
              <w:spacing w:after="0" w:line="240" w:lineRule="auto"/>
              <w:rPr>
                <w:sz w:val="20"/>
                <w:szCs w:val="20"/>
                <w:lang w:val="en-GB" w:eastAsia="en-GB"/>
              </w:rPr>
            </w:pPr>
          </w:p>
        </w:tc>
      </w:tr>
      <w:tr w:rsidR="0044206E" w:rsidRPr="00C9277D" w14:paraId="4E236760" w14:textId="77777777" w:rsidTr="00BE5C1C">
        <w:trPr>
          <w:trHeight w:val="330"/>
        </w:trPr>
        <w:tc>
          <w:tcPr>
            <w:tcW w:w="0" w:type="auto"/>
            <w:vMerge/>
            <w:tcBorders>
              <w:top w:val="nil"/>
              <w:left w:val="single" w:sz="12" w:space="0" w:color="000000"/>
              <w:bottom w:val="single" w:sz="8" w:space="0" w:color="000000"/>
              <w:right w:val="single" w:sz="12" w:space="0" w:color="000000"/>
            </w:tcBorders>
            <w:vAlign w:val="center"/>
            <w:hideMark/>
          </w:tcPr>
          <w:p w14:paraId="53288755" w14:textId="77777777" w:rsidR="0044206E" w:rsidRPr="00C9277D" w:rsidRDefault="0044206E" w:rsidP="00BE5C1C">
            <w:pPr>
              <w:spacing w:after="0" w:line="240" w:lineRule="auto"/>
              <w:rPr>
                <w:b/>
                <w:bCs/>
                <w:i/>
                <w:i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54DCBB31" w14:textId="77777777" w:rsidR="0044206E" w:rsidRPr="00C9277D" w:rsidRDefault="0044206E" w:rsidP="00BE5C1C">
            <w:pPr>
              <w:spacing w:after="0" w:line="240" w:lineRule="auto"/>
              <w:rPr>
                <w:b/>
                <w:b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3306358C" w14:textId="77777777" w:rsidR="0044206E" w:rsidRPr="00C9277D" w:rsidRDefault="0044206E" w:rsidP="00BE5C1C">
            <w:pPr>
              <w:spacing w:after="0" w:line="240" w:lineRule="auto"/>
              <w:rPr>
                <w:b/>
                <w:bCs/>
                <w:i/>
                <w:i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1041012C" w14:textId="77777777" w:rsidR="0044206E" w:rsidRPr="00C9277D" w:rsidRDefault="0044206E" w:rsidP="00BE5C1C">
            <w:pPr>
              <w:spacing w:after="0" w:line="240" w:lineRule="auto"/>
              <w:rPr>
                <w:color w:val="000000"/>
                <w:sz w:val="24"/>
                <w:szCs w:val="24"/>
                <w:lang w:eastAsia="en-IE"/>
              </w:rPr>
            </w:pPr>
          </w:p>
        </w:tc>
        <w:tc>
          <w:tcPr>
            <w:tcW w:w="0" w:type="auto"/>
            <w:vAlign w:val="center"/>
            <w:hideMark/>
          </w:tcPr>
          <w:p w14:paraId="28D6A923" w14:textId="77777777" w:rsidR="0044206E" w:rsidRPr="00C9277D" w:rsidRDefault="0044206E" w:rsidP="00BE5C1C">
            <w:pPr>
              <w:rPr>
                <w:color w:val="000000"/>
                <w:sz w:val="24"/>
                <w:szCs w:val="24"/>
                <w:lang w:eastAsia="en-IE"/>
              </w:rPr>
            </w:pPr>
          </w:p>
        </w:tc>
      </w:tr>
      <w:tr w:rsidR="0044206E" w:rsidRPr="00C9277D" w14:paraId="36157D65" w14:textId="77777777" w:rsidTr="00BE5C1C">
        <w:trPr>
          <w:trHeight w:val="330"/>
        </w:trPr>
        <w:tc>
          <w:tcPr>
            <w:tcW w:w="2120"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3F41A88A" w14:textId="77777777" w:rsidR="0044206E" w:rsidRPr="00C9277D" w:rsidRDefault="0044206E" w:rsidP="00BE5C1C">
            <w:pPr>
              <w:spacing w:after="0" w:line="240" w:lineRule="auto"/>
              <w:rPr>
                <w:b/>
                <w:bCs/>
                <w:i/>
                <w:iCs/>
                <w:color w:val="000000"/>
                <w:sz w:val="24"/>
                <w:szCs w:val="24"/>
                <w:lang w:eastAsia="en-IE"/>
              </w:rPr>
            </w:pPr>
            <w:r w:rsidRPr="00C9277D">
              <w:rPr>
                <w:b/>
                <w:bCs/>
                <w:i/>
                <w:iCs/>
                <w:color w:val="000000"/>
                <w:sz w:val="24"/>
                <w:szCs w:val="24"/>
                <w:lang w:eastAsia="en-IE"/>
              </w:rPr>
              <w:t>Company       Name:</w:t>
            </w:r>
          </w:p>
        </w:tc>
        <w:tc>
          <w:tcPr>
            <w:tcW w:w="4646" w:type="dxa"/>
            <w:vMerge w:val="restart"/>
            <w:tcBorders>
              <w:top w:val="nil"/>
              <w:left w:val="single" w:sz="12" w:space="0" w:color="000000"/>
              <w:bottom w:val="single" w:sz="8" w:space="0" w:color="000000"/>
              <w:right w:val="single" w:sz="12" w:space="0" w:color="000000"/>
            </w:tcBorders>
            <w:vAlign w:val="center"/>
            <w:hideMark/>
          </w:tcPr>
          <w:p w14:paraId="54EB87BB" w14:textId="77777777" w:rsidR="0044206E" w:rsidRPr="00C9277D" w:rsidRDefault="0044206E" w:rsidP="00BE5C1C">
            <w:pPr>
              <w:spacing w:after="0" w:line="240" w:lineRule="auto"/>
              <w:ind w:firstLineChars="400" w:firstLine="960"/>
              <w:rPr>
                <w:color w:val="000000"/>
                <w:sz w:val="24"/>
                <w:szCs w:val="24"/>
                <w:lang w:eastAsia="en-IE"/>
              </w:rPr>
            </w:pPr>
            <w:r w:rsidRPr="00C9277D">
              <w:rPr>
                <w:color w:val="000000"/>
                <w:sz w:val="24"/>
                <w:szCs w:val="24"/>
                <w:lang w:eastAsia="en-IE"/>
              </w:rPr>
              <w:t> </w:t>
            </w:r>
          </w:p>
        </w:tc>
        <w:tc>
          <w:tcPr>
            <w:tcW w:w="1217"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6AC2E35A" w14:textId="77777777" w:rsidR="0044206E" w:rsidRPr="00C9277D" w:rsidRDefault="0044206E" w:rsidP="00BE5C1C">
            <w:pPr>
              <w:spacing w:after="0" w:line="240" w:lineRule="auto"/>
              <w:rPr>
                <w:b/>
                <w:bCs/>
                <w:i/>
                <w:iCs/>
                <w:color w:val="000000"/>
                <w:sz w:val="24"/>
                <w:szCs w:val="24"/>
                <w:lang w:eastAsia="en-IE"/>
              </w:rPr>
            </w:pPr>
            <w:r w:rsidRPr="00C9277D">
              <w:rPr>
                <w:b/>
                <w:bCs/>
                <w:i/>
                <w:iCs/>
                <w:color w:val="000000"/>
                <w:sz w:val="24"/>
                <w:szCs w:val="24"/>
                <w:lang w:eastAsia="en-IE"/>
              </w:rPr>
              <w:t>Date:</w:t>
            </w:r>
          </w:p>
        </w:tc>
        <w:tc>
          <w:tcPr>
            <w:tcW w:w="1067" w:type="dxa"/>
            <w:vMerge w:val="restart"/>
            <w:tcBorders>
              <w:top w:val="nil"/>
              <w:left w:val="single" w:sz="12" w:space="0" w:color="000000"/>
              <w:bottom w:val="single" w:sz="8" w:space="0" w:color="000000"/>
              <w:right w:val="single" w:sz="12" w:space="0" w:color="000000"/>
            </w:tcBorders>
            <w:vAlign w:val="center"/>
            <w:hideMark/>
          </w:tcPr>
          <w:p w14:paraId="5198EC67" w14:textId="77777777" w:rsidR="0044206E" w:rsidRPr="00C9277D" w:rsidRDefault="0044206E" w:rsidP="00BE5C1C">
            <w:pPr>
              <w:spacing w:after="0" w:line="240" w:lineRule="auto"/>
              <w:ind w:firstLineChars="400" w:firstLine="964"/>
              <w:rPr>
                <w:b/>
                <w:bCs/>
                <w:color w:val="000000"/>
                <w:sz w:val="24"/>
                <w:szCs w:val="24"/>
                <w:lang w:eastAsia="en-IE"/>
              </w:rPr>
            </w:pPr>
            <w:r w:rsidRPr="00C9277D">
              <w:rPr>
                <w:b/>
                <w:bCs/>
                <w:color w:val="000000"/>
                <w:sz w:val="24"/>
                <w:szCs w:val="24"/>
                <w:lang w:eastAsia="en-IE"/>
              </w:rPr>
              <w:t> </w:t>
            </w:r>
          </w:p>
        </w:tc>
        <w:tc>
          <w:tcPr>
            <w:tcW w:w="0" w:type="auto"/>
            <w:vAlign w:val="center"/>
            <w:hideMark/>
          </w:tcPr>
          <w:p w14:paraId="72B21D28" w14:textId="77777777" w:rsidR="0044206E" w:rsidRPr="00C9277D" w:rsidRDefault="0044206E" w:rsidP="00BE5C1C">
            <w:pPr>
              <w:spacing w:after="0" w:line="240" w:lineRule="auto"/>
              <w:rPr>
                <w:sz w:val="20"/>
                <w:szCs w:val="20"/>
                <w:lang w:val="en-GB" w:eastAsia="en-GB"/>
              </w:rPr>
            </w:pPr>
          </w:p>
        </w:tc>
      </w:tr>
      <w:tr w:rsidR="0044206E" w:rsidRPr="00C9277D" w14:paraId="3618B732" w14:textId="77777777" w:rsidTr="00BE5C1C">
        <w:trPr>
          <w:trHeight w:val="330"/>
        </w:trPr>
        <w:tc>
          <w:tcPr>
            <w:tcW w:w="0" w:type="auto"/>
            <w:vMerge/>
            <w:tcBorders>
              <w:top w:val="nil"/>
              <w:left w:val="single" w:sz="12" w:space="0" w:color="000000"/>
              <w:bottom w:val="single" w:sz="8" w:space="0" w:color="000000"/>
              <w:right w:val="single" w:sz="12" w:space="0" w:color="000000"/>
            </w:tcBorders>
            <w:vAlign w:val="center"/>
            <w:hideMark/>
          </w:tcPr>
          <w:p w14:paraId="71785AE3" w14:textId="77777777" w:rsidR="0044206E" w:rsidRPr="00C9277D" w:rsidRDefault="0044206E" w:rsidP="00BE5C1C">
            <w:pPr>
              <w:spacing w:after="0" w:line="240" w:lineRule="auto"/>
              <w:rPr>
                <w:b/>
                <w:bCs/>
                <w:i/>
                <w:i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3143B672" w14:textId="77777777" w:rsidR="0044206E" w:rsidRPr="00C9277D" w:rsidRDefault="0044206E" w:rsidP="00BE5C1C">
            <w:pPr>
              <w:spacing w:after="0" w:line="240" w:lineRule="auto"/>
              <w:rPr>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0DBAF02F" w14:textId="77777777" w:rsidR="0044206E" w:rsidRPr="00C9277D" w:rsidRDefault="0044206E" w:rsidP="00BE5C1C">
            <w:pPr>
              <w:spacing w:after="0" w:line="240" w:lineRule="auto"/>
              <w:rPr>
                <w:b/>
                <w:bCs/>
                <w:i/>
                <w:iCs/>
                <w:color w:val="000000"/>
                <w:sz w:val="24"/>
                <w:szCs w:val="24"/>
                <w:lang w:eastAsia="en-IE"/>
              </w:rPr>
            </w:pPr>
          </w:p>
        </w:tc>
        <w:tc>
          <w:tcPr>
            <w:tcW w:w="0" w:type="auto"/>
            <w:vMerge/>
            <w:tcBorders>
              <w:top w:val="nil"/>
              <w:left w:val="single" w:sz="12" w:space="0" w:color="000000"/>
              <w:bottom w:val="single" w:sz="8" w:space="0" w:color="000000"/>
              <w:right w:val="single" w:sz="12" w:space="0" w:color="000000"/>
            </w:tcBorders>
            <w:vAlign w:val="center"/>
            <w:hideMark/>
          </w:tcPr>
          <w:p w14:paraId="579CFA76" w14:textId="77777777" w:rsidR="0044206E" w:rsidRPr="00C9277D" w:rsidRDefault="0044206E" w:rsidP="00BE5C1C">
            <w:pPr>
              <w:spacing w:after="0" w:line="240" w:lineRule="auto"/>
              <w:rPr>
                <w:b/>
                <w:bCs/>
                <w:color w:val="000000"/>
                <w:sz w:val="24"/>
                <w:szCs w:val="24"/>
                <w:lang w:eastAsia="en-IE"/>
              </w:rPr>
            </w:pPr>
          </w:p>
        </w:tc>
        <w:tc>
          <w:tcPr>
            <w:tcW w:w="0" w:type="auto"/>
            <w:vAlign w:val="center"/>
            <w:hideMark/>
          </w:tcPr>
          <w:p w14:paraId="3C417455" w14:textId="77777777" w:rsidR="0044206E" w:rsidRPr="00C9277D" w:rsidRDefault="0044206E" w:rsidP="00BE5C1C">
            <w:pPr>
              <w:rPr>
                <w:b/>
                <w:bCs/>
                <w:color w:val="000000"/>
                <w:sz w:val="24"/>
                <w:szCs w:val="24"/>
                <w:lang w:eastAsia="en-IE"/>
              </w:rPr>
            </w:pPr>
          </w:p>
        </w:tc>
      </w:tr>
      <w:tr w:rsidR="0044206E" w:rsidRPr="00C9277D" w14:paraId="7922FC50" w14:textId="77777777" w:rsidTr="00BE5C1C">
        <w:trPr>
          <w:trHeight w:val="315"/>
        </w:trPr>
        <w:tc>
          <w:tcPr>
            <w:tcW w:w="2120" w:type="dxa"/>
            <w:vMerge w:val="restart"/>
            <w:tcBorders>
              <w:top w:val="nil"/>
              <w:left w:val="single" w:sz="12" w:space="0" w:color="000000"/>
              <w:bottom w:val="single" w:sz="8" w:space="0" w:color="000000"/>
              <w:right w:val="single" w:sz="12" w:space="0" w:color="000000"/>
            </w:tcBorders>
            <w:shd w:val="clear" w:color="auto" w:fill="B6DDE8"/>
            <w:vAlign w:val="center"/>
            <w:hideMark/>
          </w:tcPr>
          <w:p w14:paraId="6D38DC97" w14:textId="77777777" w:rsidR="0044206E" w:rsidRPr="00C9277D" w:rsidRDefault="0044206E" w:rsidP="00BE5C1C">
            <w:pPr>
              <w:spacing w:after="0" w:line="240" w:lineRule="auto"/>
              <w:rPr>
                <w:b/>
                <w:bCs/>
                <w:i/>
                <w:iCs/>
                <w:color w:val="000000"/>
                <w:sz w:val="24"/>
                <w:szCs w:val="24"/>
                <w:lang w:eastAsia="en-IE"/>
              </w:rPr>
            </w:pPr>
            <w:r w:rsidRPr="00C9277D">
              <w:rPr>
                <w:b/>
                <w:bCs/>
                <w:i/>
                <w:iCs/>
                <w:color w:val="000000"/>
                <w:sz w:val="24"/>
                <w:szCs w:val="24"/>
                <w:lang w:eastAsia="en-IE"/>
              </w:rPr>
              <w:t>Address:</w:t>
            </w:r>
          </w:p>
        </w:tc>
        <w:tc>
          <w:tcPr>
            <w:tcW w:w="6930" w:type="dxa"/>
            <w:gridSpan w:val="3"/>
            <w:vMerge w:val="restart"/>
            <w:tcBorders>
              <w:top w:val="single" w:sz="8" w:space="0" w:color="000000"/>
              <w:left w:val="single" w:sz="12" w:space="0" w:color="000000"/>
              <w:bottom w:val="single" w:sz="8" w:space="0" w:color="000000"/>
              <w:right w:val="single" w:sz="12" w:space="0" w:color="000000"/>
            </w:tcBorders>
            <w:vAlign w:val="center"/>
            <w:hideMark/>
          </w:tcPr>
          <w:p w14:paraId="39738E7B" w14:textId="77777777" w:rsidR="0044206E" w:rsidRPr="00C9277D" w:rsidRDefault="0044206E" w:rsidP="00BE5C1C">
            <w:pPr>
              <w:spacing w:after="0" w:line="240" w:lineRule="auto"/>
              <w:ind w:firstLineChars="400" w:firstLine="964"/>
              <w:rPr>
                <w:b/>
                <w:bCs/>
                <w:color w:val="000000"/>
                <w:sz w:val="24"/>
                <w:szCs w:val="24"/>
                <w:lang w:eastAsia="en-IE"/>
              </w:rPr>
            </w:pPr>
            <w:r w:rsidRPr="00C9277D">
              <w:rPr>
                <w:b/>
                <w:bCs/>
                <w:color w:val="000000"/>
                <w:sz w:val="24"/>
                <w:szCs w:val="24"/>
                <w:lang w:eastAsia="en-IE"/>
              </w:rPr>
              <w:t> </w:t>
            </w:r>
          </w:p>
        </w:tc>
        <w:tc>
          <w:tcPr>
            <w:tcW w:w="0" w:type="auto"/>
            <w:vAlign w:val="center"/>
            <w:hideMark/>
          </w:tcPr>
          <w:p w14:paraId="212DE7D1" w14:textId="77777777" w:rsidR="0044206E" w:rsidRPr="00C9277D" w:rsidRDefault="0044206E" w:rsidP="00BE5C1C">
            <w:pPr>
              <w:spacing w:after="0" w:line="240" w:lineRule="auto"/>
              <w:rPr>
                <w:sz w:val="20"/>
                <w:szCs w:val="20"/>
                <w:lang w:val="en-GB" w:eastAsia="en-GB"/>
              </w:rPr>
            </w:pPr>
          </w:p>
        </w:tc>
      </w:tr>
      <w:tr w:rsidR="0044206E" w:rsidRPr="00C9277D" w14:paraId="0920315A" w14:textId="77777777" w:rsidTr="00BE5C1C">
        <w:trPr>
          <w:trHeight w:val="330"/>
        </w:trPr>
        <w:tc>
          <w:tcPr>
            <w:tcW w:w="0" w:type="auto"/>
            <w:vMerge/>
            <w:tcBorders>
              <w:top w:val="nil"/>
              <w:left w:val="single" w:sz="12" w:space="0" w:color="000000"/>
              <w:bottom w:val="single" w:sz="8" w:space="0" w:color="000000"/>
              <w:right w:val="single" w:sz="12" w:space="0" w:color="000000"/>
            </w:tcBorders>
            <w:vAlign w:val="center"/>
            <w:hideMark/>
          </w:tcPr>
          <w:p w14:paraId="4E367C87" w14:textId="77777777" w:rsidR="0044206E" w:rsidRPr="00C9277D" w:rsidRDefault="0044206E" w:rsidP="00BE5C1C">
            <w:pPr>
              <w:spacing w:after="0" w:line="240" w:lineRule="auto"/>
              <w:rPr>
                <w:b/>
                <w:bCs/>
                <w:i/>
                <w:iCs/>
                <w:color w:val="000000"/>
                <w:sz w:val="24"/>
                <w:szCs w:val="24"/>
                <w:lang w:eastAsia="en-IE"/>
              </w:rPr>
            </w:pPr>
          </w:p>
        </w:tc>
        <w:tc>
          <w:tcPr>
            <w:tcW w:w="0" w:type="auto"/>
            <w:gridSpan w:val="3"/>
            <w:vMerge/>
            <w:tcBorders>
              <w:top w:val="single" w:sz="8" w:space="0" w:color="000000"/>
              <w:left w:val="single" w:sz="12" w:space="0" w:color="000000"/>
              <w:bottom w:val="single" w:sz="8" w:space="0" w:color="000000"/>
              <w:right w:val="single" w:sz="12" w:space="0" w:color="000000"/>
            </w:tcBorders>
            <w:vAlign w:val="center"/>
            <w:hideMark/>
          </w:tcPr>
          <w:p w14:paraId="1B541D70" w14:textId="77777777" w:rsidR="0044206E" w:rsidRPr="00C9277D" w:rsidRDefault="0044206E" w:rsidP="00BE5C1C">
            <w:pPr>
              <w:spacing w:after="0" w:line="240" w:lineRule="auto"/>
              <w:rPr>
                <w:b/>
                <w:bCs/>
                <w:color w:val="000000"/>
                <w:sz w:val="24"/>
                <w:szCs w:val="24"/>
                <w:lang w:eastAsia="en-IE"/>
              </w:rPr>
            </w:pPr>
          </w:p>
        </w:tc>
        <w:tc>
          <w:tcPr>
            <w:tcW w:w="0" w:type="auto"/>
            <w:vAlign w:val="center"/>
            <w:hideMark/>
          </w:tcPr>
          <w:p w14:paraId="04FA15BA" w14:textId="77777777" w:rsidR="0044206E" w:rsidRPr="00C9277D" w:rsidRDefault="0044206E" w:rsidP="00BE5C1C">
            <w:pPr>
              <w:rPr>
                <w:b/>
                <w:bCs/>
                <w:color w:val="000000"/>
                <w:sz w:val="24"/>
                <w:szCs w:val="24"/>
                <w:lang w:eastAsia="en-IE"/>
              </w:rPr>
            </w:pPr>
          </w:p>
        </w:tc>
      </w:tr>
      <w:tr w:rsidR="0044206E" w:rsidRPr="001A0979" w14:paraId="342B8B7C" w14:textId="77777777" w:rsidTr="00BE5C1C">
        <w:trPr>
          <w:trHeight w:val="346"/>
        </w:trPr>
        <w:tc>
          <w:tcPr>
            <w:tcW w:w="2120" w:type="dxa"/>
            <w:tcBorders>
              <w:top w:val="nil"/>
              <w:left w:val="single" w:sz="12" w:space="0" w:color="000000"/>
              <w:bottom w:val="single" w:sz="12" w:space="0" w:color="000000"/>
              <w:right w:val="single" w:sz="12" w:space="0" w:color="000000"/>
            </w:tcBorders>
            <w:shd w:val="clear" w:color="auto" w:fill="B6DDE8"/>
            <w:vAlign w:val="center"/>
            <w:hideMark/>
          </w:tcPr>
          <w:p w14:paraId="331206B0" w14:textId="77777777" w:rsidR="0044206E" w:rsidRPr="001A0979" w:rsidRDefault="0044206E" w:rsidP="00BE5C1C">
            <w:pPr>
              <w:spacing w:after="0" w:line="240" w:lineRule="auto"/>
              <w:rPr>
                <w:b/>
                <w:bCs/>
                <w:i/>
                <w:iCs/>
                <w:color w:val="000000"/>
                <w:sz w:val="24"/>
                <w:szCs w:val="24"/>
                <w:lang w:eastAsia="en-IE"/>
              </w:rPr>
            </w:pPr>
            <w:r w:rsidRPr="00C9277D">
              <w:rPr>
                <w:b/>
                <w:bCs/>
                <w:i/>
                <w:iCs/>
                <w:color w:val="000000"/>
                <w:sz w:val="24"/>
                <w:szCs w:val="24"/>
                <w:lang w:eastAsia="en-IE"/>
              </w:rPr>
              <w:t>Email:</w:t>
            </w:r>
          </w:p>
        </w:tc>
        <w:tc>
          <w:tcPr>
            <w:tcW w:w="6930" w:type="dxa"/>
            <w:gridSpan w:val="3"/>
            <w:tcBorders>
              <w:top w:val="single" w:sz="8" w:space="0" w:color="000000"/>
              <w:left w:val="nil"/>
              <w:bottom w:val="single" w:sz="12" w:space="0" w:color="000000"/>
              <w:right w:val="single" w:sz="12" w:space="0" w:color="000000"/>
            </w:tcBorders>
            <w:vAlign w:val="center"/>
          </w:tcPr>
          <w:p w14:paraId="5597623B" w14:textId="77777777" w:rsidR="0044206E" w:rsidRPr="001A0979" w:rsidRDefault="0044206E" w:rsidP="00BE5C1C">
            <w:pPr>
              <w:spacing w:after="0" w:line="240" w:lineRule="auto"/>
              <w:ind w:firstLineChars="400" w:firstLine="964"/>
              <w:rPr>
                <w:b/>
                <w:bCs/>
                <w:color w:val="000000"/>
                <w:sz w:val="24"/>
                <w:szCs w:val="24"/>
                <w:lang w:eastAsia="en-IE"/>
              </w:rPr>
            </w:pPr>
          </w:p>
          <w:p w14:paraId="2BA05889" w14:textId="77777777" w:rsidR="0044206E" w:rsidRPr="001A0979" w:rsidRDefault="0044206E" w:rsidP="00BE5C1C">
            <w:pPr>
              <w:spacing w:after="0" w:line="240" w:lineRule="auto"/>
              <w:ind w:firstLineChars="400" w:firstLine="964"/>
              <w:rPr>
                <w:b/>
                <w:bCs/>
                <w:color w:val="000000"/>
                <w:sz w:val="24"/>
                <w:szCs w:val="24"/>
                <w:lang w:eastAsia="en-IE"/>
              </w:rPr>
            </w:pPr>
            <w:r w:rsidRPr="001A0979">
              <w:rPr>
                <w:b/>
                <w:bCs/>
                <w:color w:val="000000"/>
                <w:sz w:val="24"/>
                <w:szCs w:val="24"/>
                <w:lang w:eastAsia="en-IE"/>
              </w:rPr>
              <w:t> </w:t>
            </w:r>
          </w:p>
        </w:tc>
        <w:tc>
          <w:tcPr>
            <w:tcW w:w="0" w:type="auto"/>
            <w:vAlign w:val="center"/>
            <w:hideMark/>
          </w:tcPr>
          <w:p w14:paraId="41715736" w14:textId="77777777" w:rsidR="0044206E" w:rsidRPr="001A0979" w:rsidRDefault="0044206E" w:rsidP="00BE5C1C">
            <w:pPr>
              <w:spacing w:after="0" w:line="240" w:lineRule="auto"/>
              <w:rPr>
                <w:sz w:val="20"/>
                <w:szCs w:val="20"/>
                <w:lang w:val="en-GB" w:eastAsia="en-GB"/>
              </w:rPr>
            </w:pPr>
          </w:p>
        </w:tc>
      </w:tr>
    </w:tbl>
    <w:p w14:paraId="1CC61104" w14:textId="77777777" w:rsidR="00442932" w:rsidRPr="004B1C59" w:rsidRDefault="00442932" w:rsidP="09186ABA">
      <w:pPr>
        <w:jc w:val="both"/>
        <w:rPr>
          <w:rFonts w:asciiTheme="minorHAnsi" w:hAnsiTheme="minorHAnsi" w:cstheme="minorBidi"/>
          <w:sz w:val="24"/>
          <w:szCs w:val="24"/>
        </w:rPr>
      </w:pPr>
    </w:p>
    <w:p w14:paraId="74CFE49E" w14:textId="6D1596B7" w:rsidR="09186ABA" w:rsidRDefault="09186ABA" w:rsidP="09186ABA">
      <w:pPr>
        <w:jc w:val="both"/>
        <w:rPr>
          <w:rFonts w:asciiTheme="minorHAnsi" w:hAnsiTheme="minorHAnsi" w:cstheme="minorBidi"/>
          <w:sz w:val="24"/>
          <w:szCs w:val="24"/>
        </w:rPr>
      </w:pPr>
    </w:p>
    <w:p w14:paraId="04319894" w14:textId="3DD8B059" w:rsidR="09186ABA" w:rsidRDefault="09186ABA" w:rsidP="09186ABA">
      <w:pPr>
        <w:jc w:val="both"/>
        <w:rPr>
          <w:rFonts w:asciiTheme="minorHAnsi" w:hAnsiTheme="minorHAnsi" w:cstheme="minorBidi"/>
          <w:sz w:val="24"/>
          <w:szCs w:val="24"/>
        </w:rPr>
      </w:pPr>
    </w:p>
    <w:p w14:paraId="65E85DF8" w14:textId="0EE58502" w:rsidR="09186ABA" w:rsidRDefault="09186ABA" w:rsidP="09186ABA">
      <w:pPr>
        <w:jc w:val="both"/>
        <w:rPr>
          <w:rFonts w:asciiTheme="minorHAnsi" w:hAnsiTheme="minorHAnsi" w:cstheme="minorBidi"/>
          <w:sz w:val="24"/>
          <w:szCs w:val="24"/>
        </w:rPr>
      </w:pPr>
    </w:p>
    <w:p w14:paraId="681DFB9A" w14:textId="2929340E" w:rsidR="47ACA2BC" w:rsidRDefault="47ACA2BC" w:rsidP="09186ABA">
      <w:pPr>
        <w:jc w:val="both"/>
        <w:rPr>
          <w:rFonts w:asciiTheme="minorHAnsi" w:hAnsiTheme="minorHAnsi" w:cstheme="minorBidi"/>
          <w:sz w:val="24"/>
          <w:szCs w:val="24"/>
          <w:highlight w:val="cyan"/>
        </w:rPr>
      </w:pPr>
    </w:p>
    <w:sectPr w:rsidR="47ACA2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FDDB" w14:textId="77777777" w:rsidR="0068068F" w:rsidRDefault="0068068F">
      <w:pPr>
        <w:spacing w:after="0" w:line="240" w:lineRule="auto"/>
      </w:pPr>
      <w:r>
        <w:separator/>
      </w:r>
    </w:p>
  </w:endnote>
  <w:endnote w:type="continuationSeparator" w:id="0">
    <w:p w14:paraId="4365C5C8" w14:textId="77777777" w:rsidR="0068068F" w:rsidRDefault="0068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6AF1" w14:textId="77777777" w:rsidR="0068068F" w:rsidRDefault="0068068F">
      <w:pPr>
        <w:spacing w:after="0" w:line="240" w:lineRule="auto"/>
      </w:pPr>
      <w:r>
        <w:separator/>
      </w:r>
    </w:p>
  </w:footnote>
  <w:footnote w:type="continuationSeparator" w:id="0">
    <w:p w14:paraId="462E0248" w14:textId="77777777" w:rsidR="0068068F" w:rsidRDefault="0068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5DC4" w14:textId="77777777" w:rsidR="00BE5C1C" w:rsidRDefault="00BE5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805"/>
    <w:multiLevelType w:val="hybridMultilevel"/>
    <w:tmpl w:val="56346368"/>
    <w:lvl w:ilvl="0" w:tplc="E0DC1062">
      <w:start w:val="1"/>
      <w:numFmt w:val="decimal"/>
      <w:lvlText w:val="%1."/>
      <w:lvlJc w:val="left"/>
      <w:pPr>
        <w:ind w:left="187" w:hanging="360"/>
      </w:pPr>
      <w:rPr>
        <w:rFonts w:asciiTheme="minorHAnsi" w:eastAsia="Calibri" w:hAnsiTheme="minorHAnsi" w:hint="default"/>
        <w:b/>
        <w:sz w:val="28"/>
        <w:szCs w:val="28"/>
      </w:rPr>
    </w:lvl>
    <w:lvl w:ilvl="1" w:tplc="18090019" w:tentative="1">
      <w:start w:val="1"/>
      <w:numFmt w:val="lowerLetter"/>
      <w:lvlText w:val="%2."/>
      <w:lvlJc w:val="left"/>
      <w:pPr>
        <w:ind w:left="907" w:hanging="360"/>
      </w:pPr>
    </w:lvl>
    <w:lvl w:ilvl="2" w:tplc="1809001B" w:tentative="1">
      <w:start w:val="1"/>
      <w:numFmt w:val="lowerRoman"/>
      <w:lvlText w:val="%3."/>
      <w:lvlJc w:val="right"/>
      <w:pPr>
        <w:ind w:left="1627" w:hanging="180"/>
      </w:pPr>
    </w:lvl>
    <w:lvl w:ilvl="3" w:tplc="1809000F" w:tentative="1">
      <w:start w:val="1"/>
      <w:numFmt w:val="decimal"/>
      <w:lvlText w:val="%4."/>
      <w:lvlJc w:val="left"/>
      <w:pPr>
        <w:ind w:left="2347" w:hanging="360"/>
      </w:pPr>
    </w:lvl>
    <w:lvl w:ilvl="4" w:tplc="18090019" w:tentative="1">
      <w:start w:val="1"/>
      <w:numFmt w:val="lowerLetter"/>
      <w:lvlText w:val="%5."/>
      <w:lvlJc w:val="left"/>
      <w:pPr>
        <w:ind w:left="3067" w:hanging="360"/>
      </w:pPr>
    </w:lvl>
    <w:lvl w:ilvl="5" w:tplc="1809001B" w:tentative="1">
      <w:start w:val="1"/>
      <w:numFmt w:val="lowerRoman"/>
      <w:lvlText w:val="%6."/>
      <w:lvlJc w:val="right"/>
      <w:pPr>
        <w:ind w:left="3787" w:hanging="180"/>
      </w:pPr>
    </w:lvl>
    <w:lvl w:ilvl="6" w:tplc="1809000F" w:tentative="1">
      <w:start w:val="1"/>
      <w:numFmt w:val="decimal"/>
      <w:lvlText w:val="%7."/>
      <w:lvlJc w:val="left"/>
      <w:pPr>
        <w:ind w:left="4507" w:hanging="360"/>
      </w:pPr>
    </w:lvl>
    <w:lvl w:ilvl="7" w:tplc="18090019" w:tentative="1">
      <w:start w:val="1"/>
      <w:numFmt w:val="lowerLetter"/>
      <w:lvlText w:val="%8."/>
      <w:lvlJc w:val="left"/>
      <w:pPr>
        <w:ind w:left="5227" w:hanging="360"/>
      </w:pPr>
    </w:lvl>
    <w:lvl w:ilvl="8" w:tplc="1809001B" w:tentative="1">
      <w:start w:val="1"/>
      <w:numFmt w:val="lowerRoman"/>
      <w:lvlText w:val="%9."/>
      <w:lvlJc w:val="right"/>
      <w:pPr>
        <w:ind w:left="5947" w:hanging="180"/>
      </w:pPr>
    </w:lvl>
  </w:abstractNum>
  <w:abstractNum w:abstractNumId="1" w15:restartNumberingAfterBreak="0">
    <w:nsid w:val="0729604A"/>
    <w:multiLevelType w:val="hybridMultilevel"/>
    <w:tmpl w:val="91EED4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0ECC00"/>
    <w:multiLevelType w:val="hybridMultilevel"/>
    <w:tmpl w:val="6CEAB204"/>
    <w:lvl w:ilvl="0" w:tplc="F37EAB1E">
      <w:start w:val="1"/>
      <w:numFmt w:val="bullet"/>
      <w:lvlText w:val="-"/>
      <w:lvlJc w:val="left"/>
      <w:pPr>
        <w:ind w:left="720" w:hanging="360"/>
      </w:pPr>
      <w:rPr>
        <w:rFonts w:ascii="Aptos" w:hAnsi="Aptos" w:hint="default"/>
      </w:rPr>
    </w:lvl>
    <w:lvl w:ilvl="1" w:tplc="2F202DA8">
      <w:start w:val="1"/>
      <w:numFmt w:val="bullet"/>
      <w:lvlText w:val="o"/>
      <w:lvlJc w:val="left"/>
      <w:pPr>
        <w:ind w:left="1440" w:hanging="360"/>
      </w:pPr>
      <w:rPr>
        <w:rFonts w:ascii="Courier New" w:hAnsi="Courier New" w:hint="default"/>
      </w:rPr>
    </w:lvl>
    <w:lvl w:ilvl="2" w:tplc="D294140A">
      <w:start w:val="1"/>
      <w:numFmt w:val="bullet"/>
      <w:lvlText w:val=""/>
      <w:lvlJc w:val="left"/>
      <w:pPr>
        <w:ind w:left="2160" w:hanging="360"/>
      </w:pPr>
      <w:rPr>
        <w:rFonts w:ascii="Wingdings" w:hAnsi="Wingdings" w:hint="default"/>
      </w:rPr>
    </w:lvl>
    <w:lvl w:ilvl="3" w:tplc="226279C0">
      <w:start w:val="1"/>
      <w:numFmt w:val="bullet"/>
      <w:lvlText w:val=""/>
      <w:lvlJc w:val="left"/>
      <w:pPr>
        <w:ind w:left="2880" w:hanging="360"/>
      </w:pPr>
      <w:rPr>
        <w:rFonts w:ascii="Symbol" w:hAnsi="Symbol" w:hint="default"/>
      </w:rPr>
    </w:lvl>
    <w:lvl w:ilvl="4" w:tplc="26D05FE6">
      <w:start w:val="1"/>
      <w:numFmt w:val="bullet"/>
      <w:lvlText w:val="o"/>
      <w:lvlJc w:val="left"/>
      <w:pPr>
        <w:ind w:left="3600" w:hanging="360"/>
      </w:pPr>
      <w:rPr>
        <w:rFonts w:ascii="Courier New" w:hAnsi="Courier New" w:hint="default"/>
      </w:rPr>
    </w:lvl>
    <w:lvl w:ilvl="5" w:tplc="5D026DF8">
      <w:start w:val="1"/>
      <w:numFmt w:val="bullet"/>
      <w:lvlText w:val=""/>
      <w:lvlJc w:val="left"/>
      <w:pPr>
        <w:ind w:left="4320" w:hanging="360"/>
      </w:pPr>
      <w:rPr>
        <w:rFonts w:ascii="Wingdings" w:hAnsi="Wingdings" w:hint="default"/>
      </w:rPr>
    </w:lvl>
    <w:lvl w:ilvl="6" w:tplc="28B64314">
      <w:start w:val="1"/>
      <w:numFmt w:val="bullet"/>
      <w:lvlText w:val=""/>
      <w:lvlJc w:val="left"/>
      <w:pPr>
        <w:ind w:left="5040" w:hanging="360"/>
      </w:pPr>
      <w:rPr>
        <w:rFonts w:ascii="Symbol" w:hAnsi="Symbol" w:hint="default"/>
      </w:rPr>
    </w:lvl>
    <w:lvl w:ilvl="7" w:tplc="C1B280A2">
      <w:start w:val="1"/>
      <w:numFmt w:val="bullet"/>
      <w:lvlText w:val="o"/>
      <w:lvlJc w:val="left"/>
      <w:pPr>
        <w:ind w:left="5760" w:hanging="360"/>
      </w:pPr>
      <w:rPr>
        <w:rFonts w:ascii="Courier New" w:hAnsi="Courier New" w:hint="default"/>
      </w:rPr>
    </w:lvl>
    <w:lvl w:ilvl="8" w:tplc="3BDA65CA">
      <w:start w:val="1"/>
      <w:numFmt w:val="bullet"/>
      <w:lvlText w:val=""/>
      <w:lvlJc w:val="left"/>
      <w:pPr>
        <w:ind w:left="6480" w:hanging="360"/>
      </w:pPr>
      <w:rPr>
        <w:rFonts w:ascii="Wingdings" w:hAnsi="Wingdings" w:hint="default"/>
      </w:rPr>
    </w:lvl>
  </w:abstractNum>
  <w:abstractNum w:abstractNumId="3" w15:restartNumberingAfterBreak="0">
    <w:nsid w:val="0AA50B93"/>
    <w:multiLevelType w:val="hybridMultilevel"/>
    <w:tmpl w:val="16EE1ED4"/>
    <w:lvl w:ilvl="0" w:tplc="A7CCAA84">
      <w:start w:val="3"/>
      <w:numFmt w:val="upperLetter"/>
      <w:lvlText w:val="%1."/>
      <w:lvlJc w:val="left"/>
      <w:pPr>
        <w:ind w:left="829" w:hanging="360"/>
      </w:pPr>
      <w:rPr>
        <w:rFonts w:hint="default"/>
      </w:rPr>
    </w:lvl>
    <w:lvl w:ilvl="1" w:tplc="18090019" w:tentative="1">
      <w:start w:val="1"/>
      <w:numFmt w:val="lowerLetter"/>
      <w:lvlText w:val="%2."/>
      <w:lvlJc w:val="left"/>
      <w:pPr>
        <w:ind w:left="1549" w:hanging="360"/>
      </w:pPr>
    </w:lvl>
    <w:lvl w:ilvl="2" w:tplc="1809001B" w:tentative="1">
      <w:start w:val="1"/>
      <w:numFmt w:val="lowerRoman"/>
      <w:lvlText w:val="%3."/>
      <w:lvlJc w:val="right"/>
      <w:pPr>
        <w:ind w:left="2269" w:hanging="180"/>
      </w:pPr>
    </w:lvl>
    <w:lvl w:ilvl="3" w:tplc="1809000F" w:tentative="1">
      <w:start w:val="1"/>
      <w:numFmt w:val="decimal"/>
      <w:lvlText w:val="%4."/>
      <w:lvlJc w:val="left"/>
      <w:pPr>
        <w:ind w:left="2989" w:hanging="360"/>
      </w:pPr>
    </w:lvl>
    <w:lvl w:ilvl="4" w:tplc="18090019" w:tentative="1">
      <w:start w:val="1"/>
      <w:numFmt w:val="lowerLetter"/>
      <w:lvlText w:val="%5."/>
      <w:lvlJc w:val="left"/>
      <w:pPr>
        <w:ind w:left="3709" w:hanging="360"/>
      </w:pPr>
    </w:lvl>
    <w:lvl w:ilvl="5" w:tplc="1809001B" w:tentative="1">
      <w:start w:val="1"/>
      <w:numFmt w:val="lowerRoman"/>
      <w:lvlText w:val="%6."/>
      <w:lvlJc w:val="right"/>
      <w:pPr>
        <w:ind w:left="4429" w:hanging="180"/>
      </w:pPr>
    </w:lvl>
    <w:lvl w:ilvl="6" w:tplc="1809000F" w:tentative="1">
      <w:start w:val="1"/>
      <w:numFmt w:val="decimal"/>
      <w:lvlText w:val="%7."/>
      <w:lvlJc w:val="left"/>
      <w:pPr>
        <w:ind w:left="5149" w:hanging="360"/>
      </w:pPr>
    </w:lvl>
    <w:lvl w:ilvl="7" w:tplc="18090019" w:tentative="1">
      <w:start w:val="1"/>
      <w:numFmt w:val="lowerLetter"/>
      <w:lvlText w:val="%8."/>
      <w:lvlJc w:val="left"/>
      <w:pPr>
        <w:ind w:left="5869" w:hanging="360"/>
      </w:pPr>
    </w:lvl>
    <w:lvl w:ilvl="8" w:tplc="1809001B" w:tentative="1">
      <w:start w:val="1"/>
      <w:numFmt w:val="lowerRoman"/>
      <w:lvlText w:val="%9."/>
      <w:lvlJc w:val="right"/>
      <w:pPr>
        <w:ind w:left="6589" w:hanging="180"/>
      </w:pPr>
    </w:lvl>
  </w:abstractNum>
  <w:abstractNum w:abstractNumId="4" w15:restartNumberingAfterBreak="0">
    <w:nsid w:val="12C13BE4"/>
    <w:multiLevelType w:val="hybridMultilevel"/>
    <w:tmpl w:val="270C405C"/>
    <w:lvl w:ilvl="0" w:tplc="B660265E">
      <w:start w:val="3"/>
      <w:numFmt w:val="upperLetter"/>
      <w:lvlText w:val="%1."/>
      <w:lvlJc w:val="left"/>
      <w:pPr>
        <w:ind w:left="829" w:hanging="360"/>
      </w:pPr>
      <w:rPr>
        <w:rFonts w:hint="default"/>
      </w:r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5" w15:restartNumberingAfterBreak="0">
    <w:nsid w:val="137820F2"/>
    <w:multiLevelType w:val="hybridMultilevel"/>
    <w:tmpl w:val="20E6748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C952C09"/>
    <w:multiLevelType w:val="hybridMultilevel"/>
    <w:tmpl w:val="13B08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923337"/>
    <w:multiLevelType w:val="hybridMultilevel"/>
    <w:tmpl w:val="247606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FF0865"/>
    <w:multiLevelType w:val="hybridMultilevel"/>
    <w:tmpl w:val="DD4C565C"/>
    <w:name w:val="WW8Num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643E3"/>
    <w:multiLevelType w:val="hybridMultilevel"/>
    <w:tmpl w:val="51B27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3A5580"/>
    <w:multiLevelType w:val="hybridMultilevel"/>
    <w:tmpl w:val="19B4946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2BE477"/>
    <w:multiLevelType w:val="hybridMultilevel"/>
    <w:tmpl w:val="7C5E9404"/>
    <w:lvl w:ilvl="0" w:tplc="CAF245B2">
      <w:start w:val="1"/>
      <w:numFmt w:val="bullet"/>
      <w:lvlText w:val=""/>
      <w:lvlJc w:val="left"/>
      <w:pPr>
        <w:ind w:left="720" w:hanging="360"/>
      </w:pPr>
      <w:rPr>
        <w:rFonts w:ascii="Symbol" w:hAnsi="Symbol" w:hint="default"/>
      </w:rPr>
    </w:lvl>
    <w:lvl w:ilvl="1" w:tplc="3B0245F2">
      <w:start w:val="1"/>
      <w:numFmt w:val="bullet"/>
      <w:lvlText w:val="o"/>
      <w:lvlJc w:val="left"/>
      <w:pPr>
        <w:ind w:left="1440" w:hanging="360"/>
      </w:pPr>
      <w:rPr>
        <w:rFonts w:ascii="Courier New" w:hAnsi="Courier New" w:hint="default"/>
      </w:rPr>
    </w:lvl>
    <w:lvl w:ilvl="2" w:tplc="E0E08880">
      <w:start w:val="1"/>
      <w:numFmt w:val="bullet"/>
      <w:lvlText w:val=""/>
      <w:lvlJc w:val="left"/>
      <w:pPr>
        <w:ind w:left="2160" w:hanging="360"/>
      </w:pPr>
      <w:rPr>
        <w:rFonts w:ascii="Wingdings" w:hAnsi="Wingdings" w:hint="default"/>
      </w:rPr>
    </w:lvl>
    <w:lvl w:ilvl="3" w:tplc="2BDCF048">
      <w:start w:val="1"/>
      <w:numFmt w:val="bullet"/>
      <w:lvlText w:val=""/>
      <w:lvlJc w:val="left"/>
      <w:pPr>
        <w:ind w:left="2880" w:hanging="360"/>
      </w:pPr>
      <w:rPr>
        <w:rFonts w:ascii="Symbol" w:hAnsi="Symbol" w:hint="default"/>
      </w:rPr>
    </w:lvl>
    <w:lvl w:ilvl="4" w:tplc="B72ED218">
      <w:start w:val="1"/>
      <w:numFmt w:val="bullet"/>
      <w:lvlText w:val="o"/>
      <w:lvlJc w:val="left"/>
      <w:pPr>
        <w:ind w:left="3600" w:hanging="360"/>
      </w:pPr>
      <w:rPr>
        <w:rFonts w:ascii="Courier New" w:hAnsi="Courier New" w:hint="default"/>
      </w:rPr>
    </w:lvl>
    <w:lvl w:ilvl="5" w:tplc="6ABE9040">
      <w:start w:val="1"/>
      <w:numFmt w:val="bullet"/>
      <w:lvlText w:val=""/>
      <w:lvlJc w:val="left"/>
      <w:pPr>
        <w:ind w:left="4320" w:hanging="360"/>
      </w:pPr>
      <w:rPr>
        <w:rFonts w:ascii="Wingdings" w:hAnsi="Wingdings" w:hint="default"/>
      </w:rPr>
    </w:lvl>
    <w:lvl w:ilvl="6" w:tplc="951A989A">
      <w:start w:val="1"/>
      <w:numFmt w:val="bullet"/>
      <w:lvlText w:val=""/>
      <w:lvlJc w:val="left"/>
      <w:pPr>
        <w:ind w:left="5040" w:hanging="360"/>
      </w:pPr>
      <w:rPr>
        <w:rFonts w:ascii="Symbol" w:hAnsi="Symbol" w:hint="default"/>
      </w:rPr>
    </w:lvl>
    <w:lvl w:ilvl="7" w:tplc="D742851A">
      <w:start w:val="1"/>
      <w:numFmt w:val="bullet"/>
      <w:lvlText w:val="o"/>
      <w:lvlJc w:val="left"/>
      <w:pPr>
        <w:ind w:left="5760" w:hanging="360"/>
      </w:pPr>
      <w:rPr>
        <w:rFonts w:ascii="Courier New" w:hAnsi="Courier New" w:hint="default"/>
      </w:rPr>
    </w:lvl>
    <w:lvl w:ilvl="8" w:tplc="A698B994">
      <w:start w:val="1"/>
      <w:numFmt w:val="bullet"/>
      <w:lvlText w:val=""/>
      <w:lvlJc w:val="left"/>
      <w:pPr>
        <w:ind w:left="6480" w:hanging="360"/>
      </w:pPr>
      <w:rPr>
        <w:rFonts w:ascii="Wingdings" w:hAnsi="Wingdings" w:hint="default"/>
      </w:rPr>
    </w:lvl>
  </w:abstractNum>
  <w:abstractNum w:abstractNumId="12" w15:restartNumberingAfterBreak="0">
    <w:nsid w:val="274113E8"/>
    <w:multiLevelType w:val="hybridMultilevel"/>
    <w:tmpl w:val="B4CC70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15DDB29"/>
    <w:multiLevelType w:val="hybridMultilevel"/>
    <w:tmpl w:val="09E61C2A"/>
    <w:lvl w:ilvl="0" w:tplc="EA5E9D0E">
      <w:start w:val="1"/>
      <w:numFmt w:val="bullet"/>
      <w:lvlText w:val=""/>
      <w:lvlJc w:val="left"/>
      <w:pPr>
        <w:ind w:left="720" w:hanging="360"/>
      </w:pPr>
      <w:rPr>
        <w:rFonts w:ascii="Symbol" w:hAnsi="Symbol" w:hint="default"/>
      </w:rPr>
    </w:lvl>
    <w:lvl w:ilvl="1" w:tplc="B1C2F432">
      <w:start w:val="1"/>
      <w:numFmt w:val="bullet"/>
      <w:lvlText w:val="o"/>
      <w:lvlJc w:val="left"/>
      <w:pPr>
        <w:ind w:left="1440" w:hanging="360"/>
      </w:pPr>
      <w:rPr>
        <w:rFonts w:ascii="Courier New" w:hAnsi="Courier New" w:hint="default"/>
      </w:rPr>
    </w:lvl>
    <w:lvl w:ilvl="2" w:tplc="B42C7672">
      <w:start w:val="1"/>
      <w:numFmt w:val="bullet"/>
      <w:lvlText w:val=""/>
      <w:lvlJc w:val="left"/>
      <w:pPr>
        <w:ind w:left="2160" w:hanging="360"/>
      </w:pPr>
      <w:rPr>
        <w:rFonts w:ascii="Wingdings" w:hAnsi="Wingdings" w:hint="default"/>
      </w:rPr>
    </w:lvl>
    <w:lvl w:ilvl="3" w:tplc="4D4CD3D4">
      <w:start w:val="1"/>
      <w:numFmt w:val="bullet"/>
      <w:lvlText w:val=""/>
      <w:lvlJc w:val="left"/>
      <w:pPr>
        <w:ind w:left="2880" w:hanging="360"/>
      </w:pPr>
      <w:rPr>
        <w:rFonts w:ascii="Symbol" w:hAnsi="Symbol" w:hint="default"/>
      </w:rPr>
    </w:lvl>
    <w:lvl w:ilvl="4" w:tplc="FF46D0FC">
      <w:start w:val="1"/>
      <w:numFmt w:val="bullet"/>
      <w:lvlText w:val="o"/>
      <w:lvlJc w:val="left"/>
      <w:pPr>
        <w:ind w:left="3600" w:hanging="360"/>
      </w:pPr>
      <w:rPr>
        <w:rFonts w:ascii="Courier New" w:hAnsi="Courier New" w:hint="default"/>
      </w:rPr>
    </w:lvl>
    <w:lvl w:ilvl="5" w:tplc="D3AC25CC">
      <w:start w:val="1"/>
      <w:numFmt w:val="bullet"/>
      <w:lvlText w:val=""/>
      <w:lvlJc w:val="left"/>
      <w:pPr>
        <w:ind w:left="4320" w:hanging="360"/>
      </w:pPr>
      <w:rPr>
        <w:rFonts w:ascii="Wingdings" w:hAnsi="Wingdings" w:hint="default"/>
      </w:rPr>
    </w:lvl>
    <w:lvl w:ilvl="6" w:tplc="5636D268">
      <w:start w:val="1"/>
      <w:numFmt w:val="bullet"/>
      <w:lvlText w:val=""/>
      <w:lvlJc w:val="left"/>
      <w:pPr>
        <w:ind w:left="5040" w:hanging="360"/>
      </w:pPr>
      <w:rPr>
        <w:rFonts w:ascii="Symbol" w:hAnsi="Symbol" w:hint="default"/>
      </w:rPr>
    </w:lvl>
    <w:lvl w:ilvl="7" w:tplc="7F98845E">
      <w:start w:val="1"/>
      <w:numFmt w:val="bullet"/>
      <w:lvlText w:val="o"/>
      <w:lvlJc w:val="left"/>
      <w:pPr>
        <w:ind w:left="5760" w:hanging="360"/>
      </w:pPr>
      <w:rPr>
        <w:rFonts w:ascii="Courier New" w:hAnsi="Courier New" w:hint="default"/>
      </w:rPr>
    </w:lvl>
    <w:lvl w:ilvl="8" w:tplc="86CCA0C6">
      <w:start w:val="1"/>
      <w:numFmt w:val="bullet"/>
      <w:lvlText w:val=""/>
      <w:lvlJc w:val="left"/>
      <w:pPr>
        <w:ind w:left="6480" w:hanging="360"/>
      </w:pPr>
      <w:rPr>
        <w:rFonts w:ascii="Wingdings" w:hAnsi="Wingdings" w:hint="default"/>
      </w:rPr>
    </w:lvl>
  </w:abstractNum>
  <w:abstractNum w:abstractNumId="14" w15:restartNumberingAfterBreak="0">
    <w:nsid w:val="319F6681"/>
    <w:multiLevelType w:val="hybridMultilevel"/>
    <w:tmpl w:val="E432D764"/>
    <w:lvl w:ilvl="0" w:tplc="FFFFFFFF">
      <w:start w:val="1"/>
      <w:numFmt w:val="upperLetter"/>
      <w:lvlText w:val="%1."/>
      <w:lvlJc w:val="left"/>
      <w:pPr>
        <w:ind w:left="829" w:hanging="360"/>
      </w:pPr>
      <w:rPr>
        <w:rFonts w:ascii="Calibri" w:hAnsi="Calibri" w:hint="default"/>
      </w:r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15" w15:restartNumberingAfterBreak="0">
    <w:nsid w:val="375E5E0D"/>
    <w:multiLevelType w:val="hybridMultilevel"/>
    <w:tmpl w:val="A7505C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0B0CEC"/>
    <w:multiLevelType w:val="hybridMultilevel"/>
    <w:tmpl w:val="D4EC1AF2"/>
    <w:lvl w:ilvl="0" w:tplc="92C07502">
      <w:start w:val="1"/>
      <w:numFmt w:val="bullet"/>
      <w:lvlText w:val=""/>
      <w:lvlJc w:val="left"/>
      <w:pPr>
        <w:tabs>
          <w:tab w:val="num" w:pos="964"/>
        </w:tabs>
        <w:ind w:left="964" w:hanging="2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E96AE7"/>
    <w:multiLevelType w:val="hybridMultilevel"/>
    <w:tmpl w:val="83DAA43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646CCA"/>
    <w:multiLevelType w:val="hybridMultilevel"/>
    <w:tmpl w:val="15B2CFD4"/>
    <w:lvl w:ilvl="0" w:tplc="FFFFFFFF">
      <w:start w:val="1"/>
      <w:numFmt w:val="upperLetter"/>
      <w:lvlText w:val="%1."/>
      <w:lvlJc w:val="left"/>
      <w:pPr>
        <w:ind w:left="829" w:hanging="360"/>
      </w:pPr>
      <w:rPr>
        <w:rFonts w:ascii="Calibri" w:hAnsi="Calibri" w:cs="Times New Roman" w:hint="default"/>
      </w:rPr>
    </w:lvl>
    <w:lvl w:ilvl="1" w:tplc="FFFFFFFF">
      <w:start w:val="1"/>
      <w:numFmt w:val="lowerLetter"/>
      <w:lvlText w:val="%2."/>
      <w:lvlJc w:val="left"/>
      <w:pPr>
        <w:ind w:left="1549" w:hanging="360"/>
      </w:pPr>
    </w:lvl>
    <w:lvl w:ilvl="2" w:tplc="FFFFFFFF">
      <w:start w:val="1"/>
      <w:numFmt w:val="lowerRoman"/>
      <w:lvlText w:val="%3."/>
      <w:lvlJc w:val="right"/>
      <w:pPr>
        <w:ind w:left="2269" w:hanging="180"/>
      </w:pPr>
    </w:lvl>
    <w:lvl w:ilvl="3" w:tplc="FFFFFFFF">
      <w:start w:val="1"/>
      <w:numFmt w:val="decimal"/>
      <w:lvlText w:val="%4."/>
      <w:lvlJc w:val="left"/>
      <w:pPr>
        <w:ind w:left="2989" w:hanging="360"/>
      </w:pPr>
    </w:lvl>
    <w:lvl w:ilvl="4" w:tplc="FFFFFFFF">
      <w:start w:val="1"/>
      <w:numFmt w:val="lowerLetter"/>
      <w:lvlText w:val="%5."/>
      <w:lvlJc w:val="left"/>
      <w:pPr>
        <w:ind w:left="3709" w:hanging="360"/>
      </w:pPr>
    </w:lvl>
    <w:lvl w:ilvl="5" w:tplc="FFFFFFFF">
      <w:start w:val="1"/>
      <w:numFmt w:val="lowerRoman"/>
      <w:lvlText w:val="%6."/>
      <w:lvlJc w:val="right"/>
      <w:pPr>
        <w:ind w:left="4429" w:hanging="180"/>
      </w:pPr>
    </w:lvl>
    <w:lvl w:ilvl="6" w:tplc="FFFFFFFF">
      <w:start w:val="1"/>
      <w:numFmt w:val="decimal"/>
      <w:lvlText w:val="%7."/>
      <w:lvlJc w:val="left"/>
      <w:pPr>
        <w:ind w:left="5149" w:hanging="360"/>
      </w:pPr>
    </w:lvl>
    <w:lvl w:ilvl="7" w:tplc="FFFFFFFF">
      <w:start w:val="1"/>
      <w:numFmt w:val="lowerLetter"/>
      <w:lvlText w:val="%8."/>
      <w:lvlJc w:val="left"/>
      <w:pPr>
        <w:ind w:left="5869" w:hanging="360"/>
      </w:pPr>
    </w:lvl>
    <w:lvl w:ilvl="8" w:tplc="FFFFFFFF">
      <w:start w:val="1"/>
      <w:numFmt w:val="lowerRoman"/>
      <w:lvlText w:val="%9."/>
      <w:lvlJc w:val="right"/>
      <w:pPr>
        <w:ind w:left="6589" w:hanging="180"/>
      </w:pPr>
    </w:lvl>
  </w:abstractNum>
  <w:abstractNum w:abstractNumId="19" w15:restartNumberingAfterBreak="0">
    <w:nsid w:val="56536476"/>
    <w:multiLevelType w:val="hybridMultilevel"/>
    <w:tmpl w:val="8D0A5B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71D392B"/>
    <w:multiLevelType w:val="hybridMultilevel"/>
    <w:tmpl w:val="C9ECFE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7F53F23"/>
    <w:multiLevelType w:val="hybridMultilevel"/>
    <w:tmpl w:val="4B7C26BE"/>
    <w:lvl w:ilvl="0" w:tplc="A4D4EB4E">
      <w:start w:val="1"/>
      <w:numFmt w:val="bullet"/>
      <w:lvlText w:val=""/>
      <w:lvlJc w:val="left"/>
      <w:pPr>
        <w:ind w:left="720" w:hanging="360"/>
      </w:pPr>
      <w:rPr>
        <w:rFonts w:ascii="Symbol" w:hAnsi="Symbol" w:hint="default"/>
      </w:rPr>
    </w:lvl>
    <w:lvl w:ilvl="1" w:tplc="CE0C3238">
      <w:start w:val="1"/>
      <w:numFmt w:val="bullet"/>
      <w:lvlText w:val="o"/>
      <w:lvlJc w:val="left"/>
      <w:pPr>
        <w:ind w:left="1440" w:hanging="360"/>
      </w:pPr>
      <w:rPr>
        <w:rFonts w:ascii="Courier New" w:hAnsi="Courier New" w:hint="default"/>
      </w:rPr>
    </w:lvl>
    <w:lvl w:ilvl="2" w:tplc="DE84F5D6">
      <w:start w:val="1"/>
      <w:numFmt w:val="bullet"/>
      <w:lvlText w:val=""/>
      <w:lvlJc w:val="left"/>
      <w:pPr>
        <w:ind w:left="2160" w:hanging="360"/>
      </w:pPr>
      <w:rPr>
        <w:rFonts w:ascii="Wingdings" w:hAnsi="Wingdings" w:hint="default"/>
      </w:rPr>
    </w:lvl>
    <w:lvl w:ilvl="3" w:tplc="CF3849D2">
      <w:start w:val="1"/>
      <w:numFmt w:val="bullet"/>
      <w:lvlText w:val=""/>
      <w:lvlJc w:val="left"/>
      <w:pPr>
        <w:ind w:left="2880" w:hanging="360"/>
      </w:pPr>
      <w:rPr>
        <w:rFonts w:ascii="Symbol" w:hAnsi="Symbol" w:hint="default"/>
      </w:rPr>
    </w:lvl>
    <w:lvl w:ilvl="4" w:tplc="7BF26CEC">
      <w:start w:val="1"/>
      <w:numFmt w:val="bullet"/>
      <w:lvlText w:val="o"/>
      <w:lvlJc w:val="left"/>
      <w:pPr>
        <w:ind w:left="3600" w:hanging="360"/>
      </w:pPr>
      <w:rPr>
        <w:rFonts w:ascii="Courier New" w:hAnsi="Courier New" w:hint="default"/>
      </w:rPr>
    </w:lvl>
    <w:lvl w:ilvl="5" w:tplc="276CCD08">
      <w:start w:val="1"/>
      <w:numFmt w:val="bullet"/>
      <w:lvlText w:val=""/>
      <w:lvlJc w:val="left"/>
      <w:pPr>
        <w:ind w:left="4320" w:hanging="360"/>
      </w:pPr>
      <w:rPr>
        <w:rFonts w:ascii="Wingdings" w:hAnsi="Wingdings" w:hint="default"/>
      </w:rPr>
    </w:lvl>
    <w:lvl w:ilvl="6" w:tplc="410E1006">
      <w:start w:val="1"/>
      <w:numFmt w:val="bullet"/>
      <w:lvlText w:val=""/>
      <w:lvlJc w:val="left"/>
      <w:pPr>
        <w:ind w:left="5040" w:hanging="360"/>
      </w:pPr>
      <w:rPr>
        <w:rFonts w:ascii="Symbol" w:hAnsi="Symbol" w:hint="default"/>
      </w:rPr>
    </w:lvl>
    <w:lvl w:ilvl="7" w:tplc="FD5C3C00">
      <w:start w:val="1"/>
      <w:numFmt w:val="bullet"/>
      <w:lvlText w:val="o"/>
      <w:lvlJc w:val="left"/>
      <w:pPr>
        <w:ind w:left="5760" w:hanging="360"/>
      </w:pPr>
      <w:rPr>
        <w:rFonts w:ascii="Courier New" w:hAnsi="Courier New" w:hint="default"/>
      </w:rPr>
    </w:lvl>
    <w:lvl w:ilvl="8" w:tplc="1BBEA680">
      <w:start w:val="1"/>
      <w:numFmt w:val="bullet"/>
      <w:lvlText w:val=""/>
      <w:lvlJc w:val="left"/>
      <w:pPr>
        <w:ind w:left="6480" w:hanging="360"/>
      </w:pPr>
      <w:rPr>
        <w:rFonts w:ascii="Wingdings" w:hAnsi="Wingdings" w:hint="default"/>
      </w:rPr>
    </w:lvl>
  </w:abstractNum>
  <w:abstractNum w:abstractNumId="22" w15:restartNumberingAfterBreak="0">
    <w:nsid w:val="5A891357"/>
    <w:multiLevelType w:val="hybridMultilevel"/>
    <w:tmpl w:val="24FC50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7D9429E"/>
    <w:multiLevelType w:val="hybridMultilevel"/>
    <w:tmpl w:val="B8E6BE24"/>
    <w:lvl w:ilvl="0" w:tplc="1138DC42">
      <w:start w:val="1"/>
      <w:numFmt w:val="bullet"/>
      <w:lvlText w:val=""/>
      <w:lvlJc w:val="left"/>
      <w:pPr>
        <w:ind w:left="469" w:hanging="360"/>
      </w:pPr>
      <w:rPr>
        <w:rFonts w:ascii="Symbol" w:hAnsi="Symbol" w:cs="Symbol" w:hint="default"/>
        <w:b/>
      </w:rPr>
    </w:lvl>
    <w:lvl w:ilvl="1" w:tplc="18090003">
      <w:start w:val="1"/>
      <w:numFmt w:val="bullet"/>
      <w:lvlText w:val="o"/>
      <w:lvlJc w:val="left"/>
      <w:pPr>
        <w:ind w:left="1189" w:hanging="360"/>
      </w:pPr>
      <w:rPr>
        <w:rFonts w:ascii="Courier New" w:hAnsi="Courier New" w:cs="Courier New" w:hint="default"/>
      </w:rPr>
    </w:lvl>
    <w:lvl w:ilvl="2" w:tplc="18090005">
      <w:start w:val="1"/>
      <w:numFmt w:val="bullet"/>
      <w:lvlText w:val=""/>
      <w:lvlJc w:val="left"/>
      <w:pPr>
        <w:ind w:left="1909" w:hanging="360"/>
      </w:pPr>
      <w:rPr>
        <w:rFonts w:ascii="Wingdings" w:hAnsi="Wingdings" w:cs="Wingdings" w:hint="default"/>
      </w:rPr>
    </w:lvl>
    <w:lvl w:ilvl="3" w:tplc="18090001">
      <w:start w:val="1"/>
      <w:numFmt w:val="bullet"/>
      <w:lvlText w:val=""/>
      <w:lvlJc w:val="left"/>
      <w:pPr>
        <w:ind w:left="2629" w:hanging="360"/>
      </w:pPr>
      <w:rPr>
        <w:rFonts w:ascii="Symbol" w:hAnsi="Symbol" w:cs="Symbol" w:hint="default"/>
      </w:rPr>
    </w:lvl>
    <w:lvl w:ilvl="4" w:tplc="18090003">
      <w:start w:val="1"/>
      <w:numFmt w:val="bullet"/>
      <w:lvlText w:val="o"/>
      <w:lvlJc w:val="left"/>
      <w:pPr>
        <w:ind w:left="3349" w:hanging="360"/>
      </w:pPr>
      <w:rPr>
        <w:rFonts w:ascii="Courier New" w:hAnsi="Courier New" w:cs="Courier New" w:hint="default"/>
      </w:rPr>
    </w:lvl>
    <w:lvl w:ilvl="5" w:tplc="18090005">
      <w:start w:val="1"/>
      <w:numFmt w:val="bullet"/>
      <w:lvlText w:val=""/>
      <w:lvlJc w:val="left"/>
      <w:pPr>
        <w:ind w:left="4069" w:hanging="360"/>
      </w:pPr>
      <w:rPr>
        <w:rFonts w:ascii="Wingdings" w:hAnsi="Wingdings" w:cs="Wingdings" w:hint="default"/>
      </w:rPr>
    </w:lvl>
    <w:lvl w:ilvl="6" w:tplc="18090001">
      <w:start w:val="1"/>
      <w:numFmt w:val="bullet"/>
      <w:lvlText w:val=""/>
      <w:lvlJc w:val="left"/>
      <w:pPr>
        <w:ind w:left="4789" w:hanging="360"/>
      </w:pPr>
      <w:rPr>
        <w:rFonts w:ascii="Symbol" w:hAnsi="Symbol" w:cs="Symbol" w:hint="default"/>
      </w:rPr>
    </w:lvl>
    <w:lvl w:ilvl="7" w:tplc="18090003">
      <w:start w:val="1"/>
      <w:numFmt w:val="bullet"/>
      <w:lvlText w:val="o"/>
      <w:lvlJc w:val="left"/>
      <w:pPr>
        <w:ind w:left="5509" w:hanging="360"/>
      </w:pPr>
      <w:rPr>
        <w:rFonts w:ascii="Courier New" w:hAnsi="Courier New" w:cs="Courier New" w:hint="default"/>
      </w:rPr>
    </w:lvl>
    <w:lvl w:ilvl="8" w:tplc="18090005">
      <w:start w:val="1"/>
      <w:numFmt w:val="bullet"/>
      <w:lvlText w:val=""/>
      <w:lvlJc w:val="left"/>
      <w:pPr>
        <w:ind w:left="6229" w:hanging="360"/>
      </w:pPr>
      <w:rPr>
        <w:rFonts w:ascii="Wingdings" w:hAnsi="Wingdings" w:cs="Wingdings" w:hint="default"/>
      </w:rPr>
    </w:lvl>
  </w:abstractNum>
  <w:abstractNum w:abstractNumId="24" w15:restartNumberingAfterBreak="0">
    <w:nsid w:val="6ACF6697"/>
    <w:multiLevelType w:val="hybridMultilevel"/>
    <w:tmpl w:val="2D44E1DA"/>
    <w:lvl w:ilvl="0" w:tplc="FFFFFFFF">
      <w:start w:val="3"/>
      <w:numFmt w:val="upperLetter"/>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25" w15:restartNumberingAfterBreak="0">
    <w:nsid w:val="6C3A36A5"/>
    <w:multiLevelType w:val="hybridMultilevel"/>
    <w:tmpl w:val="48C29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506026"/>
    <w:multiLevelType w:val="hybridMultilevel"/>
    <w:tmpl w:val="97366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1BF6F7D"/>
    <w:multiLevelType w:val="hybridMultilevel"/>
    <w:tmpl w:val="A6F48CDC"/>
    <w:lvl w:ilvl="0" w:tplc="EE861028">
      <w:start w:val="1"/>
      <w:numFmt w:val="upperLetter"/>
      <w:lvlText w:val="%1."/>
      <w:lvlJc w:val="left"/>
      <w:pPr>
        <w:ind w:left="829" w:hanging="360"/>
      </w:pPr>
      <w:rPr>
        <w:rFonts w:ascii="Calibri" w:hAnsi="Calibri" w:cs="Times New Roman" w:hint="default"/>
      </w:rPr>
    </w:lvl>
    <w:lvl w:ilvl="1" w:tplc="18090019">
      <w:start w:val="1"/>
      <w:numFmt w:val="lowerLetter"/>
      <w:lvlText w:val="%2."/>
      <w:lvlJc w:val="left"/>
      <w:pPr>
        <w:ind w:left="1549" w:hanging="360"/>
      </w:pPr>
    </w:lvl>
    <w:lvl w:ilvl="2" w:tplc="1809001B">
      <w:start w:val="1"/>
      <w:numFmt w:val="lowerRoman"/>
      <w:lvlText w:val="%3."/>
      <w:lvlJc w:val="right"/>
      <w:pPr>
        <w:ind w:left="2269" w:hanging="180"/>
      </w:pPr>
    </w:lvl>
    <w:lvl w:ilvl="3" w:tplc="1809000F">
      <w:start w:val="1"/>
      <w:numFmt w:val="decimal"/>
      <w:lvlText w:val="%4."/>
      <w:lvlJc w:val="left"/>
      <w:pPr>
        <w:ind w:left="2989" w:hanging="360"/>
      </w:pPr>
    </w:lvl>
    <w:lvl w:ilvl="4" w:tplc="18090019">
      <w:start w:val="1"/>
      <w:numFmt w:val="lowerLetter"/>
      <w:lvlText w:val="%5."/>
      <w:lvlJc w:val="left"/>
      <w:pPr>
        <w:ind w:left="3709" w:hanging="360"/>
      </w:pPr>
    </w:lvl>
    <w:lvl w:ilvl="5" w:tplc="1809001B">
      <w:start w:val="1"/>
      <w:numFmt w:val="lowerRoman"/>
      <w:lvlText w:val="%6."/>
      <w:lvlJc w:val="right"/>
      <w:pPr>
        <w:ind w:left="4429" w:hanging="180"/>
      </w:pPr>
    </w:lvl>
    <w:lvl w:ilvl="6" w:tplc="1809000F">
      <w:start w:val="1"/>
      <w:numFmt w:val="decimal"/>
      <w:lvlText w:val="%7."/>
      <w:lvlJc w:val="left"/>
      <w:pPr>
        <w:ind w:left="5149" w:hanging="360"/>
      </w:pPr>
    </w:lvl>
    <w:lvl w:ilvl="7" w:tplc="18090019">
      <w:start w:val="1"/>
      <w:numFmt w:val="lowerLetter"/>
      <w:lvlText w:val="%8."/>
      <w:lvlJc w:val="left"/>
      <w:pPr>
        <w:ind w:left="5869" w:hanging="360"/>
      </w:pPr>
    </w:lvl>
    <w:lvl w:ilvl="8" w:tplc="1809001B">
      <w:start w:val="1"/>
      <w:numFmt w:val="lowerRoman"/>
      <w:lvlText w:val="%9."/>
      <w:lvlJc w:val="right"/>
      <w:pPr>
        <w:ind w:left="6589" w:hanging="180"/>
      </w:pPr>
    </w:lvl>
  </w:abstractNum>
  <w:abstractNum w:abstractNumId="28" w15:restartNumberingAfterBreak="0">
    <w:nsid w:val="76A5689B"/>
    <w:multiLevelType w:val="hybridMultilevel"/>
    <w:tmpl w:val="0580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07F13"/>
    <w:multiLevelType w:val="hybridMultilevel"/>
    <w:tmpl w:val="9514BE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D3D7260"/>
    <w:multiLevelType w:val="hybridMultilevel"/>
    <w:tmpl w:val="2B441560"/>
    <w:lvl w:ilvl="0" w:tplc="2D465C02">
      <w:start w:val="2"/>
      <w:numFmt w:val="upperLetter"/>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31" w15:restartNumberingAfterBreak="0">
    <w:nsid w:val="7ED17164"/>
    <w:multiLevelType w:val="hybridMultilevel"/>
    <w:tmpl w:val="B226D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32337265">
    <w:abstractNumId w:val="2"/>
  </w:num>
  <w:num w:numId="2" w16cid:durableId="1065958114">
    <w:abstractNumId w:val="21"/>
  </w:num>
  <w:num w:numId="3" w16cid:durableId="1508902350">
    <w:abstractNumId w:val="23"/>
  </w:num>
  <w:num w:numId="4" w16cid:durableId="102305406">
    <w:abstractNumId w:val="0"/>
  </w:num>
  <w:num w:numId="5" w16cid:durableId="1972469287">
    <w:abstractNumId w:val="22"/>
  </w:num>
  <w:num w:numId="6" w16cid:durableId="1419138825">
    <w:abstractNumId w:val="19"/>
  </w:num>
  <w:num w:numId="7" w16cid:durableId="808091239">
    <w:abstractNumId w:val="25"/>
  </w:num>
  <w:num w:numId="8" w16cid:durableId="1225067237">
    <w:abstractNumId w:val="7"/>
  </w:num>
  <w:num w:numId="9" w16cid:durableId="1734963372">
    <w:abstractNumId w:val="17"/>
  </w:num>
  <w:num w:numId="10" w16cid:durableId="927273447">
    <w:abstractNumId w:val="10"/>
  </w:num>
  <w:num w:numId="11" w16cid:durableId="62026367">
    <w:abstractNumId w:val="31"/>
  </w:num>
  <w:num w:numId="12" w16cid:durableId="937102860">
    <w:abstractNumId w:val="29"/>
  </w:num>
  <w:num w:numId="13" w16cid:durableId="1351297966">
    <w:abstractNumId w:val="5"/>
  </w:num>
  <w:num w:numId="14" w16cid:durableId="1444304009">
    <w:abstractNumId w:val="26"/>
  </w:num>
  <w:num w:numId="15" w16cid:durableId="501313575">
    <w:abstractNumId w:val="15"/>
  </w:num>
  <w:num w:numId="16" w16cid:durableId="1903059230">
    <w:abstractNumId w:val="1"/>
  </w:num>
  <w:num w:numId="17" w16cid:durableId="2082098984">
    <w:abstractNumId w:val="9"/>
  </w:num>
  <w:num w:numId="18" w16cid:durableId="1519932398">
    <w:abstractNumId w:val="23"/>
  </w:num>
  <w:num w:numId="19" w16cid:durableId="1710449628">
    <w:abstractNumId w:val="27"/>
  </w:num>
  <w:num w:numId="20" w16cid:durableId="1040470741">
    <w:abstractNumId w:val="27"/>
  </w:num>
  <w:num w:numId="21" w16cid:durableId="2035497223">
    <w:abstractNumId w:val="18"/>
  </w:num>
  <w:num w:numId="22" w16cid:durableId="966351546">
    <w:abstractNumId w:val="14"/>
  </w:num>
  <w:num w:numId="23" w16cid:durableId="390275155">
    <w:abstractNumId w:val="8"/>
  </w:num>
  <w:num w:numId="24" w16cid:durableId="1100834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9771212">
    <w:abstractNumId w:val="23"/>
  </w:num>
  <w:num w:numId="26" w16cid:durableId="1042633604">
    <w:abstractNumId w:val="12"/>
  </w:num>
  <w:num w:numId="27" w16cid:durableId="13829409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0319637">
    <w:abstractNumId w:val="4"/>
  </w:num>
  <w:num w:numId="29" w16cid:durableId="2065254487">
    <w:abstractNumId w:val="30"/>
  </w:num>
  <w:num w:numId="30" w16cid:durableId="1936746903">
    <w:abstractNumId w:val="28"/>
  </w:num>
  <w:num w:numId="31" w16cid:durableId="1167017492">
    <w:abstractNumId w:val="24"/>
  </w:num>
  <w:num w:numId="32" w16cid:durableId="1444034240">
    <w:abstractNumId w:val="11"/>
  </w:num>
  <w:num w:numId="33" w16cid:durableId="255864816">
    <w:abstractNumId w:val="13"/>
  </w:num>
  <w:num w:numId="34" w16cid:durableId="235171996">
    <w:abstractNumId w:val="3"/>
  </w:num>
  <w:num w:numId="35" w16cid:durableId="2046175293">
    <w:abstractNumId w:val="20"/>
  </w:num>
  <w:num w:numId="36" w16cid:durableId="886071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32"/>
    <w:rsid w:val="00003BC2"/>
    <w:rsid w:val="00004832"/>
    <w:rsid w:val="000067DC"/>
    <w:rsid w:val="000069A6"/>
    <w:rsid w:val="0000753D"/>
    <w:rsid w:val="00010F7F"/>
    <w:rsid w:val="0001163C"/>
    <w:rsid w:val="00012860"/>
    <w:rsid w:val="00013589"/>
    <w:rsid w:val="00013D83"/>
    <w:rsid w:val="0001457C"/>
    <w:rsid w:val="00025192"/>
    <w:rsid w:val="00026ADF"/>
    <w:rsid w:val="00027EEA"/>
    <w:rsid w:val="00030D30"/>
    <w:rsid w:val="00031264"/>
    <w:rsid w:val="00032049"/>
    <w:rsid w:val="00032E72"/>
    <w:rsid w:val="000348DC"/>
    <w:rsid w:val="00035E5F"/>
    <w:rsid w:val="00037C2B"/>
    <w:rsid w:val="000403F4"/>
    <w:rsid w:val="0004146A"/>
    <w:rsid w:val="00043824"/>
    <w:rsid w:val="00045229"/>
    <w:rsid w:val="00050671"/>
    <w:rsid w:val="000538A0"/>
    <w:rsid w:val="00057004"/>
    <w:rsid w:val="000628AC"/>
    <w:rsid w:val="00063DE4"/>
    <w:rsid w:val="00064C7E"/>
    <w:rsid w:val="000655FA"/>
    <w:rsid w:val="0007211C"/>
    <w:rsid w:val="0007387E"/>
    <w:rsid w:val="0007445D"/>
    <w:rsid w:val="00075890"/>
    <w:rsid w:val="000767B1"/>
    <w:rsid w:val="00081314"/>
    <w:rsid w:val="000818AA"/>
    <w:rsid w:val="00082BA9"/>
    <w:rsid w:val="00083966"/>
    <w:rsid w:val="0008405B"/>
    <w:rsid w:val="00084648"/>
    <w:rsid w:val="00084C5D"/>
    <w:rsid w:val="0008537F"/>
    <w:rsid w:val="00086DC1"/>
    <w:rsid w:val="000919BA"/>
    <w:rsid w:val="00091B14"/>
    <w:rsid w:val="00095057"/>
    <w:rsid w:val="00096DD4"/>
    <w:rsid w:val="000A0CBC"/>
    <w:rsid w:val="000A18E4"/>
    <w:rsid w:val="000A248D"/>
    <w:rsid w:val="000A58F0"/>
    <w:rsid w:val="000B1476"/>
    <w:rsid w:val="000B1778"/>
    <w:rsid w:val="000B2005"/>
    <w:rsid w:val="000C33FB"/>
    <w:rsid w:val="000C4F0D"/>
    <w:rsid w:val="000D4731"/>
    <w:rsid w:val="000E2BC1"/>
    <w:rsid w:val="000E4719"/>
    <w:rsid w:val="000E4890"/>
    <w:rsid w:val="000E518B"/>
    <w:rsid w:val="000E6F28"/>
    <w:rsid w:val="000E735B"/>
    <w:rsid w:val="000F27FA"/>
    <w:rsid w:val="000F34D1"/>
    <w:rsid w:val="000F543A"/>
    <w:rsid w:val="000F5AE2"/>
    <w:rsid w:val="00105487"/>
    <w:rsid w:val="0010548D"/>
    <w:rsid w:val="00106E04"/>
    <w:rsid w:val="00112B0F"/>
    <w:rsid w:val="001156B4"/>
    <w:rsid w:val="00115AC0"/>
    <w:rsid w:val="00122D07"/>
    <w:rsid w:val="00123D7E"/>
    <w:rsid w:val="0012574F"/>
    <w:rsid w:val="00127FE0"/>
    <w:rsid w:val="00134D1E"/>
    <w:rsid w:val="00135344"/>
    <w:rsid w:val="00136482"/>
    <w:rsid w:val="00136677"/>
    <w:rsid w:val="00140D32"/>
    <w:rsid w:val="001423C9"/>
    <w:rsid w:val="001428B5"/>
    <w:rsid w:val="001510E5"/>
    <w:rsid w:val="00151A12"/>
    <w:rsid w:val="001528DB"/>
    <w:rsid w:val="00152F82"/>
    <w:rsid w:val="00153CCE"/>
    <w:rsid w:val="00162018"/>
    <w:rsid w:val="001627C4"/>
    <w:rsid w:val="00167CA8"/>
    <w:rsid w:val="00171A07"/>
    <w:rsid w:val="00171B51"/>
    <w:rsid w:val="0017341D"/>
    <w:rsid w:val="00173F89"/>
    <w:rsid w:val="00173F9B"/>
    <w:rsid w:val="00174371"/>
    <w:rsid w:val="00175E6A"/>
    <w:rsid w:val="001778E3"/>
    <w:rsid w:val="00177EAF"/>
    <w:rsid w:val="00180EF8"/>
    <w:rsid w:val="00182335"/>
    <w:rsid w:val="00185D24"/>
    <w:rsid w:val="00187CFD"/>
    <w:rsid w:val="0019233F"/>
    <w:rsid w:val="001934C7"/>
    <w:rsid w:val="00193C5A"/>
    <w:rsid w:val="001A0979"/>
    <w:rsid w:val="001A2953"/>
    <w:rsid w:val="001A571F"/>
    <w:rsid w:val="001A60B0"/>
    <w:rsid w:val="001A68D9"/>
    <w:rsid w:val="001B04D3"/>
    <w:rsid w:val="001B4898"/>
    <w:rsid w:val="001B4A2B"/>
    <w:rsid w:val="001B50BF"/>
    <w:rsid w:val="001B77AB"/>
    <w:rsid w:val="001C086D"/>
    <w:rsid w:val="001C23B5"/>
    <w:rsid w:val="001C7035"/>
    <w:rsid w:val="001D0C03"/>
    <w:rsid w:val="001D35B1"/>
    <w:rsid w:val="001D47AA"/>
    <w:rsid w:val="001D5D36"/>
    <w:rsid w:val="001D6940"/>
    <w:rsid w:val="001E1B25"/>
    <w:rsid w:val="001E5A11"/>
    <w:rsid w:val="001F19F3"/>
    <w:rsid w:val="001F2010"/>
    <w:rsid w:val="001F5128"/>
    <w:rsid w:val="001F6CBD"/>
    <w:rsid w:val="0020449B"/>
    <w:rsid w:val="0020463B"/>
    <w:rsid w:val="002106F6"/>
    <w:rsid w:val="00211B07"/>
    <w:rsid w:val="00213DD1"/>
    <w:rsid w:val="00215249"/>
    <w:rsid w:val="002202C1"/>
    <w:rsid w:val="00221341"/>
    <w:rsid w:val="00221C0F"/>
    <w:rsid w:val="00222387"/>
    <w:rsid w:val="00225428"/>
    <w:rsid w:val="00225E91"/>
    <w:rsid w:val="00231EDA"/>
    <w:rsid w:val="00232E4A"/>
    <w:rsid w:val="002341E1"/>
    <w:rsid w:val="00235EF6"/>
    <w:rsid w:val="00236B9D"/>
    <w:rsid w:val="002408FD"/>
    <w:rsid w:val="0024240E"/>
    <w:rsid w:val="002436E0"/>
    <w:rsid w:val="00243E4A"/>
    <w:rsid w:val="0024780A"/>
    <w:rsid w:val="00250E5E"/>
    <w:rsid w:val="002544F9"/>
    <w:rsid w:val="002550DD"/>
    <w:rsid w:val="002553FA"/>
    <w:rsid w:val="002564ED"/>
    <w:rsid w:val="0025761E"/>
    <w:rsid w:val="00260982"/>
    <w:rsid w:val="00261AAD"/>
    <w:rsid w:val="002621E7"/>
    <w:rsid w:val="00263C4B"/>
    <w:rsid w:val="00264721"/>
    <w:rsid w:val="00267D6A"/>
    <w:rsid w:val="002728F4"/>
    <w:rsid w:val="0027602C"/>
    <w:rsid w:val="00280B04"/>
    <w:rsid w:val="002856E7"/>
    <w:rsid w:val="00285738"/>
    <w:rsid w:val="0028586C"/>
    <w:rsid w:val="002869B8"/>
    <w:rsid w:val="00286F57"/>
    <w:rsid w:val="0028709C"/>
    <w:rsid w:val="002877EF"/>
    <w:rsid w:val="002902D2"/>
    <w:rsid w:val="0029131E"/>
    <w:rsid w:val="00291841"/>
    <w:rsid w:val="00294F57"/>
    <w:rsid w:val="00295022"/>
    <w:rsid w:val="00297183"/>
    <w:rsid w:val="002975AB"/>
    <w:rsid w:val="002A7896"/>
    <w:rsid w:val="002B11A3"/>
    <w:rsid w:val="002B641D"/>
    <w:rsid w:val="002B6FDD"/>
    <w:rsid w:val="002B7B3D"/>
    <w:rsid w:val="002C1B9B"/>
    <w:rsid w:val="002C657D"/>
    <w:rsid w:val="002C7878"/>
    <w:rsid w:val="002D1A6D"/>
    <w:rsid w:val="002D1AAF"/>
    <w:rsid w:val="002D215C"/>
    <w:rsid w:val="002D3812"/>
    <w:rsid w:val="002D4DE1"/>
    <w:rsid w:val="002E17C5"/>
    <w:rsid w:val="002E30B1"/>
    <w:rsid w:val="002E77D3"/>
    <w:rsid w:val="002F01B4"/>
    <w:rsid w:val="002F0542"/>
    <w:rsid w:val="002F22D0"/>
    <w:rsid w:val="002F3141"/>
    <w:rsid w:val="002F3916"/>
    <w:rsid w:val="002F5190"/>
    <w:rsid w:val="00310151"/>
    <w:rsid w:val="0031055C"/>
    <w:rsid w:val="0031195C"/>
    <w:rsid w:val="00311A91"/>
    <w:rsid w:val="00315FC4"/>
    <w:rsid w:val="00317771"/>
    <w:rsid w:val="00322B60"/>
    <w:rsid w:val="00324730"/>
    <w:rsid w:val="00326B4E"/>
    <w:rsid w:val="00327E38"/>
    <w:rsid w:val="00327F92"/>
    <w:rsid w:val="00330033"/>
    <w:rsid w:val="00331F58"/>
    <w:rsid w:val="0033296E"/>
    <w:rsid w:val="00334F26"/>
    <w:rsid w:val="0033554A"/>
    <w:rsid w:val="00335E9A"/>
    <w:rsid w:val="00341179"/>
    <w:rsid w:val="00343320"/>
    <w:rsid w:val="003436C3"/>
    <w:rsid w:val="00343937"/>
    <w:rsid w:val="00344659"/>
    <w:rsid w:val="003447DA"/>
    <w:rsid w:val="0035273A"/>
    <w:rsid w:val="003640B6"/>
    <w:rsid w:val="00365B88"/>
    <w:rsid w:val="00366169"/>
    <w:rsid w:val="0037002C"/>
    <w:rsid w:val="0037143C"/>
    <w:rsid w:val="00371E25"/>
    <w:rsid w:val="00373E31"/>
    <w:rsid w:val="00375597"/>
    <w:rsid w:val="003770C9"/>
    <w:rsid w:val="0037779C"/>
    <w:rsid w:val="0038115D"/>
    <w:rsid w:val="00383C42"/>
    <w:rsid w:val="0038456B"/>
    <w:rsid w:val="003851D6"/>
    <w:rsid w:val="0038665D"/>
    <w:rsid w:val="003877E7"/>
    <w:rsid w:val="00391425"/>
    <w:rsid w:val="003936BF"/>
    <w:rsid w:val="0039378E"/>
    <w:rsid w:val="00395DF0"/>
    <w:rsid w:val="00396168"/>
    <w:rsid w:val="00396768"/>
    <w:rsid w:val="003A388F"/>
    <w:rsid w:val="003A7E97"/>
    <w:rsid w:val="003B2357"/>
    <w:rsid w:val="003B3728"/>
    <w:rsid w:val="003B4506"/>
    <w:rsid w:val="003C070A"/>
    <w:rsid w:val="003C3D73"/>
    <w:rsid w:val="003C7230"/>
    <w:rsid w:val="003D0C19"/>
    <w:rsid w:val="003D6146"/>
    <w:rsid w:val="003E0FC3"/>
    <w:rsid w:val="003E37BE"/>
    <w:rsid w:val="003E397C"/>
    <w:rsid w:val="003E57DD"/>
    <w:rsid w:val="003E677F"/>
    <w:rsid w:val="003F1851"/>
    <w:rsid w:val="003F2593"/>
    <w:rsid w:val="003F35BE"/>
    <w:rsid w:val="003F50B8"/>
    <w:rsid w:val="003F6333"/>
    <w:rsid w:val="00400831"/>
    <w:rsid w:val="00405902"/>
    <w:rsid w:val="00406D5F"/>
    <w:rsid w:val="004118A5"/>
    <w:rsid w:val="004127C7"/>
    <w:rsid w:val="00412C9C"/>
    <w:rsid w:val="0042216E"/>
    <w:rsid w:val="004222A6"/>
    <w:rsid w:val="00424198"/>
    <w:rsid w:val="00425A37"/>
    <w:rsid w:val="00426615"/>
    <w:rsid w:val="00426AE0"/>
    <w:rsid w:val="00426CC4"/>
    <w:rsid w:val="0042B529"/>
    <w:rsid w:val="004307EB"/>
    <w:rsid w:val="004349BD"/>
    <w:rsid w:val="0044206E"/>
    <w:rsid w:val="00442932"/>
    <w:rsid w:val="00444CA7"/>
    <w:rsid w:val="004556F7"/>
    <w:rsid w:val="00455823"/>
    <w:rsid w:val="00455A4A"/>
    <w:rsid w:val="00461057"/>
    <w:rsid w:val="00463079"/>
    <w:rsid w:val="00463D24"/>
    <w:rsid w:val="004661A5"/>
    <w:rsid w:val="00467E9E"/>
    <w:rsid w:val="0046A551"/>
    <w:rsid w:val="00470166"/>
    <w:rsid w:val="00470519"/>
    <w:rsid w:val="00470E16"/>
    <w:rsid w:val="0047132D"/>
    <w:rsid w:val="00471497"/>
    <w:rsid w:val="00471D15"/>
    <w:rsid w:val="00472FDF"/>
    <w:rsid w:val="004742BE"/>
    <w:rsid w:val="004754C2"/>
    <w:rsid w:val="00475BA5"/>
    <w:rsid w:val="00482C41"/>
    <w:rsid w:val="0048381E"/>
    <w:rsid w:val="004848AC"/>
    <w:rsid w:val="0048490A"/>
    <w:rsid w:val="00491C3E"/>
    <w:rsid w:val="00493E2A"/>
    <w:rsid w:val="0049446D"/>
    <w:rsid w:val="00494EC3"/>
    <w:rsid w:val="00495E56"/>
    <w:rsid w:val="004A1F48"/>
    <w:rsid w:val="004A3077"/>
    <w:rsid w:val="004A7C44"/>
    <w:rsid w:val="004B1B96"/>
    <w:rsid w:val="004B1C59"/>
    <w:rsid w:val="004B1E5B"/>
    <w:rsid w:val="004B226A"/>
    <w:rsid w:val="004B290E"/>
    <w:rsid w:val="004B510F"/>
    <w:rsid w:val="004B72FB"/>
    <w:rsid w:val="004C0C36"/>
    <w:rsid w:val="004C2B32"/>
    <w:rsid w:val="004C495B"/>
    <w:rsid w:val="004C4AF4"/>
    <w:rsid w:val="004C5B2C"/>
    <w:rsid w:val="004D090C"/>
    <w:rsid w:val="004D4D6D"/>
    <w:rsid w:val="004E1D4F"/>
    <w:rsid w:val="004E2F8B"/>
    <w:rsid w:val="004E77D8"/>
    <w:rsid w:val="004F06E5"/>
    <w:rsid w:val="004F1E27"/>
    <w:rsid w:val="004F34DB"/>
    <w:rsid w:val="004F39D4"/>
    <w:rsid w:val="00503596"/>
    <w:rsid w:val="00503BAC"/>
    <w:rsid w:val="005044A5"/>
    <w:rsid w:val="005053F0"/>
    <w:rsid w:val="00505BC0"/>
    <w:rsid w:val="005100AC"/>
    <w:rsid w:val="00515564"/>
    <w:rsid w:val="00516078"/>
    <w:rsid w:val="005160F2"/>
    <w:rsid w:val="00516391"/>
    <w:rsid w:val="0051BC19"/>
    <w:rsid w:val="005216B1"/>
    <w:rsid w:val="00521A90"/>
    <w:rsid w:val="005222FA"/>
    <w:rsid w:val="0052316C"/>
    <w:rsid w:val="00523860"/>
    <w:rsid w:val="00524445"/>
    <w:rsid w:val="0052644F"/>
    <w:rsid w:val="00526828"/>
    <w:rsid w:val="0053077B"/>
    <w:rsid w:val="00531B40"/>
    <w:rsid w:val="00531FD3"/>
    <w:rsid w:val="0053391C"/>
    <w:rsid w:val="00535990"/>
    <w:rsid w:val="00535C52"/>
    <w:rsid w:val="005360BE"/>
    <w:rsid w:val="005401BC"/>
    <w:rsid w:val="00545514"/>
    <w:rsid w:val="00556A91"/>
    <w:rsid w:val="005626BB"/>
    <w:rsid w:val="00564FFB"/>
    <w:rsid w:val="00565599"/>
    <w:rsid w:val="005712D8"/>
    <w:rsid w:val="005748FE"/>
    <w:rsid w:val="00576F11"/>
    <w:rsid w:val="0058086A"/>
    <w:rsid w:val="0058414C"/>
    <w:rsid w:val="00585671"/>
    <w:rsid w:val="00585B8F"/>
    <w:rsid w:val="0058618B"/>
    <w:rsid w:val="005871E6"/>
    <w:rsid w:val="00587A24"/>
    <w:rsid w:val="00591261"/>
    <w:rsid w:val="00592EE2"/>
    <w:rsid w:val="0059333D"/>
    <w:rsid w:val="00594F8F"/>
    <w:rsid w:val="005958E2"/>
    <w:rsid w:val="005A0D3A"/>
    <w:rsid w:val="005A25BA"/>
    <w:rsid w:val="005A70E2"/>
    <w:rsid w:val="005B056C"/>
    <w:rsid w:val="005B0D01"/>
    <w:rsid w:val="005B420A"/>
    <w:rsid w:val="005B5A79"/>
    <w:rsid w:val="005C22EF"/>
    <w:rsid w:val="005C25D1"/>
    <w:rsid w:val="005C2AA3"/>
    <w:rsid w:val="005C4F5B"/>
    <w:rsid w:val="005D0A6E"/>
    <w:rsid w:val="005D0FCA"/>
    <w:rsid w:val="005D4DEB"/>
    <w:rsid w:val="005DED13"/>
    <w:rsid w:val="005E3146"/>
    <w:rsid w:val="005E797F"/>
    <w:rsid w:val="005F06E7"/>
    <w:rsid w:val="005F3442"/>
    <w:rsid w:val="005F38C5"/>
    <w:rsid w:val="005F554B"/>
    <w:rsid w:val="0060069F"/>
    <w:rsid w:val="00605ECB"/>
    <w:rsid w:val="006070B6"/>
    <w:rsid w:val="00607E3A"/>
    <w:rsid w:val="00610094"/>
    <w:rsid w:val="00614681"/>
    <w:rsid w:val="00615ECE"/>
    <w:rsid w:val="006179E3"/>
    <w:rsid w:val="0062013E"/>
    <w:rsid w:val="006210BF"/>
    <w:rsid w:val="00621580"/>
    <w:rsid w:val="006263B7"/>
    <w:rsid w:val="00631AF6"/>
    <w:rsid w:val="00631EEA"/>
    <w:rsid w:val="00634720"/>
    <w:rsid w:val="00634E28"/>
    <w:rsid w:val="006405C7"/>
    <w:rsid w:val="00644CBE"/>
    <w:rsid w:val="006459BA"/>
    <w:rsid w:val="0064646C"/>
    <w:rsid w:val="00646628"/>
    <w:rsid w:val="00646970"/>
    <w:rsid w:val="00651C65"/>
    <w:rsid w:val="00655766"/>
    <w:rsid w:val="006575DF"/>
    <w:rsid w:val="00661AE8"/>
    <w:rsid w:val="00666463"/>
    <w:rsid w:val="00672C7F"/>
    <w:rsid w:val="00673EE0"/>
    <w:rsid w:val="00677ACA"/>
    <w:rsid w:val="0068036D"/>
    <w:rsid w:val="0068068F"/>
    <w:rsid w:val="006812E9"/>
    <w:rsid w:val="006825A0"/>
    <w:rsid w:val="0068447C"/>
    <w:rsid w:val="00686973"/>
    <w:rsid w:val="006869E1"/>
    <w:rsid w:val="006931BE"/>
    <w:rsid w:val="00693D93"/>
    <w:rsid w:val="00695C85"/>
    <w:rsid w:val="00697056"/>
    <w:rsid w:val="006973BE"/>
    <w:rsid w:val="00697BB2"/>
    <w:rsid w:val="00697BBB"/>
    <w:rsid w:val="006A1A88"/>
    <w:rsid w:val="006A5446"/>
    <w:rsid w:val="006A71B7"/>
    <w:rsid w:val="006A75CD"/>
    <w:rsid w:val="006B043E"/>
    <w:rsid w:val="006B4978"/>
    <w:rsid w:val="006B51B1"/>
    <w:rsid w:val="006B5F42"/>
    <w:rsid w:val="006C2F50"/>
    <w:rsid w:val="006C3DD6"/>
    <w:rsid w:val="006C400E"/>
    <w:rsid w:val="006C6CD7"/>
    <w:rsid w:val="006D1D32"/>
    <w:rsid w:val="006D2FC7"/>
    <w:rsid w:val="006D4A6D"/>
    <w:rsid w:val="006D4DBC"/>
    <w:rsid w:val="006D4EF8"/>
    <w:rsid w:val="006D568C"/>
    <w:rsid w:val="006D7E1F"/>
    <w:rsid w:val="006E0AAB"/>
    <w:rsid w:val="006E0ECA"/>
    <w:rsid w:val="006E4DA8"/>
    <w:rsid w:val="006F0318"/>
    <w:rsid w:val="006F1337"/>
    <w:rsid w:val="006F1C10"/>
    <w:rsid w:val="007006C5"/>
    <w:rsid w:val="007006EE"/>
    <w:rsid w:val="00701945"/>
    <w:rsid w:val="00702B6F"/>
    <w:rsid w:val="00702C24"/>
    <w:rsid w:val="00703B00"/>
    <w:rsid w:val="00703EAF"/>
    <w:rsid w:val="007059DA"/>
    <w:rsid w:val="00706475"/>
    <w:rsid w:val="007075FA"/>
    <w:rsid w:val="00710569"/>
    <w:rsid w:val="00711C9A"/>
    <w:rsid w:val="00712721"/>
    <w:rsid w:val="00722220"/>
    <w:rsid w:val="00723605"/>
    <w:rsid w:val="00725E5F"/>
    <w:rsid w:val="00726154"/>
    <w:rsid w:val="007261C7"/>
    <w:rsid w:val="00726CA8"/>
    <w:rsid w:val="00726FC6"/>
    <w:rsid w:val="00730145"/>
    <w:rsid w:val="00731FE2"/>
    <w:rsid w:val="00741096"/>
    <w:rsid w:val="00741E33"/>
    <w:rsid w:val="00745D0C"/>
    <w:rsid w:val="007476AD"/>
    <w:rsid w:val="00751970"/>
    <w:rsid w:val="007618C1"/>
    <w:rsid w:val="0077538A"/>
    <w:rsid w:val="007756EE"/>
    <w:rsid w:val="0077690E"/>
    <w:rsid w:val="00777982"/>
    <w:rsid w:val="00782FAF"/>
    <w:rsid w:val="0078450F"/>
    <w:rsid w:val="007846F4"/>
    <w:rsid w:val="00786903"/>
    <w:rsid w:val="00787945"/>
    <w:rsid w:val="007A0D94"/>
    <w:rsid w:val="007A15A7"/>
    <w:rsid w:val="007A6D68"/>
    <w:rsid w:val="007A71A4"/>
    <w:rsid w:val="007B3ACF"/>
    <w:rsid w:val="007B46A9"/>
    <w:rsid w:val="007B507C"/>
    <w:rsid w:val="007B59F1"/>
    <w:rsid w:val="007C033C"/>
    <w:rsid w:val="007C0A66"/>
    <w:rsid w:val="007C1CBB"/>
    <w:rsid w:val="007C202A"/>
    <w:rsid w:val="007C2518"/>
    <w:rsid w:val="007C45B7"/>
    <w:rsid w:val="007C52C1"/>
    <w:rsid w:val="007C5F75"/>
    <w:rsid w:val="007D02AE"/>
    <w:rsid w:val="007D11AB"/>
    <w:rsid w:val="007D1D29"/>
    <w:rsid w:val="007D1EFA"/>
    <w:rsid w:val="007D31F5"/>
    <w:rsid w:val="007D4F7C"/>
    <w:rsid w:val="007D7D04"/>
    <w:rsid w:val="007E116E"/>
    <w:rsid w:val="007F1061"/>
    <w:rsid w:val="007F39E6"/>
    <w:rsid w:val="007F453F"/>
    <w:rsid w:val="007F73B1"/>
    <w:rsid w:val="007F7B79"/>
    <w:rsid w:val="00801B1A"/>
    <w:rsid w:val="00802E5E"/>
    <w:rsid w:val="00805E4D"/>
    <w:rsid w:val="00810D98"/>
    <w:rsid w:val="008128F0"/>
    <w:rsid w:val="0081424D"/>
    <w:rsid w:val="00816226"/>
    <w:rsid w:val="008201CF"/>
    <w:rsid w:val="008201EA"/>
    <w:rsid w:val="00821C75"/>
    <w:rsid w:val="0082477B"/>
    <w:rsid w:val="00826F8A"/>
    <w:rsid w:val="0082763B"/>
    <w:rsid w:val="0082770F"/>
    <w:rsid w:val="00827A59"/>
    <w:rsid w:val="00831781"/>
    <w:rsid w:val="008321E3"/>
    <w:rsid w:val="008366EB"/>
    <w:rsid w:val="00837D81"/>
    <w:rsid w:val="008401BD"/>
    <w:rsid w:val="00840DA0"/>
    <w:rsid w:val="00840EE2"/>
    <w:rsid w:val="0084124C"/>
    <w:rsid w:val="00854646"/>
    <w:rsid w:val="00856299"/>
    <w:rsid w:val="0087197C"/>
    <w:rsid w:val="00871BEE"/>
    <w:rsid w:val="00876FE0"/>
    <w:rsid w:val="008800F0"/>
    <w:rsid w:val="00880860"/>
    <w:rsid w:val="008819E1"/>
    <w:rsid w:val="00883DDE"/>
    <w:rsid w:val="00886FFE"/>
    <w:rsid w:val="00887517"/>
    <w:rsid w:val="00892143"/>
    <w:rsid w:val="008A26BE"/>
    <w:rsid w:val="008A2B19"/>
    <w:rsid w:val="008A7465"/>
    <w:rsid w:val="008A75CB"/>
    <w:rsid w:val="008B0F11"/>
    <w:rsid w:val="008B2C0E"/>
    <w:rsid w:val="008B2CF1"/>
    <w:rsid w:val="008B7A02"/>
    <w:rsid w:val="008C3C27"/>
    <w:rsid w:val="008C6D31"/>
    <w:rsid w:val="008D471C"/>
    <w:rsid w:val="008D67C8"/>
    <w:rsid w:val="008E1392"/>
    <w:rsid w:val="008E1721"/>
    <w:rsid w:val="008E2898"/>
    <w:rsid w:val="008E6BE9"/>
    <w:rsid w:val="008F3BE9"/>
    <w:rsid w:val="008F7DB6"/>
    <w:rsid w:val="009009A4"/>
    <w:rsid w:val="00901042"/>
    <w:rsid w:val="0090223B"/>
    <w:rsid w:val="00902DE4"/>
    <w:rsid w:val="00910B59"/>
    <w:rsid w:val="00910CA1"/>
    <w:rsid w:val="00912116"/>
    <w:rsid w:val="00912890"/>
    <w:rsid w:val="00912A99"/>
    <w:rsid w:val="00914895"/>
    <w:rsid w:val="00916518"/>
    <w:rsid w:val="00917A51"/>
    <w:rsid w:val="00925676"/>
    <w:rsid w:val="0093128F"/>
    <w:rsid w:val="00933E84"/>
    <w:rsid w:val="00934948"/>
    <w:rsid w:val="00934ED8"/>
    <w:rsid w:val="00936997"/>
    <w:rsid w:val="00941E84"/>
    <w:rsid w:val="00945CB3"/>
    <w:rsid w:val="00946873"/>
    <w:rsid w:val="00951DCE"/>
    <w:rsid w:val="009540F0"/>
    <w:rsid w:val="00955131"/>
    <w:rsid w:val="0096080D"/>
    <w:rsid w:val="00961B72"/>
    <w:rsid w:val="00961FC3"/>
    <w:rsid w:val="009650F1"/>
    <w:rsid w:val="00966D1D"/>
    <w:rsid w:val="0097163F"/>
    <w:rsid w:val="00971EDB"/>
    <w:rsid w:val="00972AF2"/>
    <w:rsid w:val="009736F7"/>
    <w:rsid w:val="00977716"/>
    <w:rsid w:val="00981AF1"/>
    <w:rsid w:val="00983075"/>
    <w:rsid w:val="009860E2"/>
    <w:rsid w:val="009879EC"/>
    <w:rsid w:val="00987CEB"/>
    <w:rsid w:val="0099248F"/>
    <w:rsid w:val="00994E4F"/>
    <w:rsid w:val="009969E1"/>
    <w:rsid w:val="0099734D"/>
    <w:rsid w:val="00997992"/>
    <w:rsid w:val="009979A6"/>
    <w:rsid w:val="009A0F5E"/>
    <w:rsid w:val="009A4658"/>
    <w:rsid w:val="009A494D"/>
    <w:rsid w:val="009A5555"/>
    <w:rsid w:val="009A5E19"/>
    <w:rsid w:val="009A668C"/>
    <w:rsid w:val="009A7DA7"/>
    <w:rsid w:val="009B0948"/>
    <w:rsid w:val="009B175A"/>
    <w:rsid w:val="009B2E84"/>
    <w:rsid w:val="009B3153"/>
    <w:rsid w:val="009B36D0"/>
    <w:rsid w:val="009B5720"/>
    <w:rsid w:val="009C0DE8"/>
    <w:rsid w:val="009C2330"/>
    <w:rsid w:val="009C45D1"/>
    <w:rsid w:val="009C4A1A"/>
    <w:rsid w:val="009D0D63"/>
    <w:rsid w:val="009D14A6"/>
    <w:rsid w:val="009D1720"/>
    <w:rsid w:val="009D1B64"/>
    <w:rsid w:val="009D274E"/>
    <w:rsid w:val="009E1F1E"/>
    <w:rsid w:val="009E22DF"/>
    <w:rsid w:val="009F1A82"/>
    <w:rsid w:val="009F20BB"/>
    <w:rsid w:val="009F2F9D"/>
    <w:rsid w:val="009F4FC0"/>
    <w:rsid w:val="009F551A"/>
    <w:rsid w:val="00A02E8B"/>
    <w:rsid w:val="00A13412"/>
    <w:rsid w:val="00A150A6"/>
    <w:rsid w:val="00A16CE6"/>
    <w:rsid w:val="00A16EDF"/>
    <w:rsid w:val="00A201AC"/>
    <w:rsid w:val="00A2383E"/>
    <w:rsid w:val="00A25118"/>
    <w:rsid w:val="00A256F6"/>
    <w:rsid w:val="00A25780"/>
    <w:rsid w:val="00A26C87"/>
    <w:rsid w:val="00A27072"/>
    <w:rsid w:val="00A300E4"/>
    <w:rsid w:val="00A3398F"/>
    <w:rsid w:val="00A344BB"/>
    <w:rsid w:val="00A34DEB"/>
    <w:rsid w:val="00A36CAC"/>
    <w:rsid w:val="00A40574"/>
    <w:rsid w:val="00A42D87"/>
    <w:rsid w:val="00A430D6"/>
    <w:rsid w:val="00A4336E"/>
    <w:rsid w:val="00A43C80"/>
    <w:rsid w:val="00A47BC2"/>
    <w:rsid w:val="00A50EE9"/>
    <w:rsid w:val="00A51933"/>
    <w:rsid w:val="00A52683"/>
    <w:rsid w:val="00A539E6"/>
    <w:rsid w:val="00A550D7"/>
    <w:rsid w:val="00A605E0"/>
    <w:rsid w:val="00A64CF5"/>
    <w:rsid w:val="00A65B9D"/>
    <w:rsid w:val="00A725C3"/>
    <w:rsid w:val="00A735F7"/>
    <w:rsid w:val="00A770C1"/>
    <w:rsid w:val="00A82F4B"/>
    <w:rsid w:val="00A83AC1"/>
    <w:rsid w:val="00A83FFE"/>
    <w:rsid w:val="00A84800"/>
    <w:rsid w:val="00A86A60"/>
    <w:rsid w:val="00A91D75"/>
    <w:rsid w:val="00A91E30"/>
    <w:rsid w:val="00A92A44"/>
    <w:rsid w:val="00A94EF0"/>
    <w:rsid w:val="00A96CE2"/>
    <w:rsid w:val="00AA0EF0"/>
    <w:rsid w:val="00AA1241"/>
    <w:rsid w:val="00AA4109"/>
    <w:rsid w:val="00AB292C"/>
    <w:rsid w:val="00AB4478"/>
    <w:rsid w:val="00AB5455"/>
    <w:rsid w:val="00AB57B6"/>
    <w:rsid w:val="00AB7CA8"/>
    <w:rsid w:val="00AC0763"/>
    <w:rsid w:val="00AC21C6"/>
    <w:rsid w:val="00AC64A8"/>
    <w:rsid w:val="00AC729F"/>
    <w:rsid w:val="00AD05F7"/>
    <w:rsid w:val="00AD4CAC"/>
    <w:rsid w:val="00AD4F1A"/>
    <w:rsid w:val="00AD7724"/>
    <w:rsid w:val="00AE03C3"/>
    <w:rsid w:val="00AE062B"/>
    <w:rsid w:val="00AE07B3"/>
    <w:rsid w:val="00AE26E2"/>
    <w:rsid w:val="00AE2F39"/>
    <w:rsid w:val="00AE30FA"/>
    <w:rsid w:val="00AE3CD5"/>
    <w:rsid w:val="00AE4485"/>
    <w:rsid w:val="00AE5FA1"/>
    <w:rsid w:val="00AF1006"/>
    <w:rsid w:val="00AF26E8"/>
    <w:rsid w:val="00AF2B70"/>
    <w:rsid w:val="00AF2B83"/>
    <w:rsid w:val="00AF521C"/>
    <w:rsid w:val="00AF6DDE"/>
    <w:rsid w:val="00B009AB"/>
    <w:rsid w:val="00B00ADE"/>
    <w:rsid w:val="00B035D6"/>
    <w:rsid w:val="00B03C6A"/>
    <w:rsid w:val="00B03C6B"/>
    <w:rsid w:val="00B04519"/>
    <w:rsid w:val="00B04872"/>
    <w:rsid w:val="00B10185"/>
    <w:rsid w:val="00B11071"/>
    <w:rsid w:val="00B121C8"/>
    <w:rsid w:val="00B13B88"/>
    <w:rsid w:val="00B14601"/>
    <w:rsid w:val="00B14FD2"/>
    <w:rsid w:val="00B158C1"/>
    <w:rsid w:val="00B16941"/>
    <w:rsid w:val="00B2010C"/>
    <w:rsid w:val="00B22C77"/>
    <w:rsid w:val="00B237BB"/>
    <w:rsid w:val="00B25CB6"/>
    <w:rsid w:val="00B277F3"/>
    <w:rsid w:val="00B27811"/>
    <w:rsid w:val="00B27E30"/>
    <w:rsid w:val="00B310A9"/>
    <w:rsid w:val="00B34101"/>
    <w:rsid w:val="00B34CB1"/>
    <w:rsid w:val="00B3588E"/>
    <w:rsid w:val="00B37F43"/>
    <w:rsid w:val="00B40850"/>
    <w:rsid w:val="00B41451"/>
    <w:rsid w:val="00B41F8D"/>
    <w:rsid w:val="00B479E0"/>
    <w:rsid w:val="00B5159A"/>
    <w:rsid w:val="00B54A7F"/>
    <w:rsid w:val="00B60605"/>
    <w:rsid w:val="00B60E08"/>
    <w:rsid w:val="00B632EB"/>
    <w:rsid w:val="00B638F5"/>
    <w:rsid w:val="00B653E2"/>
    <w:rsid w:val="00B656B3"/>
    <w:rsid w:val="00B70043"/>
    <w:rsid w:val="00B70D58"/>
    <w:rsid w:val="00B718C3"/>
    <w:rsid w:val="00B74F37"/>
    <w:rsid w:val="00B81238"/>
    <w:rsid w:val="00B8198E"/>
    <w:rsid w:val="00B81E98"/>
    <w:rsid w:val="00B82FDB"/>
    <w:rsid w:val="00B85F54"/>
    <w:rsid w:val="00B87E9B"/>
    <w:rsid w:val="00B9309F"/>
    <w:rsid w:val="00B94FEF"/>
    <w:rsid w:val="00B9565E"/>
    <w:rsid w:val="00B95E93"/>
    <w:rsid w:val="00B96009"/>
    <w:rsid w:val="00B9640E"/>
    <w:rsid w:val="00B966E9"/>
    <w:rsid w:val="00B9778F"/>
    <w:rsid w:val="00BA0E0A"/>
    <w:rsid w:val="00BA1398"/>
    <w:rsid w:val="00BA176C"/>
    <w:rsid w:val="00BA4CF4"/>
    <w:rsid w:val="00BA73D4"/>
    <w:rsid w:val="00BB02A5"/>
    <w:rsid w:val="00BB15F2"/>
    <w:rsid w:val="00BB3B76"/>
    <w:rsid w:val="00BC013C"/>
    <w:rsid w:val="00BC37E6"/>
    <w:rsid w:val="00BC55EE"/>
    <w:rsid w:val="00BD06EA"/>
    <w:rsid w:val="00BD1FD8"/>
    <w:rsid w:val="00BD6CE7"/>
    <w:rsid w:val="00BE0BD6"/>
    <w:rsid w:val="00BE40FA"/>
    <w:rsid w:val="00BE44EA"/>
    <w:rsid w:val="00BE46B7"/>
    <w:rsid w:val="00BE5C1C"/>
    <w:rsid w:val="00BE637E"/>
    <w:rsid w:val="00BF046B"/>
    <w:rsid w:val="00BF09E6"/>
    <w:rsid w:val="00BF137E"/>
    <w:rsid w:val="00BF3CC2"/>
    <w:rsid w:val="00BF40E8"/>
    <w:rsid w:val="00BF5334"/>
    <w:rsid w:val="00BF57BB"/>
    <w:rsid w:val="00BF5F43"/>
    <w:rsid w:val="00BF708C"/>
    <w:rsid w:val="00C027ED"/>
    <w:rsid w:val="00C06717"/>
    <w:rsid w:val="00C1086A"/>
    <w:rsid w:val="00C15335"/>
    <w:rsid w:val="00C16A7A"/>
    <w:rsid w:val="00C17433"/>
    <w:rsid w:val="00C2055E"/>
    <w:rsid w:val="00C20BBD"/>
    <w:rsid w:val="00C217D3"/>
    <w:rsid w:val="00C251C9"/>
    <w:rsid w:val="00C26942"/>
    <w:rsid w:val="00C26D55"/>
    <w:rsid w:val="00C31BE4"/>
    <w:rsid w:val="00C32BCA"/>
    <w:rsid w:val="00C3482F"/>
    <w:rsid w:val="00C36187"/>
    <w:rsid w:val="00C362D8"/>
    <w:rsid w:val="00C4007F"/>
    <w:rsid w:val="00C42688"/>
    <w:rsid w:val="00C4407E"/>
    <w:rsid w:val="00C441B3"/>
    <w:rsid w:val="00C44B5E"/>
    <w:rsid w:val="00C45300"/>
    <w:rsid w:val="00C4620B"/>
    <w:rsid w:val="00C46658"/>
    <w:rsid w:val="00C507E7"/>
    <w:rsid w:val="00C55E52"/>
    <w:rsid w:val="00C57F62"/>
    <w:rsid w:val="00C610A7"/>
    <w:rsid w:val="00C65416"/>
    <w:rsid w:val="00C70875"/>
    <w:rsid w:val="00C70E58"/>
    <w:rsid w:val="00C72861"/>
    <w:rsid w:val="00C76575"/>
    <w:rsid w:val="00C7693C"/>
    <w:rsid w:val="00C77BD8"/>
    <w:rsid w:val="00C80598"/>
    <w:rsid w:val="00C8293F"/>
    <w:rsid w:val="00C83D99"/>
    <w:rsid w:val="00C843CD"/>
    <w:rsid w:val="00C84640"/>
    <w:rsid w:val="00C84856"/>
    <w:rsid w:val="00C84B07"/>
    <w:rsid w:val="00C86C8A"/>
    <w:rsid w:val="00C90D2F"/>
    <w:rsid w:val="00C9277D"/>
    <w:rsid w:val="00C939B6"/>
    <w:rsid w:val="00C94A4D"/>
    <w:rsid w:val="00C96947"/>
    <w:rsid w:val="00CA3E91"/>
    <w:rsid w:val="00CA60A1"/>
    <w:rsid w:val="00CB17F5"/>
    <w:rsid w:val="00CB352D"/>
    <w:rsid w:val="00CB519C"/>
    <w:rsid w:val="00CB6068"/>
    <w:rsid w:val="00CB628E"/>
    <w:rsid w:val="00CC00E6"/>
    <w:rsid w:val="00CC4E60"/>
    <w:rsid w:val="00CC74BC"/>
    <w:rsid w:val="00CD03AA"/>
    <w:rsid w:val="00CD0493"/>
    <w:rsid w:val="00CD128F"/>
    <w:rsid w:val="00CD503B"/>
    <w:rsid w:val="00CD6945"/>
    <w:rsid w:val="00CD737C"/>
    <w:rsid w:val="00CD75EE"/>
    <w:rsid w:val="00CE30BA"/>
    <w:rsid w:val="00CE3C47"/>
    <w:rsid w:val="00CE54D9"/>
    <w:rsid w:val="00CE5E1E"/>
    <w:rsid w:val="00CE5EE7"/>
    <w:rsid w:val="00CE618C"/>
    <w:rsid w:val="00CE65D7"/>
    <w:rsid w:val="00CE705E"/>
    <w:rsid w:val="00CF1DE2"/>
    <w:rsid w:val="00CF2BF5"/>
    <w:rsid w:val="00CF4C45"/>
    <w:rsid w:val="00CF5DE6"/>
    <w:rsid w:val="00CF7CF9"/>
    <w:rsid w:val="00D0173B"/>
    <w:rsid w:val="00D05991"/>
    <w:rsid w:val="00D0773E"/>
    <w:rsid w:val="00D1510B"/>
    <w:rsid w:val="00D20C3A"/>
    <w:rsid w:val="00D2132F"/>
    <w:rsid w:val="00D21B2D"/>
    <w:rsid w:val="00D23E5B"/>
    <w:rsid w:val="00D241A4"/>
    <w:rsid w:val="00D24768"/>
    <w:rsid w:val="00D2668F"/>
    <w:rsid w:val="00D27C5E"/>
    <w:rsid w:val="00D34632"/>
    <w:rsid w:val="00D37C55"/>
    <w:rsid w:val="00D42E6F"/>
    <w:rsid w:val="00D4490B"/>
    <w:rsid w:val="00D47222"/>
    <w:rsid w:val="00D503A8"/>
    <w:rsid w:val="00D515C6"/>
    <w:rsid w:val="00D526AA"/>
    <w:rsid w:val="00D52989"/>
    <w:rsid w:val="00D600AE"/>
    <w:rsid w:val="00D64319"/>
    <w:rsid w:val="00D746CC"/>
    <w:rsid w:val="00D75D04"/>
    <w:rsid w:val="00D767C3"/>
    <w:rsid w:val="00D767DC"/>
    <w:rsid w:val="00D81B2A"/>
    <w:rsid w:val="00D84F96"/>
    <w:rsid w:val="00D906F5"/>
    <w:rsid w:val="00D90FCA"/>
    <w:rsid w:val="00D937B4"/>
    <w:rsid w:val="00D93DFE"/>
    <w:rsid w:val="00D93F83"/>
    <w:rsid w:val="00D94228"/>
    <w:rsid w:val="00D95B89"/>
    <w:rsid w:val="00D96120"/>
    <w:rsid w:val="00DA08B1"/>
    <w:rsid w:val="00DA2F54"/>
    <w:rsid w:val="00DA60FF"/>
    <w:rsid w:val="00DA646D"/>
    <w:rsid w:val="00DA7852"/>
    <w:rsid w:val="00DA7966"/>
    <w:rsid w:val="00DB0FFE"/>
    <w:rsid w:val="00DB31DF"/>
    <w:rsid w:val="00DB3BBB"/>
    <w:rsid w:val="00DB4C97"/>
    <w:rsid w:val="00DB69DA"/>
    <w:rsid w:val="00DB71DE"/>
    <w:rsid w:val="00DC0B39"/>
    <w:rsid w:val="00DC16E7"/>
    <w:rsid w:val="00DC357D"/>
    <w:rsid w:val="00DC3D4D"/>
    <w:rsid w:val="00DC5A04"/>
    <w:rsid w:val="00DD47BA"/>
    <w:rsid w:val="00DD4B8A"/>
    <w:rsid w:val="00DD7030"/>
    <w:rsid w:val="00DD707E"/>
    <w:rsid w:val="00DE2FF2"/>
    <w:rsid w:val="00DE3E4C"/>
    <w:rsid w:val="00DE4674"/>
    <w:rsid w:val="00DE51A1"/>
    <w:rsid w:val="00DF0D04"/>
    <w:rsid w:val="00DF126C"/>
    <w:rsid w:val="00DF32C4"/>
    <w:rsid w:val="00DF33B6"/>
    <w:rsid w:val="00DF4FA7"/>
    <w:rsid w:val="00DF5201"/>
    <w:rsid w:val="00DF58C1"/>
    <w:rsid w:val="00DF5B91"/>
    <w:rsid w:val="00DF6E53"/>
    <w:rsid w:val="00E014AC"/>
    <w:rsid w:val="00E04482"/>
    <w:rsid w:val="00E059C0"/>
    <w:rsid w:val="00E071E0"/>
    <w:rsid w:val="00E15100"/>
    <w:rsid w:val="00E15684"/>
    <w:rsid w:val="00E15787"/>
    <w:rsid w:val="00E1738B"/>
    <w:rsid w:val="00E22FBC"/>
    <w:rsid w:val="00E24A0D"/>
    <w:rsid w:val="00E25789"/>
    <w:rsid w:val="00E25CA6"/>
    <w:rsid w:val="00E33708"/>
    <w:rsid w:val="00E340A4"/>
    <w:rsid w:val="00E36B18"/>
    <w:rsid w:val="00E36EB1"/>
    <w:rsid w:val="00E37C54"/>
    <w:rsid w:val="00E454A2"/>
    <w:rsid w:val="00E46844"/>
    <w:rsid w:val="00E54FB1"/>
    <w:rsid w:val="00E56146"/>
    <w:rsid w:val="00E60CEE"/>
    <w:rsid w:val="00E639E9"/>
    <w:rsid w:val="00E63E03"/>
    <w:rsid w:val="00E709B2"/>
    <w:rsid w:val="00E733F9"/>
    <w:rsid w:val="00E80543"/>
    <w:rsid w:val="00E80AFB"/>
    <w:rsid w:val="00E818F8"/>
    <w:rsid w:val="00E85B03"/>
    <w:rsid w:val="00E90D61"/>
    <w:rsid w:val="00E9118F"/>
    <w:rsid w:val="00E91242"/>
    <w:rsid w:val="00E921EF"/>
    <w:rsid w:val="00E926EF"/>
    <w:rsid w:val="00E92B8D"/>
    <w:rsid w:val="00E932E6"/>
    <w:rsid w:val="00E93B2F"/>
    <w:rsid w:val="00E93F4B"/>
    <w:rsid w:val="00EA39DF"/>
    <w:rsid w:val="00EA6627"/>
    <w:rsid w:val="00EA6B31"/>
    <w:rsid w:val="00EA7869"/>
    <w:rsid w:val="00EB1620"/>
    <w:rsid w:val="00EB1FE7"/>
    <w:rsid w:val="00EB3B18"/>
    <w:rsid w:val="00EB4395"/>
    <w:rsid w:val="00EC1633"/>
    <w:rsid w:val="00EC3348"/>
    <w:rsid w:val="00EC4555"/>
    <w:rsid w:val="00EC57D7"/>
    <w:rsid w:val="00EC655D"/>
    <w:rsid w:val="00EC6B6A"/>
    <w:rsid w:val="00EC74D2"/>
    <w:rsid w:val="00ED014A"/>
    <w:rsid w:val="00ED04EF"/>
    <w:rsid w:val="00ED0A77"/>
    <w:rsid w:val="00ED0BA2"/>
    <w:rsid w:val="00ED3234"/>
    <w:rsid w:val="00ED73B0"/>
    <w:rsid w:val="00EE0BB4"/>
    <w:rsid w:val="00EE4E48"/>
    <w:rsid w:val="00EE5695"/>
    <w:rsid w:val="00EE71D7"/>
    <w:rsid w:val="00EE767F"/>
    <w:rsid w:val="00EF05FF"/>
    <w:rsid w:val="00EF23DE"/>
    <w:rsid w:val="00EF3B89"/>
    <w:rsid w:val="00EF4C96"/>
    <w:rsid w:val="00EF527C"/>
    <w:rsid w:val="00EF6BC1"/>
    <w:rsid w:val="00F0046E"/>
    <w:rsid w:val="00F00814"/>
    <w:rsid w:val="00F012C5"/>
    <w:rsid w:val="00F01EB4"/>
    <w:rsid w:val="00F02489"/>
    <w:rsid w:val="00F02EB1"/>
    <w:rsid w:val="00F03BEC"/>
    <w:rsid w:val="00F10E3C"/>
    <w:rsid w:val="00F1111E"/>
    <w:rsid w:val="00F12CA0"/>
    <w:rsid w:val="00F13EA6"/>
    <w:rsid w:val="00F17651"/>
    <w:rsid w:val="00F2187B"/>
    <w:rsid w:val="00F22366"/>
    <w:rsid w:val="00F22EFC"/>
    <w:rsid w:val="00F2650B"/>
    <w:rsid w:val="00F3295D"/>
    <w:rsid w:val="00F32A66"/>
    <w:rsid w:val="00F36CCD"/>
    <w:rsid w:val="00F36E5C"/>
    <w:rsid w:val="00F37489"/>
    <w:rsid w:val="00F42715"/>
    <w:rsid w:val="00F44340"/>
    <w:rsid w:val="00F447C9"/>
    <w:rsid w:val="00F47C7D"/>
    <w:rsid w:val="00F50665"/>
    <w:rsid w:val="00F50B2E"/>
    <w:rsid w:val="00F50F62"/>
    <w:rsid w:val="00F51598"/>
    <w:rsid w:val="00F522A6"/>
    <w:rsid w:val="00F532C3"/>
    <w:rsid w:val="00F53374"/>
    <w:rsid w:val="00F534B8"/>
    <w:rsid w:val="00F534C0"/>
    <w:rsid w:val="00F60D58"/>
    <w:rsid w:val="00F61ED2"/>
    <w:rsid w:val="00F63DBD"/>
    <w:rsid w:val="00F7005E"/>
    <w:rsid w:val="00F703E0"/>
    <w:rsid w:val="00F70476"/>
    <w:rsid w:val="00F72675"/>
    <w:rsid w:val="00F7277E"/>
    <w:rsid w:val="00F75590"/>
    <w:rsid w:val="00F774CD"/>
    <w:rsid w:val="00F8148A"/>
    <w:rsid w:val="00F8302E"/>
    <w:rsid w:val="00F83113"/>
    <w:rsid w:val="00F84F5C"/>
    <w:rsid w:val="00F86D04"/>
    <w:rsid w:val="00F903DF"/>
    <w:rsid w:val="00FA05F3"/>
    <w:rsid w:val="00FA09FA"/>
    <w:rsid w:val="00FA0F3B"/>
    <w:rsid w:val="00FA173D"/>
    <w:rsid w:val="00FA1AA0"/>
    <w:rsid w:val="00FA296F"/>
    <w:rsid w:val="00FA3860"/>
    <w:rsid w:val="00FA46DF"/>
    <w:rsid w:val="00FA5EE5"/>
    <w:rsid w:val="00FA602F"/>
    <w:rsid w:val="00FA6E12"/>
    <w:rsid w:val="00FB0FA9"/>
    <w:rsid w:val="00FB1AB8"/>
    <w:rsid w:val="00FB23A6"/>
    <w:rsid w:val="00FB31B5"/>
    <w:rsid w:val="00FB3375"/>
    <w:rsid w:val="00FB5084"/>
    <w:rsid w:val="00FB7FAD"/>
    <w:rsid w:val="00FC0D14"/>
    <w:rsid w:val="00FC2B21"/>
    <w:rsid w:val="00FC4302"/>
    <w:rsid w:val="00FC53C1"/>
    <w:rsid w:val="00FC5818"/>
    <w:rsid w:val="00FD1116"/>
    <w:rsid w:val="00FD2F0A"/>
    <w:rsid w:val="00FD6AD0"/>
    <w:rsid w:val="00FD76D6"/>
    <w:rsid w:val="00FD7905"/>
    <w:rsid w:val="00FE2246"/>
    <w:rsid w:val="00FE268D"/>
    <w:rsid w:val="00FF0C54"/>
    <w:rsid w:val="00FF1FE3"/>
    <w:rsid w:val="010ED01B"/>
    <w:rsid w:val="011FF3B0"/>
    <w:rsid w:val="01900049"/>
    <w:rsid w:val="01AB1ABA"/>
    <w:rsid w:val="01B927AC"/>
    <w:rsid w:val="01DC0B16"/>
    <w:rsid w:val="020F6C45"/>
    <w:rsid w:val="0284D18B"/>
    <w:rsid w:val="0287665D"/>
    <w:rsid w:val="028DA445"/>
    <w:rsid w:val="02CCF29C"/>
    <w:rsid w:val="030E12E4"/>
    <w:rsid w:val="03311257"/>
    <w:rsid w:val="033F6662"/>
    <w:rsid w:val="03B15368"/>
    <w:rsid w:val="03F67E76"/>
    <w:rsid w:val="03F92A10"/>
    <w:rsid w:val="03F98F3D"/>
    <w:rsid w:val="03FB6DA6"/>
    <w:rsid w:val="041DD541"/>
    <w:rsid w:val="04212709"/>
    <w:rsid w:val="048D6CCB"/>
    <w:rsid w:val="04A28E30"/>
    <w:rsid w:val="04BD0F2E"/>
    <w:rsid w:val="04E1F341"/>
    <w:rsid w:val="04ED681A"/>
    <w:rsid w:val="0520A6C9"/>
    <w:rsid w:val="053C07D7"/>
    <w:rsid w:val="05433F6C"/>
    <w:rsid w:val="0598F7B2"/>
    <w:rsid w:val="059E8779"/>
    <w:rsid w:val="05A56140"/>
    <w:rsid w:val="061514F3"/>
    <w:rsid w:val="06338A3C"/>
    <w:rsid w:val="0658B835"/>
    <w:rsid w:val="0667632B"/>
    <w:rsid w:val="066B7101"/>
    <w:rsid w:val="068BB6F2"/>
    <w:rsid w:val="06A65C8F"/>
    <w:rsid w:val="06B8B17B"/>
    <w:rsid w:val="06DE94FA"/>
    <w:rsid w:val="0700762D"/>
    <w:rsid w:val="07319A49"/>
    <w:rsid w:val="07373525"/>
    <w:rsid w:val="074CE666"/>
    <w:rsid w:val="07867537"/>
    <w:rsid w:val="07989BC6"/>
    <w:rsid w:val="07BA4784"/>
    <w:rsid w:val="07BD0614"/>
    <w:rsid w:val="07E7C7FD"/>
    <w:rsid w:val="07E8D5E8"/>
    <w:rsid w:val="07EC24AB"/>
    <w:rsid w:val="089A6826"/>
    <w:rsid w:val="08F80EF7"/>
    <w:rsid w:val="09070DCA"/>
    <w:rsid w:val="09186ABA"/>
    <w:rsid w:val="09459AF4"/>
    <w:rsid w:val="09568C03"/>
    <w:rsid w:val="096D30D8"/>
    <w:rsid w:val="09795530"/>
    <w:rsid w:val="09979A69"/>
    <w:rsid w:val="09B9C309"/>
    <w:rsid w:val="09D5AE6E"/>
    <w:rsid w:val="0A095C68"/>
    <w:rsid w:val="0A17916E"/>
    <w:rsid w:val="0A604CFE"/>
    <w:rsid w:val="0A7E6CB6"/>
    <w:rsid w:val="0AEF4A5F"/>
    <w:rsid w:val="0B3D38F9"/>
    <w:rsid w:val="0B5AB7D0"/>
    <w:rsid w:val="0B6D419D"/>
    <w:rsid w:val="0B77DDAF"/>
    <w:rsid w:val="0B869AB3"/>
    <w:rsid w:val="0BE8548E"/>
    <w:rsid w:val="0C03E3F4"/>
    <w:rsid w:val="0C3823D9"/>
    <w:rsid w:val="0C581A49"/>
    <w:rsid w:val="0C63743C"/>
    <w:rsid w:val="0C9A0FE0"/>
    <w:rsid w:val="0CB1D6ED"/>
    <w:rsid w:val="0CBB4E31"/>
    <w:rsid w:val="0D03D8E9"/>
    <w:rsid w:val="0D054B86"/>
    <w:rsid w:val="0D061CF9"/>
    <w:rsid w:val="0D083259"/>
    <w:rsid w:val="0D5352B0"/>
    <w:rsid w:val="0D55957B"/>
    <w:rsid w:val="0D59D3BE"/>
    <w:rsid w:val="0D8DE39F"/>
    <w:rsid w:val="0DA2964E"/>
    <w:rsid w:val="0DA4153E"/>
    <w:rsid w:val="0DC7B5FB"/>
    <w:rsid w:val="0DEF6293"/>
    <w:rsid w:val="0DF286C3"/>
    <w:rsid w:val="0E0A2FB8"/>
    <w:rsid w:val="0E21F4B4"/>
    <w:rsid w:val="0E225684"/>
    <w:rsid w:val="0E305571"/>
    <w:rsid w:val="0E31DB5F"/>
    <w:rsid w:val="0E64B0AC"/>
    <w:rsid w:val="0EE38C43"/>
    <w:rsid w:val="0F17DB3F"/>
    <w:rsid w:val="0F75E586"/>
    <w:rsid w:val="0F7D3018"/>
    <w:rsid w:val="0F911EE1"/>
    <w:rsid w:val="0FCDB187"/>
    <w:rsid w:val="0FCDE28B"/>
    <w:rsid w:val="0FE61C15"/>
    <w:rsid w:val="0FFC9378"/>
    <w:rsid w:val="1019E536"/>
    <w:rsid w:val="104AB065"/>
    <w:rsid w:val="10B61556"/>
    <w:rsid w:val="10BD5930"/>
    <w:rsid w:val="10F32BDF"/>
    <w:rsid w:val="11078519"/>
    <w:rsid w:val="115346A4"/>
    <w:rsid w:val="11729AFF"/>
    <w:rsid w:val="11851771"/>
    <w:rsid w:val="118BCCCB"/>
    <w:rsid w:val="119CDAC2"/>
    <w:rsid w:val="11A77224"/>
    <w:rsid w:val="11AD6474"/>
    <w:rsid w:val="11B1A24C"/>
    <w:rsid w:val="11D1C6C9"/>
    <w:rsid w:val="11FD4323"/>
    <w:rsid w:val="12125F1C"/>
    <w:rsid w:val="121ED374"/>
    <w:rsid w:val="126DD919"/>
    <w:rsid w:val="128BA815"/>
    <w:rsid w:val="129E5A0D"/>
    <w:rsid w:val="12AA26BD"/>
    <w:rsid w:val="12F3A8A1"/>
    <w:rsid w:val="1304FFD2"/>
    <w:rsid w:val="131AF484"/>
    <w:rsid w:val="1339878A"/>
    <w:rsid w:val="1364E331"/>
    <w:rsid w:val="1388843D"/>
    <w:rsid w:val="138C89C2"/>
    <w:rsid w:val="138D7B9D"/>
    <w:rsid w:val="13A3F556"/>
    <w:rsid w:val="13B6DF2F"/>
    <w:rsid w:val="13D22846"/>
    <w:rsid w:val="13DA7083"/>
    <w:rsid w:val="13DAC9BE"/>
    <w:rsid w:val="13DE2B17"/>
    <w:rsid w:val="13F7D877"/>
    <w:rsid w:val="14203DFC"/>
    <w:rsid w:val="14607714"/>
    <w:rsid w:val="146CD4C7"/>
    <w:rsid w:val="14798281"/>
    <w:rsid w:val="14AF67DE"/>
    <w:rsid w:val="14B8F537"/>
    <w:rsid w:val="14B92665"/>
    <w:rsid w:val="14C2C4F6"/>
    <w:rsid w:val="14C6166A"/>
    <w:rsid w:val="14CC1931"/>
    <w:rsid w:val="14DF3341"/>
    <w:rsid w:val="14E10A2A"/>
    <w:rsid w:val="14FFE17E"/>
    <w:rsid w:val="152AB12A"/>
    <w:rsid w:val="1572992F"/>
    <w:rsid w:val="15733744"/>
    <w:rsid w:val="1580E398"/>
    <w:rsid w:val="15B3F178"/>
    <w:rsid w:val="15B4A486"/>
    <w:rsid w:val="15DA83B7"/>
    <w:rsid w:val="15E003B6"/>
    <w:rsid w:val="161393D9"/>
    <w:rsid w:val="1628AA43"/>
    <w:rsid w:val="16359AC1"/>
    <w:rsid w:val="16DDCA2A"/>
    <w:rsid w:val="16F00EF4"/>
    <w:rsid w:val="170FB246"/>
    <w:rsid w:val="17335F7B"/>
    <w:rsid w:val="173ECF93"/>
    <w:rsid w:val="175386F4"/>
    <w:rsid w:val="177CABED"/>
    <w:rsid w:val="1783E890"/>
    <w:rsid w:val="17A05A6E"/>
    <w:rsid w:val="17D3CCF6"/>
    <w:rsid w:val="17F3D267"/>
    <w:rsid w:val="18117FD2"/>
    <w:rsid w:val="182386BD"/>
    <w:rsid w:val="1852C7C6"/>
    <w:rsid w:val="18699001"/>
    <w:rsid w:val="187ADE25"/>
    <w:rsid w:val="187C5ABC"/>
    <w:rsid w:val="18B19050"/>
    <w:rsid w:val="18B2B2D4"/>
    <w:rsid w:val="18CFDF6F"/>
    <w:rsid w:val="18EA8E82"/>
    <w:rsid w:val="1916F489"/>
    <w:rsid w:val="1960EBCE"/>
    <w:rsid w:val="196E35B7"/>
    <w:rsid w:val="197EEA7E"/>
    <w:rsid w:val="197F6DD5"/>
    <w:rsid w:val="199A2AE5"/>
    <w:rsid w:val="19A282E3"/>
    <w:rsid w:val="19A28A43"/>
    <w:rsid w:val="19ADEAB6"/>
    <w:rsid w:val="19C62AEC"/>
    <w:rsid w:val="1A1E41E3"/>
    <w:rsid w:val="1A2519E0"/>
    <w:rsid w:val="1A2DDCA3"/>
    <w:rsid w:val="1A50EA86"/>
    <w:rsid w:val="1A7A15D1"/>
    <w:rsid w:val="1A82CC54"/>
    <w:rsid w:val="1A933BC6"/>
    <w:rsid w:val="1A9A2C1F"/>
    <w:rsid w:val="1B243636"/>
    <w:rsid w:val="1B27DDCC"/>
    <w:rsid w:val="1B438886"/>
    <w:rsid w:val="1B54FAA6"/>
    <w:rsid w:val="1B79ECAB"/>
    <w:rsid w:val="1B7CB1B3"/>
    <w:rsid w:val="1BA4FF1F"/>
    <w:rsid w:val="1BDB8F29"/>
    <w:rsid w:val="1C0B2D18"/>
    <w:rsid w:val="1C1F7C54"/>
    <w:rsid w:val="1C6B8C77"/>
    <w:rsid w:val="1C72894F"/>
    <w:rsid w:val="1C77A6DF"/>
    <w:rsid w:val="1C7A0A44"/>
    <w:rsid w:val="1C81FC30"/>
    <w:rsid w:val="1C9C0F11"/>
    <w:rsid w:val="1CA01804"/>
    <w:rsid w:val="1CBA833C"/>
    <w:rsid w:val="1CC64E7B"/>
    <w:rsid w:val="1CC79CF6"/>
    <w:rsid w:val="1CDA65F4"/>
    <w:rsid w:val="1CEF5002"/>
    <w:rsid w:val="1D0E4E44"/>
    <w:rsid w:val="1D1654FB"/>
    <w:rsid w:val="1D1E265F"/>
    <w:rsid w:val="1D286A65"/>
    <w:rsid w:val="1D796DB8"/>
    <w:rsid w:val="1DBE23D3"/>
    <w:rsid w:val="1E37DB39"/>
    <w:rsid w:val="1E40687F"/>
    <w:rsid w:val="1E6DF83A"/>
    <w:rsid w:val="1E7F34A1"/>
    <w:rsid w:val="1E862DA0"/>
    <w:rsid w:val="1E981569"/>
    <w:rsid w:val="1EB416BC"/>
    <w:rsid w:val="1EC5DD03"/>
    <w:rsid w:val="1ECD372D"/>
    <w:rsid w:val="1EEF84C1"/>
    <w:rsid w:val="1EF6005C"/>
    <w:rsid w:val="1F3F151E"/>
    <w:rsid w:val="1F501CD4"/>
    <w:rsid w:val="1F5E4794"/>
    <w:rsid w:val="1F7B7C8B"/>
    <w:rsid w:val="1F91B262"/>
    <w:rsid w:val="1FA41A7B"/>
    <w:rsid w:val="1FAA70C6"/>
    <w:rsid w:val="1FD6988B"/>
    <w:rsid w:val="1FF00652"/>
    <w:rsid w:val="1FF4324F"/>
    <w:rsid w:val="1FFBAE90"/>
    <w:rsid w:val="2009EA1D"/>
    <w:rsid w:val="201EEA16"/>
    <w:rsid w:val="204EA6D6"/>
    <w:rsid w:val="206DBEA5"/>
    <w:rsid w:val="207924EA"/>
    <w:rsid w:val="2085D020"/>
    <w:rsid w:val="2090F535"/>
    <w:rsid w:val="2095B957"/>
    <w:rsid w:val="20B4387C"/>
    <w:rsid w:val="20CD35FA"/>
    <w:rsid w:val="20D4FC99"/>
    <w:rsid w:val="20DD4F18"/>
    <w:rsid w:val="20E453C0"/>
    <w:rsid w:val="20F0D7D6"/>
    <w:rsid w:val="20FB3577"/>
    <w:rsid w:val="21035234"/>
    <w:rsid w:val="210CF53C"/>
    <w:rsid w:val="210D93EC"/>
    <w:rsid w:val="212A3581"/>
    <w:rsid w:val="213F4576"/>
    <w:rsid w:val="21510798"/>
    <w:rsid w:val="21828376"/>
    <w:rsid w:val="219E0276"/>
    <w:rsid w:val="21CD7D87"/>
    <w:rsid w:val="21E2C135"/>
    <w:rsid w:val="22172BD5"/>
    <w:rsid w:val="222B69DE"/>
    <w:rsid w:val="22409309"/>
    <w:rsid w:val="2269BB68"/>
    <w:rsid w:val="229169B0"/>
    <w:rsid w:val="2296C230"/>
    <w:rsid w:val="22A37CED"/>
    <w:rsid w:val="22BAACC1"/>
    <w:rsid w:val="22BDA4BC"/>
    <w:rsid w:val="22C225A8"/>
    <w:rsid w:val="22CF0F7B"/>
    <w:rsid w:val="22F52B30"/>
    <w:rsid w:val="22F96B3B"/>
    <w:rsid w:val="2352EF59"/>
    <w:rsid w:val="2375E538"/>
    <w:rsid w:val="23891740"/>
    <w:rsid w:val="23D1B74F"/>
    <w:rsid w:val="23D35508"/>
    <w:rsid w:val="240728BF"/>
    <w:rsid w:val="2432F58A"/>
    <w:rsid w:val="245137AB"/>
    <w:rsid w:val="24658F34"/>
    <w:rsid w:val="2477C338"/>
    <w:rsid w:val="24870103"/>
    <w:rsid w:val="24BCFEA5"/>
    <w:rsid w:val="24D2FF39"/>
    <w:rsid w:val="24EA2D7E"/>
    <w:rsid w:val="24FD39CD"/>
    <w:rsid w:val="2553C34D"/>
    <w:rsid w:val="25591AD9"/>
    <w:rsid w:val="255D546B"/>
    <w:rsid w:val="259BBF34"/>
    <w:rsid w:val="25B237A5"/>
    <w:rsid w:val="25B96C1C"/>
    <w:rsid w:val="25CFBC88"/>
    <w:rsid w:val="25E11BD1"/>
    <w:rsid w:val="25E9C856"/>
    <w:rsid w:val="25EA26F4"/>
    <w:rsid w:val="25F1EC92"/>
    <w:rsid w:val="261DB7EF"/>
    <w:rsid w:val="262F3166"/>
    <w:rsid w:val="2630029B"/>
    <w:rsid w:val="2639A575"/>
    <w:rsid w:val="263ACB30"/>
    <w:rsid w:val="26411E32"/>
    <w:rsid w:val="266E889E"/>
    <w:rsid w:val="26A0DA11"/>
    <w:rsid w:val="26A74833"/>
    <w:rsid w:val="26DCED83"/>
    <w:rsid w:val="26E6FEFF"/>
    <w:rsid w:val="26F970C8"/>
    <w:rsid w:val="270BD045"/>
    <w:rsid w:val="27286DF0"/>
    <w:rsid w:val="273FADCC"/>
    <w:rsid w:val="2744510F"/>
    <w:rsid w:val="2768ED19"/>
    <w:rsid w:val="27860BB8"/>
    <w:rsid w:val="27F9B132"/>
    <w:rsid w:val="280772DD"/>
    <w:rsid w:val="2810A313"/>
    <w:rsid w:val="282516A2"/>
    <w:rsid w:val="2835B26B"/>
    <w:rsid w:val="2849E061"/>
    <w:rsid w:val="2864A121"/>
    <w:rsid w:val="286EA28A"/>
    <w:rsid w:val="28A169DE"/>
    <w:rsid w:val="28A76926"/>
    <w:rsid w:val="28ABC8D5"/>
    <w:rsid w:val="28C5160E"/>
    <w:rsid w:val="28C7B3FA"/>
    <w:rsid w:val="28C985C6"/>
    <w:rsid w:val="28FFBE20"/>
    <w:rsid w:val="2909EBC1"/>
    <w:rsid w:val="2960D89C"/>
    <w:rsid w:val="2986C933"/>
    <w:rsid w:val="29AD526F"/>
    <w:rsid w:val="29B2447A"/>
    <w:rsid w:val="29CD3411"/>
    <w:rsid w:val="29D877E8"/>
    <w:rsid w:val="29F4AF94"/>
    <w:rsid w:val="2A03719D"/>
    <w:rsid w:val="2A116B36"/>
    <w:rsid w:val="2A494424"/>
    <w:rsid w:val="2A81F3F0"/>
    <w:rsid w:val="2A8DA40F"/>
    <w:rsid w:val="2AAFEE49"/>
    <w:rsid w:val="2AB22764"/>
    <w:rsid w:val="2AB62835"/>
    <w:rsid w:val="2ABE61CB"/>
    <w:rsid w:val="2AE7C11F"/>
    <w:rsid w:val="2AF6334D"/>
    <w:rsid w:val="2B195728"/>
    <w:rsid w:val="2B1FF680"/>
    <w:rsid w:val="2B280ED6"/>
    <w:rsid w:val="2B314FF2"/>
    <w:rsid w:val="2B824F7E"/>
    <w:rsid w:val="2B998B69"/>
    <w:rsid w:val="2BE7A5BD"/>
    <w:rsid w:val="2BFF3DCE"/>
    <w:rsid w:val="2C051E1A"/>
    <w:rsid w:val="2C0B11B4"/>
    <w:rsid w:val="2C17E948"/>
    <w:rsid w:val="2C24358A"/>
    <w:rsid w:val="2C243FF3"/>
    <w:rsid w:val="2C4E786D"/>
    <w:rsid w:val="2C506672"/>
    <w:rsid w:val="2C55CCE8"/>
    <w:rsid w:val="2C58E3FD"/>
    <w:rsid w:val="2C7E22C5"/>
    <w:rsid w:val="2CBF09BA"/>
    <w:rsid w:val="2CF1DE13"/>
    <w:rsid w:val="2CF3C35C"/>
    <w:rsid w:val="2D1F112E"/>
    <w:rsid w:val="2D2B1052"/>
    <w:rsid w:val="2D2F308E"/>
    <w:rsid w:val="2D4B1D55"/>
    <w:rsid w:val="2D655DA8"/>
    <w:rsid w:val="2DA1FF04"/>
    <w:rsid w:val="2DBBE48A"/>
    <w:rsid w:val="2E03B431"/>
    <w:rsid w:val="2E179584"/>
    <w:rsid w:val="2E45EF33"/>
    <w:rsid w:val="2E8A29A9"/>
    <w:rsid w:val="2EA10DA0"/>
    <w:rsid w:val="2ED383D2"/>
    <w:rsid w:val="2EE219A2"/>
    <w:rsid w:val="2EE9B4A0"/>
    <w:rsid w:val="2EFA3F44"/>
    <w:rsid w:val="2F0224C7"/>
    <w:rsid w:val="2F0D76DE"/>
    <w:rsid w:val="2F229EDF"/>
    <w:rsid w:val="2F7A4D10"/>
    <w:rsid w:val="2F977573"/>
    <w:rsid w:val="2FA8FD32"/>
    <w:rsid w:val="2FCD4B42"/>
    <w:rsid w:val="2FFFB676"/>
    <w:rsid w:val="30288386"/>
    <w:rsid w:val="303B41A2"/>
    <w:rsid w:val="304D8015"/>
    <w:rsid w:val="3052D314"/>
    <w:rsid w:val="30987AA8"/>
    <w:rsid w:val="30B1235B"/>
    <w:rsid w:val="30BFE033"/>
    <w:rsid w:val="30D385EB"/>
    <w:rsid w:val="30D3EC10"/>
    <w:rsid w:val="30FF5F0E"/>
    <w:rsid w:val="31236500"/>
    <w:rsid w:val="31420E16"/>
    <w:rsid w:val="316657D6"/>
    <w:rsid w:val="3170400E"/>
    <w:rsid w:val="31B77EC5"/>
    <w:rsid w:val="31B866C6"/>
    <w:rsid w:val="31D8606A"/>
    <w:rsid w:val="31EDBEDB"/>
    <w:rsid w:val="320C2C44"/>
    <w:rsid w:val="320EF0EB"/>
    <w:rsid w:val="321469A8"/>
    <w:rsid w:val="322CE957"/>
    <w:rsid w:val="3235BA45"/>
    <w:rsid w:val="3250A239"/>
    <w:rsid w:val="3289172A"/>
    <w:rsid w:val="329961B1"/>
    <w:rsid w:val="32A6C8A4"/>
    <w:rsid w:val="32ABC366"/>
    <w:rsid w:val="32B5408D"/>
    <w:rsid w:val="32C01173"/>
    <w:rsid w:val="32D650B3"/>
    <w:rsid w:val="32DC877B"/>
    <w:rsid w:val="32ED2ECB"/>
    <w:rsid w:val="3335AC86"/>
    <w:rsid w:val="334765CD"/>
    <w:rsid w:val="338B8559"/>
    <w:rsid w:val="338BBD59"/>
    <w:rsid w:val="33996D95"/>
    <w:rsid w:val="33A9E2CC"/>
    <w:rsid w:val="33B4A35F"/>
    <w:rsid w:val="33C23ECF"/>
    <w:rsid w:val="33D0C49D"/>
    <w:rsid w:val="33D1AFE6"/>
    <w:rsid w:val="33F07CF8"/>
    <w:rsid w:val="340946FC"/>
    <w:rsid w:val="34404CBE"/>
    <w:rsid w:val="346A320F"/>
    <w:rsid w:val="346DFA2C"/>
    <w:rsid w:val="3489640A"/>
    <w:rsid w:val="34924517"/>
    <w:rsid w:val="3495F2D0"/>
    <w:rsid w:val="34D9505D"/>
    <w:rsid w:val="3513E8F2"/>
    <w:rsid w:val="3524852A"/>
    <w:rsid w:val="35692ED2"/>
    <w:rsid w:val="35751E38"/>
    <w:rsid w:val="35891871"/>
    <w:rsid w:val="36115E56"/>
    <w:rsid w:val="36146080"/>
    <w:rsid w:val="36316990"/>
    <w:rsid w:val="3632DD5D"/>
    <w:rsid w:val="3633C415"/>
    <w:rsid w:val="36558A50"/>
    <w:rsid w:val="36BF28F1"/>
    <w:rsid w:val="36C2F9A2"/>
    <w:rsid w:val="36E5812D"/>
    <w:rsid w:val="37A985FC"/>
    <w:rsid w:val="37B1DB7D"/>
    <w:rsid w:val="37B2744F"/>
    <w:rsid w:val="37B3544D"/>
    <w:rsid w:val="37B5FBD2"/>
    <w:rsid w:val="37BAB295"/>
    <w:rsid w:val="37F59F80"/>
    <w:rsid w:val="37FE49F7"/>
    <w:rsid w:val="38005142"/>
    <w:rsid w:val="3815DD0D"/>
    <w:rsid w:val="38524B5F"/>
    <w:rsid w:val="38986ACC"/>
    <w:rsid w:val="38A22A38"/>
    <w:rsid w:val="38B04B7C"/>
    <w:rsid w:val="38D5045A"/>
    <w:rsid w:val="38D91C7D"/>
    <w:rsid w:val="38F41582"/>
    <w:rsid w:val="39359AD1"/>
    <w:rsid w:val="394480F7"/>
    <w:rsid w:val="395B3567"/>
    <w:rsid w:val="398EEF3E"/>
    <w:rsid w:val="39B8BB02"/>
    <w:rsid w:val="39D59065"/>
    <w:rsid w:val="39FEC825"/>
    <w:rsid w:val="3A033E87"/>
    <w:rsid w:val="3A0D6F4F"/>
    <w:rsid w:val="3A124713"/>
    <w:rsid w:val="3A219FC6"/>
    <w:rsid w:val="3A230F4B"/>
    <w:rsid w:val="3A40D08D"/>
    <w:rsid w:val="3A513922"/>
    <w:rsid w:val="3A93CC5D"/>
    <w:rsid w:val="3A9E495F"/>
    <w:rsid w:val="3AACE44C"/>
    <w:rsid w:val="3ACF7CBA"/>
    <w:rsid w:val="3AD1CD71"/>
    <w:rsid w:val="3B42D628"/>
    <w:rsid w:val="3B4B48DA"/>
    <w:rsid w:val="3B571163"/>
    <w:rsid w:val="3B5B669C"/>
    <w:rsid w:val="3B961313"/>
    <w:rsid w:val="3B9733E8"/>
    <w:rsid w:val="3BB26A6E"/>
    <w:rsid w:val="3BE38717"/>
    <w:rsid w:val="3C523161"/>
    <w:rsid w:val="3C5B22B4"/>
    <w:rsid w:val="3C7579B2"/>
    <w:rsid w:val="3C8625B4"/>
    <w:rsid w:val="3CF57EAC"/>
    <w:rsid w:val="3D36303A"/>
    <w:rsid w:val="3D53A743"/>
    <w:rsid w:val="3D6D29BD"/>
    <w:rsid w:val="3D802D74"/>
    <w:rsid w:val="3DBAE3E6"/>
    <w:rsid w:val="3DDC3C7D"/>
    <w:rsid w:val="3DF1B01D"/>
    <w:rsid w:val="3E1BA296"/>
    <w:rsid w:val="3E263694"/>
    <w:rsid w:val="3E4B6EBC"/>
    <w:rsid w:val="3E664830"/>
    <w:rsid w:val="3E782313"/>
    <w:rsid w:val="3E78F26B"/>
    <w:rsid w:val="3E975611"/>
    <w:rsid w:val="3E9EE698"/>
    <w:rsid w:val="3EA61268"/>
    <w:rsid w:val="3EA91446"/>
    <w:rsid w:val="3EE639FA"/>
    <w:rsid w:val="3EF9E3F3"/>
    <w:rsid w:val="3F45B681"/>
    <w:rsid w:val="3F7757AE"/>
    <w:rsid w:val="3F91F595"/>
    <w:rsid w:val="3FFFC661"/>
    <w:rsid w:val="40049961"/>
    <w:rsid w:val="4052C29B"/>
    <w:rsid w:val="407987BC"/>
    <w:rsid w:val="40877A41"/>
    <w:rsid w:val="40A5F1F9"/>
    <w:rsid w:val="40F80CFF"/>
    <w:rsid w:val="40FEAABE"/>
    <w:rsid w:val="412F1396"/>
    <w:rsid w:val="41518633"/>
    <w:rsid w:val="41650367"/>
    <w:rsid w:val="419B27BB"/>
    <w:rsid w:val="419DF60B"/>
    <w:rsid w:val="41B356D7"/>
    <w:rsid w:val="41DFFD59"/>
    <w:rsid w:val="42254F65"/>
    <w:rsid w:val="4253E761"/>
    <w:rsid w:val="4262C32B"/>
    <w:rsid w:val="426EE3BD"/>
    <w:rsid w:val="42792B42"/>
    <w:rsid w:val="429D60B3"/>
    <w:rsid w:val="42F3AE1A"/>
    <w:rsid w:val="42F90C0F"/>
    <w:rsid w:val="432768E0"/>
    <w:rsid w:val="43377B04"/>
    <w:rsid w:val="4369F70F"/>
    <w:rsid w:val="436ADD12"/>
    <w:rsid w:val="436BFDAE"/>
    <w:rsid w:val="436DE540"/>
    <w:rsid w:val="4371A2A2"/>
    <w:rsid w:val="437B64A8"/>
    <w:rsid w:val="4383E635"/>
    <w:rsid w:val="438EAE70"/>
    <w:rsid w:val="439304FC"/>
    <w:rsid w:val="43A9A884"/>
    <w:rsid w:val="43BBF7BF"/>
    <w:rsid w:val="43E6D1E0"/>
    <w:rsid w:val="440D6DE7"/>
    <w:rsid w:val="448CA437"/>
    <w:rsid w:val="44C01F50"/>
    <w:rsid w:val="44D1A568"/>
    <w:rsid w:val="44E9F652"/>
    <w:rsid w:val="44EF06F1"/>
    <w:rsid w:val="44EFC723"/>
    <w:rsid w:val="44F1B36F"/>
    <w:rsid w:val="44F79E54"/>
    <w:rsid w:val="44FDE36A"/>
    <w:rsid w:val="45381FA9"/>
    <w:rsid w:val="455D20AC"/>
    <w:rsid w:val="4562E11E"/>
    <w:rsid w:val="458CED54"/>
    <w:rsid w:val="45C9D73C"/>
    <w:rsid w:val="45F83B35"/>
    <w:rsid w:val="462C7BF7"/>
    <w:rsid w:val="4634932F"/>
    <w:rsid w:val="46464478"/>
    <w:rsid w:val="4657C99E"/>
    <w:rsid w:val="467D4858"/>
    <w:rsid w:val="46975D73"/>
    <w:rsid w:val="4697C130"/>
    <w:rsid w:val="469E7D32"/>
    <w:rsid w:val="46A4DCB9"/>
    <w:rsid w:val="46C68A79"/>
    <w:rsid w:val="46F88739"/>
    <w:rsid w:val="46F8C4CF"/>
    <w:rsid w:val="470F3D1F"/>
    <w:rsid w:val="47617504"/>
    <w:rsid w:val="476C10A3"/>
    <w:rsid w:val="477F4A79"/>
    <w:rsid w:val="47AC2AAC"/>
    <w:rsid w:val="47ACA2BC"/>
    <w:rsid w:val="47C7CD55"/>
    <w:rsid w:val="47D31FEA"/>
    <w:rsid w:val="480433D2"/>
    <w:rsid w:val="485FA9EF"/>
    <w:rsid w:val="48667E0C"/>
    <w:rsid w:val="48856304"/>
    <w:rsid w:val="489D97B6"/>
    <w:rsid w:val="48BD04C1"/>
    <w:rsid w:val="48BFF2B0"/>
    <w:rsid w:val="48E22FB8"/>
    <w:rsid w:val="49057DE3"/>
    <w:rsid w:val="4906BAD5"/>
    <w:rsid w:val="4918A812"/>
    <w:rsid w:val="49591C74"/>
    <w:rsid w:val="4987442C"/>
    <w:rsid w:val="49A261EA"/>
    <w:rsid w:val="49B174B9"/>
    <w:rsid w:val="49BA63DC"/>
    <w:rsid w:val="49E91992"/>
    <w:rsid w:val="49EF3E82"/>
    <w:rsid w:val="4A05ED7E"/>
    <w:rsid w:val="4A1A3438"/>
    <w:rsid w:val="4A1F23DE"/>
    <w:rsid w:val="4A35069A"/>
    <w:rsid w:val="4A5C8314"/>
    <w:rsid w:val="4A7DF747"/>
    <w:rsid w:val="4AB1F269"/>
    <w:rsid w:val="4AC06695"/>
    <w:rsid w:val="4AD0E592"/>
    <w:rsid w:val="4AEEAF7F"/>
    <w:rsid w:val="4AF71F88"/>
    <w:rsid w:val="4B0EFB52"/>
    <w:rsid w:val="4B0F34B1"/>
    <w:rsid w:val="4B738959"/>
    <w:rsid w:val="4BAC0117"/>
    <w:rsid w:val="4BB92A52"/>
    <w:rsid w:val="4C15A3B4"/>
    <w:rsid w:val="4C1B2109"/>
    <w:rsid w:val="4C201421"/>
    <w:rsid w:val="4C25B493"/>
    <w:rsid w:val="4C46F9BB"/>
    <w:rsid w:val="4C4C6411"/>
    <w:rsid w:val="4C4DBA6F"/>
    <w:rsid w:val="4C6F97D7"/>
    <w:rsid w:val="4CA2562F"/>
    <w:rsid w:val="4CA4D3ED"/>
    <w:rsid w:val="4CBA55D6"/>
    <w:rsid w:val="4CDF00EA"/>
    <w:rsid w:val="4CDFBC9C"/>
    <w:rsid w:val="4CF769CC"/>
    <w:rsid w:val="4D16FE17"/>
    <w:rsid w:val="4D1B53C2"/>
    <w:rsid w:val="4D1C369D"/>
    <w:rsid w:val="4D47FECC"/>
    <w:rsid w:val="4D638041"/>
    <w:rsid w:val="4D946794"/>
    <w:rsid w:val="4DB88879"/>
    <w:rsid w:val="4E1F5636"/>
    <w:rsid w:val="4E27EB68"/>
    <w:rsid w:val="4E40558F"/>
    <w:rsid w:val="4E60FE82"/>
    <w:rsid w:val="4E6892BD"/>
    <w:rsid w:val="4E7A98C3"/>
    <w:rsid w:val="4E9CF52C"/>
    <w:rsid w:val="4EA3D3B8"/>
    <w:rsid w:val="4EB3A669"/>
    <w:rsid w:val="4EB8E399"/>
    <w:rsid w:val="4ECB10F8"/>
    <w:rsid w:val="4ED8CD5A"/>
    <w:rsid w:val="4EE1E02E"/>
    <w:rsid w:val="4EF0B9E2"/>
    <w:rsid w:val="4F0640BB"/>
    <w:rsid w:val="4F4889A1"/>
    <w:rsid w:val="4F51D40F"/>
    <w:rsid w:val="4F7B2B74"/>
    <w:rsid w:val="4F845991"/>
    <w:rsid w:val="4F93DE81"/>
    <w:rsid w:val="4F9DE10F"/>
    <w:rsid w:val="4FA104E1"/>
    <w:rsid w:val="4FD5D2B8"/>
    <w:rsid w:val="5001CFD7"/>
    <w:rsid w:val="50144827"/>
    <w:rsid w:val="50179726"/>
    <w:rsid w:val="50415C0F"/>
    <w:rsid w:val="5063F66F"/>
    <w:rsid w:val="506E6B30"/>
    <w:rsid w:val="508BC962"/>
    <w:rsid w:val="50B1CECC"/>
    <w:rsid w:val="50BFA43B"/>
    <w:rsid w:val="50DA370D"/>
    <w:rsid w:val="50E678D7"/>
    <w:rsid w:val="513DEC81"/>
    <w:rsid w:val="513E089F"/>
    <w:rsid w:val="517093E7"/>
    <w:rsid w:val="51CECD9E"/>
    <w:rsid w:val="51DCEE8F"/>
    <w:rsid w:val="52014A37"/>
    <w:rsid w:val="5259EBBC"/>
    <w:rsid w:val="5283885B"/>
    <w:rsid w:val="52973CC0"/>
    <w:rsid w:val="52E21329"/>
    <w:rsid w:val="52FFBC6E"/>
    <w:rsid w:val="5301F55C"/>
    <w:rsid w:val="530517F0"/>
    <w:rsid w:val="531DDC1C"/>
    <w:rsid w:val="53236081"/>
    <w:rsid w:val="534F9441"/>
    <w:rsid w:val="537E45D5"/>
    <w:rsid w:val="53E0DE54"/>
    <w:rsid w:val="53E3F36C"/>
    <w:rsid w:val="54133C4A"/>
    <w:rsid w:val="5414D139"/>
    <w:rsid w:val="548BC0FB"/>
    <w:rsid w:val="549EB09E"/>
    <w:rsid w:val="54AF191A"/>
    <w:rsid w:val="54B38F1A"/>
    <w:rsid w:val="54B8A5B3"/>
    <w:rsid w:val="54BA2E60"/>
    <w:rsid w:val="54D92DAA"/>
    <w:rsid w:val="54F93CB5"/>
    <w:rsid w:val="55008A3D"/>
    <w:rsid w:val="550FA5A2"/>
    <w:rsid w:val="5521D5A4"/>
    <w:rsid w:val="5579239B"/>
    <w:rsid w:val="55A36FA0"/>
    <w:rsid w:val="55A6D6E4"/>
    <w:rsid w:val="55D28F3A"/>
    <w:rsid w:val="5626731E"/>
    <w:rsid w:val="56740DD9"/>
    <w:rsid w:val="5675324C"/>
    <w:rsid w:val="568667A7"/>
    <w:rsid w:val="5691E563"/>
    <w:rsid w:val="56A35FE3"/>
    <w:rsid w:val="56BDCED0"/>
    <w:rsid w:val="56BF6BC3"/>
    <w:rsid w:val="56CF50B7"/>
    <w:rsid w:val="56EF8054"/>
    <w:rsid w:val="570B40F7"/>
    <w:rsid w:val="573B84C2"/>
    <w:rsid w:val="5752442C"/>
    <w:rsid w:val="5773F639"/>
    <w:rsid w:val="579ED70A"/>
    <w:rsid w:val="57DDE2C6"/>
    <w:rsid w:val="58133576"/>
    <w:rsid w:val="581788E1"/>
    <w:rsid w:val="581E182C"/>
    <w:rsid w:val="584BAE29"/>
    <w:rsid w:val="586F5FE9"/>
    <w:rsid w:val="587A5E9C"/>
    <w:rsid w:val="58AA1480"/>
    <w:rsid w:val="58D8B71C"/>
    <w:rsid w:val="58DC875A"/>
    <w:rsid w:val="58DF247D"/>
    <w:rsid w:val="58E5480E"/>
    <w:rsid w:val="58FEC82C"/>
    <w:rsid w:val="591A5E37"/>
    <w:rsid w:val="593D8F31"/>
    <w:rsid w:val="5941AC8E"/>
    <w:rsid w:val="59683F7D"/>
    <w:rsid w:val="59756647"/>
    <w:rsid w:val="5975927C"/>
    <w:rsid w:val="59F2CF44"/>
    <w:rsid w:val="59FA4CA4"/>
    <w:rsid w:val="5A1A6930"/>
    <w:rsid w:val="5A5B87CC"/>
    <w:rsid w:val="5A7EEC00"/>
    <w:rsid w:val="5A88C84D"/>
    <w:rsid w:val="5A932ED7"/>
    <w:rsid w:val="5AD402AC"/>
    <w:rsid w:val="5ADC3110"/>
    <w:rsid w:val="5ADCA671"/>
    <w:rsid w:val="5AF1D4D1"/>
    <w:rsid w:val="5B0DAB56"/>
    <w:rsid w:val="5B1D0E46"/>
    <w:rsid w:val="5B8FD858"/>
    <w:rsid w:val="5BA3287A"/>
    <w:rsid w:val="5BD5C359"/>
    <w:rsid w:val="5C24AF07"/>
    <w:rsid w:val="5C30287F"/>
    <w:rsid w:val="5C6DCA77"/>
    <w:rsid w:val="5C9980A9"/>
    <w:rsid w:val="5CA93E97"/>
    <w:rsid w:val="5CC4050A"/>
    <w:rsid w:val="5CE0975B"/>
    <w:rsid w:val="5D48F3A7"/>
    <w:rsid w:val="5D53FAEF"/>
    <w:rsid w:val="5D8D3D81"/>
    <w:rsid w:val="5D8F0DCF"/>
    <w:rsid w:val="5DCE3859"/>
    <w:rsid w:val="5DF64F68"/>
    <w:rsid w:val="5E0FFAB7"/>
    <w:rsid w:val="5E3F4953"/>
    <w:rsid w:val="5E4257E3"/>
    <w:rsid w:val="5E43B6A9"/>
    <w:rsid w:val="5E51FBEA"/>
    <w:rsid w:val="5E6962E5"/>
    <w:rsid w:val="5E6B064E"/>
    <w:rsid w:val="5E76F0A5"/>
    <w:rsid w:val="5E8ED610"/>
    <w:rsid w:val="5EDA39E5"/>
    <w:rsid w:val="5F05D014"/>
    <w:rsid w:val="5F176F49"/>
    <w:rsid w:val="5F18C989"/>
    <w:rsid w:val="5F2BEE9A"/>
    <w:rsid w:val="5F6C496B"/>
    <w:rsid w:val="5F6EF205"/>
    <w:rsid w:val="5F6F4997"/>
    <w:rsid w:val="5F804C07"/>
    <w:rsid w:val="5FD64EEE"/>
    <w:rsid w:val="5FE6C50C"/>
    <w:rsid w:val="5FEC819B"/>
    <w:rsid w:val="600D3232"/>
    <w:rsid w:val="601B53A2"/>
    <w:rsid w:val="601B9962"/>
    <w:rsid w:val="604218EC"/>
    <w:rsid w:val="60666DD0"/>
    <w:rsid w:val="606763F1"/>
    <w:rsid w:val="60812A79"/>
    <w:rsid w:val="60841F29"/>
    <w:rsid w:val="608A44BC"/>
    <w:rsid w:val="608DF8D5"/>
    <w:rsid w:val="60BD1E96"/>
    <w:rsid w:val="60C83827"/>
    <w:rsid w:val="60FA9F1C"/>
    <w:rsid w:val="61108E30"/>
    <w:rsid w:val="6141463F"/>
    <w:rsid w:val="615629ED"/>
    <w:rsid w:val="6196B398"/>
    <w:rsid w:val="6199A287"/>
    <w:rsid w:val="61A7AF25"/>
    <w:rsid w:val="61AADC55"/>
    <w:rsid w:val="61C75E23"/>
    <w:rsid w:val="61E7CC7E"/>
    <w:rsid w:val="61E94F43"/>
    <w:rsid w:val="61F42840"/>
    <w:rsid w:val="61FA5BEA"/>
    <w:rsid w:val="62047FCA"/>
    <w:rsid w:val="6205C7FD"/>
    <w:rsid w:val="6217BD37"/>
    <w:rsid w:val="622178A6"/>
    <w:rsid w:val="623CB43C"/>
    <w:rsid w:val="62734791"/>
    <w:rsid w:val="627F35E0"/>
    <w:rsid w:val="627FFB09"/>
    <w:rsid w:val="62A7FE4F"/>
    <w:rsid w:val="62FA092F"/>
    <w:rsid w:val="6318F844"/>
    <w:rsid w:val="6336AB8C"/>
    <w:rsid w:val="63428813"/>
    <w:rsid w:val="63BAB712"/>
    <w:rsid w:val="63BBBD5C"/>
    <w:rsid w:val="63C24CA4"/>
    <w:rsid w:val="63DB75B2"/>
    <w:rsid w:val="63E08D01"/>
    <w:rsid w:val="643ACE56"/>
    <w:rsid w:val="64459363"/>
    <w:rsid w:val="644F3E4C"/>
    <w:rsid w:val="648F0B67"/>
    <w:rsid w:val="6490D9B7"/>
    <w:rsid w:val="6494EDD7"/>
    <w:rsid w:val="64DB977C"/>
    <w:rsid w:val="64F3FDD4"/>
    <w:rsid w:val="65458BA2"/>
    <w:rsid w:val="654EF686"/>
    <w:rsid w:val="657C9F4F"/>
    <w:rsid w:val="658C1F63"/>
    <w:rsid w:val="65BBF251"/>
    <w:rsid w:val="65D488B8"/>
    <w:rsid w:val="65DFA8B3"/>
    <w:rsid w:val="65EA4098"/>
    <w:rsid w:val="661E6527"/>
    <w:rsid w:val="6620548B"/>
    <w:rsid w:val="662710AF"/>
    <w:rsid w:val="6632D4F5"/>
    <w:rsid w:val="6655DE4E"/>
    <w:rsid w:val="667831A9"/>
    <w:rsid w:val="667D2160"/>
    <w:rsid w:val="66AC1DE3"/>
    <w:rsid w:val="66CD84F6"/>
    <w:rsid w:val="66D51159"/>
    <w:rsid w:val="6791C916"/>
    <w:rsid w:val="6792E338"/>
    <w:rsid w:val="67C17012"/>
    <w:rsid w:val="67EAB0D0"/>
    <w:rsid w:val="68018AE5"/>
    <w:rsid w:val="684372FD"/>
    <w:rsid w:val="68811B87"/>
    <w:rsid w:val="68A60DB6"/>
    <w:rsid w:val="68AD9B97"/>
    <w:rsid w:val="68C98054"/>
    <w:rsid w:val="691FB378"/>
    <w:rsid w:val="6928B43D"/>
    <w:rsid w:val="692B6F62"/>
    <w:rsid w:val="693529FF"/>
    <w:rsid w:val="693B8036"/>
    <w:rsid w:val="69416086"/>
    <w:rsid w:val="699361FA"/>
    <w:rsid w:val="69A6D5E5"/>
    <w:rsid w:val="69B30F05"/>
    <w:rsid w:val="6A2CDC49"/>
    <w:rsid w:val="6A47884B"/>
    <w:rsid w:val="6A9DFF03"/>
    <w:rsid w:val="6AA4583B"/>
    <w:rsid w:val="6AAE21DA"/>
    <w:rsid w:val="6AB60295"/>
    <w:rsid w:val="6AF79853"/>
    <w:rsid w:val="6AF8228F"/>
    <w:rsid w:val="6B167CFD"/>
    <w:rsid w:val="6B334338"/>
    <w:rsid w:val="6B4E368B"/>
    <w:rsid w:val="6B9021A2"/>
    <w:rsid w:val="6BFFD259"/>
    <w:rsid w:val="6C14EACD"/>
    <w:rsid w:val="6C19B44A"/>
    <w:rsid w:val="6C3B553A"/>
    <w:rsid w:val="6C607725"/>
    <w:rsid w:val="6C65EF77"/>
    <w:rsid w:val="6C69D942"/>
    <w:rsid w:val="6C76807A"/>
    <w:rsid w:val="6C83634A"/>
    <w:rsid w:val="6CC28E2A"/>
    <w:rsid w:val="6CFAB5E2"/>
    <w:rsid w:val="6CFFE171"/>
    <w:rsid w:val="6D132FAD"/>
    <w:rsid w:val="6D42490F"/>
    <w:rsid w:val="6D7E379A"/>
    <w:rsid w:val="6D841091"/>
    <w:rsid w:val="6D8ABDBD"/>
    <w:rsid w:val="6D92990E"/>
    <w:rsid w:val="6DA05801"/>
    <w:rsid w:val="6DAD9AEA"/>
    <w:rsid w:val="6DB15DCD"/>
    <w:rsid w:val="6DB18B7C"/>
    <w:rsid w:val="6DE1BC42"/>
    <w:rsid w:val="6E097459"/>
    <w:rsid w:val="6E12AFE2"/>
    <w:rsid w:val="6E1373DC"/>
    <w:rsid w:val="6E2691D5"/>
    <w:rsid w:val="6E4909E0"/>
    <w:rsid w:val="6E59B645"/>
    <w:rsid w:val="6E7B6ED6"/>
    <w:rsid w:val="6E98C48A"/>
    <w:rsid w:val="6EA7D02E"/>
    <w:rsid w:val="6EC4B522"/>
    <w:rsid w:val="6EDE8D05"/>
    <w:rsid w:val="6F0096BB"/>
    <w:rsid w:val="6F0EB312"/>
    <w:rsid w:val="6F10D0DB"/>
    <w:rsid w:val="6F16524E"/>
    <w:rsid w:val="6F4C3ACC"/>
    <w:rsid w:val="6F6C0DC1"/>
    <w:rsid w:val="6F6E58C9"/>
    <w:rsid w:val="6F82A774"/>
    <w:rsid w:val="6FACDBC3"/>
    <w:rsid w:val="6FAEB99C"/>
    <w:rsid w:val="6FB44D05"/>
    <w:rsid w:val="6FC3553B"/>
    <w:rsid w:val="6FF4803D"/>
    <w:rsid w:val="702F205D"/>
    <w:rsid w:val="70333901"/>
    <w:rsid w:val="70379953"/>
    <w:rsid w:val="7052B0FD"/>
    <w:rsid w:val="7068C108"/>
    <w:rsid w:val="706A0EE3"/>
    <w:rsid w:val="707E45FC"/>
    <w:rsid w:val="70B515EB"/>
    <w:rsid w:val="70C034A3"/>
    <w:rsid w:val="70C0D0F8"/>
    <w:rsid w:val="70C5D4F2"/>
    <w:rsid w:val="710E946B"/>
    <w:rsid w:val="712BB980"/>
    <w:rsid w:val="7134E24A"/>
    <w:rsid w:val="71427CE8"/>
    <w:rsid w:val="715E34DF"/>
    <w:rsid w:val="71924EEF"/>
    <w:rsid w:val="71AF2725"/>
    <w:rsid w:val="71C04E00"/>
    <w:rsid w:val="71CC0C09"/>
    <w:rsid w:val="71D9F6F3"/>
    <w:rsid w:val="723BE0AD"/>
    <w:rsid w:val="724E3478"/>
    <w:rsid w:val="72BB6F32"/>
    <w:rsid w:val="72E360FD"/>
    <w:rsid w:val="73079A8F"/>
    <w:rsid w:val="730BBF77"/>
    <w:rsid w:val="7326B2E0"/>
    <w:rsid w:val="73504132"/>
    <w:rsid w:val="73A3224C"/>
    <w:rsid w:val="73ADC158"/>
    <w:rsid w:val="73B9333B"/>
    <w:rsid w:val="73C12827"/>
    <w:rsid w:val="73CA8217"/>
    <w:rsid w:val="73D4471B"/>
    <w:rsid w:val="7400290D"/>
    <w:rsid w:val="740649FC"/>
    <w:rsid w:val="742956F5"/>
    <w:rsid w:val="74313444"/>
    <w:rsid w:val="744FAA86"/>
    <w:rsid w:val="74621B33"/>
    <w:rsid w:val="7468C4CD"/>
    <w:rsid w:val="746EAB6E"/>
    <w:rsid w:val="7475C273"/>
    <w:rsid w:val="74A3148F"/>
    <w:rsid w:val="74C75383"/>
    <w:rsid w:val="74D10242"/>
    <w:rsid w:val="74D710A1"/>
    <w:rsid w:val="750CF5AD"/>
    <w:rsid w:val="7515406A"/>
    <w:rsid w:val="758782F0"/>
    <w:rsid w:val="758FF0F6"/>
    <w:rsid w:val="75901034"/>
    <w:rsid w:val="7595504A"/>
    <w:rsid w:val="759CB1E2"/>
    <w:rsid w:val="75A8D5F7"/>
    <w:rsid w:val="75D698DE"/>
    <w:rsid w:val="75DAA2C7"/>
    <w:rsid w:val="75E3AE5D"/>
    <w:rsid w:val="7638E4AC"/>
    <w:rsid w:val="76868664"/>
    <w:rsid w:val="769BA98E"/>
    <w:rsid w:val="76BC945D"/>
    <w:rsid w:val="76CA6275"/>
    <w:rsid w:val="76CA9F1B"/>
    <w:rsid w:val="76F32C56"/>
    <w:rsid w:val="76FDF20E"/>
    <w:rsid w:val="77031665"/>
    <w:rsid w:val="770E6B03"/>
    <w:rsid w:val="77109C7D"/>
    <w:rsid w:val="771773DB"/>
    <w:rsid w:val="771C9349"/>
    <w:rsid w:val="7743FD2F"/>
    <w:rsid w:val="7744CF2C"/>
    <w:rsid w:val="77511A1A"/>
    <w:rsid w:val="7782DBC6"/>
    <w:rsid w:val="7798D61E"/>
    <w:rsid w:val="77B4268C"/>
    <w:rsid w:val="77D3C738"/>
    <w:rsid w:val="781F4BD8"/>
    <w:rsid w:val="781FB8F4"/>
    <w:rsid w:val="783CE656"/>
    <w:rsid w:val="784E0CA3"/>
    <w:rsid w:val="786425B0"/>
    <w:rsid w:val="7889C120"/>
    <w:rsid w:val="788DD282"/>
    <w:rsid w:val="7892B32E"/>
    <w:rsid w:val="78A299C1"/>
    <w:rsid w:val="78A321C0"/>
    <w:rsid w:val="78B636E6"/>
    <w:rsid w:val="78C72ED3"/>
    <w:rsid w:val="78E08847"/>
    <w:rsid w:val="791A6DBA"/>
    <w:rsid w:val="793F6D51"/>
    <w:rsid w:val="795FCA58"/>
    <w:rsid w:val="7970BF16"/>
    <w:rsid w:val="797DF4AD"/>
    <w:rsid w:val="79C659E7"/>
    <w:rsid w:val="79F920C2"/>
    <w:rsid w:val="79FD5CEA"/>
    <w:rsid w:val="7A1D7470"/>
    <w:rsid w:val="7A2751FB"/>
    <w:rsid w:val="7A487C31"/>
    <w:rsid w:val="7A4CDF2F"/>
    <w:rsid w:val="7A4FBC67"/>
    <w:rsid w:val="7A514A44"/>
    <w:rsid w:val="7AA97F36"/>
    <w:rsid w:val="7AAFF984"/>
    <w:rsid w:val="7AB90B0C"/>
    <w:rsid w:val="7AC1D429"/>
    <w:rsid w:val="7AD91EFB"/>
    <w:rsid w:val="7AD922AC"/>
    <w:rsid w:val="7AF6B02C"/>
    <w:rsid w:val="7AF94493"/>
    <w:rsid w:val="7B06C735"/>
    <w:rsid w:val="7B17B868"/>
    <w:rsid w:val="7B2888BF"/>
    <w:rsid w:val="7B3F55FD"/>
    <w:rsid w:val="7B5A4FEC"/>
    <w:rsid w:val="7B5CECE7"/>
    <w:rsid w:val="7B805952"/>
    <w:rsid w:val="7BA28525"/>
    <w:rsid w:val="7BCAA27E"/>
    <w:rsid w:val="7BDB5659"/>
    <w:rsid w:val="7BE90EB8"/>
    <w:rsid w:val="7BF4F102"/>
    <w:rsid w:val="7C02BA12"/>
    <w:rsid w:val="7C13A943"/>
    <w:rsid w:val="7C2F1252"/>
    <w:rsid w:val="7C2FBF8E"/>
    <w:rsid w:val="7C359080"/>
    <w:rsid w:val="7C422DA2"/>
    <w:rsid w:val="7C513DEE"/>
    <w:rsid w:val="7C671CBB"/>
    <w:rsid w:val="7C6D8738"/>
    <w:rsid w:val="7C7185B3"/>
    <w:rsid w:val="7C87687C"/>
    <w:rsid w:val="7CAD5CC2"/>
    <w:rsid w:val="7CC70590"/>
    <w:rsid w:val="7D0A0D5B"/>
    <w:rsid w:val="7D0E9FF4"/>
    <w:rsid w:val="7D2244FD"/>
    <w:rsid w:val="7D2C5CD4"/>
    <w:rsid w:val="7D43D352"/>
    <w:rsid w:val="7D98A887"/>
    <w:rsid w:val="7D9B3B14"/>
    <w:rsid w:val="7DA928BF"/>
    <w:rsid w:val="7DB7380F"/>
    <w:rsid w:val="7DC1D86D"/>
    <w:rsid w:val="7DC92F41"/>
    <w:rsid w:val="7DD89F70"/>
    <w:rsid w:val="7E083734"/>
    <w:rsid w:val="7E0E8376"/>
    <w:rsid w:val="7E4555FA"/>
    <w:rsid w:val="7E4FBA78"/>
    <w:rsid w:val="7E663648"/>
    <w:rsid w:val="7E9168C4"/>
    <w:rsid w:val="7EC35DD8"/>
    <w:rsid w:val="7F032705"/>
    <w:rsid w:val="7F04DB72"/>
    <w:rsid w:val="7F2E8343"/>
    <w:rsid w:val="7F351DCC"/>
    <w:rsid w:val="7F48A4A8"/>
    <w:rsid w:val="7F894ACB"/>
    <w:rsid w:val="7F9C5F44"/>
    <w:rsid w:val="7FD5B71D"/>
    <w:rsid w:val="7FEDA59A"/>
    <w:rsid w:val="7FF33C04"/>
    <w:rsid w:val="7FF45E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8E84"/>
  <w15:chartTrackingRefBased/>
  <w15:docId w15:val="{3D546E1E-9178-4810-8051-9978B542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DD"/>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4429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List Paragraph1"/>
    <w:basedOn w:val="Normal"/>
    <w:link w:val="ListParagraphChar"/>
    <w:uiPriority w:val="34"/>
    <w:qFormat/>
    <w:rsid w:val="00442932"/>
    <w:pPr>
      <w:spacing w:after="0" w:line="240" w:lineRule="auto"/>
      <w:ind w:left="720"/>
    </w:pPr>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rsid w:val="00442932"/>
    <w:pPr>
      <w:spacing w:line="240" w:lineRule="auto"/>
    </w:pPr>
    <w:rPr>
      <w:sz w:val="20"/>
      <w:szCs w:val="20"/>
    </w:rPr>
  </w:style>
  <w:style w:type="character" w:customStyle="1" w:styleId="CommentTextChar">
    <w:name w:val="Comment Text Char"/>
    <w:basedOn w:val="DefaultParagraphFont"/>
    <w:link w:val="CommentText"/>
    <w:uiPriority w:val="99"/>
    <w:semiHidden/>
    <w:rsid w:val="00442932"/>
    <w:rPr>
      <w:rFonts w:ascii="Calibri" w:eastAsia="Calibri" w:hAnsi="Calibri" w:cs="Calibri"/>
      <w:sz w:val="20"/>
      <w:szCs w:val="20"/>
    </w:rPr>
  </w:style>
  <w:style w:type="character" w:styleId="CommentReference">
    <w:name w:val="annotation reference"/>
    <w:uiPriority w:val="99"/>
    <w:semiHidden/>
    <w:rsid w:val="00442932"/>
    <w:rPr>
      <w:sz w:val="18"/>
      <w:szCs w:val="18"/>
    </w:rPr>
  </w:style>
  <w:style w:type="table" w:customStyle="1" w:styleId="TableGrid11">
    <w:name w:val="Table Grid11"/>
    <w:basedOn w:val="TableNormal"/>
    <w:next w:val="TableGrid"/>
    <w:rsid w:val="0044293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List Paragraph1 Char"/>
    <w:link w:val="ListParagraph"/>
    <w:uiPriority w:val="99"/>
    <w:rsid w:val="00442932"/>
    <w:rPr>
      <w:rFonts w:ascii="Times New Roman" w:eastAsia="Times New Roman" w:hAnsi="Times New Roman" w:cs="Times New Roman"/>
      <w:sz w:val="20"/>
      <w:szCs w:val="20"/>
      <w:lang w:val="en-GB"/>
    </w:rPr>
  </w:style>
  <w:style w:type="paragraph" w:styleId="NoSpacing">
    <w:name w:val="No Spacing"/>
    <w:uiPriority w:val="1"/>
    <w:qFormat/>
    <w:rsid w:val="00442932"/>
    <w:pPr>
      <w:spacing w:after="0" w:line="240" w:lineRule="auto"/>
    </w:pPr>
  </w:style>
  <w:style w:type="table" w:styleId="TableGrid">
    <w:name w:val="Table Grid"/>
    <w:basedOn w:val="TableNormal"/>
    <w:uiPriority w:val="59"/>
    <w:rsid w:val="0044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basedOn w:val="Heading1"/>
    <w:rsid w:val="00442932"/>
    <w:pPr>
      <w:keepLines w:val="0"/>
      <w:pageBreakBefore/>
      <w:pBdr>
        <w:bottom w:val="single" w:sz="18" w:space="1" w:color="333399"/>
      </w:pBdr>
      <w:tabs>
        <w:tab w:val="left" w:pos="397"/>
        <w:tab w:val="left" w:pos="907"/>
        <w:tab w:val="left" w:pos="1134"/>
      </w:tabs>
      <w:spacing w:before="320" w:after="160" w:line="240" w:lineRule="auto"/>
    </w:pPr>
    <w:rPr>
      <w:rFonts w:ascii="Arial" w:eastAsia="Times New Roman" w:hAnsi="Arial" w:cs="Times New Roman"/>
      <w:b/>
      <w:bCs/>
      <w:color w:val="333399"/>
      <w:lang w:val="en-US"/>
    </w:rPr>
  </w:style>
  <w:style w:type="character" w:customStyle="1" w:styleId="Heading1Char">
    <w:name w:val="Heading 1 Char"/>
    <w:basedOn w:val="DefaultParagraphFont"/>
    <w:link w:val="Heading1"/>
    <w:uiPriority w:val="9"/>
    <w:rsid w:val="0044293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59"/>
    <w:rsid w:val="0025761E"/>
    <w:pPr>
      <w:spacing w:after="0" w:line="240" w:lineRule="auto"/>
    </w:pPr>
    <w:rPr>
      <w:rFonts w:ascii="Calibri" w:eastAsia="Calibri" w:hAnsi="Calibri" w:cs="Calibri"/>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2576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576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576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header odd"/>
    <w:basedOn w:val="Normal"/>
    <w:link w:val="HeaderChar"/>
    <w:unhideWhenUsed/>
    <w:rsid w:val="007D7D04"/>
    <w:pPr>
      <w:tabs>
        <w:tab w:val="center" w:pos="4513"/>
        <w:tab w:val="right" w:pos="9026"/>
      </w:tabs>
      <w:spacing w:after="0" w:line="240" w:lineRule="auto"/>
    </w:pPr>
    <w:rPr>
      <w:rFonts w:cs="Times New Roman"/>
    </w:rPr>
  </w:style>
  <w:style w:type="character" w:customStyle="1" w:styleId="HeaderChar">
    <w:name w:val="Header Char"/>
    <w:aliases w:val="ho Char,header odd Char"/>
    <w:basedOn w:val="DefaultParagraphFont"/>
    <w:link w:val="Header"/>
    <w:rsid w:val="007D7D04"/>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718C3"/>
    <w:rPr>
      <w:b/>
      <w:bCs/>
    </w:rPr>
  </w:style>
  <w:style w:type="character" w:customStyle="1" w:styleId="CommentSubjectChar">
    <w:name w:val="Comment Subject Char"/>
    <w:basedOn w:val="CommentTextChar"/>
    <w:link w:val="CommentSubject"/>
    <w:uiPriority w:val="99"/>
    <w:semiHidden/>
    <w:rsid w:val="00B718C3"/>
    <w:rPr>
      <w:rFonts w:ascii="Calibri" w:eastAsia="Calibri" w:hAnsi="Calibri" w:cs="Calibri"/>
      <w:b/>
      <w:bCs/>
      <w:sz w:val="20"/>
      <w:szCs w:val="20"/>
    </w:rPr>
  </w:style>
  <w:style w:type="paragraph" w:styleId="Revision">
    <w:name w:val="Revision"/>
    <w:hidden/>
    <w:uiPriority w:val="99"/>
    <w:semiHidden/>
    <w:rsid w:val="00961FC3"/>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BE5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C1C"/>
    <w:rPr>
      <w:rFonts w:ascii="Segoe UI" w:eastAsia="Calibri" w:hAnsi="Segoe UI" w:cs="Segoe UI"/>
      <w:sz w:val="18"/>
      <w:szCs w:val="18"/>
    </w:rPr>
  </w:style>
  <w:style w:type="paragraph" w:styleId="Footer">
    <w:name w:val="footer"/>
    <w:basedOn w:val="Normal"/>
    <w:link w:val="FooterChar"/>
    <w:uiPriority w:val="99"/>
    <w:semiHidden/>
    <w:unhideWhenUsed/>
    <w:rsid w:val="00B700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1B9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0625">
      <w:bodyDiv w:val="1"/>
      <w:marLeft w:val="0"/>
      <w:marRight w:val="0"/>
      <w:marTop w:val="0"/>
      <w:marBottom w:val="0"/>
      <w:divBdr>
        <w:top w:val="none" w:sz="0" w:space="0" w:color="auto"/>
        <w:left w:val="none" w:sz="0" w:space="0" w:color="auto"/>
        <w:bottom w:val="none" w:sz="0" w:space="0" w:color="auto"/>
        <w:right w:val="none" w:sz="0" w:space="0" w:color="auto"/>
      </w:divBdr>
    </w:div>
    <w:div w:id="183328789">
      <w:bodyDiv w:val="1"/>
      <w:marLeft w:val="0"/>
      <w:marRight w:val="0"/>
      <w:marTop w:val="0"/>
      <w:marBottom w:val="0"/>
      <w:divBdr>
        <w:top w:val="none" w:sz="0" w:space="0" w:color="auto"/>
        <w:left w:val="none" w:sz="0" w:space="0" w:color="auto"/>
        <w:bottom w:val="none" w:sz="0" w:space="0" w:color="auto"/>
        <w:right w:val="none" w:sz="0" w:space="0" w:color="auto"/>
      </w:divBdr>
    </w:div>
    <w:div w:id="282540402">
      <w:bodyDiv w:val="1"/>
      <w:marLeft w:val="0"/>
      <w:marRight w:val="0"/>
      <w:marTop w:val="0"/>
      <w:marBottom w:val="0"/>
      <w:divBdr>
        <w:top w:val="none" w:sz="0" w:space="0" w:color="auto"/>
        <w:left w:val="none" w:sz="0" w:space="0" w:color="auto"/>
        <w:bottom w:val="none" w:sz="0" w:space="0" w:color="auto"/>
        <w:right w:val="none" w:sz="0" w:space="0" w:color="auto"/>
      </w:divBdr>
    </w:div>
    <w:div w:id="367268650">
      <w:bodyDiv w:val="1"/>
      <w:marLeft w:val="0"/>
      <w:marRight w:val="0"/>
      <w:marTop w:val="0"/>
      <w:marBottom w:val="0"/>
      <w:divBdr>
        <w:top w:val="none" w:sz="0" w:space="0" w:color="auto"/>
        <w:left w:val="none" w:sz="0" w:space="0" w:color="auto"/>
        <w:bottom w:val="none" w:sz="0" w:space="0" w:color="auto"/>
        <w:right w:val="none" w:sz="0" w:space="0" w:color="auto"/>
      </w:divBdr>
    </w:div>
    <w:div w:id="443380205">
      <w:bodyDiv w:val="1"/>
      <w:marLeft w:val="0"/>
      <w:marRight w:val="0"/>
      <w:marTop w:val="0"/>
      <w:marBottom w:val="0"/>
      <w:divBdr>
        <w:top w:val="none" w:sz="0" w:space="0" w:color="auto"/>
        <w:left w:val="none" w:sz="0" w:space="0" w:color="auto"/>
        <w:bottom w:val="none" w:sz="0" w:space="0" w:color="auto"/>
        <w:right w:val="none" w:sz="0" w:space="0" w:color="auto"/>
      </w:divBdr>
    </w:div>
    <w:div w:id="533619757">
      <w:bodyDiv w:val="1"/>
      <w:marLeft w:val="0"/>
      <w:marRight w:val="0"/>
      <w:marTop w:val="0"/>
      <w:marBottom w:val="0"/>
      <w:divBdr>
        <w:top w:val="none" w:sz="0" w:space="0" w:color="auto"/>
        <w:left w:val="none" w:sz="0" w:space="0" w:color="auto"/>
        <w:bottom w:val="none" w:sz="0" w:space="0" w:color="auto"/>
        <w:right w:val="none" w:sz="0" w:space="0" w:color="auto"/>
      </w:divBdr>
    </w:div>
    <w:div w:id="698436963">
      <w:bodyDiv w:val="1"/>
      <w:marLeft w:val="0"/>
      <w:marRight w:val="0"/>
      <w:marTop w:val="0"/>
      <w:marBottom w:val="0"/>
      <w:divBdr>
        <w:top w:val="none" w:sz="0" w:space="0" w:color="auto"/>
        <w:left w:val="none" w:sz="0" w:space="0" w:color="auto"/>
        <w:bottom w:val="none" w:sz="0" w:space="0" w:color="auto"/>
        <w:right w:val="none" w:sz="0" w:space="0" w:color="auto"/>
      </w:divBdr>
    </w:div>
    <w:div w:id="862791741">
      <w:bodyDiv w:val="1"/>
      <w:marLeft w:val="0"/>
      <w:marRight w:val="0"/>
      <w:marTop w:val="0"/>
      <w:marBottom w:val="0"/>
      <w:divBdr>
        <w:top w:val="none" w:sz="0" w:space="0" w:color="auto"/>
        <w:left w:val="none" w:sz="0" w:space="0" w:color="auto"/>
        <w:bottom w:val="none" w:sz="0" w:space="0" w:color="auto"/>
        <w:right w:val="none" w:sz="0" w:space="0" w:color="auto"/>
      </w:divBdr>
    </w:div>
    <w:div w:id="1058940217">
      <w:bodyDiv w:val="1"/>
      <w:marLeft w:val="0"/>
      <w:marRight w:val="0"/>
      <w:marTop w:val="0"/>
      <w:marBottom w:val="0"/>
      <w:divBdr>
        <w:top w:val="none" w:sz="0" w:space="0" w:color="auto"/>
        <w:left w:val="none" w:sz="0" w:space="0" w:color="auto"/>
        <w:bottom w:val="none" w:sz="0" w:space="0" w:color="auto"/>
        <w:right w:val="none" w:sz="0" w:space="0" w:color="auto"/>
      </w:divBdr>
    </w:div>
    <w:div w:id="1130318349">
      <w:bodyDiv w:val="1"/>
      <w:marLeft w:val="0"/>
      <w:marRight w:val="0"/>
      <w:marTop w:val="0"/>
      <w:marBottom w:val="0"/>
      <w:divBdr>
        <w:top w:val="none" w:sz="0" w:space="0" w:color="auto"/>
        <w:left w:val="none" w:sz="0" w:space="0" w:color="auto"/>
        <w:bottom w:val="none" w:sz="0" w:space="0" w:color="auto"/>
        <w:right w:val="none" w:sz="0" w:space="0" w:color="auto"/>
      </w:divBdr>
    </w:div>
    <w:div w:id="1145314647">
      <w:bodyDiv w:val="1"/>
      <w:marLeft w:val="0"/>
      <w:marRight w:val="0"/>
      <w:marTop w:val="0"/>
      <w:marBottom w:val="0"/>
      <w:divBdr>
        <w:top w:val="none" w:sz="0" w:space="0" w:color="auto"/>
        <w:left w:val="none" w:sz="0" w:space="0" w:color="auto"/>
        <w:bottom w:val="none" w:sz="0" w:space="0" w:color="auto"/>
        <w:right w:val="none" w:sz="0" w:space="0" w:color="auto"/>
      </w:divBdr>
    </w:div>
    <w:div w:id="1206260336">
      <w:bodyDiv w:val="1"/>
      <w:marLeft w:val="0"/>
      <w:marRight w:val="0"/>
      <w:marTop w:val="0"/>
      <w:marBottom w:val="0"/>
      <w:divBdr>
        <w:top w:val="none" w:sz="0" w:space="0" w:color="auto"/>
        <w:left w:val="none" w:sz="0" w:space="0" w:color="auto"/>
        <w:bottom w:val="none" w:sz="0" w:space="0" w:color="auto"/>
        <w:right w:val="none" w:sz="0" w:space="0" w:color="auto"/>
      </w:divBdr>
    </w:div>
    <w:div w:id="1210648318">
      <w:bodyDiv w:val="1"/>
      <w:marLeft w:val="0"/>
      <w:marRight w:val="0"/>
      <w:marTop w:val="0"/>
      <w:marBottom w:val="0"/>
      <w:divBdr>
        <w:top w:val="none" w:sz="0" w:space="0" w:color="auto"/>
        <w:left w:val="none" w:sz="0" w:space="0" w:color="auto"/>
        <w:bottom w:val="none" w:sz="0" w:space="0" w:color="auto"/>
        <w:right w:val="none" w:sz="0" w:space="0" w:color="auto"/>
      </w:divBdr>
    </w:div>
    <w:div w:id="1278677051">
      <w:bodyDiv w:val="1"/>
      <w:marLeft w:val="0"/>
      <w:marRight w:val="0"/>
      <w:marTop w:val="0"/>
      <w:marBottom w:val="0"/>
      <w:divBdr>
        <w:top w:val="none" w:sz="0" w:space="0" w:color="auto"/>
        <w:left w:val="none" w:sz="0" w:space="0" w:color="auto"/>
        <w:bottom w:val="none" w:sz="0" w:space="0" w:color="auto"/>
        <w:right w:val="none" w:sz="0" w:space="0" w:color="auto"/>
      </w:divBdr>
    </w:div>
    <w:div w:id="1326471263">
      <w:bodyDiv w:val="1"/>
      <w:marLeft w:val="0"/>
      <w:marRight w:val="0"/>
      <w:marTop w:val="0"/>
      <w:marBottom w:val="0"/>
      <w:divBdr>
        <w:top w:val="none" w:sz="0" w:space="0" w:color="auto"/>
        <w:left w:val="none" w:sz="0" w:space="0" w:color="auto"/>
        <w:bottom w:val="none" w:sz="0" w:space="0" w:color="auto"/>
        <w:right w:val="none" w:sz="0" w:space="0" w:color="auto"/>
      </w:divBdr>
    </w:div>
    <w:div w:id="1394887604">
      <w:bodyDiv w:val="1"/>
      <w:marLeft w:val="0"/>
      <w:marRight w:val="0"/>
      <w:marTop w:val="0"/>
      <w:marBottom w:val="0"/>
      <w:divBdr>
        <w:top w:val="none" w:sz="0" w:space="0" w:color="auto"/>
        <w:left w:val="none" w:sz="0" w:space="0" w:color="auto"/>
        <w:bottom w:val="none" w:sz="0" w:space="0" w:color="auto"/>
        <w:right w:val="none" w:sz="0" w:space="0" w:color="auto"/>
      </w:divBdr>
    </w:div>
    <w:div w:id="1401706397">
      <w:bodyDiv w:val="1"/>
      <w:marLeft w:val="0"/>
      <w:marRight w:val="0"/>
      <w:marTop w:val="0"/>
      <w:marBottom w:val="0"/>
      <w:divBdr>
        <w:top w:val="none" w:sz="0" w:space="0" w:color="auto"/>
        <w:left w:val="none" w:sz="0" w:space="0" w:color="auto"/>
        <w:bottom w:val="none" w:sz="0" w:space="0" w:color="auto"/>
        <w:right w:val="none" w:sz="0" w:space="0" w:color="auto"/>
      </w:divBdr>
    </w:div>
    <w:div w:id="1420784905">
      <w:bodyDiv w:val="1"/>
      <w:marLeft w:val="0"/>
      <w:marRight w:val="0"/>
      <w:marTop w:val="0"/>
      <w:marBottom w:val="0"/>
      <w:divBdr>
        <w:top w:val="none" w:sz="0" w:space="0" w:color="auto"/>
        <w:left w:val="none" w:sz="0" w:space="0" w:color="auto"/>
        <w:bottom w:val="none" w:sz="0" w:space="0" w:color="auto"/>
        <w:right w:val="none" w:sz="0" w:space="0" w:color="auto"/>
      </w:divBdr>
    </w:div>
    <w:div w:id="1443963062">
      <w:bodyDiv w:val="1"/>
      <w:marLeft w:val="0"/>
      <w:marRight w:val="0"/>
      <w:marTop w:val="0"/>
      <w:marBottom w:val="0"/>
      <w:divBdr>
        <w:top w:val="none" w:sz="0" w:space="0" w:color="auto"/>
        <w:left w:val="none" w:sz="0" w:space="0" w:color="auto"/>
        <w:bottom w:val="none" w:sz="0" w:space="0" w:color="auto"/>
        <w:right w:val="none" w:sz="0" w:space="0" w:color="auto"/>
      </w:divBdr>
    </w:div>
    <w:div w:id="1517110098">
      <w:bodyDiv w:val="1"/>
      <w:marLeft w:val="0"/>
      <w:marRight w:val="0"/>
      <w:marTop w:val="0"/>
      <w:marBottom w:val="0"/>
      <w:divBdr>
        <w:top w:val="none" w:sz="0" w:space="0" w:color="auto"/>
        <w:left w:val="none" w:sz="0" w:space="0" w:color="auto"/>
        <w:bottom w:val="none" w:sz="0" w:space="0" w:color="auto"/>
        <w:right w:val="none" w:sz="0" w:space="0" w:color="auto"/>
      </w:divBdr>
    </w:div>
    <w:div w:id="1530727622">
      <w:bodyDiv w:val="1"/>
      <w:marLeft w:val="0"/>
      <w:marRight w:val="0"/>
      <w:marTop w:val="0"/>
      <w:marBottom w:val="0"/>
      <w:divBdr>
        <w:top w:val="none" w:sz="0" w:space="0" w:color="auto"/>
        <w:left w:val="none" w:sz="0" w:space="0" w:color="auto"/>
        <w:bottom w:val="none" w:sz="0" w:space="0" w:color="auto"/>
        <w:right w:val="none" w:sz="0" w:space="0" w:color="auto"/>
      </w:divBdr>
    </w:div>
    <w:div w:id="1544516644">
      <w:bodyDiv w:val="1"/>
      <w:marLeft w:val="0"/>
      <w:marRight w:val="0"/>
      <w:marTop w:val="0"/>
      <w:marBottom w:val="0"/>
      <w:divBdr>
        <w:top w:val="none" w:sz="0" w:space="0" w:color="auto"/>
        <w:left w:val="none" w:sz="0" w:space="0" w:color="auto"/>
        <w:bottom w:val="none" w:sz="0" w:space="0" w:color="auto"/>
        <w:right w:val="none" w:sz="0" w:space="0" w:color="auto"/>
      </w:divBdr>
    </w:div>
    <w:div w:id="1545752017">
      <w:bodyDiv w:val="1"/>
      <w:marLeft w:val="0"/>
      <w:marRight w:val="0"/>
      <w:marTop w:val="0"/>
      <w:marBottom w:val="0"/>
      <w:divBdr>
        <w:top w:val="none" w:sz="0" w:space="0" w:color="auto"/>
        <w:left w:val="none" w:sz="0" w:space="0" w:color="auto"/>
        <w:bottom w:val="none" w:sz="0" w:space="0" w:color="auto"/>
        <w:right w:val="none" w:sz="0" w:space="0" w:color="auto"/>
      </w:divBdr>
    </w:div>
    <w:div w:id="1574393239">
      <w:bodyDiv w:val="1"/>
      <w:marLeft w:val="0"/>
      <w:marRight w:val="0"/>
      <w:marTop w:val="0"/>
      <w:marBottom w:val="0"/>
      <w:divBdr>
        <w:top w:val="none" w:sz="0" w:space="0" w:color="auto"/>
        <w:left w:val="none" w:sz="0" w:space="0" w:color="auto"/>
        <w:bottom w:val="none" w:sz="0" w:space="0" w:color="auto"/>
        <w:right w:val="none" w:sz="0" w:space="0" w:color="auto"/>
      </w:divBdr>
    </w:div>
    <w:div w:id="1576862653">
      <w:bodyDiv w:val="1"/>
      <w:marLeft w:val="0"/>
      <w:marRight w:val="0"/>
      <w:marTop w:val="0"/>
      <w:marBottom w:val="0"/>
      <w:divBdr>
        <w:top w:val="none" w:sz="0" w:space="0" w:color="auto"/>
        <w:left w:val="none" w:sz="0" w:space="0" w:color="auto"/>
        <w:bottom w:val="none" w:sz="0" w:space="0" w:color="auto"/>
        <w:right w:val="none" w:sz="0" w:space="0" w:color="auto"/>
      </w:divBdr>
    </w:div>
    <w:div w:id="1589919166">
      <w:bodyDiv w:val="1"/>
      <w:marLeft w:val="0"/>
      <w:marRight w:val="0"/>
      <w:marTop w:val="0"/>
      <w:marBottom w:val="0"/>
      <w:divBdr>
        <w:top w:val="none" w:sz="0" w:space="0" w:color="auto"/>
        <w:left w:val="none" w:sz="0" w:space="0" w:color="auto"/>
        <w:bottom w:val="none" w:sz="0" w:space="0" w:color="auto"/>
        <w:right w:val="none" w:sz="0" w:space="0" w:color="auto"/>
      </w:divBdr>
    </w:div>
    <w:div w:id="1788624426">
      <w:bodyDiv w:val="1"/>
      <w:marLeft w:val="0"/>
      <w:marRight w:val="0"/>
      <w:marTop w:val="0"/>
      <w:marBottom w:val="0"/>
      <w:divBdr>
        <w:top w:val="none" w:sz="0" w:space="0" w:color="auto"/>
        <w:left w:val="none" w:sz="0" w:space="0" w:color="auto"/>
        <w:bottom w:val="none" w:sz="0" w:space="0" w:color="auto"/>
        <w:right w:val="none" w:sz="0" w:space="0" w:color="auto"/>
      </w:divBdr>
    </w:div>
    <w:div w:id="1917015476">
      <w:bodyDiv w:val="1"/>
      <w:marLeft w:val="0"/>
      <w:marRight w:val="0"/>
      <w:marTop w:val="0"/>
      <w:marBottom w:val="0"/>
      <w:divBdr>
        <w:top w:val="none" w:sz="0" w:space="0" w:color="auto"/>
        <w:left w:val="none" w:sz="0" w:space="0" w:color="auto"/>
        <w:bottom w:val="none" w:sz="0" w:space="0" w:color="auto"/>
        <w:right w:val="none" w:sz="0" w:space="0" w:color="auto"/>
      </w:divBdr>
    </w:div>
    <w:div w:id="1924220201">
      <w:bodyDiv w:val="1"/>
      <w:marLeft w:val="0"/>
      <w:marRight w:val="0"/>
      <w:marTop w:val="0"/>
      <w:marBottom w:val="0"/>
      <w:divBdr>
        <w:top w:val="none" w:sz="0" w:space="0" w:color="auto"/>
        <w:left w:val="none" w:sz="0" w:space="0" w:color="auto"/>
        <w:bottom w:val="none" w:sz="0" w:space="0" w:color="auto"/>
        <w:right w:val="none" w:sz="0" w:space="0" w:color="auto"/>
      </w:divBdr>
    </w:div>
    <w:div w:id="1990866496">
      <w:bodyDiv w:val="1"/>
      <w:marLeft w:val="0"/>
      <w:marRight w:val="0"/>
      <w:marTop w:val="0"/>
      <w:marBottom w:val="0"/>
      <w:divBdr>
        <w:top w:val="none" w:sz="0" w:space="0" w:color="auto"/>
        <w:left w:val="none" w:sz="0" w:space="0" w:color="auto"/>
        <w:bottom w:val="none" w:sz="0" w:space="0" w:color="auto"/>
        <w:right w:val="none" w:sz="0" w:space="0" w:color="auto"/>
      </w:divBdr>
    </w:div>
    <w:div w:id="20301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B61372A1A749C584AE93B0A7D498A7"/>
        <w:category>
          <w:name w:val="General"/>
          <w:gallery w:val="placeholder"/>
        </w:category>
        <w:types>
          <w:type w:val="bbPlcHdr"/>
        </w:types>
        <w:behaviors>
          <w:behavior w:val="content"/>
        </w:behaviors>
        <w:guid w:val="{0FD108B3-436D-414A-8F24-7F28F49E1EE5}"/>
      </w:docPartPr>
      <w:docPartBody>
        <w:p w:rsidR="00FB6DDD" w:rsidRDefault="007B3ACF" w:rsidP="007B3ACF">
          <w:pPr>
            <w:pStyle w:val="67B61372A1A749C584AE93B0A7D498A7"/>
          </w:pPr>
          <w:r w:rsidRPr="0041763A">
            <w:rPr>
              <w:rStyle w:val="PlaceholderText"/>
            </w:rPr>
            <w:t>Choose an item.</w:t>
          </w:r>
        </w:p>
      </w:docPartBody>
    </w:docPart>
    <w:docPart>
      <w:docPartPr>
        <w:name w:val="7663B7852B2D48759255CF6461E3983D"/>
        <w:category>
          <w:name w:val="General"/>
          <w:gallery w:val="placeholder"/>
        </w:category>
        <w:types>
          <w:type w:val="bbPlcHdr"/>
        </w:types>
        <w:behaviors>
          <w:behavior w:val="content"/>
        </w:behaviors>
        <w:guid w:val="{27478A95-EA3D-4681-B7D3-62AFA8176DB0}"/>
      </w:docPartPr>
      <w:docPartBody>
        <w:p w:rsidR="00FB6DDD" w:rsidRDefault="007B3ACF" w:rsidP="007B3ACF">
          <w:pPr>
            <w:pStyle w:val="7663B7852B2D48759255CF6461E3983D"/>
          </w:pPr>
          <w:r w:rsidRPr="0041763A">
            <w:rPr>
              <w:rStyle w:val="PlaceholderText"/>
            </w:rPr>
            <w:t>Choose an item.</w:t>
          </w:r>
        </w:p>
      </w:docPartBody>
    </w:docPart>
    <w:docPart>
      <w:docPartPr>
        <w:name w:val="3B8C010180FC432B9337AA789E7D0A30"/>
        <w:category>
          <w:name w:val="General"/>
          <w:gallery w:val="placeholder"/>
        </w:category>
        <w:types>
          <w:type w:val="bbPlcHdr"/>
        </w:types>
        <w:behaviors>
          <w:behavior w:val="content"/>
        </w:behaviors>
        <w:guid w:val="{AF9B2CA2-3E5A-48C9-A22C-9E318428085A}"/>
      </w:docPartPr>
      <w:docPartBody>
        <w:p w:rsidR="00FB6DDD" w:rsidRDefault="007B3ACF" w:rsidP="007B3ACF">
          <w:pPr>
            <w:pStyle w:val="3B8C010180FC432B9337AA789E7D0A30"/>
          </w:pPr>
          <w:r w:rsidRPr="0041763A">
            <w:rPr>
              <w:rStyle w:val="PlaceholderText"/>
            </w:rPr>
            <w:t>Choose an item.</w:t>
          </w:r>
        </w:p>
      </w:docPartBody>
    </w:docPart>
    <w:docPart>
      <w:docPartPr>
        <w:name w:val="AD0B03CF294E4C18A37B7E59A9FF4B14"/>
        <w:category>
          <w:name w:val="General"/>
          <w:gallery w:val="placeholder"/>
        </w:category>
        <w:types>
          <w:type w:val="bbPlcHdr"/>
        </w:types>
        <w:behaviors>
          <w:behavior w:val="content"/>
        </w:behaviors>
        <w:guid w:val="{8D9C29BF-531A-4522-B4BC-D28961E59168}"/>
      </w:docPartPr>
      <w:docPartBody>
        <w:p w:rsidR="00FB6DDD" w:rsidRDefault="007B3ACF" w:rsidP="007B3ACF">
          <w:pPr>
            <w:pStyle w:val="AD0B03CF294E4C18A37B7E59A9FF4B14"/>
          </w:pPr>
          <w:r w:rsidRPr="0041763A">
            <w:rPr>
              <w:rStyle w:val="PlaceholderText"/>
            </w:rPr>
            <w:t>Choose an item.</w:t>
          </w:r>
        </w:p>
      </w:docPartBody>
    </w:docPart>
    <w:docPart>
      <w:docPartPr>
        <w:name w:val="5AC450E148AB458A823CED84DA2DEED8"/>
        <w:category>
          <w:name w:val="General"/>
          <w:gallery w:val="placeholder"/>
        </w:category>
        <w:types>
          <w:type w:val="bbPlcHdr"/>
        </w:types>
        <w:behaviors>
          <w:behavior w:val="content"/>
        </w:behaviors>
        <w:guid w:val="{39CD3588-54D1-44E9-84C9-382176A47384}"/>
      </w:docPartPr>
      <w:docPartBody>
        <w:p w:rsidR="00FB6DDD" w:rsidRDefault="007B3ACF" w:rsidP="007B3ACF">
          <w:pPr>
            <w:pStyle w:val="5AC450E148AB458A823CED84DA2DEED8"/>
          </w:pPr>
          <w:r w:rsidRPr="0041763A">
            <w:rPr>
              <w:rStyle w:val="PlaceholderText"/>
            </w:rPr>
            <w:t>Choose an item.</w:t>
          </w:r>
        </w:p>
      </w:docPartBody>
    </w:docPart>
    <w:docPart>
      <w:docPartPr>
        <w:name w:val="7B4D405DB70B4E898A3CCB50DBDEEAE4"/>
        <w:category>
          <w:name w:val="General"/>
          <w:gallery w:val="placeholder"/>
        </w:category>
        <w:types>
          <w:type w:val="bbPlcHdr"/>
        </w:types>
        <w:behaviors>
          <w:behavior w:val="content"/>
        </w:behaviors>
        <w:guid w:val="{7DAA9C41-F507-4DF2-8D76-C8C7ED473169}"/>
      </w:docPartPr>
      <w:docPartBody>
        <w:p w:rsidR="00FB6DDD" w:rsidRDefault="007B3ACF" w:rsidP="007B3ACF">
          <w:pPr>
            <w:pStyle w:val="7B4D405DB70B4E898A3CCB50DBDEEAE4"/>
          </w:pPr>
          <w:r w:rsidRPr="0041763A">
            <w:rPr>
              <w:rStyle w:val="PlaceholderText"/>
            </w:rPr>
            <w:t>Choose an item.</w:t>
          </w:r>
        </w:p>
      </w:docPartBody>
    </w:docPart>
    <w:docPart>
      <w:docPartPr>
        <w:name w:val="1609C0A07E434C389DB92996B407EC4D"/>
        <w:category>
          <w:name w:val="General"/>
          <w:gallery w:val="placeholder"/>
        </w:category>
        <w:types>
          <w:type w:val="bbPlcHdr"/>
        </w:types>
        <w:behaviors>
          <w:behavior w:val="content"/>
        </w:behaviors>
        <w:guid w:val="{6A209EE9-8CC8-4D9B-AA4D-ABF03D4A380E}"/>
      </w:docPartPr>
      <w:docPartBody>
        <w:p w:rsidR="00FB6DDD" w:rsidRDefault="007B3ACF" w:rsidP="007B3ACF">
          <w:pPr>
            <w:pStyle w:val="1609C0A07E434C389DB92996B407EC4D"/>
          </w:pPr>
          <w:r w:rsidRPr="0041763A">
            <w:rPr>
              <w:rStyle w:val="PlaceholderText"/>
            </w:rPr>
            <w:t>Choose an item.</w:t>
          </w:r>
        </w:p>
      </w:docPartBody>
    </w:docPart>
    <w:docPart>
      <w:docPartPr>
        <w:name w:val="09A7371CE66C4D2D98F2FF08E1C490C2"/>
        <w:category>
          <w:name w:val="General"/>
          <w:gallery w:val="placeholder"/>
        </w:category>
        <w:types>
          <w:type w:val="bbPlcHdr"/>
        </w:types>
        <w:behaviors>
          <w:behavior w:val="content"/>
        </w:behaviors>
        <w:guid w:val="{EF3987AB-EB24-4E3A-A272-946C97AD9902}"/>
      </w:docPartPr>
      <w:docPartBody>
        <w:p w:rsidR="00FB6DDD" w:rsidRDefault="007B3ACF" w:rsidP="007B3ACF">
          <w:pPr>
            <w:pStyle w:val="09A7371CE66C4D2D98F2FF08E1C490C2"/>
          </w:pPr>
          <w:r w:rsidRPr="004176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CF"/>
    <w:rsid w:val="000A695A"/>
    <w:rsid w:val="000C030C"/>
    <w:rsid w:val="000C105D"/>
    <w:rsid w:val="00187568"/>
    <w:rsid w:val="002F0427"/>
    <w:rsid w:val="003C7C37"/>
    <w:rsid w:val="004C522B"/>
    <w:rsid w:val="004C5B2C"/>
    <w:rsid w:val="005360BE"/>
    <w:rsid w:val="005712D8"/>
    <w:rsid w:val="0058618B"/>
    <w:rsid w:val="00587ED6"/>
    <w:rsid w:val="005B420A"/>
    <w:rsid w:val="005E3146"/>
    <w:rsid w:val="00655766"/>
    <w:rsid w:val="00695B4F"/>
    <w:rsid w:val="006F6271"/>
    <w:rsid w:val="006F7800"/>
    <w:rsid w:val="00701F68"/>
    <w:rsid w:val="00726154"/>
    <w:rsid w:val="0077662D"/>
    <w:rsid w:val="007B3ACF"/>
    <w:rsid w:val="007B46A9"/>
    <w:rsid w:val="007C09C7"/>
    <w:rsid w:val="00987985"/>
    <w:rsid w:val="00994486"/>
    <w:rsid w:val="009F6C53"/>
    <w:rsid w:val="00A36E42"/>
    <w:rsid w:val="00AA2DB3"/>
    <w:rsid w:val="00B25CB6"/>
    <w:rsid w:val="00B84468"/>
    <w:rsid w:val="00BD06EA"/>
    <w:rsid w:val="00BF6D65"/>
    <w:rsid w:val="00C46658"/>
    <w:rsid w:val="00C70875"/>
    <w:rsid w:val="00D56A59"/>
    <w:rsid w:val="00E1738B"/>
    <w:rsid w:val="00E9118F"/>
    <w:rsid w:val="00EB3B18"/>
    <w:rsid w:val="00EF37D8"/>
    <w:rsid w:val="00F50F62"/>
    <w:rsid w:val="00F607FB"/>
    <w:rsid w:val="00F86E69"/>
    <w:rsid w:val="00FB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3ACF"/>
    <w:rPr>
      <w:color w:val="808080"/>
    </w:rPr>
  </w:style>
  <w:style w:type="paragraph" w:customStyle="1" w:styleId="67B61372A1A749C584AE93B0A7D498A7">
    <w:name w:val="67B61372A1A749C584AE93B0A7D498A7"/>
    <w:rsid w:val="007B3ACF"/>
  </w:style>
  <w:style w:type="paragraph" w:customStyle="1" w:styleId="7663B7852B2D48759255CF6461E3983D">
    <w:name w:val="7663B7852B2D48759255CF6461E3983D"/>
    <w:rsid w:val="007B3ACF"/>
  </w:style>
  <w:style w:type="paragraph" w:customStyle="1" w:styleId="3B8C010180FC432B9337AA789E7D0A30">
    <w:name w:val="3B8C010180FC432B9337AA789E7D0A30"/>
    <w:rsid w:val="007B3ACF"/>
  </w:style>
  <w:style w:type="paragraph" w:customStyle="1" w:styleId="AD0B03CF294E4C18A37B7E59A9FF4B14">
    <w:name w:val="AD0B03CF294E4C18A37B7E59A9FF4B14"/>
    <w:rsid w:val="007B3ACF"/>
  </w:style>
  <w:style w:type="paragraph" w:customStyle="1" w:styleId="5AC450E148AB458A823CED84DA2DEED8">
    <w:name w:val="5AC450E148AB458A823CED84DA2DEED8"/>
    <w:rsid w:val="007B3ACF"/>
  </w:style>
  <w:style w:type="paragraph" w:customStyle="1" w:styleId="7B4D405DB70B4E898A3CCB50DBDEEAE4">
    <w:name w:val="7B4D405DB70B4E898A3CCB50DBDEEAE4"/>
    <w:rsid w:val="007B3ACF"/>
  </w:style>
  <w:style w:type="paragraph" w:customStyle="1" w:styleId="1609C0A07E434C389DB92996B407EC4D">
    <w:name w:val="1609C0A07E434C389DB92996B407EC4D"/>
    <w:rsid w:val="007B3ACF"/>
  </w:style>
  <w:style w:type="paragraph" w:customStyle="1" w:styleId="09A7371CE66C4D2D98F2FF08E1C490C2">
    <w:name w:val="09A7371CE66C4D2D98F2FF08E1C490C2"/>
    <w:rsid w:val="007B3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73B74A4F1C649A1C6B48530742686" ma:contentTypeVersion="16" ma:contentTypeDescription="Create a new document." ma:contentTypeScope="" ma:versionID="176274f8bfa914d1852c5a560012ea16">
  <xsd:schema xmlns:xsd="http://www.w3.org/2001/XMLSchema" xmlns:xs="http://www.w3.org/2001/XMLSchema" xmlns:p="http://schemas.microsoft.com/office/2006/metadata/properties" xmlns:ns2="5f7dfa74-5a2c-4f56-9d07-0cf4bbfa8d12" xmlns:ns3="6f951b0b-0839-454e-a5ea-d64b510892db" targetNamespace="http://schemas.microsoft.com/office/2006/metadata/properties" ma:root="true" ma:fieldsID="861aa4cdd00ebacd5958a472d35c1a3c" ns2:_="" ns3:_="">
    <xsd:import namespace="5f7dfa74-5a2c-4f56-9d07-0cf4bbfa8d12"/>
    <xsd:import namespace="6f951b0b-0839-454e-a5ea-d64b510892d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fa74-5a2c-4f56-9d07-0cf4bbfa8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51b0b-0839-454e-a5ea-d64b510892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6076f-2d5a-48aa-a9e0-d120c5246cab}" ma:internalName="TaxCatchAll" ma:showField="CatchAllData" ma:web="6f951b0b-0839-454e-a5ea-d64b51089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7dfa74-5a2c-4f56-9d07-0cf4bbfa8d12">
      <Terms xmlns="http://schemas.microsoft.com/office/infopath/2007/PartnerControls"/>
    </lcf76f155ced4ddcb4097134ff3c332f>
    <TaxCatchAll xmlns="6f951b0b-0839-454e-a5ea-d64b510892db" xsi:nil="true"/>
  </documentManagement>
</p:properties>
</file>

<file path=customXml/itemProps1.xml><?xml version="1.0" encoding="utf-8"?>
<ds:datastoreItem xmlns:ds="http://schemas.openxmlformats.org/officeDocument/2006/customXml" ds:itemID="{328F758F-C3A5-46A7-A074-2D34FCA4E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fa74-5a2c-4f56-9d07-0cf4bbfa8d12"/>
    <ds:schemaRef ds:uri="6f951b0b-0839-454e-a5ea-d64b51089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302AF-B131-4937-8A52-4A6298E6594F}">
  <ds:schemaRefs>
    <ds:schemaRef ds:uri="http://schemas.microsoft.com/sharepoint/v3/contenttype/forms"/>
  </ds:schemaRefs>
</ds:datastoreItem>
</file>

<file path=customXml/itemProps3.xml><?xml version="1.0" encoding="utf-8"?>
<ds:datastoreItem xmlns:ds="http://schemas.openxmlformats.org/officeDocument/2006/customXml" ds:itemID="{3A5B67EC-9366-4B71-BCE4-044D3884489E}">
  <ds:schemaRefs>
    <ds:schemaRef ds:uri="http://schemas.openxmlformats.org/officeDocument/2006/bibliography"/>
  </ds:schemaRefs>
</ds:datastoreItem>
</file>

<file path=customXml/itemProps4.xml><?xml version="1.0" encoding="utf-8"?>
<ds:datastoreItem xmlns:ds="http://schemas.openxmlformats.org/officeDocument/2006/customXml" ds:itemID="{344BA37C-EEC9-4C8D-B6A8-FA2BB3027358}">
  <ds:schemaRefs>
    <ds:schemaRef ds:uri="http://schemas.microsoft.com/office/2006/metadata/properties"/>
    <ds:schemaRef ds:uri="http://schemas.microsoft.com/office/infopath/2007/PartnerControls"/>
    <ds:schemaRef ds:uri="5f7dfa74-5a2c-4f56-9d07-0cf4bbfa8d12"/>
    <ds:schemaRef ds:uri="6f951b0b-0839-454e-a5ea-d64b510892db"/>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Normal</Template>
  <TotalTime>412</TotalTime>
  <Pages>34</Pages>
  <Words>6947</Words>
  <Characters>39598</Characters>
  <Application>Microsoft Office Word</Application>
  <DocSecurity>0</DocSecurity>
  <Lines>329</Lines>
  <Paragraphs>92</Paragraphs>
  <ScaleCrop>false</ScaleCrop>
  <Company/>
  <LinksUpToDate>false</LinksUpToDate>
  <CharactersWithSpaces>46453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Devenney</dc:creator>
  <cp:keywords/>
  <dc:description/>
  <cp:lastModifiedBy>Eimear Brennan</cp:lastModifiedBy>
  <cp:revision>82</cp:revision>
  <dcterms:created xsi:type="dcterms:W3CDTF">2026-06-25T08:27:00Z</dcterms:created>
  <dcterms:modified xsi:type="dcterms:W3CDTF">2026-06-26T11:01:00Z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0x010100A7673B74A4F1C649A1C6B48530742686</vt:lpwstr>
  </property>
  <property fmtid="{D5CDD505-2E9C-101B-9397-08002B2CF9AE}" pid="3" name="MediaServiceImageTags">
    <vt:lpwstr/>
  </property>
</Properties>
</file>