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4D9B0" w14:textId="77777777" w:rsidR="00206E24" w:rsidRPr="008B66C8" w:rsidRDefault="00206E24" w:rsidP="00FC6945">
      <w:pPr>
        <w:jc w:val="both"/>
        <w:rPr>
          <w:rFonts w:ascii="Cambria" w:hAnsi="Cambria"/>
        </w:rPr>
      </w:pPr>
    </w:p>
    <w:p w14:paraId="6F202A0C" w14:textId="77777777" w:rsidR="00206E24" w:rsidRPr="008B66C8" w:rsidRDefault="00206E24" w:rsidP="00FC6945">
      <w:pPr>
        <w:jc w:val="both"/>
        <w:rPr>
          <w:rFonts w:ascii="Cambria" w:hAnsi="Cambria"/>
        </w:rPr>
      </w:pPr>
    </w:p>
    <w:p w14:paraId="183AA651" w14:textId="77777777" w:rsidR="00186686" w:rsidRDefault="00186686" w:rsidP="008B66C8">
      <w:pPr>
        <w:jc w:val="center"/>
        <w:rPr>
          <w:rFonts w:ascii="Cambria" w:hAnsi="Cambria" w:cs="Cavolini"/>
          <w:b/>
          <w:bCs/>
          <w:sz w:val="36"/>
          <w:szCs w:val="36"/>
        </w:rPr>
      </w:pPr>
    </w:p>
    <w:p w14:paraId="513730B5" w14:textId="77777777" w:rsidR="00186686" w:rsidRDefault="00186686" w:rsidP="008B66C8">
      <w:pPr>
        <w:jc w:val="center"/>
        <w:rPr>
          <w:rFonts w:ascii="Cambria" w:hAnsi="Cambria" w:cs="Cavolini"/>
          <w:b/>
          <w:bCs/>
          <w:sz w:val="36"/>
          <w:szCs w:val="36"/>
        </w:rPr>
      </w:pPr>
    </w:p>
    <w:p w14:paraId="3C2429B7" w14:textId="77777777" w:rsidR="00186686" w:rsidRDefault="00186686" w:rsidP="008B66C8">
      <w:pPr>
        <w:jc w:val="center"/>
        <w:rPr>
          <w:rFonts w:ascii="Cambria" w:hAnsi="Cambria" w:cs="Cavolini"/>
          <w:b/>
          <w:bCs/>
          <w:sz w:val="36"/>
          <w:szCs w:val="36"/>
        </w:rPr>
      </w:pPr>
    </w:p>
    <w:p w14:paraId="761AEB33" w14:textId="77777777" w:rsidR="00186686" w:rsidRDefault="00186686" w:rsidP="008B66C8">
      <w:pPr>
        <w:jc w:val="center"/>
        <w:rPr>
          <w:rFonts w:ascii="Cambria" w:hAnsi="Cambria" w:cs="Cavolini"/>
          <w:b/>
          <w:bCs/>
          <w:sz w:val="36"/>
          <w:szCs w:val="36"/>
        </w:rPr>
      </w:pPr>
    </w:p>
    <w:p w14:paraId="60F9BC62" w14:textId="598AE7AC" w:rsidR="008B66C8" w:rsidRPr="008B66C8" w:rsidRDefault="008B66C8" w:rsidP="008B66C8">
      <w:pPr>
        <w:jc w:val="center"/>
        <w:rPr>
          <w:rFonts w:ascii="Cambria" w:hAnsi="Cambria" w:cs="Cavolini"/>
          <w:b/>
          <w:bCs/>
          <w:sz w:val="36"/>
          <w:szCs w:val="36"/>
        </w:rPr>
      </w:pPr>
      <w:r w:rsidRPr="008B66C8">
        <w:rPr>
          <w:rFonts w:ascii="Cambria" w:hAnsi="Cambria" w:cs="Cavolini"/>
          <w:b/>
          <w:bCs/>
          <w:sz w:val="36"/>
          <w:szCs w:val="36"/>
        </w:rPr>
        <w:t>Framework Agreement</w:t>
      </w:r>
    </w:p>
    <w:p w14:paraId="67BCED0A" w14:textId="77777777" w:rsidR="008B66C8" w:rsidRPr="008B66C8" w:rsidRDefault="008B66C8" w:rsidP="008B66C8">
      <w:pPr>
        <w:jc w:val="center"/>
        <w:rPr>
          <w:rFonts w:ascii="Cambria" w:hAnsi="Cambria" w:cs="Cavolini"/>
          <w:b/>
          <w:bCs/>
          <w:sz w:val="36"/>
          <w:szCs w:val="36"/>
        </w:rPr>
      </w:pPr>
      <w:r w:rsidRPr="008B66C8">
        <w:rPr>
          <w:rFonts w:ascii="Cambria" w:hAnsi="Cambria" w:cs="Cavolini"/>
          <w:b/>
          <w:bCs/>
          <w:sz w:val="36"/>
          <w:szCs w:val="36"/>
        </w:rPr>
        <w:t>Terms and Conditions</w:t>
      </w:r>
    </w:p>
    <w:p w14:paraId="2B2E92AC" w14:textId="77777777" w:rsidR="008B66C8" w:rsidRPr="008B66C8" w:rsidRDefault="008B66C8" w:rsidP="008B66C8">
      <w:pPr>
        <w:jc w:val="center"/>
        <w:rPr>
          <w:rFonts w:ascii="Cambria" w:hAnsi="Cambria" w:cs="Cavolini"/>
          <w:b/>
          <w:bCs/>
          <w:sz w:val="36"/>
          <w:szCs w:val="36"/>
        </w:rPr>
      </w:pPr>
    </w:p>
    <w:p w14:paraId="5A725BC8" w14:textId="77777777" w:rsidR="008B66C8" w:rsidRDefault="008B66C8" w:rsidP="008B66C8">
      <w:pPr>
        <w:jc w:val="center"/>
        <w:rPr>
          <w:rFonts w:ascii="Cambria" w:hAnsi="Cambria" w:cs="Cavolini"/>
          <w:b/>
          <w:bCs/>
          <w:sz w:val="36"/>
          <w:szCs w:val="36"/>
        </w:rPr>
      </w:pPr>
    </w:p>
    <w:p w14:paraId="6DAE1C33" w14:textId="77777777" w:rsidR="00186686" w:rsidRDefault="00186686" w:rsidP="008B66C8">
      <w:pPr>
        <w:jc w:val="center"/>
        <w:rPr>
          <w:rFonts w:ascii="Cambria" w:hAnsi="Cambria" w:cs="Cavolini"/>
          <w:b/>
          <w:bCs/>
          <w:sz w:val="36"/>
          <w:szCs w:val="36"/>
        </w:rPr>
      </w:pPr>
    </w:p>
    <w:p w14:paraId="0E469FDA" w14:textId="77777777" w:rsidR="00186686" w:rsidRDefault="00186686" w:rsidP="008B66C8">
      <w:pPr>
        <w:jc w:val="center"/>
        <w:rPr>
          <w:rFonts w:ascii="Cambria" w:hAnsi="Cambria" w:cs="Cavolini"/>
          <w:b/>
          <w:bCs/>
          <w:sz w:val="36"/>
          <w:szCs w:val="36"/>
        </w:rPr>
      </w:pPr>
    </w:p>
    <w:p w14:paraId="2FD8FBC1" w14:textId="77777777" w:rsidR="00186686" w:rsidRDefault="00186686" w:rsidP="008B66C8">
      <w:pPr>
        <w:jc w:val="center"/>
        <w:rPr>
          <w:rFonts w:ascii="Cambria" w:hAnsi="Cambria" w:cs="Cavolini"/>
          <w:b/>
          <w:bCs/>
          <w:sz w:val="36"/>
          <w:szCs w:val="36"/>
        </w:rPr>
      </w:pPr>
    </w:p>
    <w:p w14:paraId="3137499F" w14:textId="77777777" w:rsidR="00186686" w:rsidRDefault="00186686" w:rsidP="008B66C8">
      <w:pPr>
        <w:jc w:val="center"/>
        <w:rPr>
          <w:rFonts w:ascii="Cambria" w:hAnsi="Cambria" w:cs="Cavolini"/>
          <w:b/>
          <w:bCs/>
          <w:sz w:val="36"/>
          <w:szCs w:val="36"/>
        </w:rPr>
      </w:pPr>
    </w:p>
    <w:p w14:paraId="51811D03" w14:textId="77777777" w:rsidR="00186686" w:rsidRDefault="00186686" w:rsidP="008B66C8">
      <w:pPr>
        <w:jc w:val="center"/>
        <w:rPr>
          <w:rFonts w:ascii="Cambria" w:hAnsi="Cambria" w:cs="Cavolini"/>
          <w:b/>
          <w:bCs/>
          <w:sz w:val="36"/>
          <w:szCs w:val="36"/>
        </w:rPr>
      </w:pPr>
    </w:p>
    <w:p w14:paraId="5A529170" w14:textId="77777777" w:rsidR="00186686" w:rsidRDefault="00186686" w:rsidP="008B66C8">
      <w:pPr>
        <w:jc w:val="center"/>
        <w:rPr>
          <w:rFonts w:ascii="Cambria" w:hAnsi="Cambria" w:cs="Cavolini"/>
          <w:b/>
          <w:bCs/>
          <w:sz w:val="36"/>
          <w:szCs w:val="36"/>
        </w:rPr>
      </w:pPr>
    </w:p>
    <w:p w14:paraId="68FA2969" w14:textId="77777777" w:rsidR="00186686" w:rsidRDefault="00186686" w:rsidP="008B66C8">
      <w:pPr>
        <w:jc w:val="center"/>
        <w:rPr>
          <w:rFonts w:ascii="Cambria" w:hAnsi="Cambria" w:cs="Cavolini"/>
          <w:b/>
          <w:bCs/>
          <w:sz w:val="36"/>
          <w:szCs w:val="36"/>
        </w:rPr>
      </w:pPr>
    </w:p>
    <w:p w14:paraId="6C63C207" w14:textId="77777777" w:rsidR="00186686" w:rsidRPr="008B66C8" w:rsidRDefault="00186686" w:rsidP="008B66C8">
      <w:pPr>
        <w:jc w:val="center"/>
        <w:rPr>
          <w:rFonts w:ascii="Cambria" w:hAnsi="Cambria" w:cs="Cavolini"/>
          <w:b/>
          <w:bCs/>
          <w:sz w:val="36"/>
          <w:szCs w:val="36"/>
        </w:rPr>
      </w:pPr>
    </w:p>
    <w:tbl>
      <w:tblPr>
        <w:tblStyle w:val="TableGrid"/>
        <w:tblW w:w="0" w:type="auto"/>
        <w:tblLayout w:type="fixed"/>
        <w:tblCellMar>
          <w:top w:w="28" w:type="dxa"/>
          <w:bottom w:w="28" w:type="dxa"/>
        </w:tblCellMar>
        <w:tblLook w:val="04A0" w:firstRow="1" w:lastRow="0" w:firstColumn="1" w:lastColumn="0" w:noHBand="0" w:noVBand="1"/>
      </w:tblPr>
      <w:tblGrid>
        <w:gridCol w:w="9016"/>
      </w:tblGrid>
      <w:tr w:rsidR="008B66C8" w:rsidRPr="008B66C8" w14:paraId="11FC138B" w14:textId="77777777" w:rsidTr="00A02D29">
        <w:tc>
          <w:tcPr>
            <w:tcW w:w="9016" w:type="dxa"/>
            <w:tcBorders>
              <w:top w:val="single" w:sz="4" w:space="0" w:color="auto"/>
              <w:left w:val="single" w:sz="4" w:space="0" w:color="auto"/>
              <w:bottom w:val="single" w:sz="4" w:space="0" w:color="auto"/>
            </w:tcBorders>
          </w:tcPr>
          <w:p w14:paraId="593BF705" w14:textId="51378822" w:rsidR="008B66C8" w:rsidRPr="008B66C8" w:rsidRDefault="008B66C8" w:rsidP="008B66C8">
            <w:pPr>
              <w:jc w:val="center"/>
              <w:rPr>
                <w:rFonts w:ascii="Cambria" w:hAnsi="Cambria" w:cs="Cavolini"/>
                <w:sz w:val="28"/>
                <w:szCs w:val="28"/>
              </w:rPr>
            </w:pPr>
            <w:r w:rsidRPr="008B66C8">
              <w:rPr>
                <w:rFonts w:ascii="Cambria" w:hAnsi="Cambria" w:cs="Cavolini"/>
                <w:sz w:val="28"/>
                <w:szCs w:val="28"/>
              </w:rPr>
              <w:t xml:space="preserve">Note: This document is an indication of the form of agreement which </w:t>
            </w:r>
            <w:r w:rsidR="00186686">
              <w:rPr>
                <w:rFonts w:ascii="Cambria" w:hAnsi="Cambria" w:cs="Cavolini"/>
                <w:sz w:val="28"/>
                <w:szCs w:val="28"/>
              </w:rPr>
              <w:t>Shannon Foynes Port</w:t>
            </w:r>
            <w:r w:rsidRPr="008B66C8">
              <w:rPr>
                <w:rFonts w:ascii="Cambria" w:hAnsi="Cambria" w:cs="Cavolini"/>
                <w:sz w:val="28"/>
                <w:szCs w:val="28"/>
              </w:rPr>
              <w:t xml:space="preserve"> intends to conclude with the successful economic operator arising from this competitive process. Economic Operators are not required to submit a signed copy of these terms as part of their tender but should indicate any objections which they may have to these terms in the body of their tender.</w:t>
            </w:r>
          </w:p>
          <w:p w14:paraId="738D622B" w14:textId="77777777" w:rsidR="008B66C8" w:rsidRPr="008B66C8" w:rsidRDefault="008B66C8" w:rsidP="008B66C8">
            <w:pPr>
              <w:jc w:val="center"/>
              <w:rPr>
                <w:rFonts w:ascii="Cambria" w:hAnsi="Cambria" w:cs="Cavolini"/>
                <w:sz w:val="28"/>
                <w:szCs w:val="28"/>
              </w:rPr>
            </w:pPr>
          </w:p>
        </w:tc>
      </w:tr>
    </w:tbl>
    <w:p w14:paraId="4E901D84" w14:textId="77777777" w:rsidR="008B66C8" w:rsidRPr="008B66C8" w:rsidRDefault="008B66C8" w:rsidP="008B66C8">
      <w:pPr>
        <w:jc w:val="both"/>
        <w:rPr>
          <w:rFonts w:ascii="Cambria" w:hAnsi="Cambria" w:cs="Cavolini"/>
        </w:rPr>
      </w:pPr>
    </w:p>
    <w:p w14:paraId="705D1C4D" w14:textId="77777777" w:rsidR="00206E24" w:rsidRPr="008B66C8" w:rsidRDefault="00206E24" w:rsidP="00FC6945">
      <w:pPr>
        <w:jc w:val="both"/>
        <w:rPr>
          <w:rFonts w:ascii="Cambria" w:eastAsiaTheme="majorEastAsia" w:hAnsi="Cambria" w:cstheme="majorBidi"/>
          <w:color w:val="2F5496" w:themeColor="accent1" w:themeShade="BF"/>
          <w:sz w:val="32"/>
          <w:szCs w:val="32"/>
        </w:rPr>
      </w:pPr>
      <w:r w:rsidRPr="008B66C8">
        <w:rPr>
          <w:rFonts w:ascii="Cambria" w:hAnsi="Cambria"/>
        </w:rPr>
        <w:br w:type="page"/>
      </w:r>
    </w:p>
    <w:p w14:paraId="6DD4210C" w14:textId="6F94FAD5" w:rsidR="00206E24" w:rsidRPr="00C826DD" w:rsidRDefault="00206E24" w:rsidP="00C826DD">
      <w:pPr>
        <w:pStyle w:val="Heading1"/>
        <w:keepNext/>
        <w:keepLines/>
        <w:numPr>
          <w:ilvl w:val="1"/>
          <w:numId w:val="0"/>
        </w:numPr>
        <w:shd w:val="clear" w:color="auto" w:fill="1F4E79" w:themeFill="accent5" w:themeFillShade="80"/>
        <w:spacing w:before="240" w:after="240" w:line="259" w:lineRule="auto"/>
        <w:rPr>
          <w:rFonts w:ascii="Cambria" w:eastAsiaTheme="majorEastAsia" w:hAnsi="Cambria" w:cs="Cavolini"/>
          <w:noProof/>
          <w:lang w:val="en-IE"/>
        </w:rPr>
      </w:pPr>
      <w:r w:rsidRPr="008B66C8">
        <w:rPr>
          <w:rFonts w:ascii="Cambria" w:eastAsiaTheme="majorEastAsia" w:hAnsi="Cambria" w:cs="Cavolini"/>
          <w:noProof/>
          <w:lang w:val="en-IE"/>
        </w:rPr>
        <w:lastRenderedPageBreak/>
        <w:t>Subject to contract / contract denied</w:t>
      </w:r>
    </w:p>
    <w:p w14:paraId="15CCEC7C" w14:textId="4167B6C3" w:rsidR="00206E24" w:rsidRPr="005D7708" w:rsidRDefault="00206E24" w:rsidP="00FC6945">
      <w:pPr>
        <w:jc w:val="both"/>
        <w:rPr>
          <w:rFonts w:ascii="Cambria" w:hAnsi="Cambria"/>
        </w:rPr>
      </w:pPr>
      <w:r w:rsidRPr="008B66C8">
        <w:rPr>
          <w:rFonts w:ascii="Cambria" w:hAnsi="Cambria"/>
        </w:rPr>
        <w:t xml:space="preserve">Framework </w:t>
      </w:r>
      <w:r w:rsidRPr="005D7708">
        <w:rPr>
          <w:rFonts w:ascii="Cambria" w:hAnsi="Cambria"/>
        </w:rPr>
        <w:t xml:space="preserve">Agreement with a Framework Member in a </w:t>
      </w:r>
      <w:r w:rsidR="00186686" w:rsidRPr="005D7708">
        <w:rPr>
          <w:rFonts w:ascii="Cambria" w:hAnsi="Cambria"/>
        </w:rPr>
        <w:t>Single</w:t>
      </w:r>
      <w:r w:rsidRPr="005D7708">
        <w:rPr>
          <w:rFonts w:ascii="Cambria" w:hAnsi="Cambria"/>
        </w:rPr>
        <w:t xml:space="preserve">-Operator Framework for </w:t>
      </w:r>
      <w:r w:rsidR="00711500" w:rsidRPr="005D7708">
        <w:rPr>
          <w:rFonts w:ascii="Cambria" w:hAnsi="Cambria"/>
        </w:rPr>
        <w:t>[insert description of S</w:t>
      </w:r>
      <w:r w:rsidRPr="005D7708">
        <w:rPr>
          <w:rFonts w:ascii="Cambria" w:hAnsi="Cambria"/>
        </w:rPr>
        <w:t>ervices/Supplies]</w:t>
      </w:r>
    </w:p>
    <w:p w14:paraId="7198FD54" w14:textId="77777777" w:rsidR="00206E24" w:rsidRPr="005D7708" w:rsidRDefault="00206E24" w:rsidP="00FC6945">
      <w:pPr>
        <w:pStyle w:val="Subtitle"/>
        <w:jc w:val="both"/>
        <w:rPr>
          <w:rFonts w:ascii="Cambria" w:hAnsi="Cambria"/>
        </w:rPr>
      </w:pPr>
      <w:r w:rsidRPr="005D7708">
        <w:rPr>
          <w:rFonts w:ascii="Cambria" w:hAnsi="Cambria"/>
        </w:rPr>
        <w:t>Parties</w:t>
      </w:r>
    </w:p>
    <w:p w14:paraId="22E252BC" w14:textId="5673A062" w:rsidR="00206E24" w:rsidRPr="005D7708" w:rsidRDefault="00186686" w:rsidP="00FC6945">
      <w:pPr>
        <w:jc w:val="both"/>
        <w:rPr>
          <w:rFonts w:ascii="Cambria" w:hAnsi="Cambria"/>
        </w:rPr>
      </w:pPr>
      <w:r w:rsidRPr="005D7708">
        <w:rPr>
          <w:rFonts w:ascii="Cambria" w:hAnsi="Cambria"/>
        </w:rPr>
        <w:t xml:space="preserve">[insert legal name of Contracting Authority] of [insert address of Contracting Authority] </w:t>
      </w:r>
      <w:r w:rsidR="00206E24" w:rsidRPr="005D7708">
        <w:rPr>
          <w:rFonts w:ascii="Cambria" w:hAnsi="Cambria"/>
        </w:rPr>
        <w:t>(Hereinafter referred to as the ‘Contracting Authority)</w:t>
      </w:r>
    </w:p>
    <w:p w14:paraId="5F8CAE7E" w14:textId="77777777" w:rsidR="00206E24" w:rsidRPr="005D7708" w:rsidRDefault="00206E24" w:rsidP="00FC6945">
      <w:pPr>
        <w:jc w:val="both"/>
        <w:rPr>
          <w:rFonts w:ascii="Cambria" w:hAnsi="Cambria"/>
        </w:rPr>
      </w:pPr>
      <w:r w:rsidRPr="005D7708">
        <w:rPr>
          <w:rFonts w:ascii="Cambria" w:hAnsi="Cambria"/>
        </w:rPr>
        <w:t>AND</w:t>
      </w:r>
    </w:p>
    <w:p w14:paraId="330EFA75" w14:textId="77777777" w:rsidR="00206E24" w:rsidRPr="005D7708" w:rsidRDefault="00206E24" w:rsidP="00FC6945">
      <w:pPr>
        <w:jc w:val="both"/>
        <w:rPr>
          <w:rFonts w:ascii="Cambria" w:hAnsi="Cambria"/>
        </w:rPr>
      </w:pPr>
      <w:r w:rsidRPr="005D7708">
        <w:rPr>
          <w:rFonts w:ascii="Cambria" w:hAnsi="Cambria"/>
        </w:rPr>
        <w:t>[insert legal name of Framework Member] of [insert address of Framework Member]</w:t>
      </w:r>
      <w:r w:rsidRPr="005D7708">
        <w:rPr>
          <w:rFonts w:ascii="Cambria" w:hAnsi="Cambria"/>
        </w:rPr>
        <w:tab/>
      </w:r>
    </w:p>
    <w:p w14:paraId="1E88F93E" w14:textId="42DB3A92" w:rsidR="00206E24" w:rsidRPr="005D7708" w:rsidRDefault="00206E24" w:rsidP="00FC6945">
      <w:pPr>
        <w:jc w:val="both"/>
        <w:rPr>
          <w:rFonts w:ascii="Cambria" w:hAnsi="Cambria"/>
        </w:rPr>
      </w:pPr>
      <w:r w:rsidRPr="005D7708">
        <w:rPr>
          <w:rFonts w:ascii="Cambria" w:hAnsi="Cambria"/>
        </w:rPr>
        <w:t>(Hereinafter referred to as the “Framework Member” or “Member”)</w:t>
      </w:r>
    </w:p>
    <w:p w14:paraId="07CE9399" w14:textId="77777777" w:rsidR="00206E24" w:rsidRPr="008B66C8" w:rsidRDefault="00206E24" w:rsidP="00FC6945">
      <w:pPr>
        <w:pStyle w:val="Subtitle"/>
        <w:jc w:val="both"/>
        <w:rPr>
          <w:rFonts w:ascii="Cambria" w:hAnsi="Cambria"/>
        </w:rPr>
      </w:pPr>
      <w:r w:rsidRPr="008B66C8">
        <w:rPr>
          <w:rFonts w:ascii="Cambria" w:hAnsi="Cambria"/>
        </w:rPr>
        <w:t>Background</w:t>
      </w:r>
    </w:p>
    <w:p w14:paraId="1079C651" w14:textId="6F62C3CF" w:rsidR="00206E24" w:rsidRPr="008B66C8" w:rsidRDefault="00206E24" w:rsidP="00FC6945">
      <w:pPr>
        <w:jc w:val="both"/>
        <w:rPr>
          <w:rFonts w:ascii="Cambria" w:hAnsi="Cambria"/>
        </w:rPr>
      </w:pPr>
      <w:r w:rsidRPr="008B66C8">
        <w:rPr>
          <w:rFonts w:ascii="Cambria" w:hAnsi="Cambria"/>
        </w:rPr>
        <w:t xml:space="preserve">The Contracting Authority has conducted a tender competition advertised on the Irish Government procurement website </w:t>
      </w:r>
      <w:hyperlink r:id="rId7" w:history="1">
        <w:r w:rsidRPr="008B66C8">
          <w:rPr>
            <w:rStyle w:val="Hyperlink"/>
            <w:rFonts w:ascii="Cambria" w:hAnsi="Cambria"/>
          </w:rPr>
          <w:t>www.etenders.gov.ie</w:t>
        </w:r>
      </w:hyperlink>
      <w:r w:rsidRPr="008B66C8">
        <w:rPr>
          <w:rFonts w:ascii="Cambria" w:hAnsi="Cambria"/>
        </w:rPr>
        <w:t xml:space="preserve"> under the open procedure.  Following evaluation of its tender against the published award criteria, the Framework Member is now appointed as one of the operators under this Framework Agreement.</w:t>
      </w:r>
    </w:p>
    <w:p w14:paraId="2AB9C2CE" w14:textId="77777777" w:rsidR="00206E24" w:rsidRPr="008B66C8" w:rsidRDefault="00206E24" w:rsidP="00FC6945">
      <w:pPr>
        <w:pStyle w:val="Subtitle"/>
        <w:jc w:val="both"/>
        <w:rPr>
          <w:rFonts w:ascii="Cambria" w:hAnsi="Cambria"/>
        </w:rPr>
      </w:pPr>
      <w:r w:rsidRPr="008B66C8">
        <w:rPr>
          <w:rFonts w:ascii="Cambria" w:hAnsi="Cambria"/>
        </w:rPr>
        <w:t>Definitions</w:t>
      </w:r>
    </w:p>
    <w:p w14:paraId="33732736" w14:textId="77777777" w:rsidR="00206E24" w:rsidRPr="008B66C8" w:rsidRDefault="00206E24" w:rsidP="00FC6945">
      <w:pPr>
        <w:jc w:val="both"/>
        <w:rPr>
          <w:rFonts w:ascii="Cambria" w:hAnsi="Cambria"/>
        </w:rPr>
      </w:pPr>
      <w:r w:rsidRPr="008B66C8">
        <w:rPr>
          <w:rFonts w:ascii="Cambria" w:hAnsi="Cambria"/>
        </w:rPr>
        <w:t xml:space="preserve">“Call Off Contract” means any contract awarded on foot of this framework agreement. </w:t>
      </w:r>
    </w:p>
    <w:p w14:paraId="63B41C4E" w14:textId="473A4EB5" w:rsidR="00206E24" w:rsidRPr="008B66C8" w:rsidRDefault="00206E24" w:rsidP="00FC6945">
      <w:pPr>
        <w:jc w:val="both"/>
        <w:rPr>
          <w:rFonts w:ascii="Cambria" w:hAnsi="Cambria"/>
        </w:rPr>
      </w:pPr>
      <w:r w:rsidRPr="008B66C8">
        <w:rPr>
          <w:rFonts w:ascii="Cambria" w:hAnsi="Cambria"/>
        </w:rPr>
        <w:t xml:space="preserve">“Call Off Request” means the request issued by the Contracting Authority to a Framework Member instructing that Framework Member, </w:t>
      </w:r>
      <w:r w:rsidRPr="00B90EAD">
        <w:rPr>
          <w:rFonts w:ascii="Cambria" w:hAnsi="Cambria"/>
        </w:rPr>
        <w:t xml:space="preserve">under </w:t>
      </w:r>
      <w:r w:rsidR="00B10D8B" w:rsidRPr="00B90EAD">
        <w:rPr>
          <w:rFonts w:ascii="Cambria" w:hAnsi="Cambria"/>
        </w:rPr>
        <w:t xml:space="preserve">direct </w:t>
      </w:r>
      <w:r w:rsidR="00B90EAD" w:rsidRPr="00B90EAD">
        <w:rPr>
          <w:rFonts w:ascii="Cambria" w:hAnsi="Cambria"/>
        </w:rPr>
        <w:t>appointment</w:t>
      </w:r>
      <w:r w:rsidRPr="00B90EAD">
        <w:rPr>
          <w:rFonts w:ascii="Cambria" w:hAnsi="Cambria"/>
        </w:rPr>
        <w:t xml:space="preserve"> method</w:t>
      </w:r>
      <w:r w:rsidRPr="008B66C8">
        <w:rPr>
          <w:rFonts w:ascii="Cambria" w:hAnsi="Cambria"/>
        </w:rPr>
        <w:t xml:space="preserve">, to provide the required </w:t>
      </w:r>
      <w:r w:rsidRPr="00690011">
        <w:rPr>
          <w:rFonts w:ascii="Cambria" w:hAnsi="Cambria"/>
        </w:rPr>
        <w:t xml:space="preserve">Services. </w:t>
      </w:r>
    </w:p>
    <w:p w14:paraId="0FAEC670" w14:textId="77777777" w:rsidR="00206E24" w:rsidRPr="008B66C8" w:rsidRDefault="00206E24" w:rsidP="00FC6945">
      <w:pPr>
        <w:jc w:val="both"/>
        <w:rPr>
          <w:rFonts w:ascii="Cambria" w:hAnsi="Cambria"/>
        </w:rPr>
      </w:pPr>
      <w:r w:rsidRPr="008B66C8">
        <w:rPr>
          <w:rFonts w:ascii="Cambria" w:hAnsi="Cambria"/>
        </w:rPr>
        <w:t xml:space="preserve">“Commencement Date” </w:t>
      </w:r>
      <w:r w:rsidRPr="005D7708">
        <w:rPr>
          <w:rFonts w:ascii="Cambria" w:hAnsi="Cambria"/>
        </w:rPr>
        <w:t>means after [insert date].</w:t>
      </w:r>
    </w:p>
    <w:p w14:paraId="3EFF71F5" w14:textId="77777777" w:rsidR="00206E24" w:rsidRPr="008B66C8" w:rsidRDefault="00206E24" w:rsidP="00FC6945">
      <w:pPr>
        <w:jc w:val="both"/>
        <w:rPr>
          <w:rFonts w:ascii="Cambria" w:hAnsi="Cambria"/>
        </w:rPr>
      </w:pPr>
      <w:r w:rsidRPr="008B66C8">
        <w:rPr>
          <w:rFonts w:ascii="Cambria" w:hAnsi="Cambria"/>
        </w:rPr>
        <w:t xml:space="preserve">“Competitive Procedure” means the process leading to the establishment of this Framework Agreement and/or award of a Contract on foot of this Framework Agreement. </w:t>
      </w:r>
    </w:p>
    <w:p w14:paraId="68C3917A" w14:textId="2742D583" w:rsidR="00206E24" w:rsidRPr="008B66C8" w:rsidRDefault="00206E24" w:rsidP="00FC6945">
      <w:pPr>
        <w:jc w:val="both"/>
        <w:rPr>
          <w:rFonts w:ascii="Cambria" w:hAnsi="Cambria"/>
        </w:rPr>
      </w:pPr>
      <w:r w:rsidRPr="008B66C8">
        <w:rPr>
          <w:rFonts w:ascii="Cambria" w:hAnsi="Cambria"/>
        </w:rPr>
        <w:t>“Contract” means a contract which falls within the scope of this Framework Agreement and for which the Contracting Authority conducts a</w:t>
      </w:r>
      <w:r w:rsidR="00186686">
        <w:rPr>
          <w:rFonts w:ascii="Cambria" w:hAnsi="Cambria"/>
        </w:rPr>
        <w:t xml:space="preserve">n appointment </w:t>
      </w:r>
      <w:r w:rsidRPr="008B66C8">
        <w:rPr>
          <w:rFonts w:ascii="Cambria" w:hAnsi="Cambria"/>
        </w:rPr>
        <w:t>under the terms of this Agreement;</w:t>
      </w:r>
    </w:p>
    <w:p w14:paraId="31B0EE7B" w14:textId="77777777" w:rsidR="00206E24" w:rsidRPr="008B66C8" w:rsidRDefault="00206E24" w:rsidP="00FC6945">
      <w:pPr>
        <w:jc w:val="both"/>
        <w:rPr>
          <w:rFonts w:ascii="Cambria" w:hAnsi="Cambria"/>
        </w:rPr>
      </w:pPr>
      <w:r w:rsidRPr="008B66C8">
        <w:rPr>
          <w:rFonts w:ascii="Cambria" w:hAnsi="Cambria"/>
        </w:rPr>
        <w:t>“Framework Agreement” means these terms and conditions, including any Schedules hereto;</w:t>
      </w:r>
    </w:p>
    <w:p w14:paraId="6BB9B381" w14:textId="77777777" w:rsidR="00206E24" w:rsidRPr="008B66C8" w:rsidRDefault="00206E24" w:rsidP="00FC6945">
      <w:pPr>
        <w:jc w:val="both"/>
        <w:rPr>
          <w:rFonts w:ascii="Cambria" w:hAnsi="Cambria"/>
        </w:rPr>
      </w:pPr>
      <w:r w:rsidRPr="008B66C8">
        <w:rPr>
          <w:rFonts w:ascii="Cambria" w:hAnsi="Cambria"/>
        </w:rPr>
        <w:t xml:space="preserve">“Framework Member” means the supplier or service provider formally appointed to the Framework Agreement on foot of a Competitive Procedure. </w:t>
      </w:r>
    </w:p>
    <w:p w14:paraId="4E285F5D" w14:textId="77777777" w:rsidR="00206E24" w:rsidRPr="008B66C8" w:rsidRDefault="00206E24" w:rsidP="00FC6945">
      <w:pPr>
        <w:jc w:val="both"/>
        <w:rPr>
          <w:rFonts w:ascii="Cambria" w:hAnsi="Cambria"/>
        </w:rPr>
      </w:pPr>
      <w:r w:rsidRPr="008B66C8">
        <w:rPr>
          <w:rFonts w:ascii="Cambria" w:hAnsi="Cambria"/>
        </w:rPr>
        <w:t>“Framework Period” means the period in years set out in Clause 3.1;</w:t>
      </w:r>
    </w:p>
    <w:p w14:paraId="7DDF443B" w14:textId="77777777" w:rsidR="00206E24" w:rsidRPr="008B66C8" w:rsidRDefault="00206E24" w:rsidP="00FC6945">
      <w:pPr>
        <w:jc w:val="both"/>
        <w:rPr>
          <w:rFonts w:ascii="Cambria" w:hAnsi="Cambria"/>
        </w:rPr>
      </w:pPr>
      <w:r w:rsidRPr="008B66C8">
        <w:rPr>
          <w:rFonts w:ascii="Cambria" w:hAnsi="Cambria"/>
        </w:rPr>
        <w:t xml:space="preserve"> “Request for Tender” means the document issued by the Contracting Authority on [insert date], with the aim of establishing the framework agreement.</w:t>
      </w:r>
    </w:p>
    <w:p w14:paraId="79497647" w14:textId="77777777" w:rsidR="00206E24" w:rsidRPr="008B66C8" w:rsidRDefault="00206E24" w:rsidP="00FC6945">
      <w:pPr>
        <w:jc w:val="both"/>
        <w:rPr>
          <w:rFonts w:ascii="Cambria" w:hAnsi="Cambria"/>
        </w:rPr>
      </w:pPr>
      <w:r w:rsidRPr="008B66C8">
        <w:rPr>
          <w:rFonts w:ascii="Cambria" w:hAnsi="Cambria"/>
        </w:rPr>
        <w:t>“Other Conditions” means for example Contract Terms and Conditions, Special Terms and Conditions and/or Service Level Agreement as may be appropriate;</w:t>
      </w:r>
    </w:p>
    <w:p w14:paraId="15A7B7A6" w14:textId="70090EFF" w:rsidR="00206E24" w:rsidRPr="008B66C8" w:rsidRDefault="00206E24" w:rsidP="00FC6945">
      <w:pPr>
        <w:jc w:val="both"/>
        <w:rPr>
          <w:rFonts w:ascii="Cambria" w:hAnsi="Cambria"/>
        </w:rPr>
      </w:pPr>
      <w:r w:rsidRPr="008B66C8">
        <w:rPr>
          <w:rFonts w:ascii="Cambria" w:hAnsi="Cambria"/>
        </w:rPr>
        <w:t xml:space="preserve">“Supplementary Tender” means the submission of the Framework Member in response to a Supplementary Request for Tender. </w:t>
      </w:r>
    </w:p>
    <w:p w14:paraId="5E3D2A0E" w14:textId="77777777" w:rsidR="00206E24" w:rsidRPr="008B66C8" w:rsidRDefault="00206E24" w:rsidP="00186686">
      <w:pPr>
        <w:pStyle w:val="Heading1"/>
        <w:keepNext/>
        <w:keepLines/>
        <w:numPr>
          <w:ilvl w:val="0"/>
          <w:numId w:val="7"/>
        </w:numPr>
        <w:shd w:val="clear" w:color="auto" w:fill="1F4E79" w:themeFill="accent5" w:themeFillShade="80"/>
        <w:spacing w:before="240" w:after="240" w:line="259" w:lineRule="auto"/>
        <w:ind w:left="709" w:hanging="709"/>
        <w:rPr>
          <w:rFonts w:ascii="Cambria" w:eastAsiaTheme="majorEastAsia" w:hAnsi="Cambria" w:cs="Cavolini"/>
          <w:noProof/>
          <w:lang w:val="en-IE"/>
        </w:rPr>
      </w:pPr>
      <w:r w:rsidRPr="008B66C8">
        <w:rPr>
          <w:rFonts w:ascii="Cambria" w:eastAsiaTheme="majorEastAsia" w:hAnsi="Cambria" w:cs="Cavolini"/>
          <w:noProof/>
          <w:lang w:val="en-IE"/>
        </w:rPr>
        <w:lastRenderedPageBreak/>
        <w:t>Appointment of Framework Member</w:t>
      </w:r>
    </w:p>
    <w:p w14:paraId="6B833140" w14:textId="46A9BD46" w:rsidR="00206E24" w:rsidRPr="008B66C8" w:rsidRDefault="00206E24" w:rsidP="00FC6945">
      <w:pPr>
        <w:jc w:val="both"/>
        <w:rPr>
          <w:rFonts w:ascii="Cambria" w:hAnsi="Cambria"/>
        </w:rPr>
      </w:pPr>
      <w:r w:rsidRPr="008B66C8">
        <w:rPr>
          <w:rFonts w:ascii="Cambria" w:hAnsi="Cambria"/>
        </w:rPr>
        <w:t>1.1</w:t>
      </w:r>
      <w:r w:rsidRPr="008B66C8">
        <w:rPr>
          <w:rFonts w:ascii="Cambria" w:hAnsi="Cambria"/>
        </w:rPr>
        <w:tab/>
        <w:t xml:space="preserve">The Framework Member accepts its appointment </w:t>
      </w:r>
      <w:r w:rsidR="00690011" w:rsidRPr="00690011">
        <w:rPr>
          <w:rFonts w:ascii="Cambria" w:hAnsi="Cambria"/>
          <w:color w:val="EE0000"/>
        </w:rPr>
        <w:t>as one of several</w:t>
      </w:r>
      <w:r w:rsidRPr="00690011">
        <w:rPr>
          <w:rFonts w:ascii="Cambria" w:hAnsi="Cambria"/>
          <w:color w:val="EE0000"/>
        </w:rPr>
        <w:t xml:space="preserve"> </w:t>
      </w:r>
      <w:r w:rsidRPr="008B66C8">
        <w:rPr>
          <w:rFonts w:ascii="Cambria" w:hAnsi="Cambria"/>
        </w:rPr>
        <w:t>framework operator to provide Services/Supplies, if instructed to do so from time to time by the Contracting Authority, under the terms and conditions of this Framework Agreement.</w:t>
      </w:r>
    </w:p>
    <w:p w14:paraId="2305601C" w14:textId="1285C90D" w:rsidR="00206E24" w:rsidRPr="008B66C8" w:rsidRDefault="00206E24" w:rsidP="00FC6945">
      <w:pPr>
        <w:jc w:val="both"/>
        <w:rPr>
          <w:rFonts w:ascii="Cambria" w:hAnsi="Cambria"/>
        </w:rPr>
      </w:pPr>
      <w:r w:rsidRPr="008B66C8">
        <w:rPr>
          <w:rFonts w:ascii="Cambria" w:hAnsi="Cambria"/>
        </w:rPr>
        <w:t>1.2</w:t>
      </w:r>
      <w:r w:rsidRPr="008B66C8">
        <w:rPr>
          <w:rFonts w:ascii="Cambria" w:hAnsi="Cambria"/>
        </w:rPr>
        <w:tab/>
        <w:t>The operator appointed to the Framework Agreement are:</w:t>
      </w:r>
    </w:p>
    <w:p w14:paraId="01004EFC" w14:textId="77777777" w:rsidR="00690011" w:rsidRPr="00FE3B0E" w:rsidRDefault="00206E24" w:rsidP="00690011">
      <w:pPr>
        <w:jc w:val="both"/>
        <w:rPr>
          <w:rFonts w:ascii="Cambria" w:hAnsi="Cambria"/>
          <w:color w:val="FF0000"/>
        </w:rPr>
      </w:pPr>
      <w:r w:rsidRPr="008B66C8">
        <w:rPr>
          <w:rFonts w:ascii="Cambria" w:hAnsi="Cambria"/>
        </w:rPr>
        <w:t>i)</w:t>
      </w:r>
      <w:r w:rsidRPr="008B66C8">
        <w:rPr>
          <w:rFonts w:ascii="Cambria" w:hAnsi="Cambria"/>
        </w:rPr>
        <w:tab/>
      </w:r>
      <w:r w:rsidR="00690011" w:rsidRPr="00FE3B0E">
        <w:rPr>
          <w:rFonts w:ascii="Cambria" w:hAnsi="Cambria"/>
          <w:color w:val="FF0000"/>
        </w:rPr>
        <w:t>[insert the names of all the framework members including th</w:t>
      </w:r>
      <w:r w:rsidR="00690011">
        <w:rPr>
          <w:rFonts w:ascii="Cambria" w:hAnsi="Cambria"/>
          <w:color w:val="FF0000"/>
        </w:rPr>
        <w:t>e</w:t>
      </w:r>
      <w:r w:rsidR="00690011" w:rsidRPr="00FE3B0E">
        <w:rPr>
          <w:rFonts w:ascii="Cambria" w:hAnsi="Cambria"/>
          <w:color w:val="FF0000"/>
        </w:rPr>
        <w:t xml:space="preserve"> framework member</w:t>
      </w:r>
      <w:r w:rsidR="00690011">
        <w:rPr>
          <w:rFonts w:ascii="Cambria" w:hAnsi="Cambria"/>
          <w:color w:val="FF0000"/>
        </w:rPr>
        <w:t>s</w:t>
      </w:r>
      <w:r w:rsidR="00690011" w:rsidRPr="00FE3B0E">
        <w:rPr>
          <w:rFonts w:ascii="Cambria" w:hAnsi="Cambria"/>
          <w:color w:val="FF0000"/>
        </w:rPr>
        <w:t xml:space="preserve"> ranked order …]</w:t>
      </w:r>
    </w:p>
    <w:p w14:paraId="03E2B93F" w14:textId="77777777" w:rsidR="00690011" w:rsidRPr="00FE3B0E" w:rsidRDefault="00690011" w:rsidP="00690011">
      <w:pPr>
        <w:jc w:val="both"/>
        <w:rPr>
          <w:rFonts w:ascii="Cambria" w:hAnsi="Cambria"/>
          <w:color w:val="FF0000"/>
        </w:rPr>
      </w:pPr>
      <w:r w:rsidRPr="00FE3B0E">
        <w:rPr>
          <w:rFonts w:ascii="Cambria" w:hAnsi="Cambria"/>
          <w:color w:val="FF0000"/>
        </w:rPr>
        <w:t>ii)</w:t>
      </w:r>
      <w:r w:rsidRPr="00FE3B0E">
        <w:rPr>
          <w:rFonts w:ascii="Cambria" w:hAnsi="Cambria"/>
          <w:color w:val="FF0000"/>
        </w:rPr>
        <w:tab/>
        <w:t>[insert name]</w:t>
      </w:r>
    </w:p>
    <w:p w14:paraId="2BE952FF" w14:textId="77777777" w:rsidR="00690011" w:rsidRPr="00FE3B0E" w:rsidRDefault="00690011" w:rsidP="00690011">
      <w:pPr>
        <w:jc w:val="both"/>
        <w:rPr>
          <w:rFonts w:ascii="Cambria" w:hAnsi="Cambria"/>
          <w:color w:val="FF0000"/>
        </w:rPr>
      </w:pPr>
      <w:r w:rsidRPr="00FE3B0E">
        <w:rPr>
          <w:rFonts w:ascii="Cambria" w:hAnsi="Cambria"/>
          <w:color w:val="FF0000"/>
        </w:rPr>
        <w:t>iii)</w:t>
      </w:r>
      <w:r w:rsidRPr="00FE3B0E">
        <w:rPr>
          <w:rFonts w:ascii="Cambria" w:hAnsi="Cambria"/>
          <w:color w:val="FF0000"/>
        </w:rPr>
        <w:tab/>
        <w:t>[insert name]</w:t>
      </w:r>
    </w:p>
    <w:p w14:paraId="3121CCF3" w14:textId="77777777" w:rsidR="00690011" w:rsidRPr="00186686" w:rsidRDefault="00690011" w:rsidP="00690011">
      <w:pPr>
        <w:jc w:val="both"/>
        <w:rPr>
          <w:rFonts w:ascii="Cambria" w:hAnsi="Cambria"/>
          <w:color w:val="FF0000"/>
        </w:rPr>
      </w:pPr>
      <w:r w:rsidRPr="00FE3B0E">
        <w:rPr>
          <w:rFonts w:ascii="Cambria" w:hAnsi="Cambria"/>
          <w:color w:val="FF0000"/>
        </w:rPr>
        <w:t>(the ‘Framework Members’).</w:t>
      </w:r>
    </w:p>
    <w:p w14:paraId="196CD332" w14:textId="78C04554" w:rsidR="00206E24" w:rsidRPr="008B66C8" w:rsidRDefault="00206E24" w:rsidP="00FC6945">
      <w:pPr>
        <w:jc w:val="both"/>
        <w:rPr>
          <w:rFonts w:ascii="Cambria" w:hAnsi="Cambria"/>
        </w:rPr>
      </w:pPr>
      <w:r w:rsidRPr="008B66C8">
        <w:rPr>
          <w:rFonts w:ascii="Cambria" w:hAnsi="Cambria"/>
        </w:rPr>
        <w:t>1.3</w:t>
      </w:r>
      <w:r w:rsidRPr="008B66C8">
        <w:rPr>
          <w:rFonts w:ascii="Cambria" w:hAnsi="Cambria"/>
        </w:rPr>
        <w:tab/>
        <w:t>This Framework Agreement sets out, amongst others, the award procedure for Services/Supplies which may be required by the Contracting Authority, the main terms and conditions for any Call-Off Contract, and the obligations of the Framework Member during and after the Framework Period.</w:t>
      </w:r>
    </w:p>
    <w:p w14:paraId="7EEED185" w14:textId="77777777" w:rsidR="00206E24" w:rsidRPr="008B66C8" w:rsidRDefault="00206E24" w:rsidP="00FC6945">
      <w:pPr>
        <w:jc w:val="both"/>
        <w:rPr>
          <w:rFonts w:ascii="Cambria" w:hAnsi="Cambria"/>
        </w:rPr>
      </w:pPr>
      <w:r w:rsidRPr="008B66C8">
        <w:rPr>
          <w:rFonts w:ascii="Cambria" w:hAnsi="Cambria"/>
        </w:rPr>
        <w:t>1.4</w:t>
      </w:r>
      <w:r w:rsidRPr="008B66C8">
        <w:rPr>
          <w:rFonts w:ascii="Cambria" w:hAnsi="Cambria"/>
        </w:rPr>
        <w:tab/>
        <w:t>Membership of this Framework does not entitle the Member to be consulted in respect of, or awarded any contract during, the Framework Period. The Contracting Authority may at its sole discretion choose not to enter any contracts falling within the scope of this Framework Agreement, or to terminate the Agreement in accordance with Section 9.</w:t>
      </w:r>
    </w:p>
    <w:p w14:paraId="3F886E1A" w14:textId="3AFED50F" w:rsidR="00206E24" w:rsidRPr="008B66C8" w:rsidRDefault="00206E24" w:rsidP="00FC6945">
      <w:pPr>
        <w:jc w:val="both"/>
        <w:rPr>
          <w:rFonts w:ascii="Cambria" w:hAnsi="Cambria"/>
        </w:rPr>
      </w:pPr>
      <w:r w:rsidRPr="008B66C8">
        <w:rPr>
          <w:rFonts w:ascii="Cambria" w:hAnsi="Cambria"/>
        </w:rPr>
        <w:t>1.5</w:t>
      </w:r>
      <w:r w:rsidRPr="008B66C8">
        <w:rPr>
          <w:rFonts w:ascii="Cambria" w:hAnsi="Cambria"/>
        </w:rPr>
        <w:tab/>
        <w:t>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14:paraId="6FF4B369" w14:textId="77777777" w:rsidR="00206E24" w:rsidRPr="006535AB" w:rsidRDefault="00206E24" w:rsidP="00186686">
      <w:pPr>
        <w:pStyle w:val="Heading1"/>
        <w:keepNext/>
        <w:keepLines/>
        <w:numPr>
          <w:ilvl w:val="0"/>
          <w:numId w:val="7"/>
        </w:numPr>
        <w:shd w:val="clear" w:color="auto" w:fill="1F4E79" w:themeFill="accent5" w:themeFillShade="80"/>
        <w:spacing w:before="240" w:after="240" w:line="259" w:lineRule="auto"/>
        <w:ind w:left="709" w:hanging="709"/>
        <w:rPr>
          <w:rFonts w:ascii="Cambria" w:eastAsiaTheme="majorEastAsia" w:hAnsi="Cambria" w:cs="Cavolini"/>
          <w:noProof/>
          <w:lang w:val="en-IE"/>
        </w:rPr>
      </w:pPr>
      <w:r w:rsidRPr="006535AB">
        <w:rPr>
          <w:rFonts w:ascii="Cambria" w:eastAsiaTheme="majorEastAsia" w:hAnsi="Cambria" w:cs="Cavolini"/>
          <w:noProof/>
          <w:lang w:val="en-IE"/>
        </w:rPr>
        <w:t>Period of Framework Agreement</w:t>
      </w:r>
    </w:p>
    <w:p w14:paraId="1993A66D" w14:textId="77777777" w:rsidR="00206E24" w:rsidRPr="005D7708" w:rsidRDefault="00206E24" w:rsidP="00FC6945">
      <w:pPr>
        <w:jc w:val="both"/>
        <w:rPr>
          <w:rFonts w:ascii="Cambria" w:hAnsi="Cambria"/>
        </w:rPr>
      </w:pPr>
      <w:r w:rsidRPr="008B66C8">
        <w:rPr>
          <w:rFonts w:ascii="Cambria" w:hAnsi="Cambria"/>
        </w:rPr>
        <w:t>2.1</w:t>
      </w:r>
      <w:r w:rsidRPr="008B66C8">
        <w:rPr>
          <w:rFonts w:ascii="Cambria" w:hAnsi="Cambria"/>
        </w:rPr>
        <w:tab/>
        <w:t xml:space="preserve">The Framework </w:t>
      </w:r>
      <w:r w:rsidRPr="005D7708">
        <w:rPr>
          <w:rFonts w:ascii="Cambria" w:hAnsi="Cambria"/>
        </w:rPr>
        <w:t>Agreement shall take effect on the Commencement Date.</w:t>
      </w:r>
    </w:p>
    <w:p w14:paraId="506470FF" w14:textId="77777777" w:rsidR="00206E24" w:rsidRPr="005D7708" w:rsidRDefault="00206E24" w:rsidP="00FC6945">
      <w:pPr>
        <w:jc w:val="both"/>
        <w:rPr>
          <w:rFonts w:ascii="Cambria" w:hAnsi="Cambria"/>
        </w:rPr>
      </w:pPr>
      <w:r w:rsidRPr="005D7708">
        <w:rPr>
          <w:rFonts w:ascii="Cambria" w:hAnsi="Cambria"/>
        </w:rPr>
        <w:t>2.2</w:t>
      </w:r>
      <w:r w:rsidRPr="005D7708">
        <w:rPr>
          <w:rFonts w:ascii="Cambria" w:hAnsi="Cambria"/>
        </w:rPr>
        <w:tab/>
        <w:t>The Framework Agreement will be for a period of [insert number] years [period of framework as specified in notice].</w:t>
      </w:r>
    </w:p>
    <w:p w14:paraId="384FD8D4" w14:textId="2D68E7E2" w:rsidR="00206E24" w:rsidRPr="008B66C8" w:rsidRDefault="00206E24" w:rsidP="00FC6945">
      <w:pPr>
        <w:jc w:val="both"/>
        <w:rPr>
          <w:rFonts w:ascii="Cambria" w:hAnsi="Cambria"/>
        </w:rPr>
      </w:pPr>
      <w:r w:rsidRPr="005D7708">
        <w:rPr>
          <w:rFonts w:ascii="Cambria" w:hAnsi="Cambria"/>
        </w:rPr>
        <w:t xml:space="preserve">The Contracting Authority reserves the right to extend the Framework Agreement for a period or periods of up to [insert relevant period] with a maximum of [insert relevant number] such extension or extensions on the same terms and conditions.  </w:t>
      </w:r>
      <w:r w:rsidRPr="005D7708">
        <w:rPr>
          <w:rFonts w:ascii="Cambria" w:hAnsi="Cambria"/>
          <w:i/>
        </w:rPr>
        <w:t xml:space="preserve">(this should be for the same duration as set out in the tender document and Call for Competition </w:t>
      </w:r>
      <w:r w:rsidRPr="00C826DD">
        <w:rPr>
          <w:rFonts w:ascii="Cambria" w:hAnsi="Cambria"/>
          <w:i/>
        </w:rPr>
        <w:t>– note</w:t>
      </w:r>
      <w:r w:rsidRPr="008B66C8">
        <w:rPr>
          <w:rFonts w:ascii="Cambria" w:hAnsi="Cambria"/>
          <w:i/>
        </w:rPr>
        <w:t xml:space="preserve"> maximum</w:t>
      </w:r>
      <w:r w:rsidR="00186686">
        <w:rPr>
          <w:rFonts w:ascii="Cambria" w:hAnsi="Cambria"/>
          <w:i/>
        </w:rPr>
        <w:t xml:space="preserve"> duration for sector</w:t>
      </w:r>
      <w:r w:rsidRPr="008B66C8">
        <w:rPr>
          <w:rFonts w:ascii="Cambria" w:hAnsi="Cambria"/>
          <w:i/>
        </w:rPr>
        <w:t>).</w:t>
      </w:r>
      <w:r w:rsidRPr="008B66C8">
        <w:rPr>
          <w:rFonts w:ascii="Cambria" w:hAnsi="Cambria"/>
        </w:rPr>
        <w:t xml:space="preserve"> </w:t>
      </w:r>
    </w:p>
    <w:p w14:paraId="69F72D20" w14:textId="4B22C777" w:rsidR="00206E24" w:rsidRPr="008B66C8" w:rsidRDefault="00206E24" w:rsidP="00FC6945">
      <w:pPr>
        <w:jc w:val="both"/>
        <w:rPr>
          <w:rFonts w:ascii="Cambria" w:hAnsi="Cambria"/>
        </w:rPr>
      </w:pPr>
      <w:r w:rsidRPr="008B66C8">
        <w:rPr>
          <w:rFonts w:ascii="Cambria" w:hAnsi="Cambria"/>
        </w:rPr>
        <w:t>For the avoidance of doubt, the Contracting Authority confirms that the period of any Contracts awarded under this Framework Agreement may extend beyond the date of expiry of the agreement.</w:t>
      </w:r>
    </w:p>
    <w:p w14:paraId="4A8B1FE2" w14:textId="77777777" w:rsidR="00206E24" w:rsidRPr="006535AB" w:rsidRDefault="00206E24" w:rsidP="00C0371F">
      <w:pPr>
        <w:pStyle w:val="Heading1"/>
        <w:keepNext/>
        <w:keepLines/>
        <w:numPr>
          <w:ilvl w:val="0"/>
          <w:numId w:val="7"/>
        </w:numPr>
        <w:shd w:val="clear" w:color="auto" w:fill="1F4E79" w:themeFill="accent5" w:themeFillShade="80"/>
        <w:spacing w:before="240" w:after="240" w:line="259" w:lineRule="auto"/>
        <w:ind w:left="709" w:hanging="709"/>
        <w:rPr>
          <w:rFonts w:ascii="Cambria" w:eastAsiaTheme="majorEastAsia" w:hAnsi="Cambria" w:cs="Cavolini"/>
          <w:noProof/>
          <w:lang w:val="en-IE"/>
        </w:rPr>
      </w:pPr>
      <w:r w:rsidRPr="006535AB">
        <w:rPr>
          <w:rFonts w:ascii="Cambria" w:eastAsiaTheme="majorEastAsia" w:hAnsi="Cambria" w:cs="Cavolini"/>
          <w:noProof/>
          <w:lang w:val="en-IE"/>
        </w:rPr>
        <w:t>Scope of Framework Agreement</w:t>
      </w:r>
    </w:p>
    <w:p w14:paraId="5652F339" w14:textId="77777777" w:rsidR="00206E24" w:rsidRPr="008B66C8" w:rsidRDefault="00206E24" w:rsidP="00FC6945">
      <w:pPr>
        <w:jc w:val="both"/>
        <w:rPr>
          <w:rFonts w:ascii="Cambria" w:hAnsi="Cambria"/>
          <w:color w:val="FF0000"/>
        </w:rPr>
      </w:pPr>
      <w:r w:rsidRPr="008B66C8">
        <w:rPr>
          <w:rFonts w:ascii="Cambria" w:hAnsi="Cambria"/>
        </w:rPr>
        <w:t>3.1</w:t>
      </w:r>
      <w:r w:rsidRPr="008B66C8">
        <w:rPr>
          <w:rFonts w:ascii="Cambria" w:hAnsi="Cambria"/>
        </w:rPr>
        <w:tab/>
        <w:t xml:space="preserve">This Framework </w:t>
      </w:r>
      <w:r w:rsidRPr="005D7708">
        <w:rPr>
          <w:rFonts w:ascii="Cambria" w:hAnsi="Cambria"/>
        </w:rPr>
        <w:t>Agreement relates to the provision of [insert description of supplies/services from published contract notice including initial contract and any follow-on contracts which may be awarded]</w:t>
      </w:r>
    </w:p>
    <w:p w14:paraId="4749AE8B" w14:textId="77777777" w:rsidR="00206E24" w:rsidRPr="008B66C8" w:rsidRDefault="00206E24" w:rsidP="00FC6945">
      <w:pPr>
        <w:jc w:val="both"/>
        <w:rPr>
          <w:rFonts w:ascii="Cambria" w:hAnsi="Cambria"/>
        </w:rPr>
      </w:pPr>
      <w:r w:rsidRPr="008B66C8">
        <w:rPr>
          <w:rFonts w:ascii="Cambria" w:hAnsi="Cambria"/>
        </w:rPr>
        <w:t>3.2</w:t>
      </w:r>
      <w:r w:rsidRPr="008B66C8">
        <w:rPr>
          <w:rFonts w:ascii="Cambria" w:hAnsi="Cambria"/>
        </w:rPr>
        <w:tab/>
        <w:t>The maximum value of the framework over the life of the framework is</w:t>
      </w:r>
    </w:p>
    <w:p w14:paraId="70B9E65B" w14:textId="77777777" w:rsidR="00206E24" w:rsidRPr="005D7708" w:rsidRDefault="00206E24" w:rsidP="00FC6945">
      <w:pPr>
        <w:jc w:val="both"/>
        <w:rPr>
          <w:rFonts w:ascii="Cambria" w:hAnsi="Cambria"/>
        </w:rPr>
      </w:pPr>
      <w:r w:rsidRPr="005D7708">
        <w:rPr>
          <w:rFonts w:ascii="Cambria" w:hAnsi="Cambria"/>
        </w:rPr>
        <w:lastRenderedPageBreak/>
        <w:t xml:space="preserve">Delete as appropriate: </w:t>
      </w:r>
    </w:p>
    <w:p w14:paraId="26C7256D" w14:textId="086F3EF2" w:rsidR="00206E24" w:rsidRPr="005D7708" w:rsidRDefault="00206E24" w:rsidP="006535AB">
      <w:pPr>
        <w:pStyle w:val="ListParagraph"/>
        <w:numPr>
          <w:ilvl w:val="0"/>
          <w:numId w:val="9"/>
        </w:numPr>
        <w:jc w:val="both"/>
        <w:rPr>
          <w:rFonts w:ascii="Cambria" w:hAnsi="Cambria"/>
        </w:rPr>
      </w:pPr>
      <w:r w:rsidRPr="005D7708">
        <w:rPr>
          <w:rFonts w:ascii="Cambria" w:hAnsi="Cambria"/>
        </w:rPr>
        <w:t>€</w:t>
      </w:r>
      <w:r w:rsidR="00C0371F" w:rsidRPr="005D7708">
        <w:rPr>
          <w:rFonts w:ascii="Cambria" w:hAnsi="Cambria"/>
        </w:rPr>
        <w:t>xxx,xxx ex VAT</w:t>
      </w:r>
    </w:p>
    <w:p w14:paraId="6F7A28B1" w14:textId="6C993BD5" w:rsidR="006535AB" w:rsidRPr="005D7708" w:rsidRDefault="006535AB" w:rsidP="006535AB">
      <w:pPr>
        <w:pStyle w:val="ListParagraph"/>
        <w:numPr>
          <w:ilvl w:val="0"/>
          <w:numId w:val="9"/>
        </w:numPr>
        <w:jc w:val="both"/>
        <w:rPr>
          <w:rFonts w:ascii="Cambria" w:hAnsi="Cambria"/>
        </w:rPr>
      </w:pPr>
      <w:r w:rsidRPr="005D7708">
        <w:rPr>
          <w:rFonts w:ascii="Cambria" w:hAnsi="Cambria"/>
        </w:rPr>
        <w:t>As per Tender documents</w:t>
      </w:r>
    </w:p>
    <w:p w14:paraId="59F373C3" w14:textId="104B011E" w:rsidR="00206E24" w:rsidRPr="008B66C8" w:rsidRDefault="00206E24" w:rsidP="00FC6945">
      <w:pPr>
        <w:jc w:val="both"/>
        <w:rPr>
          <w:rFonts w:ascii="Cambria" w:hAnsi="Cambria"/>
        </w:rPr>
      </w:pPr>
      <w:r w:rsidRPr="005D7708">
        <w:rPr>
          <w:rFonts w:ascii="Cambria" w:hAnsi="Cambria"/>
        </w:rPr>
        <w:t xml:space="preserve">It should be emphasized </w:t>
      </w:r>
      <w:r w:rsidRPr="008B66C8">
        <w:rPr>
          <w:rFonts w:ascii="Cambria" w:hAnsi="Cambria"/>
        </w:rPr>
        <w:t xml:space="preserve">that this value is not a guarantee of any spend over the life of the Framework Agreement. </w:t>
      </w:r>
    </w:p>
    <w:p w14:paraId="6BACDF4C" w14:textId="77777777" w:rsidR="00206E24" w:rsidRPr="006535AB" w:rsidRDefault="00206E24" w:rsidP="00C0371F">
      <w:pPr>
        <w:pStyle w:val="Heading1"/>
        <w:keepNext/>
        <w:keepLines/>
        <w:numPr>
          <w:ilvl w:val="0"/>
          <w:numId w:val="7"/>
        </w:numPr>
        <w:shd w:val="clear" w:color="auto" w:fill="1F4E79" w:themeFill="accent5" w:themeFillShade="80"/>
        <w:spacing w:before="240" w:after="240" w:line="259" w:lineRule="auto"/>
        <w:ind w:left="709" w:hanging="709"/>
        <w:rPr>
          <w:rFonts w:ascii="Cambria" w:eastAsiaTheme="majorEastAsia" w:hAnsi="Cambria" w:cs="Cavolini"/>
          <w:noProof/>
          <w:lang w:val="en-IE"/>
        </w:rPr>
      </w:pPr>
      <w:r w:rsidRPr="006535AB">
        <w:rPr>
          <w:rFonts w:ascii="Cambria" w:eastAsiaTheme="majorEastAsia" w:hAnsi="Cambria" w:cs="Cavolini"/>
          <w:noProof/>
          <w:lang w:val="en-IE"/>
        </w:rPr>
        <w:t>Procedure for the award of Call-Off Contracts</w:t>
      </w:r>
    </w:p>
    <w:p w14:paraId="61FF502E" w14:textId="12D8FF4B" w:rsidR="00206E24" w:rsidRPr="008B66C8" w:rsidRDefault="00206E24" w:rsidP="00FC6945">
      <w:pPr>
        <w:jc w:val="both"/>
        <w:rPr>
          <w:rFonts w:ascii="Cambria" w:hAnsi="Cambria"/>
        </w:rPr>
      </w:pPr>
      <w:r w:rsidRPr="008B66C8">
        <w:rPr>
          <w:rFonts w:ascii="Cambria" w:hAnsi="Cambria"/>
        </w:rPr>
        <w:t>4.1</w:t>
      </w:r>
      <w:r w:rsidRPr="008B66C8">
        <w:rPr>
          <w:rFonts w:ascii="Cambria" w:hAnsi="Cambria"/>
        </w:rPr>
        <w:tab/>
        <w:t xml:space="preserve">As and when the Contracting Authority decides to source Supplies/Services through this Framework Agreement, then it may award a Call-Off Contract to </w:t>
      </w:r>
      <w:r w:rsidR="00B90EAD">
        <w:rPr>
          <w:rFonts w:ascii="Cambria" w:hAnsi="Cambria"/>
        </w:rPr>
        <w:t>a</w:t>
      </w:r>
      <w:r w:rsidRPr="008B66C8">
        <w:rPr>
          <w:rFonts w:ascii="Cambria" w:hAnsi="Cambria"/>
        </w:rPr>
        <w:t xml:space="preserve"> Framework Member in accordance with the process using the</w:t>
      </w:r>
      <w:r w:rsidRPr="00690011">
        <w:rPr>
          <w:rFonts w:ascii="Cambria" w:hAnsi="Cambria"/>
          <w:color w:val="EE0000"/>
        </w:rPr>
        <w:t xml:space="preserve"> </w:t>
      </w:r>
      <w:r w:rsidR="00B10D8B" w:rsidRPr="00B90EAD">
        <w:rPr>
          <w:rFonts w:ascii="Cambria" w:hAnsi="Cambria"/>
        </w:rPr>
        <w:t>direct award</w:t>
      </w:r>
      <w:r w:rsidR="00C0371F" w:rsidRPr="00B90EAD">
        <w:rPr>
          <w:rFonts w:ascii="Cambria" w:hAnsi="Cambria"/>
        </w:rPr>
        <w:t xml:space="preserve"> </w:t>
      </w:r>
      <w:r w:rsidRPr="008B66C8">
        <w:rPr>
          <w:rFonts w:ascii="Cambria" w:hAnsi="Cambria"/>
        </w:rPr>
        <w:t xml:space="preserve">method, as appropriate. </w:t>
      </w:r>
    </w:p>
    <w:p w14:paraId="2484F0BC" w14:textId="3039812F" w:rsidR="00B90EAD" w:rsidRPr="00B90EAD" w:rsidRDefault="00206E24" w:rsidP="00B90EAD">
      <w:pPr>
        <w:jc w:val="both"/>
        <w:rPr>
          <w:rFonts w:ascii="Cambria" w:hAnsi="Cambria"/>
        </w:rPr>
      </w:pPr>
      <w:r w:rsidRPr="008B66C8">
        <w:rPr>
          <w:rFonts w:ascii="Cambria" w:hAnsi="Cambria"/>
        </w:rPr>
        <w:t>4.2</w:t>
      </w:r>
      <w:r w:rsidRPr="008B66C8">
        <w:rPr>
          <w:rFonts w:ascii="Cambria" w:hAnsi="Cambria"/>
        </w:rPr>
        <w:tab/>
      </w:r>
      <w:r w:rsidR="00B90EAD">
        <w:rPr>
          <w:rFonts w:ascii="Cambria" w:hAnsi="Cambria"/>
        </w:rPr>
        <w:t xml:space="preserve">The Contracting Authority </w:t>
      </w:r>
      <w:r w:rsidR="00B90EAD">
        <w:rPr>
          <w:rFonts w:ascii="Cambria" w:hAnsi="Cambria"/>
        </w:rPr>
        <w:t>may</w:t>
      </w:r>
      <w:r w:rsidR="00B90EAD">
        <w:rPr>
          <w:rFonts w:ascii="Cambria" w:hAnsi="Cambria"/>
        </w:rPr>
        <w:t xml:space="preserve"> invite a supplementary tender from the Framework member. </w:t>
      </w:r>
      <w:r w:rsidR="00B90EAD" w:rsidRPr="008B66C8">
        <w:rPr>
          <w:rFonts w:ascii="Cambria" w:hAnsi="Cambria"/>
        </w:rPr>
        <w:t xml:space="preserve">When a Call-Off Contract is awarded to the Framework Member the Contracting Authority and the Framework Member shall enter a contract </w:t>
      </w:r>
      <w:r w:rsidR="00B90EAD">
        <w:rPr>
          <w:rFonts w:ascii="Cambria" w:hAnsi="Cambria"/>
        </w:rPr>
        <w:t>agreeable by both parties.</w:t>
      </w:r>
      <w:r w:rsidR="00B90EAD" w:rsidRPr="008B66C8">
        <w:rPr>
          <w:rFonts w:ascii="Cambria" w:hAnsi="Cambria"/>
        </w:rPr>
        <w:t xml:space="preserve">  The Call-Off Contract shall be within the scope of Contracts defined for the Framework Agreement</w:t>
      </w:r>
      <w:r w:rsidR="00B90EAD">
        <w:rPr>
          <w:rFonts w:ascii="Cambria" w:hAnsi="Cambria"/>
        </w:rPr>
        <w:t xml:space="preserve"> or</w:t>
      </w:r>
    </w:p>
    <w:p w14:paraId="1B140FA0" w14:textId="5894EA86" w:rsidR="00B90EAD" w:rsidRDefault="00B90EAD" w:rsidP="00B90EAD">
      <w:pPr>
        <w:jc w:val="both"/>
        <w:rPr>
          <w:rFonts w:ascii="Cambria" w:hAnsi="Cambria"/>
        </w:rPr>
      </w:pPr>
      <w:r w:rsidRPr="008B66C8">
        <w:rPr>
          <w:rFonts w:ascii="Cambria" w:hAnsi="Cambria"/>
        </w:rPr>
        <w:t>4.</w:t>
      </w:r>
      <w:r>
        <w:rPr>
          <w:rFonts w:ascii="Cambria" w:hAnsi="Cambria"/>
        </w:rPr>
        <w:t>3</w:t>
      </w:r>
      <w:r w:rsidRPr="008B66C8">
        <w:rPr>
          <w:rFonts w:ascii="Cambria" w:hAnsi="Cambria"/>
        </w:rPr>
        <w:t>.</w:t>
      </w:r>
      <w:r w:rsidRPr="008B66C8">
        <w:rPr>
          <w:rFonts w:ascii="Cambria" w:hAnsi="Cambria"/>
        </w:rPr>
        <w:tab/>
        <w:t xml:space="preserve">The Contracting Authority will complete a Call-Off Request indicating the scope and term of the Call-Off Contract to be awarded.   This may be in the form of a Purchase Order or by other means.  </w:t>
      </w:r>
    </w:p>
    <w:p w14:paraId="766A3ECD" w14:textId="4250169F" w:rsidR="00B90EAD" w:rsidRPr="00B90EAD" w:rsidRDefault="00B90EAD" w:rsidP="00B90EAD">
      <w:pPr>
        <w:jc w:val="both"/>
        <w:rPr>
          <w:rFonts w:ascii="Cambria" w:hAnsi="Cambria"/>
          <w:b/>
        </w:rPr>
      </w:pPr>
      <w:r>
        <w:rPr>
          <w:rFonts w:ascii="Cambria" w:hAnsi="Cambria"/>
        </w:rPr>
        <w:t xml:space="preserve">4.4 </w:t>
      </w:r>
      <w:r w:rsidRPr="00B90EAD">
        <w:rPr>
          <w:rFonts w:ascii="Cambria" w:hAnsi="Cambria"/>
        </w:rPr>
        <w:t>It should be specifically noted that the Contracting Authority reserves the right to terminate the Framework Agreement and to operate outside the terms of the framework agreement in the event that it considers that it is not achieving value-for-money.</w:t>
      </w:r>
    </w:p>
    <w:p w14:paraId="681F1679" w14:textId="77777777" w:rsidR="00206E24" w:rsidRPr="006535AB" w:rsidRDefault="00206E24" w:rsidP="00744305">
      <w:pPr>
        <w:pStyle w:val="Heading1"/>
        <w:keepNext/>
        <w:keepLines/>
        <w:numPr>
          <w:ilvl w:val="0"/>
          <w:numId w:val="7"/>
        </w:numPr>
        <w:shd w:val="clear" w:color="auto" w:fill="1F4E79" w:themeFill="accent5" w:themeFillShade="80"/>
        <w:spacing w:before="240" w:after="240" w:line="259" w:lineRule="auto"/>
        <w:ind w:left="709" w:hanging="709"/>
        <w:rPr>
          <w:rFonts w:ascii="Cambria" w:eastAsiaTheme="majorEastAsia" w:hAnsi="Cambria" w:cs="Cavolini"/>
          <w:noProof/>
          <w:lang w:val="en-IE"/>
        </w:rPr>
      </w:pPr>
      <w:r w:rsidRPr="006535AB">
        <w:rPr>
          <w:rFonts w:ascii="Cambria" w:eastAsiaTheme="majorEastAsia" w:hAnsi="Cambria" w:cs="Cavolini"/>
          <w:noProof/>
          <w:lang w:val="en-IE"/>
        </w:rPr>
        <w:t xml:space="preserve">Notification of the award of a Call-Off Contract </w:t>
      </w:r>
    </w:p>
    <w:p w14:paraId="472C1EF4" w14:textId="6B8417C1" w:rsidR="00206E24" w:rsidRPr="008B66C8" w:rsidRDefault="00206E24" w:rsidP="00FC6945">
      <w:pPr>
        <w:jc w:val="both"/>
        <w:rPr>
          <w:rFonts w:ascii="Cambria" w:hAnsi="Cambria"/>
        </w:rPr>
      </w:pPr>
      <w:r w:rsidRPr="008B66C8">
        <w:rPr>
          <w:rFonts w:ascii="Cambria" w:hAnsi="Cambria"/>
        </w:rPr>
        <w:t>5.1</w:t>
      </w:r>
      <w:r w:rsidRPr="008B66C8">
        <w:rPr>
          <w:rFonts w:ascii="Cambria" w:hAnsi="Cambria"/>
        </w:rPr>
        <w:tab/>
        <w:t>When the Contracting Authority has made an award decision pursuant to Clause 4</w:t>
      </w:r>
      <w:r w:rsidR="00744305">
        <w:rPr>
          <w:rFonts w:ascii="Cambria" w:hAnsi="Cambria"/>
        </w:rPr>
        <w:t xml:space="preserve"> </w:t>
      </w:r>
      <w:r w:rsidRPr="008B66C8">
        <w:rPr>
          <w:rFonts w:ascii="Cambria" w:hAnsi="Cambria"/>
        </w:rPr>
        <w:t xml:space="preserve">the Contracting Authority will issue a notification </w:t>
      </w:r>
      <w:r w:rsidR="00744305">
        <w:rPr>
          <w:rFonts w:ascii="Cambria" w:hAnsi="Cambria"/>
        </w:rPr>
        <w:t>to the market in line with Circular 05/23 associated with any contract valued over €25,000 ex VAT.</w:t>
      </w:r>
    </w:p>
    <w:p w14:paraId="02AC641D" w14:textId="77777777" w:rsidR="00206E24" w:rsidRPr="006535AB" w:rsidRDefault="00206E24" w:rsidP="00E422D7">
      <w:pPr>
        <w:pStyle w:val="Heading1"/>
        <w:keepNext/>
        <w:keepLines/>
        <w:numPr>
          <w:ilvl w:val="0"/>
          <w:numId w:val="7"/>
        </w:numPr>
        <w:shd w:val="clear" w:color="auto" w:fill="1F4E79" w:themeFill="accent5" w:themeFillShade="80"/>
        <w:spacing w:before="240" w:after="240" w:line="259" w:lineRule="auto"/>
        <w:ind w:left="709" w:hanging="709"/>
        <w:rPr>
          <w:rFonts w:ascii="Cambria" w:eastAsiaTheme="majorEastAsia" w:hAnsi="Cambria" w:cs="Cavolini"/>
          <w:noProof/>
          <w:lang w:val="en-IE"/>
        </w:rPr>
      </w:pPr>
      <w:r w:rsidRPr="006535AB">
        <w:rPr>
          <w:rFonts w:ascii="Cambria" w:eastAsiaTheme="majorEastAsia" w:hAnsi="Cambria" w:cs="Cavolini"/>
          <w:noProof/>
          <w:lang w:val="en-IE"/>
        </w:rPr>
        <w:t>Fixed Conditions for Contracts</w:t>
      </w:r>
    </w:p>
    <w:p w14:paraId="2A896E79" w14:textId="77777777" w:rsidR="00206E24" w:rsidRPr="005D7708" w:rsidRDefault="00206E24" w:rsidP="00FC6945">
      <w:pPr>
        <w:jc w:val="both"/>
        <w:rPr>
          <w:rFonts w:ascii="Cambria" w:hAnsi="Cambria"/>
          <w:b/>
        </w:rPr>
      </w:pPr>
      <w:r w:rsidRPr="008B66C8">
        <w:rPr>
          <w:rFonts w:ascii="Cambria" w:hAnsi="Cambria"/>
          <w:b/>
        </w:rPr>
        <w:t>6.1</w:t>
      </w:r>
      <w:r w:rsidRPr="008B66C8">
        <w:rPr>
          <w:rFonts w:ascii="Cambria" w:hAnsi="Cambria"/>
          <w:b/>
        </w:rPr>
        <w:tab/>
        <w:t>Prices</w:t>
      </w:r>
    </w:p>
    <w:p w14:paraId="755FEBCD" w14:textId="062FEED0" w:rsidR="00206E24" w:rsidRDefault="00206E24" w:rsidP="00FC6945">
      <w:pPr>
        <w:jc w:val="both"/>
        <w:rPr>
          <w:rFonts w:ascii="Cambria" w:hAnsi="Cambria"/>
        </w:rPr>
      </w:pPr>
      <w:r w:rsidRPr="005D7708">
        <w:rPr>
          <w:rFonts w:ascii="Cambria" w:hAnsi="Cambria"/>
        </w:rPr>
        <w:t xml:space="preserve">The maximum price chargeable by the Framework Member during the initial [insert number] </w:t>
      </w:r>
      <w:r w:rsidRPr="008B66C8">
        <w:rPr>
          <w:rFonts w:ascii="Cambria" w:hAnsi="Cambria"/>
        </w:rPr>
        <w:t xml:space="preserve">years of the Framework Agreement is as set out in Schedule 1.   Price changes, </w:t>
      </w:r>
      <w:r w:rsidR="00511301" w:rsidRPr="00511301">
        <w:rPr>
          <w:rFonts w:ascii="Cambria" w:hAnsi="Cambria"/>
        </w:rPr>
        <w:t xml:space="preserve">will be adjusted for inflation on each annual anniversary of the Commencement Date of the </w:t>
      </w:r>
      <w:r w:rsidR="00511301">
        <w:rPr>
          <w:rFonts w:ascii="Cambria" w:hAnsi="Cambria"/>
        </w:rPr>
        <w:t>framework agreement</w:t>
      </w:r>
      <w:r w:rsidR="00511301" w:rsidRPr="00511301">
        <w:rPr>
          <w:rFonts w:ascii="Cambria" w:hAnsi="Cambria"/>
        </w:rPr>
        <w:t xml:space="preserve"> in accordance with the Overall Consumer Price Index figure as published by the CSO</w:t>
      </w:r>
      <w:r w:rsidR="00511301">
        <w:rPr>
          <w:rFonts w:ascii="Cambria" w:hAnsi="Cambria"/>
        </w:rPr>
        <w:t xml:space="preserve"> and apply to any such Call off’s</w:t>
      </w:r>
      <w:r w:rsidR="00511301" w:rsidRPr="00511301">
        <w:rPr>
          <w:rFonts w:ascii="Cambria" w:hAnsi="Cambria"/>
        </w:rPr>
        <w:t>.</w:t>
      </w:r>
      <w:r w:rsidRPr="008B66C8">
        <w:rPr>
          <w:rFonts w:ascii="Cambria" w:hAnsi="Cambria"/>
        </w:rPr>
        <w:t xml:space="preserve"> </w:t>
      </w:r>
    </w:p>
    <w:p w14:paraId="1B40B370" w14:textId="23DA8305" w:rsidR="00460E24" w:rsidRPr="00460E24" w:rsidRDefault="00460E24" w:rsidP="00460E24">
      <w:pPr>
        <w:jc w:val="both"/>
        <w:rPr>
          <w:rFonts w:ascii="Cambria" w:hAnsi="Cambria"/>
        </w:rPr>
      </w:pPr>
      <w:r w:rsidRPr="00460E24">
        <w:rPr>
          <w:rFonts w:ascii="Cambria" w:hAnsi="Cambria"/>
        </w:rPr>
        <w:t>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+353 673 3533).</w:t>
      </w:r>
    </w:p>
    <w:p w14:paraId="7BE61220" w14:textId="77777777" w:rsidR="00206E24" w:rsidRPr="008B66C8" w:rsidRDefault="00206E24" w:rsidP="00FC6945">
      <w:pPr>
        <w:jc w:val="both"/>
        <w:rPr>
          <w:rFonts w:ascii="Cambria" w:hAnsi="Cambria"/>
          <w:b/>
        </w:rPr>
      </w:pPr>
      <w:r w:rsidRPr="008B66C8">
        <w:rPr>
          <w:rFonts w:ascii="Cambria" w:hAnsi="Cambria"/>
          <w:b/>
        </w:rPr>
        <w:t>6.2</w:t>
      </w:r>
      <w:r w:rsidRPr="008B66C8">
        <w:rPr>
          <w:rFonts w:ascii="Cambria" w:hAnsi="Cambria"/>
          <w:b/>
        </w:rPr>
        <w:tab/>
        <w:t>Contract Manager</w:t>
      </w:r>
    </w:p>
    <w:p w14:paraId="4452632A" w14:textId="77777777" w:rsidR="00206E24" w:rsidRPr="008B66C8" w:rsidRDefault="00206E24" w:rsidP="00FC6945">
      <w:pPr>
        <w:jc w:val="both"/>
        <w:rPr>
          <w:rFonts w:ascii="Cambria" w:hAnsi="Cambria"/>
        </w:rPr>
      </w:pPr>
      <w:r w:rsidRPr="008B66C8">
        <w:rPr>
          <w:rFonts w:ascii="Cambria" w:hAnsi="Cambria"/>
        </w:rPr>
        <w:t xml:space="preserve">The Framework Member must nominate a contract manager to liaise with the Contracting Authority to ensure the successful operation of this Framework Agreement.   </w:t>
      </w:r>
    </w:p>
    <w:p w14:paraId="27B320BF" w14:textId="77777777" w:rsidR="00206E24" w:rsidRPr="008B66C8" w:rsidRDefault="00206E24" w:rsidP="00FC6945">
      <w:pPr>
        <w:jc w:val="both"/>
        <w:rPr>
          <w:rFonts w:ascii="Cambria" w:hAnsi="Cambria"/>
          <w:b/>
        </w:rPr>
      </w:pPr>
      <w:r w:rsidRPr="008B66C8">
        <w:rPr>
          <w:rFonts w:ascii="Cambria" w:hAnsi="Cambria"/>
          <w:b/>
        </w:rPr>
        <w:lastRenderedPageBreak/>
        <w:t>6.3</w:t>
      </w:r>
      <w:r w:rsidRPr="008B66C8">
        <w:rPr>
          <w:rFonts w:ascii="Cambria" w:hAnsi="Cambria"/>
          <w:b/>
        </w:rPr>
        <w:tab/>
        <w:t>Personnel</w:t>
      </w:r>
    </w:p>
    <w:p w14:paraId="1DFBF4BD" w14:textId="77777777" w:rsidR="00206E24" w:rsidRPr="008B66C8" w:rsidRDefault="00206E24" w:rsidP="00FC6945">
      <w:pPr>
        <w:jc w:val="both"/>
        <w:rPr>
          <w:rFonts w:ascii="Cambria" w:hAnsi="Cambria"/>
        </w:rPr>
      </w:pPr>
      <w:r w:rsidRPr="008B66C8">
        <w:rPr>
          <w:rFonts w:ascii="Cambria" w:hAnsi="Cambria"/>
        </w:rPr>
        <w:t xml:space="preserve">The resources nominated by the Framework Member must be those used in the award of any contract under the framework and as detailed in Schedule 2.   </w:t>
      </w:r>
    </w:p>
    <w:p w14:paraId="2BB6BCA9" w14:textId="5073841C" w:rsidR="00FC6945" w:rsidRPr="008B66C8" w:rsidRDefault="00206E24" w:rsidP="00FC6945">
      <w:pPr>
        <w:jc w:val="both"/>
        <w:rPr>
          <w:rFonts w:ascii="Cambria" w:hAnsi="Cambria"/>
        </w:rPr>
      </w:pPr>
      <w:r w:rsidRPr="008B66C8">
        <w:rPr>
          <w:rFonts w:ascii="Cambria" w:hAnsi="Cambria"/>
        </w:rPr>
        <w:t xml:space="preserve">Regarding personnel assigned to deliver services under the framework, where the successful Framework Member proposes to replace a nominated person, the proposed replacement person must be of equal or better qualifications and expertise than that of the original nominated person(s).   Any replacements must be notified in writing to the Contracting Authority and must be agreed by the Contracting Authority prior to their commencement of any work under the Framework Agreement. </w:t>
      </w:r>
    </w:p>
    <w:p w14:paraId="1C7076FD" w14:textId="77777777" w:rsidR="00206E24" w:rsidRPr="002A47DC" w:rsidRDefault="007B0AA7" w:rsidP="00511301">
      <w:pPr>
        <w:pStyle w:val="Heading1"/>
        <w:keepNext/>
        <w:keepLines/>
        <w:numPr>
          <w:ilvl w:val="0"/>
          <w:numId w:val="7"/>
        </w:numPr>
        <w:shd w:val="clear" w:color="auto" w:fill="1F4E79" w:themeFill="accent5" w:themeFillShade="80"/>
        <w:spacing w:before="240" w:after="240" w:line="259" w:lineRule="auto"/>
        <w:ind w:left="709" w:hanging="709"/>
        <w:rPr>
          <w:rFonts w:ascii="Cambria" w:eastAsiaTheme="majorEastAsia" w:hAnsi="Cambria" w:cs="Cavolini"/>
          <w:noProof/>
          <w:lang w:val="en-IE"/>
        </w:rPr>
      </w:pPr>
      <w:r w:rsidRPr="002A47DC">
        <w:rPr>
          <w:rFonts w:ascii="Cambria" w:eastAsiaTheme="majorEastAsia" w:hAnsi="Cambria" w:cs="Cavolini"/>
          <w:noProof/>
          <w:lang w:val="en-IE"/>
        </w:rPr>
        <w:t>O</w:t>
      </w:r>
      <w:r w:rsidR="00206E24" w:rsidRPr="002A47DC">
        <w:rPr>
          <w:rFonts w:ascii="Cambria" w:eastAsiaTheme="majorEastAsia" w:hAnsi="Cambria" w:cs="Cavolini"/>
          <w:noProof/>
          <w:lang w:val="en-IE"/>
        </w:rPr>
        <w:t>bligations of Framework Member</w:t>
      </w:r>
    </w:p>
    <w:p w14:paraId="14F43429" w14:textId="77F616E9" w:rsidR="002A47DC" w:rsidRPr="002A47DC" w:rsidRDefault="002A47DC" w:rsidP="002A47DC">
      <w:pPr>
        <w:pStyle w:val="Heading2"/>
        <w:numPr>
          <w:ilvl w:val="1"/>
          <w:numId w:val="14"/>
        </w:numPr>
        <w:spacing w:before="0" w:after="240" w:line="240" w:lineRule="auto"/>
        <w:ind w:left="709" w:hanging="709"/>
        <w:jc w:val="both"/>
        <w:rPr>
          <w:rFonts w:ascii="Cambria" w:eastAsiaTheme="minorHAnsi" w:hAnsi="Cambria" w:cs="Cavolini"/>
          <w:bCs/>
          <w:noProof/>
          <w:color w:val="auto"/>
          <w:sz w:val="22"/>
          <w:szCs w:val="22"/>
        </w:rPr>
      </w:pPr>
      <w:r w:rsidRPr="002A47DC">
        <w:rPr>
          <w:rFonts w:ascii="Cambria" w:eastAsiaTheme="minorHAnsi" w:hAnsi="Cambria" w:cs="Cavolini"/>
          <w:bCs/>
          <w:noProof/>
          <w:color w:val="auto"/>
          <w:sz w:val="22"/>
          <w:szCs w:val="22"/>
        </w:rPr>
        <w:t>Conflict of Interest</w:t>
      </w:r>
    </w:p>
    <w:p w14:paraId="7781B686" w14:textId="77777777" w:rsidR="002A47DC" w:rsidRPr="00742494" w:rsidRDefault="002A47DC" w:rsidP="002A47DC">
      <w:pPr>
        <w:jc w:val="both"/>
        <w:rPr>
          <w:rFonts w:ascii="Cambria" w:hAnsi="Cambria" w:cs="Cavolini"/>
        </w:rPr>
      </w:pPr>
      <w:r w:rsidRPr="00742494">
        <w:rPr>
          <w:rFonts w:ascii="Cambria" w:hAnsi="Cambria" w:cs="Cavolini"/>
        </w:rPr>
        <w:t>The Framework Member is required to inform the Contracting Authority of any conflict of interest of which it becomes aware during the period of the Framework Agreement. Any registrable interest involving the Framework Member and the Contracting Authority or employees of the Contracting Authority or their relatives must be communicated to the Contracting Authority immediately.</w:t>
      </w:r>
    </w:p>
    <w:p w14:paraId="46442445" w14:textId="77777777" w:rsidR="002A47DC" w:rsidRPr="002A47DC" w:rsidRDefault="002A47DC" w:rsidP="002A47DC">
      <w:pPr>
        <w:pStyle w:val="Heading2"/>
        <w:numPr>
          <w:ilvl w:val="1"/>
          <w:numId w:val="14"/>
        </w:numPr>
        <w:spacing w:before="0" w:after="240" w:line="240" w:lineRule="auto"/>
        <w:ind w:left="709" w:hanging="709"/>
        <w:jc w:val="both"/>
        <w:rPr>
          <w:rFonts w:ascii="Cambria" w:eastAsiaTheme="minorHAnsi" w:hAnsi="Cambria" w:cs="Cavolini"/>
          <w:bCs/>
          <w:noProof/>
          <w:color w:val="auto"/>
          <w:sz w:val="22"/>
          <w:szCs w:val="22"/>
        </w:rPr>
      </w:pPr>
      <w:r w:rsidRPr="002A47DC">
        <w:rPr>
          <w:rFonts w:ascii="Cambria" w:eastAsiaTheme="minorHAnsi" w:hAnsi="Cambria" w:cs="Cavolini"/>
          <w:bCs/>
          <w:noProof/>
          <w:color w:val="auto"/>
          <w:sz w:val="22"/>
          <w:szCs w:val="22"/>
        </w:rPr>
        <w:t>Interference and Inducement to Purchase</w:t>
      </w:r>
    </w:p>
    <w:p w14:paraId="3F3052FE" w14:textId="77777777" w:rsidR="002A47DC" w:rsidRPr="00742494" w:rsidRDefault="002A47DC" w:rsidP="002A47DC">
      <w:pPr>
        <w:jc w:val="both"/>
        <w:rPr>
          <w:rFonts w:ascii="Cambria" w:hAnsi="Cambria" w:cs="Cavolini"/>
        </w:rPr>
      </w:pPr>
      <w:r w:rsidRPr="00742494">
        <w:rPr>
          <w:rFonts w:ascii="Cambria" w:hAnsi="Cambria" w:cs="Cavolini"/>
        </w:rPr>
        <w:t>Any effort by the Framework Member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(Ireland), and all other measures for the time being governing the subject-matter in any applicable jurisdiction, shall be applicable.</w:t>
      </w:r>
    </w:p>
    <w:p w14:paraId="3BECB1A4" w14:textId="77777777" w:rsidR="002A47DC" w:rsidRPr="002A47DC" w:rsidRDefault="002A47DC" w:rsidP="002A47DC">
      <w:pPr>
        <w:pStyle w:val="Heading2"/>
        <w:numPr>
          <w:ilvl w:val="1"/>
          <w:numId w:val="14"/>
        </w:numPr>
        <w:spacing w:before="0" w:after="240" w:line="240" w:lineRule="auto"/>
        <w:ind w:left="709" w:hanging="709"/>
        <w:jc w:val="both"/>
        <w:rPr>
          <w:rFonts w:ascii="Cambria" w:eastAsiaTheme="minorHAnsi" w:hAnsi="Cambria" w:cs="Cavolini"/>
          <w:bCs/>
          <w:noProof/>
          <w:color w:val="auto"/>
          <w:sz w:val="22"/>
          <w:szCs w:val="22"/>
        </w:rPr>
      </w:pPr>
      <w:r w:rsidRPr="002A47DC">
        <w:rPr>
          <w:rFonts w:ascii="Cambria" w:eastAsiaTheme="minorHAnsi" w:hAnsi="Cambria" w:cs="Cavolini"/>
          <w:bCs/>
          <w:noProof/>
          <w:color w:val="auto"/>
          <w:sz w:val="22"/>
          <w:szCs w:val="22"/>
        </w:rPr>
        <w:t>Insurances</w:t>
      </w:r>
    </w:p>
    <w:p w14:paraId="0267B27B" w14:textId="77777777" w:rsidR="002A47DC" w:rsidRPr="00742494" w:rsidRDefault="002A47DC" w:rsidP="002A47DC">
      <w:pPr>
        <w:jc w:val="both"/>
        <w:rPr>
          <w:rFonts w:ascii="Cambria" w:hAnsi="Cambria" w:cs="Cavolini"/>
        </w:rPr>
      </w:pPr>
      <w:r w:rsidRPr="00742494">
        <w:rPr>
          <w:rFonts w:ascii="Cambria" w:hAnsi="Cambria" w:cs="Cavolini"/>
        </w:rPr>
        <w:t>Each Framework Member is required to maintain, at a minimum, the levels and forms of insurance set out in the tender documents and as detailed in Schedule 3 of this Framework Agreement.</w:t>
      </w:r>
    </w:p>
    <w:p w14:paraId="5F36BA40" w14:textId="77777777" w:rsidR="002A47DC" w:rsidRPr="002A47DC" w:rsidRDefault="002A47DC" w:rsidP="002A47DC">
      <w:pPr>
        <w:pStyle w:val="Heading2"/>
        <w:numPr>
          <w:ilvl w:val="1"/>
          <w:numId w:val="14"/>
        </w:numPr>
        <w:spacing w:before="0" w:after="240" w:line="240" w:lineRule="auto"/>
        <w:ind w:left="709" w:hanging="709"/>
        <w:jc w:val="both"/>
        <w:rPr>
          <w:rFonts w:ascii="Cambria" w:eastAsiaTheme="minorHAnsi" w:hAnsi="Cambria" w:cs="Cavolini"/>
          <w:bCs/>
          <w:noProof/>
          <w:color w:val="auto"/>
          <w:sz w:val="22"/>
          <w:szCs w:val="22"/>
        </w:rPr>
      </w:pPr>
      <w:r w:rsidRPr="002A47DC">
        <w:rPr>
          <w:rFonts w:ascii="Cambria" w:eastAsiaTheme="minorHAnsi" w:hAnsi="Cambria" w:cs="Cavolini"/>
          <w:bCs/>
          <w:noProof/>
          <w:color w:val="auto"/>
          <w:sz w:val="22"/>
          <w:szCs w:val="22"/>
        </w:rPr>
        <w:t>Tax Clearance</w:t>
      </w:r>
    </w:p>
    <w:p w14:paraId="5194117A" w14:textId="6F337A49" w:rsidR="002A47DC" w:rsidRPr="00742494" w:rsidRDefault="002A47DC" w:rsidP="002A47DC">
      <w:pPr>
        <w:jc w:val="both"/>
        <w:rPr>
          <w:rFonts w:ascii="Cambria" w:hAnsi="Cambria" w:cs="Cavolini"/>
        </w:rPr>
      </w:pPr>
      <w:r w:rsidRPr="00742494">
        <w:rPr>
          <w:rFonts w:ascii="Cambria" w:hAnsi="Cambria" w:cs="Cavolini"/>
        </w:rPr>
        <w:t>The Framework Member shall maintain a tax clearance status as declared by the Irish Revenue Commissioners throughout the Framework Period and the period of any Contract being executed under the Framework Agreement (whichever is longer).</w:t>
      </w:r>
      <w:r w:rsidR="00E422D7">
        <w:rPr>
          <w:rFonts w:ascii="Cambria" w:hAnsi="Cambria" w:cs="Cavolini"/>
        </w:rPr>
        <w:t xml:space="preserve"> Failure </w:t>
      </w:r>
      <w:r w:rsidR="00C00B66">
        <w:rPr>
          <w:rFonts w:ascii="Cambria" w:hAnsi="Cambria" w:cs="Cavolini"/>
        </w:rPr>
        <w:t xml:space="preserve">to maintain a Tax Clearance status is a material breach and will trigger an automatic termination of the framework agreement and any subsequent contracts drawn from same. </w:t>
      </w:r>
    </w:p>
    <w:p w14:paraId="386F5933" w14:textId="77777777" w:rsidR="002A47DC" w:rsidRPr="002A47DC" w:rsidRDefault="002A47DC" w:rsidP="002A47DC">
      <w:pPr>
        <w:pStyle w:val="Heading2"/>
        <w:numPr>
          <w:ilvl w:val="1"/>
          <w:numId w:val="14"/>
        </w:numPr>
        <w:spacing w:before="0" w:after="240" w:line="240" w:lineRule="auto"/>
        <w:ind w:left="709" w:hanging="709"/>
        <w:jc w:val="both"/>
        <w:rPr>
          <w:rFonts w:ascii="Cambria" w:eastAsiaTheme="minorHAnsi" w:hAnsi="Cambria" w:cs="Cavolini"/>
          <w:bCs/>
          <w:noProof/>
          <w:color w:val="auto"/>
          <w:sz w:val="22"/>
          <w:szCs w:val="22"/>
        </w:rPr>
      </w:pPr>
      <w:r w:rsidRPr="002A47DC">
        <w:rPr>
          <w:rFonts w:ascii="Cambria" w:eastAsiaTheme="minorHAnsi" w:hAnsi="Cambria" w:cs="Cavolini"/>
          <w:bCs/>
          <w:noProof/>
          <w:color w:val="auto"/>
          <w:sz w:val="22"/>
          <w:szCs w:val="22"/>
        </w:rPr>
        <w:t>Assignment</w:t>
      </w:r>
    </w:p>
    <w:p w14:paraId="22BDD83D" w14:textId="77777777" w:rsidR="002A47DC" w:rsidRPr="00742494" w:rsidRDefault="002A47DC" w:rsidP="002A47DC">
      <w:pPr>
        <w:jc w:val="both"/>
        <w:rPr>
          <w:rFonts w:ascii="Cambria" w:hAnsi="Cambria" w:cs="Cavolini"/>
        </w:rPr>
      </w:pPr>
      <w:r w:rsidRPr="00742494">
        <w:rPr>
          <w:rFonts w:ascii="Cambria" w:hAnsi="Cambria" w:cs="Cavolini"/>
        </w:rPr>
        <w:t>The Framework Member shall not assign the benefit of its appointment under this Framework Agreement, or under any Contract, or any part thereof, unless with the prior written agreement of the Contracting Authority.</w:t>
      </w:r>
    </w:p>
    <w:p w14:paraId="681D6669" w14:textId="77777777" w:rsidR="002A47DC" w:rsidRPr="002A47DC" w:rsidRDefault="002A47DC" w:rsidP="002A47DC">
      <w:pPr>
        <w:pStyle w:val="Heading2"/>
        <w:numPr>
          <w:ilvl w:val="1"/>
          <w:numId w:val="14"/>
        </w:numPr>
        <w:spacing w:before="0" w:after="240" w:line="240" w:lineRule="auto"/>
        <w:ind w:left="709" w:hanging="709"/>
        <w:jc w:val="both"/>
        <w:rPr>
          <w:rFonts w:ascii="Cambria" w:eastAsiaTheme="minorHAnsi" w:hAnsi="Cambria" w:cs="Cavolini"/>
          <w:bCs/>
          <w:noProof/>
          <w:color w:val="auto"/>
          <w:sz w:val="22"/>
          <w:szCs w:val="22"/>
        </w:rPr>
      </w:pPr>
      <w:r w:rsidRPr="002A47DC">
        <w:rPr>
          <w:rFonts w:ascii="Cambria" w:eastAsiaTheme="minorHAnsi" w:hAnsi="Cambria" w:cs="Cavolini"/>
          <w:bCs/>
          <w:noProof/>
          <w:color w:val="auto"/>
          <w:sz w:val="22"/>
          <w:szCs w:val="22"/>
        </w:rPr>
        <w:lastRenderedPageBreak/>
        <w:t>Data Protection</w:t>
      </w:r>
    </w:p>
    <w:p w14:paraId="4AEECA92" w14:textId="77777777" w:rsidR="002A47DC" w:rsidRPr="00742494" w:rsidRDefault="002A47DC" w:rsidP="002A47DC">
      <w:pPr>
        <w:jc w:val="both"/>
        <w:rPr>
          <w:rFonts w:ascii="Cambria" w:hAnsi="Cambria" w:cs="Cavolini"/>
        </w:rPr>
      </w:pPr>
      <w:r w:rsidRPr="00742494">
        <w:rPr>
          <w:rFonts w:ascii="Cambria" w:hAnsi="Cambria" w:cs="Cavolini"/>
        </w:rPr>
        <w:t>The Framework Member must operate fully in compliance with all relevant Data Protection legislation and the Parties acknowledge that for the purposes of the Data Protection Laws, the Contracting Authority is the Data Controller and the Framework Member is the Data Processor in respect of Data which is Personal Data.</w:t>
      </w:r>
    </w:p>
    <w:p w14:paraId="45DE299E" w14:textId="77777777" w:rsidR="002A47DC" w:rsidRPr="00F01F32" w:rsidRDefault="002A47DC" w:rsidP="002A47DC">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In this Agreement the following terms shall have the meanings respectively ascribed to them:</w:t>
      </w:r>
    </w:p>
    <w:p w14:paraId="76EF5F6C" w14:textId="77777777" w:rsidR="002A47DC" w:rsidRPr="00742494" w:rsidRDefault="002A47DC" w:rsidP="002A47DC">
      <w:pPr>
        <w:ind w:left="1418"/>
        <w:jc w:val="both"/>
        <w:rPr>
          <w:rFonts w:ascii="Cambria" w:hAnsi="Cambria" w:cs="Cavolini"/>
        </w:rPr>
      </w:pPr>
      <w:r w:rsidRPr="00742494">
        <w:rPr>
          <w:rFonts w:ascii="Cambria" w:hAnsi="Cambria" w:cs="Cavolini"/>
        </w:rPr>
        <w:t xml:space="preserve">“Data” means all Confidential Information, whether in oral or written (including electronic) form, created by or in any way originating with the Contracting Authority (including but not limited to his or her employees, agents, independent contractors and/or Sub-contractors) and all information that is the output of any computer processing, or other electronic manipulation of any information that was created by or in any way originating with the Contracting Authority provided under this Agreement and includes any Personal Data; </w:t>
      </w:r>
    </w:p>
    <w:p w14:paraId="582CA7F2" w14:textId="77777777" w:rsidR="002A47DC" w:rsidRPr="00742494" w:rsidRDefault="002A47DC" w:rsidP="002A47DC">
      <w:pPr>
        <w:ind w:left="1418"/>
        <w:jc w:val="both"/>
        <w:rPr>
          <w:rFonts w:ascii="Cambria" w:hAnsi="Cambria" w:cs="Cavolini"/>
        </w:rPr>
      </w:pPr>
      <w:r w:rsidRPr="00742494">
        <w:rPr>
          <w:rFonts w:ascii="Cambria" w:hAnsi="Cambria" w:cs="Cavolini"/>
        </w:rPr>
        <w:t xml:space="preserve">“Data Controller” has the meaning given under the Data Protection Laws; </w:t>
      </w:r>
    </w:p>
    <w:p w14:paraId="4433D68A" w14:textId="77777777" w:rsidR="002A47DC" w:rsidRPr="00742494" w:rsidRDefault="002A47DC" w:rsidP="002A47DC">
      <w:pPr>
        <w:ind w:left="1418"/>
        <w:jc w:val="both"/>
        <w:rPr>
          <w:rFonts w:ascii="Cambria" w:hAnsi="Cambria" w:cs="Cavolini"/>
        </w:rPr>
      </w:pPr>
      <w:r w:rsidRPr="00742494">
        <w:rPr>
          <w:rFonts w:ascii="Cambria" w:hAnsi="Cambria" w:cs="Cavolini"/>
        </w:rPr>
        <w:t xml:space="preserve">“Data Processor” has the meaning given under the Data Protection Laws; </w:t>
      </w:r>
    </w:p>
    <w:p w14:paraId="13BA4DFE" w14:textId="77777777" w:rsidR="002A47DC" w:rsidRPr="00742494" w:rsidRDefault="002A47DC" w:rsidP="002A47DC">
      <w:pPr>
        <w:ind w:left="1418"/>
        <w:jc w:val="both"/>
        <w:rPr>
          <w:rFonts w:ascii="Cambria" w:hAnsi="Cambria" w:cs="Cavolini"/>
        </w:rPr>
      </w:pPr>
      <w:r w:rsidRPr="00742494">
        <w:rPr>
          <w:rFonts w:ascii="Cambria" w:hAnsi="Cambria" w:cs="Cavolini"/>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w:t>
      </w:r>
    </w:p>
    <w:p w14:paraId="6D4EC54A" w14:textId="77777777" w:rsidR="002A47DC" w:rsidRPr="00742494" w:rsidRDefault="002A47DC" w:rsidP="002A47DC">
      <w:pPr>
        <w:ind w:left="1418"/>
        <w:jc w:val="both"/>
        <w:rPr>
          <w:rFonts w:ascii="Cambria" w:hAnsi="Cambria" w:cs="Cavolini"/>
        </w:rPr>
      </w:pPr>
      <w:r w:rsidRPr="00742494">
        <w:rPr>
          <w:rFonts w:ascii="Cambria" w:hAnsi="Cambria" w:cs="Cavolini"/>
        </w:rPr>
        <w:t xml:space="preserve">“Data Subject” has the meaning given under the Data Protection Laws; </w:t>
      </w:r>
    </w:p>
    <w:p w14:paraId="01F394AF" w14:textId="77777777" w:rsidR="002A47DC" w:rsidRPr="00742494" w:rsidRDefault="002A47DC" w:rsidP="002A47DC">
      <w:pPr>
        <w:ind w:left="1418"/>
        <w:jc w:val="both"/>
        <w:rPr>
          <w:rFonts w:ascii="Cambria" w:hAnsi="Cambria" w:cs="Cavolini"/>
        </w:rPr>
      </w:pPr>
      <w:r w:rsidRPr="00742494">
        <w:rPr>
          <w:rFonts w:ascii="Cambria" w:hAnsi="Cambria" w:cs="Cavolini"/>
        </w:rPr>
        <w:t xml:space="preserve">“Data Subject Access Request” means a request made by a Data Subject in accordance with rights granted under the Data Protection Laws to access his or her Personal Data; </w:t>
      </w:r>
    </w:p>
    <w:p w14:paraId="789BA728" w14:textId="77777777" w:rsidR="002A47DC" w:rsidRPr="00742494" w:rsidRDefault="002A47DC" w:rsidP="002A47DC">
      <w:pPr>
        <w:ind w:left="1418"/>
        <w:jc w:val="both"/>
        <w:rPr>
          <w:rFonts w:ascii="Cambria" w:hAnsi="Cambria" w:cs="Cavolini"/>
        </w:rPr>
      </w:pPr>
      <w:r w:rsidRPr="00742494">
        <w:rPr>
          <w:rFonts w:ascii="Cambria" w:hAnsi="Cambria" w:cs="Cavolini"/>
        </w:rPr>
        <w:t xml:space="preserve">“Personal Data” has the meaning given under Data Protection Laws; </w:t>
      </w:r>
    </w:p>
    <w:p w14:paraId="0668A279" w14:textId="77777777" w:rsidR="002A47DC" w:rsidRPr="00742494" w:rsidRDefault="002A47DC" w:rsidP="00F01F32">
      <w:pPr>
        <w:ind w:left="1418"/>
        <w:jc w:val="both"/>
        <w:rPr>
          <w:rFonts w:ascii="Cambria" w:hAnsi="Cambria" w:cs="Cavolini"/>
        </w:rPr>
      </w:pPr>
      <w:r w:rsidRPr="00742494">
        <w:rPr>
          <w:rFonts w:ascii="Cambria" w:hAnsi="Cambria" w:cs="Cavolini"/>
        </w:rPr>
        <w:t xml:space="preserve">“Processing” has the meaning given under the Data Protection Laws; </w:t>
      </w:r>
    </w:p>
    <w:p w14:paraId="772DA697"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 xml:space="preserve">The Framework Member shall comply with all applicable requirements of the Data Protection Laws. </w:t>
      </w:r>
    </w:p>
    <w:p w14:paraId="5D946EED" w14:textId="282A7F09"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The Parties acknowledge that for the purposes of the Data Protection Laws, the Contracting Authority is the Data Controller and the Framework Member is the Data Processor in respect of Data which is Personal Data.</w:t>
      </w:r>
      <w:r w:rsidR="00C00B66">
        <w:rPr>
          <w:rFonts w:ascii="Cambria" w:eastAsiaTheme="minorHAnsi" w:hAnsi="Cambria" w:cs="Cavolini"/>
          <w:b w:val="0"/>
          <w:noProof/>
          <w:color w:val="auto"/>
          <w:sz w:val="22"/>
          <w:szCs w:val="22"/>
        </w:rPr>
        <w:t xml:space="preserve"> If applicalbe,</w:t>
      </w:r>
      <w:r w:rsidRPr="00F01F32">
        <w:rPr>
          <w:rFonts w:ascii="Cambria" w:eastAsiaTheme="minorHAnsi" w:hAnsi="Cambria" w:cs="Cavolini"/>
          <w:b w:val="0"/>
          <w:noProof/>
          <w:color w:val="auto"/>
          <w:sz w:val="22"/>
          <w:szCs w:val="22"/>
        </w:rPr>
        <w:t xml:space="preserve"> Schedule 5 sets out the scope, nature and purpose of Processing by the Framework Member, the duration of the Processing and the types of Personal Data and categories of Data Subject. </w:t>
      </w:r>
    </w:p>
    <w:p w14:paraId="227068D8"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 xml:space="preserve">The Framework Member shall, in relation to any Personal Data processed in connection with the performance by the Framework Member of its obligations under this Agreement: </w:t>
      </w:r>
    </w:p>
    <w:p w14:paraId="4D72EBC7" w14:textId="77777777" w:rsidR="002A47DC" w:rsidRPr="00742494" w:rsidRDefault="002A47DC" w:rsidP="002A47DC">
      <w:pPr>
        <w:ind w:left="2138" w:hanging="720"/>
        <w:jc w:val="both"/>
        <w:rPr>
          <w:rFonts w:ascii="Cambria" w:hAnsi="Cambria" w:cs="Cavolini"/>
        </w:rPr>
      </w:pPr>
      <w:r w:rsidRPr="00742494">
        <w:rPr>
          <w:rFonts w:ascii="Cambria" w:hAnsi="Cambria" w:cs="Cavolini"/>
        </w:rPr>
        <w:t xml:space="preserve">(1) </w:t>
      </w:r>
      <w:r w:rsidRPr="00742494">
        <w:rPr>
          <w:rFonts w:ascii="Cambria" w:hAnsi="Cambria" w:cs="Cavolini"/>
        </w:rPr>
        <w:tab/>
        <w:t xml:space="preserve">process that Personal Data only on or in accordance with the written instructions of the Contracting Authority; </w:t>
      </w:r>
    </w:p>
    <w:p w14:paraId="4CCC0BCE" w14:textId="77777777" w:rsidR="002A47DC" w:rsidRPr="00742494" w:rsidRDefault="002A47DC" w:rsidP="002A47DC">
      <w:pPr>
        <w:ind w:left="2138" w:hanging="720"/>
        <w:jc w:val="both"/>
        <w:rPr>
          <w:rFonts w:ascii="Cambria" w:hAnsi="Cambria" w:cs="Cavolini"/>
        </w:rPr>
      </w:pPr>
      <w:r w:rsidRPr="00742494">
        <w:rPr>
          <w:rFonts w:ascii="Cambria" w:hAnsi="Cambria" w:cs="Cavolini"/>
        </w:rPr>
        <w:lastRenderedPageBreak/>
        <w:t xml:space="preserve">(2) </w:t>
      </w:r>
      <w:r w:rsidRPr="00742494">
        <w:rPr>
          <w:rFonts w:ascii="Cambria" w:hAnsi="Cambria" w:cs="Cavolini"/>
        </w:rPr>
        <w:tab/>
        <w:t xml:space="preserve">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4AEDC7DC" w14:textId="77777777" w:rsidR="002A47DC" w:rsidRPr="00742494" w:rsidRDefault="002A47DC" w:rsidP="002A47DC">
      <w:pPr>
        <w:ind w:left="2138" w:hanging="698"/>
        <w:jc w:val="both"/>
        <w:rPr>
          <w:rFonts w:ascii="Cambria" w:hAnsi="Cambria" w:cs="Cavolini"/>
        </w:rPr>
      </w:pPr>
      <w:r w:rsidRPr="00742494">
        <w:rPr>
          <w:rFonts w:ascii="Cambria" w:hAnsi="Cambria" w:cs="Cavolini"/>
        </w:rPr>
        <w:t xml:space="preserve">(3) </w:t>
      </w:r>
      <w:r w:rsidRPr="00742494">
        <w:rPr>
          <w:rFonts w:ascii="Cambria" w:hAnsi="Cambria" w:cs="Cavolini"/>
        </w:rPr>
        <w:tab/>
        <w:t xml:space="preserve">ensure that all personnel who have access to and/or process Personal Data are obliged to keep the Personal Data confidential; </w:t>
      </w:r>
    </w:p>
    <w:p w14:paraId="1F191D96" w14:textId="77777777" w:rsidR="002A47DC" w:rsidRPr="00742494" w:rsidRDefault="002A47DC" w:rsidP="002A47DC">
      <w:pPr>
        <w:ind w:left="2138" w:hanging="698"/>
        <w:jc w:val="both"/>
        <w:rPr>
          <w:rFonts w:ascii="Cambria" w:hAnsi="Cambria" w:cs="Cavolini"/>
        </w:rPr>
      </w:pPr>
      <w:r w:rsidRPr="00742494">
        <w:rPr>
          <w:rFonts w:ascii="Cambria" w:hAnsi="Cambria" w:cs="Cavolini"/>
        </w:rPr>
        <w:t xml:space="preserve">(4) </w:t>
      </w:r>
      <w:r w:rsidRPr="00742494">
        <w:rPr>
          <w:rFonts w:ascii="Cambria" w:hAnsi="Cambria" w:cs="Cavolini"/>
        </w:rPr>
        <w:tab/>
        <w:t xml:space="preserve">not transfer any Personal Data outside of the European Economic Area unless the prior written consent of the Contracting Authority has been obtained and the following conditions are fulfilled; </w:t>
      </w:r>
    </w:p>
    <w:p w14:paraId="2190D517" w14:textId="77777777" w:rsidR="002A47DC" w:rsidRPr="00742494" w:rsidRDefault="002A47DC" w:rsidP="002A47DC">
      <w:pPr>
        <w:ind w:left="2858" w:hanging="698"/>
        <w:jc w:val="both"/>
        <w:rPr>
          <w:rFonts w:ascii="Cambria" w:hAnsi="Cambria" w:cs="Cavolini"/>
        </w:rPr>
      </w:pPr>
      <w:r w:rsidRPr="00742494">
        <w:rPr>
          <w:rFonts w:ascii="Cambria" w:hAnsi="Cambria" w:cs="Cavolini"/>
        </w:rPr>
        <w:t xml:space="preserve">i.  </w:t>
      </w:r>
      <w:r w:rsidRPr="00742494">
        <w:rPr>
          <w:rFonts w:ascii="Cambria" w:hAnsi="Cambria" w:cs="Cavolini"/>
        </w:rPr>
        <w:tab/>
        <w:t xml:space="preserve">appropriate safeguards are in place in relation to the transfer, to ensure that Personal Data is adequately protected in accordance with Chapter V of Regulation 2016/679 (General Data Protection Regulation); </w:t>
      </w:r>
    </w:p>
    <w:p w14:paraId="30B5FB39" w14:textId="77777777" w:rsidR="00E422D7" w:rsidRDefault="002A47DC" w:rsidP="00E422D7">
      <w:pPr>
        <w:ind w:left="2858" w:hanging="698"/>
        <w:jc w:val="both"/>
        <w:rPr>
          <w:rFonts w:ascii="Cambria" w:hAnsi="Cambria" w:cs="Cavolini"/>
        </w:rPr>
      </w:pPr>
      <w:r w:rsidRPr="00742494">
        <w:rPr>
          <w:rFonts w:ascii="Cambria" w:hAnsi="Cambria" w:cs="Cavolini"/>
        </w:rPr>
        <w:t xml:space="preserve">ii.  </w:t>
      </w:r>
      <w:r w:rsidRPr="00742494">
        <w:rPr>
          <w:rFonts w:ascii="Cambria" w:hAnsi="Cambria" w:cs="Cavolini"/>
        </w:rPr>
        <w:tab/>
        <w:t xml:space="preserve">the data subject has enforceable rights and effective legal remedies; </w:t>
      </w:r>
    </w:p>
    <w:p w14:paraId="0339A629" w14:textId="77777777" w:rsidR="00C00B66" w:rsidRDefault="002A47DC" w:rsidP="00E422D7">
      <w:pPr>
        <w:ind w:left="2858" w:hanging="698"/>
        <w:jc w:val="both"/>
        <w:rPr>
          <w:rFonts w:ascii="Cambria" w:hAnsi="Cambria" w:cs="Cavolini"/>
          <w:noProof/>
        </w:rPr>
      </w:pPr>
      <w:r w:rsidRPr="00F01F32">
        <w:rPr>
          <w:rFonts w:ascii="Cambria" w:hAnsi="Cambria" w:cs="Cavolini"/>
          <w:noProof/>
        </w:rPr>
        <w:t xml:space="preserve">iii. </w:t>
      </w:r>
      <w:r w:rsidRPr="00F01F32">
        <w:rPr>
          <w:rFonts w:ascii="Cambria" w:hAnsi="Cambria" w:cs="Cavolini"/>
          <w:noProof/>
        </w:rPr>
        <w:tab/>
        <w:t xml:space="preserve">the Framework Member complies with its obligations under the Data Protection Laws by providing an adequate level of protection to any Personal Data that is transferred; and </w:t>
      </w:r>
    </w:p>
    <w:p w14:paraId="50BF91D2" w14:textId="3E004805" w:rsidR="00C00B66" w:rsidRDefault="002A47DC" w:rsidP="00460E24">
      <w:pPr>
        <w:ind w:left="2858" w:hanging="698"/>
        <w:jc w:val="both"/>
        <w:rPr>
          <w:rFonts w:ascii="Cambria" w:hAnsi="Cambria" w:cs="Cavolini"/>
          <w:noProof/>
        </w:rPr>
      </w:pPr>
      <w:r w:rsidRPr="00F01F32">
        <w:rPr>
          <w:rFonts w:ascii="Cambria" w:hAnsi="Cambria" w:cs="Cavolini"/>
          <w:noProof/>
        </w:rPr>
        <w:t xml:space="preserve">iv. </w:t>
      </w:r>
      <w:r w:rsidR="00C00B66">
        <w:rPr>
          <w:rFonts w:ascii="Cambria" w:hAnsi="Cambria" w:cs="Cavolini"/>
          <w:noProof/>
        </w:rPr>
        <w:tab/>
      </w:r>
      <w:r w:rsidRPr="00F01F32">
        <w:rPr>
          <w:rFonts w:ascii="Cambria" w:hAnsi="Cambria" w:cs="Cavolini"/>
          <w:noProof/>
        </w:rPr>
        <w:t xml:space="preserve">The Framework Member complies with reasonable instructions notified to it in advance by the Contracting Authority with respect to the processing of the Personal Data; </w:t>
      </w:r>
    </w:p>
    <w:p w14:paraId="12E43A1E" w14:textId="58965A2D" w:rsidR="00C00B66" w:rsidRPr="00C00B66" w:rsidRDefault="00C00B66" w:rsidP="00C00B66">
      <w:pPr>
        <w:tabs>
          <w:tab w:val="left" w:pos="5880"/>
        </w:tabs>
        <w:rPr>
          <w:rFonts w:ascii="Cambria" w:hAnsi="Cambria" w:cs="Cavolini"/>
        </w:rPr>
      </w:pPr>
      <w:r>
        <w:rPr>
          <w:rFonts w:ascii="Cambria" w:hAnsi="Cambria" w:cs="Cavolini"/>
        </w:rPr>
        <w:tab/>
      </w:r>
    </w:p>
    <w:p w14:paraId="29307FF5"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lastRenderedPageBreak/>
        <w:t xml:space="preserve">The Framework Member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 </w:t>
      </w:r>
    </w:p>
    <w:p w14:paraId="44A9A981"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 xml:space="preserve">The Framework Member shall without undue delay report in writing to the Contracting Authority any data compromise involving Personal Data, or any circumstances that could have resulted in unauthorised access to or disclosure of Personal Data. </w:t>
      </w:r>
    </w:p>
    <w:p w14:paraId="3BD888FD"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 xml:space="preserve">The Framework Member shall assist the Contracting Authority in ensuring compliance with its obligations under the Data Protection Laws with respect to security, impact assessments and consultations with supervisory authorities and regulators. </w:t>
      </w:r>
    </w:p>
    <w:p w14:paraId="7D0C248D"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 xml:space="preserve">The Framework Member shall at the written direction of the Contracting Authority, amend, delete or return Personal Data and copies thereof to the Contracting Authority on termination of this Agreement unless the Framework Member is required by the laws of any member of the European Union or by the laws of the European Union applicable to the Framework Member to store the Personal Data. </w:t>
      </w:r>
    </w:p>
    <w:p w14:paraId="55E342D6"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 xml:space="preserve">The Framework Member shall permit the Contracting Authority, the Office of the Data Protection Commissioner or other supervisory authority for data protection in Ireland, and/ or their nominee to conduct audits and or inspections of the Framework Member’s facilities, and to have access to all data protection, confidentiality and security procedures, data equipment, mechanisms, documentation, databases, archives, data storage devices, electronic communications and storage systems used by the Framework Member in any way for the provision of the Services. The Framework Member shall comply with all reasonable directions of the Contracting Authority arising out of any such inspection, audit or review. </w:t>
      </w:r>
    </w:p>
    <w:p w14:paraId="0A87F146"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 xml:space="preserve">The Framework Member shall fully comply with and implement policies which are communicated or notified to the Framework Member by the Contracting Authority from time to time. </w:t>
      </w:r>
    </w:p>
    <w:p w14:paraId="1C3FC2A1"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 xml:space="preserve">The Framework Member shall maintain complete and accurate records and information to demonstrate its compliance with this clause 7 and allow for inspections and contribute to any audits by the Contracting Authority or the Contracting Authority’s designated auditor. </w:t>
      </w:r>
    </w:p>
    <w:p w14:paraId="551A56CE"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The Framework Member shall:</w:t>
      </w:r>
    </w:p>
    <w:p w14:paraId="6E80FF24" w14:textId="77777777" w:rsidR="002A47DC" w:rsidRPr="00742494" w:rsidRDefault="002A47DC" w:rsidP="002A47DC">
      <w:pPr>
        <w:ind w:left="2138" w:hanging="720"/>
        <w:jc w:val="both"/>
        <w:rPr>
          <w:rFonts w:ascii="Cambria" w:hAnsi="Cambria" w:cs="Cavolini"/>
        </w:rPr>
      </w:pPr>
      <w:r w:rsidRPr="00742494">
        <w:rPr>
          <w:rFonts w:ascii="Cambria" w:hAnsi="Cambria" w:cs="Cavolini"/>
        </w:rPr>
        <w:t xml:space="preserve">(1) </w:t>
      </w:r>
      <w:r w:rsidRPr="00742494">
        <w:rPr>
          <w:rFonts w:ascii="Cambria" w:hAnsi="Cambria" w:cs="Cavolini"/>
        </w:rPr>
        <w:tab/>
        <w:t xml:space="preserve">take all reasonable precautions to preserve the integrity of any Personal Data which it processes and to prevent any corruption or loss of such Personal Data; </w:t>
      </w:r>
    </w:p>
    <w:p w14:paraId="65C8EDE7" w14:textId="77777777" w:rsidR="002A47DC" w:rsidRPr="00742494" w:rsidRDefault="002A47DC" w:rsidP="002A47DC">
      <w:pPr>
        <w:ind w:left="2138" w:hanging="720"/>
        <w:jc w:val="both"/>
        <w:rPr>
          <w:rFonts w:ascii="Cambria" w:hAnsi="Cambria" w:cs="Cavolini"/>
        </w:rPr>
      </w:pPr>
      <w:r w:rsidRPr="00742494">
        <w:rPr>
          <w:rFonts w:ascii="Cambria" w:hAnsi="Cambria" w:cs="Cavolini"/>
        </w:rPr>
        <w:t xml:space="preserve">(2) </w:t>
      </w:r>
      <w:r w:rsidRPr="00742494">
        <w:rPr>
          <w:rFonts w:ascii="Cambria" w:hAnsi="Cambria" w:cs="Cavolini"/>
        </w:rPr>
        <w:tab/>
        <w:t xml:space="preserve">ensure that a back-up copy of any and all such Personal Data is made [insert frequency] and this copy is recorded on media from which the data can be reloaded if there is any corruption or loss of the data; and </w:t>
      </w:r>
    </w:p>
    <w:p w14:paraId="20B27BC4" w14:textId="2F47D704" w:rsidR="002A47DC" w:rsidRPr="00742494" w:rsidRDefault="002A47DC" w:rsidP="00C00B66">
      <w:pPr>
        <w:ind w:left="2138" w:hanging="720"/>
        <w:jc w:val="both"/>
        <w:rPr>
          <w:rFonts w:ascii="Cambria" w:hAnsi="Cambria" w:cs="Cavolini"/>
        </w:rPr>
      </w:pPr>
      <w:r w:rsidRPr="00742494">
        <w:rPr>
          <w:rFonts w:ascii="Cambria" w:hAnsi="Cambria" w:cs="Cavolini"/>
        </w:rPr>
        <w:t xml:space="preserve">(3) </w:t>
      </w:r>
      <w:r w:rsidRPr="00742494">
        <w:rPr>
          <w:rFonts w:ascii="Cambria" w:hAnsi="Cambria" w:cs="Cavolini"/>
        </w:rPr>
        <w:tab/>
        <w:t xml:space="preserve">in such an event and if attributable to any default by the Framework Member or any Sub-contractor, promptly restore the Personal Data at its own expense or, at the Contracting Authority’s option, reimburse the </w:t>
      </w:r>
      <w:r w:rsidRPr="00742494">
        <w:rPr>
          <w:rFonts w:ascii="Cambria" w:hAnsi="Cambria" w:cs="Cavolini"/>
        </w:rPr>
        <w:lastRenderedPageBreak/>
        <w:t>Contracting Authority for any reasonable expenses it incurs in having the Personal Data restored by a third party.</w:t>
      </w:r>
    </w:p>
    <w:p w14:paraId="7A42C785" w14:textId="11083980"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 xml:space="preserve">The Contracting Authority </w:t>
      </w:r>
      <w:r w:rsidR="00C00B66">
        <w:rPr>
          <w:rFonts w:ascii="Cambria" w:eastAsiaTheme="minorHAnsi" w:hAnsi="Cambria" w:cs="Cavolini"/>
          <w:b w:val="0"/>
          <w:noProof/>
          <w:color w:val="auto"/>
          <w:sz w:val="22"/>
          <w:szCs w:val="22"/>
        </w:rPr>
        <w:t xml:space="preserve">does not </w:t>
      </w:r>
      <w:r w:rsidRPr="00F01F32">
        <w:rPr>
          <w:rFonts w:ascii="Cambria" w:eastAsiaTheme="minorHAnsi" w:hAnsi="Cambria" w:cs="Cavolini"/>
          <w:b w:val="0"/>
          <w:noProof/>
          <w:color w:val="auto"/>
          <w:sz w:val="22"/>
          <w:szCs w:val="22"/>
        </w:rPr>
        <w:t xml:space="preserve">consents to the Framework Member appointing a third-party processor of Personal Data under this Agreement. </w:t>
      </w:r>
    </w:p>
    <w:p w14:paraId="6EED37CB"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 xml:space="preserve">Save for clauses 7.6.2, 7.6.3, 7.6.4(4) and 7.6.5, all the obligations on the Framework Member in this clause 7 relating to the processing of Personal Data shall apply to the processing of all Data. </w:t>
      </w:r>
    </w:p>
    <w:p w14:paraId="1D8257F7"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The provisions of this clause 7 shall survive termination and or expiry of this Agreement for any reason.</w:t>
      </w:r>
    </w:p>
    <w:p w14:paraId="2C7563E4" w14:textId="77777777" w:rsidR="002A47DC" w:rsidRPr="00F01F32" w:rsidRDefault="002A47DC" w:rsidP="00F01F32">
      <w:pPr>
        <w:pStyle w:val="Heading2"/>
        <w:numPr>
          <w:ilvl w:val="1"/>
          <w:numId w:val="14"/>
        </w:numPr>
        <w:spacing w:before="0" w:after="240" w:line="240" w:lineRule="auto"/>
        <w:ind w:left="709" w:hanging="709"/>
        <w:jc w:val="both"/>
        <w:rPr>
          <w:rFonts w:ascii="Cambria" w:eastAsiaTheme="minorHAnsi" w:hAnsi="Cambria" w:cs="Cavolini"/>
          <w:bCs/>
          <w:noProof/>
          <w:color w:val="auto"/>
          <w:sz w:val="22"/>
          <w:szCs w:val="22"/>
        </w:rPr>
      </w:pPr>
      <w:r w:rsidRPr="00F01F32">
        <w:rPr>
          <w:rFonts w:ascii="Cambria" w:eastAsiaTheme="minorHAnsi" w:hAnsi="Cambria" w:cs="Cavolini"/>
          <w:bCs/>
          <w:noProof/>
          <w:color w:val="auto"/>
          <w:sz w:val="22"/>
          <w:szCs w:val="22"/>
        </w:rPr>
        <w:t>Confidentiality / Freedom of Information</w:t>
      </w:r>
    </w:p>
    <w:p w14:paraId="2E85EE68" w14:textId="77777777" w:rsidR="002A47DC" w:rsidRPr="00742494" w:rsidRDefault="002A47DC" w:rsidP="002A47DC">
      <w:pPr>
        <w:pStyle w:val="ListParagraph"/>
        <w:numPr>
          <w:ilvl w:val="0"/>
          <w:numId w:val="10"/>
        </w:numPr>
        <w:contextualSpacing w:val="0"/>
        <w:jc w:val="both"/>
        <w:rPr>
          <w:rFonts w:ascii="Cambria" w:hAnsi="Cambria" w:cs="Cavolini"/>
          <w:vanish/>
        </w:rPr>
      </w:pPr>
    </w:p>
    <w:p w14:paraId="6317D7AF" w14:textId="77777777" w:rsidR="002A47DC" w:rsidRPr="00742494" w:rsidRDefault="002A47DC" w:rsidP="002A47DC">
      <w:pPr>
        <w:pStyle w:val="ListParagraph"/>
        <w:numPr>
          <w:ilvl w:val="0"/>
          <w:numId w:val="10"/>
        </w:numPr>
        <w:contextualSpacing w:val="0"/>
        <w:jc w:val="both"/>
        <w:rPr>
          <w:rFonts w:ascii="Cambria" w:hAnsi="Cambria" w:cs="Cavolini"/>
          <w:vanish/>
        </w:rPr>
      </w:pPr>
    </w:p>
    <w:p w14:paraId="24BA2E7D" w14:textId="77777777" w:rsidR="002A47DC" w:rsidRPr="00742494" w:rsidRDefault="002A47DC" w:rsidP="002A47DC">
      <w:pPr>
        <w:pStyle w:val="ListParagraph"/>
        <w:numPr>
          <w:ilvl w:val="1"/>
          <w:numId w:val="10"/>
        </w:numPr>
        <w:contextualSpacing w:val="0"/>
        <w:jc w:val="both"/>
        <w:rPr>
          <w:rFonts w:ascii="Cambria" w:hAnsi="Cambria" w:cs="Cavolini"/>
          <w:vanish/>
        </w:rPr>
      </w:pPr>
    </w:p>
    <w:p w14:paraId="15964A0E" w14:textId="77777777" w:rsidR="002A47DC" w:rsidRPr="00742494" w:rsidRDefault="002A47DC" w:rsidP="002A47DC">
      <w:pPr>
        <w:pStyle w:val="ListParagraph"/>
        <w:numPr>
          <w:ilvl w:val="1"/>
          <w:numId w:val="10"/>
        </w:numPr>
        <w:contextualSpacing w:val="0"/>
        <w:jc w:val="both"/>
        <w:rPr>
          <w:rFonts w:ascii="Cambria" w:hAnsi="Cambria" w:cs="Cavolini"/>
          <w:vanish/>
        </w:rPr>
      </w:pPr>
    </w:p>
    <w:p w14:paraId="41A3A9FE" w14:textId="77777777" w:rsidR="002A47DC" w:rsidRPr="00742494" w:rsidRDefault="002A47DC" w:rsidP="002A47DC">
      <w:pPr>
        <w:pStyle w:val="ListParagraph"/>
        <w:numPr>
          <w:ilvl w:val="1"/>
          <w:numId w:val="10"/>
        </w:numPr>
        <w:contextualSpacing w:val="0"/>
        <w:jc w:val="both"/>
        <w:rPr>
          <w:rFonts w:ascii="Cambria" w:hAnsi="Cambria" w:cs="Cavolini"/>
          <w:vanish/>
        </w:rPr>
      </w:pPr>
    </w:p>
    <w:p w14:paraId="3EBD43E0" w14:textId="77777777" w:rsidR="002A47DC" w:rsidRPr="00742494" w:rsidRDefault="002A47DC" w:rsidP="002A47DC">
      <w:pPr>
        <w:pStyle w:val="ListParagraph"/>
        <w:numPr>
          <w:ilvl w:val="1"/>
          <w:numId w:val="10"/>
        </w:numPr>
        <w:contextualSpacing w:val="0"/>
        <w:jc w:val="both"/>
        <w:rPr>
          <w:rFonts w:ascii="Cambria" w:hAnsi="Cambria" w:cs="Cavolini"/>
          <w:vanish/>
        </w:rPr>
      </w:pPr>
    </w:p>
    <w:p w14:paraId="7DE1B09A" w14:textId="77777777" w:rsidR="002A47DC" w:rsidRPr="00742494" w:rsidRDefault="002A47DC" w:rsidP="002A47DC">
      <w:pPr>
        <w:pStyle w:val="ListParagraph"/>
        <w:numPr>
          <w:ilvl w:val="1"/>
          <w:numId w:val="10"/>
        </w:numPr>
        <w:contextualSpacing w:val="0"/>
        <w:jc w:val="both"/>
        <w:rPr>
          <w:rFonts w:ascii="Cambria" w:hAnsi="Cambria" w:cs="Cavolini"/>
          <w:vanish/>
        </w:rPr>
      </w:pPr>
    </w:p>
    <w:p w14:paraId="5641080B" w14:textId="77777777" w:rsidR="002A47DC" w:rsidRPr="00742494" w:rsidRDefault="002A47DC" w:rsidP="002A47DC">
      <w:pPr>
        <w:pStyle w:val="ListParagraph"/>
        <w:numPr>
          <w:ilvl w:val="1"/>
          <w:numId w:val="10"/>
        </w:numPr>
        <w:contextualSpacing w:val="0"/>
        <w:jc w:val="both"/>
        <w:rPr>
          <w:rFonts w:ascii="Cambria" w:hAnsi="Cambria" w:cs="Cavolini"/>
          <w:vanish/>
        </w:rPr>
      </w:pPr>
    </w:p>
    <w:p w14:paraId="17DE70D4" w14:textId="77777777" w:rsidR="002A47DC" w:rsidRPr="00742494" w:rsidRDefault="002A47DC" w:rsidP="002A47DC">
      <w:pPr>
        <w:pStyle w:val="ListParagraph"/>
        <w:numPr>
          <w:ilvl w:val="1"/>
          <w:numId w:val="10"/>
        </w:numPr>
        <w:contextualSpacing w:val="0"/>
        <w:jc w:val="both"/>
        <w:rPr>
          <w:rFonts w:ascii="Cambria" w:hAnsi="Cambria" w:cs="Cavolini"/>
          <w:vanish/>
        </w:rPr>
      </w:pPr>
    </w:p>
    <w:p w14:paraId="4B9B3EE5"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The Framework Member must not disclose to anyone information that the Contracting Authority notifies the Framework Member is confidential except as necessary to perform the Framework Member’s obligations under this Framework Agreement or a Call-Off Contract or to comply with the law.</w:t>
      </w:r>
    </w:p>
    <w:p w14:paraId="1DC8B4C7" w14:textId="77777777"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r w:rsidRPr="00F01F32">
        <w:rPr>
          <w:rFonts w:ascii="Cambria" w:eastAsiaTheme="minorHAnsi" w:hAnsi="Cambria" w:cs="Cavolini"/>
          <w:b w:val="0"/>
          <w:noProof/>
          <w:color w:val="auto"/>
          <w:sz w:val="22"/>
          <w:szCs w:val="22"/>
        </w:rPr>
        <w:t>The Framework Member undertakes to comply with all reasonable directions of the Contracting Authority with regard to the use and application of all and any confidential information and shall comply with the Confidentiality Agreement as set out.</w:t>
      </w:r>
    </w:p>
    <w:p w14:paraId="37CC0B1D" w14:textId="29671620" w:rsidR="002A47DC" w:rsidRPr="00F01F32" w:rsidRDefault="002A47DC" w:rsidP="00F01F32">
      <w:pPr>
        <w:pStyle w:val="Heading2"/>
        <w:numPr>
          <w:ilvl w:val="2"/>
          <w:numId w:val="14"/>
        </w:numPr>
        <w:spacing w:before="0" w:after="240" w:line="240" w:lineRule="auto"/>
        <w:jc w:val="both"/>
        <w:rPr>
          <w:rFonts w:ascii="Cambria" w:eastAsiaTheme="minorHAnsi" w:hAnsi="Cambria" w:cs="Cavolini"/>
          <w:b w:val="0"/>
          <w:noProof/>
          <w:color w:val="auto"/>
          <w:sz w:val="22"/>
          <w:szCs w:val="22"/>
        </w:rPr>
      </w:pPr>
      <w:bookmarkStart w:id="0" w:name="_Hlk42606334"/>
      <w:r w:rsidRPr="00F01F32">
        <w:rPr>
          <w:rFonts w:ascii="Cambria" w:eastAsiaTheme="minorHAnsi" w:hAnsi="Cambria" w:cs="Cavolini"/>
          <w:b w:val="0"/>
          <w:noProof/>
          <w:color w:val="auto"/>
          <w:sz w:val="22"/>
          <w:szCs w:val="22"/>
        </w:rPr>
        <w:t xml:space="preserve">The Framework Member acknowledges that the Contracting Authority is </w:t>
      </w:r>
      <w:r w:rsidR="00C00B66">
        <w:rPr>
          <w:rFonts w:ascii="Cambria" w:eastAsiaTheme="minorHAnsi" w:hAnsi="Cambria" w:cs="Cavolini"/>
          <w:b w:val="0"/>
          <w:noProof/>
          <w:color w:val="auto"/>
          <w:sz w:val="22"/>
          <w:szCs w:val="22"/>
        </w:rPr>
        <w:t xml:space="preserve">not </w:t>
      </w:r>
      <w:r w:rsidRPr="00F01F32">
        <w:rPr>
          <w:rFonts w:ascii="Cambria" w:eastAsiaTheme="minorHAnsi" w:hAnsi="Cambria" w:cs="Cavolini"/>
          <w:b w:val="0"/>
          <w:noProof/>
          <w:color w:val="auto"/>
          <w:sz w:val="22"/>
          <w:szCs w:val="22"/>
        </w:rPr>
        <w:t>subject to the Freedom of Information Act 2014, as amended. In the event of the Contracting Authority receiving a request for information related to this Framework Agreement, the Contracting Authority shall consult with the Framework Member in respect of the request. The Framework Member shall identify any information that is not to be disclosed on grounds of commercial sensitivity and shall state the reasons for this sensitivity. The Contracting Authority will consult the Framework Member about this commercially sensitive information</w:t>
      </w:r>
      <w:r w:rsidR="00093984">
        <w:rPr>
          <w:rFonts w:ascii="Cambria" w:eastAsiaTheme="minorHAnsi" w:hAnsi="Cambria" w:cs="Cavolini"/>
          <w:b w:val="0"/>
          <w:noProof/>
          <w:color w:val="auto"/>
          <w:sz w:val="22"/>
          <w:szCs w:val="22"/>
        </w:rPr>
        <w:t>.</w:t>
      </w:r>
      <w:r w:rsidRPr="00F01F32">
        <w:rPr>
          <w:rFonts w:ascii="Cambria" w:eastAsiaTheme="minorHAnsi" w:hAnsi="Cambria" w:cs="Cavolini"/>
          <w:b w:val="0"/>
          <w:noProof/>
          <w:color w:val="auto"/>
          <w:sz w:val="22"/>
          <w:szCs w:val="22"/>
        </w:rPr>
        <w:t xml:space="preserve"> </w:t>
      </w:r>
      <w:r w:rsidR="00093984" w:rsidRPr="00093984">
        <w:rPr>
          <w:rFonts w:ascii="Cambria" w:eastAsiaTheme="minorHAnsi" w:hAnsi="Cambria" w:cs="Cavolini"/>
          <w:b w:val="0"/>
          <w:noProof/>
          <w:color w:val="auto"/>
          <w:sz w:val="22"/>
          <w:szCs w:val="22"/>
        </w:rPr>
        <w:t>The C</w:t>
      </w:r>
      <w:r w:rsidR="00093984">
        <w:rPr>
          <w:rFonts w:ascii="Cambria" w:eastAsiaTheme="minorHAnsi" w:hAnsi="Cambria" w:cs="Cavolini"/>
          <w:b w:val="0"/>
          <w:noProof/>
          <w:color w:val="auto"/>
          <w:sz w:val="22"/>
          <w:szCs w:val="22"/>
        </w:rPr>
        <w:t>ontracting Authority</w:t>
      </w:r>
      <w:r w:rsidR="00093984" w:rsidRPr="00093984">
        <w:rPr>
          <w:rFonts w:ascii="Cambria" w:eastAsiaTheme="minorHAnsi" w:hAnsi="Cambria" w:cs="Cavolini"/>
          <w:b w:val="0"/>
          <w:noProof/>
          <w:color w:val="auto"/>
          <w:sz w:val="22"/>
          <w:szCs w:val="22"/>
        </w:rPr>
        <w:t xml:space="preserve"> accepts no liability whatsoever in respect of any information provided which is subsequently released or in respect of any consequential damage suffered as a result of such obligations.</w:t>
      </w:r>
      <w:r w:rsidR="00093984">
        <w:rPr>
          <w:rFonts w:ascii="Cambria" w:eastAsiaTheme="minorHAnsi" w:hAnsi="Cambria" w:cs="Cavolini"/>
          <w:b w:val="0"/>
          <w:noProof/>
          <w:color w:val="auto"/>
          <w:sz w:val="22"/>
          <w:szCs w:val="22"/>
        </w:rPr>
        <w:t xml:space="preserve"> </w:t>
      </w:r>
    </w:p>
    <w:bookmarkEnd w:id="0"/>
    <w:p w14:paraId="29D322B1" w14:textId="77777777" w:rsidR="002A47DC" w:rsidRPr="00F01F32" w:rsidRDefault="002A47DC" w:rsidP="00F01F32">
      <w:pPr>
        <w:pStyle w:val="Heading2"/>
        <w:numPr>
          <w:ilvl w:val="1"/>
          <w:numId w:val="14"/>
        </w:numPr>
        <w:spacing w:before="0" w:after="240" w:line="240" w:lineRule="auto"/>
        <w:ind w:left="709" w:hanging="709"/>
        <w:jc w:val="both"/>
        <w:rPr>
          <w:rFonts w:ascii="Cambria" w:eastAsiaTheme="minorHAnsi" w:hAnsi="Cambria" w:cs="Cavolini"/>
          <w:bCs/>
          <w:noProof/>
          <w:color w:val="auto"/>
          <w:sz w:val="22"/>
          <w:szCs w:val="22"/>
        </w:rPr>
      </w:pPr>
      <w:r w:rsidRPr="00F01F32">
        <w:rPr>
          <w:rFonts w:ascii="Cambria" w:eastAsiaTheme="minorHAnsi" w:hAnsi="Cambria" w:cs="Cavolini"/>
          <w:bCs/>
          <w:noProof/>
          <w:color w:val="auto"/>
          <w:sz w:val="22"/>
          <w:szCs w:val="22"/>
        </w:rPr>
        <w:t>Audit</w:t>
      </w:r>
    </w:p>
    <w:p w14:paraId="23E69AE6" w14:textId="77777777" w:rsidR="002A47DC" w:rsidRPr="00742494" w:rsidRDefault="002A47DC" w:rsidP="002A47DC">
      <w:pPr>
        <w:jc w:val="both"/>
        <w:rPr>
          <w:rFonts w:ascii="Cambria" w:hAnsi="Cambria" w:cs="Cavolini"/>
        </w:rPr>
      </w:pPr>
      <w:r w:rsidRPr="00742494">
        <w:rPr>
          <w:rFonts w:ascii="Cambria" w:hAnsi="Cambria" w:cs="Cavolini"/>
        </w:rPr>
        <w:t>The Framework Member shall keep and maintain until a minimum of six (6) years after the expiry of the Framework Period, full and proper records and all documents relating to the performance of its obligations under this Framework Agreement and shall allow the Contracting Authority and any auditors access to such records.</w:t>
      </w:r>
    </w:p>
    <w:p w14:paraId="60D11EAD" w14:textId="77777777" w:rsidR="002A47DC" w:rsidRPr="00F01F32" w:rsidRDefault="002A47DC" w:rsidP="00F01F32">
      <w:pPr>
        <w:pStyle w:val="Heading2"/>
        <w:numPr>
          <w:ilvl w:val="1"/>
          <w:numId w:val="14"/>
        </w:numPr>
        <w:spacing w:before="0" w:after="240" w:line="240" w:lineRule="auto"/>
        <w:ind w:left="709" w:hanging="709"/>
        <w:jc w:val="both"/>
        <w:rPr>
          <w:rFonts w:ascii="Cambria" w:eastAsiaTheme="minorHAnsi" w:hAnsi="Cambria" w:cs="Cavolini"/>
          <w:bCs/>
          <w:noProof/>
          <w:color w:val="auto"/>
          <w:sz w:val="22"/>
          <w:szCs w:val="22"/>
        </w:rPr>
      </w:pPr>
      <w:r w:rsidRPr="00F01F32">
        <w:rPr>
          <w:rFonts w:ascii="Cambria" w:eastAsiaTheme="minorHAnsi" w:hAnsi="Cambria" w:cs="Cavolini"/>
          <w:bCs/>
          <w:noProof/>
          <w:color w:val="auto"/>
          <w:sz w:val="22"/>
          <w:szCs w:val="22"/>
        </w:rPr>
        <w:t>Publicity</w:t>
      </w:r>
    </w:p>
    <w:p w14:paraId="5192CABB" w14:textId="77777777" w:rsidR="002A47DC" w:rsidRPr="00742494" w:rsidRDefault="002A47DC" w:rsidP="002A47DC">
      <w:pPr>
        <w:jc w:val="both"/>
        <w:rPr>
          <w:rFonts w:ascii="Cambria" w:hAnsi="Cambria" w:cs="Cavolini"/>
        </w:rPr>
      </w:pPr>
      <w:r w:rsidRPr="00742494">
        <w:rPr>
          <w:rFonts w:ascii="Cambria" w:hAnsi="Cambria" w:cs="Cavolini"/>
        </w:rPr>
        <w:t>Unless otherwise directed by the Contracting Authority, the Framework Member shall not make any press announcements or publicise this Framework Agreement in any way without the Contracting Authority's prior written consent.</w:t>
      </w:r>
    </w:p>
    <w:p w14:paraId="077859C1" w14:textId="77777777" w:rsidR="002A47DC" w:rsidRPr="00F01F32" w:rsidRDefault="002A47DC" w:rsidP="00F01F32">
      <w:pPr>
        <w:pStyle w:val="Heading2"/>
        <w:numPr>
          <w:ilvl w:val="1"/>
          <w:numId w:val="14"/>
        </w:numPr>
        <w:spacing w:before="0" w:after="240" w:line="240" w:lineRule="auto"/>
        <w:ind w:left="709" w:hanging="709"/>
        <w:jc w:val="both"/>
        <w:rPr>
          <w:rFonts w:ascii="Cambria" w:eastAsiaTheme="minorHAnsi" w:hAnsi="Cambria" w:cs="Cavolini"/>
          <w:bCs/>
          <w:noProof/>
          <w:color w:val="auto"/>
          <w:sz w:val="22"/>
          <w:szCs w:val="22"/>
        </w:rPr>
      </w:pPr>
      <w:r w:rsidRPr="00F01F32">
        <w:rPr>
          <w:rFonts w:ascii="Cambria" w:eastAsiaTheme="minorHAnsi" w:hAnsi="Cambria" w:cs="Cavolini"/>
          <w:bCs/>
          <w:noProof/>
          <w:color w:val="auto"/>
          <w:sz w:val="22"/>
          <w:szCs w:val="22"/>
        </w:rPr>
        <w:t>Performance Review</w:t>
      </w:r>
    </w:p>
    <w:p w14:paraId="14C0DA78" w14:textId="2FF7151D" w:rsidR="00711500" w:rsidRPr="00511301" w:rsidRDefault="002A47DC" w:rsidP="00FC6945">
      <w:pPr>
        <w:jc w:val="both"/>
        <w:rPr>
          <w:rFonts w:ascii="Cambria" w:hAnsi="Cambria" w:cs="Cavolini"/>
        </w:rPr>
      </w:pPr>
      <w:r w:rsidRPr="00742494">
        <w:rPr>
          <w:rFonts w:ascii="Cambria" w:hAnsi="Cambria" w:cs="Cavolini"/>
        </w:rPr>
        <w:t xml:space="preserve">The Contracting Authority and Framework Member shall liaise on a regular basis to address any issues arising which may impact on the performance of this Agreement and/or a Call-Off Contract to agree milestones, compliance schedules and operational protocols as required by the Contracting Authority from time to time. If requested in writing by the Contracting Authority, the </w:t>
      </w:r>
      <w:r w:rsidRPr="00742494">
        <w:rPr>
          <w:rFonts w:ascii="Cambria" w:hAnsi="Cambria" w:cs="Cavolini"/>
        </w:rPr>
        <w:lastRenderedPageBreak/>
        <w:t>Framework Member shall meet formally with the Contracting Authority to report on progress and shall comply with all written directions of the Contracting Authority.</w:t>
      </w:r>
    </w:p>
    <w:p w14:paraId="4589DCE0" w14:textId="77777777" w:rsidR="00206E24" w:rsidRPr="002A47DC" w:rsidRDefault="007B0AA7" w:rsidP="00093984">
      <w:pPr>
        <w:pStyle w:val="Heading1"/>
        <w:keepNext/>
        <w:keepLines/>
        <w:numPr>
          <w:ilvl w:val="0"/>
          <w:numId w:val="7"/>
        </w:numPr>
        <w:shd w:val="clear" w:color="auto" w:fill="1F4E79" w:themeFill="accent5" w:themeFillShade="80"/>
        <w:spacing w:before="240" w:after="240" w:line="259" w:lineRule="auto"/>
        <w:ind w:left="709" w:hanging="709"/>
        <w:rPr>
          <w:rFonts w:ascii="Cambria" w:eastAsiaTheme="majorEastAsia" w:hAnsi="Cambria" w:cs="Cavolini"/>
          <w:noProof/>
          <w:lang w:val="en-IE"/>
        </w:rPr>
      </w:pPr>
      <w:r w:rsidRPr="002A47DC">
        <w:rPr>
          <w:rFonts w:ascii="Cambria" w:eastAsiaTheme="majorEastAsia" w:hAnsi="Cambria" w:cs="Cavolini"/>
          <w:noProof/>
          <w:lang w:val="en-IE"/>
        </w:rPr>
        <w:t>T</w:t>
      </w:r>
      <w:r w:rsidR="00206E24" w:rsidRPr="002A47DC">
        <w:rPr>
          <w:rFonts w:ascii="Cambria" w:eastAsiaTheme="majorEastAsia" w:hAnsi="Cambria" w:cs="Cavolini"/>
          <w:noProof/>
          <w:lang w:val="en-IE"/>
        </w:rPr>
        <w:t>ermination of Appointment</w:t>
      </w:r>
    </w:p>
    <w:p w14:paraId="54EB4874" w14:textId="6ABEBA7B" w:rsidR="00E40B43" w:rsidRPr="008B66C8" w:rsidRDefault="00E40B43" w:rsidP="00E40B43">
      <w:pPr>
        <w:jc w:val="both"/>
        <w:rPr>
          <w:rFonts w:ascii="Cambria" w:hAnsi="Cambria"/>
        </w:rPr>
      </w:pPr>
      <w:r w:rsidRPr="008B66C8">
        <w:rPr>
          <w:rFonts w:ascii="Cambria" w:hAnsi="Cambria"/>
          <w:lang w:val="en-US"/>
        </w:rPr>
        <w:t>8.1</w:t>
      </w:r>
      <w:r w:rsidRPr="008B66C8">
        <w:rPr>
          <w:rFonts w:ascii="Cambria" w:hAnsi="Cambria"/>
          <w:lang w:val="en-US"/>
        </w:rPr>
        <w:tab/>
        <w:t>T</w:t>
      </w:r>
      <w:r w:rsidRPr="008B66C8">
        <w:rPr>
          <w:rFonts w:ascii="Cambria" w:hAnsi="Cambria"/>
        </w:rPr>
        <w:t xml:space="preserve">his Agreement may be terminated by the Contracting Authority, without liability for compensation or damages, by serving </w:t>
      </w:r>
      <w:sdt>
        <w:sdtPr>
          <w:rPr>
            <w:rFonts w:ascii="Cambria" w:hAnsi="Cambria"/>
          </w:rPr>
          <w:id w:val="-1477636682"/>
          <w:placeholder>
            <w:docPart w:val="0F04E291953A43A68CE89D54B7D8DCF7"/>
          </w:placeholder>
        </w:sdtPr>
        <w:sdtEndPr/>
        <w:sdtContent>
          <w:r w:rsidR="00093984">
            <w:rPr>
              <w:rFonts w:ascii="Cambria" w:hAnsi="Cambria"/>
            </w:rPr>
            <w:t>two</w:t>
          </w:r>
          <w:r w:rsidRPr="008B66C8">
            <w:rPr>
              <w:rFonts w:ascii="Cambria" w:hAnsi="Cambria"/>
            </w:rPr>
            <w:t xml:space="preserve"> (</w:t>
          </w:r>
          <w:r w:rsidR="00093984">
            <w:rPr>
              <w:rFonts w:ascii="Cambria" w:hAnsi="Cambria"/>
            </w:rPr>
            <w:t>2</w:t>
          </w:r>
          <w:r w:rsidRPr="008B66C8">
            <w:rPr>
              <w:rFonts w:ascii="Cambria" w:hAnsi="Cambria"/>
            </w:rPr>
            <w:t xml:space="preserve">) </w:t>
          </w:r>
          <w:r w:rsidR="00093984">
            <w:rPr>
              <w:rFonts w:ascii="Cambria" w:hAnsi="Cambria"/>
            </w:rPr>
            <w:t>weeks</w:t>
          </w:r>
        </w:sdtContent>
      </w:sdt>
      <w:r w:rsidRPr="008B66C8">
        <w:rPr>
          <w:rFonts w:ascii="Cambria" w:hAnsi="Cambria"/>
        </w:rPr>
        <w:t xml:space="preserve"> written notice to the Framework Members. </w:t>
      </w:r>
      <w:r w:rsidR="00D841D6" w:rsidRPr="00D841D6">
        <w:rPr>
          <w:rFonts w:ascii="Cambria" w:hAnsi="Cambria"/>
          <w:color w:val="EE0000"/>
        </w:rPr>
        <w:t xml:space="preserve">The Contracting Authority shall pay the Framework Member for Services performed through to the effective date of termination. </w:t>
      </w:r>
      <w:r w:rsidRPr="008B66C8">
        <w:rPr>
          <w:rFonts w:ascii="Cambria" w:hAnsi="Cambria"/>
          <w:lang w:val="en-US"/>
        </w:rPr>
        <w:t>T</w:t>
      </w:r>
      <w:r w:rsidRPr="008B66C8">
        <w:rPr>
          <w:rFonts w:ascii="Cambria" w:hAnsi="Cambria"/>
        </w:rPr>
        <w:t xml:space="preserve">his Agreement may be terminated by the Framework Member, without liability for compensation or damages, by serving </w:t>
      </w:r>
      <w:sdt>
        <w:sdtPr>
          <w:rPr>
            <w:rFonts w:ascii="Cambria" w:hAnsi="Cambria"/>
          </w:rPr>
          <w:id w:val="-1477636681"/>
          <w:placeholder>
            <w:docPart w:val="0F04E291953A43A68CE89D54B7D8DCF7"/>
          </w:placeholder>
        </w:sdtPr>
        <w:sdtEndPr/>
        <w:sdtContent>
          <w:r w:rsidRPr="008B66C8">
            <w:rPr>
              <w:rFonts w:ascii="Cambria" w:hAnsi="Cambria"/>
            </w:rPr>
            <w:t>t</w:t>
          </w:r>
          <w:r w:rsidR="00093984">
            <w:rPr>
              <w:rFonts w:ascii="Cambria" w:hAnsi="Cambria"/>
            </w:rPr>
            <w:t>wo</w:t>
          </w:r>
          <w:r w:rsidRPr="008B66C8">
            <w:rPr>
              <w:rFonts w:ascii="Cambria" w:hAnsi="Cambria"/>
            </w:rPr>
            <w:t xml:space="preserve"> (</w:t>
          </w:r>
          <w:r w:rsidR="00093984">
            <w:rPr>
              <w:rFonts w:ascii="Cambria" w:hAnsi="Cambria"/>
            </w:rPr>
            <w:t>2</w:t>
          </w:r>
          <w:r w:rsidRPr="008B66C8">
            <w:rPr>
              <w:rFonts w:ascii="Cambria" w:hAnsi="Cambria"/>
            </w:rPr>
            <w:t xml:space="preserve">) </w:t>
          </w:r>
          <w:r w:rsidR="00093984">
            <w:rPr>
              <w:rFonts w:ascii="Cambria" w:hAnsi="Cambria"/>
            </w:rPr>
            <w:t>weeks</w:t>
          </w:r>
        </w:sdtContent>
      </w:sdt>
      <w:r w:rsidRPr="008B66C8">
        <w:rPr>
          <w:rFonts w:ascii="Cambria" w:hAnsi="Cambria"/>
        </w:rPr>
        <w:t xml:space="preserve"> written notice to the Contracting Authority.</w:t>
      </w:r>
    </w:p>
    <w:p w14:paraId="61476421" w14:textId="77777777" w:rsidR="00E40B43" w:rsidRPr="008B66C8" w:rsidRDefault="00E40B43" w:rsidP="00E40B43">
      <w:pPr>
        <w:jc w:val="both"/>
        <w:rPr>
          <w:rFonts w:ascii="Cambria" w:hAnsi="Cambria"/>
        </w:rPr>
      </w:pPr>
      <w:r w:rsidRPr="008B66C8">
        <w:rPr>
          <w:rFonts w:ascii="Cambria" w:hAnsi="Cambria"/>
        </w:rPr>
        <w:t>8.2</w:t>
      </w:r>
      <w:r w:rsidRPr="008B66C8">
        <w:rPr>
          <w:rFonts w:ascii="Cambria" w:hAnsi="Cambria"/>
        </w:rPr>
        <w:tab/>
        <w:t xml:space="preserve">The Contracting Authority also reserves the right to terminate the framework agreement in the following circumstances: </w:t>
      </w:r>
    </w:p>
    <w:p w14:paraId="0AD9259A" w14:textId="77777777" w:rsidR="00E40B43" w:rsidRPr="008B66C8" w:rsidRDefault="00E40B43" w:rsidP="00E40B43">
      <w:pPr>
        <w:ind w:left="720"/>
        <w:jc w:val="both"/>
        <w:rPr>
          <w:rFonts w:ascii="Cambria" w:hAnsi="Cambria"/>
        </w:rPr>
      </w:pPr>
      <w:r w:rsidRPr="008B66C8">
        <w:rPr>
          <w:rFonts w:ascii="Cambria" w:hAnsi="Cambria"/>
        </w:rPr>
        <w:t>8.2.1</w:t>
      </w:r>
      <w:r w:rsidRPr="008B66C8">
        <w:rPr>
          <w:rFonts w:ascii="Cambria" w:hAnsi="Cambria"/>
        </w:rPr>
        <w:tab/>
        <w:t xml:space="preserve">Where improved value for money in terms of cost and/or quality is available through an alternative public procurement process established by the sector or at Government level. </w:t>
      </w:r>
    </w:p>
    <w:p w14:paraId="47842FBB" w14:textId="77777777" w:rsidR="00E40B43" w:rsidRPr="008B66C8" w:rsidRDefault="00E40B43" w:rsidP="00E40B43">
      <w:pPr>
        <w:ind w:left="720"/>
        <w:jc w:val="both"/>
        <w:rPr>
          <w:rFonts w:ascii="Cambria" w:hAnsi="Cambria"/>
        </w:rPr>
      </w:pPr>
      <w:r w:rsidRPr="008B66C8">
        <w:rPr>
          <w:rFonts w:ascii="Cambria" w:hAnsi="Cambria"/>
        </w:rPr>
        <w:t>8.2.2</w:t>
      </w:r>
      <w:r w:rsidRPr="008B66C8">
        <w:rPr>
          <w:rFonts w:ascii="Cambria" w:hAnsi="Cambria"/>
        </w:rPr>
        <w:tab/>
        <w:t xml:space="preserve">Where the business needs of the organisation have changed and the framework no longer meets those needs and/or where the budget available for the requirements defined by the framework agreement has substantially altered (increased or decreased).   </w:t>
      </w:r>
    </w:p>
    <w:p w14:paraId="3527E7E9" w14:textId="77777777" w:rsidR="00206E24" w:rsidRPr="008B66C8" w:rsidRDefault="00E40B43" w:rsidP="00FC6945">
      <w:pPr>
        <w:jc w:val="both"/>
        <w:rPr>
          <w:rFonts w:ascii="Cambria" w:hAnsi="Cambria"/>
        </w:rPr>
      </w:pPr>
      <w:r w:rsidRPr="008B66C8">
        <w:rPr>
          <w:rFonts w:ascii="Cambria" w:hAnsi="Cambria"/>
        </w:rPr>
        <w:t>8.3</w:t>
      </w:r>
      <w:r w:rsidR="00206E24" w:rsidRPr="008B66C8">
        <w:rPr>
          <w:rFonts w:ascii="Cambria" w:hAnsi="Cambria"/>
        </w:rPr>
        <w:tab/>
        <w:t>Without prejudice to any other rights or remedies to which it may be entitled, the Contracting Authority shall be entitled to terminate the appointment of the Framework Member forthwith and without liability by giving notice at any time if:</w:t>
      </w:r>
    </w:p>
    <w:p w14:paraId="56F89A5A" w14:textId="77777777" w:rsidR="00206E24" w:rsidRPr="008B66C8" w:rsidRDefault="00FC6945" w:rsidP="00FC6945">
      <w:pPr>
        <w:ind w:left="720"/>
        <w:jc w:val="both"/>
        <w:rPr>
          <w:rFonts w:ascii="Cambria" w:hAnsi="Cambria"/>
        </w:rPr>
      </w:pPr>
      <w:r w:rsidRPr="008B66C8">
        <w:rPr>
          <w:rFonts w:ascii="Cambria" w:hAnsi="Cambria"/>
        </w:rPr>
        <w:t>8</w:t>
      </w:r>
      <w:r w:rsidR="00E40B43" w:rsidRPr="008B66C8">
        <w:rPr>
          <w:rFonts w:ascii="Cambria" w:hAnsi="Cambria"/>
        </w:rPr>
        <w:t>.3</w:t>
      </w:r>
      <w:r w:rsidR="00206E24" w:rsidRPr="008B66C8">
        <w:rPr>
          <w:rFonts w:ascii="Cambria" w:hAnsi="Cambria"/>
        </w:rPr>
        <w:t>.1</w:t>
      </w:r>
      <w:r w:rsidR="00206E24" w:rsidRPr="008B66C8">
        <w:rPr>
          <w:rFonts w:ascii="Cambria" w:hAnsi="Cambria"/>
        </w:rPr>
        <w:tab/>
        <w:t>The Member commits a material breach of any term or condition of this Framework Agreement, or a Contract concluded under the Framework Agreement;</w:t>
      </w:r>
    </w:p>
    <w:p w14:paraId="1A465E31" w14:textId="77777777" w:rsidR="00206E24" w:rsidRPr="008B66C8" w:rsidRDefault="00E40B43" w:rsidP="00FC6945">
      <w:pPr>
        <w:ind w:left="720"/>
        <w:jc w:val="both"/>
        <w:rPr>
          <w:rFonts w:ascii="Cambria" w:hAnsi="Cambria"/>
        </w:rPr>
      </w:pPr>
      <w:r w:rsidRPr="008B66C8">
        <w:rPr>
          <w:rFonts w:ascii="Cambria" w:hAnsi="Cambria"/>
        </w:rPr>
        <w:t>8.3</w:t>
      </w:r>
      <w:r w:rsidR="00206E24" w:rsidRPr="008B66C8">
        <w:rPr>
          <w:rFonts w:ascii="Cambria" w:hAnsi="Cambria"/>
        </w:rPr>
        <w:t>.2</w:t>
      </w:r>
      <w:r w:rsidR="00206E24" w:rsidRPr="008B66C8">
        <w:rPr>
          <w:rFonts w:ascii="Cambria" w:hAnsi="Cambria"/>
        </w:rPr>
        <w:tab/>
        <w:t>The Member fails to perform any obligation or responsibility under this Agreement or a Contract concluded under the Framework Agreement, and, if such breach is capable of being remedied, fails to remedy the breach within fourteen (14) days of notice given by the Contracting Authority requiring the Member to do so;</w:t>
      </w:r>
    </w:p>
    <w:p w14:paraId="18983C12" w14:textId="77777777" w:rsidR="00206E24" w:rsidRPr="008B66C8" w:rsidRDefault="00E40B43" w:rsidP="00FC6945">
      <w:pPr>
        <w:ind w:left="720"/>
        <w:jc w:val="both"/>
        <w:rPr>
          <w:rFonts w:ascii="Cambria" w:hAnsi="Cambria"/>
        </w:rPr>
      </w:pPr>
      <w:r w:rsidRPr="008B66C8">
        <w:rPr>
          <w:rFonts w:ascii="Cambria" w:hAnsi="Cambria"/>
        </w:rPr>
        <w:t>8.3</w:t>
      </w:r>
      <w:r w:rsidR="00206E24" w:rsidRPr="008B66C8">
        <w:rPr>
          <w:rFonts w:ascii="Cambria" w:hAnsi="Cambria"/>
        </w:rPr>
        <w:t>.3</w:t>
      </w:r>
      <w:r w:rsidR="00206E24" w:rsidRPr="008B66C8">
        <w:rPr>
          <w:rFonts w:ascii="Cambria" w:hAnsi="Cambria"/>
        </w:rPr>
        <w:tab/>
        <w:t>The Member convenes a meeting for the purposes of, or proposes to enter into any arrangement or composition for the benefit of its creditors;</w:t>
      </w:r>
    </w:p>
    <w:p w14:paraId="23452FD8" w14:textId="77777777" w:rsidR="00206E24" w:rsidRPr="008B66C8" w:rsidRDefault="00E40B43" w:rsidP="00FC6945">
      <w:pPr>
        <w:ind w:left="720"/>
        <w:jc w:val="both"/>
        <w:rPr>
          <w:rFonts w:ascii="Cambria" w:hAnsi="Cambria"/>
        </w:rPr>
      </w:pPr>
      <w:r w:rsidRPr="008B66C8">
        <w:rPr>
          <w:rFonts w:ascii="Cambria" w:hAnsi="Cambria"/>
        </w:rPr>
        <w:t>8.3</w:t>
      </w:r>
      <w:r w:rsidR="00206E24" w:rsidRPr="008B66C8">
        <w:rPr>
          <w:rFonts w:ascii="Cambria" w:hAnsi="Cambria"/>
        </w:rPr>
        <w:t>.4</w:t>
      </w:r>
      <w:r w:rsidR="00206E24" w:rsidRPr="008B66C8">
        <w:rPr>
          <w:rFonts w:ascii="Cambria" w:hAnsi="Cambria"/>
        </w:rPr>
        <w:tab/>
        <w:t>The Member is unable to pay its debts within the meaning of Section 570 of the Companies Act, 2014 or any analogous provision of law;</w:t>
      </w:r>
    </w:p>
    <w:p w14:paraId="304938E0" w14:textId="77777777" w:rsidR="00206E24" w:rsidRPr="008B66C8" w:rsidRDefault="00E40B43" w:rsidP="00FC6945">
      <w:pPr>
        <w:ind w:left="720"/>
        <w:jc w:val="both"/>
        <w:rPr>
          <w:rFonts w:ascii="Cambria" w:hAnsi="Cambria"/>
        </w:rPr>
      </w:pPr>
      <w:r w:rsidRPr="008B66C8">
        <w:rPr>
          <w:rFonts w:ascii="Cambria" w:hAnsi="Cambria"/>
        </w:rPr>
        <w:t>8.3</w:t>
      </w:r>
      <w:r w:rsidR="00206E24" w:rsidRPr="008B66C8">
        <w:rPr>
          <w:rFonts w:ascii="Cambria" w:hAnsi="Cambria"/>
        </w:rPr>
        <w:t>.5</w:t>
      </w:r>
      <w:r w:rsidR="00206E24" w:rsidRPr="008B66C8">
        <w:rPr>
          <w:rFonts w:ascii="Cambria" w:hAnsi="Cambria"/>
        </w:rPr>
        <w:tab/>
        <w:t>An order is made or an effective resolution is passed for the winding up of the Member’s company other than for the purpose of restructuring the terms of which have been agreed by the Contracting Authority;</w:t>
      </w:r>
    </w:p>
    <w:p w14:paraId="0417C730" w14:textId="77777777" w:rsidR="00206E24" w:rsidRPr="008B66C8" w:rsidRDefault="00E40B43" w:rsidP="00FC6945">
      <w:pPr>
        <w:ind w:left="720"/>
        <w:jc w:val="both"/>
        <w:rPr>
          <w:rFonts w:ascii="Cambria" w:hAnsi="Cambria"/>
        </w:rPr>
      </w:pPr>
      <w:r w:rsidRPr="008B66C8">
        <w:rPr>
          <w:rFonts w:ascii="Cambria" w:hAnsi="Cambria"/>
        </w:rPr>
        <w:t>8.3</w:t>
      </w:r>
      <w:r w:rsidR="00206E24" w:rsidRPr="008B66C8">
        <w:rPr>
          <w:rFonts w:ascii="Cambria" w:hAnsi="Cambria"/>
        </w:rPr>
        <w:t>.6</w:t>
      </w:r>
      <w:r w:rsidR="00206E24" w:rsidRPr="008B66C8">
        <w:rPr>
          <w:rFonts w:ascii="Cambria" w:hAnsi="Cambria"/>
        </w:rPr>
        <w:tab/>
        <w:t>A petition is presented or an order is made or a resolution passed or any analogous proceedings or action is taken for the appointment of an examiner, administrator, receiver, trustee or any similar officer over the Members company;</w:t>
      </w:r>
    </w:p>
    <w:p w14:paraId="1F413FCD" w14:textId="77777777" w:rsidR="00206E24" w:rsidRPr="008B66C8" w:rsidRDefault="00E40B43" w:rsidP="00FC6945">
      <w:pPr>
        <w:ind w:left="720"/>
        <w:jc w:val="both"/>
        <w:rPr>
          <w:rFonts w:ascii="Cambria" w:hAnsi="Cambria"/>
        </w:rPr>
      </w:pPr>
      <w:r w:rsidRPr="008B66C8">
        <w:rPr>
          <w:rFonts w:ascii="Cambria" w:hAnsi="Cambria"/>
        </w:rPr>
        <w:t>8.3</w:t>
      </w:r>
      <w:r w:rsidR="00206E24" w:rsidRPr="008B66C8">
        <w:rPr>
          <w:rFonts w:ascii="Cambria" w:hAnsi="Cambria"/>
        </w:rPr>
        <w:t>.7</w:t>
      </w:r>
      <w:r w:rsidR="00206E24" w:rsidRPr="008B66C8">
        <w:rPr>
          <w:rFonts w:ascii="Cambria" w:hAnsi="Cambria"/>
        </w:rPr>
        <w:tab/>
        <w:t>An encumbrancer takes possession, or a receiver is appointed, of any of the property or assets of the Member;</w:t>
      </w:r>
    </w:p>
    <w:p w14:paraId="25395A44" w14:textId="77777777" w:rsidR="00206E24" w:rsidRPr="008B66C8" w:rsidRDefault="00E40B43" w:rsidP="00FC6945">
      <w:pPr>
        <w:ind w:left="720"/>
        <w:jc w:val="both"/>
        <w:rPr>
          <w:rFonts w:ascii="Cambria" w:hAnsi="Cambria"/>
        </w:rPr>
      </w:pPr>
      <w:r w:rsidRPr="008B66C8">
        <w:rPr>
          <w:rFonts w:ascii="Cambria" w:hAnsi="Cambria"/>
        </w:rPr>
        <w:t>8.3</w:t>
      </w:r>
      <w:r w:rsidR="00206E24" w:rsidRPr="008B66C8">
        <w:rPr>
          <w:rFonts w:ascii="Cambria" w:hAnsi="Cambria"/>
        </w:rPr>
        <w:t>.8</w:t>
      </w:r>
      <w:r w:rsidR="00206E24" w:rsidRPr="008B66C8">
        <w:rPr>
          <w:rFonts w:ascii="Cambria" w:hAnsi="Cambria"/>
        </w:rPr>
        <w:tab/>
        <w:t>The Contracting Authority reasonably believes that any of the events mentioned above is about to occur in relation to the Member and notifies the Member;</w:t>
      </w:r>
    </w:p>
    <w:p w14:paraId="24489E6C" w14:textId="77777777" w:rsidR="00206E24" w:rsidRPr="008B66C8" w:rsidRDefault="00E40B43" w:rsidP="00FC6945">
      <w:pPr>
        <w:ind w:left="720"/>
        <w:jc w:val="both"/>
        <w:rPr>
          <w:rFonts w:ascii="Cambria" w:hAnsi="Cambria"/>
        </w:rPr>
      </w:pPr>
      <w:r w:rsidRPr="008B66C8">
        <w:rPr>
          <w:rFonts w:ascii="Cambria" w:hAnsi="Cambria"/>
        </w:rPr>
        <w:lastRenderedPageBreak/>
        <w:t>8.3</w:t>
      </w:r>
      <w:r w:rsidR="00206E24" w:rsidRPr="008B66C8">
        <w:rPr>
          <w:rFonts w:ascii="Cambria" w:hAnsi="Cambria"/>
        </w:rPr>
        <w:t>.9</w:t>
      </w:r>
      <w:r w:rsidR="00206E24" w:rsidRPr="008B66C8">
        <w:rPr>
          <w:rFonts w:ascii="Cambria" w:hAnsi="Cambria"/>
        </w:rPr>
        <w:tab/>
        <w:t>The Member has committed any fraudulent act or any criminal activity or is guilty of gross negligence in the performance of this agreement or the relevant Contract;</w:t>
      </w:r>
    </w:p>
    <w:p w14:paraId="3E45ECF7" w14:textId="11827625" w:rsidR="007335D9" w:rsidRPr="008B66C8" w:rsidRDefault="00E40B43" w:rsidP="00093984">
      <w:pPr>
        <w:ind w:left="720"/>
        <w:jc w:val="both"/>
        <w:rPr>
          <w:rFonts w:ascii="Cambria" w:hAnsi="Cambria"/>
        </w:rPr>
      </w:pPr>
      <w:r w:rsidRPr="008B66C8">
        <w:rPr>
          <w:rFonts w:ascii="Cambria" w:hAnsi="Cambria"/>
        </w:rPr>
        <w:t>8.3</w:t>
      </w:r>
      <w:r w:rsidR="00206E24" w:rsidRPr="008B66C8">
        <w:rPr>
          <w:rFonts w:ascii="Cambria" w:hAnsi="Cambria"/>
        </w:rPr>
        <w:t>.10</w:t>
      </w:r>
      <w:r w:rsidR="00206E24" w:rsidRPr="008B66C8">
        <w:rPr>
          <w:rFonts w:ascii="Cambria" w:hAnsi="Cambria"/>
        </w:rPr>
        <w:tab/>
        <w:t xml:space="preserve">Any representation made by the Member in connection with this Agreement or a Contract shall in the opinion of the Contracting Authority prove to be untrue or incorrect in a material respect as of the date </w:t>
      </w:r>
      <w:r w:rsidR="00711500" w:rsidRPr="008B66C8">
        <w:rPr>
          <w:rFonts w:ascii="Cambria" w:hAnsi="Cambria"/>
        </w:rPr>
        <w:t xml:space="preserve">when made. </w:t>
      </w:r>
    </w:p>
    <w:p w14:paraId="1BA090CE" w14:textId="77777777" w:rsidR="00206E24" w:rsidRPr="00F01F32" w:rsidRDefault="00206E24" w:rsidP="00093984">
      <w:pPr>
        <w:pStyle w:val="Heading1"/>
        <w:keepNext/>
        <w:keepLines/>
        <w:numPr>
          <w:ilvl w:val="0"/>
          <w:numId w:val="7"/>
        </w:numPr>
        <w:shd w:val="clear" w:color="auto" w:fill="1F4E79" w:themeFill="accent5" w:themeFillShade="80"/>
        <w:spacing w:before="240" w:after="240" w:line="259" w:lineRule="auto"/>
        <w:ind w:left="709" w:hanging="709"/>
        <w:rPr>
          <w:rFonts w:ascii="Cambria" w:eastAsiaTheme="majorEastAsia" w:hAnsi="Cambria" w:cs="Cavolini"/>
          <w:noProof/>
          <w:lang w:val="en-IE"/>
        </w:rPr>
      </w:pPr>
      <w:r w:rsidRPr="00F01F32">
        <w:rPr>
          <w:rFonts w:ascii="Cambria" w:eastAsiaTheme="majorEastAsia" w:hAnsi="Cambria" w:cs="Cavolini"/>
          <w:noProof/>
          <w:lang w:val="en-IE"/>
        </w:rPr>
        <w:t>Termination of Framework Agreement</w:t>
      </w:r>
    </w:p>
    <w:p w14:paraId="79DFF6D7" w14:textId="62961081" w:rsidR="00E40B43" w:rsidRPr="008B66C8" w:rsidRDefault="00E40B43" w:rsidP="00E40B43">
      <w:pPr>
        <w:pStyle w:val="ListParagraph"/>
        <w:numPr>
          <w:ilvl w:val="1"/>
          <w:numId w:val="6"/>
        </w:numPr>
        <w:ind w:left="0" w:firstLine="0"/>
        <w:jc w:val="both"/>
        <w:rPr>
          <w:rFonts w:ascii="Cambria" w:hAnsi="Cambria"/>
        </w:rPr>
      </w:pPr>
      <w:bookmarkStart w:id="1" w:name="_Hlk495933001"/>
      <w:r w:rsidRPr="008B66C8">
        <w:rPr>
          <w:rFonts w:ascii="Cambria" w:hAnsi="Cambria"/>
        </w:rPr>
        <w:t>In circumstances outlined in Section 8.1 and 8.2, the Contracting Authority reserves the right to terminate this Agreement by providing t</w:t>
      </w:r>
      <w:r w:rsidR="00093984">
        <w:rPr>
          <w:rFonts w:ascii="Cambria" w:hAnsi="Cambria"/>
        </w:rPr>
        <w:t>wo</w:t>
      </w:r>
      <w:r w:rsidRPr="008B66C8">
        <w:rPr>
          <w:rFonts w:ascii="Cambria" w:hAnsi="Cambria"/>
        </w:rPr>
        <w:t xml:space="preserve"> (</w:t>
      </w:r>
      <w:r w:rsidR="00093984">
        <w:rPr>
          <w:rFonts w:ascii="Cambria" w:hAnsi="Cambria"/>
        </w:rPr>
        <w:t>2</w:t>
      </w:r>
      <w:r w:rsidRPr="008B66C8">
        <w:rPr>
          <w:rFonts w:ascii="Cambria" w:hAnsi="Cambria"/>
        </w:rPr>
        <w:t xml:space="preserve">) </w:t>
      </w:r>
      <w:r w:rsidR="00093984">
        <w:rPr>
          <w:rFonts w:ascii="Cambria" w:hAnsi="Cambria"/>
        </w:rPr>
        <w:t>weeks</w:t>
      </w:r>
      <w:r w:rsidRPr="008B66C8">
        <w:rPr>
          <w:rFonts w:ascii="Cambria" w:hAnsi="Cambria"/>
        </w:rPr>
        <w:t>’ notice in writing to the Framework Members.  The Framework Member shall have no claim for damages or otherwise against the Contracting Authority as a result of the Contracting Authority terminating this Framework Agreement in accordance with this Clause.</w:t>
      </w:r>
    </w:p>
    <w:p w14:paraId="200D854D" w14:textId="77777777" w:rsidR="00E40B43" w:rsidRPr="008B66C8" w:rsidRDefault="00E40B43" w:rsidP="00E40B43">
      <w:pPr>
        <w:jc w:val="both"/>
        <w:rPr>
          <w:rFonts w:ascii="Cambria" w:hAnsi="Cambria"/>
        </w:rPr>
      </w:pPr>
      <w:r w:rsidRPr="008B66C8">
        <w:rPr>
          <w:rFonts w:ascii="Cambria" w:hAnsi="Cambria"/>
        </w:rPr>
        <w:t>9.2</w:t>
      </w:r>
      <w:r w:rsidRPr="008B66C8">
        <w:rPr>
          <w:rFonts w:ascii="Cambria" w:hAnsi="Cambria"/>
        </w:rPr>
        <w:tab/>
        <w:t>In circumstances outlined in Section 8.3, the Contracting Authority reserves the right to terminate this Agreement by providing fourteen (14) days’ notice in writing to the Framework Member. The Framework Member shall have no claim for damages or otherwise against the Contracting Authority as a result of the Contracting Authority terminating this Framework Agreement in accordance with this Clause.</w:t>
      </w:r>
    </w:p>
    <w:p w14:paraId="41BFA3BA" w14:textId="77777777" w:rsidR="00206E24" w:rsidRPr="008B66C8" w:rsidRDefault="00711500" w:rsidP="00FC6945">
      <w:pPr>
        <w:jc w:val="both"/>
        <w:rPr>
          <w:rFonts w:ascii="Cambria" w:hAnsi="Cambria"/>
        </w:rPr>
      </w:pPr>
      <w:r w:rsidRPr="008B66C8">
        <w:rPr>
          <w:rFonts w:ascii="Cambria" w:hAnsi="Cambria"/>
        </w:rPr>
        <w:t>9.3</w:t>
      </w:r>
      <w:r w:rsidRPr="008B66C8">
        <w:rPr>
          <w:rFonts w:ascii="Cambria" w:hAnsi="Cambria"/>
        </w:rPr>
        <w:tab/>
      </w:r>
      <w:r w:rsidR="00206E24" w:rsidRPr="008B66C8">
        <w:rPr>
          <w:rFonts w:ascii="Cambria" w:hAnsi="Cambria"/>
        </w:rPr>
        <w:t>Termination of the Framework Agreement pursuant to Clause 9.1</w:t>
      </w:r>
      <w:r w:rsidRPr="008B66C8">
        <w:rPr>
          <w:rFonts w:ascii="Cambria" w:hAnsi="Cambria"/>
        </w:rPr>
        <w:t xml:space="preserve"> and Clause 9.2</w:t>
      </w:r>
      <w:r w:rsidR="00206E24" w:rsidRPr="008B66C8">
        <w:rPr>
          <w:rFonts w:ascii="Cambria" w:hAnsi="Cambria"/>
        </w:rPr>
        <w:t xml:space="preserve"> shall not relieve or discharge the Framework Member from any obligations which may have accrued prior to such termination.</w:t>
      </w:r>
    </w:p>
    <w:bookmarkEnd w:id="1"/>
    <w:p w14:paraId="6FF8FEB8" w14:textId="77777777" w:rsidR="00206E24" w:rsidRPr="008B66C8" w:rsidRDefault="00206E24" w:rsidP="00FC6945">
      <w:pPr>
        <w:jc w:val="both"/>
        <w:rPr>
          <w:rFonts w:ascii="Cambria" w:hAnsi="Cambria"/>
        </w:rPr>
      </w:pPr>
      <w:r w:rsidRPr="008B66C8">
        <w:rPr>
          <w:rFonts w:ascii="Cambria" w:hAnsi="Cambria"/>
        </w:rPr>
        <w:t>9.3</w:t>
      </w:r>
      <w:r w:rsidRPr="008B66C8">
        <w:rPr>
          <w:rFonts w:ascii="Cambria" w:hAnsi="Cambria"/>
        </w:rPr>
        <w:tab/>
        <w:t>For the avoidance of doubt, termination of this Framework Agreement shall not affect the validity of any Contract entered into by the Contracting Authority and any provider of the service pursuant to that Framework Agreement.</w:t>
      </w:r>
    </w:p>
    <w:p w14:paraId="3BA6D582" w14:textId="32040D64" w:rsidR="00206E24" w:rsidRPr="008B66C8" w:rsidRDefault="00206E24" w:rsidP="00FC6945">
      <w:pPr>
        <w:jc w:val="both"/>
        <w:rPr>
          <w:rFonts w:ascii="Cambria" w:hAnsi="Cambria"/>
        </w:rPr>
      </w:pPr>
      <w:r w:rsidRPr="008B66C8">
        <w:rPr>
          <w:rFonts w:ascii="Cambria" w:hAnsi="Cambria"/>
        </w:rPr>
        <w:t>9.4</w:t>
      </w:r>
      <w:r w:rsidRPr="008B66C8">
        <w:rPr>
          <w:rFonts w:ascii="Cambria" w:hAnsi="Cambria"/>
        </w:rPr>
        <w:tab/>
        <w:t xml:space="preserve">It shall be the sole responsibility of the tenderer to fulfil its obligations under the Framework Agreement and any and all Contracts awarded thereunder, notwithstanding any changes in circulars, laws, regulations, taxation, duties or other factors which might arise following the withdrawal of the United Kingdom from membership of the EU.  Failure to comply with this requirement may result in the termination of the Framework Agreement and / or any Contract associated with the Framework Agreement, at the absolute discretion of the Contracting Authority. </w:t>
      </w:r>
    </w:p>
    <w:p w14:paraId="0A59AC41" w14:textId="77777777" w:rsidR="00206E24" w:rsidRPr="00F01F32" w:rsidRDefault="00206E24" w:rsidP="00093984">
      <w:pPr>
        <w:pStyle w:val="Heading1"/>
        <w:keepNext/>
        <w:keepLines/>
        <w:numPr>
          <w:ilvl w:val="0"/>
          <w:numId w:val="7"/>
        </w:numPr>
        <w:shd w:val="clear" w:color="auto" w:fill="1F4E79" w:themeFill="accent5" w:themeFillShade="80"/>
        <w:spacing w:before="240" w:after="240" w:line="259" w:lineRule="auto"/>
        <w:ind w:left="709" w:hanging="709"/>
        <w:rPr>
          <w:rFonts w:ascii="Cambria" w:eastAsiaTheme="majorEastAsia" w:hAnsi="Cambria" w:cs="Cavolini"/>
          <w:noProof/>
          <w:lang w:val="en-IE"/>
        </w:rPr>
      </w:pPr>
      <w:r w:rsidRPr="00F01F32">
        <w:rPr>
          <w:rFonts w:ascii="Cambria" w:eastAsiaTheme="majorEastAsia" w:hAnsi="Cambria" w:cs="Cavolini"/>
          <w:noProof/>
          <w:lang w:val="en-IE"/>
        </w:rPr>
        <w:t>Notices</w:t>
      </w:r>
    </w:p>
    <w:p w14:paraId="6F55DD8B" w14:textId="2BD1865B" w:rsidR="00206E24" w:rsidRPr="008B66C8" w:rsidRDefault="00206E24" w:rsidP="00FC6945">
      <w:pPr>
        <w:jc w:val="both"/>
        <w:rPr>
          <w:rFonts w:ascii="Cambria" w:hAnsi="Cambria"/>
        </w:rPr>
      </w:pPr>
      <w:r w:rsidRPr="008B66C8">
        <w:rPr>
          <w:rFonts w:ascii="Cambria" w:hAnsi="Cambria"/>
        </w:rPr>
        <w:t>10.1</w:t>
      </w:r>
      <w:r w:rsidRPr="008B66C8">
        <w:rPr>
          <w:rFonts w:ascii="Cambria" w:hAnsi="Cambria"/>
        </w:rPr>
        <w:tab/>
        <w:t>The address, email and telephone numbers of the parties for the purpose of the giving of notices under this Agreement are as follows:</w:t>
      </w:r>
    </w:p>
    <w:p w14:paraId="4C21075F" w14:textId="77777777" w:rsidR="00206E24" w:rsidRPr="005D7708" w:rsidRDefault="00206E24" w:rsidP="00FC6945">
      <w:pPr>
        <w:jc w:val="both"/>
        <w:rPr>
          <w:rFonts w:ascii="Cambria" w:hAnsi="Cambria"/>
          <w:b/>
        </w:rPr>
      </w:pPr>
      <w:r w:rsidRPr="008B66C8">
        <w:rPr>
          <w:rFonts w:ascii="Cambria" w:hAnsi="Cambria"/>
          <w:b/>
        </w:rPr>
        <w:t xml:space="preserve">The </w:t>
      </w:r>
      <w:r w:rsidRPr="005D7708">
        <w:rPr>
          <w:rFonts w:ascii="Cambria" w:hAnsi="Cambria"/>
          <w:b/>
        </w:rPr>
        <w:t>Contracting Authority</w:t>
      </w:r>
    </w:p>
    <w:p w14:paraId="582178B3" w14:textId="77777777" w:rsidR="00511301" w:rsidRPr="005D7708" w:rsidRDefault="00511301" w:rsidP="00511301">
      <w:pPr>
        <w:jc w:val="both"/>
        <w:rPr>
          <w:rFonts w:ascii="Cambria" w:hAnsi="Cambria"/>
        </w:rPr>
      </w:pPr>
      <w:r w:rsidRPr="005D7708">
        <w:rPr>
          <w:rFonts w:ascii="Cambria" w:hAnsi="Cambria"/>
        </w:rPr>
        <w:t>[Name of contact for notices]</w:t>
      </w:r>
    </w:p>
    <w:p w14:paraId="17203DAD" w14:textId="77777777" w:rsidR="00511301" w:rsidRPr="005D7708" w:rsidRDefault="00511301" w:rsidP="00511301">
      <w:pPr>
        <w:jc w:val="both"/>
        <w:rPr>
          <w:rFonts w:ascii="Cambria" w:hAnsi="Cambria"/>
        </w:rPr>
      </w:pPr>
      <w:r w:rsidRPr="005D7708">
        <w:rPr>
          <w:rFonts w:ascii="Cambria" w:hAnsi="Cambria"/>
        </w:rPr>
        <w:t>[Address Line 1]</w:t>
      </w:r>
    </w:p>
    <w:p w14:paraId="4AEAD6BC" w14:textId="77777777" w:rsidR="00511301" w:rsidRPr="005D7708" w:rsidRDefault="00511301" w:rsidP="00511301">
      <w:pPr>
        <w:jc w:val="both"/>
        <w:rPr>
          <w:rFonts w:ascii="Cambria" w:hAnsi="Cambria"/>
        </w:rPr>
      </w:pPr>
      <w:r w:rsidRPr="005D7708">
        <w:rPr>
          <w:rFonts w:ascii="Cambria" w:hAnsi="Cambria"/>
        </w:rPr>
        <w:t>[Address Line 2]</w:t>
      </w:r>
    </w:p>
    <w:p w14:paraId="2E3CCFAD" w14:textId="77777777" w:rsidR="00511301" w:rsidRPr="005D7708" w:rsidRDefault="00511301" w:rsidP="00511301">
      <w:pPr>
        <w:jc w:val="both"/>
        <w:rPr>
          <w:rFonts w:ascii="Cambria" w:hAnsi="Cambria"/>
        </w:rPr>
      </w:pPr>
      <w:r w:rsidRPr="005D7708">
        <w:rPr>
          <w:rFonts w:ascii="Cambria" w:hAnsi="Cambria"/>
        </w:rPr>
        <w:t>[Address Line 3]</w:t>
      </w:r>
    </w:p>
    <w:p w14:paraId="0C14DCF9" w14:textId="77777777" w:rsidR="00206E24" w:rsidRPr="005D7708" w:rsidRDefault="00FC6945" w:rsidP="00FC6945">
      <w:pPr>
        <w:jc w:val="both"/>
        <w:rPr>
          <w:rFonts w:ascii="Cambria" w:hAnsi="Cambria"/>
        </w:rPr>
      </w:pPr>
      <w:r w:rsidRPr="005D7708">
        <w:rPr>
          <w:rFonts w:ascii="Cambria" w:hAnsi="Cambria"/>
        </w:rPr>
        <w:t>E-mail address: [insert email]</w:t>
      </w:r>
    </w:p>
    <w:p w14:paraId="176DF39B" w14:textId="7F59A795" w:rsidR="00206E24" w:rsidRPr="005D7708" w:rsidRDefault="00206E24" w:rsidP="00FC6945">
      <w:pPr>
        <w:jc w:val="both"/>
        <w:rPr>
          <w:rFonts w:ascii="Cambria" w:hAnsi="Cambria"/>
        </w:rPr>
      </w:pPr>
      <w:r w:rsidRPr="005D7708">
        <w:rPr>
          <w:rFonts w:ascii="Cambria" w:hAnsi="Cambria"/>
        </w:rPr>
        <w:lastRenderedPageBreak/>
        <w:t xml:space="preserve">Tel: </w:t>
      </w:r>
      <w:r w:rsidR="00511301" w:rsidRPr="005D7708">
        <w:rPr>
          <w:rFonts w:ascii="Cambria" w:hAnsi="Cambria"/>
        </w:rPr>
        <w:t>[insert number]</w:t>
      </w:r>
    </w:p>
    <w:p w14:paraId="2F14A72C" w14:textId="77777777" w:rsidR="00206E24" w:rsidRPr="005D7708" w:rsidRDefault="00206E24" w:rsidP="00FC6945">
      <w:pPr>
        <w:jc w:val="both"/>
        <w:rPr>
          <w:rFonts w:ascii="Cambria" w:hAnsi="Cambria"/>
        </w:rPr>
      </w:pPr>
    </w:p>
    <w:p w14:paraId="465DFD5A" w14:textId="77777777" w:rsidR="00206E24" w:rsidRPr="005D7708" w:rsidRDefault="00206E24" w:rsidP="00FC6945">
      <w:pPr>
        <w:jc w:val="both"/>
        <w:rPr>
          <w:rFonts w:ascii="Cambria" w:hAnsi="Cambria"/>
          <w:b/>
        </w:rPr>
      </w:pPr>
      <w:r w:rsidRPr="005D7708">
        <w:rPr>
          <w:rFonts w:ascii="Cambria" w:hAnsi="Cambria"/>
          <w:b/>
        </w:rPr>
        <w:t>The Framework Member</w:t>
      </w:r>
    </w:p>
    <w:p w14:paraId="1ECD52A5" w14:textId="77777777" w:rsidR="00FC6945" w:rsidRPr="005D7708" w:rsidRDefault="00FC6945" w:rsidP="00FC6945">
      <w:pPr>
        <w:jc w:val="both"/>
        <w:rPr>
          <w:rFonts w:ascii="Cambria" w:hAnsi="Cambria"/>
        </w:rPr>
      </w:pPr>
      <w:r w:rsidRPr="005D7708">
        <w:rPr>
          <w:rFonts w:ascii="Cambria" w:hAnsi="Cambria"/>
        </w:rPr>
        <w:t>[Name of contact for notices]</w:t>
      </w:r>
    </w:p>
    <w:p w14:paraId="45E83B77" w14:textId="77777777" w:rsidR="00FC6945" w:rsidRPr="005D7708" w:rsidRDefault="00FC6945" w:rsidP="00FC6945">
      <w:pPr>
        <w:jc w:val="both"/>
        <w:rPr>
          <w:rFonts w:ascii="Cambria" w:hAnsi="Cambria"/>
        </w:rPr>
      </w:pPr>
      <w:r w:rsidRPr="005D7708">
        <w:rPr>
          <w:rFonts w:ascii="Cambria" w:hAnsi="Cambria"/>
        </w:rPr>
        <w:t>[Address Line 1]</w:t>
      </w:r>
    </w:p>
    <w:p w14:paraId="793E0E8E" w14:textId="77777777" w:rsidR="00FC6945" w:rsidRPr="005D7708" w:rsidRDefault="00FC6945" w:rsidP="00FC6945">
      <w:pPr>
        <w:jc w:val="both"/>
        <w:rPr>
          <w:rFonts w:ascii="Cambria" w:hAnsi="Cambria"/>
        </w:rPr>
      </w:pPr>
      <w:r w:rsidRPr="005D7708">
        <w:rPr>
          <w:rFonts w:ascii="Cambria" w:hAnsi="Cambria"/>
        </w:rPr>
        <w:t>[Address Line 2]</w:t>
      </w:r>
    </w:p>
    <w:p w14:paraId="5CC164FB" w14:textId="77777777" w:rsidR="00FC6945" w:rsidRPr="005D7708" w:rsidRDefault="00FC6945" w:rsidP="00FC6945">
      <w:pPr>
        <w:jc w:val="both"/>
        <w:rPr>
          <w:rFonts w:ascii="Cambria" w:hAnsi="Cambria"/>
        </w:rPr>
      </w:pPr>
      <w:r w:rsidRPr="005D7708">
        <w:rPr>
          <w:rFonts w:ascii="Cambria" w:hAnsi="Cambria"/>
        </w:rPr>
        <w:t>[Address Line 3]</w:t>
      </w:r>
    </w:p>
    <w:p w14:paraId="024BD3B8" w14:textId="77777777" w:rsidR="00FC6945" w:rsidRPr="005D7708" w:rsidRDefault="00FC6945" w:rsidP="00FC6945">
      <w:pPr>
        <w:jc w:val="both"/>
        <w:rPr>
          <w:rFonts w:ascii="Cambria" w:hAnsi="Cambria"/>
        </w:rPr>
      </w:pPr>
      <w:r w:rsidRPr="005D7708">
        <w:rPr>
          <w:rFonts w:ascii="Cambria" w:hAnsi="Cambria"/>
        </w:rPr>
        <w:t>E-mail address: [insert email]</w:t>
      </w:r>
    </w:p>
    <w:p w14:paraId="34CB513E" w14:textId="1C8EC2BD" w:rsidR="00206E24" w:rsidRPr="005D7708" w:rsidRDefault="00FC6945" w:rsidP="00FC6945">
      <w:pPr>
        <w:jc w:val="both"/>
        <w:rPr>
          <w:rFonts w:ascii="Cambria" w:hAnsi="Cambria"/>
        </w:rPr>
      </w:pPr>
      <w:r w:rsidRPr="005D7708">
        <w:rPr>
          <w:rFonts w:ascii="Cambria" w:hAnsi="Cambria"/>
        </w:rPr>
        <w:t>Tel: [insert number]</w:t>
      </w:r>
    </w:p>
    <w:p w14:paraId="76F887B2" w14:textId="77777777" w:rsidR="00206E24" w:rsidRPr="008B66C8" w:rsidRDefault="00206E24" w:rsidP="00FC6945">
      <w:pPr>
        <w:jc w:val="both"/>
        <w:rPr>
          <w:rFonts w:ascii="Cambria" w:hAnsi="Cambria"/>
        </w:rPr>
      </w:pPr>
      <w:r w:rsidRPr="008B66C8">
        <w:rPr>
          <w:rFonts w:ascii="Cambria" w:hAnsi="Cambria"/>
        </w:rPr>
        <w:t>10.2</w:t>
      </w:r>
      <w:r w:rsidRPr="008B66C8">
        <w:rPr>
          <w:rFonts w:ascii="Cambria" w:hAnsi="Cambria"/>
        </w:rPr>
        <w:tab/>
        <w:t>Any notice or other communication whether required or permitted to be given by one party hereto to the other shall be in writing and shall be deemed to have been duly given if signed by or on behalf of a duly authorised officer of the party giving the notice and:</w:t>
      </w:r>
    </w:p>
    <w:p w14:paraId="377A9F24" w14:textId="77777777" w:rsidR="00206E24" w:rsidRPr="008B66C8" w:rsidRDefault="00206E24" w:rsidP="00FC6945">
      <w:pPr>
        <w:ind w:left="720"/>
        <w:jc w:val="both"/>
        <w:rPr>
          <w:rFonts w:ascii="Cambria" w:hAnsi="Cambria"/>
        </w:rPr>
      </w:pPr>
      <w:r w:rsidRPr="008B66C8">
        <w:rPr>
          <w:rFonts w:ascii="Cambria" w:hAnsi="Cambria"/>
        </w:rPr>
        <w:t>10.2.1</w:t>
      </w:r>
      <w:r w:rsidRPr="008B66C8">
        <w:rPr>
          <w:rFonts w:ascii="Cambria" w:hAnsi="Cambria"/>
        </w:rPr>
        <w:tab/>
        <w:t>If delivered, at the time of delivery to the addressee or its duly authorised agent;</w:t>
      </w:r>
    </w:p>
    <w:p w14:paraId="7637FC12" w14:textId="77777777" w:rsidR="00206E24" w:rsidRPr="008B66C8" w:rsidRDefault="00206E24" w:rsidP="00FC6945">
      <w:pPr>
        <w:ind w:left="720"/>
        <w:jc w:val="both"/>
        <w:rPr>
          <w:rFonts w:ascii="Cambria" w:hAnsi="Cambria"/>
        </w:rPr>
      </w:pPr>
      <w:r w:rsidRPr="008B66C8">
        <w:rPr>
          <w:rFonts w:ascii="Cambria" w:hAnsi="Cambria"/>
        </w:rPr>
        <w:t>10.2.2</w:t>
      </w:r>
      <w:r w:rsidRPr="008B66C8">
        <w:rPr>
          <w:rFonts w:ascii="Cambria" w:hAnsi="Cambria"/>
        </w:rPr>
        <w:tab/>
        <w:t>If sent by pre-paid post, four (4) days after posting if addressed to the party to whom such notice is to be given at the address set forth for such party in this Agreement (or such other address as is from time to time notified to the other party hereto);</w:t>
      </w:r>
    </w:p>
    <w:p w14:paraId="5CCE3021" w14:textId="77777777" w:rsidR="00206E24" w:rsidRPr="008B66C8" w:rsidRDefault="00206E24" w:rsidP="00FC6945">
      <w:pPr>
        <w:ind w:left="720"/>
        <w:jc w:val="both"/>
        <w:rPr>
          <w:rFonts w:ascii="Cambria" w:hAnsi="Cambria"/>
        </w:rPr>
      </w:pPr>
      <w:r w:rsidRPr="008B66C8">
        <w:rPr>
          <w:rFonts w:ascii="Cambria" w:hAnsi="Cambria"/>
        </w:rPr>
        <w:t>10.2.3</w:t>
      </w:r>
      <w:r w:rsidRPr="008B66C8">
        <w:rPr>
          <w:rFonts w:ascii="Cambria" w:hAnsi="Cambria"/>
        </w:rPr>
        <w:tab/>
        <w:t>If transmitted electronically on receipt of ‘read receipt’ or equivalent.</w:t>
      </w:r>
    </w:p>
    <w:p w14:paraId="6D1949E9" w14:textId="77777777" w:rsidR="00206E24" w:rsidRPr="008B66C8" w:rsidRDefault="00206E24" w:rsidP="00FC6945">
      <w:pPr>
        <w:jc w:val="both"/>
        <w:rPr>
          <w:rFonts w:ascii="Cambria" w:hAnsi="Cambria"/>
        </w:rPr>
      </w:pPr>
      <w:r w:rsidRPr="008B66C8">
        <w:rPr>
          <w:rFonts w:ascii="Cambria" w:hAnsi="Cambria"/>
        </w:rPr>
        <w:t>10.3</w:t>
      </w:r>
      <w:r w:rsidRPr="008B66C8">
        <w:rPr>
          <w:rFonts w:ascii="Cambria" w:hAnsi="Cambria"/>
        </w:rPr>
        <w:tab/>
        <w:t>All notices to the Contracting Authority or the Framework Member from the other party under this Agreement or the relevant Contract shall be in writing and sent to the appropriate address set out above.</w:t>
      </w:r>
    </w:p>
    <w:p w14:paraId="7E356D5F" w14:textId="77777777" w:rsidR="00206E24" w:rsidRPr="008B66C8" w:rsidRDefault="00206E24" w:rsidP="00FC6945">
      <w:pPr>
        <w:jc w:val="both"/>
        <w:rPr>
          <w:rFonts w:ascii="Cambria" w:hAnsi="Cambria"/>
        </w:rPr>
      </w:pPr>
      <w:r w:rsidRPr="008B66C8">
        <w:rPr>
          <w:rFonts w:ascii="Cambria" w:hAnsi="Cambria"/>
        </w:rPr>
        <w:t>10.4</w:t>
      </w:r>
      <w:r w:rsidRPr="008B66C8">
        <w:rPr>
          <w:rFonts w:ascii="Cambria" w:hAnsi="Cambria"/>
        </w:rPr>
        <w:tab/>
        <w:t>All notices, documents and communications provided under this Agreement or the relevant Contract shall be in the English language.</w:t>
      </w:r>
    </w:p>
    <w:p w14:paraId="5A35ACAD" w14:textId="201C25A8" w:rsidR="00206E24" w:rsidRPr="008B66C8" w:rsidRDefault="00E40B43" w:rsidP="00511301">
      <w:pPr>
        <w:rPr>
          <w:rFonts w:ascii="Cambria" w:hAnsi="Cambria"/>
        </w:rPr>
      </w:pPr>
      <w:r w:rsidRPr="008B66C8">
        <w:rPr>
          <w:rStyle w:val="SubtitleChar"/>
          <w:rFonts w:ascii="Cambria" w:hAnsi="Cambria"/>
        </w:rPr>
        <w:br w:type="page"/>
      </w:r>
      <w:r w:rsidR="00206E24" w:rsidRPr="008B66C8">
        <w:rPr>
          <w:rStyle w:val="SubtitleChar"/>
          <w:rFonts w:ascii="Cambria" w:hAnsi="Cambria"/>
        </w:rPr>
        <w:lastRenderedPageBreak/>
        <w:t>SIGNED</w:t>
      </w:r>
      <w:r w:rsidR="00206E24" w:rsidRPr="008B66C8">
        <w:rPr>
          <w:rFonts w:ascii="Cambria" w:hAnsi="Cambria"/>
        </w:rPr>
        <w:t xml:space="preserve">: </w:t>
      </w:r>
    </w:p>
    <w:p w14:paraId="582E4FCC" w14:textId="77777777" w:rsidR="00206E24" w:rsidRPr="008B66C8" w:rsidRDefault="00206E24" w:rsidP="00FC6945">
      <w:pPr>
        <w:jc w:val="both"/>
        <w:rPr>
          <w:rFonts w:ascii="Cambria" w:hAnsi="Cambria"/>
        </w:rPr>
      </w:pPr>
    </w:p>
    <w:p w14:paraId="03B834FB" w14:textId="77777777" w:rsidR="00206E24" w:rsidRPr="008B66C8" w:rsidRDefault="00206E24" w:rsidP="00FC6945">
      <w:pPr>
        <w:jc w:val="both"/>
        <w:rPr>
          <w:rFonts w:ascii="Cambria" w:hAnsi="Cambria"/>
          <w:b/>
        </w:rPr>
      </w:pPr>
      <w:r w:rsidRPr="008B66C8">
        <w:rPr>
          <w:rFonts w:ascii="Cambria" w:hAnsi="Cambria"/>
          <w:b/>
        </w:rPr>
        <w:t>On behalf of the CONTRACTING AUTHORITY</w:t>
      </w:r>
    </w:p>
    <w:p w14:paraId="4CD53BED" w14:textId="77777777" w:rsidR="00206E24" w:rsidRPr="008B66C8" w:rsidRDefault="00206E24" w:rsidP="00FC6945">
      <w:pPr>
        <w:jc w:val="both"/>
        <w:rPr>
          <w:rFonts w:ascii="Cambria" w:hAnsi="Cambria"/>
        </w:rPr>
      </w:pPr>
    </w:p>
    <w:p w14:paraId="2B68DC86" w14:textId="77777777" w:rsidR="00206E24" w:rsidRPr="008B66C8" w:rsidRDefault="00206E24" w:rsidP="00FC6945">
      <w:pPr>
        <w:jc w:val="both"/>
        <w:rPr>
          <w:rFonts w:ascii="Cambria" w:hAnsi="Cambria"/>
        </w:rPr>
      </w:pPr>
      <w:r w:rsidRPr="008B66C8">
        <w:rPr>
          <w:rFonts w:ascii="Cambria" w:hAnsi="Cambria"/>
        </w:rPr>
        <w:t>Name:</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70E0C9F5" w14:textId="77777777" w:rsidR="00206E24" w:rsidRPr="008B66C8" w:rsidRDefault="00206E24" w:rsidP="00FC6945">
      <w:pPr>
        <w:jc w:val="both"/>
        <w:rPr>
          <w:rFonts w:ascii="Cambria" w:hAnsi="Cambria"/>
        </w:rPr>
      </w:pPr>
      <w:r w:rsidRPr="008B66C8">
        <w:rPr>
          <w:rFonts w:ascii="Cambria" w:hAnsi="Cambria"/>
        </w:rPr>
        <w:t>(Block letters)</w:t>
      </w:r>
    </w:p>
    <w:p w14:paraId="7AB0AE91" w14:textId="77777777" w:rsidR="00206E24" w:rsidRPr="008B66C8" w:rsidRDefault="00206E24" w:rsidP="00FC6945">
      <w:pPr>
        <w:jc w:val="both"/>
        <w:rPr>
          <w:rFonts w:ascii="Cambria" w:hAnsi="Cambria"/>
        </w:rPr>
      </w:pPr>
      <w:r w:rsidRPr="008B66C8">
        <w:rPr>
          <w:rFonts w:ascii="Cambria" w:hAnsi="Cambria"/>
        </w:rPr>
        <w:t>Position:</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6725E689" w14:textId="77777777" w:rsidR="00206E24" w:rsidRPr="008B66C8" w:rsidRDefault="00206E24" w:rsidP="00FC6945">
      <w:pPr>
        <w:jc w:val="both"/>
        <w:rPr>
          <w:rFonts w:ascii="Cambria" w:hAnsi="Cambria"/>
        </w:rPr>
      </w:pPr>
    </w:p>
    <w:p w14:paraId="340A0B55" w14:textId="77777777" w:rsidR="00206E24" w:rsidRPr="008B66C8" w:rsidRDefault="00206E24" w:rsidP="00FC6945">
      <w:pPr>
        <w:jc w:val="both"/>
        <w:rPr>
          <w:rFonts w:ascii="Cambria" w:hAnsi="Cambria"/>
        </w:rPr>
      </w:pPr>
      <w:r w:rsidRPr="008B66C8">
        <w:rPr>
          <w:rFonts w:ascii="Cambria" w:hAnsi="Cambria"/>
        </w:rPr>
        <w:t>Signature:</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0061957F" w14:textId="77777777" w:rsidR="00206E24" w:rsidRPr="008B66C8" w:rsidRDefault="00206E24" w:rsidP="00FC6945">
      <w:pPr>
        <w:jc w:val="both"/>
        <w:rPr>
          <w:rFonts w:ascii="Cambria" w:hAnsi="Cambria"/>
        </w:rPr>
      </w:pPr>
    </w:p>
    <w:p w14:paraId="3AB0E5E7" w14:textId="77777777" w:rsidR="00206E24" w:rsidRPr="008B66C8" w:rsidRDefault="00206E24" w:rsidP="00FC6945">
      <w:pPr>
        <w:jc w:val="both"/>
        <w:rPr>
          <w:rFonts w:ascii="Cambria" w:hAnsi="Cambria"/>
        </w:rPr>
      </w:pPr>
      <w:r w:rsidRPr="008B66C8">
        <w:rPr>
          <w:rFonts w:ascii="Cambria" w:hAnsi="Cambria"/>
        </w:rPr>
        <w:t>Date:</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2F70B4AC" w14:textId="77777777" w:rsidR="00206E24" w:rsidRPr="008B66C8" w:rsidRDefault="00206E24" w:rsidP="00FC6945">
      <w:pPr>
        <w:jc w:val="both"/>
        <w:rPr>
          <w:rFonts w:ascii="Cambria" w:hAnsi="Cambria"/>
        </w:rPr>
      </w:pPr>
    </w:p>
    <w:p w14:paraId="11D005FA" w14:textId="77777777" w:rsidR="00206E24" w:rsidRPr="008B66C8" w:rsidRDefault="00206E24" w:rsidP="00FC6945">
      <w:pPr>
        <w:jc w:val="both"/>
        <w:rPr>
          <w:rFonts w:ascii="Cambria" w:hAnsi="Cambria"/>
        </w:rPr>
      </w:pPr>
      <w:r w:rsidRPr="008B66C8">
        <w:rPr>
          <w:rFonts w:ascii="Cambria" w:hAnsi="Cambria"/>
        </w:rPr>
        <w:t>Witnessed by:</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7481F2FA" w14:textId="77777777" w:rsidR="00206E24" w:rsidRPr="008B66C8" w:rsidRDefault="00206E24" w:rsidP="00FC6945">
      <w:pPr>
        <w:jc w:val="both"/>
        <w:rPr>
          <w:rFonts w:ascii="Cambria" w:hAnsi="Cambria"/>
        </w:rPr>
      </w:pPr>
      <w:r w:rsidRPr="008B66C8">
        <w:rPr>
          <w:rFonts w:ascii="Cambria" w:hAnsi="Cambria"/>
        </w:rPr>
        <w:t>(signature)</w:t>
      </w:r>
      <w:r w:rsidRPr="008B66C8">
        <w:rPr>
          <w:rFonts w:ascii="Cambria" w:hAnsi="Cambria"/>
        </w:rPr>
        <w:tab/>
      </w:r>
    </w:p>
    <w:p w14:paraId="385352A3" w14:textId="77777777" w:rsidR="00206E24" w:rsidRPr="008B66C8" w:rsidRDefault="00206E24" w:rsidP="00FC6945">
      <w:pPr>
        <w:jc w:val="both"/>
        <w:rPr>
          <w:rFonts w:ascii="Cambria" w:hAnsi="Cambria"/>
        </w:rPr>
      </w:pPr>
      <w:r w:rsidRPr="008B66C8">
        <w:rPr>
          <w:rFonts w:ascii="Cambria" w:hAnsi="Cambria"/>
        </w:rPr>
        <w:t>Witness name:</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6F960DC1" w14:textId="77777777" w:rsidR="00206E24" w:rsidRPr="008B66C8" w:rsidRDefault="00206E24" w:rsidP="00FC6945">
      <w:pPr>
        <w:jc w:val="both"/>
        <w:rPr>
          <w:rFonts w:ascii="Cambria" w:hAnsi="Cambria"/>
        </w:rPr>
      </w:pPr>
      <w:r w:rsidRPr="008B66C8">
        <w:rPr>
          <w:rFonts w:ascii="Cambria" w:hAnsi="Cambria"/>
        </w:rPr>
        <w:t>(Block letters)</w:t>
      </w:r>
    </w:p>
    <w:p w14:paraId="6A9A9D72" w14:textId="77777777" w:rsidR="00206E24" w:rsidRPr="008B66C8" w:rsidRDefault="00206E24" w:rsidP="00FC6945">
      <w:pPr>
        <w:jc w:val="both"/>
        <w:rPr>
          <w:rFonts w:ascii="Cambria" w:hAnsi="Cambria"/>
        </w:rPr>
      </w:pPr>
    </w:p>
    <w:p w14:paraId="489713D4" w14:textId="77777777" w:rsidR="00206E24" w:rsidRPr="008B66C8" w:rsidRDefault="00206E24" w:rsidP="00FC6945">
      <w:pPr>
        <w:jc w:val="both"/>
        <w:rPr>
          <w:rFonts w:ascii="Cambria" w:hAnsi="Cambria"/>
          <w:b/>
        </w:rPr>
      </w:pPr>
      <w:r w:rsidRPr="008B66C8">
        <w:rPr>
          <w:rFonts w:ascii="Cambria" w:hAnsi="Cambria"/>
          <w:b/>
        </w:rPr>
        <w:t>On behalf of the Framework Member</w:t>
      </w:r>
    </w:p>
    <w:p w14:paraId="66E077B1" w14:textId="77777777" w:rsidR="00206E24" w:rsidRPr="008B66C8" w:rsidRDefault="00206E24" w:rsidP="00FC6945">
      <w:pPr>
        <w:jc w:val="both"/>
        <w:rPr>
          <w:rFonts w:ascii="Cambria" w:hAnsi="Cambria"/>
        </w:rPr>
      </w:pPr>
    </w:p>
    <w:p w14:paraId="4C5CACAC" w14:textId="77777777" w:rsidR="00206E24" w:rsidRPr="008B66C8" w:rsidRDefault="00206E24" w:rsidP="00FC6945">
      <w:pPr>
        <w:jc w:val="both"/>
        <w:rPr>
          <w:rFonts w:ascii="Cambria" w:hAnsi="Cambria"/>
        </w:rPr>
      </w:pPr>
      <w:r w:rsidRPr="008B66C8">
        <w:rPr>
          <w:rFonts w:ascii="Cambria" w:hAnsi="Cambria"/>
        </w:rPr>
        <w:t>Name:</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1A59277E" w14:textId="77777777" w:rsidR="00206E24" w:rsidRPr="008B66C8" w:rsidRDefault="00206E24" w:rsidP="00FC6945">
      <w:pPr>
        <w:jc w:val="both"/>
        <w:rPr>
          <w:rFonts w:ascii="Cambria" w:hAnsi="Cambria"/>
        </w:rPr>
      </w:pPr>
      <w:r w:rsidRPr="008B66C8">
        <w:rPr>
          <w:rFonts w:ascii="Cambria" w:hAnsi="Cambria"/>
        </w:rPr>
        <w:t>(Block letters)</w:t>
      </w:r>
    </w:p>
    <w:p w14:paraId="694CBA8D" w14:textId="77777777" w:rsidR="00206E24" w:rsidRPr="008B66C8" w:rsidRDefault="00206E24" w:rsidP="00FC6945">
      <w:pPr>
        <w:jc w:val="both"/>
        <w:rPr>
          <w:rFonts w:ascii="Cambria" w:hAnsi="Cambria"/>
        </w:rPr>
      </w:pPr>
      <w:r w:rsidRPr="008B66C8">
        <w:rPr>
          <w:rFonts w:ascii="Cambria" w:hAnsi="Cambria"/>
        </w:rPr>
        <w:t>Position:</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3F9DB2C0" w14:textId="77777777" w:rsidR="00206E24" w:rsidRPr="008B66C8" w:rsidRDefault="00206E24" w:rsidP="00FC6945">
      <w:pPr>
        <w:jc w:val="both"/>
        <w:rPr>
          <w:rFonts w:ascii="Cambria" w:hAnsi="Cambria"/>
        </w:rPr>
      </w:pPr>
    </w:p>
    <w:p w14:paraId="1FDF4F70" w14:textId="77777777" w:rsidR="00206E24" w:rsidRPr="008B66C8" w:rsidRDefault="00206E24" w:rsidP="00FC6945">
      <w:pPr>
        <w:jc w:val="both"/>
        <w:rPr>
          <w:rFonts w:ascii="Cambria" w:hAnsi="Cambria"/>
        </w:rPr>
      </w:pPr>
      <w:r w:rsidRPr="008B66C8">
        <w:rPr>
          <w:rFonts w:ascii="Cambria" w:hAnsi="Cambria"/>
        </w:rPr>
        <w:t>Signature:</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54F72D70" w14:textId="77777777" w:rsidR="00206E24" w:rsidRPr="008B66C8" w:rsidRDefault="00206E24" w:rsidP="00FC6945">
      <w:pPr>
        <w:jc w:val="both"/>
        <w:rPr>
          <w:rFonts w:ascii="Cambria" w:hAnsi="Cambria"/>
        </w:rPr>
      </w:pPr>
    </w:p>
    <w:p w14:paraId="299712E8" w14:textId="77777777" w:rsidR="00206E24" w:rsidRPr="008B66C8" w:rsidRDefault="00206E24" w:rsidP="00FC6945">
      <w:pPr>
        <w:jc w:val="both"/>
        <w:rPr>
          <w:rFonts w:ascii="Cambria" w:hAnsi="Cambria"/>
        </w:rPr>
      </w:pPr>
      <w:r w:rsidRPr="008B66C8">
        <w:rPr>
          <w:rFonts w:ascii="Cambria" w:hAnsi="Cambria"/>
        </w:rPr>
        <w:t>Date:</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23BD135E" w14:textId="77777777" w:rsidR="00206E24" w:rsidRPr="008B66C8" w:rsidRDefault="00206E24" w:rsidP="00FC6945">
      <w:pPr>
        <w:jc w:val="both"/>
        <w:rPr>
          <w:rFonts w:ascii="Cambria" w:hAnsi="Cambria"/>
        </w:rPr>
      </w:pPr>
    </w:p>
    <w:p w14:paraId="279CC2C2" w14:textId="77777777" w:rsidR="00206E24" w:rsidRPr="008B66C8" w:rsidRDefault="00206E24" w:rsidP="00FC6945">
      <w:pPr>
        <w:jc w:val="both"/>
        <w:rPr>
          <w:rFonts w:ascii="Cambria" w:hAnsi="Cambria"/>
        </w:rPr>
      </w:pPr>
      <w:r w:rsidRPr="008B66C8">
        <w:rPr>
          <w:rFonts w:ascii="Cambria" w:hAnsi="Cambria"/>
        </w:rPr>
        <w:t>Witnessed by:</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43E85C80" w14:textId="77777777" w:rsidR="00206E24" w:rsidRPr="008B66C8" w:rsidRDefault="00206E24" w:rsidP="00FC6945">
      <w:pPr>
        <w:jc w:val="both"/>
        <w:rPr>
          <w:rFonts w:ascii="Cambria" w:hAnsi="Cambria"/>
        </w:rPr>
      </w:pPr>
      <w:r w:rsidRPr="008B66C8">
        <w:rPr>
          <w:rFonts w:ascii="Cambria" w:hAnsi="Cambria"/>
        </w:rPr>
        <w:t>(signature)</w:t>
      </w:r>
      <w:r w:rsidRPr="008B66C8">
        <w:rPr>
          <w:rFonts w:ascii="Cambria" w:hAnsi="Cambria"/>
        </w:rPr>
        <w:tab/>
      </w:r>
    </w:p>
    <w:p w14:paraId="4431740A" w14:textId="77777777" w:rsidR="00206E24" w:rsidRPr="008B66C8" w:rsidRDefault="00206E24" w:rsidP="00FC6945">
      <w:pPr>
        <w:jc w:val="both"/>
        <w:rPr>
          <w:rFonts w:ascii="Cambria" w:hAnsi="Cambria"/>
        </w:rPr>
      </w:pPr>
    </w:p>
    <w:p w14:paraId="383D7FCC" w14:textId="77777777" w:rsidR="00206E24" w:rsidRPr="008B66C8" w:rsidRDefault="00206E24" w:rsidP="00FC6945">
      <w:pPr>
        <w:jc w:val="both"/>
        <w:rPr>
          <w:rFonts w:ascii="Cambria" w:hAnsi="Cambria"/>
        </w:rPr>
      </w:pPr>
      <w:r w:rsidRPr="008B66C8">
        <w:rPr>
          <w:rFonts w:ascii="Cambria" w:hAnsi="Cambria"/>
        </w:rPr>
        <w:t>Witness name:</w:t>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r w:rsidRPr="008B66C8">
        <w:rPr>
          <w:rFonts w:ascii="Cambria" w:hAnsi="Cambria"/>
        </w:rPr>
        <w:tab/>
      </w:r>
    </w:p>
    <w:p w14:paraId="591D81EC" w14:textId="72DD5447" w:rsidR="00FC6945" w:rsidRPr="008B66C8" w:rsidRDefault="00206E24" w:rsidP="00FC6945">
      <w:pPr>
        <w:jc w:val="both"/>
        <w:rPr>
          <w:rFonts w:ascii="Cambria" w:hAnsi="Cambria"/>
        </w:rPr>
      </w:pPr>
      <w:r w:rsidRPr="008B66C8">
        <w:rPr>
          <w:rFonts w:ascii="Cambria" w:hAnsi="Cambria"/>
        </w:rPr>
        <w:t>(Block letters)</w:t>
      </w:r>
    </w:p>
    <w:p w14:paraId="5C0E1446" w14:textId="77777777" w:rsidR="00206E24" w:rsidRPr="00F01F32" w:rsidRDefault="00206E24" w:rsidP="00093984">
      <w:pPr>
        <w:pStyle w:val="Heading1"/>
        <w:keepNext/>
        <w:keepLines/>
        <w:numPr>
          <w:ilvl w:val="1"/>
          <w:numId w:val="0"/>
        </w:numPr>
        <w:shd w:val="clear" w:color="auto" w:fill="1F4E79" w:themeFill="accent5" w:themeFillShade="80"/>
        <w:spacing w:before="240" w:after="240" w:line="259" w:lineRule="auto"/>
        <w:ind w:left="709" w:hanging="709"/>
        <w:rPr>
          <w:rFonts w:ascii="Cambria" w:eastAsiaTheme="majorEastAsia" w:hAnsi="Cambria" w:cs="Cavolini"/>
          <w:noProof/>
          <w:lang w:val="en-IE"/>
        </w:rPr>
      </w:pPr>
      <w:r w:rsidRPr="00F01F32">
        <w:rPr>
          <w:rFonts w:ascii="Cambria" w:eastAsiaTheme="majorEastAsia" w:hAnsi="Cambria" w:cs="Cavolini"/>
          <w:noProof/>
          <w:lang w:val="en-IE"/>
        </w:rPr>
        <w:lastRenderedPageBreak/>
        <w:t xml:space="preserve">Schedules to this agreement: </w:t>
      </w:r>
    </w:p>
    <w:p w14:paraId="232C9D98" w14:textId="77777777" w:rsidR="00206E24" w:rsidRPr="005D7708" w:rsidRDefault="00206E24" w:rsidP="00FC6945">
      <w:pPr>
        <w:jc w:val="both"/>
        <w:rPr>
          <w:rFonts w:ascii="Cambria" w:hAnsi="Cambria"/>
        </w:rPr>
      </w:pPr>
      <w:r w:rsidRPr="005D7708">
        <w:rPr>
          <w:rFonts w:ascii="Cambria" w:hAnsi="Cambria"/>
        </w:rPr>
        <w:t>Schedule 1: Form of Tender – from the Framework Members’ tender response</w:t>
      </w:r>
    </w:p>
    <w:p w14:paraId="01A693BC" w14:textId="77777777" w:rsidR="00206E24" w:rsidRPr="005D7708" w:rsidRDefault="00206E24" w:rsidP="00FC6945">
      <w:pPr>
        <w:jc w:val="both"/>
        <w:rPr>
          <w:rFonts w:ascii="Cambria" w:hAnsi="Cambria"/>
        </w:rPr>
      </w:pPr>
      <w:r w:rsidRPr="005D7708">
        <w:rPr>
          <w:rFonts w:ascii="Cambria" w:hAnsi="Cambria"/>
        </w:rPr>
        <w:t xml:space="preserve">Schedule 2: Resources – from the Framework Members’ tender response  </w:t>
      </w:r>
    </w:p>
    <w:p w14:paraId="6E7E39A8" w14:textId="77777777" w:rsidR="00206E24" w:rsidRPr="005D7708" w:rsidRDefault="00206E24" w:rsidP="00FC6945">
      <w:pPr>
        <w:jc w:val="both"/>
        <w:rPr>
          <w:rFonts w:ascii="Cambria" w:hAnsi="Cambria"/>
        </w:rPr>
      </w:pPr>
      <w:r w:rsidRPr="005D7708">
        <w:rPr>
          <w:rFonts w:ascii="Cambria" w:hAnsi="Cambria"/>
        </w:rPr>
        <w:t>Schedule 3: Insurances – evidence of insurances in place as per levels required for the framework</w:t>
      </w:r>
    </w:p>
    <w:p w14:paraId="1AD1F516" w14:textId="77777777" w:rsidR="00404296" w:rsidRPr="008B66C8" w:rsidRDefault="00404296" w:rsidP="00FC6945">
      <w:pPr>
        <w:jc w:val="both"/>
        <w:rPr>
          <w:rFonts w:ascii="Cambria" w:hAnsi="Cambria"/>
        </w:rPr>
      </w:pPr>
    </w:p>
    <w:sectPr w:rsidR="00404296" w:rsidRPr="008B66C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D53D3" w14:textId="77777777" w:rsidR="00D70683" w:rsidRDefault="00D70683" w:rsidP="00206E24">
      <w:r>
        <w:separator/>
      </w:r>
    </w:p>
  </w:endnote>
  <w:endnote w:type="continuationSeparator" w:id="0">
    <w:p w14:paraId="3EA8DC02" w14:textId="77777777" w:rsidR="00D70683" w:rsidRDefault="00D70683" w:rsidP="00206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5FF2" w14:textId="77777777" w:rsidR="00D749C3" w:rsidRDefault="00D74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37750778"/>
      <w:docPartObj>
        <w:docPartGallery w:val="Page Numbers (Bottom of Page)"/>
        <w:docPartUnique/>
      </w:docPartObj>
    </w:sdtPr>
    <w:sdtEndPr>
      <w:rPr>
        <w:noProof/>
      </w:rPr>
    </w:sdtEndPr>
    <w:sdtContent>
      <w:p w14:paraId="5BEBA61A" w14:textId="77777777" w:rsidR="00711500" w:rsidRPr="00711500" w:rsidRDefault="00711500">
        <w:pPr>
          <w:pStyle w:val="Footer"/>
          <w:rPr>
            <w:sz w:val="20"/>
          </w:rPr>
        </w:pPr>
        <w:r w:rsidRPr="00711500">
          <w:rPr>
            <w:sz w:val="20"/>
          </w:rPr>
          <w:t xml:space="preserve">Page | </w:t>
        </w:r>
        <w:r w:rsidRPr="00711500">
          <w:rPr>
            <w:sz w:val="20"/>
          </w:rPr>
          <w:fldChar w:fldCharType="begin"/>
        </w:r>
        <w:r w:rsidRPr="00711500">
          <w:rPr>
            <w:sz w:val="20"/>
          </w:rPr>
          <w:instrText xml:space="preserve"> PAGE   \* MERGEFORMAT </w:instrText>
        </w:r>
        <w:r w:rsidRPr="00711500">
          <w:rPr>
            <w:sz w:val="20"/>
          </w:rPr>
          <w:fldChar w:fldCharType="separate"/>
        </w:r>
        <w:r w:rsidR="004A6E06">
          <w:rPr>
            <w:noProof/>
            <w:sz w:val="20"/>
          </w:rPr>
          <w:t>12</w:t>
        </w:r>
        <w:r w:rsidRPr="00711500">
          <w:rPr>
            <w:noProof/>
            <w:sz w:val="20"/>
          </w:rPr>
          <w:fldChar w:fldCharType="end"/>
        </w:r>
        <w:r w:rsidRPr="00711500">
          <w:rPr>
            <w:noProof/>
            <w:sz w:val="20"/>
          </w:rPr>
          <w:tab/>
        </w:r>
        <w:r w:rsidRPr="00711500">
          <w:rPr>
            <w:noProof/>
            <w:sz w:val="20"/>
          </w:rPr>
          <w:tab/>
          <w:t xml:space="preserve"> </w:t>
        </w:r>
      </w:p>
    </w:sdtContent>
  </w:sdt>
  <w:p w14:paraId="7A500DCE" w14:textId="2442FE97" w:rsidR="00711500" w:rsidRDefault="007115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60A18" w14:textId="77777777" w:rsidR="00D749C3" w:rsidRDefault="00D74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106A4" w14:textId="77777777" w:rsidR="00D70683" w:rsidRDefault="00D70683" w:rsidP="00206E24">
      <w:r>
        <w:separator/>
      </w:r>
    </w:p>
  </w:footnote>
  <w:footnote w:type="continuationSeparator" w:id="0">
    <w:p w14:paraId="3DC9F095" w14:textId="77777777" w:rsidR="00D70683" w:rsidRDefault="00D70683" w:rsidP="00206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D1A5" w14:textId="77777777" w:rsidR="00D749C3" w:rsidRDefault="00D74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13A08" w14:textId="35BA339C" w:rsidR="00711500" w:rsidRPr="00A61FAD" w:rsidRDefault="00D70683" w:rsidP="00206E24">
    <w:sdt>
      <w:sdtPr>
        <w:id w:val="1604375241"/>
        <w:docPartObj>
          <w:docPartGallery w:val="Watermarks"/>
          <w:docPartUnique/>
        </w:docPartObj>
      </w:sdtPr>
      <w:sdtEndPr/>
      <w:sdtContent>
        <w:r>
          <w:rPr>
            <w:noProof/>
          </w:rPr>
          <w:pict w14:anchorId="1C7E35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86686">
      <w:rPr>
        <w:noProof/>
      </w:rPr>
      <w:drawing>
        <wp:anchor distT="0" distB="0" distL="114300" distR="114300" simplePos="0" relativeHeight="251657216" behindDoc="0" locked="0" layoutInCell="1" allowOverlap="1" wp14:anchorId="479CAC9D" wp14:editId="50F07501">
          <wp:simplePos x="0" y="0"/>
          <wp:positionH relativeFrom="margin">
            <wp:posOffset>5114925</wp:posOffset>
          </wp:positionH>
          <wp:positionV relativeFrom="paragraph">
            <wp:posOffset>-476885</wp:posOffset>
          </wp:positionV>
          <wp:extent cx="1431290" cy="990600"/>
          <wp:effectExtent l="0" t="0" r="0" b="0"/>
          <wp:wrapSquare wrapText="bothSides"/>
          <wp:docPr id="1988941204" name="Picture 198894120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31290" cy="990600"/>
                  </a:xfrm>
                  <a:prstGeom prst="rect">
                    <a:avLst/>
                  </a:prstGeom>
                </pic:spPr>
              </pic:pic>
            </a:graphicData>
          </a:graphic>
          <wp14:sizeRelH relativeFrom="margin">
            <wp14:pctWidth>0</wp14:pctWidth>
          </wp14:sizeRelH>
          <wp14:sizeRelV relativeFrom="margin">
            <wp14:pctHeight>0</wp14:pctHeight>
          </wp14:sizeRelV>
        </wp:anchor>
      </w:drawing>
    </w:r>
    <w:r w:rsidR="008B66C8" w:rsidRPr="00A61FAD">
      <w:t xml:space="preserve"> </w:t>
    </w:r>
  </w:p>
  <w:p w14:paraId="7ABC075D" w14:textId="2FB4CBDD" w:rsidR="00711500" w:rsidRDefault="00711500" w:rsidP="00206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9947" w14:textId="77777777" w:rsidR="00D749C3" w:rsidRDefault="00D74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2744D"/>
    <w:multiLevelType w:val="multilevel"/>
    <w:tmpl w:val="0090DDB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AD6826"/>
    <w:multiLevelType w:val="hybridMultilevel"/>
    <w:tmpl w:val="3982C3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A1129F0"/>
    <w:multiLevelType w:val="multilevel"/>
    <w:tmpl w:val="A7C6C968"/>
    <w:lvl w:ilvl="0">
      <w:start w:val="9"/>
      <w:numFmt w:val="decimal"/>
      <w:lvlText w:val="%1"/>
      <w:lvlJc w:val="left"/>
      <w:pPr>
        <w:ind w:left="360" w:hanging="360"/>
      </w:pPr>
      <w:rPr>
        <w:rFonts w:hint="default"/>
      </w:rPr>
    </w:lvl>
    <w:lvl w:ilvl="1">
      <w:start w:val="1"/>
      <w:numFmt w:val="decimal"/>
      <w:lvlRestart w:val="0"/>
      <w:lvlText w:val="7.%2"/>
      <w:lvlJc w:val="left"/>
      <w:pPr>
        <w:ind w:left="360" w:hanging="360"/>
      </w:pPr>
      <w:rPr>
        <w:rFonts w:hint="default"/>
      </w:rPr>
    </w:lvl>
    <w:lvl w:ilvl="2">
      <w:start w:val="1"/>
      <w:numFmt w:val="decimal"/>
      <w:lvlText w:val="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261DEB"/>
    <w:multiLevelType w:val="multilevel"/>
    <w:tmpl w:val="82403368"/>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01B2CD1"/>
    <w:multiLevelType w:val="hybridMultilevel"/>
    <w:tmpl w:val="EA10297C"/>
    <w:lvl w:ilvl="0" w:tplc="57387A50">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4915D03"/>
    <w:multiLevelType w:val="multilevel"/>
    <w:tmpl w:val="82403368"/>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E8D731B"/>
    <w:multiLevelType w:val="hybridMultilevel"/>
    <w:tmpl w:val="2E6A18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0827D08"/>
    <w:multiLevelType w:val="multilevel"/>
    <w:tmpl w:val="0090DDB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434386"/>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B0162C3"/>
    <w:multiLevelType w:val="multilevel"/>
    <w:tmpl w:val="1F4CF7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E13178"/>
    <w:multiLevelType w:val="hybridMultilevel"/>
    <w:tmpl w:val="F238D0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9FD1F0B"/>
    <w:multiLevelType w:val="hybridMultilevel"/>
    <w:tmpl w:val="CB3A06D2"/>
    <w:lvl w:ilvl="0" w:tplc="030E75EA">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A444957"/>
    <w:multiLevelType w:val="multilevel"/>
    <w:tmpl w:val="498CD65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bCs/>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74093415">
    <w:abstractNumId w:val="8"/>
  </w:num>
  <w:num w:numId="2" w16cid:durableId="97258209">
    <w:abstractNumId w:val="4"/>
  </w:num>
  <w:num w:numId="3" w16cid:durableId="536084884">
    <w:abstractNumId w:val="9"/>
  </w:num>
  <w:num w:numId="4" w16cid:durableId="1362902536">
    <w:abstractNumId w:val="11"/>
  </w:num>
  <w:num w:numId="5" w16cid:durableId="1380322138">
    <w:abstractNumId w:val="11"/>
  </w:num>
  <w:num w:numId="6" w16cid:durableId="1349407928">
    <w:abstractNumId w:val="0"/>
  </w:num>
  <w:num w:numId="7" w16cid:durableId="277223405">
    <w:abstractNumId w:val="1"/>
  </w:num>
  <w:num w:numId="8" w16cid:durableId="722101671">
    <w:abstractNumId w:val="10"/>
  </w:num>
  <w:num w:numId="9" w16cid:durableId="806630311">
    <w:abstractNumId w:val="6"/>
  </w:num>
  <w:num w:numId="10" w16cid:durableId="146628970">
    <w:abstractNumId w:val="12"/>
  </w:num>
  <w:num w:numId="11" w16cid:durableId="1194734986">
    <w:abstractNumId w:val="5"/>
  </w:num>
  <w:num w:numId="12" w16cid:durableId="1726559803">
    <w:abstractNumId w:val="3"/>
  </w:num>
  <w:num w:numId="13" w16cid:durableId="1891838869">
    <w:abstractNumId w:val="7"/>
  </w:num>
  <w:num w:numId="14" w16cid:durableId="1429889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E24"/>
    <w:rsid w:val="00093984"/>
    <w:rsid w:val="000B1DBF"/>
    <w:rsid w:val="0014302B"/>
    <w:rsid w:val="00186686"/>
    <w:rsid w:val="00206E24"/>
    <w:rsid w:val="002200EA"/>
    <w:rsid w:val="002A47DC"/>
    <w:rsid w:val="002B3777"/>
    <w:rsid w:val="002F508F"/>
    <w:rsid w:val="00330C8B"/>
    <w:rsid w:val="00404296"/>
    <w:rsid w:val="00460E24"/>
    <w:rsid w:val="00474390"/>
    <w:rsid w:val="004A6E06"/>
    <w:rsid w:val="00511301"/>
    <w:rsid w:val="005807F4"/>
    <w:rsid w:val="005D7708"/>
    <w:rsid w:val="005E388A"/>
    <w:rsid w:val="00623D47"/>
    <w:rsid w:val="00635A1A"/>
    <w:rsid w:val="006535AB"/>
    <w:rsid w:val="00656C69"/>
    <w:rsid w:val="00690011"/>
    <w:rsid w:val="006A264A"/>
    <w:rsid w:val="00711500"/>
    <w:rsid w:val="007335D9"/>
    <w:rsid w:val="00744305"/>
    <w:rsid w:val="007B0AA7"/>
    <w:rsid w:val="00825FDB"/>
    <w:rsid w:val="00871222"/>
    <w:rsid w:val="008B66C8"/>
    <w:rsid w:val="00921936"/>
    <w:rsid w:val="00A97A5E"/>
    <w:rsid w:val="00AB20C6"/>
    <w:rsid w:val="00AC5774"/>
    <w:rsid w:val="00B10D8B"/>
    <w:rsid w:val="00B13B41"/>
    <w:rsid w:val="00B90EAD"/>
    <w:rsid w:val="00BF541C"/>
    <w:rsid w:val="00C00B66"/>
    <w:rsid w:val="00C0371F"/>
    <w:rsid w:val="00C826DD"/>
    <w:rsid w:val="00D5029E"/>
    <w:rsid w:val="00D70683"/>
    <w:rsid w:val="00D749C3"/>
    <w:rsid w:val="00D841D6"/>
    <w:rsid w:val="00E23106"/>
    <w:rsid w:val="00E40B43"/>
    <w:rsid w:val="00E422D7"/>
    <w:rsid w:val="00EE49B4"/>
    <w:rsid w:val="00F01F32"/>
    <w:rsid w:val="00FC69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28000"/>
  <w15:chartTrackingRefBased/>
  <w15:docId w15:val="{C560C951-8546-4AB5-B7A8-EE74BCD6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E24"/>
    <w:rPr>
      <w:rFonts w:ascii="Arial" w:hAnsi="Arial" w:cs="Arial"/>
    </w:rPr>
  </w:style>
  <w:style w:type="paragraph" w:styleId="Heading1">
    <w:name w:val="heading 1"/>
    <w:basedOn w:val="Heading2"/>
    <w:next w:val="Normal"/>
    <w:link w:val="Heading1Char"/>
    <w:uiPriority w:val="9"/>
    <w:qFormat/>
    <w:rsid w:val="007B0AA7"/>
    <w:pPr>
      <w:keepNext w:val="0"/>
      <w:keepLines w:val="0"/>
      <w:shd w:val="clear" w:color="auto" w:fill="C00000"/>
      <w:spacing w:before="120" w:after="200" w:line="264" w:lineRule="auto"/>
      <w:jc w:val="both"/>
      <w:outlineLvl w:val="0"/>
    </w:pPr>
    <w:rPr>
      <w:rFonts w:eastAsia="Times New Roman"/>
      <w:bCs/>
      <w:color w:val="FFFFFF" w:themeColor="background1"/>
      <w:sz w:val="28"/>
      <w:szCs w:val="28"/>
      <w:lang w:val="en-GB"/>
    </w:rPr>
  </w:style>
  <w:style w:type="paragraph" w:styleId="Heading2">
    <w:name w:val="heading 2"/>
    <w:basedOn w:val="Normal"/>
    <w:next w:val="Normal"/>
    <w:link w:val="Heading2Char"/>
    <w:uiPriority w:val="9"/>
    <w:unhideWhenUsed/>
    <w:qFormat/>
    <w:rsid w:val="00206E24"/>
    <w:pPr>
      <w:keepNext/>
      <w:keepLines/>
      <w:spacing w:before="40" w:after="0"/>
      <w:outlineLvl w:val="1"/>
    </w:pPr>
    <w:rPr>
      <w:rFonts w:eastAsiaTheme="majorEastAsia"/>
      <w:b/>
      <w:color w:val="2F5496" w:themeColor="accent1" w:themeShade="BF"/>
      <w:sz w:val="26"/>
      <w:szCs w:val="26"/>
    </w:rPr>
  </w:style>
  <w:style w:type="paragraph" w:styleId="Heading3">
    <w:name w:val="heading 3"/>
    <w:basedOn w:val="Normal"/>
    <w:next w:val="Normal"/>
    <w:link w:val="Heading3Char"/>
    <w:uiPriority w:val="9"/>
    <w:unhideWhenUsed/>
    <w:qFormat/>
    <w:rsid w:val="00206E24"/>
    <w:pPr>
      <w:keepNext/>
      <w:keepLines/>
      <w:spacing w:before="40" w:after="0"/>
      <w:outlineLvl w:val="2"/>
    </w:pPr>
    <w:rPr>
      <w:rFonts w:eastAsiaTheme="majorEastAsia"/>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AA7"/>
    <w:rPr>
      <w:rFonts w:ascii="Arial" w:eastAsia="Times New Roman" w:hAnsi="Arial" w:cs="Arial"/>
      <w:b/>
      <w:bCs/>
      <w:color w:val="FFFFFF" w:themeColor="background1"/>
      <w:sz w:val="28"/>
      <w:szCs w:val="28"/>
      <w:shd w:val="clear" w:color="auto" w:fill="C00000"/>
      <w:lang w:val="en-GB"/>
    </w:rPr>
  </w:style>
  <w:style w:type="character" w:customStyle="1" w:styleId="Heading2Char">
    <w:name w:val="Heading 2 Char"/>
    <w:basedOn w:val="DefaultParagraphFont"/>
    <w:link w:val="Heading2"/>
    <w:uiPriority w:val="9"/>
    <w:rsid w:val="00206E24"/>
    <w:rPr>
      <w:rFonts w:ascii="Arial" w:eastAsiaTheme="majorEastAsia" w:hAnsi="Arial" w:cs="Arial"/>
      <w:b/>
      <w:color w:val="2F5496" w:themeColor="accent1" w:themeShade="BF"/>
      <w:sz w:val="26"/>
      <w:szCs w:val="26"/>
    </w:rPr>
  </w:style>
  <w:style w:type="paragraph" w:styleId="BodyText">
    <w:name w:val="Body Text"/>
    <w:aliases w:val="Normal H,HEA,Body,heading3,Body Text - Level 2,bt"/>
    <w:basedOn w:val="Normal"/>
    <w:link w:val="BodyTextChar"/>
    <w:uiPriority w:val="99"/>
    <w:unhideWhenUsed/>
    <w:rsid w:val="00206E24"/>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aliases w:val="Normal H Char,HEA Char,Body Char,heading3 Char,Body Text - Level 2 Char,bt Char"/>
    <w:basedOn w:val="DefaultParagraphFont"/>
    <w:link w:val="BodyText"/>
    <w:uiPriority w:val="99"/>
    <w:rsid w:val="00206E24"/>
    <w:rPr>
      <w:rFonts w:ascii="Times New Roman" w:eastAsia="Times New Roman" w:hAnsi="Times New Roman" w:cs="Times New Roman"/>
      <w:sz w:val="24"/>
      <w:szCs w:val="24"/>
      <w:lang w:val="en-GB"/>
    </w:rPr>
  </w:style>
  <w:style w:type="table" w:customStyle="1" w:styleId="GridTable4-Accent11">
    <w:name w:val="Grid Table 4 - Accent 11"/>
    <w:basedOn w:val="TableNormal"/>
    <w:next w:val="GridTable4-Accent1"/>
    <w:uiPriority w:val="49"/>
    <w:rsid w:val="00206E24"/>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06E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206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E24"/>
  </w:style>
  <w:style w:type="paragraph" w:styleId="Footer">
    <w:name w:val="footer"/>
    <w:basedOn w:val="Normal"/>
    <w:link w:val="FooterChar"/>
    <w:uiPriority w:val="99"/>
    <w:unhideWhenUsed/>
    <w:rsid w:val="00206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6E24"/>
  </w:style>
  <w:style w:type="character" w:styleId="Hyperlink">
    <w:name w:val="Hyperlink"/>
    <w:basedOn w:val="DefaultParagraphFont"/>
    <w:uiPriority w:val="99"/>
    <w:unhideWhenUsed/>
    <w:rsid w:val="00206E24"/>
    <w:rPr>
      <w:color w:val="0563C1" w:themeColor="hyperlink"/>
      <w:u w:val="single"/>
    </w:rPr>
  </w:style>
  <w:style w:type="character" w:styleId="Mention">
    <w:name w:val="Mention"/>
    <w:basedOn w:val="DefaultParagraphFont"/>
    <w:uiPriority w:val="99"/>
    <w:semiHidden/>
    <w:unhideWhenUsed/>
    <w:rsid w:val="00206E24"/>
    <w:rPr>
      <w:color w:val="2B579A"/>
      <w:shd w:val="clear" w:color="auto" w:fill="E6E6E6"/>
    </w:rPr>
  </w:style>
  <w:style w:type="character" w:styleId="Strong">
    <w:name w:val="Strong"/>
    <w:basedOn w:val="DefaultParagraphFont"/>
    <w:uiPriority w:val="22"/>
    <w:qFormat/>
    <w:rsid w:val="00206E24"/>
    <w:rPr>
      <w:b/>
      <w:bCs/>
    </w:rPr>
  </w:style>
  <w:style w:type="paragraph" w:styleId="Title">
    <w:name w:val="Title"/>
    <w:basedOn w:val="Normal"/>
    <w:next w:val="Normal"/>
    <w:link w:val="TitleChar"/>
    <w:uiPriority w:val="10"/>
    <w:qFormat/>
    <w:rsid w:val="00206E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E24"/>
    <w:pPr>
      <w:numPr>
        <w:ilvl w:val="1"/>
      </w:numPr>
    </w:pPr>
    <w:rPr>
      <w:rFonts w:eastAsiaTheme="minorEastAsia"/>
      <w:b/>
      <w:spacing w:val="15"/>
      <w:sz w:val="28"/>
    </w:rPr>
  </w:style>
  <w:style w:type="character" w:customStyle="1" w:styleId="SubtitleChar">
    <w:name w:val="Subtitle Char"/>
    <w:basedOn w:val="DefaultParagraphFont"/>
    <w:link w:val="Subtitle"/>
    <w:uiPriority w:val="11"/>
    <w:rsid w:val="00206E24"/>
    <w:rPr>
      <w:rFonts w:eastAsiaTheme="minorEastAsia"/>
      <w:b/>
      <w:spacing w:val="15"/>
      <w:sz w:val="28"/>
    </w:rPr>
  </w:style>
  <w:style w:type="character" w:customStyle="1" w:styleId="Heading3Char">
    <w:name w:val="Heading 3 Char"/>
    <w:basedOn w:val="DefaultParagraphFont"/>
    <w:link w:val="Heading3"/>
    <w:uiPriority w:val="9"/>
    <w:rsid w:val="00206E24"/>
    <w:rPr>
      <w:rFonts w:ascii="Arial" w:eastAsiaTheme="majorEastAsia" w:hAnsi="Arial" w:cs="Arial"/>
      <w:b/>
      <w:color w:val="1F3763" w:themeColor="accent1" w:themeShade="7F"/>
      <w:sz w:val="24"/>
      <w:szCs w:val="24"/>
    </w:rPr>
  </w:style>
  <w:style w:type="paragraph" w:styleId="ListParagraph">
    <w:name w:val="List Paragraph"/>
    <w:basedOn w:val="Normal"/>
    <w:link w:val="ListParagraphChar"/>
    <w:uiPriority w:val="34"/>
    <w:qFormat/>
    <w:rsid w:val="00E40B43"/>
    <w:pPr>
      <w:ind w:left="720"/>
      <w:contextualSpacing/>
    </w:pPr>
  </w:style>
  <w:style w:type="table" w:styleId="TableGrid">
    <w:name w:val="Table Grid"/>
    <w:basedOn w:val="TableNormal"/>
    <w:uiPriority w:val="39"/>
    <w:rsid w:val="008B6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A47D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tenders.gov.ie"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04E291953A43A68CE89D54B7D8DCF7"/>
        <w:category>
          <w:name w:val="General"/>
          <w:gallery w:val="placeholder"/>
        </w:category>
        <w:types>
          <w:type w:val="bbPlcHdr"/>
        </w:types>
        <w:behaviors>
          <w:behavior w:val="content"/>
        </w:behaviors>
        <w:guid w:val="{8B21446E-4F7B-44D4-8030-A50697D137A3}"/>
      </w:docPartPr>
      <w:docPartBody>
        <w:p w:rsidR="00942D9F" w:rsidRDefault="00BC5A9C" w:rsidP="00BC5A9C">
          <w:pPr>
            <w:pStyle w:val="0F04E291953A43A68CE89D54B7D8DCF7"/>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volini">
    <w:charset w:val="00"/>
    <w:family w:val="script"/>
    <w:pitch w:val="variable"/>
    <w:sig w:usb0="A11526FF" w:usb1="8000000A" w:usb2="0001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A9C"/>
    <w:rsid w:val="0045242F"/>
    <w:rsid w:val="005807F4"/>
    <w:rsid w:val="005A398F"/>
    <w:rsid w:val="005D381C"/>
    <w:rsid w:val="005E388A"/>
    <w:rsid w:val="006A264A"/>
    <w:rsid w:val="00825FDB"/>
    <w:rsid w:val="00942D9F"/>
    <w:rsid w:val="0098122B"/>
    <w:rsid w:val="00B13B41"/>
    <w:rsid w:val="00BC5A9C"/>
    <w:rsid w:val="00F475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A9C"/>
  </w:style>
  <w:style w:type="paragraph" w:customStyle="1" w:styleId="0F04E291953A43A68CE89D54B7D8DCF7">
    <w:name w:val="0F04E291953A43A68CE89D54B7D8DCF7"/>
    <w:rsid w:val="00BC5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14</Pages>
  <Words>4291</Words>
  <Characters>24464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wryan@sfpc.ie</dc:creator>
  <cp:keywords/>
  <dc:description/>
  <cp:lastModifiedBy>Wendy Ryan</cp:lastModifiedBy>
  <cp:revision>10</cp:revision>
  <dcterms:created xsi:type="dcterms:W3CDTF">2026-06-09T10:04:00Z</dcterms:created>
  <dcterms:modified xsi:type="dcterms:W3CDTF">2026-06-25T11:31:00Z</dcterms:modified>
</cp:coreProperties>
</file>