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97450" w14:textId="4459C20E" w:rsidR="001917E8" w:rsidRDefault="00BC6169" w:rsidP="001917E8">
      <w:pPr>
        <w:ind w:left="1440" w:firstLine="720"/>
      </w:pPr>
      <w:r>
        <w:rPr>
          <w:noProof/>
          <w:lang w:val="en-IE" w:eastAsia="en-IE"/>
        </w:rPr>
        <w:drawing>
          <wp:anchor distT="0" distB="0" distL="114300" distR="114300" simplePos="0" relativeHeight="251658240" behindDoc="0" locked="0" layoutInCell="1" allowOverlap="1" wp14:anchorId="7CA4EE35" wp14:editId="1DE0319B">
            <wp:simplePos x="0" y="0"/>
            <wp:positionH relativeFrom="margin">
              <wp:align>center</wp:align>
            </wp:positionH>
            <wp:positionV relativeFrom="paragraph">
              <wp:posOffset>4445</wp:posOffset>
            </wp:positionV>
            <wp:extent cx="2425700" cy="1152525"/>
            <wp:effectExtent l="0" t="0" r="0" b="9525"/>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25700" cy="1152525"/>
                    </a:xfrm>
                    <a:prstGeom prst="rect">
                      <a:avLst/>
                    </a:prstGeom>
                  </pic:spPr>
                </pic:pic>
              </a:graphicData>
            </a:graphic>
            <wp14:sizeRelH relativeFrom="margin">
              <wp14:pctWidth>0</wp14:pctWidth>
            </wp14:sizeRelH>
            <wp14:sizeRelV relativeFrom="margin">
              <wp14:pctHeight>0</wp14:pctHeight>
            </wp14:sizeRelV>
          </wp:anchor>
        </w:drawing>
      </w:r>
      <w:r w:rsidR="00FA60E0">
        <w:t xml:space="preserve">          </w:t>
      </w:r>
    </w:p>
    <w:p w14:paraId="10DFF968" w14:textId="77777777" w:rsidR="001917E8" w:rsidRDefault="001917E8" w:rsidP="001917E8"/>
    <w:p w14:paraId="7B6FC42C" w14:textId="77777777" w:rsidR="001917E8" w:rsidRDefault="001917E8" w:rsidP="001917E8"/>
    <w:p w14:paraId="09C5D16F" w14:textId="77777777" w:rsidR="001917E8" w:rsidRDefault="001917E8" w:rsidP="001917E8"/>
    <w:p w14:paraId="3AC765AC" w14:textId="77777777" w:rsidR="00BC6169" w:rsidRDefault="00BC6169" w:rsidP="00FE4A1F">
      <w:pPr>
        <w:jc w:val="center"/>
        <w:rPr>
          <w:sz w:val="32"/>
          <w:szCs w:val="32"/>
        </w:rPr>
      </w:pPr>
    </w:p>
    <w:p w14:paraId="683D8EA3" w14:textId="77777777" w:rsidR="00BC6169" w:rsidRDefault="00BC6169" w:rsidP="00FE4A1F">
      <w:pPr>
        <w:jc w:val="center"/>
        <w:rPr>
          <w:sz w:val="32"/>
          <w:szCs w:val="32"/>
        </w:rPr>
      </w:pPr>
    </w:p>
    <w:p w14:paraId="3EAF9857" w14:textId="77777777" w:rsidR="00BC6169" w:rsidRDefault="00BC6169" w:rsidP="00FE4A1F">
      <w:pPr>
        <w:jc w:val="center"/>
        <w:rPr>
          <w:sz w:val="32"/>
          <w:szCs w:val="32"/>
        </w:rPr>
      </w:pPr>
    </w:p>
    <w:p w14:paraId="0F89E7DD" w14:textId="77777777" w:rsidR="00BC6169" w:rsidRDefault="00BC6169" w:rsidP="00FE4A1F">
      <w:pPr>
        <w:jc w:val="center"/>
        <w:rPr>
          <w:sz w:val="32"/>
          <w:szCs w:val="32"/>
        </w:rPr>
      </w:pPr>
    </w:p>
    <w:p w14:paraId="05005623" w14:textId="717423AF" w:rsidR="00FE4A1F" w:rsidRPr="00341DE2" w:rsidRDefault="00FE4A1F" w:rsidP="00FE4A1F">
      <w:pPr>
        <w:jc w:val="center"/>
      </w:pPr>
      <w:proofErr w:type="spellStart"/>
      <w:r>
        <w:rPr>
          <w:sz w:val="32"/>
          <w:szCs w:val="32"/>
        </w:rPr>
        <w:t>Rásaíocht</w:t>
      </w:r>
      <w:proofErr w:type="spellEnd"/>
      <w:r>
        <w:rPr>
          <w:sz w:val="32"/>
          <w:szCs w:val="32"/>
        </w:rPr>
        <w:t xml:space="preserve"> Con Éireann/Greyhound Racing Ireland</w:t>
      </w:r>
    </w:p>
    <w:p w14:paraId="78F522C6" w14:textId="77777777" w:rsidR="00FE4A1F" w:rsidRPr="00E415C7" w:rsidRDefault="00FE4A1F" w:rsidP="00FE4A1F">
      <w:pPr>
        <w:rPr>
          <w:b/>
          <w:sz w:val="32"/>
          <w:szCs w:val="32"/>
        </w:rPr>
      </w:pPr>
    </w:p>
    <w:p w14:paraId="6F44109F" w14:textId="77777777" w:rsidR="00FE4A1F" w:rsidRDefault="00FE4A1F" w:rsidP="00FE4A1F">
      <w:pPr>
        <w:jc w:val="center"/>
        <w:rPr>
          <w:b/>
          <w:sz w:val="28"/>
        </w:rPr>
      </w:pPr>
    </w:p>
    <w:p w14:paraId="213E85FF" w14:textId="77777777" w:rsidR="00FE4A1F" w:rsidRPr="001A134A" w:rsidRDefault="00FE4A1F" w:rsidP="00FE4A1F">
      <w:pPr>
        <w:jc w:val="center"/>
        <w:rPr>
          <w:sz w:val="32"/>
          <w:szCs w:val="32"/>
        </w:rPr>
      </w:pPr>
      <w:r>
        <w:rPr>
          <w:b/>
          <w:sz w:val="28"/>
        </w:rPr>
        <w:t>OPEN PROCEDURE</w:t>
      </w:r>
    </w:p>
    <w:p w14:paraId="76A74034" w14:textId="77777777" w:rsidR="00FE4A1F" w:rsidRDefault="00FE4A1F" w:rsidP="00FE4A1F">
      <w:pPr>
        <w:jc w:val="center"/>
        <w:rPr>
          <w:b/>
          <w:sz w:val="32"/>
          <w:szCs w:val="32"/>
          <w:u w:val="single"/>
        </w:rPr>
      </w:pPr>
      <w:r w:rsidRPr="00E415C7">
        <w:rPr>
          <w:b/>
          <w:sz w:val="32"/>
          <w:szCs w:val="32"/>
          <w:u w:val="single"/>
        </w:rPr>
        <w:t>Formal Tendering</w:t>
      </w:r>
    </w:p>
    <w:p w14:paraId="0957106B" w14:textId="77777777" w:rsidR="00FE4A1F" w:rsidRDefault="00FE4A1F" w:rsidP="00FE4A1F">
      <w:pPr>
        <w:jc w:val="center"/>
        <w:rPr>
          <w:sz w:val="48"/>
          <w:szCs w:val="48"/>
          <w:u w:val="single"/>
        </w:rPr>
      </w:pPr>
    </w:p>
    <w:p w14:paraId="6C1D805B" w14:textId="77777777" w:rsidR="00FE4A1F" w:rsidRPr="00341DE2" w:rsidRDefault="00FE4A1F" w:rsidP="00FE4A1F">
      <w:pPr>
        <w:jc w:val="center"/>
        <w:rPr>
          <w:b/>
          <w:bCs/>
          <w:sz w:val="48"/>
          <w:szCs w:val="48"/>
        </w:rPr>
      </w:pPr>
      <w:r w:rsidRPr="00341DE2">
        <w:rPr>
          <w:b/>
          <w:bCs/>
          <w:sz w:val="48"/>
          <w:szCs w:val="48"/>
        </w:rPr>
        <w:t>Invitation to Tender</w:t>
      </w:r>
    </w:p>
    <w:p w14:paraId="5E490683" w14:textId="77777777" w:rsidR="00AD6E62" w:rsidRPr="00AD6E62" w:rsidRDefault="00AD6E62" w:rsidP="00AD6E62">
      <w:pPr>
        <w:spacing w:after="120"/>
        <w:jc w:val="center"/>
        <w:rPr>
          <w:b/>
          <w:bCs/>
          <w:sz w:val="48"/>
          <w:szCs w:val="48"/>
        </w:rPr>
      </w:pPr>
    </w:p>
    <w:p w14:paraId="521520A3" w14:textId="100AB538" w:rsidR="001917E8" w:rsidRPr="00A14F10" w:rsidRDefault="00AD6E62" w:rsidP="00AD6E62">
      <w:pPr>
        <w:spacing w:after="120"/>
        <w:jc w:val="center"/>
        <w:rPr>
          <w:rFonts w:ascii="Calibri" w:eastAsia="Calibri" w:hAnsi="Calibri"/>
          <w:sz w:val="48"/>
          <w:szCs w:val="48"/>
          <w:lang w:val="en-IE"/>
        </w:rPr>
      </w:pPr>
      <w:r w:rsidRPr="00AD6E62">
        <w:rPr>
          <w:b/>
          <w:bCs/>
          <w:sz w:val="48"/>
          <w:szCs w:val="48"/>
        </w:rPr>
        <w:t xml:space="preserve">in </w:t>
      </w:r>
      <w:bookmarkStart w:id="0" w:name="_Hlk92186687"/>
      <w:r w:rsidRPr="00AD6E62">
        <w:rPr>
          <w:b/>
          <w:bCs/>
          <w:sz w:val="48"/>
          <w:szCs w:val="48"/>
        </w:rPr>
        <w:t xml:space="preserve">relation to the </w:t>
      </w:r>
      <w:bookmarkStart w:id="1" w:name="_Hlk92186874"/>
      <w:r w:rsidR="00D74EEE">
        <w:rPr>
          <w:b/>
          <w:bCs/>
          <w:sz w:val="48"/>
          <w:szCs w:val="48"/>
        </w:rPr>
        <w:t>u</w:t>
      </w:r>
      <w:r w:rsidRPr="00AD6E62">
        <w:rPr>
          <w:b/>
          <w:bCs/>
          <w:sz w:val="48"/>
          <w:szCs w:val="48"/>
        </w:rPr>
        <w:t xml:space="preserve">ndertaking of </w:t>
      </w:r>
      <w:r w:rsidR="00D74EEE">
        <w:rPr>
          <w:b/>
          <w:bCs/>
          <w:sz w:val="48"/>
          <w:szCs w:val="48"/>
        </w:rPr>
        <w:t>t</w:t>
      </w:r>
      <w:r w:rsidRPr="00AD6E62">
        <w:rPr>
          <w:b/>
          <w:bCs/>
          <w:sz w:val="48"/>
          <w:szCs w:val="48"/>
        </w:rPr>
        <w:t xml:space="preserve">rack </w:t>
      </w:r>
      <w:r w:rsidR="00D74EEE">
        <w:rPr>
          <w:b/>
          <w:bCs/>
          <w:sz w:val="48"/>
          <w:szCs w:val="48"/>
        </w:rPr>
        <w:t>u</w:t>
      </w:r>
      <w:r w:rsidRPr="00AD6E62">
        <w:rPr>
          <w:b/>
          <w:bCs/>
          <w:sz w:val="48"/>
          <w:szCs w:val="48"/>
        </w:rPr>
        <w:t>pgrade Works</w:t>
      </w:r>
      <w:bookmarkEnd w:id="0"/>
      <w:bookmarkEnd w:id="1"/>
      <w:r w:rsidR="00CA1C43">
        <w:rPr>
          <w:b/>
          <w:bCs/>
          <w:sz w:val="48"/>
          <w:szCs w:val="48"/>
        </w:rPr>
        <w:t xml:space="preserve"> at </w:t>
      </w:r>
      <w:proofErr w:type="spellStart"/>
      <w:r w:rsidR="00CA1C43">
        <w:rPr>
          <w:b/>
          <w:bCs/>
          <w:sz w:val="48"/>
          <w:szCs w:val="48"/>
        </w:rPr>
        <w:t>Youghal</w:t>
      </w:r>
      <w:proofErr w:type="spellEnd"/>
      <w:r w:rsidR="00CA1C43">
        <w:rPr>
          <w:b/>
          <w:bCs/>
          <w:sz w:val="48"/>
          <w:szCs w:val="48"/>
        </w:rPr>
        <w:t xml:space="preserve"> Greyhound stadium</w:t>
      </w:r>
    </w:p>
    <w:p w14:paraId="6DAC4918" w14:textId="77777777" w:rsidR="00AC6F19" w:rsidRDefault="00AC6F19" w:rsidP="001917E8">
      <w:pPr>
        <w:spacing w:after="120"/>
        <w:rPr>
          <w:rFonts w:ascii="Calibri" w:eastAsia="Calibri" w:hAnsi="Calibri"/>
          <w:b/>
          <w:sz w:val="28"/>
          <w:szCs w:val="28"/>
          <w:lang w:val="en-IE"/>
        </w:rPr>
      </w:pPr>
    </w:p>
    <w:p w14:paraId="29A19320" w14:textId="77777777" w:rsidR="00AC6F19" w:rsidRDefault="00AC6F19" w:rsidP="001917E8">
      <w:pPr>
        <w:spacing w:after="120"/>
        <w:rPr>
          <w:rFonts w:ascii="Calibri" w:eastAsia="Calibri" w:hAnsi="Calibri"/>
          <w:b/>
          <w:sz w:val="28"/>
          <w:szCs w:val="28"/>
          <w:lang w:val="en-IE"/>
        </w:rPr>
      </w:pPr>
    </w:p>
    <w:p w14:paraId="31611155" w14:textId="77777777" w:rsidR="00AC6F19" w:rsidRDefault="00AC6F19" w:rsidP="001917E8">
      <w:pPr>
        <w:spacing w:after="120"/>
        <w:rPr>
          <w:rFonts w:ascii="Calibri" w:eastAsia="Calibri" w:hAnsi="Calibri"/>
          <w:b/>
          <w:sz w:val="28"/>
          <w:szCs w:val="28"/>
          <w:lang w:val="en-IE"/>
        </w:rPr>
      </w:pPr>
    </w:p>
    <w:p w14:paraId="0F91EB1A" w14:textId="3695F191" w:rsidR="001917E8" w:rsidRPr="005B25B7" w:rsidRDefault="001917E8" w:rsidP="001917E8">
      <w:pPr>
        <w:spacing w:after="120"/>
        <w:rPr>
          <w:rFonts w:ascii="Calibri" w:eastAsia="Calibri" w:hAnsi="Calibri"/>
          <w:b/>
          <w:sz w:val="28"/>
          <w:szCs w:val="28"/>
          <w:lang w:val="en-IE"/>
        </w:rPr>
      </w:pPr>
      <w:r w:rsidRPr="005B25B7">
        <w:rPr>
          <w:rFonts w:ascii="Calibri" w:eastAsia="Calibri" w:hAnsi="Calibri"/>
          <w:b/>
          <w:sz w:val="28"/>
          <w:szCs w:val="28"/>
          <w:lang w:val="en-IE"/>
        </w:rPr>
        <w:t>Tender Return Date:</w:t>
      </w:r>
    </w:p>
    <w:p w14:paraId="6BF50EC6" w14:textId="3647F6D8" w:rsidR="001917E8" w:rsidRPr="00A72347" w:rsidRDefault="00CA1C43" w:rsidP="001917E8">
      <w:pPr>
        <w:spacing w:after="120"/>
        <w:rPr>
          <w:rFonts w:ascii="Calibri" w:eastAsia="Calibri" w:hAnsi="Calibri"/>
          <w:sz w:val="28"/>
          <w:szCs w:val="28"/>
          <w:lang w:val="en-IE"/>
        </w:rPr>
      </w:pPr>
      <w:r>
        <w:rPr>
          <w:rFonts w:ascii="Calibri" w:eastAsia="Calibri" w:hAnsi="Calibri"/>
          <w:sz w:val="28"/>
          <w:szCs w:val="28"/>
          <w:lang w:val="en-IE"/>
        </w:rPr>
        <w:t>31</w:t>
      </w:r>
      <w:r w:rsidRPr="00CA1C43">
        <w:rPr>
          <w:rFonts w:ascii="Calibri" w:eastAsia="Calibri" w:hAnsi="Calibri"/>
          <w:sz w:val="28"/>
          <w:szCs w:val="28"/>
          <w:vertAlign w:val="superscript"/>
          <w:lang w:val="en-IE"/>
        </w:rPr>
        <w:t>st</w:t>
      </w:r>
      <w:r>
        <w:rPr>
          <w:rFonts w:ascii="Calibri" w:eastAsia="Calibri" w:hAnsi="Calibri"/>
          <w:sz w:val="28"/>
          <w:szCs w:val="28"/>
          <w:lang w:val="en-IE"/>
        </w:rPr>
        <w:t xml:space="preserve"> July 2026</w:t>
      </w:r>
    </w:p>
    <w:p w14:paraId="3344A2F7" w14:textId="77777777" w:rsidR="001917E8" w:rsidRPr="00A72347" w:rsidRDefault="001917E8" w:rsidP="001917E8">
      <w:pPr>
        <w:spacing w:after="120"/>
        <w:rPr>
          <w:rFonts w:ascii="Calibri" w:eastAsia="Calibri" w:hAnsi="Calibri"/>
          <w:sz w:val="28"/>
          <w:szCs w:val="28"/>
          <w:lang w:val="en-IE"/>
        </w:rPr>
      </w:pPr>
    </w:p>
    <w:p w14:paraId="6B2C99E5" w14:textId="7A540DC8" w:rsidR="001917E8" w:rsidRPr="00A72347" w:rsidRDefault="001917E8" w:rsidP="001917E8">
      <w:pPr>
        <w:spacing w:after="120"/>
        <w:rPr>
          <w:rFonts w:ascii="Calibri" w:eastAsia="Calibri" w:hAnsi="Calibri"/>
          <w:b/>
          <w:sz w:val="28"/>
          <w:szCs w:val="28"/>
          <w:lang w:val="en-IE"/>
        </w:rPr>
      </w:pPr>
      <w:r w:rsidRPr="00A72347">
        <w:rPr>
          <w:rFonts w:ascii="Calibri" w:eastAsia="Calibri" w:hAnsi="Calibri"/>
          <w:b/>
          <w:sz w:val="28"/>
          <w:szCs w:val="28"/>
          <w:lang w:val="en-IE"/>
        </w:rPr>
        <w:t xml:space="preserve">Tender Return </w:t>
      </w:r>
      <w:r w:rsidR="00EF5315" w:rsidRPr="00A72347">
        <w:rPr>
          <w:rFonts w:ascii="Calibri" w:eastAsia="Calibri" w:hAnsi="Calibri"/>
          <w:b/>
          <w:sz w:val="28"/>
          <w:szCs w:val="28"/>
          <w:lang w:val="en-IE"/>
        </w:rPr>
        <w:t>To: -</w:t>
      </w:r>
    </w:p>
    <w:p w14:paraId="2918E0ED" w14:textId="77777777" w:rsidR="001917E8" w:rsidRPr="001917E8" w:rsidRDefault="001917E8" w:rsidP="001917E8">
      <w:pPr>
        <w:spacing w:after="120"/>
        <w:rPr>
          <w:rFonts w:ascii="Calibri" w:eastAsia="Calibri" w:hAnsi="Calibri"/>
          <w:sz w:val="22"/>
          <w:szCs w:val="22"/>
          <w:lang w:val="en-IE"/>
        </w:rPr>
      </w:pPr>
      <w:r w:rsidRPr="001917E8">
        <w:rPr>
          <w:rFonts w:ascii="Calibri" w:eastAsia="Calibri" w:hAnsi="Calibri"/>
          <w:sz w:val="22"/>
          <w:szCs w:val="22"/>
          <w:lang w:val="en-IE"/>
        </w:rPr>
        <w:t>Michael Cussen</w:t>
      </w:r>
    </w:p>
    <w:p w14:paraId="3A79ABF4" w14:textId="77777777" w:rsidR="001917E8" w:rsidRPr="001917E8" w:rsidRDefault="001917E8" w:rsidP="001917E8">
      <w:pPr>
        <w:spacing w:after="120"/>
        <w:rPr>
          <w:rFonts w:ascii="Calibri" w:eastAsia="Calibri" w:hAnsi="Calibri"/>
          <w:sz w:val="22"/>
          <w:szCs w:val="22"/>
          <w:lang w:val="en-IE"/>
        </w:rPr>
      </w:pPr>
      <w:r w:rsidRPr="001917E8">
        <w:rPr>
          <w:rFonts w:ascii="Calibri" w:eastAsia="Calibri" w:hAnsi="Calibri"/>
          <w:sz w:val="22"/>
          <w:szCs w:val="22"/>
          <w:lang w:val="en-IE"/>
        </w:rPr>
        <w:t>Procurement Officer</w:t>
      </w:r>
    </w:p>
    <w:p w14:paraId="68C690E5" w14:textId="77777777" w:rsidR="001917E8" w:rsidRPr="001917E8" w:rsidRDefault="001917E8" w:rsidP="001917E8">
      <w:pPr>
        <w:spacing w:after="120"/>
        <w:rPr>
          <w:rFonts w:ascii="Calibri" w:eastAsia="Calibri" w:hAnsi="Calibri"/>
          <w:sz w:val="22"/>
          <w:szCs w:val="22"/>
          <w:lang w:val="en-IE"/>
        </w:rPr>
      </w:pPr>
      <w:proofErr w:type="spellStart"/>
      <w:r w:rsidRPr="001917E8">
        <w:rPr>
          <w:rFonts w:ascii="Calibri" w:eastAsia="Calibri" w:hAnsi="Calibri"/>
          <w:sz w:val="22"/>
          <w:szCs w:val="22"/>
          <w:lang w:val="en-IE"/>
        </w:rPr>
        <w:t>Rásaíocht</w:t>
      </w:r>
      <w:proofErr w:type="spellEnd"/>
      <w:r w:rsidRPr="001917E8">
        <w:rPr>
          <w:rFonts w:ascii="Calibri" w:eastAsia="Calibri" w:hAnsi="Calibri"/>
          <w:sz w:val="22"/>
          <w:szCs w:val="22"/>
          <w:lang w:val="en-IE"/>
        </w:rPr>
        <w:t xml:space="preserve"> Con Éireann </w:t>
      </w:r>
    </w:p>
    <w:p w14:paraId="24B1988E" w14:textId="77777777" w:rsidR="001917E8" w:rsidRDefault="001917E8" w:rsidP="001917E8">
      <w:pPr>
        <w:spacing w:after="120"/>
        <w:rPr>
          <w:rFonts w:ascii="Calibri" w:eastAsia="Calibri" w:hAnsi="Calibri"/>
          <w:sz w:val="22"/>
          <w:szCs w:val="22"/>
          <w:lang w:val="en-IE"/>
        </w:rPr>
      </w:pPr>
      <w:r w:rsidRPr="001917E8">
        <w:rPr>
          <w:rFonts w:ascii="Calibri" w:eastAsia="Calibri" w:hAnsi="Calibri"/>
          <w:sz w:val="22"/>
          <w:szCs w:val="22"/>
          <w:lang w:val="en-IE"/>
        </w:rPr>
        <w:t>Greenpark Dock Road</w:t>
      </w:r>
    </w:p>
    <w:p w14:paraId="4C3640A0" w14:textId="77777777" w:rsidR="001917E8" w:rsidRDefault="001917E8" w:rsidP="001917E8">
      <w:pPr>
        <w:spacing w:after="120"/>
        <w:rPr>
          <w:rFonts w:ascii="Calibri" w:eastAsia="Calibri" w:hAnsi="Calibri"/>
          <w:sz w:val="22"/>
          <w:szCs w:val="22"/>
          <w:lang w:val="en-IE"/>
        </w:rPr>
      </w:pPr>
      <w:r w:rsidRPr="001917E8">
        <w:rPr>
          <w:rFonts w:ascii="Calibri" w:eastAsia="Calibri" w:hAnsi="Calibri"/>
          <w:sz w:val="22"/>
          <w:szCs w:val="22"/>
          <w:lang w:val="en-IE"/>
        </w:rPr>
        <w:t>Limerick</w:t>
      </w:r>
    </w:p>
    <w:p w14:paraId="585A0713" w14:textId="77777777" w:rsidR="001917E8" w:rsidRPr="001917E8" w:rsidRDefault="001917E8" w:rsidP="001917E8">
      <w:pPr>
        <w:spacing w:after="120"/>
        <w:rPr>
          <w:rFonts w:ascii="Calibri" w:eastAsia="Calibri" w:hAnsi="Calibri"/>
          <w:sz w:val="22"/>
          <w:szCs w:val="22"/>
          <w:lang w:val="en-IE"/>
        </w:rPr>
      </w:pPr>
    </w:p>
    <w:p w14:paraId="10CE52A6" w14:textId="2471FC04" w:rsidR="001917E8" w:rsidRDefault="001917E8" w:rsidP="001917E8">
      <w:pPr>
        <w:rPr>
          <w:sz w:val="28"/>
          <w:szCs w:val="28"/>
        </w:rPr>
      </w:pPr>
      <w:r w:rsidRPr="000707FD">
        <w:rPr>
          <w:sz w:val="28"/>
          <w:szCs w:val="28"/>
        </w:rPr>
        <w:t xml:space="preserve">Tender Reference: </w:t>
      </w:r>
      <w:r w:rsidR="00444EE1">
        <w:rPr>
          <w:b/>
          <w:bCs/>
          <w:sz w:val="28"/>
          <w:szCs w:val="28"/>
        </w:rPr>
        <w:t>GRI1</w:t>
      </w:r>
      <w:r w:rsidR="00CA1C43">
        <w:rPr>
          <w:b/>
          <w:bCs/>
          <w:sz w:val="28"/>
          <w:szCs w:val="28"/>
        </w:rPr>
        <w:t>143</w:t>
      </w:r>
      <w:r w:rsidR="00444EE1">
        <w:rPr>
          <w:b/>
          <w:bCs/>
          <w:sz w:val="28"/>
          <w:szCs w:val="28"/>
        </w:rPr>
        <w:t>MC</w:t>
      </w:r>
    </w:p>
    <w:p w14:paraId="56456F9D" w14:textId="77777777" w:rsidR="001917E8" w:rsidRDefault="001917E8" w:rsidP="001917E8">
      <w:pPr>
        <w:spacing w:after="120"/>
        <w:rPr>
          <w:rFonts w:ascii="Calibri" w:eastAsia="Calibri" w:hAnsi="Calibri"/>
          <w:sz w:val="28"/>
          <w:szCs w:val="28"/>
          <w:lang w:val="en-IE"/>
        </w:rPr>
      </w:pPr>
    </w:p>
    <w:p w14:paraId="40D7B48C" w14:textId="77777777" w:rsidR="00FE4A1F" w:rsidRDefault="00FE4A1F" w:rsidP="001917E8">
      <w:pPr>
        <w:spacing w:after="120"/>
        <w:rPr>
          <w:rFonts w:ascii="Calibri" w:eastAsia="Calibri" w:hAnsi="Calibri"/>
          <w:sz w:val="28"/>
          <w:szCs w:val="28"/>
          <w:lang w:val="en-IE"/>
        </w:rPr>
      </w:pPr>
    </w:p>
    <w:p w14:paraId="2E3648E2" w14:textId="77777777" w:rsidR="00FE4A1F" w:rsidRDefault="00FE4A1F" w:rsidP="001917E8">
      <w:pPr>
        <w:spacing w:after="120"/>
        <w:rPr>
          <w:rFonts w:ascii="Calibri" w:eastAsia="Calibri" w:hAnsi="Calibri"/>
          <w:sz w:val="28"/>
          <w:szCs w:val="28"/>
          <w:lang w:val="en-IE"/>
        </w:rPr>
      </w:pPr>
    </w:p>
    <w:p w14:paraId="6564A476" w14:textId="77777777" w:rsidR="00AD6E62" w:rsidRPr="005831D8" w:rsidRDefault="00AD6E62" w:rsidP="00AD6E62">
      <w:pPr>
        <w:jc w:val="center"/>
        <w:rPr>
          <w:rFonts w:ascii="Arial" w:hAnsi="Arial" w:cs="Arial"/>
          <w:b/>
          <w:bCs/>
          <w:sz w:val="22"/>
          <w:szCs w:val="22"/>
        </w:rPr>
      </w:pPr>
      <w:r w:rsidRPr="005831D8">
        <w:rPr>
          <w:rFonts w:ascii="Arial" w:hAnsi="Arial" w:cs="Arial"/>
          <w:b/>
          <w:bCs/>
          <w:sz w:val="22"/>
          <w:szCs w:val="22"/>
        </w:rPr>
        <w:t>TABLE OF CONTENTS</w:t>
      </w:r>
    </w:p>
    <w:p w14:paraId="61063D73" w14:textId="77777777" w:rsidR="00AD6E62" w:rsidRPr="005831D8" w:rsidRDefault="00AD6E62" w:rsidP="00AD6E62">
      <w:pPr>
        <w:jc w:val="center"/>
        <w:rPr>
          <w:rFonts w:ascii="Arial" w:hAnsi="Arial" w:cs="Arial"/>
          <w:b/>
          <w:bCs/>
          <w:sz w:val="22"/>
          <w:szCs w:val="22"/>
        </w:rPr>
      </w:pPr>
    </w:p>
    <w:p w14:paraId="477044E9" w14:textId="77777777" w:rsidR="00AD6E62" w:rsidRPr="005831D8" w:rsidRDefault="00AD6E62" w:rsidP="00AD6E62">
      <w:pPr>
        <w:ind w:left="720"/>
        <w:rPr>
          <w:rFonts w:ascii="Arial" w:hAnsi="Arial" w:cs="Arial"/>
          <w:b/>
          <w:bCs/>
          <w:sz w:val="22"/>
          <w:szCs w:val="22"/>
        </w:rPr>
      </w:pPr>
    </w:p>
    <w:p w14:paraId="39107A35" w14:textId="77777777" w:rsidR="00AD6E62" w:rsidRPr="005831D8" w:rsidRDefault="00AD6E62" w:rsidP="00697FEA">
      <w:pPr>
        <w:numPr>
          <w:ilvl w:val="0"/>
          <w:numId w:val="10"/>
        </w:numPr>
        <w:rPr>
          <w:rFonts w:ascii="Arial" w:hAnsi="Arial" w:cs="Arial"/>
          <w:bCs/>
          <w:sz w:val="22"/>
          <w:szCs w:val="22"/>
        </w:rPr>
      </w:pPr>
      <w:r w:rsidRPr="005831D8">
        <w:rPr>
          <w:rFonts w:ascii="Arial" w:hAnsi="Arial" w:cs="Arial"/>
          <w:bCs/>
          <w:sz w:val="22"/>
          <w:szCs w:val="22"/>
        </w:rPr>
        <w:t>INTRODUCTION</w:t>
      </w:r>
    </w:p>
    <w:p w14:paraId="482D1BBE" w14:textId="77777777" w:rsidR="00AD6E62" w:rsidRPr="005831D8" w:rsidRDefault="00AD6E62" w:rsidP="00AD6E62">
      <w:pPr>
        <w:ind w:left="720"/>
        <w:rPr>
          <w:rFonts w:ascii="Arial" w:hAnsi="Arial" w:cs="Arial"/>
          <w:bCs/>
          <w:sz w:val="22"/>
          <w:szCs w:val="22"/>
        </w:rPr>
      </w:pPr>
    </w:p>
    <w:p w14:paraId="058E35B9" w14:textId="77777777" w:rsidR="00AD6E62" w:rsidRPr="005831D8" w:rsidRDefault="00AD6E62" w:rsidP="00697FEA">
      <w:pPr>
        <w:numPr>
          <w:ilvl w:val="0"/>
          <w:numId w:val="10"/>
        </w:numPr>
        <w:rPr>
          <w:rFonts w:ascii="Arial" w:hAnsi="Arial" w:cs="Arial"/>
          <w:bCs/>
          <w:sz w:val="22"/>
          <w:szCs w:val="22"/>
        </w:rPr>
      </w:pPr>
      <w:r w:rsidRPr="005831D8">
        <w:rPr>
          <w:rFonts w:ascii="Arial" w:hAnsi="Arial" w:cs="Arial"/>
          <w:bCs/>
          <w:sz w:val="22"/>
          <w:szCs w:val="22"/>
        </w:rPr>
        <w:t>IMPORTANT NOTICE</w:t>
      </w:r>
    </w:p>
    <w:p w14:paraId="3BAFAAB0" w14:textId="77777777" w:rsidR="00AD6E62" w:rsidRPr="005831D8" w:rsidRDefault="00AD6E62" w:rsidP="00AD6E62">
      <w:pPr>
        <w:ind w:left="720"/>
        <w:rPr>
          <w:rFonts w:ascii="Arial" w:hAnsi="Arial" w:cs="Arial"/>
          <w:bCs/>
          <w:sz w:val="22"/>
          <w:szCs w:val="22"/>
        </w:rPr>
      </w:pPr>
    </w:p>
    <w:p w14:paraId="5D33E96B" w14:textId="77777777" w:rsidR="00AD6E62" w:rsidRPr="005831D8" w:rsidRDefault="00AD6E62" w:rsidP="00697FEA">
      <w:pPr>
        <w:numPr>
          <w:ilvl w:val="0"/>
          <w:numId w:val="10"/>
        </w:numPr>
        <w:rPr>
          <w:rFonts w:ascii="Arial" w:hAnsi="Arial" w:cs="Arial"/>
          <w:bCs/>
          <w:sz w:val="22"/>
          <w:szCs w:val="22"/>
        </w:rPr>
      </w:pPr>
      <w:r w:rsidRPr="005831D8">
        <w:rPr>
          <w:rFonts w:ascii="Arial" w:hAnsi="Arial" w:cs="Arial"/>
          <w:bCs/>
          <w:sz w:val="22"/>
          <w:szCs w:val="22"/>
        </w:rPr>
        <w:t>CONTRACTING AUTHORITY AND SCOPE OF CONTRACT</w:t>
      </w:r>
    </w:p>
    <w:p w14:paraId="2B8E92A7" w14:textId="77777777" w:rsidR="00AD6E62" w:rsidRPr="005831D8" w:rsidRDefault="00AD6E62" w:rsidP="00AD6E62">
      <w:pPr>
        <w:ind w:left="720"/>
        <w:rPr>
          <w:rFonts w:ascii="Arial" w:hAnsi="Arial" w:cs="Arial"/>
          <w:bCs/>
          <w:sz w:val="22"/>
          <w:szCs w:val="22"/>
        </w:rPr>
      </w:pPr>
    </w:p>
    <w:p w14:paraId="179CCFE9" w14:textId="77777777" w:rsidR="00AD6E62" w:rsidRPr="005831D8" w:rsidRDefault="00AD6E62" w:rsidP="00697FEA">
      <w:pPr>
        <w:numPr>
          <w:ilvl w:val="0"/>
          <w:numId w:val="10"/>
        </w:numPr>
        <w:rPr>
          <w:rFonts w:ascii="Arial" w:hAnsi="Arial" w:cs="Arial"/>
          <w:bCs/>
          <w:sz w:val="22"/>
          <w:szCs w:val="22"/>
        </w:rPr>
      </w:pPr>
      <w:r w:rsidRPr="005831D8">
        <w:rPr>
          <w:rFonts w:ascii="Arial" w:hAnsi="Arial" w:cs="Arial"/>
          <w:bCs/>
          <w:sz w:val="22"/>
          <w:szCs w:val="22"/>
        </w:rPr>
        <w:t>INSTRUCTIONS TO TENDERERS</w:t>
      </w:r>
    </w:p>
    <w:p w14:paraId="75E0DCCE" w14:textId="77777777" w:rsidR="00AD6E62" w:rsidRPr="005831D8" w:rsidRDefault="00AD6E62" w:rsidP="00AD6E62">
      <w:pPr>
        <w:ind w:left="720"/>
        <w:rPr>
          <w:rFonts w:ascii="Arial" w:hAnsi="Arial" w:cs="Arial"/>
          <w:bCs/>
          <w:sz w:val="22"/>
          <w:szCs w:val="22"/>
        </w:rPr>
      </w:pPr>
    </w:p>
    <w:p w14:paraId="4E83CFC2" w14:textId="77777777" w:rsidR="00AD6E62" w:rsidRPr="005831D8" w:rsidRDefault="00AD6E62" w:rsidP="00697FEA">
      <w:pPr>
        <w:numPr>
          <w:ilvl w:val="0"/>
          <w:numId w:val="10"/>
        </w:numPr>
        <w:rPr>
          <w:rFonts w:ascii="Arial" w:hAnsi="Arial" w:cs="Arial"/>
          <w:bCs/>
          <w:sz w:val="22"/>
          <w:szCs w:val="22"/>
        </w:rPr>
      </w:pPr>
      <w:r w:rsidRPr="005831D8">
        <w:rPr>
          <w:rFonts w:ascii="Arial" w:hAnsi="Arial" w:cs="Arial"/>
          <w:sz w:val="22"/>
          <w:szCs w:val="22"/>
        </w:rPr>
        <w:t>FORMAT OF SUBMISSIONS</w:t>
      </w:r>
    </w:p>
    <w:p w14:paraId="31C6284F" w14:textId="77777777" w:rsidR="00AD6E62" w:rsidRPr="005831D8" w:rsidRDefault="00AD6E62" w:rsidP="00AD6E62">
      <w:pPr>
        <w:ind w:left="720"/>
        <w:rPr>
          <w:rFonts w:ascii="Arial" w:hAnsi="Arial" w:cs="Arial"/>
          <w:bCs/>
          <w:sz w:val="22"/>
          <w:szCs w:val="22"/>
        </w:rPr>
      </w:pPr>
    </w:p>
    <w:p w14:paraId="1A052895" w14:textId="77777777" w:rsidR="00AD6E62" w:rsidRPr="005831D8" w:rsidRDefault="00AD6E62" w:rsidP="00697FEA">
      <w:pPr>
        <w:numPr>
          <w:ilvl w:val="0"/>
          <w:numId w:val="10"/>
        </w:numPr>
        <w:rPr>
          <w:rFonts w:ascii="Arial" w:hAnsi="Arial" w:cs="Arial"/>
          <w:bCs/>
          <w:sz w:val="22"/>
          <w:szCs w:val="22"/>
        </w:rPr>
      </w:pPr>
      <w:r w:rsidRPr="005831D8">
        <w:rPr>
          <w:rFonts w:ascii="Arial" w:hAnsi="Arial" w:cs="Arial"/>
          <w:bCs/>
          <w:sz w:val="22"/>
          <w:szCs w:val="22"/>
        </w:rPr>
        <w:t>EVALUATION AND AWARD</w:t>
      </w:r>
    </w:p>
    <w:p w14:paraId="52F2935A" w14:textId="77777777" w:rsidR="00AD6E62" w:rsidRPr="005831D8" w:rsidRDefault="00AD6E62" w:rsidP="00AD6E62">
      <w:pPr>
        <w:ind w:left="360"/>
        <w:rPr>
          <w:rFonts w:ascii="Arial" w:hAnsi="Arial" w:cs="Arial"/>
          <w:bCs/>
          <w:sz w:val="22"/>
          <w:szCs w:val="22"/>
        </w:rPr>
      </w:pPr>
    </w:p>
    <w:p w14:paraId="3F0BB884" w14:textId="77777777" w:rsidR="00AD6E62" w:rsidRDefault="00AD6E62" w:rsidP="00AD6E62">
      <w:pPr>
        <w:ind w:firstLine="360"/>
        <w:rPr>
          <w:rFonts w:ascii="Arial" w:hAnsi="Arial" w:cs="Arial"/>
          <w:bCs/>
          <w:sz w:val="22"/>
          <w:szCs w:val="22"/>
        </w:rPr>
      </w:pPr>
    </w:p>
    <w:p w14:paraId="3FB26B1B" w14:textId="77777777" w:rsidR="00AD6E62" w:rsidRPr="007A77BB" w:rsidRDefault="00AD6E62" w:rsidP="00AD6E62">
      <w:pPr>
        <w:ind w:firstLine="360"/>
        <w:rPr>
          <w:rFonts w:ascii="Arial" w:hAnsi="Arial" w:cs="Arial"/>
          <w:bCs/>
          <w:sz w:val="22"/>
          <w:szCs w:val="22"/>
        </w:rPr>
      </w:pPr>
      <w:r w:rsidRPr="007A77BB">
        <w:rPr>
          <w:rFonts w:ascii="Arial" w:hAnsi="Arial" w:cs="Arial"/>
          <w:bCs/>
          <w:sz w:val="22"/>
          <w:szCs w:val="22"/>
        </w:rPr>
        <w:t>APPENDIX 1 – DEFINITIONS</w:t>
      </w:r>
    </w:p>
    <w:p w14:paraId="3AC3CBC4" w14:textId="77777777" w:rsidR="00AD6E62" w:rsidRPr="007A77BB" w:rsidRDefault="00AD6E62" w:rsidP="00AD6E62">
      <w:pPr>
        <w:ind w:left="360"/>
        <w:rPr>
          <w:rFonts w:ascii="Arial" w:hAnsi="Arial" w:cs="Arial"/>
          <w:bCs/>
          <w:sz w:val="22"/>
          <w:szCs w:val="22"/>
        </w:rPr>
      </w:pPr>
    </w:p>
    <w:p w14:paraId="046CF9B2" w14:textId="77777777" w:rsidR="00AD6E62" w:rsidRPr="007A77BB" w:rsidRDefault="00AD6E62" w:rsidP="00AD6E62">
      <w:pPr>
        <w:ind w:left="360"/>
        <w:rPr>
          <w:rFonts w:ascii="Arial" w:hAnsi="Arial" w:cs="Arial"/>
          <w:bCs/>
          <w:sz w:val="22"/>
          <w:szCs w:val="22"/>
        </w:rPr>
      </w:pPr>
      <w:r w:rsidRPr="007A77BB">
        <w:rPr>
          <w:rFonts w:ascii="Arial" w:hAnsi="Arial" w:cs="Arial"/>
          <w:bCs/>
          <w:sz w:val="22"/>
          <w:szCs w:val="22"/>
        </w:rPr>
        <w:t>APPENDIX 2 – DRAFT CONTRACT AND SPECIFICATION</w:t>
      </w:r>
    </w:p>
    <w:p w14:paraId="63B3CCD2" w14:textId="77777777" w:rsidR="00AD6E62" w:rsidRPr="007A77BB" w:rsidRDefault="00AD6E62" w:rsidP="00AD6E62">
      <w:pPr>
        <w:ind w:left="360"/>
        <w:rPr>
          <w:rFonts w:ascii="Arial" w:hAnsi="Arial" w:cs="Arial"/>
          <w:bCs/>
          <w:sz w:val="22"/>
          <w:szCs w:val="22"/>
        </w:rPr>
      </w:pPr>
    </w:p>
    <w:p w14:paraId="03C5861C" w14:textId="77777777" w:rsidR="00AD6E62" w:rsidRPr="007A77BB" w:rsidRDefault="00AD6E62" w:rsidP="00AD6E62">
      <w:pPr>
        <w:ind w:left="360"/>
        <w:rPr>
          <w:rFonts w:ascii="Arial" w:hAnsi="Arial" w:cs="Arial"/>
          <w:bCs/>
          <w:sz w:val="22"/>
          <w:szCs w:val="22"/>
        </w:rPr>
      </w:pPr>
      <w:r w:rsidRPr="007A77BB">
        <w:rPr>
          <w:rFonts w:ascii="Arial" w:hAnsi="Arial" w:cs="Arial"/>
          <w:bCs/>
          <w:sz w:val="22"/>
          <w:szCs w:val="22"/>
        </w:rPr>
        <w:t>APPENDIX 3 – TENDERER’S STATEMENT</w:t>
      </w:r>
    </w:p>
    <w:p w14:paraId="4BB69047" w14:textId="77777777" w:rsidR="00AD6E62" w:rsidRPr="007A77BB" w:rsidRDefault="00AD6E62" w:rsidP="00AD6E62">
      <w:pPr>
        <w:ind w:left="360"/>
        <w:rPr>
          <w:rFonts w:ascii="Arial" w:hAnsi="Arial" w:cs="Arial"/>
          <w:bCs/>
          <w:sz w:val="22"/>
          <w:szCs w:val="22"/>
        </w:rPr>
      </w:pPr>
    </w:p>
    <w:p w14:paraId="35C9BECC" w14:textId="77777777" w:rsidR="00AD6E62" w:rsidRDefault="00AD6E62" w:rsidP="00AD6E62">
      <w:pPr>
        <w:ind w:left="360"/>
        <w:rPr>
          <w:rFonts w:ascii="Arial" w:hAnsi="Arial" w:cs="Arial"/>
          <w:bCs/>
          <w:sz w:val="22"/>
          <w:szCs w:val="22"/>
        </w:rPr>
      </w:pPr>
      <w:r w:rsidRPr="007A77BB">
        <w:rPr>
          <w:rFonts w:ascii="Arial" w:hAnsi="Arial" w:cs="Arial"/>
          <w:bCs/>
          <w:sz w:val="22"/>
          <w:szCs w:val="22"/>
        </w:rPr>
        <w:t xml:space="preserve">APPENDIX 4 – </w:t>
      </w:r>
      <w:r>
        <w:rPr>
          <w:rFonts w:ascii="Arial" w:hAnsi="Arial" w:cs="Arial"/>
          <w:bCs/>
          <w:sz w:val="22"/>
          <w:szCs w:val="22"/>
        </w:rPr>
        <w:t>TENDERER INFORMATION</w:t>
      </w:r>
    </w:p>
    <w:p w14:paraId="17A96B22" w14:textId="77777777" w:rsidR="00AD6E62" w:rsidRDefault="00AD6E62" w:rsidP="00AD6E62">
      <w:pPr>
        <w:ind w:left="360"/>
        <w:rPr>
          <w:rFonts w:ascii="Arial" w:hAnsi="Arial" w:cs="Arial"/>
          <w:bCs/>
          <w:sz w:val="22"/>
          <w:szCs w:val="22"/>
        </w:rPr>
      </w:pPr>
    </w:p>
    <w:p w14:paraId="597FB4B7" w14:textId="77777777" w:rsidR="00AD6E62" w:rsidRDefault="00AD6E62" w:rsidP="00AD6E62">
      <w:pPr>
        <w:ind w:left="360"/>
        <w:rPr>
          <w:rFonts w:ascii="Arial" w:hAnsi="Arial" w:cs="Arial"/>
          <w:bCs/>
          <w:sz w:val="22"/>
          <w:szCs w:val="22"/>
        </w:rPr>
      </w:pPr>
      <w:r>
        <w:rPr>
          <w:rFonts w:ascii="Arial" w:hAnsi="Arial" w:cs="Arial"/>
          <w:bCs/>
          <w:sz w:val="22"/>
          <w:szCs w:val="22"/>
        </w:rPr>
        <w:t>APPENDIX 5 – BONA FIDE SUBMISSION</w:t>
      </w:r>
    </w:p>
    <w:p w14:paraId="1344C79F" w14:textId="77777777" w:rsidR="00AD6E62" w:rsidRDefault="00AD6E62" w:rsidP="00AD6E62">
      <w:pPr>
        <w:ind w:left="360"/>
        <w:rPr>
          <w:rFonts w:ascii="Arial" w:hAnsi="Arial" w:cs="Arial"/>
          <w:bCs/>
          <w:sz w:val="22"/>
          <w:szCs w:val="22"/>
        </w:rPr>
      </w:pPr>
    </w:p>
    <w:p w14:paraId="50AACAE5" w14:textId="77777777" w:rsidR="00AD6E62" w:rsidRPr="007A77BB" w:rsidRDefault="00AD6E62" w:rsidP="00AD6E62">
      <w:pPr>
        <w:ind w:left="360"/>
        <w:rPr>
          <w:rFonts w:ascii="Arial" w:hAnsi="Arial" w:cs="Arial"/>
          <w:bCs/>
          <w:sz w:val="22"/>
          <w:szCs w:val="22"/>
        </w:rPr>
      </w:pPr>
      <w:r>
        <w:rPr>
          <w:rFonts w:ascii="Arial" w:hAnsi="Arial" w:cs="Arial"/>
          <w:bCs/>
          <w:sz w:val="22"/>
          <w:szCs w:val="22"/>
        </w:rPr>
        <w:t xml:space="preserve">APPENDIX 6 –  </w:t>
      </w:r>
      <w:r w:rsidRPr="007A77BB">
        <w:rPr>
          <w:rFonts w:ascii="Arial" w:hAnsi="Arial" w:cs="Arial"/>
          <w:bCs/>
          <w:sz w:val="22"/>
          <w:szCs w:val="22"/>
        </w:rPr>
        <w:t>DECLARATION AS TO PERSONAL CIRCUMSTANCES</w:t>
      </w:r>
    </w:p>
    <w:p w14:paraId="43368C82" w14:textId="77777777" w:rsidR="00AD6E62" w:rsidRPr="007A77BB" w:rsidRDefault="00AD6E62" w:rsidP="00AD6E62">
      <w:pPr>
        <w:ind w:left="360"/>
        <w:rPr>
          <w:rFonts w:ascii="Arial" w:hAnsi="Arial" w:cs="Arial"/>
          <w:bCs/>
          <w:sz w:val="22"/>
          <w:szCs w:val="22"/>
        </w:rPr>
      </w:pPr>
    </w:p>
    <w:p w14:paraId="1EB91E7C" w14:textId="77777777" w:rsidR="00AD6E62" w:rsidRPr="007A77BB" w:rsidRDefault="00AD6E62" w:rsidP="00AD6E62">
      <w:pPr>
        <w:ind w:left="360"/>
        <w:rPr>
          <w:rFonts w:ascii="Arial" w:hAnsi="Arial" w:cs="Arial"/>
          <w:bCs/>
          <w:sz w:val="22"/>
          <w:szCs w:val="22"/>
        </w:rPr>
      </w:pPr>
      <w:r w:rsidRPr="007A77BB">
        <w:rPr>
          <w:rFonts w:ascii="Arial" w:hAnsi="Arial" w:cs="Arial"/>
          <w:bCs/>
          <w:sz w:val="22"/>
          <w:szCs w:val="22"/>
        </w:rPr>
        <w:t xml:space="preserve">APPENDIX </w:t>
      </w:r>
      <w:r>
        <w:rPr>
          <w:rFonts w:ascii="Arial" w:hAnsi="Arial" w:cs="Arial"/>
          <w:bCs/>
          <w:sz w:val="22"/>
          <w:szCs w:val="22"/>
        </w:rPr>
        <w:t>7</w:t>
      </w:r>
      <w:r w:rsidRPr="007A77BB">
        <w:rPr>
          <w:rFonts w:ascii="Arial" w:hAnsi="Arial" w:cs="Arial"/>
          <w:bCs/>
          <w:sz w:val="22"/>
          <w:szCs w:val="22"/>
        </w:rPr>
        <w:t xml:space="preserve"> – CONFLICTS OF INTEREST DECLARATION</w:t>
      </w:r>
    </w:p>
    <w:p w14:paraId="3ED34AEC" w14:textId="77777777" w:rsidR="00AD6E62" w:rsidRPr="007A77BB" w:rsidRDefault="00AD6E62" w:rsidP="00AD6E62">
      <w:pPr>
        <w:ind w:left="360"/>
        <w:rPr>
          <w:rFonts w:ascii="Arial" w:hAnsi="Arial" w:cs="Arial"/>
          <w:bCs/>
          <w:sz w:val="22"/>
          <w:szCs w:val="22"/>
        </w:rPr>
      </w:pPr>
    </w:p>
    <w:p w14:paraId="4AEE0B56" w14:textId="77777777" w:rsidR="00AD6E62" w:rsidRPr="007A77BB" w:rsidRDefault="00AD6E62" w:rsidP="00AD6E62">
      <w:pPr>
        <w:ind w:left="360"/>
        <w:rPr>
          <w:rFonts w:ascii="Arial" w:hAnsi="Arial" w:cs="Arial"/>
          <w:bCs/>
          <w:sz w:val="22"/>
          <w:szCs w:val="22"/>
        </w:rPr>
      </w:pPr>
      <w:r w:rsidRPr="007A77BB">
        <w:rPr>
          <w:rFonts w:ascii="Arial" w:hAnsi="Arial" w:cs="Arial"/>
          <w:bCs/>
          <w:sz w:val="22"/>
          <w:szCs w:val="22"/>
        </w:rPr>
        <w:t xml:space="preserve">APPENDIX </w:t>
      </w:r>
      <w:r>
        <w:rPr>
          <w:rFonts w:ascii="Arial" w:hAnsi="Arial" w:cs="Arial"/>
          <w:bCs/>
          <w:sz w:val="22"/>
          <w:szCs w:val="22"/>
        </w:rPr>
        <w:t>8</w:t>
      </w:r>
      <w:r w:rsidRPr="007A77BB">
        <w:rPr>
          <w:rFonts w:ascii="Arial" w:hAnsi="Arial" w:cs="Arial"/>
          <w:bCs/>
          <w:sz w:val="22"/>
          <w:szCs w:val="22"/>
        </w:rPr>
        <w:t xml:space="preserve"> – SELECTION CRITERIA</w:t>
      </w:r>
      <w:r>
        <w:rPr>
          <w:rFonts w:ascii="Arial" w:hAnsi="Arial" w:cs="Arial"/>
          <w:bCs/>
          <w:sz w:val="22"/>
          <w:szCs w:val="22"/>
        </w:rPr>
        <w:t>:</w:t>
      </w:r>
      <w:r w:rsidRPr="007A77BB">
        <w:rPr>
          <w:rFonts w:ascii="Arial" w:hAnsi="Arial" w:cs="Arial"/>
          <w:bCs/>
          <w:sz w:val="22"/>
          <w:szCs w:val="22"/>
        </w:rPr>
        <w:t xml:space="preserve"> SELF</w:t>
      </w:r>
      <w:r>
        <w:rPr>
          <w:rFonts w:ascii="Arial" w:hAnsi="Arial" w:cs="Arial"/>
          <w:bCs/>
          <w:sz w:val="22"/>
          <w:szCs w:val="22"/>
        </w:rPr>
        <w:t>-</w:t>
      </w:r>
      <w:r w:rsidRPr="007A77BB">
        <w:rPr>
          <w:rFonts w:ascii="Arial" w:hAnsi="Arial" w:cs="Arial"/>
          <w:bCs/>
          <w:sz w:val="22"/>
          <w:szCs w:val="22"/>
        </w:rPr>
        <w:t>DECLARATIONS</w:t>
      </w:r>
    </w:p>
    <w:p w14:paraId="2935C6A6" w14:textId="77777777" w:rsidR="00AD6E62" w:rsidRPr="007A77BB" w:rsidRDefault="00AD6E62" w:rsidP="00AD6E62">
      <w:pPr>
        <w:ind w:left="360"/>
        <w:rPr>
          <w:rFonts w:ascii="Arial" w:hAnsi="Arial" w:cs="Arial"/>
          <w:bCs/>
          <w:sz w:val="22"/>
          <w:szCs w:val="22"/>
        </w:rPr>
      </w:pPr>
    </w:p>
    <w:p w14:paraId="0F129112" w14:textId="77777777" w:rsidR="00AD6E62" w:rsidRPr="007A77BB" w:rsidRDefault="00AD6E62" w:rsidP="00AD6E62">
      <w:pPr>
        <w:ind w:left="360"/>
        <w:rPr>
          <w:rFonts w:ascii="Arial" w:hAnsi="Arial" w:cs="Arial"/>
          <w:bCs/>
          <w:sz w:val="22"/>
          <w:szCs w:val="22"/>
        </w:rPr>
      </w:pPr>
      <w:r w:rsidRPr="007A77BB">
        <w:rPr>
          <w:rFonts w:ascii="Arial" w:hAnsi="Arial" w:cs="Arial"/>
          <w:bCs/>
          <w:sz w:val="22"/>
          <w:szCs w:val="22"/>
        </w:rPr>
        <w:t xml:space="preserve">APPENDIX </w:t>
      </w:r>
      <w:r>
        <w:rPr>
          <w:rFonts w:ascii="Arial" w:hAnsi="Arial" w:cs="Arial"/>
          <w:bCs/>
          <w:sz w:val="22"/>
          <w:szCs w:val="22"/>
        </w:rPr>
        <w:t>9</w:t>
      </w:r>
      <w:r w:rsidRPr="007A77BB">
        <w:rPr>
          <w:rFonts w:ascii="Arial" w:hAnsi="Arial" w:cs="Arial"/>
          <w:bCs/>
          <w:sz w:val="22"/>
          <w:szCs w:val="22"/>
        </w:rPr>
        <w:t xml:space="preserve"> – QUALITY AWARD CRITERIA QUESTIONS</w:t>
      </w:r>
    </w:p>
    <w:p w14:paraId="56540CF2" w14:textId="77777777" w:rsidR="00AD6E62" w:rsidRPr="007A77BB" w:rsidRDefault="00AD6E62" w:rsidP="00AD6E62">
      <w:pPr>
        <w:ind w:left="360"/>
        <w:rPr>
          <w:rFonts w:ascii="Arial" w:hAnsi="Arial" w:cs="Arial"/>
          <w:bCs/>
          <w:sz w:val="22"/>
          <w:szCs w:val="22"/>
        </w:rPr>
      </w:pPr>
    </w:p>
    <w:p w14:paraId="71817C99" w14:textId="77777777" w:rsidR="00AD6E62" w:rsidRDefault="00AD6E62" w:rsidP="00AD6E62">
      <w:pPr>
        <w:ind w:left="360"/>
        <w:rPr>
          <w:rFonts w:ascii="Arial" w:hAnsi="Arial" w:cs="Arial"/>
          <w:bCs/>
          <w:sz w:val="22"/>
          <w:szCs w:val="22"/>
        </w:rPr>
      </w:pPr>
      <w:r w:rsidRPr="007A77BB">
        <w:rPr>
          <w:rFonts w:ascii="Arial" w:hAnsi="Arial" w:cs="Arial"/>
          <w:bCs/>
          <w:sz w:val="22"/>
          <w:szCs w:val="22"/>
        </w:rPr>
        <w:t xml:space="preserve">APPENDIX </w:t>
      </w:r>
      <w:r>
        <w:rPr>
          <w:rFonts w:ascii="Arial" w:hAnsi="Arial" w:cs="Arial"/>
          <w:bCs/>
          <w:sz w:val="22"/>
          <w:szCs w:val="22"/>
        </w:rPr>
        <w:t>10</w:t>
      </w:r>
      <w:r w:rsidRPr="007A77BB">
        <w:rPr>
          <w:rFonts w:ascii="Arial" w:hAnsi="Arial" w:cs="Arial"/>
          <w:bCs/>
          <w:sz w:val="22"/>
          <w:szCs w:val="22"/>
        </w:rPr>
        <w:t xml:space="preserve"> – PRICING DOCUMENT</w:t>
      </w:r>
    </w:p>
    <w:p w14:paraId="0F95EDE0" w14:textId="77777777" w:rsidR="00AD6E62" w:rsidRPr="005831D8" w:rsidRDefault="00AD6E62" w:rsidP="00AD6E62">
      <w:pPr>
        <w:ind w:left="360"/>
        <w:rPr>
          <w:rFonts w:ascii="Arial" w:hAnsi="Arial" w:cs="Arial"/>
          <w:bCs/>
          <w:sz w:val="22"/>
          <w:szCs w:val="22"/>
        </w:rPr>
      </w:pPr>
    </w:p>
    <w:p w14:paraId="05D35A42" w14:textId="77777777" w:rsidR="00AD6E62" w:rsidRPr="005831D8" w:rsidRDefault="00AD6E62" w:rsidP="00AD6E62">
      <w:pPr>
        <w:ind w:left="360"/>
        <w:rPr>
          <w:rFonts w:ascii="Arial" w:hAnsi="Arial" w:cs="Arial"/>
          <w:bCs/>
          <w:sz w:val="22"/>
          <w:szCs w:val="22"/>
        </w:rPr>
      </w:pPr>
    </w:p>
    <w:p w14:paraId="183A4C14" w14:textId="77777777" w:rsidR="00AD6E62" w:rsidRPr="005831D8" w:rsidRDefault="00AD6E62" w:rsidP="00AD6E62">
      <w:pPr>
        <w:rPr>
          <w:rFonts w:ascii="Arial" w:eastAsia="Calibri" w:hAnsi="Arial" w:cs="Arial"/>
          <w:b/>
          <w:sz w:val="22"/>
          <w:szCs w:val="22"/>
        </w:rPr>
      </w:pPr>
    </w:p>
    <w:p w14:paraId="0F85544A" w14:textId="77777777" w:rsidR="00AD6E62" w:rsidRPr="005831D8" w:rsidRDefault="00AD6E62" w:rsidP="00AD6E62">
      <w:pPr>
        <w:rPr>
          <w:rFonts w:ascii="Arial" w:eastAsia="Calibri" w:hAnsi="Arial" w:cs="Arial"/>
          <w:b/>
          <w:sz w:val="22"/>
          <w:szCs w:val="22"/>
        </w:rPr>
      </w:pPr>
    </w:p>
    <w:p w14:paraId="08FF5721" w14:textId="77777777" w:rsidR="00AD6E62" w:rsidRPr="005831D8" w:rsidRDefault="00AD6E62" w:rsidP="00AD6E62">
      <w:pPr>
        <w:rPr>
          <w:rFonts w:ascii="Arial" w:eastAsia="Calibri" w:hAnsi="Arial" w:cs="Arial"/>
          <w:b/>
          <w:sz w:val="22"/>
          <w:szCs w:val="22"/>
        </w:rPr>
      </w:pPr>
    </w:p>
    <w:p w14:paraId="46BE41F6" w14:textId="77777777" w:rsidR="00AD6E62" w:rsidRPr="005831D8" w:rsidRDefault="00AD6E62" w:rsidP="00AD6E62">
      <w:pPr>
        <w:rPr>
          <w:rFonts w:ascii="Arial" w:eastAsia="Calibri" w:hAnsi="Arial" w:cs="Arial"/>
          <w:b/>
          <w:sz w:val="22"/>
          <w:szCs w:val="22"/>
        </w:rPr>
      </w:pPr>
    </w:p>
    <w:p w14:paraId="0BF56452" w14:textId="77777777" w:rsidR="00AD6E62" w:rsidRPr="005831D8" w:rsidRDefault="00AD6E62" w:rsidP="00AD6E62">
      <w:pPr>
        <w:rPr>
          <w:rFonts w:ascii="Arial" w:eastAsia="Calibri" w:hAnsi="Arial" w:cs="Arial"/>
          <w:b/>
          <w:sz w:val="22"/>
          <w:szCs w:val="22"/>
        </w:rPr>
      </w:pPr>
    </w:p>
    <w:p w14:paraId="60164B1E" w14:textId="77777777" w:rsidR="00AD6E62" w:rsidRPr="005831D8" w:rsidRDefault="00AD6E62" w:rsidP="00AD6E62">
      <w:pPr>
        <w:rPr>
          <w:rFonts w:ascii="Arial" w:eastAsia="Calibri" w:hAnsi="Arial" w:cs="Arial"/>
          <w:b/>
          <w:sz w:val="22"/>
          <w:szCs w:val="22"/>
        </w:rPr>
      </w:pPr>
    </w:p>
    <w:p w14:paraId="524CB9FB" w14:textId="77777777" w:rsidR="00AD6E62" w:rsidRPr="005831D8" w:rsidRDefault="00AD6E62" w:rsidP="00AD6E62">
      <w:pPr>
        <w:rPr>
          <w:rFonts w:ascii="Arial" w:eastAsia="Calibri" w:hAnsi="Arial" w:cs="Arial"/>
          <w:b/>
          <w:sz w:val="22"/>
          <w:szCs w:val="22"/>
        </w:rPr>
      </w:pPr>
    </w:p>
    <w:p w14:paraId="6487A43A" w14:textId="77777777" w:rsidR="00AD6E62" w:rsidRPr="005831D8" w:rsidRDefault="00AD6E62" w:rsidP="00AD6E62">
      <w:pPr>
        <w:rPr>
          <w:rFonts w:ascii="Arial" w:eastAsia="Calibri" w:hAnsi="Arial" w:cs="Arial"/>
          <w:b/>
          <w:sz w:val="22"/>
          <w:szCs w:val="22"/>
        </w:rPr>
      </w:pPr>
      <w:r w:rsidRPr="005831D8">
        <w:rPr>
          <w:rFonts w:ascii="Arial" w:eastAsia="Calibri" w:hAnsi="Arial" w:cs="Arial"/>
          <w:b/>
          <w:sz w:val="22"/>
          <w:szCs w:val="22"/>
        </w:rPr>
        <w:t>Confidentiality</w:t>
      </w:r>
    </w:p>
    <w:p w14:paraId="42B4414D" w14:textId="77777777" w:rsidR="00AD6E62" w:rsidRPr="005831D8" w:rsidRDefault="00AD6E62" w:rsidP="00AD6E62">
      <w:pPr>
        <w:rPr>
          <w:rFonts w:ascii="Arial" w:eastAsia="Calibri" w:hAnsi="Arial" w:cs="Arial"/>
          <w:b/>
          <w:sz w:val="22"/>
          <w:szCs w:val="22"/>
        </w:rPr>
      </w:pPr>
    </w:p>
    <w:p w14:paraId="183A06F5" w14:textId="77777777" w:rsidR="00AD6E62" w:rsidRPr="005831D8" w:rsidRDefault="00AD6E62" w:rsidP="00AD6E62">
      <w:pPr>
        <w:rPr>
          <w:rFonts w:ascii="Arial" w:eastAsia="Calibri" w:hAnsi="Arial" w:cs="Arial"/>
          <w:sz w:val="22"/>
          <w:szCs w:val="22"/>
        </w:rPr>
      </w:pPr>
      <w:r w:rsidRPr="005831D8">
        <w:rPr>
          <w:rFonts w:ascii="Arial" w:eastAsia="Calibri" w:hAnsi="Arial" w:cs="Arial"/>
          <w:sz w:val="22"/>
          <w:szCs w:val="22"/>
        </w:rPr>
        <w:t xml:space="preserve">All the information contained in these documents is provided on a strictly confidential basis, and must not be disclosed to any other party without the prior consent and authority, in writing, of the </w:t>
      </w:r>
      <w:r>
        <w:rPr>
          <w:rFonts w:ascii="Arial" w:eastAsia="Calibri" w:hAnsi="Arial" w:cs="Arial"/>
          <w:sz w:val="22"/>
          <w:szCs w:val="22"/>
        </w:rPr>
        <w:t>Authority.</w:t>
      </w:r>
      <w:r w:rsidRPr="005831D8">
        <w:rPr>
          <w:rFonts w:ascii="Arial" w:eastAsia="Calibri" w:hAnsi="Arial" w:cs="Arial"/>
          <w:sz w:val="22"/>
          <w:szCs w:val="22"/>
        </w:rPr>
        <w:t xml:space="preserve"> </w:t>
      </w:r>
    </w:p>
    <w:p w14:paraId="0529B2A2" w14:textId="77777777" w:rsidR="00AD6E62" w:rsidRPr="005831D8" w:rsidRDefault="00AD6E62" w:rsidP="00AD6E62">
      <w:pPr>
        <w:rPr>
          <w:rFonts w:ascii="Arial" w:eastAsia="Calibri" w:hAnsi="Arial" w:cs="Arial"/>
          <w:sz w:val="22"/>
          <w:szCs w:val="22"/>
        </w:rPr>
      </w:pPr>
    </w:p>
    <w:p w14:paraId="2BB6AB39" w14:textId="77777777" w:rsidR="00AD6E62" w:rsidRPr="005831D8" w:rsidRDefault="00AD6E62" w:rsidP="00AD6E62">
      <w:pPr>
        <w:rPr>
          <w:rFonts w:ascii="Arial" w:eastAsia="Calibri" w:hAnsi="Arial" w:cs="Arial"/>
          <w:sz w:val="22"/>
          <w:szCs w:val="22"/>
        </w:rPr>
      </w:pPr>
      <w:r w:rsidRPr="005831D8">
        <w:rPr>
          <w:rFonts w:ascii="Arial" w:eastAsia="Calibri" w:hAnsi="Arial" w:cs="Arial"/>
          <w:sz w:val="22"/>
          <w:szCs w:val="22"/>
        </w:rPr>
        <w:t xml:space="preserve">Prior consent is not required where information is disclosed on an “In Confidence” basis by a Tenderer wishing to make a submission to those who have a legitimate need to know or with whom Tenderers need to consult for the purpose of preparing their tender submission.  </w:t>
      </w:r>
    </w:p>
    <w:p w14:paraId="19D3704B" w14:textId="77777777" w:rsidR="00AD6E62" w:rsidRPr="005831D8" w:rsidRDefault="00AD6E62" w:rsidP="00AD6E62">
      <w:pPr>
        <w:rPr>
          <w:rFonts w:ascii="Arial" w:hAnsi="Arial" w:cs="Arial"/>
          <w:b/>
          <w:bCs/>
          <w:sz w:val="22"/>
          <w:szCs w:val="22"/>
        </w:rPr>
      </w:pPr>
      <w:r w:rsidRPr="005831D8">
        <w:rPr>
          <w:rFonts w:ascii="Arial" w:hAnsi="Arial" w:cs="Arial"/>
          <w:b/>
          <w:bCs/>
          <w:sz w:val="22"/>
          <w:szCs w:val="22"/>
        </w:rPr>
        <w:br w:type="page"/>
      </w:r>
      <w:r w:rsidRPr="005831D8">
        <w:rPr>
          <w:rFonts w:ascii="Arial" w:hAnsi="Arial" w:cs="Arial"/>
          <w:b/>
          <w:bCs/>
          <w:sz w:val="22"/>
          <w:szCs w:val="22"/>
        </w:rPr>
        <w:lastRenderedPageBreak/>
        <w:t>SECTION 1 - INTRODUCTON</w:t>
      </w:r>
    </w:p>
    <w:p w14:paraId="5F87A4C4" w14:textId="77777777" w:rsidR="00AD6E62" w:rsidRPr="005831D8" w:rsidRDefault="00AD6E62" w:rsidP="00AD6E62">
      <w:pPr>
        <w:jc w:val="both"/>
        <w:rPr>
          <w:rFonts w:ascii="Arial" w:hAnsi="Arial" w:cs="Arial"/>
          <w:bCs/>
          <w:sz w:val="22"/>
          <w:szCs w:val="22"/>
          <w:highlight w:val="yellow"/>
        </w:rPr>
      </w:pPr>
    </w:p>
    <w:p w14:paraId="71C8E3E4" w14:textId="77777777" w:rsidR="00AD6E62" w:rsidRPr="005831D8" w:rsidRDefault="00AD6E62" w:rsidP="00697FEA">
      <w:pPr>
        <w:numPr>
          <w:ilvl w:val="1"/>
          <w:numId w:val="22"/>
        </w:numPr>
        <w:jc w:val="both"/>
        <w:rPr>
          <w:rFonts w:ascii="Arial" w:hAnsi="Arial" w:cs="Arial"/>
          <w:b/>
          <w:bCs/>
          <w:i/>
          <w:sz w:val="22"/>
          <w:szCs w:val="22"/>
        </w:rPr>
      </w:pPr>
      <w:r w:rsidRPr="005831D8">
        <w:rPr>
          <w:rFonts w:ascii="Arial" w:hAnsi="Arial" w:cs="Arial"/>
          <w:b/>
          <w:bCs/>
          <w:i/>
          <w:sz w:val="22"/>
          <w:szCs w:val="22"/>
        </w:rPr>
        <w:t>Contracting Authority</w:t>
      </w:r>
    </w:p>
    <w:p w14:paraId="42DBA939" w14:textId="77777777" w:rsidR="00AD6E62" w:rsidRPr="005831D8" w:rsidRDefault="00AD6E62" w:rsidP="00AD6E62">
      <w:pPr>
        <w:ind w:left="720"/>
        <w:jc w:val="both"/>
        <w:rPr>
          <w:rFonts w:ascii="Arial" w:hAnsi="Arial" w:cs="Arial"/>
          <w:bCs/>
          <w:i/>
          <w:sz w:val="22"/>
          <w:szCs w:val="22"/>
        </w:rPr>
      </w:pPr>
    </w:p>
    <w:p w14:paraId="7FF7D23C" w14:textId="3DCECC33" w:rsidR="00AD6E62" w:rsidRPr="005831D8" w:rsidRDefault="00AD6E62" w:rsidP="00AD6E62">
      <w:pPr>
        <w:jc w:val="both"/>
        <w:rPr>
          <w:rFonts w:ascii="Arial" w:hAnsi="Arial" w:cs="Arial"/>
          <w:bCs/>
          <w:sz w:val="22"/>
          <w:szCs w:val="22"/>
        </w:rPr>
      </w:pPr>
      <w:r w:rsidRPr="005831D8">
        <w:rPr>
          <w:rFonts w:ascii="Arial" w:hAnsi="Arial" w:cs="Arial"/>
          <w:bCs/>
          <w:sz w:val="22"/>
          <w:szCs w:val="22"/>
        </w:rPr>
        <w:t xml:space="preserve">The </w:t>
      </w:r>
      <w:r>
        <w:rPr>
          <w:rFonts w:ascii="Arial" w:hAnsi="Arial" w:cs="Arial"/>
          <w:bCs/>
          <w:sz w:val="22"/>
          <w:szCs w:val="22"/>
        </w:rPr>
        <w:t>Greyhound Racing Ireland/</w:t>
      </w:r>
      <w:proofErr w:type="spellStart"/>
      <w:r>
        <w:rPr>
          <w:rFonts w:ascii="Arial" w:hAnsi="Arial" w:cs="Arial"/>
          <w:bCs/>
          <w:sz w:val="22"/>
          <w:szCs w:val="22"/>
        </w:rPr>
        <w:t>Rásaíocht</w:t>
      </w:r>
      <w:proofErr w:type="spellEnd"/>
      <w:r>
        <w:rPr>
          <w:rFonts w:ascii="Arial" w:hAnsi="Arial" w:cs="Arial"/>
          <w:bCs/>
          <w:sz w:val="22"/>
          <w:szCs w:val="22"/>
        </w:rPr>
        <w:t xml:space="preserve"> Con Éireann </w:t>
      </w:r>
      <w:r w:rsidRPr="005831D8">
        <w:rPr>
          <w:rFonts w:ascii="Arial" w:hAnsi="Arial" w:cs="Arial"/>
          <w:bCs/>
          <w:sz w:val="22"/>
          <w:szCs w:val="22"/>
        </w:rPr>
        <w:t xml:space="preserve">is a </w:t>
      </w:r>
      <w:r>
        <w:rPr>
          <w:rFonts w:ascii="Arial" w:hAnsi="Arial" w:cs="Arial"/>
          <w:bCs/>
          <w:sz w:val="22"/>
          <w:szCs w:val="22"/>
        </w:rPr>
        <w:t xml:space="preserve">commercial semi-state body which is responsible for the control and development of the greyhound industry in the Republic of Ireland </w:t>
      </w:r>
      <w:r w:rsidRPr="005831D8">
        <w:rPr>
          <w:rFonts w:ascii="Arial" w:hAnsi="Arial" w:cs="Arial"/>
          <w:bCs/>
          <w:sz w:val="22"/>
          <w:szCs w:val="22"/>
        </w:rPr>
        <w:t>and is the contracting authority (the ‘</w:t>
      </w:r>
      <w:r w:rsidRPr="005831D8">
        <w:rPr>
          <w:rFonts w:ascii="Arial" w:hAnsi="Arial" w:cs="Arial"/>
          <w:b/>
          <w:bCs/>
          <w:sz w:val="22"/>
          <w:szCs w:val="22"/>
        </w:rPr>
        <w:t>Authority</w:t>
      </w:r>
      <w:r w:rsidRPr="005831D8">
        <w:rPr>
          <w:rFonts w:ascii="Arial" w:hAnsi="Arial" w:cs="Arial"/>
          <w:bCs/>
          <w:sz w:val="22"/>
          <w:szCs w:val="22"/>
        </w:rPr>
        <w:t xml:space="preserve">’) for this Competition. </w:t>
      </w:r>
    </w:p>
    <w:p w14:paraId="61494287" w14:textId="77777777" w:rsidR="00AD6E62" w:rsidRPr="005831D8" w:rsidRDefault="00AD6E62" w:rsidP="00AD6E62">
      <w:pPr>
        <w:jc w:val="both"/>
        <w:rPr>
          <w:rFonts w:ascii="Arial" w:hAnsi="Arial" w:cs="Arial"/>
          <w:bCs/>
          <w:sz w:val="22"/>
          <w:szCs w:val="22"/>
        </w:rPr>
      </w:pPr>
    </w:p>
    <w:p w14:paraId="528A2343"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 xml:space="preserve">The Authority </w:t>
      </w:r>
      <w:r>
        <w:rPr>
          <w:rFonts w:ascii="Arial" w:hAnsi="Arial" w:cs="Arial"/>
          <w:bCs/>
          <w:sz w:val="22"/>
          <w:szCs w:val="22"/>
        </w:rPr>
        <w:t xml:space="preserve">is a </w:t>
      </w:r>
      <w:r w:rsidRPr="005831D8">
        <w:rPr>
          <w:rFonts w:ascii="Arial" w:hAnsi="Arial" w:cs="Arial"/>
          <w:bCs/>
          <w:sz w:val="22"/>
          <w:szCs w:val="22"/>
        </w:rPr>
        <w:t xml:space="preserve">statutory body set up under the </w:t>
      </w:r>
      <w:r>
        <w:rPr>
          <w:rFonts w:ascii="Arial" w:hAnsi="Arial" w:cs="Arial"/>
          <w:bCs/>
          <w:sz w:val="22"/>
          <w:szCs w:val="22"/>
        </w:rPr>
        <w:t>Greyhound Industry Act 1958 with wide powers  to regulate all aspects of greyhound racing in the Republic of Ireland including the licensing of different tracks, the issuing of permits to officials, bookmakers and trainers and the implementation of the rules of racing.</w:t>
      </w:r>
    </w:p>
    <w:p w14:paraId="1877A299" w14:textId="77777777" w:rsidR="00AD6E62" w:rsidRPr="005831D8" w:rsidRDefault="00AD6E62" w:rsidP="00AD6E62">
      <w:pPr>
        <w:jc w:val="both"/>
        <w:rPr>
          <w:rFonts w:ascii="Arial" w:hAnsi="Arial" w:cs="Arial"/>
          <w:bCs/>
          <w:sz w:val="22"/>
          <w:szCs w:val="22"/>
        </w:rPr>
      </w:pPr>
    </w:p>
    <w:p w14:paraId="40A59894" w14:textId="59265975" w:rsidR="00AD6E62" w:rsidRPr="005831D8" w:rsidRDefault="00AD6E62" w:rsidP="00AD6E62">
      <w:pPr>
        <w:jc w:val="both"/>
        <w:rPr>
          <w:rFonts w:ascii="Arial" w:hAnsi="Arial" w:cs="Arial"/>
          <w:bCs/>
          <w:sz w:val="22"/>
          <w:szCs w:val="22"/>
        </w:rPr>
      </w:pPr>
      <w:r w:rsidRPr="005831D8">
        <w:rPr>
          <w:rFonts w:ascii="Arial" w:hAnsi="Arial" w:cs="Arial"/>
          <w:bCs/>
          <w:sz w:val="22"/>
          <w:szCs w:val="22"/>
        </w:rPr>
        <w:t>Further information on the Authority can be found on the Authority’s website - www.</w:t>
      </w:r>
      <w:r w:rsidR="00935B4B">
        <w:rPr>
          <w:rFonts w:ascii="Arial" w:hAnsi="Arial" w:cs="Arial"/>
          <w:bCs/>
          <w:sz w:val="22"/>
          <w:szCs w:val="22"/>
        </w:rPr>
        <w:t>grireland</w:t>
      </w:r>
      <w:r w:rsidRPr="005831D8">
        <w:rPr>
          <w:rFonts w:ascii="Arial" w:hAnsi="Arial" w:cs="Arial"/>
          <w:bCs/>
          <w:sz w:val="22"/>
          <w:szCs w:val="22"/>
        </w:rPr>
        <w:t>.ie.</w:t>
      </w:r>
    </w:p>
    <w:p w14:paraId="2BDB4D2B" w14:textId="77777777" w:rsidR="00AD6E62" w:rsidRPr="005831D8" w:rsidRDefault="00AD6E62" w:rsidP="00AD6E62">
      <w:pPr>
        <w:jc w:val="both"/>
        <w:rPr>
          <w:rFonts w:ascii="Arial" w:hAnsi="Arial" w:cs="Arial"/>
          <w:bCs/>
          <w:sz w:val="22"/>
          <w:szCs w:val="22"/>
        </w:rPr>
      </w:pPr>
    </w:p>
    <w:p w14:paraId="172C3793" w14:textId="77777777" w:rsidR="00AD6E62" w:rsidRPr="005831D8" w:rsidRDefault="00AD6E62" w:rsidP="00AD6E62">
      <w:pPr>
        <w:jc w:val="both"/>
        <w:rPr>
          <w:rFonts w:ascii="Arial" w:hAnsi="Arial" w:cs="Arial"/>
          <w:b/>
          <w:bCs/>
          <w:i/>
          <w:sz w:val="22"/>
          <w:szCs w:val="22"/>
        </w:rPr>
      </w:pPr>
      <w:r w:rsidRPr="005831D8">
        <w:rPr>
          <w:rFonts w:ascii="Arial" w:hAnsi="Arial" w:cs="Arial"/>
          <w:b/>
          <w:bCs/>
          <w:i/>
          <w:sz w:val="22"/>
          <w:szCs w:val="22"/>
        </w:rPr>
        <w:t>1.2</w:t>
      </w:r>
      <w:r w:rsidRPr="005831D8">
        <w:rPr>
          <w:rFonts w:ascii="Arial" w:hAnsi="Arial" w:cs="Arial"/>
          <w:b/>
          <w:bCs/>
          <w:i/>
          <w:sz w:val="22"/>
          <w:szCs w:val="22"/>
        </w:rPr>
        <w:tab/>
        <w:t>Purpose of RFT</w:t>
      </w:r>
    </w:p>
    <w:p w14:paraId="165CCAC9" w14:textId="77777777" w:rsidR="00AD6E62" w:rsidRPr="005831D8" w:rsidRDefault="00AD6E62" w:rsidP="00AD6E62">
      <w:pPr>
        <w:jc w:val="both"/>
        <w:rPr>
          <w:rFonts w:ascii="Arial" w:hAnsi="Arial" w:cs="Arial"/>
          <w:bCs/>
          <w:sz w:val="22"/>
          <w:szCs w:val="22"/>
        </w:rPr>
      </w:pPr>
    </w:p>
    <w:p w14:paraId="00DC4655" w14:textId="6658457A" w:rsidR="00AD6E62" w:rsidRPr="005831D8" w:rsidRDefault="00AD6E62" w:rsidP="00AD6E62">
      <w:pPr>
        <w:jc w:val="both"/>
        <w:rPr>
          <w:rFonts w:ascii="Arial" w:hAnsi="Arial" w:cs="Arial"/>
          <w:bCs/>
          <w:sz w:val="22"/>
          <w:szCs w:val="22"/>
        </w:rPr>
      </w:pPr>
      <w:r w:rsidRPr="005831D8">
        <w:rPr>
          <w:rFonts w:ascii="Arial" w:hAnsi="Arial" w:cs="Arial"/>
          <w:sz w:val="22"/>
          <w:szCs w:val="22"/>
        </w:rPr>
        <w:t xml:space="preserve">The Authority hereby invites experienced providers to submit proposals to </w:t>
      </w:r>
      <w:r w:rsidR="009D0A0C">
        <w:rPr>
          <w:rFonts w:ascii="Arial" w:hAnsi="Arial" w:cs="Arial"/>
          <w:sz w:val="22"/>
          <w:szCs w:val="22"/>
        </w:rPr>
        <w:t xml:space="preserve"> the </w:t>
      </w:r>
      <w:r w:rsidR="009D0A0C" w:rsidRPr="009D0A0C">
        <w:rPr>
          <w:rFonts w:ascii="Arial" w:hAnsi="Arial" w:cs="Arial"/>
          <w:sz w:val="22"/>
          <w:szCs w:val="22"/>
        </w:rPr>
        <w:t xml:space="preserve">Undertaking of Track Upgrade Works at a number of its venues nationwide </w:t>
      </w:r>
      <w:r w:rsidRPr="005831D8">
        <w:rPr>
          <w:rFonts w:ascii="Arial" w:hAnsi="Arial" w:cs="Arial"/>
          <w:sz w:val="22"/>
          <w:szCs w:val="22"/>
        </w:rPr>
        <w:t xml:space="preserve">specified in the draft Contract in accordance with this </w:t>
      </w:r>
      <w:r w:rsidRPr="005831D8">
        <w:rPr>
          <w:rFonts w:ascii="Arial" w:hAnsi="Arial" w:cs="Arial"/>
          <w:bCs/>
          <w:sz w:val="22"/>
          <w:szCs w:val="22"/>
        </w:rPr>
        <w:t>Request for Tenders (‘</w:t>
      </w:r>
      <w:r w:rsidRPr="005831D8">
        <w:rPr>
          <w:rFonts w:ascii="Arial" w:hAnsi="Arial" w:cs="Arial"/>
          <w:b/>
          <w:bCs/>
          <w:sz w:val="22"/>
          <w:szCs w:val="22"/>
        </w:rPr>
        <w:t>RFT</w:t>
      </w:r>
      <w:r w:rsidRPr="005831D8">
        <w:rPr>
          <w:rFonts w:ascii="Arial" w:hAnsi="Arial" w:cs="Arial"/>
          <w:bCs/>
          <w:sz w:val="22"/>
          <w:szCs w:val="22"/>
        </w:rPr>
        <w:t>’).</w:t>
      </w:r>
    </w:p>
    <w:p w14:paraId="1D82DF08" w14:textId="77777777" w:rsidR="00AD6E62" w:rsidRPr="005831D8" w:rsidRDefault="00AD6E62" w:rsidP="00AD6E62">
      <w:pPr>
        <w:jc w:val="both"/>
        <w:rPr>
          <w:rFonts w:ascii="Arial" w:hAnsi="Arial" w:cs="Arial"/>
          <w:sz w:val="22"/>
          <w:szCs w:val="22"/>
        </w:rPr>
      </w:pPr>
    </w:p>
    <w:p w14:paraId="40B2F991"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The purpose of this RFT is:</w:t>
      </w:r>
    </w:p>
    <w:p w14:paraId="2D1D15D8" w14:textId="77777777" w:rsidR="00AD6E62" w:rsidRPr="005831D8" w:rsidRDefault="00AD6E62" w:rsidP="00AD6E62">
      <w:pPr>
        <w:jc w:val="both"/>
        <w:rPr>
          <w:rFonts w:ascii="Arial" w:hAnsi="Arial" w:cs="Arial"/>
          <w:bCs/>
          <w:sz w:val="22"/>
          <w:szCs w:val="22"/>
        </w:rPr>
      </w:pPr>
    </w:p>
    <w:p w14:paraId="4FDBB950" w14:textId="36A532FB" w:rsidR="00AD6E62" w:rsidRPr="00B77058" w:rsidRDefault="00AD6E62" w:rsidP="00697FEA">
      <w:pPr>
        <w:numPr>
          <w:ilvl w:val="0"/>
          <w:numId w:val="5"/>
        </w:numPr>
        <w:jc w:val="both"/>
        <w:rPr>
          <w:rFonts w:ascii="Arial" w:hAnsi="Arial" w:cs="Arial"/>
          <w:bCs/>
          <w:sz w:val="22"/>
          <w:szCs w:val="22"/>
        </w:rPr>
      </w:pPr>
      <w:r w:rsidRPr="005831D8">
        <w:rPr>
          <w:rFonts w:ascii="Arial" w:hAnsi="Arial" w:cs="Arial"/>
          <w:bCs/>
          <w:sz w:val="22"/>
          <w:szCs w:val="22"/>
        </w:rPr>
        <w:t>to set out the terms and conditions of the Competition to select a suitable</w:t>
      </w:r>
      <w:r>
        <w:rPr>
          <w:rFonts w:ascii="Arial" w:hAnsi="Arial" w:cs="Arial"/>
          <w:bCs/>
          <w:sz w:val="22"/>
          <w:szCs w:val="22"/>
        </w:rPr>
        <w:t xml:space="preserve"> economic operator to </w:t>
      </w:r>
      <w:r w:rsidR="009D0A0C">
        <w:rPr>
          <w:rFonts w:ascii="Arial" w:hAnsi="Arial" w:cs="Arial"/>
          <w:bCs/>
          <w:sz w:val="22"/>
          <w:szCs w:val="22"/>
        </w:rPr>
        <w:t xml:space="preserve"> the </w:t>
      </w:r>
      <w:r w:rsidR="009D0A0C" w:rsidRPr="009D0A0C">
        <w:rPr>
          <w:rFonts w:ascii="Arial" w:hAnsi="Arial" w:cs="Arial"/>
          <w:bCs/>
          <w:sz w:val="22"/>
          <w:szCs w:val="22"/>
        </w:rPr>
        <w:t xml:space="preserve">Undertaking of Track Upgrade Works at a number of its venues nationwide </w:t>
      </w:r>
      <w:r w:rsidRPr="00B77058">
        <w:rPr>
          <w:rFonts w:ascii="Arial" w:hAnsi="Arial" w:cs="Arial"/>
          <w:sz w:val="22"/>
          <w:szCs w:val="22"/>
        </w:rPr>
        <w:t>Greyhound Stadium</w:t>
      </w:r>
      <w:r w:rsidRPr="00B77058">
        <w:rPr>
          <w:rFonts w:ascii="Arial" w:hAnsi="Arial" w:cs="Arial"/>
          <w:bCs/>
          <w:sz w:val="22"/>
          <w:szCs w:val="22"/>
        </w:rPr>
        <w:t>;</w:t>
      </w:r>
    </w:p>
    <w:p w14:paraId="3B611498" w14:textId="77777777" w:rsidR="00AD6E62" w:rsidRPr="005831D8" w:rsidRDefault="00AD6E62" w:rsidP="00AD6E62">
      <w:pPr>
        <w:ind w:left="720"/>
        <w:jc w:val="both"/>
        <w:rPr>
          <w:rFonts w:ascii="Arial" w:hAnsi="Arial" w:cs="Arial"/>
          <w:bCs/>
          <w:sz w:val="22"/>
          <w:szCs w:val="22"/>
        </w:rPr>
      </w:pPr>
    </w:p>
    <w:p w14:paraId="165FDF97" w14:textId="77777777" w:rsidR="00AD6E62" w:rsidRPr="005831D8" w:rsidRDefault="00AD6E62" w:rsidP="00697FEA">
      <w:pPr>
        <w:numPr>
          <w:ilvl w:val="0"/>
          <w:numId w:val="5"/>
        </w:numPr>
        <w:jc w:val="both"/>
        <w:rPr>
          <w:rFonts w:ascii="Arial" w:hAnsi="Arial" w:cs="Arial"/>
          <w:bCs/>
          <w:sz w:val="22"/>
          <w:szCs w:val="22"/>
        </w:rPr>
      </w:pPr>
      <w:r w:rsidRPr="005831D8">
        <w:rPr>
          <w:rFonts w:ascii="Arial" w:hAnsi="Arial" w:cs="Arial"/>
          <w:bCs/>
          <w:sz w:val="22"/>
          <w:szCs w:val="22"/>
        </w:rPr>
        <w:t xml:space="preserve">to provide the form of Contract </w:t>
      </w:r>
      <w:r>
        <w:rPr>
          <w:rFonts w:ascii="Arial" w:hAnsi="Arial" w:cs="Arial"/>
          <w:bCs/>
          <w:sz w:val="22"/>
          <w:szCs w:val="22"/>
        </w:rPr>
        <w:t>which will be used</w:t>
      </w:r>
      <w:r w:rsidRPr="005831D8">
        <w:rPr>
          <w:rFonts w:ascii="Arial" w:hAnsi="Arial" w:cs="Arial"/>
          <w:bCs/>
          <w:sz w:val="22"/>
          <w:szCs w:val="22"/>
        </w:rPr>
        <w:t xml:space="preserve">; and </w:t>
      </w:r>
    </w:p>
    <w:p w14:paraId="77116B8F" w14:textId="77777777" w:rsidR="00AD6E62" w:rsidRPr="005831D8" w:rsidRDefault="00AD6E62" w:rsidP="00AD6E62">
      <w:pPr>
        <w:ind w:left="720"/>
        <w:jc w:val="both"/>
        <w:rPr>
          <w:rFonts w:ascii="Arial" w:hAnsi="Arial" w:cs="Arial"/>
          <w:bCs/>
          <w:sz w:val="22"/>
          <w:szCs w:val="22"/>
        </w:rPr>
      </w:pPr>
    </w:p>
    <w:p w14:paraId="725846A1" w14:textId="77777777" w:rsidR="00AD6E62" w:rsidRPr="005831D8" w:rsidRDefault="00AD6E62" w:rsidP="00697FEA">
      <w:pPr>
        <w:numPr>
          <w:ilvl w:val="0"/>
          <w:numId w:val="5"/>
        </w:numPr>
        <w:jc w:val="both"/>
        <w:rPr>
          <w:rFonts w:ascii="Arial" w:hAnsi="Arial" w:cs="Arial"/>
          <w:bCs/>
          <w:sz w:val="22"/>
          <w:szCs w:val="22"/>
        </w:rPr>
      </w:pPr>
      <w:r w:rsidRPr="005831D8">
        <w:rPr>
          <w:rFonts w:ascii="Arial" w:hAnsi="Arial" w:cs="Arial"/>
          <w:bCs/>
          <w:sz w:val="22"/>
          <w:szCs w:val="22"/>
        </w:rPr>
        <w:t>to invite interested parties to participate in the Competition by making certain submissions to the Authority.</w:t>
      </w:r>
    </w:p>
    <w:p w14:paraId="3F9A8E17" w14:textId="77777777" w:rsidR="00AD6E62" w:rsidRPr="005831D8" w:rsidRDefault="00AD6E62" w:rsidP="00AD6E62">
      <w:pPr>
        <w:jc w:val="both"/>
        <w:rPr>
          <w:rFonts w:ascii="Arial" w:hAnsi="Arial" w:cs="Arial"/>
          <w:bCs/>
          <w:sz w:val="22"/>
          <w:szCs w:val="22"/>
        </w:rPr>
      </w:pPr>
    </w:p>
    <w:p w14:paraId="2749EF16" w14:textId="77777777" w:rsidR="00AD6E62" w:rsidRPr="005831D8" w:rsidRDefault="00AD6E62" w:rsidP="00AD6E62">
      <w:pPr>
        <w:jc w:val="both"/>
        <w:rPr>
          <w:rFonts w:ascii="Arial" w:hAnsi="Arial" w:cs="Arial"/>
          <w:b/>
          <w:bCs/>
          <w:i/>
          <w:sz w:val="22"/>
          <w:szCs w:val="22"/>
        </w:rPr>
      </w:pPr>
      <w:r w:rsidRPr="005831D8">
        <w:rPr>
          <w:rFonts w:ascii="Arial" w:hAnsi="Arial" w:cs="Arial"/>
          <w:b/>
          <w:bCs/>
          <w:i/>
          <w:sz w:val="22"/>
          <w:szCs w:val="22"/>
        </w:rPr>
        <w:t>1.3</w:t>
      </w:r>
      <w:r w:rsidRPr="005831D8">
        <w:rPr>
          <w:rFonts w:ascii="Arial" w:hAnsi="Arial" w:cs="Arial"/>
          <w:b/>
          <w:bCs/>
          <w:i/>
          <w:sz w:val="22"/>
          <w:szCs w:val="22"/>
        </w:rPr>
        <w:tab/>
      </w:r>
      <w:r>
        <w:rPr>
          <w:rFonts w:ascii="Arial" w:hAnsi="Arial" w:cs="Arial"/>
          <w:b/>
          <w:bCs/>
          <w:i/>
          <w:sz w:val="22"/>
          <w:szCs w:val="22"/>
        </w:rPr>
        <w:t>A</w:t>
      </w:r>
      <w:r w:rsidRPr="005831D8">
        <w:rPr>
          <w:rFonts w:ascii="Arial" w:hAnsi="Arial" w:cs="Arial"/>
          <w:b/>
          <w:bCs/>
          <w:i/>
          <w:sz w:val="22"/>
          <w:szCs w:val="22"/>
        </w:rPr>
        <w:t>pplication of Public Procurement Law</w:t>
      </w:r>
    </w:p>
    <w:p w14:paraId="5A65D397" w14:textId="77777777" w:rsidR="00AD6E62" w:rsidRPr="005831D8" w:rsidRDefault="00AD6E62" w:rsidP="00AD6E62">
      <w:pPr>
        <w:jc w:val="both"/>
        <w:rPr>
          <w:rFonts w:ascii="Arial" w:hAnsi="Arial" w:cs="Arial"/>
          <w:bCs/>
          <w:sz w:val="22"/>
          <w:szCs w:val="22"/>
        </w:rPr>
      </w:pPr>
    </w:p>
    <w:p w14:paraId="0F733554" w14:textId="77777777" w:rsidR="00AD6E62" w:rsidRPr="00C04896" w:rsidRDefault="00AD6E62" w:rsidP="00AD6E62">
      <w:pPr>
        <w:jc w:val="both"/>
        <w:rPr>
          <w:rFonts w:ascii="Arial" w:hAnsi="Arial" w:cs="Arial"/>
          <w:bCs/>
          <w:sz w:val="22"/>
          <w:szCs w:val="22"/>
        </w:rPr>
      </w:pPr>
      <w:r w:rsidRPr="00C04896">
        <w:rPr>
          <w:rFonts w:ascii="Arial" w:hAnsi="Arial" w:cs="Arial"/>
          <w:bCs/>
          <w:sz w:val="22"/>
          <w:szCs w:val="22"/>
        </w:rPr>
        <w:t xml:space="preserve">This Competition is for </w:t>
      </w:r>
      <w:r>
        <w:rPr>
          <w:rFonts w:ascii="Arial" w:hAnsi="Arial" w:cs="Arial"/>
          <w:bCs/>
          <w:sz w:val="22"/>
          <w:szCs w:val="22"/>
        </w:rPr>
        <w:t xml:space="preserve">a contract with a value below the relevant EU threshold. Consequently, </w:t>
      </w:r>
      <w:r w:rsidRPr="00C04896">
        <w:rPr>
          <w:rFonts w:ascii="Arial" w:hAnsi="Arial" w:cs="Arial"/>
          <w:bCs/>
          <w:sz w:val="22"/>
          <w:szCs w:val="22"/>
        </w:rPr>
        <w:t xml:space="preserve">Directive 2014/24/EU and the European Union (Award of Public Authority Contracts) Regulations 2016 </w:t>
      </w:r>
      <w:r>
        <w:rPr>
          <w:rFonts w:ascii="Arial" w:hAnsi="Arial" w:cs="Arial"/>
          <w:bCs/>
          <w:sz w:val="22"/>
          <w:szCs w:val="22"/>
        </w:rPr>
        <w:t>do not apply to this Competition.</w:t>
      </w:r>
      <w:r w:rsidRPr="00C04896">
        <w:rPr>
          <w:rFonts w:ascii="Arial" w:hAnsi="Arial" w:cs="Arial"/>
          <w:bCs/>
          <w:sz w:val="22"/>
          <w:szCs w:val="22"/>
        </w:rPr>
        <w:t xml:space="preserve"> </w:t>
      </w:r>
    </w:p>
    <w:p w14:paraId="51D19974" w14:textId="77777777" w:rsidR="00AD6E62" w:rsidRPr="00C04896" w:rsidRDefault="00AD6E62" w:rsidP="00AD6E62">
      <w:pPr>
        <w:jc w:val="both"/>
        <w:rPr>
          <w:rFonts w:ascii="Arial" w:hAnsi="Arial" w:cs="Arial"/>
          <w:bCs/>
          <w:sz w:val="22"/>
          <w:szCs w:val="22"/>
        </w:rPr>
      </w:pPr>
    </w:p>
    <w:p w14:paraId="70F8CAFC" w14:textId="77777777" w:rsidR="00AD6E62" w:rsidRPr="005831D8" w:rsidRDefault="00AD6E62" w:rsidP="00AD6E62">
      <w:pPr>
        <w:jc w:val="both"/>
        <w:rPr>
          <w:rFonts w:ascii="Arial" w:hAnsi="Arial" w:cs="Arial"/>
          <w:bCs/>
          <w:sz w:val="22"/>
          <w:szCs w:val="22"/>
        </w:rPr>
      </w:pPr>
      <w:r w:rsidRPr="00C04896">
        <w:rPr>
          <w:rFonts w:ascii="Arial" w:hAnsi="Arial" w:cs="Arial"/>
          <w:bCs/>
          <w:sz w:val="22"/>
          <w:szCs w:val="22"/>
        </w:rPr>
        <w:t xml:space="preserve">The Authority is following </w:t>
      </w:r>
      <w:r>
        <w:rPr>
          <w:rFonts w:ascii="Arial" w:hAnsi="Arial" w:cs="Arial"/>
          <w:bCs/>
          <w:sz w:val="22"/>
          <w:szCs w:val="22"/>
        </w:rPr>
        <w:t xml:space="preserve">a single-stage open </w:t>
      </w:r>
      <w:r w:rsidRPr="00C04896">
        <w:rPr>
          <w:rFonts w:ascii="Arial" w:hAnsi="Arial" w:cs="Arial"/>
          <w:bCs/>
          <w:sz w:val="22"/>
          <w:szCs w:val="22"/>
        </w:rPr>
        <w:t>procedure</w:t>
      </w:r>
      <w:r>
        <w:rPr>
          <w:rFonts w:ascii="Arial" w:hAnsi="Arial" w:cs="Arial"/>
          <w:bCs/>
          <w:sz w:val="22"/>
          <w:szCs w:val="22"/>
        </w:rPr>
        <w:t xml:space="preserve"> in line with DPER Circular 10/14.</w:t>
      </w:r>
    </w:p>
    <w:p w14:paraId="13900934" w14:textId="77777777" w:rsidR="00AD6E62" w:rsidRPr="005831D8" w:rsidRDefault="00AD6E62" w:rsidP="00AD6E62">
      <w:pPr>
        <w:jc w:val="both"/>
        <w:rPr>
          <w:rFonts w:ascii="Arial" w:hAnsi="Arial" w:cs="Arial"/>
          <w:bCs/>
          <w:sz w:val="22"/>
          <w:szCs w:val="22"/>
        </w:rPr>
      </w:pPr>
    </w:p>
    <w:p w14:paraId="17BDD9D9" w14:textId="77777777" w:rsidR="00AD6E62" w:rsidRPr="005831D8" w:rsidRDefault="00AD6E62" w:rsidP="00AD6E62">
      <w:pPr>
        <w:jc w:val="both"/>
        <w:rPr>
          <w:rFonts w:ascii="Arial" w:hAnsi="Arial" w:cs="Arial"/>
          <w:b/>
          <w:bCs/>
          <w:i/>
          <w:sz w:val="22"/>
          <w:szCs w:val="22"/>
        </w:rPr>
      </w:pPr>
      <w:r w:rsidRPr="005831D8">
        <w:rPr>
          <w:rFonts w:ascii="Arial" w:hAnsi="Arial" w:cs="Arial"/>
          <w:b/>
          <w:bCs/>
          <w:i/>
          <w:sz w:val="22"/>
          <w:szCs w:val="22"/>
        </w:rPr>
        <w:t>1.4</w:t>
      </w:r>
      <w:r w:rsidRPr="005831D8">
        <w:rPr>
          <w:rFonts w:ascii="Arial" w:hAnsi="Arial" w:cs="Arial"/>
          <w:b/>
          <w:bCs/>
          <w:i/>
          <w:sz w:val="22"/>
          <w:szCs w:val="22"/>
        </w:rPr>
        <w:tab/>
        <w:t>Supersedes Previous Communications</w:t>
      </w:r>
    </w:p>
    <w:p w14:paraId="695B1805" w14:textId="77777777" w:rsidR="00AD6E62" w:rsidRPr="005831D8" w:rsidRDefault="00AD6E62" w:rsidP="00AD6E62">
      <w:pPr>
        <w:jc w:val="both"/>
        <w:rPr>
          <w:rFonts w:ascii="Arial" w:hAnsi="Arial" w:cs="Arial"/>
          <w:bCs/>
          <w:sz w:val="22"/>
          <w:szCs w:val="22"/>
        </w:rPr>
      </w:pPr>
    </w:p>
    <w:p w14:paraId="66B56EE0"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This RFT replaces and supersedes all previous documentation, communications and correspondence between the Authority and Tenderers and Tenderers should not place any reliance on any such previous documentation, communications or correspondence.</w:t>
      </w:r>
    </w:p>
    <w:p w14:paraId="596B7944" w14:textId="77777777" w:rsidR="00AD6E62" w:rsidRPr="005831D8" w:rsidRDefault="00AD6E62" w:rsidP="00AD6E62">
      <w:pPr>
        <w:ind w:left="360"/>
        <w:jc w:val="both"/>
        <w:rPr>
          <w:rFonts w:ascii="Arial" w:hAnsi="Arial" w:cs="Arial"/>
          <w:bCs/>
          <w:sz w:val="22"/>
          <w:szCs w:val="22"/>
        </w:rPr>
      </w:pPr>
    </w:p>
    <w:p w14:paraId="0B180324" w14:textId="77777777" w:rsidR="00AD6E62" w:rsidRPr="005831D8" w:rsidRDefault="00AD6E62" w:rsidP="00AD6E62">
      <w:pPr>
        <w:jc w:val="both"/>
        <w:rPr>
          <w:rFonts w:ascii="Arial" w:hAnsi="Arial" w:cs="Arial"/>
          <w:b/>
          <w:bCs/>
          <w:i/>
          <w:sz w:val="22"/>
          <w:szCs w:val="22"/>
        </w:rPr>
      </w:pPr>
      <w:r w:rsidRPr="005831D8">
        <w:rPr>
          <w:rFonts w:ascii="Arial" w:hAnsi="Arial" w:cs="Arial"/>
          <w:b/>
          <w:bCs/>
          <w:i/>
          <w:sz w:val="22"/>
          <w:szCs w:val="22"/>
        </w:rPr>
        <w:t>1.5</w:t>
      </w:r>
      <w:r w:rsidRPr="005831D8">
        <w:rPr>
          <w:rFonts w:ascii="Arial" w:hAnsi="Arial" w:cs="Arial"/>
          <w:b/>
          <w:bCs/>
          <w:i/>
          <w:sz w:val="22"/>
          <w:szCs w:val="22"/>
        </w:rPr>
        <w:tab/>
        <w:t>Definitions and Interpretation</w:t>
      </w:r>
    </w:p>
    <w:p w14:paraId="333D42F6" w14:textId="77777777" w:rsidR="00AD6E62" w:rsidRPr="005831D8" w:rsidRDefault="00AD6E62" w:rsidP="00AD6E62">
      <w:pPr>
        <w:jc w:val="both"/>
        <w:rPr>
          <w:rFonts w:ascii="Arial" w:hAnsi="Arial" w:cs="Arial"/>
          <w:bCs/>
          <w:sz w:val="22"/>
          <w:szCs w:val="22"/>
        </w:rPr>
      </w:pPr>
    </w:p>
    <w:p w14:paraId="503EAAC3"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 xml:space="preserve">Capitalised terms and expressions used in this document shall have the meaning given to them in </w:t>
      </w:r>
      <w:r w:rsidRPr="005831D8">
        <w:rPr>
          <w:rFonts w:ascii="Arial" w:hAnsi="Arial" w:cs="Arial"/>
          <w:b/>
          <w:bCs/>
          <w:sz w:val="22"/>
          <w:szCs w:val="22"/>
        </w:rPr>
        <w:t>Appendix 1</w:t>
      </w:r>
      <w:r w:rsidRPr="005831D8">
        <w:rPr>
          <w:rFonts w:ascii="Arial" w:hAnsi="Arial" w:cs="Arial"/>
          <w:bCs/>
          <w:sz w:val="22"/>
          <w:szCs w:val="22"/>
        </w:rPr>
        <w:t xml:space="preserve"> save to the extent that the context or the express provisions of this RFT otherwise require. </w:t>
      </w:r>
    </w:p>
    <w:p w14:paraId="0F29DB0D" w14:textId="77777777" w:rsidR="00AD6E62" w:rsidRPr="005831D8" w:rsidRDefault="00AD6E62" w:rsidP="00AD6E62">
      <w:pPr>
        <w:jc w:val="both"/>
        <w:rPr>
          <w:rFonts w:ascii="Arial" w:hAnsi="Arial" w:cs="Arial"/>
          <w:bCs/>
          <w:sz w:val="22"/>
          <w:szCs w:val="22"/>
        </w:rPr>
      </w:pPr>
    </w:p>
    <w:p w14:paraId="53C53DE4"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 xml:space="preserve">Headings and sub-headings are for ease of reference only and shall not be taken into account in the interpretation or construction of this </w:t>
      </w:r>
      <w:r>
        <w:rPr>
          <w:rFonts w:ascii="Arial" w:hAnsi="Arial" w:cs="Arial"/>
          <w:bCs/>
          <w:sz w:val="22"/>
          <w:szCs w:val="22"/>
        </w:rPr>
        <w:t>RFT</w:t>
      </w:r>
      <w:r w:rsidRPr="005831D8">
        <w:rPr>
          <w:rFonts w:ascii="Arial" w:hAnsi="Arial" w:cs="Arial"/>
          <w:bCs/>
          <w:sz w:val="22"/>
          <w:szCs w:val="22"/>
        </w:rPr>
        <w:t xml:space="preserve">. </w:t>
      </w:r>
    </w:p>
    <w:p w14:paraId="50E42832" w14:textId="77777777" w:rsidR="00AD6E62" w:rsidRPr="005831D8" w:rsidRDefault="00AD6E62" w:rsidP="00AD6E62">
      <w:pPr>
        <w:jc w:val="both"/>
        <w:rPr>
          <w:rFonts w:ascii="Arial" w:hAnsi="Arial" w:cs="Arial"/>
          <w:bCs/>
          <w:sz w:val="22"/>
          <w:szCs w:val="22"/>
        </w:rPr>
      </w:pPr>
    </w:p>
    <w:p w14:paraId="5BE6F43B"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 xml:space="preserve">Any reference to the Authority shall be deemed to include </w:t>
      </w:r>
      <w:r>
        <w:rPr>
          <w:rFonts w:ascii="Arial" w:hAnsi="Arial" w:cs="Arial"/>
          <w:bCs/>
          <w:sz w:val="22"/>
          <w:szCs w:val="22"/>
        </w:rPr>
        <w:t>a</w:t>
      </w:r>
      <w:r w:rsidRPr="005831D8">
        <w:rPr>
          <w:rFonts w:ascii="Arial" w:hAnsi="Arial" w:cs="Arial"/>
          <w:bCs/>
          <w:sz w:val="22"/>
          <w:szCs w:val="22"/>
        </w:rPr>
        <w:t xml:space="preserve"> reference to any successor to it or any organisation or entity or representative which takes over the functions or responsibilities of the Authority.</w:t>
      </w:r>
    </w:p>
    <w:p w14:paraId="4634751E" w14:textId="77777777" w:rsidR="00AD6E62" w:rsidRPr="005831D8" w:rsidRDefault="00AD6E62" w:rsidP="00AD6E62">
      <w:pPr>
        <w:jc w:val="both"/>
        <w:rPr>
          <w:rFonts w:ascii="Arial" w:hAnsi="Arial" w:cs="Arial"/>
          <w:bCs/>
          <w:sz w:val="22"/>
          <w:szCs w:val="22"/>
        </w:rPr>
      </w:pPr>
    </w:p>
    <w:p w14:paraId="657DD923"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 xml:space="preserve">All references herein to ‘Sections’ and ‘Appendices’ are to sections and appendices of this RFT. </w:t>
      </w:r>
    </w:p>
    <w:p w14:paraId="27FFFA5E" w14:textId="77777777" w:rsidR="00AD6E62" w:rsidRPr="005831D8" w:rsidRDefault="00AD6E62" w:rsidP="00AD6E62">
      <w:pPr>
        <w:jc w:val="both"/>
        <w:rPr>
          <w:rFonts w:ascii="Arial" w:hAnsi="Arial" w:cs="Arial"/>
          <w:bCs/>
          <w:sz w:val="22"/>
          <w:szCs w:val="22"/>
        </w:rPr>
      </w:pPr>
    </w:p>
    <w:p w14:paraId="2234BC25"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All references to any statute or statutory provision (including any subordinate legislation) shall include references to any statute or stat</w:t>
      </w:r>
      <w:r>
        <w:rPr>
          <w:rFonts w:ascii="Arial" w:hAnsi="Arial" w:cs="Arial"/>
          <w:bCs/>
          <w:sz w:val="22"/>
          <w:szCs w:val="22"/>
        </w:rPr>
        <w:t>ut</w:t>
      </w:r>
      <w:r w:rsidRPr="005831D8">
        <w:rPr>
          <w:rFonts w:ascii="Arial" w:hAnsi="Arial" w:cs="Arial"/>
          <w:bCs/>
          <w:sz w:val="22"/>
          <w:szCs w:val="22"/>
        </w:rPr>
        <w:t>or</w:t>
      </w:r>
      <w:r>
        <w:rPr>
          <w:rFonts w:ascii="Arial" w:hAnsi="Arial" w:cs="Arial"/>
          <w:bCs/>
          <w:sz w:val="22"/>
          <w:szCs w:val="22"/>
        </w:rPr>
        <w:t>y</w:t>
      </w:r>
      <w:r w:rsidRPr="005831D8">
        <w:rPr>
          <w:rFonts w:ascii="Arial" w:hAnsi="Arial" w:cs="Arial"/>
          <w:bCs/>
          <w:sz w:val="22"/>
          <w:szCs w:val="22"/>
        </w:rPr>
        <w:t xml:space="preserve"> provision which amends, extends, consolidates or replaces the same or which has been amended, extended, consolidated or replaced by the same.</w:t>
      </w:r>
    </w:p>
    <w:p w14:paraId="5C22A2AB" w14:textId="77777777" w:rsidR="00AD6E62" w:rsidRPr="005831D8" w:rsidRDefault="00AD6E62" w:rsidP="00AD6E62">
      <w:pPr>
        <w:jc w:val="both"/>
        <w:rPr>
          <w:rFonts w:ascii="Arial" w:hAnsi="Arial" w:cs="Arial"/>
          <w:bCs/>
          <w:sz w:val="22"/>
          <w:szCs w:val="22"/>
        </w:rPr>
      </w:pPr>
    </w:p>
    <w:p w14:paraId="37C7620C"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 xml:space="preserve">The words ‘herein’ ‘hereto’ ‘hereunder’ refer to this RFT as a whole and not to the particular Section or Appendix in which such word may be used. </w:t>
      </w:r>
    </w:p>
    <w:p w14:paraId="77093DB9" w14:textId="77777777" w:rsidR="00AD6E62" w:rsidRPr="005831D8" w:rsidRDefault="00AD6E62" w:rsidP="00AD6E62">
      <w:pPr>
        <w:jc w:val="both"/>
        <w:rPr>
          <w:rFonts w:ascii="Arial" w:hAnsi="Arial" w:cs="Arial"/>
          <w:b/>
          <w:bCs/>
          <w:sz w:val="22"/>
          <w:szCs w:val="22"/>
        </w:rPr>
      </w:pPr>
    </w:p>
    <w:p w14:paraId="3891DA78" w14:textId="77777777" w:rsidR="00AD6E62" w:rsidRPr="005831D8" w:rsidRDefault="00AD6E62" w:rsidP="00AD6E62">
      <w:pPr>
        <w:jc w:val="both"/>
        <w:rPr>
          <w:rFonts w:ascii="Arial" w:hAnsi="Arial" w:cs="Arial"/>
          <w:b/>
          <w:bCs/>
          <w:sz w:val="22"/>
          <w:szCs w:val="22"/>
        </w:rPr>
      </w:pPr>
      <w:r w:rsidRPr="005831D8">
        <w:rPr>
          <w:rFonts w:ascii="Arial" w:hAnsi="Arial" w:cs="Arial"/>
          <w:b/>
          <w:bCs/>
          <w:sz w:val="22"/>
          <w:szCs w:val="22"/>
        </w:rPr>
        <w:br w:type="page"/>
      </w:r>
      <w:r w:rsidRPr="005831D8">
        <w:rPr>
          <w:rFonts w:ascii="Arial" w:hAnsi="Arial" w:cs="Arial"/>
          <w:b/>
          <w:bCs/>
          <w:sz w:val="22"/>
          <w:szCs w:val="22"/>
        </w:rPr>
        <w:lastRenderedPageBreak/>
        <w:t xml:space="preserve">SECTION 2 - IMPORTANT NOTICE </w:t>
      </w:r>
    </w:p>
    <w:p w14:paraId="4E76F599" w14:textId="77777777" w:rsidR="00AD6E62" w:rsidRPr="005831D8" w:rsidRDefault="00AD6E62" w:rsidP="00AD6E62">
      <w:pPr>
        <w:jc w:val="both"/>
        <w:rPr>
          <w:rFonts w:ascii="Arial" w:hAnsi="Arial" w:cs="Arial"/>
          <w:sz w:val="22"/>
          <w:szCs w:val="22"/>
        </w:rPr>
      </w:pPr>
    </w:p>
    <w:p w14:paraId="44B8DDC7"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2.1</w:t>
      </w:r>
      <w:r w:rsidRPr="005831D8">
        <w:rPr>
          <w:rFonts w:ascii="Arial" w:hAnsi="Arial" w:cs="Arial"/>
          <w:b/>
          <w:i/>
          <w:sz w:val="22"/>
          <w:szCs w:val="22"/>
        </w:rPr>
        <w:tab/>
        <w:t>Disclaimers</w:t>
      </w:r>
    </w:p>
    <w:p w14:paraId="0320E40D" w14:textId="77777777" w:rsidR="00AD6E62" w:rsidRPr="005831D8" w:rsidRDefault="00AD6E62" w:rsidP="00AD6E62">
      <w:pPr>
        <w:jc w:val="both"/>
        <w:rPr>
          <w:rFonts w:ascii="Arial" w:hAnsi="Arial" w:cs="Arial"/>
          <w:sz w:val="22"/>
          <w:szCs w:val="22"/>
        </w:rPr>
      </w:pPr>
    </w:p>
    <w:p w14:paraId="1FD98883"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information provided in this RFT is offered in good faith for the guidance of Tenderers but does not purport to be comprehensive or independently verified. </w:t>
      </w:r>
    </w:p>
    <w:p w14:paraId="7756CF7F" w14:textId="77777777" w:rsidR="00AD6E62" w:rsidRPr="005831D8" w:rsidRDefault="00AD6E62" w:rsidP="00AD6E62">
      <w:pPr>
        <w:jc w:val="both"/>
        <w:rPr>
          <w:rFonts w:ascii="Arial" w:hAnsi="Arial" w:cs="Arial"/>
          <w:sz w:val="22"/>
          <w:szCs w:val="22"/>
        </w:rPr>
      </w:pPr>
    </w:p>
    <w:p w14:paraId="58633E09"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It is the responsibility of Tenderers to carry out any necessary due diligence on the opportunity afforded by this Competition and the Contract. Tenderers must form their own conclusions about the solution needed to meet the requirements specified in this RFT and the Contract. Tenderers will be deemed to have made themselves fully aware of any matters which might affect or influence the preparation of their Submissions. Neither the Authority, nor its employees, servants, agents or professional advisors shall be liable for any claim due to a lack of knowledge or misunderstanding on the part of any Tenderer.</w:t>
      </w:r>
    </w:p>
    <w:p w14:paraId="724FC5B2" w14:textId="77777777" w:rsidR="00AD6E62" w:rsidRPr="005831D8" w:rsidRDefault="00AD6E62" w:rsidP="00AD6E62">
      <w:pPr>
        <w:jc w:val="both"/>
        <w:rPr>
          <w:rFonts w:ascii="Arial" w:hAnsi="Arial" w:cs="Arial"/>
          <w:sz w:val="22"/>
          <w:szCs w:val="22"/>
        </w:rPr>
      </w:pPr>
    </w:p>
    <w:p w14:paraId="7960231D"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content of this document is for information purposes only and may not be used for any purpose save in connection with the Competition. No part of this document, in whole or in part, may be reproduced, stored, transmitted, or used for design purposes without the prior written permission of the Authority. </w:t>
      </w:r>
    </w:p>
    <w:p w14:paraId="78300DA3" w14:textId="77777777" w:rsidR="00AD6E62" w:rsidRPr="005831D8" w:rsidRDefault="00AD6E62" w:rsidP="00AD6E62">
      <w:pPr>
        <w:ind w:left="720"/>
        <w:jc w:val="both"/>
        <w:rPr>
          <w:rFonts w:ascii="Arial" w:hAnsi="Arial" w:cs="Arial"/>
          <w:sz w:val="22"/>
          <w:szCs w:val="22"/>
        </w:rPr>
      </w:pPr>
    </w:p>
    <w:p w14:paraId="66881B07"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No reliance shall be placed on any information or statements contained herein, and no representation or warranty, express or implied, is or shall be made in relation to the completeness, accuracy or functioning of the information contained in this RFT, nor as to the reasonableness of any assumption made in preparing this information. </w:t>
      </w:r>
    </w:p>
    <w:p w14:paraId="0E81BC47" w14:textId="77777777" w:rsidR="00AD6E62" w:rsidRPr="005831D8" w:rsidRDefault="00AD6E62" w:rsidP="00AD6E62">
      <w:pPr>
        <w:ind w:left="720"/>
        <w:jc w:val="both"/>
        <w:rPr>
          <w:rFonts w:ascii="Arial" w:hAnsi="Arial" w:cs="Arial"/>
          <w:sz w:val="22"/>
          <w:szCs w:val="22"/>
        </w:rPr>
      </w:pPr>
    </w:p>
    <w:p w14:paraId="2220B661"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Nothing contained in this document is, or shall be relied upon</w:t>
      </w:r>
      <w:r>
        <w:rPr>
          <w:rFonts w:ascii="Arial" w:hAnsi="Arial" w:cs="Arial"/>
          <w:sz w:val="22"/>
          <w:szCs w:val="22"/>
        </w:rPr>
        <w:t xml:space="preserve">, as </w:t>
      </w:r>
      <w:r w:rsidRPr="005831D8">
        <w:rPr>
          <w:rFonts w:ascii="Arial" w:hAnsi="Arial" w:cs="Arial"/>
          <w:sz w:val="22"/>
          <w:szCs w:val="22"/>
        </w:rPr>
        <w:t xml:space="preserve">a representation of fact or promise as to the future. Any summaries or descriptions of documents or contractual arrangements contained in any part of this document cannot be and are not intended to be comprehensive, nor any substitute for the underlying documentation (whether existing or to be concluded in the future), and are in all respects qualified in their entirety by reference to them. </w:t>
      </w:r>
    </w:p>
    <w:p w14:paraId="5C015EC2" w14:textId="77777777" w:rsidR="00AD6E62" w:rsidRPr="005831D8" w:rsidRDefault="00AD6E62" w:rsidP="00AD6E62">
      <w:pPr>
        <w:jc w:val="both"/>
        <w:rPr>
          <w:rFonts w:ascii="Arial" w:hAnsi="Arial" w:cs="Arial"/>
          <w:sz w:val="22"/>
          <w:szCs w:val="22"/>
        </w:rPr>
      </w:pPr>
    </w:p>
    <w:p w14:paraId="3B9D292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information herein is not and shall not be taken to be the giving of legal, financial, tax, investment or technical advice by the Authority or any of its employees, servants, agents or professional advisors. It is not an invitation or inducement to engage in investment activity. </w:t>
      </w:r>
    </w:p>
    <w:p w14:paraId="174137A8" w14:textId="77777777" w:rsidR="00AD6E62" w:rsidRPr="005831D8" w:rsidRDefault="00AD6E62" w:rsidP="00AD6E62">
      <w:pPr>
        <w:jc w:val="both"/>
        <w:rPr>
          <w:rFonts w:ascii="Arial" w:hAnsi="Arial" w:cs="Arial"/>
          <w:sz w:val="22"/>
          <w:szCs w:val="22"/>
        </w:rPr>
      </w:pPr>
    </w:p>
    <w:p w14:paraId="3C00E420"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Without prejudice to the foregoing, neither the Authority nor its advisers, consultants, contractors, servants and/or agents shall have any liability or responsibility in relation to the accuracy, adequacy or completeness of such information or any statements made. For the avoidance of doubt, Tenderers should not assume that any such information or statements shall remain unchanged. </w:t>
      </w:r>
    </w:p>
    <w:p w14:paraId="093C6D08" w14:textId="77777777" w:rsidR="00AD6E62" w:rsidRPr="005831D8" w:rsidRDefault="00AD6E62" w:rsidP="00AD6E62">
      <w:pPr>
        <w:jc w:val="both"/>
        <w:rPr>
          <w:rFonts w:ascii="Arial" w:hAnsi="Arial" w:cs="Arial"/>
          <w:sz w:val="22"/>
          <w:szCs w:val="22"/>
        </w:rPr>
      </w:pPr>
    </w:p>
    <w:p w14:paraId="6E2F715E"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Authority is not bound by any anomalies, errors or omissions in this RFT. None of the information herein shall constitute a contract or part of a contract between the Authority and any Tenderer. </w:t>
      </w:r>
    </w:p>
    <w:p w14:paraId="2D1D1C75" w14:textId="77777777" w:rsidR="00AD6E62" w:rsidRPr="005831D8" w:rsidRDefault="00AD6E62" w:rsidP="00AD6E62">
      <w:pPr>
        <w:ind w:left="720" w:hanging="720"/>
        <w:jc w:val="both"/>
        <w:rPr>
          <w:rFonts w:ascii="Arial" w:hAnsi="Arial" w:cs="Arial"/>
          <w:sz w:val="22"/>
          <w:szCs w:val="22"/>
        </w:rPr>
      </w:pPr>
    </w:p>
    <w:p w14:paraId="50D99157" w14:textId="77777777" w:rsidR="00AD6E62" w:rsidRPr="005831D8" w:rsidRDefault="00AD6E62" w:rsidP="00AD6E62">
      <w:pPr>
        <w:rPr>
          <w:rFonts w:ascii="Arial" w:hAnsi="Arial" w:cs="Arial"/>
          <w:sz w:val="22"/>
          <w:szCs w:val="22"/>
        </w:rPr>
      </w:pPr>
      <w:r w:rsidRPr="005831D8">
        <w:rPr>
          <w:rFonts w:ascii="Arial" w:hAnsi="Arial" w:cs="Arial"/>
          <w:sz w:val="22"/>
          <w:szCs w:val="22"/>
        </w:rPr>
        <w:t>Nothing in this RFT is or shall be relied upon as a promise or representation as to</w:t>
      </w:r>
      <w:r>
        <w:rPr>
          <w:rFonts w:ascii="Arial" w:hAnsi="Arial" w:cs="Arial"/>
          <w:sz w:val="22"/>
          <w:szCs w:val="22"/>
        </w:rPr>
        <w:t xml:space="preserve"> </w:t>
      </w:r>
      <w:r w:rsidRPr="005831D8">
        <w:rPr>
          <w:rFonts w:ascii="Arial" w:hAnsi="Arial" w:cs="Arial"/>
          <w:sz w:val="22"/>
          <w:szCs w:val="22"/>
        </w:rPr>
        <w:t>the Authority’s ultimate decision in relation to the award of any Contract.</w:t>
      </w:r>
    </w:p>
    <w:p w14:paraId="45A99278" w14:textId="77777777" w:rsidR="00AD6E62" w:rsidRPr="005831D8" w:rsidRDefault="00AD6E62" w:rsidP="00AD6E62">
      <w:pPr>
        <w:rPr>
          <w:rFonts w:ascii="Arial" w:hAnsi="Arial" w:cs="Arial"/>
          <w:sz w:val="22"/>
          <w:szCs w:val="22"/>
        </w:rPr>
      </w:pPr>
    </w:p>
    <w:p w14:paraId="1564D399" w14:textId="77777777" w:rsidR="00AD6E62" w:rsidRPr="005831D8" w:rsidRDefault="00AD6E62" w:rsidP="00AD6E62">
      <w:pPr>
        <w:rPr>
          <w:rFonts w:ascii="Arial" w:hAnsi="Arial" w:cs="Arial"/>
          <w:sz w:val="22"/>
          <w:szCs w:val="22"/>
        </w:rPr>
      </w:pPr>
      <w:r w:rsidRPr="005831D8">
        <w:rPr>
          <w:rFonts w:ascii="Arial" w:hAnsi="Arial" w:cs="Arial"/>
          <w:sz w:val="22"/>
          <w:szCs w:val="22"/>
        </w:rPr>
        <w:t xml:space="preserve">Tenderers may wish to consult their own legal advisors and/or obtain their own legal advice in relation to this RFT or the Competition. </w:t>
      </w:r>
    </w:p>
    <w:p w14:paraId="58164B6E" w14:textId="77777777" w:rsidR="00AD6E62" w:rsidRPr="005831D8" w:rsidRDefault="00AD6E62" w:rsidP="00AD6E62">
      <w:pPr>
        <w:ind w:left="720" w:hanging="720"/>
        <w:jc w:val="both"/>
        <w:rPr>
          <w:rFonts w:ascii="Arial" w:hAnsi="Arial" w:cs="Arial"/>
          <w:b/>
          <w:sz w:val="22"/>
          <w:szCs w:val="22"/>
        </w:rPr>
      </w:pPr>
    </w:p>
    <w:p w14:paraId="6A58934D" w14:textId="77777777" w:rsidR="00AD6E62" w:rsidRDefault="00AD6E62" w:rsidP="00AD6E62">
      <w:pPr>
        <w:ind w:left="720" w:hanging="720"/>
        <w:jc w:val="both"/>
        <w:rPr>
          <w:rFonts w:ascii="Arial" w:hAnsi="Arial" w:cs="Arial"/>
          <w:b/>
          <w:i/>
          <w:sz w:val="22"/>
          <w:szCs w:val="22"/>
        </w:rPr>
      </w:pPr>
    </w:p>
    <w:p w14:paraId="6317D0BB" w14:textId="77777777" w:rsidR="00AD6E62" w:rsidRPr="005831D8" w:rsidRDefault="00AD6E62" w:rsidP="00AD6E62">
      <w:pPr>
        <w:ind w:left="720" w:hanging="720"/>
        <w:jc w:val="both"/>
        <w:rPr>
          <w:rFonts w:ascii="Arial" w:hAnsi="Arial" w:cs="Arial"/>
          <w:b/>
          <w:i/>
          <w:sz w:val="22"/>
          <w:szCs w:val="22"/>
        </w:rPr>
      </w:pPr>
      <w:r w:rsidRPr="005831D8">
        <w:rPr>
          <w:rFonts w:ascii="Arial" w:hAnsi="Arial" w:cs="Arial"/>
          <w:b/>
          <w:i/>
          <w:sz w:val="22"/>
          <w:szCs w:val="22"/>
        </w:rPr>
        <w:lastRenderedPageBreak/>
        <w:t>2.2</w:t>
      </w:r>
      <w:r w:rsidRPr="005831D8">
        <w:rPr>
          <w:rFonts w:ascii="Arial" w:hAnsi="Arial" w:cs="Arial"/>
          <w:b/>
          <w:i/>
          <w:sz w:val="22"/>
          <w:szCs w:val="22"/>
        </w:rPr>
        <w:tab/>
        <w:t>Reserved Rights</w:t>
      </w:r>
    </w:p>
    <w:p w14:paraId="23AF7505" w14:textId="77777777" w:rsidR="00AD6E62" w:rsidRPr="005831D8" w:rsidRDefault="00AD6E62" w:rsidP="00AD6E62">
      <w:pPr>
        <w:ind w:left="720" w:hanging="720"/>
        <w:jc w:val="both"/>
        <w:rPr>
          <w:rFonts w:ascii="Arial" w:hAnsi="Arial" w:cs="Arial"/>
          <w:sz w:val="22"/>
          <w:szCs w:val="22"/>
        </w:rPr>
      </w:pPr>
    </w:p>
    <w:p w14:paraId="1D29078D" w14:textId="77777777" w:rsidR="00AD6E62" w:rsidRPr="005831D8" w:rsidRDefault="00AD6E62" w:rsidP="00AD6E62">
      <w:pPr>
        <w:ind w:left="720" w:hanging="720"/>
        <w:jc w:val="both"/>
        <w:rPr>
          <w:rFonts w:ascii="Arial" w:hAnsi="Arial" w:cs="Arial"/>
          <w:sz w:val="22"/>
          <w:szCs w:val="22"/>
        </w:rPr>
      </w:pPr>
      <w:r w:rsidRPr="005831D8">
        <w:rPr>
          <w:rFonts w:ascii="Arial" w:hAnsi="Arial" w:cs="Arial"/>
          <w:sz w:val="22"/>
          <w:szCs w:val="22"/>
        </w:rPr>
        <w:t xml:space="preserve">The Authority reserves the right at any time, without liability, to: </w:t>
      </w:r>
    </w:p>
    <w:p w14:paraId="4A1371AE" w14:textId="77777777" w:rsidR="00AD6E62" w:rsidRPr="005831D8" w:rsidRDefault="00AD6E62" w:rsidP="00AD6E62">
      <w:pPr>
        <w:ind w:left="720"/>
        <w:jc w:val="both"/>
        <w:rPr>
          <w:rFonts w:ascii="Arial" w:hAnsi="Arial" w:cs="Arial"/>
          <w:sz w:val="22"/>
          <w:szCs w:val="22"/>
        </w:rPr>
      </w:pPr>
    </w:p>
    <w:p w14:paraId="66FD08A9" w14:textId="77777777" w:rsidR="00AD6E62" w:rsidRPr="005831D8" w:rsidRDefault="00AD6E62" w:rsidP="00697FEA">
      <w:pPr>
        <w:numPr>
          <w:ilvl w:val="0"/>
          <w:numId w:val="6"/>
        </w:numPr>
        <w:jc w:val="both"/>
        <w:rPr>
          <w:rFonts w:ascii="Arial" w:hAnsi="Arial" w:cs="Arial"/>
          <w:sz w:val="22"/>
          <w:szCs w:val="22"/>
        </w:rPr>
      </w:pPr>
      <w:r w:rsidRPr="005831D8">
        <w:rPr>
          <w:rFonts w:ascii="Arial" w:hAnsi="Arial" w:cs="Arial"/>
          <w:sz w:val="22"/>
          <w:szCs w:val="22"/>
        </w:rPr>
        <w:t xml:space="preserve">amend or change the tender procedures (including but not limited to the Competition timetable); </w:t>
      </w:r>
    </w:p>
    <w:p w14:paraId="14421D2E" w14:textId="77777777" w:rsidR="00AD6E62" w:rsidRPr="005831D8" w:rsidRDefault="00AD6E62" w:rsidP="00AD6E62">
      <w:pPr>
        <w:ind w:left="720"/>
        <w:jc w:val="both"/>
        <w:rPr>
          <w:rFonts w:ascii="Arial" w:hAnsi="Arial" w:cs="Arial"/>
          <w:sz w:val="22"/>
          <w:szCs w:val="22"/>
        </w:rPr>
      </w:pPr>
    </w:p>
    <w:p w14:paraId="476622C3" w14:textId="77777777" w:rsidR="00AD6E62" w:rsidRPr="005831D8" w:rsidRDefault="00AD6E62" w:rsidP="00697FEA">
      <w:pPr>
        <w:numPr>
          <w:ilvl w:val="0"/>
          <w:numId w:val="6"/>
        </w:numPr>
        <w:jc w:val="both"/>
        <w:rPr>
          <w:rFonts w:ascii="Arial" w:hAnsi="Arial" w:cs="Arial"/>
          <w:sz w:val="22"/>
          <w:szCs w:val="22"/>
        </w:rPr>
      </w:pPr>
      <w:r w:rsidRPr="005831D8">
        <w:rPr>
          <w:rFonts w:ascii="Arial" w:hAnsi="Arial" w:cs="Arial"/>
          <w:sz w:val="22"/>
          <w:szCs w:val="22"/>
        </w:rPr>
        <w:t>amend this document, its requirements and any information contained herein at any time by notice, in writing, to the Tenderers;</w:t>
      </w:r>
    </w:p>
    <w:p w14:paraId="34505D65" w14:textId="77777777" w:rsidR="00AD6E62" w:rsidRPr="005831D8" w:rsidRDefault="00AD6E62" w:rsidP="00AD6E62">
      <w:pPr>
        <w:jc w:val="both"/>
        <w:rPr>
          <w:rFonts w:ascii="Arial" w:hAnsi="Arial" w:cs="Arial"/>
          <w:sz w:val="22"/>
          <w:szCs w:val="22"/>
        </w:rPr>
      </w:pPr>
    </w:p>
    <w:p w14:paraId="0A1BBB45" w14:textId="77777777" w:rsidR="00AD6E62" w:rsidRPr="005831D8" w:rsidRDefault="00AD6E62" w:rsidP="00697FEA">
      <w:pPr>
        <w:numPr>
          <w:ilvl w:val="0"/>
          <w:numId w:val="6"/>
        </w:numPr>
        <w:jc w:val="both"/>
        <w:rPr>
          <w:rFonts w:ascii="Arial" w:hAnsi="Arial" w:cs="Arial"/>
          <w:sz w:val="22"/>
          <w:szCs w:val="22"/>
        </w:rPr>
      </w:pPr>
      <w:r w:rsidRPr="005831D8">
        <w:rPr>
          <w:rFonts w:ascii="Arial" w:hAnsi="Arial" w:cs="Arial"/>
          <w:sz w:val="22"/>
          <w:szCs w:val="22"/>
        </w:rPr>
        <w:t>not to furnish a Tenderer with additional information in respect of any aspect of the Contract or the Competition;</w:t>
      </w:r>
    </w:p>
    <w:p w14:paraId="64EBF5CB" w14:textId="77777777" w:rsidR="00AD6E62" w:rsidRPr="005831D8" w:rsidRDefault="00AD6E62" w:rsidP="00AD6E62">
      <w:pPr>
        <w:ind w:left="720"/>
        <w:jc w:val="both"/>
        <w:rPr>
          <w:rFonts w:ascii="Arial" w:hAnsi="Arial" w:cs="Arial"/>
          <w:sz w:val="22"/>
          <w:szCs w:val="22"/>
        </w:rPr>
      </w:pPr>
    </w:p>
    <w:p w14:paraId="4B4161A2" w14:textId="77777777" w:rsidR="00AD6E62" w:rsidRPr="005831D8" w:rsidRDefault="00AD6E62" w:rsidP="00697FEA">
      <w:pPr>
        <w:numPr>
          <w:ilvl w:val="0"/>
          <w:numId w:val="6"/>
        </w:numPr>
        <w:jc w:val="both"/>
        <w:rPr>
          <w:rFonts w:ascii="Arial" w:hAnsi="Arial" w:cs="Arial"/>
          <w:sz w:val="22"/>
          <w:szCs w:val="22"/>
        </w:rPr>
      </w:pPr>
      <w:r w:rsidRPr="005831D8">
        <w:rPr>
          <w:rFonts w:ascii="Arial" w:hAnsi="Arial" w:cs="Arial"/>
          <w:sz w:val="22"/>
          <w:szCs w:val="22"/>
        </w:rPr>
        <w:t>refrain from considering any Submission further if it is not in accordance with the requirements, conditions and instructions of this RFT;</w:t>
      </w:r>
    </w:p>
    <w:p w14:paraId="264B6B7B" w14:textId="77777777" w:rsidR="00AD6E62" w:rsidRPr="005831D8" w:rsidRDefault="00AD6E62" w:rsidP="00AD6E62">
      <w:pPr>
        <w:jc w:val="both"/>
        <w:rPr>
          <w:rFonts w:ascii="Arial" w:hAnsi="Arial" w:cs="Arial"/>
          <w:sz w:val="22"/>
          <w:szCs w:val="22"/>
        </w:rPr>
      </w:pPr>
    </w:p>
    <w:p w14:paraId="3667092D" w14:textId="77777777" w:rsidR="00AD6E62" w:rsidRPr="005831D8" w:rsidRDefault="00AD6E62" w:rsidP="00697FEA">
      <w:pPr>
        <w:numPr>
          <w:ilvl w:val="0"/>
          <w:numId w:val="6"/>
        </w:numPr>
        <w:jc w:val="both"/>
        <w:rPr>
          <w:rFonts w:ascii="Arial" w:hAnsi="Arial" w:cs="Arial"/>
          <w:sz w:val="22"/>
          <w:szCs w:val="22"/>
        </w:rPr>
      </w:pPr>
      <w:r w:rsidRPr="005831D8">
        <w:rPr>
          <w:rFonts w:ascii="Arial" w:hAnsi="Arial" w:cs="Arial"/>
          <w:sz w:val="22"/>
          <w:szCs w:val="22"/>
        </w:rPr>
        <w:t>reject any or all of the Submissions received;</w:t>
      </w:r>
    </w:p>
    <w:p w14:paraId="29D7E5BB" w14:textId="77777777" w:rsidR="00AD6E62" w:rsidRPr="005831D8" w:rsidRDefault="00AD6E62" w:rsidP="00AD6E62">
      <w:pPr>
        <w:rPr>
          <w:rFonts w:ascii="Arial" w:hAnsi="Arial" w:cs="Arial"/>
          <w:sz w:val="22"/>
          <w:szCs w:val="22"/>
        </w:rPr>
      </w:pPr>
    </w:p>
    <w:p w14:paraId="5A94FD5D" w14:textId="77777777" w:rsidR="00AD6E62" w:rsidRPr="005831D8" w:rsidRDefault="00AD6E62" w:rsidP="00697FEA">
      <w:pPr>
        <w:numPr>
          <w:ilvl w:val="0"/>
          <w:numId w:val="6"/>
        </w:numPr>
        <w:jc w:val="both"/>
        <w:rPr>
          <w:rFonts w:ascii="Arial" w:hAnsi="Arial" w:cs="Arial"/>
          <w:sz w:val="22"/>
          <w:szCs w:val="22"/>
        </w:rPr>
      </w:pPr>
      <w:r w:rsidRPr="005831D8">
        <w:rPr>
          <w:rFonts w:ascii="Arial" w:hAnsi="Arial" w:cs="Arial"/>
          <w:sz w:val="22"/>
          <w:szCs w:val="22"/>
        </w:rPr>
        <w:t>reject or disqualify a Tenderer where that Tenderer or any member of its Group:</w:t>
      </w:r>
    </w:p>
    <w:p w14:paraId="20C8CF19" w14:textId="77777777" w:rsidR="00AD6E62" w:rsidRPr="005831D8" w:rsidRDefault="00AD6E62" w:rsidP="00AD6E62">
      <w:pPr>
        <w:rPr>
          <w:rFonts w:ascii="Arial" w:hAnsi="Arial" w:cs="Arial"/>
          <w:sz w:val="22"/>
          <w:szCs w:val="22"/>
        </w:rPr>
      </w:pPr>
    </w:p>
    <w:p w14:paraId="52BDC4A7" w14:textId="77777777" w:rsidR="00AD6E62" w:rsidRPr="005831D8" w:rsidRDefault="00AD6E62" w:rsidP="00697FEA">
      <w:pPr>
        <w:numPr>
          <w:ilvl w:val="0"/>
          <w:numId w:val="20"/>
        </w:numPr>
        <w:ind w:left="1276" w:hanging="556"/>
        <w:jc w:val="both"/>
        <w:rPr>
          <w:rFonts w:ascii="Arial" w:hAnsi="Arial" w:cs="Arial"/>
          <w:sz w:val="22"/>
          <w:szCs w:val="22"/>
        </w:rPr>
      </w:pPr>
      <w:r w:rsidRPr="005831D8">
        <w:rPr>
          <w:rFonts w:ascii="Arial" w:hAnsi="Arial" w:cs="Arial"/>
          <w:sz w:val="22"/>
          <w:szCs w:val="22"/>
        </w:rPr>
        <w:t xml:space="preserve">contravenes any terms and conditions of the Competition; </w:t>
      </w:r>
    </w:p>
    <w:p w14:paraId="552E1AF3" w14:textId="77777777" w:rsidR="00AD6E62" w:rsidRPr="005831D8" w:rsidRDefault="00AD6E62" w:rsidP="00AD6E62">
      <w:pPr>
        <w:ind w:left="1276" w:hanging="556"/>
        <w:jc w:val="both"/>
        <w:rPr>
          <w:rFonts w:ascii="Arial" w:hAnsi="Arial" w:cs="Arial"/>
          <w:sz w:val="22"/>
          <w:szCs w:val="22"/>
        </w:rPr>
      </w:pPr>
    </w:p>
    <w:p w14:paraId="64CCC5C6" w14:textId="77777777" w:rsidR="00AD6E62" w:rsidRPr="005831D8" w:rsidRDefault="00AD6E62" w:rsidP="00697FEA">
      <w:pPr>
        <w:numPr>
          <w:ilvl w:val="0"/>
          <w:numId w:val="20"/>
        </w:numPr>
        <w:ind w:left="1276" w:hanging="556"/>
        <w:jc w:val="both"/>
        <w:rPr>
          <w:rFonts w:ascii="Arial" w:hAnsi="Arial" w:cs="Arial"/>
          <w:sz w:val="22"/>
          <w:szCs w:val="22"/>
        </w:rPr>
      </w:pPr>
      <w:r w:rsidRPr="005831D8">
        <w:rPr>
          <w:rFonts w:ascii="Arial" w:hAnsi="Arial" w:cs="Arial"/>
          <w:sz w:val="22"/>
          <w:szCs w:val="22"/>
        </w:rPr>
        <w:t>is guilty of material misrepresentation during the course of the Competition; or</w:t>
      </w:r>
    </w:p>
    <w:p w14:paraId="1ECC338B" w14:textId="77777777" w:rsidR="00AD6E62" w:rsidRPr="005831D8" w:rsidRDefault="00AD6E62" w:rsidP="00AD6E62">
      <w:pPr>
        <w:ind w:left="1276" w:hanging="556"/>
        <w:rPr>
          <w:rFonts w:ascii="Arial" w:hAnsi="Arial" w:cs="Arial"/>
          <w:sz w:val="22"/>
          <w:szCs w:val="22"/>
        </w:rPr>
      </w:pPr>
    </w:p>
    <w:p w14:paraId="1AE22394" w14:textId="77777777" w:rsidR="00AD6E62" w:rsidRPr="005831D8" w:rsidRDefault="00AD6E62" w:rsidP="00697FEA">
      <w:pPr>
        <w:numPr>
          <w:ilvl w:val="0"/>
          <w:numId w:val="20"/>
        </w:numPr>
        <w:ind w:left="1276" w:hanging="556"/>
        <w:jc w:val="both"/>
        <w:rPr>
          <w:rFonts w:ascii="Arial" w:hAnsi="Arial" w:cs="Arial"/>
          <w:sz w:val="22"/>
          <w:szCs w:val="22"/>
        </w:rPr>
      </w:pPr>
      <w:r w:rsidRPr="005831D8">
        <w:rPr>
          <w:rFonts w:ascii="Arial" w:hAnsi="Arial" w:cs="Arial"/>
          <w:sz w:val="22"/>
          <w:szCs w:val="22"/>
        </w:rPr>
        <w:t xml:space="preserve">any other </w:t>
      </w:r>
      <w:r w:rsidRPr="00677889">
        <w:rPr>
          <w:rFonts w:ascii="Arial" w:hAnsi="Arial" w:cs="Arial"/>
          <w:sz w:val="22"/>
          <w:szCs w:val="22"/>
        </w:rPr>
        <w:t>grounds for exclusion materialise</w:t>
      </w:r>
      <w:r w:rsidRPr="005831D8">
        <w:rPr>
          <w:rFonts w:ascii="Arial" w:hAnsi="Arial" w:cs="Arial"/>
          <w:sz w:val="22"/>
          <w:szCs w:val="22"/>
        </w:rPr>
        <w:t xml:space="preserve"> during the Competition; </w:t>
      </w:r>
    </w:p>
    <w:p w14:paraId="707BB490" w14:textId="77777777" w:rsidR="00AD6E62" w:rsidRPr="005831D8" w:rsidRDefault="00AD6E62" w:rsidP="00AD6E62">
      <w:pPr>
        <w:jc w:val="both"/>
        <w:rPr>
          <w:rFonts w:ascii="Arial" w:hAnsi="Arial" w:cs="Arial"/>
          <w:sz w:val="22"/>
          <w:szCs w:val="22"/>
        </w:rPr>
      </w:pPr>
    </w:p>
    <w:p w14:paraId="54CAE34F" w14:textId="77777777" w:rsidR="00AD6E62" w:rsidRDefault="00AD6E62" w:rsidP="00697FEA">
      <w:pPr>
        <w:numPr>
          <w:ilvl w:val="0"/>
          <w:numId w:val="6"/>
        </w:numPr>
        <w:jc w:val="both"/>
        <w:rPr>
          <w:rFonts w:ascii="Arial" w:hAnsi="Arial" w:cs="Arial"/>
          <w:sz w:val="22"/>
          <w:szCs w:val="22"/>
        </w:rPr>
      </w:pPr>
      <w:r>
        <w:rPr>
          <w:rFonts w:ascii="Arial" w:hAnsi="Arial" w:cs="Arial"/>
          <w:sz w:val="22"/>
          <w:szCs w:val="22"/>
        </w:rPr>
        <w:t>disclosing pricing information submitted by the successful tenderer to unsuccessful tenderers (as part of a debriefing exercise);</w:t>
      </w:r>
    </w:p>
    <w:p w14:paraId="067F363A" w14:textId="77777777" w:rsidR="00AD6E62" w:rsidRDefault="00AD6E62" w:rsidP="00AD6E62">
      <w:pPr>
        <w:ind w:left="720"/>
        <w:jc w:val="both"/>
        <w:rPr>
          <w:rFonts w:ascii="Arial" w:hAnsi="Arial" w:cs="Arial"/>
          <w:sz w:val="22"/>
          <w:szCs w:val="22"/>
        </w:rPr>
      </w:pPr>
    </w:p>
    <w:p w14:paraId="59501175" w14:textId="77777777" w:rsidR="00AD6E62" w:rsidRPr="005831D8" w:rsidRDefault="00AD6E62" w:rsidP="00697FEA">
      <w:pPr>
        <w:numPr>
          <w:ilvl w:val="0"/>
          <w:numId w:val="6"/>
        </w:numPr>
        <w:jc w:val="both"/>
        <w:rPr>
          <w:rFonts w:ascii="Arial" w:hAnsi="Arial" w:cs="Arial"/>
          <w:sz w:val="22"/>
          <w:szCs w:val="22"/>
        </w:rPr>
      </w:pPr>
      <w:r w:rsidRPr="005831D8">
        <w:rPr>
          <w:rFonts w:ascii="Arial" w:hAnsi="Arial" w:cs="Arial"/>
          <w:sz w:val="22"/>
          <w:szCs w:val="22"/>
        </w:rPr>
        <w:t>not to appoint any Tenderer to enter into the Contract; or</w:t>
      </w:r>
    </w:p>
    <w:p w14:paraId="6FBA8CCB" w14:textId="77777777" w:rsidR="00AD6E62" w:rsidRPr="005831D8" w:rsidRDefault="00AD6E62" w:rsidP="00AD6E62">
      <w:pPr>
        <w:jc w:val="both"/>
        <w:rPr>
          <w:rFonts w:ascii="Arial" w:hAnsi="Arial" w:cs="Arial"/>
          <w:sz w:val="22"/>
          <w:szCs w:val="22"/>
        </w:rPr>
      </w:pPr>
    </w:p>
    <w:p w14:paraId="62B83909" w14:textId="77777777" w:rsidR="00AD6E62" w:rsidRDefault="00AD6E62" w:rsidP="00697FEA">
      <w:pPr>
        <w:numPr>
          <w:ilvl w:val="0"/>
          <w:numId w:val="6"/>
        </w:numPr>
        <w:jc w:val="both"/>
        <w:rPr>
          <w:rFonts w:ascii="Arial" w:hAnsi="Arial" w:cs="Arial"/>
          <w:sz w:val="22"/>
          <w:szCs w:val="22"/>
        </w:rPr>
      </w:pPr>
      <w:r w:rsidRPr="005831D8">
        <w:rPr>
          <w:rFonts w:ascii="Arial" w:hAnsi="Arial" w:cs="Arial"/>
          <w:sz w:val="22"/>
          <w:szCs w:val="22"/>
        </w:rPr>
        <w:t>terminate the tender procedure and aban</w:t>
      </w:r>
      <w:r>
        <w:rPr>
          <w:rFonts w:ascii="Arial" w:hAnsi="Arial" w:cs="Arial"/>
          <w:sz w:val="22"/>
          <w:szCs w:val="22"/>
        </w:rPr>
        <w:t>don the Competition at any time.</w:t>
      </w:r>
    </w:p>
    <w:p w14:paraId="507100AF" w14:textId="77777777" w:rsidR="00AD6E62" w:rsidRPr="005831D8" w:rsidRDefault="00AD6E62" w:rsidP="00AD6E62">
      <w:pPr>
        <w:jc w:val="both"/>
        <w:rPr>
          <w:rFonts w:ascii="Arial" w:hAnsi="Arial" w:cs="Arial"/>
          <w:sz w:val="22"/>
          <w:szCs w:val="22"/>
        </w:rPr>
      </w:pPr>
    </w:p>
    <w:p w14:paraId="1A34216D" w14:textId="77777777" w:rsidR="00AD6E62" w:rsidRDefault="00AD6E62" w:rsidP="00AD6E62">
      <w:pPr>
        <w:jc w:val="both"/>
        <w:rPr>
          <w:rFonts w:ascii="Arial" w:hAnsi="Arial" w:cs="Arial"/>
          <w:sz w:val="22"/>
          <w:szCs w:val="22"/>
        </w:rPr>
      </w:pPr>
      <w:r>
        <w:rPr>
          <w:rFonts w:ascii="Arial" w:hAnsi="Arial" w:cs="Arial"/>
          <w:sz w:val="22"/>
          <w:szCs w:val="22"/>
        </w:rPr>
        <w:t>The Authority shall not be obliged to do any of the foregoing.</w:t>
      </w:r>
    </w:p>
    <w:p w14:paraId="5CF322FF" w14:textId="77777777" w:rsidR="00AD6E62" w:rsidRDefault="00AD6E62" w:rsidP="00AD6E62">
      <w:pPr>
        <w:jc w:val="both"/>
        <w:rPr>
          <w:rFonts w:ascii="Arial" w:hAnsi="Arial" w:cs="Arial"/>
          <w:sz w:val="22"/>
          <w:szCs w:val="22"/>
        </w:rPr>
      </w:pPr>
    </w:p>
    <w:p w14:paraId="769266A7"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Authority reserves the right, in its absolute discretion to take such steps as it considers appropriate to ensure that genuine competition and transparency are maintained throughout the Competition. </w:t>
      </w:r>
    </w:p>
    <w:p w14:paraId="69790296" w14:textId="77777777" w:rsidR="00AD6E62" w:rsidRPr="005831D8" w:rsidRDefault="00AD6E62" w:rsidP="00AD6E62">
      <w:pPr>
        <w:jc w:val="both"/>
        <w:rPr>
          <w:rFonts w:ascii="Arial" w:hAnsi="Arial" w:cs="Arial"/>
          <w:sz w:val="22"/>
          <w:szCs w:val="22"/>
        </w:rPr>
      </w:pPr>
    </w:p>
    <w:p w14:paraId="62652050"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2.3</w:t>
      </w:r>
      <w:r w:rsidRPr="005831D8">
        <w:rPr>
          <w:rFonts w:ascii="Arial" w:hAnsi="Arial" w:cs="Arial"/>
          <w:b/>
          <w:i/>
          <w:sz w:val="22"/>
          <w:szCs w:val="22"/>
        </w:rPr>
        <w:tab/>
        <w:t>Costs</w:t>
      </w:r>
    </w:p>
    <w:p w14:paraId="5C958583" w14:textId="77777777" w:rsidR="00AD6E62" w:rsidRPr="005831D8" w:rsidRDefault="00AD6E62" w:rsidP="00AD6E62">
      <w:pPr>
        <w:jc w:val="both"/>
        <w:rPr>
          <w:rFonts w:ascii="Arial" w:hAnsi="Arial" w:cs="Arial"/>
          <w:sz w:val="22"/>
          <w:szCs w:val="22"/>
        </w:rPr>
      </w:pPr>
    </w:p>
    <w:p w14:paraId="6F2FD45E"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Neither the Authority nor its officers, employees, or advisers have any responsibility for Tenderers’ costs or losses in connection with this Competition; these shall be borne by each Tenderer and shall be for its sole account, including if the Competition is abandoned or terminated without any award of Contract</w:t>
      </w:r>
      <w:r>
        <w:rPr>
          <w:rFonts w:ascii="Arial" w:hAnsi="Arial" w:cs="Arial"/>
          <w:sz w:val="22"/>
          <w:szCs w:val="22"/>
        </w:rPr>
        <w:t xml:space="preserve"> and by participating in this Competition, Tenderers expressly agree to this</w:t>
      </w:r>
      <w:r w:rsidRPr="005831D8">
        <w:rPr>
          <w:rFonts w:ascii="Arial" w:hAnsi="Arial" w:cs="Arial"/>
          <w:sz w:val="22"/>
          <w:szCs w:val="22"/>
        </w:rPr>
        <w:t xml:space="preserve">. </w:t>
      </w:r>
    </w:p>
    <w:p w14:paraId="18F31BED" w14:textId="77777777" w:rsidR="00AD6E62" w:rsidRPr="005831D8" w:rsidRDefault="00AD6E62" w:rsidP="00AD6E62">
      <w:pPr>
        <w:jc w:val="both"/>
        <w:rPr>
          <w:rFonts w:ascii="Arial" w:hAnsi="Arial" w:cs="Arial"/>
          <w:sz w:val="22"/>
          <w:szCs w:val="22"/>
        </w:rPr>
      </w:pPr>
    </w:p>
    <w:p w14:paraId="41831DA7" w14:textId="77777777" w:rsidR="00AD6E62" w:rsidRDefault="00AD6E62" w:rsidP="00AD6E62">
      <w:pPr>
        <w:jc w:val="both"/>
        <w:rPr>
          <w:rFonts w:ascii="Arial" w:hAnsi="Arial" w:cs="Arial"/>
          <w:sz w:val="22"/>
          <w:szCs w:val="22"/>
        </w:rPr>
      </w:pPr>
      <w:r w:rsidRPr="005831D8">
        <w:rPr>
          <w:rFonts w:ascii="Arial" w:hAnsi="Arial" w:cs="Arial"/>
          <w:sz w:val="22"/>
          <w:szCs w:val="22"/>
        </w:rPr>
        <w:t>All costs and expenses incurred by Tenderers relating to and including the engagement of design consultants, securing planning permission</w:t>
      </w:r>
      <w:r>
        <w:rPr>
          <w:rFonts w:ascii="Arial" w:hAnsi="Arial" w:cs="Arial"/>
          <w:sz w:val="22"/>
          <w:szCs w:val="22"/>
        </w:rPr>
        <w:t>,</w:t>
      </w:r>
      <w:r w:rsidRPr="005831D8">
        <w:rPr>
          <w:rFonts w:ascii="Arial" w:hAnsi="Arial" w:cs="Arial"/>
          <w:sz w:val="22"/>
          <w:szCs w:val="22"/>
        </w:rPr>
        <w:t xml:space="preserve"> etc. are to be considered as work at risk and no recovery of any costs from the Authority will be entertained. </w:t>
      </w:r>
    </w:p>
    <w:p w14:paraId="5E155F3E" w14:textId="77777777" w:rsidR="00AD6E62" w:rsidRDefault="00AD6E62" w:rsidP="00AD6E62">
      <w:pPr>
        <w:jc w:val="both"/>
        <w:rPr>
          <w:rFonts w:ascii="Arial" w:hAnsi="Arial" w:cs="Arial"/>
          <w:sz w:val="22"/>
          <w:szCs w:val="22"/>
        </w:rPr>
      </w:pPr>
    </w:p>
    <w:p w14:paraId="74F3A39D"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lastRenderedPageBreak/>
        <w:t>The Authority has no financial liability prior to the signing of a Contract. Tenderers are strongly requested to consider this point and advised not to make a Submission if this condition is considered unacceptable.</w:t>
      </w:r>
    </w:p>
    <w:p w14:paraId="41D8B2EC" w14:textId="77777777" w:rsidR="00AD6E62" w:rsidRPr="005831D8" w:rsidRDefault="00AD6E62" w:rsidP="00AD6E62">
      <w:pPr>
        <w:jc w:val="both"/>
        <w:rPr>
          <w:rFonts w:ascii="Arial" w:hAnsi="Arial" w:cs="Arial"/>
          <w:sz w:val="22"/>
          <w:szCs w:val="22"/>
        </w:rPr>
      </w:pPr>
    </w:p>
    <w:p w14:paraId="3154EF5D"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2.4</w:t>
      </w:r>
      <w:r w:rsidRPr="005831D8">
        <w:rPr>
          <w:rFonts w:ascii="Arial" w:hAnsi="Arial" w:cs="Arial"/>
          <w:b/>
          <w:i/>
          <w:sz w:val="22"/>
          <w:szCs w:val="22"/>
        </w:rPr>
        <w:tab/>
        <w:t>No Contract</w:t>
      </w:r>
    </w:p>
    <w:p w14:paraId="226F7E48" w14:textId="77777777" w:rsidR="00AD6E62" w:rsidRPr="005831D8" w:rsidRDefault="00AD6E62" w:rsidP="00AD6E62">
      <w:pPr>
        <w:jc w:val="both"/>
        <w:rPr>
          <w:rFonts w:ascii="Arial" w:hAnsi="Arial" w:cs="Arial"/>
          <w:sz w:val="22"/>
          <w:szCs w:val="22"/>
        </w:rPr>
      </w:pPr>
    </w:p>
    <w:p w14:paraId="2A4C4C2D"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The Authority shall not be obliged to enter into a contract with any Tenderer</w:t>
      </w:r>
      <w:r>
        <w:rPr>
          <w:rFonts w:ascii="Arial" w:hAnsi="Arial" w:cs="Arial"/>
          <w:sz w:val="22"/>
          <w:szCs w:val="22"/>
        </w:rPr>
        <w:t>, even after a Preferred Tenderer has been identified</w:t>
      </w:r>
      <w:r w:rsidRPr="005831D8">
        <w:rPr>
          <w:rFonts w:ascii="Arial" w:hAnsi="Arial" w:cs="Arial"/>
          <w:sz w:val="22"/>
          <w:szCs w:val="22"/>
        </w:rPr>
        <w:t xml:space="preserve">. Except for the Tenderer’s irrevocable offer to be bound by its tender for the validity period stated herein, no legal relationship or other obligation in relation to the </w:t>
      </w:r>
      <w:r>
        <w:rPr>
          <w:rFonts w:ascii="Arial" w:hAnsi="Arial" w:cs="Arial"/>
          <w:sz w:val="22"/>
          <w:szCs w:val="22"/>
        </w:rPr>
        <w:t xml:space="preserve">undertaking </w:t>
      </w:r>
      <w:r w:rsidRPr="005831D8">
        <w:rPr>
          <w:rFonts w:ascii="Arial" w:hAnsi="Arial" w:cs="Arial"/>
          <w:sz w:val="22"/>
          <w:szCs w:val="22"/>
        </w:rPr>
        <w:t xml:space="preserve"> of </w:t>
      </w:r>
      <w:r w:rsidRPr="00B77058">
        <w:rPr>
          <w:rFonts w:ascii="Arial" w:hAnsi="Arial" w:cs="Arial"/>
          <w:sz w:val="22"/>
          <w:szCs w:val="22"/>
        </w:rPr>
        <w:t>Track Upgrade Works at Shelbourne Park Greyhound Stadium</w:t>
      </w:r>
      <w:r w:rsidRPr="005831D8">
        <w:rPr>
          <w:rFonts w:ascii="Arial" w:hAnsi="Arial" w:cs="Arial"/>
          <w:sz w:val="22"/>
          <w:szCs w:val="22"/>
        </w:rPr>
        <w:t xml:space="preserve"> shall arise between the Tenderer and the Authority unless and until a Contract which is the subject of this RFT is formally executed in writing by the Authority and the successful Tenderer (if any) and all </w:t>
      </w:r>
      <w:r>
        <w:rPr>
          <w:rFonts w:ascii="Arial" w:hAnsi="Arial" w:cs="Arial"/>
          <w:sz w:val="22"/>
          <w:szCs w:val="22"/>
        </w:rPr>
        <w:t>c</w:t>
      </w:r>
      <w:r w:rsidRPr="005831D8">
        <w:rPr>
          <w:rFonts w:ascii="Arial" w:hAnsi="Arial" w:cs="Arial"/>
          <w:sz w:val="22"/>
          <w:szCs w:val="22"/>
        </w:rPr>
        <w:t xml:space="preserve">onditions </w:t>
      </w:r>
      <w:r>
        <w:rPr>
          <w:rFonts w:ascii="Arial" w:hAnsi="Arial" w:cs="Arial"/>
          <w:sz w:val="22"/>
          <w:szCs w:val="22"/>
        </w:rPr>
        <w:t>p</w:t>
      </w:r>
      <w:r w:rsidRPr="005831D8">
        <w:rPr>
          <w:rFonts w:ascii="Arial" w:hAnsi="Arial" w:cs="Arial"/>
          <w:sz w:val="22"/>
          <w:szCs w:val="22"/>
        </w:rPr>
        <w:t xml:space="preserve">recedent to the effectiveness of any such Contract have been fulfilled. </w:t>
      </w:r>
    </w:p>
    <w:p w14:paraId="4C1320C8" w14:textId="77777777" w:rsidR="00AD6E62" w:rsidRPr="005831D8" w:rsidRDefault="00AD6E62" w:rsidP="00AD6E62">
      <w:pPr>
        <w:jc w:val="both"/>
        <w:rPr>
          <w:rFonts w:ascii="Arial" w:hAnsi="Arial" w:cs="Arial"/>
          <w:sz w:val="22"/>
          <w:szCs w:val="22"/>
        </w:rPr>
      </w:pPr>
    </w:p>
    <w:p w14:paraId="14DD689C"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2.5</w:t>
      </w:r>
      <w:r w:rsidRPr="005831D8">
        <w:rPr>
          <w:rFonts w:ascii="Arial" w:hAnsi="Arial" w:cs="Arial"/>
          <w:b/>
          <w:i/>
          <w:sz w:val="22"/>
          <w:szCs w:val="22"/>
        </w:rPr>
        <w:tab/>
        <w:t>Law and Jurisdiction</w:t>
      </w:r>
    </w:p>
    <w:p w14:paraId="0D02D4E2" w14:textId="77777777" w:rsidR="00AD6E62" w:rsidRPr="005831D8" w:rsidRDefault="00AD6E62" w:rsidP="00AD6E62">
      <w:pPr>
        <w:jc w:val="both"/>
        <w:rPr>
          <w:rFonts w:ascii="Arial" w:hAnsi="Arial" w:cs="Arial"/>
          <w:sz w:val="22"/>
          <w:szCs w:val="22"/>
        </w:rPr>
      </w:pPr>
    </w:p>
    <w:p w14:paraId="40AD9C05"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Irish law is applicable to this RFT and to the Competition. The Irish Courts shall have exclusive jurisdiction in relation to any disputes arising from this RFT and the Competition. </w:t>
      </w:r>
    </w:p>
    <w:p w14:paraId="5F475550" w14:textId="77777777" w:rsidR="00AD6E62" w:rsidRPr="005831D8" w:rsidRDefault="00AD6E62" w:rsidP="00AD6E62">
      <w:pPr>
        <w:rPr>
          <w:rFonts w:ascii="Arial" w:hAnsi="Arial" w:cs="Arial"/>
          <w:color w:val="000000"/>
          <w:sz w:val="22"/>
          <w:szCs w:val="22"/>
          <w:lang w:eastAsia="en-IE"/>
        </w:rPr>
      </w:pPr>
    </w:p>
    <w:p w14:paraId="4EA0D4AC" w14:textId="77777777" w:rsidR="00AD6E62" w:rsidRPr="005831D8" w:rsidRDefault="00AD6E62" w:rsidP="00AD6E62">
      <w:pPr>
        <w:rPr>
          <w:rFonts w:ascii="Arial" w:hAnsi="Arial" w:cs="Arial"/>
          <w:b/>
          <w:i/>
          <w:sz w:val="22"/>
          <w:szCs w:val="22"/>
        </w:rPr>
      </w:pPr>
      <w:r w:rsidRPr="005831D8">
        <w:rPr>
          <w:rFonts w:ascii="Arial" w:hAnsi="Arial" w:cs="Arial"/>
          <w:b/>
          <w:i/>
          <w:sz w:val="22"/>
          <w:szCs w:val="22"/>
        </w:rPr>
        <w:t xml:space="preserve">2.6 </w:t>
      </w:r>
      <w:r w:rsidRPr="005831D8">
        <w:rPr>
          <w:rFonts w:ascii="Arial" w:hAnsi="Arial" w:cs="Arial"/>
          <w:b/>
          <w:i/>
          <w:sz w:val="22"/>
          <w:szCs w:val="22"/>
        </w:rPr>
        <w:tab/>
        <w:t>Acceptance of RFT</w:t>
      </w:r>
    </w:p>
    <w:p w14:paraId="0B0BB8EF" w14:textId="77777777" w:rsidR="00AD6E62" w:rsidRPr="005831D8" w:rsidRDefault="00AD6E62" w:rsidP="00AD6E62">
      <w:pPr>
        <w:rPr>
          <w:rFonts w:ascii="Arial" w:hAnsi="Arial" w:cs="Arial"/>
          <w:sz w:val="22"/>
          <w:szCs w:val="22"/>
        </w:rPr>
      </w:pPr>
    </w:p>
    <w:p w14:paraId="5BC25242" w14:textId="77777777" w:rsidR="00AD6E62" w:rsidRPr="005831D8" w:rsidRDefault="00AD6E62" w:rsidP="00AD6E62">
      <w:pPr>
        <w:rPr>
          <w:rFonts w:ascii="Arial" w:hAnsi="Arial" w:cs="Arial"/>
          <w:sz w:val="22"/>
          <w:szCs w:val="22"/>
        </w:rPr>
      </w:pPr>
      <w:r w:rsidRPr="005831D8">
        <w:rPr>
          <w:rFonts w:ascii="Arial" w:hAnsi="Arial" w:cs="Arial"/>
          <w:sz w:val="22"/>
          <w:szCs w:val="22"/>
        </w:rPr>
        <w:t>Each Tenderer’s acceptance of delivery of this RFT constitutes its agreement to, and acceptance of, the terms set forth herein. Tenderers must:</w:t>
      </w:r>
    </w:p>
    <w:p w14:paraId="48DA98F9" w14:textId="77777777" w:rsidR="00AD6E62" w:rsidRPr="005831D8" w:rsidRDefault="00AD6E62" w:rsidP="00AD6E62">
      <w:pPr>
        <w:jc w:val="both"/>
        <w:rPr>
          <w:rFonts w:ascii="Arial" w:hAnsi="Arial" w:cs="Arial"/>
          <w:sz w:val="22"/>
          <w:szCs w:val="22"/>
        </w:rPr>
      </w:pPr>
    </w:p>
    <w:p w14:paraId="052B70FC" w14:textId="77777777" w:rsidR="00AD6E62" w:rsidRPr="005831D8" w:rsidRDefault="00AD6E62" w:rsidP="00697FEA">
      <w:pPr>
        <w:numPr>
          <w:ilvl w:val="0"/>
          <w:numId w:val="17"/>
        </w:numPr>
        <w:jc w:val="both"/>
        <w:rPr>
          <w:rFonts w:ascii="Arial" w:hAnsi="Arial" w:cs="Arial"/>
          <w:sz w:val="22"/>
          <w:szCs w:val="22"/>
        </w:rPr>
      </w:pPr>
      <w:r w:rsidRPr="005831D8">
        <w:rPr>
          <w:rFonts w:ascii="Arial" w:hAnsi="Arial" w:cs="Arial"/>
          <w:sz w:val="22"/>
          <w:szCs w:val="22"/>
        </w:rPr>
        <w:t xml:space="preserve">comply with the requirements and instructions specified in this RFT and on the electronic portal - </w:t>
      </w:r>
      <w:r w:rsidRPr="00C37C92">
        <w:rPr>
          <w:rFonts w:ascii="Arial" w:hAnsi="Arial" w:cs="Arial"/>
          <w:b/>
          <w:i/>
          <w:sz w:val="22"/>
          <w:szCs w:val="22"/>
        </w:rPr>
        <w:t>www.etenders</w:t>
      </w:r>
      <w:r>
        <w:rPr>
          <w:rFonts w:ascii="Arial" w:hAnsi="Arial" w:cs="Arial"/>
          <w:b/>
          <w:i/>
          <w:sz w:val="22"/>
          <w:szCs w:val="22"/>
        </w:rPr>
        <w:t>.gov.</w:t>
      </w:r>
      <w:r w:rsidRPr="00C37C92">
        <w:rPr>
          <w:rFonts w:ascii="Arial" w:hAnsi="Arial" w:cs="Arial"/>
          <w:b/>
          <w:i/>
          <w:sz w:val="22"/>
          <w:szCs w:val="22"/>
        </w:rPr>
        <w:t>ie</w:t>
      </w:r>
      <w:r w:rsidRPr="00677889">
        <w:rPr>
          <w:rFonts w:ascii="Arial" w:hAnsi="Arial" w:cs="Arial"/>
          <w:sz w:val="22"/>
          <w:szCs w:val="22"/>
        </w:rPr>
        <w:t>;</w:t>
      </w:r>
      <w:r w:rsidRPr="005831D8">
        <w:rPr>
          <w:rFonts w:ascii="Arial" w:hAnsi="Arial" w:cs="Arial"/>
          <w:sz w:val="22"/>
          <w:szCs w:val="22"/>
        </w:rPr>
        <w:t xml:space="preserve"> and</w:t>
      </w:r>
    </w:p>
    <w:p w14:paraId="6E9A35EE" w14:textId="77777777" w:rsidR="00AD6E62" w:rsidRPr="005831D8" w:rsidRDefault="00AD6E62" w:rsidP="00AD6E62">
      <w:pPr>
        <w:ind w:left="720"/>
        <w:jc w:val="both"/>
        <w:rPr>
          <w:rFonts w:ascii="Arial" w:hAnsi="Arial" w:cs="Arial"/>
          <w:sz w:val="22"/>
          <w:szCs w:val="22"/>
        </w:rPr>
      </w:pPr>
    </w:p>
    <w:p w14:paraId="2D13E91E" w14:textId="77777777" w:rsidR="00AD6E62" w:rsidRPr="005831D8" w:rsidRDefault="00AD6E62" w:rsidP="00697FEA">
      <w:pPr>
        <w:numPr>
          <w:ilvl w:val="0"/>
          <w:numId w:val="17"/>
        </w:numPr>
        <w:jc w:val="both"/>
        <w:rPr>
          <w:rFonts w:ascii="Arial" w:hAnsi="Arial" w:cs="Arial"/>
          <w:sz w:val="22"/>
          <w:szCs w:val="22"/>
        </w:rPr>
      </w:pPr>
      <w:r w:rsidRPr="005831D8">
        <w:rPr>
          <w:rFonts w:ascii="Arial" w:hAnsi="Arial" w:cs="Arial"/>
          <w:sz w:val="22"/>
          <w:szCs w:val="22"/>
        </w:rPr>
        <w:t>when preparing their Submissions, follow the format specified in this RFT and include all information specified in this RFT.</w:t>
      </w:r>
    </w:p>
    <w:p w14:paraId="6FE2EEE6" w14:textId="77777777" w:rsidR="00AD6E62" w:rsidRPr="005831D8" w:rsidRDefault="00AD6E62" w:rsidP="00AD6E62">
      <w:pPr>
        <w:rPr>
          <w:rFonts w:ascii="Arial" w:hAnsi="Arial" w:cs="Arial"/>
          <w:b/>
          <w:bCs/>
          <w:sz w:val="22"/>
          <w:szCs w:val="22"/>
        </w:rPr>
      </w:pPr>
    </w:p>
    <w:p w14:paraId="6FF3E6F0" w14:textId="77777777" w:rsidR="00AD6E62" w:rsidRPr="005831D8" w:rsidRDefault="00AD6E62" w:rsidP="00AD6E62">
      <w:pPr>
        <w:rPr>
          <w:rFonts w:ascii="Arial" w:hAnsi="Arial" w:cs="Arial"/>
          <w:b/>
          <w:bCs/>
          <w:sz w:val="22"/>
          <w:szCs w:val="22"/>
        </w:rPr>
      </w:pPr>
    </w:p>
    <w:p w14:paraId="7AEF68EA" w14:textId="77777777" w:rsidR="00AD6E62" w:rsidRPr="00A801E5" w:rsidRDefault="00AD6E62" w:rsidP="00AD6E62">
      <w:pPr>
        <w:rPr>
          <w:rFonts w:ascii="Arial" w:hAnsi="Arial" w:cs="Arial"/>
          <w:b/>
          <w:bCs/>
          <w:sz w:val="22"/>
          <w:szCs w:val="22"/>
        </w:rPr>
      </w:pPr>
      <w:r w:rsidRPr="005831D8">
        <w:rPr>
          <w:rFonts w:ascii="Arial" w:hAnsi="Arial" w:cs="Arial"/>
          <w:b/>
          <w:bCs/>
          <w:sz w:val="22"/>
          <w:szCs w:val="22"/>
        </w:rPr>
        <w:br w:type="page"/>
      </w:r>
      <w:r w:rsidRPr="00A801E5">
        <w:rPr>
          <w:rFonts w:ascii="Arial" w:hAnsi="Arial" w:cs="Arial"/>
          <w:b/>
          <w:bCs/>
          <w:sz w:val="22"/>
          <w:szCs w:val="22"/>
        </w:rPr>
        <w:lastRenderedPageBreak/>
        <w:t>SECTION 3 - SCOPE OF CONTRACT</w:t>
      </w:r>
    </w:p>
    <w:p w14:paraId="4D98D038" w14:textId="77777777" w:rsidR="00AD6E62" w:rsidRPr="00A801E5" w:rsidRDefault="00AD6E62" w:rsidP="00AD6E62">
      <w:pPr>
        <w:rPr>
          <w:rFonts w:ascii="Arial" w:hAnsi="Arial" w:cs="Arial"/>
          <w:b/>
          <w:bCs/>
          <w:sz w:val="22"/>
          <w:szCs w:val="22"/>
        </w:rPr>
      </w:pPr>
    </w:p>
    <w:p w14:paraId="7A78CDE1" w14:textId="77777777" w:rsidR="00AD6E62" w:rsidRPr="00A801E5" w:rsidRDefault="00AD6E62" w:rsidP="00AD6E62">
      <w:pPr>
        <w:rPr>
          <w:rFonts w:ascii="Arial" w:hAnsi="Arial" w:cs="Arial"/>
          <w:b/>
          <w:bCs/>
          <w:i/>
          <w:sz w:val="22"/>
          <w:szCs w:val="22"/>
        </w:rPr>
      </w:pPr>
      <w:r w:rsidRPr="00A801E5">
        <w:rPr>
          <w:rFonts w:ascii="Arial" w:hAnsi="Arial" w:cs="Arial"/>
          <w:b/>
          <w:bCs/>
          <w:i/>
          <w:sz w:val="22"/>
          <w:szCs w:val="22"/>
        </w:rPr>
        <w:t>3.1</w:t>
      </w:r>
      <w:r w:rsidRPr="00A801E5">
        <w:rPr>
          <w:rFonts w:ascii="Arial" w:hAnsi="Arial" w:cs="Arial"/>
          <w:b/>
          <w:bCs/>
          <w:i/>
          <w:sz w:val="22"/>
          <w:szCs w:val="22"/>
        </w:rPr>
        <w:tab/>
        <w:t>Scope</w:t>
      </w:r>
    </w:p>
    <w:p w14:paraId="077F3344" w14:textId="77777777" w:rsidR="00AD6E62" w:rsidRPr="00A801E5" w:rsidRDefault="00AD6E62" w:rsidP="00AD6E62">
      <w:pPr>
        <w:rPr>
          <w:rFonts w:ascii="Arial" w:hAnsi="Arial" w:cs="Arial"/>
          <w:bCs/>
          <w:sz w:val="22"/>
          <w:szCs w:val="22"/>
        </w:rPr>
      </w:pPr>
    </w:p>
    <w:p w14:paraId="7A6B4DFC" w14:textId="77777777" w:rsidR="00697FEA" w:rsidRPr="00A801E5" w:rsidRDefault="00697FEA" w:rsidP="00697FEA">
      <w:pPr>
        <w:textAlignment w:val="baseline"/>
        <w:rPr>
          <w:rFonts w:ascii="Segoe UI" w:hAnsi="Segoe UI" w:cs="Segoe UI"/>
          <w:sz w:val="18"/>
          <w:szCs w:val="18"/>
          <w:lang w:val="en-IE" w:eastAsia="en-IE"/>
        </w:rPr>
      </w:pPr>
      <w:r w:rsidRPr="00A801E5">
        <w:rPr>
          <w:rFonts w:ascii="Source Sans Pro SemiBold" w:hAnsi="Source Sans Pro SemiBold" w:cs="Segoe UI"/>
          <w:sz w:val="22"/>
          <w:szCs w:val="22"/>
          <w:lang w:val="en-IE" w:eastAsia="en-IE"/>
        </w:rPr>
        <w:t>Scope of Works </w:t>
      </w:r>
    </w:p>
    <w:p w14:paraId="76C6AE91" w14:textId="54B71990" w:rsidR="00697FEA" w:rsidRPr="00A801E5" w:rsidRDefault="00697FEA" w:rsidP="0050255B">
      <w:pPr>
        <w:jc w:val="both"/>
        <w:textAlignment w:val="baseline"/>
        <w:rPr>
          <w:rFonts w:ascii="Segoe UI" w:hAnsi="Segoe UI" w:cs="Segoe UI"/>
          <w:sz w:val="18"/>
          <w:szCs w:val="18"/>
          <w:lang w:val="en-IE" w:eastAsia="en-IE"/>
        </w:rPr>
      </w:pPr>
      <w:r w:rsidRPr="00A801E5">
        <w:rPr>
          <w:rFonts w:ascii="Calibri" w:hAnsi="Calibri" w:cs="Segoe UI"/>
          <w:sz w:val="22"/>
          <w:szCs w:val="22"/>
          <w:lang w:val="en-IE" w:eastAsia="en-IE"/>
        </w:rPr>
        <w:t>Greyhound Racing Ireland</w:t>
      </w:r>
      <w:r w:rsidR="00D74EEE" w:rsidRPr="00A801E5">
        <w:rPr>
          <w:rFonts w:ascii="Calibri" w:hAnsi="Calibri" w:cs="Segoe UI"/>
          <w:sz w:val="22"/>
          <w:szCs w:val="22"/>
          <w:lang w:val="en-IE" w:eastAsia="en-IE"/>
        </w:rPr>
        <w:t>/</w:t>
      </w:r>
      <w:proofErr w:type="spellStart"/>
      <w:r w:rsidR="00D74EEE" w:rsidRPr="00A801E5">
        <w:rPr>
          <w:rFonts w:ascii="Calibri" w:hAnsi="Calibri" w:cs="Segoe UI"/>
          <w:sz w:val="22"/>
          <w:szCs w:val="22"/>
          <w:lang w:val="en-IE" w:eastAsia="en-IE"/>
        </w:rPr>
        <w:t>Rásaíocht</w:t>
      </w:r>
      <w:proofErr w:type="spellEnd"/>
      <w:r w:rsidR="00D74EEE" w:rsidRPr="00A801E5">
        <w:rPr>
          <w:rFonts w:ascii="Calibri" w:hAnsi="Calibri" w:cs="Segoe UI"/>
          <w:sz w:val="22"/>
          <w:szCs w:val="22"/>
          <w:lang w:val="en-IE" w:eastAsia="en-IE"/>
        </w:rPr>
        <w:t xml:space="preserve"> Con Éireann</w:t>
      </w:r>
      <w:r w:rsidRPr="00A801E5">
        <w:rPr>
          <w:rFonts w:ascii="Calibri" w:hAnsi="Calibri" w:cs="Segoe UI"/>
          <w:sz w:val="22"/>
          <w:szCs w:val="22"/>
          <w:lang w:val="en-IE" w:eastAsia="en-IE"/>
        </w:rPr>
        <w:t xml:space="preserve"> invites interested parties to submit a tender for improvement works to the racing surface </w:t>
      </w:r>
    </w:p>
    <w:p w14:paraId="3F23F453" w14:textId="77777777" w:rsidR="00697FEA" w:rsidRPr="00A801E5" w:rsidRDefault="00697FEA" w:rsidP="00697FEA">
      <w:pPr>
        <w:jc w:val="both"/>
        <w:textAlignment w:val="baseline"/>
        <w:rPr>
          <w:rFonts w:ascii="Segoe UI" w:hAnsi="Segoe UI" w:cs="Segoe UI"/>
          <w:sz w:val="18"/>
          <w:szCs w:val="18"/>
          <w:lang w:val="en-IE" w:eastAsia="en-IE"/>
        </w:rPr>
      </w:pPr>
      <w:r w:rsidRPr="00A801E5">
        <w:rPr>
          <w:rFonts w:ascii="Calibri" w:hAnsi="Calibri" w:cs="Segoe UI"/>
          <w:b/>
          <w:bCs/>
          <w:lang w:val="en-IE" w:eastAsia="en-IE"/>
        </w:rPr>
        <w:t>Running Surface: Works</w:t>
      </w:r>
      <w:r w:rsidRPr="00A801E5">
        <w:rPr>
          <w:rFonts w:ascii="Calibri" w:hAnsi="Calibri" w:cs="Segoe UI"/>
          <w:lang w:val="en-IE" w:eastAsia="en-IE"/>
        </w:rPr>
        <w:t> </w:t>
      </w:r>
    </w:p>
    <w:p w14:paraId="747E6C25" w14:textId="77777777" w:rsidR="00A801E5" w:rsidRPr="00A801E5" w:rsidRDefault="00A801E5" w:rsidP="00A801E5">
      <w:pPr>
        <w:rPr>
          <w:lang w:val="en-IE"/>
        </w:rPr>
      </w:pPr>
      <w:r w:rsidRPr="00A801E5">
        <w:t xml:space="preserve">The proposed works at </w:t>
      </w:r>
      <w:proofErr w:type="spellStart"/>
      <w:r w:rsidRPr="00A801E5">
        <w:t>Youghal</w:t>
      </w:r>
      <w:proofErr w:type="spellEnd"/>
      <w:r w:rsidRPr="00A801E5">
        <w:t xml:space="preserve"> include removing all the silica sand and transferring it to an area onsite then remove the </w:t>
      </w:r>
      <w:proofErr w:type="spellStart"/>
      <w:r w:rsidRPr="00A801E5">
        <w:t>terram</w:t>
      </w:r>
      <w:proofErr w:type="spellEnd"/>
      <w:r w:rsidRPr="00A801E5">
        <w:t xml:space="preserve"> and dispose of. The next part is to ruffle the existing drainage stone and the lay 4 inches of drainage stone and put down new </w:t>
      </w:r>
      <w:proofErr w:type="spellStart"/>
      <w:r w:rsidRPr="00A801E5">
        <w:t>teram</w:t>
      </w:r>
      <w:proofErr w:type="spellEnd"/>
      <w:r w:rsidRPr="00A801E5">
        <w:t xml:space="preserve"> and lay 4 inches of coarse rabbit sand on top of the </w:t>
      </w:r>
      <w:proofErr w:type="spellStart"/>
      <w:r w:rsidRPr="00A801E5">
        <w:t>teram</w:t>
      </w:r>
      <w:proofErr w:type="spellEnd"/>
      <w:r w:rsidRPr="00A801E5">
        <w:t xml:space="preserve"> and then relay the silica sand previously removed. This work would have to be done in a two-week period as we intend on closing the track during the works. We would also require the cleaning of the drain on the infield of the track and insert a drain in the infield to allow clear drainage.</w:t>
      </w:r>
    </w:p>
    <w:p w14:paraId="41808B36" w14:textId="77777777" w:rsidR="00697FEA" w:rsidRPr="00697FEA" w:rsidRDefault="00697FEA" w:rsidP="00697FEA">
      <w:pPr>
        <w:jc w:val="both"/>
        <w:textAlignment w:val="baseline"/>
        <w:rPr>
          <w:rFonts w:ascii="Segoe UI" w:hAnsi="Segoe UI" w:cs="Segoe UI"/>
          <w:sz w:val="18"/>
          <w:szCs w:val="18"/>
          <w:lang w:val="en-IE" w:eastAsia="en-IE"/>
        </w:rPr>
      </w:pPr>
      <w:r w:rsidRPr="00A801E5">
        <w:rPr>
          <w:rFonts w:ascii="Calibri" w:hAnsi="Calibri" w:cs="Segoe UI"/>
          <w:i/>
          <w:iCs/>
          <w:sz w:val="22"/>
          <w:szCs w:val="22"/>
          <w:lang w:val="en-IE" w:eastAsia="en-IE"/>
        </w:rPr>
        <w:t>On completion of all works on racing circuit; the track</w:t>
      </w:r>
      <w:r w:rsidRPr="00A801E5">
        <w:rPr>
          <w:rFonts w:ascii="Calibri" w:hAnsi="Calibri" w:cs="Segoe UI"/>
          <w:b/>
          <w:bCs/>
          <w:i/>
          <w:iCs/>
          <w:sz w:val="22"/>
          <w:szCs w:val="22"/>
          <w:lang w:val="en-IE" w:eastAsia="en-IE"/>
        </w:rPr>
        <w:t xml:space="preserve"> must</w:t>
      </w:r>
      <w:r w:rsidRPr="00A801E5">
        <w:rPr>
          <w:rFonts w:ascii="Calibri" w:hAnsi="Calibri" w:cs="Segoe UI"/>
          <w:i/>
          <w:iCs/>
          <w:sz w:val="22"/>
          <w:szCs w:val="22"/>
          <w:lang w:val="en-IE" w:eastAsia="en-IE"/>
        </w:rPr>
        <w:t xml:space="preserve"> be handed back in condition suitable for racing.</w:t>
      </w:r>
      <w:r w:rsidRPr="00697FEA">
        <w:rPr>
          <w:rFonts w:ascii="Calibri" w:hAnsi="Calibri" w:cs="Segoe UI"/>
          <w:sz w:val="22"/>
          <w:szCs w:val="22"/>
          <w:lang w:val="en-IE" w:eastAsia="en-IE"/>
        </w:rPr>
        <w:t> </w:t>
      </w:r>
    </w:p>
    <w:p w14:paraId="7B698090" w14:textId="77777777" w:rsidR="00697FEA" w:rsidRDefault="00697FEA" w:rsidP="00697FEA">
      <w:pPr>
        <w:jc w:val="both"/>
        <w:textAlignment w:val="baseline"/>
        <w:rPr>
          <w:rFonts w:ascii="Calibri" w:hAnsi="Calibri" w:cs="Segoe UI"/>
          <w:sz w:val="22"/>
          <w:szCs w:val="22"/>
          <w:lang w:val="en-IE" w:eastAsia="en-IE"/>
        </w:rPr>
      </w:pPr>
      <w:r w:rsidRPr="00697FEA">
        <w:rPr>
          <w:rFonts w:ascii="Calibri" w:hAnsi="Calibri" w:cs="Segoe UI"/>
          <w:sz w:val="22"/>
          <w:szCs w:val="22"/>
          <w:lang w:val="en-IE" w:eastAsia="en-IE"/>
        </w:rPr>
        <w:t> </w:t>
      </w:r>
    </w:p>
    <w:p w14:paraId="6BF21766" w14:textId="77777777" w:rsidR="0050255B" w:rsidRDefault="0050255B" w:rsidP="00697FEA">
      <w:pPr>
        <w:jc w:val="both"/>
        <w:textAlignment w:val="baseline"/>
        <w:rPr>
          <w:rFonts w:ascii="Calibri" w:hAnsi="Calibri" w:cs="Segoe UI"/>
          <w:sz w:val="22"/>
          <w:szCs w:val="22"/>
          <w:lang w:val="en-IE" w:eastAsia="en-IE"/>
        </w:rPr>
      </w:pPr>
    </w:p>
    <w:p w14:paraId="475A2250" w14:textId="77777777" w:rsidR="0050255B" w:rsidRDefault="0050255B" w:rsidP="00697FEA">
      <w:pPr>
        <w:jc w:val="both"/>
        <w:textAlignment w:val="baseline"/>
        <w:rPr>
          <w:rFonts w:ascii="Calibri" w:hAnsi="Calibri" w:cs="Segoe UI"/>
          <w:sz w:val="22"/>
          <w:szCs w:val="22"/>
          <w:lang w:val="en-IE" w:eastAsia="en-IE"/>
        </w:rPr>
      </w:pPr>
    </w:p>
    <w:p w14:paraId="1389EC11" w14:textId="77777777" w:rsidR="0050255B" w:rsidRDefault="0050255B" w:rsidP="00697FEA">
      <w:pPr>
        <w:jc w:val="both"/>
        <w:textAlignment w:val="baseline"/>
        <w:rPr>
          <w:rFonts w:ascii="Calibri" w:hAnsi="Calibri" w:cs="Segoe UI"/>
          <w:sz w:val="22"/>
          <w:szCs w:val="22"/>
          <w:lang w:val="en-IE" w:eastAsia="en-IE"/>
        </w:rPr>
      </w:pPr>
    </w:p>
    <w:p w14:paraId="7039F6BA" w14:textId="77777777" w:rsidR="0050255B" w:rsidRDefault="0050255B" w:rsidP="00697FEA">
      <w:pPr>
        <w:jc w:val="both"/>
        <w:textAlignment w:val="baseline"/>
        <w:rPr>
          <w:rFonts w:ascii="Calibri" w:hAnsi="Calibri" w:cs="Segoe UI"/>
          <w:sz w:val="22"/>
          <w:szCs w:val="22"/>
          <w:lang w:val="en-IE" w:eastAsia="en-IE"/>
        </w:rPr>
      </w:pPr>
    </w:p>
    <w:p w14:paraId="7AED55E1" w14:textId="77777777" w:rsidR="0050255B" w:rsidRDefault="0050255B" w:rsidP="00697FEA">
      <w:pPr>
        <w:jc w:val="both"/>
        <w:textAlignment w:val="baseline"/>
        <w:rPr>
          <w:rFonts w:ascii="Calibri" w:hAnsi="Calibri" w:cs="Segoe UI"/>
          <w:sz w:val="22"/>
          <w:szCs w:val="22"/>
          <w:lang w:val="en-IE" w:eastAsia="en-IE"/>
        </w:rPr>
      </w:pPr>
    </w:p>
    <w:p w14:paraId="10F92C79" w14:textId="77777777" w:rsidR="0050255B" w:rsidRDefault="0050255B" w:rsidP="00697FEA">
      <w:pPr>
        <w:jc w:val="both"/>
        <w:textAlignment w:val="baseline"/>
        <w:rPr>
          <w:rFonts w:ascii="Calibri" w:hAnsi="Calibri" w:cs="Segoe UI"/>
          <w:sz w:val="22"/>
          <w:szCs w:val="22"/>
          <w:lang w:val="en-IE" w:eastAsia="en-IE"/>
        </w:rPr>
      </w:pPr>
    </w:p>
    <w:p w14:paraId="28C041F6" w14:textId="77777777" w:rsidR="0050255B" w:rsidRDefault="0050255B" w:rsidP="00697FEA">
      <w:pPr>
        <w:jc w:val="both"/>
        <w:textAlignment w:val="baseline"/>
        <w:rPr>
          <w:rFonts w:ascii="Calibri" w:hAnsi="Calibri" w:cs="Segoe UI"/>
          <w:sz w:val="22"/>
          <w:szCs w:val="22"/>
          <w:lang w:val="en-IE" w:eastAsia="en-IE"/>
        </w:rPr>
      </w:pPr>
    </w:p>
    <w:p w14:paraId="46AF3B6F" w14:textId="77777777" w:rsidR="0050255B" w:rsidRDefault="0050255B" w:rsidP="00697FEA">
      <w:pPr>
        <w:jc w:val="both"/>
        <w:textAlignment w:val="baseline"/>
        <w:rPr>
          <w:rFonts w:ascii="Calibri" w:hAnsi="Calibri" w:cs="Segoe UI"/>
          <w:sz w:val="22"/>
          <w:szCs w:val="22"/>
          <w:lang w:val="en-IE" w:eastAsia="en-IE"/>
        </w:rPr>
      </w:pPr>
    </w:p>
    <w:p w14:paraId="360B1650" w14:textId="77777777" w:rsidR="0050255B" w:rsidRDefault="0050255B" w:rsidP="00697FEA">
      <w:pPr>
        <w:jc w:val="both"/>
        <w:textAlignment w:val="baseline"/>
        <w:rPr>
          <w:rFonts w:ascii="Calibri" w:hAnsi="Calibri" w:cs="Segoe UI"/>
          <w:sz w:val="22"/>
          <w:szCs w:val="22"/>
          <w:lang w:val="en-IE" w:eastAsia="en-IE"/>
        </w:rPr>
      </w:pPr>
    </w:p>
    <w:p w14:paraId="2A5BBA0F" w14:textId="77777777" w:rsidR="0050255B" w:rsidRDefault="0050255B" w:rsidP="00697FEA">
      <w:pPr>
        <w:jc w:val="both"/>
        <w:textAlignment w:val="baseline"/>
        <w:rPr>
          <w:rFonts w:ascii="Calibri" w:hAnsi="Calibri" w:cs="Segoe UI"/>
          <w:sz w:val="22"/>
          <w:szCs w:val="22"/>
          <w:lang w:val="en-IE" w:eastAsia="en-IE"/>
        </w:rPr>
      </w:pPr>
    </w:p>
    <w:p w14:paraId="69F231F9" w14:textId="77777777" w:rsidR="0050255B" w:rsidRDefault="0050255B" w:rsidP="00697FEA">
      <w:pPr>
        <w:jc w:val="both"/>
        <w:textAlignment w:val="baseline"/>
        <w:rPr>
          <w:rFonts w:ascii="Calibri" w:hAnsi="Calibri" w:cs="Segoe UI"/>
          <w:sz w:val="22"/>
          <w:szCs w:val="22"/>
          <w:lang w:val="en-IE" w:eastAsia="en-IE"/>
        </w:rPr>
      </w:pPr>
    </w:p>
    <w:p w14:paraId="7C2AA189" w14:textId="77777777" w:rsidR="0050255B" w:rsidRDefault="0050255B" w:rsidP="00697FEA">
      <w:pPr>
        <w:jc w:val="both"/>
        <w:textAlignment w:val="baseline"/>
        <w:rPr>
          <w:rFonts w:ascii="Calibri" w:hAnsi="Calibri" w:cs="Segoe UI"/>
          <w:sz w:val="22"/>
          <w:szCs w:val="22"/>
          <w:lang w:val="en-IE" w:eastAsia="en-IE"/>
        </w:rPr>
      </w:pPr>
    </w:p>
    <w:p w14:paraId="04442747" w14:textId="77777777" w:rsidR="0050255B" w:rsidRDefault="0050255B" w:rsidP="00697FEA">
      <w:pPr>
        <w:jc w:val="both"/>
        <w:textAlignment w:val="baseline"/>
        <w:rPr>
          <w:rFonts w:ascii="Calibri" w:hAnsi="Calibri" w:cs="Segoe UI"/>
          <w:sz w:val="22"/>
          <w:szCs w:val="22"/>
          <w:lang w:val="en-IE" w:eastAsia="en-IE"/>
        </w:rPr>
      </w:pPr>
    </w:p>
    <w:p w14:paraId="2ECBEB97" w14:textId="77777777" w:rsidR="0050255B" w:rsidRDefault="0050255B" w:rsidP="00697FEA">
      <w:pPr>
        <w:jc w:val="both"/>
        <w:textAlignment w:val="baseline"/>
        <w:rPr>
          <w:rFonts w:ascii="Calibri" w:hAnsi="Calibri" w:cs="Segoe UI"/>
          <w:sz w:val="22"/>
          <w:szCs w:val="22"/>
          <w:lang w:val="en-IE" w:eastAsia="en-IE"/>
        </w:rPr>
      </w:pPr>
    </w:p>
    <w:p w14:paraId="595FC33E" w14:textId="77777777" w:rsidR="0050255B" w:rsidRDefault="0050255B" w:rsidP="00697FEA">
      <w:pPr>
        <w:jc w:val="both"/>
        <w:textAlignment w:val="baseline"/>
        <w:rPr>
          <w:rFonts w:ascii="Calibri" w:hAnsi="Calibri" w:cs="Segoe UI"/>
          <w:sz w:val="22"/>
          <w:szCs w:val="22"/>
          <w:lang w:val="en-IE" w:eastAsia="en-IE"/>
        </w:rPr>
      </w:pPr>
    </w:p>
    <w:p w14:paraId="18CD0324" w14:textId="77777777" w:rsidR="0050255B" w:rsidRDefault="0050255B" w:rsidP="00697FEA">
      <w:pPr>
        <w:jc w:val="both"/>
        <w:textAlignment w:val="baseline"/>
        <w:rPr>
          <w:rFonts w:ascii="Calibri" w:hAnsi="Calibri" w:cs="Segoe UI"/>
          <w:sz w:val="22"/>
          <w:szCs w:val="22"/>
          <w:lang w:val="en-IE" w:eastAsia="en-IE"/>
        </w:rPr>
      </w:pPr>
    </w:p>
    <w:p w14:paraId="3103114D" w14:textId="77777777" w:rsidR="0050255B" w:rsidRDefault="0050255B" w:rsidP="00697FEA">
      <w:pPr>
        <w:jc w:val="both"/>
        <w:textAlignment w:val="baseline"/>
        <w:rPr>
          <w:rFonts w:ascii="Calibri" w:hAnsi="Calibri" w:cs="Segoe UI"/>
          <w:sz w:val="22"/>
          <w:szCs w:val="22"/>
          <w:lang w:val="en-IE" w:eastAsia="en-IE"/>
        </w:rPr>
      </w:pPr>
    </w:p>
    <w:p w14:paraId="00B4E178" w14:textId="77777777" w:rsidR="0050255B" w:rsidRDefault="0050255B" w:rsidP="00697FEA">
      <w:pPr>
        <w:jc w:val="both"/>
        <w:textAlignment w:val="baseline"/>
        <w:rPr>
          <w:rFonts w:ascii="Calibri" w:hAnsi="Calibri" w:cs="Segoe UI"/>
          <w:sz w:val="22"/>
          <w:szCs w:val="22"/>
          <w:lang w:val="en-IE" w:eastAsia="en-IE"/>
        </w:rPr>
      </w:pPr>
    </w:p>
    <w:p w14:paraId="7B8A121D" w14:textId="77777777" w:rsidR="0050255B" w:rsidRDefault="0050255B" w:rsidP="00697FEA">
      <w:pPr>
        <w:jc w:val="both"/>
        <w:textAlignment w:val="baseline"/>
        <w:rPr>
          <w:rFonts w:ascii="Calibri" w:hAnsi="Calibri" w:cs="Segoe UI"/>
          <w:sz w:val="22"/>
          <w:szCs w:val="22"/>
          <w:lang w:val="en-IE" w:eastAsia="en-IE"/>
        </w:rPr>
      </w:pPr>
    </w:p>
    <w:p w14:paraId="5DCB5A57" w14:textId="77777777" w:rsidR="0050255B" w:rsidRDefault="0050255B" w:rsidP="00697FEA">
      <w:pPr>
        <w:jc w:val="both"/>
        <w:textAlignment w:val="baseline"/>
        <w:rPr>
          <w:rFonts w:ascii="Calibri" w:hAnsi="Calibri" w:cs="Segoe UI"/>
          <w:sz w:val="22"/>
          <w:szCs w:val="22"/>
          <w:lang w:val="en-IE" w:eastAsia="en-IE"/>
        </w:rPr>
      </w:pPr>
    </w:p>
    <w:p w14:paraId="397AEF42" w14:textId="77777777" w:rsidR="0050255B" w:rsidRDefault="0050255B" w:rsidP="00697FEA">
      <w:pPr>
        <w:jc w:val="both"/>
        <w:textAlignment w:val="baseline"/>
        <w:rPr>
          <w:rFonts w:ascii="Calibri" w:hAnsi="Calibri" w:cs="Segoe UI"/>
          <w:sz w:val="22"/>
          <w:szCs w:val="22"/>
          <w:lang w:val="en-IE" w:eastAsia="en-IE"/>
        </w:rPr>
      </w:pPr>
    </w:p>
    <w:p w14:paraId="03CC5DC3" w14:textId="77777777" w:rsidR="0050255B" w:rsidRDefault="0050255B" w:rsidP="00697FEA">
      <w:pPr>
        <w:jc w:val="both"/>
        <w:textAlignment w:val="baseline"/>
        <w:rPr>
          <w:rFonts w:ascii="Calibri" w:hAnsi="Calibri" w:cs="Segoe UI"/>
          <w:sz w:val="22"/>
          <w:szCs w:val="22"/>
          <w:lang w:val="en-IE" w:eastAsia="en-IE"/>
        </w:rPr>
      </w:pPr>
    </w:p>
    <w:p w14:paraId="71853594" w14:textId="77777777" w:rsidR="0050255B" w:rsidRDefault="0050255B" w:rsidP="00697FEA">
      <w:pPr>
        <w:jc w:val="both"/>
        <w:textAlignment w:val="baseline"/>
        <w:rPr>
          <w:rFonts w:ascii="Calibri" w:hAnsi="Calibri" w:cs="Segoe UI"/>
          <w:sz w:val="22"/>
          <w:szCs w:val="22"/>
          <w:lang w:val="en-IE" w:eastAsia="en-IE"/>
        </w:rPr>
      </w:pPr>
    </w:p>
    <w:p w14:paraId="31D54F12" w14:textId="77777777" w:rsidR="0050255B" w:rsidRDefault="0050255B" w:rsidP="00697FEA">
      <w:pPr>
        <w:jc w:val="both"/>
        <w:textAlignment w:val="baseline"/>
        <w:rPr>
          <w:rFonts w:ascii="Calibri" w:hAnsi="Calibri" w:cs="Segoe UI"/>
          <w:sz w:val="22"/>
          <w:szCs w:val="22"/>
          <w:lang w:val="en-IE" w:eastAsia="en-IE"/>
        </w:rPr>
      </w:pPr>
    </w:p>
    <w:p w14:paraId="4829C282" w14:textId="77777777" w:rsidR="0050255B" w:rsidRDefault="0050255B" w:rsidP="00697FEA">
      <w:pPr>
        <w:jc w:val="both"/>
        <w:textAlignment w:val="baseline"/>
        <w:rPr>
          <w:rFonts w:ascii="Calibri" w:hAnsi="Calibri" w:cs="Segoe UI"/>
          <w:sz w:val="22"/>
          <w:szCs w:val="22"/>
          <w:lang w:val="en-IE" w:eastAsia="en-IE"/>
        </w:rPr>
      </w:pPr>
    </w:p>
    <w:p w14:paraId="7FAB971C" w14:textId="77777777" w:rsidR="0050255B" w:rsidRDefault="0050255B" w:rsidP="00697FEA">
      <w:pPr>
        <w:jc w:val="both"/>
        <w:textAlignment w:val="baseline"/>
        <w:rPr>
          <w:rFonts w:ascii="Calibri" w:hAnsi="Calibri" w:cs="Segoe UI"/>
          <w:sz w:val="22"/>
          <w:szCs w:val="22"/>
          <w:lang w:val="en-IE" w:eastAsia="en-IE"/>
        </w:rPr>
      </w:pPr>
    </w:p>
    <w:p w14:paraId="10BEE749" w14:textId="77777777" w:rsidR="0050255B" w:rsidRDefault="0050255B" w:rsidP="00697FEA">
      <w:pPr>
        <w:jc w:val="both"/>
        <w:textAlignment w:val="baseline"/>
        <w:rPr>
          <w:rFonts w:ascii="Calibri" w:hAnsi="Calibri" w:cs="Segoe UI"/>
          <w:sz w:val="22"/>
          <w:szCs w:val="22"/>
          <w:lang w:val="en-IE" w:eastAsia="en-IE"/>
        </w:rPr>
      </w:pPr>
    </w:p>
    <w:p w14:paraId="668605FE" w14:textId="77777777" w:rsidR="0050255B" w:rsidRDefault="0050255B" w:rsidP="00697FEA">
      <w:pPr>
        <w:jc w:val="both"/>
        <w:textAlignment w:val="baseline"/>
        <w:rPr>
          <w:rFonts w:ascii="Calibri" w:hAnsi="Calibri" w:cs="Segoe UI"/>
          <w:sz w:val="22"/>
          <w:szCs w:val="22"/>
          <w:lang w:val="en-IE" w:eastAsia="en-IE"/>
        </w:rPr>
      </w:pPr>
    </w:p>
    <w:p w14:paraId="3BC624B4" w14:textId="77777777" w:rsidR="0050255B" w:rsidRDefault="0050255B" w:rsidP="00697FEA">
      <w:pPr>
        <w:jc w:val="both"/>
        <w:textAlignment w:val="baseline"/>
        <w:rPr>
          <w:rFonts w:ascii="Calibri" w:hAnsi="Calibri" w:cs="Segoe UI"/>
          <w:sz w:val="22"/>
          <w:szCs w:val="22"/>
          <w:lang w:val="en-IE" w:eastAsia="en-IE"/>
        </w:rPr>
      </w:pPr>
    </w:p>
    <w:p w14:paraId="716DBD7D" w14:textId="77777777" w:rsidR="0050255B" w:rsidRDefault="0050255B" w:rsidP="00697FEA">
      <w:pPr>
        <w:jc w:val="both"/>
        <w:textAlignment w:val="baseline"/>
        <w:rPr>
          <w:rFonts w:ascii="Calibri" w:hAnsi="Calibri" w:cs="Segoe UI"/>
          <w:sz w:val="22"/>
          <w:szCs w:val="22"/>
          <w:lang w:val="en-IE" w:eastAsia="en-IE"/>
        </w:rPr>
      </w:pPr>
    </w:p>
    <w:p w14:paraId="3E7696F1" w14:textId="77777777" w:rsidR="0050255B" w:rsidRDefault="0050255B" w:rsidP="00697FEA">
      <w:pPr>
        <w:jc w:val="both"/>
        <w:textAlignment w:val="baseline"/>
        <w:rPr>
          <w:rFonts w:ascii="Calibri" w:hAnsi="Calibri" w:cs="Segoe UI"/>
          <w:sz w:val="22"/>
          <w:szCs w:val="22"/>
          <w:lang w:val="en-IE" w:eastAsia="en-IE"/>
        </w:rPr>
      </w:pPr>
    </w:p>
    <w:p w14:paraId="43802275" w14:textId="77777777" w:rsidR="0050255B" w:rsidRDefault="0050255B" w:rsidP="00697FEA">
      <w:pPr>
        <w:jc w:val="both"/>
        <w:textAlignment w:val="baseline"/>
        <w:rPr>
          <w:rFonts w:ascii="Calibri" w:hAnsi="Calibri" w:cs="Segoe UI"/>
          <w:sz w:val="22"/>
          <w:szCs w:val="22"/>
          <w:lang w:val="en-IE" w:eastAsia="en-IE"/>
        </w:rPr>
      </w:pPr>
    </w:p>
    <w:p w14:paraId="6BE90A38" w14:textId="77777777" w:rsidR="0050255B" w:rsidRDefault="0050255B" w:rsidP="00697FEA">
      <w:pPr>
        <w:jc w:val="both"/>
        <w:textAlignment w:val="baseline"/>
        <w:rPr>
          <w:rFonts w:ascii="Calibri" w:hAnsi="Calibri" w:cs="Segoe UI"/>
          <w:sz w:val="22"/>
          <w:szCs w:val="22"/>
          <w:lang w:val="en-IE" w:eastAsia="en-IE"/>
        </w:rPr>
      </w:pPr>
    </w:p>
    <w:p w14:paraId="598A6C82" w14:textId="77777777" w:rsidR="0050255B" w:rsidRDefault="0050255B" w:rsidP="00697FEA">
      <w:pPr>
        <w:jc w:val="both"/>
        <w:textAlignment w:val="baseline"/>
        <w:rPr>
          <w:rFonts w:ascii="Calibri" w:hAnsi="Calibri" w:cs="Segoe UI"/>
          <w:sz w:val="22"/>
          <w:szCs w:val="22"/>
          <w:lang w:val="en-IE" w:eastAsia="en-IE"/>
        </w:rPr>
      </w:pPr>
    </w:p>
    <w:p w14:paraId="55613026" w14:textId="77777777" w:rsidR="0050255B" w:rsidRDefault="0050255B" w:rsidP="00697FEA">
      <w:pPr>
        <w:jc w:val="both"/>
        <w:textAlignment w:val="baseline"/>
        <w:rPr>
          <w:rFonts w:ascii="Calibri" w:hAnsi="Calibri" w:cs="Segoe UI"/>
          <w:sz w:val="22"/>
          <w:szCs w:val="22"/>
          <w:lang w:val="en-IE" w:eastAsia="en-IE"/>
        </w:rPr>
      </w:pPr>
    </w:p>
    <w:p w14:paraId="4D84809E" w14:textId="77777777" w:rsidR="0050255B" w:rsidRDefault="0050255B" w:rsidP="00697FEA">
      <w:pPr>
        <w:jc w:val="both"/>
        <w:textAlignment w:val="baseline"/>
        <w:rPr>
          <w:rFonts w:ascii="Calibri" w:hAnsi="Calibri" w:cs="Segoe UI"/>
          <w:sz w:val="22"/>
          <w:szCs w:val="22"/>
          <w:lang w:val="en-IE" w:eastAsia="en-IE"/>
        </w:rPr>
      </w:pPr>
    </w:p>
    <w:p w14:paraId="15350695" w14:textId="77777777" w:rsidR="0050255B" w:rsidRPr="00697FEA" w:rsidRDefault="0050255B" w:rsidP="00697FEA">
      <w:pPr>
        <w:jc w:val="both"/>
        <w:textAlignment w:val="baseline"/>
        <w:rPr>
          <w:rFonts w:ascii="Segoe UI" w:hAnsi="Segoe UI" w:cs="Segoe UI"/>
          <w:sz w:val="18"/>
          <w:szCs w:val="18"/>
          <w:lang w:val="en-IE" w:eastAsia="en-IE"/>
        </w:rPr>
      </w:pPr>
    </w:p>
    <w:p w14:paraId="2960E82A" w14:textId="77777777" w:rsidR="00AD6E62" w:rsidRPr="005831D8" w:rsidRDefault="00AD6E62" w:rsidP="00AD6E62">
      <w:pPr>
        <w:rPr>
          <w:rFonts w:ascii="Arial" w:hAnsi="Arial" w:cs="Arial"/>
          <w:bCs/>
          <w:sz w:val="22"/>
          <w:szCs w:val="22"/>
        </w:rPr>
      </w:pPr>
    </w:p>
    <w:p w14:paraId="05B768AE" w14:textId="77777777" w:rsidR="00AD6E62" w:rsidRPr="005831D8" w:rsidRDefault="00AD6E62" w:rsidP="00AD6E62">
      <w:pPr>
        <w:rPr>
          <w:rFonts w:ascii="Arial" w:hAnsi="Arial" w:cs="Arial"/>
          <w:b/>
          <w:bCs/>
          <w:i/>
          <w:sz w:val="22"/>
          <w:szCs w:val="22"/>
        </w:rPr>
      </w:pPr>
      <w:r w:rsidRPr="005831D8">
        <w:rPr>
          <w:rFonts w:ascii="Arial" w:hAnsi="Arial" w:cs="Arial"/>
          <w:b/>
          <w:bCs/>
          <w:i/>
          <w:sz w:val="22"/>
          <w:szCs w:val="22"/>
        </w:rPr>
        <w:t>3.2</w:t>
      </w:r>
      <w:r w:rsidRPr="005831D8">
        <w:rPr>
          <w:rFonts w:ascii="Arial" w:hAnsi="Arial" w:cs="Arial"/>
          <w:b/>
          <w:bCs/>
          <w:i/>
          <w:sz w:val="22"/>
          <w:szCs w:val="22"/>
        </w:rPr>
        <w:tab/>
        <w:t>Draft Contract</w:t>
      </w:r>
    </w:p>
    <w:p w14:paraId="68379162" w14:textId="77777777" w:rsidR="00AD6E62" w:rsidRPr="005831D8" w:rsidRDefault="00AD6E62" w:rsidP="00AD6E62">
      <w:pPr>
        <w:rPr>
          <w:rFonts w:ascii="Arial" w:hAnsi="Arial" w:cs="Arial"/>
          <w:bCs/>
          <w:sz w:val="22"/>
          <w:szCs w:val="22"/>
        </w:rPr>
      </w:pPr>
    </w:p>
    <w:p w14:paraId="36D142F4" w14:textId="77777777" w:rsidR="00AD6E62" w:rsidRPr="005831D8" w:rsidRDefault="00AD6E62" w:rsidP="00AD6E62">
      <w:pPr>
        <w:rPr>
          <w:rFonts w:ascii="Arial" w:hAnsi="Arial" w:cs="Arial"/>
          <w:bCs/>
          <w:sz w:val="22"/>
          <w:szCs w:val="22"/>
        </w:rPr>
      </w:pPr>
      <w:r w:rsidRPr="005831D8">
        <w:rPr>
          <w:rFonts w:ascii="Arial" w:hAnsi="Arial" w:cs="Arial"/>
          <w:bCs/>
          <w:sz w:val="22"/>
          <w:szCs w:val="22"/>
        </w:rPr>
        <w:t xml:space="preserve">The Authority does not anticipate any material changes being made to the form of draft Contract set out in </w:t>
      </w:r>
      <w:r w:rsidRPr="005831D8">
        <w:rPr>
          <w:rFonts w:ascii="Arial" w:hAnsi="Arial" w:cs="Arial"/>
          <w:b/>
          <w:bCs/>
          <w:sz w:val="22"/>
          <w:szCs w:val="22"/>
        </w:rPr>
        <w:t>Appendix 2</w:t>
      </w:r>
      <w:r w:rsidRPr="005831D8">
        <w:rPr>
          <w:rFonts w:ascii="Arial" w:hAnsi="Arial" w:cs="Arial"/>
          <w:bCs/>
          <w:sz w:val="22"/>
          <w:szCs w:val="22"/>
        </w:rPr>
        <w:t xml:space="preserve">, and Tenderers are not invited to suggest any amendments to the Contract. </w:t>
      </w:r>
    </w:p>
    <w:p w14:paraId="15026921" w14:textId="77777777" w:rsidR="00AD6E62" w:rsidRPr="005831D8" w:rsidRDefault="00AD6E62" w:rsidP="00AD6E62">
      <w:pPr>
        <w:rPr>
          <w:rFonts w:ascii="Arial" w:hAnsi="Arial" w:cs="Arial"/>
          <w:bCs/>
          <w:sz w:val="22"/>
          <w:szCs w:val="22"/>
        </w:rPr>
      </w:pPr>
    </w:p>
    <w:p w14:paraId="1887CC57" w14:textId="77777777" w:rsidR="00AD6E62" w:rsidRPr="005831D8" w:rsidRDefault="00AD6E62" w:rsidP="00AD6E62">
      <w:pPr>
        <w:rPr>
          <w:rFonts w:ascii="Arial" w:hAnsi="Arial" w:cs="Arial"/>
          <w:sz w:val="22"/>
          <w:szCs w:val="22"/>
        </w:rPr>
      </w:pPr>
      <w:r w:rsidRPr="005831D8">
        <w:rPr>
          <w:rFonts w:ascii="Arial" w:hAnsi="Arial" w:cs="Arial"/>
          <w:sz w:val="22"/>
          <w:szCs w:val="22"/>
        </w:rPr>
        <w:t>There shall be no negotiation of the Contract.</w:t>
      </w:r>
    </w:p>
    <w:p w14:paraId="2CB6E5AC" w14:textId="77777777" w:rsidR="00AD6E62" w:rsidRPr="005831D8" w:rsidRDefault="00AD6E62" w:rsidP="00AD6E62">
      <w:pPr>
        <w:rPr>
          <w:rFonts w:ascii="Arial" w:hAnsi="Arial" w:cs="Arial"/>
          <w:bCs/>
          <w:sz w:val="22"/>
          <w:szCs w:val="22"/>
        </w:rPr>
      </w:pPr>
    </w:p>
    <w:p w14:paraId="7F95B692" w14:textId="77777777" w:rsidR="00AD6E62" w:rsidRPr="005831D8" w:rsidRDefault="00AD6E62" w:rsidP="00AD6E62">
      <w:pPr>
        <w:rPr>
          <w:rFonts w:ascii="Arial" w:hAnsi="Arial" w:cs="Arial"/>
          <w:bCs/>
          <w:sz w:val="22"/>
          <w:szCs w:val="22"/>
        </w:rPr>
      </w:pPr>
      <w:r w:rsidRPr="005831D8">
        <w:rPr>
          <w:rFonts w:ascii="Arial" w:hAnsi="Arial" w:cs="Arial"/>
          <w:bCs/>
          <w:sz w:val="22"/>
          <w:szCs w:val="22"/>
        </w:rPr>
        <w:t>Tenderers should take account of the terms and conditions of the Contract when preparing their Submissions.</w:t>
      </w:r>
    </w:p>
    <w:p w14:paraId="2D89FCFF" w14:textId="77777777" w:rsidR="00AD6E62" w:rsidRPr="005831D8" w:rsidRDefault="00AD6E62" w:rsidP="00AD6E62">
      <w:pPr>
        <w:rPr>
          <w:rFonts w:ascii="Arial" w:hAnsi="Arial" w:cs="Arial"/>
          <w:bCs/>
          <w:i/>
          <w:sz w:val="22"/>
          <w:szCs w:val="22"/>
        </w:rPr>
      </w:pPr>
    </w:p>
    <w:p w14:paraId="21BB8327" w14:textId="77777777" w:rsidR="00AD6E62" w:rsidRPr="005831D8" w:rsidRDefault="00AD6E62" w:rsidP="00AD6E62">
      <w:pPr>
        <w:rPr>
          <w:rFonts w:ascii="Arial" w:hAnsi="Arial" w:cs="Arial"/>
          <w:b/>
          <w:bCs/>
          <w:i/>
          <w:sz w:val="22"/>
          <w:szCs w:val="22"/>
        </w:rPr>
      </w:pPr>
      <w:r w:rsidRPr="005831D8">
        <w:rPr>
          <w:rFonts w:ascii="Arial" w:hAnsi="Arial" w:cs="Arial"/>
          <w:b/>
          <w:bCs/>
          <w:i/>
          <w:sz w:val="22"/>
          <w:szCs w:val="22"/>
        </w:rPr>
        <w:t xml:space="preserve">3.3 </w:t>
      </w:r>
      <w:r w:rsidRPr="005831D8">
        <w:rPr>
          <w:rFonts w:ascii="Arial" w:hAnsi="Arial" w:cs="Arial"/>
          <w:b/>
          <w:bCs/>
          <w:i/>
          <w:sz w:val="22"/>
          <w:szCs w:val="22"/>
        </w:rPr>
        <w:tab/>
      </w:r>
      <w:r w:rsidRPr="00E07197">
        <w:rPr>
          <w:rFonts w:ascii="Arial" w:hAnsi="Arial" w:cs="Arial"/>
          <w:b/>
          <w:bCs/>
          <w:i/>
          <w:sz w:val="22"/>
          <w:szCs w:val="22"/>
        </w:rPr>
        <w:t>Environmental</w:t>
      </w:r>
      <w:r>
        <w:rPr>
          <w:rFonts w:ascii="Arial" w:hAnsi="Arial" w:cs="Arial"/>
          <w:b/>
          <w:bCs/>
          <w:i/>
          <w:sz w:val="22"/>
          <w:szCs w:val="22"/>
        </w:rPr>
        <w:t>, Social and Labour Law</w:t>
      </w:r>
    </w:p>
    <w:p w14:paraId="31A331B5" w14:textId="77777777" w:rsidR="00AD6E62" w:rsidRPr="00F67F93" w:rsidRDefault="00AD6E62" w:rsidP="00AD6E62">
      <w:pPr>
        <w:rPr>
          <w:rFonts w:ascii="Arial" w:hAnsi="Arial" w:cs="Arial"/>
          <w:sz w:val="22"/>
          <w:szCs w:val="22"/>
        </w:rPr>
      </w:pPr>
    </w:p>
    <w:p w14:paraId="5CB6AB9E" w14:textId="77777777" w:rsidR="00AD6E62" w:rsidRPr="005831D8" w:rsidRDefault="00AD6E62" w:rsidP="00AD6E62">
      <w:pPr>
        <w:rPr>
          <w:rFonts w:ascii="Arial" w:hAnsi="Arial" w:cs="Arial"/>
          <w:sz w:val="22"/>
          <w:szCs w:val="22"/>
        </w:rPr>
      </w:pPr>
      <w:r w:rsidRPr="005831D8">
        <w:rPr>
          <w:rFonts w:ascii="Arial" w:hAnsi="Arial" w:cs="Arial"/>
          <w:sz w:val="22"/>
          <w:szCs w:val="22"/>
        </w:rPr>
        <w:t>Tenderers must take account of their legal obligations re</w:t>
      </w:r>
      <w:r>
        <w:rPr>
          <w:rFonts w:ascii="Arial" w:hAnsi="Arial" w:cs="Arial"/>
          <w:sz w:val="22"/>
          <w:szCs w:val="22"/>
        </w:rPr>
        <w:t xml:space="preserve">lating to employment protection </w:t>
      </w:r>
      <w:r w:rsidRPr="005831D8">
        <w:rPr>
          <w:rFonts w:ascii="Arial" w:hAnsi="Arial" w:cs="Arial"/>
          <w:sz w:val="22"/>
          <w:szCs w:val="22"/>
        </w:rPr>
        <w:t xml:space="preserve">and working conditions relating to the performance of the </w:t>
      </w:r>
      <w:r>
        <w:rPr>
          <w:rFonts w:ascii="Arial" w:hAnsi="Arial" w:cs="Arial"/>
          <w:sz w:val="22"/>
          <w:szCs w:val="22"/>
        </w:rPr>
        <w:t>Track Upgrade Works at Shelbourne Park Greyhound Stadium</w:t>
      </w:r>
      <w:r w:rsidRPr="005831D8">
        <w:rPr>
          <w:rFonts w:ascii="Arial" w:hAnsi="Arial" w:cs="Arial"/>
          <w:sz w:val="22"/>
          <w:szCs w:val="22"/>
        </w:rPr>
        <w:t>. Tenderers may obtain information regarding their obligations concerning:</w:t>
      </w:r>
    </w:p>
    <w:p w14:paraId="66E2B572" w14:textId="77777777" w:rsidR="00AD6E62" w:rsidRPr="005831D8" w:rsidRDefault="00AD6E62" w:rsidP="00AD6E62">
      <w:pPr>
        <w:rPr>
          <w:rFonts w:ascii="Arial" w:hAnsi="Arial" w:cs="Arial"/>
          <w:sz w:val="22"/>
          <w:szCs w:val="22"/>
        </w:rPr>
      </w:pPr>
    </w:p>
    <w:p w14:paraId="2257C995" w14:textId="77777777" w:rsidR="00AD6E62" w:rsidRPr="005831D8" w:rsidRDefault="00AD6E62" w:rsidP="00697FEA">
      <w:pPr>
        <w:numPr>
          <w:ilvl w:val="0"/>
          <w:numId w:val="23"/>
        </w:numPr>
        <w:suppressAutoHyphens/>
        <w:spacing w:line="280" w:lineRule="exact"/>
        <w:jc w:val="both"/>
        <w:rPr>
          <w:rFonts w:ascii="Arial" w:hAnsi="Arial" w:cs="Arial"/>
          <w:b/>
          <w:bCs/>
          <w:sz w:val="22"/>
          <w:szCs w:val="22"/>
        </w:rPr>
      </w:pPr>
      <w:r w:rsidRPr="005831D8">
        <w:rPr>
          <w:rFonts w:ascii="Arial" w:hAnsi="Arial" w:cs="Arial"/>
          <w:sz w:val="22"/>
          <w:szCs w:val="22"/>
        </w:rPr>
        <w:t>taxation, from the Irish Revenue Commissioners (</w:t>
      </w:r>
      <w:hyperlink r:id="rId9" w:history="1">
        <w:r w:rsidRPr="005831D8">
          <w:rPr>
            <w:rFonts w:ascii="Arial" w:hAnsi="Arial" w:cs="Arial"/>
            <w:sz w:val="22"/>
            <w:szCs w:val="22"/>
          </w:rPr>
          <w:t>www.revenue.ie</w:t>
        </w:r>
      </w:hyperlink>
      <w:r w:rsidRPr="005831D8">
        <w:rPr>
          <w:rFonts w:ascii="Arial" w:hAnsi="Arial" w:cs="Arial"/>
          <w:sz w:val="22"/>
          <w:szCs w:val="22"/>
        </w:rPr>
        <w:t>)</w:t>
      </w:r>
    </w:p>
    <w:p w14:paraId="1CDD1393" w14:textId="77777777" w:rsidR="00AD6E62" w:rsidRPr="005831D8" w:rsidRDefault="00AD6E62" w:rsidP="00AD6E62">
      <w:pPr>
        <w:ind w:left="720"/>
        <w:rPr>
          <w:rFonts w:ascii="Arial" w:hAnsi="Arial" w:cs="Arial"/>
          <w:b/>
          <w:bCs/>
          <w:sz w:val="22"/>
          <w:szCs w:val="22"/>
        </w:rPr>
      </w:pPr>
    </w:p>
    <w:p w14:paraId="6844BBF3" w14:textId="77777777" w:rsidR="00AD6E62" w:rsidRPr="005831D8" w:rsidRDefault="00AD6E62" w:rsidP="00697FEA">
      <w:pPr>
        <w:numPr>
          <w:ilvl w:val="0"/>
          <w:numId w:val="23"/>
        </w:numPr>
        <w:suppressAutoHyphens/>
        <w:spacing w:line="280" w:lineRule="exact"/>
        <w:jc w:val="both"/>
        <w:rPr>
          <w:rFonts w:ascii="Arial" w:hAnsi="Arial" w:cs="Arial"/>
          <w:b/>
          <w:bCs/>
          <w:sz w:val="22"/>
          <w:szCs w:val="22"/>
        </w:rPr>
      </w:pPr>
      <w:r w:rsidRPr="005831D8">
        <w:rPr>
          <w:rFonts w:ascii="Arial" w:hAnsi="Arial" w:cs="Arial"/>
          <w:sz w:val="22"/>
          <w:szCs w:val="22"/>
        </w:rPr>
        <w:t>Environmental protection, from the Environmental Protection Agency (</w:t>
      </w:r>
      <w:hyperlink r:id="rId10" w:history="1">
        <w:r w:rsidRPr="005831D8">
          <w:rPr>
            <w:rFonts w:ascii="Arial" w:hAnsi="Arial" w:cs="Arial"/>
            <w:sz w:val="22"/>
            <w:szCs w:val="22"/>
          </w:rPr>
          <w:t>www.epa.ie</w:t>
        </w:r>
      </w:hyperlink>
      <w:r w:rsidRPr="005831D8">
        <w:rPr>
          <w:rFonts w:ascii="Arial" w:hAnsi="Arial" w:cs="Arial"/>
          <w:sz w:val="22"/>
          <w:szCs w:val="22"/>
        </w:rPr>
        <w:t>)</w:t>
      </w:r>
    </w:p>
    <w:p w14:paraId="2FEB5968" w14:textId="77777777" w:rsidR="00AD6E62" w:rsidRPr="005831D8" w:rsidRDefault="00AD6E62" w:rsidP="00AD6E62">
      <w:pPr>
        <w:rPr>
          <w:rFonts w:ascii="Arial" w:hAnsi="Arial" w:cs="Arial"/>
          <w:bCs/>
          <w:sz w:val="22"/>
          <w:szCs w:val="22"/>
        </w:rPr>
      </w:pPr>
    </w:p>
    <w:p w14:paraId="72D1B57B" w14:textId="77777777" w:rsidR="00AD6E62" w:rsidRPr="005831D8" w:rsidRDefault="00AD6E62" w:rsidP="00697FEA">
      <w:pPr>
        <w:numPr>
          <w:ilvl w:val="0"/>
          <w:numId w:val="23"/>
        </w:numPr>
        <w:suppressAutoHyphens/>
        <w:spacing w:line="280" w:lineRule="exact"/>
        <w:jc w:val="both"/>
        <w:rPr>
          <w:rFonts w:ascii="Arial" w:hAnsi="Arial" w:cs="Arial"/>
          <w:b/>
          <w:bCs/>
          <w:sz w:val="22"/>
          <w:szCs w:val="22"/>
        </w:rPr>
      </w:pPr>
      <w:r w:rsidRPr="005831D8">
        <w:rPr>
          <w:rFonts w:ascii="Arial" w:hAnsi="Arial" w:cs="Arial"/>
          <w:bCs/>
          <w:sz w:val="22"/>
          <w:szCs w:val="22"/>
        </w:rPr>
        <w:t>Employment protection and working conditions from the Department of Jobs, Enterprise and Innovation (</w:t>
      </w:r>
      <w:hyperlink r:id="rId11" w:history="1">
        <w:r w:rsidRPr="005831D8">
          <w:rPr>
            <w:rFonts w:ascii="Arial" w:hAnsi="Arial" w:cs="Arial"/>
            <w:bCs/>
            <w:sz w:val="22"/>
            <w:szCs w:val="22"/>
          </w:rPr>
          <w:t>www.djeu.ie</w:t>
        </w:r>
      </w:hyperlink>
      <w:r w:rsidRPr="005831D8">
        <w:rPr>
          <w:rFonts w:ascii="Arial" w:hAnsi="Arial" w:cs="Arial"/>
          <w:bCs/>
          <w:sz w:val="22"/>
          <w:szCs w:val="22"/>
        </w:rPr>
        <w:t>).</w:t>
      </w:r>
    </w:p>
    <w:p w14:paraId="722C338E" w14:textId="77777777" w:rsidR="00AD6E62" w:rsidRPr="005831D8" w:rsidRDefault="00AD6E62" w:rsidP="00AD6E62">
      <w:pPr>
        <w:rPr>
          <w:rFonts w:ascii="Arial" w:hAnsi="Arial" w:cs="Arial"/>
          <w:b/>
          <w:bCs/>
          <w:sz w:val="22"/>
          <w:szCs w:val="22"/>
        </w:rPr>
      </w:pPr>
    </w:p>
    <w:p w14:paraId="24C2C2CD" w14:textId="77777777" w:rsidR="00AD6E62" w:rsidRPr="005831D8" w:rsidRDefault="00AD6E62" w:rsidP="00AD6E62">
      <w:pPr>
        <w:rPr>
          <w:rFonts w:ascii="Arial" w:hAnsi="Arial" w:cs="Arial"/>
          <w:bCs/>
          <w:sz w:val="22"/>
          <w:szCs w:val="22"/>
        </w:rPr>
      </w:pPr>
      <w:r w:rsidRPr="005831D8">
        <w:rPr>
          <w:rFonts w:ascii="Arial" w:hAnsi="Arial" w:cs="Arial"/>
          <w:bCs/>
          <w:sz w:val="22"/>
          <w:szCs w:val="22"/>
        </w:rPr>
        <w:t>Any successful Tenderer who is awarded the Contract shall be solely responsible in law for the employment, remuneration, taxes, immigration and work permits of all personnel retained for the purposes of carrying out the Contract.</w:t>
      </w:r>
    </w:p>
    <w:p w14:paraId="5EB801D2" w14:textId="77777777" w:rsidR="00AD6E62" w:rsidRPr="005831D8" w:rsidRDefault="00AD6E62" w:rsidP="00AD6E62">
      <w:pPr>
        <w:rPr>
          <w:rFonts w:ascii="Arial" w:hAnsi="Arial" w:cs="Arial"/>
          <w:b/>
          <w:bCs/>
          <w:sz w:val="22"/>
          <w:szCs w:val="22"/>
        </w:rPr>
      </w:pPr>
      <w:r>
        <w:rPr>
          <w:rFonts w:ascii="Arial" w:hAnsi="Arial" w:cs="Arial"/>
          <w:b/>
          <w:bCs/>
          <w:sz w:val="22"/>
          <w:szCs w:val="22"/>
        </w:rPr>
        <w:br w:type="page"/>
      </w:r>
      <w:r w:rsidRPr="005831D8">
        <w:rPr>
          <w:rFonts w:ascii="Arial" w:hAnsi="Arial" w:cs="Arial"/>
          <w:b/>
          <w:bCs/>
          <w:sz w:val="22"/>
          <w:szCs w:val="22"/>
        </w:rPr>
        <w:lastRenderedPageBreak/>
        <w:t>SECTION 4 – INSTRUCTIONS TO TENDERERS</w:t>
      </w:r>
    </w:p>
    <w:p w14:paraId="542ABCD7" w14:textId="77777777" w:rsidR="00AD6E62" w:rsidRPr="005831D8" w:rsidRDefault="00AD6E62" w:rsidP="00AD6E62">
      <w:pPr>
        <w:jc w:val="both"/>
        <w:rPr>
          <w:rFonts w:ascii="Arial" w:hAnsi="Arial" w:cs="Arial"/>
          <w:i/>
          <w:sz w:val="22"/>
          <w:szCs w:val="22"/>
        </w:rPr>
      </w:pPr>
    </w:p>
    <w:p w14:paraId="069B5EFF"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4.1</w:t>
      </w:r>
      <w:r w:rsidRPr="005831D8">
        <w:rPr>
          <w:rFonts w:ascii="Arial" w:hAnsi="Arial" w:cs="Arial"/>
          <w:b/>
          <w:i/>
          <w:sz w:val="22"/>
          <w:szCs w:val="22"/>
        </w:rPr>
        <w:tab/>
        <w:t>Structure of the Competition</w:t>
      </w:r>
    </w:p>
    <w:p w14:paraId="11981CC7" w14:textId="77777777" w:rsidR="00AD6E62" w:rsidRPr="005831D8" w:rsidRDefault="00AD6E62" w:rsidP="00AD6E62">
      <w:pPr>
        <w:jc w:val="both"/>
        <w:rPr>
          <w:rFonts w:ascii="Arial" w:hAnsi="Arial" w:cs="Arial"/>
          <w:sz w:val="22"/>
          <w:szCs w:val="22"/>
        </w:rPr>
      </w:pPr>
    </w:p>
    <w:p w14:paraId="1394C45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An indicative timetable for the conduct of the Competition is set out below. Tenderers should note that these dates and times are subject to change at the discretion of the Authority.  </w:t>
      </w:r>
    </w:p>
    <w:p w14:paraId="4D3D842A" w14:textId="77777777" w:rsidR="00AD6E62" w:rsidRPr="005831D8" w:rsidRDefault="00AD6E62" w:rsidP="00AD6E62">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2950"/>
      </w:tblGrid>
      <w:tr w:rsidR="00AD6E62" w:rsidRPr="005831D8" w14:paraId="53953B1C" w14:textId="77777777" w:rsidTr="00D03330">
        <w:tc>
          <w:tcPr>
            <w:tcW w:w="5495" w:type="dxa"/>
            <w:shd w:val="clear" w:color="auto" w:fill="auto"/>
          </w:tcPr>
          <w:p w14:paraId="4C04266F" w14:textId="77777777" w:rsidR="00AD6E62" w:rsidRPr="005831D8" w:rsidRDefault="00AD6E62" w:rsidP="00D03330">
            <w:pPr>
              <w:jc w:val="center"/>
              <w:rPr>
                <w:rFonts w:ascii="Arial" w:hAnsi="Arial" w:cs="Arial"/>
                <w:sz w:val="22"/>
                <w:szCs w:val="22"/>
              </w:rPr>
            </w:pPr>
          </w:p>
          <w:p w14:paraId="56434EBC" w14:textId="77777777" w:rsidR="00AD6E62" w:rsidRPr="005831D8" w:rsidRDefault="00AD6E62" w:rsidP="00D03330">
            <w:pPr>
              <w:jc w:val="center"/>
              <w:rPr>
                <w:rFonts w:ascii="Arial" w:hAnsi="Arial" w:cs="Arial"/>
                <w:sz w:val="22"/>
                <w:szCs w:val="22"/>
              </w:rPr>
            </w:pPr>
            <w:r w:rsidRPr="005831D8">
              <w:rPr>
                <w:rFonts w:ascii="Arial" w:hAnsi="Arial" w:cs="Arial"/>
                <w:sz w:val="22"/>
                <w:szCs w:val="22"/>
              </w:rPr>
              <w:t>Closing date</w:t>
            </w:r>
            <w:r>
              <w:rPr>
                <w:rFonts w:ascii="Arial" w:hAnsi="Arial" w:cs="Arial"/>
                <w:sz w:val="22"/>
                <w:szCs w:val="22"/>
              </w:rPr>
              <w:t xml:space="preserve"> and time</w:t>
            </w:r>
            <w:r w:rsidRPr="005831D8">
              <w:rPr>
                <w:rFonts w:ascii="Arial" w:hAnsi="Arial" w:cs="Arial"/>
                <w:sz w:val="22"/>
                <w:szCs w:val="22"/>
              </w:rPr>
              <w:t xml:space="preserve"> for </w:t>
            </w:r>
          </w:p>
          <w:p w14:paraId="6F30570A" w14:textId="77777777" w:rsidR="00AD6E62" w:rsidRPr="005831D8" w:rsidRDefault="00AD6E62" w:rsidP="00D03330">
            <w:pPr>
              <w:jc w:val="center"/>
              <w:rPr>
                <w:rFonts w:ascii="Arial" w:hAnsi="Arial" w:cs="Arial"/>
                <w:sz w:val="22"/>
                <w:szCs w:val="22"/>
              </w:rPr>
            </w:pPr>
            <w:r w:rsidRPr="005831D8">
              <w:rPr>
                <w:rFonts w:ascii="Arial" w:hAnsi="Arial" w:cs="Arial"/>
                <w:sz w:val="22"/>
                <w:szCs w:val="22"/>
              </w:rPr>
              <w:t>receipt of clarification requests from Tenderers</w:t>
            </w:r>
          </w:p>
          <w:p w14:paraId="2C88052F" w14:textId="77777777" w:rsidR="00AD6E62" w:rsidRPr="005831D8" w:rsidRDefault="00AD6E62" w:rsidP="00D03330">
            <w:pPr>
              <w:jc w:val="center"/>
              <w:rPr>
                <w:rFonts w:ascii="Arial" w:hAnsi="Arial" w:cs="Arial"/>
                <w:sz w:val="22"/>
                <w:szCs w:val="22"/>
              </w:rPr>
            </w:pPr>
          </w:p>
        </w:tc>
        <w:tc>
          <w:tcPr>
            <w:tcW w:w="3027" w:type="dxa"/>
            <w:shd w:val="clear" w:color="auto" w:fill="auto"/>
          </w:tcPr>
          <w:p w14:paraId="793B9AF0" w14:textId="77777777" w:rsidR="00AD6E62" w:rsidRPr="00201048" w:rsidRDefault="00AD6E62" w:rsidP="00D03330">
            <w:pPr>
              <w:jc w:val="center"/>
              <w:rPr>
                <w:rFonts w:ascii="Arial" w:hAnsi="Arial" w:cs="Arial"/>
                <w:sz w:val="22"/>
                <w:szCs w:val="22"/>
              </w:rPr>
            </w:pPr>
          </w:p>
          <w:p w14:paraId="7EB3D23C" w14:textId="45321AEE" w:rsidR="00AD6E62" w:rsidRPr="00201048" w:rsidRDefault="00697FEA" w:rsidP="00D03330">
            <w:pPr>
              <w:jc w:val="center"/>
              <w:rPr>
                <w:rFonts w:ascii="Arial" w:hAnsi="Arial" w:cs="Arial"/>
                <w:sz w:val="22"/>
                <w:szCs w:val="22"/>
              </w:rPr>
            </w:pPr>
            <w:r w:rsidRPr="00201048">
              <w:rPr>
                <w:rFonts w:ascii="Arial" w:hAnsi="Arial" w:cs="Arial"/>
                <w:sz w:val="22"/>
                <w:szCs w:val="22"/>
              </w:rPr>
              <w:t>1</w:t>
            </w:r>
            <w:r w:rsidR="00AD6E62" w:rsidRPr="00201048">
              <w:rPr>
                <w:rFonts w:ascii="Arial" w:hAnsi="Arial" w:cs="Arial"/>
                <w:sz w:val="22"/>
                <w:szCs w:val="22"/>
              </w:rPr>
              <w:t xml:space="preserve">.00 pm on </w:t>
            </w:r>
            <w:r w:rsidRPr="00201048">
              <w:rPr>
                <w:rFonts w:ascii="Arial" w:hAnsi="Arial" w:cs="Arial"/>
                <w:sz w:val="22"/>
                <w:szCs w:val="22"/>
              </w:rPr>
              <w:t xml:space="preserve">Friday </w:t>
            </w:r>
            <w:r w:rsidR="00CA1C43">
              <w:rPr>
                <w:rFonts w:ascii="Arial" w:hAnsi="Arial" w:cs="Arial"/>
                <w:sz w:val="22"/>
                <w:szCs w:val="22"/>
              </w:rPr>
              <w:t>24</w:t>
            </w:r>
            <w:r w:rsidR="00CA1C43" w:rsidRPr="00CA1C43">
              <w:rPr>
                <w:rFonts w:ascii="Arial" w:hAnsi="Arial" w:cs="Arial"/>
                <w:sz w:val="22"/>
                <w:szCs w:val="22"/>
                <w:vertAlign w:val="superscript"/>
              </w:rPr>
              <w:t>TH</w:t>
            </w:r>
            <w:r w:rsidR="00CA1C43">
              <w:rPr>
                <w:rFonts w:ascii="Arial" w:hAnsi="Arial" w:cs="Arial"/>
                <w:sz w:val="22"/>
                <w:szCs w:val="22"/>
              </w:rPr>
              <w:t xml:space="preserve"> July 2026</w:t>
            </w:r>
          </w:p>
        </w:tc>
      </w:tr>
      <w:tr w:rsidR="00AD6E62" w:rsidRPr="005831D8" w14:paraId="52F686A8" w14:textId="77777777" w:rsidTr="00D03330">
        <w:tc>
          <w:tcPr>
            <w:tcW w:w="5495" w:type="dxa"/>
            <w:shd w:val="clear" w:color="auto" w:fill="auto"/>
          </w:tcPr>
          <w:p w14:paraId="1F098FFE" w14:textId="77777777" w:rsidR="00AD6E62" w:rsidRPr="005831D8" w:rsidRDefault="00AD6E62" w:rsidP="00D03330">
            <w:pPr>
              <w:jc w:val="center"/>
              <w:rPr>
                <w:rFonts w:ascii="Arial" w:hAnsi="Arial" w:cs="Arial"/>
                <w:sz w:val="22"/>
                <w:szCs w:val="22"/>
              </w:rPr>
            </w:pPr>
          </w:p>
          <w:p w14:paraId="4CE5CF8D" w14:textId="77777777" w:rsidR="00AD6E62" w:rsidRPr="005831D8" w:rsidRDefault="00AD6E62" w:rsidP="00D03330">
            <w:pPr>
              <w:jc w:val="center"/>
              <w:rPr>
                <w:rFonts w:ascii="Arial" w:hAnsi="Arial" w:cs="Arial"/>
                <w:sz w:val="22"/>
                <w:szCs w:val="22"/>
              </w:rPr>
            </w:pPr>
            <w:r w:rsidRPr="005831D8">
              <w:rPr>
                <w:rFonts w:ascii="Arial" w:hAnsi="Arial" w:cs="Arial"/>
                <w:sz w:val="22"/>
                <w:szCs w:val="22"/>
              </w:rPr>
              <w:t xml:space="preserve">Closing date and time for </w:t>
            </w:r>
          </w:p>
          <w:p w14:paraId="27582A9E" w14:textId="77777777" w:rsidR="00AD6E62" w:rsidRPr="005831D8" w:rsidRDefault="00AD6E62" w:rsidP="00D03330">
            <w:pPr>
              <w:jc w:val="center"/>
              <w:rPr>
                <w:rFonts w:ascii="Arial" w:hAnsi="Arial" w:cs="Arial"/>
                <w:sz w:val="22"/>
                <w:szCs w:val="22"/>
              </w:rPr>
            </w:pPr>
            <w:r w:rsidRPr="005831D8">
              <w:rPr>
                <w:rFonts w:ascii="Arial" w:hAnsi="Arial" w:cs="Arial"/>
                <w:sz w:val="22"/>
                <w:szCs w:val="22"/>
              </w:rPr>
              <w:t>receipt of Submissions from Tenderers</w:t>
            </w:r>
          </w:p>
          <w:p w14:paraId="7C67B36E" w14:textId="77777777" w:rsidR="00AD6E62" w:rsidRPr="005831D8" w:rsidRDefault="00AD6E62" w:rsidP="00D03330">
            <w:pPr>
              <w:jc w:val="center"/>
              <w:rPr>
                <w:rFonts w:ascii="Arial" w:hAnsi="Arial" w:cs="Arial"/>
                <w:sz w:val="22"/>
                <w:szCs w:val="22"/>
              </w:rPr>
            </w:pPr>
          </w:p>
        </w:tc>
        <w:tc>
          <w:tcPr>
            <w:tcW w:w="3027" w:type="dxa"/>
            <w:shd w:val="clear" w:color="auto" w:fill="auto"/>
          </w:tcPr>
          <w:p w14:paraId="315B8078" w14:textId="77777777" w:rsidR="00AD6E62" w:rsidRPr="00201048" w:rsidRDefault="00AD6E62" w:rsidP="00D03330">
            <w:pPr>
              <w:jc w:val="center"/>
              <w:rPr>
                <w:rFonts w:ascii="Arial" w:hAnsi="Arial" w:cs="Arial"/>
                <w:sz w:val="22"/>
                <w:szCs w:val="22"/>
              </w:rPr>
            </w:pPr>
          </w:p>
          <w:p w14:paraId="1E5C38AA" w14:textId="44F8B41B" w:rsidR="00AD6E62" w:rsidRPr="00201048" w:rsidRDefault="00697FEA" w:rsidP="00D03330">
            <w:pPr>
              <w:jc w:val="center"/>
              <w:rPr>
                <w:rFonts w:ascii="Arial" w:hAnsi="Arial" w:cs="Arial"/>
                <w:sz w:val="22"/>
                <w:szCs w:val="22"/>
              </w:rPr>
            </w:pPr>
            <w:r w:rsidRPr="00201048">
              <w:rPr>
                <w:rFonts w:ascii="Arial" w:hAnsi="Arial" w:cs="Arial"/>
                <w:sz w:val="22"/>
                <w:szCs w:val="22"/>
              </w:rPr>
              <w:t xml:space="preserve">1.00pm Friday </w:t>
            </w:r>
            <w:r w:rsidR="00CA1C43">
              <w:rPr>
                <w:rFonts w:ascii="Arial" w:hAnsi="Arial" w:cs="Arial"/>
                <w:sz w:val="22"/>
                <w:szCs w:val="22"/>
              </w:rPr>
              <w:t>3</w:t>
            </w:r>
            <w:r w:rsidR="00201048" w:rsidRPr="00201048">
              <w:rPr>
                <w:rFonts w:ascii="Arial" w:hAnsi="Arial" w:cs="Arial"/>
                <w:sz w:val="22"/>
                <w:szCs w:val="22"/>
              </w:rPr>
              <w:t>1st</w:t>
            </w:r>
            <w:r w:rsidRPr="00201048">
              <w:rPr>
                <w:rFonts w:ascii="Arial" w:hAnsi="Arial" w:cs="Arial"/>
                <w:sz w:val="22"/>
                <w:szCs w:val="22"/>
              </w:rPr>
              <w:t xml:space="preserve"> </w:t>
            </w:r>
            <w:r w:rsidR="00CA1C43">
              <w:rPr>
                <w:rFonts w:ascii="Arial" w:hAnsi="Arial" w:cs="Arial"/>
                <w:sz w:val="22"/>
                <w:szCs w:val="22"/>
              </w:rPr>
              <w:t>July 2026</w:t>
            </w:r>
          </w:p>
        </w:tc>
      </w:tr>
      <w:tr w:rsidR="00AD6E62" w:rsidRPr="005831D8" w14:paraId="3CE2CDDB" w14:textId="77777777" w:rsidTr="00D03330">
        <w:tc>
          <w:tcPr>
            <w:tcW w:w="5495" w:type="dxa"/>
            <w:shd w:val="clear" w:color="auto" w:fill="auto"/>
          </w:tcPr>
          <w:p w14:paraId="5698BE03" w14:textId="77777777" w:rsidR="00AD6E62" w:rsidRPr="005831D8" w:rsidRDefault="00AD6E62" w:rsidP="00D03330">
            <w:pPr>
              <w:jc w:val="center"/>
              <w:rPr>
                <w:rFonts w:ascii="Arial" w:hAnsi="Arial" w:cs="Arial"/>
                <w:sz w:val="22"/>
                <w:szCs w:val="22"/>
              </w:rPr>
            </w:pPr>
          </w:p>
          <w:p w14:paraId="3CBE50E8" w14:textId="77777777" w:rsidR="00AD6E62" w:rsidRPr="005831D8" w:rsidRDefault="00AD6E62" w:rsidP="00D03330">
            <w:pPr>
              <w:jc w:val="center"/>
              <w:rPr>
                <w:rFonts w:ascii="Arial" w:hAnsi="Arial" w:cs="Arial"/>
                <w:sz w:val="22"/>
                <w:szCs w:val="22"/>
              </w:rPr>
            </w:pPr>
            <w:r w:rsidRPr="005831D8">
              <w:rPr>
                <w:rFonts w:ascii="Arial" w:hAnsi="Arial" w:cs="Arial"/>
                <w:sz w:val="22"/>
                <w:szCs w:val="22"/>
              </w:rPr>
              <w:t>Contract award (estimated)</w:t>
            </w:r>
          </w:p>
          <w:p w14:paraId="6C32A99F" w14:textId="77777777" w:rsidR="00AD6E62" w:rsidRPr="005831D8" w:rsidRDefault="00AD6E62" w:rsidP="00D03330">
            <w:pPr>
              <w:jc w:val="center"/>
              <w:rPr>
                <w:rFonts w:ascii="Arial" w:hAnsi="Arial" w:cs="Arial"/>
                <w:sz w:val="22"/>
                <w:szCs w:val="22"/>
              </w:rPr>
            </w:pPr>
          </w:p>
        </w:tc>
        <w:tc>
          <w:tcPr>
            <w:tcW w:w="3027" w:type="dxa"/>
            <w:shd w:val="clear" w:color="auto" w:fill="auto"/>
          </w:tcPr>
          <w:p w14:paraId="6EA234B1" w14:textId="77777777" w:rsidR="00AD6E62" w:rsidRPr="005831D8" w:rsidRDefault="00AD6E62" w:rsidP="00D03330">
            <w:pPr>
              <w:jc w:val="center"/>
              <w:rPr>
                <w:rFonts w:ascii="Arial" w:hAnsi="Arial" w:cs="Arial"/>
                <w:sz w:val="22"/>
                <w:szCs w:val="22"/>
              </w:rPr>
            </w:pPr>
          </w:p>
          <w:p w14:paraId="5FCC54EC" w14:textId="77EAFEA6" w:rsidR="00AD6E62" w:rsidRPr="005831D8" w:rsidRDefault="00CA1C43" w:rsidP="00D03330">
            <w:pPr>
              <w:jc w:val="center"/>
              <w:rPr>
                <w:rFonts w:ascii="Arial" w:hAnsi="Arial" w:cs="Arial"/>
                <w:sz w:val="22"/>
                <w:szCs w:val="22"/>
              </w:rPr>
            </w:pPr>
            <w:r>
              <w:rPr>
                <w:rFonts w:ascii="Arial" w:hAnsi="Arial" w:cs="Arial"/>
                <w:sz w:val="22"/>
                <w:szCs w:val="22"/>
              </w:rPr>
              <w:t>August 2026</w:t>
            </w:r>
          </w:p>
        </w:tc>
      </w:tr>
    </w:tbl>
    <w:p w14:paraId="64002884" w14:textId="77777777" w:rsidR="00AD6E62" w:rsidRPr="005831D8" w:rsidRDefault="00AD6E62" w:rsidP="00AD6E62">
      <w:pPr>
        <w:jc w:val="both"/>
        <w:rPr>
          <w:rFonts w:ascii="Arial" w:hAnsi="Arial" w:cs="Arial"/>
          <w:sz w:val="22"/>
          <w:szCs w:val="22"/>
        </w:rPr>
      </w:pPr>
    </w:p>
    <w:p w14:paraId="751F479C" w14:textId="77777777" w:rsidR="00AD6E62" w:rsidRPr="005831D8" w:rsidRDefault="00AD6E62" w:rsidP="00AD6E62">
      <w:pPr>
        <w:rPr>
          <w:rFonts w:ascii="Arial" w:hAnsi="Arial" w:cs="Arial"/>
          <w:b/>
          <w:bCs/>
          <w:i/>
          <w:sz w:val="22"/>
          <w:szCs w:val="22"/>
        </w:rPr>
      </w:pPr>
      <w:r w:rsidRPr="005831D8">
        <w:rPr>
          <w:rFonts w:ascii="Arial" w:hAnsi="Arial" w:cs="Arial"/>
          <w:b/>
          <w:bCs/>
          <w:i/>
          <w:sz w:val="22"/>
          <w:szCs w:val="22"/>
        </w:rPr>
        <w:t>4.2</w:t>
      </w:r>
      <w:r w:rsidRPr="005831D8">
        <w:rPr>
          <w:rFonts w:ascii="Arial" w:hAnsi="Arial" w:cs="Arial"/>
          <w:b/>
          <w:bCs/>
          <w:i/>
          <w:sz w:val="22"/>
          <w:szCs w:val="22"/>
        </w:rPr>
        <w:tab/>
        <w:t xml:space="preserve">Amendments &amp; Clarifications to RFT </w:t>
      </w:r>
    </w:p>
    <w:p w14:paraId="4C0B2EF2" w14:textId="77777777" w:rsidR="00AD6E62" w:rsidRPr="005831D8" w:rsidRDefault="00AD6E62" w:rsidP="00AD6E62">
      <w:pPr>
        <w:rPr>
          <w:rFonts w:ascii="Arial" w:hAnsi="Arial" w:cs="Arial"/>
          <w:sz w:val="22"/>
          <w:szCs w:val="22"/>
        </w:rPr>
      </w:pPr>
    </w:p>
    <w:p w14:paraId="6414DCBE"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If as a result of:</w:t>
      </w:r>
    </w:p>
    <w:p w14:paraId="0F655545" w14:textId="77777777" w:rsidR="00AD6E62" w:rsidRPr="005831D8" w:rsidRDefault="00AD6E62" w:rsidP="00AD6E62">
      <w:pPr>
        <w:jc w:val="both"/>
        <w:rPr>
          <w:rFonts w:ascii="Arial" w:hAnsi="Arial" w:cs="Arial"/>
          <w:sz w:val="22"/>
          <w:szCs w:val="22"/>
        </w:rPr>
      </w:pPr>
    </w:p>
    <w:p w14:paraId="3D84EF4A" w14:textId="77777777" w:rsidR="00AD6E62" w:rsidRPr="005831D8" w:rsidRDefault="00AD6E62" w:rsidP="00697FEA">
      <w:pPr>
        <w:numPr>
          <w:ilvl w:val="0"/>
          <w:numId w:val="11"/>
        </w:numPr>
        <w:jc w:val="both"/>
        <w:rPr>
          <w:rFonts w:ascii="Arial" w:hAnsi="Arial" w:cs="Arial"/>
          <w:sz w:val="22"/>
          <w:szCs w:val="22"/>
        </w:rPr>
      </w:pPr>
      <w:r w:rsidRPr="005831D8">
        <w:rPr>
          <w:rFonts w:ascii="Arial" w:hAnsi="Arial" w:cs="Arial"/>
          <w:sz w:val="22"/>
          <w:szCs w:val="22"/>
        </w:rPr>
        <w:t>queries/requests for clarification</w:t>
      </w:r>
      <w:r>
        <w:rPr>
          <w:rFonts w:ascii="Arial" w:hAnsi="Arial" w:cs="Arial"/>
          <w:sz w:val="22"/>
          <w:szCs w:val="22"/>
        </w:rPr>
        <w:t>;</w:t>
      </w:r>
      <w:r w:rsidRPr="005831D8">
        <w:rPr>
          <w:rFonts w:ascii="Arial" w:hAnsi="Arial" w:cs="Arial"/>
          <w:sz w:val="22"/>
          <w:szCs w:val="22"/>
        </w:rPr>
        <w:t xml:space="preserve"> or </w:t>
      </w:r>
    </w:p>
    <w:p w14:paraId="2FDCBEB4" w14:textId="77777777" w:rsidR="00AD6E62" w:rsidRPr="005831D8" w:rsidRDefault="00AD6E62" w:rsidP="00AD6E62">
      <w:pPr>
        <w:ind w:left="720"/>
        <w:jc w:val="both"/>
        <w:rPr>
          <w:rFonts w:ascii="Arial" w:hAnsi="Arial" w:cs="Arial"/>
          <w:sz w:val="22"/>
          <w:szCs w:val="22"/>
        </w:rPr>
      </w:pPr>
    </w:p>
    <w:p w14:paraId="428CCA8B" w14:textId="77777777" w:rsidR="00AD6E62" w:rsidRPr="005831D8" w:rsidRDefault="00AD6E62" w:rsidP="00697FEA">
      <w:pPr>
        <w:numPr>
          <w:ilvl w:val="0"/>
          <w:numId w:val="11"/>
        </w:numPr>
        <w:jc w:val="both"/>
        <w:rPr>
          <w:rFonts w:ascii="Arial" w:hAnsi="Arial" w:cs="Arial"/>
          <w:sz w:val="22"/>
          <w:szCs w:val="22"/>
        </w:rPr>
      </w:pPr>
      <w:r w:rsidRPr="005831D8">
        <w:rPr>
          <w:rFonts w:ascii="Arial" w:hAnsi="Arial" w:cs="Arial"/>
          <w:sz w:val="22"/>
          <w:szCs w:val="22"/>
        </w:rPr>
        <w:t xml:space="preserve">any other communication between a Tenderer and the Authority;  or </w:t>
      </w:r>
    </w:p>
    <w:p w14:paraId="2E431774" w14:textId="77777777" w:rsidR="00AD6E62" w:rsidRPr="005831D8" w:rsidRDefault="00AD6E62" w:rsidP="00AD6E62">
      <w:pPr>
        <w:rPr>
          <w:rFonts w:ascii="Arial" w:hAnsi="Arial" w:cs="Arial"/>
          <w:sz w:val="22"/>
          <w:szCs w:val="22"/>
        </w:rPr>
      </w:pPr>
    </w:p>
    <w:p w14:paraId="5EE798A0" w14:textId="77777777" w:rsidR="00AD6E62" w:rsidRPr="005831D8" w:rsidRDefault="00AD6E62" w:rsidP="00697FEA">
      <w:pPr>
        <w:numPr>
          <w:ilvl w:val="0"/>
          <w:numId w:val="11"/>
        </w:numPr>
        <w:jc w:val="both"/>
        <w:rPr>
          <w:rFonts w:ascii="Arial" w:hAnsi="Arial" w:cs="Arial"/>
          <w:sz w:val="22"/>
          <w:szCs w:val="22"/>
        </w:rPr>
      </w:pPr>
      <w:r w:rsidRPr="005831D8">
        <w:rPr>
          <w:rFonts w:ascii="Arial" w:hAnsi="Arial" w:cs="Arial"/>
          <w:sz w:val="22"/>
          <w:szCs w:val="22"/>
        </w:rPr>
        <w:t xml:space="preserve">developments in the Authority’s requirements or procurement programme, the Competition, the market or legal or regulatory requirements, </w:t>
      </w:r>
    </w:p>
    <w:p w14:paraId="75D72A02" w14:textId="77777777" w:rsidR="00AD6E62" w:rsidRPr="005831D8" w:rsidRDefault="00AD6E62" w:rsidP="00AD6E62">
      <w:pPr>
        <w:rPr>
          <w:rFonts w:ascii="Arial" w:hAnsi="Arial" w:cs="Arial"/>
          <w:sz w:val="22"/>
          <w:szCs w:val="22"/>
        </w:rPr>
      </w:pPr>
    </w:p>
    <w:p w14:paraId="5A73808B" w14:textId="77777777" w:rsidR="00AD6E62" w:rsidRDefault="00AD6E62" w:rsidP="00AD6E62">
      <w:pPr>
        <w:jc w:val="both"/>
        <w:rPr>
          <w:rFonts w:ascii="Arial" w:hAnsi="Arial" w:cs="Arial"/>
          <w:sz w:val="22"/>
          <w:szCs w:val="22"/>
        </w:rPr>
      </w:pPr>
      <w:r w:rsidRPr="005831D8">
        <w:rPr>
          <w:rFonts w:ascii="Arial" w:hAnsi="Arial" w:cs="Arial"/>
          <w:sz w:val="22"/>
          <w:szCs w:val="22"/>
        </w:rPr>
        <w:t xml:space="preserve">or for any other reason, the Authority is of the opinion that a clarification and/or amendment is required to be made to this RFT, and/or additional information is required to be issued, then the Authority shall be entitled to make any such clarification and/or amendment and/or issue such additional information, at any time prior to the Closing Date and Time. It will be assumed that Tenderers will have had regard to all such clarifications and/or amendments when preparing their Submissions. </w:t>
      </w:r>
    </w:p>
    <w:p w14:paraId="1C172B0A" w14:textId="77777777" w:rsidR="00AD6E62" w:rsidRDefault="00AD6E62" w:rsidP="00AD6E62">
      <w:pPr>
        <w:jc w:val="both"/>
        <w:rPr>
          <w:rFonts w:ascii="Arial" w:hAnsi="Arial" w:cs="Arial"/>
          <w:sz w:val="22"/>
          <w:szCs w:val="22"/>
        </w:rPr>
      </w:pPr>
    </w:p>
    <w:p w14:paraId="3FDAF09B" w14:textId="77777777" w:rsidR="00AD6E62" w:rsidRDefault="00AD6E62" w:rsidP="00AD6E62">
      <w:pPr>
        <w:jc w:val="both"/>
        <w:rPr>
          <w:rFonts w:ascii="Arial" w:hAnsi="Arial" w:cs="Arial"/>
          <w:sz w:val="22"/>
          <w:szCs w:val="22"/>
        </w:rPr>
      </w:pPr>
      <w:r w:rsidRPr="005831D8">
        <w:rPr>
          <w:rFonts w:ascii="Arial" w:hAnsi="Arial" w:cs="Arial"/>
          <w:sz w:val="22"/>
          <w:szCs w:val="22"/>
        </w:rPr>
        <w:t xml:space="preserve">The Authority shall be under no obligation to explain any such clarifications or amendments to Tenderers and there shall not necessarily be any extension to the Closing Date and Time. Clarifications shall be made available to Tenderers via the </w:t>
      </w:r>
      <w:r w:rsidRPr="00501384">
        <w:rPr>
          <w:rFonts w:ascii="Arial" w:hAnsi="Arial" w:cs="Arial"/>
          <w:sz w:val="22"/>
          <w:szCs w:val="22"/>
        </w:rPr>
        <w:t>electronic post</w:t>
      </w:r>
      <w:r>
        <w:rPr>
          <w:rFonts w:ascii="Arial" w:hAnsi="Arial" w:cs="Arial"/>
          <w:sz w:val="22"/>
          <w:szCs w:val="22"/>
        </w:rPr>
        <w:t>-</w:t>
      </w:r>
      <w:r w:rsidRPr="00501384">
        <w:rPr>
          <w:rFonts w:ascii="Arial" w:hAnsi="Arial" w:cs="Arial"/>
          <w:sz w:val="22"/>
          <w:szCs w:val="22"/>
        </w:rPr>
        <w:t xml:space="preserve">box at </w:t>
      </w:r>
      <w:r w:rsidRPr="00501384">
        <w:rPr>
          <w:rFonts w:ascii="Arial" w:hAnsi="Arial" w:cs="Arial"/>
          <w:b/>
          <w:i/>
          <w:sz w:val="22"/>
          <w:szCs w:val="22"/>
        </w:rPr>
        <w:t>www.</w:t>
      </w:r>
      <w:r w:rsidRPr="00C37C92">
        <w:rPr>
          <w:rFonts w:ascii="Arial" w:hAnsi="Arial" w:cs="Arial"/>
          <w:b/>
          <w:i/>
          <w:sz w:val="22"/>
          <w:szCs w:val="22"/>
        </w:rPr>
        <w:t>etenders</w:t>
      </w:r>
      <w:r>
        <w:rPr>
          <w:rFonts w:ascii="Arial" w:hAnsi="Arial" w:cs="Arial"/>
          <w:b/>
          <w:i/>
          <w:sz w:val="22"/>
          <w:szCs w:val="22"/>
        </w:rPr>
        <w:t>.gov.</w:t>
      </w:r>
      <w:r w:rsidRPr="00C37C92">
        <w:rPr>
          <w:rFonts w:ascii="Arial" w:hAnsi="Arial" w:cs="Arial"/>
          <w:b/>
          <w:i/>
          <w:sz w:val="22"/>
          <w:szCs w:val="22"/>
        </w:rPr>
        <w:t>ie</w:t>
      </w:r>
      <w:r w:rsidRPr="005831D8">
        <w:rPr>
          <w:rFonts w:ascii="Arial" w:hAnsi="Arial" w:cs="Arial"/>
          <w:sz w:val="22"/>
          <w:szCs w:val="22"/>
        </w:rPr>
        <w:t>. Where appropriate, a number of questions and answers may be amalgamated and issued at the same time.</w:t>
      </w:r>
    </w:p>
    <w:p w14:paraId="4D4D3935" w14:textId="77777777" w:rsidR="00AD6E62" w:rsidRDefault="00AD6E62" w:rsidP="00AD6E62">
      <w:pPr>
        <w:jc w:val="both"/>
        <w:rPr>
          <w:rFonts w:ascii="Arial" w:hAnsi="Arial" w:cs="Arial"/>
          <w:sz w:val="22"/>
          <w:szCs w:val="22"/>
        </w:rPr>
      </w:pPr>
    </w:p>
    <w:p w14:paraId="26988A5C" w14:textId="77777777" w:rsidR="00AD6E62" w:rsidRPr="00D107F5" w:rsidRDefault="00AD6E62" w:rsidP="00AD6E62">
      <w:pPr>
        <w:jc w:val="both"/>
        <w:rPr>
          <w:rFonts w:ascii="Arial" w:hAnsi="Arial" w:cs="Arial"/>
          <w:b/>
          <w:i/>
          <w:sz w:val="22"/>
          <w:szCs w:val="22"/>
        </w:rPr>
      </w:pPr>
      <w:r w:rsidRPr="00D107F5">
        <w:rPr>
          <w:rFonts w:ascii="Arial" w:hAnsi="Arial" w:cs="Arial"/>
          <w:b/>
          <w:i/>
          <w:sz w:val="22"/>
          <w:szCs w:val="22"/>
        </w:rPr>
        <w:t xml:space="preserve">4.3   </w:t>
      </w:r>
      <w:r w:rsidRPr="00D107F5">
        <w:rPr>
          <w:rFonts w:ascii="Arial" w:hAnsi="Arial" w:cs="Arial"/>
          <w:b/>
          <w:i/>
          <w:sz w:val="22"/>
          <w:szCs w:val="22"/>
        </w:rPr>
        <w:tab/>
        <w:t>Tenderers Seeking Clarifications</w:t>
      </w:r>
    </w:p>
    <w:p w14:paraId="4500B8AC" w14:textId="77777777" w:rsidR="00AD6E62" w:rsidRPr="005831D8" w:rsidRDefault="00AD6E62" w:rsidP="00AD6E62">
      <w:pPr>
        <w:rPr>
          <w:rFonts w:ascii="Arial" w:hAnsi="Arial" w:cs="Arial"/>
          <w:i/>
          <w:sz w:val="22"/>
          <w:szCs w:val="22"/>
        </w:rPr>
      </w:pPr>
    </w:p>
    <w:p w14:paraId="47B982BD"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All enquiries or requests for clarification by a Tenderer should be submitted via the electronic post</w:t>
      </w:r>
      <w:r>
        <w:rPr>
          <w:rFonts w:ascii="Arial" w:hAnsi="Arial" w:cs="Arial"/>
          <w:sz w:val="22"/>
          <w:szCs w:val="22"/>
        </w:rPr>
        <w:t>-</w:t>
      </w:r>
      <w:r w:rsidRPr="005831D8">
        <w:rPr>
          <w:rFonts w:ascii="Arial" w:hAnsi="Arial" w:cs="Arial"/>
          <w:sz w:val="22"/>
          <w:szCs w:val="22"/>
        </w:rPr>
        <w:t xml:space="preserve">box </w:t>
      </w:r>
      <w:r>
        <w:rPr>
          <w:rFonts w:ascii="Arial" w:hAnsi="Arial" w:cs="Arial"/>
          <w:sz w:val="22"/>
          <w:szCs w:val="22"/>
        </w:rPr>
        <w:t xml:space="preserve">at </w:t>
      </w:r>
      <w:hyperlink r:id="rId12" w:history="1">
        <w:r w:rsidRPr="008E53DA">
          <w:rPr>
            <w:rFonts w:ascii="Arial" w:hAnsi="Arial" w:cs="Arial"/>
            <w:b/>
            <w:i/>
            <w:sz w:val="22"/>
            <w:szCs w:val="22"/>
          </w:rPr>
          <w:t>www.etenders.gov.ie</w:t>
        </w:r>
      </w:hyperlink>
      <w:r w:rsidRPr="00C856C7">
        <w:rPr>
          <w:rFonts w:ascii="Arial" w:hAnsi="Arial" w:cs="Arial"/>
          <w:b/>
          <w:i/>
          <w:sz w:val="22"/>
          <w:szCs w:val="22"/>
        </w:rPr>
        <w:t>.</w:t>
      </w:r>
      <w:r>
        <w:rPr>
          <w:rFonts w:ascii="Arial" w:hAnsi="Arial" w:cs="Arial"/>
          <w:sz w:val="22"/>
          <w:szCs w:val="22"/>
        </w:rPr>
        <w:t xml:space="preserve"> T</w:t>
      </w:r>
      <w:r w:rsidRPr="005831D8">
        <w:rPr>
          <w:rFonts w:ascii="Arial" w:hAnsi="Arial" w:cs="Arial"/>
          <w:sz w:val="22"/>
          <w:szCs w:val="22"/>
        </w:rPr>
        <w:t xml:space="preserve">he electronic portal at </w:t>
      </w:r>
      <w:r w:rsidRPr="00C37C92">
        <w:rPr>
          <w:rFonts w:ascii="Arial" w:hAnsi="Arial" w:cs="Arial"/>
          <w:b/>
          <w:i/>
          <w:sz w:val="22"/>
          <w:szCs w:val="22"/>
        </w:rPr>
        <w:t>www.etenders</w:t>
      </w:r>
      <w:r>
        <w:rPr>
          <w:rFonts w:ascii="Arial" w:hAnsi="Arial" w:cs="Arial"/>
          <w:b/>
          <w:i/>
          <w:sz w:val="22"/>
          <w:szCs w:val="22"/>
        </w:rPr>
        <w:t>.gov.</w:t>
      </w:r>
      <w:r w:rsidRPr="00C37C92">
        <w:rPr>
          <w:rFonts w:ascii="Arial" w:hAnsi="Arial" w:cs="Arial"/>
          <w:b/>
          <w:i/>
          <w:sz w:val="22"/>
          <w:szCs w:val="22"/>
        </w:rPr>
        <w:t>ie</w:t>
      </w:r>
      <w:r w:rsidRPr="00C37C92" w:rsidDel="00525595">
        <w:rPr>
          <w:rFonts w:ascii="Arial" w:hAnsi="Arial" w:cs="Arial"/>
          <w:b/>
          <w:i/>
          <w:sz w:val="22"/>
          <w:szCs w:val="22"/>
        </w:rPr>
        <w:t xml:space="preserve"> </w:t>
      </w:r>
      <w:r w:rsidRPr="005831D8">
        <w:rPr>
          <w:rFonts w:ascii="Arial" w:hAnsi="Arial" w:cs="Arial"/>
          <w:sz w:val="22"/>
          <w:szCs w:val="22"/>
        </w:rPr>
        <w:t xml:space="preserve">is the only point of communication that a Tenderer should have with the Authority in connection with this Competition. No approach should be made by a Tenderer (or any person associated with a Tenderer) to any employee, servant, agent or advisor to the Authority in connection with this Competition except </w:t>
      </w:r>
      <w:r>
        <w:rPr>
          <w:rFonts w:ascii="Arial" w:hAnsi="Arial" w:cs="Arial"/>
          <w:sz w:val="22"/>
          <w:szCs w:val="22"/>
        </w:rPr>
        <w:t>as provided for in this Section.</w:t>
      </w:r>
    </w:p>
    <w:p w14:paraId="32D967D9" w14:textId="77777777" w:rsidR="00AD6E62" w:rsidRPr="005831D8" w:rsidRDefault="00AD6E62" w:rsidP="00AD6E62">
      <w:pPr>
        <w:jc w:val="both"/>
        <w:rPr>
          <w:rFonts w:ascii="Arial" w:hAnsi="Arial" w:cs="Arial"/>
          <w:sz w:val="22"/>
          <w:szCs w:val="22"/>
        </w:rPr>
      </w:pPr>
    </w:p>
    <w:p w14:paraId="5971CBD8"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lastRenderedPageBreak/>
        <w:t>Verbal queries or requests for clarification will not be considered by the Authority</w:t>
      </w:r>
      <w:r>
        <w:rPr>
          <w:rFonts w:ascii="Arial" w:hAnsi="Arial" w:cs="Arial"/>
          <w:sz w:val="22"/>
          <w:szCs w:val="22"/>
        </w:rPr>
        <w:t>. The closing d</w:t>
      </w:r>
      <w:r w:rsidRPr="005831D8">
        <w:rPr>
          <w:rFonts w:ascii="Arial" w:hAnsi="Arial" w:cs="Arial"/>
          <w:sz w:val="22"/>
          <w:szCs w:val="22"/>
        </w:rPr>
        <w:t>at</w:t>
      </w:r>
      <w:r>
        <w:rPr>
          <w:rFonts w:ascii="Arial" w:hAnsi="Arial" w:cs="Arial"/>
          <w:sz w:val="22"/>
          <w:szCs w:val="22"/>
        </w:rPr>
        <w:t>e and t</w:t>
      </w:r>
      <w:r w:rsidRPr="005831D8">
        <w:rPr>
          <w:rFonts w:ascii="Arial" w:hAnsi="Arial" w:cs="Arial"/>
          <w:sz w:val="22"/>
          <w:szCs w:val="22"/>
        </w:rPr>
        <w:t xml:space="preserve">ime for </w:t>
      </w:r>
      <w:r>
        <w:rPr>
          <w:rFonts w:ascii="Arial" w:hAnsi="Arial" w:cs="Arial"/>
          <w:sz w:val="22"/>
          <w:szCs w:val="22"/>
        </w:rPr>
        <w:t>receipt of c</w:t>
      </w:r>
      <w:r w:rsidRPr="005831D8">
        <w:rPr>
          <w:rFonts w:ascii="Arial" w:hAnsi="Arial" w:cs="Arial"/>
          <w:sz w:val="22"/>
          <w:szCs w:val="22"/>
        </w:rPr>
        <w:t xml:space="preserve">larifications </w:t>
      </w:r>
      <w:r>
        <w:rPr>
          <w:rFonts w:ascii="Arial" w:hAnsi="Arial" w:cs="Arial"/>
          <w:sz w:val="22"/>
          <w:szCs w:val="22"/>
        </w:rPr>
        <w:t>from</w:t>
      </w:r>
      <w:r w:rsidRPr="005831D8">
        <w:rPr>
          <w:rFonts w:ascii="Arial" w:hAnsi="Arial" w:cs="Arial"/>
          <w:sz w:val="22"/>
          <w:szCs w:val="22"/>
        </w:rPr>
        <w:t xml:space="preserve"> Tenderers is specified above in Section 4.1. The Authority will endeavour to respond to all reasonable enquiries and requests for clarification received on or by that date and time, but it does not undertake to respond to all queries/requests received. </w:t>
      </w:r>
    </w:p>
    <w:p w14:paraId="7DA5F967" w14:textId="77777777" w:rsidR="00AD6E62" w:rsidRPr="005831D8" w:rsidRDefault="00AD6E62" w:rsidP="00AD6E62">
      <w:pPr>
        <w:rPr>
          <w:rFonts w:ascii="Arial" w:hAnsi="Arial" w:cs="Arial"/>
          <w:sz w:val="22"/>
          <w:szCs w:val="22"/>
        </w:rPr>
      </w:pPr>
    </w:p>
    <w:p w14:paraId="635DDFC0"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All such queries and requests received, together with replies and clarifications on the points raised, may be circulated to all Tenderers </w:t>
      </w:r>
      <w:r w:rsidRPr="00C856C7">
        <w:rPr>
          <w:rFonts w:ascii="Arial" w:hAnsi="Arial" w:cs="Arial"/>
          <w:sz w:val="22"/>
          <w:szCs w:val="22"/>
        </w:rPr>
        <w:t>via the electronic portal</w:t>
      </w:r>
      <w:r w:rsidRPr="005831D8">
        <w:rPr>
          <w:rFonts w:ascii="Arial" w:hAnsi="Arial" w:cs="Arial"/>
          <w:sz w:val="22"/>
          <w:szCs w:val="22"/>
        </w:rPr>
        <w:t xml:space="preserve"> </w:t>
      </w:r>
      <w:r w:rsidRPr="00C37C92">
        <w:rPr>
          <w:rFonts w:ascii="Arial" w:hAnsi="Arial" w:cs="Arial"/>
          <w:b/>
          <w:i/>
          <w:sz w:val="22"/>
          <w:szCs w:val="22"/>
        </w:rPr>
        <w:t>www.etenders</w:t>
      </w:r>
      <w:r>
        <w:rPr>
          <w:rFonts w:ascii="Arial" w:hAnsi="Arial" w:cs="Arial"/>
          <w:b/>
          <w:i/>
          <w:sz w:val="22"/>
          <w:szCs w:val="22"/>
        </w:rPr>
        <w:t>.gov.</w:t>
      </w:r>
      <w:r w:rsidRPr="00C37C92">
        <w:rPr>
          <w:rFonts w:ascii="Arial" w:hAnsi="Arial" w:cs="Arial"/>
          <w:b/>
          <w:i/>
          <w:sz w:val="22"/>
          <w:szCs w:val="22"/>
        </w:rPr>
        <w:t>ie</w:t>
      </w:r>
      <w:r w:rsidRPr="005831D8">
        <w:rPr>
          <w:rFonts w:ascii="Arial" w:hAnsi="Arial" w:cs="Arial"/>
          <w:sz w:val="22"/>
          <w:szCs w:val="22"/>
        </w:rPr>
        <w:t xml:space="preserve"> in a suitably anonymous form. </w:t>
      </w:r>
    </w:p>
    <w:p w14:paraId="235DA1FE" w14:textId="77777777" w:rsidR="00AD6E62" w:rsidRPr="005831D8" w:rsidRDefault="00AD6E62" w:rsidP="00AD6E62">
      <w:pPr>
        <w:jc w:val="both"/>
        <w:rPr>
          <w:rFonts w:ascii="Arial" w:hAnsi="Arial" w:cs="Arial"/>
          <w:sz w:val="22"/>
          <w:szCs w:val="22"/>
        </w:rPr>
      </w:pPr>
    </w:p>
    <w:p w14:paraId="5A1C4D90"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If a Tenderer believes a query/request and/or its response relates to a confidential or commercially sensitive aspect of its business or proposals, it must mark the query/request as “confidential” or “commercially sensitive” (as the case may be) and provide a statement of the reasons why the query/request is considered to be confidential or commercially sensitive. </w:t>
      </w:r>
    </w:p>
    <w:p w14:paraId="0AD86150" w14:textId="77777777" w:rsidR="00AD6E62" w:rsidRPr="005831D8" w:rsidRDefault="00AD6E62" w:rsidP="00AD6E62">
      <w:pPr>
        <w:jc w:val="both"/>
        <w:rPr>
          <w:rFonts w:ascii="Arial" w:hAnsi="Arial" w:cs="Arial"/>
          <w:sz w:val="22"/>
          <w:szCs w:val="22"/>
        </w:rPr>
      </w:pPr>
    </w:p>
    <w:p w14:paraId="2A19DEEE"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If the Authority, at its discretion, is satisfied that the query/request and/or its response should be properly regarded as confidential or commercially sensitive, the nature of the query/request and the Authority’s response thereto shall be kept confidential (subject to any applicable legal requirements including any duties or obligations arising under </w:t>
      </w:r>
      <w:r>
        <w:rPr>
          <w:rFonts w:ascii="Arial" w:hAnsi="Arial" w:cs="Arial"/>
          <w:sz w:val="22"/>
          <w:szCs w:val="22"/>
        </w:rPr>
        <w:t xml:space="preserve">the </w:t>
      </w:r>
      <w:r w:rsidRPr="005831D8">
        <w:rPr>
          <w:rFonts w:ascii="Arial" w:hAnsi="Arial" w:cs="Arial"/>
          <w:sz w:val="22"/>
          <w:szCs w:val="22"/>
        </w:rPr>
        <w:t xml:space="preserve">Freedom of Information </w:t>
      </w:r>
      <w:r>
        <w:rPr>
          <w:rFonts w:ascii="Arial" w:hAnsi="Arial" w:cs="Arial"/>
          <w:sz w:val="22"/>
          <w:szCs w:val="22"/>
        </w:rPr>
        <w:t>Act 2014</w:t>
      </w:r>
      <w:r w:rsidRPr="005831D8">
        <w:rPr>
          <w:rFonts w:ascii="Arial" w:hAnsi="Arial" w:cs="Arial"/>
          <w:sz w:val="22"/>
          <w:szCs w:val="22"/>
        </w:rPr>
        <w:t xml:space="preserve">). </w:t>
      </w:r>
    </w:p>
    <w:p w14:paraId="3D8A1206" w14:textId="77777777" w:rsidR="00AD6E62" w:rsidRPr="005831D8" w:rsidRDefault="00AD6E62" w:rsidP="00AD6E62">
      <w:pPr>
        <w:rPr>
          <w:rFonts w:ascii="Arial" w:hAnsi="Arial" w:cs="Arial"/>
          <w:sz w:val="22"/>
          <w:szCs w:val="22"/>
        </w:rPr>
      </w:pPr>
    </w:p>
    <w:p w14:paraId="74E2478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If the Authority is of the opinion that it would be inappropriate to answer the query/request on a confidential basis, it will notify the Tenderer and require the Tenderer to either withdraw the query or to raise any objection within </w:t>
      </w:r>
      <w:r>
        <w:rPr>
          <w:rFonts w:ascii="Arial" w:hAnsi="Arial" w:cs="Arial"/>
          <w:sz w:val="22"/>
          <w:szCs w:val="22"/>
        </w:rPr>
        <w:t>three (</w:t>
      </w:r>
      <w:r w:rsidRPr="005831D8">
        <w:rPr>
          <w:rFonts w:ascii="Arial" w:hAnsi="Arial" w:cs="Arial"/>
          <w:sz w:val="22"/>
          <w:szCs w:val="22"/>
        </w:rPr>
        <w:t>3</w:t>
      </w:r>
      <w:r>
        <w:rPr>
          <w:rFonts w:ascii="Arial" w:hAnsi="Arial" w:cs="Arial"/>
          <w:sz w:val="22"/>
          <w:szCs w:val="22"/>
        </w:rPr>
        <w:t xml:space="preserve">) </w:t>
      </w:r>
      <w:r w:rsidRPr="005831D8">
        <w:rPr>
          <w:rFonts w:ascii="Arial" w:hAnsi="Arial" w:cs="Arial"/>
          <w:sz w:val="22"/>
          <w:szCs w:val="22"/>
        </w:rPr>
        <w:t xml:space="preserve">Business Days of such notification and state the grounds for its objection. If the Tenderer does not withdraw the query/request or raise any objection within the specified period, or the Authority is of the opinion that, notwithstanding the objection of the Tenderer, the query/request is not confidential or commercially sensitive, the Authority may issue the query/request and its response to all of the Tenderers. </w:t>
      </w:r>
    </w:p>
    <w:p w14:paraId="27DF97C2" w14:textId="77777777" w:rsidR="00AD6E62" w:rsidRPr="005831D8" w:rsidRDefault="00AD6E62" w:rsidP="00AD6E62">
      <w:pPr>
        <w:rPr>
          <w:rFonts w:ascii="Arial" w:hAnsi="Arial" w:cs="Arial"/>
          <w:sz w:val="22"/>
          <w:szCs w:val="22"/>
        </w:rPr>
      </w:pPr>
    </w:p>
    <w:p w14:paraId="47CDB57C"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Authority may seek clarification in respect of Submissions made by one or more Tenderers during the Competition. </w:t>
      </w:r>
      <w:r>
        <w:rPr>
          <w:rFonts w:ascii="Arial" w:hAnsi="Arial" w:cs="Arial"/>
          <w:sz w:val="22"/>
          <w:szCs w:val="22"/>
        </w:rPr>
        <w:t>W</w:t>
      </w:r>
      <w:r w:rsidRPr="00235E4A">
        <w:rPr>
          <w:rFonts w:ascii="Arial" w:hAnsi="Arial" w:cs="Arial"/>
          <w:sz w:val="22"/>
          <w:szCs w:val="22"/>
        </w:rPr>
        <w:t>here information or documentation submitted by a Tenderer is, or appears to be, incomplete or erroneous, or where specific docume</w:t>
      </w:r>
      <w:r>
        <w:rPr>
          <w:rFonts w:ascii="Arial" w:hAnsi="Arial" w:cs="Arial"/>
          <w:sz w:val="22"/>
          <w:szCs w:val="22"/>
        </w:rPr>
        <w:t>nts are missing, the Authority</w:t>
      </w:r>
      <w:r w:rsidRPr="00235E4A">
        <w:rPr>
          <w:rFonts w:ascii="Arial" w:hAnsi="Arial" w:cs="Arial"/>
          <w:sz w:val="22"/>
          <w:szCs w:val="22"/>
        </w:rPr>
        <w:t xml:space="preserve"> reserves the right to request the Tenderer concerned to submit, supplement, clarify or complete the relevant information within an appropriate time limi</w:t>
      </w:r>
      <w:r>
        <w:rPr>
          <w:rFonts w:ascii="Arial" w:hAnsi="Arial" w:cs="Arial"/>
          <w:sz w:val="22"/>
          <w:szCs w:val="22"/>
        </w:rPr>
        <w:t xml:space="preserve">t. In addition, the </w:t>
      </w:r>
      <w:r w:rsidRPr="00235E4A">
        <w:rPr>
          <w:rFonts w:ascii="Arial" w:hAnsi="Arial" w:cs="Arial"/>
          <w:sz w:val="22"/>
          <w:szCs w:val="22"/>
        </w:rPr>
        <w:t>Authority may request Tenderers to supplement or clarify certain supporting evidence provided during the Competition</w:t>
      </w:r>
      <w:r>
        <w:rPr>
          <w:rFonts w:ascii="Arial" w:hAnsi="Arial" w:cs="Arial"/>
          <w:sz w:val="22"/>
          <w:szCs w:val="22"/>
        </w:rPr>
        <w:t>.</w:t>
      </w:r>
    </w:p>
    <w:p w14:paraId="39B81EE1" w14:textId="77777777" w:rsidR="00AD6E62" w:rsidRPr="005831D8" w:rsidRDefault="00AD6E62" w:rsidP="00AD6E62">
      <w:pPr>
        <w:rPr>
          <w:rFonts w:ascii="Arial" w:hAnsi="Arial" w:cs="Arial"/>
          <w:sz w:val="22"/>
          <w:szCs w:val="22"/>
        </w:rPr>
      </w:pPr>
      <w:r w:rsidRPr="005831D8">
        <w:rPr>
          <w:rFonts w:ascii="Arial" w:hAnsi="Arial" w:cs="Arial"/>
          <w:sz w:val="22"/>
          <w:szCs w:val="22"/>
        </w:rPr>
        <w:t xml:space="preserve"> </w:t>
      </w:r>
    </w:p>
    <w:p w14:paraId="6785667E" w14:textId="77777777" w:rsidR="00AD6E62" w:rsidRPr="005831D8" w:rsidRDefault="00AD6E62" w:rsidP="00AD6E62">
      <w:pPr>
        <w:rPr>
          <w:rFonts w:ascii="Arial" w:hAnsi="Arial" w:cs="Arial"/>
          <w:b/>
          <w:i/>
          <w:sz w:val="22"/>
          <w:szCs w:val="22"/>
        </w:rPr>
      </w:pPr>
      <w:r w:rsidRPr="005831D8">
        <w:rPr>
          <w:rFonts w:ascii="Arial" w:hAnsi="Arial" w:cs="Arial"/>
          <w:b/>
          <w:bCs/>
          <w:i/>
          <w:sz w:val="22"/>
          <w:szCs w:val="22"/>
        </w:rPr>
        <w:t>4.4</w:t>
      </w:r>
      <w:r w:rsidRPr="005831D8">
        <w:rPr>
          <w:rFonts w:ascii="Arial" w:hAnsi="Arial" w:cs="Arial"/>
          <w:b/>
          <w:bCs/>
          <w:i/>
          <w:sz w:val="22"/>
          <w:szCs w:val="22"/>
        </w:rPr>
        <w:tab/>
        <w:t xml:space="preserve">Ambiguities </w:t>
      </w:r>
    </w:p>
    <w:p w14:paraId="03B9D7EE" w14:textId="77777777" w:rsidR="00AD6E62" w:rsidRPr="005831D8" w:rsidRDefault="00AD6E62" w:rsidP="00AD6E62">
      <w:pPr>
        <w:rPr>
          <w:rFonts w:ascii="Arial" w:hAnsi="Arial" w:cs="Arial"/>
          <w:sz w:val="22"/>
          <w:szCs w:val="22"/>
        </w:rPr>
      </w:pPr>
    </w:p>
    <w:p w14:paraId="0B9D6502"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Tenderers shall immediately notify the Authority </w:t>
      </w:r>
      <w:r w:rsidRPr="00C856C7">
        <w:rPr>
          <w:rFonts w:ascii="Arial" w:hAnsi="Arial" w:cs="Arial"/>
          <w:sz w:val="22"/>
          <w:szCs w:val="22"/>
        </w:rPr>
        <w:t xml:space="preserve">(via the electronic portal – </w:t>
      </w:r>
      <w:r w:rsidRPr="00C856C7">
        <w:rPr>
          <w:rFonts w:ascii="Arial" w:hAnsi="Arial" w:cs="Arial"/>
          <w:b/>
          <w:i/>
          <w:sz w:val="22"/>
          <w:szCs w:val="22"/>
        </w:rPr>
        <w:t>www.etenders.gov.ie</w:t>
      </w:r>
      <w:r w:rsidRPr="00C856C7">
        <w:rPr>
          <w:rFonts w:ascii="Arial" w:hAnsi="Arial" w:cs="Arial"/>
          <w:sz w:val="22"/>
          <w:szCs w:val="22"/>
        </w:rPr>
        <w:t>)</w:t>
      </w:r>
      <w:r w:rsidRPr="005831D8">
        <w:rPr>
          <w:rFonts w:ascii="Arial" w:hAnsi="Arial" w:cs="Arial"/>
          <w:sz w:val="22"/>
          <w:szCs w:val="22"/>
        </w:rPr>
        <w:t xml:space="preserve"> should they become aware of any ambiguity, discrepancy, error or omission in this RFT and any accompanying documents. The Authority shall, upon receipt of such notification, notify all Tenderers of its ruling in respect of any such ambiguity, discrepancy, error or omission. Such ruling shall be issued in writing and shall form part of the Competition documents. </w:t>
      </w:r>
    </w:p>
    <w:p w14:paraId="3038C343" w14:textId="77777777" w:rsidR="00AD6E62" w:rsidRPr="005831D8" w:rsidRDefault="00AD6E62" w:rsidP="00AD6E62">
      <w:pPr>
        <w:rPr>
          <w:rFonts w:ascii="Arial" w:hAnsi="Arial" w:cs="Arial"/>
          <w:sz w:val="22"/>
          <w:szCs w:val="22"/>
        </w:rPr>
      </w:pPr>
    </w:p>
    <w:p w14:paraId="0CA7AA66" w14:textId="77777777" w:rsidR="00AD6E62" w:rsidRPr="005831D8" w:rsidRDefault="00AD6E62" w:rsidP="00AD6E62">
      <w:pPr>
        <w:rPr>
          <w:rFonts w:ascii="Arial" w:hAnsi="Arial" w:cs="Arial"/>
          <w:b/>
          <w:i/>
          <w:sz w:val="22"/>
          <w:szCs w:val="22"/>
        </w:rPr>
      </w:pPr>
      <w:r w:rsidRPr="00235E4A">
        <w:rPr>
          <w:rFonts w:ascii="Arial" w:hAnsi="Arial" w:cs="Arial"/>
          <w:b/>
          <w:i/>
          <w:sz w:val="22"/>
          <w:szCs w:val="22"/>
        </w:rPr>
        <w:t>4.5</w:t>
      </w:r>
      <w:r w:rsidRPr="00235E4A">
        <w:rPr>
          <w:rFonts w:ascii="Arial" w:hAnsi="Arial" w:cs="Arial"/>
          <w:b/>
          <w:i/>
          <w:sz w:val="22"/>
          <w:szCs w:val="22"/>
        </w:rPr>
        <w:tab/>
        <w:t>Groups</w:t>
      </w:r>
    </w:p>
    <w:p w14:paraId="1740C25B" w14:textId="77777777" w:rsidR="00AD6E62" w:rsidRPr="005831D8" w:rsidRDefault="00AD6E62" w:rsidP="00AD6E62">
      <w:pPr>
        <w:rPr>
          <w:rFonts w:ascii="Arial" w:hAnsi="Arial" w:cs="Arial"/>
          <w:sz w:val="22"/>
          <w:szCs w:val="22"/>
        </w:rPr>
      </w:pPr>
    </w:p>
    <w:p w14:paraId="2A6CD27C"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A Submission may be made by a Tenderer acting as a single economic operator or by a Tenderer acting as a Group of economic operators. </w:t>
      </w:r>
    </w:p>
    <w:p w14:paraId="2BD3A615" w14:textId="77777777" w:rsidR="00AD6E62" w:rsidRPr="005831D8" w:rsidRDefault="00AD6E62" w:rsidP="00AD6E62">
      <w:pPr>
        <w:jc w:val="both"/>
        <w:rPr>
          <w:rFonts w:ascii="Arial" w:hAnsi="Arial" w:cs="Arial"/>
          <w:sz w:val="22"/>
          <w:szCs w:val="22"/>
        </w:rPr>
      </w:pPr>
    </w:p>
    <w:p w14:paraId="71972E98" w14:textId="77777777" w:rsidR="00AD6E62" w:rsidRDefault="00AD6E62" w:rsidP="00AD6E62">
      <w:pPr>
        <w:jc w:val="both"/>
        <w:rPr>
          <w:rFonts w:ascii="Arial" w:hAnsi="Arial" w:cs="Arial"/>
          <w:sz w:val="22"/>
          <w:szCs w:val="22"/>
        </w:rPr>
      </w:pPr>
      <w:r w:rsidRPr="005831D8">
        <w:rPr>
          <w:rFonts w:ascii="Arial" w:hAnsi="Arial" w:cs="Arial"/>
          <w:sz w:val="22"/>
          <w:szCs w:val="22"/>
        </w:rPr>
        <w:t xml:space="preserve">Where a Submission is made by a Group, a lead contact must be nominated in the </w:t>
      </w:r>
      <w:r>
        <w:rPr>
          <w:rFonts w:ascii="Arial" w:hAnsi="Arial" w:cs="Arial"/>
          <w:sz w:val="22"/>
          <w:szCs w:val="22"/>
        </w:rPr>
        <w:t xml:space="preserve">form at </w:t>
      </w:r>
      <w:r w:rsidRPr="004F553F">
        <w:rPr>
          <w:rFonts w:ascii="Arial" w:hAnsi="Arial" w:cs="Arial"/>
          <w:b/>
          <w:sz w:val="22"/>
          <w:szCs w:val="22"/>
        </w:rPr>
        <w:t>Appendix 4</w:t>
      </w:r>
      <w:r>
        <w:rPr>
          <w:rFonts w:ascii="Arial" w:hAnsi="Arial" w:cs="Arial"/>
          <w:sz w:val="22"/>
          <w:szCs w:val="22"/>
        </w:rPr>
        <w:t xml:space="preserve"> of the </w:t>
      </w:r>
      <w:r w:rsidRPr="005831D8">
        <w:rPr>
          <w:rFonts w:ascii="Arial" w:hAnsi="Arial" w:cs="Arial"/>
          <w:sz w:val="22"/>
          <w:szCs w:val="22"/>
        </w:rPr>
        <w:t xml:space="preserve">Submission. All communications with the Authority should </w:t>
      </w:r>
      <w:r w:rsidRPr="005831D8">
        <w:rPr>
          <w:rFonts w:ascii="Arial" w:hAnsi="Arial" w:cs="Arial"/>
          <w:sz w:val="22"/>
          <w:szCs w:val="22"/>
        </w:rPr>
        <w:lastRenderedPageBreak/>
        <w:t xml:space="preserve">be from the lead contact only (unless specified otherwise). The lead contact will be responsible for ensuring that all members of the Group comply with this RFT. </w:t>
      </w:r>
    </w:p>
    <w:p w14:paraId="4FE37B8C" w14:textId="77777777" w:rsidR="00AD6E62" w:rsidRDefault="00AD6E62" w:rsidP="00AD6E62">
      <w:pPr>
        <w:jc w:val="both"/>
        <w:rPr>
          <w:rFonts w:ascii="Arial" w:hAnsi="Arial" w:cs="Arial"/>
          <w:sz w:val="22"/>
          <w:szCs w:val="22"/>
        </w:rPr>
      </w:pPr>
    </w:p>
    <w:p w14:paraId="65078D4A"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Sub-contractors/sub-consultants are not considered to the part of a ‘Group’ for the purposes of this RFT. </w:t>
      </w:r>
      <w:r w:rsidRPr="00D107F5">
        <w:rPr>
          <w:rFonts w:ascii="Arial" w:hAnsi="Arial" w:cs="Arial"/>
          <w:sz w:val="22"/>
          <w:szCs w:val="22"/>
        </w:rPr>
        <w:t>Likewise, related or associated entities or any other third parties whose resources</w:t>
      </w:r>
      <w:r w:rsidRPr="005831D8">
        <w:rPr>
          <w:rFonts w:ascii="Arial" w:hAnsi="Arial" w:cs="Arial"/>
          <w:sz w:val="22"/>
          <w:szCs w:val="22"/>
        </w:rPr>
        <w:t xml:space="preserve"> are proposed to be relied upon are not considered to be part of the ‘Group’ for the purposes of this RFT. </w:t>
      </w:r>
    </w:p>
    <w:p w14:paraId="6DC42B25" w14:textId="77777777" w:rsidR="00AD6E62" w:rsidRPr="005831D8" w:rsidRDefault="00AD6E62" w:rsidP="00AD6E62">
      <w:pPr>
        <w:jc w:val="both"/>
        <w:rPr>
          <w:rFonts w:ascii="Arial" w:hAnsi="Arial" w:cs="Arial"/>
          <w:sz w:val="22"/>
          <w:szCs w:val="22"/>
        </w:rPr>
      </w:pPr>
    </w:p>
    <w:p w14:paraId="19B80D6D"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A Group will not be required to convert into a specific legal form in order to make a Submission, but it may be required to do so prior to </w:t>
      </w:r>
      <w:r>
        <w:rPr>
          <w:rFonts w:ascii="Arial" w:hAnsi="Arial" w:cs="Arial"/>
          <w:sz w:val="22"/>
          <w:szCs w:val="22"/>
        </w:rPr>
        <w:t>entering into</w:t>
      </w:r>
      <w:r w:rsidRPr="005831D8">
        <w:rPr>
          <w:rFonts w:ascii="Arial" w:hAnsi="Arial" w:cs="Arial"/>
          <w:sz w:val="22"/>
          <w:szCs w:val="22"/>
        </w:rPr>
        <w:t xml:space="preserve"> the Contract</w:t>
      </w:r>
      <w:r>
        <w:rPr>
          <w:rFonts w:ascii="Arial" w:hAnsi="Arial" w:cs="Arial"/>
          <w:sz w:val="22"/>
          <w:szCs w:val="22"/>
        </w:rPr>
        <w:t xml:space="preserve"> to the extent that this is necessary for the satisfactory performance of the Contract</w:t>
      </w:r>
      <w:r w:rsidRPr="005831D8">
        <w:rPr>
          <w:rFonts w:ascii="Arial" w:hAnsi="Arial" w:cs="Arial"/>
          <w:sz w:val="22"/>
          <w:szCs w:val="22"/>
        </w:rPr>
        <w:t xml:space="preserve">. </w:t>
      </w:r>
      <w:r>
        <w:rPr>
          <w:rFonts w:ascii="Arial" w:hAnsi="Arial" w:cs="Arial"/>
          <w:sz w:val="22"/>
          <w:szCs w:val="22"/>
        </w:rPr>
        <w:t>T</w:t>
      </w:r>
      <w:r w:rsidRPr="005831D8">
        <w:rPr>
          <w:rFonts w:ascii="Arial" w:hAnsi="Arial" w:cs="Arial"/>
          <w:sz w:val="22"/>
          <w:szCs w:val="22"/>
        </w:rPr>
        <w:t xml:space="preserve">he Authority  reserves the right, amongst other solutions, to require that the Contract be entered into with each member of the Group on the basis of joint and several liability or to contract with one member of the Group as prime contractor to whom the other members will be sub-contractors. </w:t>
      </w:r>
    </w:p>
    <w:p w14:paraId="44E7C020" w14:textId="77777777" w:rsidR="00AD6E62" w:rsidRPr="005831D8" w:rsidRDefault="00AD6E62" w:rsidP="00AD6E62">
      <w:pPr>
        <w:jc w:val="both"/>
        <w:rPr>
          <w:rFonts w:ascii="Arial" w:hAnsi="Arial" w:cs="Arial"/>
          <w:sz w:val="22"/>
          <w:szCs w:val="22"/>
        </w:rPr>
      </w:pPr>
    </w:p>
    <w:p w14:paraId="09C267F1" w14:textId="77777777" w:rsidR="00AD6E62" w:rsidRDefault="00AD6E62" w:rsidP="00AD6E62">
      <w:pPr>
        <w:jc w:val="both"/>
        <w:rPr>
          <w:rFonts w:ascii="Arial" w:hAnsi="Arial" w:cs="Arial"/>
          <w:sz w:val="22"/>
          <w:szCs w:val="22"/>
        </w:rPr>
      </w:pPr>
      <w:r w:rsidRPr="005831D8">
        <w:rPr>
          <w:rFonts w:ascii="Arial" w:hAnsi="Arial" w:cs="Arial"/>
          <w:sz w:val="22"/>
          <w:szCs w:val="22"/>
        </w:rPr>
        <w:t>Tenderers are limited to making one Submission to the Authority and must not participate in other Groups seeking to compete for the Contract.</w:t>
      </w:r>
    </w:p>
    <w:p w14:paraId="021A33A3" w14:textId="77777777" w:rsidR="00AD6E62" w:rsidRDefault="00AD6E62" w:rsidP="00AD6E62">
      <w:pPr>
        <w:jc w:val="both"/>
        <w:rPr>
          <w:rFonts w:ascii="Arial" w:hAnsi="Arial" w:cs="Arial"/>
          <w:sz w:val="22"/>
          <w:szCs w:val="22"/>
        </w:rPr>
      </w:pPr>
    </w:p>
    <w:p w14:paraId="423BB8B3" w14:textId="77777777" w:rsidR="00AD6E62" w:rsidRPr="005831D8" w:rsidRDefault="00AD6E62" w:rsidP="00AD6E62">
      <w:pPr>
        <w:jc w:val="both"/>
        <w:rPr>
          <w:rFonts w:ascii="Arial" w:hAnsi="Arial" w:cs="Arial"/>
          <w:sz w:val="22"/>
          <w:szCs w:val="22"/>
        </w:rPr>
      </w:pPr>
      <w:r>
        <w:rPr>
          <w:rFonts w:ascii="Arial" w:hAnsi="Arial" w:cs="Arial"/>
          <w:sz w:val="22"/>
          <w:szCs w:val="22"/>
        </w:rPr>
        <w:t>Tenderers who consider forming a Group for the purposes of tendering should have regard to the Consortium Bidding Guide published by the Competition and Consumer Protection Commission and available on their website (</w:t>
      </w:r>
      <w:hyperlink r:id="rId13" w:history="1">
        <w:r w:rsidRPr="0008395F">
          <w:rPr>
            <w:rFonts w:ascii="Arial" w:hAnsi="Arial" w:cs="Arial"/>
            <w:sz w:val="22"/>
            <w:szCs w:val="22"/>
          </w:rPr>
          <w:t>www.cpcc.ie</w:t>
        </w:r>
      </w:hyperlink>
      <w:r>
        <w:rPr>
          <w:rFonts w:ascii="Arial" w:hAnsi="Arial" w:cs="Arial"/>
          <w:sz w:val="22"/>
          <w:szCs w:val="22"/>
        </w:rPr>
        <w:t>).</w:t>
      </w:r>
    </w:p>
    <w:p w14:paraId="0829859F" w14:textId="77777777" w:rsidR="00AD6E62" w:rsidRPr="005831D8" w:rsidRDefault="00AD6E62" w:rsidP="00AD6E62">
      <w:pPr>
        <w:jc w:val="both"/>
        <w:rPr>
          <w:rFonts w:ascii="Arial" w:hAnsi="Arial" w:cs="Arial"/>
          <w:sz w:val="22"/>
          <w:szCs w:val="22"/>
        </w:rPr>
      </w:pPr>
    </w:p>
    <w:p w14:paraId="3BF7E008"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4.6</w:t>
      </w:r>
      <w:r w:rsidRPr="005831D8">
        <w:rPr>
          <w:rFonts w:ascii="Arial" w:hAnsi="Arial" w:cs="Arial"/>
          <w:b/>
          <w:i/>
          <w:sz w:val="22"/>
          <w:szCs w:val="22"/>
        </w:rPr>
        <w:tab/>
        <w:t>Reliance on the Resources of Third Parties</w:t>
      </w:r>
    </w:p>
    <w:p w14:paraId="2F5A6062" w14:textId="77777777" w:rsidR="00AD6E62" w:rsidRPr="005831D8" w:rsidRDefault="00AD6E62" w:rsidP="00AD6E62">
      <w:pPr>
        <w:jc w:val="both"/>
        <w:rPr>
          <w:rFonts w:ascii="Arial" w:hAnsi="Arial" w:cs="Arial"/>
          <w:i/>
          <w:sz w:val="22"/>
          <w:szCs w:val="22"/>
          <w:highlight w:val="yellow"/>
        </w:rPr>
      </w:pPr>
    </w:p>
    <w:p w14:paraId="39306266"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Tenderers may rely on the resources of third parties (e.g. parent companies or unrelated entities) in order to</w:t>
      </w:r>
      <w:r>
        <w:rPr>
          <w:rFonts w:ascii="Arial" w:hAnsi="Arial" w:cs="Arial"/>
          <w:sz w:val="22"/>
          <w:szCs w:val="22"/>
        </w:rPr>
        <w:t xml:space="preserve"> meet the Selection Criteria or to perform the Contract.</w:t>
      </w:r>
    </w:p>
    <w:p w14:paraId="103BB1E2" w14:textId="77777777" w:rsidR="00AD6E62" w:rsidRPr="005831D8" w:rsidRDefault="00AD6E62" w:rsidP="00AD6E62">
      <w:pPr>
        <w:jc w:val="both"/>
        <w:rPr>
          <w:rFonts w:ascii="Arial" w:hAnsi="Arial" w:cs="Arial"/>
          <w:sz w:val="22"/>
          <w:szCs w:val="22"/>
        </w:rPr>
      </w:pPr>
    </w:p>
    <w:p w14:paraId="5D23E1DF" w14:textId="77777777" w:rsidR="00AD6E62" w:rsidRPr="00A30AC3" w:rsidRDefault="00AD6E62" w:rsidP="00AD6E62">
      <w:pPr>
        <w:jc w:val="both"/>
        <w:rPr>
          <w:rFonts w:ascii="Arial" w:hAnsi="Arial" w:cs="Arial"/>
          <w:sz w:val="22"/>
          <w:szCs w:val="22"/>
        </w:rPr>
      </w:pPr>
      <w:r w:rsidRPr="00A30AC3">
        <w:rPr>
          <w:rFonts w:ascii="Arial" w:hAnsi="Arial" w:cs="Arial"/>
          <w:sz w:val="22"/>
          <w:szCs w:val="22"/>
        </w:rPr>
        <w:t xml:space="preserve">In this case, Tenderers must: </w:t>
      </w:r>
    </w:p>
    <w:p w14:paraId="449D1FBF" w14:textId="77777777" w:rsidR="00AD6E62" w:rsidRPr="00A30AC3" w:rsidRDefault="00AD6E62" w:rsidP="00AD6E62">
      <w:pPr>
        <w:jc w:val="both"/>
        <w:rPr>
          <w:rFonts w:ascii="Arial" w:hAnsi="Arial" w:cs="Arial"/>
          <w:sz w:val="22"/>
          <w:szCs w:val="22"/>
        </w:rPr>
      </w:pPr>
    </w:p>
    <w:p w14:paraId="5AD7C644" w14:textId="77777777" w:rsidR="00AD6E62" w:rsidRPr="00A30AC3" w:rsidRDefault="00AD6E62" w:rsidP="00697FEA">
      <w:pPr>
        <w:numPr>
          <w:ilvl w:val="0"/>
          <w:numId w:val="21"/>
        </w:numPr>
        <w:jc w:val="both"/>
        <w:rPr>
          <w:rFonts w:ascii="Arial" w:hAnsi="Arial" w:cs="Arial"/>
          <w:sz w:val="22"/>
          <w:szCs w:val="22"/>
        </w:rPr>
      </w:pPr>
      <w:r w:rsidRPr="00A30AC3">
        <w:rPr>
          <w:rFonts w:ascii="Arial" w:hAnsi="Arial" w:cs="Arial"/>
          <w:sz w:val="22"/>
          <w:szCs w:val="22"/>
        </w:rPr>
        <w:t>identify in their Submission which third parties are being relied upon;</w:t>
      </w:r>
    </w:p>
    <w:p w14:paraId="22DDFD6A" w14:textId="77777777" w:rsidR="00AD6E62" w:rsidRPr="00A30AC3" w:rsidRDefault="00AD6E62" w:rsidP="00AD6E62">
      <w:pPr>
        <w:ind w:left="720"/>
        <w:jc w:val="both"/>
        <w:rPr>
          <w:rFonts w:ascii="Arial" w:hAnsi="Arial" w:cs="Arial"/>
          <w:sz w:val="22"/>
          <w:szCs w:val="22"/>
        </w:rPr>
      </w:pPr>
    </w:p>
    <w:p w14:paraId="394F95C3" w14:textId="77777777" w:rsidR="00AD6E62" w:rsidRPr="00A30AC3" w:rsidRDefault="00AD6E62" w:rsidP="00697FEA">
      <w:pPr>
        <w:numPr>
          <w:ilvl w:val="0"/>
          <w:numId w:val="21"/>
        </w:numPr>
        <w:jc w:val="both"/>
        <w:rPr>
          <w:rFonts w:ascii="Arial" w:hAnsi="Arial" w:cs="Arial"/>
          <w:sz w:val="22"/>
          <w:szCs w:val="22"/>
        </w:rPr>
      </w:pPr>
      <w:r w:rsidRPr="00A30AC3">
        <w:rPr>
          <w:rFonts w:ascii="Arial" w:hAnsi="Arial" w:cs="Arial"/>
          <w:sz w:val="22"/>
          <w:szCs w:val="22"/>
        </w:rPr>
        <w:t>specify whether the third party is being relied upon to enable the Tenderer to meet the Selection Criteria or to perform the Contract;</w:t>
      </w:r>
    </w:p>
    <w:p w14:paraId="3D3133E7" w14:textId="77777777" w:rsidR="00AD6E62" w:rsidRDefault="00AD6E62" w:rsidP="00AD6E62">
      <w:pPr>
        <w:rPr>
          <w:rFonts w:ascii="Arial" w:hAnsi="Arial" w:cs="Arial"/>
          <w:b/>
          <w:sz w:val="22"/>
          <w:szCs w:val="22"/>
          <w:u w:val="single"/>
        </w:rPr>
      </w:pPr>
    </w:p>
    <w:p w14:paraId="23A10B7F" w14:textId="77777777" w:rsidR="00AD6E62" w:rsidRPr="00A30AC3" w:rsidRDefault="00AD6E62" w:rsidP="00697FEA">
      <w:pPr>
        <w:numPr>
          <w:ilvl w:val="0"/>
          <w:numId w:val="21"/>
        </w:numPr>
        <w:jc w:val="both"/>
        <w:rPr>
          <w:rFonts w:ascii="Arial" w:hAnsi="Arial" w:cs="Arial"/>
          <w:sz w:val="22"/>
          <w:szCs w:val="22"/>
        </w:rPr>
      </w:pPr>
      <w:r w:rsidRPr="00A30AC3">
        <w:rPr>
          <w:rFonts w:ascii="Arial" w:hAnsi="Arial" w:cs="Arial"/>
          <w:b/>
          <w:sz w:val="22"/>
          <w:szCs w:val="22"/>
        </w:rPr>
        <w:t>provide a letter of support</w:t>
      </w:r>
      <w:r w:rsidRPr="00A30AC3">
        <w:rPr>
          <w:rFonts w:ascii="Arial" w:hAnsi="Arial" w:cs="Arial"/>
          <w:sz w:val="22"/>
          <w:szCs w:val="22"/>
        </w:rPr>
        <w:t xml:space="preserve"> </w:t>
      </w:r>
      <w:r w:rsidRPr="00A30AC3">
        <w:rPr>
          <w:rFonts w:ascii="Arial" w:hAnsi="Arial" w:cs="Arial"/>
          <w:b/>
          <w:sz w:val="22"/>
          <w:szCs w:val="22"/>
        </w:rPr>
        <w:t>from the third party</w:t>
      </w:r>
      <w:r w:rsidRPr="00A30AC3">
        <w:rPr>
          <w:rFonts w:ascii="Arial" w:hAnsi="Arial" w:cs="Arial"/>
          <w:sz w:val="22"/>
          <w:szCs w:val="22"/>
        </w:rPr>
        <w:t xml:space="preserve"> (on its headed notepaper) confirming that: </w:t>
      </w:r>
    </w:p>
    <w:p w14:paraId="7442D429" w14:textId="77777777" w:rsidR="00AD6E62" w:rsidRPr="00D107F5" w:rsidRDefault="00AD6E62" w:rsidP="00AD6E62">
      <w:pPr>
        <w:jc w:val="both"/>
        <w:rPr>
          <w:rFonts w:ascii="Arial" w:hAnsi="Arial" w:cs="Arial"/>
          <w:sz w:val="22"/>
          <w:szCs w:val="22"/>
        </w:rPr>
      </w:pPr>
    </w:p>
    <w:p w14:paraId="42D21E9B" w14:textId="77777777" w:rsidR="00AD6E62" w:rsidRPr="00D107F5" w:rsidRDefault="00AD6E62" w:rsidP="00AD6E62">
      <w:pPr>
        <w:ind w:left="1134" w:hanging="425"/>
        <w:jc w:val="both"/>
        <w:rPr>
          <w:rFonts w:ascii="Arial" w:hAnsi="Arial" w:cs="Arial"/>
          <w:sz w:val="22"/>
          <w:szCs w:val="22"/>
        </w:rPr>
      </w:pPr>
      <w:r w:rsidRPr="00D107F5">
        <w:rPr>
          <w:rFonts w:ascii="Arial" w:hAnsi="Arial" w:cs="Arial"/>
          <w:sz w:val="22"/>
          <w:szCs w:val="22"/>
        </w:rPr>
        <w:t>(</w:t>
      </w:r>
      <w:proofErr w:type="spellStart"/>
      <w:r w:rsidRPr="00D107F5">
        <w:rPr>
          <w:rFonts w:ascii="Arial" w:hAnsi="Arial" w:cs="Arial"/>
          <w:sz w:val="22"/>
          <w:szCs w:val="22"/>
        </w:rPr>
        <w:t>i</w:t>
      </w:r>
      <w:proofErr w:type="spellEnd"/>
      <w:r w:rsidRPr="00D107F5">
        <w:rPr>
          <w:rFonts w:ascii="Arial" w:hAnsi="Arial" w:cs="Arial"/>
          <w:sz w:val="22"/>
          <w:szCs w:val="22"/>
        </w:rPr>
        <w:t xml:space="preserve">) </w:t>
      </w:r>
      <w:r w:rsidRPr="00D107F5">
        <w:rPr>
          <w:rFonts w:ascii="Arial" w:hAnsi="Arial" w:cs="Arial"/>
          <w:sz w:val="22"/>
          <w:szCs w:val="22"/>
        </w:rPr>
        <w:tab/>
        <w:t>it will, if required, make its relevant resources available to the Tenderer in the event that it is successful in this Competition and is awarded the Contract; and</w:t>
      </w:r>
    </w:p>
    <w:p w14:paraId="11ED07F0" w14:textId="77777777" w:rsidR="00AD6E62" w:rsidRPr="00D107F5" w:rsidRDefault="00AD6E62" w:rsidP="00AD6E62">
      <w:pPr>
        <w:ind w:left="1134" w:hanging="425"/>
        <w:jc w:val="both"/>
        <w:rPr>
          <w:rFonts w:ascii="Arial" w:hAnsi="Arial" w:cs="Arial"/>
          <w:sz w:val="22"/>
          <w:szCs w:val="22"/>
        </w:rPr>
      </w:pPr>
    </w:p>
    <w:p w14:paraId="4D563DAE" w14:textId="77777777" w:rsidR="00AD6E62" w:rsidRPr="005831D8" w:rsidRDefault="00AD6E62" w:rsidP="00AD6E62">
      <w:pPr>
        <w:ind w:left="1134" w:hanging="425"/>
        <w:jc w:val="both"/>
        <w:rPr>
          <w:rFonts w:ascii="Arial" w:hAnsi="Arial" w:cs="Arial"/>
          <w:sz w:val="22"/>
          <w:szCs w:val="22"/>
        </w:rPr>
      </w:pPr>
      <w:r w:rsidRPr="00D107F5">
        <w:rPr>
          <w:rFonts w:ascii="Arial" w:hAnsi="Arial" w:cs="Arial"/>
          <w:sz w:val="22"/>
          <w:szCs w:val="22"/>
        </w:rPr>
        <w:t xml:space="preserve">(ii) </w:t>
      </w:r>
      <w:r w:rsidRPr="00D107F5">
        <w:rPr>
          <w:rFonts w:ascii="Arial" w:hAnsi="Arial" w:cs="Arial"/>
          <w:sz w:val="22"/>
          <w:szCs w:val="22"/>
        </w:rPr>
        <w:tab/>
        <w:t>it will, if requested, enter into a contractual commitment with the Authority or provide a guarantee in favour of the Authority in respect of such relevant resources prior to any Contract being entered into</w:t>
      </w:r>
      <w:r w:rsidRPr="005831D8">
        <w:rPr>
          <w:rFonts w:ascii="Arial" w:hAnsi="Arial" w:cs="Arial"/>
          <w:sz w:val="22"/>
          <w:szCs w:val="22"/>
        </w:rPr>
        <w:t xml:space="preserve">. </w:t>
      </w:r>
    </w:p>
    <w:p w14:paraId="00891E99" w14:textId="77777777" w:rsidR="00AD6E62" w:rsidRPr="005831D8" w:rsidRDefault="00AD6E62" w:rsidP="00AD6E62">
      <w:pPr>
        <w:jc w:val="both"/>
        <w:rPr>
          <w:rFonts w:ascii="Arial" w:hAnsi="Arial" w:cs="Arial"/>
          <w:i/>
          <w:sz w:val="22"/>
          <w:szCs w:val="22"/>
        </w:rPr>
      </w:pPr>
    </w:p>
    <w:p w14:paraId="276773A7"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4.7</w:t>
      </w:r>
      <w:r w:rsidRPr="005831D8">
        <w:rPr>
          <w:rFonts w:ascii="Arial" w:hAnsi="Arial" w:cs="Arial"/>
          <w:b/>
          <w:i/>
          <w:sz w:val="22"/>
          <w:szCs w:val="22"/>
        </w:rPr>
        <w:tab/>
        <w:t>Validity Period</w:t>
      </w:r>
    </w:p>
    <w:p w14:paraId="46CC9D9E" w14:textId="77777777" w:rsidR="00AD6E62" w:rsidRPr="005831D8" w:rsidRDefault="00AD6E62" w:rsidP="00AD6E62">
      <w:pPr>
        <w:jc w:val="both"/>
        <w:rPr>
          <w:rFonts w:ascii="Arial" w:hAnsi="Arial" w:cs="Arial"/>
          <w:sz w:val="22"/>
          <w:szCs w:val="22"/>
        </w:rPr>
      </w:pPr>
    </w:p>
    <w:p w14:paraId="32C79479"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Submissions shall remain open for acceptance for a period of six (6) months from the Closing Date and Time, or any longer period agreed with the Authority. </w:t>
      </w:r>
    </w:p>
    <w:p w14:paraId="2D97AE7D" w14:textId="77777777" w:rsidR="00AD6E62" w:rsidRPr="005831D8" w:rsidRDefault="00AD6E62" w:rsidP="00AD6E62">
      <w:pPr>
        <w:rPr>
          <w:rFonts w:ascii="Arial" w:hAnsi="Arial" w:cs="Arial"/>
          <w:bCs/>
          <w:i/>
          <w:sz w:val="22"/>
          <w:szCs w:val="22"/>
        </w:rPr>
      </w:pPr>
    </w:p>
    <w:p w14:paraId="2F0DC4A8" w14:textId="77777777" w:rsidR="00AD6E62" w:rsidRPr="005831D8" w:rsidRDefault="00AD6E62" w:rsidP="00AD6E62">
      <w:pPr>
        <w:rPr>
          <w:rFonts w:ascii="Arial" w:hAnsi="Arial" w:cs="Arial"/>
          <w:b/>
          <w:i/>
          <w:sz w:val="22"/>
          <w:szCs w:val="22"/>
        </w:rPr>
      </w:pPr>
      <w:r w:rsidRPr="005831D8">
        <w:rPr>
          <w:rFonts w:ascii="Arial" w:hAnsi="Arial" w:cs="Arial"/>
          <w:b/>
          <w:bCs/>
          <w:i/>
          <w:sz w:val="22"/>
          <w:szCs w:val="22"/>
        </w:rPr>
        <w:t>4.8</w:t>
      </w:r>
      <w:r w:rsidRPr="005831D8">
        <w:rPr>
          <w:rFonts w:ascii="Arial" w:hAnsi="Arial" w:cs="Arial"/>
          <w:b/>
          <w:bCs/>
          <w:i/>
          <w:sz w:val="22"/>
          <w:szCs w:val="22"/>
        </w:rPr>
        <w:tab/>
        <w:t xml:space="preserve">Conflict of Interest </w:t>
      </w:r>
    </w:p>
    <w:p w14:paraId="3E3E334E" w14:textId="77777777" w:rsidR="00AD6E62" w:rsidRPr="005831D8" w:rsidRDefault="00AD6E62" w:rsidP="00AD6E62">
      <w:pPr>
        <w:rPr>
          <w:rFonts w:ascii="Arial" w:hAnsi="Arial" w:cs="Arial"/>
          <w:sz w:val="22"/>
          <w:szCs w:val="22"/>
        </w:rPr>
      </w:pPr>
    </w:p>
    <w:p w14:paraId="7342FBBE"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onus is on Tenderers to ensure that no actual or potential Conflict of Interest arises. </w:t>
      </w:r>
    </w:p>
    <w:p w14:paraId="6BC0A201" w14:textId="77777777" w:rsidR="00AD6E62" w:rsidRPr="005831D8" w:rsidRDefault="00AD6E62" w:rsidP="00AD6E62">
      <w:pPr>
        <w:jc w:val="both"/>
        <w:rPr>
          <w:rFonts w:ascii="Arial" w:hAnsi="Arial" w:cs="Arial"/>
          <w:sz w:val="22"/>
          <w:szCs w:val="22"/>
        </w:rPr>
      </w:pPr>
    </w:p>
    <w:p w14:paraId="5813F57A"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Any actual or potential Conflict of Interest involving a Tenderer (including any parent, subsidiary or associated company of the Tenderer or any director, partner or person in an equivalent position in the Tenderer) must be fully disclosed to the Authority in</w:t>
      </w:r>
      <w:r>
        <w:rPr>
          <w:rFonts w:ascii="Arial" w:hAnsi="Arial" w:cs="Arial"/>
          <w:sz w:val="22"/>
          <w:szCs w:val="22"/>
        </w:rPr>
        <w:t xml:space="preserve"> the declaration set out in</w:t>
      </w:r>
      <w:r w:rsidRPr="005831D8">
        <w:rPr>
          <w:rFonts w:ascii="Arial" w:hAnsi="Arial" w:cs="Arial"/>
          <w:sz w:val="22"/>
          <w:szCs w:val="22"/>
        </w:rPr>
        <w:t xml:space="preserve"> </w:t>
      </w:r>
      <w:r w:rsidRPr="005831D8">
        <w:rPr>
          <w:rFonts w:ascii="Arial" w:hAnsi="Arial" w:cs="Arial"/>
          <w:b/>
          <w:sz w:val="22"/>
          <w:szCs w:val="22"/>
        </w:rPr>
        <w:t xml:space="preserve">Appendix </w:t>
      </w:r>
      <w:r>
        <w:rPr>
          <w:rFonts w:ascii="Arial" w:hAnsi="Arial" w:cs="Arial"/>
          <w:b/>
          <w:sz w:val="22"/>
          <w:szCs w:val="22"/>
        </w:rPr>
        <w:t>7</w:t>
      </w:r>
      <w:r w:rsidRPr="005831D8">
        <w:rPr>
          <w:rFonts w:ascii="Arial" w:hAnsi="Arial" w:cs="Arial"/>
          <w:sz w:val="22"/>
          <w:szCs w:val="22"/>
        </w:rPr>
        <w:t xml:space="preserve"> or as soon as such actual or potential conflict becomes apparent. </w:t>
      </w:r>
    </w:p>
    <w:p w14:paraId="10BD1F91" w14:textId="77777777" w:rsidR="00AD6E62" w:rsidRPr="005831D8" w:rsidRDefault="00AD6E62" w:rsidP="00AD6E62">
      <w:pPr>
        <w:jc w:val="both"/>
        <w:rPr>
          <w:rFonts w:ascii="Arial" w:hAnsi="Arial" w:cs="Arial"/>
          <w:sz w:val="22"/>
          <w:szCs w:val="22"/>
        </w:rPr>
      </w:pPr>
    </w:p>
    <w:p w14:paraId="4270B3C6"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In the event of an actual or potential Conflict of Interest, the Authority shall in its absolute discretion decide on the appropriate course of action. The Authority may in its absolute discretion, on receipt of appropriate assurances and implementation of safeguards, permit the Tenderer to proceed but only in the event that the actual or potential Conflict of Interest is not considered by the Authority to be material. The Authority reserves the right to eliminate a Tenderer from the Competition if an actual or potential Conflict of Interest exists and, in the view of </w:t>
      </w:r>
      <w:r>
        <w:rPr>
          <w:rFonts w:ascii="Arial" w:hAnsi="Arial" w:cs="Arial"/>
          <w:sz w:val="22"/>
          <w:szCs w:val="22"/>
        </w:rPr>
        <w:t>t</w:t>
      </w:r>
      <w:r w:rsidRPr="005831D8">
        <w:rPr>
          <w:rFonts w:ascii="Arial" w:hAnsi="Arial" w:cs="Arial"/>
          <w:sz w:val="22"/>
          <w:szCs w:val="22"/>
        </w:rPr>
        <w:t>he Authority, it cannot be avoided.</w:t>
      </w:r>
    </w:p>
    <w:p w14:paraId="78AD924F" w14:textId="77777777" w:rsidR="00AD6E62" w:rsidRPr="005831D8" w:rsidRDefault="00AD6E62" w:rsidP="00AD6E62">
      <w:pPr>
        <w:jc w:val="both"/>
        <w:rPr>
          <w:rFonts w:ascii="Arial" w:hAnsi="Arial" w:cs="Arial"/>
          <w:sz w:val="22"/>
          <w:szCs w:val="22"/>
        </w:rPr>
      </w:pPr>
    </w:p>
    <w:p w14:paraId="35D2E9A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Failure to declare and/or address such Conflicts of Interest to the Authority may also result in the Tenderer being eliminated from the Competition or any awarded Contract being terminated.</w:t>
      </w:r>
    </w:p>
    <w:p w14:paraId="775B2075" w14:textId="77777777" w:rsidR="00AD6E62" w:rsidRPr="005831D8" w:rsidRDefault="00AD6E62" w:rsidP="00AD6E62">
      <w:pPr>
        <w:jc w:val="both"/>
        <w:rPr>
          <w:rFonts w:ascii="Arial" w:hAnsi="Arial" w:cs="Arial"/>
          <w:sz w:val="22"/>
          <w:szCs w:val="22"/>
        </w:rPr>
      </w:pPr>
    </w:p>
    <w:p w14:paraId="7DF91273"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4.9</w:t>
      </w:r>
      <w:r w:rsidRPr="005831D8">
        <w:rPr>
          <w:rFonts w:ascii="Arial" w:hAnsi="Arial" w:cs="Arial"/>
          <w:b/>
          <w:i/>
          <w:sz w:val="22"/>
          <w:szCs w:val="22"/>
        </w:rPr>
        <w:tab/>
        <w:t>Registrable Interests</w:t>
      </w:r>
    </w:p>
    <w:p w14:paraId="5745BFFC" w14:textId="77777777" w:rsidR="00AD6E62" w:rsidRPr="005831D8" w:rsidRDefault="00AD6E62" w:rsidP="00AD6E62">
      <w:pPr>
        <w:jc w:val="both"/>
        <w:rPr>
          <w:rFonts w:ascii="Arial" w:hAnsi="Arial" w:cs="Arial"/>
          <w:sz w:val="22"/>
          <w:szCs w:val="22"/>
        </w:rPr>
      </w:pPr>
    </w:p>
    <w:p w14:paraId="29E30A47"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Any </w:t>
      </w:r>
      <w:r>
        <w:rPr>
          <w:rFonts w:ascii="Arial" w:hAnsi="Arial" w:cs="Arial"/>
          <w:sz w:val="22"/>
          <w:szCs w:val="22"/>
        </w:rPr>
        <w:t>‘</w:t>
      </w:r>
      <w:r w:rsidRPr="005831D8">
        <w:rPr>
          <w:rFonts w:ascii="Arial" w:hAnsi="Arial" w:cs="Arial"/>
          <w:sz w:val="22"/>
          <w:szCs w:val="22"/>
        </w:rPr>
        <w:t>registrable interest</w:t>
      </w:r>
      <w:r>
        <w:rPr>
          <w:rFonts w:ascii="Arial" w:hAnsi="Arial" w:cs="Arial"/>
          <w:sz w:val="22"/>
          <w:szCs w:val="22"/>
        </w:rPr>
        <w:t>’</w:t>
      </w:r>
      <w:r w:rsidRPr="005831D8">
        <w:rPr>
          <w:rFonts w:ascii="Arial" w:hAnsi="Arial" w:cs="Arial"/>
          <w:sz w:val="22"/>
          <w:szCs w:val="22"/>
        </w:rPr>
        <w:t xml:space="preserve"> involving a Tenderer, a Group member or any sub-contractors and any of the members of the board of the Authority, members of the Government, members of the Oireachtas, or employees or officers of the Authority, or relatives of the foregoing must be fully disclosed in the Submission using the </w:t>
      </w:r>
      <w:r>
        <w:rPr>
          <w:rFonts w:ascii="Arial" w:hAnsi="Arial" w:cs="Arial"/>
          <w:sz w:val="22"/>
          <w:szCs w:val="22"/>
        </w:rPr>
        <w:t xml:space="preserve">Tenderer’s Statement in </w:t>
      </w:r>
      <w:r w:rsidRPr="003D66CB">
        <w:rPr>
          <w:rFonts w:ascii="Arial" w:hAnsi="Arial" w:cs="Arial"/>
          <w:b/>
          <w:sz w:val="22"/>
          <w:szCs w:val="22"/>
        </w:rPr>
        <w:t>Appendix 3</w:t>
      </w:r>
      <w:r>
        <w:rPr>
          <w:rFonts w:ascii="Arial" w:hAnsi="Arial" w:cs="Arial"/>
          <w:sz w:val="22"/>
          <w:szCs w:val="22"/>
        </w:rPr>
        <w:t>.</w:t>
      </w:r>
      <w:r w:rsidRPr="005831D8">
        <w:rPr>
          <w:rFonts w:ascii="Arial" w:hAnsi="Arial" w:cs="Arial"/>
          <w:sz w:val="22"/>
          <w:szCs w:val="22"/>
        </w:rPr>
        <w:t xml:space="preserve"> In the event of such information only coming to a Tenderer’s notice after making a Submission and prior to the award of the Contract, it should be communicated to the Authority immediately upon it becoming known to the Tenderer. </w:t>
      </w:r>
    </w:p>
    <w:p w14:paraId="060E1692" w14:textId="77777777" w:rsidR="00AD6E62" w:rsidRPr="005831D8" w:rsidRDefault="00AD6E62" w:rsidP="00AD6E62">
      <w:pPr>
        <w:jc w:val="both"/>
        <w:rPr>
          <w:rFonts w:ascii="Arial" w:hAnsi="Arial" w:cs="Arial"/>
          <w:sz w:val="22"/>
          <w:szCs w:val="22"/>
        </w:rPr>
      </w:pPr>
    </w:p>
    <w:p w14:paraId="65848B2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terms 'registrable interest' and 'relative' shall be interpreted as per Section 2 and Schedule 2 of the Ethics in Public Office Act 1995 a copy of which is available to download at </w:t>
      </w:r>
      <w:hyperlink r:id="rId14" w:history="1">
        <w:r w:rsidRPr="005831D8">
          <w:rPr>
            <w:rFonts w:ascii="Arial" w:hAnsi="Arial" w:cs="Arial"/>
            <w:sz w:val="22"/>
            <w:szCs w:val="22"/>
          </w:rPr>
          <w:t>www.finance.gov.ie</w:t>
        </w:r>
      </w:hyperlink>
      <w:r w:rsidRPr="005831D8">
        <w:rPr>
          <w:rFonts w:ascii="Arial" w:hAnsi="Arial" w:cs="Arial"/>
          <w:sz w:val="22"/>
          <w:szCs w:val="22"/>
        </w:rPr>
        <w:t xml:space="preserve">. </w:t>
      </w:r>
    </w:p>
    <w:p w14:paraId="28DBF04D" w14:textId="77777777" w:rsidR="00AD6E62" w:rsidRPr="005831D8" w:rsidRDefault="00AD6E62" w:rsidP="00AD6E62">
      <w:pPr>
        <w:jc w:val="both"/>
        <w:rPr>
          <w:rFonts w:ascii="Arial" w:hAnsi="Arial" w:cs="Arial"/>
          <w:sz w:val="22"/>
          <w:szCs w:val="22"/>
        </w:rPr>
      </w:pPr>
    </w:p>
    <w:p w14:paraId="189E813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Authority shall, in its absolute discretion, decide on the appropriate course of action, which may without limitation, include exclusion of the Tenderer from the Competition or terminating any Contract entered into with a Tenderer. </w:t>
      </w:r>
    </w:p>
    <w:p w14:paraId="13D0844F" w14:textId="77777777" w:rsidR="00AD6E62" w:rsidRPr="005831D8" w:rsidRDefault="00AD6E62" w:rsidP="00AD6E62">
      <w:pPr>
        <w:rPr>
          <w:rFonts w:ascii="Arial" w:hAnsi="Arial" w:cs="Arial"/>
          <w:sz w:val="22"/>
          <w:szCs w:val="22"/>
        </w:rPr>
      </w:pPr>
    </w:p>
    <w:p w14:paraId="4170964D" w14:textId="77777777" w:rsidR="00AD6E62" w:rsidRPr="005831D8" w:rsidRDefault="00AD6E62" w:rsidP="00AD6E62">
      <w:pPr>
        <w:rPr>
          <w:rFonts w:ascii="Arial" w:hAnsi="Arial" w:cs="Arial"/>
          <w:b/>
          <w:bCs/>
          <w:i/>
          <w:sz w:val="22"/>
          <w:szCs w:val="22"/>
        </w:rPr>
      </w:pPr>
      <w:r w:rsidRPr="005831D8">
        <w:rPr>
          <w:rFonts w:ascii="Arial" w:hAnsi="Arial" w:cs="Arial"/>
          <w:b/>
          <w:bCs/>
          <w:i/>
          <w:sz w:val="22"/>
          <w:szCs w:val="22"/>
        </w:rPr>
        <w:t>4.10</w:t>
      </w:r>
      <w:r w:rsidRPr="005831D8">
        <w:rPr>
          <w:rFonts w:ascii="Arial" w:hAnsi="Arial" w:cs="Arial"/>
          <w:b/>
          <w:bCs/>
          <w:i/>
          <w:sz w:val="22"/>
          <w:szCs w:val="22"/>
        </w:rPr>
        <w:tab/>
        <w:t>Canvassing</w:t>
      </w:r>
    </w:p>
    <w:p w14:paraId="1742EC61" w14:textId="77777777" w:rsidR="00AD6E62" w:rsidRPr="005831D8" w:rsidRDefault="00AD6E62" w:rsidP="00AD6E62">
      <w:pPr>
        <w:jc w:val="both"/>
        <w:rPr>
          <w:rFonts w:ascii="Arial" w:hAnsi="Arial" w:cs="Arial"/>
          <w:bCs/>
          <w:sz w:val="22"/>
          <w:szCs w:val="22"/>
        </w:rPr>
      </w:pPr>
    </w:p>
    <w:p w14:paraId="7D7307FF"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If any Tenderer (or a person associated with a Tenderer), in connection with this Competition or the Contract, either:</w:t>
      </w:r>
    </w:p>
    <w:p w14:paraId="4106BBC5" w14:textId="77777777" w:rsidR="00AD6E62" w:rsidRPr="005831D8" w:rsidRDefault="00AD6E62" w:rsidP="00AD6E62">
      <w:pPr>
        <w:jc w:val="both"/>
        <w:rPr>
          <w:rFonts w:ascii="Arial" w:hAnsi="Arial" w:cs="Arial"/>
          <w:bCs/>
          <w:sz w:val="22"/>
          <w:szCs w:val="22"/>
        </w:rPr>
      </w:pPr>
    </w:p>
    <w:p w14:paraId="3A5E5167" w14:textId="77777777" w:rsidR="00AD6E62" w:rsidRPr="005831D8" w:rsidRDefault="00AD6E62" w:rsidP="00697FEA">
      <w:pPr>
        <w:numPr>
          <w:ilvl w:val="0"/>
          <w:numId w:val="12"/>
        </w:numPr>
        <w:jc w:val="both"/>
        <w:rPr>
          <w:rFonts w:ascii="Arial" w:hAnsi="Arial" w:cs="Arial"/>
          <w:bCs/>
          <w:sz w:val="22"/>
          <w:szCs w:val="22"/>
        </w:rPr>
      </w:pPr>
      <w:r w:rsidRPr="005831D8">
        <w:rPr>
          <w:rFonts w:ascii="Arial" w:hAnsi="Arial" w:cs="Arial"/>
          <w:bCs/>
          <w:sz w:val="22"/>
          <w:szCs w:val="22"/>
        </w:rPr>
        <w:t>canvasses or offers any inducement, fee or reward to any employee, servant or agent of the Authority or its professional advisors; or</w:t>
      </w:r>
    </w:p>
    <w:p w14:paraId="4F65B848" w14:textId="77777777" w:rsidR="00AD6E62" w:rsidRPr="005831D8" w:rsidRDefault="00AD6E62" w:rsidP="00AD6E62">
      <w:pPr>
        <w:ind w:left="720"/>
        <w:jc w:val="both"/>
        <w:rPr>
          <w:rFonts w:ascii="Arial" w:hAnsi="Arial" w:cs="Arial"/>
          <w:bCs/>
          <w:sz w:val="22"/>
          <w:szCs w:val="22"/>
        </w:rPr>
      </w:pPr>
    </w:p>
    <w:p w14:paraId="0C5B7029" w14:textId="77777777" w:rsidR="00AD6E62" w:rsidRPr="005831D8" w:rsidRDefault="00AD6E62" w:rsidP="00697FEA">
      <w:pPr>
        <w:numPr>
          <w:ilvl w:val="0"/>
          <w:numId w:val="12"/>
        </w:numPr>
        <w:jc w:val="both"/>
        <w:rPr>
          <w:rFonts w:ascii="Arial" w:hAnsi="Arial" w:cs="Arial"/>
          <w:bCs/>
          <w:sz w:val="22"/>
          <w:szCs w:val="22"/>
        </w:rPr>
      </w:pPr>
      <w:r w:rsidRPr="005831D8">
        <w:rPr>
          <w:rFonts w:ascii="Arial" w:hAnsi="Arial" w:cs="Arial"/>
          <w:bCs/>
          <w:sz w:val="22"/>
          <w:szCs w:val="22"/>
        </w:rPr>
        <w:t>does anything which would constitute a breach of the Prevention of Corruption Acts 1889 to 2010 or the Registration of Lobbying Act 2015; or</w:t>
      </w:r>
    </w:p>
    <w:p w14:paraId="2AEA8BBE" w14:textId="77777777" w:rsidR="00AD6E62" w:rsidRPr="005831D8" w:rsidRDefault="00AD6E62" w:rsidP="00AD6E62">
      <w:pPr>
        <w:rPr>
          <w:rFonts w:ascii="Arial" w:hAnsi="Arial" w:cs="Arial"/>
          <w:bCs/>
          <w:sz w:val="22"/>
          <w:szCs w:val="22"/>
        </w:rPr>
      </w:pPr>
    </w:p>
    <w:p w14:paraId="02FFD05E" w14:textId="77777777" w:rsidR="00AD6E62" w:rsidRPr="005831D8" w:rsidRDefault="00AD6E62" w:rsidP="00697FEA">
      <w:pPr>
        <w:numPr>
          <w:ilvl w:val="0"/>
          <w:numId w:val="12"/>
        </w:numPr>
        <w:jc w:val="both"/>
        <w:rPr>
          <w:rFonts w:ascii="Arial" w:hAnsi="Arial" w:cs="Arial"/>
          <w:bCs/>
          <w:sz w:val="22"/>
          <w:szCs w:val="22"/>
        </w:rPr>
      </w:pPr>
      <w:r w:rsidRPr="005831D8">
        <w:rPr>
          <w:rFonts w:ascii="Arial" w:hAnsi="Arial" w:cs="Arial"/>
          <w:bCs/>
          <w:sz w:val="22"/>
          <w:szCs w:val="22"/>
        </w:rPr>
        <w:t>approaches any employee, servant or agent of the Authority or its professional advisors except as authorised in this RFT, including for the purposes of soliciting the employment of any such persons or soliciting information about the Competition or the Contract,</w:t>
      </w:r>
    </w:p>
    <w:p w14:paraId="2AE95F8C" w14:textId="77777777" w:rsidR="00AD6E62" w:rsidRPr="005831D8" w:rsidRDefault="00AD6E62" w:rsidP="00AD6E62">
      <w:pPr>
        <w:rPr>
          <w:rFonts w:ascii="Arial" w:hAnsi="Arial" w:cs="Arial"/>
          <w:bCs/>
          <w:sz w:val="22"/>
          <w:szCs w:val="22"/>
        </w:rPr>
      </w:pPr>
    </w:p>
    <w:p w14:paraId="56033695"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lastRenderedPageBreak/>
        <w:t>that Tenderer may be eliminated from the Competition, without prejudice to any other civil remedies available to the Authority and without prejudice to any criminal liability which such conduct may attract.</w:t>
      </w:r>
    </w:p>
    <w:p w14:paraId="5451CFDD" w14:textId="77777777" w:rsidR="00AD6E62" w:rsidRPr="005831D8" w:rsidRDefault="00AD6E62" w:rsidP="00AD6E62">
      <w:pPr>
        <w:jc w:val="both"/>
        <w:rPr>
          <w:rFonts w:ascii="Arial" w:hAnsi="Arial" w:cs="Arial"/>
          <w:bCs/>
          <w:sz w:val="22"/>
          <w:szCs w:val="22"/>
        </w:rPr>
      </w:pPr>
    </w:p>
    <w:p w14:paraId="61A0340A"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Tenderers’ attention is drawn to the Competition Acts 2002 to 2014, which make it a criminal offence for Tenderers to collude on prices or terms in a public procurement competition.</w:t>
      </w:r>
    </w:p>
    <w:p w14:paraId="59F94CE8" w14:textId="77777777" w:rsidR="00AD6E62" w:rsidRPr="005831D8" w:rsidRDefault="00AD6E62" w:rsidP="00AD6E62">
      <w:pPr>
        <w:ind w:left="720"/>
        <w:rPr>
          <w:rFonts w:ascii="Arial" w:hAnsi="Arial" w:cs="Arial"/>
          <w:bCs/>
          <w:i/>
          <w:sz w:val="22"/>
          <w:szCs w:val="22"/>
        </w:rPr>
      </w:pPr>
    </w:p>
    <w:p w14:paraId="4C0841FD" w14:textId="77777777" w:rsidR="00AD6E62" w:rsidRPr="005831D8" w:rsidRDefault="00AD6E62" w:rsidP="00AD6E62">
      <w:pPr>
        <w:rPr>
          <w:rFonts w:ascii="Arial" w:hAnsi="Arial" w:cs="Arial"/>
          <w:b/>
          <w:bCs/>
          <w:i/>
          <w:sz w:val="22"/>
          <w:szCs w:val="22"/>
        </w:rPr>
      </w:pPr>
      <w:r w:rsidRPr="005831D8">
        <w:rPr>
          <w:rFonts w:ascii="Arial" w:hAnsi="Arial" w:cs="Arial"/>
          <w:b/>
          <w:bCs/>
          <w:i/>
          <w:sz w:val="22"/>
          <w:szCs w:val="22"/>
        </w:rPr>
        <w:t>4.11</w:t>
      </w:r>
      <w:r w:rsidRPr="005831D8">
        <w:rPr>
          <w:rFonts w:ascii="Arial" w:hAnsi="Arial" w:cs="Arial"/>
          <w:b/>
          <w:bCs/>
          <w:i/>
          <w:sz w:val="22"/>
          <w:szCs w:val="22"/>
        </w:rPr>
        <w:tab/>
        <w:t>Collusion</w:t>
      </w:r>
    </w:p>
    <w:p w14:paraId="73D85B5A" w14:textId="77777777" w:rsidR="00AD6E62" w:rsidRPr="005831D8" w:rsidRDefault="00AD6E62" w:rsidP="00AD6E62">
      <w:pPr>
        <w:rPr>
          <w:rFonts w:ascii="Arial" w:hAnsi="Arial" w:cs="Arial"/>
          <w:bCs/>
          <w:i/>
          <w:sz w:val="22"/>
          <w:szCs w:val="22"/>
        </w:rPr>
      </w:pPr>
    </w:p>
    <w:p w14:paraId="4E3580BC"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Any Tenderer who, in connection with this Competition or a Contract, either:</w:t>
      </w:r>
    </w:p>
    <w:p w14:paraId="75987BA5" w14:textId="77777777" w:rsidR="00AD6E62" w:rsidRPr="005831D8" w:rsidRDefault="00AD6E62" w:rsidP="00AD6E62">
      <w:pPr>
        <w:jc w:val="both"/>
        <w:rPr>
          <w:rFonts w:ascii="Arial" w:hAnsi="Arial" w:cs="Arial"/>
          <w:bCs/>
          <w:sz w:val="22"/>
          <w:szCs w:val="22"/>
        </w:rPr>
      </w:pPr>
    </w:p>
    <w:p w14:paraId="75CC507D" w14:textId="77777777" w:rsidR="00AD6E62" w:rsidRPr="005831D8" w:rsidRDefault="00AD6E62" w:rsidP="00697FEA">
      <w:pPr>
        <w:numPr>
          <w:ilvl w:val="0"/>
          <w:numId w:val="13"/>
        </w:numPr>
        <w:jc w:val="both"/>
        <w:rPr>
          <w:rFonts w:ascii="Arial" w:hAnsi="Arial" w:cs="Arial"/>
          <w:bCs/>
          <w:sz w:val="22"/>
          <w:szCs w:val="22"/>
        </w:rPr>
      </w:pPr>
      <w:r w:rsidRPr="005831D8">
        <w:rPr>
          <w:rFonts w:ascii="Arial" w:hAnsi="Arial" w:cs="Arial"/>
          <w:bCs/>
          <w:sz w:val="22"/>
          <w:szCs w:val="22"/>
        </w:rPr>
        <w:t>fixes or adjusts the manner or context of its Submissions by or in accordance with any agreement or arrangement with any other Tenderer; or</w:t>
      </w:r>
    </w:p>
    <w:p w14:paraId="3A38CCD0" w14:textId="77777777" w:rsidR="00AD6E62" w:rsidRPr="005831D8" w:rsidRDefault="00AD6E62" w:rsidP="00AD6E62">
      <w:pPr>
        <w:ind w:left="720"/>
        <w:jc w:val="both"/>
        <w:rPr>
          <w:rFonts w:ascii="Arial" w:hAnsi="Arial" w:cs="Arial"/>
          <w:bCs/>
          <w:sz w:val="22"/>
          <w:szCs w:val="22"/>
        </w:rPr>
      </w:pPr>
    </w:p>
    <w:p w14:paraId="301615B7" w14:textId="77777777" w:rsidR="00AD6E62" w:rsidRPr="005831D8" w:rsidRDefault="00AD6E62" w:rsidP="00697FEA">
      <w:pPr>
        <w:numPr>
          <w:ilvl w:val="0"/>
          <w:numId w:val="13"/>
        </w:numPr>
        <w:jc w:val="both"/>
        <w:rPr>
          <w:rFonts w:ascii="Arial" w:hAnsi="Arial" w:cs="Arial"/>
          <w:bCs/>
          <w:sz w:val="22"/>
          <w:szCs w:val="22"/>
        </w:rPr>
      </w:pPr>
      <w:r w:rsidRPr="005831D8">
        <w:rPr>
          <w:rFonts w:ascii="Arial" w:hAnsi="Arial" w:cs="Arial"/>
          <w:bCs/>
          <w:sz w:val="22"/>
          <w:szCs w:val="22"/>
        </w:rPr>
        <w:t>enters into any agreement or arrangement with any other Tenderer that it shall refrain from participating in the Competition or any part of it; or</w:t>
      </w:r>
    </w:p>
    <w:p w14:paraId="5A4BD243" w14:textId="77777777" w:rsidR="00AD6E62" w:rsidRPr="005831D8" w:rsidRDefault="00AD6E62" w:rsidP="00AD6E62">
      <w:pPr>
        <w:ind w:left="720"/>
        <w:jc w:val="both"/>
        <w:rPr>
          <w:rFonts w:ascii="Arial" w:hAnsi="Arial" w:cs="Arial"/>
          <w:bCs/>
          <w:sz w:val="22"/>
          <w:szCs w:val="22"/>
        </w:rPr>
      </w:pPr>
    </w:p>
    <w:p w14:paraId="29CE4ACE" w14:textId="77777777" w:rsidR="00AD6E62" w:rsidRPr="005831D8" w:rsidRDefault="00AD6E62" w:rsidP="00697FEA">
      <w:pPr>
        <w:numPr>
          <w:ilvl w:val="0"/>
          <w:numId w:val="13"/>
        </w:numPr>
        <w:jc w:val="both"/>
        <w:rPr>
          <w:rFonts w:ascii="Arial" w:hAnsi="Arial" w:cs="Arial"/>
          <w:bCs/>
          <w:sz w:val="22"/>
          <w:szCs w:val="22"/>
        </w:rPr>
      </w:pPr>
      <w:r w:rsidRPr="005831D8">
        <w:rPr>
          <w:rFonts w:ascii="Arial" w:hAnsi="Arial" w:cs="Arial"/>
          <w:bCs/>
          <w:sz w:val="22"/>
          <w:szCs w:val="22"/>
        </w:rPr>
        <w:t>causes or induces  any person to enter such agreement as is mentioned in this paragraph or to inform the Tenderer of its Submissions or their content;</w:t>
      </w:r>
    </w:p>
    <w:p w14:paraId="6A187AFA" w14:textId="77777777" w:rsidR="00AD6E62" w:rsidRPr="005831D8" w:rsidRDefault="00AD6E62" w:rsidP="00AD6E62">
      <w:pPr>
        <w:ind w:left="720"/>
        <w:jc w:val="both"/>
        <w:rPr>
          <w:rFonts w:ascii="Arial" w:hAnsi="Arial" w:cs="Arial"/>
          <w:bCs/>
          <w:sz w:val="22"/>
          <w:szCs w:val="22"/>
        </w:rPr>
      </w:pPr>
      <w:r w:rsidRPr="005831D8">
        <w:rPr>
          <w:rFonts w:ascii="Arial" w:hAnsi="Arial" w:cs="Arial"/>
          <w:bCs/>
          <w:sz w:val="22"/>
          <w:szCs w:val="22"/>
        </w:rPr>
        <w:t xml:space="preserve"> </w:t>
      </w:r>
    </w:p>
    <w:p w14:paraId="4832C739" w14:textId="77777777" w:rsidR="00AD6E62" w:rsidRPr="005831D8" w:rsidRDefault="00AD6E62" w:rsidP="00697FEA">
      <w:pPr>
        <w:numPr>
          <w:ilvl w:val="0"/>
          <w:numId w:val="13"/>
        </w:numPr>
        <w:jc w:val="both"/>
        <w:rPr>
          <w:rFonts w:ascii="Arial" w:hAnsi="Arial" w:cs="Arial"/>
          <w:bCs/>
          <w:sz w:val="22"/>
          <w:szCs w:val="22"/>
        </w:rPr>
      </w:pPr>
      <w:r w:rsidRPr="005831D8">
        <w:rPr>
          <w:rFonts w:ascii="Arial" w:hAnsi="Arial" w:cs="Arial"/>
          <w:bCs/>
          <w:sz w:val="22"/>
          <w:szCs w:val="22"/>
        </w:rPr>
        <w:t>offers or agrees to pay or give or does pay or give any sum of money, inducement or valuable consideration directly or indirectly to any person for doing or having done or causing or having caused to be done any act or omission which is likely to affect competition or any other Submission or proposed Submission;</w:t>
      </w:r>
    </w:p>
    <w:p w14:paraId="5F11BFF4" w14:textId="77777777" w:rsidR="00AD6E62" w:rsidRPr="005831D8" w:rsidRDefault="00AD6E62" w:rsidP="00AD6E62">
      <w:pPr>
        <w:rPr>
          <w:rFonts w:ascii="Arial" w:hAnsi="Arial" w:cs="Arial"/>
          <w:bCs/>
          <w:sz w:val="22"/>
          <w:szCs w:val="22"/>
        </w:rPr>
      </w:pPr>
    </w:p>
    <w:p w14:paraId="46FDE335" w14:textId="77777777" w:rsidR="00AD6E62" w:rsidRPr="005831D8" w:rsidRDefault="00AD6E62" w:rsidP="00697FEA">
      <w:pPr>
        <w:numPr>
          <w:ilvl w:val="0"/>
          <w:numId w:val="13"/>
        </w:numPr>
        <w:jc w:val="both"/>
        <w:rPr>
          <w:rFonts w:ascii="Arial" w:hAnsi="Arial" w:cs="Arial"/>
          <w:bCs/>
          <w:sz w:val="22"/>
          <w:szCs w:val="22"/>
        </w:rPr>
      </w:pPr>
      <w:r w:rsidRPr="005831D8">
        <w:rPr>
          <w:rFonts w:ascii="Arial" w:hAnsi="Arial" w:cs="Arial"/>
          <w:bCs/>
          <w:sz w:val="22"/>
          <w:szCs w:val="22"/>
        </w:rPr>
        <w:t>communicates to any person other than the Authority or Group members the contents of its Submissions (except where such disclosure is made in confidence to obtain quotations necessary for the preparation of the Submissions) or carries or any other form of co-operation or collusion which the Authority considers had actually or potentially undermined competition;</w:t>
      </w:r>
    </w:p>
    <w:p w14:paraId="150253DB" w14:textId="77777777" w:rsidR="00AD6E62" w:rsidRPr="005831D8" w:rsidRDefault="00AD6E62" w:rsidP="00AD6E62">
      <w:pPr>
        <w:rPr>
          <w:rFonts w:ascii="Arial" w:hAnsi="Arial" w:cs="Arial"/>
          <w:bCs/>
          <w:sz w:val="22"/>
          <w:szCs w:val="22"/>
        </w:rPr>
      </w:pPr>
    </w:p>
    <w:p w14:paraId="1557A5BE"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may be disqualified without prejudice to any other civil remedies available to the Authority and without prejudice to any criminal liability which such conduct may attract.</w:t>
      </w:r>
    </w:p>
    <w:p w14:paraId="5E7E31CE" w14:textId="77777777" w:rsidR="00AD6E62" w:rsidRPr="005831D8" w:rsidRDefault="00AD6E62" w:rsidP="00AD6E62">
      <w:pPr>
        <w:rPr>
          <w:rFonts w:ascii="Arial" w:hAnsi="Arial" w:cs="Arial"/>
          <w:bCs/>
          <w:i/>
          <w:sz w:val="22"/>
          <w:szCs w:val="22"/>
        </w:rPr>
      </w:pPr>
    </w:p>
    <w:p w14:paraId="2A498620" w14:textId="77777777" w:rsidR="00AD6E62" w:rsidRPr="005831D8" w:rsidRDefault="00AD6E62" w:rsidP="00AD6E62">
      <w:pPr>
        <w:rPr>
          <w:rFonts w:ascii="Arial" w:hAnsi="Arial" w:cs="Arial"/>
          <w:b/>
          <w:i/>
          <w:sz w:val="22"/>
          <w:szCs w:val="22"/>
        </w:rPr>
      </w:pPr>
      <w:r w:rsidRPr="005831D8">
        <w:rPr>
          <w:rFonts w:ascii="Arial" w:hAnsi="Arial" w:cs="Arial"/>
          <w:b/>
          <w:bCs/>
          <w:i/>
          <w:sz w:val="22"/>
          <w:szCs w:val="22"/>
        </w:rPr>
        <w:t>4.12</w:t>
      </w:r>
      <w:r w:rsidRPr="005831D8">
        <w:rPr>
          <w:rFonts w:ascii="Arial" w:hAnsi="Arial" w:cs="Arial"/>
          <w:b/>
          <w:bCs/>
          <w:i/>
          <w:sz w:val="22"/>
          <w:szCs w:val="22"/>
        </w:rPr>
        <w:tab/>
        <w:t xml:space="preserve">Confidentiality </w:t>
      </w:r>
    </w:p>
    <w:p w14:paraId="61AB4EBE" w14:textId="77777777" w:rsidR="00AD6E62" w:rsidRPr="005831D8" w:rsidRDefault="00AD6E62" w:rsidP="00AD6E62">
      <w:pPr>
        <w:rPr>
          <w:rFonts w:ascii="Arial" w:hAnsi="Arial" w:cs="Arial"/>
          <w:sz w:val="22"/>
          <w:szCs w:val="22"/>
        </w:rPr>
      </w:pPr>
    </w:p>
    <w:p w14:paraId="03F8B60E"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All documents issued and information given to Tenderers shall be treated by the Tenderers as confidential. Tenderers shall not release details of the documents other than on a confidential basis to those who have a legitimate need to know or whom they need to consult, for the purpose of preparing their Submissions. </w:t>
      </w:r>
    </w:p>
    <w:p w14:paraId="776CE131" w14:textId="77777777" w:rsidR="00AD6E62" w:rsidRPr="005831D8" w:rsidRDefault="00AD6E62" w:rsidP="00AD6E62">
      <w:pPr>
        <w:jc w:val="both"/>
        <w:rPr>
          <w:rFonts w:ascii="Arial" w:hAnsi="Arial" w:cs="Arial"/>
          <w:sz w:val="22"/>
          <w:szCs w:val="22"/>
        </w:rPr>
      </w:pPr>
    </w:p>
    <w:p w14:paraId="27081827"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Tenderers shall not at any time release information concerning this Competition for publication in the press or on radio, television, screen or any other medium. </w:t>
      </w:r>
    </w:p>
    <w:p w14:paraId="7C9353AD" w14:textId="77777777" w:rsidR="00AD6E62" w:rsidRPr="005831D8" w:rsidRDefault="00AD6E62" w:rsidP="00AD6E62">
      <w:pPr>
        <w:jc w:val="both"/>
        <w:rPr>
          <w:rFonts w:ascii="Arial" w:hAnsi="Arial" w:cs="Arial"/>
          <w:sz w:val="22"/>
          <w:szCs w:val="22"/>
        </w:rPr>
      </w:pPr>
    </w:p>
    <w:p w14:paraId="3AFE06F0"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The Authority shall have the right to publicise, or otherwise disclose, to any third party, information regarding the Competition, the Contract, the identity of Tenderers (including details of their respective members, representatives, advisors, consultants, contra</w:t>
      </w:r>
      <w:r>
        <w:rPr>
          <w:rFonts w:ascii="Arial" w:hAnsi="Arial" w:cs="Arial"/>
          <w:sz w:val="22"/>
          <w:szCs w:val="22"/>
        </w:rPr>
        <w:t>ctors, servants and/or agents)</w:t>
      </w:r>
      <w:r w:rsidRPr="005831D8">
        <w:rPr>
          <w:rFonts w:ascii="Arial" w:hAnsi="Arial" w:cs="Arial"/>
          <w:sz w:val="22"/>
          <w:szCs w:val="22"/>
        </w:rPr>
        <w:t xml:space="preserve">, the tender process or the award of the Contract (including, without limitation, details of the contract price) at any time. </w:t>
      </w:r>
    </w:p>
    <w:p w14:paraId="3E5CFF07" w14:textId="77777777" w:rsidR="00AD6E62" w:rsidRPr="005831D8" w:rsidRDefault="00AD6E62" w:rsidP="00AD6E62">
      <w:pPr>
        <w:jc w:val="both"/>
        <w:rPr>
          <w:rFonts w:ascii="Arial" w:hAnsi="Arial" w:cs="Arial"/>
          <w:i/>
          <w:sz w:val="22"/>
          <w:szCs w:val="22"/>
        </w:rPr>
      </w:pPr>
    </w:p>
    <w:p w14:paraId="10B08138"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4.13</w:t>
      </w:r>
      <w:r w:rsidRPr="005831D8">
        <w:rPr>
          <w:rFonts w:ascii="Arial" w:hAnsi="Arial" w:cs="Arial"/>
          <w:b/>
          <w:i/>
          <w:sz w:val="22"/>
          <w:szCs w:val="22"/>
        </w:rPr>
        <w:tab/>
        <w:t>Tenderer</w:t>
      </w:r>
      <w:r>
        <w:rPr>
          <w:rFonts w:ascii="Arial" w:hAnsi="Arial" w:cs="Arial"/>
          <w:b/>
          <w:i/>
          <w:sz w:val="22"/>
          <w:szCs w:val="22"/>
        </w:rPr>
        <w:t>’</w:t>
      </w:r>
      <w:r w:rsidRPr="005831D8">
        <w:rPr>
          <w:rFonts w:ascii="Arial" w:hAnsi="Arial" w:cs="Arial"/>
          <w:b/>
          <w:i/>
          <w:sz w:val="22"/>
          <w:szCs w:val="22"/>
        </w:rPr>
        <w:t>s Warranties</w:t>
      </w:r>
    </w:p>
    <w:p w14:paraId="5E59F45E" w14:textId="77777777" w:rsidR="00AD6E62" w:rsidRPr="005831D8" w:rsidRDefault="00AD6E62" w:rsidP="00AD6E62">
      <w:pPr>
        <w:jc w:val="both"/>
        <w:rPr>
          <w:rFonts w:ascii="Arial" w:hAnsi="Arial" w:cs="Arial"/>
          <w:i/>
          <w:sz w:val="22"/>
          <w:szCs w:val="22"/>
        </w:rPr>
      </w:pPr>
    </w:p>
    <w:p w14:paraId="3C00AEBD"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lastRenderedPageBreak/>
        <w:t>By its participation in this Competition each Tenderer warrants, represents and undertakes to the Authority that:</w:t>
      </w:r>
    </w:p>
    <w:p w14:paraId="013C546B" w14:textId="77777777" w:rsidR="00AD6E62" w:rsidRPr="005831D8" w:rsidRDefault="00AD6E62" w:rsidP="00AD6E62">
      <w:pPr>
        <w:jc w:val="both"/>
        <w:rPr>
          <w:rFonts w:ascii="Arial" w:hAnsi="Arial" w:cs="Arial"/>
          <w:sz w:val="22"/>
          <w:szCs w:val="22"/>
        </w:rPr>
      </w:pPr>
    </w:p>
    <w:p w14:paraId="027F327D" w14:textId="77777777" w:rsidR="00AD6E62" w:rsidRPr="005831D8" w:rsidRDefault="00AD6E62" w:rsidP="00697FEA">
      <w:pPr>
        <w:numPr>
          <w:ilvl w:val="0"/>
          <w:numId w:val="14"/>
        </w:numPr>
        <w:jc w:val="both"/>
        <w:rPr>
          <w:rFonts w:ascii="Arial" w:hAnsi="Arial" w:cs="Arial"/>
          <w:sz w:val="22"/>
          <w:szCs w:val="22"/>
        </w:rPr>
      </w:pPr>
      <w:r w:rsidRPr="005831D8">
        <w:rPr>
          <w:rFonts w:ascii="Arial" w:hAnsi="Arial" w:cs="Arial"/>
          <w:sz w:val="22"/>
          <w:szCs w:val="22"/>
        </w:rPr>
        <w:t>all information, representations and other matters of fact communicated or to be communicated to the Authority by the Tenderer, its employees</w:t>
      </w:r>
      <w:r>
        <w:rPr>
          <w:rFonts w:ascii="Arial" w:hAnsi="Arial" w:cs="Arial"/>
          <w:sz w:val="22"/>
          <w:szCs w:val="22"/>
        </w:rPr>
        <w:t>,</w:t>
      </w:r>
      <w:r w:rsidRPr="005831D8">
        <w:rPr>
          <w:rFonts w:ascii="Arial" w:hAnsi="Arial" w:cs="Arial"/>
          <w:sz w:val="22"/>
          <w:szCs w:val="22"/>
        </w:rPr>
        <w:t xml:space="preserve"> servants or agents in connection with or arising out of any Submission are true, complete and accurate as at the date communicated;</w:t>
      </w:r>
    </w:p>
    <w:p w14:paraId="64C09FEE" w14:textId="77777777" w:rsidR="00AD6E62" w:rsidRPr="005831D8" w:rsidRDefault="00AD6E62" w:rsidP="00AD6E62">
      <w:pPr>
        <w:ind w:left="720"/>
        <w:jc w:val="both"/>
        <w:rPr>
          <w:rFonts w:ascii="Arial" w:hAnsi="Arial" w:cs="Arial"/>
          <w:sz w:val="22"/>
          <w:szCs w:val="22"/>
        </w:rPr>
      </w:pPr>
    </w:p>
    <w:p w14:paraId="4CC44D7B" w14:textId="77777777" w:rsidR="00AD6E62" w:rsidRPr="005831D8" w:rsidRDefault="00AD6E62" w:rsidP="00697FEA">
      <w:pPr>
        <w:numPr>
          <w:ilvl w:val="0"/>
          <w:numId w:val="14"/>
        </w:numPr>
        <w:jc w:val="both"/>
        <w:rPr>
          <w:rFonts w:ascii="Arial" w:hAnsi="Arial" w:cs="Arial"/>
          <w:sz w:val="22"/>
          <w:szCs w:val="22"/>
        </w:rPr>
      </w:pPr>
      <w:r w:rsidRPr="005831D8">
        <w:rPr>
          <w:rFonts w:ascii="Arial" w:hAnsi="Arial" w:cs="Arial"/>
          <w:sz w:val="22"/>
          <w:szCs w:val="22"/>
        </w:rPr>
        <w:t>it has made its own investigations and undertaken its own research and due diligence and has satisfied itself in relation to the opportunity offered by the Contract and the operating environment and conditions under which the Contract is to be performed; and</w:t>
      </w:r>
    </w:p>
    <w:p w14:paraId="21DD3503" w14:textId="77777777" w:rsidR="00AD6E62" w:rsidRPr="005831D8" w:rsidRDefault="00AD6E62" w:rsidP="00AD6E62">
      <w:pPr>
        <w:rPr>
          <w:rFonts w:ascii="Arial" w:hAnsi="Arial" w:cs="Arial"/>
          <w:sz w:val="22"/>
          <w:szCs w:val="22"/>
        </w:rPr>
      </w:pPr>
    </w:p>
    <w:p w14:paraId="3E4778F3" w14:textId="77777777" w:rsidR="00AD6E62" w:rsidRPr="005831D8" w:rsidRDefault="00AD6E62" w:rsidP="00697FEA">
      <w:pPr>
        <w:numPr>
          <w:ilvl w:val="0"/>
          <w:numId w:val="14"/>
        </w:numPr>
        <w:jc w:val="both"/>
        <w:rPr>
          <w:rFonts w:ascii="Arial" w:hAnsi="Arial" w:cs="Arial"/>
          <w:sz w:val="22"/>
          <w:szCs w:val="22"/>
        </w:rPr>
      </w:pPr>
      <w:r w:rsidRPr="005831D8">
        <w:rPr>
          <w:rFonts w:ascii="Arial" w:hAnsi="Arial" w:cs="Arial"/>
          <w:sz w:val="22"/>
          <w:szCs w:val="22"/>
        </w:rPr>
        <w:t xml:space="preserve">it has full power and authority to respond to this RFT and, if appointed, to perform the Contract. </w:t>
      </w:r>
    </w:p>
    <w:p w14:paraId="56F7D958" w14:textId="77777777" w:rsidR="00AD6E62" w:rsidRPr="005831D8" w:rsidRDefault="00AD6E62" w:rsidP="00AD6E62">
      <w:pPr>
        <w:jc w:val="both"/>
        <w:rPr>
          <w:rFonts w:ascii="Arial" w:hAnsi="Arial" w:cs="Arial"/>
          <w:b/>
          <w:i/>
          <w:sz w:val="22"/>
          <w:szCs w:val="22"/>
        </w:rPr>
      </w:pPr>
    </w:p>
    <w:p w14:paraId="7D59E15A"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4.14</w:t>
      </w:r>
      <w:r w:rsidRPr="005831D8">
        <w:rPr>
          <w:rFonts w:ascii="Arial" w:hAnsi="Arial" w:cs="Arial"/>
          <w:b/>
          <w:i/>
          <w:sz w:val="22"/>
          <w:szCs w:val="22"/>
        </w:rPr>
        <w:tab/>
        <w:t xml:space="preserve">Data Protection </w:t>
      </w:r>
    </w:p>
    <w:p w14:paraId="7C273878" w14:textId="77777777" w:rsidR="00AD6E62" w:rsidRPr="005831D8" w:rsidRDefault="00AD6E62" w:rsidP="00AD6E62">
      <w:pPr>
        <w:jc w:val="both"/>
        <w:rPr>
          <w:rFonts w:ascii="Arial" w:hAnsi="Arial" w:cs="Arial"/>
          <w:i/>
          <w:sz w:val="22"/>
          <w:szCs w:val="22"/>
        </w:rPr>
      </w:pPr>
    </w:p>
    <w:p w14:paraId="07AE60B0"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Should any personal data (as defined in the Data Protection Legislation) be made available as part of the Competition, the Tenderer will ensure it complies with the provisions of the Data Protection Legislation including, without limitation:</w:t>
      </w:r>
    </w:p>
    <w:p w14:paraId="47BFF49D" w14:textId="77777777" w:rsidR="00AD6E62" w:rsidRPr="005831D8" w:rsidRDefault="00AD6E62" w:rsidP="00AD6E62">
      <w:pPr>
        <w:ind w:left="720"/>
        <w:jc w:val="both"/>
        <w:rPr>
          <w:rFonts w:ascii="Arial" w:hAnsi="Arial" w:cs="Arial"/>
          <w:sz w:val="22"/>
          <w:szCs w:val="22"/>
        </w:rPr>
      </w:pPr>
    </w:p>
    <w:p w14:paraId="2A17F91D" w14:textId="77777777" w:rsidR="00AD6E62" w:rsidRPr="005831D8" w:rsidRDefault="00AD6E62" w:rsidP="00697FEA">
      <w:pPr>
        <w:numPr>
          <w:ilvl w:val="0"/>
          <w:numId w:val="15"/>
        </w:numPr>
        <w:jc w:val="both"/>
        <w:rPr>
          <w:rFonts w:ascii="Arial" w:hAnsi="Arial" w:cs="Arial"/>
          <w:sz w:val="22"/>
          <w:szCs w:val="22"/>
        </w:rPr>
      </w:pPr>
      <w:r w:rsidRPr="005831D8">
        <w:rPr>
          <w:rFonts w:ascii="Arial" w:hAnsi="Arial" w:cs="Arial"/>
          <w:sz w:val="22"/>
          <w:szCs w:val="22"/>
        </w:rPr>
        <w:t>ensuring that it has in place an appropriate notification on the register maintained by the Information Commissioner (as defined in the Data Protection Legislation);</w:t>
      </w:r>
    </w:p>
    <w:p w14:paraId="74BC8B59" w14:textId="77777777" w:rsidR="00AD6E62" w:rsidRPr="005831D8" w:rsidRDefault="00AD6E62" w:rsidP="00AD6E62">
      <w:pPr>
        <w:ind w:left="720"/>
        <w:jc w:val="both"/>
        <w:rPr>
          <w:rFonts w:ascii="Arial" w:hAnsi="Arial" w:cs="Arial"/>
          <w:sz w:val="22"/>
          <w:szCs w:val="22"/>
        </w:rPr>
      </w:pPr>
    </w:p>
    <w:p w14:paraId="003ACFEB" w14:textId="77777777" w:rsidR="00AD6E62" w:rsidRPr="005831D8" w:rsidRDefault="00AD6E62" w:rsidP="00697FEA">
      <w:pPr>
        <w:numPr>
          <w:ilvl w:val="0"/>
          <w:numId w:val="15"/>
        </w:numPr>
        <w:jc w:val="both"/>
        <w:rPr>
          <w:rFonts w:ascii="Arial" w:hAnsi="Arial" w:cs="Arial"/>
          <w:sz w:val="22"/>
          <w:szCs w:val="22"/>
        </w:rPr>
      </w:pPr>
      <w:r w:rsidRPr="005831D8">
        <w:rPr>
          <w:rFonts w:ascii="Arial" w:hAnsi="Arial" w:cs="Arial"/>
          <w:sz w:val="22"/>
          <w:szCs w:val="22"/>
        </w:rPr>
        <w:t>only processing such personal data in accordance with the instructions of the Authority;</w:t>
      </w:r>
    </w:p>
    <w:p w14:paraId="6B472423" w14:textId="77777777" w:rsidR="00AD6E62" w:rsidRPr="005831D8" w:rsidRDefault="00AD6E62" w:rsidP="00AD6E62">
      <w:pPr>
        <w:rPr>
          <w:rFonts w:ascii="Arial" w:hAnsi="Arial" w:cs="Arial"/>
          <w:sz w:val="22"/>
          <w:szCs w:val="22"/>
        </w:rPr>
      </w:pPr>
    </w:p>
    <w:p w14:paraId="234254A5" w14:textId="77777777" w:rsidR="00AD6E62" w:rsidRPr="005831D8" w:rsidRDefault="00AD6E62" w:rsidP="00697FEA">
      <w:pPr>
        <w:numPr>
          <w:ilvl w:val="0"/>
          <w:numId w:val="15"/>
        </w:numPr>
        <w:jc w:val="both"/>
        <w:rPr>
          <w:rFonts w:ascii="Arial" w:hAnsi="Arial" w:cs="Arial"/>
          <w:sz w:val="22"/>
          <w:szCs w:val="22"/>
        </w:rPr>
      </w:pPr>
      <w:r w:rsidRPr="005831D8">
        <w:rPr>
          <w:rFonts w:ascii="Arial" w:hAnsi="Arial" w:cs="Arial"/>
          <w:sz w:val="22"/>
          <w:szCs w:val="22"/>
        </w:rPr>
        <w:t>ensuring it destroys all such personal data when it is no longer required for the purposes for which it was made available to the Tenderer; and</w:t>
      </w:r>
    </w:p>
    <w:p w14:paraId="42B5FE74" w14:textId="77777777" w:rsidR="00AD6E62" w:rsidRPr="005831D8" w:rsidRDefault="00AD6E62" w:rsidP="00AD6E62">
      <w:pPr>
        <w:rPr>
          <w:rFonts w:ascii="Arial" w:hAnsi="Arial" w:cs="Arial"/>
          <w:sz w:val="22"/>
          <w:szCs w:val="22"/>
        </w:rPr>
      </w:pPr>
    </w:p>
    <w:p w14:paraId="5AEF910A" w14:textId="77777777" w:rsidR="00AD6E62" w:rsidRPr="005831D8" w:rsidRDefault="00AD6E62" w:rsidP="00697FEA">
      <w:pPr>
        <w:numPr>
          <w:ilvl w:val="0"/>
          <w:numId w:val="15"/>
        </w:numPr>
        <w:jc w:val="both"/>
        <w:rPr>
          <w:rFonts w:ascii="Arial" w:hAnsi="Arial" w:cs="Arial"/>
          <w:sz w:val="22"/>
          <w:szCs w:val="22"/>
        </w:rPr>
      </w:pPr>
      <w:r w:rsidRPr="005831D8">
        <w:rPr>
          <w:rFonts w:ascii="Arial" w:hAnsi="Arial" w:cs="Arial"/>
          <w:sz w:val="22"/>
          <w:szCs w:val="22"/>
        </w:rPr>
        <w:t xml:space="preserve">taking all necessary organisational and technical measures to protect the personal data from unauthorised disclosure of from loss. </w:t>
      </w:r>
    </w:p>
    <w:p w14:paraId="339C11DD" w14:textId="77777777" w:rsidR="00AD6E62" w:rsidRPr="005831D8" w:rsidRDefault="00AD6E62" w:rsidP="00AD6E62">
      <w:pPr>
        <w:jc w:val="both"/>
        <w:rPr>
          <w:rFonts w:ascii="Arial" w:hAnsi="Arial" w:cs="Arial"/>
          <w:sz w:val="22"/>
          <w:szCs w:val="22"/>
        </w:rPr>
      </w:pPr>
    </w:p>
    <w:p w14:paraId="05660DFA"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Tenderers undertake to: </w:t>
      </w:r>
    </w:p>
    <w:p w14:paraId="3732D642" w14:textId="77777777" w:rsidR="00AD6E62" w:rsidRPr="005831D8" w:rsidRDefault="00AD6E62" w:rsidP="00AD6E62">
      <w:pPr>
        <w:jc w:val="both"/>
        <w:rPr>
          <w:rFonts w:ascii="Arial" w:hAnsi="Arial" w:cs="Arial"/>
          <w:sz w:val="22"/>
          <w:szCs w:val="22"/>
        </w:rPr>
      </w:pPr>
    </w:p>
    <w:p w14:paraId="345282C9" w14:textId="77777777" w:rsidR="00AD6E62" w:rsidRPr="005831D8" w:rsidRDefault="00AD6E62" w:rsidP="00697FEA">
      <w:pPr>
        <w:numPr>
          <w:ilvl w:val="0"/>
          <w:numId w:val="16"/>
        </w:numPr>
        <w:jc w:val="both"/>
        <w:rPr>
          <w:rFonts w:ascii="Arial" w:hAnsi="Arial" w:cs="Arial"/>
          <w:sz w:val="22"/>
          <w:szCs w:val="22"/>
        </w:rPr>
      </w:pPr>
      <w:r w:rsidRPr="005831D8">
        <w:rPr>
          <w:rFonts w:ascii="Arial" w:hAnsi="Arial" w:cs="Arial"/>
          <w:sz w:val="22"/>
          <w:szCs w:val="22"/>
        </w:rPr>
        <w:t>observe the policies of the Authority with respect to the security of any personal data used in connection with the Competition, should these be made known to them by the Authority; and</w:t>
      </w:r>
    </w:p>
    <w:p w14:paraId="5C702692" w14:textId="77777777" w:rsidR="00AD6E62" w:rsidRPr="005831D8" w:rsidRDefault="00AD6E62" w:rsidP="00AD6E62">
      <w:pPr>
        <w:ind w:left="720"/>
        <w:jc w:val="both"/>
        <w:rPr>
          <w:rFonts w:ascii="Arial" w:hAnsi="Arial" w:cs="Arial"/>
          <w:sz w:val="22"/>
          <w:szCs w:val="22"/>
        </w:rPr>
      </w:pPr>
    </w:p>
    <w:p w14:paraId="558488CD" w14:textId="77777777" w:rsidR="00AD6E62" w:rsidRPr="005831D8" w:rsidRDefault="00AD6E62" w:rsidP="00697FEA">
      <w:pPr>
        <w:numPr>
          <w:ilvl w:val="0"/>
          <w:numId w:val="16"/>
        </w:numPr>
        <w:jc w:val="both"/>
        <w:rPr>
          <w:rFonts w:ascii="Arial" w:hAnsi="Arial" w:cs="Arial"/>
          <w:sz w:val="22"/>
          <w:szCs w:val="22"/>
        </w:rPr>
      </w:pPr>
      <w:r w:rsidRPr="005831D8">
        <w:rPr>
          <w:rFonts w:ascii="Arial" w:hAnsi="Arial" w:cs="Arial"/>
          <w:sz w:val="22"/>
          <w:szCs w:val="22"/>
        </w:rPr>
        <w:t>notify the Authority of any unauthorised use or disclosure of personal data made by the Tenderer, its employees, servants or agents.</w:t>
      </w:r>
    </w:p>
    <w:p w14:paraId="5881118A" w14:textId="77777777" w:rsidR="00AD6E62" w:rsidRPr="005831D8" w:rsidRDefault="00AD6E62" w:rsidP="00AD6E62">
      <w:pPr>
        <w:jc w:val="both"/>
        <w:rPr>
          <w:rFonts w:ascii="Arial" w:hAnsi="Arial" w:cs="Arial"/>
          <w:sz w:val="22"/>
          <w:szCs w:val="22"/>
        </w:rPr>
      </w:pPr>
    </w:p>
    <w:p w14:paraId="6A8AB8A4"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4.15</w:t>
      </w:r>
      <w:r w:rsidRPr="005831D8">
        <w:rPr>
          <w:rFonts w:ascii="Arial" w:hAnsi="Arial" w:cs="Arial"/>
          <w:b/>
          <w:i/>
          <w:sz w:val="22"/>
          <w:szCs w:val="22"/>
        </w:rPr>
        <w:tab/>
        <w:t>Tenderers in Other Jurisdictions</w:t>
      </w:r>
    </w:p>
    <w:p w14:paraId="66DA5FCA" w14:textId="77777777" w:rsidR="00AD6E62" w:rsidRPr="005831D8" w:rsidRDefault="00AD6E62" w:rsidP="00AD6E62">
      <w:pPr>
        <w:jc w:val="both"/>
        <w:rPr>
          <w:rFonts w:ascii="Arial" w:hAnsi="Arial" w:cs="Arial"/>
          <w:i/>
          <w:sz w:val="22"/>
          <w:szCs w:val="22"/>
        </w:rPr>
      </w:pPr>
    </w:p>
    <w:p w14:paraId="6299BE05"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It is the responsibility of Tenderers who are located in jurisdictions outside Ireland to inform themselves about and observe all applicable legal requirements in this jurisdiction. The issue of this RFT may be restricted in certain jurisdictions. Such Tenderers, in requesting the RFT, warrant and represent that they are able to receive it without breaching any restrictions in the jurisdiction in which they reside or conduct business.</w:t>
      </w:r>
    </w:p>
    <w:p w14:paraId="3F1BA666" w14:textId="77777777" w:rsidR="00AD6E62" w:rsidRPr="005831D8" w:rsidRDefault="00AD6E62" w:rsidP="00AD6E62">
      <w:pPr>
        <w:jc w:val="both"/>
        <w:rPr>
          <w:rFonts w:ascii="Arial" w:hAnsi="Arial" w:cs="Arial"/>
          <w:i/>
          <w:sz w:val="22"/>
          <w:szCs w:val="22"/>
        </w:rPr>
      </w:pPr>
    </w:p>
    <w:p w14:paraId="22CB7611" w14:textId="77777777" w:rsidR="00AD6E62" w:rsidRDefault="00AD6E62" w:rsidP="00AD6E62">
      <w:pPr>
        <w:jc w:val="both"/>
        <w:rPr>
          <w:rFonts w:ascii="Arial" w:hAnsi="Arial" w:cs="Arial"/>
          <w:b/>
          <w:i/>
          <w:sz w:val="22"/>
          <w:szCs w:val="22"/>
        </w:rPr>
      </w:pPr>
      <w:r w:rsidRPr="005831D8">
        <w:rPr>
          <w:rFonts w:ascii="Arial" w:hAnsi="Arial" w:cs="Arial"/>
          <w:b/>
          <w:i/>
          <w:sz w:val="22"/>
          <w:szCs w:val="22"/>
        </w:rPr>
        <w:t>4.16</w:t>
      </w:r>
      <w:r w:rsidRPr="005831D8">
        <w:rPr>
          <w:rFonts w:ascii="Arial" w:hAnsi="Arial" w:cs="Arial"/>
          <w:b/>
          <w:i/>
          <w:sz w:val="22"/>
          <w:szCs w:val="22"/>
        </w:rPr>
        <w:tab/>
      </w:r>
      <w:r>
        <w:rPr>
          <w:rFonts w:ascii="Arial" w:hAnsi="Arial" w:cs="Arial"/>
          <w:b/>
          <w:i/>
          <w:sz w:val="22"/>
          <w:szCs w:val="22"/>
        </w:rPr>
        <w:t>Tax Clearance</w:t>
      </w:r>
    </w:p>
    <w:p w14:paraId="727D29F0" w14:textId="77777777" w:rsidR="00AD6E62" w:rsidRDefault="00AD6E62" w:rsidP="00AD6E62">
      <w:pPr>
        <w:rPr>
          <w:rFonts w:ascii="Arial" w:hAnsi="Arial" w:cs="Arial"/>
          <w:sz w:val="22"/>
          <w:szCs w:val="22"/>
        </w:rPr>
      </w:pPr>
    </w:p>
    <w:p w14:paraId="46BECC21" w14:textId="77777777" w:rsidR="00AD6E62" w:rsidRDefault="00AD6E62" w:rsidP="00AD6E62">
      <w:pPr>
        <w:rPr>
          <w:rFonts w:ascii="Arial" w:hAnsi="Arial" w:cs="Arial"/>
          <w:sz w:val="22"/>
          <w:szCs w:val="22"/>
        </w:rPr>
      </w:pPr>
      <w:r w:rsidRPr="0096254E">
        <w:rPr>
          <w:rFonts w:ascii="Arial" w:hAnsi="Arial" w:cs="Arial"/>
          <w:sz w:val="22"/>
          <w:szCs w:val="22"/>
        </w:rPr>
        <w:lastRenderedPageBreak/>
        <w:t>It will be a condition of any Contract</w:t>
      </w:r>
      <w:r>
        <w:rPr>
          <w:rFonts w:ascii="Arial" w:hAnsi="Arial" w:cs="Arial"/>
          <w:sz w:val="22"/>
          <w:szCs w:val="22"/>
        </w:rPr>
        <w:t xml:space="preserve"> awarded </w:t>
      </w:r>
      <w:r w:rsidRPr="0096254E">
        <w:rPr>
          <w:rFonts w:ascii="Arial" w:hAnsi="Arial" w:cs="Arial"/>
          <w:sz w:val="22"/>
          <w:szCs w:val="22"/>
        </w:rPr>
        <w:t xml:space="preserve">pursuant to this Competition that the </w:t>
      </w:r>
      <w:r>
        <w:rPr>
          <w:rFonts w:ascii="Arial" w:hAnsi="Arial" w:cs="Arial"/>
          <w:sz w:val="22"/>
          <w:szCs w:val="22"/>
        </w:rPr>
        <w:t>appointed provider</w:t>
      </w:r>
      <w:r w:rsidRPr="0096254E">
        <w:rPr>
          <w:rFonts w:ascii="Arial" w:hAnsi="Arial" w:cs="Arial"/>
          <w:sz w:val="22"/>
          <w:szCs w:val="22"/>
        </w:rPr>
        <w:t xml:space="preserve"> shall for the term of any such Contract, comply with all EU and domestic taxation law and requirements, including but not being limited to Circular 43/2006 issued by the Department of Finance. This Circular and further information is available at </w:t>
      </w:r>
      <w:hyperlink r:id="rId15" w:history="1">
        <w:r w:rsidRPr="0096254E">
          <w:rPr>
            <w:rFonts w:ascii="Arial" w:hAnsi="Arial" w:cs="Arial"/>
            <w:sz w:val="22"/>
            <w:szCs w:val="22"/>
          </w:rPr>
          <w:t>www.finance.gov.ie</w:t>
        </w:r>
      </w:hyperlink>
      <w:r w:rsidRPr="0096254E">
        <w:rPr>
          <w:rFonts w:ascii="Arial" w:hAnsi="Arial" w:cs="Arial"/>
          <w:sz w:val="22"/>
          <w:szCs w:val="22"/>
        </w:rPr>
        <w:t xml:space="preserve">  and </w:t>
      </w:r>
      <w:hyperlink r:id="rId16" w:history="1">
        <w:r w:rsidRPr="0096254E">
          <w:rPr>
            <w:rFonts w:ascii="Arial" w:hAnsi="Arial" w:cs="Arial"/>
            <w:sz w:val="22"/>
            <w:szCs w:val="22"/>
          </w:rPr>
          <w:t>www.revenue.ie</w:t>
        </w:r>
      </w:hyperlink>
      <w:r w:rsidRPr="0096254E">
        <w:rPr>
          <w:rFonts w:ascii="Arial" w:hAnsi="Arial" w:cs="Arial"/>
          <w:sz w:val="22"/>
          <w:szCs w:val="22"/>
        </w:rPr>
        <w:t xml:space="preserve"> .</w:t>
      </w:r>
    </w:p>
    <w:p w14:paraId="20A9F637" w14:textId="77777777" w:rsidR="00AD6E62" w:rsidRDefault="00AD6E62" w:rsidP="00AD6E62">
      <w:pPr>
        <w:rPr>
          <w:rFonts w:ascii="Arial" w:hAnsi="Arial" w:cs="Arial"/>
          <w:sz w:val="22"/>
          <w:szCs w:val="22"/>
        </w:rPr>
      </w:pPr>
    </w:p>
    <w:p w14:paraId="335768DC" w14:textId="77777777" w:rsidR="00AD6E62" w:rsidRPr="0096254E" w:rsidRDefault="00AD6E62" w:rsidP="00AD6E62">
      <w:pPr>
        <w:rPr>
          <w:rFonts w:ascii="Arial" w:hAnsi="Arial" w:cs="Arial"/>
          <w:sz w:val="22"/>
          <w:szCs w:val="22"/>
        </w:rPr>
      </w:pPr>
      <w:r w:rsidRPr="0096254E">
        <w:rPr>
          <w:rFonts w:ascii="Arial" w:hAnsi="Arial" w:cs="Arial"/>
          <w:sz w:val="22"/>
          <w:szCs w:val="22"/>
        </w:rPr>
        <w:t xml:space="preserve">Prior to the award of any </w:t>
      </w:r>
      <w:r w:rsidRPr="006772E4">
        <w:rPr>
          <w:rFonts w:ascii="Arial" w:hAnsi="Arial" w:cs="Arial"/>
          <w:sz w:val="22"/>
          <w:szCs w:val="22"/>
        </w:rPr>
        <w:t xml:space="preserve">Contract arising out of this Competition the </w:t>
      </w:r>
      <w:r w:rsidRPr="00AD66AD">
        <w:rPr>
          <w:rFonts w:ascii="Arial" w:hAnsi="Arial" w:cs="Arial"/>
          <w:sz w:val="22"/>
          <w:szCs w:val="22"/>
        </w:rPr>
        <w:t>Preferred</w:t>
      </w:r>
      <w:r w:rsidRPr="006772E4">
        <w:rPr>
          <w:rFonts w:ascii="Arial" w:hAnsi="Arial" w:cs="Arial"/>
          <w:sz w:val="22"/>
          <w:szCs w:val="22"/>
        </w:rPr>
        <w:t xml:space="preserve"> Tenderer shall be required to produce a Tax Clearance Certificate</w:t>
      </w:r>
      <w:r w:rsidRPr="0096254E">
        <w:rPr>
          <w:rFonts w:ascii="Arial" w:hAnsi="Arial" w:cs="Arial"/>
          <w:sz w:val="22"/>
          <w:szCs w:val="22"/>
        </w:rPr>
        <w:t xml:space="preserve"> from the Irish Revenue Commissioners. Alternatively, the </w:t>
      </w:r>
      <w:r>
        <w:rPr>
          <w:rFonts w:ascii="Arial" w:hAnsi="Arial" w:cs="Arial"/>
          <w:sz w:val="22"/>
          <w:szCs w:val="22"/>
        </w:rPr>
        <w:t>P</w:t>
      </w:r>
      <w:r w:rsidRPr="0096254E">
        <w:rPr>
          <w:rFonts w:ascii="Arial" w:hAnsi="Arial" w:cs="Arial"/>
          <w:sz w:val="22"/>
          <w:szCs w:val="22"/>
        </w:rPr>
        <w:t xml:space="preserve">referred Tenderer may supply the certificate and registration numbers, as they appear on the Tax Clearance Certificate, to facilitate online verification of their tax status by the Contracting Authority. If the </w:t>
      </w:r>
      <w:r>
        <w:rPr>
          <w:rFonts w:ascii="Arial" w:hAnsi="Arial" w:cs="Arial"/>
          <w:sz w:val="22"/>
          <w:szCs w:val="22"/>
        </w:rPr>
        <w:t xml:space="preserve">Preferred </w:t>
      </w:r>
      <w:r w:rsidRPr="0096254E">
        <w:rPr>
          <w:rFonts w:ascii="Arial" w:hAnsi="Arial" w:cs="Arial"/>
          <w:sz w:val="22"/>
          <w:szCs w:val="22"/>
        </w:rPr>
        <w:t xml:space="preserve">Tenderer is unable to demonstrate that it has tax clearance, within the time period specified by the </w:t>
      </w:r>
      <w:r>
        <w:rPr>
          <w:rFonts w:ascii="Arial" w:hAnsi="Arial" w:cs="Arial"/>
          <w:sz w:val="22"/>
          <w:szCs w:val="22"/>
        </w:rPr>
        <w:t>Authority</w:t>
      </w:r>
      <w:r w:rsidRPr="0096254E">
        <w:rPr>
          <w:rFonts w:ascii="Arial" w:hAnsi="Arial" w:cs="Arial"/>
          <w:sz w:val="22"/>
          <w:szCs w:val="22"/>
        </w:rPr>
        <w:t>, it will not be eligible to be awarded the Contract.</w:t>
      </w:r>
    </w:p>
    <w:p w14:paraId="3B5E8156" w14:textId="77777777" w:rsidR="00AD6E62" w:rsidRDefault="00AD6E62" w:rsidP="00AD6E62">
      <w:pPr>
        <w:jc w:val="both"/>
        <w:rPr>
          <w:rFonts w:ascii="Arial" w:hAnsi="Arial" w:cs="Arial"/>
          <w:b/>
          <w:i/>
          <w:sz w:val="22"/>
          <w:szCs w:val="22"/>
        </w:rPr>
      </w:pPr>
    </w:p>
    <w:p w14:paraId="339489AC" w14:textId="77777777" w:rsidR="00AD6E62" w:rsidRPr="005831D8" w:rsidRDefault="00AD6E62" w:rsidP="00AD6E62">
      <w:pPr>
        <w:jc w:val="both"/>
        <w:rPr>
          <w:rFonts w:ascii="Arial" w:hAnsi="Arial" w:cs="Arial"/>
          <w:b/>
          <w:i/>
          <w:sz w:val="22"/>
          <w:szCs w:val="22"/>
        </w:rPr>
      </w:pPr>
      <w:r>
        <w:rPr>
          <w:rFonts w:ascii="Arial" w:hAnsi="Arial" w:cs="Arial"/>
          <w:b/>
          <w:i/>
          <w:sz w:val="22"/>
          <w:szCs w:val="22"/>
        </w:rPr>
        <w:t xml:space="preserve">4.17 </w:t>
      </w:r>
      <w:r>
        <w:rPr>
          <w:rFonts w:ascii="Arial" w:hAnsi="Arial" w:cs="Arial"/>
          <w:b/>
          <w:i/>
          <w:sz w:val="22"/>
          <w:szCs w:val="22"/>
        </w:rPr>
        <w:tab/>
      </w:r>
      <w:r w:rsidRPr="005831D8">
        <w:rPr>
          <w:rFonts w:ascii="Arial" w:hAnsi="Arial" w:cs="Arial"/>
          <w:b/>
          <w:i/>
          <w:sz w:val="22"/>
          <w:szCs w:val="22"/>
        </w:rPr>
        <w:t>Withdrawal</w:t>
      </w:r>
    </w:p>
    <w:p w14:paraId="6472659F" w14:textId="77777777" w:rsidR="00AD6E62" w:rsidRPr="005831D8" w:rsidRDefault="00AD6E62" w:rsidP="00AD6E62">
      <w:pPr>
        <w:jc w:val="both"/>
        <w:rPr>
          <w:rFonts w:ascii="Arial" w:hAnsi="Arial" w:cs="Arial"/>
          <w:i/>
          <w:sz w:val="22"/>
          <w:szCs w:val="22"/>
        </w:rPr>
      </w:pPr>
    </w:p>
    <w:p w14:paraId="13B1724F"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Tenderers are requested to inform the Authority by notice in writing if at any stage </w:t>
      </w:r>
      <w:r>
        <w:rPr>
          <w:rFonts w:ascii="Arial" w:hAnsi="Arial" w:cs="Arial"/>
          <w:sz w:val="22"/>
          <w:szCs w:val="22"/>
        </w:rPr>
        <w:t xml:space="preserve">after they make their Submissions </w:t>
      </w:r>
      <w:r w:rsidRPr="005831D8">
        <w:rPr>
          <w:rFonts w:ascii="Arial" w:hAnsi="Arial" w:cs="Arial"/>
          <w:sz w:val="22"/>
          <w:szCs w:val="22"/>
        </w:rPr>
        <w:t>they decide to withdraw from the Competition.</w:t>
      </w:r>
    </w:p>
    <w:p w14:paraId="197B099B" w14:textId="77777777" w:rsidR="00AD6E62" w:rsidRPr="00FA0928" w:rsidRDefault="00AD6E62" w:rsidP="00AD6E62">
      <w:pPr>
        <w:rPr>
          <w:rFonts w:ascii="Arial" w:hAnsi="Arial" w:cs="Arial"/>
          <w:b/>
          <w:sz w:val="22"/>
          <w:szCs w:val="22"/>
        </w:rPr>
      </w:pPr>
      <w:r w:rsidRPr="005831D8">
        <w:rPr>
          <w:rFonts w:ascii="Arial" w:hAnsi="Arial" w:cs="Arial"/>
          <w:i/>
          <w:sz w:val="22"/>
          <w:szCs w:val="22"/>
        </w:rPr>
        <w:br w:type="page"/>
      </w:r>
      <w:r w:rsidRPr="005831D8">
        <w:rPr>
          <w:rFonts w:ascii="Arial" w:hAnsi="Arial" w:cs="Arial"/>
          <w:b/>
          <w:sz w:val="22"/>
          <w:szCs w:val="22"/>
        </w:rPr>
        <w:lastRenderedPageBreak/>
        <w:t>SECTION 5: FORMAT &amp; DELIVERY OF SUBMISSIONS</w:t>
      </w:r>
    </w:p>
    <w:p w14:paraId="202C4F09" w14:textId="77777777" w:rsidR="00AD6E62" w:rsidRPr="005831D8" w:rsidRDefault="00AD6E62" w:rsidP="00AD6E62">
      <w:pPr>
        <w:rPr>
          <w:rFonts w:ascii="Arial" w:hAnsi="Arial" w:cs="Arial"/>
          <w:b/>
          <w:sz w:val="22"/>
          <w:szCs w:val="22"/>
        </w:rPr>
      </w:pPr>
    </w:p>
    <w:p w14:paraId="5EE0C9EF"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5.1</w:t>
      </w:r>
      <w:r w:rsidRPr="005831D8">
        <w:rPr>
          <w:rFonts w:ascii="Arial" w:hAnsi="Arial" w:cs="Arial"/>
          <w:b/>
          <w:i/>
          <w:sz w:val="22"/>
          <w:szCs w:val="22"/>
        </w:rPr>
        <w:tab/>
        <w:t>General</w:t>
      </w:r>
    </w:p>
    <w:p w14:paraId="70AFC278" w14:textId="77777777" w:rsidR="00AD6E62" w:rsidRPr="005831D8" w:rsidRDefault="00AD6E62" w:rsidP="00AD6E62">
      <w:pPr>
        <w:rPr>
          <w:rFonts w:ascii="Arial" w:hAnsi="Arial" w:cs="Arial"/>
          <w:sz w:val="22"/>
          <w:szCs w:val="22"/>
        </w:rPr>
      </w:pPr>
    </w:p>
    <w:p w14:paraId="21C45DF9"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Submissions must be fully compliant with the requirements of this RFT. Without prejudice to the Authority’s right to request clarifications from a Tenderer, the Authority reserves the right at its absolute discretion to reject any Submission which lacks any of the information required by this RFT at the Closing Date and Time.</w:t>
      </w:r>
    </w:p>
    <w:p w14:paraId="0555CDFC" w14:textId="77777777" w:rsidR="00AD6E62" w:rsidRPr="005831D8" w:rsidRDefault="00AD6E62" w:rsidP="00AD6E62">
      <w:pPr>
        <w:jc w:val="both"/>
        <w:rPr>
          <w:rFonts w:ascii="Arial" w:hAnsi="Arial" w:cs="Arial"/>
          <w:sz w:val="22"/>
          <w:szCs w:val="22"/>
        </w:rPr>
      </w:pPr>
    </w:p>
    <w:p w14:paraId="47CBFCAF"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No variant tenders or submissions may be made.</w:t>
      </w:r>
    </w:p>
    <w:p w14:paraId="77A9B1FE" w14:textId="77777777" w:rsidR="00AD6E62" w:rsidRPr="005831D8" w:rsidRDefault="00AD6E62" w:rsidP="00AD6E62">
      <w:pPr>
        <w:jc w:val="both"/>
        <w:rPr>
          <w:rFonts w:ascii="Arial" w:hAnsi="Arial" w:cs="Arial"/>
          <w:sz w:val="22"/>
          <w:szCs w:val="22"/>
        </w:rPr>
      </w:pPr>
    </w:p>
    <w:p w14:paraId="441E571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All Submissions must be in the English language.</w:t>
      </w:r>
    </w:p>
    <w:p w14:paraId="5B008E22" w14:textId="77777777" w:rsidR="00AD6E62" w:rsidRPr="005831D8" w:rsidRDefault="00AD6E62" w:rsidP="00AD6E62">
      <w:pPr>
        <w:jc w:val="both"/>
        <w:rPr>
          <w:rFonts w:ascii="Arial" w:hAnsi="Arial" w:cs="Arial"/>
          <w:i/>
          <w:sz w:val="22"/>
          <w:szCs w:val="22"/>
        </w:rPr>
      </w:pPr>
    </w:p>
    <w:p w14:paraId="3F599AB3"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Tenderers must not make assumptions that the Authority has experience of their organisation or activities, even if that Tenderer is currently contracted to or has been previously contracted to the Authority. </w:t>
      </w:r>
      <w:r>
        <w:rPr>
          <w:rFonts w:ascii="Arial" w:hAnsi="Arial" w:cs="Arial"/>
          <w:sz w:val="22"/>
          <w:szCs w:val="22"/>
        </w:rPr>
        <w:t>Submissions</w:t>
      </w:r>
      <w:r w:rsidRPr="005831D8">
        <w:rPr>
          <w:rFonts w:ascii="Arial" w:hAnsi="Arial" w:cs="Arial"/>
          <w:sz w:val="22"/>
          <w:szCs w:val="22"/>
        </w:rPr>
        <w:t xml:space="preserve"> will only be evaluated based on the information provided in the Submission and other responses provided to the Authority in the course of the Competition. </w:t>
      </w:r>
    </w:p>
    <w:p w14:paraId="6B909187" w14:textId="77777777" w:rsidR="00AD6E62" w:rsidRPr="005831D8" w:rsidRDefault="00AD6E62" w:rsidP="00AD6E62">
      <w:pPr>
        <w:jc w:val="both"/>
        <w:rPr>
          <w:rFonts w:ascii="Arial" w:hAnsi="Arial" w:cs="Arial"/>
          <w:sz w:val="22"/>
          <w:szCs w:val="22"/>
        </w:rPr>
      </w:pPr>
    </w:p>
    <w:p w14:paraId="242BD358"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Each Tenderer should ensure that its Submission is compliant, comprehensive and clear. The Authority reserves the right, but shall not be obliged, to reject any Submission which does not fully comply with the requirements set out in this RFT or is ambiguous. If a Submission fails to so comply, is qualified, is ambiguous, or could be construed as rendering the Submission equivocal and/or placing it on a different footing from other Submissions, the Authority shall be entitled (but shall not be obliged) to take such steps as it considers appropriate, at its sole discretion, including (but not limited to):</w:t>
      </w:r>
    </w:p>
    <w:p w14:paraId="40578EA4" w14:textId="77777777" w:rsidR="00AD6E62" w:rsidRPr="005831D8" w:rsidRDefault="00AD6E62" w:rsidP="00AD6E62">
      <w:pPr>
        <w:jc w:val="both"/>
        <w:rPr>
          <w:rFonts w:ascii="Arial" w:hAnsi="Arial" w:cs="Arial"/>
          <w:sz w:val="22"/>
          <w:szCs w:val="22"/>
        </w:rPr>
      </w:pPr>
    </w:p>
    <w:p w14:paraId="7A0801D7" w14:textId="77777777" w:rsidR="00AD6E62" w:rsidRPr="005831D8" w:rsidRDefault="00AD6E62" w:rsidP="00697FEA">
      <w:pPr>
        <w:numPr>
          <w:ilvl w:val="0"/>
          <w:numId w:val="7"/>
        </w:numPr>
        <w:jc w:val="both"/>
        <w:rPr>
          <w:rFonts w:ascii="Arial" w:hAnsi="Arial" w:cs="Arial"/>
          <w:sz w:val="22"/>
          <w:szCs w:val="22"/>
        </w:rPr>
      </w:pPr>
      <w:r w:rsidRPr="005831D8">
        <w:rPr>
          <w:rFonts w:ascii="Arial" w:hAnsi="Arial" w:cs="Arial"/>
          <w:sz w:val="22"/>
          <w:szCs w:val="22"/>
        </w:rPr>
        <w:t xml:space="preserve">to reject the Submission as non-compliant; </w:t>
      </w:r>
    </w:p>
    <w:p w14:paraId="203B9443" w14:textId="77777777" w:rsidR="00AD6E62" w:rsidRPr="005831D8" w:rsidRDefault="00AD6E62" w:rsidP="00AD6E62">
      <w:pPr>
        <w:ind w:left="1080"/>
        <w:jc w:val="both"/>
        <w:rPr>
          <w:rFonts w:ascii="Arial" w:hAnsi="Arial" w:cs="Arial"/>
          <w:sz w:val="22"/>
          <w:szCs w:val="22"/>
        </w:rPr>
      </w:pPr>
    </w:p>
    <w:p w14:paraId="28B38B42" w14:textId="77777777" w:rsidR="00AD6E62" w:rsidRDefault="00AD6E62" w:rsidP="00697FEA">
      <w:pPr>
        <w:numPr>
          <w:ilvl w:val="0"/>
          <w:numId w:val="7"/>
        </w:numPr>
        <w:jc w:val="both"/>
        <w:rPr>
          <w:rFonts w:ascii="Arial" w:hAnsi="Arial" w:cs="Arial"/>
          <w:sz w:val="22"/>
          <w:szCs w:val="22"/>
        </w:rPr>
      </w:pPr>
      <w:r w:rsidRPr="005831D8">
        <w:rPr>
          <w:rFonts w:ascii="Arial" w:hAnsi="Arial" w:cs="Arial"/>
          <w:sz w:val="22"/>
          <w:szCs w:val="22"/>
        </w:rPr>
        <w:t xml:space="preserve">without prejudice to the Authority's right to reject </w:t>
      </w:r>
      <w:r>
        <w:rPr>
          <w:rFonts w:ascii="Arial" w:hAnsi="Arial" w:cs="Arial"/>
          <w:sz w:val="22"/>
          <w:szCs w:val="22"/>
        </w:rPr>
        <w:t>the Submission</w:t>
      </w:r>
      <w:r w:rsidRPr="005831D8">
        <w:rPr>
          <w:rFonts w:ascii="Arial" w:hAnsi="Arial" w:cs="Arial"/>
          <w:sz w:val="22"/>
          <w:szCs w:val="22"/>
        </w:rPr>
        <w:t xml:space="preserve">: </w:t>
      </w:r>
    </w:p>
    <w:p w14:paraId="0AF2304E" w14:textId="77777777" w:rsidR="00AD6E62" w:rsidRDefault="00AD6E62" w:rsidP="00AD6E62">
      <w:pPr>
        <w:rPr>
          <w:rFonts w:ascii="Arial" w:hAnsi="Arial" w:cs="Arial"/>
          <w:sz w:val="22"/>
          <w:szCs w:val="22"/>
        </w:rPr>
      </w:pPr>
    </w:p>
    <w:p w14:paraId="0833E533" w14:textId="77777777" w:rsidR="00AD6E62" w:rsidRPr="00A30AC3" w:rsidRDefault="00AD6E62" w:rsidP="00697FEA">
      <w:pPr>
        <w:numPr>
          <w:ilvl w:val="1"/>
          <w:numId w:val="7"/>
        </w:numPr>
        <w:ind w:left="1560" w:hanging="480"/>
        <w:jc w:val="both"/>
        <w:rPr>
          <w:rFonts w:ascii="Arial" w:hAnsi="Arial" w:cs="Arial"/>
          <w:sz w:val="22"/>
          <w:szCs w:val="22"/>
        </w:rPr>
      </w:pPr>
      <w:r>
        <w:rPr>
          <w:rFonts w:ascii="Arial" w:hAnsi="Arial" w:cs="Arial"/>
          <w:sz w:val="22"/>
          <w:szCs w:val="22"/>
        </w:rPr>
        <w:t xml:space="preserve">  </w:t>
      </w:r>
      <w:r w:rsidRPr="00A30AC3">
        <w:rPr>
          <w:rFonts w:ascii="Arial" w:hAnsi="Arial" w:cs="Arial"/>
          <w:sz w:val="22"/>
          <w:szCs w:val="22"/>
        </w:rPr>
        <w:t>to meet with, raise issues and/or seek clarification from the Tenderer in respect of its Submission;</w:t>
      </w:r>
    </w:p>
    <w:p w14:paraId="49EC863B" w14:textId="77777777" w:rsidR="00AD6E62" w:rsidRPr="005831D8" w:rsidRDefault="00AD6E62" w:rsidP="00AD6E62">
      <w:pPr>
        <w:ind w:left="1560" w:hanging="480"/>
        <w:jc w:val="both"/>
        <w:rPr>
          <w:rFonts w:ascii="Arial" w:hAnsi="Arial" w:cs="Arial"/>
          <w:sz w:val="22"/>
          <w:szCs w:val="22"/>
        </w:rPr>
      </w:pPr>
    </w:p>
    <w:p w14:paraId="11E661D3" w14:textId="77777777" w:rsidR="00AD6E62" w:rsidRDefault="00AD6E62" w:rsidP="00697FEA">
      <w:pPr>
        <w:numPr>
          <w:ilvl w:val="1"/>
          <w:numId w:val="7"/>
        </w:numPr>
        <w:ind w:left="1560" w:hanging="480"/>
        <w:jc w:val="both"/>
        <w:rPr>
          <w:rFonts w:ascii="Arial" w:hAnsi="Arial" w:cs="Arial"/>
          <w:sz w:val="22"/>
          <w:szCs w:val="22"/>
        </w:rPr>
      </w:pPr>
      <w:r>
        <w:rPr>
          <w:rFonts w:ascii="Arial" w:hAnsi="Arial" w:cs="Arial"/>
          <w:sz w:val="22"/>
          <w:szCs w:val="22"/>
        </w:rPr>
        <w:t xml:space="preserve">  </w:t>
      </w:r>
      <w:r w:rsidRPr="005831D8">
        <w:rPr>
          <w:rFonts w:ascii="Arial" w:hAnsi="Arial" w:cs="Arial"/>
          <w:sz w:val="22"/>
          <w:szCs w:val="22"/>
        </w:rPr>
        <w:t xml:space="preserve">to request the Tenderer to provide the Authority with information or items which have not been provided or have been provided in an incorrect form or on an incorrect basis; </w:t>
      </w:r>
    </w:p>
    <w:p w14:paraId="4E438DB4" w14:textId="77777777" w:rsidR="00AD6E62" w:rsidRDefault="00AD6E62" w:rsidP="00AD6E62">
      <w:pPr>
        <w:rPr>
          <w:rFonts w:ascii="Arial" w:hAnsi="Arial" w:cs="Arial"/>
          <w:sz w:val="22"/>
          <w:szCs w:val="22"/>
        </w:rPr>
      </w:pPr>
    </w:p>
    <w:p w14:paraId="10A0191F" w14:textId="77777777" w:rsidR="00AD6E62" w:rsidRPr="00A30AC3" w:rsidRDefault="00AD6E62" w:rsidP="00697FEA">
      <w:pPr>
        <w:numPr>
          <w:ilvl w:val="1"/>
          <w:numId w:val="7"/>
        </w:numPr>
        <w:ind w:left="1560" w:hanging="426"/>
        <w:jc w:val="both"/>
        <w:rPr>
          <w:rFonts w:ascii="Arial" w:hAnsi="Arial" w:cs="Arial"/>
          <w:sz w:val="22"/>
          <w:szCs w:val="22"/>
        </w:rPr>
      </w:pPr>
      <w:r w:rsidRPr="00A30AC3">
        <w:rPr>
          <w:rFonts w:ascii="Arial" w:hAnsi="Arial" w:cs="Arial"/>
          <w:sz w:val="22"/>
          <w:szCs w:val="22"/>
        </w:rPr>
        <w:t>to waive a requirement which, in the opinion of the Authority, is minor or procedural;</w:t>
      </w:r>
    </w:p>
    <w:p w14:paraId="68F06EDC" w14:textId="77777777" w:rsidR="00AD6E62" w:rsidRPr="005831D8" w:rsidRDefault="00AD6E62" w:rsidP="00AD6E62">
      <w:pPr>
        <w:ind w:left="1440"/>
        <w:jc w:val="both"/>
        <w:rPr>
          <w:rFonts w:ascii="Arial" w:hAnsi="Arial" w:cs="Arial"/>
          <w:sz w:val="22"/>
          <w:szCs w:val="22"/>
        </w:rPr>
      </w:pPr>
    </w:p>
    <w:p w14:paraId="6AD9DB64" w14:textId="77777777" w:rsidR="00AD6E62" w:rsidRPr="005831D8" w:rsidRDefault="00AD6E62" w:rsidP="00697FEA">
      <w:pPr>
        <w:numPr>
          <w:ilvl w:val="1"/>
          <w:numId w:val="7"/>
        </w:numPr>
        <w:ind w:left="1560" w:hanging="480"/>
        <w:jc w:val="both"/>
        <w:rPr>
          <w:rFonts w:ascii="Arial" w:hAnsi="Arial" w:cs="Arial"/>
          <w:sz w:val="22"/>
          <w:szCs w:val="22"/>
        </w:rPr>
      </w:pPr>
      <w:r w:rsidRPr="005831D8">
        <w:rPr>
          <w:rFonts w:ascii="Arial" w:hAnsi="Arial" w:cs="Arial"/>
          <w:sz w:val="22"/>
          <w:szCs w:val="22"/>
        </w:rPr>
        <w:t xml:space="preserve">to amend or clarify the requirements of this RFT and invite Tenderers to adjust their Submissions on the basis of such revised or clarified requirement. </w:t>
      </w:r>
    </w:p>
    <w:p w14:paraId="42C273A1" w14:textId="77777777" w:rsidR="00AD6E62" w:rsidRPr="005831D8" w:rsidRDefault="00AD6E62" w:rsidP="00AD6E62">
      <w:pPr>
        <w:jc w:val="both"/>
        <w:rPr>
          <w:rFonts w:ascii="Arial" w:hAnsi="Arial" w:cs="Arial"/>
          <w:sz w:val="22"/>
          <w:szCs w:val="22"/>
        </w:rPr>
      </w:pPr>
    </w:p>
    <w:p w14:paraId="38DABB55"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Embedded documents or hyperlinks </w:t>
      </w:r>
      <w:r>
        <w:rPr>
          <w:rFonts w:ascii="Arial" w:hAnsi="Arial" w:cs="Arial"/>
          <w:sz w:val="22"/>
          <w:szCs w:val="22"/>
        </w:rPr>
        <w:t xml:space="preserve">should </w:t>
      </w:r>
      <w:r w:rsidRPr="005831D8">
        <w:rPr>
          <w:rFonts w:ascii="Arial" w:hAnsi="Arial" w:cs="Arial"/>
          <w:sz w:val="22"/>
          <w:szCs w:val="22"/>
        </w:rPr>
        <w:t>not be used</w:t>
      </w:r>
      <w:r>
        <w:rPr>
          <w:rFonts w:ascii="Arial" w:hAnsi="Arial" w:cs="Arial"/>
          <w:sz w:val="22"/>
          <w:szCs w:val="22"/>
        </w:rPr>
        <w:t xml:space="preserve">; if they are provided </w:t>
      </w:r>
      <w:r w:rsidRPr="00E35F27">
        <w:rPr>
          <w:rFonts w:ascii="Arial" w:hAnsi="Arial" w:cs="Arial"/>
          <w:b/>
          <w:sz w:val="22"/>
          <w:szCs w:val="22"/>
        </w:rPr>
        <w:t xml:space="preserve">they </w:t>
      </w:r>
      <w:r w:rsidRPr="0089226F">
        <w:rPr>
          <w:rFonts w:ascii="Arial" w:hAnsi="Arial" w:cs="Arial"/>
          <w:b/>
          <w:sz w:val="22"/>
          <w:szCs w:val="22"/>
        </w:rPr>
        <w:t xml:space="preserve">will </w:t>
      </w:r>
      <w:r w:rsidRPr="007065D5">
        <w:rPr>
          <w:rFonts w:ascii="Arial" w:hAnsi="Arial" w:cs="Arial"/>
          <w:b/>
          <w:sz w:val="22"/>
          <w:szCs w:val="22"/>
          <w:u w:val="single"/>
        </w:rPr>
        <w:t>not</w:t>
      </w:r>
      <w:r w:rsidRPr="007065D5">
        <w:rPr>
          <w:rFonts w:ascii="Arial" w:hAnsi="Arial" w:cs="Arial"/>
          <w:b/>
          <w:sz w:val="22"/>
          <w:szCs w:val="22"/>
        </w:rPr>
        <w:t xml:space="preserve"> be assessed</w:t>
      </w:r>
      <w:r w:rsidRPr="005831D8">
        <w:rPr>
          <w:rFonts w:ascii="Arial" w:hAnsi="Arial" w:cs="Arial"/>
          <w:sz w:val="22"/>
          <w:szCs w:val="22"/>
        </w:rPr>
        <w:t xml:space="preserve">. </w:t>
      </w:r>
    </w:p>
    <w:p w14:paraId="3A518F89" w14:textId="77777777" w:rsidR="00AD6E62" w:rsidRPr="005831D8" w:rsidRDefault="00AD6E62" w:rsidP="00AD6E62">
      <w:pPr>
        <w:jc w:val="both"/>
        <w:rPr>
          <w:rFonts w:ascii="Arial" w:hAnsi="Arial" w:cs="Arial"/>
          <w:sz w:val="22"/>
          <w:szCs w:val="22"/>
        </w:rPr>
      </w:pPr>
    </w:p>
    <w:p w14:paraId="65FC4492" w14:textId="77777777" w:rsidR="00AD6E62" w:rsidRPr="00AD66AD" w:rsidRDefault="00AD6E62" w:rsidP="00AD6E62">
      <w:pPr>
        <w:jc w:val="both"/>
        <w:rPr>
          <w:rFonts w:ascii="Arial" w:hAnsi="Arial" w:cs="Arial"/>
          <w:sz w:val="22"/>
          <w:szCs w:val="22"/>
        </w:rPr>
      </w:pPr>
      <w:r w:rsidRPr="005831D8">
        <w:rPr>
          <w:rFonts w:ascii="Arial" w:hAnsi="Arial" w:cs="Arial"/>
          <w:sz w:val="22"/>
          <w:szCs w:val="22"/>
        </w:rPr>
        <w:t xml:space="preserve">Any specified word or page limits </w:t>
      </w:r>
      <w:r>
        <w:rPr>
          <w:rFonts w:ascii="Arial" w:hAnsi="Arial" w:cs="Arial"/>
          <w:sz w:val="22"/>
          <w:szCs w:val="22"/>
        </w:rPr>
        <w:t xml:space="preserve">should </w:t>
      </w:r>
      <w:r w:rsidRPr="005831D8">
        <w:rPr>
          <w:rFonts w:ascii="Arial" w:hAnsi="Arial" w:cs="Arial"/>
          <w:sz w:val="22"/>
          <w:szCs w:val="22"/>
        </w:rPr>
        <w:t xml:space="preserve">be adhered to – </w:t>
      </w:r>
      <w:r w:rsidRPr="00E35F27">
        <w:rPr>
          <w:rFonts w:ascii="Arial" w:hAnsi="Arial" w:cs="Arial"/>
          <w:b/>
          <w:sz w:val="22"/>
          <w:szCs w:val="22"/>
        </w:rPr>
        <w:t xml:space="preserve">additional wording or </w:t>
      </w:r>
      <w:r w:rsidRPr="00AD66AD">
        <w:rPr>
          <w:rFonts w:ascii="Arial" w:hAnsi="Arial" w:cs="Arial"/>
          <w:b/>
          <w:sz w:val="22"/>
          <w:szCs w:val="22"/>
        </w:rPr>
        <w:t xml:space="preserve">pages will </w:t>
      </w:r>
      <w:r w:rsidRPr="00AD66AD">
        <w:rPr>
          <w:rFonts w:ascii="Arial" w:hAnsi="Arial" w:cs="Arial"/>
          <w:b/>
          <w:sz w:val="22"/>
          <w:szCs w:val="22"/>
          <w:u w:val="single"/>
        </w:rPr>
        <w:t>not</w:t>
      </w:r>
      <w:r w:rsidRPr="00AD66AD">
        <w:rPr>
          <w:rFonts w:ascii="Arial" w:hAnsi="Arial" w:cs="Arial"/>
          <w:b/>
          <w:sz w:val="22"/>
          <w:szCs w:val="22"/>
        </w:rPr>
        <w:t xml:space="preserve"> be assessed</w:t>
      </w:r>
      <w:r w:rsidRPr="00AD66AD">
        <w:rPr>
          <w:rFonts w:ascii="Arial" w:hAnsi="Arial" w:cs="Arial"/>
          <w:sz w:val="22"/>
          <w:szCs w:val="22"/>
        </w:rPr>
        <w:t>.</w:t>
      </w:r>
    </w:p>
    <w:p w14:paraId="19DF9206" w14:textId="77777777" w:rsidR="00AD6E62" w:rsidRPr="00AD66AD" w:rsidRDefault="00AD6E62" w:rsidP="00AD6E62">
      <w:pPr>
        <w:jc w:val="both"/>
        <w:rPr>
          <w:rFonts w:ascii="Arial" w:hAnsi="Arial" w:cs="Arial"/>
          <w:sz w:val="22"/>
          <w:szCs w:val="22"/>
        </w:rPr>
      </w:pPr>
    </w:p>
    <w:p w14:paraId="30F1A2C2" w14:textId="77777777" w:rsidR="00AD6E62" w:rsidRPr="00AD66AD" w:rsidRDefault="00AD6E62" w:rsidP="00AD6E62">
      <w:pPr>
        <w:jc w:val="both"/>
        <w:rPr>
          <w:rFonts w:ascii="Arial" w:hAnsi="Arial" w:cs="Arial"/>
          <w:sz w:val="22"/>
          <w:szCs w:val="22"/>
        </w:rPr>
      </w:pPr>
      <w:r w:rsidRPr="00AD66AD">
        <w:rPr>
          <w:rFonts w:ascii="Arial" w:hAnsi="Arial" w:cs="Arial"/>
          <w:sz w:val="22"/>
          <w:szCs w:val="22"/>
        </w:rPr>
        <w:t xml:space="preserve">If you experience technical issues when uploading documents, technical support is available from </w:t>
      </w:r>
      <w:proofErr w:type="spellStart"/>
      <w:r w:rsidRPr="00AD66AD">
        <w:rPr>
          <w:rFonts w:ascii="Arial" w:hAnsi="Arial" w:cs="Arial"/>
          <w:sz w:val="22"/>
          <w:szCs w:val="22"/>
        </w:rPr>
        <w:t>eTenders</w:t>
      </w:r>
      <w:proofErr w:type="spellEnd"/>
      <w:r w:rsidRPr="00AD66AD">
        <w:rPr>
          <w:rFonts w:ascii="Arial" w:hAnsi="Arial" w:cs="Arial"/>
          <w:sz w:val="22"/>
          <w:szCs w:val="22"/>
        </w:rPr>
        <w:t xml:space="preserve">: </w:t>
      </w:r>
      <w:r>
        <w:rPr>
          <w:rFonts w:ascii="Arial" w:hAnsi="Arial" w:cs="Arial"/>
          <w:sz w:val="22"/>
          <w:szCs w:val="22"/>
        </w:rPr>
        <w:t>p</w:t>
      </w:r>
      <w:r w:rsidRPr="00AD66AD">
        <w:rPr>
          <w:rFonts w:ascii="Arial" w:hAnsi="Arial" w:cs="Arial"/>
          <w:color w:val="333333"/>
          <w:sz w:val="22"/>
          <w:szCs w:val="22"/>
        </w:rPr>
        <w:t xml:space="preserve">lease email the helpdesk on </w:t>
      </w:r>
      <w:hyperlink r:id="rId17" w:history="1">
        <w:r w:rsidRPr="00AD66AD">
          <w:rPr>
            <w:rFonts w:ascii="Arial" w:hAnsi="Arial" w:cs="Arial"/>
            <w:sz w:val="22"/>
            <w:szCs w:val="22"/>
          </w:rPr>
          <w:t>etenders@eu-supply.com</w:t>
        </w:r>
      </w:hyperlink>
      <w:r w:rsidRPr="00AD66AD">
        <w:rPr>
          <w:rFonts w:ascii="Arial" w:hAnsi="Arial" w:cs="Arial"/>
          <w:sz w:val="22"/>
          <w:szCs w:val="22"/>
        </w:rPr>
        <w:t xml:space="preserve"> or if </w:t>
      </w:r>
      <w:r w:rsidRPr="00AD66AD">
        <w:rPr>
          <w:rFonts w:ascii="Arial" w:hAnsi="Arial" w:cs="Arial"/>
          <w:sz w:val="22"/>
          <w:szCs w:val="22"/>
        </w:rPr>
        <w:lastRenderedPageBreak/>
        <w:t>your query is urgent</w:t>
      </w:r>
      <w:r>
        <w:rPr>
          <w:rFonts w:ascii="Arial" w:hAnsi="Arial" w:cs="Arial"/>
          <w:sz w:val="22"/>
          <w:szCs w:val="22"/>
        </w:rPr>
        <w:t xml:space="preserve">, </w:t>
      </w:r>
      <w:r w:rsidRPr="00AD66AD">
        <w:rPr>
          <w:rFonts w:ascii="Arial" w:hAnsi="Arial" w:cs="Arial"/>
          <w:sz w:val="22"/>
          <w:szCs w:val="22"/>
        </w:rPr>
        <w:t xml:space="preserve"> </w:t>
      </w:r>
      <w:r>
        <w:rPr>
          <w:rFonts w:ascii="Arial" w:hAnsi="Arial" w:cs="Arial"/>
          <w:sz w:val="22"/>
          <w:szCs w:val="22"/>
        </w:rPr>
        <w:t>c</w:t>
      </w:r>
      <w:r w:rsidRPr="00AD66AD">
        <w:rPr>
          <w:rFonts w:ascii="Arial" w:hAnsi="Arial" w:cs="Arial"/>
          <w:sz w:val="22"/>
          <w:szCs w:val="22"/>
        </w:rPr>
        <w:t xml:space="preserve">all </w:t>
      </w:r>
      <w:proofErr w:type="spellStart"/>
      <w:r>
        <w:rPr>
          <w:rFonts w:ascii="Arial" w:hAnsi="Arial" w:cs="Arial"/>
          <w:sz w:val="22"/>
          <w:szCs w:val="22"/>
        </w:rPr>
        <w:t>eTenders</w:t>
      </w:r>
      <w:proofErr w:type="spellEnd"/>
      <w:r w:rsidRPr="00AD66AD">
        <w:rPr>
          <w:rFonts w:ascii="Arial" w:hAnsi="Arial" w:cs="Arial"/>
          <w:sz w:val="22"/>
          <w:szCs w:val="22"/>
        </w:rPr>
        <w:t xml:space="preserve"> on 021 243 92 77 (+353 21 243 92 77</w:t>
      </w:r>
      <w:r>
        <w:rPr>
          <w:rFonts w:ascii="Arial" w:hAnsi="Arial" w:cs="Arial"/>
          <w:sz w:val="22"/>
          <w:szCs w:val="22"/>
        </w:rPr>
        <w:t>,</w:t>
      </w:r>
      <w:r w:rsidRPr="00AD66AD">
        <w:rPr>
          <w:rFonts w:ascii="Arial" w:hAnsi="Arial" w:cs="Arial"/>
          <w:sz w:val="22"/>
          <w:szCs w:val="22"/>
        </w:rPr>
        <w:t xml:space="preserve"> if you call from outside of Ireland) during office hours (09:00am – 17:30pm GMT)</w:t>
      </w:r>
      <w:r>
        <w:rPr>
          <w:rFonts w:ascii="Arial" w:hAnsi="Arial" w:cs="Arial"/>
          <w:sz w:val="22"/>
          <w:szCs w:val="22"/>
        </w:rPr>
        <w:t xml:space="preserve">.  </w:t>
      </w:r>
    </w:p>
    <w:p w14:paraId="40FDB741" w14:textId="77777777" w:rsidR="00AD6E62" w:rsidRPr="00AD66AD" w:rsidRDefault="00AD6E62" w:rsidP="00AD6E62">
      <w:pPr>
        <w:jc w:val="both"/>
        <w:rPr>
          <w:rFonts w:ascii="Arial" w:hAnsi="Arial" w:cs="Arial"/>
          <w:sz w:val="22"/>
          <w:szCs w:val="22"/>
        </w:rPr>
      </w:pPr>
    </w:p>
    <w:p w14:paraId="606C1D17"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5.2</w:t>
      </w:r>
      <w:r w:rsidRPr="005831D8">
        <w:rPr>
          <w:rFonts w:ascii="Arial" w:hAnsi="Arial" w:cs="Arial"/>
          <w:b/>
          <w:i/>
          <w:sz w:val="22"/>
          <w:szCs w:val="22"/>
        </w:rPr>
        <w:tab/>
        <w:t>Return of Submissions</w:t>
      </w:r>
    </w:p>
    <w:p w14:paraId="2EA4EB73" w14:textId="77777777" w:rsidR="00AD6E62" w:rsidRPr="005831D8" w:rsidRDefault="00AD6E62" w:rsidP="00AD6E62">
      <w:pPr>
        <w:jc w:val="both"/>
        <w:rPr>
          <w:rFonts w:ascii="Arial" w:hAnsi="Arial" w:cs="Arial"/>
          <w:sz w:val="22"/>
          <w:szCs w:val="22"/>
        </w:rPr>
      </w:pPr>
    </w:p>
    <w:p w14:paraId="07E96A6E" w14:textId="77777777" w:rsidR="00AD6E62" w:rsidRPr="005831D8" w:rsidRDefault="00AD6E62" w:rsidP="00AD6E62">
      <w:pPr>
        <w:jc w:val="both"/>
        <w:rPr>
          <w:rFonts w:ascii="Arial" w:hAnsi="Arial" w:cs="Arial"/>
          <w:sz w:val="22"/>
          <w:szCs w:val="22"/>
        </w:rPr>
      </w:pPr>
      <w:r>
        <w:rPr>
          <w:rFonts w:ascii="Arial" w:hAnsi="Arial" w:cs="Arial"/>
          <w:sz w:val="22"/>
          <w:szCs w:val="22"/>
        </w:rPr>
        <w:t xml:space="preserve">Tenderers’ </w:t>
      </w:r>
      <w:r w:rsidRPr="005831D8">
        <w:rPr>
          <w:rFonts w:ascii="Arial" w:hAnsi="Arial" w:cs="Arial"/>
          <w:sz w:val="22"/>
          <w:szCs w:val="22"/>
        </w:rPr>
        <w:t>Submission</w:t>
      </w:r>
      <w:r>
        <w:rPr>
          <w:rFonts w:ascii="Arial" w:hAnsi="Arial" w:cs="Arial"/>
          <w:sz w:val="22"/>
          <w:szCs w:val="22"/>
        </w:rPr>
        <w:t>s</w:t>
      </w:r>
      <w:r w:rsidRPr="005831D8">
        <w:rPr>
          <w:rFonts w:ascii="Arial" w:hAnsi="Arial" w:cs="Arial"/>
          <w:sz w:val="22"/>
          <w:szCs w:val="22"/>
        </w:rPr>
        <w:t xml:space="preserve"> will not be returned to Tenderers during or after the Competition. </w:t>
      </w:r>
    </w:p>
    <w:p w14:paraId="20A4B4A9" w14:textId="77777777" w:rsidR="00AD6E62" w:rsidRPr="005831D8" w:rsidRDefault="00AD6E62" w:rsidP="00AD6E62">
      <w:pPr>
        <w:rPr>
          <w:rFonts w:ascii="Arial" w:hAnsi="Arial" w:cs="Arial"/>
          <w:sz w:val="22"/>
          <w:szCs w:val="22"/>
        </w:rPr>
      </w:pPr>
    </w:p>
    <w:p w14:paraId="69B381CC"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5.3</w:t>
      </w:r>
      <w:r w:rsidRPr="005831D8">
        <w:rPr>
          <w:rFonts w:ascii="Arial" w:hAnsi="Arial" w:cs="Arial"/>
          <w:b/>
          <w:i/>
          <w:sz w:val="22"/>
          <w:szCs w:val="22"/>
        </w:rPr>
        <w:tab/>
        <w:t>Change in Information</w:t>
      </w:r>
    </w:p>
    <w:p w14:paraId="2687571D" w14:textId="77777777" w:rsidR="00AD6E62" w:rsidRPr="005831D8" w:rsidRDefault="00AD6E62" w:rsidP="00AD6E62">
      <w:pPr>
        <w:jc w:val="both"/>
        <w:rPr>
          <w:rFonts w:ascii="Arial" w:hAnsi="Arial" w:cs="Arial"/>
          <w:sz w:val="22"/>
          <w:szCs w:val="22"/>
        </w:rPr>
      </w:pPr>
    </w:p>
    <w:p w14:paraId="3125AB82" w14:textId="77777777" w:rsidR="00AD6E62" w:rsidRDefault="00AD6E62" w:rsidP="00AD6E62">
      <w:pPr>
        <w:jc w:val="both"/>
        <w:rPr>
          <w:rFonts w:ascii="Arial" w:hAnsi="Arial" w:cs="Arial"/>
          <w:sz w:val="22"/>
          <w:szCs w:val="22"/>
        </w:rPr>
      </w:pPr>
      <w:r w:rsidRPr="005831D8">
        <w:rPr>
          <w:rFonts w:ascii="Arial" w:hAnsi="Arial" w:cs="Arial"/>
          <w:sz w:val="22"/>
          <w:szCs w:val="22"/>
        </w:rPr>
        <w:t xml:space="preserve">If, as a result of a change in circumstances or otherwise, any information given by a Tenderer to the Authority, in a Submission or otherwise, was (when submitted) or has become (by reference to the facts as they then stand) untrue, incomplete or misleading, the Tenderer must so inform the Authority as soon as it becomes aware of this. </w:t>
      </w:r>
    </w:p>
    <w:p w14:paraId="0D316801" w14:textId="77777777" w:rsidR="00AD6E62" w:rsidRPr="005831D8" w:rsidRDefault="00AD6E62" w:rsidP="00AD6E62">
      <w:pPr>
        <w:jc w:val="both"/>
        <w:rPr>
          <w:rFonts w:ascii="Arial" w:hAnsi="Arial" w:cs="Arial"/>
          <w:sz w:val="22"/>
          <w:szCs w:val="22"/>
        </w:rPr>
      </w:pPr>
    </w:p>
    <w:p w14:paraId="3B6FB6A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If it comes to the attention of the Authority that:</w:t>
      </w:r>
    </w:p>
    <w:p w14:paraId="47BFA2D3" w14:textId="77777777" w:rsidR="00AD6E62" w:rsidRPr="005831D8" w:rsidRDefault="00AD6E62" w:rsidP="00AD6E62">
      <w:pPr>
        <w:jc w:val="both"/>
        <w:rPr>
          <w:rFonts w:ascii="Arial" w:hAnsi="Arial" w:cs="Arial"/>
          <w:sz w:val="22"/>
          <w:szCs w:val="22"/>
        </w:rPr>
      </w:pPr>
    </w:p>
    <w:p w14:paraId="1DD6574A" w14:textId="77777777" w:rsidR="00AD6E62" w:rsidRPr="005831D8" w:rsidRDefault="00AD6E62" w:rsidP="00697FEA">
      <w:pPr>
        <w:numPr>
          <w:ilvl w:val="0"/>
          <w:numId w:val="8"/>
        </w:numPr>
        <w:jc w:val="both"/>
        <w:rPr>
          <w:rFonts w:ascii="Arial" w:hAnsi="Arial" w:cs="Arial"/>
          <w:sz w:val="22"/>
          <w:szCs w:val="22"/>
        </w:rPr>
      </w:pPr>
      <w:r w:rsidRPr="005831D8">
        <w:rPr>
          <w:rFonts w:ascii="Arial" w:hAnsi="Arial" w:cs="Arial"/>
          <w:sz w:val="22"/>
          <w:szCs w:val="22"/>
        </w:rPr>
        <w:t>there has been a change in circumstances concerning a Tenderer that could affect the Authority’s assessment of that Tenderer’s Submission or the Authority’s decision to open that Tenderer’s Submission; or</w:t>
      </w:r>
    </w:p>
    <w:p w14:paraId="42DF752B" w14:textId="77777777" w:rsidR="00AD6E62" w:rsidRPr="005831D8" w:rsidRDefault="00AD6E62" w:rsidP="00AD6E62">
      <w:pPr>
        <w:ind w:left="720"/>
        <w:jc w:val="both"/>
        <w:rPr>
          <w:rFonts w:ascii="Arial" w:hAnsi="Arial" w:cs="Arial"/>
          <w:sz w:val="22"/>
          <w:szCs w:val="22"/>
        </w:rPr>
      </w:pPr>
    </w:p>
    <w:p w14:paraId="119ED0CF" w14:textId="77777777" w:rsidR="00AD6E62" w:rsidRPr="005831D8" w:rsidRDefault="00AD6E62" w:rsidP="00697FEA">
      <w:pPr>
        <w:numPr>
          <w:ilvl w:val="0"/>
          <w:numId w:val="8"/>
        </w:numPr>
        <w:jc w:val="both"/>
        <w:rPr>
          <w:rFonts w:ascii="Arial" w:hAnsi="Arial" w:cs="Arial"/>
          <w:sz w:val="22"/>
          <w:szCs w:val="22"/>
        </w:rPr>
      </w:pPr>
      <w:r w:rsidRPr="005831D8">
        <w:rPr>
          <w:rFonts w:ascii="Arial" w:hAnsi="Arial" w:cs="Arial"/>
          <w:sz w:val="22"/>
          <w:szCs w:val="22"/>
        </w:rPr>
        <w:t xml:space="preserve">information submitted by a Tenderer was (when submitted) or has become (by reference to the facts as they then stand) untrue, incomplete or misleading </w:t>
      </w:r>
    </w:p>
    <w:p w14:paraId="14BD550B" w14:textId="77777777" w:rsidR="00AD6E62" w:rsidRPr="005831D8" w:rsidRDefault="00AD6E62" w:rsidP="00AD6E62">
      <w:pPr>
        <w:rPr>
          <w:rFonts w:ascii="Arial" w:hAnsi="Arial" w:cs="Arial"/>
          <w:sz w:val="22"/>
          <w:szCs w:val="22"/>
        </w:rPr>
      </w:pPr>
    </w:p>
    <w:p w14:paraId="3E74312E"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Authority may (but is not required to) revise its assessment of the Tenderer’s Submission on the basis of the information then available to the Authority. </w:t>
      </w:r>
    </w:p>
    <w:p w14:paraId="0A8F95AB" w14:textId="77777777" w:rsidR="00AD6E62" w:rsidRPr="005831D8" w:rsidRDefault="00AD6E62" w:rsidP="00AD6E62">
      <w:pPr>
        <w:jc w:val="both"/>
        <w:rPr>
          <w:rFonts w:ascii="Arial" w:hAnsi="Arial" w:cs="Arial"/>
          <w:sz w:val="22"/>
          <w:szCs w:val="22"/>
        </w:rPr>
      </w:pPr>
    </w:p>
    <w:p w14:paraId="416D8070"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5.4</w:t>
      </w:r>
      <w:r w:rsidRPr="005831D8">
        <w:rPr>
          <w:rFonts w:ascii="Arial" w:hAnsi="Arial" w:cs="Arial"/>
          <w:b/>
          <w:i/>
          <w:sz w:val="22"/>
          <w:szCs w:val="22"/>
        </w:rPr>
        <w:tab/>
        <w:t>Format of Submissions</w:t>
      </w:r>
    </w:p>
    <w:p w14:paraId="20E50ED3" w14:textId="77777777" w:rsidR="00AD6E62" w:rsidRPr="005831D8" w:rsidRDefault="00AD6E62" w:rsidP="00AD6E62">
      <w:pPr>
        <w:jc w:val="both"/>
        <w:rPr>
          <w:rFonts w:ascii="Arial" w:hAnsi="Arial" w:cs="Arial"/>
          <w:sz w:val="22"/>
          <w:szCs w:val="22"/>
        </w:rPr>
      </w:pPr>
    </w:p>
    <w:p w14:paraId="0E7668B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Tenderer’s Submissions are to be structured in </w:t>
      </w:r>
      <w:r>
        <w:rPr>
          <w:rFonts w:ascii="Arial" w:hAnsi="Arial" w:cs="Arial"/>
          <w:sz w:val="22"/>
          <w:szCs w:val="22"/>
        </w:rPr>
        <w:t>four</w:t>
      </w:r>
      <w:r w:rsidRPr="005831D8">
        <w:rPr>
          <w:rFonts w:ascii="Arial" w:hAnsi="Arial" w:cs="Arial"/>
          <w:sz w:val="22"/>
          <w:szCs w:val="22"/>
        </w:rPr>
        <w:t xml:space="preserve"> (</w:t>
      </w:r>
      <w:r>
        <w:rPr>
          <w:rFonts w:ascii="Arial" w:hAnsi="Arial" w:cs="Arial"/>
          <w:sz w:val="22"/>
          <w:szCs w:val="22"/>
        </w:rPr>
        <w:t>4</w:t>
      </w:r>
      <w:r w:rsidRPr="005831D8">
        <w:rPr>
          <w:rFonts w:ascii="Arial" w:hAnsi="Arial" w:cs="Arial"/>
          <w:sz w:val="22"/>
          <w:szCs w:val="22"/>
        </w:rPr>
        <w:t xml:space="preserve">) parts, as set out below.  </w:t>
      </w:r>
      <w:r>
        <w:rPr>
          <w:rFonts w:ascii="Arial" w:hAnsi="Arial" w:cs="Arial"/>
          <w:sz w:val="22"/>
          <w:szCs w:val="22"/>
        </w:rPr>
        <w:t>Each part must be submitted separately and clearly indicate which part (Part 1, 2 , 3 or 4)  it relates to.</w:t>
      </w:r>
    </w:p>
    <w:p w14:paraId="6F9C8A9F" w14:textId="77777777" w:rsidR="00AD6E62" w:rsidRPr="005831D8" w:rsidRDefault="00AD6E62" w:rsidP="00AD6E62">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D6E62" w:rsidRPr="005831D8" w14:paraId="1A6AF45C" w14:textId="77777777" w:rsidTr="00D03330">
        <w:trPr>
          <w:trHeight w:val="1266"/>
        </w:trPr>
        <w:tc>
          <w:tcPr>
            <w:tcW w:w="8522" w:type="dxa"/>
            <w:shd w:val="clear" w:color="auto" w:fill="auto"/>
          </w:tcPr>
          <w:p w14:paraId="637EFAE8" w14:textId="77777777" w:rsidR="00AD6E62" w:rsidRPr="005831D8" w:rsidRDefault="00AD6E62" w:rsidP="00D03330">
            <w:pPr>
              <w:jc w:val="center"/>
              <w:rPr>
                <w:rFonts w:ascii="Arial" w:hAnsi="Arial" w:cs="Arial"/>
                <w:sz w:val="22"/>
                <w:szCs w:val="22"/>
              </w:rPr>
            </w:pPr>
          </w:p>
          <w:p w14:paraId="196C8DF2" w14:textId="77777777" w:rsidR="00AD6E62" w:rsidRDefault="00AD6E62" w:rsidP="00D03330">
            <w:pPr>
              <w:rPr>
                <w:rFonts w:ascii="Arial" w:hAnsi="Arial" w:cs="Arial"/>
                <w:sz w:val="22"/>
                <w:szCs w:val="22"/>
              </w:rPr>
            </w:pPr>
            <w:r w:rsidRPr="005831D8">
              <w:rPr>
                <w:rFonts w:ascii="Arial" w:hAnsi="Arial" w:cs="Arial"/>
                <w:sz w:val="22"/>
                <w:szCs w:val="22"/>
              </w:rPr>
              <w:t xml:space="preserve">Part 1 </w:t>
            </w:r>
            <w:r>
              <w:rPr>
                <w:rFonts w:ascii="Arial" w:hAnsi="Arial" w:cs="Arial"/>
                <w:sz w:val="22"/>
                <w:szCs w:val="22"/>
              </w:rPr>
              <w:t>– Forms (Appendices 3, 4, 5, 6 and 7)</w:t>
            </w:r>
          </w:p>
          <w:p w14:paraId="748E3375" w14:textId="77777777" w:rsidR="00AD6E62" w:rsidRDefault="00AD6E62" w:rsidP="00D03330">
            <w:pPr>
              <w:rPr>
                <w:rFonts w:ascii="Arial" w:hAnsi="Arial" w:cs="Arial"/>
                <w:sz w:val="22"/>
                <w:szCs w:val="22"/>
              </w:rPr>
            </w:pPr>
            <w:r>
              <w:rPr>
                <w:rFonts w:ascii="Arial" w:hAnsi="Arial" w:cs="Arial"/>
                <w:sz w:val="22"/>
                <w:szCs w:val="22"/>
              </w:rPr>
              <w:t>Part 2 – Response to Selection Criteria Questions (Appendix 8)</w:t>
            </w:r>
          </w:p>
          <w:p w14:paraId="0E5918B3" w14:textId="77777777" w:rsidR="00AD6E62" w:rsidRDefault="00AD6E62" w:rsidP="00D03330">
            <w:pPr>
              <w:rPr>
                <w:rFonts w:ascii="Arial" w:hAnsi="Arial" w:cs="Arial"/>
                <w:sz w:val="22"/>
                <w:szCs w:val="22"/>
              </w:rPr>
            </w:pPr>
            <w:r>
              <w:rPr>
                <w:rFonts w:ascii="Arial" w:hAnsi="Arial" w:cs="Arial"/>
                <w:sz w:val="22"/>
                <w:szCs w:val="22"/>
              </w:rPr>
              <w:t>Part 3 -  Response to Quality Award Criteria Questions (Appendix 9)</w:t>
            </w:r>
          </w:p>
          <w:p w14:paraId="0B1554FC" w14:textId="77777777" w:rsidR="00AD6E62" w:rsidRPr="005831D8" w:rsidRDefault="00AD6E62" w:rsidP="00D03330">
            <w:pPr>
              <w:rPr>
                <w:rFonts w:ascii="Arial" w:hAnsi="Arial" w:cs="Arial"/>
                <w:sz w:val="22"/>
                <w:szCs w:val="22"/>
              </w:rPr>
            </w:pPr>
            <w:r>
              <w:rPr>
                <w:rFonts w:ascii="Arial" w:hAnsi="Arial" w:cs="Arial"/>
                <w:sz w:val="22"/>
                <w:szCs w:val="22"/>
              </w:rPr>
              <w:t>Part 4 – Pricing Document (Appendix 10)</w:t>
            </w:r>
          </w:p>
          <w:p w14:paraId="4C6A05BD" w14:textId="77777777" w:rsidR="00AD6E62" w:rsidRPr="005831D8" w:rsidRDefault="00AD6E62" w:rsidP="00D03330">
            <w:pPr>
              <w:jc w:val="both"/>
              <w:rPr>
                <w:rFonts w:ascii="Arial" w:hAnsi="Arial" w:cs="Arial"/>
                <w:sz w:val="22"/>
                <w:szCs w:val="22"/>
              </w:rPr>
            </w:pPr>
          </w:p>
        </w:tc>
      </w:tr>
    </w:tbl>
    <w:p w14:paraId="142D38F4" w14:textId="77777777" w:rsidR="00AD6E62" w:rsidRPr="001F5B66" w:rsidRDefault="00AD6E62" w:rsidP="00AD6E62">
      <w:pPr>
        <w:jc w:val="both"/>
        <w:rPr>
          <w:rFonts w:ascii="Arial" w:hAnsi="Arial" w:cs="Arial"/>
          <w:sz w:val="22"/>
          <w:szCs w:val="22"/>
        </w:rPr>
      </w:pPr>
      <w:r w:rsidRPr="005831D8">
        <w:rPr>
          <w:rFonts w:ascii="Arial" w:hAnsi="Arial" w:cs="Arial"/>
          <w:sz w:val="22"/>
          <w:szCs w:val="22"/>
        </w:rPr>
        <w:t xml:space="preserve"> </w:t>
      </w:r>
    </w:p>
    <w:p w14:paraId="25EE9FB7"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Authority's decision as to whether or not a </w:t>
      </w:r>
      <w:r>
        <w:rPr>
          <w:rFonts w:ascii="Arial" w:hAnsi="Arial" w:cs="Arial"/>
          <w:sz w:val="22"/>
          <w:szCs w:val="22"/>
        </w:rPr>
        <w:t>Submission</w:t>
      </w:r>
      <w:r w:rsidRPr="005831D8">
        <w:rPr>
          <w:rFonts w:ascii="Arial" w:hAnsi="Arial" w:cs="Arial"/>
          <w:sz w:val="22"/>
          <w:szCs w:val="22"/>
        </w:rPr>
        <w:t xml:space="preserve"> has complied with the requirements of this RFT shall be final and binding. </w:t>
      </w:r>
    </w:p>
    <w:p w14:paraId="4E71F65D" w14:textId="77777777" w:rsidR="00AD6E62" w:rsidRPr="005831D8" w:rsidRDefault="00AD6E62" w:rsidP="00AD6E62">
      <w:pPr>
        <w:jc w:val="both"/>
        <w:rPr>
          <w:rFonts w:ascii="Arial" w:hAnsi="Arial" w:cs="Arial"/>
          <w:sz w:val="22"/>
          <w:szCs w:val="22"/>
        </w:rPr>
      </w:pPr>
    </w:p>
    <w:p w14:paraId="0505212F" w14:textId="77777777" w:rsidR="00AD6E62" w:rsidRPr="005831D8" w:rsidRDefault="00AD6E62" w:rsidP="00AD6E62">
      <w:pPr>
        <w:jc w:val="both"/>
        <w:rPr>
          <w:rFonts w:ascii="Arial" w:hAnsi="Arial" w:cs="Arial"/>
          <w:b/>
          <w:bCs/>
          <w:sz w:val="22"/>
          <w:szCs w:val="22"/>
          <w:u w:val="single"/>
        </w:rPr>
      </w:pPr>
      <w:r w:rsidRPr="005831D8">
        <w:rPr>
          <w:rFonts w:ascii="Arial" w:hAnsi="Arial" w:cs="Arial"/>
          <w:b/>
          <w:bCs/>
          <w:sz w:val="22"/>
          <w:szCs w:val="22"/>
          <w:u w:val="single"/>
        </w:rPr>
        <w:t xml:space="preserve">Part 1 </w:t>
      </w:r>
      <w:r>
        <w:rPr>
          <w:rFonts w:ascii="Arial" w:hAnsi="Arial" w:cs="Arial"/>
          <w:b/>
          <w:bCs/>
          <w:sz w:val="22"/>
          <w:szCs w:val="22"/>
          <w:u w:val="single"/>
        </w:rPr>
        <w:t>- Forms</w:t>
      </w:r>
    </w:p>
    <w:p w14:paraId="30D6C1EC" w14:textId="77777777" w:rsidR="00AD6E62" w:rsidRPr="005831D8" w:rsidRDefault="00AD6E62" w:rsidP="00AD6E62">
      <w:pPr>
        <w:jc w:val="both"/>
        <w:rPr>
          <w:rFonts w:ascii="Arial" w:hAnsi="Arial" w:cs="Arial"/>
          <w:b/>
          <w:bCs/>
          <w:i/>
          <w:sz w:val="22"/>
          <w:szCs w:val="22"/>
        </w:rPr>
      </w:pPr>
    </w:p>
    <w:p w14:paraId="39DA36E7" w14:textId="77777777" w:rsidR="00AD6E62" w:rsidRPr="00216CD4" w:rsidRDefault="00AD6E62" w:rsidP="00AD6E62">
      <w:pPr>
        <w:jc w:val="both"/>
        <w:rPr>
          <w:rFonts w:ascii="Arial" w:hAnsi="Arial" w:cs="Arial"/>
          <w:bCs/>
          <w:sz w:val="22"/>
          <w:szCs w:val="22"/>
        </w:rPr>
      </w:pPr>
      <w:r w:rsidRPr="005831D8">
        <w:rPr>
          <w:rFonts w:ascii="Arial" w:hAnsi="Arial" w:cs="Arial"/>
          <w:bCs/>
          <w:sz w:val="22"/>
          <w:szCs w:val="22"/>
        </w:rPr>
        <w:t xml:space="preserve">In Part 1 of the Submission, Tenderers must complete and return </w:t>
      </w:r>
      <w:r>
        <w:rPr>
          <w:rFonts w:ascii="Arial" w:hAnsi="Arial" w:cs="Arial"/>
          <w:bCs/>
          <w:sz w:val="22"/>
          <w:szCs w:val="22"/>
        </w:rPr>
        <w:t xml:space="preserve">the forms set out </w:t>
      </w:r>
      <w:r w:rsidRPr="005831D8">
        <w:rPr>
          <w:rFonts w:ascii="Arial" w:hAnsi="Arial" w:cs="Arial"/>
          <w:bCs/>
          <w:sz w:val="22"/>
          <w:szCs w:val="22"/>
        </w:rPr>
        <w:t xml:space="preserve">in </w:t>
      </w:r>
      <w:r>
        <w:rPr>
          <w:rFonts w:ascii="Arial" w:hAnsi="Arial" w:cs="Arial"/>
          <w:bCs/>
          <w:sz w:val="22"/>
          <w:szCs w:val="22"/>
        </w:rPr>
        <w:t xml:space="preserve"> </w:t>
      </w:r>
      <w:r>
        <w:rPr>
          <w:rFonts w:ascii="Arial" w:hAnsi="Arial" w:cs="Arial"/>
          <w:sz w:val="22"/>
          <w:szCs w:val="22"/>
        </w:rPr>
        <w:t>Appendices 3, 4, 5, 6 and 7.</w:t>
      </w:r>
    </w:p>
    <w:p w14:paraId="0379104B" w14:textId="77777777" w:rsidR="00AD6E62" w:rsidRPr="005831D8" w:rsidRDefault="00AD6E62" w:rsidP="00AD6E62">
      <w:pPr>
        <w:ind w:firstLine="720"/>
        <w:jc w:val="both"/>
        <w:rPr>
          <w:rFonts w:ascii="Arial" w:hAnsi="Arial" w:cs="Arial"/>
          <w:bCs/>
          <w:i/>
          <w:sz w:val="22"/>
          <w:szCs w:val="22"/>
        </w:rPr>
      </w:pPr>
    </w:p>
    <w:p w14:paraId="5672AE97" w14:textId="77777777" w:rsidR="00AD6E62" w:rsidRDefault="00AD6E62" w:rsidP="00AD6E62">
      <w:pPr>
        <w:jc w:val="both"/>
        <w:rPr>
          <w:rFonts w:ascii="Arial" w:hAnsi="Arial" w:cs="Arial"/>
          <w:sz w:val="22"/>
          <w:szCs w:val="22"/>
        </w:rPr>
      </w:pPr>
      <w:r w:rsidRPr="006E78D1">
        <w:rPr>
          <w:rFonts w:ascii="Arial" w:hAnsi="Arial" w:cs="Arial"/>
          <w:sz w:val="22"/>
          <w:szCs w:val="22"/>
        </w:rPr>
        <w:t xml:space="preserve">If </w:t>
      </w:r>
      <w:r w:rsidRPr="00521E22">
        <w:rPr>
          <w:rFonts w:ascii="Arial" w:hAnsi="Arial" w:cs="Arial"/>
          <w:sz w:val="22"/>
          <w:szCs w:val="22"/>
        </w:rPr>
        <w:t xml:space="preserve">the </w:t>
      </w:r>
      <w:r>
        <w:rPr>
          <w:rFonts w:ascii="Arial" w:hAnsi="Arial" w:cs="Arial"/>
          <w:sz w:val="22"/>
          <w:szCs w:val="22"/>
        </w:rPr>
        <w:t>forms</w:t>
      </w:r>
      <w:r w:rsidRPr="00160869">
        <w:rPr>
          <w:rFonts w:ascii="Arial" w:hAnsi="Arial" w:cs="Arial"/>
          <w:sz w:val="22"/>
          <w:szCs w:val="22"/>
        </w:rPr>
        <w:t xml:space="preserve"> </w:t>
      </w:r>
      <w:r>
        <w:rPr>
          <w:rFonts w:ascii="Arial" w:hAnsi="Arial" w:cs="Arial"/>
          <w:sz w:val="22"/>
          <w:szCs w:val="22"/>
        </w:rPr>
        <w:t xml:space="preserve">are </w:t>
      </w:r>
      <w:r w:rsidRPr="00160869">
        <w:rPr>
          <w:rFonts w:ascii="Arial" w:hAnsi="Arial" w:cs="Arial"/>
          <w:sz w:val="22"/>
          <w:szCs w:val="22"/>
        </w:rPr>
        <w:t xml:space="preserve">not completed or </w:t>
      </w:r>
      <w:r>
        <w:rPr>
          <w:rFonts w:ascii="Arial" w:hAnsi="Arial" w:cs="Arial"/>
          <w:sz w:val="22"/>
          <w:szCs w:val="22"/>
        </w:rPr>
        <w:t>are</w:t>
      </w:r>
      <w:r w:rsidRPr="00160869">
        <w:rPr>
          <w:rFonts w:ascii="Arial" w:hAnsi="Arial" w:cs="Arial"/>
          <w:sz w:val="22"/>
          <w:szCs w:val="22"/>
        </w:rPr>
        <w:t xml:space="preserve"> not completed to the satisfaction of </w:t>
      </w:r>
      <w:r w:rsidRPr="006B10BF">
        <w:rPr>
          <w:rFonts w:ascii="Arial" w:hAnsi="Arial" w:cs="Arial"/>
          <w:sz w:val="22"/>
          <w:szCs w:val="22"/>
        </w:rPr>
        <w:t>the Authority</w:t>
      </w:r>
      <w:r w:rsidRPr="00A176A1">
        <w:rPr>
          <w:rFonts w:ascii="Arial" w:hAnsi="Arial" w:cs="Arial"/>
          <w:sz w:val="22"/>
          <w:szCs w:val="22"/>
        </w:rPr>
        <w:t xml:space="preserve">, the Tenderer may be eliminated from </w:t>
      </w:r>
      <w:r w:rsidRPr="006A2127">
        <w:rPr>
          <w:rFonts w:ascii="Arial" w:hAnsi="Arial" w:cs="Arial"/>
          <w:sz w:val="22"/>
          <w:szCs w:val="22"/>
        </w:rPr>
        <w:t xml:space="preserve">the Competition without </w:t>
      </w:r>
      <w:r>
        <w:rPr>
          <w:rFonts w:ascii="Arial" w:hAnsi="Arial" w:cs="Arial"/>
          <w:sz w:val="22"/>
          <w:szCs w:val="22"/>
        </w:rPr>
        <w:t xml:space="preserve">the other </w:t>
      </w:r>
      <w:r w:rsidRPr="006A2127">
        <w:rPr>
          <w:rFonts w:ascii="Arial" w:hAnsi="Arial" w:cs="Arial"/>
          <w:sz w:val="22"/>
          <w:szCs w:val="22"/>
        </w:rPr>
        <w:t xml:space="preserve">Parts </w:t>
      </w:r>
      <w:r w:rsidRPr="00522EAC">
        <w:rPr>
          <w:rFonts w:ascii="Arial" w:hAnsi="Arial" w:cs="Arial"/>
          <w:sz w:val="22"/>
          <w:szCs w:val="22"/>
        </w:rPr>
        <w:t xml:space="preserve">of its Submission being opened or </w:t>
      </w:r>
      <w:r w:rsidRPr="00F02CB9">
        <w:rPr>
          <w:rFonts w:ascii="Arial" w:hAnsi="Arial" w:cs="Arial"/>
          <w:sz w:val="22"/>
          <w:szCs w:val="22"/>
        </w:rPr>
        <w:t>evaluated.</w:t>
      </w:r>
    </w:p>
    <w:p w14:paraId="08A0AA2E" w14:textId="77777777" w:rsidR="00AD6E62" w:rsidRDefault="00AD6E62" w:rsidP="00AD6E62">
      <w:pPr>
        <w:jc w:val="both"/>
        <w:rPr>
          <w:rFonts w:ascii="Arial" w:hAnsi="Arial" w:cs="Arial"/>
          <w:sz w:val="22"/>
          <w:szCs w:val="22"/>
        </w:rPr>
      </w:pPr>
    </w:p>
    <w:p w14:paraId="16AD5997"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rPr>
      </w:pPr>
      <w:r w:rsidRPr="00A144A1">
        <w:rPr>
          <w:rFonts w:ascii="Arial" w:hAnsi="Arial" w:cs="Arial"/>
          <w:sz w:val="22"/>
          <w:szCs w:val="22"/>
        </w:rPr>
        <w:t>In relation to Appendix 6 (Declaration as to Personal Circumstances of Tenderer), please note the following:</w:t>
      </w:r>
    </w:p>
    <w:p w14:paraId="1352B626"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rPr>
      </w:pPr>
    </w:p>
    <w:p w14:paraId="67227D6F"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rPr>
      </w:pPr>
      <w:r w:rsidRPr="00A144A1">
        <w:rPr>
          <w:rFonts w:ascii="Arial" w:hAnsi="Arial" w:cs="Arial"/>
          <w:sz w:val="22"/>
          <w:szCs w:val="22"/>
        </w:rPr>
        <w:t xml:space="preserve">If any of the </w:t>
      </w:r>
      <w:r w:rsidRPr="00A144A1">
        <w:rPr>
          <w:rFonts w:ascii="Arial" w:hAnsi="Arial" w:cs="Arial"/>
          <w:sz w:val="22"/>
          <w:szCs w:val="22"/>
          <w:u w:val="single"/>
        </w:rPr>
        <w:t>mandatory</w:t>
      </w:r>
      <w:r w:rsidRPr="00A144A1">
        <w:rPr>
          <w:rFonts w:ascii="Arial" w:hAnsi="Arial" w:cs="Arial"/>
          <w:sz w:val="22"/>
          <w:szCs w:val="22"/>
        </w:rPr>
        <w:t xml:space="preserve"> exclusion grounds set out in Regulation 57(1) of </w:t>
      </w:r>
      <w:r w:rsidRPr="00A144A1">
        <w:rPr>
          <w:rFonts w:ascii="Arial" w:hAnsi="Arial" w:cs="Arial"/>
          <w:bCs/>
          <w:sz w:val="22"/>
          <w:szCs w:val="22"/>
        </w:rPr>
        <w:t xml:space="preserve">the European Union (Award of Public Authority Contracts) Regulations 2016 </w:t>
      </w:r>
      <w:r w:rsidRPr="00A144A1">
        <w:rPr>
          <w:rFonts w:ascii="Arial" w:hAnsi="Arial" w:cs="Arial"/>
          <w:sz w:val="22"/>
          <w:szCs w:val="22"/>
        </w:rPr>
        <w:t xml:space="preserve"> apply to the Tenderer (or, where the Tenderer is a Group, to any member of the Group) or to any person who is a member of the administrative, management or supervisory body of the Tenderer (or Group) or has powers of representation, decision or control in the Tenderer, the Tenderer </w:t>
      </w:r>
      <w:r w:rsidRPr="00A144A1">
        <w:rPr>
          <w:rFonts w:ascii="Arial" w:hAnsi="Arial" w:cs="Arial"/>
          <w:sz w:val="22"/>
          <w:szCs w:val="22"/>
          <w:u w:val="single"/>
        </w:rPr>
        <w:t>will</w:t>
      </w:r>
      <w:r w:rsidRPr="00A144A1">
        <w:rPr>
          <w:rFonts w:ascii="Arial" w:hAnsi="Arial" w:cs="Arial"/>
          <w:sz w:val="22"/>
          <w:szCs w:val="22"/>
        </w:rPr>
        <w:t xml:space="preserve"> be eliminated from the Competition, subject to the provisions of Regulation 57.</w:t>
      </w:r>
    </w:p>
    <w:p w14:paraId="3132FCEB"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rPr>
      </w:pPr>
    </w:p>
    <w:p w14:paraId="0C1D84F0"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rPr>
      </w:pPr>
      <w:r w:rsidRPr="00A144A1">
        <w:rPr>
          <w:rFonts w:ascii="Arial" w:hAnsi="Arial" w:cs="Arial"/>
          <w:sz w:val="22"/>
          <w:szCs w:val="22"/>
        </w:rPr>
        <w:t xml:space="preserve">If any of the </w:t>
      </w:r>
      <w:r w:rsidRPr="00A144A1">
        <w:rPr>
          <w:rFonts w:ascii="Arial" w:hAnsi="Arial" w:cs="Arial"/>
          <w:sz w:val="22"/>
          <w:szCs w:val="22"/>
          <w:u w:val="single"/>
        </w:rPr>
        <w:t>mandatory</w:t>
      </w:r>
      <w:r w:rsidRPr="00A144A1">
        <w:rPr>
          <w:rFonts w:ascii="Arial" w:hAnsi="Arial" w:cs="Arial"/>
          <w:sz w:val="22"/>
          <w:szCs w:val="22"/>
        </w:rPr>
        <w:t xml:space="preserve"> exclusion grounds as set out in Regulation 57(3) of the </w:t>
      </w:r>
      <w:r w:rsidRPr="00A144A1">
        <w:rPr>
          <w:rFonts w:ascii="Arial" w:hAnsi="Arial" w:cs="Arial"/>
          <w:bCs/>
          <w:sz w:val="22"/>
          <w:szCs w:val="22"/>
        </w:rPr>
        <w:t xml:space="preserve">European Union (Award of Public Authority Contracts) Regulations 2016 </w:t>
      </w:r>
      <w:r w:rsidRPr="00A144A1">
        <w:rPr>
          <w:rFonts w:ascii="Arial" w:hAnsi="Arial" w:cs="Arial"/>
          <w:sz w:val="22"/>
          <w:szCs w:val="22"/>
        </w:rPr>
        <w:t xml:space="preserve">apply to the Tenderer (or, where the Tenderer is a Group, to any member of the Group), the Tenderer </w:t>
      </w:r>
      <w:r w:rsidRPr="00A144A1">
        <w:rPr>
          <w:rFonts w:ascii="Arial" w:hAnsi="Arial" w:cs="Arial"/>
          <w:sz w:val="22"/>
          <w:szCs w:val="22"/>
          <w:u w:val="single"/>
        </w:rPr>
        <w:t>will</w:t>
      </w:r>
      <w:r w:rsidRPr="00A144A1">
        <w:rPr>
          <w:rFonts w:ascii="Arial" w:hAnsi="Arial" w:cs="Arial"/>
          <w:sz w:val="22"/>
          <w:szCs w:val="22"/>
        </w:rPr>
        <w:t xml:space="preserve"> be eliminated from the Competition, subject to the provisions of Regulation 57.</w:t>
      </w:r>
    </w:p>
    <w:p w14:paraId="63819C30"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rPr>
      </w:pPr>
    </w:p>
    <w:p w14:paraId="7E51D5B2"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rPr>
      </w:pPr>
      <w:r w:rsidRPr="00A144A1">
        <w:rPr>
          <w:rFonts w:ascii="Arial" w:hAnsi="Arial" w:cs="Arial"/>
          <w:sz w:val="22"/>
          <w:szCs w:val="22"/>
        </w:rPr>
        <w:t xml:space="preserve">If any of the </w:t>
      </w:r>
      <w:r w:rsidRPr="00A144A1">
        <w:rPr>
          <w:rFonts w:ascii="Arial" w:hAnsi="Arial" w:cs="Arial"/>
          <w:sz w:val="22"/>
          <w:szCs w:val="22"/>
          <w:u w:val="single"/>
        </w:rPr>
        <w:t>discretionary</w:t>
      </w:r>
      <w:r w:rsidRPr="00A144A1">
        <w:rPr>
          <w:rFonts w:ascii="Arial" w:hAnsi="Arial" w:cs="Arial"/>
          <w:sz w:val="22"/>
          <w:szCs w:val="22"/>
        </w:rPr>
        <w:t xml:space="preserve"> exclusion grounds as set out in Regulation 57(4)  or Regulation 57(8) of </w:t>
      </w:r>
      <w:r w:rsidRPr="00A144A1">
        <w:rPr>
          <w:rFonts w:ascii="Arial" w:hAnsi="Arial" w:cs="Arial"/>
          <w:bCs/>
          <w:sz w:val="22"/>
          <w:szCs w:val="22"/>
        </w:rPr>
        <w:t xml:space="preserve">the European Union (Award of Public Authority Contracts) Regulations 2016 </w:t>
      </w:r>
      <w:r w:rsidRPr="00A144A1">
        <w:rPr>
          <w:rFonts w:ascii="Arial" w:hAnsi="Arial" w:cs="Arial"/>
          <w:sz w:val="22"/>
          <w:szCs w:val="22"/>
        </w:rPr>
        <w:t xml:space="preserve">apply to the Tenderer (or, where the Tenderer is a Group, to any member of the Group), the Tenderer </w:t>
      </w:r>
      <w:r w:rsidRPr="00A144A1">
        <w:rPr>
          <w:rFonts w:ascii="Arial" w:hAnsi="Arial" w:cs="Arial"/>
          <w:sz w:val="22"/>
          <w:szCs w:val="22"/>
          <w:u w:val="single"/>
        </w:rPr>
        <w:t>may</w:t>
      </w:r>
      <w:r w:rsidRPr="00A144A1">
        <w:rPr>
          <w:rFonts w:ascii="Arial" w:hAnsi="Arial" w:cs="Arial"/>
          <w:sz w:val="22"/>
          <w:szCs w:val="22"/>
        </w:rPr>
        <w:t xml:space="preserve"> be eliminated from the competition, subject to the provisions of Regulation 57.</w:t>
      </w:r>
    </w:p>
    <w:p w14:paraId="247FFBF6"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rPr>
      </w:pPr>
    </w:p>
    <w:p w14:paraId="5CF1CE3A"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u w:val="single"/>
        </w:rPr>
      </w:pPr>
      <w:r w:rsidRPr="00A144A1">
        <w:rPr>
          <w:rFonts w:ascii="Arial" w:hAnsi="Arial" w:cs="Arial"/>
          <w:sz w:val="22"/>
          <w:szCs w:val="22"/>
        </w:rPr>
        <w:t xml:space="preserve">Where the Tenderer is relying on the capacities of other entities (such as parent companies or other third parties) to satisfy the requirements below as to economic and financial standing and technical and professional ability, and any of the </w:t>
      </w:r>
      <w:r w:rsidRPr="00A144A1">
        <w:rPr>
          <w:rFonts w:ascii="Arial" w:hAnsi="Arial" w:cs="Arial"/>
          <w:sz w:val="22"/>
          <w:szCs w:val="22"/>
          <w:u w:val="single"/>
        </w:rPr>
        <w:t>mandatory</w:t>
      </w:r>
      <w:r w:rsidRPr="00A144A1">
        <w:rPr>
          <w:rFonts w:ascii="Arial" w:hAnsi="Arial" w:cs="Arial"/>
          <w:sz w:val="22"/>
          <w:szCs w:val="22"/>
        </w:rPr>
        <w:t xml:space="preserve"> grounds for exclusion apply to that entity, then </w:t>
      </w:r>
      <w:r>
        <w:rPr>
          <w:rFonts w:ascii="Arial" w:hAnsi="Arial" w:cs="Arial"/>
          <w:sz w:val="22"/>
          <w:szCs w:val="22"/>
        </w:rPr>
        <w:t>IGB</w:t>
      </w:r>
      <w:r w:rsidRPr="00A144A1">
        <w:rPr>
          <w:rFonts w:ascii="Arial" w:hAnsi="Arial" w:cs="Arial"/>
          <w:sz w:val="22"/>
          <w:szCs w:val="22"/>
        </w:rPr>
        <w:t xml:space="preserve"> shall require such entity to be replaced.</w:t>
      </w:r>
    </w:p>
    <w:p w14:paraId="43817A4F" w14:textId="77777777" w:rsidR="00AD6E62" w:rsidRPr="00A144A1"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u w:val="single"/>
        </w:rPr>
      </w:pPr>
    </w:p>
    <w:p w14:paraId="593E1079" w14:textId="77777777" w:rsidR="00AD6E62" w:rsidRPr="004F553F" w:rsidRDefault="00AD6E62" w:rsidP="00AD6E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Arial" w:hAnsi="Arial" w:cs="Arial"/>
          <w:sz w:val="22"/>
          <w:szCs w:val="22"/>
          <w:u w:val="single"/>
        </w:rPr>
      </w:pPr>
      <w:r w:rsidRPr="00A144A1">
        <w:rPr>
          <w:rFonts w:ascii="Arial" w:hAnsi="Arial" w:cs="Arial"/>
          <w:sz w:val="22"/>
          <w:szCs w:val="22"/>
        </w:rPr>
        <w:t xml:space="preserve">Where the Tenderer is relying on the capacities of other entities (such as parent companies or other third parties) to satisfy the requirements below as to economic and financial standing and technical and professional ability, and any of the </w:t>
      </w:r>
      <w:r w:rsidRPr="00A144A1">
        <w:rPr>
          <w:rFonts w:ascii="Arial" w:hAnsi="Arial" w:cs="Arial"/>
          <w:sz w:val="22"/>
          <w:szCs w:val="22"/>
          <w:u w:val="single"/>
        </w:rPr>
        <w:t>discretionary</w:t>
      </w:r>
      <w:r w:rsidRPr="00A144A1">
        <w:rPr>
          <w:rFonts w:ascii="Arial" w:hAnsi="Arial" w:cs="Arial"/>
          <w:sz w:val="22"/>
          <w:szCs w:val="22"/>
        </w:rPr>
        <w:t xml:space="preserve"> grounds for exclusion apply to that entity, then </w:t>
      </w:r>
      <w:r>
        <w:rPr>
          <w:rFonts w:ascii="Arial" w:hAnsi="Arial" w:cs="Arial"/>
          <w:sz w:val="22"/>
          <w:szCs w:val="22"/>
        </w:rPr>
        <w:t>IGB</w:t>
      </w:r>
      <w:r w:rsidRPr="00A144A1">
        <w:rPr>
          <w:rFonts w:ascii="Arial" w:hAnsi="Arial" w:cs="Arial"/>
          <w:sz w:val="22"/>
          <w:szCs w:val="22"/>
        </w:rPr>
        <w:t xml:space="preserve"> may require such entity to be replaced.</w:t>
      </w:r>
    </w:p>
    <w:p w14:paraId="3D0AE1C0" w14:textId="77777777" w:rsidR="00AD6E62" w:rsidRDefault="00AD6E62" w:rsidP="00AD6E62">
      <w:pPr>
        <w:jc w:val="both"/>
        <w:rPr>
          <w:rFonts w:ascii="Arial" w:hAnsi="Arial" w:cs="Arial"/>
          <w:sz w:val="22"/>
          <w:szCs w:val="22"/>
        </w:rPr>
      </w:pPr>
    </w:p>
    <w:p w14:paraId="65835CE3" w14:textId="77777777" w:rsidR="00AD6E62" w:rsidRDefault="00AD6E62" w:rsidP="00AD6E62">
      <w:pPr>
        <w:jc w:val="both"/>
        <w:rPr>
          <w:rFonts w:ascii="Arial" w:hAnsi="Arial" w:cs="Arial"/>
          <w:sz w:val="22"/>
          <w:szCs w:val="22"/>
        </w:rPr>
      </w:pPr>
      <w:r>
        <w:rPr>
          <w:rFonts w:ascii="Arial" w:hAnsi="Arial" w:cs="Arial"/>
          <w:sz w:val="22"/>
          <w:szCs w:val="22"/>
        </w:rPr>
        <w:t>The above-mentioned Regulations shall not otherwise apply to this Competition.</w:t>
      </w:r>
    </w:p>
    <w:p w14:paraId="7B8F5E02" w14:textId="77777777" w:rsidR="00AD6E62" w:rsidRPr="005831D8" w:rsidRDefault="00AD6E62" w:rsidP="00AD6E62">
      <w:pPr>
        <w:jc w:val="both"/>
        <w:rPr>
          <w:rFonts w:ascii="Arial" w:hAnsi="Arial" w:cs="Arial"/>
          <w:sz w:val="22"/>
          <w:szCs w:val="22"/>
        </w:rPr>
      </w:pPr>
    </w:p>
    <w:p w14:paraId="461661FF" w14:textId="77777777" w:rsidR="00AD6E62" w:rsidRPr="00C20DD9" w:rsidRDefault="00AD6E62" w:rsidP="00AD6E62">
      <w:pPr>
        <w:jc w:val="both"/>
        <w:rPr>
          <w:rFonts w:ascii="Arial" w:hAnsi="Arial" w:cs="Arial"/>
          <w:b/>
          <w:bCs/>
          <w:sz w:val="22"/>
          <w:szCs w:val="22"/>
          <w:u w:val="single"/>
        </w:rPr>
      </w:pPr>
      <w:r>
        <w:rPr>
          <w:rFonts w:ascii="Arial" w:hAnsi="Arial" w:cs="Arial"/>
          <w:b/>
          <w:bCs/>
          <w:sz w:val="22"/>
          <w:szCs w:val="22"/>
          <w:u w:val="single"/>
        </w:rPr>
        <w:t>Part 2 – Response to Selection Criteria Questions</w:t>
      </w:r>
    </w:p>
    <w:p w14:paraId="63BA436F" w14:textId="77777777" w:rsidR="00AD6E62" w:rsidRDefault="00AD6E62" w:rsidP="00AD6E62">
      <w:pPr>
        <w:rPr>
          <w:rFonts w:ascii="Arial" w:hAnsi="Arial" w:cs="Arial"/>
          <w:bCs/>
          <w:sz w:val="22"/>
          <w:szCs w:val="22"/>
        </w:rPr>
      </w:pPr>
    </w:p>
    <w:p w14:paraId="7BB9E452" w14:textId="77777777" w:rsidR="00AD6E62" w:rsidRDefault="00AD6E62" w:rsidP="00AD6E62">
      <w:pPr>
        <w:jc w:val="both"/>
        <w:rPr>
          <w:rFonts w:ascii="Arial" w:hAnsi="Arial" w:cs="Arial"/>
          <w:sz w:val="22"/>
          <w:szCs w:val="22"/>
        </w:rPr>
      </w:pPr>
      <w:r w:rsidRPr="008F62F5">
        <w:rPr>
          <w:rFonts w:ascii="Arial" w:hAnsi="Arial" w:cs="Arial"/>
          <w:sz w:val="22"/>
          <w:szCs w:val="22"/>
        </w:rPr>
        <w:t xml:space="preserve">Tenderers will either </w:t>
      </w:r>
      <w:r w:rsidRPr="008F62F5">
        <w:rPr>
          <w:rFonts w:ascii="Arial" w:hAnsi="Arial" w:cs="Arial"/>
          <w:b/>
          <w:sz w:val="22"/>
          <w:szCs w:val="22"/>
        </w:rPr>
        <w:t>pass OR fail</w:t>
      </w:r>
      <w:r w:rsidRPr="008F62F5">
        <w:rPr>
          <w:rFonts w:ascii="Arial" w:hAnsi="Arial" w:cs="Arial"/>
          <w:sz w:val="22"/>
          <w:szCs w:val="22"/>
        </w:rPr>
        <w:t xml:space="preserve"> each of the</w:t>
      </w:r>
      <w:r>
        <w:rPr>
          <w:rFonts w:ascii="Arial" w:hAnsi="Arial" w:cs="Arial"/>
          <w:sz w:val="22"/>
          <w:szCs w:val="22"/>
        </w:rPr>
        <w:t xml:space="preserve"> following</w:t>
      </w:r>
      <w:r w:rsidRPr="008F62F5">
        <w:rPr>
          <w:rFonts w:ascii="Arial" w:hAnsi="Arial" w:cs="Arial"/>
          <w:sz w:val="22"/>
          <w:szCs w:val="22"/>
        </w:rPr>
        <w:t xml:space="preserve"> Selection Criteria</w:t>
      </w:r>
      <w:r>
        <w:rPr>
          <w:rFonts w:ascii="Arial" w:hAnsi="Arial" w:cs="Arial"/>
          <w:sz w:val="22"/>
          <w:szCs w:val="22"/>
        </w:rPr>
        <w:t>:</w:t>
      </w:r>
    </w:p>
    <w:p w14:paraId="25790651" w14:textId="77777777" w:rsidR="00AD6E62" w:rsidRDefault="00AD6E62" w:rsidP="00AD6E62">
      <w:pPr>
        <w:jc w:val="both"/>
        <w:rPr>
          <w:rFonts w:ascii="Arial" w:hAnsi="Arial" w:cs="Arial"/>
          <w:sz w:val="22"/>
          <w:szCs w:val="22"/>
        </w:rPr>
      </w:pPr>
    </w:p>
    <w:p w14:paraId="2EF413E3" w14:textId="77777777" w:rsidR="00AD6E62" w:rsidRDefault="00AD6E62" w:rsidP="00697FEA">
      <w:pPr>
        <w:numPr>
          <w:ilvl w:val="0"/>
          <w:numId w:val="23"/>
        </w:numPr>
        <w:jc w:val="both"/>
        <w:rPr>
          <w:rFonts w:ascii="Arial" w:hAnsi="Arial" w:cs="Arial"/>
          <w:sz w:val="22"/>
          <w:szCs w:val="22"/>
        </w:rPr>
      </w:pPr>
      <w:r>
        <w:rPr>
          <w:rFonts w:ascii="Arial" w:hAnsi="Arial" w:cs="Arial"/>
          <w:sz w:val="22"/>
          <w:szCs w:val="22"/>
        </w:rPr>
        <w:t>Tax Clearance</w:t>
      </w:r>
    </w:p>
    <w:p w14:paraId="64ABC9B9" w14:textId="77777777" w:rsidR="00AD6E62" w:rsidRDefault="00AD6E62" w:rsidP="00697FEA">
      <w:pPr>
        <w:numPr>
          <w:ilvl w:val="0"/>
          <w:numId w:val="23"/>
        </w:numPr>
        <w:jc w:val="both"/>
        <w:rPr>
          <w:rFonts w:ascii="Arial" w:hAnsi="Arial" w:cs="Arial"/>
          <w:sz w:val="22"/>
          <w:szCs w:val="22"/>
        </w:rPr>
      </w:pPr>
      <w:r>
        <w:rPr>
          <w:rFonts w:ascii="Arial" w:hAnsi="Arial" w:cs="Arial"/>
          <w:sz w:val="22"/>
          <w:szCs w:val="22"/>
        </w:rPr>
        <w:t>Relevant Insurances</w:t>
      </w:r>
    </w:p>
    <w:p w14:paraId="2D66AB61" w14:textId="77777777" w:rsidR="00AD6E62" w:rsidRDefault="00AD6E62" w:rsidP="00697FEA">
      <w:pPr>
        <w:numPr>
          <w:ilvl w:val="0"/>
          <w:numId w:val="23"/>
        </w:numPr>
        <w:jc w:val="both"/>
        <w:rPr>
          <w:rFonts w:ascii="Arial" w:hAnsi="Arial" w:cs="Arial"/>
          <w:sz w:val="22"/>
          <w:szCs w:val="22"/>
        </w:rPr>
      </w:pPr>
      <w:r>
        <w:rPr>
          <w:rFonts w:ascii="Arial" w:hAnsi="Arial" w:cs="Arial"/>
          <w:sz w:val="22"/>
          <w:szCs w:val="22"/>
        </w:rPr>
        <w:t>Financial and Economic Standing</w:t>
      </w:r>
    </w:p>
    <w:p w14:paraId="56C974AA" w14:textId="77777777" w:rsidR="00AD6E62" w:rsidRDefault="00AD6E62" w:rsidP="00697FEA">
      <w:pPr>
        <w:numPr>
          <w:ilvl w:val="0"/>
          <w:numId w:val="23"/>
        </w:numPr>
        <w:jc w:val="both"/>
        <w:rPr>
          <w:rFonts w:ascii="Arial" w:hAnsi="Arial" w:cs="Arial"/>
          <w:sz w:val="22"/>
          <w:szCs w:val="22"/>
        </w:rPr>
      </w:pPr>
      <w:r>
        <w:rPr>
          <w:rFonts w:ascii="Arial" w:hAnsi="Arial" w:cs="Arial"/>
          <w:sz w:val="22"/>
          <w:szCs w:val="22"/>
        </w:rPr>
        <w:t>Technical and Professional Ability</w:t>
      </w:r>
    </w:p>
    <w:p w14:paraId="098D8217" w14:textId="77777777" w:rsidR="00AD6E62" w:rsidRDefault="00AD6E62" w:rsidP="00AD6E62">
      <w:pPr>
        <w:jc w:val="both"/>
        <w:rPr>
          <w:rFonts w:ascii="Arial" w:hAnsi="Arial" w:cs="Arial"/>
          <w:sz w:val="22"/>
          <w:szCs w:val="22"/>
        </w:rPr>
      </w:pPr>
    </w:p>
    <w:p w14:paraId="14C46827" w14:textId="77777777" w:rsidR="00AD6E62" w:rsidRPr="0030245A" w:rsidRDefault="00AD6E62" w:rsidP="00AD6E62">
      <w:pPr>
        <w:jc w:val="both"/>
        <w:rPr>
          <w:rFonts w:ascii="Arial" w:hAnsi="Arial" w:cs="Arial"/>
          <w:sz w:val="22"/>
          <w:szCs w:val="22"/>
        </w:rPr>
      </w:pPr>
      <w:r w:rsidRPr="008F62F5">
        <w:rPr>
          <w:rFonts w:ascii="Arial" w:hAnsi="Arial" w:cs="Arial"/>
          <w:sz w:val="22"/>
          <w:szCs w:val="22"/>
        </w:rPr>
        <w:t xml:space="preserve">In the event </w:t>
      </w:r>
      <w:r>
        <w:rPr>
          <w:rFonts w:ascii="Arial" w:hAnsi="Arial" w:cs="Arial"/>
          <w:sz w:val="22"/>
          <w:szCs w:val="22"/>
        </w:rPr>
        <w:t>that</w:t>
      </w:r>
      <w:r w:rsidRPr="008F62F5">
        <w:rPr>
          <w:rFonts w:ascii="Arial" w:hAnsi="Arial" w:cs="Arial"/>
          <w:sz w:val="22"/>
          <w:szCs w:val="22"/>
        </w:rPr>
        <w:t xml:space="preserve"> </w:t>
      </w:r>
      <w:r>
        <w:rPr>
          <w:rFonts w:ascii="Arial" w:hAnsi="Arial" w:cs="Arial"/>
          <w:sz w:val="22"/>
          <w:szCs w:val="22"/>
        </w:rPr>
        <w:t>a Tenderer receives a fail for its response to one or more</w:t>
      </w:r>
      <w:r w:rsidRPr="008F62F5">
        <w:rPr>
          <w:rFonts w:ascii="Arial" w:hAnsi="Arial" w:cs="Arial"/>
          <w:sz w:val="22"/>
          <w:szCs w:val="22"/>
        </w:rPr>
        <w:t xml:space="preserve"> of the </w:t>
      </w:r>
      <w:r>
        <w:rPr>
          <w:rFonts w:ascii="Arial" w:hAnsi="Arial" w:cs="Arial"/>
          <w:sz w:val="22"/>
          <w:szCs w:val="22"/>
        </w:rPr>
        <w:t xml:space="preserve">above </w:t>
      </w:r>
      <w:r w:rsidRPr="008F62F5">
        <w:rPr>
          <w:rFonts w:ascii="Arial" w:hAnsi="Arial" w:cs="Arial"/>
          <w:sz w:val="22"/>
          <w:szCs w:val="22"/>
        </w:rPr>
        <w:t>Selection Criteria</w:t>
      </w:r>
      <w:r>
        <w:rPr>
          <w:rFonts w:ascii="Arial" w:hAnsi="Arial" w:cs="Arial"/>
          <w:sz w:val="22"/>
          <w:szCs w:val="22"/>
        </w:rPr>
        <w:t>,</w:t>
      </w:r>
      <w:r w:rsidRPr="008F62F5">
        <w:rPr>
          <w:rFonts w:ascii="Arial" w:hAnsi="Arial" w:cs="Arial"/>
          <w:sz w:val="22"/>
          <w:szCs w:val="22"/>
        </w:rPr>
        <w:t xml:space="preserve"> </w:t>
      </w:r>
      <w:r>
        <w:rPr>
          <w:rFonts w:ascii="Arial" w:hAnsi="Arial" w:cs="Arial"/>
          <w:sz w:val="22"/>
          <w:szCs w:val="22"/>
        </w:rPr>
        <w:t xml:space="preserve">it </w:t>
      </w:r>
      <w:r w:rsidRPr="008F62F5">
        <w:rPr>
          <w:rFonts w:ascii="Arial" w:hAnsi="Arial" w:cs="Arial"/>
          <w:sz w:val="22"/>
          <w:szCs w:val="22"/>
        </w:rPr>
        <w:t xml:space="preserve">will be </w:t>
      </w:r>
      <w:r w:rsidRPr="00A176A1">
        <w:rPr>
          <w:rFonts w:ascii="Arial" w:hAnsi="Arial" w:cs="Arial"/>
          <w:sz w:val="22"/>
          <w:szCs w:val="22"/>
        </w:rPr>
        <w:t>eliminated from the Competition</w:t>
      </w:r>
      <w:r w:rsidRPr="0075351B">
        <w:rPr>
          <w:rFonts w:ascii="Arial" w:hAnsi="Arial" w:cs="Arial"/>
          <w:sz w:val="22"/>
          <w:szCs w:val="22"/>
        </w:rPr>
        <w:t>.</w:t>
      </w:r>
    </w:p>
    <w:p w14:paraId="4DDC51B2" w14:textId="77777777" w:rsidR="00AD6E62" w:rsidRPr="005831D8" w:rsidRDefault="00AD6E62" w:rsidP="00AD6E62">
      <w:pPr>
        <w:jc w:val="both"/>
        <w:rPr>
          <w:rFonts w:ascii="Arial" w:hAnsi="Arial" w:cs="Arial"/>
          <w:bCs/>
          <w:sz w:val="22"/>
          <w:szCs w:val="22"/>
        </w:rPr>
      </w:pPr>
    </w:p>
    <w:p w14:paraId="1836F5FA"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 xml:space="preserve">The </w:t>
      </w:r>
      <w:r>
        <w:rPr>
          <w:rFonts w:ascii="Arial" w:hAnsi="Arial" w:cs="Arial"/>
          <w:bCs/>
          <w:sz w:val="22"/>
          <w:szCs w:val="22"/>
        </w:rPr>
        <w:t xml:space="preserve">Selection Criteria </w:t>
      </w:r>
      <w:r w:rsidRPr="005831D8">
        <w:rPr>
          <w:rFonts w:ascii="Arial" w:hAnsi="Arial" w:cs="Arial"/>
          <w:bCs/>
          <w:sz w:val="22"/>
          <w:szCs w:val="22"/>
        </w:rPr>
        <w:t>are set out below</w:t>
      </w:r>
      <w:r>
        <w:rPr>
          <w:rFonts w:ascii="Arial" w:hAnsi="Arial" w:cs="Arial"/>
          <w:bCs/>
          <w:sz w:val="22"/>
          <w:szCs w:val="22"/>
        </w:rPr>
        <w:t xml:space="preserve"> in further detail</w:t>
      </w:r>
      <w:r w:rsidRPr="005831D8">
        <w:rPr>
          <w:rFonts w:ascii="Arial" w:hAnsi="Arial" w:cs="Arial"/>
          <w:bCs/>
          <w:sz w:val="22"/>
          <w:szCs w:val="22"/>
        </w:rPr>
        <w:t>:</w:t>
      </w:r>
    </w:p>
    <w:p w14:paraId="0F874945" w14:textId="77777777" w:rsidR="00AD6E62" w:rsidRPr="00C20DD9" w:rsidRDefault="00AD6E62" w:rsidP="00AD6E62">
      <w:pPr>
        <w:jc w:val="both"/>
        <w:rPr>
          <w:rFonts w:ascii="Arial" w:hAnsi="Arial" w:cs="Arial"/>
          <w:b/>
          <w:bCs/>
          <w:i/>
          <w:sz w:val="22"/>
          <w:szCs w:val="22"/>
        </w:rPr>
      </w:pPr>
    </w:p>
    <w:p w14:paraId="5412A08D" w14:textId="77777777" w:rsidR="00AD6E62" w:rsidRPr="005831D8" w:rsidRDefault="00AD6E62" w:rsidP="00697FEA">
      <w:pPr>
        <w:numPr>
          <w:ilvl w:val="0"/>
          <w:numId w:val="18"/>
        </w:numPr>
        <w:jc w:val="both"/>
        <w:rPr>
          <w:rFonts w:ascii="Arial" w:hAnsi="Arial" w:cs="Arial"/>
          <w:b/>
          <w:bCs/>
          <w:i/>
          <w:sz w:val="22"/>
          <w:szCs w:val="22"/>
        </w:rPr>
      </w:pPr>
      <w:r w:rsidRPr="005831D8">
        <w:rPr>
          <w:rFonts w:ascii="Arial" w:hAnsi="Arial" w:cs="Arial"/>
          <w:b/>
          <w:bCs/>
          <w:i/>
          <w:sz w:val="22"/>
          <w:szCs w:val="22"/>
        </w:rPr>
        <w:t>Tax Clearance</w:t>
      </w:r>
    </w:p>
    <w:p w14:paraId="69A61BCF" w14:textId="77777777" w:rsidR="00AD6E62" w:rsidRPr="005831D8" w:rsidRDefault="00AD6E62" w:rsidP="00AD6E62">
      <w:pPr>
        <w:ind w:left="720"/>
        <w:jc w:val="both"/>
        <w:rPr>
          <w:rFonts w:ascii="Arial" w:hAnsi="Arial" w:cs="Arial"/>
          <w:bCs/>
          <w:i/>
          <w:sz w:val="22"/>
          <w:szCs w:val="22"/>
        </w:rPr>
      </w:pPr>
    </w:p>
    <w:p w14:paraId="2485C531" w14:textId="77777777" w:rsidR="00AD6E62" w:rsidRDefault="00AD6E62" w:rsidP="00AD6E62">
      <w:pPr>
        <w:jc w:val="both"/>
        <w:rPr>
          <w:rFonts w:ascii="Arial" w:hAnsi="Arial" w:cs="Arial"/>
          <w:bCs/>
          <w:sz w:val="22"/>
          <w:szCs w:val="22"/>
        </w:rPr>
      </w:pPr>
      <w:r w:rsidRPr="005831D8">
        <w:rPr>
          <w:rFonts w:ascii="Arial" w:hAnsi="Arial" w:cs="Arial"/>
          <w:bCs/>
          <w:sz w:val="22"/>
          <w:szCs w:val="22"/>
        </w:rPr>
        <w:t xml:space="preserve">Tenderers </w:t>
      </w:r>
      <w:r w:rsidRPr="00C20DD9">
        <w:rPr>
          <w:rFonts w:ascii="Arial" w:hAnsi="Arial" w:cs="Arial"/>
          <w:b/>
          <w:bCs/>
          <w:sz w:val="22"/>
          <w:szCs w:val="22"/>
        </w:rPr>
        <w:t xml:space="preserve">must declare (by </w:t>
      </w:r>
      <w:r w:rsidRPr="00BC02F0">
        <w:rPr>
          <w:rFonts w:ascii="Arial" w:hAnsi="Arial" w:cs="Arial"/>
          <w:b/>
          <w:bCs/>
          <w:sz w:val="22"/>
          <w:szCs w:val="22"/>
        </w:rPr>
        <w:t xml:space="preserve">completing Appendix </w:t>
      </w:r>
      <w:r>
        <w:rPr>
          <w:rFonts w:ascii="Arial" w:hAnsi="Arial" w:cs="Arial"/>
          <w:b/>
          <w:bCs/>
          <w:sz w:val="22"/>
          <w:szCs w:val="22"/>
        </w:rPr>
        <w:t>8</w:t>
      </w:r>
      <w:r w:rsidRPr="00BC02F0">
        <w:rPr>
          <w:rFonts w:ascii="Arial" w:hAnsi="Arial" w:cs="Arial"/>
          <w:b/>
          <w:bCs/>
          <w:sz w:val="22"/>
          <w:szCs w:val="22"/>
        </w:rPr>
        <w:t xml:space="preserve">) </w:t>
      </w:r>
      <w:r w:rsidRPr="00BC02F0">
        <w:rPr>
          <w:rFonts w:ascii="Arial" w:hAnsi="Arial" w:cs="Arial"/>
          <w:bCs/>
          <w:sz w:val="22"/>
          <w:szCs w:val="22"/>
        </w:rPr>
        <w:t>that</w:t>
      </w:r>
      <w:r w:rsidRPr="005831D8">
        <w:rPr>
          <w:rFonts w:ascii="Arial" w:hAnsi="Arial" w:cs="Arial"/>
          <w:bCs/>
          <w:sz w:val="22"/>
          <w:szCs w:val="22"/>
        </w:rPr>
        <w:t xml:space="preserve"> they </w:t>
      </w:r>
      <w:r>
        <w:rPr>
          <w:rFonts w:ascii="Arial" w:hAnsi="Arial" w:cs="Arial"/>
          <w:bCs/>
          <w:sz w:val="22"/>
          <w:szCs w:val="22"/>
        </w:rPr>
        <w:t xml:space="preserve">are tax compliant. </w:t>
      </w:r>
    </w:p>
    <w:p w14:paraId="3AEABF58" w14:textId="77777777" w:rsidR="00AD6E62" w:rsidRDefault="00AD6E62" w:rsidP="00AD6E62">
      <w:pPr>
        <w:jc w:val="both"/>
        <w:rPr>
          <w:rFonts w:ascii="Arial" w:hAnsi="Arial" w:cs="Arial"/>
          <w:bCs/>
          <w:sz w:val="22"/>
          <w:szCs w:val="22"/>
        </w:rPr>
      </w:pPr>
    </w:p>
    <w:p w14:paraId="5ABB64F0" w14:textId="77777777" w:rsidR="00AD6E62" w:rsidRPr="00D107F5" w:rsidRDefault="00AD6E62" w:rsidP="00AD6E62">
      <w:pPr>
        <w:jc w:val="both"/>
        <w:rPr>
          <w:rFonts w:ascii="Arial" w:hAnsi="Arial" w:cs="Arial"/>
          <w:bCs/>
          <w:i/>
          <w:sz w:val="22"/>
          <w:szCs w:val="22"/>
        </w:rPr>
      </w:pPr>
      <w:r w:rsidRPr="00D107F5">
        <w:rPr>
          <w:rFonts w:ascii="Arial" w:hAnsi="Arial" w:cs="Arial"/>
          <w:bCs/>
          <w:i/>
          <w:sz w:val="22"/>
          <w:szCs w:val="22"/>
        </w:rPr>
        <w:t>Supporting Evidence</w:t>
      </w:r>
    </w:p>
    <w:p w14:paraId="621C4073" w14:textId="77777777" w:rsidR="00AD6E62" w:rsidRDefault="00AD6E62" w:rsidP="00AD6E62">
      <w:pPr>
        <w:jc w:val="both"/>
        <w:rPr>
          <w:rFonts w:ascii="Arial" w:hAnsi="Arial" w:cs="Arial"/>
          <w:bCs/>
          <w:sz w:val="22"/>
          <w:szCs w:val="22"/>
        </w:rPr>
      </w:pPr>
    </w:p>
    <w:p w14:paraId="70E15FE1" w14:textId="77777777" w:rsidR="00AD6E62" w:rsidRDefault="00AD6E62" w:rsidP="00AD6E62">
      <w:pPr>
        <w:jc w:val="both"/>
        <w:rPr>
          <w:rFonts w:ascii="Arial" w:hAnsi="Arial" w:cs="Arial"/>
          <w:bCs/>
          <w:sz w:val="22"/>
          <w:szCs w:val="22"/>
        </w:rPr>
      </w:pPr>
      <w:r>
        <w:rPr>
          <w:rFonts w:ascii="Arial" w:hAnsi="Arial" w:cs="Arial"/>
          <w:bCs/>
          <w:sz w:val="22"/>
          <w:szCs w:val="22"/>
        </w:rPr>
        <w:t xml:space="preserve">The </w:t>
      </w:r>
      <w:r w:rsidRPr="00235E4A">
        <w:rPr>
          <w:rFonts w:ascii="Arial" w:hAnsi="Arial" w:cs="Arial"/>
          <w:bCs/>
          <w:sz w:val="22"/>
          <w:szCs w:val="22"/>
        </w:rPr>
        <w:t xml:space="preserve">Preferred </w:t>
      </w:r>
      <w:r w:rsidRPr="0033091C">
        <w:rPr>
          <w:rFonts w:ascii="Arial" w:hAnsi="Arial" w:cs="Arial"/>
          <w:bCs/>
          <w:sz w:val="22"/>
          <w:szCs w:val="22"/>
        </w:rPr>
        <w:t>Tenderer</w:t>
      </w:r>
      <w:r w:rsidRPr="00492645">
        <w:rPr>
          <w:rFonts w:ascii="Arial" w:hAnsi="Arial" w:cs="Arial"/>
          <w:bCs/>
          <w:sz w:val="22"/>
          <w:szCs w:val="22"/>
        </w:rPr>
        <w:t xml:space="preserve"> </w:t>
      </w:r>
      <w:r>
        <w:rPr>
          <w:rFonts w:ascii="Arial" w:hAnsi="Arial" w:cs="Arial"/>
          <w:bCs/>
          <w:sz w:val="22"/>
          <w:szCs w:val="22"/>
        </w:rPr>
        <w:t xml:space="preserve">will be </w:t>
      </w:r>
      <w:r w:rsidRPr="005831D8">
        <w:rPr>
          <w:rFonts w:ascii="Arial" w:hAnsi="Arial" w:cs="Arial"/>
          <w:bCs/>
          <w:sz w:val="22"/>
          <w:szCs w:val="22"/>
        </w:rPr>
        <w:t>required to provide</w:t>
      </w:r>
      <w:r>
        <w:rPr>
          <w:rFonts w:ascii="Arial" w:hAnsi="Arial" w:cs="Arial"/>
          <w:bCs/>
          <w:sz w:val="22"/>
          <w:szCs w:val="22"/>
        </w:rPr>
        <w:t>, upon request and without delay,</w:t>
      </w:r>
      <w:r w:rsidRPr="005831D8">
        <w:rPr>
          <w:rFonts w:ascii="Arial" w:hAnsi="Arial" w:cs="Arial"/>
          <w:bCs/>
          <w:sz w:val="22"/>
          <w:szCs w:val="22"/>
        </w:rPr>
        <w:t xml:space="preserve"> evidence of a valid tax clearance certificate from the Irish Revenue Commissioners, or in the case of a non-resident, a statement from the Revenue Commissioners in Ireland confirming suitability on tax grounds</w:t>
      </w:r>
      <w:r>
        <w:rPr>
          <w:rFonts w:ascii="Arial" w:hAnsi="Arial" w:cs="Arial"/>
          <w:bCs/>
          <w:sz w:val="22"/>
          <w:szCs w:val="22"/>
        </w:rPr>
        <w:t>; alternatively, the Preferred Tenderer will be required to supply its tax clearance access number and tax reference number to facilitate online verification of its tax status by the Authority. By supplying these numbers, the Preferred Tenderer acknowledges and agrees that the Authority has the permission of the Preferred Tenderer to verify its tax status online</w:t>
      </w:r>
      <w:r w:rsidRPr="005831D8">
        <w:rPr>
          <w:rFonts w:ascii="Arial" w:hAnsi="Arial" w:cs="Arial"/>
          <w:bCs/>
          <w:sz w:val="22"/>
          <w:szCs w:val="22"/>
        </w:rPr>
        <w:t>.</w:t>
      </w:r>
    </w:p>
    <w:p w14:paraId="11282E5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 </w:t>
      </w:r>
    </w:p>
    <w:p w14:paraId="4D871706" w14:textId="77777777" w:rsidR="00AD6E62" w:rsidRPr="005831D8" w:rsidRDefault="00AD6E62" w:rsidP="00AD6E62">
      <w:pPr>
        <w:jc w:val="both"/>
        <w:rPr>
          <w:rFonts w:ascii="Arial" w:hAnsi="Arial" w:cs="Arial"/>
          <w:bCs/>
          <w:sz w:val="22"/>
          <w:szCs w:val="22"/>
        </w:rPr>
      </w:pPr>
      <w:r>
        <w:rPr>
          <w:rFonts w:ascii="Arial" w:hAnsi="Arial" w:cs="Arial"/>
          <w:bCs/>
          <w:sz w:val="22"/>
          <w:szCs w:val="22"/>
        </w:rPr>
        <w:t>T</w:t>
      </w:r>
      <w:r w:rsidRPr="005831D8">
        <w:rPr>
          <w:rFonts w:ascii="Arial" w:hAnsi="Arial" w:cs="Arial"/>
          <w:bCs/>
          <w:sz w:val="22"/>
          <w:szCs w:val="22"/>
        </w:rPr>
        <w:t xml:space="preserve">ax clearance  must be </w:t>
      </w:r>
      <w:r>
        <w:rPr>
          <w:rFonts w:ascii="Arial" w:hAnsi="Arial" w:cs="Arial"/>
          <w:bCs/>
          <w:sz w:val="22"/>
          <w:szCs w:val="22"/>
        </w:rPr>
        <w:t xml:space="preserve">demonstrated </w:t>
      </w:r>
      <w:r w:rsidRPr="005831D8">
        <w:rPr>
          <w:rFonts w:ascii="Arial" w:hAnsi="Arial" w:cs="Arial"/>
          <w:bCs/>
          <w:sz w:val="22"/>
          <w:szCs w:val="22"/>
        </w:rPr>
        <w:t xml:space="preserve">by </w:t>
      </w:r>
      <w:r>
        <w:rPr>
          <w:rFonts w:ascii="Arial" w:hAnsi="Arial" w:cs="Arial"/>
          <w:bCs/>
          <w:sz w:val="22"/>
          <w:szCs w:val="22"/>
        </w:rPr>
        <w:t>the Preferred</w:t>
      </w:r>
      <w:r w:rsidRPr="005831D8">
        <w:rPr>
          <w:rFonts w:ascii="Arial" w:hAnsi="Arial" w:cs="Arial"/>
          <w:bCs/>
          <w:sz w:val="22"/>
          <w:szCs w:val="22"/>
        </w:rPr>
        <w:t xml:space="preserve"> </w:t>
      </w:r>
      <w:r>
        <w:rPr>
          <w:rFonts w:ascii="Arial" w:hAnsi="Arial" w:cs="Arial"/>
          <w:bCs/>
          <w:sz w:val="22"/>
          <w:szCs w:val="22"/>
        </w:rPr>
        <w:t>T</w:t>
      </w:r>
      <w:r w:rsidRPr="005831D8">
        <w:rPr>
          <w:rFonts w:ascii="Arial" w:hAnsi="Arial" w:cs="Arial"/>
          <w:bCs/>
          <w:sz w:val="22"/>
          <w:szCs w:val="22"/>
        </w:rPr>
        <w:t xml:space="preserve">enderer before execution of any Contract.  </w:t>
      </w:r>
    </w:p>
    <w:p w14:paraId="528B2356" w14:textId="77777777" w:rsidR="00AD6E62" w:rsidRPr="005831D8" w:rsidRDefault="00AD6E62" w:rsidP="00AD6E62">
      <w:pPr>
        <w:ind w:left="720"/>
        <w:jc w:val="both"/>
        <w:rPr>
          <w:rFonts w:ascii="Arial" w:hAnsi="Arial" w:cs="Arial"/>
          <w:bCs/>
          <w:sz w:val="22"/>
          <w:szCs w:val="22"/>
        </w:rPr>
      </w:pPr>
    </w:p>
    <w:p w14:paraId="3ED77222" w14:textId="77777777" w:rsidR="00AD6E62" w:rsidRDefault="00AD6E62" w:rsidP="00AD6E62">
      <w:pPr>
        <w:jc w:val="both"/>
        <w:rPr>
          <w:rFonts w:ascii="Arial" w:hAnsi="Arial" w:cs="Arial"/>
          <w:bCs/>
          <w:sz w:val="22"/>
          <w:szCs w:val="22"/>
        </w:rPr>
      </w:pPr>
      <w:r w:rsidRPr="00D107F5">
        <w:rPr>
          <w:rFonts w:ascii="Arial" w:hAnsi="Arial" w:cs="Arial"/>
          <w:bCs/>
          <w:sz w:val="22"/>
          <w:szCs w:val="22"/>
        </w:rPr>
        <w:t xml:space="preserve">Where the Tenderer is a Group, each member </w:t>
      </w:r>
      <w:r>
        <w:rPr>
          <w:rFonts w:ascii="Arial" w:hAnsi="Arial" w:cs="Arial"/>
          <w:bCs/>
          <w:sz w:val="22"/>
          <w:szCs w:val="22"/>
        </w:rPr>
        <w:t>of the Group must also meet the above</w:t>
      </w:r>
      <w:r w:rsidRPr="00D107F5">
        <w:rPr>
          <w:rFonts w:ascii="Arial" w:hAnsi="Arial" w:cs="Arial"/>
          <w:bCs/>
          <w:sz w:val="22"/>
          <w:szCs w:val="22"/>
        </w:rPr>
        <w:t xml:space="preserve"> requirement</w:t>
      </w:r>
      <w:r>
        <w:rPr>
          <w:rFonts w:ascii="Arial" w:hAnsi="Arial" w:cs="Arial"/>
          <w:bCs/>
          <w:sz w:val="22"/>
          <w:szCs w:val="22"/>
        </w:rPr>
        <w:t>s.</w:t>
      </w:r>
    </w:p>
    <w:p w14:paraId="6A425EA9" w14:textId="77777777" w:rsidR="00AD6E62" w:rsidRDefault="00AD6E62" w:rsidP="00AD6E62">
      <w:pPr>
        <w:jc w:val="both"/>
        <w:rPr>
          <w:rFonts w:ascii="Arial" w:hAnsi="Arial" w:cs="Arial"/>
          <w:bCs/>
          <w:sz w:val="22"/>
          <w:szCs w:val="22"/>
        </w:rPr>
      </w:pPr>
    </w:p>
    <w:p w14:paraId="0F367135" w14:textId="77777777" w:rsidR="00AD6E62" w:rsidRDefault="00AD6E62" w:rsidP="00AD6E62">
      <w:pPr>
        <w:jc w:val="both"/>
        <w:rPr>
          <w:rFonts w:ascii="Arial" w:hAnsi="Arial" w:cs="Arial"/>
          <w:bCs/>
          <w:sz w:val="22"/>
          <w:szCs w:val="22"/>
        </w:rPr>
      </w:pPr>
      <w:r w:rsidRPr="00AD66AD">
        <w:rPr>
          <w:rFonts w:ascii="Arial" w:hAnsi="Arial" w:cs="Arial"/>
          <w:bCs/>
          <w:sz w:val="22"/>
          <w:szCs w:val="22"/>
        </w:rPr>
        <w:t>Failure by</w:t>
      </w:r>
      <w:r w:rsidRPr="00192AB8">
        <w:rPr>
          <w:rFonts w:ascii="Arial" w:hAnsi="Arial" w:cs="Arial"/>
          <w:bCs/>
          <w:sz w:val="22"/>
          <w:szCs w:val="22"/>
        </w:rPr>
        <w:t xml:space="preserve"> a Tenderer</w:t>
      </w:r>
      <w:r>
        <w:rPr>
          <w:rFonts w:ascii="Arial" w:hAnsi="Arial" w:cs="Arial"/>
          <w:bCs/>
          <w:sz w:val="22"/>
          <w:szCs w:val="22"/>
        </w:rPr>
        <w:t xml:space="preserve"> to make the required declaration(s) or failure by the Preferred Tenderer to satisfy evidential requirements specified above will result in the Tenderer in question being eliminated from the Competition. </w:t>
      </w:r>
    </w:p>
    <w:p w14:paraId="36A1C2BD" w14:textId="77777777" w:rsidR="00AD6E62" w:rsidRPr="005831D8" w:rsidRDefault="00AD6E62" w:rsidP="00AD6E62">
      <w:pPr>
        <w:jc w:val="both"/>
        <w:rPr>
          <w:rFonts w:ascii="Arial" w:hAnsi="Arial" w:cs="Arial"/>
          <w:bCs/>
          <w:i/>
          <w:sz w:val="22"/>
          <w:szCs w:val="22"/>
        </w:rPr>
      </w:pPr>
    </w:p>
    <w:p w14:paraId="76B8A73F" w14:textId="77777777" w:rsidR="00AD6E62" w:rsidRPr="00D107F5" w:rsidRDefault="00AD6E62" w:rsidP="00697FEA">
      <w:pPr>
        <w:numPr>
          <w:ilvl w:val="0"/>
          <w:numId w:val="18"/>
        </w:numPr>
        <w:jc w:val="both"/>
        <w:rPr>
          <w:rFonts w:ascii="Arial" w:hAnsi="Arial" w:cs="Arial"/>
          <w:b/>
          <w:bCs/>
          <w:i/>
          <w:sz w:val="22"/>
          <w:szCs w:val="22"/>
        </w:rPr>
      </w:pPr>
      <w:r w:rsidRPr="00D107F5">
        <w:rPr>
          <w:rFonts w:ascii="Arial" w:hAnsi="Arial" w:cs="Arial"/>
          <w:b/>
          <w:bCs/>
          <w:i/>
          <w:sz w:val="22"/>
          <w:szCs w:val="22"/>
        </w:rPr>
        <w:t>Relevant Insurances</w:t>
      </w:r>
    </w:p>
    <w:p w14:paraId="24F50CE1" w14:textId="77777777" w:rsidR="00AD6E62" w:rsidRPr="005831D8" w:rsidRDefault="00AD6E62" w:rsidP="00AD6E62">
      <w:pPr>
        <w:ind w:left="720"/>
        <w:jc w:val="both"/>
        <w:rPr>
          <w:rFonts w:ascii="Arial" w:hAnsi="Arial" w:cs="Arial"/>
          <w:bCs/>
          <w:sz w:val="22"/>
          <w:szCs w:val="22"/>
        </w:rPr>
      </w:pPr>
    </w:p>
    <w:p w14:paraId="67FBEA47" w14:textId="77777777" w:rsidR="00AD6E62" w:rsidRPr="00D107F5" w:rsidRDefault="00AD6E62" w:rsidP="00AD6E62">
      <w:r w:rsidRPr="005831D8">
        <w:rPr>
          <w:rFonts w:ascii="Arial" w:hAnsi="Arial" w:cs="Arial"/>
          <w:bCs/>
          <w:sz w:val="22"/>
          <w:szCs w:val="22"/>
        </w:rPr>
        <w:t xml:space="preserve">Tenderers </w:t>
      </w:r>
      <w:r w:rsidRPr="00C20DD9">
        <w:rPr>
          <w:rFonts w:ascii="Arial" w:hAnsi="Arial" w:cs="Arial"/>
          <w:b/>
          <w:bCs/>
          <w:sz w:val="22"/>
          <w:szCs w:val="22"/>
        </w:rPr>
        <w:t>must declare (by completin</w:t>
      </w:r>
      <w:r>
        <w:rPr>
          <w:rFonts w:ascii="Arial" w:hAnsi="Arial" w:cs="Arial"/>
          <w:b/>
          <w:bCs/>
          <w:sz w:val="22"/>
          <w:szCs w:val="22"/>
        </w:rPr>
        <w:t>g</w:t>
      </w:r>
      <w:r w:rsidRPr="00C20DD9">
        <w:rPr>
          <w:rFonts w:ascii="Arial" w:hAnsi="Arial" w:cs="Arial"/>
          <w:b/>
          <w:bCs/>
          <w:sz w:val="22"/>
          <w:szCs w:val="22"/>
        </w:rPr>
        <w:t xml:space="preserve"> </w:t>
      </w:r>
      <w:r>
        <w:rPr>
          <w:rFonts w:ascii="Arial" w:hAnsi="Arial" w:cs="Arial"/>
          <w:b/>
          <w:bCs/>
          <w:sz w:val="22"/>
          <w:szCs w:val="22"/>
        </w:rPr>
        <w:t>Appendix 8</w:t>
      </w:r>
      <w:r w:rsidRPr="00C20DD9">
        <w:rPr>
          <w:rFonts w:ascii="Arial" w:hAnsi="Arial" w:cs="Arial"/>
          <w:b/>
          <w:bCs/>
          <w:sz w:val="22"/>
          <w:szCs w:val="22"/>
        </w:rPr>
        <w:t xml:space="preserve">) </w:t>
      </w:r>
      <w:r w:rsidRPr="00EB5C58">
        <w:rPr>
          <w:rFonts w:ascii="Arial" w:hAnsi="Arial" w:cs="Arial"/>
          <w:bCs/>
          <w:sz w:val="22"/>
          <w:szCs w:val="22"/>
        </w:rPr>
        <w:t>t</w:t>
      </w:r>
      <w:r w:rsidRPr="005831D8">
        <w:rPr>
          <w:rFonts w:ascii="Arial" w:hAnsi="Arial" w:cs="Arial"/>
          <w:bCs/>
          <w:sz w:val="22"/>
          <w:szCs w:val="22"/>
        </w:rPr>
        <w:t>hat they have</w:t>
      </w:r>
      <w:r>
        <w:rPr>
          <w:rFonts w:ascii="Arial" w:hAnsi="Arial" w:cs="Arial"/>
          <w:bCs/>
          <w:sz w:val="22"/>
          <w:szCs w:val="22"/>
        </w:rPr>
        <w:t>/</w:t>
      </w:r>
      <w:r w:rsidRPr="005831D8">
        <w:rPr>
          <w:rFonts w:ascii="Arial" w:hAnsi="Arial" w:cs="Arial"/>
          <w:bCs/>
          <w:sz w:val="22"/>
          <w:szCs w:val="22"/>
        </w:rPr>
        <w:t>will obtain and (if awarded the Contract) will maintain in place</w:t>
      </w:r>
      <w:r>
        <w:rPr>
          <w:rFonts w:ascii="Arial" w:hAnsi="Arial" w:cs="Arial"/>
          <w:bCs/>
          <w:sz w:val="22"/>
          <w:szCs w:val="22"/>
        </w:rPr>
        <w:t xml:space="preserve"> </w:t>
      </w:r>
      <w:r w:rsidRPr="005831D8">
        <w:rPr>
          <w:rFonts w:ascii="Arial" w:hAnsi="Arial" w:cs="Arial"/>
          <w:bCs/>
          <w:sz w:val="22"/>
          <w:szCs w:val="22"/>
        </w:rPr>
        <w:t>the following insurances</w:t>
      </w:r>
      <w:r>
        <w:rPr>
          <w:rFonts w:ascii="Arial" w:hAnsi="Arial" w:cs="Arial"/>
          <w:bCs/>
          <w:sz w:val="22"/>
          <w:szCs w:val="22"/>
        </w:rPr>
        <w:t xml:space="preserve"> with the minimum indemnity limits specified below (“</w:t>
      </w:r>
      <w:r>
        <w:rPr>
          <w:rFonts w:ascii="Arial" w:hAnsi="Arial" w:cs="Arial"/>
          <w:b/>
          <w:bCs/>
          <w:sz w:val="22"/>
          <w:szCs w:val="22"/>
        </w:rPr>
        <w:t>Relevant Insurances</w:t>
      </w:r>
      <w:r>
        <w:rPr>
          <w:rFonts w:ascii="Arial" w:hAnsi="Arial" w:cs="Arial"/>
          <w:bCs/>
          <w:sz w:val="22"/>
          <w:szCs w:val="22"/>
        </w:rPr>
        <w:t>”)</w:t>
      </w:r>
      <w:r w:rsidRPr="005831D8">
        <w:rPr>
          <w:rFonts w:ascii="Arial" w:hAnsi="Arial" w:cs="Arial"/>
          <w:bCs/>
          <w:sz w:val="22"/>
          <w:szCs w:val="22"/>
        </w:rPr>
        <w:t>.</w:t>
      </w:r>
    </w:p>
    <w:p w14:paraId="46579E21" w14:textId="77777777" w:rsidR="00AD6E62" w:rsidRPr="005831D8" w:rsidRDefault="00AD6E62" w:rsidP="00AD6E62">
      <w:pPr>
        <w:ind w:left="720"/>
        <w:jc w:val="both"/>
        <w:rPr>
          <w:rFonts w:ascii="Arial" w:hAnsi="Arial" w:cs="Arial"/>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4866"/>
      </w:tblGrid>
      <w:tr w:rsidR="00AD6E62" w:rsidRPr="005831D8" w14:paraId="386C8F66" w14:textId="77777777" w:rsidTr="00D03330">
        <w:tc>
          <w:tcPr>
            <w:tcW w:w="3402" w:type="dxa"/>
            <w:shd w:val="clear" w:color="auto" w:fill="BFBFBF"/>
          </w:tcPr>
          <w:p w14:paraId="2A5A26E4" w14:textId="77777777" w:rsidR="00AD6E62" w:rsidRPr="005831D8" w:rsidRDefault="00AD6E62" w:rsidP="00D03330">
            <w:pPr>
              <w:jc w:val="both"/>
              <w:rPr>
                <w:rFonts w:ascii="Arial" w:hAnsi="Arial" w:cs="Arial"/>
                <w:b/>
                <w:bCs/>
                <w:sz w:val="22"/>
                <w:szCs w:val="22"/>
              </w:rPr>
            </w:pPr>
          </w:p>
          <w:p w14:paraId="5F92B691" w14:textId="77777777" w:rsidR="00AD6E62" w:rsidRPr="005831D8" w:rsidRDefault="00AD6E62" w:rsidP="00D03330">
            <w:pPr>
              <w:jc w:val="both"/>
              <w:rPr>
                <w:rFonts w:ascii="Arial" w:hAnsi="Arial" w:cs="Arial"/>
                <w:b/>
                <w:bCs/>
                <w:sz w:val="22"/>
                <w:szCs w:val="22"/>
              </w:rPr>
            </w:pPr>
            <w:r w:rsidRPr="005831D8">
              <w:rPr>
                <w:rFonts w:ascii="Arial" w:hAnsi="Arial" w:cs="Arial"/>
                <w:b/>
                <w:bCs/>
                <w:sz w:val="22"/>
                <w:szCs w:val="22"/>
              </w:rPr>
              <w:t>Insurance</w:t>
            </w:r>
          </w:p>
          <w:p w14:paraId="1A72CC4B" w14:textId="77777777" w:rsidR="00AD6E62" w:rsidRPr="005831D8" w:rsidRDefault="00AD6E62" w:rsidP="00D03330">
            <w:pPr>
              <w:jc w:val="both"/>
              <w:rPr>
                <w:rFonts w:ascii="Arial" w:hAnsi="Arial" w:cs="Arial"/>
                <w:b/>
                <w:bCs/>
                <w:sz w:val="22"/>
                <w:szCs w:val="22"/>
              </w:rPr>
            </w:pPr>
          </w:p>
        </w:tc>
        <w:tc>
          <w:tcPr>
            <w:tcW w:w="5012" w:type="dxa"/>
            <w:shd w:val="clear" w:color="auto" w:fill="BFBFBF"/>
          </w:tcPr>
          <w:p w14:paraId="41141723" w14:textId="77777777" w:rsidR="00AD6E62" w:rsidRPr="005831D8" w:rsidRDefault="00AD6E62" w:rsidP="00D03330">
            <w:pPr>
              <w:jc w:val="both"/>
              <w:rPr>
                <w:rFonts w:ascii="Arial" w:hAnsi="Arial" w:cs="Arial"/>
                <w:b/>
                <w:bCs/>
                <w:sz w:val="22"/>
                <w:szCs w:val="22"/>
              </w:rPr>
            </w:pPr>
          </w:p>
          <w:p w14:paraId="3AC874E7" w14:textId="77777777" w:rsidR="00AD6E62" w:rsidRPr="005831D8" w:rsidRDefault="00AD6E62" w:rsidP="00D03330">
            <w:pPr>
              <w:jc w:val="both"/>
              <w:rPr>
                <w:rFonts w:ascii="Arial" w:hAnsi="Arial" w:cs="Arial"/>
                <w:b/>
                <w:bCs/>
                <w:sz w:val="22"/>
                <w:szCs w:val="22"/>
              </w:rPr>
            </w:pPr>
            <w:r w:rsidRPr="005831D8">
              <w:rPr>
                <w:rFonts w:ascii="Arial" w:hAnsi="Arial" w:cs="Arial"/>
                <w:b/>
                <w:bCs/>
                <w:sz w:val="22"/>
                <w:szCs w:val="22"/>
              </w:rPr>
              <w:t>Indemnity Limit</w:t>
            </w:r>
          </w:p>
          <w:p w14:paraId="37399DEE" w14:textId="77777777" w:rsidR="00AD6E62" w:rsidRPr="005831D8" w:rsidRDefault="00AD6E62" w:rsidP="00D03330">
            <w:pPr>
              <w:jc w:val="both"/>
              <w:rPr>
                <w:rFonts w:ascii="Arial" w:hAnsi="Arial" w:cs="Arial"/>
                <w:b/>
                <w:bCs/>
                <w:sz w:val="22"/>
                <w:szCs w:val="22"/>
              </w:rPr>
            </w:pPr>
          </w:p>
        </w:tc>
      </w:tr>
      <w:tr w:rsidR="00AD6E62" w:rsidRPr="005831D8" w14:paraId="2D7FEBC8" w14:textId="77777777" w:rsidTr="00D03330">
        <w:tc>
          <w:tcPr>
            <w:tcW w:w="3402" w:type="dxa"/>
            <w:shd w:val="clear" w:color="auto" w:fill="auto"/>
          </w:tcPr>
          <w:p w14:paraId="37C61106"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Employer</w:t>
            </w:r>
            <w:r>
              <w:rPr>
                <w:rFonts w:ascii="Arial" w:hAnsi="Arial" w:cs="Arial"/>
                <w:bCs/>
                <w:sz w:val="22"/>
                <w:szCs w:val="22"/>
              </w:rPr>
              <w:t>’</w:t>
            </w:r>
            <w:r w:rsidRPr="005831D8">
              <w:rPr>
                <w:rFonts w:ascii="Arial" w:hAnsi="Arial" w:cs="Arial"/>
                <w:bCs/>
                <w:sz w:val="22"/>
                <w:szCs w:val="22"/>
              </w:rPr>
              <w:t>s Liability</w:t>
            </w:r>
          </w:p>
        </w:tc>
        <w:tc>
          <w:tcPr>
            <w:tcW w:w="5012" w:type="dxa"/>
            <w:shd w:val="clear" w:color="auto" w:fill="auto"/>
          </w:tcPr>
          <w:p w14:paraId="4487EC45"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€12,700,000</w:t>
            </w:r>
            <w:r>
              <w:rPr>
                <w:rFonts w:ascii="Arial" w:hAnsi="Arial" w:cs="Arial"/>
                <w:bCs/>
                <w:sz w:val="22"/>
                <w:szCs w:val="22"/>
              </w:rPr>
              <w:t xml:space="preserve"> for any one claim or series of claims arising out of a single occurrence</w:t>
            </w:r>
          </w:p>
        </w:tc>
      </w:tr>
      <w:tr w:rsidR="00AD6E62" w:rsidRPr="005831D8" w14:paraId="1C816918" w14:textId="77777777" w:rsidTr="00D03330">
        <w:tc>
          <w:tcPr>
            <w:tcW w:w="3402" w:type="dxa"/>
            <w:shd w:val="clear" w:color="auto" w:fill="auto"/>
          </w:tcPr>
          <w:p w14:paraId="1F8533E5"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Public Liability</w:t>
            </w:r>
          </w:p>
        </w:tc>
        <w:tc>
          <w:tcPr>
            <w:tcW w:w="5012" w:type="dxa"/>
            <w:shd w:val="clear" w:color="auto" w:fill="auto"/>
          </w:tcPr>
          <w:p w14:paraId="5424A2AB" w14:textId="77777777" w:rsidR="00AD6E62" w:rsidRPr="005831D8" w:rsidRDefault="00AD6E62" w:rsidP="00D03330">
            <w:pPr>
              <w:jc w:val="both"/>
              <w:rPr>
                <w:rFonts w:ascii="Arial" w:hAnsi="Arial" w:cs="Arial"/>
                <w:bCs/>
                <w:sz w:val="22"/>
                <w:szCs w:val="22"/>
              </w:rPr>
            </w:pPr>
            <w:r>
              <w:rPr>
                <w:rFonts w:ascii="Arial" w:hAnsi="Arial" w:cs="Arial"/>
                <w:bCs/>
                <w:sz w:val="22"/>
                <w:szCs w:val="22"/>
              </w:rPr>
              <w:t>€6,</w:t>
            </w:r>
            <w:r w:rsidRPr="005831D8">
              <w:rPr>
                <w:rFonts w:ascii="Arial" w:hAnsi="Arial" w:cs="Arial"/>
                <w:bCs/>
                <w:sz w:val="22"/>
                <w:szCs w:val="22"/>
              </w:rPr>
              <w:t>500,000</w:t>
            </w:r>
            <w:r>
              <w:rPr>
                <w:rFonts w:ascii="Arial" w:hAnsi="Arial" w:cs="Arial"/>
                <w:bCs/>
                <w:sz w:val="22"/>
                <w:szCs w:val="22"/>
              </w:rPr>
              <w:t xml:space="preserve"> for any one claim or series of claims arising out of a single occurrence</w:t>
            </w:r>
          </w:p>
        </w:tc>
      </w:tr>
      <w:tr w:rsidR="00AD6E62" w:rsidRPr="005831D8" w14:paraId="4C1E6896" w14:textId="77777777" w:rsidTr="00D03330">
        <w:tc>
          <w:tcPr>
            <w:tcW w:w="3402" w:type="dxa"/>
            <w:shd w:val="clear" w:color="auto" w:fill="auto"/>
          </w:tcPr>
          <w:p w14:paraId="2BA97192" w14:textId="77777777" w:rsidR="00AD6E62" w:rsidRPr="005831D8" w:rsidRDefault="00AD6E62" w:rsidP="00D03330">
            <w:pPr>
              <w:jc w:val="both"/>
              <w:rPr>
                <w:rFonts w:ascii="Arial" w:hAnsi="Arial" w:cs="Arial"/>
                <w:bCs/>
                <w:sz w:val="22"/>
                <w:szCs w:val="22"/>
              </w:rPr>
            </w:pPr>
            <w:r>
              <w:rPr>
                <w:rFonts w:ascii="Arial" w:hAnsi="Arial" w:cs="Arial"/>
                <w:bCs/>
                <w:sz w:val="22"/>
                <w:szCs w:val="22"/>
              </w:rPr>
              <w:t>Product Liability</w:t>
            </w:r>
          </w:p>
        </w:tc>
        <w:tc>
          <w:tcPr>
            <w:tcW w:w="5012" w:type="dxa"/>
            <w:shd w:val="clear" w:color="auto" w:fill="auto"/>
          </w:tcPr>
          <w:p w14:paraId="1E76BC31" w14:textId="77777777" w:rsidR="00AD6E62" w:rsidRDefault="00AD6E62" w:rsidP="00D03330">
            <w:pPr>
              <w:jc w:val="both"/>
              <w:rPr>
                <w:rFonts w:ascii="Arial" w:hAnsi="Arial" w:cs="Arial"/>
                <w:bCs/>
                <w:sz w:val="22"/>
                <w:szCs w:val="22"/>
              </w:rPr>
            </w:pPr>
            <w:r>
              <w:rPr>
                <w:rFonts w:ascii="Arial" w:hAnsi="Arial" w:cs="Arial"/>
                <w:bCs/>
                <w:sz w:val="22"/>
                <w:szCs w:val="22"/>
              </w:rPr>
              <w:t>€175,000for any one claim or series of claims arising out of a single occurrence</w:t>
            </w:r>
          </w:p>
        </w:tc>
      </w:tr>
      <w:tr w:rsidR="00AD6E62" w:rsidRPr="005831D8" w14:paraId="4455C6D3" w14:textId="77777777" w:rsidTr="00D03330">
        <w:tc>
          <w:tcPr>
            <w:tcW w:w="3402" w:type="dxa"/>
            <w:shd w:val="clear" w:color="auto" w:fill="auto"/>
          </w:tcPr>
          <w:p w14:paraId="459F1297"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Professional Indemnity</w:t>
            </w:r>
          </w:p>
        </w:tc>
        <w:tc>
          <w:tcPr>
            <w:tcW w:w="5012" w:type="dxa"/>
            <w:shd w:val="clear" w:color="auto" w:fill="auto"/>
          </w:tcPr>
          <w:p w14:paraId="02990B5E" w14:textId="77777777" w:rsidR="00AD6E62" w:rsidRPr="005831D8" w:rsidRDefault="00AD6E62" w:rsidP="00D03330">
            <w:pPr>
              <w:jc w:val="both"/>
              <w:rPr>
                <w:rFonts w:ascii="Arial" w:hAnsi="Arial" w:cs="Arial"/>
                <w:bCs/>
                <w:sz w:val="22"/>
                <w:szCs w:val="22"/>
              </w:rPr>
            </w:pPr>
            <w:r>
              <w:rPr>
                <w:rFonts w:ascii="Arial" w:hAnsi="Arial" w:cs="Arial"/>
                <w:bCs/>
                <w:sz w:val="22"/>
                <w:szCs w:val="22"/>
              </w:rPr>
              <w:t>€175,000 for any one claim or series of claims arising out of a single occurrence</w:t>
            </w:r>
          </w:p>
        </w:tc>
      </w:tr>
    </w:tbl>
    <w:p w14:paraId="29B976E8" w14:textId="77777777" w:rsidR="00AD6E62" w:rsidRDefault="00AD6E62" w:rsidP="00AD6E62">
      <w:pPr>
        <w:jc w:val="both"/>
        <w:rPr>
          <w:rFonts w:ascii="Arial" w:hAnsi="Arial" w:cs="Arial"/>
          <w:bCs/>
          <w:sz w:val="22"/>
          <w:szCs w:val="22"/>
        </w:rPr>
      </w:pPr>
    </w:p>
    <w:p w14:paraId="4B135C20" w14:textId="77777777" w:rsidR="00AD6E62" w:rsidRDefault="00AD6E62" w:rsidP="00AD6E62">
      <w:pPr>
        <w:jc w:val="both"/>
        <w:rPr>
          <w:rFonts w:ascii="Arial" w:hAnsi="Arial" w:cs="Arial"/>
          <w:bCs/>
          <w:sz w:val="22"/>
          <w:szCs w:val="22"/>
        </w:rPr>
      </w:pPr>
      <w:r w:rsidRPr="00D107F5">
        <w:rPr>
          <w:rFonts w:ascii="Arial" w:hAnsi="Arial" w:cs="Arial"/>
          <w:bCs/>
          <w:sz w:val="22"/>
          <w:szCs w:val="22"/>
        </w:rPr>
        <w:t xml:space="preserve">Where the Tenderer is a Group, each member </w:t>
      </w:r>
      <w:r>
        <w:rPr>
          <w:rFonts w:ascii="Arial" w:hAnsi="Arial" w:cs="Arial"/>
          <w:bCs/>
          <w:sz w:val="22"/>
          <w:szCs w:val="22"/>
        </w:rPr>
        <w:t>of the Group must also meet the above</w:t>
      </w:r>
      <w:r w:rsidRPr="00D107F5">
        <w:rPr>
          <w:rFonts w:ascii="Arial" w:hAnsi="Arial" w:cs="Arial"/>
          <w:bCs/>
          <w:sz w:val="22"/>
          <w:szCs w:val="22"/>
        </w:rPr>
        <w:t xml:space="preserve"> requirement</w:t>
      </w:r>
      <w:r>
        <w:rPr>
          <w:rFonts w:ascii="Arial" w:hAnsi="Arial" w:cs="Arial"/>
          <w:bCs/>
          <w:sz w:val="22"/>
          <w:szCs w:val="22"/>
        </w:rPr>
        <w:t>s</w:t>
      </w:r>
      <w:r w:rsidRPr="00D107F5">
        <w:rPr>
          <w:rFonts w:ascii="Arial" w:hAnsi="Arial" w:cs="Arial"/>
          <w:bCs/>
          <w:sz w:val="22"/>
          <w:szCs w:val="22"/>
        </w:rPr>
        <w:t>.</w:t>
      </w:r>
      <w:r>
        <w:rPr>
          <w:rFonts w:ascii="Arial" w:hAnsi="Arial" w:cs="Arial"/>
          <w:bCs/>
          <w:sz w:val="22"/>
          <w:szCs w:val="22"/>
        </w:rPr>
        <w:t xml:space="preserve"> </w:t>
      </w:r>
    </w:p>
    <w:p w14:paraId="40C21A28" w14:textId="77777777" w:rsidR="00AD6E62" w:rsidRDefault="00AD6E62" w:rsidP="00AD6E62">
      <w:pPr>
        <w:jc w:val="both"/>
        <w:rPr>
          <w:rFonts w:ascii="Arial" w:hAnsi="Arial" w:cs="Arial"/>
          <w:bCs/>
          <w:sz w:val="22"/>
          <w:szCs w:val="22"/>
        </w:rPr>
      </w:pPr>
    </w:p>
    <w:p w14:paraId="717244E6" w14:textId="77777777" w:rsidR="00AD6E62" w:rsidRPr="009738DA" w:rsidRDefault="00AD6E62" w:rsidP="00AD6E62">
      <w:pPr>
        <w:jc w:val="both"/>
        <w:rPr>
          <w:rFonts w:ascii="Arial" w:hAnsi="Arial" w:cs="Arial"/>
          <w:bCs/>
          <w:i/>
          <w:sz w:val="22"/>
          <w:szCs w:val="22"/>
        </w:rPr>
      </w:pPr>
      <w:r w:rsidRPr="009738DA">
        <w:rPr>
          <w:rFonts w:ascii="Arial" w:hAnsi="Arial" w:cs="Arial"/>
          <w:bCs/>
          <w:i/>
          <w:sz w:val="22"/>
          <w:szCs w:val="22"/>
        </w:rPr>
        <w:t>Supporting Evidence</w:t>
      </w:r>
    </w:p>
    <w:p w14:paraId="47CA19A0" w14:textId="77777777" w:rsidR="00AD6E62" w:rsidRDefault="00AD6E62" w:rsidP="00AD6E62">
      <w:pPr>
        <w:jc w:val="both"/>
        <w:rPr>
          <w:rFonts w:ascii="Arial" w:hAnsi="Arial" w:cs="Arial"/>
          <w:bCs/>
          <w:sz w:val="22"/>
          <w:szCs w:val="22"/>
        </w:rPr>
      </w:pPr>
    </w:p>
    <w:p w14:paraId="2F45E286" w14:textId="77777777" w:rsidR="00AD6E62" w:rsidRDefault="00AD6E62" w:rsidP="00AD6E62">
      <w:pPr>
        <w:jc w:val="both"/>
        <w:rPr>
          <w:rFonts w:ascii="Arial" w:hAnsi="Arial" w:cs="Arial"/>
          <w:sz w:val="22"/>
          <w:szCs w:val="22"/>
        </w:rPr>
      </w:pPr>
      <w:r>
        <w:rPr>
          <w:rFonts w:ascii="Arial" w:hAnsi="Arial" w:cs="Arial"/>
          <w:sz w:val="22"/>
          <w:szCs w:val="22"/>
        </w:rPr>
        <w:t xml:space="preserve">The Preferred Tenderer shall, </w:t>
      </w:r>
      <w:r w:rsidRPr="00623103">
        <w:rPr>
          <w:rFonts w:ascii="Arial" w:hAnsi="Arial" w:cs="Arial"/>
          <w:sz w:val="22"/>
          <w:szCs w:val="22"/>
        </w:rPr>
        <w:t>upon request and without delay, provide s</w:t>
      </w:r>
      <w:r>
        <w:rPr>
          <w:rFonts w:ascii="Arial" w:hAnsi="Arial" w:cs="Arial"/>
          <w:sz w:val="22"/>
          <w:szCs w:val="22"/>
        </w:rPr>
        <w:t>upporting documentation to evidence</w:t>
      </w:r>
      <w:r w:rsidRPr="00623103">
        <w:rPr>
          <w:rFonts w:ascii="Arial" w:hAnsi="Arial" w:cs="Arial"/>
          <w:sz w:val="22"/>
          <w:szCs w:val="22"/>
        </w:rPr>
        <w:t xml:space="preserve"> that the Relevant Insurances</w:t>
      </w:r>
      <w:r>
        <w:rPr>
          <w:rFonts w:ascii="Arial" w:hAnsi="Arial" w:cs="Arial"/>
          <w:sz w:val="22"/>
          <w:szCs w:val="22"/>
        </w:rPr>
        <w:t xml:space="preserve"> are held or will be obtained</w:t>
      </w:r>
      <w:r w:rsidRPr="00623103">
        <w:rPr>
          <w:rFonts w:ascii="Arial" w:hAnsi="Arial" w:cs="Arial"/>
          <w:sz w:val="22"/>
          <w:szCs w:val="22"/>
        </w:rPr>
        <w:t>.</w:t>
      </w:r>
    </w:p>
    <w:p w14:paraId="270FE887" w14:textId="77777777" w:rsidR="00AD6E62" w:rsidRDefault="00AD6E62" w:rsidP="00AD6E62">
      <w:pPr>
        <w:jc w:val="both"/>
        <w:rPr>
          <w:rFonts w:ascii="Arial" w:hAnsi="Arial" w:cs="Arial"/>
          <w:sz w:val="22"/>
          <w:szCs w:val="22"/>
        </w:rPr>
      </w:pPr>
    </w:p>
    <w:p w14:paraId="28583F36" w14:textId="77777777" w:rsidR="00AD6E62" w:rsidRPr="005831D8" w:rsidRDefault="00AD6E62" w:rsidP="00AD6E62">
      <w:pPr>
        <w:jc w:val="both"/>
        <w:rPr>
          <w:rFonts w:ascii="Arial" w:hAnsi="Arial" w:cs="Arial"/>
          <w:bCs/>
          <w:sz w:val="22"/>
          <w:szCs w:val="22"/>
        </w:rPr>
      </w:pPr>
      <w:r w:rsidRPr="00192AB8">
        <w:rPr>
          <w:rFonts w:ascii="Arial" w:hAnsi="Arial" w:cs="Arial"/>
          <w:bCs/>
          <w:sz w:val="22"/>
          <w:szCs w:val="22"/>
        </w:rPr>
        <w:t xml:space="preserve">Failure </w:t>
      </w:r>
      <w:r w:rsidRPr="00AD66AD">
        <w:rPr>
          <w:rFonts w:ascii="Arial" w:hAnsi="Arial" w:cs="Arial"/>
          <w:bCs/>
          <w:sz w:val="22"/>
          <w:szCs w:val="22"/>
        </w:rPr>
        <w:t>by</w:t>
      </w:r>
      <w:r w:rsidRPr="00192AB8">
        <w:rPr>
          <w:rFonts w:ascii="Arial" w:hAnsi="Arial" w:cs="Arial"/>
          <w:bCs/>
          <w:sz w:val="22"/>
          <w:szCs w:val="22"/>
        </w:rPr>
        <w:t xml:space="preserve"> a</w:t>
      </w:r>
      <w:r>
        <w:rPr>
          <w:rFonts w:ascii="Arial" w:hAnsi="Arial" w:cs="Arial"/>
          <w:bCs/>
          <w:sz w:val="22"/>
          <w:szCs w:val="22"/>
        </w:rPr>
        <w:t xml:space="preserve"> Tenderer to make the required declaration(s) or failure by the Preferred Tenderer to satisfy evidential requirements specified above will result in the Tenderer in question being eliminated from the Competition. </w:t>
      </w:r>
    </w:p>
    <w:p w14:paraId="5C7DCEFC" w14:textId="77777777" w:rsidR="00AD6E62" w:rsidRDefault="00AD6E62" w:rsidP="00AD6E62">
      <w:pPr>
        <w:jc w:val="both"/>
        <w:rPr>
          <w:rFonts w:ascii="Arial" w:hAnsi="Arial" w:cs="Arial"/>
          <w:sz w:val="22"/>
          <w:szCs w:val="22"/>
        </w:rPr>
      </w:pPr>
    </w:p>
    <w:p w14:paraId="617A879D" w14:textId="77777777" w:rsidR="00AD6E62" w:rsidRPr="005334E4" w:rsidRDefault="00AD6E62" w:rsidP="00697FEA">
      <w:pPr>
        <w:numPr>
          <w:ilvl w:val="0"/>
          <w:numId w:val="18"/>
        </w:numPr>
        <w:jc w:val="both"/>
        <w:rPr>
          <w:rFonts w:ascii="Arial" w:hAnsi="Arial" w:cs="Arial"/>
          <w:b/>
          <w:bCs/>
          <w:i/>
          <w:sz w:val="22"/>
          <w:szCs w:val="22"/>
        </w:rPr>
      </w:pPr>
      <w:r w:rsidRPr="005334E4">
        <w:rPr>
          <w:rFonts w:ascii="Arial" w:hAnsi="Arial" w:cs="Arial"/>
          <w:b/>
          <w:bCs/>
          <w:i/>
          <w:sz w:val="22"/>
          <w:szCs w:val="22"/>
        </w:rPr>
        <w:t>Financial and Economic Standing</w:t>
      </w:r>
    </w:p>
    <w:p w14:paraId="34B18BB8" w14:textId="77777777" w:rsidR="00AD6E62" w:rsidRPr="005831D8" w:rsidRDefault="00AD6E62" w:rsidP="00AD6E62">
      <w:pPr>
        <w:ind w:left="720"/>
        <w:jc w:val="both"/>
        <w:rPr>
          <w:rFonts w:ascii="Arial" w:hAnsi="Arial" w:cs="Arial"/>
          <w:bCs/>
          <w:sz w:val="22"/>
          <w:szCs w:val="22"/>
        </w:rPr>
      </w:pPr>
    </w:p>
    <w:p w14:paraId="1A49EB16" w14:textId="77777777" w:rsidR="00AD6E62" w:rsidRDefault="00AD6E62" w:rsidP="00AD6E62">
      <w:pPr>
        <w:jc w:val="both"/>
        <w:rPr>
          <w:rFonts w:ascii="Arial" w:hAnsi="Arial" w:cs="Arial"/>
          <w:bCs/>
          <w:sz w:val="22"/>
          <w:szCs w:val="22"/>
        </w:rPr>
      </w:pPr>
      <w:r w:rsidRPr="005831D8">
        <w:rPr>
          <w:rFonts w:ascii="Arial" w:hAnsi="Arial" w:cs="Arial"/>
          <w:bCs/>
          <w:sz w:val="22"/>
          <w:szCs w:val="22"/>
        </w:rPr>
        <w:t xml:space="preserve">Tenderers </w:t>
      </w:r>
      <w:r w:rsidRPr="00C20DD9">
        <w:rPr>
          <w:rFonts w:ascii="Arial" w:hAnsi="Arial" w:cs="Arial"/>
          <w:b/>
          <w:bCs/>
          <w:sz w:val="22"/>
          <w:szCs w:val="22"/>
        </w:rPr>
        <w:t>must declare (by completin</w:t>
      </w:r>
      <w:r>
        <w:rPr>
          <w:rFonts w:ascii="Arial" w:hAnsi="Arial" w:cs="Arial"/>
          <w:b/>
          <w:bCs/>
          <w:sz w:val="22"/>
          <w:szCs w:val="22"/>
        </w:rPr>
        <w:t>g</w:t>
      </w:r>
      <w:r w:rsidRPr="00C20DD9">
        <w:rPr>
          <w:rFonts w:ascii="Arial" w:hAnsi="Arial" w:cs="Arial"/>
          <w:b/>
          <w:bCs/>
          <w:sz w:val="22"/>
          <w:szCs w:val="22"/>
        </w:rPr>
        <w:t xml:space="preserve"> </w:t>
      </w:r>
      <w:r w:rsidRPr="00BC02F0">
        <w:rPr>
          <w:rFonts w:ascii="Arial" w:hAnsi="Arial" w:cs="Arial"/>
          <w:b/>
          <w:bCs/>
          <w:sz w:val="22"/>
          <w:szCs w:val="22"/>
        </w:rPr>
        <w:t xml:space="preserve">Appendix </w:t>
      </w:r>
      <w:r>
        <w:rPr>
          <w:rFonts w:ascii="Arial" w:hAnsi="Arial" w:cs="Arial"/>
          <w:b/>
          <w:bCs/>
          <w:sz w:val="22"/>
          <w:szCs w:val="22"/>
        </w:rPr>
        <w:t>8</w:t>
      </w:r>
      <w:r w:rsidRPr="00BC02F0">
        <w:rPr>
          <w:rFonts w:ascii="Arial" w:hAnsi="Arial" w:cs="Arial"/>
          <w:b/>
          <w:bCs/>
          <w:sz w:val="22"/>
          <w:szCs w:val="22"/>
        </w:rPr>
        <w:t xml:space="preserve">) </w:t>
      </w:r>
      <w:r w:rsidRPr="00BC02F0">
        <w:rPr>
          <w:rFonts w:ascii="Arial" w:hAnsi="Arial" w:cs="Arial"/>
          <w:bCs/>
          <w:sz w:val="22"/>
          <w:szCs w:val="22"/>
        </w:rPr>
        <w:t>that</w:t>
      </w:r>
      <w:r>
        <w:rPr>
          <w:rFonts w:ascii="Arial" w:hAnsi="Arial" w:cs="Arial"/>
          <w:bCs/>
          <w:sz w:val="22"/>
          <w:szCs w:val="22"/>
        </w:rPr>
        <w:t xml:space="preserve"> they meet the financial and economic standing requirements specified below.</w:t>
      </w:r>
    </w:p>
    <w:p w14:paraId="20CC6B48" w14:textId="77777777" w:rsidR="00AD6E62" w:rsidRPr="005831D8" w:rsidRDefault="00AD6E62" w:rsidP="00AD6E62">
      <w:pPr>
        <w:jc w:val="both"/>
        <w:rPr>
          <w:rFonts w:ascii="Arial" w:hAnsi="Arial" w:cs="Arial"/>
          <w:bCs/>
          <w:sz w:val="22"/>
          <w:szCs w:val="22"/>
        </w:rPr>
      </w:pPr>
    </w:p>
    <w:p w14:paraId="5D3C7D26" w14:textId="77777777" w:rsidR="00AD6E62" w:rsidRPr="00A46499" w:rsidRDefault="00AD6E62" w:rsidP="00AD6E62">
      <w:pPr>
        <w:ind w:firstLine="720"/>
        <w:jc w:val="both"/>
        <w:rPr>
          <w:rFonts w:ascii="Arial" w:hAnsi="Arial" w:cs="Arial"/>
          <w:bCs/>
          <w:i/>
          <w:sz w:val="22"/>
          <w:szCs w:val="22"/>
          <w:highlight w:val="yellow"/>
        </w:rPr>
      </w:pPr>
    </w:p>
    <w:p w14:paraId="749A0C65" w14:textId="77777777" w:rsidR="00AD6E62" w:rsidRPr="00BC4C2F" w:rsidRDefault="00AD6E62" w:rsidP="00AD6E62">
      <w:pPr>
        <w:ind w:firstLine="720"/>
        <w:jc w:val="both"/>
        <w:rPr>
          <w:rFonts w:ascii="Arial" w:hAnsi="Arial" w:cs="Arial"/>
          <w:bCs/>
          <w:i/>
          <w:sz w:val="22"/>
          <w:szCs w:val="22"/>
        </w:rPr>
      </w:pPr>
      <w:r w:rsidRPr="00BC4C2F">
        <w:rPr>
          <w:rFonts w:ascii="Arial" w:hAnsi="Arial" w:cs="Arial"/>
          <w:bCs/>
          <w:i/>
          <w:sz w:val="22"/>
          <w:szCs w:val="22"/>
        </w:rPr>
        <w:t>- Annual turnover (in each of the last 3 financial years) of at least €350,000</w:t>
      </w:r>
    </w:p>
    <w:p w14:paraId="54DA669E" w14:textId="77777777" w:rsidR="00AD6E62" w:rsidRDefault="00AD6E62" w:rsidP="00AD6E62">
      <w:pPr>
        <w:jc w:val="both"/>
        <w:rPr>
          <w:rFonts w:ascii="Arial" w:hAnsi="Arial" w:cs="Arial"/>
          <w:bCs/>
          <w:sz w:val="22"/>
          <w:szCs w:val="22"/>
        </w:rPr>
      </w:pPr>
    </w:p>
    <w:p w14:paraId="599F92D7" w14:textId="77777777" w:rsidR="00AD6E62" w:rsidRPr="009738DA" w:rsidRDefault="00AD6E62" w:rsidP="00AD6E62">
      <w:pPr>
        <w:jc w:val="both"/>
        <w:rPr>
          <w:rFonts w:ascii="Arial" w:hAnsi="Arial" w:cs="Arial"/>
          <w:bCs/>
          <w:i/>
          <w:sz w:val="22"/>
          <w:szCs w:val="22"/>
        </w:rPr>
      </w:pPr>
      <w:r w:rsidRPr="009738DA">
        <w:rPr>
          <w:rFonts w:ascii="Arial" w:hAnsi="Arial" w:cs="Arial"/>
          <w:bCs/>
          <w:i/>
          <w:sz w:val="22"/>
          <w:szCs w:val="22"/>
        </w:rPr>
        <w:t>Supporting Evidence</w:t>
      </w:r>
    </w:p>
    <w:p w14:paraId="59D11AF8" w14:textId="77777777" w:rsidR="00AD6E62" w:rsidRDefault="00AD6E62" w:rsidP="00AD6E62">
      <w:pPr>
        <w:jc w:val="both"/>
        <w:rPr>
          <w:rFonts w:ascii="Arial" w:hAnsi="Arial" w:cs="Arial"/>
          <w:bCs/>
          <w:sz w:val="22"/>
          <w:szCs w:val="22"/>
        </w:rPr>
      </w:pPr>
    </w:p>
    <w:p w14:paraId="46048644" w14:textId="77777777" w:rsidR="00AD6E62" w:rsidRDefault="00AD6E62" w:rsidP="00AD6E62">
      <w:pPr>
        <w:jc w:val="both"/>
        <w:rPr>
          <w:rFonts w:ascii="Arial" w:hAnsi="Arial" w:cs="Arial"/>
          <w:bCs/>
          <w:sz w:val="22"/>
          <w:szCs w:val="22"/>
        </w:rPr>
      </w:pPr>
      <w:r>
        <w:rPr>
          <w:rFonts w:ascii="Arial" w:hAnsi="Arial" w:cs="Arial"/>
          <w:sz w:val="22"/>
          <w:szCs w:val="22"/>
        </w:rPr>
        <w:t xml:space="preserve">The Preferred Tenderer shall, </w:t>
      </w:r>
      <w:r w:rsidRPr="00623103">
        <w:rPr>
          <w:rFonts w:ascii="Arial" w:hAnsi="Arial" w:cs="Arial"/>
          <w:sz w:val="22"/>
          <w:szCs w:val="22"/>
        </w:rPr>
        <w:t>upon request and without delay, provide s</w:t>
      </w:r>
      <w:r>
        <w:rPr>
          <w:rFonts w:ascii="Arial" w:hAnsi="Arial" w:cs="Arial"/>
          <w:sz w:val="22"/>
          <w:szCs w:val="22"/>
        </w:rPr>
        <w:t>upporting documentation to evidence that the economic and financial standing requirements above are met.</w:t>
      </w:r>
      <w:r w:rsidRPr="00385277">
        <w:rPr>
          <w:rFonts w:ascii="Arial" w:hAnsi="Arial" w:cs="Arial"/>
          <w:bCs/>
          <w:sz w:val="22"/>
          <w:szCs w:val="22"/>
        </w:rPr>
        <w:t xml:space="preserve"> </w:t>
      </w:r>
      <w:r>
        <w:rPr>
          <w:rFonts w:ascii="Arial" w:hAnsi="Arial" w:cs="Arial"/>
          <w:bCs/>
          <w:sz w:val="22"/>
          <w:szCs w:val="22"/>
        </w:rPr>
        <w:t>The evidence requested may include audited accounts for the last three financial years and a letter of good standing from the Tenderer’s banker dated within the last three months.</w:t>
      </w:r>
    </w:p>
    <w:p w14:paraId="369FC74E" w14:textId="77777777" w:rsidR="00AD6E62" w:rsidRDefault="00AD6E62" w:rsidP="00AD6E62">
      <w:pPr>
        <w:jc w:val="both"/>
        <w:rPr>
          <w:rFonts w:ascii="Arial" w:hAnsi="Arial" w:cs="Arial"/>
          <w:bCs/>
          <w:sz w:val="22"/>
          <w:szCs w:val="22"/>
        </w:rPr>
      </w:pPr>
    </w:p>
    <w:p w14:paraId="2AADC4B1" w14:textId="77777777" w:rsidR="00AD6E62" w:rsidRDefault="00AD6E62" w:rsidP="00AD6E62">
      <w:pPr>
        <w:jc w:val="both"/>
        <w:rPr>
          <w:rFonts w:ascii="Arial" w:hAnsi="Arial" w:cs="Arial"/>
          <w:bCs/>
          <w:sz w:val="22"/>
          <w:szCs w:val="22"/>
        </w:rPr>
      </w:pPr>
      <w:r w:rsidRPr="005831D8">
        <w:rPr>
          <w:rFonts w:ascii="Arial" w:hAnsi="Arial" w:cs="Arial"/>
          <w:bCs/>
          <w:sz w:val="22"/>
          <w:szCs w:val="22"/>
        </w:rPr>
        <w:t>Where a Tenderer/Group member is unable to provide the documentation requested for any valid reason, they must explain why that documentation cannot be supplied and provide alternative documentation and information to prove to the Authority that they have the necessary economic and financial standing to perform the Contract.</w:t>
      </w:r>
    </w:p>
    <w:p w14:paraId="675F8D78" w14:textId="77777777" w:rsidR="00AD6E62" w:rsidRDefault="00AD6E62" w:rsidP="00AD6E62">
      <w:pPr>
        <w:jc w:val="both"/>
        <w:rPr>
          <w:rFonts w:ascii="Arial" w:hAnsi="Arial" w:cs="Arial"/>
          <w:bCs/>
          <w:sz w:val="22"/>
          <w:szCs w:val="22"/>
        </w:rPr>
      </w:pPr>
    </w:p>
    <w:p w14:paraId="57C32642" w14:textId="77777777" w:rsidR="00AD6E62" w:rsidRDefault="00AD6E62" w:rsidP="00AD6E62">
      <w:pPr>
        <w:jc w:val="both"/>
        <w:rPr>
          <w:rFonts w:ascii="Arial" w:hAnsi="Arial" w:cs="Arial"/>
          <w:bCs/>
          <w:sz w:val="22"/>
          <w:szCs w:val="22"/>
        </w:rPr>
      </w:pPr>
      <w:r>
        <w:rPr>
          <w:rFonts w:ascii="Arial" w:hAnsi="Arial" w:cs="Arial"/>
          <w:bCs/>
          <w:sz w:val="22"/>
          <w:szCs w:val="22"/>
        </w:rPr>
        <w:t xml:space="preserve">Failure </w:t>
      </w:r>
      <w:r w:rsidRPr="00AD66AD">
        <w:rPr>
          <w:rFonts w:ascii="Arial" w:hAnsi="Arial" w:cs="Arial"/>
          <w:bCs/>
          <w:sz w:val="22"/>
          <w:szCs w:val="22"/>
        </w:rPr>
        <w:t>by</w:t>
      </w:r>
      <w:r w:rsidRPr="00192AB8">
        <w:rPr>
          <w:rFonts w:ascii="Arial" w:hAnsi="Arial" w:cs="Arial"/>
          <w:bCs/>
          <w:sz w:val="22"/>
          <w:szCs w:val="22"/>
        </w:rPr>
        <w:t xml:space="preserve"> a Tenderer</w:t>
      </w:r>
      <w:r>
        <w:rPr>
          <w:rFonts w:ascii="Arial" w:hAnsi="Arial" w:cs="Arial"/>
          <w:bCs/>
          <w:sz w:val="22"/>
          <w:szCs w:val="22"/>
        </w:rPr>
        <w:t xml:space="preserve"> to make the required declaration(s) or failure by the Preferred Tenderer to satisfy evidential requirements specified above will result in the Tenderer in question being eliminated from the Competition.</w:t>
      </w:r>
    </w:p>
    <w:p w14:paraId="749FA0DE" w14:textId="77777777" w:rsidR="00AD6E62" w:rsidRPr="00235E4A" w:rsidRDefault="00AD6E62" w:rsidP="00AD6E62">
      <w:pPr>
        <w:jc w:val="both"/>
        <w:rPr>
          <w:rFonts w:ascii="Arial" w:hAnsi="Arial" w:cs="Arial"/>
          <w:bCs/>
          <w:sz w:val="22"/>
          <w:szCs w:val="22"/>
        </w:rPr>
      </w:pPr>
    </w:p>
    <w:p w14:paraId="2AEB5E42" w14:textId="77777777" w:rsidR="00AD6E62" w:rsidRPr="00D107F5" w:rsidRDefault="00AD6E62" w:rsidP="00AD6E62">
      <w:pPr>
        <w:jc w:val="both"/>
        <w:rPr>
          <w:rFonts w:ascii="Arial" w:hAnsi="Arial" w:cs="Arial"/>
          <w:b/>
          <w:bCs/>
          <w:i/>
          <w:sz w:val="22"/>
          <w:szCs w:val="22"/>
        </w:rPr>
      </w:pPr>
      <w:r w:rsidRPr="00D107F5">
        <w:rPr>
          <w:rFonts w:ascii="Arial" w:hAnsi="Arial" w:cs="Arial"/>
          <w:b/>
          <w:bCs/>
          <w:i/>
          <w:sz w:val="22"/>
          <w:szCs w:val="22"/>
        </w:rPr>
        <w:t>Reliance on resources of Third Parties - Economic and Financial Standing</w:t>
      </w:r>
    </w:p>
    <w:p w14:paraId="228BDC53" w14:textId="77777777" w:rsidR="00AD6E62" w:rsidRPr="00D107F5" w:rsidRDefault="00AD6E62" w:rsidP="00AD6E62">
      <w:pPr>
        <w:jc w:val="both"/>
        <w:rPr>
          <w:rFonts w:ascii="Arial" w:hAnsi="Arial" w:cs="Arial"/>
          <w:bCs/>
          <w:i/>
          <w:sz w:val="22"/>
          <w:szCs w:val="22"/>
        </w:rPr>
      </w:pPr>
    </w:p>
    <w:p w14:paraId="6A902787" w14:textId="77777777" w:rsidR="00AD6E62" w:rsidRPr="00D107F5" w:rsidRDefault="00AD6E62" w:rsidP="00AD6E62">
      <w:pPr>
        <w:spacing w:after="200"/>
        <w:rPr>
          <w:rFonts w:ascii="Arial" w:hAnsi="Arial" w:cs="Arial"/>
          <w:sz w:val="22"/>
          <w:szCs w:val="22"/>
        </w:rPr>
      </w:pPr>
      <w:r w:rsidRPr="00D107F5">
        <w:rPr>
          <w:rFonts w:ascii="Arial" w:hAnsi="Arial" w:cs="Arial"/>
          <w:sz w:val="22"/>
          <w:szCs w:val="22"/>
        </w:rPr>
        <w:t xml:space="preserve">Tenderers may rely on the capacity of another entity for the purposes of satisfying the financial and economic standing requirements stated above. In this case, the information and supporting documentation referred to above should be provided in relation to such other entity. If such other entity does not meet the relevant requirements, the Tenderer shall be required to replace the entity concerned. </w:t>
      </w:r>
    </w:p>
    <w:p w14:paraId="37495BE8" w14:textId="77777777" w:rsidR="00AD6E62" w:rsidRPr="00DA3622" w:rsidRDefault="00AD6E62" w:rsidP="00AD6E62">
      <w:pPr>
        <w:spacing w:after="200"/>
        <w:rPr>
          <w:rFonts w:ascii="Arial" w:hAnsi="Arial" w:cs="Arial"/>
          <w:sz w:val="22"/>
          <w:szCs w:val="22"/>
        </w:rPr>
      </w:pPr>
      <w:r w:rsidRPr="00D107F5">
        <w:rPr>
          <w:rFonts w:ascii="Arial" w:hAnsi="Arial" w:cs="Arial"/>
          <w:sz w:val="22"/>
          <w:szCs w:val="22"/>
        </w:rPr>
        <w:t>Tenderers should note that where they are relying on the capacity of other entities</w:t>
      </w:r>
      <w:r>
        <w:rPr>
          <w:rFonts w:ascii="Arial" w:hAnsi="Arial" w:cs="Arial"/>
          <w:sz w:val="22"/>
          <w:szCs w:val="22"/>
        </w:rPr>
        <w:t>, they</w:t>
      </w:r>
      <w:r w:rsidRPr="00D107F5">
        <w:rPr>
          <w:rFonts w:ascii="Arial" w:hAnsi="Arial" w:cs="Arial"/>
          <w:sz w:val="22"/>
          <w:szCs w:val="22"/>
        </w:rPr>
        <w:t xml:space="preserve"> must, when requested by the </w:t>
      </w:r>
      <w:r w:rsidRPr="00235E4A">
        <w:rPr>
          <w:rFonts w:ascii="Arial" w:hAnsi="Arial" w:cs="Arial"/>
          <w:sz w:val="22"/>
          <w:szCs w:val="22"/>
        </w:rPr>
        <w:t>Authority</w:t>
      </w:r>
      <w:r>
        <w:rPr>
          <w:rFonts w:ascii="Arial" w:hAnsi="Arial" w:cs="Arial"/>
          <w:sz w:val="22"/>
          <w:szCs w:val="22"/>
        </w:rPr>
        <w:t>,</w:t>
      </w:r>
      <w:r w:rsidRPr="00D107F5">
        <w:rPr>
          <w:rFonts w:ascii="Arial" w:hAnsi="Arial" w:cs="Arial"/>
          <w:sz w:val="22"/>
          <w:szCs w:val="22"/>
        </w:rPr>
        <w:t xml:space="preserve"> submit a written undertaking </w:t>
      </w:r>
      <w:r>
        <w:rPr>
          <w:rFonts w:ascii="Arial" w:hAnsi="Arial" w:cs="Arial"/>
          <w:sz w:val="22"/>
          <w:szCs w:val="22"/>
        </w:rPr>
        <w:t xml:space="preserve">(letter of support) </w:t>
      </w:r>
      <w:r w:rsidRPr="00D107F5">
        <w:rPr>
          <w:rFonts w:ascii="Arial" w:hAnsi="Arial" w:cs="Arial"/>
          <w:sz w:val="22"/>
          <w:szCs w:val="22"/>
        </w:rPr>
        <w:t xml:space="preserve">from any such entity </w:t>
      </w:r>
      <w:r w:rsidRPr="00235E4A">
        <w:rPr>
          <w:rFonts w:ascii="Arial" w:hAnsi="Arial" w:cs="Arial"/>
          <w:sz w:val="22"/>
          <w:szCs w:val="22"/>
        </w:rPr>
        <w:t>confirming</w:t>
      </w:r>
      <w:r>
        <w:rPr>
          <w:rFonts w:ascii="Arial" w:hAnsi="Arial" w:cs="Arial"/>
          <w:sz w:val="22"/>
          <w:szCs w:val="22"/>
        </w:rPr>
        <w:t xml:space="preserve"> that</w:t>
      </w:r>
      <w:r w:rsidRPr="00DA3622">
        <w:rPr>
          <w:rFonts w:ascii="Arial" w:hAnsi="Arial" w:cs="Arial"/>
          <w:sz w:val="22"/>
          <w:szCs w:val="22"/>
        </w:rPr>
        <w:t xml:space="preserve">: </w:t>
      </w:r>
    </w:p>
    <w:p w14:paraId="1457A269" w14:textId="77777777" w:rsidR="00AD6E62" w:rsidRDefault="00AD6E62" w:rsidP="00697FEA">
      <w:pPr>
        <w:numPr>
          <w:ilvl w:val="0"/>
          <w:numId w:val="25"/>
        </w:numPr>
        <w:spacing w:after="200"/>
        <w:jc w:val="both"/>
        <w:rPr>
          <w:rFonts w:ascii="Arial" w:hAnsi="Arial" w:cs="Arial"/>
          <w:sz w:val="22"/>
          <w:szCs w:val="22"/>
        </w:rPr>
      </w:pPr>
      <w:r>
        <w:rPr>
          <w:rFonts w:ascii="Arial" w:hAnsi="Arial" w:cs="Arial"/>
          <w:sz w:val="22"/>
          <w:szCs w:val="22"/>
        </w:rPr>
        <w:t>i</w:t>
      </w:r>
      <w:r w:rsidRPr="00DA3622">
        <w:rPr>
          <w:rFonts w:ascii="Arial" w:hAnsi="Arial" w:cs="Arial"/>
          <w:sz w:val="22"/>
          <w:szCs w:val="22"/>
        </w:rPr>
        <w:t>t will, if required, make its relevant resources available to the Tenderer in the event that it is successful in this Competition and is awarded the Contract; an</w:t>
      </w:r>
      <w:r>
        <w:rPr>
          <w:rFonts w:ascii="Arial" w:hAnsi="Arial" w:cs="Arial"/>
          <w:sz w:val="22"/>
          <w:szCs w:val="22"/>
        </w:rPr>
        <w:t>d</w:t>
      </w:r>
    </w:p>
    <w:p w14:paraId="00FE426E" w14:textId="77777777" w:rsidR="00AD6E62" w:rsidRPr="0033091C" w:rsidRDefault="00AD6E62" w:rsidP="00697FEA">
      <w:pPr>
        <w:numPr>
          <w:ilvl w:val="0"/>
          <w:numId w:val="25"/>
        </w:numPr>
        <w:spacing w:after="200"/>
        <w:jc w:val="both"/>
        <w:rPr>
          <w:rFonts w:ascii="Arial" w:hAnsi="Arial" w:cs="Arial"/>
          <w:sz w:val="22"/>
          <w:szCs w:val="22"/>
        </w:rPr>
      </w:pPr>
      <w:r w:rsidRPr="00235E4A">
        <w:rPr>
          <w:rFonts w:ascii="Arial" w:hAnsi="Arial" w:cs="Arial"/>
          <w:sz w:val="22"/>
          <w:szCs w:val="22"/>
        </w:rPr>
        <w:t>it will, if requeste</w:t>
      </w:r>
      <w:r w:rsidRPr="0033091C">
        <w:rPr>
          <w:rFonts w:ascii="Arial" w:hAnsi="Arial" w:cs="Arial"/>
          <w:sz w:val="22"/>
          <w:szCs w:val="22"/>
        </w:rPr>
        <w:t>d, enter into a contractual commitment with the Authority or provide a guarantee in favour of the Authority in respect of such relevant resources prior to any Contract being entered into.</w:t>
      </w:r>
    </w:p>
    <w:p w14:paraId="354736DA" w14:textId="77777777" w:rsidR="00AD6E62" w:rsidRPr="00D107F5" w:rsidRDefault="00AD6E62" w:rsidP="00AD6E62">
      <w:pPr>
        <w:spacing w:after="200"/>
        <w:rPr>
          <w:rFonts w:ascii="Arial" w:hAnsi="Arial" w:cs="Arial"/>
          <w:sz w:val="22"/>
          <w:szCs w:val="22"/>
        </w:rPr>
      </w:pPr>
      <w:r w:rsidRPr="00D107F5">
        <w:rPr>
          <w:rFonts w:ascii="Arial" w:hAnsi="Arial" w:cs="Arial"/>
          <w:sz w:val="22"/>
          <w:szCs w:val="22"/>
        </w:rPr>
        <w:t xml:space="preserve">The </w:t>
      </w:r>
      <w:r w:rsidRPr="00235E4A">
        <w:rPr>
          <w:rFonts w:ascii="Arial" w:hAnsi="Arial" w:cs="Arial"/>
          <w:sz w:val="22"/>
          <w:szCs w:val="22"/>
        </w:rPr>
        <w:t>Authority</w:t>
      </w:r>
      <w:r w:rsidRPr="00D107F5">
        <w:rPr>
          <w:rFonts w:ascii="Arial" w:hAnsi="Arial" w:cs="Arial"/>
          <w:sz w:val="22"/>
          <w:szCs w:val="22"/>
        </w:rPr>
        <w:t xml:space="preserve"> reserves the right to make the Tenderer and the other entity jointly liable for the execution of contract or require any such other entity to provide a guarantee and/or enter into some other form of direct agreement with the </w:t>
      </w:r>
      <w:r w:rsidRPr="00235E4A">
        <w:rPr>
          <w:rFonts w:ascii="Arial" w:hAnsi="Arial" w:cs="Arial"/>
          <w:sz w:val="22"/>
          <w:szCs w:val="22"/>
        </w:rPr>
        <w:t>Authority</w:t>
      </w:r>
      <w:r w:rsidRPr="00D107F5">
        <w:rPr>
          <w:rFonts w:ascii="Arial" w:hAnsi="Arial" w:cs="Arial"/>
          <w:sz w:val="22"/>
          <w:szCs w:val="22"/>
        </w:rPr>
        <w:t xml:space="preserve"> to secure the availability of those resources for the </w:t>
      </w:r>
      <w:r w:rsidRPr="00235E4A">
        <w:rPr>
          <w:rFonts w:ascii="Arial" w:hAnsi="Arial" w:cs="Arial"/>
          <w:sz w:val="22"/>
          <w:szCs w:val="22"/>
        </w:rPr>
        <w:t>Authority</w:t>
      </w:r>
      <w:r w:rsidRPr="00D107F5">
        <w:rPr>
          <w:rFonts w:ascii="Arial" w:hAnsi="Arial" w:cs="Arial"/>
          <w:sz w:val="22"/>
          <w:szCs w:val="22"/>
        </w:rPr>
        <w:t xml:space="preserve"> in the event that the Tenderer is unable to meet its financial commitments to the Authority. In this event, any such guarantee or agreement will be requested prior to (and shall be a condition of) the award of any Contract. </w:t>
      </w:r>
    </w:p>
    <w:p w14:paraId="08100837" w14:textId="77777777" w:rsidR="00AD6E62" w:rsidRPr="00A30AC3" w:rsidRDefault="00AD6E62" w:rsidP="00AD6E62">
      <w:pPr>
        <w:spacing w:after="200"/>
        <w:rPr>
          <w:rFonts w:ascii="Arial" w:hAnsi="Arial" w:cs="Arial"/>
          <w:b/>
          <w:color w:val="000000"/>
          <w:sz w:val="22"/>
          <w:szCs w:val="22"/>
        </w:rPr>
      </w:pPr>
      <w:r w:rsidRPr="00D107F5">
        <w:rPr>
          <w:rFonts w:ascii="Arial" w:hAnsi="Arial" w:cs="Arial"/>
          <w:sz w:val="22"/>
          <w:szCs w:val="22"/>
        </w:rPr>
        <w:t>Failure to provide an undertaking or guarantee or other form of direct agreement (where another entity’s resources are being relied upon) will result</w:t>
      </w:r>
      <w:r>
        <w:rPr>
          <w:rFonts w:ascii="Arial" w:hAnsi="Arial" w:cs="Arial"/>
          <w:sz w:val="22"/>
          <w:szCs w:val="22"/>
        </w:rPr>
        <w:t xml:space="preserve"> </w:t>
      </w:r>
      <w:r w:rsidRPr="00D107F5">
        <w:rPr>
          <w:rFonts w:ascii="Arial" w:hAnsi="Arial" w:cs="Arial"/>
          <w:sz w:val="22"/>
          <w:szCs w:val="22"/>
        </w:rPr>
        <w:t>in the Tenderer being eliminated from the Competition.</w:t>
      </w:r>
    </w:p>
    <w:p w14:paraId="6A17DBBD" w14:textId="77777777" w:rsidR="00AD6E62" w:rsidRPr="00A30AC3" w:rsidRDefault="00AD6E62" w:rsidP="00AD6E62">
      <w:pPr>
        <w:jc w:val="both"/>
        <w:rPr>
          <w:rFonts w:ascii="Arial" w:hAnsi="Arial" w:cs="Arial"/>
          <w:b/>
          <w:bCs/>
          <w:i/>
          <w:sz w:val="22"/>
          <w:szCs w:val="22"/>
          <w:u w:val="single"/>
        </w:rPr>
      </w:pPr>
      <w:r w:rsidRPr="00AD66AD">
        <w:rPr>
          <w:rFonts w:ascii="Arial" w:hAnsi="Arial" w:cs="Arial"/>
          <w:b/>
          <w:bCs/>
          <w:i/>
          <w:sz w:val="22"/>
          <w:szCs w:val="22"/>
          <w:u w:val="single"/>
        </w:rPr>
        <w:t>Technical and Professional Ability</w:t>
      </w:r>
    </w:p>
    <w:p w14:paraId="3055DB3C" w14:textId="77777777" w:rsidR="00AD6E62" w:rsidRPr="00E66864" w:rsidRDefault="00AD6E62" w:rsidP="00AD6E62">
      <w:pPr>
        <w:jc w:val="both"/>
        <w:rPr>
          <w:rFonts w:ascii="Arial" w:hAnsi="Arial" w:cs="Arial"/>
          <w:bCs/>
          <w:sz w:val="22"/>
          <w:szCs w:val="22"/>
        </w:rPr>
      </w:pPr>
    </w:p>
    <w:p w14:paraId="68C84870" w14:textId="77777777" w:rsidR="00AD6E62" w:rsidRDefault="00AD6E62" w:rsidP="00AD6E62">
      <w:pPr>
        <w:jc w:val="both"/>
        <w:rPr>
          <w:rFonts w:ascii="Arial" w:hAnsi="Arial" w:cs="Arial"/>
          <w:sz w:val="22"/>
          <w:szCs w:val="22"/>
        </w:rPr>
      </w:pPr>
      <w:r w:rsidRPr="008F62F5">
        <w:rPr>
          <w:rFonts w:ascii="Arial" w:hAnsi="Arial" w:cs="Arial"/>
          <w:sz w:val="22"/>
          <w:szCs w:val="22"/>
        </w:rPr>
        <w:t xml:space="preserve">Tenderers </w:t>
      </w:r>
      <w:r w:rsidRPr="00C77F2D">
        <w:rPr>
          <w:rFonts w:ascii="Arial" w:hAnsi="Arial" w:cs="Arial"/>
          <w:b/>
          <w:bCs/>
          <w:sz w:val="22"/>
          <w:szCs w:val="22"/>
        </w:rPr>
        <w:t>must declare (by completin</w:t>
      </w:r>
      <w:r>
        <w:rPr>
          <w:rFonts w:ascii="Arial" w:hAnsi="Arial" w:cs="Arial"/>
          <w:b/>
          <w:bCs/>
          <w:sz w:val="22"/>
          <w:szCs w:val="22"/>
        </w:rPr>
        <w:t>g</w:t>
      </w:r>
      <w:r w:rsidRPr="00C77F2D">
        <w:rPr>
          <w:rFonts w:ascii="Arial" w:hAnsi="Arial" w:cs="Arial"/>
          <w:b/>
          <w:bCs/>
          <w:sz w:val="22"/>
          <w:szCs w:val="22"/>
        </w:rPr>
        <w:t xml:space="preserve"> </w:t>
      </w:r>
      <w:r w:rsidRPr="00BC02F0">
        <w:rPr>
          <w:rFonts w:ascii="Arial" w:hAnsi="Arial" w:cs="Arial"/>
          <w:b/>
          <w:bCs/>
          <w:sz w:val="22"/>
          <w:szCs w:val="22"/>
        </w:rPr>
        <w:t xml:space="preserve">Appendix </w:t>
      </w:r>
      <w:r>
        <w:rPr>
          <w:rFonts w:ascii="Arial" w:hAnsi="Arial" w:cs="Arial"/>
          <w:b/>
          <w:bCs/>
          <w:sz w:val="22"/>
          <w:szCs w:val="22"/>
        </w:rPr>
        <w:t>8</w:t>
      </w:r>
      <w:r w:rsidRPr="00BC02F0">
        <w:rPr>
          <w:rFonts w:ascii="Arial" w:hAnsi="Arial" w:cs="Arial"/>
          <w:b/>
          <w:bCs/>
          <w:sz w:val="22"/>
          <w:szCs w:val="22"/>
        </w:rPr>
        <w:t xml:space="preserve">) </w:t>
      </w:r>
      <w:r w:rsidRPr="00BC02F0">
        <w:rPr>
          <w:rFonts w:ascii="Arial" w:hAnsi="Arial" w:cs="Arial"/>
          <w:sz w:val="22"/>
          <w:szCs w:val="22"/>
        </w:rPr>
        <w:t>that</w:t>
      </w:r>
      <w:r w:rsidRPr="008F62F5">
        <w:rPr>
          <w:rFonts w:ascii="Arial" w:hAnsi="Arial" w:cs="Arial"/>
          <w:sz w:val="22"/>
          <w:szCs w:val="22"/>
        </w:rPr>
        <w:t xml:space="preserve"> </w:t>
      </w:r>
      <w:r>
        <w:rPr>
          <w:rFonts w:ascii="Arial" w:hAnsi="Arial" w:cs="Arial"/>
          <w:sz w:val="22"/>
          <w:szCs w:val="22"/>
        </w:rPr>
        <w:t xml:space="preserve">they </w:t>
      </w:r>
      <w:r w:rsidRPr="00E66864">
        <w:rPr>
          <w:rFonts w:ascii="Arial" w:hAnsi="Arial" w:cs="Arial"/>
          <w:sz w:val="22"/>
          <w:szCs w:val="22"/>
        </w:rPr>
        <w:t xml:space="preserve">have the requisite </w:t>
      </w:r>
      <w:r>
        <w:rPr>
          <w:rFonts w:ascii="Arial" w:hAnsi="Arial" w:cs="Arial"/>
          <w:sz w:val="22"/>
          <w:szCs w:val="22"/>
        </w:rPr>
        <w:t xml:space="preserve">experience </w:t>
      </w:r>
      <w:r w:rsidRPr="00E66864">
        <w:rPr>
          <w:rFonts w:ascii="Arial" w:hAnsi="Arial" w:cs="Arial"/>
          <w:sz w:val="22"/>
          <w:szCs w:val="22"/>
        </w:rPr>
        <w:t>to perform the Contract</w:t>
      </w:r>
      <w:r>
        <w:rPr>
          <w:rFonts w:ascii="Arial" w:hAnsi="Arial" w:cs="Arial"/>
          <w:sz w:val="22"/>
          <w:szCs w:val="22"/>
        </w:rPr>
        <w:t>, as specified below.</w:t>
      </w:r>
    </w:p>
    <w:p w14:paraId="668FE101" w14:textId="77777777" w:rsidR="00AD6E62" w:rsidRDefault="00AD6E62" w:rsidP="00AD6E62">
      <w:pPr>
        <w:jc w:val="both"/>
        <w:rPr>
          <w:rFonts w:ascii="Arial" w:hAnsi="Arial" w:cs="Arial"/>
          <w:sz w:val="22"/>
          <w:szCs w:val="22"/>
        </w:rPr>
      </w:pPr>
      <w:r w:rsidRPr="00E66864">
        <w:rPr>
          <w:rFonts w:ascii="Arial" w:hAnsi="Arial" w:cs="Arial"/>
          <w:sz w:val="22"/>
          <w:szCs w:val="22"/>
        </w:rPr>
        <w:lastRenderedPageBreak/>
        <w:t xml:space="preserve"> </w:t>
      </w:r>
    </w:p>
    <w:p w14:paraId="38B7C7EB" w14:textId="77777777" w:rsidR="00AD6E62" w:rsidRDefault="00AD6E62" w:rsidP="00AD6E62">
      <w:pPr>
        <w:jc w:val="both"/>
        <w:rPr>
          <w:rFonts w:ascii="Arial" w:hAnsi="Arial" w:cs="Arial"/>
          <w:bCs/>
          <w:sz w:val="22"/>
          <w:szCs w:val="22"/>
        </w:rPr>
      </w:pPr>
      <w:r w:rsidRPr="005831D8">
        <w:rPr>
          <w:rFonts w:ascii="Arial" w:hAnsi="Arial" w:cs="Arial"/>
          <w:sz w:val="22"/>
          <w:szCs w:val="22"/>
        </w:rPr>
        <w:t>Tenderer</w:t>
      </w:r>
      <w:r>
        <w:rPr>
          <w:rFonts w:ascii="Arial" w:hAnsi="Arial" w:cs="Arial"/>
          <w:sz w:val="22"/>
          <w:szCs w:val="22"/>
        </w:rPr>
        <w:t>s</w:t>
      </w:r>
      <w:r w:rsidRPr="005831D8">
        <w:rPr>
          <w:rFonts w:ascii="Arial" w:hAnsi="Arial" w:cs="Arial"/>
          <w:sz w:val="22"/>
          <w:szCs w:val="22"/>
        </w:rPr>
        <w:t xml:space="preserve"> must </w:t>
      </w:r>
      <w:r>
        <w:rPr>
          <w:rFonts w:ascii="Arial" w:hAnsi="Arial" w:cs="Arial"/>
          <w:sz w:val="22"/>
          <w:szCs w:val="22"/>
        </w:rPr>
        <w:t xml:space="preserve">have performed </w:t>
      </w:r>
      <w:r w:rsidRPr="00BC4C2F">
        <w:rPr>
          <w:rFonts w:ascii="Arial" w:hAnsi="Arial" w:cs="Arial"/>
          <w:sz w:val="22"/>
          <w:szCs w:val="22"/>
        </w:rPr>
        <w:t>three (</w:t>
      </w:r>
      <w:r w:rsidRPr="00BC4C2F">
        <w:rPr>
          <w:rFonts w:ascii="Arial" w:hAnsi="Arial" w:cs="Arial"/>
          <w:bCs/>
          <w:sz w:val="22"/>
          <w:szCs w:val="22"/>
        </w:rPr>
        <w:t>3)</w:t>
      </w:r>
      <w:r>
        <w:rPr>
          <w:rFonts w:ascii="Arial" w:hAnsi="Arial" w:cs="Arial"/>
          <w:bCs/>
          <w:sz w:val="22"/>
          <w:szCs w:val="22"/>
        </w:rPr>
        <w:t xml:space="preserve"> contracts</w:t>
      </w:r>
      <w:r w:rsidRPr="005831D8">
        <w:rPr>
          <w:rFonts w:ascii="Arial" w:hAnsi="Arial" w:cs="Arial"/>
          <w:bCs/>
          <w:sz w:val="22"/>
          <w:szCs w:val="22"/>
        </w:rPr>
        <w:t xml:space="preserve"> in the </w:t>
      </w:r>
      <w:r w:rsidRPr="00BC4C2F">
        <w:rPr>
          <w:rFonts w:ascii="Arial" w:hAnsi="Arial" w:cs="Arial"/>
          <w:bCs/>
          <w:sz w:val="22"/>
          <w:szCs w:val="22"/>
        </w:rPr>
        <w:t>last three (3)</w:t>
      </w:r>
      <w:r w:rsidRPr="005831D8">
        <w:rPr>
          <w:rFonts w:ascii="Arial" w:hAnsi="Arial" w:cs="Arial"/>
          <w:bCs/>
          <w:sz w:val="22"/>
          <w:szCs w:val="22"/>
        </w:rPr>
        <w:t xml:space="preserve"> years prior to the Closing </w:t>
      </w:r>
      <w:r>
        <w:rPr>
          <w:rFonts w:ascii="Arial" w:hAnsi="Arial" w:cs="Arial"/>
          <w:bCs/>
          <w:sz w:val="22"/>
          <w:szCs w:val="22"/>
        </w:rPr>
        <w:t xml:space="preserve">Date and </w:t>
      </w:r>
      <w:r w:rsidRPr="005831D8">
        <w:rPr>
          <w:rFonts w:ascii="Arial" w:hAnsi="Arial" w:cs="Arial"/>
          <w:bCs/>
          <w:sz w:val="22"/>
          <w:szCs w:val="22"/>
        </w:rPr>
        <w:t>Tim</w:t>
      </w:r>
      <w:r>
        <w:rPr>
          <w:rFonts w:ascii="Arial" w:hAnsi="Arial" w:cs="Arial"/>
          <w:bCs/>
          <w:sz w:val="22"/>
          <w:szCs w:val="22"/>
        </w:rPr>
        <w:t xml:space="preserve">e </w:t>
      </w:r>
      <w:r w:rsidRPr="005831D8">
        <w:rPr>
          <w:rFonts w:ascii="Arial" w:hAnsi="Arial" w:cs="Arial"/>
          <w:bCs/>
          <w:sz w:val="22"/>
          <w:szCs w:val="22"/>
        </w:rPr>
        <w:t xml:space="preserve">which are similar </w:t>
      </w:r>
      <w:r w:rsidRPr="00BC4C2F">
        <w:rPr>
          <w:rFonts w:ascii="Arial" w:hAnsi="Arial" w:cs="Arial"/>
          <w:bCs/>
          <w:sz w:val="22"/>
          <w:szCs w:val="22"/>
        </w:rPr>
        <w:t>in scope, scale and complexity</w:t>
      </w:r>
      <w:r w:rsidRPr="005831D8">
        <w:rPr>
          <w:rFonts w:ascii="Arial" w:hAnsi="Arial" w:cs="Arial"/>
          <w:bCs/>
          <w:sz w:val="22"/>
          <w:szCs w:val="22"/>
        </w:rPr>
        <w:t xml:space="preserve"> to the Contract </w:t>
      </w:r>
      <w:r>
        <w:rPr>
          <w:rFonts w:ascii="Arial" w:hAnsi="Arial" w:cs="Arial"/>
          <w:bCs/>
          <w:sz w:val="22"/>
          <w:szCs w:val="22"/>
        </w:rPr>
        <w:t>which is the subject of this Competition.</w:t>
      </w:r>
    </w:p>
    <w:p w14:paraId="7D7D5311" w14:textId="77777777" w:rsidR="00AD6E62" w:rsidRDefault="00AD6E62" w:rsidP="00AD6E62">
      <w:pPr>
        <w:jc w:val="both"/>
        <w:rPr>
          <w:rFonts w:ascii="Arial" w:hAnsi="Arial" w:cs="Arial"/>
          <w:sz w:val="22"/>
          <w:szCs w:val="22"/>
        </w:rPr>
      </w:pPr>
    </w:p>
    <w:p w14:paraId="4BE8A511" w14:textId="77777777" w:rsidR="00AD6E62" w:rsidRDefault="00AD6E62" w:rsidP="00AD6E62">
      <w:pPr>
        <w:jc w:val="both"/>
        <w:rPr>
          <w:rFonts w:ascii="Arial" w:hAnsi="Arial" w:cs="Arial"/>
          <w:bCs/>
          <w:i/>
          <w:sz w:val="22"/>
          <w:szCs w:val="22"/>
        </w:rPr>
      </w:pPr>
      <w:r w:rsidRPr="009738DA">
        <w:rPr>
          <w:rFonts w:ascii="Arial" w:hAnsi="Arial" w:cs="Arial"/>
          <w:bCs/>
          <w:i/>
          <w:sz w:val="22"/>
          <w:szCs w:val="22"/>
        </w:rPr>
        <w:t>Supporting Evidence</w:t>
      </w:r>
    </w:p>
    <w:p w14:paraId="37115A9D" w14:textId="77777777" w:rsidR="00AD6E62" w:rsidRPr="009738DA" w:rsidRDefault="00AD6E62" w:rsidP="00AD6E62">
      <w:pPr>
        <w:jc w:val="both"/>
        <w:rPr>
          <w:rFonts w:ascii="Arial" w:hAnsi="Arial" w:cs="Arial"/>
          <w:bCs/>
          <w:i/>
          <w:sz w:val="22"/>
          <w:szCs w:val="22"/>
        </w:rPr>
      </w:pPr>
    </w:p>
    <w:p w14:paraId="2FCDFFEB" w14:textId="77777777" w:rsidR="00AD6E62" w:rsidRDefault="00AD6E62" w:rsidP="00AD6E62">
      <w:pPr>
        <w:jc w:val="both"/>
        <w:rPr>
          <w:rFonts w:ascii="Arial" w:hAnsi="Arial" w:cs="Arial"/>
          <w:sz w:val="22"/>
          <w:szCs w:val="22"/>
        </w:rPr>
      </w:pPr>
      <w:r>
        <w:rPr>
          <w:rFonts w:ascii="Arial" w:hAnsi="Arial" w:cs="Arial"/>
          <w:sz w:val="22"/>
          <w:szCs w:val="22"/>
        </w:rPr>
        <w:t xml:space="preserve">The Preferred Tenderer </w:t>
      </w:r>
      <w:r w:rsidRPr="00AD66AD">
        <w:rPr>
          <w:rFonts w:ascii="Arial" w:hAnsi="Arial" w:cs="Arial"/>
          <w:b/>
          <w:sz w:val="22"/>
          <w:szCs w:val="22"/>
        </w:rPr>
        <w:t>shall provide supporting documentation, attached to Appendix 8,</w:t>
      </w:r>
      <w:r>
        <w:rPr>
          <w:rFonts w:ascii="Arial" w:hAnsi="Arial" w:cs="Arial"/>
          <w:sz w:val="22"/>
          <w:szCs w:val="22"/>
        </w:rPr>
        <w:t xml:space="preserve"> to evidence</w:t>
      </w:r>
      <w:r w:rsidRPr="00623103">
        <w:rPr>
          <w:rFonts w:ascii="Arial" w:hAnsi="Arial" w:cs="Arial"/>
          <w:sz w:val="22"/>
          <w:szCs w:val="22"/>
        </w:rPr>
        <w:t xml:space="preserve"> that they </w:t>
      </w:r>
      <w:r>
        <w:rPr>
          <w:rFonts w:ascii="Arial" w:hAnsi="Arial" w:cs="Arial"/>
          <w:sz w:val="22"/>
          <w:szCs w:val="22"/>
        </w:rPr>
        <w:t>meet the technical requirements specified above.</w:t>
      </w:r>
    </w:p>
    <w:p w14:paraId="0CDFADC5" w14:textId="77777777" w:rsidR="00AD6E62" w:rsidRPr="005831D8" w:rsidRDefault="00AD6E62" w:rsidP="00AD6E62">
      <w:pPr>
        <w:jc w:val="both"/>
        <w:rPr>
          <w:rFonts w:ascii="Arial" w:hAnsi="Arial" w:cs="Arial"/>
          <w:bCs/>
          <w:sz w:val="22"/>
          <w:szCs w:val="22"/>
        </w:rPr>
      </w:pPr>
    </w:p>
    <w:p w14:paraId="7C1A1868" w14:textId="77777777" w:rsidR="00AD6E62" w:rsidRPr="00D107F5" w:rsidRDefault="00AD6E62" w:rsidP="00AD6E62">
      <w:pPr>
        <w:spacing w:after="158"/>
        <w:rPr>
          <w:rFonts w:ascii="Arial" w:hAnsi="Arial" w:cs="Arial"/>
          <w:sz w:val="22"/>
          <w:szCs w:val="22"/>
        </w:rPr>
      </w:pPr>
      <w:r w:rsidRPr="00AD66AD">
        <w:rPr>
          <w:rFonts w:ascii="Arial" w:eastAsia="Calibri" w:hAnsi="Arial" w:cs="Arial"/>
          <w:sz w:val="22"/>
          <w:szCs w:val="22"/>
          <w:lang w:val="en-US"/>
        </w:rPr>
        <w:t>Such supporting documentation shall be in the format prescribed below. Tenderers must ensure that they provide sufficient information to allow the Authority to judge the similarity of the contracts to the Contract that is the subject of this Competition:</w:t>
      </w:r>
    </w:p>
    <w:p w14:paraId="102756AE" w14:textId="77777777" w:rsidR="00AD6E62" w:rsidRPr="005831D8" w:rsidRDefault="00AD6E62" w:rsidP="00AD6E62">
      <w:pPr>
        <w:jc w:val="both"/>
        <w:rPr>
          <w:rFonts w:ascii="Arial" w:hAnsi="Arial" w:cs="Arial"/>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4578"/>
      </w:tblGrid>
      <w:tr w:rsidR="00AD6E62" w:rsidRPr="005831D8" w14:paraId="5F6D62EF" w14:textId="77777777" w:rsidTr="00D03330">
        <w:tc>
          <w:tcPr>
            <w:tcW w:w="3686" w:type="dxa"/>
            <w:shd w:val="clear" w:color="auto" w:fill="auto"/>
          </w:tcPr>
          <w:p w14:paraId="5034FF4B"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Contract Example [#1]</w:t>
            </w:r>
          </w:p>
        </w:tc>
        <w:tc>
          <w:tcPr>
            <w:tcW w:w="4728" w:type="dxa"/>
            <w:shd w:val="clear" w:color="auto" w:fill="auto"/>
          </w:tcPr>
          <w:p w14:paraId="1C32AEEC" w14:textId="77777777" w:rsidR="00AD6E62" w:rsidRPr="005831D8" w:rsidRDefault="00AD6E62" w:rsidP="00D03330">
            <w:pPr>
              <w:jc w:val="center"/>
              <w:rPr>
                <w:rFonts w:ascii="Arial" w:hAnsi="Arial" w:cs="Arial"/>
                <w:bCs/>
                <w:sz w:val="22"/>
                <w:szCs w:val="22"/>
              </w:rPr>
            </w:pPr>
          </w:p>
        </w:tc>
      </w:tr>
      <w:tr w:rsidR="00AD6E62" w:rsidRPr="005831D8" w14:paraId="10BFBAAF" w14:textId="77777777" w:rsidTr="00D03330">
        <w:tc>
          <w:tcPr>
            <w:tcW w:w="3686" w:type="dxa"/>
            <w:shd w:val="clear" w:color="auto" w:fill="auto"/>
          </w:tcPr>
          <w:p w14:paraId="02794471"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 xml:space="preserve">Name of Contract </w:t>
            </w:r>
          </w:p>
        </w:tc>
        <w:tc>
          <w:tcPr>
            <w:tcW w:w="4728" w:type="dxa"/>
            <w:shd w:val="clear" w:color="auto" w:fill="auto"/>
          </w:tcPr>
          <w:p w14:paraId="01435FD2" w14:textId="77777777" w:rsidR="00AD6E62" w:rsidRPr="005831D8" w:rsidRDefault="00AD6E62" w:rsidP="00D03330">
            <w:pPr>
              <w:jc w:val="center"/>
              <w:rPr>
                <w:rFonts w:ascii="Arial" w:hAnsi="Arial" w:cs="Arial"/>
                <w:bCs/>
                <w:sz w:val="22"/>
                <w:szCs w:val="22"/>
              </w:rPr>
            </w:pPr>
            <w:r w:rsidRPr="005831D8">
              <w:rPr>
                <w:rFonts w:ascii="Arial" w:hAnsi="Arial" w:cs="Arial"/>
                <w:bCs/>
                <w:sz w:val="22"/>
                <w:szCs w:val="22"/>
              </w:rPr>
              <w:t>[•]</w:t>
            </w:r>
          </w:p>
        </w:tc>
      </w:tr>
      <w:tr w:rsidR="00AD6E62" w:rsidRPr="005831D8" w14:paraId="683A1D58" w14:textId="77777777" w:rsidTr="00D03330">
        <w:tc>
          <w:tcPr>
            <w:tcW w:w="3686" w:type="dxa"/>
            <w:shd w:val="clear" w:color="auto" w:fill="auto"/>
          </w:tcPr>
          <w:p w14:paraId="26698950"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Counterparty</w:t>
            </w:r>
          </w:p>
        </w:tc>
        <w:tc>
          <w:tcPr>
            <w:tcW w:w="4728" w:type="dxa"/>
            <w:shd w:val="clear" w:color="auto" w:fill="auto"/>
          </w:tcPr>
          <w:p w14:paraId="39C57C30" w14:textId="77777777" w:rsidR="00AD6E62" w:rsidRPr="005831D8" w:rsidRDefault="00AD6E62" w:rsidP="00D03330">
            <w:pPr>
              <w:jc w:val="center"/>
              <w:rPr>
                <w:rFonts w:ascii="Arial" w:hAnsi="Arial" w:cs="Arial"/>
                <w:bCs/>
                <w:sz w:val="22"/>
                <w:szCs w:val="22"/>
              </w:rPr>
            </w:pPr>
            <w:r w:rsidRPr="005831D8">
              <w:rPr>
                <w:rFonts w:ascii="Arial" w:hAnsi="Arial" w:cs="Arial"/>
                <w:bCs/>
                <w:sz w:val="22"/>
                <w:szCs w:val="22"/>
              </w:rPr>
              <w:t>[•]</w:t>
            </w:r>
          </w:p>
        </w:tc>
      </w:tr>
      <w:tr w:rsidR="00AD6E62" w:rsidRPr="005831D8" w14:paraId="50298869" w14:textId="77777777" w:rsidTr="00D03330">
        <w:tc>
          <w:tcPr>
            <w:tcW w:w="3686" w:type="dxa"/>
            <w:shd w:val="clear" w:color="auto" w:fill="auto"/>
          </w:tcPr>
          <w:p w14:paraId="1884A5FE"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Dates Contract Performed</w:t>
            </w:r>
          </w:p>
        </w:tc>
        <w:tc>
          <w:tcPr>
            <w:tcW w:w="4728" w:type="dxa"/>
            <w:shd w:val="clear" w:color="auto" w:fill="auto"/>
          </w:tcPr>
          <w:p w14:paraId="33E0BFC4" w14:textId="77777777" w:rsidR="00AD6E62" w:rsidRPr="005831D8" w:rsidRDefault="00AD6E62" w:rsidP="00D03330">
            <w:pPr>
              <w:jc w:val="center"/>
              <w:rPr>
                <w:rFonts w:ascii="Arial" w:hAnsi="Arial" w:cs="Arial"/>
                <w:bCs/>
                <w:sz w:val="22"/>
                <w:szCs w:val="22"/>
              </w:rPr>
            </w:pPr>
            <w:r w:rsidRPr="005831D8">
              <w:rPr>
                <w:rFonts w:ascii="Arial" w:hAnsi="Arial" w:cs="Arial"/>
                <w:bCs/>
                <w:sz w:val="22"/>
                <w:szCs w:val="22"/>
              </w:rPr>
              <w:t>[•]</w:t>
            </w:r>
          </w:p>
        </w:tc>
      </w:tr>
      <w:tr w:rsidR="00AD6E62" w:rsidRPr="005831D8" w14:paraId="29DCCAB1" w14:textId="77777777" w:rsidTr="00D03330">
        <w:tc>
          <w:tcPr>
            <w:tcW w:w="3686" w:type="dxa"/>
            <w:shd w:val="clear" w:color="auto" w:fill="auto"/>
          </w:tcPr>
          <w:p w14:paraId="6463058D"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Value of Contract</w:t>
            </w:r>
          </w:p>
        </w:tc>
        <w:tc>
          <w:tcPr>
            <w:tcW w:w="4728" w:type="dxa"/>
            <w:shd w:val="clear" w:color="auto" w:fill="auto"/>
          </w:tcPr>
          <w:p w14:paraId="45D8D128" w14:textId="77777777" w:rsidR="00AD6E62" w:rsidRPr="005831D8" w:rsidRDefault="00AD6E62" w:rsidP="00D03330">
            <w:pPr>
              <w:jc w:val="center"/>
              <w:rPr>
                <w:rFonts w:ascii="Arial" w:hAnsi="Arial" w:cs="Arial"/>
                <w:bCs/>
                <w:sz w:val="22"/>
                <w:szCs w:val="22"/>
              </w:rPr>
            </w:pPr>
            <w:r w:rsidRPr="005831D8">
              <w:rPr>
                <w:rFonts w:ascii="Arial" w:hAnsi="Arial" w:cs="Arial"/>
                <w:bCs/>
                <w:sz w:val="22"/>
                <w:szCs w:val="22"/>
              </w:rPr>
              <w:t>[•]</w:t>
            </w:r>
          </w:p>
        </w:tc>
      </w:tr>
      <w:tr w:rsidR="00AD6E62" w:rsidRPr="005831D8" w14:paraId="2D268CDA" w14:textId="77777777" w:rsidTr="00D03330">
        <w:tc>
          <w:tcPr>
            <w:tcW w:w="3686" w:type="dxa"/>
            <w:shd w:val="clear" w:color="auto" w:fill="auto"/>
          </w:tcPr>
          <w:p w14:paraId="1658B601"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 xml:space="preserve">Nature of </w:t>
            </w:r>
            <w:r>
              <w:rPr>
                <w:rFonts w:ascii="Arial" w:hAnsi="Arial" w:cs="Arial"/>
                <w:bCs/>
                <w:sz w:val="22"/>
                <w:szCs w:val="22"/>
              </w:rPr>
              <w:t>Works Provided</w:t>
            </w:r>
          </w:p>
        </w:tc>
        <w:tc>
          <w:tcPr>
            <w:tcW w:w="4728" w:type="dxa"/>
            <w:shd w:val="clear" w:color="auto" w:fill="auto"/>
          </w:tcPr>
          <w:p w14:paraId="644B05B3" w14:textId="77777777" w:rsidR="00AD6E62" w:rsidRPr="005831D8" w:rsidRDefault="00AD6E62" w:rsidP="00D03330">
            <w:pPr>
              <w:jc w:val="center"/>
              <w:rPr>
                <w:rFonts w:ascii="Arial" w:hAnsi="Arial" w:cs="Arial"/>
                <w:bCs/>
                <w:sz w:val="22"/>
                <w:szCs w:val="22"/>
              </w:rPr>
            </w:pPr>
            <w:r w:rsidRPr="005831D8">
              <w:rPr>
                <w:rFonts w:ascii="Arial" w:hAnsi="Arial" w:cs="Arial"/>
                <w:bCs/>
                <w:sz w:val="22"/>
                <w:szCs w:val="22"/>
              </w:rPr>
              <w:t>[•]</w:t>
            </w:r>
          </w:p>
        </w:tc>
      </w:tr>
      <w:tr w:rsidR="00AD6E62" w:rsidRPr="005831D8" w14:paraId="03DBC97E" w14:textId="77777777" w:rsidTr="00D03330">
        <w:tc>
          <w:tcPr>
            <w:tcW w:w="3686" w:type="dxa"/>
            <w:shd w:val="clear" w:color="auto" w:fill="auto"/>
          </w:tcPr>
          <w:p w14:paraId="3AF66575" w14:textId="77777777" w:rsidR="00AD6E62" w:rsidRPr="005831D8" w:rsidRDefault="00AD6E62" w:rsidP="00D03330">
            <w:pPr>
              <w:jc w:val="both"/>
              <w:rPr>
                <w:rFonts w:ascii="Arial" w:hAnsi="Arial" w:cs="Arial"/>
                <w:bCs/>
                <w:sz w:val="22"/>
                <w:szCs w:val="22"/>
              </w:rPr>
            </w:pPr>
            <w:r w:rsidRPr="005831D8">
              <w:rPr>
                <w:rFonts w:ascii="Arial" w:hAnsi="Arial" w:cs="Arial"/>
                <w:bCs/>
                <w:sz w:val="22"/>
                <w:szCs w:val="22"/>
              </w:rPr>
              <w:t xml:space="preserve">Explain how the above </w:t>
            </w:r>
            <w:r>
              <w:rPr>
                <w:rFonts w:ascii="Arial" w:hAnsi="Arial" w:cs="Arial"/>
                <w:bCs/>
                <w:sz w:val="22"/>
                <w:szCs w:val="22"/>
              </w:rPr>
              <w:t>Contract is</w:t>
            </w:r>
            <w:r w:rsidRPr="005831D8">
              <w:rPr>
                <w:rFonts w:ascii="Arial" w:hAnsi="Arial" w:cs="Arial"/>
                <w:bCs/>
                <w:sz w:val="22"/>
                <w:szCs w:val="22"/>
              </w:rPr>
              <w:t xml:space="preserve"> similar in scope, scale and complexity to the Contract being procured.</w:t>
            </w:r>
          </w:p>
        </w:tc>
        <w:tc>
          <w:tcPr>
            <w:tcW w:w="4728" w:type="dxa"/>
            <w:shd w:val="clear" w:color="auto" w:fill="auto"/>
          </w:tcPr>
          <w:p w14:paraId="199F0050" w14:textId="77777777" w:rsidR="00AD6E62" w:rsidRPr="005831D8" w:rsidRDefault="00AD6E62" w:rsidP="00D03330">
            <w:pPr>
              <w:jc w:val="center"/>
              <w:rPr>
                <w:rFonts w:ascii="Arial" w:hAnsi="Arial" w:cs="Arial"/>
                <w:bCs/>
                <w:sz w:val="22"/>
                <w:szCs w:val="22"/>
              </w:rPr>
            </w:pPr>
            <w:r w:rsidRPr="005831D8">
              <w:rPr>
                <w:rFonts w:ascii="Arial" w:hAnsi="Arial" w:cs="Arial"/>
                <w:bCs/>
                <w:sz w:val="22"/>
                <w:szCs w:val="22"/>
              </w:rPr>
              <w:t>[•]</w:t>
            </w:r>
          </w:p>
        </w:tc>
      </w:tr>
    </w:tbl>
    <w:p w14:paraId="21CDA4BE" w14:textId="77777777" w:rsidR="00AD6E62" w:rsidRDefault="00AD6E62" w:rsidP="00AD6E62">
      <w:pPr>
        <w:jc w:val="both"/>
        <w:rPr>
          <w:rFonts w:ascii="Arial" w:hAnsi="Arial" w:cs="Arial"/>
          <w:bCs/>
          <w:sz w:val="22"/>
          <w:szCs w:val="22"/>
        </w:rPr>
      </w:pPr>
    </w:p>
    <w:p w14:paraId="6935C8D0" w14:textId="77777777" w:rsidR="00AD6E62" w:rsidRDefault="00AD6E62" w:rsidP="00AD6E62">
      <w:pPr>
        <w:jc w:val="both"/>
        <w:rPr>
          <w:rFonts w:ascii="Arial" w:hAnsi="Arial" w:cs="Arial"/>
          <w:bCs/>
          <w:sz w:val="22"/>
          <w:szCs w:val="22"/>
        </w:rPr>
      </w:pPr>
      <w:r w:rsidRPr="00AD66AD">
        <w:rPr>
          <w:rFonts w:ascii="Arial" w:hAnsi="Arial" w:cs="Arial"/>
          <w:bCs/>
          <w:sz w:val="22"/>
          <w:szCs w:val="22"/>
        </w:rPr>
        <w:t>Failure by a</w:t>
      </w:r>
      <w:r>
        <w:rPr>
          <w:rFonts w:ascii="Arial" w:hAnsi="Arial" w:cs="Arial"/>
          <w:bCs/>
          <w:sz w:val="22"/>
          <w:szCs w:val="22"/>
        </w:rPr>
        <w:t xml:space="preserve"> Tenderer to make the required declaration(s) or failure by the Preferred Tenderer to provide the  requisite evidence specified above will result in the Tenderer in question being eliminated from the Competition.</w:t>
      </w:r>
    </w:p>
    <w:p w14:paraId="4F65D1D1" w14:textId="77777777" w:rsidR="00AD6E62" w:rsidRPr="005831D8" w:rsidRDefault="00AD6E62" w:rsidP="00AD6E62">
      <w:pPr>
        <w:jc w:val="both"/>
        <w:rPr>
          <w:rFonts w:ascii="Arial" w:hAnsi="Arial" w:cs="Arial"/>
          <w:bCs/>
          <w:sz w:val="22"/>
          <w:szCs w:val="22"/>
        </w:rPr>
      </w:pPr>
    </w:p>
    <w:p w14:paraId="102F1B3E" w14:textId="77777777" w:rsidR="00AD6E62" w:rsidRPr="00D107F5" w:rsidRDefault="00AD6E62" w:rsidP="00AD6E62">
      <w:pPr>
        <w:jc w:val="both"/>
        <w:rPr>
          <w:rFonts w:ascii="Arial" w:hAnsi="Arial" w:cs="Arial"/>
          <w:b/>
          <w:bCs/>
          <w:i/>
          <w:sz w:val="22"/>
          <w:szCs w:val="22"/>
        </w:rPr>
      </w:pPr>
      <w:r w:rsidRPr="00D107F5">
        <w:rPr>
          <w:rFonts w:ascii="Arial" w:hAnsi="Arial" w:cs="Arial"/>
          <w:b/>
          <w:bCs/>
          <w:i/>
          <w:sz w:val="22"/>
          <w:szCs w:val="22"/>
        </w:rPr>
        <w:t>Reliance on resources of Third Parties – Technical and Professional Ability</w:t>
      </w:r>
    </w:p>
    <w:p w14:paraId="7A34C49B" w14:textId="77777777" w:rsidR="00AD6E62" w:rsidRDefault="00AD6E62" w:rsidP="00AD6E62">
      <w:pPr>
        <w:jc w:val="both"/>
        <w:rPr>
          <w:rFonts w:ascii="Arial" w:hAnsi="Arial" w:cs="Arial"/>
          <w:bCs/>
          <w:sz w:val="22"/>
          <w:szCs w:val="22"/>
        </w:rPr>
      </w:pPr>
    </w:p>
    <w:p w14:paraId="55675928" w14:textId="77777777" w:rsidR="00AD6E62" w:rsidRPr="009738DA" w:rsidRDefault="00AD6E62" w:rsidP="00AD6E62">
      <w:pPr>
        <w:spacing w:after="200"/>
        <w:rPr>
          <w:rFonts w:ascii="Arial" w:hAnsi="Arial" w:cs="Arial"/>
          <w:sz w:val="22"/>
          <w:szCs w:val="22"/>
        </w:rPr>
      </w:pPr>
      <w:r w:rsidRPr="009738DA">
        <w:rPr>
          <w:rFonts w:ascii="Arial" w:hAnsi="Arial" w:cs="Arial"/>
          <w:sz w:val="22"/>
          <w:szCs w:val="22"/>
        </w:rPr>
        <w:t xml:space="preserve">Tenderers may rely on the capacity of another entity for the purposes of satisfying the </w:t>
      </w:r>
      <w:r>
        <w:rPr>
          <w:rFonts w:ascii="Arial" w:hAnsi="Arial" w:cs="Arial"/>
          <w:sz w:val="22"/>
          <w:szCs w:val="22"/>
        </w:rPr>
        <w:t xml:space="preserve">technical </w:t>
      </w:r>
      <w:r w:rsidRPr="009738DA">
        <w:rPr>
          <w:rFonts w:ascii="Arial" w:hAnsi="Arial" w:cs="Arial"/>
          <w:sz w:val="22"/>
          <w:szCs w:val="22"/>
        </w:rPr>
        <w:t xml:space="preserve">requirements stated above. In this case, the information and supporting documentation referred to above should be provided in relation to such other entity. If such other entity does not meet the relevant requirements, the Tenderer shall be required to replace the entity concerned. </w:t>
      </w:r>
    </w:p>
    <w:p w14:paraId="78D42E44" w14:textId="77777777" w:rsidR="00AD6E62" w:rsidRPr="00DA3622" w:rsidRDefault="00AD6E62" w:rsidP="00AD6E62">
      <w:pPr>
        <w:spacing w:after="200"/>
        <w:rPr>
          <w:rFonts w:ascii="Arial" w:hAnsi="Arial" w:cs="Arial"/>
          <w:sz w:val="22"/>
          <w:szCs w:val="22"/>
        </w:rPr>
      </w:pPr>
      <w:r w:rsidRPr="009738DA">
        <w:rPr>
          <w:rFonts w:ascii="Arial" w:hAnsi="Arial" w:cs="Arial"/>
          <w:sz w:val="22"/>
          <w:szCs w:val="22"/>
        </w:rPr>
        <w:t>Tenderers should note that where they are relying on the capacity of other entities must, when requested by the Authority</w:t>
      </w:r>
      <w:r>
        <w:rPr>
          <w:rFonts w:ascii="Arial" w:hAnsi="Arial" w:cs="Arial"/>
          <w:sz w:val="22"/>
          <w:szCs w:val="22"/>
        </w:rPr>
        <w:t>,</w:t>
      </w:r>
      <w:r w:rsidRPr="009738DA">
        <w:rPr>
          <w:rFonts w:ascii="Arial" w:hAnsi="Arial" w:cs="Arial"/>
          <w:sz w:val="22"/>
          <w:szCs w:val="22"/>
        </w:rPr>
        <w:t xml:space="preserve"> submit a written undertaking </w:t>
      </w:r>
      <w:r>
        <w:rPr>
          <w:rFonts w:ascii="Arial" w:hAnsi="Arial" w:cs="Arial"/>
          <w:sz w:val="22"/>
          <w:szCs w:val="22"/>
        </w:rPr>
        <w:t xml:space="preserve">(letter of support) </w:t>
      </w:r>
      <w:r w:rsidRPr="009738DA">
        <w:rPr>
          <w:rFonts w:ascii="Arial" w:hAnsi="Arial" w:cs="Arial"/>
          <w:sz w:val="22"/>
          <w:szCs w:val="22"/>
        </w:rPr>
        <w:t xml:space="preserve">from </w:t>
      </w:r>
      <w:r w:rsidRPr="00235E4A">
        <w:rPr>
          <w:rFonts w:ascii="Arial" w:hAnsi="Arial" w:cs="Arial"/>
          <w:sz w:val="22"/>
          <w:szCs w:val="22"/>
        </w:rPr>
        <w:t xml:space="preserve">any </w:t>
      </w:r>
      <w:r w:rsidRPr="00D107F5">
        <w:rPr>
          <w:rFonts w:ascii="Arial" w:hAnsi="Arial" w:cs="Arial"/>
          <w:sz w:val="22"/>
          <w:szCs w:val="22"/>
        </w:rPr>
        <w:t>such entity</w:t>
      </w:r>
      <w:r w:rsidRPr="00235E4A">
        <w:rPr>
          <w:rFonts w:ascii="Arial" w:hAnsi="Arial" w:cs="Arial"/>
          <w:sz w:val="22"/>
          <w:szCs w:val="22"/>
        </w:rPr>
        <w:t xml:space="preserve"> confirming</w:t>
      </w:r>
      <w:r>
        <w:rPr>
          <w:rFonts w:ascii="Arial" w:hAnsi="Arial" w:cs="Arial"/>
          <w:sz w:val="22"/>
          <w:szCs w:val="22"/>
        </w:rPr>
        <w:t xml:space="preserve"> that</w:t>
      </w:r>
      <w:r w:rsidRPr="00DA3622">
        <w:rPr>
          <w:rFonts w:ascii="Arial" w:hAnsi="Arial" w:cs="Arial"/>
          <w:sz w:val="22"/>
          <w:szCs w:val="22"/>
        </w:rPr>
        <w:t xml:space="preserve">: </w:t>
      </w:r>
    </w:p>
    <w:p w14:paraId="7EFFE5A1" w14:textId="77777777" w:rsidR="00AD6E62" w:rsidRDefault="00AD6E62" w:rsidP="00697FEA">
      <w:pPr>
        <w:numPr>
          <w:ilvl w:val="0"/>
          <w:numId w:val="26"/>
        </w:numPr>
        <w:spacing w:after="200"/>
        <w:jc w:val="both"/>
        <w:rPr>
          <w:rFonts w:ascii="Arial" w:hAnsi="Arial" w:cs="Arial"/>
          <w:sz w:val="22"/>
          <w:szCs w:val="22"/>
        </w:rPr>
      </w:pPr>
      <w:r>
        <w:rPr>
          <w:rFonts w:ascii="Arial" w:hAnsi="Arial" w:cs="Arial"/>
          <w:sz w:val="22"/>
          <w:szCs w:val="22"/>
        </w:rPr>
        <w:t>i</w:t>
      </w:r>
      <w:r w:rsidRPr="00DA3622">
        <w:rPr>
          <w:rFonts w:ascii="Arial" w:hAnsi="Arial" w:cs="Arial"/>
          <w:sz w:val="22"/>
          <w:szCs w:val="22"/>
        </w:rPr>
        <w:t>t will, if required, make its relevant resources available to the Tenderer in the event that it is successful in this Competition and is awarded the Contract; an</w:t>
      </w:r>
      <w:r>
        <w:rPr>
          <w:rFonts w:ascii="Arial" w:hAnsi="Arial" w:cs="Arial"/>
          <w:sz w:val="22"/>
          <w:szCs w:val="22"/>
        </w:rPr>
        <w:t>d</w:t>
      </w:r>
    </w:p>
    <w:p w14:paraId="3A19464D" w14:textId="77777777" w:rsidR="00AD6E62" w:rsidRPr="009738DA" w:rsidRDefault="00AD6E62" w:rsidP="00697FEA">
      <w:pPr>
        <w:numPr>
          <w:ilvl w:val="0"/>
          <w:numId w:val="26"/>
        </w:numPr>
        <w:spacing w:after="200"/>
        <w:jc w:val="both"/>
        <w:rPr>
          <w:rFonts w:ascii="Arial" w:hAnsi="Arial" w:cs="Arial"/>
          <w:sz w:val="22"/>
          <w:szCs w:val="22"/>
        </w:rPr>
      </w:pPr>
      <w:r w:rsidRPr="009738DA">
        <w:rPr>
          <w:rFonts w:ascii="Arial" w:hAnsi="Arial" w:cs="Arial"/>
          <w:sz w:val="22"/>
          <w:szCs w:val="22"/>
        </w:rPr>
        <w:t>it will, if requested, enter into a contractual commitment with the Authority or provide a guarantee in favour of the Authority in respect of such relevant resources prior to any Contract being entered into.</w:t>
      </w:r>
    </w:p>
    <w:p w14:paraId="76AAD8B4" w14:textId="77777777" w:rsidR="00AD6E62" w:rsidRPr="009738DA" w:rsidRDefault="00AD6E62" w:rsidP="00AD6E62">
      <w:pPr>
        <w:spacing w:after="200"/>
        <w:rPr>
          <w:rFonts w:ascii="Arial" w:hAnsi="Arial" w:cs="Arial"/>
          <w:sz w:val="22"/>
          <w:szCs w:val="22"/>
        </w:rPr>
      </w:pPr>
      <w:r w:rsidRPr="009738DA">
        <w:rPr>
          <w:rFonts w:ascii="Arial" w:hAnsi="Arial" w:cs="Arial"/>
          <w:sz w:val="22"/>
          <w:szCs w:val="22"/>
        </w:rPr>
        <w:t xml:space="preserve">The Authority reserves the right to make the Tenderer and the other entity jointly liable for the execution of contract or require any such other entity to provide a guarantee and/or enter into some other form of direct agreement with the Authority to secure the availability of those resources for the Authority in the event that the Tenderer is unable to meet its commitments to the Authority. In this event, any such guarantee or agreement will be requested prior to (and shall be a condition of) the award of any Contract. </w:t>
      </w:r>
    </w:p>
    <w:p w14:paraId="13485E57" w14:textId="77777777" w:rsidR="00AD6E62" w:rsidRPr="00A30AC3" w:rsidRDefault="00AD6E62" w:rsidP="00AD6E62">
      <w:pPr>
        <w:spacing w:after="200"/>
        <w:rPr>
          <w:rFonts w:ascii="Arial" w:hAnsi="Arial" w:cs="Arial"/>
          <w:sz w:val="22"/>
          <w:szCs w:val="22"/>
        </w:rPr>
      </w:pPr>
      <w:r w:rsidRPr="009738DA">
        <w:rPr>
          <w:rFonts w:ascii="Arial" w:hAnsi="Arial" w:cs="Arial"/>
          <w:sz w:val="22"/>
          <w:szCs w:val="22"/>
        </w:rPr>
        <w:lastRenderedPageBreak/>
        <w:t>Failure to provide an undertaking or guarantee or other form of direct agreement (where another entity’s resources are being relied upon) will result</w:t>
      </w:r>
      <w:r>
        <w:rPr>
          <w:rFonts w:ascii="Arial" w:hAnsi="Arial" w:cs="Arial"/>
          <w:sz w:val="22"/>
          <w:szCs w:val="22"/>
        </w:rPr>
        <w:t xml:space="preserve"> </w:t>
      </w:r>
      <w:r w:rsidRPr="009738DA">
        <w:rPr>
          <w:rFonts w:ascii="Arial" w:hAnsi="Arial" w:cs="Arial"/>
          <w:sz w:val="22"/>
          <w:szCs w:val="22"/>
        </w:rPr>
        <w:t>in the Tenderer being eliminated from the Competition.</w:t>
      </w:r>
    </w:p>
    <w:p w14:paraId="5A57E747" w14:textId="77777777" w:rsidR="00AD6E62" w:rsidRPr="00BC3638" w:rsidRDefault="00AD6E62" w:rsidP="00AD6E62">
      <w:pPr>
        <w:rPr>
          <w:rFonts w:ascii="Arial" w:hAnsi="Arial" w:cs="Arial"/>
          <w:b/>
          <w:sz w:val="22"/>
          <w:szCs w:val="22"/>
          <w:u w:val="single"/>
        </w:rPr>
      </w:pPr>
      <w:r w:rsidRPr="00BC3638">
        <w:rPr>
          <w:rFonts w:ascii="Arial" w:hAnsi="Arial" w:cs="Arial"/>
          <w:b/>
          <w:sz w:val="22"/>
          <w:szCs w:val="22"/>
          <w:u w:val="single"/>
        </w:rPr>
        <w:t>Part 3 -  Response to Quality Award Criteria Questions</w:t>
      </w:r>
    </w:p>
    <w:p w14:paraId="7950670E" w14:textId="77777777" w:rsidR="00AD6E62" w:rsidRPr="005831D8" w:rsidRDefault="00AD6E62" w:rsidP="00AD6E62">
      <w:pPr>
        <w:jc w:val="both"/>
        <w:rPr>
          <w:rFonts w:ascii="Arial" w:hAnsi="Arial" w:cs="Arial"/>
          <w:bCs/>
          <w:sz w:val="22"/>
          <w:szCs w:val="22"/>
        </w:rPr>
      </w:pPr>
    </w:p>
    <w:p w14:paraId="1C8E833E" w14:textId="77777777" w:rsidR="00AD6E62" w:rsidRDefault="00AD6E62" w:rsidP="00AD6E62">
      <w:pPr>
        <w:jc w:val="both"/>
        <w:rPr>
          <w:rFonts w:ascii="Arial" w:hAnsi="Arial" w:cs="Arial"/>
          <w:bCs/>
          <w:sz w:val="22"/>
          <w:szCs w:val="22"/>
        </w:rPr>
      </w:pPr>
      <w:r w:rsidRPr="005831D8">
        <w:rPr>
          <w:rFonts w:ascii="Arial" w:hAnsi="Arial" w:cs="Arial"/>
          <w:bCs/>
          <w:sz w:val="22"/>
          <w:szCs w:val="22"/>
        </w:rPr>
        <w:t>In Part 3 of the Submiss</w:t>
      </w:r>
      <w:r>
        <w:rPr>
          <w:rFonts w:ascii="Arial" w:hAnsi="Arial" w:cs="Arial"/>
          <w:bCs/>
          <w:sz w:val="22"/>
          <w:szCs w:val="22"/>
        </w:rPr>
        <w:t>ion, Tenderers must answer the</w:t>
      </w:r>
      <w:r w:rsidRPr="005831D8">
        <w:rPr>
          <w:rFonts w:ascii="Arial" w:hAnsi="Arial" w:cs="Arial"/>
          <w:bCs/>
          <w:sz w:val="22"/>
          <w:szCs w:val="22"/>
        </w:rPr>
        <w:t xml:space="preserve"> questions</w:t>
      </w:r>
      <w:r>
        <w:rPr>
          <w:rFonts w:ascii="Arial" w:hAnsi="Arial" w:cs="Arial"/>
          <w:bCs/>
          <w:sz w:val="22"/>
          <w:szCs w:val="22"/>
        </w:rPr>
        <w:t xml:space="preserve"> set out in </w:t>
      </w:r>
      <w:r w:rsidRPr="00BC02F0">
        <w:rPr>
          <w:rFonts w:ascii="Arial" w:hAnsi="Arial" w:cs="Arial"/>
          <w:b/>
          <w:bCs/>
          <w:sz w:val="22"/>
          <w:szCs w:val="22"/>
        </w:rPr>
        <w:t xml:space="preserve">Appendix </w:t>
      </w:r>
      <w:r>
        <w:rPr>
          <w:rFonts w:ascii="Arial" w:hAnsi="Arial" w:cs="Arial"/>
          <w:b/>
          <w:bCs/>
          <w:sz w:val="22"/>
          <w:szCs w:val="22"/>
        </w:rPr>
        <w:t>9</w:t>
      </w:r>
      <w:r w:rsidRPr="00BC02F0">
        <w:rPr>
          <w:rFonts w:ascii="Arial" w:hAnsi="Arial" w:cs="Arial"/>
          <w:bCs/>
          <w:sz w:val="22"/>
          <w:szCs w:val="22"/>
        </w:rPr>
        <w:t xml:space="preserve"> in</w:t>
      </w:r>
      <w:r>
        <w:rPr>
          <w:rFonts w:ascii="Arial" w:hAnsi="Arial" w:cs="Arial"/>
          <w:bCs/>
          <w:sz w:val="22"/>
          <w:szCs w:val="22"/>
        </w:rPr>
        <w:t xml:space="preserve"> accordance with the requirements set out therein. </w:t>
      </w:r>
    </w:p>
    <w:p w14:paraId="224D9E71" w14:textId="77777777" w:rsidR="00AD6E62" w:rsidRPr="005831D8" w:rsidRDefault="00AD6E62" w:rsidP="00AD6E62">
      <w:pPr>
        <w:jc w:val="both"/>
        <w:rPr>
          <w:rFonts w:ascii="Arial" w:hAnsi="Arial" w:cs="Arial"/>
          <w:bCs/>
          <w:sz w:val="22"/>
          <w:szCs w:val="22"/>
        </w:rPr>
      </w:pPr>
    </w:p>
    <w:p w14:paraId="16C42261" w14:textId="77777777" w:rsidR="00AD6E62" w:rsidRDefault="00AD6E62" w:rsidP="00AD6E62">
      <w:pPr>
        <w:jc w:val="both"/>
        <w:rPr>
          <w:rFonts w:ascii="Arial" w:hAnsi="Arial" w:cs="Arial"/>
          <w:bCs/>
          <w:sz w:val="22"/>
          <w:szCs w:val="22"/>
        </w:rPr>
      </w:pPr>
      <w:r w:rsidRPr="005831D8">
        <w:rPr>
          <w:rFonts w:ascii="Arial" w:hAnsi="Arial" w:cs="Arial"/>
          <w:bCs/>
          <w:sz w:val="22"/>
          <w:szCs w:val="22"/>
        </w:rPr>
        <w:t>Responses to all of these questions will be incorporated in any Contract awarded to the Tenderer.</w:t>
      </w:r>
    </w:p>
    <w:p w14:paraId="7D67A818" w14:textId="77777777" w:rsidR="00AD6E62" w:rsidRPr="00F75535" w:rsidRDefault="00AD6E62" w:rsidP="00AD6E62">
      <w:pPr>
        <w:jc w:val="both"/>
        <w:rPr>
          <w:rFonts w:ascii="Arial" w:hAnsi="Arial" w:cs="Arial"/>
          <w:bCs/>
          <w:sz w:val="22"/>
          <w:szCs w:val="22"/>
        </w:rPr>
      </w:pPr>
    </w:p>
    <w:p w14:paraId="0CA89E27" w14:textId="77777777" w:rsidR="00AD6E62" w:rsidRPr="00F75535" w:rsidRDefault="00AD6E62" w:rsidP="00AD6E62">
      <w:pPr>
        <w:jc w:val="both"/>
        <w:rPr>
          <w:rFonts w:ascii="Arial" w:hAnsi="Arial" w:cs="Arial"/>
          <w:bCs/>
          <w:sz w:val="22"/>
          <w:szCs w:val="22"/>
        </w:rPr>
      </w:pPr>
      <w:r w:rsidRPr="00F75535">
        <w:rPr>
          <w:rFonts w:ascii="Arial" w:hAnsi="Arial" w:cs="Arial"/>
          <w:bCs/>
          <w:sz w:val="22"/>
          <w:szCs w:val="22"/>
        </w:rPr>
        <w:t xml:space="preserve">The responses to the questions will be evaluated and scored in accordance with the procedures and the Award Criteria set out in Section 6 below. </w:t>
      </w:r>
    </w:p>
    <w:p w14:paraId="3BC7F457" w14:textId="77777777" w:rsidR="00AD6E62" w:rsidRPr="00F75535" w:rsidRDefault="00AD6E62" w:rsidP="00AD6E62">
      <w:pPr>
        <w:rPr>
          <w:rFonts w:ascii="Arial" w:hAnsi="Arial" w:cs="Arial"/>
          <w:sz w:val="22"/>
          <w:szCs w:val="22"/>
          <w:u w:val="single"/>
        </w:rPr>
      </w:pPr>
    </w:p>
    <w:p w14:paraId="00F593F6" w14:textId="77777777" w:rsidR="00AD6E62" w:rsidRPr="00F75535" w:rsidRDefault="00AD6E62" w:rsidP="00AD6E62">
      <w:pPr>
        <w:rPr>
          <w:rFonts w:ascii="Arial" w:hAnsi="Arial" w:cs="Arial"/>
          <w:b/>
          <w:sz w:val="22"/>
          <w:szCs w:val="22"/>
          <w:u w:val="single"/>
        </w:rPr>
      </w:pPr>
      <w:r w:rsidRPr="00F75535">
        <w:rPr>
          <w:rFonts w:ascii="Arial" w:hAnsi="Arial" w:cs="Arial"/>
          <w:b/>
          <w:sz w:val="22"/>
          <w:szCs w:val="22"/>
          <w:u w:val="single"/>
        </w:rPr>
        <w:t>Part 4 – Pricing Document</w:t>
      </w:r>
    </w:p>
    <w:p w14:paraId="6839FC7D" w14:textId="77777777" w:rsidR="00AD6E62" w:rsidRPr="00F75535" w:rsidRDefault="00AD6E62" w:rsidP="00AD6E62">
      <w:pPr>
        <w:rPr>
          <w:rFonts w:ascii="Arial" w:hAnsi="Arial" w:cs="Arial"/>
          <w:b/>
          <w:sz w:val="22"/>
          <w:szCs w:val="22"/>
          <w:u w:val="single"/>
        </w:rPr>
      </w:pPr>
    </w:p>
    <w:p w14:paraId="13982320" w14:textId="77777777" w:rsidR="00AD6E62" w:rsidRPr="00F75535" w:rsidRDefault="00AD6E62" w:rsidP="00AD6E62">
      <w:pPr>
        <w:jc w:val="both"/>
        <w:rPr>
          <w:rFonts w:ascii="Arial" w:hAnsi="Arial" w:cs="Arial"/>
          <w:sz w:val="22"/>
          <w:szCs w:val="22"/>
        </w:rPr>
      </w:pPr>
      <w:r w:rsidRPr="00F75535">
        <w:rPr>
          <w:rFonts w:ascii="Arial" w:hAnsi="Arial" w:cs="Arial"/>
          <w:sz w:val="22"/>
          <w:szCs w:val="22"/>
        </w:rPr>
        <w:t xml:space="preserve">Tenderers must provide their pricing proposals by completing the Pricing Document at </w:t>
      </w:r>
      <w:r w:rsidRPr="00F75535">
        <w:rPr>
          <w:rFonts w:ascii="Arial" w:hAnsi="Arial" w:cs="Arial"/>
          <w:b/>
          <w:sz w:val="22"/>
          <w:szCs w:val="22"/>
        </w:rPr>
        <w:t xml:space="preserve">Appendix </w:t>
      </w:r>
      <w:r>
        <w:rPr>
          <w:rFonts w:ascii="Arial" w:hAnsi="Arial" w:cs="Arial"/>
          <w:b/>
          <w:sz w:val="22"/>
          <w:szCs w:val="22"/>
        </w:rPr>
        <w:t>10</w:t>
      </w:r>
      <w:r w:rsidRPr="00F75535">
        <w:rPr>
          <w:rFonts w:ascii="Arial" w:hAnsi="Arial" w:cs="Arial"/>
          <w:sz w:val="22"/>
          <w:szCs w:val="22"/>
        </w:rPr>
        <w:t xml:space="preserve"> in accordance with the instructions contained therein. </w:t>
      </w:r>
    </w:p>
    <w:p w14:paraId="4E884E27" w14:textId="77777777" w:rsidR="00AD6E62" w:rsidRPr="00F75535" w:rsidRDefault="00AD6E62" w:rsidP="00AD6E62">
      <w:pPr>
        <w:jc w:val="both"/>
        <w:rPr>
          <w:rFonts w:ascii="Arial" w:hAnsi="Arial" w:cs="Arial"/>
          <w:sz w:val="22"/>
          <w:szCs w:val="22"/>
        </w:rPr>
      </w:pPr>
    </w:p>
    <w:p w14:paraId="5E2B0B9A" w14:textId="77777777" w:rsidR="00AD6E62" w:rsidRPr="00F75535" w:rsidRDefault="00AD6E62" w:rsidP="00AD6E62">
      <w:pPr>
        <w:jc w:val="both"/>
        <w:rPr>
          <w:rFonts w:ascii="Arial" w:hAnsi="Arial" w:cs="Arial"/>
          <w:sz w:val="22"/>
          <w:szCs w:val="22"/>
        </w:rPr>
      </w:pPr>
      <w:r>
        <w:rPr>
          <w:rFonts w:ascii="Arial" w:hAnsi="Arial" w:cs="Arial"/>
          <w:sz w:val="22"/>
          <w:szCs w:val="22"/>
        </w:rPr>
        <w:t>The Pricing Document</w:t>
      </w:r>
      <w:r w:rsidRPr="00F75535">
        <w:rPr>
          <w:rFonts w:ascii="Arial" w:hAnsi="Arial" w:cs="Arial"/>
          <w:sz w:val="22"/>
          <w:szCs w:val="22"/>
        </w:rPr>
        <w:t xml:space="preserve"> will be evaluated separately from the other Parts of the Tender. </w:t>
      </w:r>
      <w:r>
        <w:rPr>
          <w:rFonts w:ascii="Arial" w:hAnsi="Arial" w:cs="Arial"/>
          <w:sz w:val="22"/>
          <w:szCs w:val="22"/>
        </w:rPr>
        <w:t>The Pricing Document</w:t>
      </w:r>
      <w:r w:rsidRPr="00F75535">
        <w:rPr>
          <w:rFonts w:ascii="Arial" w:hAnsi="Arial" w:cs="Arial"/>
          <w:sz w:val="22"/>
          <w:szCs w:val="22"/>
        </w:rPr>
        <w:t xml:space="preserve"> will be evaluated and scored in accordance with the procedures and the Award Criteria set out in Section 6. </w:t>
      </w:r>
    </w:p>
    <w:p w14:paraId="34690031" w14:textId="77777777" w:rsidR="00AD6E62" w:rsidRPr="00F75535" w:rsidRDefault="00AD6E62" w:rsidP="00AD6E62">
      <w:pPr>
        <w:jc w:val="both"/>
        <w:rPr>
          <w:rFonts w:ascii="Arial" w:hAnsi="Arial" w:cs="Arial"/>
          <w:sz w:val="22"/>
          <w:szCs w:val="22"/>
        </w:rPr>
      </w:pPr>
    </w:p>
    <w:p w14:paraId="3B392B32" w14:textId="77777777" w:rsidR="00AD6E62" w:rsidRPr="00F75535" w:rsidRDefault="00AD6E62" w:rsidP="00AD6E62">
      <w:pPr>
        <w:jc w:val="both"/>
        <w:rPr>
          <w:rFonts w:ascii="Arial" w:hAnsi="Arial" w:cs="Arial"/>
          <w:bCs/>
          <w:sz w:val="22"/>
          <w:szCs w:val="22"/>
        </w:rPr>
      </w:pPr>
      <w:r w:rsidRPr="00F75535">
        <w:rPr>
          <w:rFonts w:ascii="Arial" w:hAnsi="Arial" w:cs="Arial"/>
          <w:sz w:val="22"/>
          <w:szCs w:val="22"/>
        </w:rPr>
        <w:t xml:space="preserve">Responses to the Pricing Document will be </w:t>
      </w:r>
      <w:r w:rsidRPr="00F75535">
        <w:rPr>
          <w:rFonts w:ascii="Arial" w:hAnsi="Arial" w:cs="Arial"/>
          <w:bCs/>
          <w:sz w:val="22"/>
          <w:szCs w:val="22"/>
        </w:rPr>
        <w:t>incorporated in any Contract awarded to the Tenderer.</w:t>
      </w:r>
    </w:p>
    <w:p w14:paraId="1B3AFD60" w14:textId="77777777" w:rsidR="00AD6E62" w:rsidRPr="00F75535" w:rsidRDefault="00AD6E62" w:rsidP="00AD6E62">
      <w:pPr>
        <w:jc w:val="both"/>
        <w:rPr>
          <w:rFonts w:ascii="Arial" w:hAnsi="Arial" w:cs="Arial"/>
          <w:sz w:val="22"/>
          <w:szCs w:val="22"/>
        </w:rPr>
      </w:pPr>
    </w:p>
    <w:p w14:paraId="4117080B" w14:textId="77777777" w:rsidR="00AD6E62" w:rsidRPr="00F75535" w:rsidRDefault="00AD6E62" w:rsidP="00AD6E62">
      <w:pPr>
        <w:jc w:val="both"/>
        <w:rPr>
          <w:rFonts w:ascii="Arial" w:hAnsi="Arial" w:cs="Arial"/>
          <w:sz w:val="22"/>
          <w:szCs w:val="22"/>
        </w:rPr>
      </w:pPr>
      <w:r w:rsidRPr="00F75535">
        <w:rPr>
          <w:rFonts w:ascii="Arial" w:hAnsi="Arial" w:cs="Arial"/>
          <w:sz w:val="22"/>
          <w:szCs w:val="22"/>
        </w:rPr>
        <w:t xml:space="preserve">Please note that if a Tenderer is successful in the Competition, its pricing may be  disclosed to unsuccessful Tenderers as part of the feedback given to them by </w:t>
      </w:r>
      <w:r w:rsidRPr="00F75535">
        <w:rPr>
          <w:rFonts w:ascii="Arial" w:hAnsi="Arial" w:cs="Arial"/>
          <w:bCs/>
          <w:sz w:val="22"/>
          <w:szCs w:val="22"/>
        </w:rPr>
        <w:t>DPC</w:t>
      </w:r>
      <w:r w:rsidRPr="00F75535">
        <w:rPr>
          <w:rFonts w:ascii="Arial" w:hAnsi="Arial" w:cs="Arial"/>
          <w:sz w:val="22"/>
          <w:szCs w:val="22"/>
        </w:rPr>
        <w:t xml:space="preserve"> and every Tenderer accepts this irrevocably.</w:t>
      </w:r>
    </w:p>
    <w:p w14:paraId="2B9C625E" w14:textId="77777777" w:rsidR="00AD6E62" w:rsidRPr="005831D8" w:rsidRDefault="00AD6E62" w:rsidP="00AD6E62">
      <w:pPr>
        <w:jc w:val="both"/>
        <w:rPr>
          <w:rFonts w:ascii="Arial" w:hAnsi="Arial" w:cs="Arial"/>
          <w:sz w:val="22"/>
          <w:szCs w:val="22"/>
        </w:rPr>
      </w:pPr>
    </w:p>
    <w:p w14:paraId="297677DB"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5.5</w:t>
      </w:r>
      <w:r w:rsidRPr="005831D8">
        <w:rPr>
          <w:rFonts w:ascii="Arial" w:hAnsi="Arial" w:cs="Arial"/>
          <w:b/>
          <w:i/>
          <w:sz w:val="22"/>
          <w:szCs w:val="22"/>
        </w:rPr>
        <w:tab/>
        <w:t>Delivery of Submissions</w:t>
      </w:r>
    </w:p>
    <w:p w14:paraId="40E0DFE1" w14:textId="77777777" w:rsidR="00AD6E62" w:rsidRPr="005831D8" w:rsidRDefault="00AD6E62" w:rsidP="00AD6E62">
      <w:pPr>
        <w:jc w:val="both"/>
        <w:rPr>
          <w:rFonts w:ascii="Arial" w:hAnsi="Arial" w:cs="Arial"/>
          <w:sz w:val="22"/>
          <w:szCs w:val="22"/>
        </w:rPr>
      </w:pPr>
    </w:p>
    <w:p w14:paraId="0DF993FB"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If the Tenderer wishes to participate in the Competition, its completed Submission including all attachments referred to therein must be delivered to the Authority in accordance with this RFT </w:t>
      </w:r>
      <w:r w:rsidRPr="00FA60A7">
        <w:rPr>
          <w:rFonts w:ascii="Arial" w:hAnsi="Arial" w:cs="Arial"/>
          <w:sz w:val="22"/>
          <w:szCs w:val="22"/>
        </w:rPr>
        <w:t xml:space="preserve">via </w:t>
      </w:r>
      <w:r w:rsidRPr="00FA60A7">
        <w:rPr>
          <w:rFonts w:ascii="Arial" w:hAnsi="Arial" w:cs="Arial"/>
          <w:b/>
          <w:sz w:val="22"/>
          <w:szCs w:val="22"/>
        </w:rPr>
        <w:t>www.eTenders.gov.ie</w:t>
      </w:r>
      <w:r w:rsidRPr="00FA60A7">
        <w:rPr>
          <w:rFonts w:ascii="Arial" w:hAnsi="Arial" w:cs="Arial"/>
          <w:sz w:val="22"/>
          <w:szCs w:val="22"/>
        </w:rPr>
        <w:t>,</w:t>
      </w:r>
      <w:r w:rsidRPr="005831D8">
        <w:rPr>
          <w:rFonts w:ascii="Arial" w:hAnsi="Arial" w:cs="Arial"/>
          <w:sz w:val="22"/>
          <w:szCs w:val="22"/>
        </w:rPr>
        <w:t xml:space="preserve"> no later than the Closing </w:t>
      </w:r>
      <w:r>
        <w:rPr>
          <w:rFonts w:ascii="Arial" w:hAnsi="Arial" w:cs="Arial"/>
          <w:sz w:val="22"/>
          <w:szCs w:val="22"/>
        </w:rPr>
        <w:t xml:space="preserve">Date and </w:t>
      </w:r>
      <w:r w:rsidRPr="005831D8">
        <w:rPr>
          <w:rFonts w:ascii="Arial" w:hAnsi="Arial" w:cs="Arial"/>
          <w:sz w:val="22"/>
          <w:szCs w:val="22"/>
        </w:rPr>
        <w:t xml:space="preserve">Time. </w:t>
      </w:r>
    </w:p>
    <w:p w14:paraId="3AAEC479" w14:textId="77777777" w:rsidR="00AD6E62" w:rsidRPr="005831D8" w:rsidRDefault="00AD6E62" w:rsidP="00AD6E62">
      <w:pPr>
        <w:rPr>
          <w:rFonts w:ascii="Arial" w:hAnsi="Arial" w:cs="Arial"/>
          <w:sz w:val="22"/>
          <w:szCs w:val="22"/>
        </w:rPr>
      </w:pPr>
    </w:p>
    <w:p w14:paraId="5DB429F3" w14:textId="77777777" w:rsidR="00AD6E62" w:rsidRPr="005831D8" w:rsidRDefault="00AD6E62" w:rsidP="00AD6E62">
      <w:pPr>
        <w:jc w:val="both"/>
        <w:rPr>
          <w:rFonts w:ascii="Arial" w:hAnsi="Arial" w:cs="Arial"/>
          <w:b/>
          <w:sz w:val="22"/>
          <w:szCs w:val="22"/>
        </w:rPr>
      </w:pPr>
      <w:r w:rsidRPr="004F553F">
        <w:rPr>
          <w:rFonts w:ascii="Arial" w:hAnsi="Arial" w:cs="Arial"/>
          <w:b/>
          <w:sz w:val="22"/>
          <w:szCs w:val="22"/>
        </w:rPr>
        <w:t>Each Part</w:t>
      </w:r>
      <w:r w:rsidRPr="005831D8">
        <w:rPr>
          <w:rFonts w:ascii="Arial" w:hAnsi="Arial" w:cs="Arial"/>
          <w:b/>
          <w:sz w:val="22"/>
          <w:szCs w:val="22"/>
        </w:rPr>
        <w:t xml:space="preserve"> of the Submission referred to in section 5.4 above must be  submitted </w:t>
      </w:r>
      <w:r w:rsidRPr="004F553F">
        <w:rPr>
          <w:rFonts w:ascii="Arial" w:hAnsi="Arial" w:cs="Arial"/>
          <w:b/>
          <w:sz w:val="22"/>
          <w:szCs w:val="22"/>
          <w:u w:val="single"/>
        </w:rPr>
        <w:t>via the electronic post-box</w:t>
      </w:r>
      <w:r w:rsidRPr="004F553F">
        <w:rPr>
          <w:rFonts w:ascii="Arial" w:hAnsi="Arial" w:cs="Arial"/>
          <w:b/>
          <w:sz w:val="22"/>
          <w:szCs w:val="22"/>
        </w:rPr>
        <w:t xml:space="preserve"> available at www.etenders.gov.ie.</w:t>
      </w:r>
      <w:r w:rsidRPr="005831D8">
        <w:rPr>
          <w:rFonts w:ascii="Arial" w:hAnsi="Arial" w:cs="Arial"/>
          <w:b/>
          <w:sz w:val="22"/>
          <w:szCs w:val="22"/>
        </w:rPr>
        <w:t xml:space="preserve"> </w:t>
      </w:r>
    </w:p>
    <w:p w14:paraId="63BA40DE" w14:textId="77777777" w:rsidR="00AD6E62" w:rsidRPr="005831D8" w:rsidRDefault="00AD6E62" w:rsidP="00AD6E62">
      <w:pPr>
        <w:jc w:val="both"/>
        <w:rPr>
          <w:rFonts w:ascii="Arial" w:hAnsi="Arial" w:cs="Arial"/>
          <w:b/>
          <w:sz w:val="22"/>
          <w:szCs w:val="22"/>
        </w:rPr>
      </w:pPr>
    </w:p>
    <w:p w14:paraId="7B576C92" w14:textId="77777777" w:rsidR="00AD6E62" w:rsidRPr="004F553F" w:rsidRDefault="00AD6E62" w:rsidP="00AD6E62">
      <w:pPr>
        <w:jc w:val="both"/>
        <w:rPr>
          <w:rFonts w:ascii="Arial" w:hAnsi="Arial" w:cs="Arial"/>
          <w:b/>
          <w:sz w:val="22"/>
          <w:szCs w:val="22"/>
        </w:rPr>
      </w:pPr>
      <w:r>
        <w:rPr>
          <w:rFonts w:ascii="Arial" w:hAnsi="Arial" w:cs="Arial"/>
          <w:b/>
          <w:sz w:val="22"/>
          <w:szCs w:val="22"/>
        </w:rPr>
        <w:t xml:space="preserve">It is the sole responsibility of Tenderers to ensure that all of their Submissions are made on time. </w:t>
      </w:r>
      <w:r w:rsidRPr="004F553F">
        <w:rPr>
          <w:rFonts w:ascii="Arial" w:hAnsi="Arial" w:cs="Arial"/>
          <w:b/>
          <w:sz w:val="22"/>
          <w:szCs w:val="22"/>
        </w:rPr>
        <w:t xml:space="preserve">Submissions received by any other means </w:t>
      </w:r>
      <w:r>
        <w:rPr>
          <w:rFonts w:ascii="Arial" w:hAnsi="Arial" w:cs="Arial"/>
          <w:b/>
          <w:sz w:val="22"/>
          <w:szCs w:val="22"/>
        </w:rPr>
        <w:t>may</w:t>
      </w:r>
      <w:r w:rsidRPr="004F553F">
        <w:rPr>
          <w:rFonts w:ascii="Arial" w:hAnsi="Arial" w:cs="Arial"/>
          <w:b/>
          <w:sz w:val="22"/>
          <w:szCs w:val="22"/>
        </w:rPr>
        <w:t xml:space="preserve"> not be accepted.</w:t>
      </w:r>
    </w:p>
    <w:p w14:paraId="63ED1AC4" w14:textId="77777777" w:rsidR="00AD6E62" w:rsidRPr="004F553F" w:rsidRDefault="00AD6E62" w:rsidP="00AD6E62">
      <w:pPr>
        <w:jc w:val="both"/>
        <w:rPr>
          <w:rFonts w:ascii="Arial" w:hAnsi="Arial" w:cs="Arial"/>
          <w:b/>
          <w:sz w:val="22"/>
          <w:szCs w:val="22"/>
        </w:rPr>
      </w:pPr>
    </w:p>
    <w:p w14:paraId="1A28C99E" w14:textId="77777777" w:rsidR="00AD6E62" w:rsidRPr="004F553F" w:rsidRDefault="00AD6E62" w:rsidP="00AD6E62">
      <w:pPr>
        <w:rPr>
          <w:rFonts w:ascii="Arial" w:hAnsi="Arial" w:cs="Arial"/>
          <w:sz w:val="22"/>
          <w:szCs w:val="22"/>
        </w:rPr>
      </w:pPr>
      <w:r w:rsidRPr="004F553F">
        <w:rPr>
          <w:rFonts w:ascii="Arial" w:hAnsi="Arial" w:cs="Arial"/>
          <w:sz w:val="22"/>
          <w:szCs w:val="22"/>
        </w:rPr>
        <w:t xml:space="preserve">Please note there is a maximum of </w:t>
      </w:r>
      <w:r>
        <w:rPr>
          <w:rFonts w:ascii="Arial" w:hAnsi="Arial" w:cs="Arial"/>
          <w:sz w:val="22"/>
          <w:szCs w:val="22"/>
        </w:rPr>
        <w:t>4 GB</w:t>
      </w:r>
      <w:r w:rsidRPr="004F553F">
        <w:rPr>
          <w:rFonts w:ascii="Arial" w:hAnsi="Arial" w:cs="Arial"/>
          <w:sz w:val="22"/>
          <w:szCs w:val="22"/>
        </w:rPr>
        <w:t xml:space="preserve"> for</w:t>
      </w:r>
      <w:r>
        <w:rPr>
          <w:rFonts w:ascii="Arial" w:hAnsi="Arial" w:cs="Arial"/>
          <w:sz w:val="22"/>
          <w:szCs w:val="22"/>
        </w:rPr>
        <w:t xml:space="preserve"> the total (combined) </w:t>
      </w:r>
      <w:r w:rsidRPr="004F553F">
        <w:rPr>
          <w:rFonts w:ascii="Arial" w:hAnsi="Arial" w:cs="Arial"/>
          <w:sz w:val="22"/>
          <w:szCs w:val="22"/>
        </w:rPr>
        <w:t>document</w:t>
      </w:r>
      <w:r>
        <w:rPr>
          <w:rFonts w:ascii="Arial" w:hAnsi="Arial" w:cs="Arial"/>
          <w:sz w:val="22"/>
          <w:szCs w:val="22"/>
        </w:rPr>
        <w:t>s</w:t>
      </w:r>
      <w:r w:rsidRPr="004F553F">
        <w:rPr>
          <w:rFonts w:ascii="Arial" w:hAnsi="Arial" w:cs="Arial"/>
          <w:sz w:val="22"/>
          <w:szCs w:val="22"/>
        </w:rPr>
        <w:t xml:space="preserve"> sent to the </w:t>
      </w:r>
      <w:proofErr w:type="spellStart"/>
      <w:r w:rsidRPr="004F553F">
        <w:rPr>
          <w:rFonts w:ascii="Arial" w:hAnsi="Arial" w:cs="Arial"/>
          <w:sz w:val="22"/>
          <w:szCs w:val="22"/>
        </w:rPr>
        <w:t>eTenders</w:t>
      </w:r>
      <w:proofErr w:type="spellEnd"/>
      <w:r w:rsidRPr="004F553F">
        <w:rPr>
          <w:rFonts w:ascii="Arial" w:hAnsi="Arial" w:cs="Arial"/>
          <w:sz w:val="22"/>
          <w:szCs w:val="22"/>
        </w:rPr>
        <w:t xml:space="preserve"> post</w:t>
      </w:r>
      <w:r>
        <w:rPr>
          <w:rFonts w:ascii="Arial" w:hAnsi="Arial" w:cs="Arial"/>
          <w:sz w:val="22"/>
          <w:szCs w:val="22"/>
        </w:rPr>
        <w:t>-</w:t>
      </w:r>
      <w:r w:rsidRPr="004F553F">
        <w:rPr>
          <w:rFonts w:ascii="Arial" w:hAnsi="Arial" w:cs="Arial"/>
          <w:sz w:val="22"/>
          <w:szCs w:val="22"/>
        </w:rPr>
        <w:t xml:space="preserve">box. </w:t>
      </w:r>
    </w:p>
    <w:p w14:paraId="29CB61E8" w14:textId="77777777" w:rsidR="00AD6E62" w:rsidRPr="004F553F" w:rsidRDefault="00AD6E62" w:rsidP="00AD6E62">
      <w:pPr>
        <w:rPr>
          <w:rFonts w:ascii="Arial" w:hAnsi="Arial" w:cs="Arial"/>
          <w:sz w:val="22"/>
          <w:szCs w:val="22"/>
        </w:rPr>
      </w:pPr>
    </w:p>
    <w:p w14:paraId="7A77BAE6" w14:textId="77777777" w:rsidR="00AD6E62" w:rsidRPr="003510E4" w:rsidRDefault="00AD6E62" w:rsidP="00AD6E62">
      <w:pPr>
        <w:jc w:val="both"/>
        <w:rPr>
          <w:rFonts w:ascii="Arial" w:hAnsi="Arial" w:cs="Arial"/>
          <w:sz w:val="22"/>
          <w:szCs w:val="22"/>
        </w:rPr>
      </w:pPr>
      <w:r w:rsidRPr="003510E4">
        <w:rPr>
          <w:rFonts w:ascii="Arial" w:hAnsi="Arial" w:cs="Arial"/>
          <w:sz w:val="22"/>
          <w:szCs w:val="22"/>
        </w:rPr>
        <w:t>Please allow for adequate uploading time.</w:t>
      </w:r>
      <w:r>
        <w:rPr>
          <w:rFonts w:ascii="Arial" w:hAnsi="Arial" w:cs="Arial"/>
          <w:sz w:val="22"/>
          <w:szCs w:val="22"/>
        </w:rPr>
        <w:t xml:space="preserve"> Upload speeds may vary. In order to submit a document to the </w:t>
      </w:r>
      <w:proofErr w:type="spellStart"/>
      <w:r>
        <w:rPr>
          <w:rFonts w:ascii="Arial" w:hAnsi="Arial" w:cs="Arial"/>
          <w:sz w:val="22"/>
          <w:szCs w:val="22"/>
        </w:rPr>
        <w:t>eTenders</w:t>
      </w:r>
      <w:proofErr w:type="spellEnd"/>
      <w:r>
        <w:rPr>
          <w:rFonts w:ascii="Arial" w:hAnsi="Arial" w:cs="Arial"/>
          <w:sz w:val="22"/>
          <w:szCs w:val="22"/>
        </w:rPr>
        <w:t xml:space="preserve"> post-box, </w:t>
      </w:r>
      <w:r w:rsidRPr="00E35F27">
        <w:rPr>
          <w:rFonts w:ascii="Arial" w:hAnsi="Arial" w:cs="Arial"/>
          <w:b/>
          <w:sz w:val="22"/>
          <w:szCs w:val="22"/>
        </w:rPr>
        <w:t>please note that Tenderers must click ‘Submit Response’</w:t>
      </w:r>
      <w:r>
        <w:rPr>
          <w:rFonts w:ascii="Arial" w:hAnsi="Arial" w:cs="Arial"/>
          <w:sz w:val="22"/>
          <w:szCs w:val="22"/>
        </w:rPr>
        <w:t>; this button will be disabled automatically after the Closing Date and Time.</w:t>
      </w:r>
    </w:p>
    <w:p w14:paraId="5E49FD8B" w14:textId="77777777" w:rsidR="00AD6E62" w:rsidRPr="003510E4" w:rsidRDefault="00AD6E62" w:rsidP="00AD6E62">
      <w:pPr>
        <w:jc w:val="both"/>
        <w:rPr>
          <w:rFonts w:ascii="Arial" w:hAnsi="Arial" w:cs="Arial"/>
          <w:sz w:val="22"/>
          <w:szCs w:val="22"/>
        </w:rPr>
      </w:pPr>
    </w:p>
    <w:p w14:paraId="57909E3A" w14:textId="77777777" w:rsidR="00AD6E62" w:rsidRPr="003510E4" w:rsidRDefault="00AD6E62" w:rsidP="00AD6E62">
      <w:pPr>
        <w:jc w:val="both"/>
        <w:rPr>
          <w:rFonts w:ascii="Arial" w:hAnsi="Arial" w:cs="Arial"/>
          <w:sz w:val="22"/>
          <w:szCs w:val="22"/>
        </w:rPr>
      </w:pPr>
      <w:r w:rsidRPr="003510E4">
        <w:rPr>
          <w:rFonts w:ascii="Arial" w:hAnsi="Arial" w:cs="Arial"/>
          <w:sz w:val="22"/>
          <w:szCs w:val="22"/>
        </w:rPr>
        <w:t xml:space="preserve">The Authority is not responsible for corruption in electronic documents. Tenderers must ensure electronic documents are not corrupt.  </w:t>
      </w:r>
    </w:p>
    <w:p w14:paraId="62130404" w14:textId="77777777" w:rsidR="00AD6E62" w:rsidRPr="003510E4" w:rsidRDefault="00AD6E62" w:rsidP="00AD6E62">
      <w:pPr>
        <w:jc w:val="both"/>
        <w:rPr>
          <w:rFonts w:ascii="Arial" w:hAnsi="Arial" w:cs="Arial"/>
          <w:sz w:val="22"/>
          <w:szCs w:val="22"/>
        </w:rPr>
      </w:pPr>
    </w:p>
    <w:p w14:paraId="0E8DEB57" w14:textId="77777777" w:rsidR="00AD6E62" w:rsidRPr="003510E4" w:rsidRDefault="00AD6E62" w:rsidP="00AD6E62">
      <w:pPr>
        <w:jc w:val="both"/>
        <w:rPr>
          <w:rFonts w:ascii="Arial" w:hAnsi="Arial" w:cs="Arial"/>
          <w:sz w:val="22"/>
          <w:szCs w:val="22"/>
        </w:rPr>
      </w:pPr>
      <w:r w:rsidRPr="003510E4">
        <w:rPr>
          <w:rFonts w:ascii="Arial" w:hAnsi="Arial" w:cs="Arial"/>
          <w:sz w:val="22"/>
          <w:szCs w:val="22"/>
        </w:rPr>
        <w:t>If possible, please sign documents using blue ink.</w:t>
      </w:r>
    </w:p>
    <w:p w14:paraId="758A32EE" w14:textId="77777777" w:rsidR="00AD6E62" w:rsidRPr="003510E4" w:rsidRDefault="00AD6E62" w:rsidP="00AD6E62">
      <w:pPr>
        <w:jc w:val="both"/>
        <w:rPr>
          <w:rFonts w:ascii="Arial" w:hAnsi="Arial" w:cs="Arial"/>
          <w:sz w:val="22"/>
          <w:szCs w:val="22"/>
        </w:rPr>
      </w:pPr>
    </w:p>
    <w:p w14:paraId="51D0DBDB" w14:textId="77777777" w:rsidR="00AD6E62" w:rsidRPr="005831D8" w:rsidRDefault="00AD6E62" w:rsidP="00AD6E62">
      <w:pPr>
        <w:jc w:val="both"/>
        <w:rPr>
          <w:rFonts w:ascii="Arial" w:hAnsi="Arial" w:cs="Arial"/>
          <w:bCs/>
          <w:sz w:val="22"/>
          <w:szCs w:val="22"/>
        </w:rPr>
      </w:pPr>
      <w:r w:rsidRPr="003510E4">
        <w:rPr>
          <w:rFonts w:ascii="Arial" w:hAnsi="Arial" w:cs="Arial"/>
          <w:bCs/>
          <w:sz w:val="22"/>
          <w:szCs w:val="22"/>
        </w:rPr>
        <w:t>Submissions may be retracted and re-submitted at any time until the Closing Date and Time. Submissions cannot  - and will not - be opened by the Authority until after the Closing Date and Time.</w:t>
      </w:r>
      <w:r w:rsidRPr="005831D8">
        <w:rPr>
          <w:rFonts w:ascii="Arial" w:hAnsi="Arial" w:cs="Arial"/>
          <w:bCs/>
          <w:sz w:val="22"/>
          <w:szCs w:val="22"/>
        </w:rPr>
        <w:t xml:space="preserve"> </w:t>
      </w:r>
    </w:p>
    <w:p w14:paraId="548F4317" w14:textId="77777777" w:rsidR="00AD6E62" w:rsidRPr="005831D8" w:rsidRDefault="00AD6E62" w:rsidP="00AD6E62">
      <w:pPr>
        <w:jc w:val="both"/>
        <w:rPr>
          <w:rFonts w:ascii="Arial" w:hAnsi="Arial" w:cs="Arial"/>
          <w:bCs/>
          <w:sz w:val="22"/>
          <w:szCs w:val="22"/>
        </w:rPr>
      </w:pPr>
    </w:p>
    <w:p w14:paraId="170D9DBA" w14:textId="77777777" w:rsidR="00AD6E62" w:rsidRPr="005831D8" w:rsidRDefault="00AD6E62" w:rsidP="00AD6E62">
      <w:pPr>
        <w:jc w:val="both"/>
        <w:rPr>
          <w:rFonts w:ascii="Arial" w:hAnsi="Arial" w:cs="Arial"/>
          <w:bCs/>
          <w:sz w:val="22"/>
          <w:szCs w:val="22"/>
        </w:rPr>
      </w:pPr>
      <w:r w:rsidRPr="005831D8">
        <w:rPr>
          <w:rFonts w:ascii="Arial" w:hAnsi="Arial" w:cs="Arial"/>
          <w:bCs/>
          <w:sz w:val="22"/>
          <w:szCs w:val="22"/>
        </w:rPr>
        <w:t>Submissions made after the Closing Date and Time may not be assessed by the Authority. The Authority, exercising its discretion and having regard to relevant considerations, will decide whether to assess the late Submission and its decision in this regard shall be final.</w:t>
      </w:r>
    </w:p>
    <w:p w14:paraId="0068B048" w14:textId="77777777" w:rsidR="00AD6E62" w:rsidRPr="005831D8" w:rsidRDefault="00AD6E62" w:rsidP="00AD6E62">
      <w:pPr>
        <w:jc w:val="both"/>
        <w:rPr>
          <w:rFonts w:ascii="Arial" w:hAnsi="Arial" w:cs="Arial"/>
          <w:sz w:val="22"/>
          <w:szCs w:val="22"/>
        </w:rPr>
      </w:pPr>
    </w:p>
    <w:p w14:paraId="4B3F671D"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Neither the Authority nor any of its respective servants, consultants, agents or advisers will be responsible for any expense incurred by a Tenderer in the preparation and/or delivery of Submissions. </w:t>
      </w:r>
    </w:p>
    <w:p w14:paraId="5A639CC6" w14:textId="77777777" w:rsidR="00AD6E62" w:rsidRPr="005831D8" w:rsidRDefault="00AD6E62" w:rsidP="00AD6E62">
      <w:pPr>
        <w:rPr>
          <w:rFonts w:ascii="Arial" w:hAnsi="Arial" w:cs="Arial"/>
          <w:sz w:val="22"/>
          <w:szCs w:val="22"/>
        </w:rPr>
      </w:pPr>
    </w:p>
    <w:p w14:paraId="3A824CF8" w14:textId="77777777" w:rsidR="00AD6E62" w:rsidRPr="005831D8" w:rsidRDefault="00AD6E62" w:rsidP="00AD6E62">
      <w:pPr>
        <w:jc w:val="both"/>
        <w:rPr>
          <w:rFonts w:ascii="Arial" w:hAnsi="Arial" w:cs="Arial"/>
          <w:b/>
          <w:sz w:val="22"/>
          <w:szCs w:val="22"/>
        </w:rPr>
      </w:pPr>
      <w:r>
        <w:rPr>
          <w:rFonts w:ascii="Arial" w:hAnsi="Arial" w:cs="Arial"/>
          <w:b/>
          <w:sz w:val="22"/>
          <w:szCs w:val="22"/>
        </w:rPr>
        <w:br w:type="page"/>
      </w:r>
      <w:r w:rsidRPr="005831D8">
        <w:rPr>
          <w:rFonts w:ascii="Arial" w:hAnsi="Arial" w:cs="Arial"/>
          <w:b/>
          <w:sz w:val="22"/>
          <w:szCs w:val="22"/>
        </w:rPr>
        <w:lastRenderedPageBreak/>
        <w:t>SECTION 6:  EVALUATION AND AWARD</w:t>
      </w:r>
    </w:p>
    <w:p w14:paraId="33CF954B" w14:textId="77777777" w:rsidR="00AD6E62" w:rsidRPr="005831D8" w:rsidRDefault="00AD6E62" w:rsidP="00AD6E62">
      <w:pPr>
        <w:jc w:val="both"/>
        <w:rPr>
          <w:rFonts w:ascii="Arial" w:hAnsi="Arial" w:cs="Arial"/>
          <w:sz w:val="22"/>
          <w:szCs w:val="22"/>
        </w:rPr>
      </w:pPr>
    </w:p>
    <w:p w14:paraId="3D9F37DC"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 xml:space="preserve"> 6.1</w:t>
      </w:r>
      <w:r w:rsidRPr="005831D8">
        <w:rPr>
          <w:rFonts w:ascii="Arial" w:hAnsi="Arial" w:cs="Arial"/>
          <w:b/>
          <w:i/>
          <w:sz w:val="22"/>
          <w:szCs w:val="22"/>
        </w:rPr>
        <w:tab/>
        <w:t>Award Criteria</w:t>
      </w:r>
    </w:p>
    <w:p w14:paraId="202ED60E" w14:textId="77777777" w:rsidR="00AD6E62" w:rsidRPr="00235E4A" w:rsidRDefault="00AD6E62" w:rsidP="00AD6E62">
      <w:pPr>
        <w:ind w:left="1080"/>
        <w:jc w:val="both"/>
        <w:rPr>
          <w:rFonts w:ascii="Arial" w:hAnsi="Arial" w:cs="Arial"/>
          <w:i/>
          <w:sz w:val="22"/>
          <w:szCs w:val="22"/>
        </w:rPr>
      </w:pPr>
    </w:p>
    <w:p w14:paraId="3FD6967A" w14:textId="77777777" w:rsidR="00AD6E62" w:rsidRDefault="00AD6E62" w:rsidP="00AD6E62">
      <w:pPr>
        <w:autoSpaceDE w:val="0"/>
        <w:autoSpaceDN w:val="0"/>
        <w:adjustRightInd w:val="0"/>
        <w:rPr>
          <w:rFonts w:ascii="Arial" w:eastAsia="Calibri" w:hAnsi="Arial" w:cs="Arial"/>
          <w:sz w:val="22"/>
          <w:szCs w:val="22"/>
        </w:rPr>
      </w:pPr>
      <w:r>
        <w:rPr>
          <w:rFonts w:ascii="Arial" w:eastAsia="Calibri" w:hAnsi="Arial" w:cs="Arial"/>
          <w:sz w:val="22"/>
          <w:szCs w:val="22"/>
        </w:rPr>
        <w:t>The Contract will be awarded to the Tenderer who submits the most economically advantageous tender, using the award criteria and weightings specified below.</w:t>
      </w:r>
    </w:p>
    <w:p w14:paraId="2657936C" w14:textId="77777777" w:rsidR="00AD6E62" w:rsidRDefault="00AD6E62" w:rsidP="00AD6E62">
      <w:pPr>
        <w:autoSpaceDE w:val="0"/>
        <w:autoSpaceDN w:val="0"/>
        <w:adjustRightInd w:val="0"/>
        <w:rPr>
          <w:rFonts w:ascii="Arial" w:eastAsia="Calibri" w:hAnsi="Arial" w:cs="Arial"/>
          <w:sz w:val="22"/>
          <w:szCs w:val="22"/>
        </w:rPr>
      </w:pPr>
    </w:p>
    <w:p w14:paraId="08BF6C8E" w14:textId="77777777" w:rsidR="00AD6E62" w:rsidRPr="00D107F5" w:rsidRDefault="00AD6E62" w:rsidP="00AD6E62">
      <w:pPr>
        <w:autoSpaceDE w:val="0"/>
        <w:autoSpaceDN w:val="0"/>
        <w:adjustRightInd w:val="0"/>
        <w:rPr>
          <w:rFonts w:ascii="Arial" w:eastAsia="Calibri" w:hAnsi="Arial" w:cs="Arial"/>
          <w:sz w:val="22"/>
          <w:szCs w:val="22"/>
        </w:rPr>
      </w:pPr>
      <w:r>
        <w:rPr>
          <w:rFonts w:ascii="Arial" w:eastAsia="Calibri" w:hAnsi="Arial" w:cs="Arial"/>
          <w:sz w:val="22"/>
          <w:szCs w:val="22"/>
        </w:rPr>
        <w:t>Where</w:t>
      </w:r>
      <w:r w:rsidRPr="00D107F5">
        <w:rPr>
          <w:rFonts w:ascii="Arial" w:eastAsia="Calibri" w:hAnsi="Arial" w:cs="Arial"/>
          <w:sz w:val="22"/>
          <w:szCs w:val="22"/>
        </w:rPr>
        <w:t xml:space="preserve"> a Tenderer</w:t>
      </w:r>
      <w:r>
        <w:rPr>
          <w:rFonts w:ascii="Arial" w:eastAsia="Calibri" w:hAnsi="Arial" w:cs="Arial"/>
          <w:sz w:val="22"/>
          <w:szCs w:val="22"/>
        </w:rPr>
        <w:t>:</w:t>
      </w:r>
      <w:r w:rsidRPr="00D107F5">
        <w:rPr>
          <w:rFonts w:ascii="Arial" w:eastAsia="Calibri" w:hAnsi="Arial" w:cs="Arial"/>
          <w:sz w:val="22"/>
          <w:szCs w:val="22"/>
        </w:rPr>
        <w:t>-</w:t>
      </w:r>
    </w:p>
    <w:p w14:paraId="32B440A7" w14:textId="77777777" w:rsidR="00AD6E62" w:rsidRPr="00D107F5" w:rsidRDefault="00AD6E62" w:rsidP="00AD6E62">
      <w:pPr>
        <w:autoSpaceDE w:val="0"/>
        <w:autoSpaceDN w:val="0"/>
        <w:adjustRightInd w:val="0"/>
        <w:rPr>
          <w:rFonts w:ascii="Arial" w:eastAsia="Calibri" w:hAnsi="Arial" w:cs="Arial"/>
          <w:sz w:val="22"/>
          <w:szCs w:val="22"/>
        </w:rPr>
      </w:pPr>
    </w:p>
    <w:p w14:paraId="482121EE" w14:textId="77777777" w:rsidR="00AD6E62" w:rsidRPr="00D107F5" w:rsidRDefault="00AD6E62" w:rsidP="00697FEA">
      <w:pPr>
        <w:numPr>
          <w:ilvl w:val="0"/>
          <w:numId w:val="27"/>
        </w:numPr>
        <w:autoSpaceDE w:val="0"/>
        <w:autoSpaceDN w:val="0"/>
        <w:adjustRightInd w:val="0"/>
        <w:contextualSpacing/>
        <w:jc w:val="both"/>
        <w:rPr>
          <w:rFonts w:ascii="Arial" w:eastAsia="Calibri" w:hAnsi="Arial" w:cs="Arial"/>
          <w:sz w:val="22"/>
          <w:szCs w:val="22"/>
          <w:lang w:eastAsia="en-IE"/>
        </w:rPr>
      </w:pPr>
      <w:r w:rsidRPr="00D107F5">
        <w:rPr>
          <w:rFonts w:ascii="Arial" w:eastAsia="Calibri" w:hAnsi="Arial" w:cs="Arial"/>
          <w:sz w:val="22"/>
          <w:szCs w:val="22"/>
          <w:lang w:eastAsia="en-IE"/>
        </w:rPr>
        <w:t xml:space="preserve">has submitted a compliant </w:t>
      </w:r>
      <w:r>
        <w:rPr>
          <w:rFonts w:ascii="Arial" w:eastAsia="Calibri" w:hAnsi="Arial" w:cs="Arial"/>
          <w:sz w:val="22"/>
          <w:szCs w:val="22"/>
          <w:lang w:eastAsia="en-IE"/>
        </w:rPr>
        <w:t>Submission</w:t>
      </w:r>
      <w:r w:rsidRPr="00D107F5">
        <w:rPr>
          <w:rFonts w:ascii="Arial" w:eastAsia="Calibri" w:hAnsi="Arial" w:cs="Arial"/>
          <w:sz w:val="22"/>
          <w:szCs w:val="22"/>
          <w:lang w:eastAsia="en-IE"/>
        </w:rPr>
        <w:t>; and</w:t>
      </w:r>
    </w:p>
    <w:p w14:paraId="3A1F8A71" w14:textId="77777777" w:rsidR="00AD6E62" w:rsidRPr="00D107F5" w:rsidRDefault="00AD6E62" w:rsidP="00AD6E62">
      <w:pPr>
        <w:autoSpaceDE w:val="0"/>
        <w:autoSpaceDN w:val="0"/>
        <w:adjustRightInd w:val="0"/>
        <w:contextualSpacing/>
        <w:rPr>
          <w:rFonts w:ascii="Arial" w:eastAsia="Calibri" w:hAnsi="Arial" w:cs="Arial"/>
          <w:sz w:val="22"/>
          <w:szCs w:val="22"/>
          <w:lang w:eastAsia="en-IE"/>
        </w:rPr>
      </w:pPr>
    </w:p>
    <w:p w14:paraId="670EE8DD" w14:textId="77777777" w:rsidR="00AD6E62" w:rsidRPr="00881F56" w:rsidRDefault="00AD6E62" w:rsidP="00697FEA">
      <w:pPr>
        <w:numPr>
          <w:ilvl w:val="0"/>
          <w:numId w:val="27"/>
        </w:numPr>
        <w:autoSpaceDE w:val="0"/>
        <w:autoSpaceDN w:val="0"/>
        <w:adjustRightInd w:val="0"/>
        <w:contextualSpacing/>
        <w:jc w:val="both"/>
        <w:rPr>
          <w:rFonts w:ascii="Arial" w:eastAsia="Calibri" w:hAnsi="Arial" w:cs="Arial"/>
          <w:sz w:val="22"/>
          <w:szCs w:val="22"/>
          <w:lang w:eastAsia="en-IE"/>
        </w:rPr>
      </w:pPr>
      <w:r w:rsidRPr="00881F56">
        <w:rPr>
          <w:rFonts w:ascii="Arial" w:eastAsia="Calibri" w:hAnsi="Arial" w:cs="Arial"/>
          <w:sz w:val="22"/>
          <w:szCs w:val="22"/>
          <w:lang w:eastAsia="en-IE"/>
        </w:rPr>
        <w:t xml:space="preserve">has declared by way of completing </w:t>
      </w:r>
      <w:r w:rsidRPr="00881F56">
        <w:rPr>
          <w:rFonts w:ascii="Arial" w:eastAsia="Calibri" w:hAnsi="Arial" w:cs="Arial"/>
          <w:b/>
          <w:sz w:val="22"/>
          <w:szCs w:val="22"/>
          <w:lang w:eastAsia="en-IE"/>
        </w:rPr>
        <w:t>Appendix 6</w:t>
      </w:r>
      <w:r w:rsidRPr="00881F56">
        <w:rPr>
          <w:rFonts w:ascii="Arial" w:eastAsia="Calibri" w:hAnsi="Arial" w:cs="Arial"/>
          <w:sz w:val="22"/>
          <w:szCs w:val="22"/>
          <w:lang w:eastAsia="en-IE"/>
        </w:rPr>
        <w:t xml:space="preserve"> that no grounds for exclusion pursuant to Regulation 57 of the </w:t>
      </w:r>
      <w:r w:rsidRPr="00A144A1">
        <w:rPr>
          <w:rFonts w:ascii="Arial" w:hAnsi="Arial" w:cs="Arial"/>
          <w:bCs/>
          <w:sz w:val="22"/>
          <w:szCs w:val="22"/>
        </w:rPr>
        <w:t xml:space="preserve">European Union (Award of Public Authority Contracts) Regulations 2016 </w:t>
      </w:r>
      <w:r w:rsidRPr="00881F56">
        <w:rPr>
          <w:rFonts w:ascii="Arial" w:eastAsia="Calibri" w:hAnsi="Arial" w:cs="Arial"/>
          <w:sz w:val="22"/>
          <w:szCs w:val="22"/>
          <w:lang w:eastAsia="en-IE"/>
        </w:rPr>
        <w:t>apply OR where grounds for exclusion do exist, has not been excluded by the Authority pursuant to Regulation 57; and</w:t>
      </w:r>
    </w:p>
    <w:p w14:paraId="420861FE" w14:textId="77777777" w:rsidR="00AD6E62" w:rsidRPr="00D107F5" w:rsidRDefault="00AD6E62" w:rsidP="00AD6E62">
      <w:pPr>
        <w:contextualSpacing/>
        <w:rPr>
          <w:rFonts w:ascii="Arial" w:eastAsia="Calibri" w:hAnsi="Arial" w:cs="Arial"/>
          <w:sz w:val="22"/>
          <w:szCs w:val="22"/>
          <w:lang w:eastAsia="en-IE"/>
        </w:rPr>
      </w:pPr>
    </w:p>
    <w:p w14:paraId="56A422D7" w14:textId="77777777" w:rsidR="00AD6E62" w:rsidRPr="00D107F5" w:rsidRDefault="00AD6E62" w:rsidP="00697FEA">
      <w:pPr>
        <w:numPr>
          <w:ilvl w:val="0"/>
          <w:numId w:val="27"/>
        </w:numPr>
        <w:autoSpaceDE w:val="0"/>
        <w:autoSpaceDN w:val="0"/>
        <w:adjustRightInd w:val="0"/>
        <w:contextualSpacing/>
        <w:jc w:val="both"/>
        <w:rPr>
          <w:rFonts w:ascii="Arial" w:eastAsia="Calibri" w:hAnsi="Arial" w:cs="Arial"/>
          <w:sz w:val="22"/>
          <w:szCs w:val="22"/>
          <w:lang w:eastAsia="en-IE"/>
        </w:rPr>
      </w:pPr>
      <w:r w:rsidRPr="00D107F5">
        <w:rPr>
          <w:rFonts w:ascii="Arial" w:eastAsia="Calibri" w:hAnsi="Arial" w:cs="Arial"/>
          <w:sz w:val="22"/>
          <w:szCs w:val="22"/>
          <w:lang w:eastAsia="en-IE"/>
        </w:rPr>
        <w:t xml:space="preserve">has declared by way of </w:t>
      </w:r>
      <w:r>
        <w:rPr>
          <w:rFonts w:ascii="Arial" w:eastAsia="Calibri" w:hAnsi="Arial" w:cs="Arial"/>
          <w:sz w:val="22"/>
          <w:szCs w:val="22"/>
          <w:lang w:eastAsia="en-IE"/>
        </w:rPr>
        <w:t xml:space="preserve">completing </w:t>
      </w:r>
      <w:r>
        <w:rPr>
          <w:rFonts w:ascii="Arial" w:eastAsia="Calibri" w:hAnsi="Arial" w:cs="Arial"/>
          <w:b/>
          <w:sz w:val="22"/>
          <w:szCs w:val="22"/>
          <w:lang w:eastAsia="en-IE"/>
        </w:rPr>
        <w:t>Appendix 8</w:t>
      </w:r>
      <w:r w:rsidRPr="00D107F5">
        <w:rPr>
          <w:rFonts w:ascii="Arial" w:eastAsia="Calibri" w:hAnsi="Arial" w:cs="Arial"/>
          <w:sz w:val="22"/>
          <w:szCs w:val="22"/>
          <w:lang w:eastAsia="en-IE"/>
        </w:rPr>
        <w:t xml:space="preserve"> that they satisfy the Selection Criteria for the Competition as set out Section 5</w:t>
      </w:r>
      <w:r>
        <w:rPr>
          <w:rFonts w:ascii="Arial" w:eastAsia="Calibri" w:hAnsi="Arial" w:cs="Arial"/>
          <w:sz w:val="22"/>
          <w:szCs w:val="22"/>
          <w:lang w:eastAsia="en-IE"/>
        </w:rPr>
        <w:t>.4</w:t>
      </w:r>
      <w:r w:rsidRPr="00D107F5">
        <w:rPr>
          <w:rFonts w:ascii="Arial" w:eastAsia="Calibri" w:hAnsi="Arial" w:cs="Arial"/>
          <w:sz w:val="22"/>
          <w:szCs w:val="22"/>
          <w:lang w:eastAsia="en-IE"/>
        </w:rPr>
        <w:t xml:space="preserve"> above</w:t>
      </w:r>
      <w:r>
        <w:rPr>
          <w:rFonts w:ascii="Arial" w:eastAsia="Calibri" w:hAnsi="Arial" w:cs="Arial"/>
          <w:sz w:val="22"/>
          <w:szCs w:val="22"/>
          <w:lang w:eastAsia="en-IE"/>
        </w:rPr>
        <w:t xml:space="preserve"> and provided the necessary evidence (where requested to do so)</w:t>
      </w:r>
      <w:r w:rsidRPr="00D107F5">
        <w:rPr>
          <w:rFonts w:ascii="Arial" w:eastAsia="Calibri" w:hAnsi="Arial" w:cs="Arial"/>
          <w:sz w:val="22"/>
          <w:szCs w:val="22"/>
          <w:lang w:eastAsia="en-IE"/>
        </w:rPr>
        <w:t>;  and</w:t>
      </w:r>
    </w:p>
    <w:p w14:paraId="71D97C93" w14:textId="77777777" w:rsidR="00AD6E62" w:rsidRPr="00D107F5" w:rsidRDefault="00AD6E62" w:rsidP="00AD6E62">
      <w:pPr>
        <w:contextualSpacing/>
        <w:rPr>
          <w:rFonts w:ascii="Arial" w:eastAsia="Calibri" w:hAnsi="Arial" w:cs="Arial"/>
          <w:sz w:val="22"/>
          <w:szCs w:val="22"/>
          <w:lang w:eastAsia="en-IE"/>
        </w:rPr>
      </w:pPr>
    </w:p>
    <w:p w14:paraId="3F8D17E0" w14:textId="77777777" w:rsidR="00AD6E62" w:rsidRPr="00D107F5" w:rsidRDefault="00AD6E62" w:rsidP="00697FEA">
      <w:pPr>
        <w:numPr>
          <w:ilvl w:val="0"/>
          <w:numId w:val="27"/>
        </w:numPr>
        <w:autoSpaceDE w:val="0"/>
        <w:autoSpaceDN w:val="0"/>
        <w:adjustRightInd w:val="0"/>
        <w:contextualSpacing/>
        <w:jc w:val="both"/>
        <w:rPr>
          <w:rFonts w:ascii="Arial" w:eastAsia="Calibri" w:hAnsi="Arial" w:cs="Arial"/>
          <w:sz w:val="22"/>
          <w:szCs w:val="22"/>
          <w:lang w:eastAsia="en-IE"/>
        </w:rPr>
      </w:pPr>
      <w:r>
        <w:rPr>
          <w:rFonts w:ascii="Arial" w:eastAsia="Calibri" w:hAnsi="Arial" w:cs="Arial"/>
          <w:sz w:val="22"/>
          <w:szCs w:val="22"/>
          <w:lang w:eastAsia="en-IE"/>
        </w:rPr>
        <w:t>is</w:t>
      </w:r>
      <w:r w:rsidRPr="00D107F5">
        <w:rPr>
          <w:rFonts w:ascii="Arial" w:eastAsia="Calibri" w:hAnsi="Arial" w:cs="Arial"/>
          <w:sz w:val="22"/>
          <w:szCs w:val="22"/>
          <w:lang w:eastAsia="en-IE"/>
        </w:rPr>
        <w:t xml:space="preserve"> not otherwise excluded from the Competition in accordance with this RFT</w:t>
      </w:r>
      <w:r>
        <w:rPr>
          <w:rFonts w:ascii="Arial" w:eastAsia="Calibri" w:hAnsi="Arial" w:cs="Arial"/>
          <w:sz w:val="22"/>
          <w:szCs w:val="22"/>
          <w:lang w:eastAsia="en-IE"/>
        </w:rPr>
        <w:t>,</w:t>
      </w:r>
    </w:p>
    <w:p w14:paraId="22D9CB9C" w14:textId="77777777" w:rsidR="00AD6E62" w:rsidRPr="00D107F5" w:rsidRDefault="00AD6E62" w:rsidP="00AD6E62">
      <w:pPr>
        <w:rPr>
          <w:rFonts w:ascii="Arial" w:hAnsi="Arial" w:cs="Arial"/>
          <w:sz w:val="22"/>
          <w:szCs w:val="22"/>
        </w:rPr>
      </w:pPr>
    </w:p>
    <w:p w14:paraId="1864F458" w14:textId="77777777" w:rsidR="00AD6E62" w:rsidRDefault="00AD6E62" w:rsidP="00AD6E62">
      <w:pPr>
        <w:jc w:val="both"/>
        <w:rPr>
          <w:rFonts w:ascii="Arial" w:hAnsi="Arial" w:cs="Arial"/>
          <w:sz w:val="22"/>
          <w:szCs w:val="22"/>
        </w:rPr>
      </w:pPr>
      <w:r w:rsidRPr="005831D8">
        <w:rPr>
          <w:rFonts w:ascii="Arial" w:hAnsi="Arial" w:cs="Arial"/>
          <w:sz w:val="22"/>
          <w:szCs w:val="22"/>
        </w:rPr>
        <w:t>that Tenderer shall proceed to have Part 3 and Part 4 of its Submission evaluated and scored in accordance with the following Award Criteria:</w:t>
      </w:r>
    </w:p>
    <w:p w14:paraId="73FE912F" w14:textId="77777777" w:rsidR="00AD6E62" w:rsidRDefault="00AD6E62" w:rsidP="00AD6E62">
      <w:pPr>
        <w:jc w:val="both"/>
        <w:rPr>
          <w:rFonts w:ascii="Arial" w:hAnsi="Arial" w:cs="Arial"/>
          <w:sz w:val="22"/>
          <w:szCs w:val="22"/>
        </w:rPr>
      </w:pPr>
    </w:p>
    <w:p w14:paraId="0814A147" w14:textId="77777777" w:rsidR="00AD6E62" w:rsidRDefault="00AD6E62" w:rsidP="00AD6E62">
      <w:pPr>
        <w:jc w:val="both"/>
        <w:rPr>
          <w:rFonts w:ascii="Arial" w:hAnsi="Arial" w:cs="Arial"/>
          <w:b/>
          <w:sz w:val="22"/>
          <w:szCs w:val="22"/>
        </w:rPr>
      </w:pPr>
      <w:r>
        <w:rPr>
          <w:rFonts w:ascii="Arial" w:hAnsi="Arial" w:cs="Arial"/>
          <w:sz w:val="22"/>
          <w:szCs w:val="22"/>
        </w:rPr>
        <w:tab/>
      </w:r>
      <w:r>
        <w:rPr>
          <w:rFonts w:ascii="Arial" w:hAnsi="Arial" w:cs="Arial"/>
          <w:b/>
          <w:sz w:val="22"/>
          <w:szCs w:val="22"/>
        </w:rPr>
        <w:t>Quality</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51380D">
        <w:rPr>
          <w:rFonts w:ascii="Arial" w:hAnsi="Arial" w:cs="Arial"/>
          <w:b/>
          <w:sz w:val="22"/>
          <w:szCs w:val="22"/>
        </w:rPr>
        <w:t>6000</w:t>
      </w:r>
      <w:r>
        <w:rPr>
          <w:rFonts w:ascii="Arial" w:hAnsi="Arial" w:cs="Arial"/>
          <w:b/>
          <w:sz w:val="22"/>
          <w:szCs w:val="22"/>
        </w:rPr>
        <w:t xml:space="preserve"> marks</w:t>
      </w:r>
    </w:p>
    <w:p w14:paraId="1A7BD52C" w14:textId="77777777" w:rsidR="00AD6E62" w:rsidRDefault="00AD6E62" w:rsidP="00AD6E62">
      <w:pPr>
        <w:jc w:val="both"/>
        <w:rPr>
          <w:rFonts w:ascii="Arial" w:hAnsi="Arial" w:cs="Arial"/>
          <w:b/>
          <w:sz w:val="22"/>
          <w:szCs w:val="22"/>
        </w:rPr>
      </w:pPr>
      <w:r>
        <w:rPr>
          <w:rFonts w:ascii="Arial" w:hAnsi="Arial" w:cs="Arial"/>
          <w:b/>
          <w:sz w:val="22"/>
          <w:szCs w:val="22"/>
        </w:rPr>
        <w:tab/>
        <w:t xml:space="preserve">Cost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51380D">
        <w:rPr>
          <w:rFonts w:ascii="Arial" w:hAnsi="Arial" w:cs="Arial"/>
          <w:b/>
          <w:sz w:val="22"/>
          <w:szCs w:val="22"/>
        </w:rPr>
        <w:t>4000</w:t>
      </w:r>
      <w:r>
        <w:rPr>
          <w:rFonts w:ascii="Arial" w:hAnsi="Arial" w:cs="Arial"/>
          <w:b/>
          <w:sz w:val="22"/>
          <w:szCs w:val="22"/>
        </w:rPr>
        <w:t xml:space="preserve"> marks</w:t>
      </w:r>
    </w:p>
    <w:p w14:paraId="1BADAB30" w14:textId="77777777" w:rsidR="00AD6E62" w:rsidRDefault="00AD6E62" w:rsidP="00AD6E62">
      <w:pPr>
        <w:jc w:val="both"/>
        <w:rPr>
          <w:rFonts w:ascii="Arial" w:hAnsi="Arial" w:cs="Arial"/>
          <w:b/>
          <w:sz w:val="22"/>
          <w:szCs w:val="22"/>
        </w:rPr>
      </w:pPr>
    </w:p>
    <w:p w14:paraId="708D1EBC" w14:textId="77777777" w:rsidR="00AD6E62" w:rsidRPr="00E3691E" w:rsidRDefault="00AD6E62" w:rsidP="00AD6E62">
      <w:pPr>
        <w:jc w:val="both"/>
        <w:rPr>
          <w:rFonts w:ascii="Arial" w:hAnsi="Arial" w:cs="Arial"/>
          <w:sz w:val="22"/>
          <w:szCs w:val="22"/>
        </w:rPr>
      </w:pPr>
      <w:r>
        <w:rPr>
          <w:rFonts w:ascii="Arial" w:hAnsi="Arial" w:cs="Arial"/>
          <w:sz w:val="22"/>
          <w:szCs w:val="22"/>
        </w:rPr>
        <w:t>The award criterion of Quality is further sub-divided as shown in Table 1 below:</w:t>
      </w:r>
    </w:p>
    <w:p w14:paraId="70E10B61" w14:textId="77777777" w:rsidR="00AD6E62" w:rsidRPr="005831D8" w:rsidRDefault="00AD6E62" w:rsidP="00AD6E62">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7"/>
        <w:gridCol w:w="2099"/>
      </w:tblGrid>
      <w:tr w:rsidR="00AD6E62" w:rsidRPr="005831D8" w14:paraId="0AB5D7BE" w14:textId="77777777" w:rsidTr="00D03330">
        <w:tc>
          <w:tcPr>
            <w:tcW w:w="6345" w:type="dxa"/>
            <w:shd w:val="clear" w:color="auto" w:fill="D9D9D9"/>
          </w:tcPr>
          <w:p w14:paraId="047E7676" w14:textId="77777777" w:rsidR="00AD6E62" w:rsidRPr="005831D8" w:rsidRDefault="00AD6E62" w:rsidP="00D03330">
            <w:pPr>
              <w:jc w:val="center"/>
              <w:rPr>
                <w:rFonts w:ascii="Arial" w:hAnsi="Arial" w:cs="Arial"/>
                <w:b/>
                <w:sz w:val="22"/>
                <w:szCs w:val="22"/>
              </w:rPr>
            </w:pPr>
            <w:bookmarkStart w:id="2" w:name="_Hlk233093670"/>
          </w:p>
          <w:p w14:paraId="029347D7" w14:textId="77777777" w:rsidR="00AD6E62" w:rsidRPr="005831D8" w:rsidRDefault="00AD6E62" w:rsidP="00D03330">
            <w:pPr>
              <w:jc w:val="center"/>
              <w:rPr>
                <w:rFonts w:ascii="Arial" w:hAnsi="Arial" w:cs="Arial"/>
                <w:b/>
                <w:sz w:val="22"/>
                <w:szCs w:val="22"/>
              </w:rPr>
            </w:pPr>
            <w:r>
              <w:rPr>
                <w:rFonts w:ascii="Arial" w:hAnsi="Arial" w:cs="Arial"/>
                <w:b/>
                <w:sz w:val="22"/>
                <w:szCs w:val="22"/>
              </w:rPr>
              <w:t>Quality Sub-Criteria</w:t>
            </w:r>
          </w:p>
        </w:tc>
        <w:tc>
          <w:tcPr>
            <w:tcW w:w="2127" w:type="dxa"/>
            <w:shd w:val="clear" w:color="auto" w:fill="D9D9D9"/>
          </w:tcPr>
          <w:p w14:paraId="6737B4B5" w14:textId="77777777" w:rsidR="00AD6E62" w:rsidRPr="005831D8" w:rsidRDefault="00AD6E62" w:rsidP="00D03330">
            <w:pPr>
              <w:jc w:val="center"/>
              <w:rPr>
                <w:rFonts w:ascii="Arial" w:hAnsi="Arial" w:cs="Arial"/>
                <w:b/>
                <w:sz w:val="22"/>
                <w:szCs w:val="22"/>
              </w:rPr>
            </w:pPr>
          </w:p>
          <w:p w14:paraId="5F1C6709" w14:textId="77777777" w:rsidR="00AD6E62" w:rsidRPr="005831D8" w:rsidRDefault="00AD6E62" w:rsidP="00D03330">
            <w:pPr>
              <w:jc w:val="center"/>
              <w:rPr>
                <w:rFonts w:ascii="Arial" w:hAnsi="Arial" w:cs="Arial"/>
                <w:b/>
                <w:sz w:val="22"/>
                <w:szCs w:val="22"/>
              </w:rPr>
            </w:pPr>
            <w:r>
              <w:rPr>
                <w:rFonts w:ascii="Arial" w:hAnsi="Arial" w:cs="Arial"/>
                <w:b/>
                <w:sz w:val="22"/>
                <w:szCs w:val="22"/>
              </w:rPr>
              <w:t>Maximum Marks Available</w:t>
            </w:r>
          </w:p>
          <w:p w14:paraId="5FA9A899" w14:textId="77777777" w:rsidR="00AD6E62" w:rsidRPr="005831D8" w:rsidRDefault="00AD6E62" w:rsidP="00D03330">
            <w:pPr>
              <w:jc w:val="center"/>
              <w:rPr>
                <w:rFonts w:ascii="Arial" w:hAnsi="Arial" w:cs="Arial"/>
                <w:b/>
                <w:sz w:val="22"/>
                <w:szCs w:val="22"/>
              </w:rPr>
            </w:pPr>
          </w:p>
        </w:tc>
      </w:tr>
      <w:tr w:rsidR="00AD6E62" w:rsidRPr="005831D8" w14:paraId="09E16F38" w14:textId="77777777" w:rsidTr="00D03330">
        <w:tc>
          <w:tcPr>
            <w:tcW w:w="6345" w:type="dxa"/>
            <w:shd w:val="clear" w:color="auto" w:fill="auto"/>
          </w:tcPr>
          <w:p w14:paraId="7D22458C" w14:textId="77777777" w:rsidR="00AD6E62" w:rsidRPr="0051380D" w:rsidRDefault="00AD6E62" w:rsidP="00D03330">
            <w:pPr>
              <w:rPr>
                <w:rFonts w:ascii="Arial" w:hAnsi="Arial" w:cs="Arial"/>
                <w:i/>
                <w:sz w:val="22"/>
                <w:szCs w:val="22"/>
              </w:rPr>
            </w:pPr>
            <w:r w:rsidRPr="0051380D">
              <w:rPr>
                <w:rFonts w:ascii="Arial" w:hAnsi="Arial" w:cs="Arial"/>
                <w:i/>
                <w:sz w:val="22"/>
                <w:szCs w:val="22"/>
              </w:rPr>
              <w:t>Methodology for Delivery of the Project Works including deployment of resources</w:t>
            </w:r>
          </w:p>
        </w:tc>
        <w:tc>
          <w:tcPr>
            <w:tcW w:w="2127" w:type="dxa"/>
            <w:shd w:val="clear" w:color="auto" w:fill="auto"/>
            <w:vAlign w:val="center"/>
          </w:tcPr>
          <w:p w14:paraId="26D30E89" w14:textId="77777777" w:rsidR="00AD6E62" w:rsidRPr="0051380D" w:rsidRDefault="00AD6E62" w:rsidP="00D03330">
            <w:pPr>
              <w:jc w:val="center"/>
              <w:rPr>
                <w:rFonts w:ascii="Arial" w:hAnsi="Arial" w:cs="Arial"/>
                <w:sz w:val="22"/>
                <w:szCs w:val="22"/>
              </w:rPr>
            </w:pPr>
            <w:r w:rsidRPr="0051380D">
              <w:rPr>
                <w:rFonts w:ascii="Arial" w:hAnsi="Arial" w:cs="Arial"/>
                <w:sz w:val="22"/>
                <w:szCs w:val="22"/>
              </w:rPr>
              <w:t>1500</w:t>
            </w:r>
          </w:p>
        </w:tc>
      </w:tr>
      <w:tr w:rsidR="00AD6E62" w:rsidRPr="005831D8" w14:paraId="21375AF0" w14:textId="77777777" w:rsidTr="00D03330">
        <w:tc>
          <w:tcPr>
            <w:tcW w:w="6345" w:type="dxa"/>
            <w:shd w:val="clear" w:color="auto" w:fill="auto"/>
          </w:tcPr>
          <w:p w14:paraId="28747BD4" w14:textId="2098F749" w:rsidR="00AD6E62" w:rsidRPr="0051380D" w:rsidRDefault="00AD6E62" w:rsidP="00D03330">
            <w:pPr>
              <w:rPr>
                <w:rFonts w:ascii="Arial" w:hAnsi="Arial" w:cs="Arial"/>
                <w:i/>
                <w:sz w:val="22"/>
                <w:szCs w:val="22"/>
              </w:rPr>
            </w:pPr>
            <w:r w:rsidRPr="0051380D">
              <w:rPr>
                <w:rFonts w:ascii="Arial" w:hAnsi="Arial" w:cs="Arial"/>
                <w:i/>
                <w:sz w:val="22"/>
                <w:szCs w:val="22"/>
              </w:rPr>
              <w:t>Fitness for Purpose and Quality of proposed Project Works</w:t>
            </w:r>
            <w:r w:rsidRPr="0051380D">
              <w:t xml:space="preserve"> </w:t>
            </w:r>
            <w:r w:rsidRPr="0051380D">
              <w:rPr>
                <w:rFonts w:ascii="Arial" w:hAnsi="Arial" w:cs="Arial"/>
                <w:i/>
                <w:sz w:val="22"/>
                <w:szCs w:val="22"/>
              </w:rPr>
              <w:t xml:space="preserve">with demonstrated understanding of </w:t>
            </w:r>
            <w:r w:rsidR="00CA1C43">
              <w:rPr>
                <w:rFonts w:ascii="Arial" w:hAnsi="Arial" w:cs="Arial"/>
                <w:i/>
                <w:sz w:val="22"/>
                <w:szCs w:val="22"/>
              </w:rPr>
              <w:t>GRI</w:t>
            </w:r>
            <w:r w:rsidRPr="0051380D">
              <w:rPr>
                <w:rFonts w:ascii="Arial" w:hAnsi="Arial" w:cs="Arial"/>
                <w:i/>
                <w:sz w:val="22"/>
                <w:szCs w:val="22"/>
              </w:rPr>
              <w:t>’s requirement</w:t>
            </w:r>
          </w:p>
        </w:tc>
        <w:tc>
          <w:tcPr>
            <w:tcW w:w="2127" w:type="dxa"/>
            <w:shd w:val="clear" w:color="auto" w:fill="auto"/>
            <w:vAlign w:val="center"/>
          </w:tcPr>
          <w:p w14:paraId="17BF4E9B" w14:textId="77777777" w:rsidR="00AD6E62" w:rsidRPr="0051380D" w:rsidRDefault="00AD6E62" w:rsidP="00D03330">
            <w:pPr>
              <w:jc w:val="center"/>
              <w:rPr>
                <w:rFonts w:ascii="Arial" w:hAnsi="Arial" w:cs="Arial"/>
                <w:sz w:val="22"/>
                <w:szCs w:val="22"/>
              </w:rPr>
            </w:pPr>
            <w:r w:rsidRPr="0051380D">
              <w:rPr>
                <w:rFonts w:ascii="Arial" w:hAnsi="Arial" w:cs="Arial"/>
                <w:sz w:val="22"/>
                <w:szCs w:val="22"/>
              </w:rPr>
              <w:t>1500</w:t>
            </w:r>
          </w:p>
        </w:tc>
      </w:tr>
      <w:tr w:rsidR="00AD6E62" w:rsidRPr="005831D8" w14:paraId="6EFE652E" w14:textId="77777777" w:rsidTr="00D03330">
        <w:tc>
          <w:tcPr>
            <w:tcW w:w="6345" w:type="dxa"/>
            <w:shd w:val="clear" w:color="auto" w:fill="auto"/>
          </w:tcPr>
          <w:p w14:paraId="63A87FBA" w14:textId="77777777" w:rsidR="00AD6E62" w:rsidRPr="0051380D" w:rsidRDefault="00AD6E62" w:rsidP="00D03330">
            <w:pPr>
              <w:rPr>
                <w:rFonts w:ascii="Arial" w:hAnsi="Arial" w:cs="Arial"/>
                <w:i/>
                <w:sz w:val="22"/>
                <w:szCs w:val="22"/>
              </w:rPr>
            </w:pPr>
            <w:r w:rsidRPr="0051380D">
              <w:rPr>
                <w:rFonts w:ascii="Arial" w:hAnsi="Arial" w:cs="Arial"/>
                <w:i/>
                <w:sz w:val="22"/>
                <w:szCs w:val="22"/>
              </w:rPr>
              <w:t>Qualification &amp; Relevant experience of team Managing and Delivering the Project</w:t>
            </w:r>
          </w:p>
        </w:tc>
        <w:tc>
          <w:tcPr>
            <w:tcW w:w="2127" w:type="dxa"/>
            <w:shd w:val="clear" w:color="auto" w:fill="auto"/>
            <w:vAlign w:val="center"/>
          </w:tcPr>
          <w:p w14:paraId="5238FAE8" w14:textId="77777777" w:rsidR="00AD6E62" w:rsidRPr="0051380D" w:rsidRDefault="00AD6E62" w:rsidP="00D03330">
            <w:pPr>
              <w:jc w:val="center"/>
              <w:rPr>
                <w:rFonts w:ascii="Arial" w:hAnsi="Arial" w:cs="Arial"/>
                <w:sz w:val="22"/>
                <w:szCs w:val="22"/>
              </w:rPr>
            </w:pPr>
            <w:r w:rsidRPr="0051380D">
              <w:rPr>
                <w:rFonts w:ascii="Arial" w:hAnsi="Arial" w:cs="Arial"/>
                <w:sz w:val="22"/>
                <w:szCs w:val="22"/>
              </w:rPr>
              <w:t>750</w:t>
            </w:r>
          </w:p>
        </w:tc>
      </w:tr>
      <w:tr w:rsidR="00AD6E62" w:rsidRPr="005831D8" w14:paraId="44C4E69A" w14:textId="77777777" w:rsidTr="00D03330">
        <w:trPr>
          <w:trHeight w:val="319"/>
        </w:trPr>
        <w:tc>
          <w:tcPr>
            <w:tcW w:w="6345" w:type="dxa"/>
            <w:shd w:val="clear" w:color="auto" w:fill="auto"/>
          </w:tcPr>
          <w:p w14:paraId="307C79D1" w14:textId="77777777" w:rsidR="00AD6E62" w:rsidRPr="0051380D" w:rsidRDefault="00AD6E62" w:rsidP="00D03330">
            <w:pPr>
              <w:rPr>
                <w:rFonts w:ascii="Arial" w:hAnsi="Arial" w:cs="Arial"/>
                <w:i/>
                <w:sz w:val="22"/>
                <w:szCs w:val="22"/>
              </w:rPr>
            </w:pPr>
            <w:r w:rsidRPr="0051380D">
              <w:rPr>
                <w:rFonts w:ascii="Arial" w:hAnsi="Arial" w:cs="Arial"/>
                <w:i/>
                <w:sz w:val="22"/>
                <w:szCs w:val="22"/>
              </w:rPr>
              <w:t>Health &amp; Safety and Risk Management Approach</w:t>
            </w:r>
            <w:r>
              <w:rPr>
                <w:rFonts w:ascii="Arial" w:hAnsi="Arial" w:cs="Arial"/>
                <w:i/>
                <w:sz w:val="22"/>
                <w:szCs w:val="22"/>
              </w:rPr>
              <w:t xml:space="preserve"> including Professional Registrations</w:t>
            </w:r>
          </w:p>
        </w:tc>
        <w:tc>
          <w:tcPr>
            <w:tcW w:w="2127" w:type="dxa"/>
            <w:shd w:val="clear" w:color="auto" w:fill="auto"/>
          </w:tcPr>
          <w:p w14:paraId="325A142E" w14:textId="77777777" w:rsidR="00AD6E62" w:rsidRPr="005F07B3" w:rsidRDefault="00AD6E62" w:rsidP="00D03330">
            <w:pPr>
              <w:jc w:val="center"/>
              <w:rPr>
                <w:rFonts w:ascii="Arial" w:hAnsi="Arial" w:cs="Arial"/>
                <w:sz w:val="22"/>
                <w:szCs w:val="22"/>
                <w:highlight w:val="yellow"/>
              </w:rPr>
            </w:pPr>
            <w:r w:rsidRPr="0051380D">
              <w:rPr>
                <w:rFonts w:ascii="Arial" w:hAnsi="Arial" w:cs="Arial"/>
                <w:sz w:val="22"/>
                <w:szCs w:val="22"/>
              </w:rPr>
              <w:t>750</w:t>
            </w:r>
          </w:p>
        </w:tc>
      </w:tr>
      <w:tr w:rsidR="00AD6E62" w:rsidRPr="005831D8" w14:paraId="000A94BA" w14:textId="77777777" w:rsidTr="00D03330">
        <w:tc>
          <w:tcPr>
            <w:tcW w:w="6345" w:type="dxa"/>
            <w:shd w:val="clear" w:color="auto" w:fill="auto"/>
          </w:tcPr>
          <w:p w14:paraId="50CF7D22" w14:textId="199141F8" w:rsidR="00AD6E62" w:rsidRPr="0051380D" w:rsidRDefault="00AD6E62" w:rsidP="00D03330">
            <w:pPr>
              <w:rPr>
                <w:rFonts w:ascii="Arial" w:hAnsi="Arial" w:cs="Arial"/>
                <w:i/>
                <w:sz w:val="22"/>
                <w:szCs w:val="22"/>
              </w:rPr>
            </w:pPr>
            <w:r w:rsidRPr="0051380D">
              <w:rPr>
                <w:rFonts w:ascii="Arial" w:hAnsi="Arial" w:cs="Arial"/>
                <w:i/>
                <w:sz w:val="22"/>
                <w:szCs w:val="22"/>
              </w:rPr>
              <w:t xml:space="preserve">Timescale for Delivery of the Project Works with minimum disruption to Stadium Operations </w:t>
            </w:r>
            <w:r>
              <w:rPr>
                <w:rFonts w:ascii="Arial" w:hAnsi="Arial" w:cs="Arial"/>
                <w:i/>
                <w:sz w:val="22"/>
                <w:szCs w:val="22"/>
              </w:rPr>
              <w:t>(</w:t>
            </w:r>
            <w:r w:rsidRPr="00BC4C2F">
              <w:rPr>
                <w:rFonts w:ascii="Arial" w:hAnsi="Arial" w:cs="Arial"/>
                <w:i/>
                <w:sz w:val="18"/>
                <w:szCs w:val="18"/>
              </w:rPr>
              <w:t xml:space="preserve">Works are required to be undertaken during the period </w:t>
            </w:r>
            <w:r w:rsidR="00A801E5">
              <w:rPr>
                <w:rFonts w:ascii="Arial" w:hAnsi="Arial" w:cs="Arial"/>
                <w:i/>
                <w:sz w:val="18"/>
                <w:szCs w:val="18"/>
              </w:rPr>
              <w:t>of two weeks)</w:t>
            </w:r>
          </w:p>
        </w:tc>
        <w:tc>
          <w:tcPr>
            <w:tcW w:w="2127" w:type="dxa"/>
            <w:shd w:val="clear" w:color="auto" w:fill="auto"/>
            <w:vAlign w:val="center"/>
          </w:tcPr>
          <w:p w14:paraId="43005D5D" w14:textId="77777777" w:rsidR="00AD6E62" w:rsidRPr="005F07B3" w:rsidRDefault="00AD6E62" w:rsidP="00D03330">
            <w:pPr>
              <w:jc w:val="center"/>
              <w:rPr>
                <w:rFonts w:ascii="Arial" w:hAnsi="Arial" w:cs="Arial"/>
                <w:sz w:val="22"/>
                <w:szCs w:val="22"/>
                <w:highlight w:val="yellow"/>
              </w:rPr>
            </w:pPr>
            <w:r>
              <w:rPr>
                <w:rFonts w:ascii="Arial" w:hAnsi="Arial" w:cs="Arial"/>
                <w:sz w:val="22"/>
                <w:szCs w:val="22"/>
              </w:rPr>
              <w:t>750</w:t>
            </w:r>
          </w:p>
        </w:tc>
      </w:tr>
      <w:tr w:rsidR="00AD6E62" w:rsidRPr="005831D8" w14:paraId="4F27EC0A" w14:textId="77777777" w:rsidTr="00D03330">
        <w:tc>
          <w:tcPr>
            <w:tcW w:w="6345" w:type="dxa"/>
            <w:shd w:val="clear" w:color="auto" w:fill="auto"/>
          </w:tcPr>
          <w:p w14:paraId="30F8522D" w14:textId="463FCB09" w:rsidR="00AD6E62" w:rsidRDefault="00AD6E62" w:rsidP="00D03330">
            <w:pPr>
              <w:rPr>
                <w:rFonts w:ascii="Arial" w:hAnsi="Arial" w:cs="Arial"/>
                <w:i/>
                <w:sz w:val="22"/>
                <w:szCs w:val="22"/>
                <w:highlight w:val="yellow"/>
              </w:rPr>
            </w:pPr>
            <w:r w:rsidRPr="0075340D">
              <w:rPr>
                <w:rFonts w:ascii="Arial" w:hAnsi="Arial" w:cs="Arial"/>
                <w:i/>
                <w:sz w:val="22"/>
                <w:szCs w:val="22"/>
              </w:rPr>
              <w:t xml:space="preserve">Added Value - additional benefits to the </w:t>
            </w:r>
            <w:r>
              <w:rPr>
                <w:rFonts w:ascii="Arial" w:hAnsi="Arial" w:cs="Arial"/>
                <w:i/>
                <w:sz w:val="22"/>
                <w:szCs w:val="22"/>
              </w:rPr>
              <w:t>Works</w:t>
            </w:r>
            <w:r w:rsidRPr="0075340D">
              <w:rPr>
                <w:rFonts w:ascii="Arial" w:hAnsi="Arial" w:cs="Arial"/>
                <w:i/>
                <w:sz w:val="22"/>
                <w:szCs w:val="22"/>
              </w:rPr>
              <w:t xml:space="preserve"> provision sought: </w:t>
            </w:r>
            <w:r w:rsidRPr="0051380D">
              <w:rPr>
                <w:rFonts w:ascii="Arial" w:hAnsi="Arial" w:cs="Arial"/>
                <w:b/>
                <w:i/>
                <w:sz w:val="16"/>
                <w:szCs w:val="16"/>
              </w:rPr>
              <w:t xml:space="preserve">The tenderer may describe a product, service, or process not mentioned elsewhere, which in their opinion may add value to the proposal and/or differentiate them from other tenderers. The item(s) offered must be presented on the basis of no cost to </w:t>
            </w:r>
            <w:r w:rsidR="00A801E5">
              <w:rPr>
                <w:rFonts w:ascii="Arial" w:hAnsi="Arial" w:cs="Arial"/>
                <w:b/>
                <w:i/>
                <w:sz w:val="16"/>
                <w:szCs w:val="16"/>
              </w:rPr>
              <w:t>GRI</w:t>
            </w:r>
            <w:r w:rsidRPr="0051380D">
              <w:rPr>
                <w:rFonts w:ascii="Arial" w:hAnsi="Arial" w:cs="Arial"/>
                <w:b/>
                <w:i/>
                <w:sz w:val="16"/>
                <w:szCs w:val="16"/>
              </w:rPr>
              <w:t>.</w:t>
            </w:r>
          </w:p>
        </w:tc>
        <w:tc>
          <w:tcPr>
            <w:tcW w:w="2127" w:type="dxa"/>
            <w:shd w:val="clear" w:color="auto" w:fill="auto"/>
            <w:vAlign w:val="center"/>
          </w:tcPr>
          <w:p w14:paraId="41756170" w14:textId="77777777" w:rsidR="00AD6E62" w:rsidRPr="00841896" w:rsidRDefault="00AD6E62" w:rsidP="00D03330">
            <w:pPr>
              <w:jc w:val="center"/>
              <w:rPr>
                <w:rFonts w:ascii="Arial" w:hAnsi="Arial" w:cs="Arial"/>
                <w:sz w:val="22"/>
                <w:szCs w:val="22"/>
              </w:rPr>
            </w:pPr>
            <w:r>
              <w:rPr>
                <w:rFonts w:ascii="Arial" w:hAnsi="Arial" w:cs="Arial"/>
                <w:sz w:val="22"/>
                <w:szCs w:val="22"/>
              </w:rPr>
              <w:t>750</w:t>
            </w:r>
          </w:p>
        </w:tc>
      </w:tr>
      <w:tr w:rsidR="00AD6E62" w:rsidRPr="005831D8" w14:paraId="3FA36319" w14:textId="77777777" w:rsidTr="00D03330">
        <w:tc>
          <w:tcPr>
            <w:tcW w:w="6345" w:type="dxa"/>
            <w:shd w:val="clear" w:color="auto" w:fill="auto"/>
          </w:tcPr>
          <w:p w14:paraId="49971A1E" w14:textId="77777777" w:rsidR="00AD6E62" w:rsidRPr="005F07B3" w:rsidRDefault="00AD6E62" w:rsidP="00D03330">
            <w:pPr>
              <w:rPr>
                <w:rFonts w:ascii="Arial" w:hAnsi="Arial" w:cs="Arial"/>
                <w:b/>
                <w:i/>
                <w:sz w:val="22"/>
                <w:szCs w:val="22"/>
                <w:highlight w:val="yellow"/>
              </w:rPr>
            </w:pPr>
            <w:r w:rsidRPr="005F07B3">
              <w:rPr>
                <w:rFonts w:ascii="Arial" w:hAnsi="Arial" w:cs="Arial"/>
                <w:b/>
                <w:i/>
                <w:sz w:val="22"/>
                <w:szCs w:val="22"/>
              </w:rPr>
              <w:t>Total</w:t>
            </w:r>
          </w:p>
        </w:tc>
        <w:tc>
          <w:tcPr>
            <w:tcW w:w="2127" w:type="dxa"/>
            <w:shd w:val="clear" w:color="auto" w:fill="auto"/>
          </w:tcPr>
          <w:p w14:paraId="44D1CC9C" w14:textId="77777777" w:rsidR="00AD6E62" w:rsidRPr="008D092E" w:rsidRDefault="00AD6E62" w:rsidP="00D03330">
            <w:pPr>
              <w:jc w:val="center"/>
              <w:rPr>
                <w:rFonts w:ascii="Arial" w:hAnsi="Arial" w:cs="Arial"/>
                <w:b/>
                <w:sz w:val="22"/>
                <w:szCs w:val="22"/>
                <w:highlight w:val="yellow"/>
              </w:rPr>
            </w:pPr>
            <w:r w:rsidRPr="0051380D">
              <w:rPr>
                <w:rFonts w:ascii="Arial" w:hAnsi="Arial" w:cs="Arial"/>
                <w:b/>
                <w:sz w:val="22"/>
                <w:szCs w:val="22"/>
              </w:rPr>
              <w:t>6000</w:t>
            </w:r>
          </w:p>
        </w:tc>
      </w:tr>
    </w:tbl>
    <w:bookmarkEnd w:id="2"/>
    <w:p w14:paraId="7A1D9B88" w14:textId="77777777" w:rsidR="00AD6E62" w:rsidRPr="00BC4C2F" w:rsidRDefault="00AD6E62" w:rsidP="00AD6E62">
      <w:pPr>
        <w:jc w:val="both"/>
        <w:rPr>
          <w:rFonts w:ascii="Arial" w:hAnsi="Arial" w:cs="Arial"/>
          <w:i/>
          <w:sz w:val="22"/>
          <w:szCs w:val="22"/>
        </w:rPr>
      </w:pPr>
      <w:r w:rsidRPr="00CE3FA4">
        <w:rPr>
          <w:rFonts w:ascii="Arial" w:hAnsi="Arial" w:cs="Arial"/>
          <w:i/>
          <w:sz w:val="22"/>
          <w:szCs w:val="22"/>
        </w:rPr>
        <w:t>Table 1</w:t>
      </w:r>
    </w:p>
    <w:p w14:paraId="5CE4AE5C" w14:textId="77777777" w:rsidR="00AD6E62" w:rsidRDefault="00AD6E62" w:rsidP="00AD6E62">
      <w:pPr>
        <w:jc w:val="both"/>
        <w:rPr>
          <w:rFonts w:ascii="Arial" w:hAnsi="Arial" w:cs="Arial"/>
          <w:sz w:val="22"/>
          <w:szCs w:val="22"/>
        </w:rPr>
      </w:pPr>
    </w:p>
    <w:p w14:paraId="4C01E64C" w14:textId="77777777" w:rsidR="00AD6E62" w:rsidRDefault="00AD6E62" w:rsidP="00AD6E62">
      <w:pPr>
        <w:jc w:val="both"/>
        <w:rPr>
          <w:rFonts w:ascii="Arial" w:hAnsi="Arial" w:cs="Arial"/>
          <w:sz w:val="22"/>
          <w:szCs w:val="22"/>
        </w:rPr>
      </w:pPr>
      <w:r>
        <w:rPr>
          <w:rFonts w:ascii="Arial" w:hAnsi="Arial" w:cs="Arial"/>
          <w:sz w:val="22"/>
          <w:szCs w:val="22"/>
        </w:rPr>
        <w:t>The award criterion of Cost is further sub-divided as shown in Table 2 below:</w:t>
      </w:r>
    </w:p>
    <w:p w14:paraId="7FECDA81" w14:textId="77777777" w:rsidR="00AD6E62" w:rsidRDefault="00AD6E62" w:rsidP="00AD6E62">
      <w:pPr>
        <w:jc w:val="both"/>
        <w:rPr>
          <w:rFonts w:ascii="Arial" w:hAnsi="Arial" w:cs="Arial"/>
          <w:sz w:val="22"/>
          <w:szCs w:val="22"/>
        </w:rPr>
      </w:pPr>
    </w:p>
    <w:p w14:paraId="3C879275" w14:textId="77777777" w:rsidR="00AD6E62" w:rsidRPr="00E3691E" w:rsidRDefault="00AD6E62" w:rsidP="00AD6E62">
      <w:pPr>
        <w:jc w:val="both"/>
        <w:rPr>
          <w:rFonts w:ascii="Arial" w:hAnsi="Arial" w:cs="Arial"/>
          <w:sz w:val="22"/>
          <w:szCs w:val="22"/>
        </w:rPr>
      </w:pPr>
    </w:p>
    <w:p w14:paraId="380A5544" w14:textId="77777777" w:rsidR="00AD6E62" w:rsidRPr="005831D8" w:rsidRDefault="00AD6E62" w:rsidP="00AD6E62">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5"/>
        <w:gridCol w:w="2101"/>
      </w:tblGrid>
      <w:tr w:rsidR="00AD6E62" w:rsidRPr="005831D8" w14:paraId="74EC3D77" w14:textId="77777777" w:rsidTr="00D03330">
        <w:tc>
          <w:tcPr>
            <w:tcW w:w="6345" w:type="dxa"/>
            <w:shd w:val="clear" w:color="auto" w:fill="D9D9D9"/>
          </w:tcPr>
          <w:p w14:paraId="7F75E578" w14:textId="77777777" w:rsidR="00AD6E62" w:rsidRPr="005831D8" w:rsidRDefault="00AD6E62" w:rsidP="00D03330">
            <w:pPr>
              <w:jc w:val="center"/>
              <w:rPr>
                <w:rFonts w:ascii="Arial" w:hAnsi="Arial" w:cs="Arial"/>
                <w:b/>
                <w:sz w:val="22"/>
                <w:szCs w:val="22"/>
              </w:rPr>
            </w:pPr>
          </w:p>
          <w:p w14:paraId="68F12FA4" w14:textId="77777777" w:rsidR="00AD6E62" w:rsidRPr="005831D8" w:rsidRDefault="00AD6E62" w:rsidP="00D03330">
            <w:pPr>
              <w:jc w:val="center"/>
              <w:rPr>
                <w:rFonts w:ascii="Arial" w:hAnsi="Arial" w:cs="Arial"/>
                <w:b/>
                <w:sz w:val="22"/>
                <w:szCs w:val="22"/>
              </w:rPr>
            </w:pPr>
            <w:r>
              <w:rPr>
                <w:rFonts w:ascii="Arial" w:hAnsi="Arial" w:cs="Arial"/>
                <w:b/>
                <w:sz w:val="22"/>
                <w:szCs w:val="22"/>
              </w:rPr>
              <w:t>Cost Sub-Criteria</w:t>
            </w:r>
          </w:p>
        </w:tc>
        <w:tc>
          <w:tcPr>
            <w:tcW w:w="2127" w:type="dxa"/>
            <w:shd w:val="clear" w:color="auto" w:fill="D9D9D9"/>
          </w:tcPr>
          <w:p w14:paraId="07BD9AF2" w14:textId="77777777" w:rsidR="00AD6E62" w:rsidRPr="005831D8" w:rsidRDefault="00AD6E62" w:rsidP="00D03330">
            <w:pPr>
              <w:jc w:val="center"/>
              <w:rPr>
                <w:rFonts w:ascii="Arial" w:hAnsi="Arial" w:cs="Arial"/>
                <w:b/>
                <w:sz w:val="22"/>
                <w:szCs w:val="22"/>
              </w:rPr>
            </w:pPr>
          </w:p>
          <w:p w14:paraId="0FEDECC4" w14:textId="77777777" w:rsidR="00AD6E62" w:rsidRPr="005831D8" w:rsidRDefault="00AD6E62" w:rsidP="00D03330">
            <w:pPr>
              <w:jc w:val="center"/>
              <w:rPr>
                <w:rFonts w:ascii="Arial" w:hAnsi="Arial" w:cs="Arial"/>
                <w:b/>
                <w:sz w:val="22"/>
                <w:szCs w:val="22"/>
              </w:rPr>
            </w:pPr>
            <w:r>
              <w:rPr>
                <w:rFonts w:ascii="Arial" w:hAnsi="Arial" w:cs="Arial"/>
                <w:b/>
                <w:sz w:val="22"/>
                <w:szCs w:val="22"/>
              </w:rPr>
              <w:t>Maximum Marks Available</w:t>
            </w:r>
          </w:p>
          <w:p w14:paraId="35A0CD2E" w14:textId="77777777" w:rsidR="00AD6E62" w:rsidRPr="005831D8" w:rsidRDefault="00AD6E62" w:rsidP="00D03330">
            <w:pPr>
              <w:jc w:val="center"/>
              <w:rPr>
                <w:rFonts w:ascii="Arial" w:hAnsi="Arial" w:cs="Arial"/>
                <w:b/>
                <w:sz w:val="22"/>
                <w:szCs w:val="22"/>
              </w:rPr>
            </w:pPr>
          </w:p>
        </w:tc>
      </w:tr>
      <w:tr w:rsidR="00AD6E62" w:rsidRPr="005831D8" w14:paraId="13F7193F" w14:textId="77777777" w:rsidTr="00D03330">
        <w:tc>
          <w:tcPr>
            <w:tcW w:w="6345" w:type="dxa"/>
            <w:shd w:val="clear" w:color="auto" w:fill="auto"/>
          </w:tcPr>
          <w:p w14:paraId="25FF03AE" w14:textId="77777777" w:rsidR="00AD6E62" w:rsidRPr="0051380D" w:rsidRDefault="00AD6E62" w:rsidP="00D03330">
            <w:pPr>
              <w:rPr>
                <w:rFonts w:ascii="Arial" w:hAnsi="Arial" w:cs="Arial"/>
                <w:i/>
                <w:sz w:val="22"/>
                <w:szCs w:val="22"/>
              </w:rPr>
            </w:pPr>
            <w:r w:rsidRPr="0051380D">
              <w:rPr>
                <w:rFonts w:ascii="Arial" w:hAnsi="Arial" w:cs="Arial"/>
                <w:i/>
                <w:sz w:val="22"/>
                <w:szCs w:val="22"/>
              </w:rPr>
              <w:t>Complete Project Cost Proposal*</w:t>
            </w:r>
          </w:p>
        </w:tc>
        <w:tc>
          <w:tcPr>
            <w:tcW w:w="2127" w:type="dxa"/>
            <w:shd w:val="clear" w:color="auto" w:fill="auto"/>
          </w:tcPr>
          <w:p w14:paraId="433CF105" w14:textId="77777777" w:rsidR="00AD6E62" w:rsidRPr="0051380D" w:rsidRDefault="00AD6E62" w:rsidP="00D03330">
            <w:pPr>
              <w:jc w:val="center"/>
              <w:rPr>
                <w:rFonts w:ascii="Arial" w:hAnsi="Arial" w:cs="Arial"/>
                <w:sz w:val="22"/>
                <w:szCs w:val="22"/>
              </w:rPr>
            </w:pPr>
            <w:r w:rsidRPr="0051380D">
              <w:rPr>
                <w:rFonts w:ascii="Arial" w:hAnsi="Arial" w:cs="Arial"/>
                <w:sz w:val="22"/>
                <w:szCs w:val="22"/>
              </w:rPr>
              <w:t>4000</w:t>
            </w:r>
          </w:p>
        </w:tc>
      </w:tr>
      <w:tr w:rsidR="00AD6E62" w:rsidRPr="005831D8" w14:paraId="3E502896" w14:textId="77777777" w:rsidTr="00D03330">
        <w:tc>
          <w:tcPr>
            <w:tcW w:w="6345" w:type="dxa"/>
            <w:shd w:val="clear" w:color="auto" w:fill="auto"/>
          </w:tcPr>
          <w:p w14:paraId="099043DB" w14:textId="77777777" w:rsidR="00AD6E62" w:rsidRPr="0051380D" w:rsidRDefault="00AD6E62" w:rsidP="00D03330">
            <w:pPr>
              <w:jc w:val="center"/>
              <w:rPr>
                <w:rFonts w:ascii="Arial" w:hAnsi="Arial" w:cs="Arial"/>
                <w:i/>
                <w:sz w:val="16"/>
                <w:szCs w:val="16"/>
              </w:rPr>
            </w:pPr>
            <w:r w:rsidRPr="0051380D">
              <w:rPr>
                <w:rFonts w:ascii="Arial" w:hAnsi="Arial" w:cs="Arial"/>
                <w:i/>
                <w:sz w:val="16"/>
                <w:szCs w:val="16"/>
              </w:rPr>
              <w:t>* Note; The Complete Project Cost proposal provided above should be broken down into the individual Work Headings outlined in the Specification at Paragraph 3.1- The Breakdown for each section should be completed on the Pricing Proposal Sheet at Appendix 10.</w:t>
            </w:r>
          </w:p>
        </w:tc>
        <w:tc>
          <w:tcPr>
            <w:tcW w:w="2127" w:type="dxa"/>
            <w:shd w:val="clear" w:color="auto" w:fill="auto"/>
          </w:tcPr>
          <w:p w14:paraId="7E87E459" w14:textId="77777777" w:rsidR="00AD6E62" w:rsidRPr="0051380D" w:rsidRDefault="00AD6E62" w:rsidP="00D03330">
            <w:pPr>
              <w:jc w:val="center"/>
              <w:rPr>
                <w:rFonts w:ascii="Arial" w:hAnsi="Arial" w:cs="Arial"/>
                <w:sz w:val="22"/>
                <w:szCs w:val="22"/>
              </w:rPr>
            </w:pPr>
          </w:p>
        </w:tc>
      </w:tr>
      <w:tr w:rsidR="00AD6E62" w:rsidRPr="005831D8" w14:paraId="426A5CE5" w14:textId="77777777" w:rsidTr="00D03330">
        <w:tc>
          <w:tcPr>
            <w:tcW w:w="6345" w:type="dxa"/>
            <w:shd w:val="clear" w:color="auto" w:fill="auto"/>
          </w:tcPr>
          <w:p w14:paraId="2431DEE1" w14:textId="77777777" w:rsidR="00AD6E62" w:rsidRPr="005F07B3" w:rsidRDefault="00AD6E62" w:rsidP="00D03330">
            <w:pPr>
              <w:rPr>
                <w:rFonts w:ascii="Arial" w:hAnsi="Arial" w:cs="Arial"/>
                <w:b/>
                <w:i/>
                <w:sz w:val="22"/>
                <w:szCs w:val="22"/>
                <w:highlight w:val="yellow"/>
              </w:rPr>
            </w:pPr>
            <w:r w:rsidRPr="005F07B3">
              <w:rPr>
                <w:rFonts w:ascii="Arial" w:hAnsi="Arial" w:cs="Arial"/>
                <w:b/>
                <w:i/>
                <w:sz w:val="22"/>
                <w:szCs w:val="22"/>
              </w:rPr>
              <w:t>Total</w:t>
            </w:r>
          </w:p>
        </w:tc>
        <w:tc>
          <w:tcPr>
            <w:tcW w:w="2127" w:type="dxa"/>
            <w:shd w:val="clear" w:color="auto" w:fill="auto"/>
          </w:tcPr>
          <w:p w14:paraId="28403628" w14:textId="77777777" w:rsidR="00AD6E62" w:rsidRPr="0051380D" w:rsidRDefault="00AD6E62" w:rsidP="00D03330">
            <w:pPr>
              <w:jc w:val="center"/>
              <w:rPr>
                <w:rFonts w:ascii="Arial" w:hAnsi="Arial" w:cs="Arial"/>
                <w:b/>
                <w:sz w:val="22"/>
                <w:szCs w:val="22"/>
              </w:rPr>
            </w:pPr>
            <w:r w:rsidRPr="0051380D">
              <w:rPr>
                <w:rFonts w:ascii="Arial" w:hAnsi="Arial" w:cs="Arial"/>
                <w:b/>
                <w:sz w:val="22"/>
                <w:szCs w:val="22"/>
              </w:rPr>
              <w:t>4000</w:t>
            </w:r>
          </w:p>
        </w:tc>
      </w:tr>
    </w:tbl>
    <w:p w14:paraId="057A9829" w14:textId="77777777" w:rsidR="00AD6E62" w:rsidRPr="00CE3FA4" w:rsidRDefault="00AD6E62" w:rsidP="00AD6E62">
      <w:pPr>
        <w:jc w:val="both"/>
        <w:rPr>
          <w:rFonts w:ascii="Arial" w:hAnsi="Arial" w:cs="Arial"/>
          <w:i/>
          <w:sz w:val="22"/>
          <w:szCs w:val="22"/>
        </w:rPr>
      </w:pPr>
      <w:r w:rsidRPr="00CE3FA4">
        <w:rPr>
          <w:rFonts w:ascii="Arial" w:hAnsi="Arial" w:cs="Arial"/>
          <w:i/>
          <w:sz w:val="22"/>
          <w:szCs w:val="22"/>
        </w:rPr>
        <w:t>Table 2</w:t>
      </w:r>
    </w:p>
    <w:p w14:paraId="4B2BFDA3" w14:textId="77777777" w:rsidR="00AD6E62" w:rsidRPr="005831D8" w:rsidRDefault="00AD6E62" w:rsidP="00AD6E62">
      <w:pPr>
        <w:jc w:val="both"/>
        <w:rPr>
          <w:rFonts w:ascii="Arial" w:hAnsi="Arial" w:cs="Arial"/>
          <w:sz w:val="22"/>
          <w:szCs w:val="22"/>
        </w:rPr>
      </w:pPr>
    </w:p>
    <w:p w14:paraId="71AE3E83"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6.2</w:t>
      </w:r>
      <w:r w:rsidRPr="005831D8">
        <w:rPr>
          <w:rFonts w:ascii="Arial" w:hAnsi="Arial" w:cs="Arial"/>
          <w:b/>
          <w:i/>
          <w:sz w:val="22"/>
          <w:szCs w:val="22"/>
        </w:rPr>
        <w:tab/>
        <w:t xml:space="preserve">Scoring </w:t>
      </w:r>
      <w:r>
        <w:rPr>
          <w:rFonts w:ascii="Arial" w:hAnsi="Arial" w:cs="Arial"/>
          <w:b/>
          <w:i/>
          <w:sz w:val="22"/>
          <w:szCs w:val="22"/>
        </w:rPr>
        <w:t>of the Quality Award Criteria Questions</w:t>
      </w:r>
    </w:p>
    <w:p w14:paraId="44A121CC" w14:textId="77777777" w:rsidR="00AD6E62" w:rsidRPr="005831D8" w:rsidRDefault="00AD6E62" w:rsidP="00AD6E62">
      <w:pPr>
        <w:jc w:val="both"/>
        <w:rPr>
          <w:rFonts w:ascii="Arial" w:hAnsi="Arial" w:cs="Arial"/>
          <w:sz w:val="22"/>
          <w:szCs w:val="22"/>
        </w:rPr>
      </w:pPr>
    </w:p>
    <w:p w14:paraId="749A72D6"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Each response to </w:t>
      </w:r>
      <w:r>
        <w:rPr>
          <w:rFonts w:ascii="Arial" w:hAnsi="Arial" w:cs="Arial"/>
          <w:sz w:val="22"/>
          <w:szCs w:val="22"/>
        </w:rPr>
        <w:t xml:space="preserve">the </w:t>
      </w:r>
      <w:r w:rsidRPr="005831D8">
        <w:rPr>
          <w:rFonts w:ascii="Arial" w:hAnsi="Arial" w:cs="Arial"/>
          <w:sz w:val="22"/>
          <w:szCs w:val="22"/>
        </w:rPr>
        <w:t xml:space="preserve">Questions </w:t>
      </w:r>
      <w:r>
        <w:rPr>
          <w:rFonts w:ascii="Arial" w:hAnsi="Arial" w:cs="Arial"/>
          <w:sz w:val="22"/>
          <w:szCs w:val="22"/>
        </w:rPr>
        <w:t xml:space="preserve">in </w:t>
      </w:r>
      <w:r w:rsidRPr="00A006CF">
        <w:rPr>
          <w:rFonts w:ascii="Arial" w:hAnsi="Arial" w:cs="Arial"/>
          <w:b/>
          <w:sz w:val="22"/>
          <w:szCs w:val="22"/>
        </w:rPr>
        <w:t xml:space="preserve">Appendix </w:t>
      </w:r>
      <w:r>
        <w:rPr>
          <w:rFonts w:ascii="Arial" w:hAnsi="Arial" w:cs="Arial"/>
          <w:b/>
          <w:sz w:val="22"/>
          <w:szCs w:val="22"/>
        </w:rPr>
        <w:t>9</w:t>
      </w:r>
      <w:r w:rsidRPr="005831D8">
        <w:rPr>
          <w:rFonts w:ascii="Arial" w:hAnsi="Arial" w:cs="Arial"/>
          <w:sz w:val="22"/>
          <w:szCs w:val="22"/>
        </w:rPr>
        <w:t xml:space="preserve"> shall be scored using the following scoring matrix:</w:t>
      </w:r>
    </w:p>
    <w:p w14:paraId="643472E0" w14:textId="77777777" w:rsidR="00AD6E62" w:rsidRPr="006834E3" w:rsidRDefault="00AD6E62" w:rsidP="00AD6E62">
      <w:pPr>
        <w:jc w:val="both"/>
        <w:rPr>
          <w:rFonts w:ascii="Arial" w:hAnsi="Arial" w:cs="Arial"/>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6662"/>
      </w:tblGrid>
      <w:tr w:rsidR="00AD6E62" w:rsidRPr="006834E3" w14:paraId="3A5F7601" w14:textId="77777777" w:rsidTr="00D03330">
        <w:tc>
          <w:tcPr>
            <w:tcW w:w="1668" w:type="dxa"/>
            <w:shd w:val="clear" w:color="auto" w:fill="D9D9D9"/>
          </w:tcPr>
          <w:p w14:paraId="4B27F462" w14:textId="77777777" w:rsidR="00AD6E62" w:rsidRPr="006834E3" w:rsidRDefault="00AD6E62" w:rsidP="00D03330">
            <w:pPr>
              <w:jc w:val="center"/>
              <w:rPr>
                <w:rFonts w:ascii="Arial" w:hAnsi="Arial" w:cs="Arial"/>
                <w:b/>
                <w:sz w:val="20"/>
                <w:szCs w:val="22"/>
              </w:rPr>
            </w:pPr>
          </w:p>
          <w:p w14:paraId="56D73ADA" w14:textId="77777777" w:rsidR="00AD6E62" w:rsidRPr="006834E3" w:rsidRDefault="00AD6E62" w:rsidP="00D03330">
            <w:pPr>
              <w:jc w:val="center"/>
              <w:rPr>
                <w:rFonts w:ascii="Arial" w:hAnsi="Arial" w:cs="Arial"/>
                <w:b/>
                <w:sz w:val="20"/>
                <w:szCs w:val="22"/>
              </w:rPr>
            </w:pPr>
            <w:r w:rsidRPr="006834E3">
              <w:rPr>
                <w:rFonts w:ascii="Arial" w:hAnsi="Arial" w:cs="Arial"/>
                <w:b/>
                <w:sz w:val="20"/>
                <w:szCs w:val="22"/>
              </w:rPr>
              <w:t>% Score</w:t>
            </w:r>
          </w:p>
        </w:tc>
        <w:tc>
          <w:tcPr>
            <w:tcW w:w="6854" w:type="dxa"/>
            <w:shd w:val="clear" w:color="auto" w:fill="D9D9D9"/>
          </w:tcPr>
          <w:p w14:paraId="19F9A293" w14:textId="77777777" w:rsidR="00AD6E62" w:rsidRPr="006834E3" w:rsidRDefault="00AD6E62" w:rsidP="00D03330">
            <w:pPr>
              <w:jc w:val="center"/>
              <w:rPr>
                <w:rFonts w:ascii="Arial" w:hAnsi="Arial" w:cs="Arial"/>
                <w:b/>
                <w:sz w:val="20"/>
                <w:szCs w:val="22"/>
              </w:rPr>
            </w:pPr>
          </w:p>
          <w:p w14:paraId="18DEB207" w14:textId="77777777" w:rsidR="00AD6E62" w:rsidRPr="006834E3" w:rsidRDefault="00AD6E62" w:rsidP="00D03330">
            <w:pPr>
              <w:jc w:val="center"/>
              <w:rPr>
                <w:rFonts w:ascii="Arial" w:hAnsi="Arial" w:cs="Arial"/>
                <w:b/>
                <w:sz w:val="20"/>
                <w:szCs w:val="22"/>
              </w:rPr>
            </w:pPr>
            <w:r w:rsidRPr="006834E3">
              <w:rPr>
                <w:rFonts w:ascii="Arial" w:hAnsi="Arial" w:cs="Arial"/>
                <w:b/>
                <w:sz w:val="20"/>
                <w:szCs w:val="22"/>
              </w:rPr>
              <w:t>Indicator</w:t>
            </w:r>
            <w:r>
              <w:rPr>
                <w:rFonts w:ascii="Arial" w:hAnsi="Arial" w:cs="Arial"/>
                <w:b/>
                <w:sz w:val="20"/>
                <w:szCs w:val="22"/>
              </w:rPr>
              <w:t>s</w:t>
            </w:r>
          </w:p>
          <w:p w14:paraId="32607B1A" w14:textId="77777777" w:rsidR="00AD6E62" w:rsidRPr="006834E3" w:rsidRDefault="00AD6E62" w:rsidP="00D03330">
            <w:pPr>
              <w:jc w:val="center"/>
              <w:rPr>
                <w:rFonts w:ascii="Arial" w:hAnsi="Arial" w:cs="Arial"/>
                <w:b/>
                <w:sz w:val="20"/>
                <w:szCs w:val="22"/>
              </w:rPr>
            </w:pPr>
          </w:p>
        </w:tc>
      </w:tr>
      <w:tr w:rsidR="00AD6E62" w:rsidRPr="006834E3" w14:paraId="1DF35E4E" w14:textId="77777777" w:rsidTr="00D03330">
        <w:tc>
          <w:tcPr>
            <w:tcW w:w="1668" w:type="dxa"/>
            <w:tcBorders>
              <w:top w:val="single" w:sz="4" w:space="0" w:color="auto"/>
              <w:left w:val="single" w:sz="4" w:space="0" w:color="auto"/>
              <w:bottom w:val="single" w:sz="4" w:space="0" w:color="auto"/>
              <w:right w:val="single" w:sz="4" w:space="0" w:color="auto"/>
            </w:tcBorders>
            <w:hideMark/>
          </w:tcPr>
          <w:p w14:paraId="7B3ECADE"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0 – 19%</w:t>
            </w:r>
          </w:p>
        </w:tc>
        <w:tc>
          <w:tcPr>
            <w:tcW w:w="6854" w:type="dxa"/>
            <w:tcBorders>
              <w:top w:val="single" w:sz="4" w:space="0" w:color="auto"/>
              <w:left w:val="single" w:sz="4" w:space="0" w:color="auto"/>
              <w:bottom w:val="single" w:sz="4" w:space="0" w:color="auto"/>
              <w:right w:val="single" w:sz="4" w:space="0" w:color="auto"/>
            </w:tcBorders>
          </w:tcPr>
          <w:p w14:paraId="32F9A3EE" w14:textId="77777777" w:rsidR="00AD6E62" w:rsidRPr="006834E3" w:rsidRDefault="00AD6E62" w:rsidP="00D03330">
            <w:pPr>
              <w:jc w:val="center"/>
              <w:rPr>
                <w:rFonts w:ascii="Arial" w:hAnsi="Arial" w:cs="Arial"/>
                <w:bCs/>
                <w:sz w:val="20"/>
                <w:szCs w:val="22"/>
              </w:rPr>
            </w:pPr>
            <w:r w:rsidRPr="006834E3">
              <w:rPr>
                <w:rFonts w:ascii="Arial" w:hAnsi="Arial" w:cs="Arial"/>
                <w:bCs/>
                <w:sz w:val="20"/>
                <w:szCs w:val="22"/>
              </w:rPr>
              <w:t>No response at all or insufficient information provided in the response such that it is not assessable and/or incomprehensible.</w:t>
            </w:r>
          </w:p>
          <w:p w14:paraId="2E12AFEA" w14:textId="77777777" w:rsidR="00AD6E62" w:rsidRPr="006834E3" w:rsidRDefault="00AD6E62" w:rsidP="00D03330">
            <w:pPr>
              <w:jc w:val="center"/>
              <w:rPr>
                <w:rFonts w:ascii="Arial" w:hAnsi="Arial" w:cs="Arial"/>
                <w:sz w:val="20"/>
                <w:szCs w:val="22"/>
                <w:highlight w:val="green"/>
              </w:rPr>
            </w:pPr>
          </w:p>
        </w:tc>
      </w:tr>
      <w:tr w:rsidR="00AD6E62" w:rsidRPr="006834E3" w14:paraId="24DE2D83" w14:textId="77777777" w:rsidTr="00D03330">
        <w:tc>
          <w:tcPr>
            <w:tcW w:w="1668" w:type="dxa"/>
            <w:tcBorders>
              <w:top w:val="single" w:sz="4" w:space="0" w:color="auto"/>
              <w:left w:val="single" w:sz="4" w:space="0" w:color="auto"/>
              <w:bottom w:val="single" w:sz="4" w:space="0" w:color="auto"/>
              <w:right w:val="single" w:sz="4" w:space="0" w:color="auto"/>
            </w:tcBorders>
            <w:hideMark/>
          </w:tcPr>
          <w:p w14:paraId="1C7595F4"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20-39%</w:t>
            </w:r>
          </w:p>
        </w:tc>
        <w:tc>
          <w:tcPr>
            <w:tcW w:w="6854" w:type="dxa"/>
            <w:tcBorders>
              <w:top w:val="single" w:sz="4" w:space="0" w:color="auto"/>
              <w:left w:val="single" w:sz="4" w:space="0" w:color="auto"/>
              <w:bottom w:val="single" w:sz="4" w:space="0" w:color="auto"/>
              <w:right w:val="single" w:sz="4" w:space="0" w:color="auto"/>
            </w:tcBorders>
          </w:tcPr>
          <w:p w14:paraId="66066D48"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Very poor response in most or all respects</w:t>
            </w:r>
          </w:p>
          <w:p w14:paraId="1F9B537A" w14:textId="77777777" w:rsidR="00AD6E62" w:rsidRPr="006834E3" w:rsidRDefault="00AD6E62" w:rsidP="00D03330">
            <w:pPr>
              <w:jc w:val="center"/>
              <w:rPr>
                <w:rFonts w:ascii="Arial" w:hAnsi="Arial" w:cs="Arial"/>
                <w:sz w:val="20"/>
                <w:szCs w:val="22"/>
                <w:highlight w:val="green"/>
              </w:rPr>
            </w:pPr>
          </w:p>
        </w:tc>
      </w:tr>
      <w:tr w:rsidR="00AD6E62" w:rsidRPr="006834E3" w14:paraId="2D071903" w14:textId="77777777" w:rsidTr="00D03330">
        <w:tc>
          <w:tcPr>
            <w:tcW w:w="1668" w:type="dxa"/>
            <w:tcBorders>
              <w:top w:val="single" w:sz="4" w:space="0" w:color="auto"/>
              <w:left w:val="single" w:sz="4" w:space="0" w:color="auto"/>
              <w:bottom w:val="single" w:sz="4" w:space="0" w:color="auto"/>
              <w:right w:val="single" w:sz="4" w:space="0" w:color="auto"/>
            </w:tcBorders>
            <w:hideMark/>
          </w:tcPr>
          <w:p w14:paraId="7A84CB49"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40-59%</w:t>
            </w:r>
          </w:p>
        </w:tc>
        <w:tc>
          <w:tcPr>
            <w:tcW w:w="6854" w:type="dxa"/>
            <w:tcBorders>
              <w:top w:val="single" w:sz="4" w:space="0" w:color="auto"/>
              <w:left w:val="single" w:sz="4" w:space="0" w:color="auto"/>
              <w:bottom w:val="single" w:sz="4" w:space="0" w:color="auto"/>
              <w:right w:val="single" w:sz="4" w:space="0" w:color="auto"/>
            </w:tcBorders>
            <w:hideMark/>
          </w:tcPr>
          <w:p w14:paraId="5377A169"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Poor response in most or all respects</w:t>
            </w:r>
          </w:p>
          <w:p w14:paraId="2F781695" w14:textId="77777777" w:rsidR="00AD6E62" w:rsidRPr="006834E3" w:rsidRDefault="00AD6E62" w:rsidP="00D03330">
            <w:pPr>
              <w:jc w:val="center"/>
              <w:rPr>
                <w:rFonts w:ascii="Arial" w:hAnsi="Arial" w:cs="Arial"/>
                <w:sz w:val="20"/>
                <w:szCs w:val="22"/>
                <w:highlight w:val="green"/>
              </w:rPr>
            </w:pPr>
          </w:p>
        </w:tc>
      </w:tr>
      <w:tr w:rsidR="00AD6E62" w:rsidRPr="006834E3" w14:paraId="73EB23CF" w14:textId="77777777" w:rsidTr="00D03330">
        <w:tc>
          <w:tcPr>
            <w:tcW w:w="1668" w:type="dxa"/>
            <w:tcBorders>
              <w:top w:val="single" w:sz="4" w:space="0" w:color="auto"/>
              <w:left w:val="single" w:sz="4" w:space="0" w:color="auto"/>
              <w:bottom w:val="single" w:sz="4" w:space="0" w:color="auto"/>
              <w:right w:val="single" w:sz="4" w:space="0" w:color="auto"/>
            </w:tcBorders>
            <w:hideMark/>
          </w:tcPr>
          <w:p w14:paraId="04575B7D"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60-69%</w:t>
            </w:r>
          </w:p>
        </w:tc>
        <w:tc>
          <w:tcPr>
            <w:tcW w:w="6854" w:type="dxa"/>
            <w:tcBorders>
              <w:top w:val="single" w:sz="4" w:space="0" w:color="auto"/>
              <w:left w:val="single" w:sz="4" w:space="0" w:color="auto"/>
              <w:bottom w:val="single" w:sz="4" w:space="0" w:color="auto"/>
              <w:right w:val="single" w:sz="4" w:space="0" w:color="auto"/>
            </w:tcBorders>
          </w:tcPr>
          <w:p w14:paraId="265D8442"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Reasonable response in most or all respects</w:t>
            </w:r>
          </w:p>
          <w:p w14:paraId="6CA79424" w14:textId="77777777" w:rsidR="00AD6E62" w:rsidRPr="006834E3" w:rsidRDefault="00AD6E62" w:rsidP="00D03330">
            <w:pPr>
              <w:jc w:val="center"/>
              <w:rPr>
                <w:rFonts w:ascii="Arial" w:hAnsi="Arial" w:cs="Arial"/>
                <w:sz w:val="20"/>
                <w:szCs w:val="22"/>
                <w:highlight w:val="green"/>
              </w:rPr>
            </w:pPr>
          </w:p>
        </w:tc>
      </w:tr>
      <w:tr w:rsidR="00AD6E62" w:rsidRPr="006834E3" w14:paraId="7EEE9AD6" w14:textId="77777777" w:rsidTr="00D03330">
        <w:tc>
          <w:tcPr>
            <w:tcW w:w="1668" w:type="dxa"/>
            <w:tcBorders>
              <w:top w:val="single" w:sz="4" w:space="0" w:color="auto"/>
              <w:left w:val="single" w:sz="4" w:space="0" w:color="auto"/>
              <w:bottom w:val="single" w:sz="4" w:space="0" w:color="auto"/>
              <w:right w:val="single" w:sz="4" w:space="0" w:color="auto"/>
            </w:tcBorders>
            <w:hideMark/>
          </w:tcPr>
          <w:p w14:paraId="1EC9AA6C"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70-79%</w:t>
            </w:r>
          </w:p>
        </w:tc>
        <w:tc>
          <w:tcPr>
            <w:tcW w:w="6854" w:type="dxa"/>
            <w:tcBorders>
              <w:top w:val="single" w:sz="4" w:space="0" w:color="auto"/>
              <w:left w:val="single" w:sz="4" w:space="0" w:color="auto"/>
              <w:bottom w:val="single" w:sz="4" w:space="0" w:color="auto"/>
              <w:right w:val="single" w:sz="4" w:space="0" w:color="auto"/>
            </w:tcBorders>
          </w:tcPr>
          <w:p w14:paraId="399BAC34"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Good response in most or all respects</w:t>
            </w:r>
          </w:p>
          <w:p w14:paraId="242A1EDC" w14:textId="77777777" w:rsidR="00AD6E62" w:rsidRPr="006834E3" w:rsidRDefault="00AD6E62" w:rsidP="00D03330">
            <w:pPr>
              <w:jc w:val="center"/>
              <w:rPr>
                <w:rFonts w:ascii="Arial" w:hAnsi="Arial" w:cs="Arial"/>
                <w:sz w:val="20"/>
                <w:szCs w:val="22"/>
                <w:highlight w:val="green"/>
              </w:rPr>
            </w:pPr>
          </w:p>
        </w:tc>
      </w:tr>
      <w:tr w:rsidR="00AD6E62" w:rsidRPr="006834E3" w14:paraId="70830D76" w14:textId="77777777" w:rsidTr="00D03330">
        <w:tc>
          <w:tcPr>
            <w:tcW w:w="1668" w:type="dxa"/>
            <w:tcBorders>
              <w:top w:val="single" w:sz="4" w:space="0" w:color="auto"/>
              <w:left w:val="single" w:sz="4" w:space="0" w:color="auto"/>
              <w:bottom w:val="single" w:sz="4" w:space="0" w:color="auto"/>
              <w:right w:val="single" w:sz="4" w:space="0" w:color="auto"/>
            </w:tcBorders>
          </w:tcPr>
          <w:p w14:paraId="22B6F76F"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80-89%</w:t>
            </w:r>
          </w:p>
        </w:tc>
        <w:tc>
          <w:tcPr>
            <w:tcW w:w="6854" w:type="dxa"/>
            <w:tcBorders>
              <w:top w:val="single" w:sz="4" w:space="0" w:color="auto"/>
              <w:left w:val="single" w:sz="4" w:space="0" w:color="auto"/>
              <w:bottom w:val="single" w:sz="4" w:space="0" w:color="auto"/>
              <w:right w:val="single" w:sz="4" w:space="0" w:color="auto"/>
            </w:tcBorders>
          </w:tcPr>
          <w:p w14:paraId="603F222F"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Very good response in most or all respects</w:t>
            </w:r>
          </w:p>
          <w:p w14:paraId="710F3C23" w14:textId="77777777" w:rsidR="00AD6E62" w:rsidRPr="006834E3" w:rsidRDefault="00AD6E62" w:rsidP="00D03330">
            <w:pPr>
              <w:jc w:val="center"/>
              <w:rPr>
                <w:rFonts w:ascii="Arial" w:hAnsi="Arial" w:cs="Arial"/>
                <w:sz w:val="20"/>
                <w:szCs w:val="22"/>
              </w:rPr>
            </w:pPr>
          </w:p>
        </w:tc>
      </w:tr>
      <w:tr w:rsidR="00AD6E62" w:rsidRPr="006834E3" w14:paraId="6286FA10" w14:textId="77777777" w:rsidTr="00D03330">
        <w:tc>
          <w:tcPr>
            <w:tcW w:w="1668" w:type="dxa"/>
            <w:tcBorders>
              <w:top w:val="single" w:sz="4" w:space="0" w:color="auto"/>
              <w:left w:val="single" w:sz="4" w:space="0" w:color="auto"/>
              <w:bottom w:val="single" w:sz="4" w:space="0" w:color="auto"/>
              <w:right w:val="single" w:sz="4" w:space="0" w:color="auto"/>
            </w:tcBorders>
            <w:hideMark/>
          </w:tcPr>
          <w:p w14:paraId="6EA866B8"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90-100%</w:t>
            </w:r>
          </w:p>
        </w:tc>
        <w:tc>
          <w:tcPr>
            <w:tcW w:w="6854" w:type="dxa"/>
            <w:tcBorders>
              <w:top w:val="single" w:sz="4" w:space="0" w:color="auto"/>
              <w:left w:val="single" w:sz="4" w:space="0" w:color="auto"/>
              <w:bottom w:val="single" w:sz="4" w:space="0" w:color="auto"/>
              <w:right w:val="single" w:sz="4" w:space="0" w:color="auto"/>
            </w:tcBorders>
          </w:tcPr>
          <w:p w14:paraId="4D798E9D" w14:textId="77777777" w:rsidR="00AD6E62" w:rsidRPr="006834E3" w:rsidRDefault="00AD6E62" w:rsidP="00D03330">
            <w:pPr>
              <w:jc w:val="center"/>
              <w:rPr>
                <w:rFonts w:ascii="Arial" w:hAnsi="Arial" w:cs="Arial"/>
                <w:sz w:val="20"/>
                <w:szCs w:val="22"/>
              </w:rPr>
            </w:pPr>
            <w:r w:rsidRPr="006834E3">
              <w:rPr>
                <w:rFonts w:ascii="Arial" w:hAnsi="Arial" w:cs="Arial"/>
                <w:sz w:val="20"/>
                <w:szCs w:val="22"/>
              </w:rPr>
              <w:t>Excellent response in most or all respects</w:t>
            </w:r>
          </w:p>
          <w:p w14:paraId="4B60FAEC" w14:textId="77777777" w:rsidR="00AD6E62" w:rsidRPr="006834E3" w:rsidRDefault="00AD6E62" w:rsidP="00D03330">
            <w:pPr>
              <w:jc w:val="center"/>
              <w:rPr>
                <w:rFonts w:ascii="Arial" w:hAnsi="Arial" w:cs="Arial"/>
                <w:sz w:val="20"/>
                <w:szCs w:val="22"/>
                <w:highlight w:val="green"/>
              </w:rPr>
            </w:pPr>
          </w:p>
        </w:tc>
      </w:tr>
    </w:tbl>
    <w:p w14:paraId="6F3418D8" w14:textId="77777777" w:rsidR="00AD6E62" w:rsidRPr="006834E3" w:rsidRDefault="00AD6E62" w:rsidP="00AD6E62">
      <w:pPr>
        <w:jc w:val="both"/>
        <w:rPr>
          <w:rFonts w:ascii="Arial" w:hAnsi="Arial" w:cs="Arial"/>
          <w:sz w:val="20"/>
          <w:szCs w:val="22"/>
        </w:rPr>
      </w:pPr>
    </w:p>
    <w:p w14:paraId="3CA9F8ED" w14:textId="77777777" w:rsidR="00AD6E62" w:rsidRPr="006834E3" w:rsidRDefault="00AD6E62" w:rsidP="00AD6E62">
      <w:pPr>
        <w:jc w:val="both"/>
        <w:rPr>
          <w:rFonts w:ascii="Arial" w:hAnsi="Arial" w:cs="Arial"/>
          <w:sz w:val="20"/>
          <w:szCs w:val="22"/>
        </w:rPr>
      </w:pPr>
      <w:r w:rsidRPr="006834E3">
        <w:rPr>
          <w:rFonts w:ascii="Arial" w:hAnsi="Arial" w:cs="Arial"/>
          <w:sz w:val="20"/>
          <w:szCs w:val="22"/>
        </w:rPr>
        <w:t xml:space="preserve">The percentage score attributed to the response to each of the questions in </w:t>
      </w:r>
      <w:r w:rsidRPr="00A006CF">
        <w:rPr>
          <w:rFonts w:ascii="Arial" w:hAnsi="Arial" w:cs="Arial"/>
          <w:b/>
          <w:sz w:val="20"/>
          <w:szCs w:val="22"/>
        </w:rPr>
        <w:t xml:space="preserve">Appendix </w:t>
      </w:r>
      <w:r>
        <w:rPr>
          <w:rFonts w:ascii="Arial" w:hAnsi="Arial" w:cs="Arial"/>
          <w:b/>
          <w:sz w:val="20"/>
          <w:szCs w:val="22"/>
        </w:rPr>
        <w:t>9</w:t>
      </w:r>
      <w:r w:rsidRPr="006834E3">
        <w:rPr>
          <w:rFonts w:ascii="Arial" w:hAnsi="Arial" w:cs="Arial"/>
          <w:sz w:val="20"/>
          <w:szCs w:val="22"/>
        </w:rPr>
        <w:t xml:space="preserve"> shall be converted into a weighted score for that response using the following formula:</w:t>
      </w:r>
    </w:p>
    <w:p w14:paraId="5FBF69A6" w14:textId="77777777" w:rsidR="00AD6E62" w:rsidRPr="006834E3" w:rsidRDefault="00AD6E62" w:rsidP="00AD6E62">
      <w:pPr>
        <w:jc w:val="both"/>
        <w:rPr>
          <w:rFonts w:ascii="Arial" w:hAnsi="Arial" w:cs="Arial"/>
          <w:sz w:val="20"/>
          <w:szCs w:val="22"/>
        </w:rPr>
      </w:pPr>
    </w:p>
    <w:p w14:paraId="4D44DF11" w14:textId="77777777" w:rsidR="00AD6E62" w:rsidRPr="006834E3" w:rsidRDefault="00AD6E62" w:rsidP="00AD6E62">
      <w:pPr>
        <w:jc w:val="center"/>
        <w:rPr>
          <w:rFonts w:ascii="Arial" w:hAnsi="Arial" w:cs="Arial"/>
          <w:i/>
          <w:sz w:val="20"/>
          <w:szCs w:val="22"/>
        </w:rPr>
      </w:pPr>
      <w:r w:rsidRPr="006834E3">
        <w:rPr>
          <w:rFonts w:ascii="Arial" w:hAnsi="Arial" w:cs="Arial"/>
          <w:i/>
          <w:sz w:val="20"/>
          <w:szCs w:val="22"/>
        </w:rPr>
        <w:t>Percentage score for response  X Maximum Available Marks for sub-criterion</w:t>
      </w:r>
    </w:p>
    <w:p w14:paraId="662E803E" w14:textId="77777777" w:rsidR="00AD6E62" w:rsidRPr="006834E3" w:rsidRDefault="00AD6E62" w:rsidP="00AD6E62">
      <w:pPr>
        <w:tabs>
          <w:tab w:val="left" w:pos="4935"/>
        </w:tabs>
        <w:rPr>
          <w:rFonts w:ascii="Arial" w:hAnsi="Arial" w:cs="Arial"/>
          <w:b/>
          <w:sz w:val="20"/>
          <w:szCs w:val="22"/>
        </w:rPr>
      </w:pPr>
      <w:r w:rsidRPr="006834E3">
        <w:rPr>
          <w:rFonts w:ascii="Arial" w:hAnsi="Arial" w:cs="Arial"/>
          <w:b/>
          <w:sz w:val="20"/>
          <w:szCs w:val="22"/>
        </w:rPr>
        <w:tab/>
      </w:r>
    </w:p>
    <w:p w14:paraId="20FAA809" w14:textId="77777777" w:rsidR="00AD6E62" w:rsidRPr="006834E3" w:rsidRDefault="00AD6E62" w:rsidP="00AD6E62">
      <w:pPr>
        <w:jc w:val="both"/>
        <w:rPr>
          <w:rFonts w:ascii="Arial" w:hAnsi="Arial" w:cs="Arial"/>
          <w:sz w:val="20"/>
          <w:szCs w:val="22"/>
        </w:rPr>
      </w:pPr>
      <w:r w:rsidRPr="006834E3">
        <w:rPr>
          <w:rFonts w:ascii="Arial" w:hAnsi="Arial" w:cs="Arial"/>
          <w:sz w:val="20"/>
          <w:szCs w:val="22"/>
        </w:rPr>
        <w:t xml:space="preserve">The weighted scores for each response (calculated in accordance with the above formula) will then be aggregated to provide a Tenderer with its overall score </w:t>
      </w:r>
      <w:r>
        <w:rPr>
          <w:rFonts w:ascii="Arial" w:hAnsi="Arial" w:cs="Arial"/>
          <w:sz w:val="20"/>
          <w:szCs w:val="22"/>
        </w:rPr>
        <w:t xml:space="preserve">out of </w:t>
      </w:r>
      <w:r w:rsidRPr="008B7F69">
        <w:rPr>
          <w:rFonts w:ascii="Arial" w:hAnsi="Arial" w:cs="Arial"/>
          <w:sz w:val="20"/>
          <w:szCs w:val="22"/>
        </w:rPr>
        <w:t>6000</w:t>
      </w:r>
      <w:r>
        <w:rPr>
          <w:rFonts w:ascii="Arial" w:hAnsi="Arial" w:cs="Arial"/>
          <w:sz w:val="20"/>
          <w:szCs w:val="22"/>
        </w:rPr>
        <w:t xml:space="preserve"> </w:t>
      </w:r>
      <w:r w:rsidRPr="006834E3">
        <w:rPr>
          <w:rFonts w:ascii="Arial" w:hAnsi="Arial" w:cs="Arial"/>
          <w:sz w:val="20"/>
          <w:szCs w:val="22"/>
        </w:rPr>
        <w:t>for Quality.</w:t>
      </w:r>
    </w:p>
    <w:p w14:paraId="4B0D2F1F" w14:textId="77777777" w:rsidR="00AD6E62" w:rsidRPr="005831D8" w:rsidRDefault="00AD6E62" w:rsidP="00AD6E62">
      <w:pPr>
        <w:jc w:val="both"/>
        <w:rPr>
          <w:rFonts w:ascii="Arial" w:hAnsi="Arial" w:cs="Arial"/>
          <w:sz w:val="22"/>
          <w:szCs w:val="22"/>
        </w:rPr>
      </w:pPr>
    </w:p>
    <w:p w14:paraId="53D58789"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6.3</w:t>
      </w:r>
      <w:r w:rsidRPr="005831D8">
        <w:rPr>
          <w:rFonts w:ascii="Arial" w:hAnsi="Arial" w:cs="Arial"/>
          <w:b/>
          <w:i/>
          <w:sz w:val="22"/>
          <w:szCs w:val="22"/>
        </w:rPr>
        <w:tab/>
        <w:t xml:space="preserve">Scoring </w:t>
      </w:r>
      <w:r>
        <w:rPr>
          <w:rFonts w:ascii="Arial" w:hAnsi="Arial" w:cs="Arial"/>
          <w:b/>
          <w:i/>
          <w:sz w:val="22"/>
          <w:szCs w:val="22"/>
        </w:rPr>
        <w:t>of Cost</w:t>
      </w:r>
    </w:p>
    <w:p w14:paraId="41BD735A" w14:textId="77777777" w:rsidR="00AD6E62" w:rsidRPr="005831D8" w:rsidRDefault="00AD6E62" w:rsidP="00AD6E62">
      <w:pPr>
        <w:jc w:val="both"/>
        <w:rPr>
          <w:rFonts w:ascii="Arial" w:hAnsi="Arial" w:cs="Arial"/>
          <w:sz w:val="22"/>
          <w:szCs w:val="22"/>
        </w:rPr>
      </w:pPr>
    </w:p>
    <w:p w14:paraId="1BFF22B5" w14:textId="77777777" w:rsidR="00AD6E62" w:rsidRPr="005831D8" w:rsidRDefault="00AD6E62" w:rsidP="00AD6E62">
      <w:pPr>
        <w:jc w:val="both"/>
        <w:rPr>
          <w:rFonts w:ascii="Arial" w:hAnsi="Arial" w:cs="Arial"/>
          <w:sz w:val="22"/>
          <w:szCs w:val="22"/>
        </w:rPr>
      </w:pPr>
      <w:r>
        <w:rPr>
          <w:rFonts w:ascii="Arial" w:hAnsi="Arial" w:cs="Arial"/>
          <w:sz w:val="22"/>
          <w:szCs w:val="22"/>
        </w:rPr>
        <w:t xml:space="preserve">Each Tenderer’s </w:t>
      </w:r>
      <w:r w:rsidRPr="008B7F69">
        <w:rPr>
          <w:rFonts w:ascii="Arial" w:hAnsi="Arial" w:cs="Arial"/>
          <w:sz w:val="22"/>
          <w:szCs w:val="22"/>
        </w:rPr>
        <w:t>Complete Project Cost Proposal</w:t>
      </w:r>
      <w:r w:rsidRPr="005831D8">
        <w:rPr>
          <w:rFonts w:ascii="Arial" w:hAnsi="Arial" w:cs="Arial"/>
          <w:sz w:val="22"/>
          <w:szCs w:val="22"/>
        </w:rPr>
        <w:t xml:space="preserve"> in </w:t>
      </w:r>
      <w:r>
        <w:rPr>
          <w:rFonts w:ascii="Arial" w:hAnsi="Arial" w:cs="Arial"/>
          <w:sz w:val="22"/>
          <w:szCs w:val="22"/>
        </w:rPr>
        <w:t xml:space="preserve">the Pricing Document at </w:t>
      </w:r>
      <w:r>
        <w:rPr>
          <w:rFonts w:ascii="Arial" w:hAnsi="Arial" w:cs="Arial"/>
          <w:b/>
          <w:sz w:val="22"/>
          <w:szCs w:val="22"/>
        </w:rPr>
        <w:t>Appendix 10</w:t>
      </w:r>
      <w:r w:rsidRPr="005831D8">
        <w:rPr>
          <w:rFonts w:ascii="Arial" w:hAnsi="Arial" w:cs="Arial"/>
          <w:sz w:val="22"/>
          <w:szCs w:val="22"/>
        </w:rPr>
        <w:t xml:space="preserve"> shall be evaluated and scored in accordance with the following</w:t>
      </w:r>
      <w:r>
        <w:rPr>
          <w:rFonts w:ascii="Arial" w:hAnsi="Arial" w:cs="Arial"/>
          <w:sz w:val="22"/>
          <w:szCs w:val="22"/>
        </w:rPr>
        <w:t xml:space="preserve"> process</w:t>
      </w:r>
      <w:r w:rsidRPr="005831D8">
        <w:rPr>
          <w:rFonts w:ascii="Arial" w:hAnsi="Arial" w:cs="Arial"/>
          <w:sz w:val="22"/>
          <w:szCs w:val="22"/>
        </w:rPr>
        <w:t xml:space="preserve">: </w:t>
      </w:r>
    </w:p>
    <w:p w14:paraId="25E33985" w14:textId="77777777" w:rsidR="00AD6E62" w:rsidRPr="005831D8" w:rsidRDefault="00AD6E62" w:rsidP="00AD6E62">
      <w:pPr>
        <w:jc w:val="both"/>
        <w:rPr>
          <w:rFonts w:ascii="Arial" w:hAnsi="Arial" w:cs="Arial"/>
          <w:sz w:val="22"/>
          <w:szCs w:val="22"/>
        </w:rPr>
      </w:pPr>
    </w:p>
    <w:p w14:paraId="19226CE6"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lowest </w:t>
      </w:r>
      <w:r w:rsidRPr="008B7F69">
        <w:rPr>
          <w:rFonts w:ascii="Arial" w:hAnsi="Arial" w:cs="Arial"/>
          <w:sz w:val="22"/>
          <w:szCs w:val="22"/>
        </w:rPr>
        <w:t xml:space="preserve">Complete Project Cost Proposal </w:t>
      </w:r>
      <w:r w:rsidRPr="005831D8">
        <w:rPr>
          <w:rFonts w:ascii="Arial" w:hAnsi="Arial" w:cs="Arial"/>
          <w:sz w:val="22"/>
          <w:szCs w:val="22"/>
        </w:rPr>
        <w:t xml:space="preserve">proposed shall receive the </w:t>
      </w:r>
      <w:r>
        <w:rPr>
          <w:rFonts w:ascii="Arial" w:hAnsi="Arial" w:cs="Arial"/>
          <w:sz w:val="22"/>
          <w:szCs w:val="22"/>
        </w:rPr>
        <w:t>Maximum Available Marks</w:t>
      </w:r>
      <w:r w:rsidRPr="005831D8">
        <w:rPr>
          <w:rFonts w:ascii="Arial" w:hAnsi="Arial" w:cs="Arial"/>
          <w:sz w:val="22"/>
          <w:szCs w:val="22"/>
        </w:rPr>
        <w:t xml:space="preserve"> and all other </w:t>
      </w:r>
      <w:r w:rsidRPr="008B7F69">
        <w:rPr>
          <w:rFonts w:ascii="Arial" w:hAnsi="Arial" w:cs="Arial"/>
          <w:sz w:val="22"/>
          <w:szCs w:val="22"/>
        </w:rPr>
        <w:t xml:space="preserve">Complete Project Cost Proposal </w:t>
      </w:r>
      <w:r>
        <w:rPr>
          <w:rFonts w:ascii="Arial" w:hAnsi="Arial" w:cs="Arial"/>
          <w:sz w:val="22"/>
          <w:szCs w:val="22"/>
        </w:rPr>
        <w:t>proposed</w:t>
      </w:r>
      <w:r w:rsidRPr="005831D8">
        <w:rPr>
          <w:rFonts w:ascii="Arial" w:hAnsi="Arial" w:cs="Arial"/>
          <w:sz w:val="22"/>
          <w:szCs w:val="22"/>
        </w:rPr>
        <w:t xml:space="preserve"> shall be scored relative to the lowest </w:t>
      </w:r>
      <w:r w:rsidRPr="008B7F69">
        <w:rPr>
          <w:rFonts w:ascii="Arial" w:hAnsi="Arial" w:cs="Arial"/>
          <w:sz w:val="22"/>
          <w:szCs w:val="22"/>
        </w:rPr>
        <w:t xml:space="preserve">Complete Project Cost Proposal </w:t>
      </w:r>
      <w:r w:rsidRPr="005831D8">
        <w:rPr>
          <w:rFonts w:ascii="Arial" w:hAnsi="Arial" w:cs="Arial"/>
          <w:sz w:val="22"/>
          <w:szCs w:val="22"/>
        </w:rPr>
        <w:t>according to the following formula:</w:t>
      </w:r>
    </w:p>
    <w:p w14:paraId="58B87544" w14:textId="77777777" w:rsidR="00AD6E62" w:rsidRPr="006834E3" w:rsidRDefault="00AD6E62" w:rsidP="00AD6E62">
      <w:pPr>
        <w:jc w:val="both"/>
        <w:rPr>
          <w:rFonts w:ascii="Arial" w:hAnsi="Arial" w:cs="Arial"/>
          <w:sz w:val="20"/>
          <w:szCs w:val="22"/>
        </w:rPr>
      </w:pPr>
    </w:p>
    <w:p w14:paraId="37779702" w14:textId="77777777" w:rsidR="00AD6E62" w:rsidRPr="008D092E" w:rsidRDefault="00AD6E62" w:rsidP="00AD6E62">
      <w:pPr>
        <w:jc w:val="both"/>
        <w:rPr>
          <w:rFonts w:ascii="Arial" w:hAnsi="Arial" w:cs="Arial"/>
          <w:b/>
          <w:sz w:val="22"/>
          <w:szCs w:val="22"/>
        </w:rPr>
      </w:pPr>
      <w:r w:rsidRPr="008D092E">
        <w:rPr>
          <w:rFonts w:ascii="Arial" w:hAnsi="Arial" w:cs="Arial"/>
          <w:b/>
          <w:sz w:val="22"/>
          <w:szCs w:val="22"/>
        </w:rPr>
        <w:t xml:space="preserve">Lowest </w:t>
      </w:r>
      <w:r w:rsidRPr="008B7F69">
        <w:rPr>
          <w:rFonts w:ascii="Arial" w:hAnsi="Arial" w:cs="Arial"/>
          <w:b/>
          <w:sz w:val="22"/>
          <w:szCs w:val="22"/>
        </w:rPr>
        <w:t xml:space="preserve">Complete Project Cost Proposal </w:t>
      </w:r>
      <w:r w:rsidRPr="008D092E">
        <w:rPr>
          <w:rFonts w:ascii="Arial" w:hAnsi="Arial" w:cs="Arial"/>
          <w:b/>
          <w:sz w:val="22"/>
          <w:szCs w:val="22"/>
        </w:rPr>
        <w:t>Tendere</w:t>
      </w:r>
      <w:r>
        <w:rPr>
          <w:rFonts w:ascii="Arial" w:hAnsi="Arial" w:cs="Arial"/>
          <w:b/>
          <w:sz w:val="22"/>
          <w:szCs w:val="22"/>
        </w:rPr>
        <w:t xml:space="preserve">d X </w:t>
      </w:r>
      <w:r w:rsidRPr="008B7F69">
        <w:rPr>
          <w:rFonts w:ascii="Arial" w:hAnsi="Arial" w:cs="Arial"/>
          <w:b/>
          <w:sz w:val="22"/>
          <w:szCs w:val="22"/>
        </w:rPr>
        <w:t>400</w:t>
      </w:r>
      <w:r>
        <w:rPr>
          <w:rFonts w:ascii="Arial" w:hAnsi="Arial" w:cs="Arial"/>
          <w:b/>
          <w:sz w:val="22"/>
          <w:szCs w:val="22"/>
        </w:rPr>
        <w:t xml:space="preserve">0 / </w:t>
      </w:r>
      <w:r w:rsidRPr="008B7F69">
        <w:rPr>
          <w:rFonts w:ascii="Arial" w:hAnsi="Arial" w:cs="Arial"/>
          <w:b/>
          <w:sz w:val="22"/>
          <w:szCs w:val="22"/>
        </w:rPr>
        <w:t xml:space="preserve">Complete Project Cost Proposal </w:t>
      </w:r>
      <w:r w:rsidRPr="008D092E">
        <w:rPr>
          <w:rFonts w:ascii="Arial" w:hAnsi="Arial" w:cs="Arial"/>
          <w:b/>
          <w:sz w:val="22"/>
          <w:szCs w:val="22"/>
        </w:rPr>
        <w:t>being evaluated</w:t>
      </w:r>
    </w:p>
    <w:p w14:paraId="01E8F163" w14:textId="77777777" w:rsidR="00AD6E62" w:rsidRPr="008D092E" w:rsidRDefault="00AD6E62" w:rsidP="00AD6E62">
      <w:pPr>
        <w:jc w:val="both"/>
        <w:rPr>
          <w:rFonts w:ascii="Arial" w:hAnsi="Arial" w:cs="Arial"/>
          <w:sz w:val="22"/>
          <w:szCs w:val="22"/>
        </w:rPr>
      </w:pPr>
    </w:p>
    <w:p w14:paraId="60810548" w14:textId="77777777" w:rsidR="00AD6E62" w:rsidRPr="008D092E" w:rsidRDefault="00AD6E62" w:rsidP="00AD6E62">
      <w:pPr>
        <w:jc w:val="both"/>
        <w:rPr>
          <w:rFonts w:ascii="Arial" w:hAnsi="Arial" w:cs="Arial"/>
          <w:sz w:val="22"/>
          <w:szCs w:val="22"/>
        </w:rPr>
      </w:pPr>
      <w:r w:rsidRPr="008D092E">
        <w:rPr>
          <w:rFonts w:ascii="Arial" w:hAnsi="Arial" w:cs="Arial"/>
          <w:sz w:val="22"/>
          <w:szCs w:val="22"/>
        </w:rPr>
        <w:lastRenderedPageBreak/>
        <w:t>Scores shall be rounded to two decimal points.</w:t>
      </w:r>
    </w:p>
    <w:p w14:paraId="50B47C57" w14:textId="77777777" w:rsidR="00AD6E62" w:rsidRPr="008D092E" w:rsidRDefault="00AD6E62" w:rsidP="00AD6E62">
      <w:pPr>
        <w:jc w:val="both"/>
        <w:rPr>
          <w:rFonts w:ascii="Arial" w:hAnsi="Arial" w:cs="Arial"/>
          <w:sz w:val="20"/>
          <w:szCs w:val="22"/>
        </w:rPr>
      </w:pPr>
      <w:r w:rsidRPr="006834E3">
        <w:rPr>
          <w:rFonts w:ascii="Arial" w:hAnsi="Arial" w:cs="Arial"/>
          <w:sz w:val="20"/>
          <w:szCs w:val="22"/>
        </w:rPr>
        <w:t xml:space="preserve"> </w:t>
      </w:r>
    </w:p>
    <w:p w14:paraId="3712F6A3" w14:textId="77777777" w:rsidR="00AD6E62" w:rsidRDefault="00AD6E62" w:rsidP="00AD6E62">
      <w:pPr>
        <w:jc w:val="both"/>
        <w:rPr>
          <w:rFonts w:ascii="Arial" w:hAnsi="Arial" w:cs="Arial"/>
          <w:sz w:val="22"/>
          <w:szCs w:val="22"/>
        </w:rPr>
      </w:pPr>
      <w:r w:rsidRPr="005831D8">
        <w:rPr>
          <w:rFonts w:ascii="Arial" w:hAnsi="Arial" w:cs="Arial"/>
          <w:sz w:val="22"/>
          <w:szCs w:val="22"/>
        </w:rPr>
        <w:t xml:space="preserve">If, in the Authority’s opinion, a tendered sum is abnormally low, the Authority </w:t>
      </w:r>
      <w:r>
        <w:rPr>
          <w:rFonts w:ascii="Arial" w:hAnsi="Arial" w:cs="Arial"/>
          <w:sz w:val="22"/>
          <w:szCs w:val="22"/>
        </w:rPr>
        <w:t xml:space="preserve">shall </w:t>
      </w:r>
      <w:r w:rsidRPr="005831D8">
        <w:rPr>
          <w:rFonts w:ascii="Arial" w:hAnsi="Arial" w:cs="Arial"/>
          <w:sz w:val="22"/>
          <w:szCs w:val="22"/>
        </w:rPr>
        <w:t xml:space="preserve">require the Tenderer to provide further written details of the constituent elements of the overall tendered sum or any other information which the Authority considers relevant. Any failure to provide such information, where requested, may exclude the Tenderer from further consideration. If, having considered the information provided, the Authority is of the view that either the overall tendered sum is abnormally low or any tendered sum or percentage is abnormally low, the Authority may reject the </w:t>
      </w:r>
      <w:r>
        <w:rPr>
          <w:rFonts w:ascii="Arial" w:hAnsi="Arial" w:cs="Arial"/>
          <w:sz w:val="22"/>
          <w:szCs w:val="22"/>
        </w:rPr>
        <w:t>Submission.</w:t>
      </w:r>
      <w:r w:rsidRPr="005831D8">
        <w:rPr>
          <w:rFonts w:ascii="Arial" w:hAnsi="Arial" w:cs="Arial"/>
          <w:sz w:val="22"/>
          <w:szCs w:val="22"/>
        </w:rPr>
        <w:t xml:space="preserve"> </w:t>
      </w:r>
    </w:p>
    <w:p w14:paraId="6D8CADAB" w14:textId="77777777" w:rsidR="00AD6E62" w:rsidRPr="005831D8" w:rsidRDefault="00AD6E62" w:rsidP="00AD6E62">
      <w:pPr>
        <w:jc w:val="both"/>
        <w:rPr>
          <w:rFonts w:ascii="Arial" w:hAnsi="Arial" w:cs="Arial"/>
          <w:sz w:val="22"/>
          <w:szCs w:val="22"/>
        </w:rPr>
      </w:pPr>
    </w:p>
    <w:p w14:paraId="48EF6CE3"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6.4</w:t>
      </w:r>
      <w:r w:rsidRPr="005831D8">
        <w:rPr>
          <w:rFonts w:ascii="Arial" w:hAnsi="Arial" w:cs="Arial"/>
          <w:b/>
          <w:i/>
          <w:sz w:val="22"/>
          <w:szCs w:val="22"/>
        </w:rPr>
        <w:tab/>
        <w:t>Finalising Scores</w:t>
      </w:r>
    </w:p>
    <w:p w14:paraId="24310C5F" w14:textId="77777777" w:rsidR="00AD6E62" w:rsidRPr="005831D8" w:rsidRDefault="00AD6E62" w:rsidP="00AD6E62">
      <w:pPr>
        <w:jc w:val="both"/>
        <w:rPr>
          <w:rFonts w:ascii="Arial" w:hAnsi="Arial" w:cs="Arial"/>
          <w:sz w:val="22"/>
          <w:szCs w:val="22"/>
        </w:rPr>
      </w:pPr>
    </w:p>
    <w:p w14:paraId="08B44C11" w14:textId="77777777" w:rsidR="00AD6E62" w:rsidRDefault="00AD6E62" w:rsidP="00AD6E62">
      <w:pPr>
        <w:jc w:val="both"/>
        <w:rPr>
          <w:rFonts w:ascii="Arial" w:hAnsi="Arial" w:cs="Arial"/>
          <w:sz w:val="22"/>
          <w:szCs w:val="22"/>
        </w:rPr>
      </w:pPr>
      <w:r>
        <w:rPr>
          <w:rFonts w:ascii="Arial" w:hAnsi="Arial" w:cs="Arial"/>
          <w:sz w:val="22"/>
          <w:szCs w:val="22"/>
        </w:rPr>
        <w:t>To assist in finalising the evaluation process, Tenderers may be invited to clarify aspects of their Tenders.</w:t>
      </w:r>
    </w:p>
    <w:p w14:paraId="07D6DA75" w14:textId="77777777" w:rsidR="00AD6E62" w:rsidRDefault="00AD6E62" w:rsidP="00AD6E62">
      <w:pPr>
        <w:jc w:val="both"/>
        <w:rPr>
          <w:rFonts w:ascii="Arial" w:hAnsi="Arial" w:cs="Arial"/>
          <w:sz w:val="22"/>
          <w:szCs w:val="22"/>
        </w:rPr>
      </w:pPr>
    </w:p>
    <w:p w14:paraId="58876968"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All Tenderers who have </w:t>
      </w:r>
      <w:r>
        <w:rPr>
          <w:rFonts w:ascii="Arial" w:hAnsi="Arial" w:cs="Arial"/>
          <w:sz w:val="22"/>
          <w:szCs w:val="22"/>
        </w:rPr>
        <w:t xml:space="preserve">had responses to </w:t>
      </w:r>
      <w:r w:rsidRPr="00A006CF">
        <w:rPr>
          <w:rFonts w:ascii="Arial" w:hAnsi="Arial" w:cs="Arial"/>
          <w:b/>
          <w:sz w:val="22"/>
          <w:szCs w:val="22"/>
        </w:rPr>
        <w:t xml:space="preserve">Appendix </w:t>
      </w:r>
      <w:r>
        <w:rPr>
          <w:rFonts w:ascii="Arial" w:hAnsi="Arial" w:cs="Arial"/>
          <w:b/>
          <w:sz w:val="22"/>
          <w:szCs w:val="22"/>
        </w:rPr>
        <w:t>9</w:t>
      </w:r>
      <w:r>
        <w:rPr>
          <w:rFonts w:ascii="Arial" w:hAnsi="Arial" w:cs="Arial"/>
          <w:sz w:val="22"/>
          <w:szCs w:val="22"/>
        </w:rPr>
        <w:t xml:space="preserve"> (Quality Award Criteria Questions) and </w:t>
      </w:r>
      <w:r w:rsidRPr="00A006CF">
        <w:rPr>
          <w:rFonts w:ascii="Arial" w:hAnsi="Arial" w:cs="Arial"/>
          <w:b/>
          <w:sz w:val="22"/>
          <w:szCs w:val="22"/>
        </w:rPr>
        <w:t xml:space="preserve">Appendix </w:t>
      </w:r>
      <w:r>
        <w:rPr>
          <w:rFonts w:ascii="Arial" w:hAnsi="Arial" w:cs="Arial"/>
          <w:b/>
          <w:sz w:val="22"/>
          <w:szCs w:val="22"/>
        </w:rPr>
        <w:t>10</w:t>
      </w:r>
      <w:r>
        <w:rPr>
          <w:rFonts w:ascii="Arial" w:hAnsi="Arial" w:cs="Arial"/>
          <w:sz w:val="22"/>
          <w:szCs w:val="22"/>
        </w:rPr>
        <w:t xml:space="preserve"> (Pricing Document) evaluated and scored </w:t>
      </w:r>
      <w:r w:rsidRPr="005831D8">
        <w:rPr>
          <w:rFonts w:ascii="Arial" w:hAnsi="Arial" w:cs="Arial"/>
          <w:sz w:val="22"/>
          <w:szCs w:val="22"/>
        </w:rPr>
        <w:t xml:space="preserve">will proceed to be ranked based on their combined scores for </w:t>
      </w:r>
      <w:r>
        <w:rPr>
          <w:rFonts w:ascii="Arial" w:hAnsi="Arial" w:cs="Arial"/>
          <w:sz w:val="22"/>
          <w:szCs w:val="22"/>
        </w:rPr>
        <w:t xml:space="preserve">Quality </w:t>
      </w:r>
      <w:r w:rsidRPr="00BC02F0">
        <w:rPr>
          <w:rFonts w:ascii="Arial" w:hAnsi="Arial" w:cs="Arial"/>
          <w:sz w:val="22"/>
          <w:szCs w:val="22"/>
        </w:rPr>
        <w:t>and Cost.</w:t>
      </w:r>
    </w:p>
    <w:p w14:paraId="5DE3AFBE" w14:textId="77777777" w:rsidR="00AD6E62" w:rsidRPr="005831D8" w:rsidRDefault="00AD6E62" w:rsidP="00AD6E62">
      <w:pPr>
        <w:jc w:val="both"/>
        <w:rPr>
          <w:rFonts w:ascii="Arial" w:hAnsi="Arial" w:cs="Arial"/>
          <w:sz w:val="22"/>
          <w:szCs w:val="22"/>
        </w:rPr>
      </w:pPr>
    </w:p>
    <w:p w14:paraId="02D9FA9F"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The Tenderer who receive</w:t>
      </w:r>
      <w:r>
        <w:rPr>
          <w:rFonts w:ascii="Arial" w:hAnsi="Arial" w:cs="Arial"/>
          <w:sz w:val="22"/>
          <w:szCs w:val="22"/>
        </w:rPr>
        <w:t>s</w:t>
      </w:r>
      <w:r w:rsidRPr="005831D8">
        <w:rPr>
          <w:rFonts w:ascii="Arial" w:hAnsi="Arial" w:cs="Arial"/>
          <w:sz w:val="22"/>
          <w:szCs w:val="22"/>
        </w:rPr>
        <w:t xml:space="preserve"> the highest combined score will be judged to have submitted the most ec</w:t>
      </w:r>
      <w:r>
        <w:rPr>
          <w:rFonts w:ascii="Arial" w:hAnsi="Arial" w:cs="Arial"/>
          <w:sz w:val="22"/>
          <w:szCs w:val="22"/>
        </w:rPr>
        <w:t xml:space="preserve">onomically advantageous tender </w:t>
      </w:r>
      <w:r w:rsidRPr="005831D8">
        <w:rPr>
          <w:rFonts w:ascii="Arial" w:hAnsi="Arial" w:cs="Arial"/>
          <w:sz w:val="22"/>
          <w:szCs w:val="22"/>
        </w:rPr>
        <w:t xml:space="preserve">and </w:t>
      </w:r>
      <w:r>
        <w:rPr>
          <w:rFonts w:ascii="Arial" w:hAnsi="Arial" w:cs="Arial"/>
          <w:sz w:val="22"/>
          <w:szCs w:val="22"/>
        </w:rPr>
        <w:t xml:space="preserve">will be </w:t>
      </w:r>
      <w:r w:rsidRPr="005831D8">
        <w:rPr>
          <w:rFonts w:ascii="Arial" w:hAnsi="Arial" w:cs="Arial"/>
          <w:sz w:val="22"/>
          <w:szCs w:val="22"/>
        </w:rPr>
        <w:t>awarded ‘</w:t>
      </w:r>
      <w:r w:rsidRPr="00D107F5">
        <w:rPr>
          <w:rFonts w:ascii="Arial" w:hAnsi="Arial" w:cs="Arial"/>
          <w:b/>
          <w:sz w:val="22"/>
          <w:szCs w:val="22"/>
        </w:rPr>
        <w:t>Preferred Tenderer</w:t>
      </w:r>
      <w:r>
        <w:rPr>
          <w:rFonts w:ascii="Arial" w:hAnsi="Arial" w:cs="Arial"/>
          <w:sz w:val="22"/>
          <w:szCs w:val="22"/>
        </w:rPr>
        <w:t>’ status</w:t>
      </w:r>
      <w:r w:rsidRPr="005831D8">
        <w:rPr>
          <w:rFonts w:ascii="Arial" w:hAnsi="Arial" w:cs="Arial"/>
          <w:sz w:val="22"/>
          <w:szCs w:val="22"/>
        </w:rPr>
        <w:t xml:space="preserve">. </w:t>
      </w:r>
    </w:p>
    <w:p w14:paraId="7F705D21" w14:textId="77777777" w:rsidR="00AD6E62" w:rsidRPr="005831D8" w:rsidRDefault="00AD6E62" w:rsidP="00AD6E62">
      <w:pPr>
        <w:jc w:val="both"/>
        <w:rPr>
          <w:rFonts w:ascii="Arial" w:hAnsi="Arial" w:cs="Arial"/>
          <w:sz w:val="22"/>
          <w:szCs w:val="22"/>
        </w:rPr>
      </w:pPr>
    </w:p>
    <w:p w14:paraId="14B1C41D"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Should there be a tie in the combined scores achieved by two or more Tenderers</w:t>
      </w:r>
      <w:r>
        <w:rPr>
          <w:rFonts w:ascii="Arial" w:hAnsi="Arial" w:cs="Arial"/>
          <w:sz w:val="22"/>
          <w:szCs w:val="22"/>
        </w:rPr>
        <w:t>,</w:t>
      </w:r>
      <w:r w:rsidRPr="005831D8">
        <w:rPr>
          <w:rFonts w:ascii="Arial" w:hAnsi="Arial" w:cs="Arial"/>
          <w:sz w:val="22"/>
          <w:szCs w:val="22"/>
        </w:rPr>
        <w:t xml:space="preserve">  those Tenderers will be ranked in accordance with their </w:t>
      </w:r>
      <w:r>
        <w:rPr>
          <w:rFonts w:ascii="Arial" w:hAnsi="Arial" w:cs="Arial"/>
          <w:sz w:val="22"/>
          <w:szCs w:val="22"/>
        </w:rPr>
        <w:t xml:space="preserve">overall </w:t>
      </w:r>
      <w:r w:rsidRPr="005831D8">
        <w:rPr>
          <w:rFonts w:ascii="Arial" w:hAnsi="Arial" w:cs="Arial"/>
          <w:sz w:val="22"/>
          <w:szCs w:val="22"/>
        </w:rPr>
        <w:t>scores for</w:t>
      </w:r>
      <w:r>
        <w:rPr>
          <w:rFonts w:ascii="Arial" w:hAnsi="Arial" w:cs="Arial"/>
          <w:sz w:val="22"/>
          <w:szCs w:val="22"/>
        </w:rPr>
        <w:t xml:space="preserve"> Cost Proposal</w:t>
      </w:r>
      <w:r w:rsidRPr="005831D8">
        <w:rPr>
          <w:rFonts w:ascii="Arial" w:hAnsi="Arial" w:cs="Arial"/>
          <w:sz w:val="22"/>
          <w:szCs w:val="22"/>
        </w:rPr>
        <w:t xml:space="preserve"> with the</w:t>
      </w:r>
      <w:r>
        <w:rPr>
          <w:rFonts w:ascii="Arial" w:hAnsi="Arial" w:cs="Arial"/>
          <w:sz w:val="22"/>
          <w:szCs w:val="22"/>
        </w:rPr>
        <w:t xml:space="preserve"> Tenderer with the</w:t>
      </w:r>
      <w:r w:rsidRPr="005831D8">
        <w:rPr>
          <w:rFonts w:ascii="Arial" w:hAnsi="Arial" w:cs="Arial"/>
          <w:sz w:val="22"/>
          <w:szCs w:val="22"/>
        </w:rPr>
        <w:t xml:space="preserve"> highest </w:t>
      </w:r>
      <w:r>
        <w:rPr>
          <w:rFonts w:ascii="Arial" w:hAnsi="Arial" w:cs="Arial"/>
          <w:sz w:val="22"/>
          <w:szCs w:val="22"/>
        </w:rPr>
        <w:t xml:space="preserve">overall </w:t>
      </w:r>
      <w:r w:rsidRPr="005831D8">
        <w:rPr>
          <w:rFonts w:ascii="Arial" w:hAnsi="Arial" w:cs="Arial"/>
          <w:sz w:val="22"/>
          <w:szCs w:val="22"/>
        </w:rPr>
        <w:t xml:space="preserve">score for </w:t>
      </w:r>
      <w:r>
        <w:rPr>
          <w:rFonts w:ascii="Arial" w:hAnsi="Arial" w:cs="Arial"/>
          <w:sz w:val="22"/>
          <w:szCs w:val="22"/>
        </w:rPr>
        <w:t>Cost Proposal</w:t>
      </w:r>
      <w:r w:rsidRPr="005831D8">
        <w:rPr>
          <w:rFonts w:ascii="Arial" w:hAnsi="Arial" w:cs="Arial"/>
          <w:sz w:val="22"/>
          <w:szCs w:val="22"/>
        </w:rPr>
        <w:t xml:space="preserve"> being ranked first and awarded ‘Preferred Tenderer’ status.</w:t>
      </w:r>
    </w:p>
    <w:p w14:paraId="02BD402A" w14:textId="77777777" w:rsidR="00AD6E62" w:rsidRPr="005831D8" w:rsidRDefault="00AD6E62" w:rsidP="00AD6E62">
      <w:pPr>
        <w:jc w:val="both"/>
        <w:rPr>
          <w:rFonts w:ascii="Arial" w:hAnsi="Arial" w:cs="Arial"/>
          <w:sz w:val="22"/>
          <w:szCs w:val="22"/>
        </w:rPr>
      </w:pPr>
    </w:p>
    <w:p w14:paraId="31534481"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Any notification of ‘Preferred Tenderer’ status shall not give rise to any enforceable rights of the Tenderer.</w:t>
      </w:r>
    </w:p>
    <w:p w14:paraId="6277DA03" w14:textId="77777777" w:rsidR="00AD6E62" w:rsidRPr="005831D8" w:rsidRDefault="00AD6E62" w:rsidP="00AD6E62">
      <w:pPr>
        <w:jc w:val="both"/>
        <w:rPr>
          <w:rFonts w:ascii="Arial" w:hAnsi="Arial" w:cs="Arial"/>
          <w:sz w:val="22"/>
          <w:szCs w:val="22"/>
        </w:rPr>
      </w:pPr>
    </w:p>
    <w:p w14:paraId="2AF38B12" w14:textId="77777777" w:rsidR="00AD6E62" w:rsidRDefault="00AD6E62" w:rsidP="00AD6E62">
      <w:pPr>
        <w:jc w:val="both"/>
        <w:rPr>
          <w:rFonts w:ascii="Arial" w:hAnsi="Arial" w:cs="Arial"/>
          <w:sz w:val="22"/>
          <w:szCs w:val="22"/>
        </w:rPr>
      </w:pPr>
      <w:r w:rsidRPr="005831D8">
        <w:rPr>
          <w:rFonts w:ascii="Arial" w:hAnsi="Arial" w:cs="Arial"/>
          <w:sz w:val="22"/>
          <w:szCs w:val="22"/>
        </w:rPr>
        <w:t>The Authority is not bound to appoint or award a contract to any Preferred Tenderer.</w:t>
      </w:r>
    </w:p>
    <w:p w14:paraId="5C2AED2E" w14:textId="77777777" w:rsidR="00AD6E62" w:rsidRDefault="00AD6E62" w:rsidP="00AD6E62">
      <w:pPr>
        <w:jc w:val="both"/>
        <w:rPr>
          <w:rFonts w:ascii="Arial" w:hAnsi="Arial" w:cs="Arial"/>
          <w:sz w:val="22"/>
          <w:szCs w:val="22"/>
        </w:rPr>
      </w:pPr>
    </w:p>
    <w:p w14:paraId="75D9EE07" w14:textId="77777777" w:rsidR="00AD6E62" w:rsidRDefault="00AD6E62" w:rsidP="00AD6E62">
      <w:pPr>
        <w:jc w:val="both"/>
        <w:rPr>
          <w:rFonts w:ascii="Arial" w:hAnsi="Arial" w:cs="Arial"/>
          <w:sz w:val="22"/>
          <w:szCs w:val="22"/>
        </w:rPr>
      </w:pPr>
      <w:r>
        <w:rPr>
          <w:rFonts w:ascii="Arial" w:hAnsi="Arial" w:cs="Arial"/>
          <w:sz w:val="22"/>
          <w:szCs w:val="22"/>
        </w:rPr>
        <w:t>The Preferred Tenderer shall be required to provide the following, upon request and without delay, prior to being awarded the Contract:</w:t>
      </w:r>
    </w:p>
    <w:p w14:paraId="448D6719" w14:textId="77777777" w:rsidR="00AD6E62" w:rsidRDefault="00AD6E62" w:rsidP="00AD6E62">
      <w:pPr>
        <w:jc w:val="both"/>
        <w:rPr>
          <w:rFonts w:ascii="Arial" w:hAnsi="Arial" w:cs="Arial"/>
          <w:sz w:val="22"/>
          <w:szCs w:val="22"/>
        </w:rPr>
      </w:pPr>
    </w:p>
    <w:p w14:paraId="7FB8FAED" w14:textId="77777777" w:rsidR="00AD6E62" w:rsidRPr="005831D8" w:rsidRDefault="00AD6E62" w:rsidP="00697FEA">
      <w:pPr>
        <w:numPr>
          <w:ilvl w:val="0"/>
          <w:numId w:val="28"/>
        </w:numPr>
        <w:jc w:val="both"/>
        <w:rPr>
          <w:rFonts w:ascii="Arial" w:hAnsi="Arial" w:cs="Arial"/>
          <w:sz w:val="22"/>
          <w:szCs w:val="22"/>
        </w:rPr>
      </w:pPr>
      <w:r>
        <w:rPr>
          <w:rFonts w:ascii="Arial" w:hAnsi="Arial" w:cs="Arial"/>
          <w:sz w:val="22"/>
          <w:szCs w:val="22"/>
        </w:rPr>
        <w:t>(</w:t>
      </w:r>
      <w:r w:rsidRPr="00EA5FBB">
        <w:rPr>
          <w:rFonts w:ascii="Arial" w:hAnsi="Arial" w:cs="Arial"/>
          <w:sz w:val="22"/>
          <w:szCs w:val="22"/>
        </w:rPr>
        <w:t>if necessary</w:t>
      </w:r>
      <w:r>
        <w:rPr>
          <w:rFonts w:ascii="Arial" w:hAnsi="Arial" w:cs="Arial"/>
          <w:sz w:val="22"/>
          <w:szCs w:val="22"/>
        </w:rPr>
        <w:t xml:space="preserve">) </w:t>
      </w:r>
      <w:r w:rsidRPr="00EA5FBB">
        <w:rPr>
          <w:rFonts w:ascii="Arial" w:hAnsi="Arial" w:cs="Arial"/>
          <w:sz w:val="22"/>
          <w:szCs w:val="22"/>
        </w:rPr>
        <w:t>evidence to the effect that measures taken by the entity concerned are sufficient to demonstrate its reliability despite the existence of any relevant ground for exclusion</w:t>
      </w:r>
      <w:r>
        <w:rPr>
          <w:rFonts w:ascii="Arial" w:hAnsi="Arial" w:cs="Arial"/>
          <w:sz w:val="22"/>
          <w:szCs w:val="22"/>
        </w:rPr>
        <w:t xml:space="preserve"> under Regulation 57 of the </w:t>
      </w:r>
      <w:r w:rsidRPr="00A144A1">
        <w:rPr>
          <w:rFonts w:ascii="Arial" w:hAnsi="Arial" w:cs="Arial"/>
          <w:bCs/>
          <w:sz w:val="22"/>
          <w:szCs w:val="22"/>
        </w:rPr>
        <w:t>European Union (Award of Public Authority Contracts) Regulations 2016</w:t>
      </w:r>
      <w:r>
        <w:rPr>
          <w:rFonts w:ascii="Arial" w:hAnsi="Arial" w:cs="Arial"/>
          <w:sz w:val="22"/>
          <w:szCs w:val="22"/>
        </w:rPr>
        <w:t>;</w:t>
      </w:r>
    </w:p>
    <w:p w14:paraId="767F55EC" w14:textId="77777777" w:rsidR="00AD6E62" w:rsidRDefault="00AD6E62" w:rsidP="00AD6E62">
      <w:pPr>
        <w:ind w:left="720"/>
        <w:jc w:val="both"/>
        <w:rPr>
          <w:rFonts w:ascii="Arial" w:hAnsi="Arial" w:cs="Arial"/>
          <w:sz w:val="22"/>
          <w:szCs w:val="22"/>
        </w:rPr>
      </w:pPr>
    </w:p>
    <w:p w14:paraId="0E103A72" w14:textId="77777777" w:rsidR="00AD6E62" w:rsidRDefault="00AD6E62" w:rsidP="00697FEA">
      <w:pPr>
        <w:numPr>
          <w:ilvl w:val="0"/>
          <w:numId w:val="28"/>
        </w:numPr>
        <w:jc w:val="both"/>
        <w:rPr>
          <w:rFonts w:ascii="Arial" w:hAnsi="Arial" w:cs="Arial"/>
          <w:sz w:val="22"/>
          <w:szCs w:val="22"/>
        </w:rPr>
      </w:pPr>
      <w:r>
        <w:rPr>
          <w:rFonts w:ascii="Arial" w:hAnsi="Arial" w:cs="Arial"/>
          <w:sz w:val="22"/>
          <w:szCs w:val="22"/>
        </w:rPr>
        <w:t>the supporting documentation referred to in Section 5.4 above, to evidence that the Preferred Tenderer passes each of the Selection Criteria.</w:t>
      </w:r>
    </w:p>
    <w:p w14:paraId="1F9ED6B2" w14:textId="77777777" w:rsidR="00AD6E62" w:rsidRDefault="00AD6E62" w:rsidP="00AD6E62">
      <w:pPr>
        <w:jc w:val="both"/>
        <w:rPr>
          <w:rFonts w:ascii="Arial" w:hAnsi="Arial" w:cs="Arial"/>
          <w:sz w:val="22"/>
          <w:szCs w:val="22"/>
        </w:rPr>
      </w:pPr>
    </w:p>
    <w:p w14:paraId="2B9F35BE" w14:textId="77777777" w:rsidR="00AD6E62" w:rsidRDefault="00AD6E62" w:rsidP="00AD6E62">
      <w:pPr>
        <w:jc w:val="both"/>
        <w:rPr>
          <w:rFonts w:ascii="Arial" w:hAnsi="Arial" w:cs="Arial"/>
          <w:sz w:val="22"/>
          <w:szCs w:val="22"/>
        </w:rPr>
      </w:pPr>
      <w:r w:rsidRPr="00274E70">
        <w:rPr>
          <w:rFonts w:ascii="Arial" w:hAnsi="Arial" w:cs="Arial"/>
          <w:sz w:val="22"/>
          <w:szCs w:val="22"/>
        </w:rPr>
        <w:t>It</w:t>
      </w:r>
      <w:r w:rsidRPr="00274E70">
        <w:rPr>
          <w:rFonts w:ascii="Arial" w:eastAsia="Calibri" w:hAnsi="Arial" w:cs="Arial"/>
          <w:sz w:val="22"/>
          <w:szCs w:val="22"/>
          <w:lang w:val="en-US"/>
        </w:rPr>
        <w:t xml:space="preserve"> shall be a condition of the award of a Contract that the Preferred Tenderer</w:t>
      </w:r>
      <w:r w:rsidRPr="0061560D">
        <w:rPr>
          <w:rFonts w:ascii="Arial" w:hAnsi="Arial" w:cs="Arial"/>
          <w:sz w:val="22"/>
          <w:szCs w:val="22"/>
        </w:rPr>
        <w:t xml:space="preserve"> </w:t>
      </w:r>
      <w:r>
        <w:rPr>
          <w:rFonts w:ascii="Arial" w:hAnsi="Arial" w:cs="Arial"/>
          <w:sz w:val="22"/>
          <w:szCs w:val="22"/>
        </w:rPr>
        <w:t>meets</w:t>
      </w:r>
      <w:r w:rsidRPr="00F4084C">
        <w:rPr>
          <w:rFonts w:ascii="Arial" w:hAnsi="Arial" w:cs="Arial"/>
          <w:sz w:val="22"/>
          <w:szCs w:val="22"/>
        </w:rPr>
        <w:t xml:space="preserve"> all other requirements of this RFT and </w:t>
      </w:r>
      <w:r>
        <w:rPr>
          <w:rFonts w:ascii="Arial" w:hAnsi="Arial" w:cs="Arial"/>
          <w:sz w:val="22"/>
          <w:szCs w:val="22"/>
        </w:rPr>
        <w:t xml:space="preserve">that </w:t>
      </w:r>
      <w:r w:rsidRPr="00F4084C">
        <w:rPr>
          <w:rFonts w:ascii="Arial" w:hAnsi="Arial" w:cs="Arial"/>
          <w:sz w:val="22"/>
          <w:szCs w:val="22"/>
        </w:rPr>
        <w:t>all other necessary due diligence carried out by the Authority</w:t>
      </w:r>
      <w:r w:rsidRPr="00D160F3">
        <w:rPr>
          <w:rFonts w:ascii="Arial" w:hAnsi="Arial" w:cs="Arial"/>
          <w:sz w:val="22"/>
          <w:szCs w:val="22"/>
        </w:rPr>
        <w:t xml:space="preserve"> render</w:t>
      </w:r>
      <w:r>
        <w:rPr>
          <w:rFonts w:ascii="Arial" w:hAnsi="Arial" w:cs="Arial"/>
          <w:sz w:val="22"/>
          <w:szCs w:val="22"/>
        </w:rPr>
        <w:t>s</w:t>
      </w:r>
      <w:r w:rsidRPr="00F4084C">
        <w:rPr>
          <w:rFonts w:ascii="Arial" w:hAnsi="Arial" w:cs="Arial"/>
          <w:sz w:val="22"/>
          <w:szCs w:val="22"/>
        </w:rPr>
        <w:t xml:space="preserve"> results satisfactory to the </w:t>
      </w:r>
      <w:r w:rsidRPr="0061560D">
        <w:rPr>
          <w:rFonts w:ascii="Arial" w:hAnsi="Arial" w:cs="Arial"/>
          <w:sz w:val="22"/>
          <w:szCs w:val="22"/>
        </w:rPr>
        <w:t>Authority</w:t>
      </w:r>
      <w:r>
        <w:rPr>
          <w:rFonts w:ascii="Arial" w:hAnsi="Arial" w:cs="Arial"/>
          <w:sz w:val="22"/>
          <w:szCs w:val="22"/>
        </w:rPr>
        <w:t>.</w:t>
      </w:r>
    </w:p>
    <w:p w14:paraId="15DD9404" w14:textId="77777777" w:rsidR="00AD6E62" w:rsidRPr="005831D8" w:rsidRDefault="00AD6E62" w:rsidP="00AD6E62">
      <w:pPr>
        <w:jc w:val="both"/>
        <w:rPr>
          <w:rFonts w:ascii="Arial" w:hAnsi="Arial" w:cs="Arial"/>
          <w:sz w:val="22"/>
          <w:szCs w:val="22"/>
        </w:rPr>
      </w:pPr>
    </w:p>
    <w:p w14:paraId="708416B2" w14:textId="77777777" w:rsidR="00AD6E62" w:rsidRDefault="00AD6E62" w:rsidP="00AD6E62">
      <w:pPr>
        <w:jc w:val="both"/>
        <w:rPr>
          <w:rFonts w:ascii="Arial" w:hAnsi="Arial" w:cs="Arial"/>
          <w:sz w:val="22"/>
          <w:szCs w:val="22"/>
        </w:rPr>
      </w:pPr>
      <w:r w:rsidRPr="006073A4">
        <w:rPr>
          <w:rFonts w:ascii="Arial" w:hAnsi="Arial" w:cs="Arial"/>
          <w:sz w:val="22"/>
          <w:szCs w:val="22"/>
        </w:rPr>
        <w:t xml:space="preserve">Should </w:t>
      </w:r>
      <w:r>
        <w:rPr>
          <w:rFonts w:ascii="Arial" w:hAnsi="Arial" w:cs="Arial"/>
          <w:sz w:val="22"/>
          <w:szCs w:val="22"/>
        </w:rPr>
        <w:t xml:space="preserve">the Preferred </w:t>
      </w:r>
      <w:r w:rsidRPr="006073A4">
        <w:rPr>
          <w:rFonts w:ascii="Arial" w:hAnsi="Arial" w:cs="Arial"/>
          <w:sz w:val="22"/>
          <w:szCs w:val="22"/>
        </w:rPr>
        <w:t xml:space="preserve">Tenderer not submit the required documentation or not otherwise satisfy the due diligence </w:t>
      </w:r>
      <w:r w:rsidRPr="00235E4A">
        <w:rPr>
          <w:rFonts w:ascii="Arial" w:hAnsi="Arial" w:cs="Arial"/>
          <w:sz w:val="22"/>
          <w:szCs w:val="22"/>
        </w:rPr>
        <w:t>enquirie</w:t>
      </w:r>
      <w:r w:rsidRPr="0080643D">
        <w:rPr>
          <w:rFonts w:ascii="Arial" w:hAnsi="Arial" w:cs="Arial"/>
          <w:sz w:val="22"/>
          <w:szCs w:val="22"/>
        </w:rPr>
        <w:t>s of the Authority, that Tenderer will be eliminated from the Competition and the Contract may be awarded</w:t>
      </w:r>
      <w:r w:rsidRPr="006073A4">
        <w:rPr>
          <w:rFonts w:ascii="Arial" w:hAnsi="Arial" w:cs="Arial"/>
          <w:sz w:val="22"/>
          <w:szCs w:val="22"/>
        </w:rPr>
        <w:t xml:space="preserve"> to the next highest-ranked Tenderer</w:t>
      </w:r>
      <w:r>
        <w:rPr>
          <w:rFonts w:ascii="Arial" w:hAnsi="Arial" w:cs="Arial"/>
          <w:sz w:val="22"/>
          <w:szCs w:val="22"/>
        </w:rPr>
        <w:t xml:space="preserve"> (subject to it fulfilling similar requirements).</w:t>
      </w:r>
    </w:p>
    <w:p w14:paraId="1667A22D" w14:textId="77777777" w:rsidR="00AD6E62" w:rsidRDefault="00AD6E62" w:rsidP="00AD6E62">
      <w:pPr>
        <w:jc w:val="both"/>
        <w:rPr>
          <w:rFonts w:ascii="Arial" w:hAnsi="Arial" w:cs="Arial"/>
          <w:sz w:val="22"/>
          <w:szCs w:val="22"/>
        </w:rPr>
      </w:pPr>
    </w:p>
    <w:p w14:paraId="20C56766" w14:textId="77777777" w:rsidR="00AD6E62" w:rsidRDefault="00AD6E62" w:rsidP="00AD6E62">
      <w:pPr>
        <w:spacing w:after="200"/>
        <w:rPr>
          <w:rFonts w:ascii="Arial" w:hAnsi="Arial" w:cs="Arial"/>
          <w:sz w:val="22"/>
          <w:szCs w:val="22"/>
        </w:rPr>
      </w:pPr>
      <w:r w:rsidRPr="00D107F5">
        <w:rPr>
          <w:rFonts w:ascii="Arial" w:hAnsi="Arial" w:cs="Arial"/>
          <w:sz w:val="22"/>
          <w:szCs w:val="22"/>
        </w:rPr>
        <w:lastRenderedPageBreak/>
        <w:t xml:space="preserve">Notwithstanding the foregoing, the Authority reserves the right to ask </w:t>
      </w:r>
      <w:r w:rsidRPr="00D107F5">
        <w:rPr>
          <w:rFonts w:ascii="Arial" w:hAnsi="Arial" w:cs="Arial"/>
          <w:i/>
          <w:sz w:val="22"/>
          <w:szCs w:val="22"/>
        </w:rPr>
        <w:t xml:space="preserve">any </w:t>
      </w:r>
      <w:r w:rsidRPr="00D107F5">
        <w:rPr>
          <w:rFonts w:ascii="Arial" w:hAnsi="Arial" w:cs="Arial"/>
          <w:sz w:val="22"/>
          <w:szCs w:val="22"/>
        </w:rPr>
        <w:t>Tenderer at any time during the Competition to submit supporting documentation for the purposes of verifying the status of the Tenderer (including, where relevant, member</w:t>
      </w:r>
      <w:r>
        <w:rPr>
          <w:rFonts w:ascii="Arial" w:hAnsi="Arial" w:cs="Arial"/>
          <w:sz w:val="22"/>
          <w:szCs w:val="22"/>
        </w:rPr>
        <w:t>s</w:t>
      </w:r>
      <w:r w:rsidRPr="00D107F5">
        <w:rPr>
          <w:rFonts w:ascii="Arial" w:hAnsi="Arial" w:cs="Arial"/>
          <w:sz w:val="22"/>
          <w:szCs w:val="22"/>
        </w:rPr>
        <w:t xml:space="preserve"> of a Group or third parties).</w:t>
      </w:r>
    </w:p>
    <w:p w14:paraId="501C7FBB" w14:textId="77777777" w:rsidR="00AD6E62" w:rsidRPr="005831D8" w:rsidRDefault="00AD6E62" w:rsidP="00AD6E62">
      <w:pPr>
        <w:jc w:val="both"/>
        <w:rPr>
          <w:rFonts w:ascii="Arial" w:hAnsi="Arial" w:cs="Arial"/>
          <w:b/>
          <w:i/>
          <w:sz w:val="22"/>
          <w:szCs w:val="22"/>
        </w:rPr>
      </w:pPr>
      <w:r w:rsidRPr="005831D8">
        <w:rPr>
          <w:rFonts w:ascii="Arial" w:hAnsi="Arial" w:cs="Arial"/>
          <w:b/>
          <w:i/>
          <w:sz w:val="22"/>
          <w:szCs w:val="22"/>
        </w:rPr>
        <w:t>6.5</w:t>
      </w:r>
      <w:r w:rsidRPr="005831D8">
        <w:rPr>
          <w:rFonts w:ascii="Arial" w:hAnsi="Arial" w:cs="Arial"/>
          <w:b/>
          <w:i/>
          <w:sz w:val="22"/>
          <w:szCs w:val="22"/>
        </w:rPr>
        <w:tab/>
      </w:r>
      <w:r>
        <w:rPr>
          <w:rFonts w:ascii="Arial" w:hAnsi="Arial" w:cs="Arial"/>
          <w:b/>
          <w:i/>
          <w:sz w:val="22"/>
          <w:szCs w:val="22"/>
        </w:rPr>
        <w:t>Outcome of the Competition</w:t>
      </w:r>
      <w:r w:rsidRPr="00A60756">
        <w:rPr>
          <w:rFonts w:ascii="Arial" w:hAnsi="Arial" w:cs="Arial"/>
          <w:b/>
          <w:i/>
          <w:sz w:val="22"/>
          <w:szCs w:val="22"/>
        </w:rPr>
        <w:t xml:space="preserve"> </w:t>
      </w:r>
      <w:r>
        <w:rPr>
          <w:rFonts w:ascii="Arial" w:hAnsi="Arial" w:cs="Arial"/>
          <w:b/>
          <w:i/>
          <w:sz w:val="22"/>
          <w:szCs w:val="22"/>
        </w:rPr>
        <w:t xml:space="preserve">and </w:t>
      </w:r>
      <w:r w:rsidRPr="005831D8">
        <w:rPr>
          <w:rFonts w:ascii="Arial" w:hAnsi="Arial" w:cs="Arial"/>
          <w:b/>
          <w:i/>
          <w:sz w:val="22"/>
          <w:szCs w:val="22"/>
        </w:rPr>
        <w:t>Award</w:t>
      </w:r>
    </w:p>
    <w:p w14:paraId="705D144E" w14:textId="77777777" w:rsidR="00AD6E62" w:rsidRPr="005831D8" w:rsidRDefault="00AD6E62" w:rsidP="00AD6E62">
      <w:pPr>
        <w:jc w:val="both"/>
        <w:rPr>
          <w:rFonts w:ascii="Arial" w:hAnsi="Arial" w:cs="Arial"/>
          <w:b/>
          <w:i/>
          <w:sz w:val="22"/>
          <w:szCs w:val="22"/>
        </w:rPr>
      </w:pPr>
    </w:p>
    <w:p w14:paraId="3DE0D957"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 xml:space="preserve">The Authority shall notify the Tenderers by electronic means of the outcome of the Competition. </w:t>
      </w:r>
    </w:p>
    <w:p w14:paraId="75FEB2BF" w14:textId="77777777" w:rsidR="00AD6E62" w:rsidRPr="005831D8" w:rsidRDefault="00AD6E62" w:rsidP="00AD6E62">
      <w:pPr>
        <w:jc w:val="both"/>
        <w:rPr>
          <w:rFonts w:ascii="Arial" w:hAnsi="Arial" w:cs="Arial"/>
          <w:sz w:val="22"/>
          <w:szCs w:val="22"/>
        </w:rPr>
      </w:pPr>
    </w:p>
    <w:p w14:paraId="471C48EA"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A standstill period shall commence the day after the notification of the award decision is sent</w:t>
      </w:r>
      <w:r>
        <w:rPr>
          <w:rFonts w:ascii="Arial" w:hAnsi="Arial" w:cs="Arial"/>
          <w:sz w:val="22"/>
          <w:szCs w:val="22"/>
        </w:rPr>
        <w:t xml:space="preserve"> and </w:t>
      </w:r>
      <w:r w:rsidRPr="005831D8">
        <w:rPr>
          <w:rFonts w:ascii="Arial" w:hAnsi="Arial" w:cs="Arial"/>
          <w:sz w:val="22"/>
          <w:szCs w:val="22"/>
        </w:rPr>
        <w:t>the standstill period shall be 14 calendar days.</w:t>
      </w:r>
    </w:p>
    <w:p w14:paraId="232618D8" w14:textId="77777777" w:rsidR="00AD6E62" w:rsidRPr="005831D8" w:rsidRDefault="00AD6E62" w:rsidP="00AD6E62">
      <w:pPr>
        <w:jc w:val="both"/>
        <w:rPr>
          <w:rFonts w:ascii="Arial" w:hAnsi="Arial" w:cs="Arial"/>
          <w:sz w:val="22"/>
          <w:szCs w:val="22"/>
        </w:rPr>
      </w:pPr>
    </w:p>
    <w:p w14:paraId="0793D629"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Provided that:</w:t>
      </w:r>
    </w:p>
    <w:p w14:paraId="4D8BA581" w14:textId="77777777" w:rsidR="00AD6E62" w:rsidRPr="005831D8" w:rsidRDefault="00AD6E62" w:rsidP="00AD6E62">
      <w:pPr>
        <w:jc w:val="both"/>
        <w:rPr>
          <w:rFonts w:ascii="Arial" w:hAnsi="Arial" w:cs="Arial"/>
          <w:sz w:val="22"/>
          <w:szCs w:val="22"/>
        </w:rPr>
      </w:pPr>
    </w:p>
    <w:p w14:paraId="01593210" w14:textId="77777777" w:rsidR="00AD6E62" w:rsidRDefault="00AD6E62" w:rsidP="00697FEA">
      <w:pPr>
        <w:numPr>
          <w:ilvl w:val="0"/>
          <w:numId w:val="9"/>
        </w:numPr>
        <w:jc w:val="both"/>
        <w:rPr>
          <w:rFonts w:ascii="Arial" w:hAnsi="Arial" w:cs="Arial"/>
          <w:sz w:val="22"/>
          <w:szCs w:val="22"/>
        </w:rPr>
      </w:pPr>
      <w:r w:rsidRPr="005831D8">
        <w:rPr>
          <w:rFonts w:ascii="Arial" w:hAnsi="Arial" w:cs="Arial"/>
          <w:sz w:val="22"/>
          <w:szCs w:val="22"/>
        </w:rPr>
        <w:t>there is no legal challenge to the conduct of the Competition or the award of the Contract to a Preferred Tenderer;</w:t>
      </w:r>
    </w:p>
    <w:p w14:paraId="55E24E60" w14:textId="77777777" w:rsidR="00AD6E62" w:rsidRPr="005831D8" w:rsidRDefault="00AD6E62" w:rsidP="00AD6E62">
      <w:pPr>
        <w:ind w:left="1155"/>
        <w:jc w:val="both"/>
        <w:rPr>
          <w:rFonts w:ascii="Arial" w:hAnsi="Arial" w:cs="Arial"/>
          <w:sz w:val="22"/>
          <w:szCs w:val="22"/>
        </w:rPr>
      </w:pPr>
    </w:p>
    <w:p w14:paraId="65E5AC6A" w14:textId="77777777" w:rsidR="00AD6E62" w:rsidRPr="005831D8" w:rsidRDefault="00AD6E62" w:rsidP="00697FEA">
      <w:pPr>
        <w:numPr>
          <w:ilvl w:val="0"/>
          <w:numId w:val="9"/>
        </w:numPr>
        <w:jc w:val="both"/>
        <w:rPr>
          <w:rFonts w:ascii="Arial" w:hAnsi="Arial" w:cs="Arial"/>
          <w:sz w:val="22"/>
          <w:szCs w:val="22"/>
        </w:rPr>
      </w:pPr>
      <w:r w:rsidRPr="005831D8">
        <w:rPr>
          <w:rFonts w:ascii="Arial" w:hAnsi="Arial" w:cs="Arial"/>
          <w:sz w:val="22"/>
          <w:szCs w:val="22"/>
        </w:rPr>
        <w:t xml:space="preserve">the </w:t>
      </w:r>
      <w:r>
        <w:rPr>
          <w:rFonts w:ascii="Arial" w:hAnsi="Arial" w:cs="Arial"/>
          <w:sz w:val="22"/>
          <w:szCs w:val="22"/>
        </w:rPr>
        <w:t>c</w:t>
      </w:r>
      <w:r w:rsidRPr="005831D8">
        <w:rPr>
          <w:rFonts w:ascii="Arial" w:hAnsi="Arial" w:cs="Arial"/>
          <w:sz w:val="22"/>
          <w:szCs w:val="22"/>
        </w:rPr>
        <w:t xml:space="preserve">onditions </w:t>
      </w:r>
      <w:r>
        <w:rPr>
          <w:rFonts w:ascii="Arial" w:hAnsi="Arial" w:cs="Arial"/>
          <w:sz w:val="22"/>
          <w:szCs w:val="22"/>
        </w:rPr>
        <w:t>p</w:t>
      </w:r>
      <w:r w:rsidRPr="005831D8">
        <w:rPr>
          <w:rFonts w:ascii="Arial" w:hAnsi="Arial" w:cs="Arial"/>
          <w:sz w:val="22"/>
          <w:szCs w:val="22"/>
        </w:rPr>
        <w:t xml:space="preserve">recedent </w:t>
      </w:r>
      <w:r>
        <w:rPr>
          <w:rFonts w:ascii="Arial" w:hAnsi="Arial" w:cs="Arial"/>
          <w:sz w:val="22"/>
          <w:szCs w:val="22"/>
        </w:rPr>
        <w:t xml:space="preserve">and requirements </w:t>
      </w:r>
      <w:r w:rsidRPr="005831D8">
        <w:rPr>
          <w:rFonts w:ascii="Arial" w:hAnsi="Arial" w:cs="Arial"/>
          <w:sz w:val="22"/>
          <w:szCs w:val="22"/>
        </w:rPr>
        <w:t>specified above</w:t>
      </w:r>
      <w:r>
        <w:rPr>
          <w:rFonts w:ascii="Arial" w:hAnsi="Arial" w:cs="Arial"/>
          <w:sz w:val="22"/>
          <w:szCs w:val="22"/>
        </w:rPr>
        <w:t xml:space="preserve"> in Section 6.4</w:t>
      </w:r>
      <w:r w:rsidRPr="005831D8">
        <w:rPr>
          <w:rFonts w:ascii="Arial" w:hAnsi="Arial" w:cs="Arial"/>
          <w:sz w:val="22"/>
          <w:szCs w:val="22"/>
        </w:rPr>
        <w:t xml:space="preserve"> are satisfied by the Preferred Tenderer; </w:t>
      </w:r>
      <w:r>
        <w:rPr>
          <w:rFonts w:ascii="Arial" w:hAnsi="Arial" w:cs="Arial"/>
          <w:sz w:val="22"/>
          <w:szCs w:val="22"/>
        </w:rPr>
        <w:t>and</w:t>
      </w:r>
    </w:p>
    <w:p w14:paraId="37144742" w14:textId="77777777" w:rsidR="00AD6E62" w:rsidRPr="005831D8" w:rsidRDefault="00AD6E62" w:rsidP="00AD6E62">
      <w:pPr>
        <w:rPr>
          <w:rFonts w:ascii="Arial" w:hAnsi="Arial" w:cs="Arial"/>
          <w:sz w:val="22"/>
          <w:szCs w:val="22"/>
        </w:rPr>
      </w:pPr>
    </w:p>
    <w:p w14:paraId="1FFE8645" w14:textId="77777777" w:rsidR="00AD6E62" w:rsidRPr="005831D8" w:rsidRDefault="00AD6E62" w:rsidP="00697FEA">
      <w:pPr>
        <w:numPr>
          <w:ilvl w:val="0"/>
          <w:numId w:val="9"/>
        </w:numPr>
        <w:jc w:val="both"/>
        <w:rPr>
          <w:rFonts w:ascii="Arial" w:hAnsi="Arial" w:cs="Arial"/>
          <w:sz w:val="22"/>
          <w:szCs w:val="22"/>
        </w:rPr>
      </w:pPr>
      <w:r w:rsidRPr="005831D8">
        <w:rPr>
          <w:rFonts w:ascii="Arial" w:hAnsi="Arial" w:cs="Arial"/>
          <w:sz w:val="22"/>
          <w:szCs w:val="22"/>
        </w:rPr>
        <w:t xml:space="preserve">all final due diligence conducted by the Authority renders satisfactory results and the Authority is otherwise content to proceed, </w:t>
      </w:r>
    </w:p>
    <w:p w14:paraId="0271D000" w14:textId="77777777" w:rsidR="00AD6E62" w:rsidRPr="005831D8" w:rsidRDefault="00AD6E62" w:rsidP="00AD6E62">
      <w:pPr>
        <w:jc w:val="both"/>
        <w:rPr>
          <w:rFonts w:ascii="Arial" w:hAnsi="Arial" w:cs="Arial"/>
          <w:sz w:val="22"/>
          <w:szCs w:val="22"/>
        </w:rPr>
      </w:pPr>
    </w:p>
    <w:p w14:paraId="634535B0"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the Authority may enter into a Contract with a Preferred Tenderer.</w:t>
      </w:r>
    </w:p>
    <w:p w14:paraId="712988CA" w14:textId="77777777" w:rsidR="00AD6E62" w:rsidRPr="005831D8" w:rsidRDefault="00AD6E62" w:rsidP="00AD6E62">
      <w:pPr>
        <w:jc w:val="both"/>
        <w:rPr>
          <w:rFonts w:ascii="Arial" w:hAnsi="Arial" w:cs="Arial"/>
          <w:sz w:val="22"/>
          <w:szCs w:val="22"/>
        </w:rPr>
      </w:pPr>
    </w:p>
    <w:p w14:paraId="617194C8" w14:textId="77777777" w:rsidR="00AD6E62" w:rsidRPr="005831D8" w:rsidRDefault="00AD6E62" w:rsidP="00AD6E62">
      <w:pPr>
        <w:jc w:val="center"/>
        <w:rPr>
          <w:rFonts w:ascii="Arial" w:hAnsi="Arial" w:cs="Arial"/>
          <w:b/>
          <w:sz w:val="22"/>
          <w:szCs w:val="22"/>
        </w:rPr>
      </w:pPr>
      <w:r w:rsidRPr="005831D8">
        <w:rPr>
          <w:rFonts w:ascii="Arial" w:hAnsi="Arial" w:cs="Arial"/>
          <w:b/>
          <w:sz w:val="22"/>
          <w:szCs w:val="22"/>
        </w:rPr>
        <w:br w:type="page"/>
      </w:r>
      <w:r w:rsidRPr="005831D8">
        <w:rPr>
          <w:rFonts w:ascii="Arial" w:hAnsi="Arial" w:cs="Arial"/>
          <w:b/>
          <w:sz w:val="22"/>
          <w:szCs w:val="22"/>
        </w:rPr>
        <w:lastRenderedPageBreak/>
        <w:t>APPENDIX 1</w:t>
      </w:r>
    </w:p>
    <w:p w14:paraId="5D65AFF8" w14:textId="77777777" w:rsidR="00AD6E62" w:rsidRPr="005831D8" w:rsidRDefault="00AD6E62" w:rsidP="00AD6E62">
      <w:pPr>
        <w:jc w:val="center"/>
        <w:rPr>
          <w:rFonts w:ascii="Arial" w:hAnsi="Arial" w:cs="Arial"/>
          <w:b/>
          <w:sz w:val="22"/>
          <w:szCs w:val="22"/>
        </w:rPr>
      </w:pPr>
    </w:p>
    <w:p w14:paraId="211CABD7" w14:textId="77777777" w:rsidR="00AD6E62" w:rsidRPr="005831D8" w:rsidRDefault="00AD6E62" w:rsidP="00AD6E62">
      <w:pPr>
        <w:jc w:val="center"/>
        <w:rPr>
          <w:rFonts w:ascii="Arial" w:hAnsi="Arial" w:cs="Arial"/>
          <w:b/>
          <w:sz w:val="22"/>
          <w:szCs w:val="22"/>
        </w:rPr>
      </w:pPr>
      <w:r w:rsidRPr="005831D8">
        <w:rPr>
          <w:rFonts w:ascii="Arial" w:hAnsi="Arial" w:cs="Arial"/>
          <w:b/>
          <w:sz w:val="22"/>
          <w:szCs w:val="22"/>
        </w:rPr>
        <w:t>DEFINITIONS</w:t>
      </w:r>
    </w:p>
    <w:p w14:paraId="63F91C6A" w14:textId="77777777" w:rsidR="00AD6E62" w:rsidRPr="005831D8" w:rsidRDefault="00AD6E62" w:rsidP="00AD6E62">
      <w:pPr>
        <w:jc w:val="both"/>
        <w:rPr>
          <w:rFonts w:ascii="Arial" w:hAnsi="Arial" w:cs="Arial"/>
          <w:sz w:val="22"/>
          <w:szCs w:val="22"/>
          <w:highlight w:val="yellow"/>
        </w:rPr>
      </w:pPr>
    </w:p>
    <w:p w14:paraId="66C3E905" w14:textId="77777777" w:rsidR="00AD6E62" w:rsidRPr="005831D8" w:rsidRDefault="00AD6E62" w:rsidP="00AD6E62">
      <w:pPr>
        <w:jc w:val="both"/>
        <w:rPr>
          <w:rFonts w:ascii="Arial" w:hAnsi="Arial" w:cs="Arial"/>
          <w:sz w:val="22"/>
          <w:szCs w:val="22"/>
        </w:rPr>
      </w:pPr>
      <w:r w:rsidRPr="005831D8">
        <w:rPr>
          <w:rFonts w:ascii="Arial" w:hAnsi="Arial" w:cs="Arial"/>
          <w:sz w:val="22"/>
          <w:szCs w:val="22"/>
        </w:rPr>
        <w:t>In this RFT, the following terms and expressions shall have the meanings given to them below unless expressly provided otherwise:</w:t>
      </w:r>
    </w:p>
    <w:p w14:paraId="04CF4ED8" w14:textId="77777777" w:rsidR="00AD6E62" w:rsidRPr="005831D8" w:rsidRDefault="00AD6E62" w:rsidP="00AD6E62">
      <w:pPr>
        <w:jc w:val="both"/>
        <w:rPr>
          <w:rFonts w:ascii="Arial" w:hAnsi="Arial" w:cs="Arial"/>
          <w:b/>
          <w:sz w:val="22"/>
          <w:szCs w:val="22"/>
        </w:rPr>
      </w:pPr>
    </w:p>
    <w:p w14:paraId="201068C5" w14:textId="6440998F" w:rsidR="00AD6E62" w:rsidRPr="005831D8" w:rsidRDefault="00AD6E62" w:rsidP="00AD6E62">
      <w:pPr>
        <w:jc w:val="both"/>
        <w:rPr>
          <w:rFonts w:ascii="Arial" w:hAnsi="Arial" w:cs="Arial"/>
          <w:b/>
          <w:sz w:val="22"/>
          <w:szCs w:val="22"/>
        </w:rPr>
      </w:pPr>
      <w:r w:rsidRPr="005831D8">
        <w:rPr>
          <w:rFonts w:ascii="Arial" w:hAnsi="Arial" w:cs="Arial"/>
          <w:b/>
          <w:sz w:val="22"/>
          <w:szCs w:val="22"/>
        </w:rPr>
        <w:t>‘Authority’</w:t>
      </w:r>
      <w:r w:rsidRPr="005831D8">
        <w:rPr>
          <w:rFonts w:ascii="Arial" w:hAnsi="Arial" w:cs="Arial"/>
          <w:sz w:val="22"/>
          <w:szCs w:val="22"/>
        </w:rPr>
        <w:t xml:space="preserve"> means the </w:t>
      </w:r>
      <w:r>
        <w:rPr>
          <w:rFonts w:ascii="Arial" w:hAnsi="Arial" w:cs="Arial"/>
          <w:sz w:val="22"/>
          <w:szCs w:val="22"/>
        </w:rPr>
        <w:t>Greyhound Racing Ireland/</w:t>
      </w:r>
      <w:proofErr w:type="spellStart"/>
      <w:r>
        <w:rPr>
          <w:rFonts w:ascii="Arial" w:hAnsi="Arial" w:cs="Arial"/>
          <w:sz w:val="22"/>
          <w:szCs w:val="22"/>
        </w:rPr>
        <w:t>Rásaíocht</w:t>
      </w:r>
      <w:proofErr w:type="spellEnd"/>
      <w:r>
        <w:rPr>
          <w:rFonts w:ascii="Arial" w:hAnsi="Arial" w:cs="Arial"/>
          <w:sz w:val="22"/>
          <w:szCs w:val="22"/>
        </w:rPr>
        <w:t xml:space="preserve"> Con Éireann</w:t>
      </w:r>
      <w:r w:rsidRPr="005831D8">
        <w:rPr>
          <w:rFonts w:ascii="Arial" w:hAnsi="Arial" w:cs="Arial"/>
          <w:sz w:val="22"/>
          <w:szCs w:val="22"/>
        </w:rPr>
        <w:t>, its lawful successors or assigns;</w:t>
      </w:r>
    </w:p>
    <w:p w14:paraId="30901F2A" w14:textId="77777777" w:rsidR="00AD6E62" w:rsidRPr="005831D8" w:rsidRDefault="00AD6E62" w:rsidP="00AD6E62">
      <w:pPr>
        <w:jc w:val="both"/>
        <w:rPr>
          <w:rFonts w:ascii="Arial" w:hAnsi="Arial" w:cs="Arial"/>
          <w:b/>
          <w:sz w:val="22"/>
          <w:szCs w:val="22"/>
        </w:rPr>
      </w:pPr>
    </w:p>
    <w:p w14:paraId="240860AE" w14:textId="77777777" w:rsidR="00AD6E62" w:rsidRPr="005831D8" w:rsidRDefault="00AD6E62" w:rsidP="00AD6E62">
      <w:pPr>
        <w:jc w:val="both"/>
        <w:rPr>
          <w:rFonts w:ascii="Arial" w:hAnsi="Arial" w:cs="Arial"/>
          <w:sz w:val="22"/>
          <w:szCs w:val="22"/>
        </w:rPr>
      </w:pPr>
      <w:r w:rsidRPr="005831D8">
        <w:rPr>
          <w:rFonts w:ascii="Arial" w:hAnsi="Arial" w:cs="Arial"/>
          <w:b/>
          <w:sz w:val="22"/>
          <w:szCs w:val="22"/>
        </w:rPr>
        <w:t xml:space="preserve">‘Closing Date and Time’ </w:t>
      </w:r>
      <w:r w:rsidRPr="005831D8">
        <w:rPr>
          <w:rFonts w:ascii="Arial" w:hAnsi="Arial" w:cs="Arial"/>
          <w:sz w:val="22"/>
          <w:szCs w:val="22"/>
        </w:rPr>
        <w:t>means the date and time by which Submissions should be made, as specified in Section 4.1;</w:t>
      </w:r>
    </w:p>
    <w:p w14:paraId="7071C58E" w14:textId="77777777" w:rsidR="00AD6E62" w:rsidRPr="005831D8" w:rsidRDefault="00AD6E62" w:rsidP="00AD6E62">
      <w:pPr>
        <w:jc w:val="both"/>
        <w:rPr>
          <w:rFonts w:ascii="Arial" w:hAnsi="Arial" w:cs="Arial"/>
          <w:b/>
          <w:sz w:val="22"/>
          <w:szCs w:val="22"/>
        </w:rPr>
      </w:pPr>
    </w:p>
    <w:p w14:paraId="57B4CA53" w14:textId="77777777" w:rsidR="00AD6E62" w:rsidRPr="005831D8" w:rsidRDefault="00AD6E62" w:rsidP="00AD6E62">
      <w:pPr>
        <w:jc w:val="both"/>
        <w:rPr>
          <w:rFonts w:ascii="Arial" w:hAnsi="Arial" w:cs="Arial"/>
          <w:sz w:val="22"/>
          <w:szCs w:val="22"/>
        </w:rPr>
      </w:pPr>
      <w:r w:rsidRPr="005831D8">
        <w:rPr>
          <w:rFonts w:ascii="Arial" w:hAnsi="Arial" w:cs="Arial"/>
          <w:b/>
          <w:sz w:val="22"/>
          <w:szCs w:val="22"/>
        </w:rPr>
        <w:t>‘Competition’</w:t>
      </w:r>
      <w:r w:rsidRPr="005831D8">
        <w:rPr>
          <w:rFonts w:ascii="Arial" w:hAnsi="Arial" w:cs="Arial"/>
          <w:sz w:val="22"/>
          <w:szCs w:val="22"/>
        </w:rPr>
        <w:t xml:space="preserve"> means the competition described in this RFT;</w:t>
      </w:r>
    </w:p>
    <w:p w14:paraId="4DC2C82A" w14:textId="77777777" w:rsidR="00AD6E62" w:rsidRPr="005831D8" w:rsidRDefault="00AD6E62" w:rsidP="00AD6E62">
      <w:pPr>
        <w:jc w:val="both"/>
        <w:rPr>
          <w:rFonts w:ascii="Arial" w:hAnsi="Arial" w:cs="Arial"/>
          <w:sz w:val="22"/>
          <w:szCs w:val="22"/>
        </w:rPr>
      </w:pPr>
    </w:p>
    <w:p w14:paraId="4485D052" w14:textId="77777777" w:rsidR="00AD6E62" w:rsidRPr="005831D8" w:rsidRDefault="00AD6E62" w:rsidP="00AD6E62">
      <w:pPr>
        <w:jc w:val="both"/>
        <w:rPr>
          <w:rFonts w:ascii="Arial" w:hAnsi="Arial" w:cs="Arial"/>
          <w:sz w:val="22"/>
          <w:szCs w:val="22"/>
        </w:rPr>
      </w:pPr>
      <w:r w:rsidRPr="005831D8">
        <w:rPr>
          <w:rFonts w:ascii="Arial" w:hAnsi="Arial" w:cs="Arial"/>
          <w:b/>
          <w:sz w:val="22"/>
          <w:szCs w:val="22"/>
        </w:rPr>
        <w:t xml:space="preserve">‘Conflict of Interest’ </w:t>
      </w:r>
      <w:r w:rsidRPr="005831D8">
        <w:rPr>
          <w:rFonts w:ascii="Arial" w:hAnsi="Arial" w:cs="Arial"/>
          <w:sz w:val="22"/>
          <w:szCs w:val="22"/>
        </w:rPr>
        <w:t>means any conflict of interest or bias or any other factor, whether arising through personal interest, current or prospective contractual obligations or any other activity or association that the Tenderer or any of its personnel has which would compromise the independence of the Ten</w:t>
      </w:r>
      <w:r>
        <w:rPr>
          <w:rFonts w:ascii="Arial" w:hAnsi="Arial" w:cs="Arial"/>
          <w:sz w:val="22"/>
          <w:szCs w:val="22"/>
        </w:rPr>
        <w:t xml:space="preserve">derer in its performance of </w:t>
      </w:r>
      <w:r w:rsidRPr="005831D8">
        <w:rPr>
          <w:rFonts w:ascii="Arial" w:hAnsi="Arial" w:cs="Arial"/>
          <w:sz w:val="22"/>
          <w:szCs w:val="22"/>
        </w:rPr>
        <w:t xml:space="preserve">the Contract </w:t>
      </w:r>
      <w:r>
        <w:rPr>
          <w:rFonts w:ascii="Arial" w:hAnsi="Arial" w:cs="Arial"/>
          <w:sz w:val="22"/>
          <w:szCs w:val="22"/>
        </w:rPr>
        <w:t>or any aspect of the Contract</w:t>
      </w:r>
      <w:r w:rsidRPr="005831D8">
        <w:rPr>
          <w:rFonts w:ascii="Arial" w:hAnsi="Arial" w:cs="Arial"/>
          <w:sz w:val="22"/>
          <w:szCs w:val="22"/>
        </w:rPr>
        <w:t xml:space="preserve"> or which could create the perception that the independence of the Tenderer in its performance of the </w:t>
      </w:r>
      <w:r>
        <w:rPr>
          <w:rFonts w:ascii="Arial" w:hAnsi="Arial" w:cs="Arial"/>
          <w:sz w:val="22"/>
          <w:szCs w:val="22"/>
        </w:rPr>
        <w:t xml:space="preserve">Contract </w:t>
      </w:r>
      <w:r w:rsidRPr="005831D8">
        <w:rPr>
          <w:rFonts w:ascii="Arial" w:hAnsi="Arial" w:cs="Arial"/>
          <w:sz w:val="22"/>
          <w:szCs w:val="22"/>
        </w:rPr>
        <w:t>might be so compromised and includes, without limitation:</w:t>
      </w:r>
    </w:p>
    <w:p w14:paraId="5C95A431" w14:textId="77777777" w:rsidR="00AD6E62" w:rsidRPr="005831D8" w:rsidRDefault="00AD6E62" w:rsidP="00AD6E62">
      <w:pPr>
        <w:jc w:val="both"/>
        <w:rPr>
          <w:rFonts w:ascii="Arial" w:hAnsi="Arial" w:cs="Arial"/>
          <w:sz w:val="22"/>
          <w:szCs w:val="22"/>
        </w:rPr>
      </w:pPr>
    </w:p>
    <w:p w14:paraId="73C8D3CC" w14:textId="77777777" w:rsidR="00AD6E62" w:rsidRPr="005831D8" w:rsidRDefault="00AD6E62" w:rsidP="00697FEA">
      <w:pPr>
        <w:numPr>
          <w:ilvl w:val="0"/>
          <w:numId w:val="23"/>
        </w:numPr>
        <w:jc w:val="both"/>
        <w:rPr>
          <w:rFonts w:ascii="Arial" w:hAnsi="Arial" w:cs="Arial"/>
          <w:sz w:val="22"/>
          <w:szCs w:val="22"/>
        </w:rPr>
      </w:pPr>
      <w:r w:rsidRPr="005831D8">
        <w:rPr>
          <w:rFonts w:ascii="Arial" w:hAnsi="Arial" w:cs="Arial"/>
          <w:sz w:val="22"/>
          <w:szCs w:val="22"/>
        </w:rPr>
        <w:t xml:space="preserve">a substantial pecuniary interest (whether by way of a shareholding or otherwise) in any person regulated by the Authority or potentially affected by any decisions of the Authority; </w:t>
      </w:r>
    </w:p>
    <w:p w14:paraId="7A723DCE" w14:textId="77777777" w:rsidR="00AD6E62" w:rsidRPr="005831D8" w:rsidRDefault="00AD6E62" w:rsidP="00AD6E62">
      <w:pPr>
        <w:jc w:val="both"/>
        <w:rPr>
          <w:rFonts w:ascii="Arial" w:hAnsi="Arial" w:cs="Arial"/>
          <w:sz w:val="22"/>
          <w:szCs w:val="22"/>
        </w:rPr>
      </w:pPr>
    </w:p>
    <w:p w14:paraId="0BB9FC0E" w14:textId="77777777" w:rsidR="00AD6E62" w:rsidRPr="005831D8" w:rsidRDefault="00AD6E62" w:rsidP="00697FEA">
      <w:pPr>
        <w:numPr>
          <w:ilvl w:val="0"/>
          <w:numId w:val="23"/>
        </w:numPr>
        <w:jc w:val="both"/>
        <w:rPr>
          <w:rFonts w:ascii="Arial" w:hAnsi="Arial" w:cs="Arial"/>
          <w:sz w:val="22"/>
          <w:szCs w:val="22"/>
        </w:rPr>
      </w:pPr>
      <w:r w:rsidRPr="005831D8">
        <w:rPr>
          <w:rFonts w:ascii="Arial" w:hAnsi="Arial" w:cs="Arial"/>
          <w:sz w:val="22"/>
          <w:szCs w:val="22"/>
        </w:rPr>
        <w:t>an agreement (whether oral or written) with any person regulated by the Authority or potentially affected by any decisions of the Authority or which represent any persons regulated or potentially affected by decisions of the Authority; and/or</w:t>
      </w:r>
    </w:p>
    <w:p w14:paraId="79074E12" w14:textId="77777777" w:rsidR="00AD6E62" w:rsidRPr="005831D8" w:rsidRDefault="00AD6E62" w:rsidP="00AD6E62">
      <w:pPr>
        <w:jc w:val="both"/>
        <w:rPr>
          <w:rFonts w:ascii="Arial" w:hAnsi="Arial" w:cs="Arial"/>
          <w:sz w:val="22"/>
          <w:szCs w:val="22"/>
        </w:rPr>
      </w:pPr>
    </w:p>
    <w:p w14:paraId="284AF017" w14:textId="77777777" w:rsidR="00AD6E62" w:rsidRPr="005831D8" w:rsidRDefault="00AD6E62" w:rsidP="00697FEA">
      <w:pPr>
        <w:numPr>
          <w:ilvl w:val="0"/>
          <w:numId w:val="23"/>
        </w:numPr>
        <w:jc w:val="both"/>
        <w:rPr>
          <w:rFonts w:ascii="Arial" w:hAnsi="Arial" w:cs="Arial"/>
          <w:b/>
          <w:sz w:val="22"/>
          <w:szCs w:val="22"/>
        </w:rPr>
      </w:pPr>
      <w:r w:rsidRPr="005831D8">
        <w:rPr>
          <w:rFonts w:ascii="Arial" w:hAnsi="Arial" w:cs="Arial"/>
          <w:sz w:val="22"/>
          <w:szCs w:val="22"/>
        </w:rPr>
        <w:t>a position of employment, directorship (whether executive or non-executive) or any position of emolument with any person regulated by the Authority or potentially affected by any decisions of the Authority or which represent any persons regulated or potentially affected by decisions of the Authority.</w:t>
      </w:r>
    </w:p>
    <w:p w14:paraId="5DE97D64" w14:textId="77777777" w:rsidR="00AD6E62" w:rsidRPr="005831D8" w:rsidRDefault="00AD6E62" w:rsidP="00AD6E62">
      <w:pPr>
        <w:jc w:val="both"/>
        <w:rPr>
          <w:rFonts w:ascii="Arial" w:hAnsi="Arial" w:cs="Arial"/>
          <w:b/>
          <w:sz w:val="22"/>
          <w:szCs w:val="22"/>
        </w:rPr>
      </w:pPr>
    </w:p>
    <w:p w14:paraId="617C59C4" w14:textId="77777777" w:rsidR="00AD6E62" w:rsidRPr="005831D8" w:rsidRDefault="00AD6E62" w:rsidP="00AD6E62">
      <w:pPr>
        <w:jc w:val="both"/>
        <w:rPr>
          <w:rFonts w:ascii="Arial" w:hAnsi="Arial" w:cs="Arial"/>
          <w:sz w:val="22"/>
          <w:szCs w:val="22"/>
        </w:rPr>
      </w:pPr>
      <w:r w:rsidRPr="005831D8">
        <w:rPr>
          <w:rFonts w:ascii="Arial" w:hAnsi="Arial" w:cs="Arial"/>
          <w:b/>
          <w:sz w:val="22"/>
          <w:szCs w:val="22"/>
        </w:rPr>
        <w:t>‘Contract’</w:t>
      </w:r>
      <w:r w:rsidRPr="005831D8">
        <w:rPr>
          <w:rFonts w:ascii="Arial" w:hAnsi="Arial" w:cs="Arial"/>
          <w:sz w:val="22"/>
          <w:szCs w:val="22"/>
        </w:rPr>
        <w:t xml:space="preserve"> means the proposed contract which is the subject of this Competition, a draft of which is set out in </w:t>
      </w:r>
      <w:r w:rsidRPr="005831D8">
        <w:rPr>
          <w:rFonts w:ascii="Arial" w:hAnsi="Arial" w:cs="Arial"/>
          <w:b/>
          <w:sz w:val="22"/>
          <w:szCs w:val="22"/>
        </w:rPr>
        <w:t>Appendix 2</w:t>
      </w:r>
      <w:r w:rsidRPr="005831D8">
        <w:rPr>
          <w:rFonts w:ascii="Arial" w:hAnsi="Arial" w:cs="Arial"/>
          <w:sz w:val="22"/>
          <w:szCs w:val="22"/>
        </w:rPr>
        <w:t>;</w:t>
      </w:r>
    </w:p>
    <w:p w14:paraId="7A8C9861" w14:textId="77777777" w:rsidR="00AD6E62" w:rsidRPr="005831D8" w:rsidRDefault="00AD6E62" w:rsidP="00AD6E62">
      <w:pPr>
        <w:jc w:val="both"/>
        <w:rPr>
          <w:rFonts w:ascii="Arial" w:hAnsi="Arial" w:cs="Arial"/>
          <w:sz w:val="22"/>
          <w:szCs w:val="22"/>
        </w:rPr>
      </w:pPr>
    </w:p>
    <w:p w14:paraId="7EBEBBD1" w14:textId="77777777" w:rsidR="00AD6E62" w:rsidRPr="005831D8" w:rsidRDefault="00AD6E62" w:rsidP="00AD6E62">
      <w:pPr>
        <w:jc w:val="both"/>
        <w:rPr>
          <w:rFonts w:ascii="Arial" w:hAnsi="Arial" w:cs="Arial"/>
          <w:b/>
          <w:sz w:val="22"/>
          <w:szCs w:val="22"/>
        </w:rPr>
      </w:pPr>
      <w:r w:rsidRPr="005831D8">
        <w:rPr>
          <w:rFonts w:ascii="Arial" w:hAnsi="Arial" w:cs="Arial"/>
          <w:b/>
          <w:sz w:val="22"/>
          <w:szCs w:val="22"/>
        </w:rPr>
        <w:t xml:space="preserve">‘Data Protection Legislation’ </w:t>
      </w:r>
      <w:r w:rsidRPr="005831D8">
        <w:rPr>
          <w:rFonts w:ascii="Arial" w:hAnsi="Arial" w:cs="Arial"/>
          <w:sz w:val="22"/>
          <w:szCs w:val="22"/>
        </w:rPr>
        <w:t xml:space="preserve">means the Data Protection Acts 1988 and 2003, Statutory Instrument 336 of 2011 and </w:t>
      </w:r>
      <w:r>
        <w:rPr>
          <w:rFonts w:ascii="Arial" w:hAnsi="Arial" w:cs="Arial"/>
          <w:sz w:val="22"/>
          <w:szCs w:val="22"/>
        </w:rPr>
        <w:t xml:space="preserve">from 25 May 2018 onwards, the General Data Protection Regulation, or any amendment or replacement thereof and </w:t>
      </w:r>
      <w:r w:rsidRPr="005831D8">
        <w:rPr>
          <w:rFonts w:ascii="Arial" w:hAnsi="Arial" w:cs="Arial"/>
          <w:sz w:val="22"/>
          <w:szCs w:val="22"/>
        </w:rPr>
        <w:t>any other applicable laws which relate to personal data and any codes of conduct or guidance issued by the Data Protection Commissioner;</w:t>
      </w:r>
    </w:p>
    <w:p w14:paraId="7638476B" w14:textId="77777777" w:rsidR="00AD6E62" w:rsidRPr="005831D8" w:rsidRDefault="00AD6E62" w:rsidP="00AD6E62">
      <w:pPr>
        <w:jc w:val="both"/>
        <w:rPr>
          <w:rFonts w:ascii="Arial" w:hAnsi="Arial" w:cs="Arial"/>
          <w:b/>
          <w:sz w:val="22"/>
          <w:szCs w:val="22"/>
        </w:rPr>
      </w:pPr>
    </w:p>
    <w:p w14:paraId="6818D5DF" w14:textId="77777777" w:rsidR="00AD6E62" w:rsidRPr="0053000C" w:rsidRDefault="00AD6E62" w:rsidP="00AD6E62">
      <w:pPr>
        <w:jc w:val="both"/>
        <w:rPr>
          <w:rFonts w:ascii="Arial" w:hAnsi="Arial" w:cs="Arial"/>
          <w:sz w:val="22"/>
          <w:szCs w:val="22"/>
        </w:rPr>
      </w:pPr>
      <w:r w:rsidRPr="008B7F69">
        <w:rPr>
          <w:rFonts w:ascii="Arial" w:hAnsi="Arial" w:cs="Arial"/>
          <w:b/>
          <w:sz w:val="22"/>
          <w:szCs w:val="22"/>
        </w:rPr>
        <w:t xml:space="preserve">‘Goods’ </w:t>
      </w:r>
      <w:r w:rsidRPr="008B7F69">
        <w:rPr>
          <w:rFonts w:ascii="Arial" w:hAnsi="Arial" w:cs="Arial"/>
          <w:sz w:val="22"/>
          <w:szCs w:val="22"/>
        </w:rPr>
        <w:t>means the goods to be provided pursuant to the Contract as part of the Works and which are more particularly specified therein;</w:t>
      </w:r>
    </w:p>
    <w:p w14:paraId="1BD1AB8C" w14:textId="77777777" w:rsidR="00AD6E62" w:rsidRDefault="00AD6E62" w:rsidP="00AD6E62">
      <w:pPr>
        <w:jc w:val="both"/>
        <w:rPr>
          <w:rFonts w:ascii="Arial" w:hAnsi="Arial" w:cs="Arial"/>
          <w:b/>
          <w:sz w:val="22"/>
          <w:szCs w:val="22"/>
        </w:rPr>
      </w:pPr>
    </w:p>
    <w:p w14:paraId="55AEE40A" w14:textId="77777777" w:rsidR="00AD6E62" w:rsidRPr="005831D8" w:rsidRDefault="00AD6E62" w:rsidP="00AD6E62">
      <w:pPr>
        <w:jc w:val="both"/>
        <w:rPr>
          <w:rFonts w:ascii="Arial" w:hAnsi="Arial" w:cs="Arial"/>
          <w:sz w:val="22"/>
          <w:szCs w:val="22"/>
        </w:rPr>
      </w:pPr>
      <w:r>
        <w:rPr>
          <w:rFonts w:ascii="Arial" w:hAnsi="Arial" w:cs="Arial"/>
          <w:b/>
          <w:sz w:val="22"/>
          <w:szCs w:val="22"/>
        </w:rPr>
        <w:t>‘</w:t>
      </w:r>
      <w:r w:rsidRPr="005831D8">
        <w:rPr>
          <w:rFonts w:ascii="Arial" w:hAnsi="Arial" w:cs="Arial"/>
          <w:b/>
          <w:sz w:val="22"/>
          <w:szCs w:val="22"/>
        </w:rPr>
        <w:t xml:space="preserve">Group’ </w:t>
      </w:r>
      <w:r w:rsidRPr="005831D8">
        <w:rPr>
          <w:rFonts w:ascii="Arial" w:hAnsi="Arial" w:cs="Arial"/>
          <w:sz w:val="22"/>
          <w:szCs w:val="22"/>
        </w:rPr>
        <w:t>means a group of economic operators who make or wish to make a Submission and who propose to enter into a Contract with the Authority if successful in the Competition;</w:t>
      </w:r>
    </w:p>
    <w:p w14:paraId="316F26BB" w14:textId="77777777" w:rsidR="00AD6E62" w:rsidRPr="005831D8" w:rsidRDefault="00AD6E62" w:rsidP="00AD6E62">
      <w:pPr>
        <w:jc w:val="both"/>
        <w:rPr>
          <w:rFonts w:ascii="Arial" w:hAnsi="Arial" w:cs="Arial"/>
          <w:sz w:val="22"/>
          <w:szCs w:val="22"/>
        </w:rPr>
      </w:pPr>
    </w:p>
    <w:p w14:paraId="102D9845" w14:textId="77777777" w:rsidR="00AD6E62" w:rsidRPr="005831D8" w:rsidRDefault="00AD6E62" w:rsidP="00AD6E62">
      <w:pPr>
        <w:jc w:val="both"/>
        <w:rPr>
          <w:rFonts w:ascii="Arial" w:hAnsi="Arial" w:cs="Arial"/>
          <w:sz w:val="22"/>
          <w:szCs w:val="22"/>
        </w:rPr>
      </w:pPr>
      <w:r w:rsidRPr="005831D8">
        <w:rPr>
          <w:rFonts w:ascii="Arial" w:hAnsi="Arial" w:cs="Arial"/>
          <w:b/>
          <w:sz w:val="22"/>
          <w:szCs w:val="22"/>
        </w:rPr>
        <w:t>‘Preferred Tenderer’</w:t>
      </w:r>
      <w:r w:rsidRPr="005831D8">
        <w:rPr>
          <w:rFonts w:ascii="Arial" w:hAnsi="Arial" w:cs="Arial"/>
          <w:sz w:val="22"/>
          <w:szCs w:val="22"/>
        </w:rPr>
        <w:t xml:space="preserve"> shall have the meaning given to it in Section 6.4;</w:t>
      </w:r>
    </w:p>
    <w:p w14:paraId="40375BB8" w14:textId="77777777" w:rsidR="00AD6E62" w:rsidRPr="005831D8" w:rsidRDefault="00AD6E62" w:rsidP="00AD6E62">
      <w:pPr>
        <w:jc w:val="both"/>
        <w:rPr>
          <w:rFonts w:ascii="Arial" w:hAnsi="Arial" w:cs="Arial"/>
          <w:sz w:val="22"/>
          <w:szCs w:val="22"/>
        </w:rPr>
      </w:pPr>
    </w:p>
    <w:p w14:paraId="26C674B7" w14:textId="77777777" w:rsidR="00AD6E62" w:rsidRDefault="00AD6E62" w:rsidP="00AD6E62">
      <w:pPr>
        <w:jc w:val="both"/>
        <w:rPr>
          <w:rFonts w:ascii="Arial" w:hAnsi="Arial" w:cs="Arial"/>
          <w:sz w:val="22"/>
          <w:szCs w:val="22"/>
        </w:rPr>
      </w:pPr>
      <w:r w:rsidRPr="005831D8">
        <w:rPr>
          <w:rFonts w:ascii="Arial" w:hAnsi="Arial" w:cs="Arial"/>
          <w:b/>
          <w:sz w:val="22"/>
          <w:szCs w:val="22"/>
        </w:rPr>
        <w:t>‘RFT’</w:t>
      </w:r>
      <w:r w:rsidRPr="005831D8">
        <w:rPr>
          <w:rFonts w:ascii="Arial" w:hAnsi="Arial" w:cs="Arial"/>
          <w:sz w:val="22"/>
          <w:szCs w:val="22"/>
        </w:rPr>
        <w:t xml:space="preserve"> means this Request for Tenders document and any other information (whether written, oral or in machine-readable form) or opinions made available during the Competition by or on behalf of the Authority in connection with this RFT or the Contract to which the Competition relates;</w:t>
      </w:r>
    </w:p>
    <w:p w14:paraId="26786646" w14:textId="77777777" w:rsidR="00AD6E62" w:rsidRDefault="00AD6E62" w:rsidP="00AD6E62">
      <w:pPr>
        <w:jc w:val="both"/>
        <w:rPr>
          <w:rFonts w:ascii="Arial" w:hAnsi="Arial" w:cs="Arial"/>
          <w:sz w:val="22"/>
          <w:szCs w:val="22"/>
        </w:rPr>
      </w:pPr>
    </w:p>
    <w:p w14:paraId="73F86471" w14:textId="77777777" w:rsidR="00AD6E62" w:rsidRPr="005831D8" w:rsidRDefault="00AD6E62" w:rsidP="00AD6E62">
      <w:pPr>
        <w:jc w:val="both"/>
        <w:rPr>
          <w:rFonts w:ascii="Arial" w:hAnsi="Arial" w:cs="Arial"/>
          <w:sz w:val="22"/>
          <w:szCs w:val="22"/>
        </w:rPr>
      </w:pPr>
      <w:r>
        <w:rPr>
          <w:rFonts w:ascii="Arial" w:hAnsi="Arial" w:cs="Arial"/>
          <w:sz w:val="22"/>
          <w:szCs w:val="22"/>
        </w:rPr>
        <w:t>‘</w:t>
      </w:r>
      <w:r w:rsidRPr="00D107F5">
        <w:rPr>
          <w:rFonts w:ascii="Arial" w:hAnsi="Arial" w:cs="Arial"/>
          <w:b/>
          <w:sz w:val="22"/>
          <w:szCs w:val="22"/>
        </w:rPr>
        <w:t>Selection Criteria</w:t>
      </w:r>
      <w:r>
        <w:rPr>
          <w:rFonts w:ascii="Arial" w:hAnsi="Arial" w:cs="Arial"/>
          <w:sz w:val="22"/>
          <w:szCs w:val="22"/>
        </w:rPr>
        <w:t xml:space="preserve">’ </w:t>
      </w:r>
      <w:r w:rsidRPr="005831D8">
        <w:rPr>
          <w:rFonts w:ascii="Arial" w:hAnsi="Arial" w:cs="Arial"/>
          <w:sz w:val="22"/>
          <w:szCs w:val="22"/>
        </w:rPr>
        <w:t xml:space="preserve">means the </w:t>
      </w:r>
      <w:r>
        <w:rPr>
          <w:rFonts w:ascii="Arial" w:hAnsi="Arial" w:cs="Arial"/>
          <w:sz w:val="22"/>
          <w:szCs w:val="22"/>
        </w:rPr>
        <w:t xml:space="preserve">selection criteria specified in Section 5.4 which </w:t>
      </w:r>
      <w:r w:rsidRPr="005831D8">
        <w:rPr>
          <w:rFonts w:ascii="Arial" w:hAnsi="Arial" w:cs="Arial"/>
          <w:sz w:val="22"/>
          <w:szCs w:val="22"/>
        </w:rPr>
        <w:t>must be met to avoid elimination from the Competition and allow Part 3 and Part 4 of a Submission to be evaluated;</w:t>
      </w:r>
    </w:p>
    <w:p w14:paraId="1B323B2A" w14:textId="77777777" w:rsidR="00AD6E62" w:rsidRPr="005831D8" w:rsidRDefault="00AD6E62" w:rsidP="00AD6E62">
      <w:pPr>
        <w:jc w:val="both"/>
        <w:rPr>
          <w:rFonts w:ascii="Arial" w:hAnsi="Arial" w:cs="Arial"/>
          <w:sz w:val="22"/>
          <w:szCs w:val="22"/>
        </w:rPr>
      </w:pPr>
    </w:p>
    <w:p w14:paraId="71147453" w14:textId="77777777" w:rsidR="00AD6E62" w:rsidRPr="005831D8" w:rsidRDefault="00AD6E62" w:rsidP="00AD6E62">
      <w:pPr>
        <w:jc w:val="both"/>
        <w:rPr>
          <w:rFonts w:ascii="Arial" w:hAnsi="Arial" w:cs="Arial"/>
          <w:sz w:val="22"/>
          <w:szCs w:val="22"/>
        </w:rPr>
      </w:pPr>
      <w:r w:rsidRPr="008B7F69">
        <w:rPr>
          <w:rFonts w:ascii="Arial" w:hAnsi="Arial" w:cs="Arial"/>
          <w:b/>
          <w:sz w:val="22"/>
          <w:szCs w:val="22"/>
        </w:rPr>
        <w:t>‘Services’</w:t>
      </w:r>
      <w:r w:rsidRPr="008B7F69">
        <w:rPr>
          <w:rFonts w:ascii="Arial" w:hAnsi="Arial" w:cs="Arial"/>
          <w:sz w:val="22"/>
          <w:szCs w:val="22"/>
        </w:rPr>
        <w:t xml:space="preserve"> means the services to be provided pursuant to the Contract</w:t>
      </w:r>
      <w:r>
        <w:rPr>
          <w:rFonts w:ascii="Arial" w:hAnsi="Arial" w:cs="Arial"/>
          <w:sz w:val="22"/>
          <w:szCs w:val="22"/>
        </w:rPr>
        <w:t xml:space="preserve"> as part of the works</w:t>
      </w:r>
      <w:r w:rsidRPr="008B7F69">
        <w:rPr>
          <w:rFonts w:ascii="Arial" w:hAnsi="Arial" w:cs="Arial"/>
          <w:sz w:val="22"/>
          <w:szCs w:val="22"/>
        </w:rPr>
        <w:t>, and which are more particularly specified therein;</w:t>
      </w:r>
    </w:p>
    <w:p w14:paraId="38BF8B97" w14:textId="77777777" w:rsidR="00AD6E62" w:rsidRPr="005831D8" w:rsidRDefault="00AD6E62" w:rsidP="00AD6E62">
      <w:pPr>
        <w:rPr>
          <w:rFonts w:ascii="Arial" w:hAnsi="Arial" w:cs="Arial"/>
          <w:sz w:val="22"/>
          <w:szCs w:val="22"/>
        </w:rPr>
      </w:pPr>
    </w:p>
    <w:p w14:paraId="275AE803" w14:textId="77777777" w:rsidR="00AD6E62" w:rsidRPr="005831D8" w:rsidRDefault="00AD6E62" w:rsidP="00AD6E62">
      <w:pPr>
        <w:rPr>
          <w:rFonts w:ascii="Arial" w:hAnsi="Arial" w:cs="Arial"/>
          <w:b/>
          <w:sz w:val="22"/>
          <w:szCs w:val="22"/>
        </w:rPr>
      </w:pPr>
      <w:r w:rsidRPr="005831D8">
        <w:rPr>
          <w:rFonts w:ascii="Arial" w:hAnsi="Arial" w:cs="Arial"/>
          <w:b/>
          <w:sz w:val="22"/>
          <w:szCs w:val="22"/>
        </w:rPr>
        <w:t xml:space="preserve">‘Submission’ </w:t>
      </w:r>
      <w:r w:rsidRPr="005831D8">
        <w:rPr>
          <w:rFonts w:ascii="Arial" w:hAnsi="Arial" w:cs="Arial"/>
          <w:sz w:val="22"/>
          <w:szCs w:val="22"/>
        </w:rPr>
        <w:t>means a submission made by a Tenderer to the Authority pursuant to this RFT; and</w:t>
      </w:r>
    </w:p>
    <w:p w14:paraId="658391DB" w14:textId="77777777" w:rsidR="00AD6E62" w:rsidRPr="005831D8" w:rsidRDefault="00AD6E62" w:rsidP="00AD6E62">
      <w:pPr>
        <w:rPr>
          <w:rFonts w:ascii="Arial" w:hAnsi="Arial" w:cs="Arial"/>
          <w:b/>
          <w:sz w:val="22"/>
          <w:szCs w:val="22"/>
        </w:rPr>
      </w:pPr>
    </w:p>
    <w:p w14:paraId="037F6570" w14:textId="77777777" w:rsidR="00AD6E62" w:rsidRDefault="00AD6E62" w:rsidP="00AD6E62">
      <w:pPr>
        <w:rPr>
          <w:rFonts w:ascii="Arial" w:hAnsi="Arial" w:cs="Arial"/>
          <w:sz w:val="22"/>
          <w:szCs w:val="22"/>
        </w:rPr>
      </w:pPr>
      <w:r w:rsidRPr="005831D8">
        <w:rPr>
          <w:rFonts w:ascii="Arial" w:hAnsi="Arial" w:cs="Arial"/>
          <w:b/>
          <w:sz w:val="22"/>
          <w:szCs w:val="22"/>
        </w:rPr>
        <w:t>‘Tenderer’</w:t>
      </w:r>
      <w:r w:rsidRPr="005831D8">
        <w:rPr>
          <w:rFonts w:ascii="Arial" w:hAnsi="Arial" w:cs="Arial"/>
          <w:sz w:val="22"/>
          <w:szCs w:val="22"/>
        </w:rPr>
        <w:t xml:space="preserve"> means any economic operator who makes a Submission in response to this RFT.</w:t>
      </w:r>
    </w:p>
    <w:p w14:paraId="49633C39" w14:textId="77777777" w:rsidR="00AD6E62" w:rsidRDefault="00AD6E62" w:rsidP="00AD6E62">
      <w:pPr>
        <w:rPr>
          <w:rFonts w:ascii="Arial" w:hAnsi="Arial" w:cs="Arial"/>
          <w:sz w:val="22"/>
          <w:szCs w:val="22"/>
        </w:rPr>
      </w:pPr>
    </w:p>
    <w:p w14:paraId="7F0A3BEE" w14:textId="77777777" w:rsidR="00AD6E62" w:rsidRPr="008B7F69" w:rsidRDefault="00AD6E62" w:rsidP="00AD6E62">
      <w:pPr>
        <w:rPr>
          <w:rFonts w:ascii="Arial" w:hAnsi="Arial" w:cs="Arial"/>
          <w:sz w:val="22"/>
          <w:szCs w:val="22"/>
        </w:rPr>
      </w:pPr>
      <w:r>
        <w:rPr>
          <w:rFonts w:ascii="Arial" w:hAnsi="Arial" w:cs="Arial"/>
          <w:b/>
          <w:sz w:val="22"/>
          <w:szCs w:val="22"/>
        </w:rPr>
        <w:t xml:space="preserve">‘Works’ </w:t>
      </w:r>
      <w:r w:rsidRPr="008B7F69">
        <w:rPr>
          <w:rFonts w:ascii="Arial" w:hAnsi="Arial" w:cs="Arial"/>
          <w:sz w:val="22"/>
          <w:szCs w:val="22"/>
        </w:rPr>
        <w:t>means the services to be provided pursuant to the Contract and which are more particularly specified therein;</w:t>
      </w:r>
    </w:p>
    <w:p w14:paraId="46AA28E0" w14:textId="77777777" w:rsidR="00AD6E62" w:rsidRPr="005831D8" w:rsidRDefault="00AD6E62" w:rsidP="00AD6E62">
      <w:pPr>
        <w:jc w:val="center"/>
        <w:rPr>
          <w:rFonts w:ascii="Arial" w:hAnsi="Arial" w:cs="Arial"/>
          <w:b/>
          <w:sz w:val="22"/>
          <w:szCs w:val="22"/>
        </w:rPr>
      </w:pPr>
      <w:r w:rsidRPr="005831D8">
        <w:rPr>
          <w:rFonts w:ascii="Arial" w:hAnsi="Arial" w:cs="Arial"/>
          <w:b/>
          <w:sz w:val="22"/>
          <w:szCs w:val="22"/>
        </w:rPr>
        <w:br w:type="page"/>
      </w:r>
      <w:r w:rsidRPr="005831D8">
        <w:rPr>
          <w:rFonts w:ascii="Arial" w:hAnsi="Arial" w:cs="Arial"/>
          <w:b/>
          <w:sz w:val="22"/>
          <w:szCs w:val="22"/>
        </w:rPr>
        <w:lastRenderedPageBreak/>
        <w:t>APPENDIX 2</w:t>
      </w:r>
    </w:p>
    <w:p w14:paraId="08EEE654" w14:textId="77777777" w:rsidR="00AD6E62" w:rsidRPr="005831D8" w:rsidRDefault="00AD6E62" w:rsidP="00AD6E62">
      <w:pPr>
        <w:jc w:val="center"/>
        <w:rPr>
          <w:rFonts w:ascii="Arial" w:hAnsi="Arial" w:cs="Arial"/>
          <w:b/>
          <w:sz w:val="22"/>
          <w:szCs w:val="22"/>
        </w:rPr>
      </w:pPr>
    </w:p>
    <w:p w14:paraId="5006ECE5" w14:textId="77777777" w:rsidR="00AD6E62" w:rsidRDefault="00AD6E62" w:rsidP="00AD6E62">
      <w:pPr>
        <w:jc w:val="center"/>
        <w:rPr>
          <w:rFonts w:ascii="Arial" w:hAnsi="Arial" w:cs="Arial"/>
          <w:b/>
          <w:sz w:val="22"/>
          <w:szCs w:val="22"/>
        </w:rPr>
      </w:pPr>
      <w:r w:rsidRPr="005831D8">
        <w:rPr>
          <w:rFonts w:ascii="Arial" w:hAnsi="Arial" w:cs="Arial"/>
          <w:b/>
          <w:sz w:val="22"/>
          <w:szCs w:val="22"/>
        </w:rPr>
        <w:t>DRAFT CONTRACT AND SPECIFICATION</w:t>
      </w:r>
    </w:p>
    <w:p w14:paraId="34BAF8DD" w14:textId="77777777" w:rsidR="00AD6E62" w:rsidRPr="005831D8" w:rsidRDefault="00AD6E62" w:rsidP="00AD6E62">
      <w:pPr>
        <w:jc w:val="center"/>
        <w:rPr>
          <w:rFonts w:ascii="Arial" w:hAnsi="Arial" w:cs="Arial"/>
          <w:b/>
          <w:sz w:val="22"/>
          <w:szCs w:val="22"/>
        </w:rPr>
      </w:pPr>
      <w:r>
        <w:rPr>
          <w:rFonts w:ascii="Arial" w:hAnsi="Arial" w:cs="Arial"/>
          <w:b/>
          <w:sz w:val="22"/>
          <w:szCs w:val="22"/>
        </w:rPr>
        <w:t>Attached as a Separate Document on E-Tenders</w:t>
      </w:r>
    </w:p>
    <w:p w14:paraId="03EA10CD" w14:textId="77777777" w:rsidR="00AD6E62" w:rsidRPr="005831D8" w:rsidRDefault="00AD6E62" w:rsidP="00AD6E62">
      <w:pPr>
        <w:rPr>
          <w:rFonts w:ascii="Arial" w:hAnsi="Arial" w:cs="Arial"/>
          <w:b/>
          <w:sz w:val="22"/>
          <w:szCs w:val="22"/>
        </w:rPr>
      </w:pPr>
    </w:p>
    <w:p w14:paraId="45934C22" w14:textId="77777777" w:rsidR="00AD6E62" w:rsidRPr="005831D8" w:rsidRDefault="00AD6E62" w:rsidP="00AD6E62">
      <w:pPr>
        <w:jc w:val="center"/>
        <w:rPr>
          <w:rFonts w:ascii="Arial" w:hAnsi="Arial" w:cs="Arial"/>
          <w:sz w:val="22"/>
          <w:szCs w:val="22"/>
        </w:rPr>
      </w:pPr>
    </w:p>
    <w:p w14:paraId="3EDC8F04" w14:textId="77777777" w:rsidR="00AD6E62" w:rsidRPr="00675BF1" w:rsidRDefault="00AD6E62" w:rsidP="00AD6E62">
      <w:pPr>
        <w:jc w:val="center"/>
        <w:rPr>
          <w:rFonts w:ascii="Arial" w:hAnsi="Arial" w:cs="Arial"/>
          <w:b/>
          <w:sz w:val="22"/>
          <w:szCs w:val="22"/>
        </w:rPr>
        <w:sectPr w:rsidR="00AD6E62" w:rsidRPr="00675BF1" w:rsidSect="00E9750E">
          <w:footerReference w:type="even" r:id="rId18"/>
          <w:footerReference w:type="default" r:id="rId19"/>
          <w:headerReference w:type="first" r:id="rId20"/>
          <w:footerReference w:type="first" r:id="rId21"/>
          <w:pgSz w:w="11906" w:h="16838"/>
          <w:pgMar w:top="1440" w:right="1800" w:bottom="1440" w:left="1800" w:header="708" w:footer="708" w:gutter="0"/>
          <w:cols w:space="708"/>
          <w:docGrid w:linePitch="360"/>
        </w:sectPr>
      </w:pPr>
    </w:p>
    <w:p w14:paraId="2E675E0D" w14:textId="77777777" w:rsidR="00AD6E62" w:rsidRPr="005831D8" w:rsidRDefault="00AD6E62" w:rsidP="00AD6E62">
      <w:pPr>
        <w:jc w:val="center"/>
        <w:rPr>
          <w:rFonts w:ascii="Arial" w:hAnsi="Arial" w:cs="Arial"/>
          <w:b/>
          <w:sz w:val="22"/>
          <w:szCs w:val="22"/>
        </w:rPr>
      </w:pPr>
      <w:r w:rsidRPr="005831D8">
        <w:rPr>
          <w:rFonts w:ascii="Arial" w:hAnsi="Arial" w:cs="Arial"/>
          <w:b/>
          <w:sz w:val="22"/>
          <w:szCs w:val="22"/>
        </w:rPr>
        <w:lastRenderedPageBreak/>
        <w:t>APPENDIX 3</w:t>
      </w:r>
    </w:p>
    <w:p w14:paraId="4E8FEB25" w14:textId="77777777" w:rsidR="00AD6E62" w:rsidRPr="005831D8" w:rsidRDefault="00AD6E62" w:rsidP="00AD6E62">
      <w:pPr>
        <w:jc w:val="center"/>
        <w:rPr>
          <w:rFonts w:ascii="Arial" w:hAnsi="Arial" w:cs="Arial"/>
          <w:b/>
          <w:sz w:val="22"/>
          <w:szCs w:val="22"/>
        </w:rPr>
      </w:pPr>
    </w:p>
    <w:p w14:paraId="023CBCCB" w14:textId="77777777" w:rsidR="00AD6E62" w:rsidRDefault="00AD6E62" w:rsidP="00AD6E62">
      <w:pPr>
        <w:jc w:val="center"/>
        <w:rPr>
          <w:rFonts w:ascii="Arial" w:hAnsi="Arial" w:cs="Arial"/>
          <w:b/>
          <w:sz w:val="22"/>
          <w:szCs w:val="22"/>
        </w:rPr>
      </w:pPr>
      <w:r>
        <w:rPr>
          <w:rFonts w:ascii="Arial" w:hAnsi="Arial" w:cs="Arial"/>
          <w:b/>
          <w:sz w:val="22"/>
          <w:szCs w:val="22"/>
        </w:rPr>
        <w:t>TENDERER’S STATEMENT</w:t>
      </w:r>
    </w:p>
    <w:p w14:paraId="6F235CC2" w14:textId="77777777" w:rsidR="00AD6E62" w:rsidRDefault="00AD6E62" w:rsidP="00AD6E62">
      <w:pPr>
        <w:tabs>
          <w:tab w:val="left" w:pos="709"/>
          <w:tab w:val="left" w:pos="6237"/>
        </w:tabs>
        <w:rPr>
          <w:rFonts w:ascii="Arial" w:hAnsi="Arial" w:cs="Arial"/>
          <w:b/>
          <w:i/>
          <w:sz w:val="22"/>
          <w:szCs w:val="22"/>
        </w:rPr>
      </w:pPr>
      <w:r w:rsidRPr="005831D8">
        <w:rPr>
          <w:rFonts w:ascii="Arial" w:hAnsi="Arial" w:cs="Arial"/>
          <w:b/>
          <w:i/>
          <w:sz w:val="22"/>
          <w:szCs w:val="22"/>
        </w:rPr>
        <w:t xml:space="preserve"> </w:t>
      </w:r>
    </w:p>
    <w:p w14:paraId="3AAA7457" w14:textId="77777777" w:rsidR="00AD6E62" w:rsidRPr="005831D8" w:rsidRDefault="00AD6E62" w:rsidP="00AD6E62">
      <w:pPr>
        <w:tabs>
          <w:tab w:val="left" w:pos="709"/>
          <w:tab w:val="left" w:pos="6237"/>
        </w:tabs>
        <w:rPr>
          <w:rFonts w:ascii="Arial" w:hAnsi="Arial" w:cs="Arial"/>
          <w:b/>
          <w:i/>
          <w:sz w:val="22"/>
          <w:szCs w:val="22"/>
        </w:rPr>
      </w:pPr>
      <w:r w:rsidRPr="005831D8">
        <w:rPr>
          <w:rFonts w:ascii="Arial" w:hAnsi="Arial" w:cs="Arial"/>
          <w:b/>
          <w:i/>
          <w:sz w:val="22"/>
          <w:szCs w:val="22"/>
        </w:rPr>
        <w:t>[to be completed by the Tenderer or by the lead entity within the Tenderer’s Group on its headed notepaper]</w:t>
      </w:r>
    </w:p>
    <w:p w14:paraId="383E13BC" w14:textId="77777777" w:rsidR="00AD6E62" w:rsidRPr="005831D8" w:rsidRDefault="00AD6E62" w:rsidP="00AD6E62">
      <w:pPr>
        <w:tabs>
          <w:tab w:val="left" w:pos="709"/>
          <w:tab w:val="left" w:pos="6237"/>
        </w:tabs>
        <w:ind w:left="2340"/>
        <w:rPr>
          <w:rFonts w:ascii="Arial" w:hAnsi="Arial" w:cs="Arial"/>
          <w:b/>
          <w:sz w:val="22"/>
          <w:szCs w:val="22"/>
        </w:rPr>
      </w:pPr>
    </w:p>
    <w:p w14:paraId="4087DCE0" w14:textId="402433BE"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 xml:space="preserve">To: </w:t>
      </w:r>
      <w:r>
        <w:rPr>
          <w:rFonts w:ascii="Arial" w:hAnsi="Arial" w:cs="Arial"/>
          <w:sz w:val="22"/>
          <w:szCs w:val="22"/>
        </w:rPr>
        <w:t>T</w:t>
      </w:r>
      <w:r w:rsidRPr="005831D8">
        <w:rPr>
          <w:rFonts w:ascii="Arial" w:hAnsi="Arial" w:cs="Arial"/>
          <w:sz w:val="22"/>
          <w:szCs w:val="22"/>
        </w:rPr>
        <w:t xml:space="preserve">he </w:t>
      </w:r>
      <w:r>
        <w:rPr>
          <w:rFonts w:ascii="Arial" w:hAnsi="Arial" w:cs="Arial"/>
        </w:rPr>
        <w:t>Greyhound Racing Ireland</w:t>
      </w:r>
    </w:p>
    <w:p w14:paraId="37316574" w14:textId="1F5B3875"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 xml:space="preserve">Re: Request for Tenders </w:t>
      </w:r>
      <w:r w:rsidR="00935B4B" w:rsidRPr="00935B4B">
        <w:rPr>
          <w:rFonts w:ascii="Arial" w:hAnsi="Arial" w:cs="Arial"/>
          <w:sz w:val="22"/>
          <w:szCs w:val="22"/>
        </w:rPr>
        <w:t>relation to the Undertaking of Track Upgrade Works at a number of its venues nationwide</w:t>
      </w:r>
    </w:p>
    <w:p w14:paraId="7D0DD214" w14:textId="2BD71ADF"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 xml:space="preserve">Ref: </w:t>
      </w:r>
      <w:r w:rsidR="00935B4B">
        <w:rPr>
          <w:rFonts w:ascii="Arial" w:hAnsi="Arial" w:cs="Arial"/>
          <w:sz w:val="22"/>
          <w:szCs w:val="22"/>
        </w:rPr>
        <w:t>GRI1090MC</w:t>
      </w:r>
    </w:p>
    <w:p w14:paraId="16413949" w14:textId="77777777" w:rsidR="00AD6E62" w:rsidRPr="005831D8" w:rsidRDefault="00AD6E62" w:rsidP="00AD6E62">
      <w:pPr>
        <w:tabs>
          <w:tab w:val="left" w:pos="709"/>
          <w:tab w:val="left" w:pos="6237"/>
        </w:tabs>
        <w:rPr>
          <w:rFonts w:ascii="Arial" w:hAnsi="Arial" w:cs="Arial"/>
          <w:sz w:val="22"/>
          <w:szCs w:val="22"/>
        </w:rPr>
      </w:pPr>
    </w:p>
    <w:p w14:paraId="5F3F6E46" w14:textId="77777777"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Having examined your Request for Tenders (RFT), we hereby include our Submission and agree and declare the following on o</w:t>
      </w:r>
      <w:r>
        <w:rPr>
          <w:rFonts w:ascii="Arial" w:hAnsi="Arial" w:cs="Arial"/>
          <w:sz w:val="22"/>
          <w:szCs w:val="22"/>
        </w:rPr>
        <w:t>u</w:t>
      </w:r>
      <w:r w:rsidRPr="005831D8">
        <w:rPr>
          <w:rFonts w:ascii="Arial" w:hAnsi="Arial" w:cs="Arial"/>
          <w:sz w:val="22"/>
          <w:szCs w:val="22"/>
        </w:rPr>
        <w:t>r own behalf (and where we are a Group, on behalf of all members of our Group):</w:t>
      </w:r>
    </w:p>
    <w:p w14:paraId="1F765B95" w14:textId="77777777" w:rsidR="00AD6E62" w:rsidRPr="005831D8" w:rsidRDefault="00AD6E62" w:rsidP="00AD6E62">
      <w:pPr>
        <w:tabs>
          <w:tab w:val="left" w:pos="709"/>
          <w:tab w:val="left" w:pos="6237"/>
        </w:tabs>
        <w:rPr>
          <w:rFonts w:ascii="Arial" w:hAnsi="Arial" w:cs="Arial"/>
          <w:sz w:val="22"/>
          <w:szCs w:val="22"/>
        </w:rPr>
      </w:pPr>
    </w:p>
    <w:p w14:paraId="1AA4290A" w14:textId="71D62358"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 xml:space="preserve">We understand the nature and extent of </w:t>
      </w:r>
      <w:r w:rsidR="00935B4B" w:rsidRPr="00935B4B">
        <w:rPr>
          <w:rFonts w:ascii="Arial" w:hAnsi="Arial" w:cs="Arial"/>
          <w:sz w:val="22"/>
          <w:szCs w:val="22"/>
        </w:rPr>
        <w:t xml:space="preserve">the Undertaking of Track Upgrade Works at a number of its venues nationwide </w:t>
      </w:r>
      <w:r w:rsidRPr="00BC4C2F">
        <w:rPr>
          <w:rFonts w:ascii="Arial" w:hAnsi="Arial" w:cs="Arial"/>
          <w:sz w:val="22"/>
          <w:szCs w:val="22"/>
        </w:rPr>
        <w:t>Greyhound Stadium</w:t>
      </w:r>
      <w:r w:rsidRPr="005831D8">
        <w:rPr>
          <w:rFonts w:ascii="Arial" w:hAnsi="Arial" w:cs="Arial"/>
          <w:sz w:val="22"/>
          <w:szCs w:val="22"/>
        </w:rPr>
        <w:t xml:space="preserve"> to be provided under the Contract, and the risks associated therewith, and we have carried out all necessary due diligence in relation to same.</w:t>
      </w:r>
    </w:p>
    <w:p w14:paraId="26C72A2B" w14:textId="77777777" w:rsidR="00AD6E62" w:rsidRPr="005831D8" w:rsidRDefault="00AD6E62" w:rsidP="00AD6E62">
      <w:pPr>
        <w:tabs>
          <w:tab w:val="left" w:pos="709"/>
          <w:tab w:val="left" w:pos="6237"/>
        </w:tabs>
        <w:rPr>
          <w:rFonts w:ascii="Arial" w:hAnsi="Arial" w:cs="Arial"/>
          <w:sz w:val="22"/>
          <w:szCs w:val="22"/>
        </w:rPr>
      </w:pPr>
    </w:p>
    <w:p w14:paraId="41A97CAD" w14:textId="77777777"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We confirm that we have made our Submission in accordance with the instructions set out in the RFT.</w:t>
      </w:r>
    </w:p>
    <w:p w14:paraId="1E20D683" w14:textId="77777777" w:rsidR="00AD6E62" w:rsidRPr="005831D8" w:rsidRDefault="00AD6E62" w:rsidP="00AD6E62">
      <w:pPr>
        <w:tabs>
          <w:tab w:val="left" w:pos="709"/>
          <w:tab w:val="left" w:pos="6237"/>
        </w:tabs>
        <w:rPr>
          <w:rFonts w:ascii="Arial" w:hAnsi="Arial" w:cs="Arial"/>
          <w:sz w:val="22"/>
          <w:szCs w:val="22"/>
        </w:rPr>
      </w:pPr>
    </w:p>
    <w:p w14:paraId="6CD21503" w14:textId="77777777"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We confirm that our Submission shall remain valid for acceptance by the Authority for a period of 6 months from the Closing Date and Time.</w:t>
      </w:r>
    </w:p>
    <w:p w14:paraId="527D017C" w14:textId="77777777" w:rsidR="00AD6E62" w:rsidRPr="005831D8" w:rsidRDefault="00AD6E62" w:rsidP="00AD6E62">
      <w:pPr>
        <w:tabs>
          <w:tab w:val="left" w:pos="709"/>
          <w:tab w:val="left" w:pos="6237"/>
        </w:tabs>
        <w:rPr>
          <w:rFonts w:ascii="Arial" w:hAnsi="Arial" w:cs="Arial"/>
          <w:sz w:val="22"/>
          <w:szCs w:val="22"/>
        </w:rPr>
      </w:pPr>
    </w:p>
    <w:p w14:paraId="20AED362" w14:textId="676BA221" w:rsidR="00AD6E62" w:rsidRDefault="00AD6E62" w:rsidP="00AD6E62">
      <w:pPr>
        <w:tabs>
          <w:tab w:val="left" w:pos="709"/>
          <w:tab w:val="left" w:pos="6237"/>
        </w:tabs>
        <w:rPr>
          <w:rFonts w:ascii="Arial" w:hAnsi="Arial" w:cs="Arial"/>
          <w:sz w:val="22"/>
          <w:szCs w:val="22"/>
        </w:rPr>
      </w:pPr>
      <w:r w:rsidRPr="005831D8">
        <w:rPr>
          <w:rFonts w:ascii="Arial" w:hAnsi="Arial" w:cs="Arial"/>
          <w:sz w:val="22"/>
          <w:szCs w:val="22"/>
        </w:rPr>
        <w:t xml:space="preserve">We have taken account of our legal obligations relating to employment protection and working conditions relating to the </w:t>
      </w:r>
      <w:r>
        <w:rPr>
          <w:rFonts w:ascii="Arial" w:hAnsi="Arial" w:cs="Arial"/>
          <w:sz w:val="22"/>
          <w:szCs w:val="22"/>
        </w:rPr>
        <w:t>undertaking</w:t>
      </w:r>
      <w:r w:rsidRPr="005831D8">
        <w:rPr>
          <w:rFonts w:ascii="Arial" w:hAnsi="Arial" w:cs="Arial"/>
          <w:sz w:val="22"/>
          <w:szCs w:val="22"/>
        </w:rPr>
        <w:t xml:space="preserve"> of the</w:t>
      </w:r>
      <w:r w:rsidR="00935B4B" w:rsidRPr="00935B4B">
        <w:t xml:space="preserve"> </w:t>
      </w:r>
      <w:r w:rsidR="00935B4B" w:rsidRPr="00935B4B">
        <w:rPr>
          <w:rFonts w:ascii="Arial" w:hAnsi="Arial" w:cs="Arial"/>
          <w:sz w:val="22"/>
          <w:szCs w:val="22"/>
        </w:rPr>
        <w:t xml:space="preserve"> Track Upgrade Works at a number of its venues nationwide</w:t>
      </w:r>
      <w:r w:rsidRPr="00BC4C2F">
        <w:rPr>
          <w:rFonts w:ascii="Arial" w:hAnsi="Arial" w:cs="Arial"/>
          <w:sz w:val="22"/>
          <w:szCs w:val="22"/>
        </w:rPr>
        <w:t>.</w:t>
      </w:r>
      <w:r>
        <w:rPr>
          <w:rFonts w:ascii="Arial" w:hAnsi="Arial" w:cs="Arial"/>
          <w:sz w:val="22"/>
          <w:szCs w:val="22"/>
        </w:rPr>
        <w:t xml:space="preserve"> </w:t>
      </w:r>
    </w:p>
    <w:p w14:paraId="6DF00834" w14:textId="77777777" w:rsidR="00AD6E62" w:rsidRPr="005831D8" w:rsidRDefault="00AD6E62" w:rsidP="00AD6E62">
      <w:pPr>
        <w:tabs>
          <w:tab w:val="left" w:pos="709"/>
          <w:tab w:val="left" w:pos="6237"/>
        </w:tabs>
        <w:rPr>
          <w:rFonts w:ascii="Arial" w:hAnsi="Arial" w:cs="Arial"/>
          <w:sz w:val="22"/>
          <w:szCs w:val="22"/>
        </w:rPr>
      </w:pPr>
    </w:p>
    <w:p w14:paraId="2C77962C" w14:textId="77777777"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We accept the terms and conditions set out in the RFT and the Contract and we agree that, if we are awarded the Contract, we will execute it upon request of the Authority. We understand and accept that the Contract takes precedence over any previous communications or correspondence and any terms, conditions, stipulations or provisos which may appear on or be annexed to any correspondence submitted by us in connection with this Competition.</w:t>
      </w:r>
    </w:p>
    <w:p w14:paraId="02C8E364" w14:textId="77777777" w:rsidR="00AD6E62" w:rsidRPr="005831D8" w:rsidRDefault="00AD6E62" w:rsidP="00AD6E62">
      <w:pPr>
        <w:tabs>
          <w:tab w:val="left" w:pos="709"/>
          <w:tab w:val="left" w:pos="6237"/>
        </w:tabs>
        <w:rPr>
          <w:rFonts w:ascii="Arial" w:hAnsi="Arial" w:cs="Arial"/>
          <w:sz w:val="22"/>
          <w:szCs w:val="22"/>
        </w:rPr>
      </w:pPr>
    </w:p>
    <w:p w14:paraId="6FC818CA" w14:textId="77777777"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We understand that the Authority does not bind itself to accept the lowest or any Submission made in response to the RFT.</w:t>
      </w:r>
    </w:p>
    <w:p w14:paraId="6A6BF6B1" w14:textId="77777777" w:rsidR="00AD6E62" w:rsidRPr="005831D8" w:rsidRDefault="00AD6E62" w:rsidP="00AD6E62">
      <w:pPr>
        <w:tabs>
          <w:tab w:val="left" w:pos="709"/>
          <w:tab w:val="left" w:pos="6237"/>
        </w:tabs>
        <w:rPr>
          <w:rFonts w:ascii="Arial" w:hAnsi="Arial" w:cs="Arial"/>
          <w:sz w:val="22"/>
          <w:szCs w:val="22"/>
        </w:rPr>
      </w:pPr>
    </w:p>
    <w:p w14:paraId="4AE3D811" w14:textId="77777777" w:rsidR="00AD6E62" w:rsidRDefault="00AD6E62" w:rsidP="00AD6E62">
      <w:pPr>
        <w:tabs>
          <w:tab w:val="left" w:pos="709"/>
          <w:tab w:val="left" w:pos="6237"/>
        </w:tabs>
        <w:rPr>
          <w:rFonts w:ascii="Arial" w:hAnsi="Arial" w:cs="Arial"/>
          <w:sz w:val="22"/>
          <w:szCs w:val="22"/>
        </w:rPr>
      </w:pPr>
      <w:r w:rsidRPr="005831D8">
        <w:rPr>
          <w:rFonts w:ascii="Arial" w:hAnsi="Arial" w:cs="Arial"/>
          <w:sz w:val="22"/>
          <w:szCs w:val="22"/>
        </w:rPr>
        <w:t>We understand the Authority reserves the right to discontinue the award procedure in the event of irregular Submissions or in the absence of appropriate Submissions.</w:t>
      </w:r>
    </w:p>
    <w:p w14:paraId="21E4D001" w14:textId="77777777" w:rsidR="00AD6E62" w:rsidRDefault="00AD6E62" w:rsidP="00AD6E62">
      <w:pPr>
        <w:tabs>
          <w:tab w:val="left" w:pos="709"/>
          <w:tab w:val="left" w:pos="6237"/>
        </w:tabs>
        <w:rPr>
          <w:rFonts w:ascii="Arial" w:hAnsi="Arial" w:cs="Arial"/>
          <w:sz w:val="22"/>
          <w:szCs w:val="22"/>
        </w:rPr>
      </w:pPr>
    </w:p>
    <w:p w14:paraId="620C894F" w14:textId="77777777" w:rsidR="00AD6E62" w:rsidRPr="005831D8" w:rsidRDefault="00AD6E62" w:rsidP="00AD6E62">
      <w:pPr>
        <w:tabs>
          <w:tab w:val="left" w:pos="709"/>
          <w:tab w:val="left" w:pos="6237"/>
        </w:tabs>
        <w:rPr>
          <w:rFonts w:ascii="Arial" w:hAnsi="Arial" w:cs="Arial"/>
          <w:sz w:val="22"/>
          <w:szCs w:val="22"/>
        </w:rPr>
      </w:pPr>
      <w:r>
        <w:rPr>
          <w:rFonts w:ascii="Arial" w:hAnsi="Arial" w:cs="Arial"/>
          <w:sz w:val="22"/>
          <w:szCs w:val="22"/>
        </w:rPr>
        <w:t>We understand and accept that if we are successful with our Submission, our pricing information may be provided to unsuccessful Tenderers in the course of any debriefing exercise undertaken by the Authority.</w:t>
      </w:r>
    </w:p>
    <w:p w14:paraId="15FC7877" w14:textId="77777777" w:rsidR="00AD6E62" w:rsidRPr="005831D8" w:rsidRDefault="00AD6E62" w:rsidP="00AD6E62">
      <w:pPr>
        <w:tabs>
          <w:tab w:val="left" w:pos="709"/>
          <w:tab w:val="left" w:pos="6237"/>
        </w:tabs>
        <w:rPr>
          <w:rFonts w:ascii="Arial" w:hAnsi="Arial" w:cs="Arial"/>
          <w:sz w:val="22"/>
          <w:szCs w:val="22"/>
        </w:rPr>
      </w:pPr>
    </w:p>
    <w:p w14:paraId="11A61BC4" w14:textId="77777777"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 xml:space="preserve">We warrant and represent that we have all the requisite corporate authority to submit </w:t>
      </w:r>
      <w:r>
        <w:rPr>
          <w:rFonts w:ascii="Arial" w:hAnsi="Arial" w:cs="Arial"/>
          <w:sz w:val="22"/>
          <w:szCs w:val="22"/>
        </w:rPr>
        <w:t>our Submission</w:t>
      </w:r>
      <w:r w:rsidRPr="005831D8">
        <w:rPr>
          <w:rFonts w:ascii="Arial" w:hAnsi="Arial" w:cs="Arial"/>
          <w:sz w:val="22"/>
          <w:szCs w:val="22"/>
        </w:rPr>
        <w:t>.</w:t>
      </w:r>
    </w:p>
    <w:p w14:paraId="2C83D9F6" w14:textId="77777777" w:rsidR="00AD6E62" w:rsidRPr="005831D8" w:rsidRDefault="00AD6E62" w:rsidP="00AD6E62">
      <w:pPr>
        <w:tabs>
          <w:tab w:val="left" w:pos="709"/>
          <w:tab w:val="left" w:pos="6237"/>
        </w:tabs>
        <w:rPr>
          <w:rFonts w:ascii="Arial" w:hAnsi="Arial" w:cs="Arial"/>
          <w:sz w:val="22"/>
          <w:szCs w:val="22"/>
        </w:rPr>
      </w:pPr>
    </w:p>
    <w:p w14:paraId="594D8F34" w14:textId="77777777"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We undertake to ensure that all appropriate technical and organisational resources shall be taken to prevent the unauthorised or unlawful processing of personal data and to prevent accidental loss or damage or destruction of personal data entrusted to us in the course of the Competition.</w:t>
      </w:r>
    </w:p>
    <w:p w14:paraId="0F7B99C2" w14:textId="77777777" w:rsidR="00AD6E62" w:rsidRPr="005831D8" w:rsidRDefault="00AD6E62" w:rsidP="00AD6E62">
      <w:pPr>
        <w:tabs>
          <w:tab w:val="left" w:pos="709"/>
          <w:tab w:val="left" w:pos="6237"/>
        </w:tabs>
        <w:rPr>
          <w:rFonts w:ascii="Arial" w:hAnsi="Arial" w:cs="Arial"/>
          <w:sz w:val="22"/>
          <w:szCs w:val="22"/>
        </w:rPr>
      </w:pPr>
    </w:p>
    <w:p w14:paraId="13C64F1E" w14:textId="77777777" w:rsidR="00AD6E62" w:rsidRDefault="00AD6E62" w:rsidP="00AD6E62">
      <w:pPr>
        <w:tabs>
          <w:tab w:val="left" w:pos="709"/>
          <w:tab w:val="left" w:pos="6237"/>
        </w:tabs>
        <w:rPr>
          <w:rFonts w:ascii="Arial" w:hAnsi="Arial" w:cs="Arial"/>
          <w:sz w:val="22"/>
          <w:szCs w:val="22"/>
        </w:rPr>
      </w:pPr>
      <w:r w:rsidRPr="005831D8">
        <w:rPr>
          <w:rFonts w:ascii="Arial" w:hAnsi="Arial" w:cs="Arial"/>
          <w:sz w:val="22"/>
          <w:szCs w:val="22"/>
        </w:rPr>
        <w:t>We undertake that if we are successful and are</w:t>
      </w:r>
      <w:r>
        <w:rPr>
          <w:rFonts w:ascii="Arial" w:hAnsi="Arial" w:cs="Arial"/>
          <w:sz w:val="22"/>
          <w:szCs w:val="22"/>
        </w:rPr>
        <w:t xml:space="preserve"> awarded the Contract, we shall, insofar as these may be applicable, </w:t>
      </w:r>
      <w:r w:rsidRPr="005831D8">
        <w:rPr>
          <w:rFonts w:ascii="Arial" w:hAnsi="Arial" w:cs="Arial"/>
          <w:sz w:val="22"/>
          <w:szCs w:val="22"/>
        </w:rPr>
        <w:t xml:space="preserve">comply fully with the provisions of Council Directive 2001/23 of 12 March 2001 on the approximation of the laws of the Member States relating to the safeguarding of employees’ rights in the event of transfers of undertakings, business or parts of undertakings or business and as implemented in Irish law by the European Communities (Protection of Employees on Transfer of Undertakings Regulations 2003 (Statutory Instrument No. 131 of 2003) and </w:t>
      </w:r>
      <w:r>
        <w:rPr>
          <w:rFonts w:ascii="Arial" w:hAnsi="Arial" w:cs="Arial"/>
          <w:sz w:val="22"/>
          <w:szCs w:val="22"/>
        </w:rPr>
        <w:t xml:space="preserve">we shall </w:t>
      </w:r>
      <w:r w:rsidRPr="005831D8">
        <w:rPr>
          <w:rFonts w:ascii="Arial" w:hAnsi="Arial" w:cs="Arial"/>
          <w:sz w:val="22"/>
          <w:szCs w:val="22"/>
        </w:rPr>
        <w:t xml:space="preserve">indemnify the Authority for any claim arising or loss or costs incurred as a result of our failure or incapacity to fulfil </w:t>
      </w:r>
      <w:r>
        <w:rPr>
          <w:rFonts w:ascii="Arial" w:hAnsi="Arial" w:cs="Arial"/>
          <w:sz w:val="22"/>
          <w:szCs w:val="22"/>
        </w:rPr>
        <w:t>our</w:t>
      </w:r>
      <w:r w:rsidRPr="005831D8">
        <w:rPr>
          <w:rFonts w:ascii="Arial" w:hAnsi="Arial" w:cs="Arial"/>
          <w:sz w:val="22"/>
          <w:szCs w:val="22"/>
        </w:rPr>
        <w:t xml:space="preserve"> obligations under the said Directive and Statutory Instrument. </w:t>
      </w:r>
    </w:p>
    <w:p w14:paraId="39D5E8BF" w14:textId="77777777" w:rsidR="00AD6E62" w:rsidRPr="005831D8" w:rsidRDefault="00AD6E62" w:rsidP="00AD6E62">
      <w:pPr>
        <w:tabs>
          <w:tab w:val="left" w:pos="709"/>
          <w:tab w:val="left" w:pos="6237"/>
        </w:tabs>
        <w:rPr>
          <w:rFonts w:ascii="Arial" w:hAnsi="Arial" w:cs="Arial"/>
          <w:sz w:val="22"/>
          <w:szCs w:val="22"/>
        </w:rPr>
      </w:pPr>
    </w:p>
    <w:p w14:paraId="5E4EBFBA" w14:textId="77777777" w:rsidR="00AD6E62" w:rsidRPr="003C1B66" w:rsidRDefault="00AD6E62" w:rsidP="00AD6E62">
      <w:pPr>
        <w:tabs>
          <w:tab w:val="left" w:pos="709"/>
          <w:tab w:val="left" w:pos="6237"/>
        </w:tabs>
        <w:rPr>
          <w:rFonts w:ascii="Arial" w:hAnsi="Arial" w:cs="Arial"/>
          <w:sz w:val="22"/>
          <w:szCs w:val="22"/>
        </w:rPr>
      </w:pPr>
      <w:r w:rsidRPr="005831D8">
        <w:rPr>
          <w:rFonts w:ascii="Arial" w:hAnsi="Arial" w:cs="Arial"/>
          <w:sz w:val="22"/>
          <w:szCs w:val="22"/>
        </w:rPr>
        <w:t xml:space="preserve">If applicable, </w:t>
      </w:r>
      <w:r w:rsidRPr="00E35F27">
        <w:rPr>
          <w:rFonts w:ascii="Arial" w:hAnsi="Arial" w:cs="Arial"/>
          <w:b/>
          <w:sz w:val="22"/>
          <w:szCs w:val="22"/>
          <w:u w:val="single"/>
        </w:rPr>
        <w:t>we enclose with this Statement any relevant</w:t>
      </w:r>
      <w:r w:rsidRPr="00E35F27">
        <w:rPr>
          <w:rFonts w:ascii="Arial" w:hAnsi="Arial" w:cs="Arial"/>
          <w:sz w:val="22"/>
          <w:szCs w:val="22"/>
          <w:u w:val="single"/>
        </w:rPr>
        <w:t xml:space="preserve"> </w:t>
      </w:r>
      <w:r w:rsidRPr="00E35F27">
        <w:rPr>
          <w:rFonts w:ascii="Arial" w:hAnsi="Arial" w:cs="Arial"/>
          <w:b/>
          <w:sz w:val="22"/>
          <w:szCs w:val="22"/>
          <w:u w:val="single"/>
        </w:rPr>
        <w:t>letters of support</w:t>
      </w:r>
      <w:r w:rsidRPr="005831D8">
        <w:rPr>
          <w:rFonts w:ascii="Arial" w:hAnsi="Arial" w:cs="Arial"/>
          <w:sz w:val="22"/>
          <w:szCs w:val="22"/>
        </w:rPr>
        <w:t xml:space="preserve"> from parent companies or third parties </w:t>
      </w:r>
      <w:r>
        <w:rPr>
          <w:rFonts w:ascii="Arial" w:hAnsi="Arial" w:cs="Arial"/>
          <w:sz w:val="22"/>
          <w:szCs w:val="22"/>
        </w:rPr>
        <w:t xml:space="preserve">upon </w:t>
      </w:r>
      <w:r w:rsidRPr="005831D8">
        <w:rPr>
          <w:rFonts w:ascii="Arial" w:hAnsi="Arial" w:cs="Arial"/>
          <w:sz w:val="22"/>
          <w:szCs w:val="22"/>
        </w:rPr>
        <w:t>whose resources we intend to rely.</w:t>
      </w:r>
      <w:r>
        <w:rPr>
          <w:rFonts w:ascii="Arial" w:hAnsi="Arial" w:cs="Arial"/>
          <w:sz w:val="22"/>
          <w:szCs w:val="22"/>
        </w:rPr>
        <w:footnoteReference w:id="1"/>
      </w:r>
      <w:r w:rsidRPr="005831D8">
        <w:rPr>
          <w:rFonts w:ascii="Arial" w:hAnsi="Arial" w:cs="Arial"/>
          <w:sz w:val="22"/>
          <w:szCs w:val="22"/>
        </w:rPr>
        <w:t xml:space="preserve"> These letters </w:t>
      </w:r>
      <w:r w:rsidRPr="003C1B66">
        <w:rPr>
          <w:rFonts w:ascii="Arial" w:hAnsi="Arial" w:cs="Arial"/>
          <w:sz w:val="22"/>
          <w:szCs w:val="22"/>
        </w:rPr>
        <w:t>(which are on the headed notepaper of the entity concerned):</w:t>
      </w:r>
    </w:p>
    <w:p w14:paraId="0E1E2255" w14:textId="77777777" w:rsidR="00AD6E62" w:rsidRDefault="00AD6E62" w:rsidP="00AD6E62">
      <w:pPr>
        <w:tabs>
          <w:tab w:val="left" w:pos="709"/>
          <w:tab w:val="left" w:pos="6237"/>
        </w:tabs>
        <w:rPr>
          <w:rFonts w:ascii="Arial" w:hAnsi="Arial" w:cs="Arial"/>
          <w:sz w:val="22"/>
          <w:szCs w:val="22"/>
        </w:rPr>
      </w:pPr>
    </w:p>
    <w:p w14:paraId="3517CF9A" w14:textId="77777777" w:rsidR="00AD6E62" w:rsidRPr="005831D8" w:rsidRDefault="00AD6E62" w:rsidP="00697FEA">
      <w:pPr>
        <w:numPr>
          <w:ilvl w:val="0"/>
          <w:numId w:val="29"/>
        </w:numPr>
        <w:tabs>
          <w:tab w:val="left" w:pos="709"/>
          <w:tab w:val="left" w:pos="6237"/>
        </w:tabs>
        <w:suppressAutoHyphens/>
        <w:jc w:val="both"/>
        <w:rPr>
          <w:rFonts w:ascii="Arial" w:hAnsi="Arial" w:cs="Arial"/>
          <w:sz w:val="22"/>
          <w:szCs w:val="22"/>
        </w:rPr>
      </w:pPr>
      <w:r w:rsidRPr="005831D8">
        <w:rPr>
          <w:rFonts w:ascii="Arial" w:hAnsi="Arial" w:cs="Arial"/>
          <w:sz w:val="22"/>
          <w:szCs w:val="22"/>
        </w:rPr>
        <w:t>confirm that any such third party will make its relevant resources available to the Tenderer in the event that the Tenderer is successful in this Competition and is awarded the Contract; and</w:t>
      </w:r>
    </w:p>
    <w:p w14:paraId="6D840DAD" w14:textId="77777777" w:rsidR="00AD6E62" w:rsidRPr="005831D8" w:rsidRDefault="00AD6E62" w:rsidP="00AD6E62">
      <w:pPr>
        <w:tabs>
          <w:tab w:val="left" w:pos="709"/>
          <w:tab w:val="left" w:pos="6237"/>
        </w:tabs>
        <w:rPr>
          <w:rFonts w:ascii="Arial" w:hAnsi="Arial" w:cs="Arial"/>
          <w:sz w:val="22"/>
          <w:szCs w:val="22"/>
        </w:rPr>
      </w:pPr>
    </w:p>
    <w:p w14:paraId="7E0D91AA" w14:textId="77777777" w:rsidR="00AD6E62" w:rsidRPr="005831D8" w:rsidRDefault="00AD6E62" w:rsidP="00697FEA">
      <w:pPr>
        <w:numPr>
          <w:ilvl w:val="0"/>
          <w:numId w:val="29"/>
        </w:numPr>
        <w:tabs>
          <w:tab w:val="left" w:pos="709"/>
          <w:tab w:val="left" w:pos="6237"/>
        </w:tabs>
        <w:suppressAutoHyphens/>
        <w:jc w:val="both"/>
        <w:rPr>
          <w:rFonts w:ascii="Arial" w:hAnsi="Arial" w:cs="Arial"/>
          <w:sz w:val="22"/>
          <w:szCs w:val="22"/>
        </w:rPr>
      </w:pPr>
      <w:r>
        <w:rPr>
          <w:rFonts w:ascii="Arial" w:hAnsi="Arial" w:cs="Arial"/>
          <w:sz w:val="22"/>
          <w:szCs w:val="22"/>
        </w:rPr>
        <w:t xml:space="preserve">confirm that the third party </w:t>
      </w:r>
      <w:r w:rsidRPr="005831D8">
        <w:rPr>
          <w:rFonts w:ascii="Arial" w:hAnsi="Arial" w:cs="Arial"/>
          <w:sz w:val="22"/>
          <w:szCs w:val="22"/>
        </w:rPr>
        <w:t>will</w:t>
      </w:r>
      <w:r>
        <w:rPr>
          <w:rFonts w:ascii="Arial" w:hAnsi="Arial" w:cs="Arial"/>
          <w:sz w:val="22"/>
          <w:szCs w:val="22"/>
        </w:rPr>
        <w:t>, if requested,</w:t>
      </w:r>
      <w:r w:rsidRPr="005831D8">
        <w:rPr>
          <w:rFonts w:ascii="Arial" w:hAnsi="Arial" w:cs="Arial"/>
          <w:sz w:val="22"/>
          <w:szCs w:val="22"/>
        </w:rPr>
        <w:t xml:space="preserve"> enter into a contractual commitment with the Authority or a guarantee in favour of the Authority in respect of such relevant resources </w:t>
      </w:r>
      <w:r>
        <w:rPr>
          <w:rFonts w:ascii="Arial" w:hAnsi="Arial" w:cs="Arial"/>
          <w:sz w:val="22"/>
          <w:szCs w:val="22"/>
        </w:rPr>
        <w:t>prior to or at the same time</w:t>
      </w:r>
      <w:r w:rsidRPr="005831D8">
        <w:rPr>
          <w:rFonts w:ascii="Arial" w:hAnsi="Arial" w:cs="Arial"/>
          <w:sz w:val="22"/>
          <w:szCs w:val="22"/>
        </w:rPr>
        <w:t xml:space="preserve"> any Contract is entered into with the Tenderer.</w:t>
      </w:r>
    </w:p>
    <w:p w14:paraId="699A35A5" w14:textId="77777777" w:rsidR="00AD6E62" w:rsidRPr="005831D8" w:rsidRDefault="00AD6E62" w:rsidP="00AD6E62">
      <w:pPr>
        <w:tabs>
          <w:tab w:val="left" w:pos="709"/>
          <w:tab w:val="left" w:pos="6237"/>
        </w:tabs>
        <w:rPr>
          <w:rFonts w:ascii="Arial" w:hAnsi="Arial" w:cs="Arial"/>
          <w:sz w:val="22"/>
          <w:szCs w:val="22"/>
        </w:rPr>
      </w:pPr>
    </w:p>
    <w:p w14:paraId="5C08E3C4" w14:textId="77777777"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We acknowledge that the RFT does not constitute an offer to enter into a contract and should not be regarded as a commitment or representation on the part of the Authority to enter into a contractual arrangement. No commitment of any kind, contractual or otherwise, binding the Authority shall exist unless and until a formal written contract is executed by or on behalf of the Authority. We understand that the Authority may, at its absolute discretion, terminate this Competition at any time prior to a formal written contract being executed on behalf of the Authority</w:t>
      </w:r>
      <w:r>
        <w:rPr>
          <w:rFonts w:ascii="Arial" w:hAnsi="Arial" w:cs="Arial"/>
          <w:sz w:val="22"/>
          <w:szCs w:val="22"/>
        </w:rPr>
        <w:t xml:space="preserve"> and without incurring any liability for the costs of our participation in the Competition</w:t>
      </w:r>
      <w:r w:rsidRPr="005831D8">
        <w:rPr>
          <w:rFonts w:ascii="Arial" w:hAnsi="Arial" w:cs="Arial"/>
          <w:sz w:val="22"/>
          <w:szCs w:val="22"/>
        </w:rPr>
        <w:t>.</w:t>
      </w:r>
    </w:p>
    <w:p w14:paraId="5C16B476" w14:textId="77777777" w:rsidR="00AD6E62" w:rsidRPr="005831D8" w:rsidRDefault="00AD6E62" w:rsidP="00AD6E62">
      <w:pPr>
        <w:tabs>
          <w:tab w:val="left" w:pos="709"/>
          <w:tab w:val="left" w:pos="6237"/>
        </w:tabs>
        <w:rPr>
          <w:rFonts w:ascii="Arial" w:hAnsi="Arial" w:cs="Arial"/>
          <w:sz w:val="22"/>
          <w:szCs w:val="22"/>
        </w:rPr>
      </w:pPr>
    </w:p>
    <w:p w14:paraId="6E160009" w14:textId="77777777" w:rsidR="00AD6E62" w:rsidRDefault="00AD6E62" w:rsidP="00AD6E62">
      <w:pPr>
        <w:tabs>
          <w:tab w:val="left" w:pos="709"/>
          <w:tab w:val="left" w:pos="6237"/>
        </w:tabs>
        <w:rPr>
          <w:rFonts w:ascii="Arial" w:hAnsi="Arial" w:cs="Arial"/>
          <w:sz w:val="22"/>
          <w:szCs w:val="22"/>
        </w:rPr>
      </w:pPr>
      <w:r w:rsidRPr="005831D8">
        <w:rPr>
          <w:rFonts w:ascii="Arial" w:hAnsi="Arial" w:cs="Arial"/>
          <w:sz w:val="22"/>
          <w:szCs w:val="22"/>
        </w:rPr>
        <w:t>Capitalised terms in this letter have the meaning given to them in the RFT.</w:t>
      </w:r>
    </w:p>
    <w:p w14:paraId="5D0C4C0F" w14:textId="77777777" w:rsidR="00AD6E62" w:rsidRPr="005831D8" w:rsidRDefault="00AD6E62" w:rsidP="00AD6E62">
      <w:pPr>
        <w:tabs>
          <w:tab w:val="left" w:pos="709"/>
          <w:tab w:val="left" w:pos="6237"/>
        </w:tabs>
        <w:rPr>
          <w:rFonts w:ascii="Arial" w:hAnsi="Arial" w:cs="Arial"/>
          <w:sz w:val="22"/>
          <w:szCs w:val="22"/>
        </w:rPr>
      </w:pPr>
    </w:p>
    <w:p w14:paraId="3BCEBFC7" w14:textId="77777777" w:rsidR="00AD6E62" w:rsidRDefault="00AD6E62" w:rsidP="00AD6E62">
      <w:pPr>
        <w:tabs>
          <w:tab w:val="left" w:pos="709"/>
          <w:tab w:val="left" w:pos="5103"/>
          <w:tab w:val="left" w:pos="6237"/>
        </w:tabs>
        <w:rPr>
          <w:rFonts w:ascii="Arial" w:hAnsi="Arial" w:cs="Arial"/>
          <w:b/>
          <w:sz w:val="22"/>
          <w:szCs w:val="22"/>
        </w:rPr>
      </w:pPr>
      <w:r>
        <w:rPr>
          <w:rFonts w:ascii="Arial" w:hAnsi="Arial" w:cs="Arial"/>
          <w:b/>
          <w:sz w:val="22"/>
          <w:szCs w:val="22"/>
        </w:rPr>
        <w:t>Registrable Interests</w:t>
      </w:r>
    </w:p>
    <w:p w14:paraId="05A01774" w14:textId="77777777" w:rsidR="00AD6E62" w:rsidRDefault="00AD6E62" w:rsidP="00AD6E62">
      <w:pPr>
        <w:tabs>
          <w:tab w:val="left" w:pos="709"/>
          <w:tab w:val="left" w:pos="5103"/>
          <w:tab w:val="left" w:pos="6237"/>
        </w:tabs>
        <w:rPr>
          <w:rFonts w:ascii="Arial" w:hAnsi="Arial" w:cs="Arial"/>
          <w:b/>
          <w:sz w:val="22"/>
          <w:szCs w:val="22"/>
        </w:rPr>
      </w:pPr>
    </w:p>
    <w:p w14:paraId="69B06EAA"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 xml:space="preserve">Any </w:t>
      </w:r>
      <w:r>
        <w:rPr>
          <w:rFonts w:ascii="Arial" w:hAnsi="Arial" w:cs="Arial"/>
          <w:sz w:val="22"/>
          <w:szCs w:val="22"/>
        </w:rPr>
        <w:t>‘</w:t>
      </w:r>
      <w:r w:rsidRPr="005831D8">
        <w:rPr>
          <w:rFonts w:ascii="Arial" w:hAnsi="Arial" w:cs="Arial"/>
          <w:sz w:val="22"/>
          <w:szCs w:val="22"/>
        </w:rPr>
        <w:t>registrable interest</w:t>
      </w:r>
      <w:r>
        <w:rPr>
          <w:rFonts w:ascii="Arial" w:hAnsi="Arial" w:cs="Arial"/>
          <w:sz w:val="22"/>
          <w:szCs w:val="22"/>
        </w:rPr>
        <w:t>’</w:t>
      </w:r>
      <w:r w:rsidRPr="005831D8">
        <w:rPr>
          <w:rFonts w:ascii="Arial" w:hAnsi="Arial" w:cs="Arial"/>
          <w:sz w:val="22"/>
          <w:szCs w:val="22"/>
        </w:rPr>
        <w:t xml:space="preserve"> involving the Tenderers or any sub-contractors and any of the members of the board of the Authority, members of the Government, members of the Oireachtas, or employees or officers of the Authority or their relatives must be fully disclosed. </w:t>
      </w:r>
    </w:p>
    <w:p w14:paraId="3092726F" w14:textId="77777777" w:rsidR="00AD6E62" w:rsidRPr="005831D8" w:rsidRDefault="00AD6E62" w:rsidP="00AD6E62">
      <w:pPr>
        <w:tabs>
          <w:tab w:val="left" w:pos="709"/>
          <w:tab w:val="left" w:pos="5103"/>
          <w:tab w:val="left" w:pos="6237"/>
        </w:tabs>
        <w:rPr>
          <w:rFonts w:ascii="Arial" w:hAnsi="Arial" w:cs="Arial"/>
          <w:sz w:val="22"/>
          <w:szCs w:val="22"/>
        </w:rPr>
      </w:pPr>
    </w:p>
    <w:p w14:paraId="7D3CDDC5"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 xml:space="preserve">The terms 'registrable interest' and 'relative' shall be interpreted as per Section 2 and Schedule 2 of the Ethics in Public Office Act 1995 a copy of which is available to download at </w:t>
      </w:r>
      <w:hyperlink r:id="rId22" w:history="1">
        <w:r w:rsidRPr="005831D8">
          <w:rPr>
            <w:rFonts w:ascii="Arial" w:hAnsi="Arial" w:cs="Arial"/>
            <w:sz w:val="22"/>
            <w:szCs w:val="22"/>
          </w:rPr>
          <w:t>www.finance.gov.ie</w:t>
        </w:r>
      </w:hyperlink>
      <w:r w:rsidRPr="005831D8">
        <w:rPr>
          <w:rFonts w:ascii="Arial" w:hAnsi="Arial" w:cs="Arial"/>
          <w:sz w:val="22"/>
          <w:szCs w:val="22"/>
        </w:rPr>
        <w:t xml:space="preserve">. </w:t>
      </w:r>
    </w:p>
    <w:p w14:paraId="2314B96B" w14:textId="77777777" w:rsidR="00AD6E62" w:rsidRPr="005831D8" w:rsidRDefault="00AD6E62" w:rsidP="00AD6E62">
      <w:pPr>
        <w:tabs>
          <w:tab w:val="left" w:pos="709"/>
          <w:tab w:val="left" w:pos="5103"/>
          <w:tab w:val="left" w:pos="6237"/>
        </w:tabs>
        <w:rPr>
          <w:rFonts w:ascii="Arial" w:hAnsi="Arial" w:cs="Arial"/>
          <w:sz w:val="22"/>
          <w:szCs w:val="22"/>
        </w:rPr>
      </w:pPr>
    </w:p>
    <w:p w14:paraId="6D19F23E"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We wish to notify the Authority of the following registrable interests:</w:t>
      </w:r>
    </w:p>
    <w:p w14:paraId="176F3374" w14:textId="77777777" w:rsidR="00AD6E62" w:rsidRPr="005831D8" w:rsidRDefault="00AD6E62" w:rsidP="00AD6E62">
      <w:pPr>
        <w:tabs>
          <w:tab w:val="left" w:pos="709"/>
          <w:tab w:val="left" w:pos="5103"/>
          <w:tab w:val="left" w:pos="6237"/>
        </w:tabs>
        <w:rPr>
          <w:rFonts w:ascii="Arial" w:hAnsi="Arial" w:cs="Arial"/>
          <w:sz w:val="22"/>
          <w:szCs w:val="22"/>
        </w:rPr>
      </w:pPr>
    </w:p>
    <w:p w14:paraId="2015B798"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 xml:space="preserve">_________________________________________________________________ </w:t>
      </w:r>
    </w:p>
    <w:p w14:paraId="7C30FC82" w14:textId="77777777" w:rsidR="00AD6E62" w:rsidRPr="005831D8" w:rsidRDefault="00AD6E62" w:rsidP="00AD6E62">
      <w:pPr>
        <w:tabs>
          <w:tab w:val="left" w:pos="709"/>
          <w:tab w:val="left" w:pos="5103"/>
          <w:tab w:val="left" w:pos="6237"/>
        </w:tabs>
        <w:rPr>
          <w:rFonts w:ascii="Arial" w:hAnsi="Arial" w:cs="Arial"/>
          <w:sz w:val="22"/>
          <w:szCs w:val="22"/>
        </w:rPr>
      </w:pPr>
    </w:p>
    <w:p w14:paraId="7E541390"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_________________________________________________________________</w:t>
      </w:r>
    </w:p>
    <w:p w14:paraId="7A7F83C1" w14:textId="77777777" w:rsidR="00AD6E62" w:rsidRPr="005831D8" w:rsidRDefault="00AD6E62" w:rsidP="00AD6E62">
      <w:pPr>
        <w:tabs>
          <w:tab w:val="left" w:pos="709"/>
          <w:tab w:val="left" w:pos="5103"/>
          <w:tab w:val="left" w:pos="6237"/>
        </w:tabs>
        <w:rPr>
          <w:rFonts w:ascii="Arial" w:hAnsi="Arial" w:cs="Arial"/>
          <w:sz w:val="22"/>
          <w:szCs w:val="22"/>
        </w:rPr>
      </w:pPr>
    </w:p>
    <w:p w14:paraId="08EE7A7A" w14:textId="77777777" w:rsidR="00AD6E62" w:rsidRPr="005831D8" w:rsidRDefault="00AD6E62" w:rsidP="00AD6E62">
      <w:pPr>
        <w:tabs>
          <w:tab w:val="left" w:pos="709"/>
          <w:tab w:val="left" w:pos="6237"/>
        </w:tabs>
        <w:rPr>
          <w:rFonts w:ascii="Arial" w:hAnsi="Arial" w:cs="Arial"/>
          <w:b/>
          <w:sz w:val="22"/>
          <w:szCs w:val="22"/>
        </w:rPr>
      </w:pPr>
    </w:p>
    <w:p w14:paraId="3FDD5B6F" w14:textId="77777777" w:rsidR="00AD6E62" w:rsidRPr="005831D8" w:rsidRDefault="00AD6E62" w:rsidP="00AD6E62">
      <w:pPr>
        <w:tabs>
          <w:tab w:val="left" w:pos="709"/>
          <w:tab w:val="left" w:pos="6237"/>
        </w:tabs>
        <w:rPr>
          <w:rFonts w:ascii="Arial" w:hAnsi="Arial" w:cs="Arial"/>
          <w:sz w:val="22"/>
          <w:szCs w:val="22"/>
        </w:rPr>
      </w:pPr>
    </w:p>
    <w:p w14:paraId="2A09853F" w14:textId="77777777" w:rsidR="00AD6E62" w:rsidRPr="005831D8" w:rsidRDefault="00AD6E62" w:rsidP="00AD6E62">
      <w:pPr>
        <w:tabs>
          <w:tab w:val="left" w:pos="709"/>
          <w:tab w:val="left" w:pos="6237"/>
        </w:tabs>
        <w:rPr>
          <w:rFonts w:ascii="Arial" w:hAnsi="Arial" w:cs="Arial"/>
          <w:sz w:val="22"/>
          <w:szCs w:val="22"/>
        </w:rPr>
      </w:pPr>
      <w:r w:rsidRPr="005831D8">
        <w:rPr>
          <w:rFonts w:ascii="Arial" w:hAnsi="Arial" w:cs="Arial"/>
          <w:sz w:val="22"/>
          <w:szCs w:val="22"/>
        </w:rPr>
        <w:t xml:space="preserve">Dated this                        day of                               </w:t>
      </w:r>
      <w:r w:rsidRPr="00E35F27">
        <w:rPr>
          <w:rFonts w:ascii="Arial" w:hAnsi="Arial" w:cs="Arial"/>
          <w:sz w:val="22"/>
          <w:szCs w:val="22"/>
        </w:rPr>
        <w:t>201[   ]</w:t>
      </w:r>
    </w:p>
    <w:p w14:paraId="4A498625" w14:textId="77777777" w:rsidR="00AD6E62" w:rsidRPr="005831D8" w:rsidRDefault="00AD6E62" w:rsidP="00AD6E62">
      <w:pPr>
        <w:tabs>
          <w:tab w:val="left" w:pos="709"/>
          <w:tab w:val="left" w:pos="6237"/>
        </w:tabs>
        <w:rPr>
          <w:rFonts w:ascii="Arial" w:hAnsi="Arial" w:cs="Arial"/>
          <w:sz w:val="22"/>
          <w:szCs w:val="22"/>
        </w:rPr>
      </w:pPr>
    </w:p>
    <w:p w14:paraId="01AC257E" w14:textId="77777777" w:rsidR="00AD6E62" w:rsidRPr="005831D8" w:rsidRDefault="00AD6E62" w:rsidP="00AD6E62">
      <w:pPr>
        <w:tabs>
          <w:tab w:val="left" w:pos="709"/>
          <w:tab w:val="left" w:pos="5103"/>
          <w:tab w:val="left" w:pos="6237"/>
        </w:tabs>
        <w:rPr>
          <w:rFonts w:ascii="Arial" w:hAnsi="Arial" w:cs="Arial"/>
          <w:sz w:val="22"/>
          <w:szCs w:val="22"/>
        </w:rPr>
      </w:pPr>
    </w:p>
    <w:p w14:paraId="44270367"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Signed by or on behalf of the Tenderer:</w:t>
      </w:r>
      <w:r w:rsidRPr="005831D8">
        <w:rPr>
          <w:rFonts w:ascii="Arial" w:hAnsi="Arial" w:cs="Arial"/>
          <w:sz w:val="22"/>
          <w:szCs w:val="22"/>
        </w:rPr>
        <w:tab/>
        <w:t xml:space="preserve">_________________________ </w:t>
      </w:r>
    </w:p>
    <w:p w14:paraId="27BA5BD7" w14:textId="77777777" w:rsidR="00AD6E62" w:rsidRPr="005831D8" w:rsidRDefault="00AD6E62" w:rsidP="00AD6E62">
      <w:pPr>
        <w:tabs>
          <w:tab w:val="left" w:pos="709"/>
          <w:tab w:val="left" w:pos="5103"/>
          <w:tab w:val="left" w:pos="6237"/>
        </w:tabs>
        <w:rPr>
          <w:rFonts w:ascii="Arial" w:hAnsi="Arial" w:cs="Arial"/>
          <w:sz w:val="22"/>
          <w:szCs w:val="22"/>
        </w:rPr>
      </w:pPr>
    </w:p>
    <w:p w14:paraId="33621448"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Print Name of Signatory:</w:t>
      </w:r>
      <w:r w:rsidRPr="005831D8">
        <w:rPr>
          <w:rFonts w:ascii="Arial" w:hAnsi="Arial" w:cs="Arial"/>
          <w:sz w:val="22"/>
          <w:szCs w:val="22"/>
        </w:rPr>
        <w:tab/>
        <w:t xml:space="preserve">_________________________ </w:t>
      </w:r>
    </w:p>
    <w:p w14:paraId="54B0EB71" w14:textId="77777777" w:rsidR="00AD6E62" w:rsidRPr="005831D8" w:rsidRDefault="00AD6E62" w:rsidP="00AD6E62">
      <w:pPr>
        <w:tabs>
          <w:tab w:val="left" w:pos="709"/>
          <w:tab w:val="left" w:pos="5103"/>
          <w:tab w:val="left" w:pos="6237"/>
        </w:tabs>
        <w:rPr>
          <w:rFonts w:ascii="Arial" w:hAnsi="Arial" w:cs="Arial"/>
          <w:sz w:val="22"/>
          <w:szCs w:val="22"/>
        </w:rPr>
      </w:pPr>
    </w:p>
    <w:p w14:paraId="22452D5D"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Name of Tenderer</w:t>
      </w:r>
      <w:r w:rsidRPr="005831D8">
        <w:rPr>
          <w:rFonts w:ascii="Arial" w:hAnsi="Arial" w:cs="Arial"/>
          <w:sz w:val="22"/>
          <w:szCs w:val="22"/>
        </w:rPr>
        <w:footnoteReference w:id="2"/>
      </w:r>
      <w:r w:rsidRPr="005831D8">
        <w:rPr>
          <w:rFonts w:ascii="Arial" w:hAnsi="Arial" w:cs="Arial"/>
          <w:sz w:val="22"/>
          <w:szCs w:val="22"/>
        </w:rPr>
        <w:t xml:space="preserve">: </w:t>
      </w:r>
      <w:r w:rsidRPr="005831D8">
        <w:rPr>
          <w:rFonts w:ascii="Arial" w:hAnsi="Arial" w:cs="Arial"/>
          <w:sz w:val="22"/>
          <w:szCs w:val="22"/>
        </w:rPr>
        <w:tab/>
        <w:t xml:space="preserve">_________________________ </w:t>
      </w:r>
    </w:p>
    <w:p w14:paraId="52E9FE0F"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ab/>
      </w:r>
      <w:r w:rsidRPr="005831D8">
        <w:rPr>
          <w:rFonts w:ascii="Arial" w:hAnsi="Arial" w:cs="Arial"/>
          <w:sz w:val="22"/>
          <w:szCs w:val="22"/>
        </w:rPr>
        <w:tab/>
      </w:r>
    </w:p>
    <w:p w14:paraId="75C464E8" w14:textId="77777777" w:rsidR="00AD6E62" w:rsidRPr="005831D8" w:rsidRDefault="00AD6E62" w:rsidP="00AD6E62">
      <w:pPr>
        <w:tabs>
          <w:tab w:val="left" w:pos="709"/>
          <w:tab w:val="left" w:pos="5103"/>
          <w:tab w:val="left" w:pos="6237"/>
        </w:tabs>
        <w:rPr>
          <w:rFonts w:ascii="Arial" w:hAnsi="Arial" w:cs="Arial"/>
          <w:sz w:val="22"/>
          <w:szCs w:val="22"/>
        </w:rPr>
      </w:pPr>
      <w:r w:rsidRPr="005831D8">
        <w:rPr>
          <w:rFonts w:ascii="Arial" w:hAnsi="Arial" w:cs="Arial"/>
          <w:sz w:val="22"/>
          <w:szCs w:val="22"/>
        </w:rPr>
        <w:t>Registered Address:</w:t>
      </w:r>
      <w:r w:rsidRPr="005831D8">
        <w:rPr>
          <w:rFonts w:ascii="Arial" w:hAnsi="Arial" w:cs="Arial"/>
          <w:sz w:val="22"/>
          <w:szCs w:val="22"/>
        </w:rPr>
        <w:tab/>
        <w:t xml:space="preserve">_________________________ </w:t>
      </w:r>
    </w:p>
    <w:p w14:paraId="0A6001DC" w14:textId="77777777" w:rsidR="00AD6E62" w:rsidRDefault="00AD6E62" w:rsidP="00AD6E62">
      <w:pPr>
        <w:tabs>
          <w:tab w:val="left" w:pos="709"/>
          <w:tab w:val="left" w:pos="5103"/>
          <w:tab w:val="left" w:pos="6237"/>
        </w:tabs>
        <w:jc w:val="center"/>
        <w:rPr>
          <w:rFonts w:ascii="Arial" w:hAnsi="Arial" w:cs="Arial"/>
          <w:b/>
          <w:sz w:val="22"/>
          <w:szCs w:val="22"/>
        </w:rPr>
      </w:pPr>
    </w:p>
    <w:p w14:paraId="203405DA" w14:textId="77777777" w:rsidR="00AD6E62" w:rsidRDefault="00AD6E62" w:rsidP="00AD6E62">
      <w:pPr>
        <w:tabs>
          <w:tab w:val="left" w:pos="709"/>
          <w:tab w:val="left" w:pos="5103"/>
          <w:tab w:val="left" w:pos="6237"/>
        </w:tabs>
        <w:jc w:val="center"/>
        <w:rPr>
          <w:rFonts w:ascii="Arial" w:hAnsi="Arial" w:cs="Arial"/>
          <w:b/>
          <w:sz w:val="22"/>
          <w:szCs w:val="22"/>
        </w:rPr>
      </w:pPr>
    </w:p>
    <w:p w14:paraId="06D14721" w14:textId="77777777" w:rsidR="00AD6E62" w:rsidRPr="005831D8" w:rsidRDefault="00AD6E62" w:rsidP="00AD6E62">
      <w:pPr>
        <w:tabs>
          <w:tab w:val="left" w:pos="709"/>
          <w:tab w:val="left" w:pos="5103"/>
          <w:tab w:val="left" w:pos="6237"/>
        </w:tabs>
        <w:rPr>
          <w:rFonts w:ascii="Arial" w:hAnsi="Arial" w:cs="Arial"/>
          <w:sz w:val="22"/>
          <w:szCs w:val="22"/>
        </w:rPr>
      </w:pPr>
    </w:p>
    <w:p w14:paraId="25A262AE" w14:textId="77777777" w:rsidR="00AD6E62" w:rsidRPr="005831D8" w:rsidRDefault="00AD6E62" w:rsidP="00AD6E62">
      <w:pPr>
        <w:tabs>
          <w:tab w:val="left" w:pos="709"/>
          <w:tab w:val="left" w:pos="5103"/>
          <w:tab w:val="left" w:pos="6237"/>
        </w:tabs>
        <w:rPr>
          <w:rFonts w:ascii="Arial" w:hAnsi="Arial" w:cs="Arial"/>
          <w:sz w:val="22"/>
          <w:szCs w:val="22"/>
        </w:rPr>
      </w:pPr>
    </w:p>
    <w:p w14:paraId="61B06EB2" w14:textId="77777777" w:rsidR="00AD6E62" w:rsidRPr="005831D8" w:rsidRDefault="00AD6E62" w:rsidP="00AD6E62">
      <w:pPr>
        <w:jc w:val="center"/>
        <w:rPr>
          <w:rFonts w:ascii="Arial" w:hAnsi="Arial" w:cs="Arial"/>
          <w:b/>
          <w:sz w:val="22"/>
          <w:szCs w:val="22"/>
        </w:rPr>
      </w:pPr>
      <w:r>
        <w:rPr>
          <w:rFonts w:ascii="Arial" w:hAnsi="Arial" w:cs="Arial"/>
          <w:b/>
          <w:sz w:val="22"/>
          <w:szCs w:val="22"/>
        </w:rPr>
        <w:br w:type="page"/>
      </w:r>
      <w:r>
        <w:rPr>
          <w:rFonts w:ascii="Arial" w:hAnsi="Arial" w:cs="Arial"/>
          <w:b/>
          <w:sz w:val="22"/>
          <w:szCs w:val="22"/>
        </w:rPr>
        <w:lastRenderedPageBreak/>
        <w:t>APPENDIX 4</w:t>
      </w:r>
    </w:p>
    <w:p w14:paraId="4893996D" w14:textId="77777777" w:rsidR="00AD6E62" w:rsidRDefault="00AD6E62" w:rsidP="00AD6E62">
      <w:pPr>
        <w:tabs>
          <w:tab w:val="left" w:pos="709"/>
          <w:tab w:val="left" w:pos="5103"/>
          <w:tab w:val="left" w:pos="6237"/>
        </w:tabs>
        <w:rPr>
          <w:rFonts w:ascii="Arial" w:hAnsi="Arial" w:cs="Arial"/>
          <w:b/>
          <w:sz w:val="22"/>
          <w:szCs w:val="22"/>
        </w:rPr>
      </w:pPr>
    </w:p>
    <w:p w14:paraId="6171C09D" w14:textId="77777777" w:rsidR="00AD6E62" w:rsidRPr="007B3A71" w:rsidRDefault="00AD6E62" w:rsidP="00AD6E62">
      <w:pPr>
        <w:tabs>
          <w:tab w:val="left" w:pos="709"/>
          <w:tab w:val="left" w:pos="5103"/>
          <w:tab w:val="left" w:pos="6237"/>
        </w:tabs>
        <w:jc w:val="center"/>
        <w:rPr>
          <w:rFonts w:ascii="Arial" w:hAnsi="Arial" w:cs="Arial"/>
          <w:b/>
          <w:sz w:val="22"/>
          <w:szCs w:val="22"/>
        </w:rPr>
      </w:pPr>
      <w:r w:rsidRPr="007B3A71">
        <w:rPr>
          <w:rFonts w:ascii="Arial" w:hAnsi="Arial" w:cs="Arial"/>
          <w:b/>
          <w:sz w:val="22"/>
          <w:szCs w:val="22"/>
        </w:rPr>
        <w:t>TENDERER INFORMATION</w:t>
      </w:r>
    </w:p>
    <w:p w14:paraId="63F734F4" w14:textId="77777777" w:rsidR="00AD6E62" w:rsidRPr="007B3A71" w:rsidRDefault="00AD6E62" w:rsidP="00AD6E62">
      <w:pPr>
        <w:tabs>
          <w:tab w:val="left" w:pos="709"/>
          <w:tab w:val="left" w:pos="5103"/>
          <w:tab w:val="left" w:pos="6237"/>
        </w:tabs>
        <w:jc w:val="center"/>
        <w:rPr>
          <w:rFonts w:ascii="Arial" w:hAnsi="Arial" w:cs="Arial"/>
          <w:b/>
          <w:sz w:val="22"/>
          <w:szCs w:val="22"/>
        </w:rPr>
      </w:pPr>
    </w:p>
    <w:p w14:paraId="1DB76064" w14:textId="77777777" w:rsidR="00AD6E62" w:rsidRPr="007B3A71" w:rsidRDefault="00AD6E62" w:rsidP="00AD6E62">
      <w:pPr>
        <w:tabs>
          <w:tab w:val="left" w:pos="709"/>
          <w:tab w:val="left" w:pos="6237"/>
        </w:tabs>
        <w:rPr>
          <w:rFonts w:ascii="Arial" w:hAnsi="Arial" w:cs="Arial"/>
          <w:b/>
          <w:i/>
          <w:sz w:val="22"/>
          <w:szCs w:val="22"/>
        </w:rPr>
      </w:pPr>
      <w:r w:rsidRPr="007B3A71">
        <w:rPr>
          <w:rFonts w:ascii="Arial" w:hAnsi="Arial" w:cs="Arial"/>
          <w:b/>
          <w:i/>
          <w:sz w:val="22"/>
          <w:szCs w:val="22"/>
        </w:rPr>
        <w:t>[to be completed by the Tenderer and (in the case of a Group) where indicated, by a Group Member]</w:t>
      </w:r>
    </w:p>
    <w:p w14:paraId="1EF99773" w14:textId="77777777" w:rsidR="00AD6E62" w:rsidRPr="007B3A71" w:rsidRDefault="00AD6E62" w:rsidP="00AD6E62">
      <w:pPr>
        <w:tabs>
          <w:tab w:val="left" w:pos="709"/>
          <w:tab w:val="left" w:pos="5103"/>
          <w:tab w:val="left" w:pos="6237"/>
        </w:tabs>
        <w:rPr>
          <w:rFonts w:ascii="Arial" w:hAnsi="Arial" w:cs="Arial"/>
          <w:b/>
          <w:sz w:val="22"/>
          <w:szCs w:val="22"/>
        </w:rPr>
      </w:pPr>
    </w:p>
    <w:p w14:paraId="6833D650" w14:textId="77777777" w:rsidR="00AD6E62" w:rsidRPr="007B3A71" w:rsidRDefault="00AD6E62" w:rsidP="00AD6E62">
      <w:pPr>
        <w:tabs>
          <w:tab w:val="left" w:pos="709"/>
          <w:tab w:val="left" w:pos="5103"/>
          <w:tab w:val="left" w:pos="6237"/>
        </w:tabs>
        <w:rPr>
          <w:rFonts w:ascii="Arial" w:hAnsi="Arial" w:cs="Arial"/>
          <w:b/>
          <w:sz w:val="22"/>
          <w:szCs w:val="22"/>
        </w:rPr>
      </w:pPr>
      <w:r w:rsidRPr="007B3A71">
        <w:rPr>
          <w:rFonts w:ascii="Arial" w:hAnsi="Arial" w:cs="Arial"/>
          <w:b/>
          <w:sz w:val="22"/>
          <w:szCs w:val="22"/>
        </w:rPr>
        <w:t>Tenderer (or lead entity only in case of Group)</w:t>
      </w:r>
    </w:p>
    <w:p w14:paraId="27B1BC77" w14:textId="77777777" w:rsidR="00AD6E62" w:rsidRPr="007B3A71" w:rsidRDefault="00AD6E62" w:rsidP="00AD6E62">
      <w:pPr>
        <w:tabs>
          <w:tab w:val="left" w:pos="709"/>
          <w:tab w:val="left" w:pos="5103"/>
          <w:tab w:val="left" w:pos="6237"/>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AD6E62" w:rsidRPr="007B3A71" w14:paraId="34C4072C" w14:textId="77777777" w:rsidTr="00D03330">
        <w:tc>
          <w:tcPr>
            <w:tcW w:w="4261" w:type="dxa"/>
            <w:shd w:val="clear" w:color="auto" w:fill="auto"/>
          </w:tcPr>
          <w:p w14:paraId="6897EF4E"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Full Name</w:t>
            </w:r>
          </w:p>
        </w:tc>
        <w:tc>
          <w:tcPr>
            <w:tcW w:w="4261" w:type="dxa"/>
            <w:shd w:val="clear" w:color="auto" w:fill="auto"/>
          </w:tcPr>
          <w:p w14:paraId="27C46784"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1FF5945C" w14:textId="77777777" w:rsidTr="00D03330">
        <w:tc>
          <w:tcPr>
            <w:tcW w:w="4261" w:type="dxa"/>
            <w:shd w:val="clear" w:color="auto" w:fill="auto"/>
          </w:tcPr>
          <w:p w14:paraId="5F54031E"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Address</w:t>
            </w:r>
          </w:p>
        </w:tc>
        <w:tc>
          <w:tcPr>
            <w:tcW w:w="4261" w:type="dxa"/>
            <w:shd w:val="clear" w:color="auto" w:fill="auto"/>
          </w:tcPr>
          <w:p w14:paraId="35087176"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77BFEC7C" w14:textId="77777777" w:rsidTr="00D03330">
        <w:tc>
          <w:tcPr>
            <w:tcW w:w="4261" w:type="dxa"/>
            <w:shd w:val="clear" w:color="auto" w:fill="auto"/>
          </w:tcPr>
          <w:p w14:paraId="2B4954C1"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Previous Name(s) if applicable</w:t>
            </w:r>
          </w:p>
        </w:tc>
        <w:tc>
          <w:tcPr>
            <w:tcW w:w="4261" w:type="dxa"/>
            <w:shd w:val="clear" w:color="auto" w:fill="auto"/>
          </w:tcPr>
          <w:p w14:paraId="374546F5"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30081403" w14:textId="77777777" w:rsidTr="00D03330">
        <w:tc>
          <w:tcPr>
            <w:tcW w:w="4261" w:type="dxa"/>
            <w:shd w:val="clear" w:color="auto" w:fill="auto"/>
          </w:tcPr>
          <w:p w14:paraId="18E035D4"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Registered Address if different</w:t>
            </w:r>
          </w:p>
        </w:tc>
        <w:tc>
          <w:tcPr>
            <w:tcW w:w="4261" w:type="dxa"/>
            <w:shd w:val="clear" w:color="auto" w:fill="auto"/>
          </w:tcPr>
          <w:p w14:paraId="6C7DC554"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1E9F5CDE" w14:textId="77777777" w:rsidTr="00D03330">
        <w:tc>
          <w:tcPr>
            <w:tcW w:w="4261" w:type="dxa"/>
            <w:shd w:val="clear" w:color="auto" w:fill="auto"/>
          </w:tcPr>
          <w:p w14:paraId="40F49187"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Registration Number (if applicable)</w:t>
            </w:r>
          </w:p>
        </w:tc>
        <w:tc>
          <w:tcPr>
            <w:tcW w:w="4261" w:type="dxa"/>
            <w:shd w:val="clear" w:color="auto" w:fill="auto"/>
          </w:tcPr>
          <w:p w14:paraId="017FCB1A"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4EE43CC7" w14:textId="77777777" w:rsidTr="00D03330">
        <w:tc>
          <w:tcPr>
            <w:tcW w:w="4261" w:type="dxa"/>
            <w:shd w:val="clear" w:color="auto" w:fill="auto"/>
          </w:tcPr>
          <w:p w14:paraId="62BA81DF"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Telephone</w:t>
            </w:r>
          </w:p>
        </w:tc>
        <w:tc>
          <w:tcPr>
            <w:tcW w:w="4261" w:type="dxa"/>
            <w:shd w:val="clear" w:color="auto" w:fill="auto"/>
          </w:tcPr>
          <w:p w14:paraId="28152975"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54DF33BA" w14:textId="77777777" w:rsidTr="00D03330">
        <w:tc>
          <w:tcPr>
            <w:tcW w:w="4261" w:type="dxa"/>
            <w:shd w:val="clear" w:color="auto" w:fill="auto"/>
          </w:tcPr>
          <w:p w14:paraId="24FC7EE1"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Fax</w:t>
            </w:r>
          </w:p>
        </w:tc>
        <w:tc>
          <w:tcPr>
            <w:tcW w:w="4261" w:type="dxa"/>
            <w:shd w:val="clear" w:color="auto" w:fill="auto"/>
          </w:tcPr>
          <w:p w14:paraId="059C3663"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405FAA10" w14:textId="77777777" w:rsidTr="00D03330">
        <w:tc>
          <w:tcPr>
            <w:tcW w:w="4261" w:type="dxa"/>
            <w:shd w:val="clear" w:color="auto" w:fill="auto"/>
          </w:tcPr>
          <w:p w14:paraId="11D05684"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Contact Name &amp; Details</w:t>
            </w:r>
          </w:p>
        </w:tc>
        <w:tc>
          <w:tcPr>
            <w:tcW w:w="4261" w:type="dxa"/>
            <w:shd w:val="clear" w:color="auto" w:fill="auto"/>
          </w:tcPr>
          <w:p w14:paraId="0093C7AB"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2A6197D4" w14:textId="77777777" w:rsidTr="00D03330">
        <w:tc>
          <w:tcPr>
            <w:tcW w:w="4261" w:type="dxa"/>
            <w:shd w:val="clear" w:color="auto" w:fill="auto"/>
          </w:tcPr>
          <w:p w14:paraId="310BF178"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E-mail address:</w:t>
            </w:r>
          </w:p>
        </w:tc>
        <w:tc>
          <w:tcPr>
            <w:tcW w:w="4261" w:type="dxa"/>
            <w:shd w:val="clear" w:color="auto" w:fill="auto"/>
          </w:tcPr>
          <w:p w14:paraId="323B5CBD"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7D0A6446" w14:textId="77777777" w:rsidTr="00D03330">
        <w:tc>
          <w:tcPr>
            <w:tcW w:w="4261" w:type="dxa"/>
            <w:shd w:val="clear" w:color="auto" w:fill="auto"/>
          </w:tcPr>
          <w:p w14:paraId="7D0A5955"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Website address</w:t>
            </w:r>
          </w:p>
        </w:tc>
        <w:tc>
          <w:tcPr>
            <w:tcW w:w="4261" w:type="dxa"/>
            <w:shd w:val="clear" w:color="auto" w:fill="auto"/>
          </w:tcPr>
          <w:p w14:paraId="1112105C"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020DEB1A" w14:textId="77777777" w:rsidTr="00D03330">
        <w:tc>
          <w:tcPr>
            <w:tcW w:w="4261" w:type="dxa"/>
            <w:shd w:val="clear" w:color="auto" w:fill="auto"/>
          </w:tcPr>
          <w:p w14:paraId="12B5BCE1"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Year Established</w:t>
            </w:r>
          </w:p>
        </w:tc>
        <w:tc>
          <w:tcPr>
            <w:tcW w:w="4261" w:type="dxa"/>
            <w:shd w:val="clear" w:color="auto" w:fill="auto"/>
          </w:tcPr>
          <w:p w14:paraId="611BC97F"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703C8A55" w14:textId="77777777" w:rsidTr="00D03330">
        <w:tc>
          <w:tcPr>
            <w:tcW w:w="4261" w:type="dxa"/>
            <w:shd w:val="clear" w:color="auto" w:fill="auto"/>
          </w:tcPr>
          <w:p w14:paraId="6B00EF60"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Legal Form</w:t>
            </w:r>
          </w:p>
          <w:p w14:paraId="1DEC3927" w14:textId="77777777" w:rsidR="00AD6E62" w:rsidRPr="007B3A71" w:rsidRDefault="00AD6E62" w:rsidP="00D03330">
            <w:pPr>
              <w:tabs>
                <w:tab w:val="left" w:pos="709"/>
                <w:tab w:val="left" w:pos="5103"/>
                <w:tab w:val="left" w:pos="6237"/>
              </w:tabs>
              <w:rPr>
                <w:rFonts w:ascii="Arial" w:hAnsi="Arial" w:cs="Arial"/>
                <w:sz w:val="22"/>
                <w:szCs w:val="22"/>
              </w:rPr>
            </w:pPr>
          </w:p>
          <w:p w14:paraId="0A5960B7"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(Tick One)</w:t>
            </w:r>
          </w:p>
        </w:tc>
        <w:tc>
          <w:tcPr>
            <w:tcW w:w="4261" w:type="dxa"/>
            <w:shd w:val="clear" w:color="auto" w:fill="auto"/>
          </w:tcPr>
          <w:p w14:paraId="21E01444" w14:textId="78ECADC2"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noProof/>
                <w:sz w:val="22"/>
                <w:szCs w:val="22"/>
                <w:lang w:eastAsia="en-IE"/>
              </w:rPr>
              <mc:AlternateContent>
                <mc:Choice Requires="wps">
                  <w:drawing>
                    <wp:anchor distT="0" distB="0" distL="114300" distR="114300" simplePos="0" relativeHeight="251665408" behindDoc="0" locked="0" layoutInCell="1" allowOverlap="1" wp14:anchorId="183A610C" wp14:editId="126CF481">
                      <wp:simplePos x="0" y="0"/>
                      <wp:positionH relativeFrom="column">
                        <wp:posOffset>1075690</wp:posOffset>
                      </wp:positionH>
                      <wp:positionV relativeFrom="paragraph">
                        <wp:posOffset>30480</wp:posOffset>
                      </wp:positionV>
                      <wp:extent cx="257175" cy="152400"/>
                      <wp:effectExtent l="9525" t="6985" r="9525" b="1206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71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26805" id="Rectangle 18" o:spid="_x0000_s1026" style="position:absolute;margin-left:84.7pt;margin-top:2.4pt;width:20.25pt;height:1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"/>
                  </w:pict>
                </mc:Fallback>
              </mc:AlternateContent>
            </w:r>
            <w:r w:rsidRPr="007B3A71">
              <w:rPr>
                <w:rFonts w:ascii="Arial" w:hAnsi="Arial" w:cs="Arial"/>
                <w:noProof/>
                <w:sz w:val="22"/>
                <w:szCs w:val="22"/>
                <w:lang w:eastAsia="en-IE"/>
              </w:rPr>
              <mc:AlternateContent>
                <mc:Choice Requires="wps">
                  <w:drawing>
                    <wp:anchor distT="0" distB="0" distL="114300" distR="114300" simplePos="0" relativeHeight="251663360" behindDoc="0" locked="0" layoutInCell="1" allowOverlap="1" wp14:anchorId="12A9B68B" wp14:editId="1C649751">
                      <wp:simplePos x="0" y="0"/>
                      <wp:positionH relativeFrom="column">
                        <wp:posOffset>-35560</wp:posOffset>
                      </wp:positionH>
                      <wp:positionV relativeFrom="paragraph">
                        <wp:posOffset>25400</wp:posOffset>
                      </wp:positionV>
                      <wp:extent cx="257175" cy="157480"/>
                      <wp:effectExtent l="12700" t="11430" r="6350" b="1206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F9685" id="Rectangle 17" o:spid="_x0000_s1026" style="position:absolute;margin-left:-2.8pt;margin-top:2pt;width:20.25pt;height:1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"/>
                  </w:pict>
                </mc:Fallback>
              </mc:AlternateContent>
            </w:r>
            <w:r w:rsidRPr="007B3A71">
              <w:rPr>
                <w:rFonts w:ascii="Arial" w:hAnsi="Arial" w:cs="Arial"/>
                <w:sz w:val="22"/>
                <w:szCs w:val="22"/>
              </w:rPr>
              <w:t xml:space="preserve">       Company             Joint Venture</w:t>
            </w:r>
          </w:p>
          <w:p w14:paraId="2C7628A1" w14:textId="0FF3EAE1"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noProof/>
                <w:sz w:val="22"/>
                <w:szCs w:val="22"/>
                <w:lang w:eastAsia="en-IE"/>
              </w:rPr>
              <mc:AlternateContent>
                <mc:Choice Requires="wps">
                  <w:drawing>
                    <wp:anchor distT="0" distB="0" distL="114300" distR="114300" simplePos="0" relativeHeight="251664384" behindDoc="0" locked="0" layoutInCell="1" allowOverlap="1" wp14:anchorId="13CCBA48" wp14:editId="2ADD8995">
                      <wp:simplePos x="0" y="0"/>
                      <wp:positionH relativeFrom="column">
                        <wp:posOffset>-35560</wp:posOffset>
                      </wp:positionH>
                      <wp:positionV relativeFrom="paragraph">
                        <wp:posOffset>149225</wp:posOffset>
                      </wp:positionV>
                      <wp:extent cx="257175" cy="157480"/>
                      <wp:effectExtent l="12700" t="8255" r="6350" b="571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EA117" id="Rectangle 16" o:spid="_x0000_s1026" style="position:absolute;margin-left:-2.8pt;margin-top:11.75pt;width:20.25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"/>
                  </w:pict>
                </mc:Fallback>
              </mc:AlternateContent>
            </w:r>
          </w:p>
          <w:p w14:paraId="4C017D9B" w14:textId="2EF28624"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noProof/>
                <w:sz w:val="22"/>
                <w:szCs w:val="22"/>
                <w:lang w:eastAsia="en-IE"/>
              </w:rPr>
              <mc:AlternateContent>
                <mc:Choice Requires="wps">
                  <w:drawing>
                    <wp:anchor distT="0" distB="0" distL="114300" distR="114300" simplePos="0" relativeHeight="251666432" behindDoc="0" locked="0" layoutInCell="1" allowOverlap="1" wp14:anchorId="30131015" wp14:editId="10C349CA">
                      <wp:simplePos x="0" y="0"/>
                      <wp:positionH relativeFrom="column">
                        <wp:posOffset>1075690</wp:posOffset>
                      </wp:positionH>
                      <wp:positionV relativeFrom="paragraph">
                        <wp:posOffset>28575</wp:posOffset>
                      </wp:positionV>
                      <wp:extent cx="257175" cy="152400"/>
                      <wp:effectExtent l="9525" t="8255" r="9525" b="1079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71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089D1" id="Rectangle 15" o:spid="_x0000_s1026" style="position:absolute;margin-left:84.7pt;margin-top:2.25pt;width:20.25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"/>
                  </w:pict>
                </mc:Fallback>
              </mc:AlternateContent>
            </w:r>
            <w:r w:rsidRPr="007B3A71">
              <w:rPr>
                <w:rFonts w:ascii="Arial" w:hAnsi="Arial" w:cs="Arial"/>
                <w:sz w:val="22"/>
                <w:szCs w:val="22"/>
              </w:rPr>
              <w:t xml:space="preserve">       Partnership          Other (specify):</w:t>
            </w:r>
          </w:p>
        </w:tc>
      </w:tr>
      <w:tr w:rsidR="00AD6E62" w:rsidRPr="007B3A71" w14:paraId="7BF040C4" w14:textId="77777777" w:rsidTr="00D03330">
        <w:tc>
          <w:tcPr>
            <w:tcW w:w="4261" w:type="dxa"/>
            <w:shd w:val="clear" w:color="auto" w:fill="auto"/>
          </w:tcPr>
          <w:p w14:paraId="5D93D5B7"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VAT Registration Number (if applicable)</w:t>
            </w:r>
          </w:p>
        </w:tc>
        <w:tc>
          <w:tcPr>
            <w:tcW w:w="4261" w:type="dxa"/>
            <w:shd w:val="clear" w:color="auto" w:fill="auto"/>
          </w:tcPr>
          <w:p w14:paraId="0B7AAA9F"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3FB0CAC0" w14:textId="77777777" w:rsidTr="00D03330">
        <w:tc>
          <w:tcPr>
            <w:tcW w:w="4261" w:type="dxa"/>
            <w:shd w:val="clear" w:color="auto" w:fill="auto"/>
          </w:tcPr>
          <w:p w14:paraId="4AF1A972"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Directors’ names and titles</w:t>
            </w:r>
          </w:p>
        </w:tc>
        <w:tc>
          <w:tcPr>
            <w:tcW w:w="4261" w:type="dxa"/>
            <w:shd w:val="clear" w:color="auto" w:fill="auto"/>
          </w:tcPr>
          <w:p w14:paraId="33FE5933"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5CF4C544" w14:textId="77777777" w:rsidTr="00D03330">
        <w:tc>
          <w:tcPr>
            <w:tcW w:w="4261" w:type="dxa"/>
            <w:shd w:val="clear" w:color="auto" w:fill="auto"/>
          </w:tcPr>
          <w:p w14:paraId="7C5EFDB0"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Parent Company</w:t>
            </w:r>
          </w:p>
        </w:tc>
        <w:tc>
          <w:tcPr>
            <w:tcW w:w="4261" w:type="dxa"/>
            <w:shd w:val="clear" w:color="auto" w:fill="auto"/>
          </w:tcPr>
          <w:p w14:paraId="63375640"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03F05B12" w14:textId="77777777" w:rsidTr="00D03330">
        <w:tc>
          <w:tcPr>
            <w:tcW w:w="4261" w:type="dxa"/>
            <w:shd w:val="clear" w:color="auto" w:fill="auto"/>
          </w:tcPr>
          <w:p w14:paraId="3540B0BF"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Ownership (Ultimate Beneficial)</w:t>
            </w:r>
          </w:p>
        </w:tc>
        <w:tc>
          <w:tcPr>
            <w:tcW w:w="4261" w:type="dxa"/>
            <w:shd w:val="clear" w:color="auto" w:fill="auto"/>
          </w:tcPr>
          <w:p w14:paraId="0DC97092" w14:textId="77777777" w:rsidR="00AD6E62" w:rsidRPr="007B3A71" w:rsidRDefault="00AD6E62" w:rsidP="00D03330">
            <w:pPr>
              <w:tabs>
                <w:tab w:val="left" w:pos="709"/>
                <w:tab w:val="left" w:pos="5103"/>
                <w:tab w:val="left" w:pos="6237"/>
              </w:tabs>
              <w:rPr>
                <w:rFonts w:ascii="Arial" w:hAnsi="Arial" w:cs="Arial"/>
                <w:sz w:val="22"/>
                <w:szCs w:val="22"/>
              </w:rPr>
            </w:pPr>
          </w:p>
        </w:tc>
      </w:tr>
    </w:tbl>
    <w:p w14:paraId="36E286B3" w14:textId="77777777" w:rsidR="00AD6E62" w:rsidRPr="007B3A71" w:rsidRDefault="00AD6E62" w:rsidP="00AD6E62">
      <w:pPr>
        <w:tabs>
          <w:tab w:val="left" w:pos="709"/>
          <w:tab w:val="left" w:pos="5103"/>
          <w:tab w:val="left" w:pos="6237"/>
        </w:tabs>
        <w:rPr>
          <w:rFonts w:ascii="Arial" w:hAnsi="Arial" w:cs="Arial"/>
          <w:sz w:val="22"/>
          <w:szCs w:val="22"/>
        </w:rPr>
      </w:pPr>
    </w:p>
    <w:p w14:paraId="2B564D9B" w14:textId="77777777" w:rsidR="00AD6E62" w:rsidRPr="007B3A71" w:rsidRDefault="00AD6E62" w:rsidP="00AD6E62">
      <w:pPr>
        <w:tabs>
          <w:tab w:val="left" w:pos="709"/>
          <w:tab w:val="left" w:pos="5103"/>
          <w:tab w:val="left" w:pos="6237"/>
        </w:tabs>
        <w:rPr>
          <w:rFonts w:ascii="Arial" w:hAnsi="Arial" w:cs="Arial"/>
          <w:b/>
          <w:sz w:val="22"/>
          <w:szCs w:val="22"/>
        </w:rPr>
      </w:pPr>
      <w:r w:rsidRPr="007B3A71">
        <w:rPr>
          <w:rFonts w:ascii="Arial" w:hAnsi="Arial" w:cs="Arial"/>
          <w:b/>
          <w:sz w:val="22"/>
          <w:szCs w:val="22"/>
        </w:rPr>
        <w:t xml:space="preserve">Tenderer’s authorised representative </w:t>
      </w:r>
    </w:p>
    <w:p w14:paraId="28EBFF36" w14:textId="77777777" w:rsidR="00AD6E62" w:rsidRPr="007B3A71" w:rsidRDefault="00AD6E62" w:rsidP="00AD6E62">
      <w:pPr>
        <w:tabs>
          <w:tab w:val="left" w:pos="709"/>
          <w:tab w:val="left" w:pos="5103"/>
          <w:tab w:val="left" w:pos="6237"/>
        </w:tabs>
        <w:rPr>
          <w:rFonts w:ascii="Arial" w:hAnsi="Arial" w:cs="Arial"/>
          <w:b/>
          <w:sz w:val="22"/>
          <w:szCs w:val="22"/>
        </w:rPr>
      </w:pPr>
      <w:r w:rsidRPr="007B3A71">
        <w:rPr>
          <w:rFonts w:ascii="Arial" w:hAnsi="Arial" w:cs="Arial"/>
          <w:b/>
          <w:sz w:val="22"/>
          <w:szCs w:val="22"/>
        </w:rPr>
        <w:t>(or lead member’s representative in case of Group)</w:t>
      </w:r>
    </w:p>
    <w:p w14:paraId="00AA9489" w14:textId="77777777" w:rsidR="00AD6E62" w:rsidRPr="007B3A71" w:rsidRDefault="00AD6E62" w:rsidP="00AD6E62">
      <w:pPr>
        <w:tabs>
          <w:tab w:val="left" w:pos="709"/>
          <w:tab w:val="left" w:pos="5103"/>
          <w:tab w:val="left" w:pos="6237"/>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AD6E62" w:rsidRPr="007B3A71" w14:paraId="16CCA8C6" w14:textId="77777777" w:rsidTr="00D03330">
        <w:tc>
          <w:tcPr>
            <w:tcW w:w="4261" w:type="dxa"/>
            <w:shd w:val="clear" w:color="auto" w:fill="auto"/>
          </w:tcPr>
          <w:p w14:paraId="2B10FE0C" w14:textId="77777777" w:rsidR="00AD6E62" w:rsidRPr="007B3A71" w:rsidRDefault="00AD6E62" w:rsidP="00D03330">
            <w:pPr>
              <w:rPr>
                <w:rFonts w:ascii="Arial" w:hAnsi="Arial" w:cs="Arial"/>
                <w:sz w:val="22"/>
                <w:szCs w:val="22"/>
              </w:rPr>
            </w:pPr>
            <w:r w:rsidRPr="007B3A71">
              <w:rPr>
                <w:rFonts w:ascii="Arial" w:hAnsi="Arial" w:cs="Arial"/>
                <w:sz w:val="22"/>
                <w:szCs w:val="22"/>
              </w:rPr>
              <w:t>Name:</w:t>
            </w:r>
          </w:p>
          <w:p w14:paraId="45EEE7A1" w14:textId="77777777" w:rsidR="00AD6E62" w:rsidRPr="007B3A71" w:rsidRDefault="00AD6E62" w:rsidP="00D03330">
            <w:pPr>
              <w:rPr>
                <w:rFonts w:ascii="Arial" w:hAnsi="Arial" w:cs="Arial"/>
                <w:sz w:val="22"/>
                <w:szCs w:val="22"/>
              </w:rPr>
            </w:pPr>
          </w:p>
        </w:tc>
        <w:tc>
          <w:tcPr>
            <w:tcW w:w="4261" w:type="dxa"/>
            <w:shd w:val="clear" w:color="auto" w:fill="auto"/>
          </w:tcPr>
          <w:p w14:paraId="7938E596"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134049A1" w14:textId="77777777" w:rsidTr="00D03330">
        <w:tc>
          <w:tcPr>
            <w:tcW w:w="4261" w:type="dxa"/>
            <w:shd w:val="clear" w:color="auto" w:fill="auto"/>
          </w:tcPr>
          <w:p w14:paraId="44738261"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Contact Name &amp; Details:</w:t>
            </w:r>
          </w:p>
          <w:p w14:paraId="1E5DA3E6"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09656E2C"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7E5BED53" w14:textId="77777777" w:rsidTr="00D03330">
        <w:tc>
          <w:tcPr>
            <w:tcW w:w="4261" w:type="dxa"/>
            <w:shd w:val="clear" w:color="auto" w:fill="auto"/>
          </w:tcPr>
          <w:p w14:paraId="24556F72"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Address:</w:t>
            </w:r>
          </w:p>
          <w:p w14:paraId="7CA1269A"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4D52D902"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32E42EF8" w14:textId="77777777" w:rsidTr="00D03330">
        <w:tc>
          <w:tcPr>
            <w:tcW w:w="4261" w:type="dxa"/>
            <w:shd w:val="clear" w:color="auto" w:fill="auto"/>
          </w:tcPr>
          <w:p w14:paraId="27AC93EC"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Telephone:</w:t>
            </w:r>
          </w:p>
          <w:p w14:paraId="22B3877F"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5C61E6E8"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719FA4E5" w14:textId="77777777" w:rsidTr="00D03330">
        <w:tc>
          <w:tcPr>
            <w:tcW w:w="4261" w:type="dxa"/>
            <w:shd w:val="clear" w:color="auto" w:fill="auto"/>
          </w:tcPr>
          <w:p w14:paraId="76EAAE04"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Facsimile:</w:t>
            </w:r>
          </w:p>
          <w:p w14:paraId="2422CC10"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65FB37FC"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61027509" w14:textId="77777777" w:rsidTr="00D03330">
        <w:tc>
          <w:tcPr>
            <w:tcW w:w="4261" w:type="dxa"/>
            <w:shd w:val="clear" w:color="auto" w:fill="auto"/>
          </w:tcPr>
          <w:p w14:paraId="1485EA0B"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Email Address:</w:t>
            </w:r>
          </w:p>
          <w:p w14:paraId="70705D6B"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21BCBF45" w14:textId="77777777" w:rsidR="00AD6E62" w:rsidRPr="007B3A71" w:rsidRDefault="00AD6E62" w:rsidP="00D03330">
            <w:pPr>
              <w:tabs>
                <w:tab w:val="left" w:pos="709"/>
                <w:tab w:val="left" w:pos="5103"/>
                <w:tab w:val="left" w:pos="6237"/>
              </w:tabs>
              <w:rPr>
                <w:rFonts w:ascii="Arial" w:hAnsi="Arial" w:cs="Arial"/>
                <w:sz w:val="22"/>
                <w:szCs w:val="22"/>
              </w:rPr>
            </w:pPr>
          </w:p>
        </w:tc>
      </w:tr>
    </w:tbl>
    <w:p w14:paraId="3650B23C" w14:textId="77777777" w:rsidR="00AD6E62" w:rsidRPr="007B3A71" w:rsidRDefault="00AD6E62" w:rsidP="00AD6E62">
      <w:pPr>
        <w:tabs>
          <w:tab w:val="left" w:pos="709"/>
          <w:tab w:val="left" w:pos="5103"/>
          <w:tab w:val="left" w:pos="6237"/>
        </w:tabs>
        <w:rPr>
          <w:rFonts w:ascii="Arial" w:hAnsi="Arial" w:cs="Arial"/>
          <w:sz w:val="22"/>
          <w:szCs w:val="22"/>
        </w:rPr>
      </w:pPr>
    </w:p>
    <w:p w14:paraId="50D28B13" w14:textId="77777777" w:rsidR="00AD6E62" w:rsidRPr="007B3A71" w:rsidRDefault="00AD6E62" w:rsidP="00AD6E62">
      <w:pPr>
        <w:tabs>
          <w:tab w:val="left" w:pos="709"/>
          <w:tab w:val="left" w:pos="5103"/>
          <w:tab w:val="left" w:pos="6237"/>
        </w:tabs>
        <w:rPr>
          <w:rFonts w:ascii="Arial" w:hAnsi="Arial" w:cs="Arial"/>
          <w:b/>
          <w:sz w:val="22"/>
          <w:szCs w:val="22"/>
        </w:rPr>
      </w:pPr>
      <w:r w:rsidRPr="007B3A71">
        <w:rPr>
          <w:rFonts w:ascii="Arial" w:hAnsi="Arial" w:cs="Arial"/>
          <w:b/>
          <w:sz w:val="22"/>
          <w:szCs w:val="22"/>
        </w:rPr>
        <w:t xml:space="preserve">Group Members (if applicable) </w:t>
      </w:r>
    </w:p>
    <w:p w14:paraId="382E4B98" w14:textId="77777777" w:rsidR="00AD6E62" w:rsidRPr="007B3A71" w:rsidRDefault="00AD6E62" w:rsidP="00AD6E62">
      <w:pPr>
        <w:tabs>
          <w:tab w:val="left" w:pos="709"/>
          <w:tab w:val="left" w:pos="5103"/>
          <w:tab w:val="left" w:pos="6237"/>
        </w:tabs>
        <w:rPr>
          <w:rFonts w:ascii="Arial" w:hAnsi="Arial" w:cs="Arial"/>
          <w:sz w:val="22"/>
          <w:szCs w:val="22"/>
        </w:rPr>
      </w:pPr>
    </w:p>
    <w:p w14:paraId="6316CB13"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We, the other members of the Tenderer’s Group, confirm that the Tenderer’s authorised representative named above is authorised to act on behalf of the Tenderer and as the principal contact for the Tenderer in dealings with the Contracting Authority. (If not applicable, state ‘n/a’).</w:t>
      </w:r>
    </w:p>
    <w:p w14:paraId="7C799554" w14:textId="77777777" w:rsidR="00AD6E62" w:rsidRPr="007B3A71" w:rsidRDefault="00AD6E62" w:rsidP="00AD6E62">
      <w:pPr>
        <w:tabs>
          <w:tab w:val="left" w:pos="709"/>
          <w:tab w:val="left" w:pos="5103"/>
          <w:tab w:val="left" w:pos="6237"/>
        </w:tabs>
        <w:rPr>
          <w:rFonts w:ascii="Arial" w:hAnsi="Arial" w:cs="Arial"/>
          <w:sz w:val="22"/>
          <w:szCs w:val="22"/>
        </w:rPr>
      </w:pPr>
    </w:p>
    <w:p w14:paraId="5F62BA44" w14:textId="77777777" w:rsidR="00AD6E62" w:rsidRPr="007B3A71" w:rsidRDefault="00AD6E62" w:rsidP="00AD6E62">
      <w:pPr>
        <w:tabs>
          <w:tab w:val="left" w:pos="709"/>
          <w:tab w:val="left" w:pos="5103"/>
          <w:tab w:val="left" w:pos="6237"/>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87"/>
        <w:gridCol w:w="2658"/>
      </w:tblGrid>
      <w:tr w:rsidR="00AD6E62" w:rsidRPr="007B3A71" w14:paraId="2F803EBE" w14:textId="77777777" w:rsidTr="00D03330">
        <w:tc>
          <w:tcPr>
            <w:tcW w:w="2977" w:type="dxa"/>
            <w:shd w:val="clear" w:color="auto" w:fill="auto"/>
          </w:tcPr>
          <w:p w14:paraId="69909B31" w14:textId="77777777" w:rsidR="00AD6E62" w:rsidRPr="007B3A71" w:rsidRDefault="00AD6E62" w:rsidP="00D03330">
            <w:pPr>
              <w:tabs>
                <w:tab w:val="left" w:pos="709"/>
                <w:tab w:val="left" w:pos="5103"/>
                <w:tab w:val="left" w:pos="6237"/>
              </w:tabs>
              <w:jc w:val="center"/>
              <w:rPr>
                <w:rFonts w:ascii="Arial" w:hAnsi="Arial" w:cs="Arial"/>
                <w:b/>
                <w:sz w:val="22"/>
                <w:szCs w:val="22"/>
              </w:rPr>
            </w:pPr>
            <w:r w:rsidRPr="007B3A71">
              <w:rPr>
                <w:rFonts w:ascii="Arial" w:hAnsi="Arial" w:cs="Arial"/>
                <w:b/>
                <w:sz w:val="22"/>
                <w:szCs w:val="22"/>
              </w:rPr>
              <w:t>Group Member</w:t>
            </w:r>
          </w:p>
        </w:tc>
        <w:tc>
          <w:tcPr>
            <w:tcW w:w="2887" w:type="dxa"/>
            <w:shd w:val="clear" w:color="auto" w:fill="auto"/>
          </w:tcPr>
          <w:p w14:paraId="6B9E947E" w14:textId="77777777" w:rsidR="00AD6E62" w:rsidRPr="007B3A71" w:rsidRDefault="00AD6E62" w:rsidP="00D03330">
            <w:pPr>
              <w:tabs>
                <w:tab w:val="left" w:pos="709"/>
                <w:tab w:val="left" w:pos="5103"/>
                <w:tab w:val="left" w:pos="6237"/>
              </w:tabs>
              <w:jc w:val="center"/>
              <w:rPr>
                <w:rFonts w:ascii="Arial" w:hAnsi="Arial" w:cs="Arial"/>
                <w:b/>
                <w:sz w:val="22"/>
                <w:szCs w:val="22"/>
              </w:rPr>
            </w:pPr>
            <w:r w:rsidRPr="007B3A71">
              <w:rPr>
                <w:rFonts w:ascii="Arial" w:hAnsi="Arial" w:cs="Arial"/>
                <w:b/>
                <w:sz w:val="22"/>
                <w:szCs w:val="22"/>
              </w:rPr>
              <w:t>Name and Title</w:t>
            </w:r>
          </w:p>
        </w:tc>
        <w:tc>
          <w:tcPr>
            <w:tcW w:w="2658" w:type="dxa"/>
            <w:shd w:val="clear" w:color="auto" w:fill="auto"/>
          </w:tcPr>
          <w:p w14:paraId="3DB3A2FB" w14:textId="77777777" w:rsidR="00AD6E62" w:rsidRPr="007B3A71" w:rsidRDefault="00AD6E62" w:rsidP="00D03330">
            <w:pPr>
              <w:tabs>
                <w:tab w:val="left" w:pos="709"/>
                <w:tab w:val="left" w:pos="5103"/>
                <w:tab w:val="left" w:pos="6237"/>
              </w:tabs>
              <w:jc w:val="center"/>
              <w:rPr>
                <w:rFonts w:ascii="Arial" w:hAnsi="Arial" w:cs="Arial"/>
                <w:b/>
                <w:sz w:val="22"/>
                <w:szCs w:val="22"/>
              </w:rPr>
            </w:pPr>
            <w:r w:rsidRPr="007B3A71">
              <w:rPr>
                <w:rFonts w:ascii="Arial" w:hAnsi="Arial" w:cs="Arial"/>
                <w:b/>
                <w:sz w:val="22"/>
                <w:szCs w:val="22"/>
              </w:rPr>
              <w:t>Signature</w:t>
            </w:r>
          </w:p>
        </w:tc>
      </w:tr>
      <w:tr w:rsidR="00AD6E62" w:rsidRPr="007B3A71" w14:paraId="21898C17" w14:textId="77777777" w:rsidTr="00D03330">
        <w:tc>
          <w:tcPr>
            <w:tcW w:w="2977" w:type="dxa"/>
            <w:shd w:val="clear" w:color="auto" w:fill="auto"/>
          </w:tcPr>
          <w:p w14:paraId="65F3C468" w14:textId="77777777" w:rsidR="00AD6E62" w:rsidRPr="007B3A71" w:rsidRDefault="00AD6E62" w:rsidP="00D03330">
            <w:pPr>
              <w:tabs>
                <w:tab w:val="left" w:pos="709"/>
                <w:tab w:val="left" w:pos="5103"/>
                <w:tab w:val="left" w:pos="6237"/>
              </w:tabs>
              <w:rPr>
                <w:rFonts w:ascii="Arial" w:hAnsi="Arial" w:cs="Arial"/>
                <w:sz w:val="22"/>
                <w:szCs w:val="22"/>
              </w:rPr>
            </w:pPr>
          </w:p>
          <w:p w14:paraId="53C2AB43" w14:textId="77777777" w:rsidR="00AD6E62" w:rsidRPr="007B3A71" w:rsidRDefault="00AD6E62" w:rsidP="00D03330">
            <w:pPr>
              <w:tabs>
                <w:tab w:val="left" w:pos="709"/>
                <w:tab w:val="left" w:pos="5103"/>
                <w:tab w:val="left" w:pos="6237"/>
              </w:tabs>
              <w:rPr>
                <w:rFonts w:ascii="Arial" w:hAnsi="Arial" w:cs="Arial"/>
                <w:sz w:val="22"/>
                <w:szCs w:val="22"/>
              </w:rPr>
            </w:pPr>
          </w:p>
          <w:p w14:paraId="6E310F3D" w14:textId="77777777" w:rsidR="00AD6E62" w:rsidRPr="007B3A71" w:rsidRDefault="00AD6E62" w:rsidP="00D03330">
            <w:pPr>
              <w:tabs>
                <w:tab w:val="left" w:pos="709"/>
                <w:tab w:val="left" w:pos="5103"/>
                <w:tab w:val="left" w:pos="6237"/>
              </w:tabs>
              <w:rPr>
                <w:rFonts w:ascii="Arial" w:hAnsi="Arial" w:cs="Arial"/>
                <w:sz w:val="22"/>
                <w:szCs w:val="22"/>
              </w:rPr>
            </w:pPr>
          </w:p>
        </w:tc>
        <w:tc>
          <w:tcPr>
            <w:tcW w:w="2887" w:type="dxa"/>
            <w:shd w:val="clear" w:color="auto" w:fill="auto"/>
          </w:tcPr>
          <w:p w14:paraId="6B22988F" w14:textId="77777777" w:rsidR="00AD6E62" w:rsidRPr="007B3A71" w:rsidRDefault="00AD6E62" w:rsidP="00D03330">
            <w:pPr>
              <w:tabs>
                <w:tab w:val="left" w:pos="709"/>
                <w:tab w:val="left" w:pos="5103"/>
                <w:tab w:val="left" w:pos="6237"/>
              </w:tabs>
              <w:rPr>
                <w:rFonts w:ascii="Arial" w:hAnsi="Arial" w:cs="Arial"/>
                <w:sz w:val="22"/>
                <w:szCs w:val="22"/>
              </w:rPr>
            </w:pPr>
          </w:p>
        </w:tc>
        <w:tc>
          <w:tcPr>
            <w:tcW w:w="2658" w:type="dxa"/>
            <w:shd w:val="clear" w:color="auto" w:fill="auto"/>
          </w:tcPr>
          <w:p w14:paraId="29439A77" w14:textId="77777777" w:rsidR="00AD6E62" w:rsidRPr="007B3A71" w:rsidRDefault="00AD6E62" w:rsidP="00D03330">
            <w:pPr>
              <w:tabs>
                <w:tab w:val="left" w:pos="709"/>
                <w:tab w:val="left" w:pos="5103"/>
                <w:tab w:val="left" w:pos="6237"/>
              </w:tabs>
              <w:rPr>
                <w:rFonts w:ascii="Arial" w:hAnsi="Arial" w:cs="Arial"/>
                <w:sz w:val="22"/>
                <w:szCs w:val="22"/>
              </w:rPr>
            </w:pPr>
          </w:p>
        </w:tc>
      </w:tr>
    </w:tbl>
    <w:p w14:paraId="34D0256C" w14:textId="77777777" w:rsidR="00AD6E62" w:rsidRPr="007B3A71" w:rsidRDefault="00AD6E62" w:rsidP="00AD6E62">
      <w:pPr>
        <w:tabs>
          <w:tab w:val="left" w:pos="709"/>
          <w:tab w:val="left" w:pos="5103"/>
          <w:tab w:val="left" w:pos="6237"/>
        </w:tabs>
        <w:rPr>
          <w:rFonts w:ascii="Arial" w:hAnsi="Arial" w:cs="Arial"/>
          <w:sz w:val="22"/>
          <w:szCs w:val="22"/>
        </w:rPr>
      </w:pPr>
    </w:p>
    <w:p w14:paraId="30387C9F"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b/>
          <w:sz w:val="22"/>
          <w:szCs w:val="22"/>
        </w:rPr>
        <w:t>Status of Tenderer</w:t>
      </w:r>
    </w:p>
    <w:p w14:paraId="0211B82E" w14:textId="77777777" w:rsidR="00AD6E62" w:rsidRPr="007B3A71" w:rsidRDefault="00AD6E62" w:rsidP="00AD6E62">
      <w:pPr>
        <w:tabs>
          <w:tab w:val="left" w:pos="709"/>
          <w:tab w:val="left" w:pos="5103"/>
          <w:tab w:val="left" w:pos="6237"/>
        </w:tabs>
        <w:rPr>
          <w:rFonts w:ascii="Arial" w:hAnsi="Arial" w:cs="Arial"/>
          <w:sz w:val="22"/>
          <w:szCs w:val="22"/>
        </w:rPr>
      </w:pPr>
    </w:p>
    <w:p w14:paraId="7CD37D12"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Please confirm whether the Tenderer is a single bidder, a partnership, a Group or other type of joint venture.</w:t>
      </w:r>
    </w:p>
    <w:p w14:paraId="58721CDE" w14:textId="77777777" w:rsidR="00AD6E62" w:rsidRPr="007B3A71" w:rsidRDefault="00AD6E62" w:rsidP="00AD6E62">
      <w:pPr>
        <w:tabs>
          <w:tab w:val="left" w:pos="709"/>
          <w:tab w:val="left" w:pos="5103"/>
          <w:tab w:val="left" w:pos="6237"/>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AD6E62" w:rsidRPr="007B3A71" w14:paraId="2F0A3F49" w14:textId="77777777" w:rsidTr="00D03330">
        <w:tc>
          <w:tcPr>
            <w:tcW w:w="8522" w:type="dxa"/>
            <w:shd w:val="clear" w:color="auto" w:fill="auto"/>
          </w:tcPr>
          <w:p w14:paraId="2CCA4ED6" w14:textId="77777777" w:rsidR="00AD6E62" w:rsidRPr="007B3A71" w:rsidRDefault="00AD6E62" w:rsidP="00D03330">
            <w:pPr>
              <w:tabs>
                <w:tab w:val="left" w:pos="709"/>
                <w:tab w:val="left" w:pos="5103"/>
                <w:tab w:val="left" w:pos="6237"/>
              </w:tabs>
              <w:rPr>
                <w:rFonts w:ascii="Arial" w:hAnsi="Arial" w:cs="Arial"/>
                <w:sz w:val="22"/>
                <w:szCs w:val="22"/>
              </w:rPr>
            </w:pPr>
          </w:p>
          <w:p w14:paraId="683F2794" w14:textId="65FEF791" w:rsidR="00AD6E62" w:rsidRPr="007B3A71" w:rsidRDefault="00AD6E62" w:rsidP="00D03330">
            <w:pPr>
              <w:tabs>
                <w:tab w:val="left" w:pos="709"/>
                <w:tab w:val="left" w:pos="3828"/>
                <w:tab w:val="left" w:pos="6237"/>
              </w:tabs>
              <w:rPr>
                <w:rFonts w:ascii="Arial" w:hAnsi="Arial" w:cs="Arial"/>
                <w:sz w:val="22"/>
                <w:szCs w:val="22"/>
              </w:rPr>
            </w:pPr>
            <w:r w:rsidRPr="007B3A71">
              <w:rPr>
                <w:rFonts w:ascii="Arial" w:hAnsi="Arial" w:cs="Arial"/>
                <w:noProof/>
                <w:sz w:val="22"/>
                <w:szCs w:val="22"/>
                <w:lang w:eastAsia="en-IE"/>
              </w:rPr>
              <mc:AlternateContent>
                <mc:Choice Requires="wps">
                  <w:drawing>
                    <wp:anchor distT="0" distB="0" distL="114300" distR="114300" simplePos="0" relativeHeight="251669504" behindDoc="0" locked="0" layoutInCell="1" allowOverlap="1" wp14:anchorId="665CCABF" wp14:editId="47B0D598">
                      <wp:simplePos x="0" y="0"/>
                      <wp:positionH relativeFrom="column">
                        <wp:posOffset>4667250</wp:posOffset>
                      </wp:positionH>
                      <wp:positionV relativeFrom="paragraph">
                        <wp:posOffset>48895</wp:posOffset>
                      </wp:positionV>
                      <wp:extent cx="257175" cy="157480"/>
                      <wp:effectExtent l="9525" t="7620" r="9525" b="63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FC898" id="Rectangle 14" o:spid="_x0000_s1026" style="position:absolute;margin-left:367.5pt;margin-top:3.85pt;width:20.25pt;height:1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"/>
                  </w:pict>
                </mc:Fallback>
              </mc:AlternateContent>
            </w:r>
            <w:r w:rsidRPr="007B3A71">
              <w:rPr>
                <w:rFonts w:ascii="Arial" w:hAnsi="Arial" w:cs="Arial"/>
                <w:noProof/>
                <w:sz w:val="22"/>
                <w:szCs w:val="22"/>
                <w:lang w:eastAsia="en-IE"/>
              </w:rPr>
              <mc:AlternateContent>
                <mc:Choice Requires="wps">
                  <w:drawing>
                    <wp:anchor distT="0" distB="0" distL="114300" distR="114300" simplePos="0" relativeHeight="251667456" behindDoc="0" locked="0" layoutInCell="1" allowOverlap="1" wp14:anchorId="10DAE86B" wp14:editId="0DC50DAB">
                      <wp:simplePos x="0" y="0"/>
                      <wp:positionH relativeFrom="column">
                        <wp:posOffset>1457325</wp:posOffset>
                      </wp:positionH>
                      <wp:positionV relativeFrom="paragraph">
                        <wp:posOffset>48895</wp:posOffset>
                      </wp:positionV>
                      <wp:extent cx="257175" cy="157480"/>
                      <wp:effectExtent l="9525" t="7620" r="9525" b="63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FAFCA" id="Rectangle 13" o:spid="_x0000_s1026" style="position:absolute;margin-left:114.75pt;margin-top:3.85pt;width:20.25pt;height:1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"/>
                  </w:pict>
                </mc:Fallback>
              </mc:AlternateContent>
            </w:r>
            <w:r w:rsidRPr="007B3A71">
              <w:rPr>
                <w:rFonts w:ascii="Arial" w:hAnsi="Arial" w:cs="Arial"/>
                <w:sz w:val="22"/>
                <w:szCs w:val="22"/>
              </w:rPr>
              <w:t>Single Bidder</w:t>
            </w:r>
            <w:r w:rsidRPr="007B3A71">
              <w:rPr>
                <w:rFonts w:ascii="Arial" w:hAnsi="Arial" w:cs="Arial"/>
                <w:sz w:val="22"/>
                <w:szCs w:val="22"/>
              </w:rPr>
              <w:tab/>
              <w:t>Partnership</w:t>
            </w:r>
          </w:p>
          <w:p w14:paraId="59DE4FAD" w14:textId="77777777" w:rsidR="00AD6E62" w:rsidRPr="007B3A71" w:rsidRDefault="00AD6E62" w:rsidP="00D03330">
            <w:pPr>
              <w:tabs>
                <w:tab w:val="left" w:pos="709"/>
                <w:tab w:val="left" w:pos="3828"/>
                <w:tab w:val="left" w:pos="6237"/>
              </w:tabs>
              <w:rPr>
                <w:rFonts w:ascii="Arial" w:hAnsi="Arial" w:cs="Arial"/>
                <w:sz w:val="22"/>
                <w:szCs w:val="22"/>
              </w:rPr>
            </w:pPr>
          </w:p>
          <w:p w14:paraId="40A383CD" w14:textId="486452EC" w:rsidR="00AD6E62" w:rsidRPr="007B3A71" w:rsidRDefault="00AD6E62" w:rsidP="00D03330">
            <w:pPr>
              <w:tabs>
                <w:tab w:val="left" w:pos="709"/>
                <w:tab w:val="left" w:pos="3828"/>
                <w:tab w:val="left" w:pos="6237"/>
              </w:tabs>
              <w:rPr>
                <w:rFonts w:ascii="Arial" w:hAnsi="Arial" w:cs="Arial"/>
                <w:sz w:val="22"/>
                <w:szCs w:val="22"/>
              </w:rPr>
            </w:pPr>
            <w:r w:rsidRPr="007B3A71">
              <w:rPr>
                <w:rFonts w:ascii="Arial" w:hAnsi="Arial" w:cs="Arial"/>
                <w:noProof/>
                <w:sz w:val="22"/>
                <w:szCs w:val="22"/>
                <w:lang w:eastAsia="en-IE"/>
              </w:rPr>
              <mc:AlternateContent>
                <mc:Choice Requires="wps">
                  <w:drawing>
                    <wp:anchor distT="0" distB="0" distL="114300" distR="114300" simplePos="0" relativeHeight="251670528" behindDoc="0" locked="0" layoutInCell="1" allowOverlap="1" wp14:anchorId="3912FAFB" wp14:editId="6A793E9F">
                      <wp:simplePos x="0" y="0"/>
                      <wp:positionH relativeFrom="column">
                        <wp:posOffset>4667250</wp:posOffset>
                      </wp:positionH>
                      <wp:positionV relativeFrom="paragraph">
                        <wp:posOffset>64770</wp:posOffset>
                      </wp:positionV>
                      <wp:extent cx="257175" cy="157480"/>
                      <wp:effectExtent l="9525" t="7620" r="9525" b="63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C6E98" id="Rectangle 12" o:spid="_x0000_s1026" style="position:absolute;margin-left:367.5pt;margin-top:5.1pt;width:20.25pt;height:1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"/>
                  </w:pict>
                </mc:Fallback>
              </mc:AlternateContent>
            </w:r>
            <w:r w:rsidRPr="007B3A71">
              <w:rPr>
                <w:rFonts w:ascii="Arial" w:hAnsi="Arial" w:cs="Arial"/>
                <w:noProof/>
                <w:sz w:val="22"/>
                <w:szCs w:val="22"/>
                <w:lang w:eastAsia="en-IE"/>
              </w:rPr>
              <mc:AlternateContent>
                <mc:Choice Requires="wps">
                  <w:drawing>
                    <wp:anchor distT="0" distB="0" distL="114300" distR="114300" simplePos="0" relativeHeight="251668480" behindDoc="0" locked="0" layoutInCell="1" allowOverlap="1" wp14:anchorId="28334C2C" wp14:editId="15988405">
                      <wp:simplePos x="0" y="0"/>
                      <wp:positionH relativeFrom="column">
                        <wp:posOffset>1457325</wp:posOffset>
                      </wp:positionH>
                      <wp:positionV relativeFrom="paragraph">
                        <wp:posOffset>64770</wp:posOffset>
                      </wp:positionV>
                      <wp:extent cx="257175" cy="157480"/>
                      <wp:effectExtent l="9525" t="7620" r="9525" b="63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E192B" id="Rectangle 11" o:spid="_x0000_s1026" style="position:absolute;margin-left:114.75pt;margin-top:5.1pt;width:20.25pt;height:1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"/>
                  </w:pict>
                </mc:Fallback>
              </mc:AlternateContent>
            </w:r>
            <w:r w:rsidRPr="007B3A71">
              <w:rPr>
                <w:rFonts w:ascii="Arial" w:hAnsi="Arial" w:cs="Arial"/>
                <w:sz w:val="22"/>
                <w:szCs w:val="22"/>
              </w:rPr>
              <w:t>Group</w:t>
            </w:r>
            <w:r w:rsidRPr="007B3A71">
              <w:rPr>
                <w:rFonts w:ascii="Arial" w:hAnsi="Arial" w:cs="Arial"/>
                <w:sz w:val="22"/>
                <w:szCs w:val="22"/>
              </w:rPr>
              <w:tab/>
              <w:t xml:space="preserve">                                         Other Type of Joint Venture</w:t>
            </w:r>
          </w:p>
          <w:p w14:paraId="5C043526" w14:textId="77777777" w:rsidR="00AD6E62" w:rsidRPr="007B3A71" w:rsidRDefault="00AD6E62" w:rsidP="00D03330">
            <w:pPr>
              <w:tabs>
                <w:tab w:val="left" w:pos="709"/>
                <w:tab w:val="left" w:pos="3828"/>
                <w:tab w:val="left" w:pos="6237"/>
              </w:tabs>
              <w:rPr>
                <w:rFonts w:ascii="Arial" w:hAnsi="Arial" w:cs="Arial"/>
                <w:sz w:val="22"/>
                <w:szCs w:val="22"/>
              </w:rPr>
            </w:pPr>
          </w:p>
          <w:p w14:paraId="2877DF4D" w14:textId="77777777" w:rsidR="00AD6E62" w:rsidRPr="007B3A71" w:rsidRDefault="00AD6E62" w:rsidP="00D03330">
            <w:pPr>
              <w:tabs>
                <w:tab w:val="left" w:pos="709"/>
                <w:tab w:val="left" w:pos="3828"/>
                <w:tab w:val="left" w:pos="6237"/>
              </w:tabs>
              <w:rPr>
                <w:rFonts w:ascii="Arial" w:hAnsi="Arial" w:cs="Arial"/>
                <w:sz w:val="22"/>
                <w:szCs w:val="22"/>
              </w:rPr>
            </w:pPr>
          </w:p>
          <w:p w14:paraId="19BE676A" w14:textId="77777777" w:rsidR="00AD6E62" w:rsidRPr="007B3A71" w:rsidRDefault="00AD6E62" w:rsidP="00D03330">
            <w:pPr>
              <w:tabs>
                <w:tab w:val="left" w:pos="709"/>
                <w:tab w:val="left" w:pos="3828"/>
                <w:tab w:val="left" w:pos="6237"/>
              </w:tabs>
              <w:rPr>
                <w:rFonts w:ascii="Arial" w:hAnsi="Arial" w:cs="Arial"/>
                <w:sz w:val="22"/>
                <w:szCs w:val="22"/>
              </w:rPr>
            </w:pPr>
            <w:r w:rsidRPr="007B3A71">
              <w:rPr>
                <w:rFonts w:ascii="Arial" w:hAnsi="Arial" w:cs="Arial"/>
                <w:sz w:val="22"/>
                <w:szCs w:val="22"/>
              </w:rPr>
              <w:t>If other type of joint venture, please specify:</w:t>
            </w:r>
          </w:p>
          <w:p w14:paraId="38920A33" w14:textId="77777777" w:rsidR="00AD6E62" w:rsidRPr="007B3A71" w:rsidRDefault="00AD6E62" w:rsidP="00D03330">
            <w:pPr>
              <w:tabs>
                <w:tab w:val="left" w:pos="709"/>
                <w:tab w:val="left" w:pos="3828"/>
                <w:tab w:val="left" w:pos="6237"/>
              </w:tabs>
              <w:rPr>
                <w:rFonts w:ascii="Arial" w:hAnsi="Arial" w:cs="Arial"/>
                <w:sz w:val="22"/>
                <w:szCs w:val="22"/>
              </w:rPr>
            </w:pPr>
          </w:p>
          <w:p w14:paraId="559E2550" w14:textId="77777777" w:rsidR="00AD6E62" w:rsidRPr="007B3A71" w:rsidRDefault="00AD6E62" w:rsidP="00D03330">
            <w:pPr>
              <w:tabs>
                <w:tab w:val="left" w:pos="709"/>
                <w:tab w:val="left" w:pos="3828"/>
                <w:tab w:val="left" w:pos="6237"/>
              </w:tabs>
              <w:rPr>
                <w:rFonts w:ascii="Arial" w:hAnsi="Arial" w:cs="Arial"/>
                <w:sz w:val="22"/>
                <w:szCs w:val="22"/>
              </w:rPr>
            </w:pPr>
          </w:p>
        </w:tc>
      </w:tr>
    </w:tbl>
    <w:p w14:paraId="372AA977" w14:textId="77777777" w:rsidR="00AD6E62" w:rsidRPr="007B3A71" w:rsidRDefault="00AD6E62" w:rsidP="00AD6E62">
      <w:pPr>
        <w:tabs>
          <w:tab w:val="left" w:pos="709"/>
          <w:tab w:val="left" w:pos="5103"/>
          <w:tab w:val="left" w:pos="6237"/>
        </w:tabs>
        <w:rPr>
          <w:rFonts w:ascii="Arial" w:hAnsi="Arial" w:cs="Arial"/>
          <w:sz w:val="22"/>
          <w:szCs w:val="22"/>
        </w:rPr>
      </w:pPr>
    </w:p>
    <w:p w14:paraId="7AB3FAD1"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If the Tenderer is not a single bidder, the Tenderer’s authorised representative should provide details of the structure proposed by means of an organisational chart.  Where available, please provide a copy of any agreement evidencing the relationship between the Tenderer, and/or any team members.</w:t>
      </w:r>
    </w:p>
    <w:p w14:paraId="65AA13CB" w14:textId="77777777" w:rsidR="00AD6E62" w:rsidRPr="007B3A71" w:rsidRDefault="00AD6E62" w:rsidP="00AD6E62">
      <w:pPr>
        <w:tabs>
          <w:tab w:val="left" w:pos="709"/>
          <w:tab w:val="left" w:pos="5103"/>
          <w:tab w:val="left" w:pos="6237"/>
        </w:tabs>
        <w:rPr>
          <w:rFonts w:ascii="Arial" w:hAnsi="Arial" w:cs="Arial"/>
          <w:sz w:val="22"/>
          <w:szCs w:val="22"/>
        </w:rPr>
      </w:pPr>
    </w:p>
    <w:p w14:paraId="48C633EE"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b/>
          <w:sz w:val="22"/>
          <w:szCs w:val="22"/>
        </w:rPr>
        <w:t>Proposed legal form</w:t>
      </w:r>
    </w:p>
    <w:p w14:paraId="76C2FB7D" w14:textId="77777777" w:rsidR="00AD6E62" w:rsidRPr="007B3A71" w:rsidRDefault="00AD6E62" w:rsidP="00AD6E62">
      <w:pPr>
        <w:tabs>
          <w:tab w:val="left" w:pos="709"/>
          <w:tab w:val="left" w:pos="5103"/>
          <w:tab w:val="left" w:pos="6237"/>
        </w:tabs>
        <w:rPr>
          <w:rFonts w:ascii="Arial" w:hAnsi="Arial" w:cs="Arial"/>
          <w:sz w:val="22"/>
          <w:szCs w:val="22"/>
        </w:rPr>
      </w:pPr>
    </w:p>
    <w:p w14:paraId="3136D5EF"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Is the Tenderer already a limited company or is it intended that it will (if successful in the Competition) be incorporated?</w:t>
      </w:r>
    </w:p>
    <w:p w14:paraId="1FB9FE7A" w14:textId="77777777" w:rsidR="00AD6E62" w:rsidRPr="007B3A71" w:rsidRDefault="00AD6E62" w:rsidP="00AD6E62">
      <w:pPr>
        <w:tabs>
          <w:tab w:val="left" w:pos="709"/>
          <w:tab w:val="left" w:pos="5103"/>
          <w:tab w:val="left" w:pos="6237"/>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AD6E62" w:rsidRPr="007B3A71" w14:paraId="578630A9" w14:textId="77777777" w:rsidTr="00D03330">
        <w:tc>
          <w:tcPr>
            <w:tcW w:w="8522" w:type="dxa"/>
            <w:shd w:val="clear" w:color="auto" w:fill="auto"/>
          </w:tcPr>
          <w:p w14:paraId="3D646131" w14:textId="77777777" w:rsidR="00AD6E62" w:rsidRPr="007B3A71" w:rsidRDefault="00AD6E62" w:rsidP="00D03330">
            <w:pPr>
              <w:tabs>
                <w:tab w:val="left" w:pos="709"/>
                <w:tab w:val="left" w:pos="5103"/>
                <w:tab w:val="left" w:pos="6237"/>
              </w:tabs>
              <w:rPr>
                <w:rFonts w:ascii="Arial" w:hAnsi="Arial" w:cs="Arial"/>
                <w:sz w:val="22"/>
                <w:szCs w:val="22"/>
              </w:rPr>
            </w:pPr>
          </w:p>
          <w:p w14:paraId="4EF16A98" w14:textId="398B061A" w:rsidR="00AD6E62" w:rsidRPr="007B3A71" w:rsidRDefault="00AD6E62" w:rsidP="00D03330">
            <w:pPr>
              <w:tabs>
                <w:tab w:val="left" w:pos="709"/>
                <w:tab w:val="left" w:pos="3828"/>
                <w:tab w:val="left" w:pos="6237"/>
              </w:tabs>
              <w:rPr>
                <w:rFonts w:ascii="Arial" w:hAnsi="Arial" w:cs="Arial"/>
                <w:sz w:val="22"/>
                <w:szCs w:val="22"/>
              </w:rPr>
            </w:pPr>
            <w:r w:rsidRPr="007B3A71">
              <w:rPr>
                <w:rFonts w:ascii="Arial" w:hAnsi="Arial" w:cs="Arial"/>
                <w:noProof/>
                <w:sz w:val="22"/>
                <w:szCs w:val="22"/>
                <w:lang w:eastAsia="en-IE"/>
              </w:rPr>
              <mc:AlternateContent>
                <mc:Choice Requires="wps">
                  <w:drawing>
                    <wp:anchor distT="0" distB="0" distL="114300" distR="114300" simplePos="0" relativeHeight="251672576" behindDoc="0" locked="0" layoutInCell="1" allowOverlap="1" wp14:anchorId="52FDF76B" wp14:editId="2E02B94A">
                      <wp:simplePos x="0" y="0"/>
                      <wp:positionH relativeFrom="column">
                        <wp:posOffset>4476750</wp:posOffset>
                      </wp:positionH>
                      <wp:positionV relativeFrom="paragraph">
                        <wp:posOffset>-1905</wp:posOffset>
                      </wp:positionV>
                      <wp:extent cx="257175" cy="157480"/>
                      <wp:effectExtent l="9525" t="10795" r="9525"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D6DF9" id="Rectangle 10" o:spid="_x0000_s1026" style="position:absolute;margin-left:352.5pt;margin-top:-.15pt;width:20.25pt;height:1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"/>
                  </w:pict>
                </mc:Fallback>
              </mc:AlternateContent>
            </w:r>
            <w:r w:rsidRPr="007B3A71">
              <w:rPr>
                <w:rFonts w:ascii="Arial" w:hAnsi="Arial" w:cs="Arial"/>
                <w:noProof/>
                <w:sz w:val="22"/>
                <w:szCs w:val="22"/>
                <w:lang w:eastAsia="en-IE"/>
              </w:rPr>
              <mc:AlternateContent>
                <mc:Choice Requires="wps">
                  <w:drawing>
                    <wp:anchor distT="0" distB="0" distL="114300" distR="114300" simplePos="0" relativeHeight="251671552" behindDoc="0" locked="0" layoutInCell="1" allowOverlap="1" wp14:anchorId="7409AFFD" wp14:editId="459BA4F9">
                      <wp:simplePos x="0" y="0"/>
                      <wp:positionH relativeFrom="column">
                        <wp:posOffset>1962150</wp:posOffset>
                      </wp:positionH>
                      <wp:positionV relativeFrom="paragraph">
                        <wp:posOffset>-1905</wp:posOffset>
                      </wp:positionV>
                      <wp:extent cx="257175" cy="157480"/>
                      <wp:effectExtent l="9525" t="10795" r="952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7C071" id="Rectangle 9" o:spid="_x0000_s1026" style="position:absolute;margin-left:154.5pt;margin-top:-.15pt;width:20.25pt;height:1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"/>
                  </w:pict>
                </mc:Fallback>
              </mc:AlternateContent>
            </w:r>
            <w:r w:rsidRPr="007B3A71">
              <w:rPr>
                <w:rFonts w:ascii="Arial" w:hAnsi="Arial" w:cs="Arial"/>
                <w:sz w:val="22"/>
                <w:szCs w:val="22"/>
              </w:rPr>
              <w:t xml:space="preserve">Already a Limited Company </w:t>
            </w:r>
            <w:r w:rsidRPr="007B3A71">
              <w:rPr>
                <w:rFonts w:ascii="Arial" w:hAnsi="Arial" w:cs="Arial"/>
                <w:sz w:val="22"/>
                <w:szCs w:val="22"/>
              </w:rPr>
              <w:tab/>
              <w:t>Will be Incorporated</w:t>
            </w:r>
          </w:p>
          <w:p w14:paraId="1E93223C" w14:textId="77777777" w:rsidR="00AD6E62" w:rsidRPr="007B3A71" w:rsidRDefault="00AD6E62" w:rsidP="00D03330">
            <w:pPr>
              <w:tabs>
                <w:tab w:val="left" w:pos="709"/>
                <w:tab w:val="left" w:pos="3828"/>
                <w:tab w:val="left" w:pos="6237"/>
              </w:tabs>
              <w:rPr>
                <w:rFonts w:ascii="Arial" w:hAnsi="Arial" w:cs="Arial"/>
                <w:sz w:val="22"/>
                <w:szCs w:val="22"/>
              </w:rPr>
            </w:pPr>
          </w:p>
          <w:p w14:paraId="0D95298C" w14:textId="5AB79E93" w:rsidR="00AD6E62" w:rsidRPr="007B3A71" w:rsidRDefault="00AD6E62" w:rsidP="00D03330">
            <w:pPr>
              <w:tabs>
                <w:tab w:val="left" w:pos="709"/>
                <w:tab w:val="left" w:pos="3828"/>
                <w:tab w:val="left" w:pos="6237"/>
              </w:tabs>
              <w:rPr>
                <w:rFonts w:ascii="Arial" w:hAnsi="Arial" w:cs="Arial"/>
                <w:sz w:val="22"/>
                <w:szCs w:val="22"/>
              </w:rPr>
            </w:pPr>
            <w:r w:rsidRPr="007B3A71">
              <w:rPr>
                <w:rFonts w:ascii="Arial" w:hAnsi="Arial" w:cs="Arial"/>
                <w:noProof/>
                <w:sz w:val="22"/>
                <w:szCs w:val="22"/>
                <w:lang w:eastAsia="en-IE"/>
              </w:rPr>
              <mc:AlternateContent>
                <mc:Choice Requires="wps">
                  <w:drawing>
                    <wp:anchor distT="0" distB="0" distL="114300" distR="114300" simplePos="0" relativeHeight="251673600" behindDoc="0" locked="0" layoutInCell="1" allowOverlap="1" wp14:anchorId="32B1813C" wp14:editId="612B71BF">
                      <wp:simplePos x="0" y="0"/>
                      <wp:positionH relativeFrom="column">
                        <wp:posOffset>4476750</wp:posOffset>
                      </wp:positionH>
                      <wp:positionV relativeFrom="paragraph">
                        <wp:posOffset>4445</wp:posOffset>
                      </wp:positionV>
                      <wp:extent cx="257175" cy="157480"/>
                      <wp:effectExtent l="9525" t="10795" r="9525"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1AECE" id="Rectangle 8" o:spid="_x0000_s1026" style="position:absolute;margin-left:352.5pt;margin-top:.35pt;width:20.25pt;height:1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"/>
                  </w:pict>
                </mc:Fallback>
              </mc:AlternateContent>
            </w:r>
            <w:r w:rsidRPr="007B3A71">
              <w:rPr>
                <w:rFonts w:ascii="Arial" w:hAnsi="Arial" w:cs="Arial"/>
                <w:sz w:val="22"/>
                <w:szCs w:val="22"/>
              </w:rPr>
              <w:tab/>
            </w:r>
            <w:r w:rsidRPr="007B3A71">
              <w:rPr>
                <w:rFonts w:ascii="Arial" w:hAnsi="Arial" w:cs="Arial"/>
                <w:sz w:val="22"/>
                <w:szCs w:val="22"/>
              </w:rPr>
              <w:tab/>
              <w:t>Will not be Incorporated</w:t>
            </w:r>
          </w:p>
          <w:p w14:paraId="2E6799DB" w14:textId="77777777" w:rsidR="00AD6E62" w:rsidRPr="007B3A71" w:rsidRDefault="00AD6E62" w:rsidP="00D03330">
            <w:pPr>
              <w:tabs>
                <w:tab w:val="left" w:pos="709"/>
                <w:tab w:val="left" w:pos="3828"/>
                <w:tab w:val="left" w:pos="6237"/>
              </w:tabs>
              <w:rPr>
                <w:rFonts w:ascii="Arial" w:hAnsi="Arial" w:cs="Arial"/>
                <w:sz w:val="22"/>
                <w:szCs w:val="22"/>
              </w:rPr>
            </w:pPr>
          </w:p>
        </w:tc>
      </w:tr>
    </w:tbl>
    <w:p w14:paraId="5205B5E2" w14:textId="77777777" w:rsidR="00AD6E62" w:rsidRPr="007B3A71" w:rsidRDefault="00AD6E62" w:rsidP="00AD6E62">
      <w:pPr>
        <w:tabs>
          <w:tab w:val="left" w:pos="709"/>
          <w:tab w:val="left" w:pos="5103"/>
          <w:tab w:val="left" w:pos="6237"/>
        </w:tabs>
        <w:rPr>
          <w:rFonts w:ascii="Arial" w:hAnsi="Arial" w:cs="Arial"/>
          <w:sz w:val="22"/>
          <w:szCs w:val="22"/>
        </w:rPr>
      </w:pPr>
    </w:p>
    <w:p w14:paraId="401F8DEC"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If the Tenderer is already incorporated, please provide the following information:</w:t>
      </w:r>
    </w:p>
    <w:p w14:paraId="15946304" w14:textId="77777777" w:rsidR="00AD6E62" w:rsidRPr="007B3A71" w:rsidRDefault="00AD6E62" w:rsidP="00AD6E62">
      <w:pPr>
        <w:tabs>
          <w:tab w:val="left" w:pos="709"/>
          <w:tab w:val="left" w:pos="5103"/>
          <w:tab w:val="left" w:pos="6237"/>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AD6E62" w:rsidRPr="007B3A71" w14:paraId="6BF715EB" w14:textId="77777777" w:rsidTr="00D03330">
        <w:tc>
          <w:tcPr>
            <w:tcW w:w="4261" w:type="dxa"/>
            <w:shd w:val="clear" w:color="auto" w:fill="auto"/>
          </w:tcPr>
          <w:p w14:paraId="78A7407B"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Registered Number:</w:t>
            </w:r>
          </w:p>
          <w:p w14:paraId="43619915"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123A91C6"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641494E5" w14:textId="77777777" w:rsidTr="00D03330">
        <w:tc>
          <w:tcPr>
            <w:tcW w:w="4261" w:type="dxa"/>
            <w:shd w:val="clear" w:color="auto" w:fill="auto"/>
          </w:tcPr>
          <w:p w14:paraId="0110D308"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Year of Incorporation:</w:t>
            </w:r>
          </w:p>
          <w:p w14:paraId="7D7C9AB7"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30486341"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3CF5A123" w14:textId="77777777" w:rsidTr="00D03330">
        <w:tc>
          <w:tcPr>
            <w:tcW w:w="4261" w:type="dxa"/>
            <w:shd w:val="clear" w:color="auto" w:fill="auto"/>
          </w:tcPr>
          <w:p w14:paraId="04A0FEB2"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Issued Share Capital:</w:t>
            </w:r>
          </w:p>
          <w:p w14:paraId="2F579C8D"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4F1D954E"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78B36E23" w14:textId="77777777" w:rsidTr="00D03330">
        <w:tc>
          <w:tcPr>
            <w:tcW w:w="4261" w:type="dxa"/>
            <w:shd w:val="clear" w:color="auto" w:fill="auto"/>
          </w:tcPr>
          <w:p w14:paraId="3633805A"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Place of Registration:</w:t>
            </w:r>
          </w:p>
          <w:p w14:paraId="70CFBEDB"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6CD9C04E"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79770ED5" w14:textId="77777777" w:rsidTr="00D03330">
        <w:tc>
          <w:tcPr>
            <w:tcW w:w="4261" w:type="dxa"/>
            <w:shd w:val="clear" w:color="auto" w:fill="auto"/>
          </w:tcPr>
          <w:p w14:paraId="16953405"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Certified up to date copy of Memorandum of Association / Association</w:t>
            </w:r>
          </w:p>
          <w:p w14:paraId="74F96EAB" w14:textId="77777777" w:rsidR="00AD6E62" w:rsidRPr="007B3A71" w:rsidRDefault="00AD6E62" w:rsidP="00D03330">
            <w:pPr>
              <w:tabs>
                <w:tab w:val="left" w:pos="709"/>
                <w:tab w:val="left" w:pos="5103"/>
                <w:tab w:val="left" w:pos="6237"/>
              </w:tabs>
              <w:rPr>
                <w:rFonts w:ascii="Arial" w:hAnsi="Arial" w:cs="Arial"/>
                <w:sz w:val="22"/>
                <w:szCs w:val="22"/>
              </w:rPr>
            </w:pPr>
          </w:p>
          <w:p w14:paraId="20178192"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Foundation Deed (or similar)</w:t>
            </w:r>
          </w:p>
          <w:p w14:paraId="40D283CC"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67170711"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75F683D2" w14:textId="77777777" w:rsidTr="00D03330">
        <w:tc>
          <w:tcPr>
            <w:tcW w:w="4261" w:type="dxa"/>
            <w:shd w:val="clear" w:color="auto" w:fill="auto"/>
          </w:tcPr>
          <w:p w14:paraId="678104A7"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VAT Registration Number (if applicable)</w:t>
            </w:r>
          </w:p>
          <w:p w14:paraId="5B9C5D7F"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18BBC162"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5404FBA0" w14:textId="77777777" w:rsidTr="00D03330">
        <w:tc>
          <w:tcPr>
            <w:tcW w:w="4261" w:type="dxa"/>
            <w:shd w:val="clear" w:color="auto" w:fill="auto"/>
          </w:tcPr>
          <w:p w14:paraId="0D2C0A79"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Directors names and title:</w:t>
            </w:r>
          </w:p>
          <w:p w14:paraId="6D9A8F1C"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5D710621"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5C7CC1A1" w14:textId="77777777" w:rsidTr="00D03330">
        <w:tc>
          <w:tcPr>
            <w:tcW w:w="4261" w:type="dxa"/>
            <w:shd w:val="clear" w:color="auto" w:fill="auto"/>
          </w:tcPr>
          <w:p w14:paraId="5E360895"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lastRenderedPageBreak/>
              <w:t>Parent Company:</w:t>
            </w:r>
          </w:p>
          <w:p w14:paraId="59F425B4"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0657419C"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47604DE6" w14:textId="77777777" w:rsidTr="00D03330">
        <w:tc>
          <w:tcPr>
            <w:tcW w:w="4261" w:type="dxa"/>
            <w:shd w:val="clear" w:color="auto" w:fill="auto"/>
          </w:tcPr>
          <w:p w14:paraId="391D3407"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Ownership (Ultimate Beneficial)</w:t>
            </w:r>
          </w:p>
          <w:p w14:paraId="3061B1A8"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2EE94DF4" w14:textId="77777777" w:rsidR="00AD6E62" w:rsidRPr="007B3A71" w:rsidRDefault="00AD6E62" w:rsidP="00D03330">
            <w:pPr>
              <w:tabs>
                <w:tab w:val="left" w:pos="709"/>
                <w:tab w:val="left" w:pos="5103"/>
                <w:tab w:val="left" w:pos="6237"/>
              </w:tabs>
              <w:rPr>
                <w:rFonts w:ascii="Arial" w:hAnsi="Arial" w:cs="Arial"/>
                <w:sz w:val="22"/>
                <w:szCs w:val="22"/>
              </w:rPr>
            </w:pPr>
          </w:p>
        </w:tc>
      </w:tr>
    </w:tbl>
    <w:p w14:paraId="54995C9A" w14:textId="77777777" w:rsidR="00AD6E62" w:rsidRPr="007B3A71" w:rsidRDefault="00AD6E62" w:rsidP="00AD6E62">
      <w:pPr>
        <w:tabs>
          <w:tab w:val="left" w:pos="709"/>
          <w:tab w:val="left" w:pos="5103"/>
          <w:tab w:val="left" w:pos="6237"/>
        </w:tabs>
        <w:rPr>
          <w:rFonts w:ascii="Arial" w:hAnsi="Arial" w:cs="Arial"/>
          <w:sz w:val="22"/>
          <w:szCs w:val="22"/>
        </w:rPr>
      </w:pPr>
    </w:p>
    <w:p w14:paraId="1A8256F1" w14:textId="77777777" w:rsidR="00AD6E62" w:rsidRPr="007B3A71" w:rsidRDefault="00AD6E62" w:rsidP="00AD6E62">
      <w:pPr>
        <w:tabs>
          <w:tab w:val="left" w:pos="709"/>
          <w:tab w:val="left" w:pos="5103"/>
          <w:tab w:val="left" w:pos="6237"/>
        </w:tabs>
        <w:rPr>
          <w:rFonts w:ascii="Arial" w:hAnsi="Arial" w:cs="Arial"/>
          <w:b/>
          <w:sz w:val="22"/>
          <w:szCs w:val="22"/>
        </w:rPr>
      </w:pPr>
      <w:r w:rsidRPr="007B3A71">
        <w:rPr>
          <w:rFonts w:ascii="Arial" w:hAnsi="Arial" w:cs="Arial"/>
          <w:b/>
          <w:sz w:val="22"/>
          <w:szCs w:val="22"/>
        </w:rPr>
        <w:t>Group Members (if applicable)</w:t>
      </w:r>
    </w:p>
    <w:p w14:paraId="154E0A9C" w14:textId="77777777" w:rsidR="00AD6E62" w:rsidRPr="007B3A71" w:rsidRDefault="00AD6E62" w:rsidP="00AD6E62">
      <w:pPr>
        <w:tabs>
          <w:tab w:val="left" w:pos="709"/>
          <w:tab w:val="left" w:pos="5103"/>
          <w:tab w:val="left" w:pos="6237"/>
        </w:tabs>
        <w:rPr>
          <w:rFonts w:ascii="Arial" w:hAnsi="Arial" w:cs="Arial"/>
          <w:sz w:val="22"/>
          <w:szCs w:val="22"/>
        </w:rPr>
      </w:pPr>
    </w:p>
    <w:p w14:paraId="6DF9B8D8"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If the Tenderer is a Group then for each of the Group members, please provide the following information. (If not applicable, state ‘n/a’).</w:t>
      </w:r>
    </w:p>
    <w:p w14:paraId="20351CD3" w14:textId="77777777" w:rsidR="00AD6E62" w:rsidRPr="007B3A71" w:rsidRDefault="00AD6E62" w:rsidP="00AD6E62">
      <w:pPr>
        <w:tabs>
          <w:tab w:val="left" w:pos="709"/>
          <w:tab w:val="left" w:pos="5103"/>
          <w:tab w:val="left" w:pos="6237"/>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AD6E62" w:rsidRPr="007B3A71" w14:paraId="381B874C" w14:textId="77777777" w:rsidTr="00D03330">
        <w:tc>
          <w:tcPr>
            <w:tcW w:w="4261" w:type="dxa"/>
            <w:shd w:val="clear" w:color="auto" w:fill="auto"/>
          </w:tcPr>
          <w:p w14:paraId="309F82ED"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Full Name:</w:t>
            </w:r>
          </w:p>
          <w:p w14:paraId="726E8161"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14666ACA"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32FDC790" w14:textId="77777777" w:rsidTr="00D03330">
        <w:tc>
          <w:tcPr>
            <w:tcW w:w="4261" w:type="dxa"/>
            <w:shd w:val="clear" w:color="auto" w:fill="auto"/>
          </w:tcPr>
          <w:p w14:paraId="13224621"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Address:</w:t>
            </w:r>
          </w:p>
          <w:p w14:paraId="24E91976"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1D82838F"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0DB5AB60" w14:textId="77777777" w:rsidTr="00D03330">
        <w:tc>
          <w:tcPr>
            <w:tcW w:w="4261" w:type="dxa"/>
            <w:shd w:val="clear" w:color="auto" w:fill="auto"/>
          </w:tcPr>
          <w:p w14:paraId="4CDDA525"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Previous Name(s) if applicable</w:t>
            </w:r>
          </w:p>
          <w:p w14:paraId="6E15615E"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454546B0"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2AABBAE0" w14:textId="77777777" w:rsidTr="00D03330">
        <w:tc>
          <w:tcPr>
            <w:tcW w:w="4261" w:type="dxa"/>
            <w:shd w:val="clear" w:color="auto" w:fill="auto"/>
          </w:tcPr>
          <w:p w14:paraId="0D7C48C3"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Registered Address, if different</w:t>
            </w:r>
          </w:p>
          <w:p w14:paraId="74000DDE"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41210438"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517346DF" w14:textId="77777777" w:rsidTr="00D03330">
        <w:tc>
          <w:tcPr>
            <w:tcW w:w="4261" w:type="dxa"/>
            <w:shd w:val="clear" w:color="auto" w:fill="auto"/>
          </w:tcPr>
          <w:p w14:paraId="192CF7BF"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Telephone:</w:t>
            </w:r>
          </w:p>
          <w:p w14:paraId="6D292217"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5E0DC60A"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4FCC9C88" w14:textId="77777777" w:rsidTr="00D03330">
        <w:tc>
          <w:tcPr>
            <w:tcW w:w="4261" w:type="dxa"/>
            <w:shd w:val="clear" w:color="auto" w:fill="auto"/>
          </w:tcPr>
          <w:p w14:paraId="4E72BFAA"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Fax:</w:t>
            </w:r>
          </w:p>
          <w:p w14:paraId="232FB0C1"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779CA757"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2C54B129" w14:textId="77777777" w:rsidTr="00D03330">
        <w:tc>
          <w:tcPr>
            <w:tcW w:w="4261" w:type="dxa"/>
            <w:shd w:val="clear" w:color="auto" w:fill="auto"/>
          </w:tcPr>
          <w:p w14:paraId="779DE4D8"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Contact Name &amp; Details:</w:t>
            </w:r>
          </w:p>
          <w:p w14:paraId="7F6131B2"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4EBC63FD"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50385637" w14:textId="77777777" w:rsidTr="00D03330">
        <w:tc>
          <w:tcPr>
            <w:tcW w:w="4261" w:type="dxa"/>
            <w:shd w:val="clear" w:color="auto" w:fill="auto"/>
          </w:tcPr>
          <w:p w14:paraId="481D39FA"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E-mail Address:</w:t>
            </w:r>
          </w:p>
          <w:p w14:paraId="2445FB9F"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2BD2C766"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4B33510D" w14:textId="77777777" w:rsidTr="00D03330">
        <w:tc>
          <w:tcPr>
            <w:tcW w:w="4261" w:type="dxa"/>
            <w:shd w:val="clear" w:color="auto" w:fill="auto"/>
          </w:tcPr>
          <w:p w14:paraId="1C5064BC"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Website address:</w:t>
            </w:r>
          </w:p>
          <w:p w14:paraId="53353139"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3AAE4900"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5B327154" w14:textId="77777777" w:rsidTr="00D03330">
        <w:tc>
          <w:tcPr>
            <w:tcW w:w="4261" w:type="dxa"/>
            <w:shd w:val="clear" w:color="auto" w:fill="auto"/>
          </w:tcPr>
          <w:p w14:paraId="0AB94794"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Year Established:</w:t>
            </w:r>
          </w:p>
          <w:p w14:paraId="00FBA2CE"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50A1687D" w14:textId="77777777" w:rsidR="00AD6E62" w:rsidRPr="007B3A71" w:rsidRDefault="00AD6E62" w:rsidP="00D03330">
            <w:pPr>
              <w:tabs>
                <w:tab w:val="left" w:pos="709"/>
                <w:tab w:val="left" w:pos="2543"/>
                <w:tab w:val="left" w:pos="5103"/>
                <w:tab w:val="left" w:pos="6237"/>
              </w:tabs>
              <w:rPr>
                <w:rFonts w:ascii="Arial" w:hAnsi="Arial" w:cs="Arial"/>
                <w:noProof/>
                <w:sz w:val="22"/>
                <w:szCs w:val="22"/>
                <w:lang w:eastAsia="en-IE"/>
              </w:rPr>
            </w:pPr>
          </w:p>
        </w:tc>
      </w:tr>
      <w:tr w:rsidR="00AD6E62" w:rsidRPr="007B3A71" w14:paraId="504454BA" w14:textId="77777777" w:rsidTr="00D03330">
        <w:tc>
          <w:tcPr>
            <w:tcW w:w="4261" w:type="dxa"/>
            <w:shd w:val="clear" w:color="auto" w:fill="auto"/>
          </w:tcPr>
          <w:p w14:paraId="39329ABA"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Legal Form</w:t>
            </w:r>
          </w:p>
          <w:p w14:paraId="6566AB08" w14:textId="77777777" w:rsidR="00AD6E62" w:rsidRPr="007B3A71" w:rsidRDefault="00AD6E62" w:rsidP="00D03330">
            <w:pPr>
              <w:tabs>
                <w:tab w:val="left" w:pos="709"/>
                <w:tab w:val="left" w:pos="5103"/>
                <w:tab w:val="left" w:pos="6237"/>
              </w:tabs>
              <w:rPr>
                <w:rFonts w:ascii="Arial" w:hAnsi="Arial" w:cs="Arial"/>
                <w:sz w:val="22"/>
                <w:szCs w:val="22"/>
              </w:rPr>
            </w:pPr>
          </w:p>
          <w:p w14:paraId="2EBC4D77"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(Tick one)</w:t>
            </w:r>
          </w:p>
        </w:tc>
        <w:tc>
          <w:tcPr>
            <w:tcW w:w="4261" w:type="dxa"/>
            <w:shd w:val="clear" w:color="auto" w:fill="auto"/>
          </w:tcPr>
          <w:p w14:paraId="08F495DE" w14:textId="186ACF2C" w:rsidR="00AD6E62" w:rsidRPr="007B3A71" w:rsidRDefault="00AD6E62" w:rsidP="00D03330">
            <w:pPr>
              <w:tabs>
                <w:tab w:val="left" w:pos="709"/>
                <w:tab w:val="left" w:pos="2543"/>
                <w:tab w:val="left" w:pos="5103"/>
                <w:tab w:val="left" w:pos="6237"/>
              </w:tabs>
              <w:rPr>
                <w:rFonts w:ascii="Arial" w:hAnsi="Arial" w:cs="Arial"/>
                <w:sz w:val="22"/>
                <w:szCs w:val="22"/>
              </w:rPr>
            </w:pPr>
            <w:r w:rsidRPr="007B3A71">
              <w:rPr>
                <w:rFonts w:ascii="Arial" w:hAnsi="Arial" w:cs="Arial"/>
                <w:noProof/>
                <w:sz w:val="22"/>
                <w:szCs w:val="22"/>
                <w:lang w:eastAsia="en-IE"/>
              </w:rPr>
              <mc:AlternateContent>
                <mc:Choice Requires="wps">
                  <w:drawing>
                    <wp:anchor distT="0" distB="0" distL="114300" distR="114300" simplePos="0" relativeHeight="251675648" behindDoc="0" locked="0" layoutInCell="1" allowOverlap="1" wp14:anchorId="5EB7AC3E" wp14:editId="505CEFDD">
                      <wp:simplePos x="0" y="0"/>
                      <wp:positionH relativeFrom="column">
                        <wp:posOffset>1266190</wp:posOffset>
                      </wp:positionH>
                      <wp:positionV relativeFrom="paragraph">
                        <wp:posOffset>45720</wp:posOffset>
                      </wp:positionV>
                      <wp:extent cx="257175" cy="157480"/>
                      <wp:effectExtent l="9525" t="10795" r="9525"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79C56" id="Rectangle 7" o:spid="_x0000_s1026" style="position:absolute;margin-left:99.7pt;margin-top:3.6pt;width:20.25pt;height:1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"/>
                  </w:pict>
                </mc:Fallback>
              </mc:AlternateContent>
            </w:r>
            <w:r w:rsidRPr="007B3A71">
              <w:rPr>
                <w:rFonts w:ascii="Arial" w:hAnsi="Arial" w:cs="Arial"/>
                <w:noProof/>
                <w:sz w:val="22"/>
                <w:szCs w:val="22"/>
                <w:lang w:eastAsia="en-IE"/>
              </w:rPr>
              <mc:AlternateContent>
                <mc:Choice Requires="wps">
                  <w:drawing>
                    <wp:anchor distT="0" distB="0" distL="114300" distR="114300" simplePos="0" relativeHeight="251674624" behindDoc="0" locked="0" layoutInCell="1" allowOverlap="1" wp14:anchorId="4757B15F" wp14:editId="0555C2BB">
                      <wp:simplePos x="0" y="0"/>
                      <wp:positionH relativeFrom="column">
                        <wp:posOffset>37465</wp:posOffset>
                      </wp:positionH>
                      <wp:positionV relativeFrom="paragraph">
                        <wp:posOffset>45720</wp:posOffset>
                      </wp:positionV>
                      <wp:extent cx="257175" cy="157480"/>
                      <wp:effectExtent l="9525" t="10795" r="952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D73C0" id="Rectangle 6" o:spid="_x0000_s1026" style="position:absolute;margin-left:2.95pt;margin-top:3.6pt;width:20.25pt;height:1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"/>
                  </w:pict>
                </mc:Fallback>
              </mc:AlternateContent>
            </w:r>
            <w:r w:rsidRPr="007B3A71">
              <w:rPr>
                <w:rFonts w:ascii="Arial" w:hAnsi="Arial" w:cs="Arial"/>
                <w:sz w:val="22"/>
                <w:szCs w:val="22"/>
              </w:rPr>
              <w:tab/>
              <w:t>Company</w:t>
            </w:r>
            <w:r w:rsidRPr="007B3A71">
              <w:rPr>
                <w:rFonts w:ascii="Arial" w:hAnsi="Arial" w:cs="Arial"/>
                <w:sz w:val="22"/>
                <w:szCs w:val="22"/>
              </w:rPr>
              <w:tab/>
              <w:t>Joint Venture</w:t>
            </w:r>
          </w:p>
          <w:p w14:paraId="2A260BA4" w14:textId="77777777" w:rsidR="00AD6E62" w:rsidRPr="007B3A71" w:rsidRDefault="00AD6E62" w:rsidP="00D03330">
            <w:pPr>
              <w:tabs>
                <w:tab w:val="left" w:pos="709"/>
                <w:tab w:val="left" w:pos="2543"/>
                <w:tab w:val="left" w:pos="5103"/>
                <w:tab w:val="left" w:pos="6237"/>
              </w:tabs>
              <w:rPr>
                <w:rFonts w:ascii="Arial" w:hAnsi="Arial" w:cs="Arial"/>
                <w:sz w:val="22"/>
                <w:szCs w:val="22"/>
              </w:rPr>
            </w:pPr>
          </w:p>
          <w:p w14:paraId="10994994" w14:textId="24790581" w:rsidR="00AD6E62" w:rsidRPr="007B3A71" w:rsidRDefault="00AD6E62" w:rsidP="00D03330">
            <w:pPr>
              <w:tabs>
                <w:tab w:val="left" w:pos="709"/>
                <w:tab w:val="left" w:pos="2543"/>
                <w:tab w:val="left" w:pos="5103"/>
                <w:tab w:val="left" w:pos="6237"/>
              </w:tabs>
              <w:rPr>
                <w:rFonts w:ascii="Arial" w:hAnsi="Arial" w:cs="Arial"/>
                <w:sz w:val="22"/>
                <w:szCs w:val="22"/>
              </w:rPr>
            </w:pPr>
            <w:r w:rsidRPr="007B3A71">
              <w:rPr>
                <w:rFonts w:ascii="Arial" w:hAnsi="Arial" w:cs="Arial"/>
                <w:noProof/>
                <w:sz w:val="22"/>
                <w:szCs w:val="22"/>
                <w:lang w:eastAsia="en-IE"/>
              </w:rPr>
              <mc:AlternateContent>
                <mc:Choice Requires="wps">
                  <w:drawing>
                    <wp:anchor distT="0" distB="0" distL="114300" distR="114300" simplePos="0" relativeHeight="251677696" behindDoc="0" locked="0" layoutInCell="1" allowOverlap="1" wp14:anchorId="0A3C641B" wp14:editId="148A9B6B">
                      <wp:simplePos x="0" y="0"/>
                      <wp:positionH relativeFrom="column">
                        <wp:posOffset>37465</wp:posOffset>
                      </wp:positionH>
                      <wp:positionV relativeFrom="paragraph">
                        <wp:posOffset>52070</wp:posOffset>
                      </wp:positionV>
                      <wp:extent cx="257175" cy="157480"/>
                      <wp:effectExtent l="9525" t="10795" r="952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B871E" id="Rectangle 5" o:spid="_x0000_s1026" style="position:absolute;margin-left:2.95pt;margin-top:4.1pt;width:20.25pt;height:1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"/>
                  </w:pict>
                </mc:Fallback>
              </mc:AlternateContent>
            </w:r>
            <w:r w:rsidRPr="007B3A71">
              <w:rPr>
                <w:rFonts w:ascii="Arial" w:hAnsi="Arial" w:cs="Arial"/>
                <w:noProof/>
                <w:sz w:val="22"/>
                <w:szCs w:val="22"/>
                <w:lang w:eastAsia="en-IE"/>
              </w:rPr>
              <mc:AlternateContent>
                <mc:Choice Requires="wps">
                  <w:drawing>
                    <wp:anchor distT="0" distB="0" distL="114300" distR="114300" simplePos="0" relativeHeight="251676672" behindDoc="0" locked="0" layoutInCell="1" allowOverlap="1" wp14:anchorId="49D90413" wp14:editId="54C34DA0">
                      <wp:simplePos x="0" y="0"/>
                      <wp:positionH relativeFrom="column">
                        <wp:posOffset>1266190</wp:posOffset>
                      </wp:positionH>
                      <wp:positionV relativeFrom="paragraph">
                        <wp:posOffset>52070</wp:posOffset>
                      </wp:positionV>
                      <wp:extent cx="257175" cy="157480"/>
                      <wp:effectExtent l="9525" t="10795" r="952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4F844" id="Rectangle 4" o:spid="_x0000_s1026" style="position:absolute;margin-left:99.7pt;margin-top:4.1pt;width:20.25pt;height:1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a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"/>
                  </w:pict>
                </mc:Fallback>
              </mc:AlternateContent>
            </w:r>
            <w:r w:rsidRPr="007B3A71">
              <w:rPr>
                <w:rFonts w:ascii="Arial" w:hAnsi="Arial" w:cs="Arial"/>
                <w:sz w:val="22"/>
                <w:szCs w:val="22"/>
              </w:rPr>
              <w:tab/>
              <w:t>Partnership</w:t>
            </w:r>
            <w:r w:rsidRPr="007B3A71">
              <w:rPr>
                <w:rFonts w:ascii="Arial" w:hAnsi="Arial" w:cs="Arial"/>
                <w:sz w:val="22"/>
                <w:szCs w:val="22"/>
              </w:rPr>
              <w:tab/>
              <w:t>Other</w:t>
            </w:r>
          </w:p>
          <w:p w14:paraId="63A872AD" w14:textId="77777777" w:rsidR="00AD6E62" w:rsidRPr="007B3A71" w:rsidRDefault="00AD6E62" w:rsidP="00D03330">
            <w:pPr>
              <w:tabs>
                <w:tab w:val="left" w:pos="709"/>
                <w:tab w:val="left" w:pos="2543"/>
                <w:tab w:val="left" w:pos="5103"/>
                <w:tab w:val="left" w:pos="6237"/>
              </w:tabs>
              <w:rPr>
                <w:rFonts w:ascii="Arial" w:hAnsi="Arial" w:cs="Arial"/>
                <w:sz w:val="22"/>
                <w:szCs w:val="22"/>
              </w:rPr>
            </w:pPr>
            <w:r w:rsidRPr="007B3A71">
              <w:rPr>
                <w:rFonts w:ascii="Arial" w:hAnsi="Arial" w:cs="Arial"/>
                <w:sz w:val="22"/>
                <w:szCs w:val="22"/>
              </w:rPr>
              <w:tab/>
            </w:r>
            <w:r w:rsidRPr="007B3A71">
              <w:rPr>
                <w:rFonts w:ascii="Arial" w:hAnsi="Arial" w:cs="Arial"/>
                <w:sz w:val="22"/>
                <w:szCs w:val="22"/>
              </w:rPr>
              <w:tab/>
              <w:t>(specify)</w:t>
            </w:r>
          </w:p>
        </w:tc>
      </w:tr>
      <w:tr w:rsidR="00AD6E62" w:rsidRPr="007B3A71" w14:paraId="79CB86DE" w14:textId="77777777" w:rsidTr="00D03330">
        <w:tc>
          <w:tcPr>
            <w:tcW w:w="4261" w:type="dxa"/>
            <w:shd w:val="clear" w:color="auto" w:fill="auto"/>
          </w:tcPr>
          <w:p w14:paraId="68734367"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VAT Registration Number (if applicable)</w:t>
            </w:r>
          </w:p>
          <w:p w14:paraId="28EDAC79"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40FE6092"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640411C2" w14:textId="77777777" w:rsidTr="00D03330">
        <w:tc>
          <w:tcPr>
            <w:tcW w:w="4261" w:type="dxa"/>
            <w:shd w:val="clear" w:color="auto" w:fill="auto"/>
          </w:tcPr>
          <w:p w14:paraId="1001FDF2"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Directors Names and Titles</w:t>
            </w:r>
          </w:p>
          <w:p w14:paraId="3777D3CD"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0B0543BB"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7B2F180F" w14:textId="77777777" w:rsidTr="00D03330">
        <w:tc>
          <w:tcPr>
            <w:tcW w:w="4261" w:type="dxa"/>
            <w:shd w:val="clear" w:color="auto" w:fill="auto"/>
          </w:tcPr>
          <w:p w14:paraId="0B2A1B7E"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Parent Company:</w:t>
            </w:r>
          </w:p>
          <w:p w14:paraId="696D6658"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24FC394D"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647AD6D2" w14:textId="77777777" w:rsidTr="00D03330">
        <w:tc>
          <w:tcPr>
            <w:tcW w:w="4261" w:type="dxa"/>
            <w:shd w:val="clear" w:color="auto" w:fill="auto"/>
          </w:tcPr>
          <w:p w14:paraId="58BAF687"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Ownership (Ultimate Beneficial)</w:t>
            </w:r>
          </w:p>
          <w:p w14:paraId="17907548"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1BF015A3" w14:textId="77777777" w:rsidR="00AD6E62" w:rsidRPr="007B3A71" w:rsidRDefault="00AD6E62" w:rsidP="00D03330">
            <w:pPr>
              <w:tabs>
                <w:tab w:val="left" w:pos="709"/>
                <w:tab w:val="left" w:pos="5103"/>
                <w:tab w:val="left" w:pos="6237"/>
              </w:tabs>
              <w:rPr>
                <w:rFonts w:ascii="Arial" w:hAnsi="Arial" w:cs="Arial"/>
                <w:sz w:val="22"/>
                <w:szCs w:val="22"/>
              </w:rPr>
            </w:pPr>
          </w:p>
        </w:tc>
      </w:tr>
      <w:tr w:rsidR="00AD6E62" w:rsidRPr="007B3A71" w14:paraId="0047E543" w14:textId="77777777" w:rsidTr="00D03330">
        <w:tc>
          <w:tcPr>
            <w:tcW w:w="4261" w:type="dxa"/>
            <w:shd w:val="clear" w:color="auto" w:fill="auto"/>
          </w:tcPr>
          <w:p w14:paraId="57901080" w14:textId="77777777" w:rsidR="00AD6E62" w:rsidRPr="007B3A71" w:rsidRDefault="00AD6E62" w:rsidP="00D03330">
            <w:pPr>
              <w:tabs>
                <w:tab w:val="left" w:pos="709"/>
                <w:tab w:val="left" w:pos="5103"/>
                <w:tab w:val="left" w:pos="6237"/>
              </w:tabs>
              <w:rPr>
                <w:rFonts w:ascii="Arial" w:hAnsi="Arial" w:cs="Arial"/>
                <w:sz w:val="22"/>
                <w:szCs w:val="22"/>
              </w:rPr>
            </w:pPr>
            <w:r w:rsidRPr="007B3A71">
              <w:rPr>
                <w:rFonts w:ascii="Arial" w:hAnsi="Arial" w:cs="Arial"/>
                <w:sz w:val="22"/>
                <w:szCs w:val="22"/>
              </w:rPr>
              <w:t>Position in Grouping (Specify role to be carried out by Team Member)</w:t>
            </w:r>
          </w:p>
          <w:p w14:paraId="4CD5F303" w14:textId="77777777" w:rsidR="00AD6E62" w:rsidRPr="007B3A71" w:rsidRDefault="00AD6E62" w:rsidP="00D03330">
            <w:pPr>
              <w:tabs>
                <w:tab w:val="left" w:pos="709"/>
                <w:tab w:val="left" w:pos="5103"/>
                <w:tab w:val="left" w:pos="6237"/>
              </w:tabs>
              <w:rPr>
                <w:rFonts w:ascii="Arial" w:hAnsi="Arial" w:cs="Arial"/>
                <w:sz w:val="22"/>
                <w:szCs w:val="22"/>
              </w:rPr>
            </w:pPr>
          </w:p>
        </w:tc>
        <w:tc>
          <w:tcPr>
            <w:tcW w:w="4261" w:type="dxa"/>
            <w:shd w:val="clear" w:color="auto" w:fill="auto"/>
          </w:tcPr>
          <w:p w14:paraId="46D8A53D" w14:textId="77777777" w:rsidR="00AD6E62" w:rsidRPr="007B3A71" w:rsidRDefault="00AD6E62" w:rsidP="00D03330">
            <w:pPr>
              <w:tabs>
                <w:tab w:val="left" w:pos="709"/>
                <w:tab w:val="left" w:pos="5103"/>
                <w:tab w:val="left" w:pos="6237"/>
              </w:tabs>
              <w:rPr>
                <w:rFonts w:ascii="Arial" w:hAnsi="Arial" w:cs="Arial"/>
                <w:sz w:val="22"/>
                <w:szCs w:val="22"/>
              </w:rPr>
            </w:pPr>
          </w:p>
        </w:tc>
      </w:tr>
    </w:tbl>
    <w:p w14:paraId="6132F57C" w14:textId="77777777" w:rsidR="00AD6E62" w:rsidRPr="007B3A71" w:rsidRDefault="00AD6E62" w:rsidP="00AD6E62">
      <w:pPr>
        <w:tabs>
          <w:tab w:val="left" w:pos="709"/>
          <w:tab w:val="left" w:pos="5103"/>
          <w:tab w:val="left" w:pos="6237"/>
        </w:tabs>
        <w:rPr>
          <w:rFonts w:ascii="Arial" w:hAnsi="Arial" w:cs="Arial"/>
          <w:sz w:val="22"/>
          <w:szCs w:val="22"/>
        </w:rPr>
      </w:pPr>
    </w:p>
    <w:p w14:paraId="7B006E16" w14:textId="77777777" w:rsidR="00AD6E62" w:rsidRPr="007B3A71" w:rsidRDefault="00AD6E62" w:rsidP="00AD6E62">
      <w:pPr>
        <w:tabs>
          <w:tab w:val="left" w:pos="709"/>
          <w:tab w:val="left" w:pos="5103"/>
          <w:tab w:val="left" w:pos="6237"/>
        </w:tabs>
        <w:rPr>
          <w:rFonts w:ascii="Arial" w:hAnsi="Arial" w:cs="Arial"/>
          <w:b/>
          <w:sz w:val="22"/>
          <w:szCs w:val="22"/>
        </w:rPr>
      </w:pPr>
    </w:p>
    <w:p w14:paraId="5A8C3AA0" w14:textId="77777777" w:rsidR="00AD6E62" w:rsidRPr="007B3A71" w:rsidRDefault="00AD6E62" w:rsidP="00AD6E62">
      <w:pPr>
        <w:jc w:val="center"/>
        <w:rPr>
          <w:rFonts w:ascii="Arial" w:hAnsi="Arial" w:cs="Arial"/>
          <w:b/>
          <w:sz w:val="22"/>
          <w:szCs w:val="22"/>
        </w:rPr>
      </w:pPr>
      <w:r>
        <w:rPr>
          <w:rFonts w:ascii="Arial" w:hAnsi="Arial" w:cs="Arial"/>
          <w:b/>
          <w:sz w:val="22"/>
          <w:szCs w:val="22"/>
        </w:rPr>
        <w:br w:type="page"/>
      </w:r>
      <w:r>
        <w:rPr>
          <w:rFonts w:ascii="Arial" w:hAnsi="Arial" w:cs="Arial"/>
          <w:b/>
          <w:sz w:val="22"/>
          <w:szCs w:val="22"/>
        </w:rPr>
        <w:lastRenderedPageBreak/>
        <w:t>APPENDIX 5</w:t>
      </w:r>
    </w:p>
    <w:p w14:paraId="50B1F70C" w14:textId="77777777" w:rsidR="00AD6E62" w:rsidRPr="007B3A71" w:rsidRDefault="00AD6E62" w:rsidP="00AD6E62">
      <w:pPr>
        <w:jc w:val="center"/>
        <w:rPr>
          <w:rFonts w:ascii="Arial" w:hAnsi="Arial" w:cs="Arial"/>
          <w:b/>
          <w:sz w:val="22"/>
          <w:szCs w:val="22"/>
        </w:rPr>
      </w:pPr>
    </w:p>
    <w:p w14:paraId="565F68EA" w14:textId="77777777" w:rsidR="00AD6E62" w:rsidRPr="007B3A71" w:rsidRDefault="00AD6E62" w:rsidP="00AD6E62">
      <w:pPr>
        <w:tabs>
          <w:tab w:val="left" w:pos="709"/>
          <w:tab w:val="left" w:pos="5103"/>
          <w:tab w:val="left" w:pos="6237"/>
        </w:tabs>
        <w:jc w:val="center"/>
        <w:rPr>
          <w:rFonts w:ascii="Arial" w:hAnsi="Arial" w:cs="Arial"/>
          <w:b/>
          <w:sz w:val="22"/>
          <w:szCs w:val="22"/>
        </w:rPr>
      </w:pPr>
      <w:r w:rsidRPr="007B3A71">
        <w:rPr>
          <w:rFonts w:ascii="Arial" w:hAnsi="Arial" w:cs="Arial"/>
          <w:b/>
          <w:sz w:val="22"/>
          <w:szCs w:val="22"/>
        </w:rPr>
        <w:t>BONA FIDE SUBMISSIONS</w:t>
      </w:r>
    </w:p>
    <w:p w14:paraId="2548C5E1" w14:textId="77777777" w:rsidR="00AD6E62" w:rsidRPr="007B3A71" w:rsidRDefault="00AD6E62" w:rsidP="00AD6E62">
      <w:pPr>
        <w:tabs>
          <w:tab w:val="left" w:pos="709"/>
          <w:tab w:val="left" w:pos="5103"/>
          <w:tab w:val="left" w:pos="6237"/>
        </w:tabs>
        <w:jc w:val="center"/>
        <w:rPr>
          <w:rFonts w:ascii="Arial" w:hAnsi="Arial" w:cs="Arial"/>
          <w:b/>
          <w:sz w:val="22"/>
          <w:szCs w:val="22"/>
        </w:rPr>
      </w:pPr>
    </w:p>
    <w:p w14:paraId="73DC1FA7" w14:textId="77777777" w:rsidR="00AD6E62" w:rsidRPr="007B3A71" w:rsidRDefault="00AD6E62" w:rsidP="00AD6E62">
      <w:pPr>
        <w:tabs>
          <w:tab w:val="left" w:pos="709"/>
          <w:tab w:val="left" w:pos="6237"/>
        </w:tabs>
        <w:rPr>
          <w:rFonts w:ascii="Arial" w:hAnsi="Arial" w:cs="Arial"/>
          <w:b/>
          <w:i/>
          <w:sz w:val="22"/>
          <w:szCs w:val="22"/>
        </w:rPr>
      </w:pPr>
      <w:r w:rsidRPr="007B3A71">
        <w:rPr>
          <w:rFonts w:ascii="Arial" w:hAnsi="Arial" w:cs="Arial"/>
          <w:b/>
          <w:i/>
          <w:sz w:val="22"/>
          <w:szCs w:val="22"/>
        </w:rPr>
        <w:t>[to be completed by the Tenderer and, in the case of a Group, by the lead entity on behalf of the Group]</w:t>
      </w:r>
    </w:p>
    <w:p w14:paraId="5EB73E7B" w14:textId="77777777" w:rsidR="00AD6E62" w:rsidRPr="007B3A71" w:rsidRDefault="00AD6E62" w:rsidP="00AD6E62">
      <w:pPr>
        <w:tabs>
          <w:tab w:val="left" w:pos="709"/>
          <w:tab w:val="left" w:pos="5103"/>
          <w:tab w:val="left" w:pos="6237"/>
        </w:tabs>
        <w:rPr>
          <w:rFonts w:ascii="Arial" w:hAnsi="Arial" w:cs="Arial"/>
          <w:sz w:val="22"/>
          <w:szCs w:val="22"/>
        </w:rPr>
      </w:pPr>
    </w:p>
    <w:p w14:paraId="36E4D56B"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 xml:space="preserve">The essence of tendering is that the </w:t>
      </w:r>
      <w:r>
        <w:rPr>
          <w:rFonts w:ascii="Arial" w:hAnsi="Arial" w:cs="Arial"/>
          <w:sz w:val="22"/>
          <w:szCs w:val="22"/>
        </w:rPr>
        <w:t>Authority</w:t>
      </w:r>
      <w:r w:rsidRPr="007B3A71">
        <w:rPr>
          <w:rFonts w:ascii="Arial" w:hAnsi="Arial" w:cs="Arial"/>
          <w:sz w:val="22"/>
          <w:szCs w:val="22"/>
        </w:rPr>
        <w:t xml:space="preserve"> shall receive bona fide competitive tenders from all firms tendering. In recognition of this principle, we certify that we are submitting a bona fide submission which is intended to be competitive and we have not fixed or adjusted any amount specified in our Submission by or under or in accordance with any agreement or arrangements with any other person.</w:t>
      </w:r>
    </w:p>
    <w:p w14:paraId="03DC3075" w14:textId="77777777" w:rsidR="00AD6E62" w:rsidRPr="007B3A71" w:rsidRDefault="00AD6E62" w:rsidP="00AD6E62">
      <w:pPr>
        <w:tabs>
          <w:tab w:val="left" w:pos="709"/>
          <w:tab w:val="left" w:pos="5103"/>
          <w:tab w:val="left" w:pos="6237"/>
        </w:tabs>
        <w:rPr>
          <w:rFonts w:ascii="Arial" w:hAnsi="Arial" w:cs="Arial"/>
          <w:sz w:val="22"/>
          <w:szCs w:val="22"/>
        </w:rPr>
      </w:pPr>
    </w:p>
    <w:p w14:paraId="313BB007"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We also certify that we have not:</w:t>
      </w:r>
    </w:p>
    <w:p w14:paraId="59DCC6DF" w14:textId="77777777" w:rsidR="00AD6E62" w:rsidRPr="007B3A71" w:rsidRDefault="00AD6E62" w:rsidP="00AD6E62">
      <w:pPr>
        <w:tabs>
          <w:tab w:val="left" w:pos="709"/>
          <w:tab w:val="left" w:pos="5103"/>
          <w:tab w:val="left" w:pos="6237"/>
        </w:tabs>
        <w:rPr>
          <w:rFonts w:ascii="Arial" w:hAnsi="Arial" w:cs="Arial"/>
          <w:sz w:val="22"/>
          <w:szCs w:val="22"/>
        </w:rPr>
      </w:pPr>
    </w:p>
    <w:p w14:paraId="05C63A0C" w14:textId="77777777" w:rsidR="00AD6E62" w:rsidRPr="007B3A71" w:rsidRDefault="00AD6E62" w:rsidP="00697FEA">
      <w:pPr>
        <w:numPr>
          <w:ilvl w:val="0"/>
          <w:numId w:val="19"/>
        </w:numPr>
        <w:tabs>
          <w:tab w:val="left" w:pos="709"/>
          <w:tab w:val="left" w:pos="5103"/>
          <w:tab w:val="left" w:pos="6237"/>
        </w:tabs>
        <w:suppressAutoHyphens/>
        <w:spacing w:line="280" w:lineRule="exact"/>
        <w:jc w:val="both"/>
        <w:rPr>
          <w:rFonts w:ascii="Arial" w:hAnsi="Arial" w:cs="Arial"/>
          <w:sz w:val="22"/>
          <w:szCs w:val="22"/>
        </w:rPr>
      </w:pPr>
      <w:r w:rsidRPr="007B3A71">
        <w:rPr>
          <w:rFonts w:ascii="Arial" w:hAnsi="Arial" w:cs="Arial"/>
          <w:sz w:val="22"/>
          <w:szCs w:val="22"/>
        </w:rPr>
        <w:t xml:space="preserve">communicated to a person other than </w:t>
      </w:r>
      <w:r>
        <w:rPr>
          <w:rFonts w:ascii="Arial" w:hAnsi="Arial" w:cs="Arial"/>
          <w:sz w:val="22"/>
          <w:szCs w:val="22"/>
        </w:rPr>
        <w:t>the Authority</w:t>
      </w:r>
      <w:r w:rsidRPr="007B3A71">
        <w:rPr>
          <w:rFonts w:ascii="Arial" w:hAnsi="Arial" w:cs="Arial"/>
          <w:sz w:val="22"/>
          <w:szCs w:val="22"/>
        </w:rPr>
        <w:t xml:space="preserve"> the amount or approximate amount of any pricing in our Submission, except where the disclosure, in confidence, of such pricing was necessary to obtain insurance premium quotations required for the preparation thereof;</w:t>
      </w:r>
    </w:p>
    <w:p w14:paraId="20AD9A74" w14:textId="77777777" w:rsidR="00AD6E62" w:rsidRPr="007B3A71" w:rsidRDefault="00AD6E62" w:rsidP="00AD6E62">
      <w:pPr>
        <w:tabs>
          <w:tab w:val="left" w:pos="709"/>
          <w:tab w:val="left" w:pos="5103"/>
          <w:tab w:val="left" w:pos="6237"/>
        </w:tabs>
        <w:ind w:left="720"/>
        <w:rPr>
          <w:rFonts w:ascii="Arial" w:hAnsi="Arial" w:cs="Arial"/>
          <w:sz w:val="22"/>
          <w:szCs w:val="22"/>
        </w:rPr>
      </w:pPr>
    </w:p>
    <w:p w14:paraId="3F0B218B" w14:textId="77777777" w:rsidR="00AD6E62" w:rsidRPr="007B3A71" w:rsidRDefault="00AD6E62" w:rsidP="00697FEA">
      <w:pPr>
        <w:numPr>
          <w:ilvl w:val="0"/>
          <w:numId w:val="19"/>
        </w:numPr>
        <w:tabs>
          <w:tab w:val="left" w:pos="709"/>
          <w:tab w:val="left" w:pos="5103"/>
          <w:tab w:val="left" w:pos="6237"/>
        </w:tabs>
        <w:suppressAutoHyphens/>
        <w:spacing w:line="280" w:lineRule="exact"/>
        <w:jc w:val="both"/>
        <w:rPr>
          <w:rFonts w:ascii="Arial" w:hAnsi="Arial" w:cs="Arial"/>
          <w:sz w:val="22"/>
          <w:szCs w:val="22"/>
        </w:rPr>
      </w:pPr>
      <w:r w:rsidRPr="007B3A71">
        <w:rPr>
          <w:rFonts w:ascii="Arial" w:hAnsi="Arial" w:cs="Arial"/>
          <w:sz w:val="22"/>
          <w:szCs w:val="22"/>
        </w:rPr>
        <w:t>entered into any agreement or arrangement with any other person that they shall refrain from tendering or as to the amount or pricing to be submitted; and</w:t>
      </w:r>
    </w:p>
    <w:p w14:paraId="29129D53" w14:textId="77777777" w:rsidR="00AD6E62" w:rsidRPr="007B3A71" w:rsidRDefault="00AD6E62" w:rsidP="00AD6E62">
      <w:pPr>
        <w:rPr>
          <w:rFonts w:ascii="Arial" w:hAnsi="Arial" w:cs="Arial"/>
          <w:sz w:val="22"/>
          <w:szCs w:val="22"/>
        </w:rPr>
      </w:pPr>
    </w:p>
    <w:p w14:paraId="4A2A4C19" w14:textId="77777777" w:rsidR="00AD6E62" w:rsidRPr="007B3A71" w:rsidRDefault="00AD6E62" w:rsidP="00697FEA">
      <w:pPr>
        <w:numPr>
          <w:ilvl w:val="0"/>
          <w:numId w:val="19"/>
        </w:numPr>
        <w:tabs>
          <w:tab w:val="left" w:pos="709"/>
          <w:tab w:val="left" w:pos="5103"/>
          <w:tab w:val="left" w:pos="6237"/>
        </w:tabs>
        <w:suppressAutoHyphens/>
        <w:spacing w:line="280" w:lineRule="exact"/>
        <w:jc w:val="both"/>
        <w:rPr>
          <w:rFonts w:ascii="Arial" w:hAnsi="Arial" w:cs="Arial"/>
          <w:sz w:val="22"/>
          <w:szCs w:val="22"/>
        </w:rPr>
      </w:pPr>
      <w:r w:rsidRPr="007B3A71">
        <w:rPr>
          <w:rFonts w:ascii="Arial" w:hAnsi="Arial" w:cs="Arial"/>
          <w:sz w:val="22"/>
          <w:szCs w:val="22"/>
        </w:rPr>
        <w:t>offered or paid or given or agreed to pay or give any sum of money or valuable consideration directly or indirectly to any person for doing or having done or causing or having caused to be done in relation to any other submissions for the said work any act or thing of the sort described above.</w:t>
      </w:r>
    </w:p>
    <w:p w14:paraId="53B637D8" w14:textId="77777777" w:rsidR="00AD6E62" w:rsidRPr="007B3A71" w:rsidRDefault="00AD6E62" w:rsidP="00AD6E62">
      <w:pPr>
        <w:rPr>
          <w:rFonts w:ascii="Arial" w:hAnsi="Arial" w:cs="Arial"/>
          <w:sz w:val="22"/>
          <w:szCs w:val="22"/>
        </w:rPr>
      </w:pPr>
    </w:p>
    <w:p w14:paraId="10892E5E"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We undertake that we will not do any of the acts mentioned in sections (a), (b) or (c) above at any time before the acceptance or rejection of our Submission.</w:t>
      </w:r>
    </w:p>
    <w:p w14:paraId="79C477E7" w14:textId="77777777" w:rsidR="00AD6E62" w:rsidRPr="007B3A71" w:rsidRDefault="00AD6E62" w:rsidP="00AD6E62">
      <w:pPr>
        <w:tabs>
          <w:tab w:val="left" w:pos="709"/>
          <w:tab w:val="left" w:pos="5103"/>
          <w:tab w:val="left" w:pos="6237"/>
        </w:tabs>
        <w:rPr>
          <w:rFonts w:ascii="Arial" w:hAnsi="Arial" w:cs="Arial"/>
          <w:sz w:val="22"/>
          <w:szCs w:val="22"/>
        </w:rPr>
      </w:pPr>
    </w:p>
    <w:p w14:paraId="0138DC1F"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 xml:space="preserve">In this certificate, the word “person” includes any persons and </w:t>
      </w:r>
      <w:proofErr w:type="spellStart"/>
      <w:r w:rsidRPr="007B3A71">
        <w:rPr>
          <w:rFonts w:ascii="Arial" w:hAnsi="Arial" w:cs="Arial"/>
          <w:sz w:val="22"/>
          <w:szCs w:val="22"/>
        </w:rPr>
        <w:t>any body</w:t>
      </w:r>
      <w:proofErr w:type="spellEnd"/>
      <w:r w:rsidRPr="007B3A71">
        <w:rPr>
          <w:rFonts w:ascii="Arial" w:hAnsi="Arial" w:cs="Arial"/>
          <w:sz w:val="22"/>
          <w:szCs w:val="22"/>
        </w:rPr>
        <w:t xml:space="preserve"> or association, corporate or unincorporated and “any agreement or arrangement” includes any such transaction, formal or informal and whether legally binding or not.</w:t>
      </w:r>
    </w:p>
    <w:p w14:paraId="7D6146D5" w14:textId="77777777" w:rsidR="00AD6E62" w:rsidRPr="007B3A71" w:rsidRDefault="00AD6E62" w:rsidP="00AD6E62">
      <w:pPr>
        <w:tabs>
          <w:tab w:val="left" w:pos="709"/>
          <w:tab w:val="left" w:pos="5103"/>
          <w:tab w:val="left" w:pos="6237"/>
        </w:tabs>
        <w:rPr>
          <w:rFonts w:ascii="Arial" w:hAnsi="Arial" w:cs="Arial"/>
          <w:sz w:val="22"/>
          <w:szCs w:val="22"/>
        </w:rPr>
      </w:pPr>
    </w:p>
    <w:p w14:paraId="17E754B7"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Signed by or on behalf of the Tenderer</w:t>
      </w:r>
    </w:p>
    <w:p w14:paraId="20A9AEC0"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(and the Tenderer’s Group, if applicable):</w:t>
      </w:r>
      <w:r w:rsidRPr="007B3A71">
        <w:rPr>
          <w:rFonts w:ascii="Arial" w:hAnsi="Arial" w:cs="Arial"/>
          <w:sz w:val="22"/>
          <w:szCs w:val="22"/>
        </w:rPr>
        <w:tab/>
        <w:t xml:space="preserve">_________________________  </w:t>
      </w:r>
    </w:p>
    <w:p w14:paraId="28A1AD0E" w14:textId="77777777" w:rsidR="00AD6E62" w:rsidRPr="007B3A71" w:rsidRDefault="00AD6E62" w:rsidP="00AD6E62">
      <w:pPr>
        <w:tabs>
          <w:tab w:val="left" w:pos="709"/>
          <w:tab w:val="left" w:pos="5103"/>
          <w:tab w:val="left" w:pos="6237"/>
        </w:tabs>
        <w:rPr>
          <w:rFonts w:ascii="Arial" w:hAnsi="Arial" w:cs="Arial"/>
          <w:sz w:val="22"/>
          <w:szCs w:val="22"/>
        </w:rPr>
      </w:pPr>
    </w:p>
    <w:p w14:paraId="5D78B97E"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Printed:</w:t>
      </w:r>
      <w:r w:rsidRPr="007B3A71">
        <w:rPr>
          <w:rFonts w:ascii="Arial" w:hAnsi="Arial" w:cs="Arial"/>
          <w:sz w:val="22"/>
          <w:szCs w:val="22"/>
        </w:rPr>
        <w:tab/>
        <w:t xml:space="preserve">_________________________  </w:t>
      </w:r>
    </w:p>
    <w:p w14:paraId="7B70F495" w14:textId="77777777" w:rsidR="00AD6E62" w:rsidRPr="007B3A71" w:rsidRDefault="00AD6E62" w:rsidP="00AD6E62">
      <w:pPr>
        <w:tabs>
          <w:tab w:val="left" w:pos="709"/>
          <w:tab w:val="left" w:pos="5103"/>
          <w:tab w:val="left" w:pos="6237"/>
        </w:tabs>
        <w:rPr>
          <w:rFonts w:ascii="Arial" w:hAnsi="Arial" w:cs="Arial"/>
          <w:sz w:val="22"/>
          <w:szCs w:val="22"/>
        </w:rPr>
      </w:pPr>
    </w:p>
    <w:p w14:paraId="3763E1DB" w14:textId="77777777" w:rsidR="00AD6E62" w:rsidRPr="007B3A71" w:rsidRDefault="00AD6E62" w:rsidP="00AD6E62">
      <w:pPr>
        <w:tabs>
          <w:tab w:val="left" w:pos="709"/>
          <w:tab w:val="left" w:pos="5103"/>
          <w:tab w:val="left" w:pos="6237"/>
        </w:tabs>
        <w:rPr>
          <w:rFonts w:ascii="Arial" w:hAnsi="Arial" w:cs="Arial"/>
          <w:sz w:val="22"/>
          <w:szCs w:val="22"/>
        </w:rPr>
      </w:pPr>
      <w:r w:rsidRPr="007B3A71">
        <w:rPr>
          <w:rFonts w:ascii="Arial" w:hAnsi="Arial" w:cs="Arial"/>
          <w:sz w:val="22"/>
          <w:szCs w:val="22"/>
        </w:rPr>
        <w:t>Name of Tenderer</w:t>
      </w:r>
      <w:r w:rsidRPr="007B3A71">
        <w:rPr>
          <w:rFonts w:ascii="Arial" w:hAnsi="Arial" w:cs="Arial"/>
          <w:sz w:val="22"/>
          <w:szCs w:val="22"/>
        </w:rPr>
        <w:footnoteReference w:id="3"/>
      </w:r>
      <w:r w:rsidRPr="007B3A71">
        <w:rPr>
          <w:rFonts w:ascii="Arial" w:hAnsi="Arial" w:cs="Arial"/>
          <w:sz w:val="22"/>
          <w:szCs w:val="22"/>
        </w:rPr>
        <w:t>:</w:t>
      </w:r>
      <w:r w:rsidRPr="007B3A71">
        <w:rPr>
          <w:rFonts w:ascii="Arial" w:hAnsi="Arial" w:cs="Arial"/>
          <w:sz w:val="22"/>
          <w:szCs w:val="22"/>
        </w:rPr>
        <w:tab/>
        <w:t xml:space="preserve">_________________________ </w:t>
      </w:r>
    </w:p>
    <w:p w14:paraId="0DDC4D6D" w14:textId="77777777" w:rsidR="00AD6E62" w:rsidRPr="00FD3B84" w:rsidRDefault="00AD6E62" w:rsidP="00AD6E62">
      <w:pPr>
        <w:jc w:val="center"/>
        <w:rPr>
          <w:rFonts w:ascii="Arial" w:hAnsi="Arial" w:cs="Arial"/>
          <w:b/>
          <w:sz w:val="22"/>
          <w:szCs w:val="22"/>
        </w:rPr>
      </w:pPr>
      <w:r>
        <w:rPr>
          <w:rFonts w:ascii="Arial" w:hAnsi="Arial" w:cs="Arial"/>
          <w:b/>
          <w:sz w:val="22"/>
          <w:szCs w:val="22"/>
        </w:rPr>
        <w:br w:type="page"/>
      </w:r>
      <w:r>
        <w:rPr>
          <w:rFonts w:ascii="Arial" w:hAnsi="Arial" w:cs="Arial"/>
          <w:b/>
          <w:sz w:val="22"/>
          <w:szCs w:val="22"/>
        </w:rPr>
        <w:lastRenderedPageBreak/>
        <w:t>APPENDIX 6</w:t>
      </w:r>
    </w:p>
    <w:tbl>
      <w:tblPr>
        <w:tblW w:w="0" w:type="auto"/>
        <w:tblLook w:val="01E0" w:firstRow="1" w:lastRow="1" w:firstColumn="1" w:lastColumn="1" w:noHBand="0" w:noVBand="0"/>
      </w:tblPr>
      <w:tblGrid>
        <w:gridCol w:w="8522"/>
      </w:tblGrid>
      <w:tr w:rsidR="00AD6E62" w:rsidRPr="00A91EFD" w14:paraId="400AEA52" w14:textId="77777777" w:rsidTr="00D03330">
        <w:tc>
          <w:tcPr>
            <w:tcW w:w="8522" w:type="dxa"/>
          </w:tcPr>
          <w:p w14:paraId="57931148" w14:textId="77777777" w:rsidR="00AD6E62" w:rsidRPr="00A91EFD" w:rsidRDefault="00AD6E62" w:rsidP="00D03330">
            <w:pPr>
              <w:rPr>
                <w:rFonts w:ascii="Calibri" w:hAnsi="Calibri"/>
                <w:color w:val="000080"/>
                <w:sz w:val="22"/>
                <w:szCs w:val="22"/>
              </w:rPr>
            </w:pPr>
          </w:p>
        </w:tc>
      </w:tr>
    </w:tbl>
    <w:p w14:paraId="7DCC2C98" w14:textId="77777777" w:rsidR="00AD6E62" w:rsidRDefault="00AD6E62" w:rsidP="00AD6E62">
      <w:pPr>
        <w:jc w:val="center"/>
        <w:rPr>
          <w:rFonts w:ascii="Arial" w:hAnsi="Arial" w:cs="Arial"/>
          <w:b/>
          <w:sz w:val="22"/>
          <w:szCs w:val="22"/>
        </w:rPr>
      </w:pPr>
      <w:r w:rsidRPr="007A3559">
        <w:rPr>
          <w:rFonts w:ascii="Arial" w:hAnsi="Arial" w:cs="Arial"/>
          <w:b/>
          <w:sz w:val="22"/>
          <w:szCs w:val="22"/>
        </w:rPr>
        <w:t>DECLARATION AS TO PERSONAL CIRCUMSTANCES OF TENDERER</w:t>
      </w:r>
    </w:p>
    <w:p w14:paraId="1CD7B723" w14:textId="77777777" w:rsidR="00AD6E62" w:rsidRPr="005831D8" w:rsidRDefault="00AD6E62" w:rsidP="00AD6E62">
      <w:pPr>
        <w:jc w:val="center"/>
        <w:rPr>
          <w:rFonts w:ascii="Arial" w:hAnsi="Arial" w:cs="Arial"/>
          <w:b/>
          <w:sz w:val="22"/>
          <w:szCs w:val="22"/>
        </w:rPr>
      </w:pPr>
    </w:p>
    <w:p w14:paraId="1A996D31" w14:textId="77777777" w:rsidR="00AD6E62" w:rsidRPr="00A144A1" w:rsidRDefault="00AD6E62" w:rsidP="00AD6E62">
      <w:pPr>
        <w:tabs>
          <w:tab w:val="left" w:pos="709"/>
          <w:tab w:val="left" w:pos="6237"/>
        </w:tabs>
        <w:rPr>
          <w:rFonts w:ascii="Arial" w:hAnsi="Arial" w:cs="Arial"/>
          <w:b/>
          <w:i/>
          <w:sz w:val="22"/>
          <w:szCs w:val="22"/>
        </w:rPr>
      </w:pPr>
      <w:r w:rsidRPr="00A144A1">
        <w:rPr>
          <w:rFonts w:ascii="Arial" w:hAnsi="Arial" w:cs="Arial"/>
          <w:b/>
          <w:i/>
          <w:sz w:val="22"/>
          <w:szCs w:val="22"/>
        </w:rPr>
        <w:t>[to be completed by the Tenderer and, in the case of a Group, by each member of the Group. Where the Tenderer is relying on the capacities of other entities to satisfy the requirements relating to economic and financial standing and technical and professional ability (see Section 5), each such entity must also complete this declaration ]</w:t>
      </w:r>
    </w:p>
    <w:p w14:paraId="0AFEC27A" w14:textId="77777777" w:rsidR="00AD6E62" w:rsidRPr="00D107F5" w:rsidRDefault="00AD6E62" w:rsidP="00AD6E62">
      <w:pPr>
        <w:tabs>
          <w:tab w:val="left" w:pos="709"/>
          <w:tab w:val="left" w:pos="5103"/>
          <w:tab w:val="left" w:pos="6237"/>
        </w:tabs>
        <w:rPr>
          <w:rFonts w:ascii="Arial" w:hAnsi="Arial" w:cs="Arial"/>
          <w:sz w:val="22"/>
          <w:szCs w:val="22"/>
          <w:highlight w:val="yellow"/>
        </w:rPr>
      </w:pPr>
    </w:p>
    <w:p w14:paraId="6A777558" w14:textId="77777777" w:rsidR="00AD6E62" w:rsidRPr="00273548" w:rsidRDefault="00AD6E62" w:rsidP="00AD6E62">
      <w:pPr>
        <w:spacing w:after="200"/>
        <w:rPr>
          <w:rFonts w:ascii="Arial" w:hAnsi="Arial" w:cs="Arial"/>
          <w:sz w:val="22"/>
          <w:szCs w:val="22"/>
        </w:rPr>
      </w:pPr>
      <w:r w:rsidRPr="00273548">
        <w:rPr>
          <w:rFonts w:ascii="Arial" w:hAnsi="Arial" w:cs="Arial"/>
          <w:sz w:val="22"/>
          <w:szCs w:val="22"/>
        </w:rPr>
        <w:t xml:space="preserve">Re: Request for Tenders for the Provision of </w:t>
      </w:r>
      <w:r>
        <w:rPr>
          <w:rFonts w:ascii="Arial" w:hAnsi="Arial" w:cs="Arial"/>
          <w:sz w:val="22"/>
          <w:szCs w:val="22"/>
        </w:rPr>
        <w:t>Track Upgrade Works at Shelbourne Park Greyhound Stadium</w:t>
      </w:r>
      <w:r w:rsidRPr="00273548">
        <w:rPr>
          <w:rFonts w:ascii="Arial" w:hAnsi="Arial" w:cs="Arial"/>
          <w:sz w:val="22"/>
          <w:szCs w:val="22"/>
        </w:rPr>
        <w:t xml:space="preserve">. </w:t>
      </w:r>
    </w:p>
    <w:p w14:paraId="03DDA590" w14:textId="77777777" w:rsidR="00AD6E62" w:rsidRPr="00273548" w:rsidRDefault="00AD6E62" w:rsidP="00AD6E62">
      <w:pPr>
        <w:rPr>
          <w:rFonts w:ascii="Arial" w:hAnsi="Arial" w:cs="Arial"/>
          <w:sz w:val="22"/>
          <w:szCs w:val="22"/>
        </w:rPr>
      </w:pPr>
      <w:r w:rsidRPr="00273548">
        <w:rPr>
          <w:rFonts w:ascii="Arial" w:hAnsi="Arial" w:cs="Arial"/>
          <w:b/>
          <w:sz w:val="22"/>
          <w:szCs w:val="22"/>
        </w:rPr>
        <w:t>NAME:</w:t>
      </w:r>
      <w:r w:rsidRPr="00273548">
        <w:rPr>
          <w:rFonts w:ascii="Arial" w:hAnsi="Arial" w:cs="Arial"/>
          <w:sz w:val="22"/>
          <w:szCs w:val="22"/>
        </w:rPr>
        <w:t xml:space="preserve"> _______________________________</w:t>
      </w:r>
    </w:p>
    <w:p w14:paraId="69252AB3" w14:textId="77777777" w:rsidR="00AD6E62" w:rsidRPr="00273548" w:rsidRDefault="00AD6E62" w:rsidP="00AD6E62">
      <w:pPr>
        <w:spacing w:after="200"/>
        <w:rPr>
          <w:rFonts w:ascii="Arial" w:hAnsi="Arial" w:cs="Arial"/>
          <w:sz w:val="22"/>
          <w:szCs w:val="22"/>
        </w:rPr>
      </w:pPr>
      <w:r w:rsidRPr="00273548">
        <w:rPr>
          <w:rFonts w:ascii="Arial" w:hAnsi="Arial" w:cs="Arial"/>
          <w:b/>
          <w:sz w:val="22"/>
          <w:szCs w:val="22"/>
        </w:rPr>
        <w:t>ADDRESS:</w:t>
      </w:r>
      <w:r w:rsidRPr="00273548">
        <w:rPr>
          <w:rFonts w:ascii="Arial" w:hAnsi="Arial" w:cs="Arial"/>
          <w:sz w:val="22"/>
          <w:szCs w:val="22"/>
        </w:rPr>
        <w:t xml:space="preserve"> __________________________________________</w:t>
      </w:r>
    </w:p>
    <w:p w14:paraId="51E4075E" w14:textId="77777777" w:rsidR="00AD6E62" w:rsidRPr="00273548" w:rsidRDefault="00AD6E62" w:rsidP="00AD6E62">
      <w:pPr>
        <w:rPr>
          <w:rFonts w:ascii="Arial" w:hAnsi="Arial" w:cs="Arial"/>
          <w:sz w:val="22"/>
          <w:szCs w:val="22"/>
        </w:rPr>
      </w:pPr>
      <w:r w:rsidRPr="00273548">
        <w:rPr>
          <w:rFonts w:ascii="Arial" w:hAnsi="Arial" w:cs="Arial"/>
          <w:sz w:val="22"/>
          <w:szCs w:val="22"/>
        </w:rPr>
        <w:t xml:space="preserve">I, _____________________________ </w:t>
      </w:r>
      <w:r w:rsidRPr="00273548">
        <w:rPr>
          <w:rFonts w:ascii="Arial" w:hAnsi="Arial" w:cs="Arial"/>
          <w:i/>
          <w:sz w:val="22"/>
          <w:szCs w:val="22"/>
        </w:rPr>
        <w:t>[insert name of Declarant]</w:t>
      </w:r>
      <w:r w:rsidRPr="00273548">
        <w:rPr>
          <w:rFonts w:ascii="Arial" w:hAnsi="Arial" w:cs="Arial"/>
          <w:sz w:val="22"/>
          <w:szCs w:val="22"/>
        </w:rPr>
        <w:t xml:space="preserve"> having been duly authorised by___________________</w:t>
      </w:r>
      <w:r w:rsidRPr="00273548">
        <w:rPr>
          <w:rFonts w:ascii="Arial" w:hAnsi="Arial" w:cs="Arial"/>
          <w:i/>
          <w:sz w:val="22"/>
          <w:szCs w:val="22"/>
        </w:rPr>
        <w:t xml:space="preserve"> [insert name of entity]</w:t>
      </w:r>
      <w:r w:rsidRPr="00273548">
        <w:rPr>
          <w:rFonts w:ascii="Arial" w:hAnsi="Arial" w:cs="Arial"/>
          <w:sz w:val="22"/>
          <w:szCs w:val="22"/>
        </w:rPr>
        <w:t xml:space="preserve">, sincerely declare that______________________ </w:t>
      </w:r>
      <w:r w:rsidRPr="00273548">
        <w:rPr>
          <w:rFonts w:ascii="Arial" w:hAnsi="Arial" w:cs="Arial"/>
          <w:i/>
          <w:sz w:val="22"/>
          <w:szCs w:val="22"/>
        </w:rPr>
        <w:t>[insert name of entity]</w:t>
      </w:r>
      <w:r w:rsidRPr="00273548">
        <w:rPr>
          <w:rFonts w:ascii="Arial" w:hAnsi="Arial" w:cs="Arial"/>
          <w:sz w:val="22"/>
          <w:szCs w:val="22"/>
        </w:rPr>
        <w:t xml:space="preserve"> itself or any person who is a member of the administrative, management or supervisory body of_________________________ </w:t>
      </w:r>
      <w:r w:rsidRPr="00273548">
        <w:rPr>
          <w:rFonts w:ascii="Arial" w:hAnsi="Arial" w:cs="Arial"/>
          <w:i/>
          <w:sz w:val="22"/>
          <w:szCs w:val="22"/>
        </w:rPr>
        <w:t>[insert name of entity]</w:t>
      </w:r>
      <w:r w:rsidRPr="00273548">
        <w:rPr>
          <w:rFonts w:ascii="Arial" w:hAnsi="Arial" w:cs="Arial"/>
          <w:sz w:val="22"/>
          <w:szCs w:val="22"/>
        </w:rPr>
        <w:t xml:space="preserve"> or has powers of representation, decision or control in _________________________ </w:t>
      </w:r>
      <w:r w:rsidRPr="00273548">
        <w:rPr>
          <w:rFonts w:ascii="Arial" w:hAnsi="Arial" w:cs="Arial"/>
          <w:i/>
          <w:sz w:val="22"/>
          <w:szCs w:val="22"/>
        </w:rPr>
        <w:t>[insert name of entity]</w:t>
      </w:r>
      <w:r w:rsidRPr="00273548">
        <w:rPr>
          <w:rFonts w:ascii="Arial" w:hAnsi="Arial" w:cs="Arial"/>
          <w:sz w:val="22"/>
          <w:szCs w:val="22"/>
        </w:rPr>
        <w:t xml:space="preserve"> –</w:t>
      </w:r>
    </w:p>
    <w:p w14:paraId="33FB8208" w14:textId="77777777" w:rsidR="00AD6E62" w:rsidRPr="00273548" w:rsidRDefault="00AD6E62" w:rsidP="00AD6E62">
      <w:pPr>
        <w:rPr>
          <w:rFonts w:ascii="Arial" w:hAnsi="Arial" w:cs="Arial"/>
          <w:sz w:val="22"/>
          <w:szCs w:val="22"/>
        </w:rPr>
      </w:pPr>
    </w:p>
    <w:p w14:paraId="52B8416D" w14:textId="77777777" w:rsidR="00AD6E62" w:rsidRPr="00273548" w:rsidRDefault="00AD6E62" w:rsidP="00697FEA">
      <w:pPr>
        <w:numPr>
          <w:ilvl w:val="0"/>
          <w:numId w:val="24"/>
        </w:numPr>
        <w:spacing w:after="134"/>
        <w:ind w:left="792" w:right="47" w:hanging="396"/>
        <w:jc w:val="both"/>
        <w:rPr>
          <w:rFonts w:ascii="Arial" w:hAnsi="Arial" w:cs="Arial"/>
          <w:sz w:val="22"/>
          <w:szCs w:val="22"/>
        </w:rPr>
      </w:pPr>
      <w:r w:rsidRPr="00273548">
        <w:rPr>
          <w:rFonts w:ascii="Arial" w:hAnsi="Arial" w:cs="Arial"/>
          <w:sz w:val="22"/>
          <w:szCs w:val="22"/>
        </w:rPr>
        <w:t>H</w:t>
      </w:r>
      <w:r w:rsidRPr="00273548">
        <w:rPr>
          <w:rFonts w:ascii="Arial" w:eastAsia="Calibri" w:hAnsi="Arial" w:cs="Arial"/>
          <w:sz w:val="22"/>
          <w:szCs w:val="22"/>
          <w:lang w:val="en-US"/>
        </w:rPr>
        <w:t xml:space="preserve">as never been the subject of a conviction for </w:t>
      </w:r>
      <w:r w:rsidRPr="00273548">
        <w:rPr>
          <w:rFonts w:ascii="Arial" w:hAnsi="Arial" w:cs="Arial"/>
          <w:sz w:val="22"/>
          <w:szCs w:val="22"/>
          <w:lang w:eastAsia="en-IE"/>
        </w:rPr>
        <w:t>participation in a criminal organisation, as defined in Article 2 of Council Framework Decision 2008/841/JHA.</w:t>
      </w:r>
    </w:p>
    <w:p w14:paraId="01B2C83F"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H</w:t>
      </w:r>
      <w:r w:rsidRPr="00273548">
        <w:rPr>
          <w:rFonts w:ascii="Arial" w:eastAsia="Calibri" w:hAnsi="Arial" w:cs="Arial"/>
          <w:sz w:val="22"/>
          <w:szCs w:val="22"/>
          <w:lang w:val="en-US"/>
        </w:rPr>
        <w:t xml:space="preserve">as never been the subject of a conviction for </w:t>
      </w:r>
      <w:r w:rsidRPr="00273548">
        <w:rPr>
          <w:rFonts w:ascii="Arial" w:hAnsi="Arial" w:cs="Arial"/>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273548">
        <w:rPr>
          <w:rFonts w:ascii="Arial" w:hAnsi="Arial" w:cs="Arial"/>
          <w:i/>
          <w:sz w:val="22"/>
          <w:szCs w:val="22"/>
        </w:rPr>
        <w:t>[insert name of entity]</w:t>
      </w:r>
      <w:r w:rsidRPr="00273548">
        <w:rPr>
          <w:rFonts w:ascii="Arial" w:hAnsi="Arial" w:cs="Arial"/>
          <w:sz w:val="22"/>
          <w:szCs w:val="22"/>
          <w:lang w:eastAsia="en-IE"/>
        </w:rPr>
        <w:t>.</w:t>
      </w:r>
    </w:p>
    <w:p w14:paraId="42B8BD9A"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H</w:t>
      </w:r>
      <w:r w:rsidRPr="00273548">
        <w:rPr>
          <w:rFonts w:ascii="Arial" w:eastAsia="Calibri" w:hAnsi="Arial" w:cs="Arial"/>
          <w:sz w:val="22"/>
          <w:szCs w:val="22"/>
          <w:lang w:val="en-US"/>
        </w:rPr>
        <w:t xml:space="preserve">as never been the subject of a conviction for </w:t>
      </w:r>
      <w:r w:rsidRPr="00273548">
        <w:rPr>
          <w:rFonts w:ascii="Arial" w:hAnsi="Arial" w:cs="Arial"/>
          <w:sz w:val="22"/>
          <w:szCs w:val="22"/>
          <w:lang w:eastAsia="en-IE"/>
        </w:rPr>
        <w:t>fraud within the meaning of Article 1 of the Convention on the protection of the European Communities’ financial interests.</w:t>
      </w:r>
    </w:p>
    <w:p w14:paraId="444E96F0"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H</w:t>
      </w:r>
      <w:r w:rsidRPr="00273548">
        <w:rPr>
          <w:rFonts w:ascii="Arial" w:eastAsia="Calibri" w:hAnsi="Arial" w:cs="Arial"/>
          <w:sz w:val="22"/>
          <w:szCs w:val="22"/>
          <w:lang w:val="en-US"/>
        </w:rPr>
        <w:t xml:space="preserve">as never been the subject of a conviction for </w:t>
      </w:r>
      <w:r w:rsidRPr="00273548">
        <w:rPr>
          <w:rFonts w:ascii="Arial" w:hAnsi="Arial" w:cs="Arial"/>
          <w:sz w:val="22"/>
          <w:szCs w:val="22"/>
          <w:lang w:eastAsia="en-IE"/>
        </w:rPr>
        <w:t>terrorist offences or offences linked to terrorist activities, as defined in Articles 1 and 3 of Council Framework Decision 2002/475/JHA</w:t>
      </w:r>
      <w:r w:rsidRPr="00273548">
        <w:rPr>
          <w:rFonts w:ascii="Arial" w:hAnsi="Arial" w:cs="Arial"/>
          <w:sz w:val="22"/>
          <w:szCs w:val="22"/>
          <w:u w:val="single"/>
          <w:lang w:eastAsia="en-IE"/>
        </w:rPr>
        <w:t xml:space="preserve"> </w:t>
      </w:r>
      <w:r w:rsidRPr="00273548">
        <w:rPr>
          <w:rFonts w:ascii="Arial" w:hAnsi="Arial" w:cs="Arial"/>
          <w:sz w:val="22"/>
          <w:szCs w:val="22"/>
          <w:lang w:eastAsia="en-IE"/>
        </w:rPr>
        <w:t xml:space="preserve">respectively, or for inciting or aiding or abetting or attempting to commit an offence, as referred to in Article 4 of that Framework Decision. </w:t>
      </w:r>
    </w:p>
    <w:p w14:paraId="16014570"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H</w:t>
      </w:r>
      <w:r w:rsidRPr="00273548">
        <w:rPr>
          <w:rFonts w:ascii="Arial" w:eastAsia="Calibri" w:hAnsi="Arial" w:cs="Arial"/>
          <w:sz w:val="22"/>
          <w:szCs w:val="22"/>
          <w:lang w:val="en-US"/>
        </w:rPr>
        <w:t xml:space="preserve">as never been the subject of a conviction for </w:t>
      </w:r>
      <w:r w:rsidRPr="00273548">
        <w:rPr>
          <w:rFonts w:ascii="Arial" w:hAnsi="Arial" w:cs="Arial"/>
          <w:sz w:val="22"/>
          <w:szCs w:val="22"/>
        </w:rPr>
        <w:t>m</w:t>
      </w:r>
      <w:r w:rsidRPr="00273548">
        <w:rPr>
          <w:rFonts w:ascii="Arial" w:hAnsi="Arial" w:cs="Arial"/>
          <w:sz w:val="22"/>
          <w:szCs w:val="22"/>
          <w:lang w:eastAsia="en-IE"/>
        </w:rPr>
        <w:t>oney laundering or terrorist financing, as defined in Article 1 of Directive 2005/60/EC of the European Parliament and of the Council</w:t>
      </w:r>
      <w:r w:rsidRPr="00273548">
        <w:rPr>
          <w:rFonts w:ascii="Arial" w:hAnsi="Arial" w:cs="Arial"/>
          <w:sz w:val="22"/>
          <w:szCs w:val="22"/>
          <w:u w:val="single"/>
          <w:lang w:eastAsia="en-IE"/>
        </w:rPr>
        <w:t xml:space="preserve">. </w:t>
      </w:r>
    </w:p>
    <w:p w14:paraId="49D1A1C5"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H</w:t>
      </w:r>
      <w:r w:rsidRPr="00273548">
        <w:rPr>
          <w:rFonts w:ascii="Arial" w:eastAsia="Calibri" w:hAnsi="Arial" w:cs="Arial"/>
          <w:sz w:val="22"/>
          <w:szCs w:val="22"/>
          <w:lang w:val="en-US"/>
        </w:rPr>
        <w:t xml:space="preserve">as never been the subject of a conviction for </w:t>
      </w:r>
      <w:r w:rsidRPr="00273548">
        <w:rPr>
          <w:rFonts w:ascii="Arial" w:hAnsi="Arial" w:cs="Arial"/>
          <w:sz w:val="22"/>
          <w:szCs w:val="22"/>
          <w:lang w:eastAsia="en-IE"/>
        </w:rPr>
        <w:t>child labour and other forms of trafficking in human beings as defined in Article 2 of Directive 2011/36/EU of the European Parliament and of the Council</w:t>
      </w:r>
      <w:r w:rsidRPr="00273548">
        <w:rPr>
          <w:rFonts w:ascii="Arial" w:hAnsi="Arial" w:cs="Arial"/>
          <w:sz w:val="22"/>
          <w:szCs w:val="22"/>
          <w:u w:val="single"/>
          <w:lang w:eastAsia="en-IE"/>
        </w:rPr>
        <w:t>.</w:t>
      </w:r>
    </w:p>
    <w:p w14:paraId="0A37D25E"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Is not in breach of its obligations relating to the payment of taxes or social security contributions.</w:t>
      </w:r>
    </w:p>
    <w:p w14:paraId="1A8E24C9"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w:t>
      </w:r>
    </w:p>
    <w:p w14:paraId="5A25F52E"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lastRenderedPageBreak/>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D3BCE75"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Is not guilty of grave professional misconduct.</w:t>
      </w:r>
    </w:p>
    <w:p w14:paraId="7A6C5C28"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Has not entered into agreements with other economic operators aimed at distorting competition.</w:t>
      </w:r>
    </w:p>
    <w:p w14:paraId="2A185BE6"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Is not aware of any conflict of interest due to its participation in the Competition;</w:t>
      </w:r>
    </w:p>
    <w:p w14:paraId="038A59A7"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Has not had any prior involvement in the preparation of the Competition;</w:t>
      </w:r>
    </w:p>
    <w:p w14:paraId="6D9E2000"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63E9303" w14:textId="77777777" w:rsidR="00AD6E62" w:rsidRPr="00273548" w:rsidRDefault="00AD6E62" w:rsidP="00697FEA">
      <w:pPr>
        <w:numPr>
          <w:ilvl w:val="0"/>
          <w:numId w:val="24"/>
        </w:numPr>
        <w:spacing w:after="134"/>
        <w:ind w:left="772" w:right="47" w:hanging="396"/>
        <w:jc w:val="both"/>
        <w:rPr>
          <w:rFonts w:ascii="Arial" w:hAnsi="Arial" w:cs="Arial"/>
          <w:sz w:val="22"/>
          <w:szCs w:val="22"/>
        </w:rPr>
      </w:pPr>
      <w:r w:rsidRPr="00273548">
        <w:rPr>
          <w:rFonts w:ascii="Arial" w:hAnsi="Arial" w:cs="Arial"/>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to submit supporting documents in respect of this Competition as required under Article 59 of Directive 2014/24/EU of the European Parliament and of the Council on Public Procurement. </w:t>
      </w:r>
    </w:p>
    <w:p w14:paraId="099AD367" w14:textId="77777777" w:rsidR="00AD6E62" w:rsidRPr="00273548" w:rsidRDefault="00AD6E62" w:rsidP="00697FEA">
      <w:pPr>
        <w:numPr>
          <w:ilvl w:val="0"/>
          <w:numId w:val="24"/>
        </w:numPr>
        <w:spacing w:after="60"/>
        <w:ind w:left="772" w:right="47" w:hanging="396"/>
        <w:jc w:val="both"/>
        <w:rPr>
          <w:rFonts w:ascii="Arial" w:hAnsi="Arial" w:cs="Arial"/>
          <w:sz w:val="22"/>
          <w:szCs w:val="22"/>
        </w:rPr>
      </w:pPr>
      <w:r w:rsidRPr="00273548">
        <w:rPr>
          <w:rFonts w:ascii="Arial" w:hAnsi="Arial" w:cs="Arial"/>
          <w:sz w:val="22"/>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3ACCCD2" w14:textId="77777777" w:rsidR="00AD6E62" w:rsidRPr="00273548" w:rsidRDefault="00AD6E62" w:rsidP="00AD6E62">
      <w:pPr>
        <w:pStyle w:val="CommentText"/>
        <w:spacing w:after="60"/>
        <w:rPr>
          <w:rFonts w:ascii="Arial" w:hAnsi="Arial" w:cs="Arial"/>
          <w:sz w:val="22"/>
          <w:szCs w:val="22"/>
        </w:rPr>
      </w:pPr>
    </w:p>
    <w:p w14:paraId="673A42D1" w14:textId="77777777" w:rsidR="00AD6E62" w:rsidRPr="00273548" w:rsidRDefault="00AD6E62" w:rsidP="00AD6E62">
      <w:pPr>
        <w:pStyle w:val="CommentText"/>
        <w:spacing w:after="60"/>
        <w:rPr>
          <w:rFonts w:ascii="Arial" w:hAnsi="Arial" w:cs="Arial"/>
          <w:sz w:val="22"/>
          <w:szCs w:val="22"/>
        </w:rPr>
      </w:pPr>
      <w:r w:rsidRPr="00273548">
        <w:rPr>
          <w:rFonts w:ascii="Arial" w:hAnsi="Arial" w:cs="Arial"/>
          <w:sz w:val="22"/>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Authority.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9"/>
        <w:gridCol w:w="4597"/>
      </w:tblGrid>
      <w:tr w:rsidR="00AD6E62" w:rsidRPr="00273548" w14:paraId="39D2F78F" w14:textId="77777777" w:rsidTr="00D03330">
        <w:trPr>
          <w:trHeight w:val="707"/>
        </w:trPr>
        <w:tc>
          <w:tcPr>
            <w:tcW w:w="4505" w:type="dxa"/>
            <w:tcBorders>
              <w:top w:val="single" w:sz="12" w:space="0" w:color="FFFFFF"/>
              <w:left w:val="single" w:sz="12" w:space="0" w:color="FFFFFF"/>
              <w:bottom w:val="single" w:sz="12" w:space="0" w:color="FFFFFF"/>
              <w:right w:val="single" w:sz="12" w:space="0" w:color="FFFFFF"/>
            </w:tcBorders>
          </w:tcPr>
          <w:p w14:paraId="41224469" w14:textId="77777777" w:rsidR="00AD6E62" w:rsidRPr="004F553F" w:rsidRDefault="00AD6E62" w:rsidP="00D03330">
            <w:pPr>
              <w:rPr>
                <w:rFonts w:ascii="Arial" w:hAnsi="Arial" w:cs="Arial"/>
                <w:b/>
                <w:szCs w:val="20"/>
              </w:rPr>
            </w:pPr>
          </w:p>
          <w:p w14:paraId="5AA74CFB" w14:textId="6AE14F6B" w:rsidR="00AD6E62" w:rsidRPr="004F553F" w:rsidRDefault="00AD6E62" w:rsidP="00D03330">
            <w:pPr>
              <w:rPr>
                <w:rFonts w:ascii="Arial" w:hAnsi="Arial" w:cs="Arial"/>
                <w:b/>
                <w:szCs w:val="20"/>
              </w:rPr>
            </w:pPr>
            <w:r w:rsidRPr="00881F56">
              <w:rPr>
                <w:rFonts w:ascii="Arial" w:hAnsi="Arial" w:cs="Arial"/>
                <w:noProof/>
                <w:szCs w:val="20"/>
              </w:rPr>
              <mc:AlternateContent>
                <mc:Choice Requires="wps">
                  <w:drawing>
                    <wp:anchor distT="4294967293" distB="4294967293" distL="114300" distR="114300" simplePos="0" relativeHeight="251660288" behindDoc="0" locked="0" layoutInCell="1" allowOverlap="1" wp14:anchorId="257E2372" wp14:editId="34B6FBA9">
                      <wp:simplePos x="0" y="0"/>
                      <wp:positionH relativeFrom="column">
                        <wp:posOffset>0</wp:posOffset>
                      </wp:positionH>
                      <wp:positionV relativeFrom="paragraph">
                        <wp:posOffset>151764</wp:posOffset>
                      </wp:positionV>
                      <wp:extent cx="2514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6A3BC"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1.95pt" to="19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" strokecolor="navy"/>
                  </w:pict>
                </mc:Fallback>
              </mc:AlternateContent>
            </w:r>
          </w:p>
          <w:p w14:paraId="5F41150B" w14:textId="77777777" w:rsidR="00AD6E62" w:rsidRPr="004F553F" w:rsidRDefault="00AD6E62" w:rsidP="00D03330">
            <w:pPr>
              <w:rPr>
                <w:rFonts w:ascii="Arial" w:hAnsi="Arial" w:cs="Arial"/>
                <w:b/>
                <w:szCs w:val="20"/>
              </w:rPr>
            </w:pPr>
            <w:r w:rsidRPr="004F553F">
              <w:rPr>
                <w:rFonts w:ascii="Arial" w:hAnsi="Arial" w:cs="Arial"/>
                <w:b/>
                <w:szCs w:val="20"/>
              </w:rPr>
              <w:t>Signature of Declarant</w:t>
            </w:r>
          </w:p>
        </w:tc>
        <w:tc>
          <w:tcPr>
            <w:tcW w:w="4782" w:type="dxa"/>
            <w:tcBorders>
              <w:top w:val="single" w:sz="12" w:space="0" w:color="FFFFFF"/>
              <w:left w:val="single" w:sz="12" w:space="0" w:color="FFFFFF"/>
              <w:bottom w:val="single" w:sz="12" w:space="0" w:color="FFFFFF"/>
              <w:right w:val="single" w:sz="12" w:space="0" w:color="FFFFFF"/>
            </w:tcBorders>
          </w:tcPr>
          <w:p w14:paraId="5ED13B5C" w14:textId="77777777" w:rsidR="00AD6E62" w:rsidRPr="004F553F" w:rsidRDefault="00AD6E62" w:rsidP="00D03330">
            <w:pPr>
              <w:rPr>
                <w:rFonts w:ascii="Arial" w:hAnsi="Arial" w:cs="Arial"/>
                <w:b/>
                <w:szCs w:val="20"/>
              </w:rPr>
            </w:pPr>
          </w:p>
          <w:p w14:paraId="1BDF15A3" w14:textId="0D97E76D" w:rsidR="00AD6E62" w:rsidRPr="004F553F" w:rsidRDefault="00AD6E62" w:rsidP="00D03330">
            <w:pPr>
              <w:rPr>
                <w:rFonts w:ascii="Arial" w:hAnsi="Arial" w:cs="Arial"/>
                <w:b/>
                <w:szCs w:val="20"/>
              </w:rPr>
            </w:pPr>
            <w:r w:rsidRPr="00881F56">
              <w:rPr>
                <w:rFonts w:ascii="Arial" w:hAnsi="Arial" w:cs="Arial"/>
                <w:noProof/>
                <w:szCs w:val="20"/>
              </w:rPr>
              <mc:AlternateContent>
                <mc:Choice Requires="wps">
                  <w:drawing>
                    <wp:anchor distT="4294967293" distB="4294967293" distL="114300" distR="114300" simplePos="0" relativeHeight="251661312" behindDoc="0" locked="0" layoutInCell="1" allowOverlap="1" wp14:anchorId="73229E62" wp14:editId="26AE73A9">
                      <wp:simplePos x="0" y="0"/>
                      <wp:positionH relativeFrom="column">
                        <wp:posOffset>-3175</wp:posOffset>
                      </wp:positionH>
                      <wp:positionV relativeFrom="paragraph">
                        <wp:posOffset>151764</wp:posOffset>
                      </wp:positionV>
                      <wp:extent cx="29718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D6BAE" id="Straight Connector 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11.95pt" to="233.7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" strokecolor="navy"/>
                  </w:pict>
                </mc:Fallback>
              </mc:AlternateContent>
            </w:r>
          </w:p>
          <w:p w14:paraId="584DC031" w14:textId="77777777" w:rsidR="00AD6E62" w:rsidRPr="004F553F" w:rsidRDefault="00AD6E62" w:rsidP="00D03330">
            <w:pPr>
              <w:rPr>
                <w:rFonts w:ascii="Arial" w:hAnsi="Arial" w:cs="Arial"/>
                <w:b/>
                <w:szCs w:val="20"/>
              </w:rPr>
            </w:pPr>
            <w:r w:rsidRPr="004F553F">
              <w:rPr>
                <w:rFonts w:ascii="Arial" w:hAnsi="Arial" w:cs="Arial"/>
                <w:b/>
                <w:szCs w:val="20"/>
              </w:rPr>
              <w:t>Name of Declarant in print or block capitals</w:t>
            </w:r>
          </w:p>
        </w:tc>
      </w:tr>
      <w:tr w:rsidR="00AD6E62" w:rsidRPr="00273548" w14:paraId="26E707D1" w14:textId="77777777" w:rsidTr="00D03330">
        <w:trPr>
          <w:trHeight w:val="158"/>
        </w:trPr>
        <w:tc>
          <w:tcPr>
            <w:tcW w:w="9287" w:type="dxa"/>
            <w:gridSpan w:val="2"/>
            <w:tcBorders>
              <w:top w:val="single" w:sz="12" w:space="0" w:color="FFFFFF"/>
              <w:left w:val="single" w:sz="12" w:space="0" w:color="FFFFFF"/>
              <w:bottom w:val="single" w:sz="12" w:space="0" w:color="FFFFFF"/>
              <w:right w:val="single" w:sz="12" w:space="0" w:color="FFFFFF"/>
            </w:tcBorders>
            <w:hideMark/>
          </w:tcPr>
          <w:p w14:paraId="6D700808" w14:textId="77777777" w:rsidR="00AD6E62" w:rsidRPr="004F553F" w:rsidRDefault="00AD6E62" w:rsidP="00D03330">
            <w:pPr>
              <w:rPr>
                <w:rFonts w:ascii="Arial" w:hAnsi="Arial" w:cs="Arial"/>
                <w:b/>
                <w:szCs w:val="20"/>
              </w:rPr>
            </w:pPr>
            <w:r w:rsidRPr="004F553F">
              <w:rPr>
                <w:rFonts w:ascii="Arial" w:hAnsi="Arial" w:cs="Arial"/>
                <w:b/>
                <w:szCs w:val="20"/>
              </w:rPr>
              <w:t xml:space="preserve">Declared before me by _________________________________________ who is personally known to me </w:t>
            </w:r>
            <w:r w:rsidRPr="004F553F">
              <w:rPr>
                <w:rFonts w:ascii="Arial" w:hAnsi="Arial" w:cs="Arial"/>
                <w:b/>
                <w:szCs w:val="20"/>
              </w:rPr>
              <w:br/>
              <w:t>(or who is identified to me by ____________________________________who is personally known to me) at __________________________________ this ___________ day of _______________ 20__</w:t>
            </w:r>
          </w:p>
          <w:p w14:paraId="7DF10800" w14:textId="77777777" w:rsidR="00AD6E62" w:rsidRPr="004F553F" w:rsidRDefault="00AD6E62" w:rsidP="00D03330">
            <w:pPr>
              <w:rPr>
                <w:rFonts w:ascii="Arial" w:hAnsi="Arial" w:cs="Arial"/>
                <w:b/>
                <w:szCs w:val="20"/>
              </w:rPr>
            </w:pPr>
            <w:r w:rsidRPr="004F553F">
              <w:rPr>
                <w:rFonts w:ascii="Arial" w:hAnsi="Arial" w:cs="Arial"/>
                <w:b/>
                <w:szCs w:val="20"/>
              </w:rPr>
              <w:t>________________________________</w:t>
            </w:r>
          </w:p>
          <w:p w14:paraId="22CCD3D3" w14:textId="77777777" w:rsidR="00AD6E62" w:rsidRPr="004F553F" w:rsidRDefault="00AD6E62" w:rsidP="00D03330">
            <w:pPr>
              <w:rPr>
                <w:rFonts w:ascii="Arial" w:hAnsi="Arial" w:cs="Arial"/>
                <w:b/>
                <w:szCs w:val="20"/>
              </w:rPr>
            </w:pPr>
            <w:r w:rsidRPr="004F553F">
              <w:rPr>
                <w:rFonts w:ascii="Arial" w:hAnsi="Arial" w:cs="Arial"/>
                <w:b/>
                <w:szCs w:val="20"/>
              </w:rPr>
              <w:t>(signed)</w:t>
            </w:r>
            <w:r w:rsidRPr="004F553F">
              <w:rPr>
                <w:rFonts w:ascii="Arial" w:hAnsi="Arial" w:cs="Arial"/>
                <w:b/>
                <w:szCs w:val="20"/>
              </w:rPr>
              <w:br/>
              <w:t>Practising Solicitor/Commissioner for Oaths</w:t>
            </w:r>
          </w:p>
        </w:tc>
      </w:tr>
    </w:tbl>
    <w:p w14:paraId="08239F51" w14:textId="77777777" w:rsidR="00AD6E62" w:rsidRPr="00224349" w:rsidRDefault="00AD6E62" w:rsidP="00AD6E62">
      <w:pPr>
        <w:tabs>
          <w:tab w:val="left" w:pos="709"/>
          <w:tab w:val="left" w:pos="5103"/>
          <w:tab w:val="left" w:pos="6237"/>
        </w:tabs>
        <w:jc w:val="center"/>
        <w:rPr>
          <w:rFonts w:ascii="Arial" w:hAnsi="Arial" w:cs="Arial"/>
          <w:sz w:val="22"/>
          <w:szCs w:val="22"/>
        </w:rPr>
      </w:pPr>
      <w:r>
        <w:rPr>
          <w:rFonts w:ascii="Arial" w:hAnsi="Arial" w:cs="Arial"/>
          <w:b/>
          <w:sz w:val="22"/>
          <w:szCs w:val="22"/>
        </w:rPr>
        <w:br w:type="page"/>
      </w:r>
      <w:r w:rsidRPr="00224349">
        <w:rPr>
          <w:rFonts w:ascii="Arial" w:hAnsi="Arial" w:cs="Arial"/>
          <w:b/>
          <w:sz w:val="22"/>
          <w:szCs w:val="22"/>
        </w:rPr>
        <w:lastRenderedPageBreak/>
        <w:t xml:space="preserve">APPENDIX </w:t>
      </w:r>
      <w:r>
        <w:rPr>
          <w:rFonts w:ascii="Arial" w:hAnsi="Arial" w:cs="Arial"/>
          <w:b/>
          <w:sz w:val="22"/>
          <w:szCs w:val="22"/>
        </w:rPr>
        <w:t>7</w:t>
      </w:r>
    </w:p>
    <w:p w14:paraId="59A3975A" w14:textId="77777777" w:rsidR="00AD6E62" w:rsidRPr="00224349" w:rsidRDefault="00AD6E62" w:rsidP="00AD6E62">
      <w:pPr>
        <w:rPr>
          <w:rFonts w:ascii="Arial" w:hAnsi="Arial" w:cs="Arial"/>
          <w:b/>
          <w:sz w:val="22"/>
          <w:szCs w:val="22"/>
        </w:rPr>
      </w:pPr>
    </w:p>
    <w:p w14:paraId="73F248FC" w14:textId="77777777" w:rsidR="00AD6E62" w:rsidRPr="00224349" w:rsidRDefault="00AD6E62" w:rsidP="00AD6E62">
      <w:pPr>
        <w:jc w:val="center"/>
        <w:rPr>
          <w:rFonts w:ascii="Arial" w:hAnsi="Arial" w:cs="Arial"/>
          <w:b/>
          <w:sz w:val="22"/>
          <w:szCs w:val="22"/>
        </w:rPr>
      </w:pPr>
      <w:r w:rsidRPr="00224349">
        <w:rPr>
          <w:rFonts w:ascii="Arial" w:hAnsi="Arial" w:cs="Arial"/>
          <w:b/>
          <w:sz w:val="22"/>
          <w:szCs w:val="22"/>
        </w:rPr>
        <w:t>CONFLICTS OF INTEREST DECLARATION</w:t>
      </w:r>
      <w:r w:rsidRPr="00224349">
        <w:rPr>
          <w:rFonts w:ascii="Arial" w:hAnsi="Arial" w:cs="Arial"/>
          <w:b/>
          <w:sz w:val="22"/>
          <w:szCs w:val="22"/>
        </w:rPr>
        <w:footnoteReference w:id="4"/>
      </w:r>
    </w:p>
    <w:p w14:paraId="30E6DDF7" w14:textId="77777777" w:rsidR="00AD6E62" w:rsidRDefault="00AD6E62" w:rsidP="00AD6E62">
      <w:pPr>
        <w:spacing w:line="200" w:lineRule="exact"/>
        <w:rPr>
          <w:sz w:val="22"/>
          <w:szCs w:val="22"/>
        </w:rPr>
      </w:pPr>
    </w:p>
    <w:p w14:paraId="23DE0E4B" w14:textId="77777777" w:rsidR="00AD6E62" w:rsidRPr="007B3A71" w:rsidRDefault="00AD6E62" w:rsidP="00AD6E62">
      <w:pPr>
        <w:tabs>
          <w:tab w:val="left" w:pos="709"/>
          <w:tab w:val="left" w:pos="6237"/>
        </w:tabs>
        <w:rPr>
          <w:rFonts w:ascii="Arial" w:hAnsi="Arial" w:cs="Arial"/>
          <w:b/>
          <w:i/>
          <w:sz w:val="22"/>
          <w:szCs w:val="22"/>
        </w:rPr>
      </w:pPr>
      <w:r w:rsidRPr="007B3A71">
        <w:rPr>
          <w:rFonts w:ascii="Arial" w:hAnsi="Arial" w:cs="Arial"/>
          <w:b/>
          <w:i/>
          <w:sz w:val="22"/>
          <w:szCs w:val="22"/>
        </w:rPr>
        <w:t>[to be completed by the Tenderer and, in the case of a Group, by the lead entity on behalf of the Group]</w:t>
      </w:r>
    </w:p>
    <w:p w14:paraId="18D72A9D" w14:textId="77777777" w:rsidR="00AD6E62" w:rsidRPr="00224349" w:rsidRDefault="00AD6E62" w:rsidP="00AD6E62">
      <w:pPr>
        <w:spacing w:line="200" w:lineRule="exact"/>
        <w:rPr>
          <w:sz w:val="22"/>
          <w:szCs w:val="22"/>
        </w:rPr>
      </w:pPr>
    </w:p>
    <w:p w14:paraId="118A9AEF" w14:textId="77777777" w:rsidR="00AD6E62" w:rsidRPr="00224349" w:rsidRDefault="00AD6E62" w:rsidP="00AD6E62">
      <w:pPr>
        <w:spacing w:before="34"/>
        <w:ind w:left="140" w:right="114"/>
        <w:rPr>
          <w:rFonts w:ascii="Arial" w:eastAsia="Arial" w:hAnsi="Arial" w:cs="Arial"/>
          <w:sz w:val="22"/>
          <w:szCs w:val="22"/>
        </w:rPr>
      </w:pPr>
      <w:r w:rsidRPr="00224349">
        <w:rPr>
          <w:rFonts w:ascii="Arial" w:eastAsia="Arial" w:hAnsi="Arial" w:cs="Arial"/>
          <w:sz w:val="22"/>
          <w:szCs w:val="22"/>
        </w:rPr>
        <w:t xml:space="preserve">Tenderers are required </w:t>
      </w:r>
      <w:r w:rsidRPr="00224349">
        <w:rPr>
          <w:rFonts w:ascii="Arial" w:eastAsia="Arial" w:hAnsi="Arial" w:cs="Arial"/>
          <w:spacing w:val="4"/>
          <w:sz w:val="22"/>
          <w:szCs w:val="22"/>
        </w:rPr>
        <w:t xml:space="preserve">to fully </w:t>
      </w:r>
      <w:r w:rsidRPr="00224349">
        <w:rPr>
          <w:rFonts w:ascii="Arial" w:eastAsia="Arial" w:hAnsi="Arial" w:cs="Arial"/>
          <w:sz w:val="22"/>
          <w:szCs w:val="22"/>
        </w:rPr>
        <w:t>d</w:t>
      </w:r>
      <w:r w:rsidRPr="00224349">
        <w:rPr>
          <w:rFonts w:ascii="Arial" w:eastAsia="Arial" w:hAnsi="Arial" w:cs="Arial"/>
          <w:spacing w:val="-1"/>
          <w:sz w:val="22"/>
          <w:szCs w:val="22"/>
        </w:rPr>
        <w:t>i</w:t>
      </w:r>
      <w:r w:rsidRPr="00224349">
        <w:rPr>
          <w:rFonts w:ascii="Arial" w:eastAsia="Arial" w:hAnsi="Arial" w:cs="Arial"/>
          <w:spacing w:val="1"/>
          <w:sz w:val="22"/>
          <w:szCs w:val="22"/>
        </w:rPr>
        <w:t>sc</w:t>
      </w:r>
      <w:r w:rsidRPr="00224349">
        <w:rPr>
          <w:rFonts w:ascii="Arial" w:eastAsia="Arial" w:hAnsi="Arial" w:cs="Arial"/>
          <w:spacing w:val="-1"/>
          <w:sz w:val="22"/>
          <w:szCs w:val="22"/>
        </w:rPr>
        <w:t>l</w:t>
      </w:r>
      <w:r w:rsidRPr="00224349">
        <w:rPr>
          <w:rFonts w:ascii="Arial" w:eastAsia="Arial" w:hAnsi="Arial" w:cs="Arial"/>
          <w:sz w:val="22"/>
          <w:szCs w:val="22"/>
        </w:rPr>
        <w:t>o</w:t>
      </w:r>
      <w:r w:rsidRPr="00224349">
        <w:rPr>
          <w:rFonts w:ascii="Arial" w:eastAsia="Arial" w:hAnsi="Arial" w:cs="Arial"/>
          <w:spacing w:val="1"/>
          <w:sz w:val="22"/>
          <w:szCs w:val="22"/>
        </w:rPr>
        <w:t>s</w:t>
      </w:r>
      <w:r w:rsidRPr="00224349">
        <w:rPr>
          <w:rFonts w:ascii="Arial" w:eastAsia="Arial" w:hAnsi="Arial" w:cs="Arial"/>
          <w:sz w:val="22"/>
          <w:szCs w:val="22"/>
        </w:rPr>
        <w:t>e</w:t>
      </w:r>
      <w:r w:rsidRPr="00224349">
        <w:rPr>
          <w:rFonts w:ascii="Arial" w:eastAsia="Arial" w:hAnsi="Arial" w:cs="Arial"/>
          <w:spacing w:val="3"/>
          <w:sz w:val="22"/>
          <w:szCs w:val="22"/>
        </w:rPr>
        <w:t xml:space="preserve"> in writing </w:t>
      </w:r>
      <w:r w:rsidRPr="00224349">
        <w:rPr>
          <w:rFonts w:ascii="Arial" w:eastAsia="Arial" w:hAnsi="Arial" w:cs="Arial"/>
          <w:sz w:val="22"/>
          <w:szCs w:val="22"/>
        </w:rPr>
        <w:t>b</w:t>
      </w:r>
      <w:r w:rsidRPr="00224349">
        <w:rPr>
          <w:rFonts w:ascii="Arial" w:eastAsia="Arial" w:hAnsi="Arial" w:cs="Arial"/>
          <w:spacing w:val="-1"/>
          <w:sz w:val="22"/>
          <w:szCs w:val="22"/>
        </w:rPr>
        <w:t>e</w:t>
      </w:r>
      <w:r w:rsidRPr="00224349">
        <w:rPr>
          <w:rFonts w:ascii="Arial" w:eastAsia="Arial" w:hAnsi="Arial" w:cs="Arial"/>
          <w:spacing w:val="1"/>
          <w:sz w:val="22"/>
          <w:szCs w:val="22"/>
        </w:rPr>
        <w:t>l</w:t>
      </w:r>
      <w:r w:rsidRPr="00224349">
        <w:rPr>
          <w:rFonts w:ascii="Arial" w:eastAsia="Arial" w:hAnsi="Arial" w:cs="Arial"/>
          <w:spacing w:val="2"/>
          <w:sz w:val="22"/>
          <w:szCs w:val="22"/>
        </w:rPr>
        <w:t>o</w:t>
      </w:r>
      <w:r w:rsidRPr="00224349">
        <w:rPr>
          <w:rFonts w:ascii="Arial" w:eastAsia="Arial" w:hAnsi="Arial" w:cs="Arial"/>
          <w:sz w:val="22"/>
          <w:szCs w:val="22"/>
        </w:rPr>
        <w:t>w</w:t>
      </w:r>
      <w:r w:rsidRPr="00224349">
        <w:rPr>
          <w:rFonts w:ascii="Arial" w:eastAsia="Arial" w:hAnsi="Arial" w:cs="Arial"/>
          <w:spacing w:val="6"/>
          <w:sz w:val="22"/>
          <w:szCs w:val="22"/>
        </w:rPr>
        <w:t xml:space="preserve"> </w:t>
      </w:r>
      <w:r w:rsidRPr="00224349">
        <w:rPr>
          <w:rFonts w:ascii="Arial" w:eastAsia="Arial" w:hAnsi="Arial" w:cs="Arial"/>
          <w:sz w:val="22"/>
          <w:szCs w:val="22"/>
        </w:rPr>
        <w:t>a</w:t>
      </w:r>
      <w:r w:rsidRPr="00224349">
        <w:rPr>
          <w:rFonts w:ascii="Arial" w:eastAsia="Arial" w:hAnsi="Arial" w:cs="Arial"/>
          <w:spacing w:val="4"/>
          <w:sz w:val="22"/>
          <w:szCs w:val="22"/>
        </w:rPr>
        <w:t>n</w:t>
      </w:r>
      <w:r w:rsidRPr="00224349">
        <w:rPr>
          <w:rFonts w:ascii="Arial" w:eastAsia="Arial" w:hAnsi="Arial" w:cs="Arial"/>
          <w:sz w:val="22"/>
          <w:szCs w:val="22"/>
        </w:rPr>
        <w:t>y</w:t>
      </w:r>
      <w:r w:rsidRPr="00224349">
        <w:rPr>
          <w:rFonts w:ascii="Arial" w:eastAsia="Arial" w:hAnsi="Arial" w:cs="Arial"/>
          <w:spacing w:val="3"/>
          <w:sz w:val="22"/>
          <w:szCs w:val="22"/>
        </w:rPr>
        <w:t xml:space="preserve"> actual or </w:t>
      </w:r>
      <w:r w:rsidRPr="00224349">
        <w:rPr>
          <w:rFonts w:ascii="Arial" w:eastAsia="Arial" w:hAnsi="Arial" w:cs="Arial"/>
          <w:spacing w:val="2"/>
          <w:sz w:val="22"/>
          <w:szCs w:val="22"/>
        </w:rPr>
        <w:t>p</w:t>
      </w:r>
      <w:r w:rsidRPr="00224349">
        <w:rPr>
          <w:rFonts w:ascii="Arial" w:eastAsia="Arial" w:hAnsi="Arial" w:cs="Arial"/>
          <w:sz w:val="22"/>
          <w:szCs w:val="22"/>
        </w:rPr>
        <w:t>ot</w:t>
      </w:r>
      <w:r w:rsidRPr="00224349">
        <w:rPr>
          <w:rFonts w:ascii="Arial" w:eastAsia="Arial" w:hAnsi="Arial" w:cs="Arial"/>
          <w:spacing w:val="1"/>
          <w:sz w:val="22"/>
          <w:szCs w:val="22"/>
        </w:rPr>
        <w:t>e</w:t>
      </w:r>
      <w:r w:rsidRPr="00224349">
        <w:rPr>
          <w:rFonts w:ascii="Arial" w:eastAsia="Arial" w:hAnsi="Arial" w:cs="Arial"/>
          <w:sz w:val="22"/>
          <w:szCs w:val="22"/>
        </w:rPr>
        <w:t>nt</w:t>
      </w:r>
      <w:r w:rsidRPr="00224349">
        <w:rPr>
          <w:rFonts w:ascii="Arial" w:eastAsia="Arial" w:hAnsi="Arial" w:cs="Arial"/>
          <w:spacing w:val="1"/>
          <w:sz w:val="22"/>
          <w:szCs w:val="22"/>
        </w:rPr>
        <w:t>i</w:t>
      </w:r>
      <w:r w:rsidRPr="00224349">
        <w:rPr>
          <w:rFonts w:ascii="Arial" w:eastAsia="Arial" w:hAnsi="Arial" w:cs="Arial"/>
          <w:sz w:val="22"/>
          <w:szCs w:val="22"/>
        </w:rPr>
        <w:t>al</w:t>
      </w:r>
      <w:r w:rsidRPr="00224349">
        <w:rPr>
          <w:rFonts w:ascii="Arial" w:eastAsia="Arial" w:hAnsi="Arial" w:cs="Arial"/>
          <w:spacing w:val="1"/>
          <w:sz w:val="22"/>
          <w:szCs w:val="22"/>
        </w:rPr>
        <w:t xml:space="preserve"> C</w:t>
      </w:r>
      <w:r w:rsidRPr="00224349">
        <w:rPr>
          <w:rFonts w:ascii="Arial" w:eastAsia="Arial" w:hAnsi="Arial" w:cs="Arial"/>
          <w:sz w:val="22"/>
          <w:szCs w:val="22"/>
        </w:rPr>
        <w:t>o</w:t>
      </w:r>
      <w:r w:rsidRPr="00224349">
        <w:rPr>
          <w:rFonts w:ascii="Arial" w:eastAsia="Arial" w:hAnsi="Arial" w:cs="Arial"/>
          <w:spacing w:val="-1"/>
          <w:sz w:val="22"/>
          <w:szCs w:val="22"/>
        </w:rPr>
        <w:t>n</w:t>
      </w:r>
      <w:r w:rsidRPr="00224349">
        <w:rPr>
          <w:rFonts w:ascii="Arial" w:eastAsia="Arial" w:hAnsi="Arial" w:cs="Arial"/>
          <w:spacing w:val="2"/>
          <w:sz w:val="22"/>
          <w:szCs w:val="22"/>
        </w:rPr>
        <w:t>f</w:t>
      </w:r>
      <w:r w:rsidRPr="00224349">
        <w:rPr>
          <w:rFonts w:ascii="Arial" w:eastAsia="Arial" w:hAnsi="Arial" w:cs="Arial"/>
          <w:spacing w:val="1"/>
          <w:sz w:val="22"/>
          <w:szCs w:val="22"/>
        </w:rPr>
        <w:t>l</w:t>
      </w:r>
      <w:r w:rsidRPr="00224349">
        <w:rPr>
          <w:rFonts w:ascii="Arial" w:eastAsia="Arial" w:hAnsi="Arial" w:cs="Arial"/>
          <w:spacing w:val="-1"/>
          <w:sz w:val="22"/>
          <w:szCs w:val="22"/>
        </w:rPr>
        <w:t>i</w:t>
      </w:r>
      <w:r w:rsidRPr="00224349">
        <w:rPr>
          <w:rFonts w:ascii="Arial" w:eastAsia="Arial" w:hAnsi="Arial" w:cs="Arial"/>
          <w:spacing w:val="1"/>
          <w:sz w:val="22"/>
          <w:szCs w:val="22"/>
        </w:rPr>
        <w:t>c</w:t>
      </w:r>
      <w:r w:rsidRPr="00224349">
        <w:rPr>
          <w:rFonts w:ascii="Arial" w:eastAsia="Arial" w:hAnsi="Arial" w:cs="Arial"/>
          <w:sz w:val="22"/>
          <w:szCs w:val="22"/>
        </w:rPr>
        <w:t>ts</w:t>
      </w:r>
      <w:r w:rsidRPr="00224349">
        <w:rPr>
          <w:rFonts w:ascii="Arial" w:eastAsia="Arial" w:hAnsi="Arial" w:cs="Arial"/>
          <w:spacing w:val="4"/>
          <w:sz w:val="22"/>
          <w:szCs w:val="22"/>
        </w:rPr>
        <w:t xml:space="preserve"> </w:t>
      </w:r>
      <w:r w:rsidRPr="00224349">
        <w:rPr>
          <w:rFonts w:ascii="Arial" w:eastAsia="Arial" w:hAnsi="Arial" w:cs="Arial"/>
          <w:sz w:val="22"/>
          <w:szCs w:val="22"/>
        </w:rPr>
        <w:t>of</w:t>
      </w:r>
      <w:r w:rsidRPr="00224349">
        <w:rPr>
          <w:rFonts w:ascii="Arial" w:eastAsia="Arial" w:hAnsi="Arial" w:cs="Arial"/>
          <w:spacing w:val="9"/>
          <w:sz w:val="22"/>
          <w:szCs w:val="22"/>
        </w:rPr>
        <w:t xml:space="preserve"> </w:t>
      </w:r>
      <w:r w:rsidRPr="00224349">
        <w:rPr>
          <w:rFonts w:ascii="Arial" w:eastAsia="Arial" w:hAnsi="Arial" w:cs="Arial"/>
          <w:spacing w:val="-1"/>
          <w:sz w:val="22"/>
          <w:szCs w:val="22"/>
        </w:rPr>
        <w:t>I</w:t>
      </w:r>
      <w:r w:rsidRPr="00224349">
        <w:rPr>
          <w:rFonts w:ascii="Arial" w:eastAsia="Arial" w:hAnsi="Arial" w:cs="Arial"/>
          <w:sz w:val="22"/>
          <w:szCs w:val="22"/>
        </w:rPr>
        <w:t>nt</w:t>
      </w:r>
      <w:r w:rsidRPr="00224349">
        <w:rPr>
          <w:rFonts w:ascii="Arial" w:eastAsia="Arial" w:hAnsi="Arial" w:cs="Arial"/>
          <w:spacing w:val="-1"/>
          <w:sz w:val="22"/>
          <w:szCs w:val="22"/>
        </w:rPr>
        <w:t>e</w:t>
      </w:r>
      <w:r w:rsidRPr="00224349">
        <w:rPr>
          <w:rFonts w:ascii="Arial" w:eastAsia="Arial" w:hAnsi="Arial" w:cs="Arial"/>
          <w:spacing w:val="1"/>
          <w:sz w:val="22"/>
          <w:szCs w:val="22"/>
        </w:rPr>
        <w:t>r</w:t>
      </w:r>
      <w:r w:rsidRPr="00224349">
        <w:rPr>
          <w:rFonts w:ascii="Arial" w:eastAsia="Arial" w:hAnsi="Arial" w:cs="Arial"/>
          <w:sz w:val="22"/>
          <w:szCs w:val="22"/>
        </w:rPr>
        <w:t>e</w:t>
      </w:r>
      <w:r w:rsidRPr="00224349">
        <w:rPr>
          <w:rFonts w:ascii="Arial" w:eastAsia="Arial" w:hAnsi="Arial" w:cs="Arial"/>
          <w:spacing w:val="1"/>
          <w:sz w:val="22"/>
          <w:szCs w:val="22"/>
        </w:rPr>
        <w:t>s</w:t>
      </w:r>
      <w:r w:rsidRPr="00224349">
        <w:rPr>
          <w:rFonts w:ascii="Arial" w:eastAsia="Arial" w:hAnsi="Arial" w:cs="Arial"/>
          <w:sz w:val="22"/>
          <w:szCs w:val="22"/>
        </w:rPr>
        <w:t>t</w:t>
      </w:r>
      <w:r w:rsidRPr="00224349">
        <w:rPr>
          <w:rFonts w:ascii="Arial" w:eastAsia="Arial" w:hAnsi="Arial" w:cs="Arial"/>
          <w:spacing w:val="4"/>
          <w:sz w:val="22"/>
          <w:szCs w:val="22"/>
        </w:rPr>
        <w:t xml:space="preserve"> </w:t>
      </w:r>
      <w:r w:rsidRPr="00224349">
        <w:rPr>
          <w:rFonts w:ascii="Arial" w:eastAsia="Arial" w:hAnsi="Arial" w:cs="Arial"/>
          <w:spacing w:val="-1"/>
          <w:sz w:val="22"/>
          <w:szCs w:val="22"/>
        </w:rPr>
        <w:t>t</w:t>
      </w:r>
      <w:r w:rsidRPr="00224349">
        <w:rPr>
          <w:rFonts w:ascii="Arial" w:eastAsia="Arial" w:hAnsi="Arial" w:cs="Arial"/>
          <w:spacing w:val="2"/>
          <w:sz w:val="22"/>
          <w:szCs w:val="22"/>
        </w:rPr>
        <w:t>he</w:t>
      </w:r>
      <w:r w:rsidRPr="00224349">
        <w:rPr>
          <w:rFonts w:ascii="Arial" w:eastAsia="Arial" w:hAnsi="Arial" w:cs="Arial"/>
          <w:sz w:val="22"/>
          <w:szCs w:val="22"/>
        </w:rPr>
        <w:t>y</w:t>
      </w:r>
      <w:r w:rsidRPr="00224349">
        <w:rPr>
          <w:rFonts w:ascii="Arial" w:eastAsia="Arial" w:hAnsi="Arial" w:cs="Arial"/>
          <w:spacing w:val="-8"/>
          <w:sz w:val="22"/>
          <w:szCs w:val="22"/>
        </w:rPr>
        <w:t xml:space="preserve"> </w:t>
      </w:r>
      <w:r w:rsidRPr="00224349">
        <w:rPr>
          <w:rFonts w:ascii="Arial" w:eastAsia="Arial" w:hAnsi="Arial" w:cs="Arial"/>
          <w:spacing w:val="4"/>
          <w:sz w:val="22"/>
          <w:szCs w:val="22"/>
        </w:rPr>
        <w:t>may</w:t>
      </w:r>
      <w:r w:rsidRPr="00224349">
        <w:rPr>
          <w:rFonts w:ascii="Arial" w:eastAsia="Arial" w:hAnsi="Arial" w:cs="Arial"/>
          <w:spacing w:val="-3"/>
          <w:sz w:val="22"/>
          <w:szCs w:val="22"/>
        </w:rPr>
        <w:t xml:space="preserve"> </w:t>
      </w:r>
      <w:r w:rsidRPr="00224349">
        <w:rPr>
          <w:rFonts w:ascii="Arial" w:eastAsia="Arial" w:hAnsi="Arial" w:cs="Arial"/>
          <w:spacing w:val="2"/>
          <w:sz w:val="22"/>
          <w:szCs w:val="22"/>
        </w:rPr>
        <w:t>h</w:t>
      </w:r>
      <w:r w:rsidRPr="00224349">
        <w:rPr>
          <w:rFonts w:ascii="Arial" w:eastAsia="Arial" w:hAnsi="Arial" w:cs="Arial"/>
          <w:sz w:val="22"/>
          <w:szCs w:val="22"/>
        </w:rPr>
        <w:t>a</w:t>
      </w:r>
      <w:r w:rsidRPr="00224349">
        <w:rPr>
          <w:rFonts w:ascii="Arial" w:eastAsia="Arial" w:hAnsi="Arial" w:cs="Arial"/>
          <w:spacing w:val="-2"/>
          <w:sz w:val="22"/>
          <w:szCs w:val="22"/>
        </w:rPr>
        <w:t>v</w:t>
      </w:r>
      <w:r w:rsidRPr="00224349">
        <w:rPr>
          <w:rFonts w:ascii="Arial" w:eastAsia="Arial" w:hAnsi="Arial" w:cs="Arial"/>
          <w:sz w:val="22"/>
          <w:szCs w:val="22"/>
        </w:rPr>
        <w:t>e. Tenderers are referred to Section 4.8 of the RFT and to the definition of ‘Conflict of Interest’ set out in Appendix 1.</w:t>
      </w:r>
    </w:p>
    <w:p w14:paraId="0D668AC2" w14:textId="77777777" w:rsidR="00AD6E62" w:rsidRPr="00224349" w:rsidRDefault="00AD6E62" w:rsidP="00AD6E62">
      <w:pPr>
        <w:spacing w:before="34"/>
        <w:ind w:left="140" w:right="114"/>
        <w:rPr>
          <w:rFonts w:ascii="Arial" w:eastAsia="Arial" w:hAnsi="Arial" w:cs="Arial"/>
          <w:sz w:val="22"/>
          <w:szCs w:val="22"/>
        </w:rPr>
      </w:pPr>
    </w:p>
    <w:p w14:paraId="31E5F657" w14:textId="77777777" w:rsidR="00AD6E62" w:rsidRPr="00224349" w:rsidRDefault="00AD6E62" w:rsidP="00AD6E62">
      <w:pPr>
        <w:spacing w:before="34"/>
        <w:ind w:left="140" w:right="114"/>
        <w:rPr>
          <w:rFonts w:ascii="Arial" w:eastAsia="Arial" w:hAnsi="Arial" w:cs="Arial"/>
          <w:sz w:val="22"/>
          <w:szCs w:val="22"/>
        </w:rPr>
      </w:pPr>
      <w:r w:rsidRPr="00224349">
        <w:rPr>
          <w:rFonts w:ascii="Arial" w:eastAsia="Arial" w:hAnsi="Arial" w:cs="Arial"/>
          <w:sz w:val="22"/>
          <w:szCs w:val="22"/>
        </w:rPr>
        <w:t xml:space="preserve">Please either confirm below that there are no actual or potential Conflicts of Interest arising or which may arise in the future </w:t>
      </w:r>
      <w:r w:rsidRPr="00224349">
        <w:rPr>
          <w:rFonts w:ascii="Arial" w:eastAsia="Arial" w:hAnsi="Arial" w:cs="Arial"/>
          <w:b/>
          <w:sz w:val="22"/>
          <w:szCs w:val="22"/>
        </w:rPr>
        <w:t>or</w:t>
      </w:r>
      <w:r w:rsidRPr="00224349">
        <w:rPr>
          <w:rFonts w:ascii="Arial" w:eastAsia="Arial" w:hAnsi="Arial" w:cs="Arial"/>
          <w:sz w:val="22"/>
          <w:szCs w:val="22"/>
        </w:rPr>
        <w:t xml:space="preserve"> provide full details of any actual or potential Conflicts of Interest either arising or which may arise in the future.</w:t>
      </w:r>
    </w:p>
    <w:p w14:paraId="5E28347B" w14:textId="77777777" w:rsidR="00AD6E62" w:rsidRPr="00224349" w:rsidRDefault="00AD6E62" w:rsidP="00AD6E62">
      <w:pPr>
        <w:spacing w:before="10" w:line="220" w:lineRule="exact"/>
        <w:rPr>
          <w:rFonts w:ascii="Arial" w:hAnsi="Arial" w:cs="Arial"/>
          <w:sz w:val="22"/>
          <w:szCs w:val="22"/>
        </w:rPr>
      </w:pPr>
    </w:p>
    <w:p w14:paraId="47723A76" w14:textId="77777777" w:rsidR="00AD6E62" w:rsidRPr="00224349" w:rsidRDefault="00AD6E62" w:rsidP="00AD6E62">
      <w:pPr>
        <w:ind w:left="140" w:right="106"/>
        <w:rPr>
          <w:rFonts w:ascii="Arial" w:eastAsia="Arial" w:hAnsi="Arial" w:cs="Arial"/>
          <w:sz w:val="22"/>
          <w:szCs w:val="22"/>
        </w:rPr>
      </w:pPr>
      <w:r w:rsidRPr="00224349">
        <w:rPr>
          <w:rFonts w:ascii="Arial" w:eastAsia="Arial" w:hAnsi="Arial" w:cs="Arial"/>
          <w:spacing w:val="-1"/>
          <w:sz w:val="22"/>
          <w:szCs w:val="22"/>
        </w:rPr>
        <w:t>Tenderers</w:t>
      </w:r>
      <w:r w:rsidRPr="00224349">
        <w:rPr>
          <w:rFonts w:ascii="Arial" w:eastAsia="Arial" w:hAnsi="Arial" w:cs="Arial"/>
          <w:spacing w:val="3"/>
          <w:sz w:val="22"/>
          <w:szCs w:val="22"/>
        </w:rPr>
        <w:t xml:space="preserve"> </w:t>
      </w:r>
      <w:r w:rsidRPr="00224349">
        <w:rPr>
          <w:rFonts w:ascii="Arial" w:eastAsia="Arial" w:hAnsi="Arial" w:cs="Arial"/>
          <w:spacing w:val="4"/>
          <w:sz w:val="22"/>
          <w:szCs w:val="22"/>
        </w:rPr>
        <w:t>m</w:t>
      </w:r>
      <w:r w:rsidRPr="00224349">
        <w:rPr>
          <w:rFonts w:ascii="Arial" w:eastAsia="Arial" w:hAnsi="Arial" w:cs="Arial"/>
          <w:sz w:val="22"/>
          <w:szCs w:val="22"/>
        </w:rPr>
        <w:t>u</w:t>
      </w:r>
      <w:r w:rsidRPr="00224349">
        <w:rPr>
          <w:rFonts w:ascii="Arial" w:eastAsia="Arial" w:hAnsi="Arial" w:cs="Arial"/>
          <w:spacing w:val="1"/>
          <w:sz w:val="22"/>
          <w:szCs w:val="22"/>
        </w:rPr>
        <w:t>s</w:t>
      </w:r>
      <w:r w:rsidRPr="00224349">
        <w:rPr>
          <w:rFonts w:ascii="Arial" w:eastAsia="Arial" w:hAnsi="Arial" w:cs="Arial"/>
          <w:spacing w:val="3"/>
          <w:sz w:val="22"/>
          <w:szCs w:val="22"/>
        </w:rPr>
        <w:t>t</w:t>
      </w:r>
      <w:r w:rsidRPr="00224349">
        <w:rPr>
          <w:rFonts w:ascii="Arial" w:eastAsia="Arial" w:hAnsi="Arial" w:cs="Arial"/>
          <w:sz w:val="22"/>
          <w:szCs w:val="22"/>
        </w:rPr>
        <w:t>,</w:t>
      </w:r>
      <w:r w:rsidRPr="00224349">
        <w:rPr>
          <w:rFonts w:ascii="Arial" w:eastAsia="Arial" w:hAnsi="Arial" w:cs="Arial"/>
          <w:spacing w:val="7"/>
          <w:sz w:val="22"/>
          <w:szCs w:val="22"/>
        </w:rPr>
        <w:t xml:space="preserve"> </w:t>
      </w:r>
      <w:r w:rsidRPr="00224349">
        <w:rPr>
          <w:rFonts w:ascii="Arial" w:eastAsia="Arial" w:hAnsi="Arial" w:cs="Arial"/>
          <w:spacing w:val="-1"/>
          <w:sz w:val="22"/>
          <w:szCs w:val="22"/>
        </w:rPr>
        <w:t>i</w:t>
      </w:r>
      <w:r w:rsidRPr="00224349">
        <w:rPr>
          <w:rFonts w:ascii="Arial" w:eastAsia="Arial" w:hAnsi="Arial" w:cs="Arial"/>
          <w:sz w:val="22"/>
          <w:szCs w:val="22"/>
        </w:rPr>
        <w:t>n</w:t>
      </w:r>
      <w:r w:rsidRPr="00224349">
        <w:rPr>
          <w:rFonts w:ascii="Arial" w:eastAsia="Arial" w:hAnsi="Arial" w:cs="Arial"/>
          <w:spacing w:val="11"/>
          <w:sz w:val="22"/>
          <w:szCs w:val="22"/>
        </w:rPr>
        <w:t xml:space="preserve"> </w:t>
      </w:r>
      <w:r w:rsidRPr="00224349">
        <w:rPr>
          <w:rFonts w:ascii="Arial" w:eastAsia="Arial" w:hAnsi="Arial" w:cs="Arial"/>
          <w:sz w:val="22"/>
          <w:szCs w:val="22"/>
        </w:rPr>
        <w:t>p</w:t>
      </w:r>
      <w:r w:rsidRPr="00224349">
        <w:rPr>
          <w:rFonts w:ascii="Arial" w:eastAsia="Arial" w:hAnsi="Arial" w:cs="Arial"/>
          <w:spacing w:val="-1"/>
          <w:sz w:val="22"/>
          <w:szCs w:val="22"/>
        </w:rPr>
        <w:t>a</w:t>
      </w:r>
      <w:r w:rsidRPr="00224349">
        <w:rPr>
          <w:rFonts w:ascii="Arial" w:eastAsia="Arial" w:hAnsi="Arial" w:cs="Arial"/>
          <w:spacing w:val="1"/>
          <w:sz w:val="22"/>
          <w:szCs w:val="22"/>
        </w:rPr>
        <w:t>r</w:t>
      </w:r>
      <w:r w:rsidRPr="00224349">
        <w:rPr>
          <w:rFonts w:ascii="Arial" w:eastAsia="Arial" w:hAnsi="Arial" w:cs="Arial"/>
          <w:sz w:val="22"/>
          <w:szCs w:val="22"/>
        </w:rPr>
        <w:t>t</w:t>
      </w:r>
      <w:r w:rsidRPr="00224349">
        <w:rPr>
          <w:rFonts w:ascii="Arial" w:eastAsia="Arial" w:hAnsi="Arial" w:cs="Arial"/>
          <w:spacing w:val="-1"/>
          <w:sz w:val="22"/>
          <w:szCs w:val="22"/>
        </w:rPr>
        <w:t>i</w:t>
      </w:r>
      <w:r w:rsidRPr="00224349">
        <w:rPr>
          <w:rFonts w:ascii="Arial" w:eastAsia="Arial" w:hAnsi="Arial" w:cs="Arial"/>
          <w:spacing w:val="1"/>
          <w:sz w:val="22"/>
          <w:szCs w:val="22"/>
        </w:rPr>
        <w:t>c</w:t>
      </w:r>
      <w:r w:rsidRPr="00224349">
        <w:rPr>
          <w:rFonts w:ascii="Arial" w:eastAsia="Arial" w:hAnsi="Arial" w:cs="Arial"/>
          <w:sz w:val="22"/>
          <w:szCs w:val="22"/>
        </w:rPr>
        <w:t>u</w:t>
      </w:r>
      <w:r w:rsidRPr="00224349">
        <w:rPr>
          <w:rFonts w:ascii="Arial" w:eastAsia="Arial" w:hAnsi="Arial" w:cs="Arial"/>
          <w:spacing w:val="1"/>
          <w:sz w:val="22"/>
          <w:szCs w:val="22"/>
        </w:rPr>
        <w:t>l</w:t>
      </w:r>
      <w:r w:rsidRPr="00224349">
        <w:rPr>
          <w:rFonts w:ascii="Arial" w:eastAsia="Arial" w:hAnsi="Arial" w:cs="Arial"/>
          <w:sz w:val="22"/>
          <w:szCs w:val="22"/>
        </w:rPr>
        <w:t>ar,</w:t>
      </w:r>
      <w:r w:rsidRPr="00224349">
        <w:rPr>
          <w:rFonts w:ascii="Arial" w:eastAsia="Arial" w:hAnsi="Arial" w:cs="Arial"/>
          <w:spacing w:val="4"/>
          <w:sz w:val="22"/>
          <w:szCs w:val="22"/>
        </w:rPr>
        <w:t xml:space="preserve"> </w:t>
      </w:r>
      <w:r w:rsidRPr="00224349">
        <w:rPr>
          <w:rFonts w:ascii="Arial" w:eastAsia="Arial" w:hAnsi="Arial" w:cs="Arial"/>
          <w:sz w:val="22"/>
          <w:szCs w:val="22"/>
        </w:rPr>
        <w:t>d</w:t>
      </w:r>
      <w:r w:rsidRPr="00224349">
        <w:rPr>
          <w:rFonts w:ascii="Arial" w:eastAsia="Arial" w:hAnsi="Arial" w:cs="Arial"/>
          <w:spacing w:val="-1"/>
          <w:sz w:val="22"/>
          <w:szCs w:val="22"/>
        </w:rPr>
        <w:t>i</w:t>
      </w:r>
      <w:r w:rsidRPr="00224349">
        <w:rPr>
          <w:rFonts w:ascii="Arial" w:eastAsia="Arial" w:hAnsi="Arial" w:cs="Arial"/>
          <w:spacing w:val="1"/>
          <w:sz w:val="22"/>
          <w:szCs w:val="22"/>
        </w:rPr>
        <w:t>scl</w:t>
      </w:r>
      <w:r w:rsidRPr="00224349">
        <w:rPr>
          <w:rFonts w:ascii="Arial" w:eastAsia="Arial" w:hAnsi="Arial" w:cs="Arial"/>
          <w:sz w:val="22"/>
          <w:szCs w:val="22"/>
        </w:rPr>
        <w:t>o</w:t>
      </w:r>
      <w:r w:rsidRPr="00224349">
        <w:rPr>
          <w:rFonts w:ascii="Arial" w:eastAsia="Arial" w:hAnsi="Arial" w:cs="Arial"/>
          <w:spacing w:val="1"/>
          <w:sz w:val="22"/>
          <w:szCs w:val="22"/>
        </w:rPr>
        <w:t>s</w:t>
      </w:r>
      <w:r w:rsidRPr="00224349">
        <w:rPr>
          <w:rFonts w:ascii="Arial" w:eastAsia="Arial" w:hAnsi="Arial" w:cs="Arial"/>
          <w:sz w:val="22"/>
          <w:szCs w:val="22"/>
        </w:rPr>
        <w:t>e</w:t>
      </w:r>
      <w:r w:rsidRPr="00224349">
        <w:rPr>
          <w:rFonts w:ascii="Arial" w:eastAsia="Arial" w:hAnsi="Arial" w:cs="Arial"/>
          <w:spacing w:val="5"/>
          <w:sz w:val="22"/>
          <w:szCs w:val="22"/>
        </w:rPr>
        <w:t xml:space="preserve"> </w:t>
      </w:r>
      <w:r w:rsidRPr="00224349">
        <w:rPr>
          <w:rFonts w:ascii="Arial" w:eastAsia="Arial" w:hAnsi="Arial" w:cs="Arial"/>
          <w:spacing w:val="-1"/>
          <w:sz w:val="22"/>
          <w:szCs w:val="22"/>
        </w:rPr>
        <w:t>i</w:t>
      </w:r>
      <w:r w:rsidRPr="00224349">
        <w:rPr>
          <w:rFonts w:ascii="Arial" w:eastAsia="Arial" w:hAnsi="Arial" w:cs="Arial"/>
          <w:sz w:val="22"/>
          <w:szCs w:val="22"/>
        </w:rPr>
        <w:t>f</w:t>
      </w:r>
      <w:r w:rsidRPr="00224349">
        <w:rPr>
          <w:rFonts w:ascii="Arial" w:eastAsia="Arial" w:hAnsi="Arial" w:cs="Arial"/>
          <w:spacing w:val="16"/>
          <w:sz w:val="22"/>
          <w:szCs w:val="22"/>
        </w:rPr>
        <w:t xml:space="preserve"> any of </w:t>
      </w:r>
      <w:r w:rsidRPr="00224349">
        <w:rPr>
          <w:rFonts w:ascii="Arial" w:eastAsia="Arial" w:hAnsi="Arial" w:cs="Arial"/>
          <w:spacing w:val="-1"/>
          <w:sz w:val="22"/>
          <w:szCs w:val="22"/>
        </w:rPr>
        <w:t>their</w:t>
      </w:r>
      <w:r w:rsidRPr="00224349">
        <w:rPr>
          <w:rFonts w:ascii="Arial" w:eastAsia="Arial" w:hAnsi="Arial" w:cs="Arial"/>
          <w:spacing w:val="9"/>
          <w:sz w:val="22"/>
          <w:szCs w:val="22"/>
        </w:rPr>
        <w:t xml:space="preserve"> </w:t>
      </w:r>
      <w:r w:rsidRPr="00224349">
        <w:rPr>
          <w:rFonts w:ascii="Arial" w:eastAsia="Arial" w:hAnsi="Arial" w:cs="Arial"/>
          <w:spacing w:val="4"/>
          <w:sz w:val="22"/>
          <w:szCs w:val="22"/>
        </w:rPr>
        <w:t>m</w:t>
      </w:r>
      <w:r w:rsidRPr="00224349">
        <w:rPr>
          <w:rFonts w:ascii="Arial" w:eastAsia="Arial" w:hAnsi="Arial" w:cs="Arial"/>
          <w:sz w:val="22"/>
          <w:szCs w:val="22"/>
        </w:rPr>
        <w:t>a</w:t>
      </w:r>
      <w:r w:rsidRPr="00224349">
        <w:rPr>
          <w:rFonts w:ascii="Arial" w:eastAsia="Arial" w:hAnsi="Arial" w:cs="Arial"/>
          <w:spacing w:val="-1"/>
          <w:sz w:val="22"/>
          <w:szCs w:val="22"/>
        </w:rPr>
        <w:t>n</w:t>
      </w:r>
      <w:r w:rsidRPr="00224349">
        <w:rPr>
          <w:rFonts w:ascii="Arial" w:eastAsia="Arial" w:hAnsi="Arial" w:cs="Arial"/>
          <w:sz w:val="22"/>
          <w:szCs w:val="22"/>
        </w:rPr>
        <w:t>a</w:t>
      </w:r>
      <w:r w:rsidRPr="00224349">
        <w:rPr>
          <w:rFonts w:ascii="Arial" w:eastAsia="Arial" w:hAnsi="Arial" w:cs="Arial"/>
          <w:spacing w:val="-1"/>
          <w:sz w:val="22"/>
          <w:szCs w:val="22"/>
        </w:rPr>
        <w:t>g</w:t>
      </w:r>
      <w:r w:rsidRPr="00224349">
        <w:rPr>
          <w:rFonts w:ascii="Arial" w:eastAsia="Arial" w:hAnsi="Arial" w:cs="Arial"/>
          <w:sz w:val="22"/>
          <w:szCs w:val="22"/>
        </w:rPr>
        <w:t>e</w:t>
      </w:r>
      <w:r w:rsidRPr="00224349">
        <w:rPr>
          <w:rFonts w:ascii="Arial" w:eastAsia="Arial" w:hAnsi="Arial" w:cs="Arial"/>
          <w:spacing w:val="4"/>
          <w:sz w:val="22"/>
          <w:szCs w:val="22"/>
        </w:rPr>
        <w:t>m</w:t>
      </w:r>
      <w:r w:rsidRPr="00224349">
        <w:rPr>
          <w:rFonts w:ascii="Arial" w:eastAsia="Arial" w:hAnsi="Arial" w:cs="Arial"/>
          <w:sz w:val="22"/>
          <w:szCs w:val="22"/>
        </w:rPr>
        <w:t>e</w:t>
      </w:r>
      <w:r w:rsidRPr="00224349">
        <w:rPr>
          <w:rFonts w:ascii="Arial" w:eastAsia="Arial" w:hAnsi="Arial" w:cs="Arial"/>
          <w:spacing w:val="-1"/>
          <w:sz w:val="22"/>
          <w:szCs w:val="22"/>
        </w:rPr>
        <w:t>n</w:t>
      </w:r>
      <w:r w:rsidRPr="00224349">
        <w:rPr>
          <w:rFonts w:ascii="Arial" w:eastAsia="Arial" w:hAnsi="Arial" w:cs="Arial"/>
          <w:sz w:val="22"/>
          <w:szCs w:val="22"/>
        </w:rPr>
        <w:t>t team, or</w:t>
      </w:r>
      <w:r w:rsidRPr="00224349">
        <w:rPr>
          <w:rFonts w:ascii="Arial" w:eastAsia="Arial" w:hAnsi="Arial" w:cs="Arial"/>
          <w:spacing w:val="11"/>
          <w:sz w:val="22"/>
          <w:szCs w:val="22"/>
        </w:rPr>
        <w:t xml:space="preserve"> </w:t>
      </w:r>
      <w:r w:rsidRPr="00224349">
        <w:rPr>
          <w:rFonts w:ascii="Arial" w:eastAsia="Arial" w:hAnsi="Arial" w:cs="Arial"/>
          <w:sz w:val="22"/>
          <w:szCs w:val="22"/>
        </w:rPr>
        <w:t>a</w:t>
      </w:r>
      <w:r w:rsidRPr="00224349">
        <w:rPr>
          <w:rFonts w:ascii="Arial" w:eastAsia="Arial" w:hAnsi="Arial" w:cs="Arial"/>
          <w:spacing w:val="1"/>
          <w:sz w:val="22"/>
          <w:szCs w:val="22"/>
        </w:rPr>
        <w:t>n</w:t>
      </w:r>
      <w:r w:rsidRPr="00224349">
        <w:rPr>
          <w:rFonts w:ascii="Arial" w:eastAsia="Arial" w:hAnsi="Arial" w:cs="Arial"/>
          <w:sz w:val="22"/>
          <w:szCs w:val="22"/>
        </w:rPr>
        <w:t>y</w:t>
      </w:r>
      <w:r w:rsidRPr="00224349">
        <w:rPr>
          <w:rFonts w:ascii="Arial" w:eastAsia="Arial" w:hAnsi="Arial" w:cs="Arial"/>
          <w:spacing w:val="8"/>
          <w:sz w:val="22"/>
          <w:szCs w:val="22"/>
        </w:rPr>
        <w:t xml:space="preserve"> </w:t>
      </w:r>
      <w:r w:rsidRPr="00224349">
        <w:rPr>
          <w:rFonts w:ascii="Arial" w:eastAsia="Arial" w:hAnsi="Arial" w:cs="Arial"/>
          <w:sz w:val="22"/>
          <w:szCs w:val="22"/>
        </w:rPr>
        <w:t>of</w:t>
      </w:r>
      <w:r w:rsidRPr="00224349">
        <w:rPr>
          <w:rFonts w:ascii="Arial" w:eastAsia="Arial" w:hAnsi="Arial" w:cs="Arial"/>
          <w:spacing w:val="13"/>
          <w:sz w:val="22"/>
          <w:szCs w:val="22"/>
        </w:rPr>
        <w:t xml:space="preserve"> </w:t>
      </w:r>
      <w:r w:rsidRPr="00224349">
        <w:rPr>
          <w:rFonts w:ascii="Arial" w:eastAsia="Arial" w:hAnsi="Arial" w:cs="Arial"/>
          <w:spacing w:val="-1"/>
          <w:sz w:val="22"/>
          <w:szCs w:val="22"/>
        </w:rPr>
        <w:t>their</w:t>
      </w:r>
      <w:r w:rsidRPr="00224349">
        <w:rPr>
          <w:rFonts w:ascii="Arial" w:eastAsia="Arial" w:hAnsi="Arial" w:cs="Arial"/>
          <w:spacing w:val="11"/>
          <w:sz w:val="22"/>
          <w:szCs w:val="22"/>
        </w:rPr>
        <w:t xml:space="preserve"> </w:t>
      </w:r>
      <w:r w:rsidRPr="00224349">
        <w:rPr>
          <w:rFonts w:ascii="Arial" w:eastAsia="Arial" w:hAnsi="Arial" w:cs="Arial"/>
          <w:sz w:val="22"/>
          <w:szCs w:val="22"/>
        </w:rPr>
        <w:t>proposed p</w:t>
      </w:r>
      <w:r w:rsidRPr="00224349">
        <w:rPr>
          <w:rFonts w:ascii="Arial" w:eastAsia="Arial" w:hAnsi="Arial" w:cs="Arial"/>
          <w:spacing w:val="-1"/>
          <w:sz w:val="22"/>
          <w:szCs w:val="22"/>
        </w:rPr>
        <w:t>e</w:t>
      </w:r>
      <w:r w:rsidRPr="00224349">
        <w:rPr>
          <w:rFonts w:ascii="Arial" w:eastAsia="Arial" w:hAnsi="Arial" w:cs="Arial"/>
          <w:spacing w:val="1"/>
          <w:sz w:val="22"/>
          <w:szCs w:val="22"/>
        </w:rPr>
        <w:t>rs</w:t>
      </w:r>
      <w:r w:rsidRPr="00224349">
        <w:rPr>
          <w:rFonts w:ascii="Arial" w:eastAsia="Arial" w:hAnsi="Arial" w:cs="Arial"/>
          <w:sz w:val="22"/>
          <w:szCs w:val="22"/>
        </w:rPr>
        <w:t>o</w:t>
      </w:r>
      <w:r w:rsidRPr="00224349">
        <w:rPr>
          <w:rFonts w:ascii="Arial" w:eastAsia="Arial" w:hAnsi="Arial" w:cs="Arial"/>
          <w:spacing w:val="-1"/>
          <w:sz w:val="22"/>
          <w:szCs w:val="22"/>
        </w:rPr>
        <w:t>n</w:t>
      </w:r>
      <w:r w:rsidRPr="00224349">
        <w:rPr>
          <w:rFonts w:ascii="Arial" w:eastAsia="Arial" w:hAnsi="Arial" w:cs="Arial"/>
          <w:spacing w:val="2"/>
          <w:sz w:val="22"/>
          <w:szCs w:val="22"/>
        </w:rPr>
        <w:t>n</w:t>
      </w:r>
      <w:r w:rsidRPr="00224349">
        <w:rPr>
          <w:rFonts w:ascii="Arial" w:eastAsia="Arial" w:hAnsi="Arial" w:cs="Arial"/>
          <w:sz w:val="22"/>
          <w:szCs w:val="22"/>
        </w:rPr>
        <w:t>e</w:t>
      </w:r>
      <w:r w:rsidRPr="00224349">
        <w:rPr>
          <w:rFonts w:ascii="Arial" w:eastAsia="Arial" w:hAnsi="Arial" w:cs="Arial"/>
          <w:spacing w:val="-1"/>
          <w:sz w:val="22"/>
          <w:szCs w:val="22"/>
        </w:rPr>
        <w:t>l</w:t>
      </w:r>
      <w:r w:rsidRPr="00224349">
        <w:rPr>
          <w:rFonts w:ascii="Arial" w:eastAsia="Arial" w:hAnsi="Arial" w:cs="Arial"/>
          <w:sz w:val="22"/>
          <w:szCs w:val="22"/>
        </w:rPr>
        <w:t>,</w:t>
      </w:r>
      <w:r w:rsidRPr="00224349">
        <w:rPr>
          <w:rFonts w:ascii="Arial" w:eastAsia="Arial" w:hAnsi="Arial" w:cs="Arial"/>
          <w:spacing w:val="-6"/>
          <w:sz w:val="22"/>
          <w:szCs w:val="22"/>
        </w:rPr>
        <w:t xml:space="preserve"> </w:t>
      </w:r>
      <w:r w:rsidRPr="00224349">
        <w:rPr>
          <w:rFonts w:ascii="Arial" w:eastAsia="Arial" w:hAnsi="Arial" w:cs="Arial"/>
          <w:sz w:val="22"/>
          <w:szCs w:val="22"/>
        </w:rPr>
        <w:t>th</w:t>
      </w:r>
      <w:r w:rsidRPr="00224349">
        <w:rPr>
          <w:rFonts w:ascii="Arial" w:eastAsia="Arial" w:hAnsi="Arial" w:cs="Arial"/>
          <w:spacing w:val="1"/>
          <w:sz w:val="22"/>
          <w:szCs w:val="22"/>
        </w:rPr>
        <w:t>e</w:t>
      </w:r>
      <w:r w:rsidRPr="00224349">
        <w:rPr>
          <w:rFonts w:ascii="Arial" w:eastAsia="Arial" w:hAnsi="Arial" w:cs="Arial"/>
          <w:spacing w:val="-1"/>
          <w:sz w:val="22"/>
          <w:szCs w:val="22"/>
        </w:rPr>
        <w:t>i</w:t>
      </w:r>
      <w:r w:rsidRPr="00224349">
        <w:rPr>
          <w:rFonts w:ascii="Arial" w:eastAsia="Arial" w:hAnsi="Arial" w:cs="Arial"/>
          <w:sz w:val="22"/>
          <w:szCs w:val="22"/>
        </w:rPr>
        <w:t>r</w:t>
      </w:r>
      <w:r w:rsidRPr="00224349">
        <w:rPr>
          <w:rFonts w:ascii="Arial" w:eastAsia="Arial" w:hAnsi="Arial" w:cs="Arial"/>
          <w:spacing w:val="-4"/>
          <w:sz w:val="22"/>
          <w:szCs w:val="22"/>
        </w:rPr>
        <w:t xml:space="preserve"> </w:t>
      </w:r>
      <w:r w:rsidRPr="00224349">
        <w:rPr>
          <w:rFonts w:ascii="Arial" w:eastAsia="Arial" w:hAnsi="Arial" w:cs="Arial"/>
          <w:spacing w:val="2"/>
          <w:sz w:val="22"/>
          <w:szCs w:val="22"/>
        </w:rPr>
        <w:t>f</w:t>
      </w:r>
      <w:r w:rsidRPr="00224349">
        <w:rPr>
          <w:rFonts w:ascii="Arial" w:eastAsia="Arial" w:hAnsi="Arial" w:cs="Arial"/>
          <w:sz w:val="22"/>
          <w:szCs w:val="22"/>
        </w:rPr>
        <w:t>a</w:t>
      </w:r>
      <w:r w:rsidRPr="00224349">
        <w:rPr>
          <w:rFonts w:ascii="Arial" w:eastAsia="Arial" w:hAnsi="Arial" w:cs="Arial"/>
          <w:spacing w:val="4"/>
          <w:sz w:val="22"/>
          <w:szCs w:val="22"/>
        </w:rPr>
        <w:t>m</w:t>
      </w:r>
      <w:r w:rsidRPr="00224349">
        <w:rPr>
          <w:rFonts w:ascii="Arial" w:eastAsia="Arial" w:hAnsi="Arial" w:cs="Arial"/>
          <w:spacing w:val="-1"/>
          <w:sz w:val="22"/>
          <w:szCs w:val="22"/>
        </w:rPr>
        <w:t>ili</w:t>
      </w:r>
      <w:r w:rsidRPr="00224349">
        <w:rPr>
          <w:rFonts w:ascii="Arial" w:eastAsia="Arial" w:hAnsi="Arial" w:cs="Arial"/>
          <w:sz w:val="22"/>
          <w:szCs w:val="22"/>
        </w:rPr>
        <w:t>es</w:t>
      </w:r>
      <w:r w:rsidRPr="00224349">
        <w:rPr>
          <w:rFonts w:ascii="Arial" w:eastAsia="Arial" w:hAnsi="Arial" w:cs="Arial"/>
          <w:spacing w:val="-7"/>
          <w:sz w:val="22"/>
          <w:szCs w:val="22"/>
        </w:rPr>
        <w:t xml:space="preserve"> </w:t>
      </w:r>
      <w:r w:rsidRPr="00224349">
        <w:rPr>
          <w:rFonts w:ascii="Arial" w:eastAsia="Arial" w:hAnsi="Arial" w:cs="Arial"/>
          <w:sz w:val="22"/>
          <w:szCs w:val="22"/>
        </w:rPr>
        <w:t>or th</w:t>
      </w:r>
      <w:r w:rsidRPr="00224349">
        <w:rPr>
          <w:rFonts w:ascii="Arial" w:eastAsia="Arial" w:hAnsi="Arial" w:cs="Arial"/>
          <w:spacing w:val="-1"/>
          <w:sz w:val="22"/>
          <w:szCs w:val="22"/>
        </w:rPr>
        <w:t>ei</w:t>
      </w:r>
      <w:r w:rsidRPr="00224349">
        <w:rPr>
          <w:rFonts w:ascii="Arial" w:eastAsia="Arial" w:hAnsi="Arial" w:cs="Arial"/>
          <w:sz w:val="22"/>
          <w:szCs w:val="22"/>
        </w:rPr>
        <w:t>r</w:t>
      </w:r>
      <w:r w:rsidRPr="00224349">
        <w:rPr>
          <w:rFonts w:ascii="Arial" w:eastAsia="Arial" w:hAnsi="Arial" w:cs="Arial"/>
          <w:spacing w:val="-2"/>
          <w:sz w:val="22"/>
          <w:szCs w:val="22"/>
        </w:rPr>
        <w:t xml:space="preserve"> </w:t>
      </w:r>
      <w:r w:rsidRPr="00224349">
        <w:rPr>
          <w:rFonts w:ascii="Arial" w:eastAsia="Arial" w:hAnsi="Arial" w:cs="Arial"/>
          <w:sz w:val="22"/>
          <w:szCs w:val="22"/>
        </w:rPr>
        <w:t>a</w:t>
      </w:r>
      <w:r w:rsidRPr="00224349">
        <w:rPr>
          <w:rFonts w:ascii="Arial" w:eastAsia="Arial" w:hAnsi="Arial" w:cs="Arial"/>
          <w:spacing w:val="1"/>
          <w:sz w:val="22"/>
          <w:szCs w:val="22"/>
        </w:rPr>
        <w:t>ss</w:t>
      </w:r>
      <w:r w:rsidRPr="00224349">
        <w:rPr>
          <w:rFonts w:ascii="Arial" w:eastAsia="Arial" w:hAnsi="Arial" w:cs="Arial"/>
          <w:sz w:val="22"/>
          <w:szCs w:val="22"/>
        </w:rPr>
        <w:t>o</w:t>
      </w:r>
      <w:r w:rsidRPr="00224349">
        <w:rPr>
          <w:rFonts w:ascii="Arial" w:eastAsia="Arial" w:hAnsi="Arial" w:cs="Arial"/>
          <w:spacing w:val="1"/>
          <w:sz w:val="22"/>
          <w:szCs w:val="22"/>
        </w:rPr>
        <w:t>c</w:t>
      </w:r>
      <w:r w:rsidRPr="00224349">
        <w:rPr>
          <w:rFonts w:ascii="Arial" w:eastAsia="Arial" w:hAnsi="Arial" w:cs="Arial"/>
          <w:spacing w:val="-1"/>
          <w:sz w:val="22"/>
          <w:szCs w:val="22"/>
        </w:rPr>
        <w:t>i</w:t>
      </w:r>
      <w:r w:rsidRPr="00224349">
        <w:rPr>
          <w:rFonts w:ascii="Arial" w:eastAsia="Arial" w:hAnsi="Arial" w:cs="Arial"/>
          <w:sz w:val="22"/>
          <w:szCs w:val="22"/>
        </w:rPr>
        <w:t>at</w:t>
      </w:r>
      <w:r w:rsidRPr="00224349">
        <w:rPr>
          <w:rFonts w:ascii="Arial" w:eastAsia="Arial" w:hAnsi="Arial" w:cs="Arial"/>
          <w:spacing w:val="-1"/>
          <w:sz w:val="22"/>
          <w:szCs w:val="22"/>
        </w:rPr>
        <w:t>e</w:t>
      </w:r>
      <w:r w:rsidRPr="00224349">
        <w:rPr>
          <w:rFonts w:ascii="Arial" w:eastAsia="Arial" w:hAnsi="Arial" w:cs="Arial"/>
          <w:sz w:val="22"/>
          <w:szCs w:val="22"/>
        </w:rPr>
        <w:t>s</w:t>
      </w:r>
      <w:r w:rsidRPr="00224349">
        <w:rPr>
          <w:rFonts w:ascii="Arial" w:eastAsia="Arial" w:hAnsi="Arial" w:cs="Arial"/>
          <w:spacing w:val="-3"/>
          <w:sz w:val="22"/>
          <w:szCs w:val="22"/>
        </w:rPr>
        <w:t xml:space="preserve"> </w:t>
      </w:r>
      <w:r w:rsidRPr="00224349">
        <w:rPr>
          <w:rFonts w:ascii="Arial" w:eastAsia="Arial" w:hAnsi="Arial" w:cs="Arial"/>
          <w:sz w:val="22"/>
          <w:szCs w:val="22"/>
        </w:rPr>
        <w:t>h</w:t>
      </w:r>
      <w:r w:rsidRPr="00224349">
        <w:rPr>
          <w:rFonts w:ascii="Arial" w:eastAsia="Arial" w:hAnsi="Arial" w:cs="Arial"/>
          <w:spacing w:val="1"/>
          <w:sz w:val="22"/>
          <w:szCs w:val="22"/>
        </w:rPr>
        <w:t>a</w:t>
      </w:r>
      <w:r w:rsidRPr="00224349">
        <w:rPr>
          <w:rFonts w:ascii="Arial" w:eastAsia="Arial" w:hAnsi="Arial" w:cs="Arial"/>
          <w:spacing w:val="-1"/>
          <w:sz w:val="22"/>
          <w:szCs w:val="22"/>
        </w:rPr>
        <w:t>v</w:t>
      </w:r>
      <w:r w:rsidRPr="00224349">
        <w:rPr>
          <w:rFonts w:ascii="Arial" w:eastAsia="Arial" w:hAnsi="Arial" w:cs="Arial"/>
          <w:sz w:val="22"/>
          <w:szCs w:val="22"/>
        </w:rPr>
        <w:t>e</w:t>
      </w:r>
      <w:r w:rsidRPr="00224349">
        <w:rPr>
          <w:rFonts w:ascii="Arial" w:eastAsia="Arial" w:hAnsi="Arial" w:cs="Arial"/>
          <w:spacing w:val="-4"/>
          <w:sz w:val="22"/>
          <w:szCs w:val="22"/>
        </w:rPr>
        <w:t xml:space="preserve"> </w:t>
      </w:r>
      <w:r w:rsidRPr="00224349">
        <w:rPr>
          <w:rFonts w:ascii="Arial" w:eastAsia="Arial" w:hAnsi="Arial" w:cs="Arial"/>
          <w:spacing w:val="1"/>
          <w:sz w:val="22"/>
          <w:szCs w:val="22"/>
        </w:rPr>
        <w:t>(</w:t>
      </w:r>
      <w:r w:rsidRPr="00224349">
        <w:rPr>
          <w:rFonts w:ascii="Arial" w:eastAsia="Arial" w:hAnsi="Arial" w:cs="Arial"/>
          <w:sz w:val="22"/>
          <w:szCs w:val="22"/>
        </w:rPr>
        <w:t xml:space="preserve">or </w:t>
      </w:r>
      <w:r w:rsidRPr="00224349">
        <w:rPr>
          <w:rFonts w:ascii="Arial" w:eastAsia="Arial" w:hAnsi="Arial" w:cs="Arial"/>
          <w:spacing w:val="2"/>
          <w:sz w:val="22"/>
          <w:szCs w:val="22"/>
        </w:rPr>
        <w:t>h</w:t>
      </w:r>
      <w:r w:rsidRPr="00224349">
        <w:rPr>
          <w:rFonts w:ascii="Arial" w:eastAsia="Arial" w:hAnsi="Arial" w:cs="Arial"/>
          <w:sz w:val="22"/>
          <w:szCs w:val="22"/>
        </w:rPr>
        <w:t>a</w:t>
      </w:r>
      <w:r w:rsidRPr="00224349">
        <w:rPr>
          <w:rFonts w:ascii="Arial" w:eastAsia="Arial" w:hAnsi="Arial" w:cs="Arial"/>
          <w:spacing w:val="-2"/>
          <w:sz w:val="22"/>
          <w:szCs w:val="22"/>
        </w:rPr>
        <w:t>v</w:t>
      </w:r>
      <w:r w:rsidRPr="00224349">
        <w:rPr>
          <w:rFonts w:ascii="Arial" w:eastAsia="Arial" w:hAnsi="Arial" w:cs="Arial"/>
          <w:sz w:val="22"/>
          <w:szCs w:val="22"/>
        </w:rPr>
        <w:t>e</w:t>
      </w:r>
      <w:r w:rsidRPr="00224349">
        <w:rPr>
          <w:rFonts w:ascii="Arial" w:eastAsia="Arial" w:hAnsi="Arial" w:cs="Arial"/>
          <w:spacing w:val="-2"/>
          <w:sz w:val="22"/>
          <w:szCs w:val="22"/>
        </w:rPr>
        <w:t xml:space="preserve"> </w:t>
      </w:r>
      <w:r w:rsidRPr="00224349">
        <w:rPr>
          <w:rFonts w:ascii="Arial" w:eastAsia="Arial" w:hAnsi="Arial" w:cs="Arial"/>
          <w:sz w:val="22"/>
          <w:szCs w:val="22"/>
        </w:rPr>
        <w:t>h</w:t>
      </w:r>
      <w:r w:rsidRPr="00224349">
        <w:rPr>
          <w:rFonts w:ascii="Arial" w:eastAsia="Arial" w:hAnsi="Arial" w:cs="Arial"/>
          <w:spacing w:val="1"/>
          <w:sz w:val="22"/>
          <w:szCs w:val="22"/>
        </w:rPr>
        <w:t>a</w:t>
      </w:r>
      <w:r w:rsidRPr="00224349">
        <w:rPr>
          <w:rFonts w:ascii="Arial" w:eastAsia="Arial" w:hAnsi="Arial" w:cs="Arial"/>
          <w:sz w:val="22"/>
          <w:szCs w:val="22"/>
        </w:rPr>
        <w:t>d)</w:t>
      </w:r>
      <w:r w:rsidRPr="00224349">
        <w:rPr>
          <w:rFonts w:ascii="Arial" w:eastAsia="Arial" w:hAnsi="Arial" w:cs="Arial"/>
          <w:spacing w:val="-4"/>
          <w:sz w:val="22"/>
          <w:szCs w:val="22"/>
        </w:rPr>
        <w:t xml:space="preserve"> </w:t>
      </w:r>
      <w:r w:rsidRPr="00224349">
        <w:rPr>
          <w:rFonts w:ascii="Arial" w:eastAsia="Arial" w:hAnsi="Arial" w:cs="Arial"/>
          <w:sz w:val="22"/>
          <w:szCs w:val="22"/>
        </w:rPr>
        <w:t>a</w:t>
      </w:r>
      <w:r w:rsidRPr="00224349">
        <w:rPr>
          <w:rFonts w:ascii="Arial" w:eastAsia="Arial" w:hAnsi="Arial" w:cs="Arial"/>
          <w:spacing w:val="4"/>
          <w:sz w:val="22"/>
          <w:szCs w:val="22"/>
        </w:rPr>
        <w:t>n</w:t>
      </w:r>
      <w:r w:rsidRPr="00224349">
        <w:rPr>
          <w:rFonts w:ascii="Arial" w:eastAsia="Arial" w:hAnsi="Arial" w:cs="Arial"/>
          <w:sz w:val="22"/>
          <w:szCs w:val="22"/>
        </w:rPr>
        <w:t>y</w:t>
      </w:r>
      <w:r w:rsidRPr="00224349">
        <w:rPr>
          <w:rFonts w:ascii="Arial" w:eastAsia="Arial" w:hAnsi="Arial" w:cs="Arial"/>
          <w:spacing w:val="-5"/>
          <w:sz w:val="22"/>
          <w:szCs w:val="22"/>
        </w:rPr>
        <w:t xml:space="preserve"> </w:t>
      </w:r>
      <w:r w:rsidRPr="00224349">
        <w:rPr>
          <w:rFonts w:ascii="Arial" w:eastAsia="Arial" w:hAnsi="Arial" w:cs="Arial"/>
          <w:spacing w:val="-1"/>
          <w:sz w:val="22"/>
          <w:szCs w:val="22"/>
        </w:rPr>
        <w:t>i</w:t>
      </w:r>
      <w:r w:rsidRPr="00224349">
        <w:rPr>
          <w:rFonts w:ascii="Arial" w:eastAsia="Arial" w:hAnsi="Arial" w:cs="Arial"/>
          <w:spacing w:val="2"/>
          <w:sz w:val="22"/>
          <w:szCs w:val="22"/>
        </w:rPr>
        <w:t>n</w:t>
      </w:r>
      <w:r w:rsidRPr="00224349">
        <w:rPr>
          <w:rFonts w:ascii="Arial" w:eastAsia="Arial" w:hAnsi="Arial" w:cs="Arial"/>
          <w:sz w:val="22"/>
          <w:szCs w:val="22"/>
        </w:rPr>
        <w:t>tere</w:t>
      </w:r>
      <w:r w:rsidRPr="00224349">
        <w:rPr>
          <w:rFonts w:ascii="Arial" w:eastAsia="Arial" w:hAnsi="Arial" w:cs="Arial"/>
          <w:spacing w:val="1"/>
          <w:sz w:val="22"/>
          <w:szCs w:val="22"/>
        </w:rPr>
        <w:t>s</w:t>
      </w:r>
      <w:r w:rsidRPr="00224349">
        <w:rPr>
          <w:rFonts w:ascii="Arial" w:eastAsia="Arial" w:hAnsi="Arial" w:cs="Arial"/>
          <w:sz w:val="22"/>
          <w:szCs w:val="22"/>
        </w:rPr>
        <w:t>t</w:t>
      </w:r>
      <w:r w:rsidRPr="00224349">
        <w:rPr>
          <w:rFonts w:ascii="Arial" w:eastAsia="Arial" w:hAnsi="Arial" w:cs="Arial"/>
          <w:spacing w:val="-5"/>
          <w:sz w:val="22"/>
          <w:szCs w:val="22"/>
        </w:rPr>
        <w:t xml:space="preserve"> </w:t>
      </w:r>
      <w:r w:rsidRPr="00224349">
        <w:rPr>
          <w:rFonts w:ascii="Arial" w:eastAsia="Arial" w:hAnsi="Arial" w:cs="Arial"/>
          <w:spacing w:val="-1"/>
          <w:sz w:val="22"/>
          <w:szCs w:val="22"/>
        </w:rPr>
        <w:t>o</w:t>
      </w:r>
      <w:r w:rsidRPr="00224349">
        <w:rPr>
          <w:rFonts w:ascii="Arial" w:eastAsia="Arial" w:hAnsi="Arial" w:cs="Arial"/>
          <w:sz w:val="22"/>
          <w:szCs w:val="22"/>
        </w:rPr>
        <w:t xml:space="preserve">r </w:t>
      </w:r>
      <w:r w:rsidRPr="00224349">
        <w:rPr>
          <w:rFonts w:ascii="Arial" w:eastAsia="Arial" w:hAnsi="Arial" w:cs="Arial"/>
          <w:spacing w:val="-1"/>
          <w:sz w:val="22"/>
          <w:szCs w:val="22"/>
        </w:rPr>
        <w:t>i</w:t>
      </w:r>
      <w:r w:rsidRPr="00224349">
        <w:rPr>
          <w:rFonts w:ascii="Arial" w:eastAsia="Arial" w:hAnsi="Arial" w:cs="Arial"/>
          <w:spacing w:val="2"/>
          <w:sz w:val="22"/>
          <w:szCs w:val="22"/>
        </w:rPr>
        <w:t>n</w:t>
      </w:r>
      <w:r w:rsidRPr="00224349">
        <w:rPr>
          <w:rFonts w:ascii="Arial" w:eastAsia="Arial" w:hAnsi="Arial" w:cs="Arial"/>
          <w:spacing w:val="-1"/>
          <w:sz w:val="22"/>
          <w:szCs w:val="22"/>
        </w:rPr>
        <w:t>v</w:t>
      </w:r>
      <w:r w:rsidRPr="00224349">
        <w:rPr>
          <w:rFonts w:ascii="Arial" w:eastAsia="Arial" w:hAnsi="Arial" w:cs="Arial"/>
          <w:spacing w:val="2"/>
          <w:sz w:val="22"/>
          <w:szCs w:val="22"/>
        </w:rPr>
        <w:t>o</w:t>
      </w:r>
      <w:r w:rsidRPr="00224349">
        <w:rPr>
          <w:rFonts w:ascii="Arial" w:eastAsia="Arial" w:hAnsi="Arial" w:cs="Arial"/>
          <w:spacing w:val="1"/>
          <w:sz w:val="22"/>
          <w:szCs w:val="22"/>
        </w:rPr>
        <w:t>l</w:t>
      </w:r>
      <w:r w:rsidRPr="00224349">
        <w:rPr>
          <w:rFonts w:ascii="Arial" w:eastAsia="Arial" w:hAnsi="Arial" w:cs="Arial"/>
          <w:spacing w:val="-1"/>
          <w:sz w:val="22"/>
          <w:szCs w:val="22"/>
        </w:rPr>
        <w:t>v</w:t>
      </w:r>
      <w:r w:rsidRPr="00224349">
        <w:rPr>
          <w:rFonts w:ascii="Arial" w:eastAsia="Arial" w:hAnsi="Arial" w:cs="Arial"/>
          <w:sz w:val="22"/>
          <w:szCs w:val="22"/>
        </w:rPr>
        <w:t>e</w:t>
      </w:r>
      <w:r w:rsidRPr="00224349">
        <w:rPr>
          <w:rFonts w:ascii="Arial" w:eastAsia="Arial" w:hAnsi="Arial" w:cs="Arial"/>
          <w:spacing w:val="4"/>
          <w:sz w:val="22"/>
          <w:szCs w:val="22"/>
        </w:rPr>
        <w:t>m</w:t>
      </w:r>
      <w:r w:rsidRPr="00224349">
        <w:rPr>
          <w:rFonts w:ascii="Arial" w:eastAsia="Arial" w:hAnsi="Arial" w:cs="Arial"/>
          <w:sz w:val="22"/>
          <w:szCs w:val="22"/>
        </w:rPr>
        <w:t>e</w:t>
      </w:r>
      <w:r w:rsidRPr="00224349">
        <w:rPr>
          <w:rFonts w:ascii="Arial" w:eastAsia="Arial" w:hAnsi="Arial" w:cs="Arial"/>
          <w:spacing w:val="-1"/>
          <w:sz w:val="22"/>
          <w:szCs w:val="22"/>
        </w:rPr>
        <w:t>n</w:t>
      </w:r>
      <w:r w:rsidRPr="00224349">
        <w:rPr>
          <w:rFonts w:ascii="Arial" w:eastAsia="Arial" w:hAnsi="Arial" w:cs="Arial"/>
          <w:sz w:val="22"/>
          <w:szCs w:val="22"/>
        </w:rPr>
        <w:t>t</w:t>
      </w:r>
      <w:r w:rsidRPr="00224349">
        <w:rPr>
          <w:rFonts w:ascii="Arial" w:eastAsia="Arial" w:hAnsi="Arial" w:cs="Arial"/>
          <w:spacing w:val="-11"/>
          <w:sz w:val="22"/>
          <w:szCs w:val="22"/>
        </w:rPr>
        <w:t xml:space="preserve"> </w:t>
      </w:r>
      <w:r w:rsidRPr="00224349">
        <w:rPr>
          <w:rFonts w:ascii="Arial" w:eastAsia="Arial" w:hAnsi="Arial" w:cs="Arial"/>
          <w:spacing w:val="-1"/>
          <w:sz w:val="22"/>
          <w:szCs w:val="22"/>
        </w:rPr>
        <w:t>i</w:t>
      </w:r>
      <w:r w:rsidRPr="00224349">
        <w:rPr>
          <w:rFonts w:ascii="Arial" w:eastAsia="Arial" w:hAnsi="Arial" w:cs="Arial"/>
          <w:sz w:val="22"/>
          <w:szCs w:val="22"/>
        </w:rPr>
        <w:t xml:space="preserve">n </w:t>
      </w:r>
      <w:r w:rsidRPr="00224349">
        <w:rPr>
          <w:rFonts w:ascii="Arial" w:eastAsia="Arial" w:hAnsi="Arial" w:cs="Arial"/>
          <w:spacing w:val="1"/>
          <w:sz w:val="22"/>
          <w:szCs w:val="22"/>
        </w:rPr>
        <w:t>r</w:t>
      </w:r>
      <w:r w:rsidRPr="00224349">
        <w:rPr>
          <w:rFonts w:ascii="Arial" w:eastAsia="Arial" w:hAnsi="Arial" w:cs="Arial"/>
          <w:sz w:val="22"/>
          <w:szCs w:val="22"/>
        </w:rPr>
        <w:t>e</w:t>
      </w:r>
      <w:r w:rsidRPr="00224349">
        <w:rPr>
          <w:rFonts w:ascii="Arial" w:eastAsia="Arial" w:hAnsi="Arial" w:cs="Arial"/>
          <w:spacing w:val="-1"/>
          <w:sz w:val="22"/>
          <w:szCs w:val="22"/>
        </w:rPr>
        <w:t>l</w:t>
      </w:r>
      <w:r w:rsidRPr="00224349">
        <w:rPr>
          <w:rFonts w:ascii="Arial" w:eastAsia="Arial" w:hAnsi="Arial" w:cs="Arial"/>
          <w:sz w:val="22"/>
          <w:szCs w:val="22"/>
        </w:rPr>
        <w:t>a</w:t>
      </w:r>
      <w:r w:rsidRPr="00224349">
        <w:rPr>
          <w:rFonts w:ascii="Arial" w:eastAsia="Arial" w:hAnsi="Arial" w:cs="Arial"/>
          <w:spacing w:val="2"/>
          <w:sz w:val="22"/>
          <w:szCs w:val="22"/>
        </w:rPr>
        <w:t>t</w:t>
      </w:r>
      <w:r w:rsidRPr="00224349">
        <w:rPr>
          <w:rFonts w:ascii="Arial" w:eastAsia="Arial" w:hAnsi="Arial" w:cs="Arial"/>
          <w:spacing w:val="-1"/>
          <w:sz w:val="22"/>
          <w:szCs w:val="22"/>
        </w:rPr>
        <w:t>i</w:t>
      </w:r>
      <w:r w:rsidRPr="00224349">
        <w:rPr>
          <w:rFonts w:ascii="Arial" w:eastAsia="Arial" w:hAnsi="Arial" w:cs="Arial"/>
          <w:sz w:val="22"/>
          <w:szCs w:val="22"/>
        </w:rPr>
        <w:t>on</w:t>
      </w:r>
      <w:r w:rsidRPr="00224349">
        <w:rPr>
          <w:rFonts w:ascii="Arial" w:eastAsia="Arial" w:hAnsi="Arial" w:cs="Arial"/>
          <w:spacing w:val="-6"/>
          <w:sz w:val="22"/>
          <w:szCs w:val="22"/>
        </w:rPr>
        <w:t xml:space="preserve"> </w:t>
      </w:r>
      <w:r w:rsidRPr="00224349">
        <w:rPr>
          <w:rFonts w:ascii="Arial" w:eastAsia="Arial" w:hAnsi="Arial" w:cs="Arial"/>
          <w:sz w:val="22"/>
          <w:szCs w:val="22"/>
        </w:rPr>
        <w:t>to</w:t>
      </w:r>
      <w:r w:rsidRPr="00224349">
        <w:rPr>
          <w:rFonts w:ascii="Arial" w:eastAsia="Arial" w:hAnsi="Arial" w:cs="Arial"/>
          <w:spacing w:val="-3"/>
          <w:sz w:val="22"/>
          <w:szCs w:val="22"/>
        </w:rPr>
        <w:t xml:space="preserve"> </w:t>
      </w:r>
      <w:r w:rsidRPr="00224349">
        <w:rPr>
          <w:rFonts w:ascii="Arial" w:eastAsia="Arial" w:hAnsi="Arial" w:cs="Arial"/>
          <w:spacing w:val="2"/>
          <w:sz w:val="22"/>
          <w:szCs w:val="22"/>
        </w:rPr>
        <w:t>t</w:t>
      </w:r>
      <w:r w:rsidRPr="00224349">
        <w:rPr>
          <w:rFonts w:ascii="Arial" w:eastAsia="Arial" w:hAnsi="Arial" w:cs="Arial"/>
          <w:sz w:val="22"/>
          <w:szCs w:val="22"/>
        </w:rPr>
        <w:t>he</w:t>
      </w:r>
      <w:r w:rsidRPr="00224349">
        <w:rPr>
          <w:rFonts w:ascii="Arial" w:eastAsia="Arial" w:hAnsi="Arial" w:cs="Arial"/>
          <w:spacing w:val="-2"/>
          <w:sz w:val="22"/>
          <w:szCs w:val="22"/>
        </w:rPr>
        <w:t xml:space="preserve"> </w:t>
      </w:r>
      <w:r w:rsidRPr="00224349">
        <w:rPr>
          <w:rFonts w:ascii="Arial" w:eastAsia="Arial" w:hAnsi="Arial" w:cs="Arial"/>
          <w:sz w:val="22"/>
          <w:szCs w:val="22"/>
        </w:rPr>
        <w:t>propos</w:t>
      </w:r>
      <w:r w:rsidRPr="00224349">
        <w:rPr>
          <w:rFonts w:ascii="Arial" w:eastAsia="Arial" w:hAnsi="Arial" w:cs="Arial"/>
          <w:spacing w:val="2"/>
          <w:sz w:val="22"/>
          <w:szCs w:val="22"/>
        </w:rPr>
        <w:t>e</w:t>
      </w:r>
      <w:r w:rsidRPr="00224349">
        <w:rPr>
          <w:rFonts w:ascii="Arial" w:eastAsia="Arial" w:hAnsi="Arial" w:cs="Arial"/>
          <w:sz w:val="22"/>
          <w:szCs w:val="22"/>
        </w:rPr>
        <w:t>d</w:t>
      </w:r>
      <w:r w:rsidRPr="00224349">
        <w:rPr>
          <w:rFonts w:ascii="Arial" w:eastAsia="Arial" w:hAnsi="Arial" w:cs="Arial"/>
          <w:spacing w:val="-7"/>
          <w:sz w:val="22"/>
          <w:szCs w:val="22"/>
        </w:rPr>
        <w:t xml:space="preserve"> </w:t>
      </w:r>
      <w:r w:rsidRPr="00224349">
        <w:rPr>
          <w:rFonts w:ascii="Arial" w:eastAsia="Arial" w:hAnsi="Arial" w:cs="Arial"/>
          <w:spacing w:val="1"/>
          <w:sz w:val="22"/>
          <w:szCs w:val="22"/>
        </w:rPr>
        <w:t>C</w:t>
      </w:r>
      <w:r w:rsidRPr="00224349">
        <w:rPr>
          <w:rFonts w:ascii="Arial" w:eastAsia="Arial" w:hAnsi="Arial" w:cs="Arial"/>
          <w:spacing w:val="2"/>
          <w:sz w:val="22"/>
          <w:szCs w:val="22"/>
        </w:rPr>
        <w:t>o</w:t>
      </w:r>
      <w:r w:rsidRPr="00224349">
        <w:rPr>
          <w:rFonts w:ascii="Arial" w:eastAsia="Arial" w:hAnsi="Arial" w:cs="Arial"/>
          <w:sz w:val="22"/>
          <w:szCs w:val="22"/>
        </w:rPr>
        <w:t>ntra</w:t>
      </w:r>
      <w:r w:rsidRPr="00224349">
        <w:rPr>
          <w:rFonts w:ascii="Arial" w:eastAsia="Arial" w:hAnsi="Arial" w:cs="Arial"/>
          <w:spacing w:val="1"/>
          <w:sz w:val="22"/>
          <w:szCs w:val="22"/>
        </w:rPr>
        <w:t>c</w:t>
      </w:r>
      <w:r w:rsidRPr="00224349">
        <w:rPr>
          <w:rFonts w:ascii="Arial" w:eastAsia="Arial" w:hAnsi="Arial" w:cs="Arial"/>
          <w:sz w:val="22"/>
          <w:szCs w:val="22"/>
        </w:rPr>
        <w:t>t</w:t>
      </w:r>
      <w:r w:rsidRPr="00224349">
        <w:rPr>
          <w:rFonts w:ascii="Arial" w:eastAsia="Arial" w:hAnsi="Arial" w:cs="Arial"/>
          <w:spacing w:val="-6"/>
          <w:sz w:val="22"/>
          <w:szCs w:val="22"/>
        </w:rPr>
        <w:t xml:space="preserve"> </w:t>
      </w:r>
      <w:r w:rsidRPr="00224349">
        <w:rPr>
          <w:rFonts w:ascii="Arial" w:eastAsia="Arial" w:hAnsi="Arial" w:cs="Arial"/>
          <w:sz w:val="22"/>
          <w:szCs w:val="22"/>
        </w:rPr>
        <w:t>or</w:t>
      </w:r>
      <w:r w:rsidRPr="00224349">
        <w:rPr>
          <w:rFonts w:ascii="Arial" w:eastAsia="Arial" w:hAnsi="Arial" w:cs="Arial"/>
          <w:spacing w:val="-2"/>
          <w:sz w:val="22"/>
          <w:szCs w:val="22"/>
        </w:rPr>
        <w:t xml:space="preserve"> </w:t>
      </w:r>
      <w:r w:rsidRPr="00224349">
        <w:rPr>
          <w:rFonts w:ascii="Arial" w:eastAsia="Arial" w:hAnsi="Arial" w:cs="Arial"/>
          <w:spacing w:val="2"/>
          <w:sz w:val="22"/>
          <w:szCs w:val="22"/>
        </w:rPr>
        <w:t>an</w:t>
      </w:r>
      <w:r w:rsidRPr="00224349">
        <w:rPr>
          <w:rFonts w:ascii="Arial" w:eastAsia="Arial" w:hAnsi="Arial" w:cs="Arial"/>
          <w:sz w:val="22"/>
          <w:szCs w:val="22"/>
        </w:rPr>
        <w:t>y other</w:t>
      </w:r>
      <w:r w:rsidRPr="00224349">
        <w:rPr>
          <w:rFonts w:ascii="Arial" w:eastAsia="Arial" w:hAnsi="Arial" w:cs="Arial"/>
          <w:spacing w:val="-5"/>
          <w:sz w:val="22"/>
          <w:szCs w:val="22"/>
        </w:rPr>
        <w:t xml:space="preserve"> </w:t>
      </w:r>
      <w:r w:rsidRPr="00224349">
        <w:rPr>
          <w:rFonts w:ascii="Arial" w:eastAsia="Arial" w:hAnsi="Arial" w:cs="Arial"/>
          <w:sz w:val="22"/>
          <w:szCs w:val="22"/>
        </w:rPr>
        <w:t>p</w:t>
      </w:r>
      <w:r w:rsidRPr="00224349">
        <w:rPr>
          <w:rFonts w:ascii="Arial" w:eastAsia="Arial" w:hAnsi="Arial" w:cs="Arial"/>
          <w:spacing w:val="3"/>
          <w:sz w:val="22"/>
          <w:szCs w:val="22"/>
        </w:rPr>
        <w:t>r</w:t>
      </w:r>
      <w:r w:rsidRPr="00224349">
        <w:rPr>
          <w:rFonts w:ascii="Arial" w:eastAsia="Arial" w:hAnsi="Arial" w:cs="Arial"/>
          <w:sz w:val="22"/>
          <w:szCs w:val="22"/>
        </w:rPr>
        <w:t>o</w:t>
      </w:r>
      <w:r w:rsidRPr="00224349">
        <w:rPr>
          <w:rFonts w:ascii="Arial" w:eastAsia="Arial" w:hAnsi="Arial" w:cs="Arial"/>
          <w:spacing w:val="1"/>
          <w:sz w:val="22"/>
          <w:szCs w:val="22"/>
        </w:rPr>
        <w:t>j</w:t>
      </w:r>
      <w:r w:rsidRPr="00224349">
        <w:rPr>
          <w:rFonts w:ascii="Arial" w:eastAsia="Arial" w:hAnsi="Arial" w:cs="Arial"/>
          <w:sz w:val="22"/>
          <w:szCs w:val="22"/>
        </w:rPr>
        <w:t>e</w:t>
      </w:r>
      <w:r w:rsidRPr="00224349">
        <w:rPr>
          <w:rFonts w:ascii="Arial" w:eastAsia="Arial" w:hAnsi="Arial" w:cs="Arial"/>
          <w:spacing w:val="1"/>
          <w:sz w:val="22"/>
          <w:szCs w:val="22"/>
        </w:rPr>
        <w:t>c</w:t>
      </w:r>
      <w:r w:rsidRPr="00224349">
        <w:rPr>
          <w:rFonts w:ascii="Arial" w:eastAsia="Arial" w:hAnsi="Arial" w:cs="Arial"/>
          <w:sz w:val="22"/>
          <w:szCs w:val="22"/>
        </w:rPr>
        <w:t>ts</w:t>
      </w:r>
      <w:r w:rsidRPr="00224349">
        <w:rPr>
          <w:rFonts w:ascii="Arial" w:eastAsia="Arial" w:hAnsi="Arial" w:cs="Arial"/>
          <w:spacing w:val="-4"/>
          <w:sz w:val="22"/>
          <w:szCs w:val="22"/>
        </w:rPr>
        <w:t xml:space="preserve"> </w:t>
      </w:r>
      <w:r w:rsidRPr="00224349">
        <w:rPr>
          <w:rFonts w:ascii="Arial" w:eastAsia="Arial" w:hAnsi="Arial" w:cs="Arial"/>
          <w:sz w:val="22"/>
          <w:szCs w:val="22"/>
        </w:rPr>
        <w:t>of</w:t>
      </w:r>
      <w:r w:rsidRPr="00224349">
        <w:rPr>
          <w:rFonts w:ascii="Arial" w:eastAsia="Arial" w:hAnsi="Arial" w:cs="Arial"/>
          <w:spacing w:val="-1"/>
          <w:sz w:val="22"/>
          <w:szCs w:val="22"/>
        </w:rPr>
        <w:t xml:space="preserve"> </w:t>
      </w:r>
      <w:r w:rsidRPr="00224349">
        <w:rPr>
          <w:rFonts w:ascii="Arial" w:eastAsia="Arial" w:hAnsi="Arial" w:cs="Arial"/>
          <w:sz w:val="22"/>
          <w:szCs w:val="22"/>
        </w:rPr>
        <w:t>the Authority.</w:t>
      </w:r>
    </w:p>
    <w:p w14:paraId="04398A4D" w14:textId="77777777" w:rsidR="00AD6E62" w:rsidRPr="00224349" w:rsidRDefault="00AD6E62" w:rsidP="00AD6E62">
      <w:pPr>
        <w:spacing w:before="6" w:line="180" w:lineRule="exact"/>
        <w:rPr>
          <w:rFonts w:ascii="Arial" w:hAnsi="Arial" w:cs="Arial"/>
          <w:sz w:val="22"/>
          <w:szCs w:val="22"/>
        </w:rPr>
      </w:pPr>
    </w:p>
    <w:p w14:paraId="2E7B5FC0" w14:textId="77777777" w:rsidR="00AD6E62" w:rsidRPr="00224349" w:rsidRDefault="00AD6E62" w:rsidP="00AD6E62">
      <w:pPr>
        <w:spacing w:before="4" w:line="130" w:lineRule="exact"/>
        <w:rPr>
          <w:rFonts w:ascii="Arial" w:hAnsi="Arial" w:cs="Arial"/>
          <w:sz w:val="22"/>
          <w:szCs w:val="22"/>
        </w:rPr>
      </w:pPr>
    </w:p>
    <w:p w14:paraId="4E150FEE" w14:textId="6DB20F5F" w:rsidR="00AD6E62" w:rsidRPr="00224349" w:rsidRDefault="00AD6E62" w:rsidP="00AD6E62">
      <w:pPr>
        <w:spacing w:before="34"/>
        <w:ind w:right="-20"/>
        <w:rPr>
          <w:rFonts w:ascii="Arial" w:eastAsia="Arial" w:hAnsi="Arial" w:cs="Arial"/>
          <w:sz w:val="22"/>
          <w:szCs w:val="22"/>
        </w:rPr>
      </w:pPr>
      <w:r w:rsidRPr="00224349">
        <w:rPr>
          <w:rFonts w:ascii="Arial" w:hAnsi="Arial" w:cs="Arial"/>
          <w:noProof/>
          <w:sz w:val="22"/>
          <w:szCs w:val="22"/>
        </w:rPr>
        <mc:AlternateContent>
          <mc:Choice Requires="wpg">
            <w:drawing>
              <wp:anchor distT="0" distB="0" distL="114300" distR="114300" simplePos="0" relativeHeight="251662336" behindDoc="1" locked="0" layoutInCell="1" allowOverlap="1" wp14:anchorId="12230ADE" wp14:editId="7ED5DDFC">
                <wp:simplePos x="0" y="0"/>
                <wp:positionH relativeFrom="page">
                  <wp:posOffset>1144270</wp:posOffset>
                </wp:positionH>
                <wp:positionV relativeFrom="paragraph">
                  <wp:posOffset>168910</wp:posOffset>
                </wp:positionV>
                <wp:extent cx="5116830" cy="2141855"/>
                <wp:effectExtent l="0" t="0" r="26670" b="10795"/>
                <wp:wrapNone/>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6830" cy="2141855"/>
                          <a:chOff x="1440" y="266"/>
                          <a:chExt cx="8640" cy="3373"/>
                        </a:xfrm>
                      </wpg:grpSpPr>
                      <wps:wsp>
                        <wps:cNvPr id="490" name="Freeform 481"/>
                        <wps:cNvSpPr>
                          <a:spLocks/>
                        </wps:cNvSpPr>
                        <wps:spPr bwMode="auto">
                          <a:xfrm>
                            <a:off x="1440" y="266"/>
                            <a:ext cx="8640" cy="3373"/>
                          </a:xfrm>
                          <a:custGeom>
                            <a:avLst/>
                            <a:gdLst>
                              <a:gd name="T0" fmla="+- 0 1440 1440"/>
                              <a:gd name="T1" fmla="*/ T0 w 8640"/>
                              <a:gd name="T2" fmla="+- 0 3639 266"/>
                              <a:gd name="T3" fmla="*/ 3639 h 3373"/>
                              <a:gd name="T4" fmla="+- 0 10080 1440"/>
                              <a:gd name="T5" fmla="*/ T4 w 8640"/>
                              <a:gd name="T6" fmla="+- 0 3639 266"/>
                              <a:gd name="T7" fmla="*/ 3639 h 3373"/>
                              <a:gd name="T8" fmla="+- 0 10080 1440"/>
                              <a:gd name="T9" fmla="*/ T8 w 8640"/>
                              <a:gd name="T10" fmla="+- 0 266 266"/>
                              <a:gd name="T11" fmla="*/ 266 h 3373"/>
                              <a:gd name="T12" fmla="+- 0 1440 1440"/>
                              <a:gd name="T13" fmla="*/ T12 w 8640"/>
                              <a:gd name="T14" fmla="+- 0 266 266"/>
                              <a:gd name="T15" fmla="*/ 266 h 3373"/>
                              <a:gd name="T16" fmla="+- 0 1440 1440"/>
                              <a:gd name="T17" fmla="*/ T16 w 8640"/>
                              <a:gd name="T18" fmla="+- 0 3639 266"/>
                              <a:gd name="T19" fmla="*/ 3639 h 3373"/>
                            </a:gdLst>
                            <a:ahLst/>
                            <a:cxnLst>
                              <a:cxn ang="0">
                                <a:pos x="T1" y="T3"/>
                              </a:cxn>
                              <a:cxn ang="0">
                                <a:pos x="T5" y="T7"/>
                              </a:cxn>
                              <a:cxn ang="0">
                                <a:pos x="T9" y="T11"/>
                              </a:cxn>
                              <a:cxn ang="0">
                                <a:pos x="T13" y="T15"/>
                              </a:cxn>
                              <a:cxn ang="0">
                                <a:pos x="T17" y="T19"/>
                              </a:cxn>
                            </a:cxnLst>
                            <a:rect l="0" t="0" r="r" b="b"/>
                            <a:pathLst>
                              <a:path w="8640" h="3373">
                                <a:moveTo>
                                  <a:pt x="0" y="3373"/>
                                </a:moveTo>
                                <a:lnTo>
                                  <a:pt x="8640" y="3373"/>
                                </a:lnTo>
                                <a:lnTo>
                                  <a:pt x="8640" y="0"/>
                                </a:lnTo>
                                <a:lnTo>
                                  <a:pt x="0" y="0"/>
                                </a:lnTo>
                                <a:lnTo>
                                  <a:pt x="0" y="337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8561C2" id="Group 489" o:spid="_x0000_s1026" style="position:absolute;margin-left:90.1pt;margin-top:13.3pt;width:402.9pt;height:168.65pt;z-index:-251654144;mso-position-horizontal-relative:page" coordorigin="1440,266" coordsize="8640,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">
                <v:shape id="Freeform 481" o:spid="_x0000_s1027" style="position:absolute;left:1440;top:266;width:8640;height:3373;visibility:visible;mso-wrap-style:square;v-text-anchor:top" coordsize="8640,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" path="m,3373r8640,l8640,,,,,3373xe" filled="f">
                  <v:path arrowok="t" o:connecttype="custom" o:connectlocs="0,3639;8640,3639;8640,266;0,266;0,3639" o:connectangles="0,0,0,0,0"/>
                </v:shape>
                <w10:wrap anchorx="page"/>
              </v:group>
            </w:pict>
          </mc:Fallback>
        </mc:AlternateContent>
      </w:r>
    </w:p>
    <w:p w14:paraId="19110CBB" w14:textId="77777777" w:rsidR="00AD6E62" w:rsidRPr="00224349" w:rsidRDefault="00AD6E62" w:rsidP="00AD6E62">
      <w:pPr>
        <w:spacing w:before="34"/>
        <w:ind w:left="140" w:right="-20"/>
        <w:rPr>
          <w:rFonts w:ascii="Arial" w:eastAsia="Arial" w:hAnsi="Arial" w:cs="Arial"/>
          <w:sz w:val="22"/>
          <w:szCs w:val="22"/>
        </w:rPr>
      </w:pPr>
    </w:p>
    <w:p w14:paraId="3E2231A8" w14:textId="77777777" w:rsidR="00AD6E62" w:rsidRPr="00224349" w:rsidRDefault="00AD6E62" w:rsidP="00AD6E62">
      <w:pPr>
        <w:spacing w:before="34"/>
        <w:ind w:left="140" w:right="-20"/>
        <w:rPr>
          <w:rFonts w:ascii="Arial" w:eastAsia="Arial" w:hAnsi="Arial" w:cs="Arial"/>
          <w:sz w:val="22"/>
          <w:szCs w:val="22"/>
        </w:rPr>
      </w:pPr>
    </w:p>
    <w:p w14:paraId="40D7DE10" w14:textId="77777777" w:rsidR="00AD6E62" w:rsidRPr="00224349" w:rsidRDefault="00AD6E62" w:rsidP="00AD6E62">
      <w:pPr>
        <w:spacing w:before="1" w:line="100" w:lineRule="exact"/>
        <w:rPr>
          <w:rFonts w:ascii="Arial" w:hAnsi="Arial" w:cs="Arial"/>
          <w:sz w:val="22"/>
          <w:szCs w:val="22"/>
        </w:rPr>
      </w:pPr>
    </w:p>
    <w:p w14:paraId="346ED219" w14:textId="77777777" w:rsidR="00AD6E62" w:rsidRPr="00224349" w:rsidRDefault="00AD6E62" w:rsidP="00AD6E62">
      <w:pPr>
        <w:spacing w:line="200" w:lineRule="exact"/>
        <w:rPr>
          <w:rFonts w:ascii="Arial" w:hAnsi="Arial" w:cs="Arial"/>
          <w:sz w:val="22"/>
          <w:szCs w:val="22"/>
        </w:rPr>
      </w:pPr>
    </w:p>
    <w:p w14:paraId="1A7ECB19" w14:textId="77777777" w:rsidR="00AD6E62" w:rsidRPr="00224349" w:rsidRDefault="00AD6E62" w:rsidP="00AD6E62">
      <w:pPr>
        <w:spacing w:line="200" w:lineRule="exact"/>
        <w:rPr>
          <w:rFonts w:ascii="Arial" w:hAnsi="Arial" w:cs="Arial"/>
          <w:sz w:val="22"/>
          <w:szCs w:val="22"/>
        </w:rPr>
      </w:pPr>
    </w:p>
    <w:p w14:paraId="0D423289" w14:textId="77777777" w:rsidR="00AD6E62" w:rsidRPr="00224349" w:rsidRDefault="00AD6E62" w:rsidP="00AD6E62">
      <w:pPr>
        <w:spacing w:line="200" w:lineRule="exact"/>
        <w:rPr>
          <w:rFonts w:ascii="Arial" w:hAnsi="Arial" w:cs="Arial"/>
          <w:sz w:val="22"/>
          <w:szCs w:val="22"/>
        </w:rPr>
      </w:pPr>
    </w:p>
    <w:p w14:paraId="3F996AF1" w14:textId="77777777" w:rsidR="00AD6E62" w:rsidRPr="00224349" w:rsidRDefault="00AD6E62" w:rsidP="00AD6E62">
      <w:pPr>
        <w:spacing w:line="200" w:lineRule="exact"/>
        <w:rPr>
          <w:rFonts w:ascii="Arial" w:hAnsi="Arial" w:cs="Arial"/>
          <w:sz w:val="22"/>
          <w:szCs w:val="22"/>
        </w:rPr>
      </w:pPr>
    </w:p>
    <w:p w14:paraId="7BA869BA" w14:textId="77777777" w:rsidR="00AD6E62" w:rsidRPr="00224349" w:rsidRDefault="00AD6E62" w:rsidP="00AD6E62">
      <w:pPr>
        <w:spacing w:line="200" w:lineRule="exact"/>
        <w:rPr>
          <w:rFonts w:ascii="Arial" w:hAnsi="Arial" w:cs="Arial"/>
          <w:sz w:val="22"/>
          <w:szCs w:val="22"/>
        </w:rPr>
      </w:pPr>
    </w:p>
    <w:p w14:paraId="06ECFE08" w14:textId="77777777" w:rsidR="00AD6E62" w:rsidRPr="00224349" w:rsidRDefault="00AD6E62" w:rsidP="00AD6E62">
      <w:pPr>
        <w:spacing w:line="200" w:lineRule="exact"/>
        <w:rPr>
          <w:rFonts w:ascii="Arial" w:hAnsi="Arial" w:cs="Arial"/>
          <w:sz w:val="22"/>
          <w:szCs w:val="22"/>
        </w:rPr>
      </w:pPr>
    </w:p>
    <w:p w14:paraId="4CDA3D51" w14:textId="77777777" w:rsidR="00AD6E62" w:rsidRPr="00224349" w:rsidRDefault="00AD6E62" w:rsidP="00AD6E62">
      <w:pPr>
        <w:spacing w:line="200" w:lineRule="exact"/>
        <w:rPr>
          <w:rFonts w:ascii="Arial" w:hAnsi="Arial" w:cs="Arial"/>
          <w:sz w:val="22"/>
          <w:szCs w:val="22"/>
        </w:rPr>
      </w:pPr>
    </w:p>
    <w:p w14:paraId="6B6F200B" w14:textId="77777777" w:rsidR="00AD6E62" w:rsidRPr="00224349" w:rsidRDefault="00AD6E62" w:rsidP="00AD6E62">
      <w:pPr>
        <w:spacing w:line="200" w:lineRule="exact"/>
        <w:rPr>
          <w:rFonts w:ascii="Arial" w:hAnsi="Arial" w:cs="Arial"/>
          <w:sz w:val="22"/>
          <w:szCs w:val="22"/>
        </w:rPr>
      </w:pPr>
    </w:p>
    <w:p w14:paraId="212D3B1C" w14:textId="77777777" w:rsidR="00AD6E62" w:rsidRPr="00224349" w:rsidRDefault="00AD6E62" w:rsidP="00AD6E62">
      <w:pPr>
        <w:spacing w:line="200" w:lineRule="exact"/>
        <w:rPr>
          <w:rFonts w:ascii="Arial" w:hAnsi="Arial" w:cs="Arial"/>
          <w:sz w:val="22"/>
          <w:szCs w:val="22"/>
        </w:rPr>
      </w:pPr>
    </w:p>
    <w:p w14:paraId="5F41776A" w14:textId="77777777" w:rsidR="00AD6E62" w:rsidRPr="00224349" w:rsidRDefault="00AD6E62" w:rsidP="00AD6E62">
      <w:pPr>
        <w:spacing w:line="200" w:lineRule="exact"/>
        <w:rPr>
          <w:rFonts w:ascii="Arial" w:hAnsi="Arial" w:cs="Arial"/>
          <w:sz w:val="22"/>
          <w:szCs w:val="22"/>
        </w:rPr>
      </w:pPr>
    </w:p>
    <w:p w14:paraId="6D8EF9F8" w14:textId="77777777" w:rsidR="00AD6E62" w:rsidRPr="00224349" w:rsidRDefault="00AD6E62" w:rsidP="00AD6E62">
      <w:pPr>
        <w:spacing w:line="200" w:lineRule="exact"/>
        <w:rPr>
          <w:rFonts w:ascii="Arial" w:hAnsi="Arial" w:cs="Arial"/>
          <w:sz w:val="22"/>
          <w:szCs w:val="22"/>
        </w:rPr>
      </w:pPr>
    </w:p>
    <w:p w14:paraId="21187E7B" w14:textId="77777777" w:rsidR="00AD6E62" w:rsidRPr="00224349" w:rsidRDefault="00AD6E62" w:rsidP="00AD6E62">
      <w:pPr>
        <w:spacing w:line="200" w:lineRule="exact"/>
        <w:rPr>
          <w:rFonts w:ascii="Arial" w:hAnsi="Arial" w:cs="Arial"/>
          <w:sz w:val="22"/>
          <w:szCs w:val="22"/>
        </w:rPr>
      </w:pPr>
    </w:p>
    <w:p w14:paraId="43B8F100" w14:textId="77777777" w:rsidR="00AD6E62" w:rsidRPr="00224349" w:rsidRDefault="00AD6E62" w:rsidP="00AD6E62">
      <w:pPr>
        <w:spacing w:line="200" w:lineRule="exact"/>
        <w:rPr>
          <w:rFonts w:ascii="Arial" w:hAnsi="Arial" w:cs="Arial"/>
          <w:sz w:val="22"/>
          <w:szCs w:val="22"/>
        </w:rPr>
      </w:pPr>
    </w:p>
    <w:p w14:paraId="29026F4F" w14:textId="77777777" w:rsidR="00AD6E62" w:rsidRPr="00224349" w:rsidRDefault="00AD6E62" w:rsidP="00AD6E62">
      <w:pPr>
        <w:spacing w:line="200" w:lineRule="exact"/>
        <w:rPr>
          <w:rFonts w:ascii="Arial" w:hAnsi="Arial" w:cs="Arial"/>
          <w:sz w:val="22"/>
          <w:szCs w:val="22"/>
        </w:rPr>
      </w:pPr>
    </w:p>
    <w:p w14:paraId="5D74E929" w14:textId="77777777" w:rsidR="00AD6E62" w:rsidRPr="00224349" w:rsidRDefault="00AD6E62" w:rsidP="00AD6E62">
      <w:pPr>
        <w:spacing w:line="200" w:lineRule="exact"/>
        <w:rPr>
          <w:rFonts w:ascii="Arial" w:hAnsi="Arial" w:cs="Arial"/>
          <w:sz w:val="22"/>
          <w:szCs w:val="22"/>
        </w:rPr>
      </w:pPr>
    </w:p>
    <w:p w14:paraId="6921C453" w14:textId="77777777" w:rsidR="00AD6E62" w:rsidRPr="00224349" w:rsidRDefault="00AD6E62" w:rsidP="00AD6E62">
      <w:pPr>
        <w:spacing w:line="200" w:lineRule="exact"/>
        <w:rPr>
          <w:rFonts w:ascii="Arial" w:hAnsi="Arial" w:cs="Arial"/>
          <w:sz w:val="22"/>
          <w:szCs w:val="22"/>
        </w:rPr>
      </w:pPr>
    </w:p>
    <w:p w14:paraId="4F759CB6" w14:textId="77777777" w:rsidR="00AD6E62" w:rsidRPr="00224349" w:rsidRDefault="00AD6E62" w:rsidP="00AD6E62">
      <w:pPr>
        <w:spacing w:line="200" w:lineRule="exact"/>
        <w:rPr>
          <w:rFonts w:ascii="Arial" w:hAnsi="Arial" w:cs="Arial"/>
          <w:sz w:val="22"/>
          <w:szCs w:val="22"/>
        </w:rPr>
      </w:pPr>
    </w:p>
    <w:p w14:paraId="6E09D5EB" w14:textId="77777777" w:rsidR="00AD6E62" w:rsidRPr="00224349" w:rsidRDefault="00AD6E62" w:rsidP="00AD6E62">
      <w:pPr>
        <w:spacing w:line="200" w:lineRule="exact"/>
        <w:rPr>
          <w:rFonts w:ascii="Arial" w:hAnsi="Arial" w:cs="Arial"/>
          <w:sz w:val="22"/>
          <w:szCs w:val="22"/>
        </w:rPr>
      </w:pPr>
    </w:p>
    <w:p w14:paraId="0A60967B" w14:textId="77777777" w:rsidR="00AD6E62" w:rsidRPr="00224349" w:rsidRDefault="00AD6E62" w:rsidP="00AD6E62">
      <w:pPr>
        <w:spacing w:line="200" w:lineRule="exact"/>
        <w:rPr>
          <w:rFonts w:ascii="Arial" w:hAnsi="Arial" w:cs="Arial"/>
          <w:sz w:val="22"/>
          <w:szCs w:val="22"/>
        </w:rPr>
      </w:pPr>
    </w:p>
    <w:tbl>
      <w:tblPr>
        <w:tblW w:w="0" w:type="auto"/>
        <w:tblInd w:w="129" w:type="dxa"/>
        <w:tblLayout w:type="fixed"/>
        <w:tblCellMar>
          <w:left w:w="0" w:type="dxa"/>
          <w:right w:w="0" w:type="dxa"/>
        </w:tblCellMar>
        <w:tblLook w:val="01E0" w:firstRow="1" w:lastRow="1" w:firstColumn="1" w:lastColumn="1" w:noHBand="0" w:noVBand="0"/>
      </w:tblPr>
      <w:tblGrid>
        <w:gridCol w:w="1810"/>
        <w:gridCol w:w="2693"/>
        <w:gridCol w:w="1419"/>
        <w:gridCol w:w="2034"/>
      </w:tblGrid>
      <w:tr w:rsidR="00AD6E62" w:rsidRPr="00224349" w14:paraId="0B338EF5" w14:textId="77777777" w:rsidTr="00D03330">
        <w:trPr>
          <w:trHeight w:hRule="exact" w:val="699"/>
        </w:trPr>
        <w:tc>
          <w:tcPr>
            <w:tcW w:w="1810" w:type="dxa"/>
            <w:tcBorders>
              <w:top w:val="single" w:sz="5" w:space="0" w:color="000000"/>
              <w:left w:val="single" w:sz="4" w:space="0" w:color="000000"/>
              <w:bottom w:val="single" w:sz="4" w:space="0" w:color="000000"/>
              <w:right w:val="single" w:sz="4" w:space="0" w:color="000000"/>
            </w:tcBorders>
          </w:tcPr>
          <w:p w14:paraId="367994C5" w14:textId="77777777" w:rsidR="00AD6E62" w:rsidRPr="00224349" w:rsidRDefault="00AD6E62" w:rsidP="00D03330">
            <w:pPr>
              <w:spacing w:line="223" w:lineRule="exact"/>
              <w:ind w:left="102" w:right="-20"/>
              <w:rPr>
                <w:rFonts w:ascii="Arial" w:eastAsia="Arial" w:hAnsi="Arial" w:cs="Arial"/>
                <w:sz w:val="22"/>
                <w:szCs w:val="22"/>
              </w:rPr>
            </w:pPr>
            <w:r w:rsidRPr="00224349">
              <w:rPr>
                <w:rFonts w:ascii="Arial" w:eastAsia="Arial" w:hAnsi="Arial" w:cs="Arial"/>
                <w:b/>
                <w:bCs/>
                <w:spacing w:val="-1"/>
                <w:sz w:val="22"/>
                <w:szCs w:val="22"/>
              </w:rPr>
              <w:t>Name</w:t>
            </w:r>
          </w:p>
        </w:tc>
        <w:tc>
          <w:tcPr>
            <w:tcW w:w="2693" w:type="dxa"/>
            <w:tcBorders>
              <w:top w:val="single" w:sz="5" w:space="0" w:color="000000"/>
              <w:left w:val="single" w:sz="4" w:space="0" w:color="000000"/>
              <w:bottom w:val="single" w:sz="4" w:space="0" w:color="000000"/>
              <w:right w:val="single" w:sz="4" w:space="0" w:color="000000"/>
            </w:tcBorders>
          </w:tcPr>
          <w:p w14:paraId="714D2A39" w14:textId="77777777" w:rsidR="00AD6E62" w:rsidRPr="00224349" w:rsidRDefault="00AD6E62" w:rsidP="00D03330">
            <w:pPr>
              <w:rPr>
                <w:rFonts w:ascii="Arial" w:hAnsi="Arial" w:cs="Arial"/>
                <w:sz w:val="22"/>
                <w:szCs w:val="22"/>
              </w:rPr>
            </w:pPr>
          </w:p>
        </w:tc>
        <w:tc>
          <w:tcPr>
            <w:tcW w:w="1419" w:type="dxa"/>
            <w:tcBorders>
              <w:top w:val="single" w:sz="5" w:space="0" w:color="000000"/>
              <w:left w:val="single" w:sz="4" w:space="0" w:color="000000"/>
              <w:bottom w:val="single" w:sz="4" w:space="0" w:color="000000"/>
              <w:right w:val="single" w:sz="4" w:space="0" w:color="000000"/>
            </w:tcBorders>
          </w:tcPr>
          <w:p w14:paraId="3859B2AF" w14:textId="77777777" w:rsidR="00AD6E62" w:rsidRPr="00224349" w:rsidRDefault="00AD6E62" w:rsidP="00D03330">
            <w:pPr>
              <w:spacing w:line="223" w:lineRule="exact"/>
              <w:ind w:left="102" w:right="-20"/>
              <w:rPr>
                <w:rFonts w:ascii="Arial" w:eastAsia="Arial" w:hAnsi="Arial" w:cs="Arial"/>
                <w:sz w:val="22"/>
                <w:szCs w:val="22"/>
              </w:rPr>
            </w:pPr>
            <w:r w:rsidRPr="00224349">
              <w:rPr>
                <w:rFonts w:ascii="Arial" w:eastAsia="Arial" w:hAnsi="Arial" w:cs="Arial"/>
                <w:b/>
                <w:bCs/>
                <w:spacing w:val="2"/>
                <w:sz w:val="22"/>
                <w:szCs w:val="22"/>
              </w:rPr>
              <w:t>Position</w:t>
            </w:r>
          </w:p>
        </w:tc>
        <w:tc>
          <w:tcPr>
            <w:tcW w:w="2034" w:type="dxa"/>
            <w:tcBorders>
              <w:top w:val="single" w:sz="5" w:space="0" w:color="000000"/>
              <w:left w:val="single" w:sz="4" w:space="0" w:color="000000"/>
              <w:bottom w:val="single" w:sz="4" w:space="0" w:color="000000"/>
              <w:right w:val="single" w:sz="4" w:space="0" w:color="000000"/>
            </w:tcBorders>
          </w:tcPr>
          <w:p w14:paraId="6428C5A7" w14:textId="77777777" w:rsidR="00AD6E62" w:rsidRPr="00224349" w:rsidRDefault="00AD6E62" w:rsidP="00D03330">
            <w:pPr>
              <w:rPr>
                <w:rFonts w:ascii="Arial" w:hAnsi="Arial" w:cs="Arial"/>
                <w:sz w:val="22"/>
                <w:szCs w:val="22"/>
              </w:rPr>
            </w:pPr>
          </w:p>
        </w:tc>
      </w:tr>
      <w:tr w:rsidR="00AD6E62" w:rsidRPr="00224349" w14:paraId="50B03896" w14:textId="77777777" w:rsidTr="00D03330">
        <w:trPr>
          <w:trHeight w:hRule="exact" w:val="699"/>
        </w:trPr>
        <w:tc>
          <w:tcPr>
            <w:tcW w:w="1810" w:type="dxa"/>
            <w:tcBorders>
              <w:top w:val="single" w:sz="4" w:space="0" w:color="000000"/>
              <w:left w:val="single" w:sz="4" w:space="0" w:color="000000"/>
              <w:bottom w:val="single" w:sz="5" w:space="0" w:color="000000"/>
              <w:right w:val="single" w:sz="4" w:space="0" w:color="000000"/>
            </w:tcBorders>
          </w:tcPr>
          <w:p w14:paraId="54000713" w14:textId="77777777" w:rsidR="00AD6E62" w:rsidRPr="00224349" w:rsidRDefault="00AD6E62" w:rsidP="00D03330">
            <w:pPr>
              <w:spacing w:line="224" w:lineRule="exact"/>
              <w:ind w:left="102" w:right="-20"/>
              <w:rPr>
                <w:rFonts w:ascii="Arial" w:eastAsia="Arial" w:hAnsi="Arial" w:cs="Arial"/>
                <w:sz w:val="22"/>
                <w:szCs w:val="22"/>
              </w:rPr>
            </w:pPr>
            <w:r w:rsidRPr="00224349">
              <w:rPr>
                <w:rFonts w:ascii="Arial" w:eastAsia="Arial" w:hAnsi="Arial" w:cs="Arial"/>
                <w:b/>
                <w:bCs/>
                <w:spacing w:val="2"/>
                <w:sz w:val="22"/>
                <w:szCs w:val="22"/>
              </w:rPr>
              <w:t>Signature</w:t>
            </w:r>
          </w:p>
        </w:tc>
        <w:tc>
          <w:tcPr>
            <w:tcW w:w="2693" w:type="dxa"/>
            <w:tcBorders>
              <w:top w:val="single" w:sz="4" w:space="0" w:color="000000"/>
              <w:left w:val="single" w:sz="4" w:space="0" w:color="000000"/>
              <w:bottom w:val="single" w:sz="5" w:space="0" w:color="000000"/>
              <w:right w:val="single" w:sz="4" w:space="0" w:color="000000"/>
            </w:tcBorders>
          </w:tcPr>
          <w:p w14:paraId="201C34FA" w14:textId="77777777" w:rsidR="00AD6E62" w:rsidRPr="00224349" w:rsidRDefault="00AD6E62" w:rsidP="00D03330">
            <w:pPr>
              <w:rPr>
                <w:rFonts w:ascii="Arial" w:hAnsi="Arial" w:cs="Arial"/>
                <w:sz w:val="22"/>
                <w:szCs w:val="22"/>
              </w:rPr>
            </w:pPr>
          </w:p>
        </w:tc>
        <w:tc>
          <w:tcPr>
            <w:tcW w:w="1419" w:type="dxa"/>
            <w:tcBorders>
              <w:top w:val="single" w:sz="4" w:space="0" w:color="000000"/>
              <w:left w:val="single" w:sz="4" w:space="0" w:color="000000"/>
              <w:bottom w:val="single" w:sz="5" w:space="0" w:color="000000"/>
              <w:right w:val="single" w:sz="4" w:space="0" w:color="000000"/>
            </w:tcBorders>
          </w:tcPr>
          <w:p w14:paraId="752922D3" w14:textId="77777777" w:rsidR="00AD6E62" w:rsidRPr="00224349" w:rsidRDefault="00AD6E62" w:rsidP="00D03330">
            <w:pPr>
              <w:spacing w:line="224" w:lineRule="exact"/>
              <w:ind w:left="102" w:right="-20"/>
              <w:rPr>
                <w:rFonts w:ascii="Arial" w:eastAsia="Arial" w:hAnsi="Arial" w:cs="Arial"/>
                <w:sz w:val="22"/>
                <w:szCs w:val="22"/>
              </w:rPr>
            </w:pPr>
            <w:r w:rsidRPr="00224349">
              <w:rPr>
                <w:rFonts w:ascii="Arial" w:eastAsia="Arial" w:hAnsi="Arial" w:cs="Arial"/>
                <w:b/>
                <w:bCs/>
                <w:spacing w:val="-1"/>
                <w:sz w:val="22"/>
                <w:szCs w:val="22"/>
              </w:rPr>
              <w:t>Date</w:t>
            </w:r>
          </w:p>
        </w:tc>
        <w:tc>
          <w:tcPr>
            <w:tcW w:w="2034" w:type="dxa"/>
            <w:tcBorders>
              <w:top w:val="single" w:sz="4" w:space="0" w:color="000000"/>
              <w:left w:val="single" w:sz="4" w:space="0" w:color="000000"/>
              <w:bottom w:val="single" w:sz="5" w:space="0" w:color="000000"/>
              <w:right w:val="single" w:sz="4" w:space="0" w:color="000000"/>
            </w:tcBorders>
          </w:tcPr>
          <w:p w14:paraId="4629E7D9" w14:textId="77777777" w:rsidR="00AD6E62" w:rsidRPr="00224349" w:rsidRDefault="00AD6E62" w:rsidP="00D03330">
            <w:pPr>
              <w:rPr>
                <w:rFonts w:ascii="Arial" w:hAnsi="Arial" w:cs="Arial"/>
                <w:sz w:val="22"/>
                <w:szCs w:val="22"/>
              </w:rPr>
            </w:pPr>
          </w:p>
        </w:tc>
      </w:tr>
    </w:tbl>
    <w:p w14:paraId="1377BAA5" w14:textId="77777777" w:rsidR="00AD6E62" w:rsidRPr="00224349" w:rsidRDefault="00AD6E62" w:rsidP="00AD6E62">
      <w:pPr>
        <w:spacing w:line="170" w:lineRule="exact"/>
        <w:rPr>
          <w:rFonts w:ascii="Arial" w:hAnsi="Arial" w:cs="Arial"/>
          <w:sz w:val="22"/>
          <w:szCs w:val="22"/>
        </w:rPr>
      </w:pPr>
    </w:p>
    <w:p w14:paraId="734011D9" w14:textId="77777777" w:rsidR="00AD6E62" w:rsidRPr="00224349" w:rsidRDefault="00AD6E62" w:rsidP="00AD6E62">
      <w:pPr>
        <w:spacing w:before="34"/>
        <w:ind w:left="140" w:right="286"/>
        <w:rPr>
          <w:rFonts w:ascii="Arial" w:eastAsia="Arial" w:hAnsi="Arial" w:cs="Arial"/>
          <w:sz w:val="22"/>
          <w:szCs w:val="22"/>
        </w:rPr>
      </w:pPr>
    </w:p>
    <w:p w14:paraId="7BF99DBA" w14:textId="77777777" w:rsidR="00AD6E62" w:rsidRPr="00224349" w:rsidRDefault="00AD6E62" w:rsidP="00AD6E62">
      <w:pPr>
        <w:spacing w:before="34"/>
        <w:ind w:left="140" w:right="286"/>
        <w:rPr>
          <w:rFonts w:ascii="Arial" w:eastAsia="Arial" w:hAnsi="Arial" w:cs="Arial"/>
          <w:sz w:val="22"/>
          <w:szCs w:val="22"/>
        </w:rPr>
      </w:pPr>
    </w:p>
    <w:p w14:paraId="3224D7FD" w14:textId="77777777" w:rsidR="00AD6E62" w:rsidRPr="006834E3" w:rsidRDefault="00AD6E62" w:rsidP="00AD6E62">
      <w:pPr>
        <w:rPr>
          <w:rFonts w:ascii="Arial" w:hAnsi="Arial" w:cs="Arial"/>
          <w:b/>
          <w:szCs w:val="22"/>
        </w:rPr>
      </w:pPr>
    </w:p>
    <w:p w14:paraId="4A7EE2A5" w14:textId="77777777" w:rsidR="00AD6E62" w:rsidRPr="006834E3" w:rsidRDefault="00AD6E62" w:rsidP="00AD6E62">
      <w:pPr>
        <w:rPr>
          <w:rFonts w:ascii="Arial" w:hAnsi="Arial" w:cs="Arial"/>
          <w:b/>
          <w:szCs w:val="22"/>
        </w:rPr>
      </w:pPr>
    </w:p>
    <w:p w14:paraId="00C9B6B3" w14:textId="77777777" w:rsidR="00AD6E62" w:rsidRDefault="00AD6E62" w:rsidP="00AD6E62">
      <w:pPr>
        <w:jc w:val="center"/>
        <w:rPr>
          <w:rFonts w:ascii="Arial" w:hAnsi="Arial" w:cs="Arial"/>
          <w:b/>
          <w:sz w:val="22"/>
          <w:szCs w:val="22"/>
        </w:rPr>
      </w:pPr>
      <w:r>
        <w:br w:type="page"/>
      </w:r>
      <w:r>
        <w:rPr>
          <w:rFonts w:ascii="Arial" w:hAnsi="Arial" w:cs="Arial"/>
          <w:b/>
          <w:sz w:val="22"/>
          <w:szCs w:val="22"/>
        </w:rPr>
        <w:lastRenderedPageBreak/>
        <w:t>APPENDIX 8</w:t>
      </w:r>
    </w:p>
    <w:p w14:paraId="5572B3F0" w14:textId="77777777" w:rsidR="00AD6E62" w:rsidRDefault="00AD6E62" w:rsidP="00AD6E62">
      <w:pPr>
        <w:jc w:val="center"/>
        <w:rPr>
          <w:rFonts w:ascii="Arial" w:hAnsi="Arial" w:cs="Arial"/>
          <w:b/>
          <w:sz w:val="22"/>
          <w:szCs w:val="22"/>
        </w:rPr>
      </w:pPr>
    </w:p>
    <w:p w14:paraId="2C6DDFE6" w14:textId="77777777" w:rsidR="00AD6E62" w:rsidRDefault="00AD6E62" w:rsidP="00AD6E62">
      <w:pPr>
        <w:jc w:val="center"/>
        <w:rPr>
          <w:rFonts w:ascii="Arial" w:hAnsi="Arial" w:cs="Arial"/>
          <w:b/>
          <w:sz w:val="22"/>
          <w:szCs w:val="22"/>
        </w:rPr>
      </w:pPr>
      <w:r>
        <w:rPr>
          <w:rFonts w:ascii="Arial" w:hAnsi="Arial" w:cs="Arial"/>
          <w:b/>
          <w:sz w:val="22"/>
          <w:szCs w:val="22"/>
        </w:rPr>
        <w:t>SELECTION CRITERIA – SELF-DECLARATIONS</w:t>
      </w:r>
    </w:p>
    <w:p w14:paraId="0E33341A" w14:textId="77777777" w:rsidR="00AD6E62" w:rsidRDefault="00AD6E62" w:rsidP="00AD6E62">
      <w:pPr>
        <w:jc w:val="center"/>
        <w:rPr>
          <w:rFonts w:ascii="Arial" w:hAnsi="Arial" w:cs="Arial"/>
          <w:b/>
          <w:sz w:val="22"/>
          <w:szCs w:val="22"/>
        </w:rPr>
      </w:pPr>
    </w:p>
    <w:p w14:paraId="5D62901A" w14:textId="77777777" w:rsidR="00AD6E62" w:rsidRPr="005831D8" w:rsidRDefault="00AD6E62" w:rsidP="00AD6E62">
      <w:pPr>
        <w:tabs>
          <w:tab w:val="left" w:pos="709"/>
          <w:tab w:val="left" w:pos="6237"/>
        </w:tabs>
        <w:rPr>
          <w:rFonts w:ascii="Arial" w:hAnsi="Arial" w:cs="Arial"/>
          <w:b/>
          <w:i/>
          <w:sz w:val="22"/>
          <w:szCs w:val="22"/>
        </w:rPr>
      </w:pPr>
      <w:r w:rsidRPr="00A144A1">
        <w:rPr>
          <w:rFonts w:ascii="Arial" w:hAnsi="Arial" w:cs="Arial"/>
          <w:b/>
          <w:i/>
          <w:sz w:val="22"/>
          <w:szCs w:val="22"/>
        </w:rPr>
        <w:t>[to be completed by the Tenderer and, in the case of a Group,</w:t>
      </w:r>
      <w:r w:rsidRPr="00DA2A13">
        <w:rPr>
          <w:rFonts w:ascii="Arial" w:hAnsi="Arial" w:cs="Arial"/>
          <w:b/>
          <w:i/>
          <w:sz w:val="22"/>
          <w:szCs w:val="22"/>
        </w:rPr>
        <w:t xml:space="preserve"> </w:t>
      </w:r>
      <w:r w:rsidRPr="005831D8">
        <w:rPr>
          <w:rFonts w:ascii="Arial" w:hAnsi="Arial" w:cs="Arial"/>
          <w:b/>
          <w:i/>
          <w:sz w:val="22"/>
          <w:szCs w:val="22"/>
        </w:rPr>
        <w:t>by the lead entity within the Tenderer’s Group]</w:t>
      </w:r>
    </w:p>
    <w:p w14:paraId="293F1A4D" w14:textId="77777777" w:rsidR="00AD6E62" w:rsidRDefault="00AD6E62" w:rsidP="00AD6E62">
      <w:pPr>
        <w:rPr>
          <w:rFonts w:ascii="Arial" w:hAnsi="Arial" w:cs="Arial"/>
          <w:b/>
          <w:sz w:val="22"/>
          <w:szCs w:val="22"/>
        </w:rPr>
      </w:pPr>
    </w:p>
    <w:p w14:paraId="74E0C22D" w14:textId="77777777" w:rsidR="00AD6E62" w:rsidRPr="005831D8" w:rsidRDefault="00AD6E62" w:rsidP="00697FEA">
      <w:pPr>
        <w:numPr>
          <w:ilvl w:val="0"/>
          <w:numId w:val="30"/>
        </w:numPr>
        <w:jc w:val="both"/>
        <w:rPr>
          <w:rFonts w:ascii="Arial" w:hAnsi="Arial" w:cs="Arial"/>
          <w:b/>
          <w:bCs/>
          <w:i/>
          <w:sz w:val="22"/>
          <w:szCs w:val="22"/>
        </w:rPr>
      </w:pPr>
      <w:r w:rsidRPr="005831D8">
        <w:rPr>
          <w:rFonts w:ascii="Arial" w:hAnsi="Arial" w:cs="Arial"/>
          <w:b/>
          <w:bCs/>
          <w:i/>
          <w:sz w:val="22"/>
          <w:szCs w:val="22"/>
        </w:rPr>
        <w:t>Tax Clearance</w:t>
      </w:r>
    </w:p>
    <w:p w14:paraId="6D86401E" w14:textId="77777777" w:rsidR="00AD6E62" w:rsidRPr="005831D8" w:rsidRDefault="00AD6E62" w:rsidP="00AD6E62">
      <w:pPr>
        <w:ind w:left="720"/>
        <w:jc w:val="both"/>
        <w:rPr>
          <w:rFonts w:ascii="Arial" w:hAnsi="Arial" w:cs="Arial"/>
          <w:bCs/>
          <w:i/>
          <w:sz w:val="22"/>
          <w:szCs w:val="22"/>
        </w:rPr>
      </w:pPr>
    </w:p>
    <w:p w14:paraId="52569DD5" w14:textId="77777777" w:rsidR="00AD6E62" w:rsidRPr="003A4E27" w:rsidRDefault="00AD6E62" w:rsidP="00AD6E62">
      <w:pPr>
        <w:jc w:val="both"/>
        <w:rPr>
          <w:rFonts w:ascii="Arial" w:hAnsi="Arial" w:cs="Arial"/>
          <w:sz w:val="22"/>
          <w:szCs w:val="22"/>
        </w:rPr>
      </w:pPr>
      <w:r>
        <w:rPr>
          <w:rFonts w:ascii="Arial" w:hAnsi="Arial" w:cs="Arial"/>
          <w:bCs/>
          <w:sz w:val="22"/>
          <w:szCs w:val="22"/>
        </w:rPr>
        <w:t>We</w:t>
      </w:r>
      <w:r w:rsidRPr="00C20DD9">
        <w:rPr>
          <w:rFonts w:ascii="Arial" w:hAnsi="Arial" w:cs="Arial"/>
          <w:b/>
          <w:bCs/>
          <w:sz w:val="22"/>
          <w:szCs w:val="22"/>
        </w:rPr>
        <w:t xml:space="preserve"> declare </w:t>
      </w:r>
      <w:r>
        <w:rPr>
          <w:rFonts w:ascii="Arial" w:hAnsi="Arial" w:cs="Arial"/>
          <w:b/>
          <w:bCs/>
          <w:sz w:val="22"/>
          <w:szCs w:val="22"/>
        </w:rPr>
        <w:t xml:space="preserve">(and where we are a Group, all members of the Group declare) </w:t>
      </w:r>
      <w:r w:rsidRPr="00EB5C58">
        <w:rPr>
          <w:rFonts w:ascii="Arial" w:hAnsi="Arial" w:cs="Arial"/>
          <w:bCs/>
          <w:sz w:val="22"/>
          <w:szCs w:val="22"/>
        </w:rPr>
        <w:t>t</w:t>
      </w:r>
      <w:r w:rsidRPr="005831D8">
        <w:rPr>
          <w:rFonts w:ascii="Arial" w:hAnsi="Arial" w:cs="Arial"/>
          <w:bCs/>
          <w:sz w:val="22"/>
          <w:szCs w:val="22"/>
        </w:rPr>
        <w:t xml:space="preserve">hat </w:t>
      </w:r>
      <w:r>
        <w:rPr>
          <w:rFonts w:ascii="Arial" w:hAnsi="Arial" w:cs="Arial"/>
          <w:bCs/>
          <w:sz w:val="22"/>
          <w:szCs w:val="22"/>
        </w:rPr>
        <w:t>we</w:t>
      </w:r>
      <w:r w:rsidRPr="005831D8">
        <w:rPr>
          <w:rFonts w:ascii="Arial" w:hAnsi="Arial" w:cs="Arial"/>
          <w:bCs/>
          <w:sz w:val="22"/>
          <w:szCs w:val="22"/>
        </w:rPr>
        <w:t xml:space="preserve"> </w:t>
      </w:r>
      <w:r>
        <w:rPr>
          <w:rFonts w:ascii="Arial" w:hAnsi="Arial" w:cs="Arial"/>
          <w:bCs/>
          <w:sz w:val="22"/>
          <w:szCs w:val="22"/>
        </w:rPr>
        <w:t xml:space="preserve">are tax compliant and that we shall, </w:t>
      </w:r>
      <w:r w:rsidRPr="00623103">
        <w:rPr>
          <w:rFonts w:ascii="Arial" w:hAnsi="Arial" w:cs="Arial"/>
          <w:sz w:val="22"/>
          <w:szCs w:val="22"/>
        </w:rPr>
        <w:t>upon request and without delay, provide s</w:t>
      </w:r>
      <w:r>
        <w:rPr>
          <w:rFonts w:ascii="Arial" w:hAnsi="Arial" w:cs="Arial"/>
          <w:sz w:val="22"/>
          <w:szCs w:val="22"/>
        </w:rPr>
        <w:t>upporting documentation to evidence</w:t>
      </w:r>
      <w:r w:rsidRPr="00623103">
        <w:rPr>
          <w:rFonts w:ascii="Arial" w:hAnsi="Arial" w:cs="Arial"/>
          <w:sz w:val="22"/>
          <w:szCs w:val="22"/>
        </w:rPr>
        <w:t xml:space="preserve"> </w:t>
      </w:r>
      <w:r>
        <w:rPr>
          <w:rFonts w:ascii="Arial" w:hAnsi="Arial" w:cs="Arial"/>
          <w:sz w:val="22"/>
          <w:szCs w:val="22"/>
        </w:rPr>
        <w:t>this.</w:t>
      </w:r>
      <w:r>
        <w:rPr>
          <w:rFonts w:ascii="Arial" w:hAnsi="Arial" w:cs="Arial"/>
          <w:bCs/>
          <w:sz w:val="22"/>
          <w:szCs w:val="22"/>
        </w:rPr>
        <w:t xml:space="preserve"> </w:t>
      </w:r>
    </w:p>
    <w:p w14:paraId="5FF1D39C" w14:textId="77777777" w:rsidR="00AD6E62" w:rsidRDefault="00AD6E62" w:rsidP="00AD6E62">
      <w:pPr>
        <w:jc w:val="both"/>
        <w:rPr>
          <w:rFonts w:ascii="Arial" w:hAnsi="Arial" w:cs="Arial"/>
          <w:bCs/>
          <w:sz w:val="22"/>
          <w:szCs w:val="22"/>
        </w:rPr>
      </w:pPr>
    </w:p>
    <w:p w14:paraId="5B5002B4" w14:textId="77777777" w:rsidR="00AD6E62" w:rsidRPr="00D107F5" w:rsidRDefault="00AD6E62" w:rsidP="00697FEA">
      <w:pPr>
        <w:numPr>
          <w:ilvl w:val="0"/>
          <w:numId w:val="30"/>
        </w:numPr>
        <w:jc w:val="both"/>
        <w:rPr>
          <w:rFonts w:ascii="Arial" w:hAnsi="Arial" w:cs="Arial"/>
          <w:b/>
          <w:bCs/>
          <w:i/>
          <w:sz w:val="22"/>
          <w:szCs w:val="22"/>
        </w:rPr>
      </w:pPr>
      <w:r w:rsidRPr="00D107F5">
        <w:rPr>
          <w:rFonts w:ascii="Arial" w:hAnsi="Arial" w:cs="Arial"/>
          <w:b/>
          <w:bCs/>
          <w:i/>
          <w:sz w:val="22"/>
          <w:szCs w:val="22"/>
        </w:rPr>
        <w:t>Relevant Insurances</w:t>
      </w:r>
    </w:p>
    <w:p w14:paraId="278496F9" w14:textId="77777777" w:rsidR="00AD6E62" w:rsidRPr="005831D8" w:rsidRDefault="00AD6E62" w:rsidP="00AD6E62">
      <w:pPr>
        <w:ind w:left="720"/>
        <w:jc w:val="both"/>
        <w:rPr>
          <w:rFonts w:ascii="Arial" w:hAnsi="Arial" w:cs="Arial"/>
          <w:bCs/>
          <w:sz w:val="22"/>
          <w:szCs w:val="22"/>
        </w:rPr>
      </w:pPr>
    </w:p>
    <w:p w14:paraId="24A0914C" w14:textId="77777777" w:rsidR="00AD6E62" w:rsidRPr="003A4E27" w:rsidRDefault="00AD6E62" w:rsidP="00AD6E62">
      <w:pPr>
        <w:jc w:val="both"/>
        <w:rPr>
          <w:rFonts w:ascii="Arial" w:hAnsi="Arial" w:cs="Arial"/>
          <w:sz w:val="22"/>
          <w:szCs w:val="22"/>
        </w:rPr>
      </w:pPr>
      <w:r>
        <w:rPr>
          <w:rFonts w:ascii="Arial" w:hAnsi="Arial" w:cs="Arial"/>
          <w:bCs/>
          <w:sz w:val="22"/>
          <w:szCs w:val="22"/>
        </w:rPr>
        <w:t>We</w:t>
      </w:r>
      <w:r w:rsidRPr="00C20DD9">
        <w:rPr>
          <w:rFonts w:ascii="Arial" w:hAnsi="Arial" w:cs="Arial"/>
          <w:b/>
          <w:bCs/>
          <w:sz w:val="22"/>
          <w:szCs w:val="22"/>
        </w:rPr>
        <w:t xml:space="preserve"> declare </w:t>
      </w:r>
      <w:r>
        <w:rPr>
          <w:rFonts w:ascii="Arial" w:hAnsi="Arial" w:cs="Arial"/>
          <w:b/>
          <w:bCs/>
          <w:sz w:val="22"/>
          <w:szCs w:val="22"/>
        </w:rPr>
        <w:t xml:space="preserve">(and where we are a Group, all members of the Group declare) </w:t>
      </w:r>
      <w:r w:rsidRPr="00EB5C58">
        <w:rPr>
          <w:rFonts w:ascii="Arial" w:hAnsi="Arial" w:cs="Arial"/>
          <w:bCs/>
          <w:sz w:val="22"/>
          <w:szCs w:val="22"/>
        </w:rPr>
        <w:t>t</w:t>
      </w:r>
      <w:r w:rsidRPr="005831D8">
        <w:rPr>
          <w:rFonts w:ascii="Arial" w:hAnsi="Arial" w:cs="Arial"/>
          <w:bCs/>
          <w:sz w:val="22"/>
          <w:szCs w:val="22"/>
        </w:rPr>
        <w:t xml:space="preserve">hat </w:t>
      </w:r>
      <w:r>
        <w:rPr>
          <w:rFonts w:ascii="Arial" w:hAnsi="Arial" w:cs="Arial"/>
          <w:bCs/>
          <w:sz w:val="22"/>
          <w:szCs w:val="22"/>
        </w:rPr>
        <w:t>we</w:t>
      </w:r>
      <w:r w:rsidRPr="005831D8">
        <w:rPr>
          <w:rFonts w:ascii="Arial" w:hAnsi="Arial" w:cs="Arial"/>
          <w:bCs/>
          <w:sz w:val="22"/>
          <w:szCs w:val="22"/>
        </w:rPr>
        <w:t xml:space="preserve"> have</w:t>
      </w:r>
      <w:r>
        <w:rPr>
          <w:rFonts w:ascii="Arial" w:hAnsi="Arial" w:cs="Arial"/>
          <w:bCs/>
          <w:sz w:val="22"/>
          <w:szCs w:val="22"/>
        </w:rPr>
        <w:t>/</w:t>
      </w:r>
      <w:r w:rsidRPr="005831D8">
        <w:rPr>
          <w:rFonts w:ascii="Arial" w:hAnsi="Arial" w:cs="Arial"/>
          <w:bCs/>
          <w:sz w:val="22"/>
          <w:szCs w:val="22"/>
        </w:rPr>
        <w:t>will obtain and (if awarded the Contract) will maintain in place</w:t>
      </w:r>
      <w:r>
        <w:rPr>
          <w:rFonts w:ascii="Arial" w:hAnsi="Arial" w:cs="Arial"/>
          <w:bCs/>
          <w:sz w:val="22"/>
          <w:szCs w:val="22"/>
        </w:rPr>
        <w:t xml:space="preserve"> </w:t>
      </w:r>
      <w:r w:rsidRPr="005831D8">
        <w:rPr>
          <w:rFonts w:ascii="Arial" w:hAnsi="Arial" w:cs="Arial"/>
          <w:bCs/>
          <w:sz w:val="22"/>
          <w:szCs w:val="22"/>
        </w:rPr>
        <w:t>the insurances</w:t>
      </w:r>
      <w:r>
        <w:rPr>
          <w:rFonts w:ascii="Arial" w:hAnsi="Arial" w:cs="Arial"/>
          <w:bCs/>
          <w:sz w:val="22"/>
          <w:szCs w:val="22"/>
        </w:rPr>
        <w:t xml:space="preserve"> specified in section 5.4 of the RFT with the minimum indemnity limits specified in section 5.4 and that we shall, </w:t>
      </w:r>
      <w:r w:rsidRPr="00623103">
        <w:rPr>
          <w:rFonts w:ascii="Arial" w:hAnsi="Arial" w:cs="Arial"/>
          <w:sz w:val="22"/>
          <w:szCs w:val="22"/>
        </w:rPr>
        <w:t>upon request and without delay, provide s</w:t>
      </w:r>
      <w:r>
        <w:rPr>
          <w:rFonts w:ascii="Arial" w:hAnsi="Arial" w:cs="Arial"/>
          <w:sz w:val="22"/>
          <w:szCs w:val="22"/>
        </w:rPr>
        <w:t>upporting documentation to evidence</w:t>
      </w:r>
      <w:r w:rsidRPr="00623103">
        <w:rPr>
          <w:rFonts w:ascii="Arial" w:hAnsi="Arial" w:cs="Arial"/>
          <w:sz w:val="22"/>
          <w:szCs w:val="22"/>
        </w:rPr>
        <w:t xml:space="preserve"> </w:t>
      </w:r>
      <w:r>
        <w:rPr>
          <w:rFonts w:ascii="Arial" w:hAnsi="Arial" w:cs="Arial"/>
          <w:sz w:val="22"/>
          <w:szCs w:val="22"/>
        </w:rPr>
        <w:t>this.</w:t>
      </w:r>
      <w:r>
        <w:rPr>
          <w:rFonts w:ascii="Arial" w:hAnsi="Arial" w:cs="Arial"/>
          <w:bCs/>
          <w:sz w:val="22"/>
          <w:szCs w:val="22"/>
        </w:rPr>
        <w:t xml:space="preserve"> </w:t>
      </w:r>
    </w:p>
    <w:p w14:paraId="3EF2C4FC" w14:textId="77777777" w:rsidR="00AD6E62" w:rsidRDefault="00AD6E62" w:rsidP="00AD6E62">
      <w:pPr>
        <w:jc w:val="center"/>
        <w:rPr>
          <w:rFonts w:ascii="Arial" w:hAnsi="Arial" w:cs="Arial"/>
          <w:bCs/>
          <w:sz w:val="22"/>
          <w:szCs w:val="22"/>
        </w:rPr>
      </w:pPr>
    </w:p>
    <w:p w14:paraId="027BD01E" w14:textId="77777777" w:rsidR="00AD6E62" w:rsidRPr="005334E4" w:rsidRDefault="00AD6E62" w:rsidP="00697FEA">
      <w:pPr>
        <w:numPr>
          <w:ilvl w:val="0"/>
          <w:numId w:val="30"/>
        </w:numPr>
        <w:jc w:val="both"/>
        <w:rPr>
          <w:rFonts w:ascii="Arial" w:hAnsi="Arial" w:cs="Arial"/>
          <w:b/>
          <w:bCs/>
          <w:i/>
          <w:sz w:val="22"/>
          <w:szCs w:val="22"/>
        </w:rPr>
      </w:pPr>
      <w:r w:rsidRPr="005334E4">
        <w:rPr>
          <w:rFonts w:ascii="Arial" w:hAnsi="Arial" w:cs="Arial"/>
          <w:b/>
          <w:bCs/>
          <w:i/>
          <w:sz w:val="22"/>
          <w:szCs w:val="22"/>
        </w:rPr>
        <w:t>Financial and Economic Standing</w:t>
      </w:r>
    </w:p>
    <w:p w14:paraId="62EBB6D5" w14:textId="77777777" w:rsidR="00AD6E62" w:rsidRPr="005831D8" w:rsidRDefault="00AD6E62" w:rsidP="00AD6E62">
      <w:pPr>
        <w:ind w:left="720"/>
        <w:jc w:val="both"/>
        <w:rPr>
          <w:rFonts w:ascii="Arial" w:hAnsi="Arial" w:cs="Arial"/>
          <w:bCs/>
          <w:sz w:val="22"/>
          <w:szCs w:val="22"/>
        </w:rPr>
      </w:pPr>
    </w:p>
    <w:p w14:paraId="07D20278" w14:textId="77777777" w:rsidR="00AD6E62" w:rsidRDefault="00AD6E62" w:rsidP="00AD6E62">
      <w:pPr>
        <w:jc w:val="both"/>
        <w:rPr>
          <w:rFonts w:ascii="Arial" w:hAnsi="Arial" w:cs="Arial"/>
          <w:bCs/>
          <w:sz w:val="22"/>
          <w:szCs w:val="22"/>
        </w:rPr>
      </w:pPr>
      <w:r>
        <w:rPr>
          <w:rFonts w:ascii="Arial" w:hAnsi="Arial" w:cs="Arial"/>
          <w:bCs/>
          <w:sz w:val="22"/>
          <w:szCs w:val="22"/>
        </w:rPr>
        <w:t>We</w:t>
      </w:r>
      <w:r w:rsidRPr="00C20DD9">
        <w:rPr>
          <w:rFonts w:ascii="Arial" w:hAnsi="Arial" w:cs="Arial"/>
          <w:b/>
          <w:bCs/>
          <w:sz w:val="22"/>
          <w:szCs w:val="22"/>
        </w:rPr>
        <w:t xml:space="preserve"> declare </w:t>
      </w:r>
      <w:r w:rsidRPr="00EB5C58">
        <w:rPr>
          <w:rFonts w:ascii="Arial" w:hAnsi="Arial" w:cs="Arial"/>
          <w:bCs/>
          <w:sz w:val="22"/>
          <w:szCs w:val="22"/>
        </w:rPr>
        <w:t>t</w:t>
      </w:r>
      <w:r w:rsidRPr="005831D8">
        <w:rPr>
          <w:rFonts w:ascii="Arial" w:hAnsi="Arial" w:cs="Arial"/>
          <w:bCs/>
          <w:sz w:val="22"/>
          <w:szCs w:val="22"/>
        </w:rPr>
        <w:t>hat</w:t>
      </w:r>
      <w:r>
        <w:rPr>
          <w:rFonts w:ascii="Arial" w:hAnsi="Arial" w:cs="Arial"/>
          <w:bCs/>
          <w:sz w:val="22"/>
          <w:szCs w:val="22"/>
        </w:rPr>
        <w:t xml:space="preserve"> we meet the financial and economic standing requirements specified in section 5.4 of the RFT, and that we shall, </w:t>
      </w:r>
      <w:r w:rsidRPr="00623103">
        <w:rPr>
          <w:rFonts w:ascii="Arial" w:hAnsi="Arial" w:cs="Arial"/>
          <w:sz w:val="22"/>
          <w:szCs w:val="22"/>
        </w:rPr>
        <w:t>upon request and without delay, provide s</w:t>
      </w:r>
      <w:r>
        <w:rPr>
          <w:rFonts w:ascii="Arial" w:hAnsi="Arial" w:cs="Arial"/>
          <w:sz w:val="22"/>
          <w:szCs w:val="22"/>
        </w:rPr>
        <w:t>upporting documentation to evidence</w:t>
      </w:r>
      <w:r w:rsidRPr="00623103">
        <w:rPr>
          <w:rFonts w:ascii="Arial" w:hAnsi="Arial" w:cs="Arial"/>
          <w:sz w:val="22"/>
          <w:szCs w:val="22"/>
        </w:rPr>
        <w:t xml:space="preserve"> </w:t>
      </w:r>
      <w:r>
        <w:rPr>
          <w:rFonts w:ascii="Arial" w:hAnsi="Arial" w:cs="Arial"/>
          <w:sz w:val="22"/>
          <w:szCs w:val="22"/>
        </w:rPr>
        <w:t>this.</w:t>
      </w:r>
    </w:p>
    <w:p w14:paraId="1EB56E18" w14:textId="77777777" w:rsidR="00AD6E62" w:rsidRPr="00CF23D5" w:rsidRDefault="00AD6E62" w:rsidP="00AD6E62">
      <w:pPr>
        <w:jc w:val="both"/>
        <w:rPr>
          <w:rFonts w:ascii="Arial" w:hAnsi="Arial" w:cs="Arial"/>
          <w:bCs/>
          <w:sz w:val="22"/>
          <w:szCs w:val="22"/>
        </w:rPr>
      </w:pPr>
    </w:p>
    <w:p w14:paraId="314D408C" w14:textId="77777777" w:rsidR="00AD6E62" w:rsidRPr="00CF23D5" w:rsidRDefault="00AD6E62" w:rsidP="00697FEA">
      <w:pPr>
        <w:numPr>
          <w:ilvl w:val="0"/>
          <w:numId w:val="30"/>
        </w:numPr>
        <w:jc w:val="both"/>
        <w:rPr>
          <w:rFonts w:ascii="Arial" w:hAnsi="Arial" w:cs="Arial"/>
          <w:b/>
          <w:bCs/>
          <w:i/>
          <w:sz w:val="22"/>
          <w:szCs w:val="22"/>
        </w:rPr>
      </w:pPr>
      <w:r w:rsidRPr="00CF23D5">
        <w:rPr>
          <w:rFonts w:ascii="Arial" w:hAnsi="Arial" w:cs="Arial"/>
          <w:b/>
          <w:bCs/>
          <w:i/>
          <w:sz w:val="22"/>
          <w:szCs w:val="22"/>
        </w:rPr>
        <w:t>Technical and Professional Ability</w:t>
      </w:r>
    </w:p>
    <w:p w14:paraId="7BB20CAE" w14:textId="77777777" w:rsidR="00AD6E62" w:rsidRPr="00E66864" w:rsidRDefault="00AD6E62" w:rsidP="00AD6E62">
      <w:pPr>
        <w:jc w:val="both"/>
        <w:rPr>
          <w:rFonts w:ascii="Arial" w:hAnsi="Arial" w:cs="Arial"/>
          <w:bCs/>
          <w:sz w:val="22"/>
          <w:szCs w:val="22"/>
        </w:rPr>
      </w:pPr>
    </w:p>
    <w:p w14:paraId="789D5689" w14:textId="77777777" w:rsidR="00AD6E62" w:rsidRDefault="00AD6E62" w:rsidP="00AD6E62">
      <w:pPr>
        <w:jc w:val="both"/>
        <w:rPr>
          <w:rFonts w:ascii="Arial" w:hAnsi="Arial" w:cs="Arial"/>
          <w:bCs/>
          <w:sz w:val="22"/>
          <w:szCs w:val="22"/>
        </w:rPr>
      </w:pPr>
      <w:r>
        <w:rPr>
          <w:rFonts w:ascii="Arial" w:hAnsi="Arial" w:cs="Arial"/>
          <w:sz w:val="22"/>
          <w:szCs w:val="22"/>
        </w:rPr>
        <w:t>We</w:t>
      </w:r>
      <w:r w:rsidRPr="00C77F2D">
        <w:rPr>
          <w:rFonts w:ascii="Arial" w:hAnsi="Arial" w:cs="Arial"/>
          <w:b/>
          <w:bCs/>
          <w:sz w:val="22"/>
          <w:szCs w:val="22"/>
        </w:rPr>
        <w:t xml:space="preserve"> declare </w:t>
      </w:r>
      <w:r w:rsidRPr="008F62F5">
        <w:rPr>
          <w:rFonts w:ascii="Arial" w:hAnsi="Arial" w:cs="Arial"/>
          <w:sz w:val="22"/>
          <w:szCs w:val="22"/>
        </w:rPr>
        <w:t xml:space="preserve">that </w:t>
      </w:r>
      <w:r>
        <w:rPr>
          <w:rFonts w:ascii="Arial" w:hAnsi="Arial" w:cs="Arial"/>
          <w:sz w:val="22"/>
          <w:szCs w:val="22"/>
        </w:rPr>
        <w:t xml:space="preserve">we </w:t>
      </w:r>
      <w:r w:rsidRPr="00E66864">
        <w:rPr>
          <w:rFonts w:ascii="Arial" w:hAnsi="Arial" w:cs="Arial"/>
          <w:sz w:val="22"/>
          <w:szCs w:val="22"/>
        </w:rPr>
        <w:t xml:space="preserve">have the requisite </w:t>
      </w:r>
      <w:r>
        <w:rPr>
          <w:rFonts w:ascii="Arial" w:hAnsi="Arial" w:cs="Arial"/>
          <w:sz w:val="22"/>
          <w:szCs w:val="22"/>
        </w:rPr>
        <w:t xml:space="preserve">experience </w:t>
      </w:r>
      <w:r w:rsidRPr="00E66864">
        <w:rPr>
          <w:rFonts w:ascii="Arial" w:hAnsi="Arial" w:cs="Arial"/>
          <w:sz w:val="22"/>
          <w:szCs w:val="22"/>
        </w:rPr>
        <w:t>to perform the Contract</w:t>
      </w:r>
      <w:r>
        <w:rPr>
          <w:rFonts w:ascii="Arial" w:hAnsi="Arial" w:cs="Arial"/>
          <w:sz w:val="22"/>
          <w:szCs w:val="22"/>
        </w:rPr>
        <w:t xml:space="preserve">, as specified </w:t>
      </w:r>
      <w:r>
        <w:rPr>
          <w:rFonts w:ascii="Arial" w:hAnsi="Arial" w:cs="Arial"/>
          <w:bCs/>
          <w:sz w:val="22"/>
          <w:szCs w:val="22"/>
        </w:rPr>
        <w:t xml:space="preserve">in section 5.4 of the RFT, and that </w:t>
      </w:r>
      <w:r w:rsidRPr="00AD66AD">
        <w:rPr>
          <w:rFonts w:ascii="Arial" w:hAnsi="Arial" w:cs="Arial"/>
          <w:b/>
          <w:bCs/>
          <w:sz w:val="22"/>
          <w:szCs w:val="22"/>
          <w:u w:val="single"/>
        </w:rPr>
        <w:t>we attach herewith</w:t>
      </w:r>
      <w:r>
        <w:rPr>
          <w:rFonts w:ascii="Arial" w:hAnsi="Arial" w:cs="Arial"/>
          <w:bCs/>
          <w:sz w:val="22"/>
          <w:szCs w:val="22"/>
        </w:rPr>
        <w:t xml:space="preserve"> </w:t>
      </w:r>
      <w:r>
        <w:rPr>
          <w:rFonts w:ascii="Arial" w:hAnsi="Arial" w:cs="Arial"/>
          <w:sz w:val="22"/>
          <w:szCs w:val="22"/>
        </w:rPr>
        <w:t xml:space="preserve">the </w:t>
      </w:r>
      <w:r w:rsidRPr="00623103">
        <w:rPr>
          <w:rFonts w:ascii="Arial" w:hAnsi="Arial" w:cs="Arial"/>
          <w:sz w:val="22"/>
          <w:szCs w:val="22"/>
        </w:rPr>
        <w:t>s</w:t>
      </w:r>
      <w:r>
        <w:rPr>
          <w:rFonts w:ascii="Arial" w:hAnsi="Arial" w:cs="Arial"/>
          <w:sz w:val="22"/>
          <w:szCs w:val="22"/>
        </w:rPr>
        <w:t>upporting documentation to evidence</w:t>
      </w:r>
      <w:r w:rsidRPr="00623103">
        <w:rPr>
          <w:rFonts w:ascii="Arial" w:hAnsi="Arial" w:cs="Arial"/>
          <w:sz w:val="22"/>
          <w:szCs w:val="22"/>
        </w:rPr>
        <w:t xml:space="preserve"> </w:t>
      </w:r>
      <w:r>
        <w:rPr>
          <w:rFonts w:ascii="Arial" w:hAnsi="Arial" w:cs="Arial"/>
          <w:sz w:val="22"/>
          <w:szCs w:val="22"/>
        </w:rPr>
        <w:t>this.</w:t>
      </w:r>
    </w:p>
    <w:p w14:paraId="470DB231" w14:textId="77777777" w:rsidR="00AD6E62" w:rsidRDefault="00AD6E62" w:rsidP="00AD6E62">
      <w:pPr>
        <w:jc w:val="both"/>
        <w:rPr>
          <w:rFonts w:ascii="Arial" w:hAnsi="Arial" w:cs="Arial"/>
          <w:sz w:val="22"/>
          <w:szCs w:val="22"/>
        </w:rPr>
      </w:pPr>
    </w:p>
    <w:p w14:paraId="7379D558" w14:textId="77777777" w:rsidR="00AD6E62" w:rsidRDefault="00AD6E62" w:rsidP="00AD6E62">
      <w:pPr>
        <w:jc w:val="both"/>
        <w:rPr>
          <w:rFonts w:ascii="Arial" w:hAnsi="Arial" w:cs="Arial"/>
          <w:sz w:val="22"/>
          <w:szCs w:val="22"/>
        </w:rPr>
      </w:pPr>
    </w:p>
    <w:p w14:paraId="23FA7F1E" w14:textId="77777777" w:rsidR="00AD6E62" w:rsidRPr="00224349" w:rsidRDefault="00AD6E62" w:rsidP="00AD6E62">
      <w:pPr>
        <w:spacing w:line="200" w:lineRule="exact"/>
        <w:rPr>
          <w:rFonts w:ascii="Arial" w:hAnsi="Arial" w:cs="Arial"/>
          <w:sz w:val="22"/>
          <w:szCs w:val="22"/>
        </w:rPr>
      </w:pPr>
    </w:p>
    <w:p w14:paraId="5BEB55F9" w14:textId="77777777" w:rsidR="00AD6E62" w:rsidRPr="00224349" w:rsidRDefault="00AD6E62" w:rsidP="00AD6E62">
      <w:pPr>
        <w:spacing w:line="200" w:lineRule="exact"/>
        <w:rPr>
          <w:rFonts w:ascii="Arial" w:hAnsi="Arial" w:cs="Arial"/>
          <w:sz w:val="22"/>
          <w:szCs w:val="22"/>
        </w:rPr>
      </w:pPr>
    </w:p>
    <w:tbl>
      <w:tblPr>
        <w:tblW w:w="8240" w:type="dxa"/>
        <w:tblInd w:w="129" w:type="dxa"/>
        <w:tblLayout w:type="fixed"/>
        <w:tblCellMar>
          <w:left w:w="0" w:type="dxa"/>
          <w:right w:w="0" w:type="dxa"/>
        </w:tblCellMar>
        <w:tblLook w:val="01E0" w:firstRow="1" w:lastRow="1" w:firstColumn="1" w:lastColumn="1" w:noHBand="0" w:noVBand="0"/>
      </w:tblPr>
      <w:tblGrid>
        <w:gridCol w:w="2144"/>
        <w:gridCol w:w="2359"/>
        <w:gridCol w:w="1419"/>
        <w:gridCol w:w="2318"/>
      </w:tblGrid>
      <w:tr w:rsidR="00AD6E62" w:rsidRPr="00224349" w14:paraId="61A50005" w14:textId="77777777" w:rsidTr="00D03330">
        <w:trPr>
          <w:trHeight w:hRule="exact" w:val="699"/>
        </w:trPr>
        <w:tc>
          <w:tcPr>
            <w:tcW w:w="2144" w:type="dxa"/>
            <w:tcBorders>
              <w:top w:val="single" w:sz="5" w:space="0" w:color="000000"/>
              <w:left w:val="single" w:sz="4" w:space="0" w:color="000000"/>
              <w:bottom w:val="single" w:sz="4" w:space="0" w:color="000000"/>
              <w:right w:val="single" w:sz="4" w:space="0" w:color="000000"/>
            </w:tcBorders>
          </w:tcPr>
          <w:p w14:paraId="6E4E1482" w14:textId="77777777" w:rsidR="00AD6E62" w:rsidRPr="00224349" w:rsidRDefault="00AD6E62" w:rsidP="00D03330">
            <w:pPr>
              <w:spacing w:line="223" w:lineRule="exact"/>
              <w:ind w:left="102" w:right="-20"/>
              <w:rPr>
                <w:rFonts w:ascii="Arial" w:eastAsia="Arial" w:hAnsi="Arial" w:cs="Arial"/>
                <w:sz w:val="22"/>
                <w:szCs w:val="22"/>
              </w:rPr>
            </w:pPr>
            <w:r w:rsidRPr="00224349">
              <w:rPr>
                <w:rFonts w:ascii="Arial" w:eastAsia="Arial" w:hAnsi="Arial" w:cs="Arial"/>
                <w:b/>
                <w:bCs/>
                <w:spacing w:val="-1"/>
                <w:sz w:val="22"/>
                <w:szCs w:val="22"/>
              </w:rPr>
              <w:t>Name</w:t>
            </w:r>
          </w:p>
        </w:tc>
        <w:tc>
          <w:tcPr>
            <w:tcW w:w="2359" w:type="dxa"/>
            <w:tcBorders>
              <w:top w:val="single" w:sz="5" w:space="0" w:color="000000"/>
              <w:left w:val="single" w:sz="4" w:space="0" w:color="000000"/>
              <w:bottom w:val="single" w:sz="4" w:space="0" w:color="000000"/>
              <w:right w:val="single" w:sz="4" w:space="0" w:color="000000"/>
            </w:tcBorders>
          </w:tcPr>
          <w:p w14:paraId="4475C460" w14:textId="77777777" w:rsidR="00AD6E62" w:rsidRPr="00224349" w:rsidRDefault="00AD6E62" w:rsidP="00D03330">
            <w:pPr>
              <w:rPr>
                <w:rFonts w:ascii="Arial" w:hAnsi="Arial" w:cs="Arial"/>
                <w:sz w:val="22"/>
                <w:szCs w:val="22"/>
              </w:rPr>
            </w:pPr>
          </w:p>
        </w:tc>
        <w:tc>
          <w:tcPr>
            <w:tcW w:w="1419" w:type="dxa"/>
            <w:tcBorders>
              <w:top w:val="single" w:sz="5" w:space="0" w:color="000000"/>
              <w:left w:val="single" w:sz="4" w:space="0" w:color="000000"/>
              <w:bottom w:val="single" w:sz="4" w:space="0" w:color="000000"/>
              <w:right w:val="single" w:sz="4" w:space="0" w:color="000000"/>
            </w:tcBorders>
          </w:tcPr>
          <w:p w14:paraId="74FB682B" w14:textId="77777777" w:rsidR="00AD6E62" w:rsidRPr="00224349" w:rsidRDefault="00AD6E62" w:rsidP="00D03330">
            <w:pPr>
              <w:spacing w:line="223" w:lineRule="exact"/>
              <w:ind w:left="102" w:right="-20"/>
              <w:rPr>
                <w:rFonts w:ascii="Arial" w:eastAsia="Arial" w:hAnsi="Arial" w:cs="Arial"/>
                <w:sz w:val="22"/>
                <w:szCs w:val="22"/>
              </w:rPr>
            </w:pPr>
            <w:r w:rsidRPr="00224349">
              <w:rPr>
                <w:rFonts w:ascii="Arial" w:eastAsia="Arial" w:hAnsi="Arial" w:cs="Arial"/>
                <w:b/>
                <w:bCs/>
                <w:spacing w:val="2"/>
                <w:sz w:val="22"/>
                <w:szCs w:val="22"/>
              </w:rPr>
              <w:t>Position</w:t>
            </w:r>
          </w:p>
        </w:tc>
        <w:tc>
          <w:tcPr>
            <w:tcW w:w="2318" w:type="dxa"/>
            <w:tcBorders>
              <w:top w:val="single" w:sz="5" w:space="0" w:color="000000"/>
              <w:left w:val="single" w:sz="4" w:space="0" w:color="000000"/>
              <w:bottom w:val="single" w:sz="4" w:space="0" w:color="000000"/>
              <w:right w:val="single" w:sz="4" w:space="0" w:color="000000"/>
            </w:tcBorders>
          </w:tcPr>
          <w:p w14:paraId="6BD83CE5" w14:textId="77777777" w:rsidR="00AD6E62" w:rsidRPr="00224349" w:rsidRDefault="00AD6E62" w:rsidP="00D03330">
            <w:pPr>
              <w:rPr>
                <w:rFonts w:ascii="Arial" w:hAnsi="Arial" w:cs="Arial"/>
                <w:sz w:val="22"/>
                <w:szCs w:val="22"/>
              </w:rPr>
            </w:pPr>
          </w:p>
        </w:tc>
      </w:tr>
      <w:tr w:rsidR="00AD6E62" w:rsidRPr="00224349" w14:paraId="5D34675B" w14:textId="77777777" w:rsidTr="00D03330">
        <w:trPr>
          <w:trHeight w:hRule="exact" w:val="699"/>
        </w:trPr>
        <w:tc>
          <w:tcPr>
            <w:tcW w:w="2144" w:type="dxa"/>
            <w:tcBorders>
              <w:top w:val="single" w:sz="4" w:space="0" w:color="000000"/>
              <w:left w:val="single" w:sz="4" w:space="0" w:color="000000"/>
              <w:bottom w:val="single" w:sz="5" w:space="0" w:color="000000"/>
              <w:right w:val="single" w:sz="4" w:space="0" w:color="000000"/>
            </w:tcBorders>
          </w:tcPr>
          <w:p w14:paraId="11FEB023" w14:textId="77777777" w:rsidR="00AD6E62" w:rsidRDefault="00AD6E62" w:rsidP="00D03330">
            <w:pPr>
              <w:spacing w:line="224" w:lineRule="exact"/>
              <w:ind w:left="102" w:right="-20"/>
              <w:rPr>
                <w:rFonts w:ascii="Arial" w:eastAsia="Arial" w:hAnsi="Arial" w:cs="Arial"/>
                <w:b/>
                <w:bCs/>
                <w:spacing w:val="2"/>
                <w:sz w:val="22"/>
                <w:szCs w:val="22"/>
              </w:rPr>
            </w:pPr>
            <w:r w:rsidRPr="00224349">
              <w:rPr>
                <w:rFonts w:ascii="Arial" w:eastAsia="Arial" w:hAnsi="Arial" w:cs="Arial"/>
                <w:b/>
                <w:bCs/>
                <w:spacing w:val="2"/>
                <w:sz w:val="22"/>
                <w:szCs w:val="22"/>
              </w:rPr>
              <w:t>Signature</w:t>
            </w:r>
            <w:r>
              <w:rPr>
                <w:rFonts w:ascii="Arial" w:eastAsia="Arial" w:hAnsi="Arial" w:cs="Arial"/>
                <w:b/>
                <w:bCs/>
                <w:spacing w:val="2"/>
                <w:sz w:val="22"/>
                <w:szCs w:val="22"/>
              </w:rPr>
              <w:t xml:space="preserve"> </w:t>
            </w:r>
          </w:p>
          <w:p w14:paraId="72B7ECE7" w14:textId="77777777" w:rsidR="00AD6E62" w:rsidRPr="00224349" w:rsidRDefault="00AD6E62" w:rsidP="00D03330">
            <w:pPr>
              <w:spacing w:line="224" w:lineRule="exact"/>
              <w:ind w:left="102" w:right="-20"/>
              <w:rPr>
                <w:rFonts w:ascii="Arial" w:eastAsia="Arial" w:hAnsi="Arial" w:cs="Arial"/>
                <w:sz w:val="22"/>
                <w:szCs w:val="22"/>
              </w:rPr>
            </w:pPr>
            <w:r>
              <w:rPr>
                <w:rFonts w:ascii="Arial" w:eastAsia="Arial" w:hAnsi="Arial" w:cs="Arial"/>
                <w:b/>
                <w:bCs/>
                <w:spacing w:val="2"/>
                <w:sz w:val="22"/>
                <w:szCs w:val="22"/>
              </w:rPr>
              <w:t>of Declarant</w:t>
            </w:r>
          </w:p>
        </w:tc>
        <w:tc>
          <w:tcPr>
            <w:tcW w:w="2359" w:type="dxa"/>
            <w:tcBorders>
              <w:top w:val="single" w:sz="4" w:space="0" w:color="000000"/>
              <w:left w:val="single" w:sz="4" w:space="0" w:color="000000"/>
              <w:bottom w:val="single" w:sz="5" w:space="0" w:color="000000"/>
              <w:right w:val="single" w:sz="4" w:space="0" w:color="000000"/>
            </w:tcBorders>
          </w:tcPr>
          <w:p w14:paraId="150850FB" w14:textId="77777777" w:rsidR="00AD6E62" w:rsidRPr="00224349" w:rsidRDefault="00AD6E62" w:rsidP="00D03330">
            <w:pPr>
              <w:rPr>
                <w:rFonts w:ascii="Arial" w:hAnsi="Arial" w:cs="Arial"/>
                <w:sz w:val="22"/>
                <w:szCs w:val="22"/>
              </w:rPr>
            </w:pPr>
          </w:p>
        </w:tc>
        <w:tc>
          <w:tcPr>
            <w:tcW w:w="1419" w:type="dxa"/>
            <w:tcBorders>
              <w:top w:val="single" w:sz="4" w:space="0" w:color="000000"/>
              <w:left w:val="single" w:sz="4" w:space="0" w:color="000000"/>
              <w:bottom w:val="single" w:sz="5" w:space="0" w:color="000000"/>
              <w:right w:val="single" w:sz="4" w:space="0" w:color="000000"/>
            </w:tcBorders>
          </w:tcPr>
          <w:p w14:paraId="7B1778C8" w14:textId="77777777" w:rsidR="00AD6E62" w:rsidRPr="00224349" w:rsidRDefault="00AD6E62" w:rsidP="00D03330">
            <w:pPr>
              <w:spacing w:line="224" w:lineRule="exact"/>
              <w:ind w:left="102" w:right="-20"/>
              <w:rPr>
                <w:rFonts w:ascii="Arial" w:eastAsia="Arial" w:hAnsi="Arial" w:cs="Arial"/>
                <w:sz w:val="22"/>
                <w:szCs w:val="22"/>
              </w:rPr>
            </w:pPr>
            <w:r w:rsidRPr="00224349">
              <w:rPr>
                <w:rFonts w:ascii="Arial" w:eastAsia="Arial" w:hAnsi="Arial" w:cs="Arial"/>
                <w:b/>
                <w:bCs/>
                <w:spacing w:val="-1"/>
                <w:sz w:val="22"/>
                <w:szCs w:val="22"/>
              </w:rPr>
              <w:t>Date</w:t>
            </w:r>
          </w:p>
        </w:tc>
        <w:tc>
          <w:tcPr>
            <w:tcW w:w="2318" w:type="dxa"/>
            <w:tcBorders>
              <w:top w:val="single" w:sz="4" w:space="0" w:color="000000"/>
              <w:left w:val="single" w:sz="4" w:space="0" w:color="000000"/>
              <w:bottom w:val="single" w:sz="5" w:space="0" w:color="000000"/>
              <w:right w:val="single" w:sz="4" w:space="0" w:color="000000"/>
            </w:tcBorders>
          </w:tcPr>
          <w:p w14:paraId="4E819B6C" w14:textId="77777777" w:rsidR="00AD6E62" w:rsidRPr="00224349" w:rsidRDefault="00AD6E62" w:rsidP="00D03330">
            <w:pPr>
              <w:rPr>
                <w:rFonts w:ascii="Arial" w:hAnsi="Arial" w:cs="Arial"/>
                <w:sz w:val="22"/>
                <w:szCs w:val="22"/>
              </w:rPr>
            </w:pPr>
          </w:p>
        </w:tc>
      </w:tr>
    </w:tbl>
    <w:p w14:paraId="3E6E0831" w14:textId="77777777" w:rsidR="00AD6E62" w:rsidRPr="00224349" w:rsidRDefault="00AD6E62" w:rsidP="00AD6E62">
      <w:pPr>
        <w:spacing w:line="170" w:lineRule="exact"/>
        <w:rPr>
          <w:rFonts w:ascii="Arial" w:hAnsi="Arial" w:cs="Arial"/>
          <w:sz w:val="22"/>
          <w:szCs w:val="22"/>
        </w:rPr>
      </w:pPr>
    </w:p>
    <w:p w14:paraId="1E3D1C7D" w14:textId="77777777" w:rsidR="00AD6E62" w:rsidRPr="00224349" w:rsidRDefault="00AD6E62" w:rsidP="00AD6E62">
      <w:pPr>
        <w:spacing w:before="34"/>
        <w:ind w:left="140" w:right="286"/>
        <w:rPr>
          <w:rFonts w:ascii="Arial" w:eastAsia="Arial" w:hAnsi="Arial" w:cs="Arial"/>
          <w:sz w:val="22"/>
          <w:szCs w:val="22"/>
        </w:rPr>
      </w:pPr>
    </w:p>
    <w:p w14:paraId="297AB556" w14:textId="77777777" w:rsidR="00AD6E62" w:rsidRDefault="00AD6E62" w:rsidP="00AD6E62">
      <w:pPr>
        <w:rPr>
          <w:rFonts w:ascii="Arial" w:hAnsi="Arial" w:cs="Arial"/>
          <w:b/>
          <w:i/>
          <w:sz w:val="22"/>
          <w:szCs w:val="22"/>
        </w:rPr>
      </w:pPr>
      <w:r w:rsidRPr="00AD66AD">
        <w:rPr>
          <w:rFonts w:ascii="Arial" w:hAnsi="Arial" w:cs="Arial"/>
          <w:b/>
          <w:i/>
          <w:sz w:val="22"/>
          <w:szCs w:val="22"/>
        </w:rPr>
        <w:t xml:space="preserve">  [Attach contract experience</w:t>
      </w:r>
      <w:r>
        <w:rPr>
          <w:rFonts w:ascii="Arial" w:hAnsi="Arial" w:cs="Arial"/>
          <w:b/>
          <w:i/>
          <w:sz w:val="22"/>
          <w:szCs w:val="22"/>
        </w:rPr>
        <w:t xml:space="preserve"> using form set out in RFT – section 5.4</w:t>
      </w:r>
      <w:r w:rsidRPr="00AD66AD">
        <w:rPr>
          <w:rFonts w:ascii="Arial" w:hAnsi="Arial" w:cs="Arial"/>
          <w:b/>
          <w:i/>
          <w:sz w:val="22"/>
          <w:szCs w:val="22"/>
        </w:rPr>
        <w:t>]</w:t>
      </w:r>
    </w:p>
    <w:p w14:paraId="638B7A7C" w14:textId="77777777" w:rsidR="00AD6E62" w:rsidRPr="005831D8" w:rsidRDefault="00AD6E62" w:rsidP="00AD6E62">
      <w:pPr>
        <w:jc w:val="center"/>
        <w:rPr>
          <w:rFonts w:ascii="Arial" w:hAnsi="Arial" w:cs="Arial"/>
          <w:b/>
          <w:sz w:val="22"/>
          <w:szCs w:val="22"/>
        </w:rPr>
      </w:pPr>
      <w:r>
        <w:rPr>
          <w:rFonts w:ascii="Arial" w:hAnsi="Arial" w:cs="Arial"/>
          <w:b/>
          <w:sz w:val="22"/>
          <w:szCs w:val="22"/>
        </w:rPr>
        <w:br w:type="page"/>
      </w:r>
      <w:r>
        <w:rPr>
          <w:rFonts w:ascii="Arial" w:hAnsi="Arial" w:cs="Arial"/>
          <w:b/>
          <w:sz w:val="22"/>
          <w:szCs w:val="22"/>
        </w:rPr>
        <w:lastRenderedPageBreak/>
        <w:t>APPENDIX  9</w:t>
      </w:r>
    </w:p>
    <w:p w14:paraId="78E6C381" w14:textId="77777777" w:rsidR="00AD6E62" w:rsidRDefault="00AD6E62" w:rsidP="00AD6E62"/>
    <w:p w14:paraId="47E7319C" w14:textId="77777777" w:rsidR="00AD6E62" w:rsidRPr="00D67F93" w:rsidRDefault="00AD6E62" w:rsidP="00AD6E62">
      <w:pPr>
        <w:jc w:val="center"/>
        <w:rPr>
          <w:rFonts w:ascii="Arial" w:hAnsi="Arial" w:cs="Arial"/>
          <w:b/>
          <w:sz w:val="22"/>
          <w:szCs w:val="22"/>
        </w:rPr>
      </w:pPr>
      <w:r w:rsidRPr="00D67F93">
        <w:rPr>
          <w:rFonts w:ascii="Arial" w:hAnsi="Arial" w:cs="Arial"/>
          <w:b/>
          <w:sz w:val="22"/>
          <w:szCs w:val="22"/>
        </w:rPr>
        <w:t>QUALITY AWARD CRITERIA QUESTIONS</w:t>
      </w:r>
    </w:p>
    <w:p w14:paraId="0B67105B" w14:textId="77777777" w:rsidR="00AD6E62" w:rsidRPr="005831D8" w:rsidRDefault="00AD6E62" w:rsidP="00AD6E62">
      <w:pPr>
        <w:jc w:val="both"/>
        <w:rPr>
          <w:rFonts w:ascii="Arial" w:hAnsi="Arial" w:cs="Arial"/>
          <w:bCs/>
          <w:sz w:val="22"/>
          <w:szCs w:val="22"/>
        </w:rPr>
      </w:pPr>
    </w:p>
    <w:p w14:paraId="0BEB2F01" w14:textId="77777777" w:rsidR="00AD6E62" w:rsidRDefault="00AD6E62" w:rsidP="00AD6E62">
      <w:pPr>
        <w:jc w:val="both"/>
        <w:rPr>
          <w:rFonts w:ascii="Arial" w:hAnsi="Arial" w:cs="Arial"/>
          <w:bCs/>
          <w:sz w:val="22"/>
          <w:szCs w:val="22"/>
        </w:rPr>
      </w:pPr>
      <w:r w:rsidRPr="005831D8">
        <w:rPr>
          <w:rFonts w:ascii="Arial" w:hAnsi="Arial" w:cs="Arial"/>
          <w:bCs/>
          <w:sz w:val="22"/>
          <w:szCs w:val="22"/>
        </w:rPr>
        <w:t>In Part 3 of the Submiss</w:t>
      </w:r>
      <w:r>
        <w:rPr>
          <w:rFonts w:ascii="Arial" w:hAnsi="Arial" w:cs="Arial"/>
          <w:bCs/>
          <w:sz w:val="22"/>
          <w:szCs w:val="22"/>
        </w:rPr>
        <w:t>ion, Tenderers must answer the</w:t>
      </w:r>
      <w:r w:rsidRPr="005831D8">
        <w:rPr>
          <w:rFonts w:ascii="Arial" w:hAnsi="Arial" w:cs="Arial"/>
          <w:bCs/>
          <w:sz w:val="22"/>
          <w:szCs w:val="22"/>
        </w:rPr>
        <w:t xml:space="preserve"> questions</w:t>
      </w:r>
      <w:r>
        <w:rPr>
          <w:rFonts w:ascii="Arial" w:hAnsi="Arial" w:cs="Arial"/>
          <w:bCs/>
          <w:sz w:val="22"/>
          <w:szCs w:val="22"/>
        </w:rPr>
        <w:t xml:space="preserve"> set out below in accordance with the requirements set out therein. Responses to all of the questions will be incorporated in any Contract awarded to the Tenderer.</w:t>
      </w:r>
    </w:p>
    <w:p w14:paraId="5876F8D4" w14:textId="77777777" w:rsidR="00AD6E62" w:rsidRPr="005831D8" w:rsidRDefault="00AD6E62" w:rsidP="00AD6E62">
      <w:pPr>
        <w:jc w:val="both"/>
        <w:rPr>
          <w:rFonts w:ascii="Arial" w:hAnsi="Arial" w:cs="Arial"/>
          <w:bCs/>
          <w:sz w:val="22"/>
          <w:szCs w:val="22"/>
        </w:rPr>
      </w:pPr>
    </w:p>
    <w:p w14:paraId="6734B115" w14:textId="77777777" w:rsidR="00AD6E62" w:rsidRDefault="00AD6E62" w:rsidP="00AD6E62">
      <w:pPr>
        <w:jc w:val="both"/>
        <w:rPr>
          <w:rFonts w:ascii="Arial" w:hAnsi="Arial" w:cs="Arial"/>
          <w:bCs/>
          <w:sz w:val="22"/>
          <w:szCs w:val="22"/>
        </w:rPr>
      </w:pPr>
      <w:r>
        <w:rPr>
          <w:rFonts w:ascii="Arial" w:hAnsi="Arial" w:cs="Arial"/>
          <w:bCs/>
          <w:sz w:val="22"/>
          <w:szCs w:val="22"/>
        </w:rPr>
        <w:t>Identify Works &amp; Services that are Fit for purpose and of high quality, that you can deliver in accordance with the specification</w:t>
      </w:r>
    </w:p>
    <w:p w14:paraId="6B7A6B30" w14:textId="77777777" w:rsidR="00AD6E62" w:rsidRDefault="00AD6E62" w:rsidP="00AD6E62">
      <w:pPr>
        <w:jc w:val="both"/>
        <w:rPr>
          <w:rFonts w:ascii="Arial" w:hAnsi="Arial" w:cs="Arial"/>
          <w:bCs/>
          <w:sz w:val="22"/>
          <w:szCs w:val="22"/>
        </w:rPr>
      </w:pPr>
      <w:r w:rsidRPr="000024AC">
        <w:rPr>
          <w:rFonts w:ascii="Arial" w:hAnsi="Arial" w:cs="Arial"/>
          <w:bCs/>
          <w:sz w:val="22"/>
          <w:szCs w:val="22"/>
        </w:rPr>
        <w:t>Explain methodology for providing t</w:t>
      </w:r>
      <w:r>
        <w:rPr>
          <w:rFonts w:ascii="Arial" w:hAnsi="Arial" w:cs="Arial"/>
          <w:bCs/>
          <w:sz w:val="22"/>
          <w:szCs w:val="22"/>
        </w:rPr>
        <w:t xml:space="preserve">he Works in a timely manner with emphasis on the request that </w:t>
      </w:r>
      <w:r w:rsidRPr="00BC4C2F">
        <w:rPr>
          <w:rFonts w:ascii="Arial" w:hAnsi="Arial" w:cs="Arial"/>
          <w:bCs/>
          <w:i/>
          <w:sz w:val="22"/>
          <w:szCs w:val="22"/>
        </w:rPr>
        <w:t>‘Works are required to be undertaken during the period 2nd January 2019 and 5th February 2019 and phased to ensure that greyhound racing can take place each Friday and Saturday night during that period. Daily commencement and concluding of works are restricted to legislated machinery operating hours Monday to Friday: 8 a.m. to 7 p.m.’</w:t>
      </w:r>
    </w:p>
    <w:p w14:paraId="526EF43E" w14:textId="77777777" w:rsidR="00AD6E62" w:rsidRPr="000024AC" w:rsidRDefault="00AD6E62" w:rsidP="00AD6E62">
      <w:pPr>
        <w:jc w:val="both"/>
        <w:rPr>
          <w:rFonts w:ascii="Arial" w:hAnsi="Arial" w:cs="Arial"/>
          <w:bCs/>
          <w:sz w:val="22"/>
          <w:szCs w:val="22"/>
        </w:rPr>
      </w:pPr>
      <w:r>
        <w:rPr>
          <w:rFonts w:ascii="Arial" w:hAnsi="Arial" w:cs="Arial"/>
          <w:bCs/>
          <w:sz w:val="22"/>
          <w:szCs w:val="22"/>
        </w:rPr>
        <w:t>Please provide detail of your Health &amp; Safety/Risk Management approach for delivery of these Works.</w:t>
      </w:r>
    </w:p>
    <w:p w14:paraId="059CC645" w14:textId="77777777" w:rsidR="00AD6E62" w:rsidRPr="000024AC" w:rsidRDefault="00AD6E62" w:rsidP="00AD6E62">
      <w:pPr>
        <w:jc w:val="both"/>
        <w:rPr>
          <w:rFonts w:ascii="Arial" w:hAnsi="Arial" w:cs="Arial"/>
          <w:bCs/>
          <w:sz w:val="22"/>
          <w:szCs w:val="22"/>
        </w:rPr>
      </w:pPr>
      <w:r w:rsidRPr="000024AC">
        <w:rPr>
          <w:rFonts w:ascii="Arial" w:hAnsi="Arial" w:cs="Arial"/>
          <w:bCs/>
          <w:sz w:val="22"/>
          <w:szCs w:val="22"/>
        </w:rPr>
        <w:t>Explain what service level</w:t>
      </w:r>
      <w:r>
        <w:rPr>
          <w:rFonts w:ascii="Arial" w:hAnsi="Arial" w:cs="Arial"/>
          <w:bCs/>
          <w:sz w:val="22"/>
          <w:szCs w:val="22"/>
        </w:rPr>
        <w:t>s you will offer the Authority</w:t>
      </w:r>
    </w:p>
    <w:p w14:paraId="6A6EED13" w14:textId="77777777" w:rsidR="00AD6E62" w:rsidRPr="000024AC" w:rsidRDefault="00AD6E62" w:rsidP="00AD6E62">
      <w:pPr>
        <w:jc w:val="both"/>
        <w:rPr>
          <w:rFonts w:ascii="Arial" w:hAnsi="Arial" w:cs="Arial"/>
          <w:bCs/>
          <w:sz w:val="22"/>
          <w:szCs w:val="22"/>
        </w:rPr>
      </w:pPr>
      <w:r>
        <w:rPr>
          <w:rFonts w:ascii="Arial" w:hAnsi="Arial" w:cs="Arial"/>
          <w:bCs/>
          <w:sz w:val="22"/>
          <w:szCs w:val="22"/>
        </w:rPr>
        <w:t>Identify</w:t>
      </w:r>
      <w:r w:rsidRPr="000024AC">
        <w:rPr>
          <w:rFonts w:ascii="Arial" w:hAnsi="Arial" w:cs="Arial"/>
          <w:bCs/>
          <w:sz w:val="22"/>
          <w:szCs w:val="22"/>
        </w:rPr>
        <w:t xml:space="preserve"> how you will liaise with the Authority, manage </w:t>
      </w:r>
      <w:r>
        <w:rPr>
          <w:rFonts w:ascii="Arial" w:hAnsi="Arial" w:cs="Arial"/>
          <w:bCs/>
          <w:sz w:val="22"/>
          <w:szCs w:val="22"/>
        </w:rPr>
        <w:t xml:space="preserve">project </w:t>
      </w:r>
      <w:r w:rsidRPr="000024AC">
        <w:rPr>
          <w:rFonts w:ascii="Arial" w:hAnsi="Arial" w:cs="Arial"/>
          <w:bCs/>
          <w:sz w:val="22"/>
          <w:szCs w:val="22"/>
        </w:rPr>
        <w:t>issues and respon</w:t>
      </w:r>
      <w:r>
        <w:rPr>
          <w:rFonts w:ascii="Arial" w:hAnsi="Arial" w:cs="Arial"/>
          <w:bCs/>
          <w:sz w:val="22"/>
          <w:szCs w:val="22"/>
        </w:rPr>
        <w:t>d to queries</w:t>
      </w:r>
    </w:p>
    <w:p w14:paraId="3C89F1F5" w14:textId="77777777" w:rsidR="00AD6E62" w:rsidRPr="000024AC" w:rsidRDefault="00AD6E62" w:rsidP="00AD6E62">
      <w:pPr>
        <w:jc w:val="both"/>
        <w:rPr>
          <w:rFonts w:ascii="Arial" w:hAnsi="Arial" w:cs="Arial"/>
          <w:bCs/>
          <w:sz w:val="22"/>
          <w:szCs w:val="22"/>
        </w:rPr>
      </w:pPr>
      <w:r w:rsidRPr="000024AC">
        <w:rPr>
          <w:rFonts w:ascii="Arial" w:hAnsi="Arial" w:cs="Arial"/>
          <w:bCs/>
          <w:sz w:val="22"/>
          <w:szCs w:val="22"/>
        </w:rPr>
        <w:t>Explain how you will allo</w:t>
      </w:r>
      <w:r>
        <w:rPr>
          <w:rFonts w:ascii="Arial" w:hAnsi="Arial" w:cs="Arial"/>
          <w:bCs/>
          <w:sz w:val="22"/>
          <w:szCs w:val="22"/>
        </w:rPr>
        <w:t>cate resources to the Contract.</w:t>
      </w:r>
    </w:p>
    <w:p w14:paraId="131407BE" w14:textId="77777777" w:rsidR="00AD6E62" w:rsidRPr="000024AC" w:rsidRDefault="00AD6E62" w:rsidP="00AD6E62">
      <w:pPr>
        <w:jc w:val="both"/>
        <w:rPr>
          <w:rFonts w:ascii="Arial" w:hAnsi="Arial" w:cs="Arial"/>
          <w:bCs/>
          <w:sz w:val="22"/>
          <w:szCs w:val="22"/>
        </w:rPr>
      </w:pPr>
      <w:r>
        <w:rPr>
          <w:rFonts w:ascii="Arial" w:hAnsi="Arial" w:cs="Arial"/>
          <w:bCs/>
          <w:sz w:val="22"/>
          <w:szCs w:val="22"/>
        </w:rPr>
        <w:t>Please provide</w:t>
      </w:r>
      <w:r w:rsidRPr="000024AC">
        <w:rPr>
          <w:rFonts w:ascii="Arial" w:hAnsi="Arial" w:cs="Arial"/>
          <w:bCs/>
          <w:sz w:val="22"/>
          <w:szCs w:val="22"/>
        </w:rPr>
        <w:t xml:space="preserve"> CVs of key personnel who </w:t>
      </w:r>
      <w:r>
        <w:rPr>
          <w:rFonts w:ascii="Arial" w:hAnsi="Arial" w:cs="Arial"/>
          <w:bCs/>
          <w:sz w:val="22"/>
          <w:szCs w:val="22"/>
        </w:rPr>
        <w:t>will be managing &amp; providing the project works</w:t>
      </w:r>
    </w:p>
    <w:p w14:paraId="0279BF4C" w14:textId="77777777" w:rsidR="00AD6E62" w:rsidRPr="000024AC" w:rsidRDefault="00AD6E62" w:rsidP="00AD6E62">
      <w:pPr>
        <w:jc w:val="both"/>
        <w:rPr>
          <w:rFonts w:ascii="Arial" w:hAnsi="Arial" w:cs="Arial"/>
          <w:bCs/>
          <w:sz w:val="22"/>
          <w:szCs w:val="22"/>
        </w:rPr>
      </w:pPr>
      <w:r>
        <w:rPr>
          <w:rFonts w:ascii="Arial" w:hAnsi="Arial" w:cs="Arial"/>
          <w:bCs/>
          <w:sz w:val="22"/>
          <w:szCs w:val="22"/>
        </w:rPr>
        <w:t xml:space="preserve">Identify and </w:t>
      </w:r>
      <w:r w:rsidRPr="000024AC">
        <w:rPr>
          <w:rFonts w:ascii="Arial" w:hAnsi="Arial" w:cs="Arial"/>
          <w:bCs/>
          <w:sz w:val="22"/>
          <w:szCs w:val="22"/>
        </w:rPr>
        <w:t>Explain what value added services you will provide free of charge to the Authority</w:t>
      </w:r>
    </w:p>
    <w:p w14:paraId="13AC6DBA" w14:textId="77777777" w:rsidR="00AD6E62" w:rsidRPr="004272F0" w:rsidRDefault="00AD6E62" w:rsidP="00AD6E62">
      <w:pPr>
        <w:jc w:val="both"/>
        <w:rPr>
          <w:rFonts w:ascii="Arial" w:hAnsi="Arial" w:cs="Arial"/>
          <w:bCs/>
          <w:sz w:val="22"/>
          <w:szCs w:val="22"/>
        </w:rPr>
      </w:pPr>
    </w:p>
    <w:p w14:paraId="58FA2501" w14:textId="77777777" w:rsidR="00AD6E62" w:rsidRPr="005831D8" w:rsidRDefault="00AD6E62" w:rsidP="00AD6E62">
      <w:pPr>
        <w:jc w:val="both"/>
        <w:rPr>
          <w:rFonts w:ascii="Arial" w:hAnsi="Arial" w:cs="Arial"/>
          <w:bCs/>
          <w:sz w:val="22"/>
          <w:szCs w:val="22"/>
        </w:rPr>
      </w:pPr>
    </w:p>
    <w:p w14:paraId="0F6A7D32" w14:textId="77777777" w:rsidR="00AD6E62" w:rsidRDefault="00AD6E62" w:rsidP="00AD6E62">
      <w:pPr>
        <w:jc w:val="center"/>
        <w:rPr>
          <w:rFonts w:ascii="Arial" w:hAnsi="Arial" w:cs="Arial"/>
          <w:b/>
          <w:sz w:val="22"/>
          <w:szCs w:val="22"/>
        </w:rPr>
      </w:pPr>
      <w:r>
        <w:br w:type="page"/>
      </w:r>
      <w:r>
        <w:rPr>
          <w:rFonts w:ascii="Arial" w:hAnsi="Arial" w:cs="Arial"/>
          <w:b/>
          <w:sz w:val="22"/>
          <w:szCs w:val="22"/>
        </w:rPr>
        <w:lastRenderedPageBreak/>
        <w:t>APPENDIX  10</w:t>
      </w:r>
    </w:p>
    <w:p w14:paraId="035194E0" w14:textId="77777777" w:rsidR="00AD6E62" w:rsidRDefault="00AD6E62" w:rsidP="00AD6E62">
      <w:pPr>
        <w:jc w:val="center"/>
        <w:rPr>
          <w:rFonts w:ascii="Arial" w:hAnsi="Arial" w:cs="Arial"/>
          <w:b/>
          <w:sz w:val="22"/>
          <w:szCs w:val="22"/>
        </w:rPr>
      </w:pPr>
    </w:p>
    <w:p w14:paraId="6BC90135" w14:textId="77777777" w:rsidR="00AD6E62" w:rsidRDefault="00AD6E62" w:rsidP="00AD6E62">
      <w:pPr>
        <w:jc w:val="center"/>
      </w:pPr>
      <w:r>
        <w:rPr>
          <w:rFonts w:ascii="Arial" w:hAnsi="Arial" w:cs="Arial"/>
          <w:b/>
          <w:sz w:val="22"/>
          <w:szCs w:val="22"/>
        </w:rPr>
        <w:t>PRICING DOCUMENT</w:t>
      </w:r>
    </w:p>
    <w:p w14:paraId="19403210" w14:textId="77777777" w:rsidR="00AD6E62" w:rsidRDefault="00AD6E62" w:rsidP="00AD6E62"/>
    <w:p w14:paraId="4ECD5845" w14:textId="174B9CD2" w:rsidR="00AD6E62" w:rsidRPr="005831D8" w:rsidRDefault="00AD6E62" w:rsidP="00AD6E62">
      <w:pPr>
        <w:rPr>
          <w:rFonts w:ascii="Arial" w:hAnsi="Arial" w:cs="Arial"/>
          <w:sz w:val="22"/>
          <w:szCs w:val="22"/>
        </w:rPr>
      </w:pPr>
      <w:r w:rsidRPr="005831D8">
        <w:rPr>
          <w:rFonts w:ascii="Arial" w:hAnsi="Arial" w:cs="Arial"/>
          <w:sz w:val="22"/>
          <w:szCs w:val="22"/>
        </w:rPr>
        <w:t>Tenderers must provide their pricing proposals</w:t>
      </w:r>
      <w:r w:rsidR="00201048">
        <w:rPr>
          <w:rFonts w:ascii="Arial" w:hAnsi="Arial" w:cs="Arial"/>
          <w:sz w:val="22"/>
          <w:szCs w:val="22"/>
        </w:rPr>
        <w:t xml:space="preserve"> in a detailed fashion given a breakdown on each area as required.</w:t>
      </w:r>
      <w:r w:rsidR="00935B4B">
        <w:rPr>
          <w:rFonts w:ascii="Arial" w:hAnsi="Arial" w:cs="Arial"/>
          <w:sz w:val="22"/>
          <w:szCs w:val="22"/>
        </w:rPr>
        <w:t>.</w:t>
      </w:r>
    </w:p>
    <w:sectPr w:rsidR="00AD6E62" w:rsidRPr="005831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FD320" w14:textId="77777777" w:rsidR="00064835" w:rsidRDefault="00064835" w:rsidP="001917E8">
      <w:r>
        <w:separator/>
      </w:r>
    </w:p>
  </w:endnote>
  <w:endnote w:type="continuationSeparator" w:id="0">
    <w:p w14:paraId="510529F5" w14:textId="77777777" w:rsidR="00064835" w:rsidRDefault="00064835" w:rsidP="00191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Source Sans Pro SemiBold">
    <w:altName w:val="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252E" w14:textId="77777777" w:rsidR="00AD6E62" w:rsidRPr="00983535" w:rsidRDefault="00AD6E62" w:rsidP="009A73F1">
    <w:pPr>
      <w:jc w:val="right"/>
      <w:rPr>
        <w:sz w:val="16"/>
      </w:rPr>
    </w:pPr>
    <w:r>
      <w:rPr>
        <w:sz w:val="16"/>
      </w:rPr>
      <w:fldChar w:fldCharType="begin"/>
    </w:r>
    <w:r>
      <w:rPr>
        <w:sz w:val="16"/>
      </w:rPr>
      <w:instrText xml:space="preserve"> DOCPROPERTY  DMSDocRef  \* MERGEFORMAT </w:instrText>
    </w:r>
    <w:r>
      <w:rPr>
        <w:sz w:val="16"/>
      </w:rPr>
      <w:fldChar w:fldCharType="separate"/>
    </w:r>
    <w:r w:rsidRPr="009C15BA">
      <w:rPr>
        <w:b/>
        <w:bCs/>
        <w:sz w:val="16"/>
        <w:lang w:val="en-US"/>
      </w:rPr>
      <w:t>5269506.1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3051" w14:textId="77777777" w:rsidR="00AD6E62" w:rsidRPr="00710C9C" w:rsidRDefault="00AD6E62" w:rsidP="00710C9C">
    <w:pPr>
      <w:jc w:val="right"/>
      <w:rPr>
        <w:rFonts w:ascii="Arial" w:hAnsi="Arial" w:cs="Arial"/>
        <w:sz w:val="16"/>
        <w:szCs w:val="20"/>
      </w:rPr>
    </w:pPr>
    <w:r w:rsidRPr="00B656C0">
      <w:rPr>
        <w:rFonts w:ascii="Arial" w:hAnsi="Arial" w:cs="Arial"/>
        <w:szCs w:val="20"/>
      </w:rPr>
      <w:t xml:space="preserve">Page </w:t>
    </w:r>
    <w:r w:rsidRPr="00B656C0">
      <w:rPr>
        <w:rFonts w:ascii="Arial" w:hAnsi="Arial" w:cs="Arial"/>
        <w:szCs w:val="20"/>
      </w:rPr>
      <w:fldChar w:fldCharType="begin"/>
    </w:r>
    <w:r w:rsidRPr="00B656C0">
      <w:rPr>
        <w:rFonts w:ascii="Arial" w:hAnsi="Arial" w:cs="Arial"/>
        <w:szCs w:val="20"/>
      </w:rPr>
      <w:instrText xml:space="preserve"> PAGE </w:instrText>
    </w:r>
    <w:r w:rsidRPr="00B656C0">
      <w:rPr>
        <w:rFonts w:ascii="Arial" w:hAnsi="Arial" w:cs="Arial"/>
        <w:szCs w:val="20"/>
      </w:rPr>
      <w:fldChar w:fldCharType="separate"/>
    </w:r>
    <w:r>
      <w:rPr>
        <w:rFonts w:ascii="Arial" w:hAnsi="Arial" w:cs="Arial"/>
        <w:noProof/>
        <w:szCs w:val="20"/>
      </w:rPr>
      <w:t>1</w:t>
    </w:r>
    <w:r w:rsidRPr="00B656C0">
      <w:rPr>
        <w:rFonts w:ascii="Arial" w:hAnsi="Arial" w:cs="Arial"/>
        <w:szCs w:val="20"/>
      </w:rPr>
      <w:fldChar w:fldCharType="end"/>
    </w:r>
    <w:r w:rsidRPr="00B656C0">
      <w:rPr>
        <w:rFonts w:ascii="Arial" w:hAnsi="Arial" w:cs="Arial"/>
        <w:szCs w:val="20"/>
      </w:rPr>
      <w:t xml:space="preserve"> of </w:t>
    </w:r>
    <w:r w:rsidRPr="00B656C0">
      <w:rPr>
        <w:rFonts w:ascii="Arial" w:hAnsi="Arial" w:cs="Arial"/>
        <w:szCs w:val="20"/>
      </w:rPr>
      <w:fldChar w:fldCharType="begin"/>
    </w:r>
    <w:r w:rsidRPr="00B656C0">
      <w:rPr>
        <w:rFonts w:ascii="Arial" w:hAnsi="Arial" w:cs="Arial"/>
        <w:szCs w:val="20"/>
      </w:rPr>
      <w:instrText xml:space="preserve"> NUMPAGES  </w:instrText>
    </w:r>
    <w:r w:rsidRPr="00B656C0">
      <w:rPr>
        <w:rFonts w:ascii="Arial" w:hAnsi="Arial" w:cs="Arial"/>
        <w:szCs w:val="20"/>
      </w:rPr>
      <w:fldChar w:fldCharType="separate"/>
    </w:r>
    <w:r>
      <w:rPr>
        <w:rFonts w:ascii="Arial" w:hAnsi="Arial" w:cs="Arial"/>
        <w:noProof/>
        <w:szCs w:val="20"/>
      </w:rPr>
      <w:t>47</w:t>
    </w:r>
    <w:r w:rsidRPr="00B656C0">
      <w:rPr>
        <w:rFonts w:ascii="Arial" w:hAnsi="Arial" w:cs="Arial"/>
        <w:szCs w:val="20"/>
      </w:rPr>
      <w:fldChar w:fldCharType="end"/>
    </w:r>
    <w:r>
      <w:rPr>
        <w:rFonts w:ascii="Arial" w:hAnsi="Arial" w:cs="Arial"/>
        <w:szCs w:val="20"/>
      </w:rPr>
      <w:t xml:space="preserve">                                                 </w:t>
    </w:r>
    <w:r>
      <w:rPr>
        <w:rFonts w:ascii="Arial" w:hAnsi="Arial" w:cs="Arial"/>
        <w:sz w:val="16"/>
        <w:szCs w:val="20"/>
      </w:rPr>
      <w:fldChar w:fldCharType="begin"/>
    </w:r>
    <w:r>
      <w:rPr>
        <w:rFonts w:ascii="Arial" w:hAnsi="Arial" w:cs="Arial"/>
        <w:sz w:val="16"/>
        <w:szCs w:val="20"/>
      </w:rPr>
      <w:instrText xml:space="preserve"> DOCPROPERTY  DMSDocRef  \* MERGEFORMAT </w:instrText>
    </w:r>
    <w:r>
      <w:rPr>
        <w:rFonts w:ascii="Arial" w:hAnsi="Arial" w:cs="Arial"/>
        <w:sz w:val="16"/>
        <w:szCs w:val="20"/>
      </w:rPr>
      <w:fldChar w:fldCharType="separate"/>
    </w:r>
    <w:r>
      <w:rPr>
        <w:rFonts w:ascii="Arial" w:hAnsi="Arial" w:cs="Arial"/>
        <w:sz w:val="16"/>
        <w:szCs w:val="20"/>
      </w:rPr>
      <w:t>5269506.1</w:t>
    </w:r>
    <w:r>
      <w:rPr>
        <w:rFonts w:ascii="Arial" w:hAnsi="Arial" w:cs="Arial"/>
        <w:sz w:val="16"/>
        <w:szCs w:val="20"/>
      </w:rPr>
      <w:fldChar w:fldCharType="end"/>
    </w:r>
    <w:r>
      <w:rPr>
        <w:rFonts w:ascii="Arial" w:hAnsi="Arial" w:cs="Arial"/>
        <w:sz w:val="16"/>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EAC7" w14:textId="77777777" w:rsidR="00AD6E62" w:rsidRPr="00983535" w:rsidRDefault="00AD6E62" w:rsidP="009A73F1">
    <w:pPr>
      <w:jc w:val="right"/>
      <w:rPr>
        <w:sz w:val="16"/>
      </w:rPr>
    </w:pPr>
    <w:r>
      <w:rPr>
        <w:sz w:val="16"/>
      </w:rPr>
      <w:fldChar w:fldCharType="begin"/>
    </w:r>
    <w:r>
      <w:rPr>
        <w:sz w:val="16"/>
      </w:rPr>
      <w:instrText xml:space="preserve"> DOCPROPERTY  DMSDocRef  \* MERGEFORMAT </w:instrText>
    </w:r>
    <w:r>
      <w:rPr>
        <w:sz w:val="16"/>
      </w:rPr>
      <w:fldChar w:fldCharType="separate"/>
    </w:r>
    <w:r w:rsidRPr="009C15BA">
      <w:rPr>
        <w:b/>
        <w:bCs/>
        <w:sz w:val="16"/>
        <w:lang w:val="en-US"/>
      </w:rPr>
      <w:t>5269506.1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B16A0" w14:textId="77777777" w:rsidR="00064835" w:rsidRDefault="00064835" w:rsidP="001917E8">
      <w:r>
        <w:separator/>
      </w:r>
    </w:p>
  </w:footnote>
  <w:footnote w:type="continuationSeparator" w:id="0">
    <w:p w14:paraId="02EA5492" w14:textId="77777777" w:rsidR="00064835" w:rsidRDefault="00064835" w:rsidP="001917E8">
      <w:r>
        <w:continuationSeparator/>
      </w:r>
    </w:p>
  </w:footnote>
  <w:footnote w:id="1">
    <w:p w14:paraId="02635497" w14:textId="77777777" w:rsidR="00AD6E62" w:rsidRPr="00DA2A13" w:rsidRDefault="00AD6E62" w:rsidP="00AD6E62">
      <w:pPr>
        <w:rPr>
          <w:rFonts w:ascii="Arial" w:hAnsi="Arial" w:cs="Arial"/>
          <w:sz w:val="16"/>
          <w:szCs w:val="16"/>
          <w:lang w:val="en-IE"/>
        </w:rPr>
      </w:pPr>
      <w:r w:rsidRPr="00DA2A13">
        <w:rPr>
          <w:rFonts w:ascii="Arial" w:hAnsi="Arial" w:cs="Arial"/>
          <w:sz w:val="16"/>
          <w:szCs w:val="16"/>
        </w:rPr>
        <w:footnoteRef/>
      </w:r>
      <w:r w:rsidRPr="00DA2A13">
        <w:rPr>
          <w:rFonts w:ascii="Arial" w:hAnsi="Arial" w:cs="Arial"/>
          <w:sz w:val="16"/>
          <w:szCs w:val="16"/>
        </w:rPr>
        <w:t xml:space="preserve"> </w:t>
      </w:r>
      <w:r w:rsidRPr="00DA2A13">
        <w:rPr>
          <w:rFonts w:ascii="Arial" w:hAnsi="Arial" w:cs="Arial"/>
          <w:b/>
          <w:sz w:val="16"/>
          <w:szCs w:val="16"/>
          <w:lang w:val="en-IE"/>
        </w:rPr>
        <w:t>Note to Tenderers</w:t>
      </w:r>
      <w:r w:rsidRPr="00DA2A13">
        <w:rPr>
          <w:rFonts w:ascii="Arial" w:hAnsi="Arial" w:cs="Arial"/>
          <w:sz w:val="16"/>
          <w:szCs w:val="16"/>
          <w:lang w:val="en-IE"/>
        </w:rPr>
        <w:t xml:space="preserve">: please refer to </w:t>
      </w:r>
      <w:r w:rsidRPr="00DA2A13">
        <w:rPr>
          <w:rFonts w:ascii="Arial" w:hAnsi="Arial" w:cs="Arial"/>
          <w:sz w:val="16"/>
          <w:szCs w:val="16"/>
        </w:rPr>
        <w:t xml:space="preserve">Section 4.6 and Section 5.4 (paragraph </w:t>
      </w:r>
      <w:r w:rsidRPr="00DA2A13">
        <w:rPr>
          <w:rFonts w:ascii="Arial" w:hAnsi="Arial" w:cs="Arial"/>
          <w:sz w:val="16"/>
          <w:szCs w:val="16"/>
          <w:lang w:val="en-IE"/>
        </w:rPr>
        <w:t>3</w:t>
      </w:r>
      <w:r w:rsidRPr="00DA2A13">
        <w:rPr>
          <w:rFonts w:ascii="Arial" w:hAnsi="Arial" w:cs="Arial"/>
          <w:sz w:val="16"/>
          <w:szCs w:val="16"/>
        </w:rPr>
        <w:t xml:space="preserve"> (Financial and Economic Standing) and paragraph </w:t>
      </w:r>
      <w:r w:rsidRPr="00DA2A13">
        <w:rPr>
          <w:rFonts w:ascii="Arial" w:hAnsi="Arial" w:cs="Arial"/>
          <w:sz w:val="16"/>
          <w:szCs w:val="16"/>
          <w:lang w:val="en-IE"/>
        </w:rPr>
        <w:t>4</w:t>
      </w:r>
      <w:r w:rsidRPr="00DA2A13">
        <w:rPr>
          <w:rFonts w:ascii="Arial" w:hAnsi="Arial" w:cs="Arial"/>
          <w:sz w:val="16"/>
          <w:szCs w:val="16"/>
        </w:rPr>
        <w:t xml:space="preserve"> (Technical and Professional Ability) of the RFT.</w:t>
      </w:r>
    </w:p>
  </w:footnote>
  <w:footnote w:id="2">
    <w:p w14:paraId="37B0C4ED" w14:textId="77777777" w:rsidR="00AD6E62" w:rsidRPr="004F553F" w:rsidRDefault="00AD6E62" w:rsidP="00AD6E62">
      <w:pPr>
        <w:tabs>
          <w:tab w:val="left" w:pos="709"/>
          <w:tab w:val="left" w:pos="5103"/>
          <w:tab w:val="left" w:pos="6237"/>
        </w:tabs>
        <w:rPr>
          <w:rFonts w:ascii="Arial" w:hAnsi="Arial" w:cs="Arial"/>
          <w:sz w:val="16"/>
          <w:szCs w:val="16"/>
        </w:rPr>
      </w:pPr>
      <w:r w:rsidRPr="004F553F">
        <w:rPr>
          <w:rFonts w:ascii="Arial" w:hAnsi="Arial" w:cs="Arial"/>
          <w:sz w:val="16"/>
          <w:szCs w:val="16"/>
        </w:rPr>
        <w:footnoteRef/>
      </w:r>
      <w:r w:rsidRPr="004F553F">
        <w:rPr>
          <w:rFonts w:ascii="Arial" w:hAnsi="Arial" w:cs="Arial"/>
          <w:sz w:val="16"/>
          <w:szCs w:val="16"/>
        </w:rPr>
        <w:t xml:space="preserve"> </w:t>
      </w:r>
      <w:r w:rsidRPr="004F553F">
        <w:rPr>
          <w:rFonts w:ascii="Arial" w:hAnsi="Arial" w:cs="Arial"/>
          <w:b/>
          <w:sz w:val="16"/>
          <w:szCs w:val="16"/>
        </w:rPr>
        <w:t>Note to Tenderers</w:t>
      </w:r>
      <w:r w:rsidRPr="004F553F">
        <w:rPr>
          <w:rFonts w:ascii="Arial" w:hAnsi="Arial" w:cs="Arial"/>
          <w:sz w:val="16"/>
          <w:szCs w:val="16"/>
        </w:rPr>
        <w:t>: Insert FULL NAME of Tenderer. In the case of a partnership insert FULL NAMES of ALL the partners.</w:t>
      </w:r>
    </w:p>
    <w:p w14:paraId="137F880D" w14:textId="77777777" w:rsidR="00AD6E62" w:rsidRPr="003A22E2" w:rsidRDefault="00AD6E62" w:rsidP="00AD6E62">
      <w:pPr>
        <w:rPr>
          <w:highlight w:val="yellow"/>
        </w:rPr>
      </w:pPr>
    </w:p>
  </w:footnote>
  <w:footnote w:id="3">
    <w:p w14:paraId="1E931DF0" w14:textId="77777777" w:rsidR="00AD6E62" w:rsidRPr="004F553F" w:rsidRDefault="00AD6E62" w:rsidP="00AD6E62">
      <w:pPr>
        <w:tabs>
          <w:tab w:val="left" w:pos="709"/>
          <w:tab w:val="left" w:pos="5103"/>
          <w:tab w:val="left" w:pos="6237"/>
        </w:tabs>
        <w:rPr>
          <w:rFonts w:ascii="Arial" w:hAnsi="Arial" w:cs="Arial"/>
          <w:sz w:val="16"/>
          <w:szCs w:val="16"/>
        </w:rPr>
      </w:pPr>
      <w:r w:rsidRPr="004F553F">
        <w:rPr>
          <w:rFonts w:ascii="Arial" w:hAnsi="Arial" w:cs="Arial"/>
          <w:sz w:val="16"/>
          <w:szCs w:val="16"/>
        </w:rPr>
        <w:footnoteRef/>
      </w:r>
      <w:r w:rsidRPr="004F553F">
        <w:rPr>
          <w:rFonts w:ascii="Arial" w:hAnsi="Arial" w:cs="Arial"/>
          <w:sz w:val="16"/>
          <w:szCs w:val="16"/>
        </w:rPr>
        <w:t xml:space="preserve"> </w:t>
      </w:r>
      <w:r w:rsidRPr="004F553F">
        <w:rPr>
          <w:rFonts w:ascii="Arial" w:hAnsi="Arial" w:cs="Arial"/>
          <w:b/>
          <w:sz w:val="16"/>
          <w:szCs w:val="16"/>
        </w:rPr>
        <w:t>Note to Tenderers</w:t>
      </w:r>
      <w:r w:rsidRPr="004F553F">
        <w:rPr>
          <w:rFonts w:ascii="Arial" w:hAnsi="Arial" w:cs="Arial"/>
          <w:sz w:val="16"/>
          <w:szCs w:val="16"/>
        </w:rPr>
        <w:t>: please insert the FULL NAME of the Tenderer, or in the case of a partnership the FULL NAMES of ALL the partners.</w:t>
      </w:r>
    </w:p>
    <w:p w14:paraId="0CF0310B" w14:textId="77777777" w:rsidR="00AD6E62" w:rsidRPr="003052BB" w:rsidRDefault="00AD6E62" w:rsidP="00AD6E62">
      <w:pPr>
        <w:rPr>
          <w:highlight w:val="yellow"/>
        </w:rPr>
      </w:pPr>
    </w:p>
  </w:footnote>
  <w:footnote w:id="4">
    <w:p w14:paraId="759636F4" w14:textId="77777777" w:rsidR="00AD6E62" w:rsidRPr="002250F8" w:rsidRDefault="00AD6E62" w:rsidP="00AD6E62">
      <w:pPr>
        <w:rPr>
          <w:rFonts w:ascii="Arial" w:hAnsi="Arial" w:cs="Arial"/>
          <w:sz w:val="16"/>
          <w:szCs w:val="16"/>
          <w:lang w:val="en-IE"/>
        </w:rPr>
      </w:pPr>
      <w:r w:rsidRPr="002250F8">
        <w:rPr>
          <w:rFonts w:ascii="Arial" w:hAnsi="Arial" w:cs="Arial"/>
          <w:sz w:val="18"/>
          <w:szCs w:val="16"/>
        </w:rPr>
        <w:footnoteRef/>
      </w:r>
      <w:r w:rsidRPr="002250F8">
        <w:rPr>
          <w:rFonts w:ascii="Arial" w:hAnsi="Arial" w:cs="Arial"/>
          <w:sz w:val="16"/>
          <w:szCs w:val="16"/>
        </w:rPr>
        <w:t xml:space="preserve"> </w:t>
      </w:r>
      <w:r w:rsidRPr="002250F8">
        <w:rPr>
          <w:rFonts w:ascii="Arial" w:hAnsi="Arial" w:cs="Arial"/>
          <w:b/>
          <w:sz w:val="16"/>
          <w:szCs w:val="16"/>
          <w:lang w:val="en-IE"/>
        </w:rPr>
        <w:t xml:space="preserve">Note to Tenderers – </w:t>
      </w:r>
      <w:r w:rsidRPr="002250F8">
        <w:rPr>
          <w:rFonts w:ascii="Arial" w:hAnsi="Arial" w:cs="Arial"/>
          <w:sz w:val="16"/>
          <w:szCs w:val="16"/>
          <w:lang w:val="en-IE"/>
        </w:rPr>
        <w:t xml:space="preserve">The requirements in relation </w:t>
      </w:r>
      <w:r>
        <w:rPr>
          <w:rFonts w:ascii="Arial" w:hAnsi="Arial" w:cs="Arial"/>
          <w:sz w:val="16"/>
          <w:szCs w:val="16"/>
          <w:lang w:val="en-IE"/>
        </w:rPr>
        <w:t>to completion of this Appendix</w:t>
      </w:r>
      <w:r w:rsidRPr="002250F8">
        <w:rPr>
          <w:rFonts w:ascii="Arial" w:hAnsi="Arial" w:cs="Arial"/>
          <w:sz w:val="16"/>
          <w:szCs w:val="16"/>
          <w:lang w:val="en-IE"/>
        </w:rPr>
        <w:t xml:space="preserve"> are set out in Section </w:t>
      </w:r>
      <w:r>
        <w:rPr>
          <w:rFonts w:ascii="Arial" w:hAnsi="Arial" w:cs="Arial"/>
          <w:sz w:val="16"/>
          <w:szCs w:val="16"/>
          <w:lang w:val="en-IE"/>
        </w:rPr>
        <w:t>4.8</w:t>
      </w:r>
      <w:r w:rsidRPr="002250F8">
        <w:rPr>
          <w:rFonts w:ascii="Arial" w:hAnsi="Arial" w:cs="Arial"/>
          <w:sz w:val="16"/>
          <w:szCs w:val="16"/>
          <w:lang w:val="en-IE"/>
        </w:rPr>
        <w:t xml:space="preserve"> of the RFT.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AB45" w14:textId="77777777" w:rsidR="00014156" w:rsidRDefault="00201048">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1B2C"/>
    <w:multiLevelType w:val="hybridMultilevel"/>
    <w:tmpl w:val="FD66B872"/>
    <w:lvl w:ilvl="0" w:tplc="CDCA761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5E6511"/>
    <w:multiLevelType w:val="hybridMultilevel"/>
    <w:tmpl w:val="101074B4"/>
    <w:lvl w:ilvl="0" w:tplc="8DD6B50E">
      <w:start w:val="1"/>
      <w:numFmt w:val="lowerLetter"/>
      <w:lvlText w:val="(%1)"/>
      <w:lvlJc w:val="left"/>
      <w:pPr>
        <w:ind w:left="720" w:hanging="360"/>
      </w:pPr>
      <w:rPr>
        <w:rFonts w:ascii="Arial" w:eastAsia="Times New Roman" w:hAnsi="Arial" w:cs="Arial" w:hint="default"/>
      </w:rPr>
    </w:lvl>
    <w:lvl w:ilvl="1" w:tplc="18090019">
      <w:start w:val="1"/>
      <w:numFmt w:val="lowerLetter"/>
      <w:lvlText w:val="%2."/>
      <w:lvlJc w:val="left"/>
      <w:pPr>
        <w:ind w:left="1440" w:hanging="360"/>
      </w:pPr>
    </w:lvl>
    <w:lvl w:ilvl="2" w:tplc="74929428">
      <w:start w:val="1"/>
      <w:numFmt w:val="decimal"/>
      <w:lvlText w:val="%3."/>
      <w:lvlJc w:val="left"/>
      <w:pPr>
        <w:ind w:left="2340" w:hanging="360"/>
      </w:pPr>
      <w:rPr>
        <w:rFonts w:hint="default"/>
      </w:rPr>
    </w:lvl>
    <w:lvl w:ilvl="3" w:tplc="9AC059F2">
      <w:start w:val="1"/>
      <w:numFmt w:val="bullet"/>
      <w:lvlText w:val="-"/>
      <w:lvlJc w:val="left"/>
      <w:pPr>
        <w:ind w:left="2880" w:hanging="360"/>
      </w:pPr>
      <w:rPr>
        <w:rFonts w:ascii="Verdana" w:eastAsia="Times New Roman" w:hAnsi="Verdana" w:cs="Times New Roman" w:hint="default"/>
      </w:rPr>
    </w:lvl>
    <w:lvl w:ilvl="4" w:tplc="D0642884">
      <w:start w:val="1"/>
      <w:numFmt w:val="upperLetter"/>
      <w:lvlText w:val="%5."/>
      <w:lvlJc w:val="left"/>
      <w:pPr>
        <w:ind w:left="3600" w:hanging="360"/>
      </w:pPr>
      <w:rPr>
        <w:rFonts w:hint="default"/>
      </w:r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C780533"/>
    <w:multiLevelType w:val="hybridMultilevel"/>
    <w:tmpl w:val="D25480B2"/>
    <w:lvl w:ilvl="0" w:tplc="5E30EEC0">
      <w:start w:val="40"/>
      <w:numFmt w:val="bullet"/>
      <w:lvlText w:val="-"/>
      <w:lvlJc w:val="left"/>
      <w:pPr>
        <w:ind w:left="720" w:hanging="360"/>
      </w:pPr>
      <w:rPr>
        <w:rFonts w:ascii="Verdana" w:eastAsia="Times New Roman" w:hAnsi="Verdana"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5D1C55"/>
    <w:multiLevelType w:val="hybridMultilevel"/>
    <w:tmpl w:val="AF8C408C"/>
    <w:lvl w:ilvl="0" w:tplc="0D34C6B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047368"/>
    <w:multiLevelType w:val="hybridMultilevel"/>
    <w:tmpl w:val="3386FAD8"/>
    <w:lvl w:ilvl="0" w:tplc="D3E22BE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85066DA"/>
    <w:multiLevelType w:val="hybridMultilevel"/>
    <w:tmpl w:val="E0B2C166"/>
    <w:lvl w:ilvl="0" w:tplc="162C15C0">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6" w15:restartNumberingAfterBreak="0">
    <w:nsid w:val="1FBB7981"/>
    <w:multiLevelType w:val="multilevel"/>
    <w:tmpl w:val="2B12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0269C2"/>
    <w:multiLevelType w:val="hybridMultilevel"/>
    <w:tmpl w:val="C61A4F24"/>
    <w:lvl w:ilvl="0" w:tplc="D3E22BE2">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5823212"/>
    <w:multiLevelType w:val="hybridMultilevel"/>
    <w:tmpl w:val="052CD612"/>
    <w:lvl w:ilvl="0" w:tplc="80FEED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65131EF"/>
    <w:multiLevelType w:val="multilevel"/>
    <w:tmpl w:val="9276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E31CCD"/>
    <w:multiLevelType w:val="multilevel"/>
    <w:tmpl w:val="2E86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AA4CE5"/>
    <w:multiLevelType w:val="hybridMultilevel"/>
    <w:tmpl w:val="1A407BE8"/>
    <w:lvl w:ilvl="0" w:tplc="D1AC5E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9C114D7"/>
    <w:multiLevelType w:val="multilevel"/>
    <w:tmpl w:val="A070879E"/>
    <w:lvl w:ilvl="0">
      <w:start w:val="1"/>
      <w:numFmt w:val="decimal"/>
      <w:pStyle w:val="EODSSCHL1"/>
      <w:lvlText w:val="%1."/>
      <w:lvlJc w:val="left"/>
      <w:pPr>
        <w:tabs>
          <w:tab w:val="num" w:pos="720"/>
        </w:tabs>
        <w:ind w:left="720" w:hanging="720"/>
      </w:pPr>
      <w:rPr>
        <w:rFonts w:hint="default"/>
      </w:rPr>
    </w:lvl>
    <w:lvl w:ilvl="1">
      <w:start w:val="1"/>
      <w:numFmt w:val="decimal"/>
      <w:pStyle w:val="EODSSCHL1"/>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35"/>
        </w:tabs>
        <w:ind w:left="2835" w:hanging="675"/>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3" w15:restartNumberingAfterBreak="0">
    <w:nsid w:val="2B0C266D"/>
    <w:multiLevelType w:val="hybridMultilevel"/>
    <w:tmpl w:val="CCDCB37E"/>
    <w:lvl w:ilvl="0" w:tplc="5598306A">
      <w:start w:val="1"/>
      <w:numFmt w:val="lowerLetter"/>
      <w:lvlText w:val="(%1)"/>
      <w:lvlJc w:val="left"/>
      <w:pPr>
        <w:ind w:left="1155" w:hanging="435"/>
      </w:pPr>
      <w:rPr>
        <w:rFonts w:ascii="Verdana" w:eastAsia="Times New Roman" w:hAnsi="Verdana" w:cs="Book Antiqua"/>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2BCE48EB"/>
    <w:multiLevelType w:val="hybridMultilevel"/>
    <w:tmpl w:val="1246870A"/>
    <w:lvl w:ilvl="0" w:tplc="D0167EC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C3B01A1"/>
    <w:multiLevelType w:val="hybridMultilevel"/>
    <w:tmpl w:val="CEC4ECAE"/>
    <w:lvl w:ilvl="0" w:tplc="E55EE42C">
      <w:start w:val="1"/>
      <w:numFmt w:val="lowerLetter"/>
      <w:lvlText w:val="(%1)"/>
      <w:lvlJc w:val="left"/>
      <w:pPr>
        <w:ind w:left="1080" w:hanging="720"/>
      </w:pPr>
      <w:rPr>
        <w:rFonts w:hint="default"/>
        <w:color w:val="000000"/>
      </w:rPr>
    </w:lvl>
    <w:lvl w:ilvl="1" w:tplc="859AD428">
      <w:start w:val="1"/>
      <w:numFmt w:val="lowerRoman"/>
      <w:lvlText w:val="(%2)"/>
      <w:lvlJc w:val="left"/>
      <w:pPr>
        <w:ind w:left="1440" w:hanging="360"/>
      </w:pPr>
      <w:rPr>
        <w:rFonts w:ascii="Verdana" w:eastAsia="Times New Roman" w:hAnsi="Verdana" w:cs="Book Antiqua"/>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EB604F"/>
    <w:multiLevelType w:val="multilevel"/>
    <w:tmpl w:val="276A5B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6592EF5"/>
    <w:multiLevelType w:val="hybridMultilevel"/>
    <w:tmpl w:val="91107678"/>
    <w:lvl w:ilvl="0" w:tplc="406E2C1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420632F7"/>
    <w:multiLevelType w:val="hybridMultilevel"/>
    <w:tmpl w:val="57CEF2AC"/>
    <w:lvl w:ilvl="0" w:tplc="D2B4F7F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453C4C8F"/>
    <w:multiLevelType w:val="hybridMultilevel"/>
    <w:tmpl w:val="86806474"/>
    <w:lvl w:ilvl="0" w:tplc="E514D2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071504F"/>
    <w:multiLevelType w:val="multilevel"/>
    <w:tmpl w:val="7F5C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953339"/>
    <w:multiLevelType w:val="hybridMultilevel"/>
    <w:tmpl w:val="3DB00FC8"/>
    <w:lvl w:ilvl="0" w:tplc="1809000F">
      <w:start w:val="1"/>
      <w:numFmt w:val="decimal"/>
      <w:lvlText w:val="%1."/>
      <w:lvlJc w:val="left"/>
      <w:pPr>
        <w:ind w:left="927" w:hanging="360"/>
      </w:pPr>
      <w:rPr>
        <w:rFonts w:hint="default"/>
      </w:rPr>
    </w:lvl>
    <w:lvl w:ilvl="1" w:tplc="18090019" w:tentative="1">
      <w:start w:val="1"/>
      <w:numFmt w:val="lowerLetter"/>
      <w:lvlText w:val="%2."/>
      <w:lvlJc w:val="left"/>
      <w:pPr>
        <w:ind w:left="1581" w:hanging="360"/>
      </w:pPr>
    </w:lvl>
    <w:lvl w:ilvl="2" w:tplc="1809001B" w:tentative="1">
      <w:start w:val="1"/>
      <w:numFmt w:val="lowerRoman"/>
      <w:lvlText w:val="%3."/>
      <w:lvlJc w:val="right"/>
      <w:pPr>
        <w:ind w:left="2301" w:hanging="180"/>
      </w:pPr>
    </w:lvl>
    <w:lvl w:ilvl="3" w:tplc="1809000F" w:tentative="1">
      <w:start w:val="1"/>
      <w:numFmt w:val="decimal"/>
      <w:lvlText w:val="%4."/>
      <w:lvlJc w:val="left"/>
      <w:pPr>
        <w:ind w:left="3021" w:hanging="360"/>
      </w:pPr>
    </w:lvl>
    <w:lvl w:ilvl="4" w:tplc="18090019" w:tentative="1">
      <w:start w:val="1"/>
      <w:numFmt w:val="lowerLetter"/>
      <w:lvlText w:val="%5."/>
      <w:lvlJc w:val="left"/>
      <w:pPr>
        <w:ind w:left="3741" w:hanging="360"/>
      </w:pPr>
    </w:lvl>
    <w:lvl w:ilvl="5" w:tplc="1809001B" w:tentative="1">
      <w:start w:val="1"/>
      <w:numFmt w:val="lowerRoman"/>
      <w:lvlText w:val="%6."/>
      <w:lvlJc w:val="right"/>
      <w:pPr>
        <w:ind w:left="4461" w:hanging="180"/>
      </w:pPr>
    </w:lvl>
    <w:lvl w:ilvl="6" w:tplc="1809000F" w:tentative="1">
      <w:start w:val="1"/>
      <w:numFmt w:val="decimal"/>
      <w:lvlText w:val="%7."/>
      <w:lvlJc w:val="left"/>
      <w:pPr>
        <w:ind w:left="5181" w:hanging="360"/>
      </w:pPr>
    </w:lvl>
    <w:lvl w:ilvl="7" w:tplc="18090019" w:tentative="1">
      <w:start w:val="1"/>
      <w:numFmt w:val="lowerLetter"/>
      <w:lvlText w:val="%8."/>
      <w:lvlJc w:val="left"/>
      <w:pPr>
        <w:ind w:left="5901" w:hanging="360"/>
      </w:pPr>
    </w:lvl>
    <w:lvl w:ilvl="8" w:tplc="1809001B" w:tentative="1">
      <w:start w:val="1"/>
      <w:numFmt w:val="lowerRoman"/>
      <w:lvlText w:val="%9."/>
      <w:lvlJc w:val="right"/>
      <w:pPr>
        <w:ind w:left="6621" w:hanging="180"/>
      </w:pPr>
    </w:lvl>
  </w:abstractNum>
  <w:abstractNum w:abstractNumId="22" w15:restartNumberingAfterBreak="0">
    <w:nsid w:val="52F07BA9"/>
    <w:multiLevelType w:val="multilevel"/>
    <w:tmpl w:val="A682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694BEF"/>
    <w:multiLevelType w:val="hybridMultilevel"/>
    <w:tmpl w:val="1F76505A"/>
    <w:lvl w:ilvl="0" w:tplc="0360BC5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A4B4B82"/>
    <w:multiLevelType w:val="hybridMultilevel"/>
    <w:tmpl w:val="F7C6F98E"/>
    <w:lvl w:ilvl="0" w:tplc="9E686A7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C725D45"/>
    <w:multiLevelType w:val="hybridMultilevel"/>
    <w:tmpl w:val="E9D41C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DB94743"/>
    <w:multiLevelType w:val="hybridMultilevel"/>
    <w:tmpl w:val="D2A6B102"/>
    <w:lvl w:ilvl="0" w:tplc="449208BE">
      <w:start w:val="1"/>
      <w:numFmt w:val="lowerLetter"/>
      <w:lvlText w:val="(%1)"/>
      <w:lvlJc w:val="left"/>
      <w:pPr>
        <w:ind w:left="720" w:hanging="360"/>
      </w:pPr>
      <w:rPr>
        <w:rFonts w:cs="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E5D5A49"/>
    <w:multiLevelType w:val="multilevel"/>
    <w:tmpl w:val="E8FA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CD246C"/>
    <w:multiLevelType w:val="hybridMultilevel"/>
    <w:tmpl w:val="7F94D638"/>
    <w:lvl w:ilvl="0" w:tplc="9FA4FF5A">
      <w:start w:val="1"/>
      <w:numFmt w:val="upperLetter"/>
      <w:pStyle w:val="A-Numbering"/>
      <w:lvlText w:val="%1."/>
      <w:lvlJc w:val="left"/>
      <w:pPr>
        <w:tabs>
          <w:tab w:val="num" w:pos="720"/>
        </w:tabs>
        <w:ind w:left="720" w:hanging="720"/>
      </w:pPr>
      <w:rPr>
        <w:rFonts w:ascii="Verdana" w:hAnsi="Verdan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CC7F8E"/>
    <w:multiLevelType w:val="multilevel"/>
    <w:tmpl w:val="C0BA1562"/>
    <w:lvl w:ilvl="0">
      <w:start w:val="1"/>
      <w:numFmt w:val="decimal"/>
      <w:lvlRestart w:val="0"/>
      <w:pStyle w:val="l1"/>
      <w:lvlText w:val="%1"/>
      <w:lvlJc w:val="left"/>
      <w:pPr>
        <w:tabs>
          <w:tab w:val="num" w:pos="720"/>
        </w:tabs>
        <w:ind w:left="720" w:hanging="720"/>
      </w:pPr>
      <w:rPr>
        <w:rFonts w:hint="default"/>
      </w:rPr>
    </w:lvl>
    <w:lvl w:ilvl="1">
      <w:start w:val="1"/>
      <w:numFmt w:val="decimal"/>
      <w:pStyle w:val="l1"/>
      <w:lvlText w:val="%1.%2"/>
      <w:lvlJc w:val="left"/>
      <w:pPr>
        <w:tabs>
          <w:tab w:val="num" w:pos="720"/>
        </w:tabs>
        <w:ind w:left="720" w:hanging="720"/>
      </w:pPr>
      <w:rPr>
        <w:rFonts w:hint="default"/>
      </w:rPr>
    </w:lvl>
    <w:lvl w:ilvl="2">
      <w:start w:val="1"/>
      <w:numFmt w:val="decimal"/>
      <w:pStyle w:val="l2"/>
      <w:lvlText w:val="%1.%2.%3"/>
      <w:lvlJc w:val="left"/>
      <w:pPr>
        <w:tabs>
          <w:tab w:val="num" w:pos="1440"/>
        </w:tabs>
        <w:ind w:left="1440" w:hanging="720"/>
      </w:pPr>
      <w:rPr>
        <w:rFonts w:hint="default"/>
      </w:rPr>
    </w:lvl>
    <w:lvl w:ilvl="3">
      <w:start w:val="1"/>
      <w:numFmt w:val="lowerRoman"/>
      <w:pStyle w:val="l3"/>
      <w:lvlText w:val="(%4)"/>
      <w:lvlJc w:val="left"/>
      <w:pPr>
        <w:tabs>
          <w:tab w:val="num" w:pos="1440"/>
        </w:tabs>
        <w:ind w:left="1440" w:hanging="720"/>
      </w:pPr>
      <w:rPr>
        <w:rFonts w:hint="default"/>
      </w:rPr>
    </w:lvl>
    <w:lvl w:ilvl="4">
      <w:start w:val="1"/>
      <w:numFmt w:val="lowerLetter"/>
      <w:pStyle w:val="l4"/>
      <w:lvlText w:val="(%5)"/>
      <w:lvlJc w:val="left"/>
      <w:pPr>
        <w:tabs>
          <w:tab w:val="num" w:pos="1814"/>
        </w:tabs>
        <w:ind w:left="1814" w:hanging="362"/>
      </w:pPr>
      <w:rPr>
        <w:rFonts w:hint="default"/>
      </w:rPr>
    </w:lvl>
    <w:lvl w:ilvl="5">
      <w:start w:val="1"/>
      <w:numFmt w:val="lowerLetter"/>
      <w:pStyle w:val="l5"/>
      <w:lvlText w:val="(%6)"/>
      <w:lvlJc w:val="left"/>
      <w:pPr>
        <w:tabs>
          <w:tab w:val="num" w:pos="1440"/>
        </w:tabs>
        <w:ind w:left="1440" w:hanging="720"/>
      </w:pPr>
      <w:rPr>
        <w:rFonts w:hint="default"/>
      </w:rPr>
    </w:lvl>
    <w:lvl w:ilvl="6">
      <w:start w:val="1"/>
      <w:numFmt w:val="lowerRoman"/>
      <w:lvlText w:val="(%7)"/>
      <w:lvlJc w:val="left"/>
      <w:pPr>
        <w:tabs>
          <w:tab w:val="num" w:pos="1814"/>
        </w:tabs>
        <w:ind w:left="1814" w:hanging="362"/>
      </w:pPr>
      <w:rPr>
        <w:rFonts w:hint="default"/>
      </w:rPr>
    </w:lvl>
    <w:lvl w:ilvl="7">
      <w:start w:val="1"/>
      <w:numFmt w:val="decimal"/>
      <w:lvlText w:val="%1.%2.%3.%4.%5.%6.%7.%8"/>
      <w:lvlJc w:val="left"/>
      <w:pPr>
        <w:tabs>
          <w:tab w:val="num" w:pos="3141"/>
        </w:tabs>
        <w:ind w:left="3141" w:hanging="1440"/>
      </w:pPr>
      <w:rPr>
        <w:rFonts w:hint="default"/>
      </w:rPr>
    </w:lvl>
    <w:lvl w:ilvl="8">
      <w:start w:val="1"/>
      <w:numFmt w:val="decimal"/>
      <w:lvlText w:val="%1.%2.%3.%4.%5.%6.%7.%8.%9"/>
      <w:lvlJc w:val="left"/>
      <w:pPr>
        <w:tabs>
          <w:tab w:val="num" w:pos="3283"/>
        </w:tabs>
        <w:ind w:left="3283" w:hanging="1582"/>
      </w:pPr>
      <w:rPr>
        <w:rFonts w:hint="default"/>
      </w:rPr>
    </w:lvl>
  </w:abstractNum>
  <w:abstractNum w:abstractNumId="30" w15:restartNumberingAfterBreak="0">
    <w:nsid w:val="651F197A"/>
    <w:multiLevelType w:val="multilevel"/>
    <w:tmpl w:val="0286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537253"/>
    <w:multiLevelType w:val="multilevel"/>
    <w:tmpl w:val="7696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F82BF1"/>
    <w:multiLevelType w:val="hybridMultilevel"/>
    <w:tmpl w:val="BB229A26"/>
    <w:lvl w:ilvl="0" w:tplc="D51C4C12">
      <w:start w:val="1"/>
      <w:numFmt w:val="decimal"/>
      <w:pStyle w:val="1-Numbering"/>
      <w:lvlText w:val="%1."/>
      <w:lvlJc w:val="left"/>
      <w:pPr>
        <w:tabs>
          <w:tab w:val="num" w:pos="720"/>
        </w:tabs>
        <w:ind w:left="720" w:hanging="720"/>
      </w:pPr>
      <w:rPr>
        <w:rFonts w:ascii="Verdana" w:hAnsi="Verdan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D287266"/>
    <w:multiLevelType w:val="hybridMultilevel"/>
    <w:tmpl w:val="7BC6BEF4"/>
    <w:lvl w:ilvl="0" w:tplc="F4B4581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B36CB6"/>
    <w:multiLevelType w:val="hybridMultilevel"/>
    <w:tmpl w:val="D14AA716"/>
    <w:lvl w:ilvl="0" w:tplc="1809000F">
      <w:start w:val="1"/>
      <w:numFmt w:val="decimal"/>
      <w:lvlText w:val="%1."/>
      <w:lvlJc w:val="left"/>
      <w:pPr>
        <w:ind w:left="927" w:hanging="360"/>
      </w:pPr>
      <w:rPr>
        <w:rFonts w:hint="default"/>
      </w:rPr>
    </w:lvl>
    <w:lvl w:ilvl="1" w:tplc="18090019" w:tentative="1">
      <w:start w:val="1"/>
      <w:numFmt w:val="lowerLetter"/>
      <w:lvlText w:val="%2."/>
      <w:lvlJc w:val="left"/>
      <w:pPr>
        <w:ind w:left="1581" w:hanging="360"/>
      </w:pPr>
    </w:lvl>
    <w:lvl w:ilvl="2" w:tplc="1809001B" w:tentative="1">
      <w:start w:val="1"/>
      <w:numFmt w:val="lowerRoman"/>
      <w:lvlText w:val="%3."/>
      <w:lvlJc w:val="right"/>
      <w:pPr>
        <w:ind w:left="2301" w:hanging="180"/>
      </w:pPr>
    </w:lvl>
    <w:lvl w:ilvl="3" w:tplc="1809000F" w:tentative="1">
      <w:start w:val="1"/>
      <w:numFmt w:val="decimal"/>
      <w:lvlText w:val="%4."/>
      <w:lvlJc w:val="left"/>
      <w:pPr>
        <w:ind w:left="3021" w:hanging="360"/>
      </w:pPr>
    </w:lvl>
    <w:lvl w:ilvl="4" w:tplc="18090019" w:tentative="1">
      <w:start w:val="1"/>
      <w:numFmt w:val="lowerLetter"/>
      <w:lvlText w:val="%5."/>
      <w:lvlJc w:val="left"/>
      <w:pPr>
        <w:ind w:left="3741" w:hanging="360"/>
      </w:pPr>
    </w:lvl>
    <w:lvl w:ilvl="5" w:tplc="1809001B" w:tentative="1">
      <w:start w:val="1"/>
      <w:numFmt w:val="lowerRoman"/>
      <w:lvlText w:val="%6."/>
      <w:lvlJc w:val="right"/>
      <w:pPr>
        <w:ind w:left="4461" w:hanging="180"/>
      </w:pPr>
    </w:lvl>
    <w:lvl w:ilvl="6" w:tplc="1809000F" w:tentative="1">
      <w:start w:val="1"/>
      <w:numFmt w:val="decimal"/>
      <w:lvlText w:val="%7."/>
      <w:lvlJc w:val="left"/>
      <w:pPr>
        <w:ind w:left="5181" w:hanging="360"/>
      </w:pPr>
    </w:lvl>
    <w:lvl w:ilvl="7" w:tplc="18090019" w:tentative="1">
      <w:start w:val="1"/>
      <w:numFmt w:val="lowerLetter"/>
      <w:lvlText w:val="%8."/>
      <w:lvlJc w:val="left"/>
      <w:pPr>
        <w:ind w:left="5901" w:hanging="360"/>
      </w:pPr>
    </w:lvl>
    <w:lvl w:ilvl="8" w:tplc="1809001B" w:tentative="1">
      <w:start w:val="1"/>
      <w:numFmt w:val="lowerRoman"/>
      <w:lvlText w:val="%9."/>
      <w:lvlJc w:val="right"/>
      <w:pPr>
        <w:ind w:left="6621" w:hanging="180"/>
      </w:pPr>
    </w:lvl>
  </w:abstractNum>
  <w:abstractNum w:abstractNumId="35" w15:restartNumberingAfterBreak="0">
    <w:nsid w:val="76875F13"/>
    <w:multiLevelType w:val="multilevel"/>
    <w:tmpl w:val="3368868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7195C84"/>
    <w:multiLevelType w:val="multilevel"/>
    <w:tmpl w:val="DE4A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96744D"/>
    <w:multiLevelType w:val="hybridMultilevel"/>
    <w:tmpl w:val="F10E44AA"/>
    <w:lvl w:ilvl="0" w:tplc="D2D49D1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BDE576F"/>
    <w:multiLevelType w:val="hybridMultilevel"/>
    <w:tmpl w:val="1F76505A"/>
    <w:lvl w:ilvl="0" w:tplc="0360BC5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CE65021"/>
    <w:multiLevelType w:val="multilevel"/>
    <w:tmpl w:val="A37E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DD68D3"/>
    <w:multiLevelType w:val="hybridMultilevel"/>
    <w:tmpl w:val="08BC7AD6"/>
    <w:lvl w:ilvl="0" w:tplc="0360BC5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05556477">
    <w:abstractNumId w:val="28"/>
  </w:num>
  <w:num w:numId="2" w16cid:durableId="185867822">
    <w:abstractNumId w:val="12"/>
  </w:num>
  <w:num w:numId="3" w16cid:durableId="1711148550">
    <w:abstractNumId w:val="29"/>
  </w:num>
  <w:num w:numId="4" w16cid:durableId="664936920">
    <w:abstractNumId w:val="32"/>
  </w:num>
  <w:num w:numId="5" w16cid:durableId="546383274">
    <w:abstractNumId w:val="26"/>
  </w:num>
  <w:num w:numId="6" w16cid:durableId="2042706190">
    <w:abstractNumId w:val="1"/>
  </w:num>
  <w:num w:numId="7" w16cid:durableId="1756319286">
    <w:abstractNumId w:val="15"/>
  </w:num>
  <w:num w:numId="8" w16cid:durableId="2087847924">
    <w:abstractNumId w:val="24"/>
  </w:num>
  <w:num w:numId="9" w16cid:durableId="1494759931">
    <w:abstractNumId w:val="13"/>
  </w:num>
  <w:num w:numId="10" w16cid:durableId="794061974">
    <w:abstractNumId w:val="16"/>
  </w:num>
  <w:num w:numId="11" w16cid:durableId="1086803695">
    <w:abstractNumId w:val="8"/>
  </w:num>
  <w:num w:numId="12" w16cid:durableId="1928494373">
    <w:abstractNumId w:val="33"/>
  </w:num>
  <w:num w:numId="13" w16cid:durableId="195896168">
    <w:abstractNumId w:val="37"/>
  </w:num>
  <w:num w:numId="14" w16cid:durableId="642002617">
    <w:abstractNumId w:val="14"/>
  </w:num>
  <w:num w:numId="15" w16cid:durableId="1965887229">
    <w:abstractNumId w:val="19"/>
  </w:num>
  <w:num w:numId="16" w16cid:durableId="669409978">
    <w:abstractNumId w:val="3"/>
  </w:num>
  <w:num w:numId="17" w16cid:durableId="673335191">
    <w:abstractNumId w:val="0"/>
  </w:num>
  <w:num w:numId="18" w16cid:durableId="692607687">
    <w:abstractNumId w:val="21"/>
  </w:num>
  <w:num w:numId="19" w16cid:durableId="1110511301">
    <w:abstractNumId w:val="11"/>
  </w:num>
  <w:num w:numId="20" w16cid:durableId="973557130">
    <w:abstractNumId w:val="18"/>
  </w:num>
  <w:num w:numId="21" w16cid:durableId="427696455">
    <w:abstractNumId w:val="7"/>
  </w:num>
  <w:num w:numId="22" w16cid:durableId="566653675">
    <w:abstractNumId w:val="35"/>
  </w:num>
  <w:num w:numId="23" w16cid:durableId="1408962384">
    <w:abstractNumId w:val="2"/>
  </w:num>
  <w:num w:numId="24" w16cid:durableId="15123378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7243963">
    <w:abstractNumId w:val="38"/>
  </w:num>
  <w:num w:numId="26" w16cid:durableId="150371040">
    <w:abstractNumId w:val="23"/>
  </w:num>
  <w:num w:numId="27" w16cid:durableId="20611312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5583921">
    <w:abstractNumId w:val="40"/>
  </w:num>
  <w:num w:numId="29" w16cid:durableId="44529756">
    <w:abstractNumId w:val="4"/>
  </w:num>
  <w:num w:numId="30" w16cid:durableId="1354965175">
    <w:abstractNumId w:val="34"/>
  </w:num>
  <w:num w:numId="31" w16cid:durableId="2133935057">
    <w:abstractNumId w:val="25"/>
  </w:num>
  <w:num w:numId="32" w16cid:durableId="2363756">
    <w:abstractNumId w:val="31"/>
  </w:num>
  <w:num w:numId="33" w16cid:durableId="1877350591">
    <w:abstractNumId w:val="36"/>
  </w:num>
  <w:num w:numId="34" w16cid:durableId="638264497">
    <w:abstractNumId w:val="6"/>
  </w:num>
  <w:num w:numId="35" w16cid:durableId="503055213">
    <w:abstractNumId w:val="20"/>
  </w:num>
  <w:num w:numId="36" w16cid:durableId="664548322">
    <w:abstractNumId w:val="39"/>
  </w:num>
  <w:num w:numId="37" w16cid:durableId="2098362875">
    <w:abstractNumId w:val="22"/>
  </w:num>
  <w:num w:numId="38" w16cid:durableId="664824574">
    <w:abstractNumId w:val="10"/>
  </w:num>
  <w:num w:numId="39" w16cid:durableId="778524661">
    <w:abstractNumId w:val="9"/>
  </w:num>
  <w:num w:numId="40" w16cid:durableId="630139141">
    <w:abstractNumId w:val="30"/>
  </w:num>
  <w:num w:numId="41" w16cid:durableId="25328626">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7E8"/>
    <w:rsid w:val="0001042F"/>
    <w:rsid w:val="00014156"/>
    <w:rsid w:val="00014959"/>
    <w:rsid w:val="0002046F"/>
    <w:rsid w:val="00020954"/>
    <w:rsid w:val="00036D2D"/>
    <w:rsid w:val="00037CD4"/>
    <w:rsid w:val="00041E34"/>
    <w:rsid w:val="00064835"/>
    <w:rsid w:val="000707FD"/>
    <w:rsid w:val="00081AC5"/>
    <w:rsid w:val="0009730A"/>
    <w:rsid w:val="000A4B27"/>
    <w:rsid w:val="000B7CA3"/>
    <w:rsid w:val="000C0B36"/>
    <w:rsid w:val="000C34F2"/>
    <w:rsid w:val="000C4183"/>
    <w:rsid w:val="000C5F25"/>
    <w:rsid w:val="000C77E3"/>
    <w:rsid w:val="000D522C"/>
    <w:rsid w:val="000D62E3"/>
    <w:rsid w:val="000E0B55"/>
    <w:rsid w:val="000E1967"/>
    <w:rsid w:val="000F0C26"/>
    <w:rsid w:val="0010234F"/>
    <w:rsid w:val="001475A1"/>
    <w:rsid w:val="00150E3F"/>
    <w:rsid w:val="00153541"/>
    <w:rsid w:val="0016060B"/>
    <w:rsid w:val="00164D81"/>
    <w:rsid w:val="001734BB"/>
    <w:rsid w:val="00175400"/>
    <w:rsid w:val="00182998"/>
    <w:rsid w:val="001917E8"/>
    <w:rsid w:val="001A61DC"/>
    <w:rsid w:val="001A756C"/>
    <w:rsid w:val="001B350A"/>
    <w:rsid w:val="001B533C"/>
    <w:rsid w:val="001C0CDE"/>
    <w:rsid w:val="001C7C59"/>
    <w:rsid w:val="001C7D2A"/>
    <w:rsid w:val="001D0F7C"/>
    <w:rsid w:val="001D47D4"/>
    <w:rsid w:val="001F26EA"/>
    <w:rsid w:val="00201048"/>
    <w:rsid w:val="00217315"/>
    <w:rsid w:val="00223A31"/>
    <w:rsid w:val="002355D5"/>
    <w:rsid w:val="002373CE"/>
    <w:rsid w:val="002639AE"/>
    <w:rsid w:val="00274E4C"/>
    <w:rsid w:val="002873D6"/>
    <w:rsid w:val="0028787B"/>
    <w:rsid w:val="00294BC0"/>
    <w:rsid w:val="00297D75"/>
    <w:rsid w:val="002B145F"/>
    <w:rsid w:val="002C63A8"/>
    <w:rsid w:val="002C7209"/>
    <w:rsid w:val="002C7EB4"/>
    <w:rsid w:val="002E02A5"/>
    <w:rsid w:val="002F5D48"/>
    <w:rsid w:val="003256BF"/>
    <w:rsid w:val="00330E6F"/>
    <w:rsid w:val="00331811"/>
    <w:rsid w:val="00334A9A"/>
    <w:rsid w:val="00335A3D"/>
    <w:rsid w:val="003459D6"/>
    <w:rsid w:val="00357050"/>
    <w:rsid w:val="0036315A"/>
    <w:rsid w:val="00370550"/>
    <w:rsid w:val="0037350A"/>
    <w:rsid w:val="00380A0E"/>
    <w:rsid w:val="00385049"/>
    <w:rsid w:val="00387349"/>
    <w:rsid w:val="00396E1B"/>
    <w:rsid w:val="003B091A"/>
    <w:rsid w:val="003C1AAE"/>
    <w:rsid w:val="003E14A8"/>
    <w:rsid w:val="003E2148"/>
    <w:rsid w:val="003E2F80"/>
    <w:rsid w:val="0040476B"/>
    <w:rsid w:val="00413FDF"/>
    <w:rsid w:val="0041497D"/>
    <w:rsid w:val="00444EE1"/>
    <w:rsid w:val="00467DA0"/>
    <w:rsid w:val="004758FC"/>
    <w:rsid w:val="00480B4E"/>
    <w:rsid w:val="004A58DC"/>
    <w:rsid w:val="004B068A"/>
    <w:rsid w:val="004B720D"/>
    <w:rsid w:val="004C102E"/>
    <w:rsid w:val="004E1631"/>
    <w:rsid w:val="004E4383"/>
    <w:rsid w:val="004F3347"/>
    <w:rsid w:val="0050255B"/>
    <w:rsid w:val="00514206"/>
    <w:rsid w:val="005257ED"/>
    <w:rsid w:val="00540167"/>
    <w:rsid w:val="0054208F"/>
    <w:rsid w:val="005508AB"/>
    <w:rsid w:val="00554ED4"/>
    <w:rsid w:val="00561E09"/>
    <w:rsid w:val="0056307F"/>
    <w:rsid w:val="00564455"/>
    <w:rsid w:val="005707AE"/>
    <w:rsid w:val="005711A6"/>
    <w:rsid w:val="00572AFE"/>
    <w:rsid w:val="0057548A"/>
    <w:rsid w:val="00575886"/>
    <w:rsid w:val="005846A2"/>
    <w:rsid w:val="005A1275"/>
    <w:rsid w:val="005B25B7"/>
    <w:rsid w:val="005C0F1E"/>
    <w:rsid w:val="005C279E"/>
    <w:rsid w:val="005D1098"/>
    <w:rsid w:val="005D4F2C"/>
    <w:rsid w:val="005D51BF"/>
    <w:rsid w:val="005E0CEF"/>
    <w:rsid w:val="005E33AC"/>
    <w:rsid w:val="005E592C"/>
    <w:rsid w:val="005E7A9D"/>
    <w:rsid w:val="0062072A"/>
    <w:rsid w:val="00636AAA"/>
    <w:rsid w:val="00652779"/>
    <w:rsid w:val="00652A7E"/>
    <w:rsid w:val="00663214"/>
    <w:rsid w:val="006736ED"/>
    <w:rsid w:val="00697FEA"/>
    <w:rsid w:val="006A7340"/>
    <w:rsid w:val="006D167D"/>
    <w:rsid w:val="006D451A"/>
    <w:rsid w:val="006E07F5"/>
    <w:rsid w:val="006E4917"/>
    <w:rsid w:val="006F169E"/>
    <w:rsid w:val="00703029"/>
    <w:rsid w:val="00713779"/>
    <w:rsid w:val="00713DC3"/>
    <w:rsid w:val="00722C84"/>
    <w:rsid w:val="00732A20"/>
    <w:rsid w:val="00736C07"/>
    <w:rsid w:val="00737082"/>
    <w:rsid w:val="00742C12"/>
    <w:rsid w:val="007619BD"/>
    <w:rsid w:val="00761FA2"/>
    <w:rsid w:val="00774B3E"/>
    <w:rsid w:val="00783307"/>
    <w:rsid w:val="007873D0"/>
    <w:rsid w:val="007C1455"/>
    <w:rsid w:val="007D4DA7"/>
    <w:rsid w:val="007E312C"/>
    <w:rsid w:val="007F70E6"/>
    <w:rsid w:val="008055E2"/>
    <w:rsid w:val="00815432"/>
    <w:rsid w:val="00824E2A"/>
    <w:rsid w:val="00830A7B"/>
    <w:rsid w:val="00840A5B"/>
    <w:rsid w:val="00841104"/>
    <w:rsid w:val="008411F3"/>
    <w:rsid w:val="0084240F"/>
    <w:rsid w:val="00842585"/>
    <w:rsid w:val="00843686"/>
    <w:rsid w:val="008438D5"/>
    <w:rsid w:val="008658BE"/>
    <w:rsid w:val="00886133"/>
    <w:rsid w:val="00886EE6"/>
    <w:rsid w:val="0089077F"/>
    <w:rsid w:val="008925C3"/>
    <w:rsid w:val="008C1A67"/>
    <w:rsid w:val="008D0D6E"/>
    <w:rsid w:val="008E5098"/>
    <w:rsid w:val="008E587E"/>
    <w:rsid w:val="008E60B3"/>
    <w:rsid w:val="008F1C1F"/>
    <w:rsid w:val="00900EE4"/>
    <w:rsid w:val="00901DA7"/>
    <w:rsid w:val="00901F9A"/>
    <w:rsid w:val="0090233C"/>
    <w:rsid w:val="009027DE"/>
    <w:rsid w:val="0091032C"/>
    <w:rsid w:val="009332DF"/>
    <w:rsid w:val="00935B4B"/>
    <w:rsid w:val="00952532"/>
    <w:rsid w:val="00954671"/>
    <w:rsid w:val="009568C5"/>
    <w:rsid w:val="009611EA"/>
    <w:rsid w:val="00965D94"/>
    <w:rsid w:val="00975671"/>
    <w:rsid w:val="00980F20"/>
    <w:rsid w:val="0099169C"/>
    <w:rsid w:val="00996913"/>
    <w:rsid w:val="009D0A0C"/>
    <w:rsid w:val="009F5202"/>
    <w:rsid w:val="00A14F10"/>
    <w:rsid w:val="00A17174"/>
    <w:rsid w:val="00A3017E"/>
    <w:rsid w:val="00A33952"/>
    <w:rsid w:val="00A40E63"/>
    <w:rsid w:val="00A41F36"/>
    <w:rsid w:val="00A460B6"/>
    <w:rsid w:val="00A46E45"/>
    <w:rsid w:val="00A52A4C"/>
    <w:rsid w:val="00A550A7"/>
    <w:rsid w:val="00A64AD7"/>
    <w:rsid w:val="00A738DD"/>
    <w:rsid w:val="00A801E5"/>
    <w:rsid w:val="00A9497B"/>
    <w:rsid w:val="00A95587"/>
    <w:rsid w:val="00A960A6"/>
    <w:rsid w:val="00AB2B2E"/>
    <w:rsid w:val="00AC0D83"/>
    <w:rsid w:val="00AC6F19"/>
    <w:rsid w:val="00AD588D"/>
    <w:rsid w:val="00AD6E62"/>
    <w:rsid w:val="00AE5F9F"/>
    <w:rsid w:val="00AF7B5F"/>
    <w:rsid w:val="00B009E7"/>
    <w:rsid w:val="00B219F2"/>
    <w:rsid w:val="00B21CEF"/>
    <w:rsid w:val="00B21E1E"/>
    <w:rsid w:val="00B25CC6"/>
    <w:rsid w:val="00B376FD"/>
    <w:rsid w:val="00B46991"/>
    <w:rsid w:val="00B50484"/>
    <w:rsid w:val="00B57FA9"/>
    <w:rsid w:val="00B62973"/>
    <w:rsid w:val="00B629D4"/>
    <w:rsid w:val="00B71E32"/>
    <w:rsid w:val="00B93C55"/>
    <w:rsid w:val="00BB049A"/>
    <w:rsid w:val="00BC6169"/>
    <w:rsid w:val="00BE0F89"/>
    <w:rsid w:val="00C06E85"/>
    <w:rsid w:val="00C10548"/>
    <w:rsid w:val="00C12602"/>
    <w:rsid w:val="00C24729"/>
    <w:rsid w:val="00C36014"/>
    <w:rsid w:val="00C3755A"/>
    <w:rsid w:val="00C6053A"/>
    <w:rsid w:val="00C61BFD"/>
    <w:rsid w:val="00C92881"/>
    <w:rsid w:val="00CA07EA"/>
    <w:rsid w:val="00CA12F8"/>
    <w:rsid w:val="00CA1C43"/>
    <w:rsid w:val="00CA42D4"/>
    <w:rsid w:val="00CB579B"/>
    <w:rsid w:val="00CB5BE4"/>
    <w:rsid w:val="00CB6DD9"/>
    <w:rsid w:val="00CC393D"/>
    <w:rsid w:val="00D00405"/>
    <w:rsid w:val="00D02720"/>
    <w:rsid w:val="00D031A9"/>
    <w:rsid w:val="00D108B0"/>
    <w:rsid w:val="00D333C8"/>
    <w:rsid w:val="00D53718"/>
    <w:rsid w:val="00D62ADB"/>
    <w:rsid w:val="00D642D7"/>
    <w:rsid w:val="00D662AD"/>
    <w:rsid w:val="00D74EEE"/>
    <w:rsid w:val="00D83ADF"/>
    <w:rsid w:val="00D9269A"/>
    <w:rsid w:val="00DB1B12"/>
    <w:rsid w:val="00DB45A2"/>
    <w:rsid w:val="00DC08C0"/>
    <w:rsid w:val="00DC5515"/>
    <w:rsid w:val="00DF1124"/>
    <w:rsid w:val="00E21E19"/>
    <w:rsid w:val="00E2621A"/>
    <w:rsid w:val="00E321DE"/>
    <w:rsid w:val="00E45DA9"/>
    <w:rsid w:val="00E50B04"/>
    <w:rsid w:val="00E70F9C"/>
    <w:rsid w:val="00E76D91"/>
    <w:rsid w:val="00E867C2"/>
    <w:rsid w:val="00E91467"/>
    <w:rsid w:val="00E91ABE"/>
    <w:rsid w:val="00E91E6B"/>
    <w:rsid w:val="00EA046C"/>
    <w:rsid w:val="00EA5758"/>
    <w:rsid w:val="00EA5EA5"/>
    <w:rsid w:val="00EB284F"/>
    <w:rsid w:val="00EB2BB5"/>
    <w:rsid w:val="00EB4C0C"/>
    <w:rsid w:val="00EC665F"/>
    <w:rsid w:val="00ED33E8"/>
    <w:rsid w:val="00EE119E"/>
    <w:rsid w:val="00EF5315"/>
    <w:rsid w:val="00EF5671"/>
    <w:rsid w:val="00F01561"/>
    <w:rsid w:val="00F071E7"/>
    <w:rsid w:val="00F14BC3"/>
    <w:rsid w:val="00F31902"/>
    <w:rsid w:val="00F31B2B"/>
    <w:rsid w:val="00F37B5A"/>
    <w:rsid w:val="00F42360"/>
    <w:rsid w:val="00F6433E"/>
    <w:rsid w:val="00F82211"/>
    <w:rsid w:val="00FA60E0"/>
    <w:rsid w:val="00FA7F6F"/>
    <w:rsid w:val="00FB0660"/>
    <w:rsid w:val="00FB304F"/>
    <w:rsid w:val="00FC12F9"/>
    <w:rsid w:val="00FC561A"/>
    <w:rsid w:val="00FD4E6B"/>
    <w:rsid w:val="00FE4A1F"/>
    <w:rsid w:val="00FF39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28892"/>
  <w15:chartTrackingRefBased/>
  <w15:docId w15:val="{E773AD2B-8F7D-4692-99D1-74E6848B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7E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AD6E62"/>
    <w:pPr>
      <w:keepNext/>
      <w:suppressAutoHyphens/>
      <w:spacing w:before="240" w:after="60" w:line="280" w:lineRule="exact"/>
      <w:jc w:val="both"/>
      <w:outlineLvl w:val="0"/>
    </w:pPr>
    <w:rPr>
      <w:rFonts w:ascii="Arial" w:hAnsi="Arial" w:cs="Arial"/>
      <w:b/>
      <w:bCs/>
      <w:kern w:val="32"/>
      <w:sz w:val="32"/>
      <w:szCs w:val="32"/>
      <w:lang w:val="en-IE"/>
    </w:rPr>
  </w:style>
  <w:style w:type="paragraph" w:styleId="Heading2">
    <w:name w:val="heading 2"/>
    <w:basedOn w:val="Normal"/>
    <w:next w:val="Normal"/>
    <w:link w:val="Heading2Char"/>
    <w:qFormat/>
    <w:rsid w:val="00AD6E62"/>
    <w:pPr>
      <w:keepNext/>
      <w:suppressAutoHyphens/>
      <w:spacing w:before="240" w:after="60" w:line="280" w:lineRule="exact"/>
      <w:jc w:val="both"/>
      <w:outlineLvl w:val="1"/>
    </w:pPr>
    <w:rPr>
      <w:rFonts w:ascii="Arial" w:hAnsi="Arial" w:cs="Arial"/>
      <w:b/>
      <w:bCs/>
      <w:i/>
      <w:iCs/>
      <w:sz w:val="28"/>
      <w:szCs w:val="28"/>
      <w:lang w:val="en-IE"/>
    </w:rPr>
  </w:style>
  <w:style w:type="paragraph" w:styleId="Heading3">
    <w:name w:val="heading 3"/>
    <w:basedOn w:val="Normal"/>
    <w:next w:val="Normal"/>
    <w:link w:val="Heading3Char"/>
    <w:qFormat/>
    <w:rsid w:val="00AD6E62"/>
    <w:pPr>
      <w:keepNext/>
      <w:suppressAutoHyphens/>
      <w:spacing w:before="240" w:after="60" w:line="280" w:lineRule="exact"/>
      <w:jc w:val="both"/>
      <w:outlineLvl w:val="2"/>
    </w:pPr>
    <w:rPr>
      <w:rFonts w:ascii="Arial" w:hAnsi="Arial" w:cs="Arial"/>
      <w:b/>
      <w:bCs/>
      <w:sz w:val="26"/>
      <w:szCs w:val="26"/>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6E62"/>
    <w:rPr>
      <w:rFonts w:ascii="Arial" w:eastAsia="Times New Roman" w:hAnsi="Arial" w:cs="Arial"/>
      <w:b/>
      <w:bCs/>
      <w:kern w:val="32"/>
      <w:sz w:val="32"/>
      <w:szCs w:val="32"/>
    </w:rPr>
  </w:style>
  <w:style w:type="character" w:customStyle="1" w:styleId="Heading2Char">
    <w:name w:val="Heading 2 Char"/>
    <w:basedOn w:val="DefaultParagraphFont"/>
    <w:link w:val="Heading2"/>
    <w:rsid w:val="00AD6E62"/>
    <w:rPr>
      <w:rFonts w:ascii="Arial" w:eastAsia="Times New Roman" w:hAnsi="Arial" w:cs="Arial"/>
      <w:b/>
      <w:bCs/>
      <w:i/>
      <w:iCs/>
      <w:sz w:val="28"/>
      <w:szCs w:val="28"/>
    </w:rPr>
  </w:style>
  <w:style w:type="character" w:customStyle="1" w:styleId="Heading3Char">
    <w:name w:val="Heading 3 Char"/>
    <w:basedOn w:val="DefaultParagraphFont"/>
    <w:link w:val="Heading3"/>
    <w:rsid w:val="00AD6E62"/>
    <w:rPr>
      <w:rFonts w:ascii="Arial" w:eastAsia="Times New Roman" w:hAnsi="Arial" w:cs="Arial"/>
      <w:b/>
      <w:bCs/>
      <w:sz w:val="26"/>
      <w:szCs w:val="26"/>
    </w:rPr>
  </w:style>
  <w:style w:type="table" w:customStyle="1" w:styleId="TableGrid1">
    <w:name w:val="Table Grid1"/>
    <w:basedOn w:val="TableNormal"/>
    <w:next w:val="TableGrid"/>
    <w:uiPriority w:val="59"/>
    <w:locked/>
    <w:rsid w:val="001917E8"/>
    <w:pPr>
      <w:spacing w:after="0" w:line="240" w:lineRule="auto"/>
    </w:pPr>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91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iPriority w:val="99"/>
    <w:unhideWhenUsed/>
    <w:rsid w:val="001917E8"/>
    <w:pPr>
      <w:tabs>
        <w:tab w:val="center" w:pos="4513"/>
        <w:tab w:val="right" w:pos="9026"/>
      </w:tabs>
    </w:pPr>
  </w:style>
  <w:style w:type="character" w:customStyle="1" w:styleId="HeaderChar">
    <w:name w:val="Header Char"/>
    <w:aliases w:val="ho Char,header odd Char"/>
    <w:basedOn w:val="DefaultParagraphFont"/>
    <w:link w:val="Header"/>
    <w:uiPriority w:val="99"/>
    <w:rsid w:val="001917E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917E8"/>
    <w:pPr>
      <w:tabs>
        <w:tab w:val="center" w:pos="4513"/>
        <w:tab w:val="right" w:pos="9026"/>
      </w:tabs>
    </w:pPr>
  </w:style>
  <w:style w:type="character" w:customStyle="1" w:styleId="FooterChar">
    <w:name w:val="Footer Char"/>
    <w:basedOn w:val="DefaultParagraphFont"/>
    <w:link w:val="Footer"/>
    <w:uiPriority w:val="99"/>
    <w:rsid w:val="001917E8"/>
    <w:rPr>
      <w:rFonts w:ascii="Times New Roman" w:eastAsia="Times New Roman" w:hAnsi="Times New Roman" w:cs="Times New Roman"/>
      <w:sz w:val="24"/>
      <w:szCs w:val="24"/>
      <w:lang w:val="en-GB"/>
    </w:rPr>
  </w:style>
  <w:style w:type="paragraph" w:styleId="ListParagraph">
    <w:name w:val="List Paragraph"/>
    <w:aliases w:val="igunore,Subtitle Cover Page"/>
    <w:basedOn w:val="Normal"/>
    <w:link w:val="ListParagraphChar"/>
    <w:uiPriority w:val="34"/>
    <w:qFormat/>
    <w:rsid w:val="00FA60E0"/>
    <w:pPr>
      <w:spacing w:after="120"/>
      <w:ind w:left="720"/>
      <w:contextualSpacing/>
      <w:jc w:val="right"/>
    </w:pPr>
    <w:rPr>
      <w:rFonts w:ascii="Calibri" w:eastAsia="Calibri" w:hAnsi="Calibri"/>
      <w:sz w:val="22"/>
      <w:szCs w:val="22"/>
      <w:lang w:val="en-IE"/>
    </w:rPr>
  </w:style>
  <w:style w:type="character" w:customStyle="1" w:styleId="ListParagraphChar">
    <w:name w:val="List Paragraph Char"/>
    <w:aliases w:val="igunore Char,Subtitle Cover Page Char"/>
    <w:link w:val="ListParagraph"/>
    <w:uiPriority w:val="34"/>
    <w:locked/>
    <w:rsid w:val="00AD6E62"/>
    <w:rPr>
      <w:rFonts w:ascii="Calibri" w:eastAsia="Calibri" w:hAnsi="Calibri" w:cs="Times New Roman"/>
    </w:rPr>
  </w:style>
  <w:style w:type="character" w:styleId="Hyperlink">
    <w:name w:val="Hyperlink"/>
    <w:rsid w:val="00FA60E0"/>
    <w:rPr>
      <w:rFonts w:cs="Times New Roman"/>
      <w:color w:val="0000FF"/>
      <w:u w:val="single"/>
    </w:rPr>
  </w:style>
  <w:style w:type="paragraph" w:customStyle="1" w:styleId="TableParagraph">
    <w:name w:val="Table Paragraph"/>
    <w:basedOn w:val="Normal"/>
    <w:uiPriority w:val="1"/>
    <w:qFormat/>
    <w:rsid w:val="00FA60E0"/>
    <w:pPr>
      <w:widowControl w:val="0"/>
      <w:jc w:val="center"/>
    </w:pPr>
    <w:rPr>
      <w:rFonts w:ascii="Calibri" w:eastAsia="Calibri" w:hAnsi="Calibri" w:cs="Calibri"/>
      <w:sz w:val="22"/>
      <w:szCs w:val="22"/>
      <w:lang w:val="en-US"/>
    </w:rPr>
  </w:style>
  <w:style w:type="paragraph" w:styleId="BalloonText">
    <w:name w:val="Balloon Text"/>
    <w:basedOn w:val="Normal"/>
    <w:link w:val="BalloonTextChar"/>
    <w:unhideWhenUsed/>
    <w:rsid w:val="00A33952"/>
    <w:rPr>
      <w:rFonts w:ascii="Segoe UI" w:hAnsi="Segoe UI" w:cs="Segoe UI"/>
      <w:sz w:val="18"/>
      <w:szCs w:val="18"/>
    </w:rPr>
  </w:style>
  <w:style w:type="character" w:customStyle="1" w:styleId="BalloonTextChar">
    <w:name w:val="Balloon Text Char"/>
    <w:basedOn w:val="DefaultParagraphFont"/>
    <w:link w:val="BalloonText"/>
    <w:rsid w:val="00A33952"/>
    <w:rPr>
      <w:rFonts w:ascii="Segoe UI" w:eastAsia="Times New Roman" w:hAnsi="Segoe UI" w:cs="Segoe UI"/>
      <w:sz w:val="18"/>
      <w:szCs w:val="18"/>
      <w:lang w:val="en-GB"/>
    </w:rPr>
  </w:style>
  <w:style w:type="character" w:styleId="CommentReference">
    <w:name w:val="annotation reference"/>
    <w:basedOn w:val="DefaultParagraphFont"/>
    <w:unhideWhenUsed/>
    <w:rsid w:val="00952532"/>
    <w:rPr>
      <w:sz w:val="16"/>
      <w:szCs w:val="16"/>
    </w:rPr>
  </w:style>
  <w:style w:type="paragraph" w:styleId="CommentText">
    <w:name w:val="annotation text"/>
    <w:basedOn w:val="Normal"/>
    <w:link w:val="CommentTextChar"/>
    <w:unhideWhenUsed/>
    <w:rsid w:val="00952532"/>
    <w:rPr>
      <w:sz w:val="20"/>
      <w:szCs w:val="20"/>
    </w:rPr>
  </w:style>
  <w:style w:type="character" w:customStyle="1" w:styleId="CommentTextChar">
    <w:name w:val="Comment Text Char"/>
    <w:basedOn w:val="DefaultParagraphFont"/>
    <w:link w:val="CommentText"/>
    <w:rsid w:val="00952532"/>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nhideWhenUsed/>
    <w:rsid w:val="00952532"/>
    <w:rPr>
      <w:b/>
      <w:bCs/>
    </w:rPr>
  </w:style>
  <w:style w:type="character" w:customStyle="1" w:styleId="CommentSubjectChar">
    <w:name w:val="Comment Subject Char"/>
    <w:basedOn w:val="CommentTextChar"/>
    <w:link w:val="CommentSubject"/>
    <w:rsid w:val="00952532"/>
    <w:rPr>
      <w:rFonts w:ascii="Times New Roman" w:eastAsia="Times New Roman" w:hAnsi="Times New Roman" w:cs="Times New Roman"/>
      <w:b/>
      <w:bCs/>
      <w:sz w:val="20"/>
      <w:szCs w:val="20"/>
      <w:lang w:val="en-GB"/>
    </w:rPr>
  </w:style>
  <w:style w:type="paragraph" w:styleId="BodyText">
    <w:name w:val="Body Text"/>
    <w:aliases w:val="Normal H,HEA"/>
    <w:basedOn w:val="Normal"/>
    <w:link w:val="BodyTextChar"/>
    <w:rsid w:val="00A960A6"/>
    <w:pPr>
      <w:spacing w:after="120"/>
    </w:pPr>
    <w:rPr>
      <w:sz w:val="20"/>
      <w:szCs w:val="20"/>
      <w:lang w:val="x-none"/>
    </w:rPr>
  </w:style>
  <w:style w:type="character" w:customStyle="1" w:styleId="BodyTextChar">
    <w:name w:val="Body Text Char"/>
    <w:aliases w:val="Normal H Char,HEA Char"/>
    <w:basedOn w:val="DefaultParagraphFont"/>
    <w:link w:val="BodyText"/>
    <w:rsid w:val="00A960A6"/>
    <w:rPr>
      <w:rFonts w:ascii="Times New Roman" w:eastAsia="Times New Roman" w:hAnsi="Times New Roman" w:cs="Times New Roman"/>
      <w:sz w:val="20"/>
      <w:szCs w:val="20"/>
      <w:lang w:val="x-none"/>
    </w:rPr>
  </w:style>
  <w:style w:type="paragraph" w:customStyle="1" w:styleId="paragraph">
    <w:name w:val="paragraph"/>
    <w:basedOn w:val="Normal"/>
    <w:rsid w:val="00A960A6"/>
    <w:rPr>
      <w:rFonts w:eastAsiaTheme="minorHAnsi"/>
      <w:lang w:val="en-IE" w:eastAsia="en-IE"/>
    </w:rPr>
  </w:style>
  <w:style w:type="character" w:customStyle="1" w:styleId="normaltextrun">
    <w:name w:val="normaltextrun"/>
    <w:basedOn w:val="DefaultParagraphFont"/>
    <w:rsid w:val="00A960A6"/>
  </w:style>
  <w:style w:type="character" w:customStyle="1" w:styleId="eop">
    <w:name w:val="eop"/>
    <w:basedOn w:val="DefaultParagraphFont"/>
    <w:rsid w:val="00A960A6"/>
  </w:style>
  <w:style w:type="character" w:customStyle="1" w:styleId="contextualspellingandgrammarerror">
    <w:name w:val="contextualspellingandgrammarerror"/>
    <w:basedOn w:val="DefaultParagraphFont"/>
    <w:rsid w:val="00A960A6"/>
  </w:style>
  <w:style w:type="character" w:customStyle="1" w:styleId="spellingerror">
    <w:name w:val="spellingerror"/>
    <w:basedOn w:val="DefaultParagraphFont"/>
    <w:rsid w:val="00A960A6"/>
  </w:style>
  <w:style w:type="paragraph" w:customStyle="1" w:styleId="EODSSCHL1">
    <w:name w:val="EODS SCH L1"/>
    <w:basedOn w:val="Normal"/>
    <w:rsid w:val="00AD6E62"/>
    <w:pPr>
      <w:numPr>
        <w:numId w:val="2"/>
      </w:numPr>
      <w:suppressAutoHyphens/>
      <w:spacing w:line="280" w:lineRule="exact"/>
      <w:jc w:val="both"/>
    </w:pPr>
    <w:rPr>
      <w:rFonts w:ascii="Verdana" w:hAnsi="Verdana"/>
      <w:sz w:val="20"/>
      <w:lang w:val="en-IE"/>
    </w:rPr>
  </w:style>
  <w:style w:type="paragraph" w:customStyle="1" w:styleId="EODSSCHL2">
    <w:name w:val="EODS SCH L2"/>
    <w:basedOn w:val="Normal"/>
    <w:rsid w:val="00AD6E62"/>
    <w:pPr>
      <w:tabs>
        <w:tab w:val="num" w:pos="720"/>
      </w:tabs>
      <w:suppressAutoHyphens/>
      <w:spacing w:line="280" w:lineRule="exact"/>
      <w:ind w:left="720" w:hanging="720"/>
      <w:jc w:val="both"/>
    </w:pPr>
    <w:rPr>
      <w:rFonts w:ascii="Verdana" w:hAnsi="Verdana"/>
      <w:sz w:val="20"/>
      <w:lang w:val="en-IE"/>
    </w:rPr>
  </w:style>
  <w:style w:type="paragraph" w:customStyle="1" w:styleId="EODSSCHL3">
    <w:name w:val="EODS SCH L3"/>
    <w:basedOn w:val="Normal"/>
    <w:rsid w:val="00AD6E62"/>
    <w:pPr>
      <w:tabs>
        <w:tab w:val="num" w:pos="1440"/>
      </w:tabs>
      <w:suppressAutoHyphens/>
      <w:spacing w:line="280" w:lineRule="exact"/>
      <w:ind w:left="1440" w:hanging="720"/>
      <w:jc w:val="both"/>
    </w:pPr>
    <w:rPr>
      <w:rFonts w:ascii="Verdana" w:hAnsi="Verdana"/>
      <w:sz w:val="20"/>
      <w:lang w:val="en-IE"/>
    </w:rPr>
  </w:style>
  <w:style w:type="paragraph" w:customStyle="1" w:styleId="EODSSCHL4">
    <w:name w:val="EODS SCH L4"/>
    <w:basedOn w:val="Normal"/>
    <w:rsid w:val="00AD6E62"/>
    <w:pPr>
      <w:tabs>
        <w:tab w:val="num" w:pos="2160"/>
      </w:tabs>
      <w:suppressAutoHyphens/>
      <w:spacing w:line="280" w:lineRule="exact"/>
      <w:ind w:left="2160" w:hanging="720"/>
      <w:jc w:val="both"/>
    </w:pPr>
    <w:rPr>
      <w:rFonts w:ascii="Verdana" w:hAnsi="Verdana"/>
      <w:sz w:val="20"/>
      <w:lang w:val="en-IE"/>
    </w:rPr>
  </w:style>
  <w:style w:type="paragraph" w:customStyle="1" w:styleId="EODSSCHL5">
    <w:name w:val="EODS SCH L5"/>
    <w:basedOn w:val="Normal"/>
    <w:rsid w:val="00AD6E62"/>
    <w:pPr>
      <w:tabs>
        <w:tab w:val="num" w:pos="2835"/>
      </w:tabs>
      <w:suppressAutoHyphens/>
      <w:spacing w:line="280" w:lineRule="exact"/>
      <w:ind w:left="2835" w:hanging="675"/>
      <w:jc w:val="both"/>
    </w:pPr>
    <w:rPr>
      <w:rFonts w:ascii="Verdana" w:hAnsi="Verdana"/>
      <w:sz w:val="20"/>
      <w:lang w:val="en-IE"/>
    </w:rPr>
  </w:style>
  <w:style w:type="paragraph" w:customStyle="1" w:styleId="l1">
    <w:name w:val="l1"/>
    <w:basedOn w:val="Normal"/>
    <w:next w:val="Normal"/>
    <w:rsid w:val="00AD6E62"/>
    <w:pPr>
      <w:numPr>
        <w:numId w:val="3"/>
      </w:numPr>
      <w:suppressAutoHyphens/>
      <w:spacing w:line="280" w:lineRule="exact"/>
      <w:jc w:val="both"/>
    </w:pPr>
    <w:rPr>
      <w:rFonts w:ascii="Verdana" w:hAnsi="Verdana"/>
      <w:b/>
      <w:caps/>
      <w:sz w:val="20"/>
      <w:szCs w:val="22"/>
      <w:lang w:val="en-IE"/>
    </w:rPr>
  </w:style>
  <w:style w:type="paragraph" w:customStyle="1" w:styleId="l2">
    <w:name w:val="l2"/>
    <w:basedOn w:val="l1"/>
    <w:next w:val="Normal"/>
    <w:rsid w:val="00AD6E62"/>
    <w:pPr>
      <w:numPr>
        <w:ilvl w:val="1"/>
      </w:numPr>
    </w:pPr>
    <w:rPr>
      <w:b w:val="0"/>
      <w:caps w:val="0"/>
    </w:rPr>
  </w:style>
  <w:style w:type="paragraph" w:customStyle="1" w:styleId="l3">
    <w:name w:val="l3"/>
    <w:basedOn w:val="l2"/>
    <w:next w:val="Normal"/>
    <w:rsid w:val="00AD6E62"/>
    <w:pPr>
      <w:numPr>
        <w:ilvl w:val="2"/>
      </w:numPr>
    </w:pPr>
  </w:style>
  <w:style w:type="paragraph" w:customStyle="1" w:styleId="l4">
    <w:name w:val="l4"/>
    <w:basedOn w:val="l3"/>
    <w:next w:val="Normal"/>
    <w:rsid w:val="00AD6E62"/>
    <w:pPr>
      <w:numPr>
        <w:ilvl w:val="3"/>
      </w:numPr>
    </w:pPr>
  </w:style>
  <w:style w:type="paragraph" w:customStyle="1" w:styleId="l5">
    <w:name w:val="l5"/>
    <w:basedOn w:val="l4"/>
    <w:next w:val="Normal"/>
    <w:rsid w:val="00AD6E62"/>
    <w:pPr>
      <w:numPr>
        <w:ilvl w:val="4"/>
      </w:numPr>
      <w:ind w:left="1815" w:hanging="363"/>
    </w:pPr>
  </w:style>
  <w:style w:type="paragraph" w:customStyle="1" w:styleId="l6">
    <w:name w:val="l6"/>
    <w:basedOn w:val="Normal"/>
    <w:next w:val="Normal"/>
    <w:rsid w:val="00AD6E62"/>
    <w:pPr>
      <w:tabs>
        <w:tab w:val="num" w:pos="1440"/>
      </w:tabs>
      <w:suppressAutoHyphens/>
      <w:spacing w:line="280" w:lineRule="exact"/>
      <w:ind w:left="1440" w:hanging="720"/>
      <w:jc w:val="both"/>
    </w:pPr>
    <w:rPr>
      <w:rFonts w:ascii="Verdana" w:hAnsi="Verdana"/>
      <w:sz w:val="20"/>
      <w:lang w:val="en-IE"/>
    </w:rPr>
  </w:style>
  <w:style w:type="paragraph" w:customStyle="1" w:styleId="l7">
    <w:name w:val="l7"/>
    <w:basedOn w:val="Normal"/>
    <w:next w:val="Normal"/>
    <w:rsid w:val="00AD6E62"/>
    <w:pPr>
      <w:tabs>
        <w:tab w:val="num" w:pos="1814"/>
      </w:tabs>
      <w:suppressAutoHyphens/>
      <w:spacing w:line="280" w:lineRule="exact"/>
      <w:ind w:left="1815" w:hanging="363"/>
      <w:jc w:val="both"/>
    </w:pPr>
    <w:rPr>
      <w:rFonts w:ascii="Verdana" w:hAnsi="Verdana"/>
      <w:sz w:val="20"/>
      <w:lang w:val="en-IE"/>
    </w:rPr>
  </w:style>
  <w:style w:type="paragraph" w:customStyle="1" w:styleId="Paragraph0">
    <w:name w:val="Paragraph"/>
    <w:basedOn w:val="Normal"/>
    <w:next w:val="Normal"/>
    <w:rsid w:val="00AD6E62"/>
    <w:pPr>
      <w:suppressAutoHyphens/>
      <w:spacing w:line="280" w:lineRule="exact"/>
      <w:ind w:left="720"/>
      <w:jc w:val="both"/>
    </w:pPr>
    <w:rPr>
      <w:rFonts w:ascii="Verdana" w:hAnsi="Verdana"/>
      <w:sz w:val="20"/>
      <w:lang w:val="en-IE"/>
    </w:rPr>
  </w:style>
  <w:style w:type="paragraph" w:customStyle="1" w:styleId="ScheduleHeading">
    <w:name w:val="Schedule Heading"/>
    <w:basedOn w:val="Normal"/>
    <w:next w:val="Normal"/>
    <w:rsid w:val="00AD6E62"/>
    <w:pPr>
      <w:suppressAutoHyphens/>
      <w:spacing w:line="280" w:lineRule="exact"/>
      <w:jc w:val="center"/>
      <w:outlineLvl w:val="0"/>
    </w:pPr>
    <w:rPr>
      <w:rFonts w:ascii="Verdana" w:hAnsi="Verdana"/>
      <w:b/>
      <w:sz w:val="20"/>
      <w:lang w:val="en-IE"/>
    </w:rPr>
  </w:style>
  <w:style w:type="paragraph" w:customStyle="1" w:styleId="TableofContents">
    <w:name w:val="Table of Contents"/>
    <w:basedOn w:val="Normal"/>
    <w:rsid w:val="00AD6E62"/>
    <w:pPr>
      <w:suppressAutoHyphens/>
      <w:spacing w:line="280" w:lineRule="exact"/>
      <w:jc w:val="both"/>
    </w:pPr>
    <w:rPr>
      <w:rFonts w:ascii="Verdana" w:hAnsi="Verdana"/>
      <w:b/>
      <w:sz w:val="20"/>
      <w:lang w:val="en-IE"/>
    </w:rPr>
  </w:style>
  <w:style w:type="paragraph" w:customStyle="1" w:styleId="1-Numbering">
    <w:name w:val="1.-Numbering"/>
    <w:basedOn w:val="Normal"/>
    <w:rsid w:val="00AD6E62"/>
    <w:pPr>
      <w:numPr>
        <w:numId w:val="4"/>
      </w:numPr>
      <w:suppressAutoHyphens/>
      <w:spacing w:line="280" w:lineRule="exact"/>
      <w:jc w:val="both"/>
    </w:pPr>
    <w:rPr>
      <w:rFonts w:ascii="Verdana" w:hAnsi="Verdana"/>
      <w:sz w:val="20"/>
      <w:lang w:val="en-IE"/>
    </w:rPr>
  </w:style>
  <w:style w:type="paragraph" w:customStyle="1" w:styleId="A-Numbering">
    <w:name w:val="A.-Numbering"/>
    <w:basedOn w:val="Normal"/>
    <w:rsid w:val="00AD6E62"/>
    <w:pPr>
      <w:numPr>
        <w:numId w:val="1"/>
      </w:numPr>
      <w:suppressAutoHyphens/>
      <w:spacing w:line="280" w:lineRule="exact"/>
      <w:jc w:val="both"/>
    </w:pPr>
    <w:rPr>
      <w:rFonts w:ascii="Verdana" w:hAnsi="Verdana"/>
      <w:sz w:val="20"/>
      <w:lang w:val="en-IE"/>
    </w:rPr>
  </w:style>
  <w:style w:type="paragraph" w:customStyle="1" w:styleId="Default">
    <w:name w:val="Default"/>
    <w:rsid w:val="00AD6E62"/>
    <w:pPr>
      <w:autoSpaceDE w:val="0"/>
      <w:autoSpaceDN w:val="0"/>
      <w:adjustRightInd w:val="0"/>
      <w:spacing w:after="0" w:line="240" w:lineRule="auto"/>
    </w:pPr>
    <w:rPr>
      <w:rFonts w:ascii="Book Antiqua" w:eastAsia="Times New Roman" w:hAnsi="Book Antiqua" w:cs="Book Antiqua"/>
      <w:color w:val="000000"/>
      <w:sz w:val="24"/>
      <w:szCs w:val="24"/>
      <w:lang w:eastAsia="en-IE"/>
    </w:rPr>
  </w:style>
  <w:style w:type="paragraph" w:styleId="FootnoteText">
    <w:name w:val="footnote text"/>
    <w:basedOn w:val="Normal"/>
    <w:link w:val="FootnoteTextChar"/>
    <w:rsid w:val="00AD6E62"/>
    <w:pPr>
      <w:suppressAutoHyphens/>
      <w:spacing w:line="280" w:lineRule="exact"/>
      <w:jc w:val="both"/>
    </w:pPr>
    <w:rPr>
      <w:rFonts w:ascii="Verdana" w:hAnsi="Verdana"/>
      <w:sz w:val="20"/>
      <w:szCs w:val="20"/>
      <w:lang w:val="x-none"/>
    </w:rPr>
  </w:style>
  <w:style w:type="character" w:customStyle="1" w:styleId="FootnoteTextChar">
    <w:name w:val="Footnote Text Char"/>
    <w:basedOn w:val="DefaultParagraphFont"/>
    <w:link w:val="FootnoteText"/>
    <w:rsid w:val="00AD6E62"/>
    <w:rPr>
      <w:rFonts w:ascii="Verdana" w:eastAsia="Times New Roman" w:hAnsi="Verdana" w:cs="Times New Roman"/>
      <w:sz w:val="20"/>
      <w:szCs w:val="20"/>
      <w:lang w:val="x-none"/>
    </w:rPr>
  </w:style>
  <w:style w:type="character" w:styleId="FootnoteReference">
    <w:name w:val="footnote reference"/>
    <w:rsid w:val="00AD6E62"/>
    <w:rPr>
      <w:vertAlign w:val="superscript"/>
    </w:rPr>
  </w:style>
  <w:style w:type="paragraph" w:styleId="NormalWeb">
    <w:name w:val="Normal (Web)"/>
    <w:basedOn w:val="Normal"/>
    <w:uiPriority w:val="99"/>
    <w:unhideWhenUsed/>
    <w:rsid w:val="00AD6E62"/>
    <w:pPr>
      <w:spacing w:before="100" w:beforeAutospacing="1" w:after="100" w:afterAutospacing="1"/>
    </w:pPr>
    <w:rPr>
      <w:lang w:val="en-IE" w:eastAsia="en-IE"/>
    </w:rPr>
  </w:style>
  <w:style w:type="paragraph" w:customStyle="1" w:styleId="Pa1">
    <w:name w:val="Pa1"/>
    <w:basedOn w:val="Default"/>
    <w:next w:val="Default"/>
    <w:uiPriority w:val="99"/>
    <w:rsid w:val="00AD6E62"/>
    <w:pPr>
      <w:spacing w:line="181" w:lineRule="atLeast"/>
    </w:pPr>
    <w:rPr>
      <w:rFonts w:ascii="Museo Sans 700" w:hAnsi="Museo Sans 700"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207961">
      <w:bodyDiv w:val="1"/>
      <w:marLeft w:val="0"/>
      <w:marRight w:val="0"/>
      <w:marTop w:val="0"/>
      <w:marBottom w:val="0"/>
      <w:divBdr>
        <w:top w:val="none" w:sz="0" w:space="0" w:color="auto"/>
        <w:left w:val="none" w:sz="0" w:space="0" w:color="auto"/>
        <w:bottom w:val="none" w:sz="0" w:space="0" w:color="auto"/>
        <w:right w:val="none" w:sz="0" w:space="0" w:color="auto"/>
      </w:divBdr>
      <w:divsChild>
        <w:div w:id="749080321">
          <w:marLeft w:val="0"/>
          <w:marRight w:val="0"/>
          <w:marTop w:val="0"/>
          <w:marBottom w:val="0"/>
          <w:divBdr>
            <w:top w:val="none" w:sz="0" w:space="0" w:color="auto"/>
            <w:left w:val="none" w:sz="0" w:space="0" w:color="auto"/>
            <w:bottom w:val="none" w:sz="0" w:space="0" w:color="auto"/>
            <w:right w:val="none" w:sz="0" w:space="0" w:color="auto"/>
          </w:divBdr>
        </w:div>
        <w:div w:id="509950195">
          <w:marLeft w:val="0"/>
          <w:marRight w:val="0"/>
          <w:marTop w:val="0"/>
          <w:marBottom w:val="0"/>
          <w:divBdr>
            <w:top w:val="none" w:sz="0" w:space="0" w:color="auto"/>
            <w:left w:val="none" w:sz="0" w:space="0" w:color="auto"/>
            <w:bottom w:val="none" w:sz="0" w:space="0" w:color="auto"/>
            <w:right w:val="none" w:sz="0" w:space="0" w:color="auto"/>
          </w:divBdr>
        </w:div>
        <w:div w:id="1787311785">
          <w:marLeft w:val="0"/>
          <w:marRight w:val="0"/>
          <w:marTop w:val="0"/>
          <w:marBottom w:val="0"/>
          <w:divBdr>
            <w:top w:val="none" w:sz="0" w:space="0" w:color="auto"/>
            <w:left w:val="none" w:sz="0" w:space="0" w:color="auto"/>
            <w:bottom w:val="none" w:sz="0" w:space="0" w:color="auto"/>
            <w:right w:val="none" w:sz="0" w:space="0" w:color="auto"/>
          </w:divBdr>
        </w:div>
        <w:div w:id="350448800">
          <w:marLeft w:val="0"/>
          <w:marRight w:val="0"/>
          <w:marTop w:val="0"/>
          <w:marBottom w:val="0"/>
          <w:divBdr>
            <w:top w:val="none" w:sz="0" w:space="0" w:color="auto"/>
            <w:left w:val="none" w:sz="0" w:space="0" w:color="auto"/>
            <w:bottom w:val="none" w:sz="0" w:space="0" w:color="auto"/>
            <w:right w:val="none" w:sz="0" w:space="0" w:color="auto"/>
          </w:divBdr>
        </w:div>
        <w:div w:id="1084957187">
          <w:marLeft w:val="0"/>
          <w:marRight w:val="0"/>
          <w:marTop w:val="0"/>
          <w:marBottom w:val="0"/>
          <w:divBdr>
            <w:top w:val="none" w:sz="0" w:space="0" w:color="auto"/>
            <w:left w:val="none" w:sz="0" w:space="0" w:color="auto"/>
            <w:bottom w:val="none" w:sz="0" w:space="0" w:color="auto"/>
            <w:right w:val="none" w:sz="0" w:space="0" w:color="auto"/>
          </w:divBdr>
          <w:divsChild>
            <w:div w:id="1411536738">
              <w:marLeft w:val="0"/>
              <w:marRight w:val="0"/>
              <w:marTop w:val="0"/>
              <w:marBottom w:val="0"/>
              <w:divBdr>
                <w:top w:val="none" w:sz="0" w:space="0" w:color="auto"/>
                <w:left w:val="none" w:sz="0" w:space="0" w:color="auto"/>
                <w:bottom w:val="none" w:sz="0" w:space="0" w:color="auto"/>
                <w:right w:val="none" w:sz="0" w:space="0" w:color="auto"/>
              </w:divBdr>
            </w:div>
            <w:div w:id="1118523981">
              <w:marLeft w:val="0"/>
              <w:marRight w:val="0"/>
              <w:marTop w:val="0"/>
              <w:marBottom w:val="0"/>
              <w:divBdr>
                <w:top w:val="none" w:sz="0" w:space="0" w:color="auto"/>
                <w:left w:val="none" w:sz="0" w:space="0" w:color="auto"/>
                <w:bottom w:val="none" w:sz="0" w:space="0" w:color="auto"/>
                <w:right w:val="none" w:sz="0" w:space="0" w:color="auto"/>
              </w:divBdr>
            </w:div>
            <w:div w:id="1973709766">
              <w:marLeft w:val="0"/>
              <w:marRight w:val="0"/>
              <w:marTop w:val="0"/>
              <w:marBottom w:val="0"/>
              <w:divBdr>
                <w:top w:val="none" w:sz="0" w:space="0" w:color="auto"/>
                <w:left w:val="none" w:sz="0" w:space="0" w:color="auto"/>
                <w:bottom w:val="none" w:sz="0" w:space="0" w:color="auto"/>
                <w:right w:val="none" w:sz="0" w:space="0" w:color="auto"/>
              </w:divBdr>
            </w:div>
          </w:divsChild>
        </w:div>
        <w:div w:id="271480800">
          <w:marLeft w:val="0"/>
          <w:marRight w:val="0"/>
          <w:marTop w:val="0"/>
          <w:marBottom w:val="0"/>
          <w:divBdr>
            <w:top w:val="none" w:sz="0" w:space="0" w:color="auto"/>
            <w:left w:val="none" w:sz="0" w:space="0" w:color="auto"/>
            <w:bottom w:val="none" w:sz="0" w:space="0" w:color="auto"/>
            <w:right w:val="none" w:sz="0" w:space="0" w:color="auto"/>
          </w:divBdr>
          <w:divsChild>
            <w:div w:id="1821580165">
              <w:marLeft w:val="0"/>
              <w:marRight w:val="0"/>
              <w:marTop w:val="0"/>
              <w:marBottom w:val="0"/>
              <w:divBdr>
                <w:top w:val="none" w:sz="0" w:space="0" w:color="auto"/>
                <w:left w:val="none" w:sz="0" w:space="0" w:color="auto"/>
                <w:bottom w:val="none" w:sz="0" w:space="0" w:color="auto"/>
                <w:right w:val="none" w:sz="0" w:space="0" w:color="auto"/>
              </w:divBdr>
            </w:div>
            <w:div w:id="990716189">
              <w:marLeft w:val="0"/>
              <w:marRight w:val="0"/>
              <w:marTop w:val="0"/>
              <w:marBottom w:val="0"/>
              <w:divBdr>
                <w:top w:val="none" w:sz="0" w:space="0" w:color="auto"/>
                <w:left w:val="none" w:sz="0" w:space="0" w:color="auto"/>
                <w:bottom w:val="none" w:sz="0" w:space="0" w:color="auto"/>
                <w:right w:val="none" w:sz="0" w:space="0" w:color="auto"/>
              </w:divBdr>
            </w:div>
            <w:div w:id="1613898020">
              <w:marLeft w:val="0"/>
              <w:marRight w:val="0"/>
              <w:marTop w:val="0"/>
              <w:marBottom w:val="0"/>
              <w:divBdr>
                <w:top w:val="none" w:sz="0" w:space="0" w:color="auto"/>
                <w:left w:val="none" w:sz="0" w:space="0" w:color="auto"/>
                <w:bottom w:val="none" w:sz="0" w:space="0" w:color="auto"/>
                <w:right w:val="none" w:sz="0" w:space="0" w:color="auto"/>
              </w:divBdr>
            </w:div>
            <w:div w:id="167015983">
              <w:marLeft w:val="0"/>
              <w:marRight w:val="0"/>
              <w:marTop w:val="0"/>
              <w:marBottom w:val="0"/>
              <w:divBdr>
                <w:top w:val="none" w:sz="0" w:space="0" w:color="auto"/>
                <w:left w:val="none" w:sz="0" w:space="0" w:color="auto"/>
                <w:bottom w:val="none" w:sz="0" w:space="0" w:color="auto"/>
                <w:right w:val="none" w:sz="0" w:space="0" w:color="auto"/>
              </w:divBdr>
            </w:div>
            <w:div w:id="495193206">
              <w:marLeft w:val="0"/>
              <w:marRight w:val="0"/>
              <w:marTop w:val="0"/>
              <w:marBottom w:val="0"/>
              <w:divBdr>
                <w:top w:val="none" w:sz="0" w:space="0" w:color="auto"/>
                <w:left w:val="none" w:sz="0" w:space="0" w:color="auto"/>
                <w:bottom w:val="none" w:sz="0" w:space="0" w:color="auto"/>
                <w:right w:val="none" w:sz="0" w:space="0" w:color="auto"/>
              </w:divBdr>
            </w:div>
          </w:divsChild>
        </w:div>
        <w:div w:id="1407386850">
          <w:marLeft w:val="0"/>
          <w:marRight w:val="0"/>
          <w:marTop w:val="0"/>
          <w:marBottom w:val="0"/>
          <w:divBdr>
            <w:top w:val="none" w:sz="0" w:space="0" w:color="auto"/>
            <w:left w:val="none" w:sz="0" w:space="0" w:color="auto"/>
            <w:bottom w:val="none" w:sz="0" w:space="0" w:color="auto"/>
            <w:right w:val="none" w:sz="0" w:space="0" w:color="auto"/>
          </w:divBdr>
          <w:divsChild>
            <w:div w:id="1958484990">
              <w:marLeft w:val="0"/>
              <w:marRight w:val="0"/>
              <w:marTop w:val="0"/>
              <w:marBottom w:val="0"/>
              <w:divBdr>
                <w:top w:val="none" w:sz="0" w:space="0" w:color="auto"/>
                <w:left w:val="none" w:sz="0" w:space="0" w:color="auto"/>
                <w:bottom w:val="none" w:sz="0" w:space="0" w:color="auto"/>
                <w:right w:val="none" w:sz="0" w:space="0" w:color="auto"/>
              </w:divBdr>
            </w:div>
            <w:div w:id="2106149650">
              <w:marLeft w:val="0"/>
              <w:marRight w:val="0"/>
              <w:marTop w:val="0"/>
              <w:marBottom w:val="0"/>
              <w:divBdr>
                <w:top w:val="none" w:sz="0" w:space="0" w:color="auto"/>
                <w:left w:val="none" w:sz="0" w:space="0" w:color="auto"/>
                <w:bottom w:val="none" w:sz="0" w:space="0" w:color="auto"/>
                <w:right w:val="none" w:sz="0" w:space="0" w:color="auto"/>
              </w:divBdr>
            </w:div>
            <w:div w:id="1057970524">
              <w:marLeft w:val="0"/>
              <w:marRight w:val="0"/>
              <w:marTop w:val="0"/>
              <w:marBottom w:val="0"/>
              <w:divBdr>
                <w:top w:val="none" w:sz="0" w:space="0" w:color="auto"/>
                <w:left w:val="none" w:sz="0" w:space="0" w:color="auto"/>
                <w:bottom w:val="none" w:sz="0" w:space="0" w:color="auto"/>
                <w:right w:val="none" w:sz="0" w:space="0" w:color="auto"/>
              </w:divBdr>
            </w:div>
          </w:divsChild>
        </w:div>
        <w:div w:id="1946497671">
          <w:marLeft w:val="0"/>
          <w:marRight w:val="0"/>
          <w:marTop w:val="0"/>
          <w:marBottom w:val="0"/>
          <w:divBdr>
            <w:top w:val="none" w:sz="0" w:space="0" w:color="auto"/>
            <w:left w:val="none" w:sz="0" w:space="0" w:color="auto"/>
            <w:bottom w:val="none" w:sz="0" w:space="0" w:color="auto"/>
            <w:right w:val="none" w:sz="0" w:space="0" w:color="auto"/>
          </w:divBdr>
          <w:divsChild>
            <w:div w:id="400568558">
              <w:marLeft w:val="0"/>
              <w:marRight w:val="0"/>
              <w:marTop w:val="0"/>
              <w:marBottom w:val="0"/>
              <w:divBdr>
                <w:top w:val="none" w:sz="0" w:space="0" w:color="auto"/>
                <w:left w:val="none" w:sz="0" w:space="0" w:color="auto"/>
                <w:bottom w:val="none" w:sz="0" w:space="0" w:color="auto"/>
                <w:right w:val="none" w:sz="0" w:space="0" w:color="auto"/>
              </w:divBdr>
            </w:div>
            <w:div w:id="611399734">
              <w:marLeft w:val="0"/>
              <w:marRight w:val="0"/>
              <w:marTop w:val="0"/>
              <w:marBottom w:val="0"/>
              <w:divBdr>
                <w:top w:val="none" w:sz="0" w:space="0" w:color="auto"/>
                <w:left w:val="none" w:sz="0" w:space="0" w:color="auto"/>
                <w:bottom w:val="none" w:sz="0" w:space="0" w:color="auto"/>
                <w:right w:val="none" w:sz="0" w:space="0" w:color="auto"/>
              </w:divBdr>
            </w:div>
            <w:div w:id="2109348104">
              <w:marLeft w:val="0"/>
              <w:marRight w:val="0"/>
              <w:marTop w:val="0"/>
              <w:marBottom w:val="0"/>
              <w:divBdr>
                <w:top w:val="none" w:sz="0" w:space="0" w:color="auto"/>
                <w:left w:val="none" w:sz="0" w:space="0" w:color="auto"/>
                <w:bottom w:val="none" w:sz="0" w:space="0" w:color="auto"/>
                <w:right w:val="none" w:sz="0" w:space="0" w:color="auto"/>
              </w:divBdr>
            </w:div>
            <w:div w:id="1536231347">
              <w:marLeft w:val="0"/>
              <w:marRight w:val="0"/>
              <w:marTop w:val="0"/>
              <w:marBottom w:val="0"/>
              <w:divBdr>
                <w:top w:val="none" w:sz="0" w:space="0" w:color="auto"/>
                <w:left w:val="none" w:sz="0" w:space="0" w:color="auto"/>
                <w:bottom w:val="none" w:sz="0" w:space="0" w:color="auto"/>
                <w:right w:val="none" w:sz="0" w:space="0" w:color="auto"/>
              </w:divBdr>
            </w:div>
            <w:div w:id="1788424969">
              <w:marLeft w:val="0"/>
              <w:marRight w:val="0"/>
              <w:marTop w:val="0"/>
              <w:marBottom w:val="0"/>
              <w:divBdr>
                <w:top w:val="none" w:sz="0" w:space="0" w:color="auto"/>
                <w:left w:val="none" w:sz="0" w:space="0" w:color="auto"/>
                <w:bottom w:val="none" w:sz="0" w:space="0" w:color="auto"/>
                <w:right w:val="none" w:sz="0" w:space="0" w:color="auto"/>
              </w:divBdr>
            </w:div>
          </w:divsChild>
        </w:div>
        <w:div w:id="1939168524">
          <w:marLeft w:val="0"/>
          <w:marRight w:val="0"/>
          <w:marTop w:val="0"/>
          <w:marBottom w:val="0"/>
          <w:divBdr>
            <w:top w:val="none" w:sz="0" w:space="0" w:color="auto"/>
            <w:left w:val="none" w:sz="0" w:space="0" w:color="auto"/>
            <w:bottom w:val="none" w:sz="0" w:space="0" w:color="auto"/>
            <w:right w:val="none" w:sz="0" w:space="0" w:color="auto"/>
          </w:divBdr>
        </w:div>
        <w:div w:id="958341908">
          <w:marLeft w:val="0"/>
          <w:marRight w:val="0"/>
          <w:marTop w:val="0"/>
          <w:marBottom w:val="0"/>
          <w:divBdr>
            <w:top w:val="none" w:sz="0" w:space="0" w:color="auto"/>
            <w:left w:val="none" w:sz="0" w:space="0" w:color="auto"/>
            <w:bottom w:val="none" w:sz="0" w:space="0" w:color="auto"/>
            <w:right w:val="none" w:sz="0" w:space="0" w:color="auto"/>
          </w:divBdr>
        </w:div>
        <w:div w:id="1418475981">
          <w:marLeft w:val="0"/>
          <w:marRight w:val="0"/>
          <w:marTop w:val="0"/>
          <w:marBottom w:val="0"/>
          <w:divBdr>
            <w:top w:val="none" w:sz="0" w:space="0" w:color="auto"/>
            <w:left w:val="none" w:sz="0" w:space="0" w:color="auto"/>
            <w:bottom w:val="none" w:sz="0" w:space="0" w:color="auto"/>
            <w:right w:val="none" w:sz="0" w:space="0" w:color="auto"/>
          </w:divBdr>
        </w:div>
        <w:div w:id="162281032">
          <w:marLeft w:val="0"/>
          <w:marRight w:val="0"/>
          <w:marTop w:val="0"/>
          <w:marBottom w:val="0"/>
          <w:divBdr>
            <w:top w:val="none" w:sz="0" w:space="0" w:color="auto"/>
            <w:left w:val="none" w:sz="0" w:space="0" w:color="auto"/>
            <w:bottom w:val="none" w:sz="0" w:space="0" w:color="auto"/>
            <w:right w:val="none" w:sz="0" w:space="0" w:color="auto"/>
          </w:divBdr>
        </w:div>
        <w:div w:id="1854881646">
          <w:marLeft w:val="0"/>
          <w:marRight w:val="0"/>
          <w:marTop w:val="0"/>
          <w:marBottom w:val="0"/>
          <w:divBdr>
            <w:top w:val="none" w:sz="0" w:space="0" w:color="auto"/>
            <w:left w:val="none" w:sz="0" w:space="0" w:color="auto"/>
            <w:bottom w:val="none" w:sz="0" w:space="0" w:color="auto"/>
            <w:right w:val="none" w:sz="0" w:space="0" w:color="auto"/>
          </w:divBdr>
        </w:div>
        <w:div w:id="863130300">
          <w:marLeft w:val="0"/>
          <w:marRight w:val="0"/>
          <w:marTop w:val="0"/>
          <w:marBottom w:val="0"/>
          <w:divBdr>
            <w:top w:val="none" w:sz="0" w:space="0" w:color="auto"/>
            <w:left w:val="none" w:sz="0" w:space="0" w:color="auto"/>
            <w:bottom w:val="none" w:sz="0" w:space="0" w:color="auto"/>
            <w:right w:val="none" w:sz="0" w:space="0" w:color="auto"/>
          </w:divBdr>
          <w:divsChild>
            <w:div w:id="743139532">
              <w:marLeft w:val="0"/>
              <w:marRight w:val="0"/>
              <w:marTop w:val="0"/>
              <w:marBottom w:val="0"/>
              <w:divBdr>
                <w:top w:val="none" w:sz="0" w:space="0" w:color="auto"/>
                <w:left w:val="none" w:sz="0" w:space="0" w:color="auto"/>
                <w:bottom w:val="none" w:sz="0" w:space="0" w:color="auto"/>
                <w:right w:val="none" w:sz="0" w:space="0" w:color="auto"/>
              </w:divBdr>
            </w:div>
            <w:div w:id="170923406">
              <w:marLeft w:val="0"/>
              <w:marRight w:val="0"/>
              <w:marTop w:val="0"/>
              <w:marBottom w:val="0"/>
              <w:divBdr>
                <w:top w:val="none" w:sz="0" w:space="0" w:color="auto"/>
                <w:left w:val="none" w:sz="0" w:space="0" w:color="auto"/>
                <w:bottom w:val="none" w:sz="0" w:space="0" w:color="auto"/>
                <w:right w:val="none" w:sz="0" w:space="0" w:color="auto"/>
              </w:divBdr>
            </w:div>
            <w:div w:id="1772431642">
              <w:marLeft w:val="0"/>
              <w:marRight w:val="0"/>
              <w:marTop w:val="0"/>
              <w:marBottom w:val="0"/>
              <w:divBdr>
                <w:top w:val="none" w:sz="0" w:space="0" w:color="auto"/>
                <w:left w:val="none" w:sz="0" w:space="0" w:color="auto"/>
                <w:bottom w:val="none" w:sz="0" w:space="0" w:color="auto"/>
                <w:right w:val="none" w:sz="0" w:space="0" w:color="auto"/>
              </w:divBdr>
            </w:div>
            <w:div w:id="1143809690">
              <w:marLeft w:val="0"/>
              <w:marRight w:val="0"/>
              <w:marTop w:val="0"/>
              <w:marBottom w:val="0"/>
              <w:divBdr>
                <w:top w:val="none" w:sz="0" w:space="0" w:color="auto"/>
                <w:left w:val="none" w:sz="0" w:space="0" w:color="auto"/>
                <w:bottom w:val="none" w:sz="0" w:space="0" w:color="auto"/>
                <w:right w:val="none" w:sz="0" w:space="0" w:color="auto"/>
              </w:divBdr>
            </w:div>
            <w:div w:id="2058046050">
              <w:marLeft w:val="0"/>
              <w:marRight w:val="0"/>
              <w:marTop w:val="0"/>
              <w:marBottom w:val="0"/>
              <w:divBdr>
                <w:top w:val="none" w:sz="0" w:space="0" w:color="auto"/>
                <w:left w:val="none" w:sz="0" w:space="0" w:color="auto"/>
                <w:bottom w:val="none" w:sz="0" w:space="0" w:color="auto"/>
                <w:right w:val="none" w:sz="0" w:space="0" w:color="auto"/>
              </w:divBdr>
            </w:div>
          </w:divsChild>
        </w:div>
        <w:div w:id="931352072">
          <w:marLeft w:val="0"/>
          <w:marRight w:val="0"/>
          <w:marTop w:val="0"/>
          <w:marBottom w:val="0"/>
          <w:divBdr>
            <w:top w:val="none" w:sz="0" w:space="0" w:color="auto"/>
            <w:left w:val="none" w:sz="0" w:space="0" w:color="auto"/>
            <w:bottom w:val="none" w:sz="0" w:space="0" w:color="auto"/>
            <w:right w:val="none" w:sz="0" w:space="0" w:color="auto"/>
          </w:divBdr>
          <w:divsChild>
            <w:div w:id="374744604">
              <w:marLeft w:val="0"/>
              <w:marRight w:val="0"/>
              <w:marTop w:val="0"/>
              <w:marBottom w:val="0"/>
              <w:divBdr>
                <w:top w:val="none" w:sz="0" w:space="0" w:color="auto"/>
                <w:left w:val="none" w:sz="0" w:space="0" w:color="auto"/>
                <w:bottom w:val="none" w:sz="0" w:space="0" w:color="auto"/>
                <w:right w:val="none" w:sz="0" w:space="0" w:color="auto"/>
              </w:divBdr>
            </w:div>
            <w:div w:id="222110186">
              <w:marLeft w:val="0"/>
              <w:marRight w:val="0"/>
              <w:marTop w:val="0"/>
              <w:marBottom w:val="0"/>
              <w:divBdr>
                <w:top w:val="none" w:sz="0" w:space="0" w:color="auto"/>
                <w:left w:val="none" w:sz="0" w:space="0" w:color="auto"/>
                <w:bottom w:val="none" w:sz="0" w:space="0" w:color="auto"/>
                <w:right w:val="none" w:sz="0" w:space="0" w:color="auto"/>
              </w:divBdr>
            </w:div>
            <w:div w:id="399139656">
              <w:marLeft w:val="0"/>
              <w:marRight w:val="0"/>
              <w:marTop w:val="0"/>
              <w:marBottom w:val="0"/>
              <w:divBdr>
                <w:top w:val="none" w:sz="0" w:space="0" w:color="auto"/>
                <w:left w:val="none" w:sz="0" w:space="0" w:color="auto"/>
                <w:bottom w:val="none" w:sz="0" w:space="0" w:color="auto"/>
                <w:right w:val="none" w:sz="0" w:space="0" w:color="auto"/>
              </w:divBdr>
            </w:div>
            <w:div w:id="1511793617">
              <w:marLeft w:val="0"/>
              <w:marRight w:val="0"/>
              <w:marTop w:val="0"/>
              <w:marBottom w:val="0"/>
              <w:divBdr>
                <w:top w:val="none" w:sz="0" w:space="0" w:color="auto"/>
                <w:left w:val="none" w:sz="0" w:space="0" w:color="auto"/>
                <w:bottom w:val="none" w:sz="0" w:space="0" w:color="auto"/>
                <w:right w:val="none" w:sz="0" w:space="0" w:color="auto"/>
              </w:divBdr>
            </w:div>
            <w:div w:id="228273377">
              <w:marLeft w:val="0"/>
              <w:marRight w:val="0"/>
              <w:marTop w:val="0"/>
              <w:marBottom w:val="0"/>
              <w:divBdr>
                <w:top w:val="none" w:sz="0" w:space="0" w:color="auto"/>
                <w:left w:val="none" w:sz="0" w:space="0" w:color="auto"/>
                <w:bottom w:val="none" w:sz="0" w:space="0" w:color="auto"/>
                <w:right w:val="none" w:sz="0" w:space="0" w:color="auto"/>
              </w:divBdr>
            </w:div>
          </w:divsChild>
        </w:div>
        <w:div w:id="689111356">
          <w:marLeft w:val="0"/>
          <w:marRight w:val="0"/>
          <w:marTop w:val="0"/>
          <w:marBottom w:val="0"/>
          <w:divBdr>
            <w:top w:val="none" w:sz="0" w:space="0" w:color="auto"/>
            <w:left w:val="none" w:sz="0" w:space="0" w:color="auto"/>
            <w:bottom w:val="none" w:sz="0" w:space="0" w:color="auto"/>
            <w:right w:val="none" w:sz="0" w:space="0" w:color="auto"/>
          </w:divBdr>
          <w:divsChild>
            <w:div w:id="1099180858">
              <w:marLeft w:val="0"/>
              <w:marRight w:val="0"/>
              <w:marTop w:val="0"/>
              <w:marBottom w:val="0"/>
              <w:divBdr>
                <w:top w:val="none" w:sz="0" w:space="0" w:color="auto"/>
                <w:left w:val="none" w:sz="0" w:space="0" w:color="auto"/>
                <w:bottom w:val="none" w:sz="0" w:space="0" w:color="auto"/>
                <w:right w:val="none" w:sz="0" w:space="0" w:color="auto"/>
              </w:divBdr>
            </w:div>
            <w:div w:id="1872259817">
              <w:marLeft w:val="0"/>
              <w:marRight w:val="0"/>
              <w:marTop w:val="0"/>
              <w:marBottom w:val="0"/>
              <w:divBdr>
                <w:top w:val="none" w:sz="0" w:space="0" w:color="auto"/>
                <w:left w:val="none" w:sz="0" w:space="0" w:color="auto"/>
                <w:bottom w:val="none" w:sz="0" w:space="0" w:color="auto"/>
                <w:right w:val="none" w:sz="0" w:space="0" w:color="auto"/>
              </w:divBdr>
            </w:div>
            <w:div w:id="248082125">
              <w:marLeft w:val="0"/>
              <w:marRight w:val="0"/>
              <w:marTop w:val="0"/>
              <w:marBottom w:val="0"/>
              <w:divBdr>
                <w:top w:val="none" w:sz="0" w:space="0" w:color="auto"/>
                <w:left w:val="none" w:sz="0" w:space="0" w:color="auto"/>
                <w:bottom w:val="none" w:sz="0" w:space="0" w:color="auto"/>
                <w:right w:val="none" w:sz="0" w:space="0" w:color="auto"/>
              </w:divBdr>
            </w:div>
            <w:div w:id="1586836056">
              <w:marLeft w:val="0"/>
              <w:marRight w:val="0"/>
              <w:marTop w:val="0"/>
              <w:marBottom w:val="0"/>
              <w:divBdr>
                <w:top w:val="none" w:sz="0" w:space="0" w:color="auto"/>
                <w:left w:val="none" w:sz="0" w:space="0" w:color="auto"/>
                <w:bottom w:val="none" w:sz="0" w:space="0" w:color="auto"/>
                <w:right w:val="none" w:sz="0" w:space="0" w:color="auto"/>
              </w:divBdr>
            </w:div>
            <w:div w:id="1915509771">
              <w:marLeft w:val="0"/>
              <w:marRight w:val="0"/>
              <w:marTop w:val="0"/>
              <w:marBottom w:val="0"/>
              <w:divBdr>
                <w:top w:val="none" w:sz="0" w:space="0" w:color="auto"/>
                <w:left w:val="none" w:sz="0" w:space="0" w:color="auto"/>
                <w:bottom w:val="none" w:sz="0" w:space="0" w:color="auto"/>
                <w:right w:val="none" w:sz="0" w:space="0" w:color="auto"/>
              </w:divBdr>
            </w:div>
          </w:divsChild>
        </w:div>
        <w:div w:id="1677227590">
          <w:marLeft w:val="0"/>
          <w:marRight w:val="0"/>
          <w:marTop w:val="0"/>
          <w:marBottom w:val="0"/>
          <w:divBdr>
            <w:top w:val="none" w:sz="0" w:space="0" w:color="auto"/>
            <w:left w:val="none" w:sz="0" w:space="0" w:color="auto"/>
            <w:bottom w:val="none" w:sz="0" w:space="0" w:color="auto"/>
            <w:right w:val="none" w:sz="0" w:space="0" w:color="auto"/>
          </w:divBdr>
          <w:divsChild>
            <w:div w:id="441461025">
              <w:marLeft w:val="0"/>
              <w:marRight w:val="0"/>
              <w:marTop w:val="0"/>
              <w:marBottom w:val="0"/>
              <w:divBdr>
                <w:top w:val="none" w:sz="0" w:space="0" w:color="auto"/>
                <w:left w:val="none" w:sz="0" w:space="0" w:color="auto"/>
                <w:bottom w:val="none" w:sz="0" w:space="0" w:color="auto"/>
                <w:right w:val="none" w:sz="0" w:space="0" w:color="auto"/>
              </w:divBdr>
            </w:div>
            <w:div w:id="1748307685">
              <w:marLeft w:val="0"/>
              <w:marRight w:val="0"/>
              <w:marTop w:val="0"/>
              <w:marBottom w:val="0"/>
              <w:divBdr>
                <w:top w:val="none" w:sz="0" w:space="0" w:color="auto"/>
                <w:left w:val="none" w:sz="0" w:space="0" w:color="auto"/>
                <w:bottom w:val="none" w:sz="0" w:space="0" w:color="auto"/>
                <w:right w:val="none" w:sz="0" w:space="0" w:color="auto"/>
              </w:divBdr>
            </w:div>
            <w:div w:id="1739131041">
              <w:marLeft w:val="0"/>
              <w:marRight w:val="0"/>
              <w:marTop w:val="0"/>
              <w:marBottom w:val="0"/>
              <w:divBdr>
                <w:top w:val="none" w:sz="0" w:space="0" w:color="auto"/>
                <w:left w:val="none" w:sz="0" w:space="0" w:color="auto"/>
                <w:bottom w:val="none" w:sz="0" w:space="0" w:color="auto"/>
                <w:right w:val="none" w:sz="0" w:space="0" w:color="auto"/>
              </w:divBdr>
            </w:div>
            <w:div w:id="363404166">
              <w:marLeft w:val="0"/>
              <w:marRight w:val="0"/>
              <w:marTop w:val="0"/>
              <w:marBottom w:val="0"/>
              <w:divBdr>
                <w:top w:val="none" w:sz="0" w:space="0" w:color="auto"/>
                <w:left w:val="none" w:sz="0" w:space="0" w:color="auto"/>
                <w:bottom w:val="none" w:sz="0" w:space="0" w:color="auto"/>
                <w:right w:val="none" w:sz="0" w:space="0" w:color="auto"/>
              </w:divBdr>
            </w:div>
            <w:div w:id="2145930111">
              <w:marLeft w:val="0"/>
              <w:marRight w:val="0"/>
              <w:marTop w:val="0"/>
              <w:marBottom w:val="0"/>
              <w:divBdr>
                <w:top w:val="none" w:sz="0" w:space="0" w:color="auto"/>
                <w:left w:val="none" w:sz="0" w:space="0" w:color="auto"/>
                <w:bottom w:val="none" w:sz="0" w:space="0" w:color="auto"/>
                <w:right w:val="none" w:sz="0" w:space="0" w:color="auto"/>
              </w:divBdr>
            </w:div>
          </w:divsChild>
        </w:div>
        <w:div w:id="1951475579">
          <w:marLeft w:val="0"/>
          <w:marRight w:val="0"/>
          <w:marTop w:val="0"/>
          <w:marBottom w:val="0"/>
          <w:divBdr>
            <w:top w:val="none" w:sz="0" w:space="0" w:color="auto"/>
            <w:left w:val="none" w:sz="0" w:space="0" w:color="auto"/>
            <w:bottom w:val="none" w:sz="0" w:space="0" w:color="auto"/>
            <w:right w:val="none" w:sz="0" w:space="0" w:color="auto"/>
          </w:divBdr>
        </w:div>
      </w:divsChild>
    </w:div>
    <w:div w:id="1034618755">
      <w:bodyDiv w:val="1"/>
      <w:marLeft w:val="0"/>
      <w:marRight w:val="0"/>
      <w:marTop w:val="0"/>
      <w:marBottom w:val="0"/>
      <w:divBdr>
        <w:top w:val="none" w:sz="0" w:space="0" w:color="auto"/>
        <w:left w:val="none" w:sz="0" w:space="0" w:color="auto"/>
        <w:bottom w:val="none" w:sz="0" w:space="0" w:color="auto"/>
        <w:right w:val="none" w:sz="0" w:space="0" w:color="auto"/>
      </w:divBdr>
    </w:div>
    <w:div w:id="1204639824">
      <w:bodyDiv w:val="1"/>
      <w:marLeft w:val="0"/>
      <w:marRight w:val="0"/>
      <w:marTop w:val="0"/>
      <w:marBottom w:val="0"/>
      <w:divBdr>
        <w:top w:val="none" w:sz="0" w:space="0" w:color="auto"/>
        <w:left w:val="none" w:sz="0" w:space="0" w:color="auto"/>
        <w:bottom w:val="none" w:sz="0" w:space="0" w:color="auto"/>
        <w:right w:val="none" w:sz="0" w:space="0" w:color="auto"/>
      </w:divBdr>
    </w:div>
    <w:div w:id="1315141362">
      <w:bodyDiv w:val="1"/>
      <w:marLeft w:val="0"/>
      <w:marRight w:val="0"/>
      <w:marTop w:val="0"/>
      <w:marBottom w:val="0"/>
      <w:divBdr>
        <w:top w:val="none" w:sz="0" w:space="0" w:color="auto"/>
        <w:left w:val="none" w:sz="0" w:space="0" w:color="auto"/>
        <w:bottom w:val="none" w:sz="0" w:space="0" w:color="auto"/>
        <w:right w:val="none" w:sz="0" w:space="0" w:color="auto"/>
      </w:divBdr>
    </w:div>
    <w:div w:id="1562979978">
      <w:bodyDiv w:val="1"/>
      <w:marLeft w:val="0"/>
      <w:marRight w:val="0"/>
      <w:marTop w:val="0"/>
      <w:marBottom w:val="0"/>
      <w:divBdr>
        <w:top w:val="none" w:sz="0" w:space="0" w:color="auto"/>
        <w:left w:val="none" w:sz="0" w:space="0" w:color="auto"/>
        <w:bottom w:val="none" w:sz="0" w:space="0" w:color="auto"/>
        <w:right w:val="none" w:sz="0" w:space="0" w:color="auto"/>
      </w:divBdr>
    </w:div>
    <w:div w:id="184169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cpcc.i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mailto:etenders@eu-supply.com" TargetMode="External"/><Relationship Id="rId2" Type="http://schemas.openxmlformats.org/officeDocument/2006/relationships/numbering" Target="numbering.xml"/><Relationship Id="rId16" Type="http://schemas.openxmlformats.org/officeDocument/2006/relationships/hyperlink" Target="http://www.revenue.i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jeu.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inance.gov.ie/" TargetMode="External"/><Relationship Id="rId23" Type="http://schemas.openxmlformats.org/officeDocument/2006/relationships/fontTable" Target="fontTable.xml"/><Relationship Id="rId10" Type="http://schemas.openxmlformats.org/officeDocument/2006/relationships/hyperlink" Target="http://www.epa.i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revenue.ie" TargetMode="External"/><Relationship Id="rId14" Type="http://schemas.openxmlformats.org/officeDocument/2006/relationships/hyperlink" Target="http://www.finance.gov.ie" TargetMode="External"/><Relationship Id="rId22" Type="http://schemas.openxmlformats.org/officeDocument/2006/relationships/hyperlink" Target="http://www.finance.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A231C-1ED7-4023-B121-C427B6AC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45</Pages>
  <Words>12219</Words>
  <Characters>69653</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Irish Greyhound Board</Company>
  <LinksUpToDate>false</LinksUpToDate>
  <CharactersWithSpaces>81709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Cussen</dc:creator>
  <cp:keywords/>
  <dc:description/>
  <cp:lastModifiedBy>Michael Cussen</cp:lastModifiedBy>
  <cp:revision>9</cp:revision>
  <cp:lastPrinted>2021-02-05T09:38:00Z</cp:lastPrinted>
  <dcterms:created xsi:type="dcterms:W3CDTF">2022-01-04T10:59:00Z</dcterms:created>
  <dcterms:modified xsi:type="dcterms:W3CDTF">2026-06-23T06:54:00Z</dcterms:modified>
</cp:coreProperties>
</file>