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7B577" w14:textId="77777777" w:rsidR="00165DC2" w:rsidRDefault="00165DC2">
      <w:r>
        <w:separator/>
      </w:r>
    </w:p>
  </w:endnote>
  <w:endnote w:type="continuationSeparator" w:id="0">
    <w:p w14:paraId="5429F911" w14:textId="77777777" w:rsidR="00165DC2" w:rsidRDefault="0016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7C7E4" w14:textId="77777777" w:rsidR="00165DC2" w:rsidRDefault="00165DC2">
      <w:r>
        <w:separator/>
      </w:r>
    </w:p>
  </w:footnote>
  <w:footnote w:type="continuationSeparator" w:id="0">
    <w:p w14:paraId="7D8DAB75" w14:textId="77777777" w:rsidR="00165DC2" w:rsidRDefault="00165DC2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65DC2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2A6A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21C2F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8382D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2026-06-08T15:25:00Z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