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6D755E" w:rsidR="006D755E" w:rsidP="006D755E" w:rsidRDefault="006D755E" w14:paraId="5D4CA4F6" w14:textId="531E8AF5">
      <w:pPr>
        <w:pStyle w:val="Heading1"/>
        <w:rPr>
          <w:rFonts w:ascii="Calibri" w:hAnsi="Calibri" w:eastAsia="Calibri" w:cs="Calibri"/>
          <w:b/>
          <w:bCs/>
          <w:color w:val="333399"/>
          <w:kern w:val="0"/>
          <w:sz w:val="32"/>
          <w:szCs w:val="32"/>
          <w:lang w:val="en-US"/>
          <w14:ligatures w14:val="none"/>
        </w:rPr>
      </w:pPr>
      <w:r w:rsidRPr="006D755E">
        <w:rPr>
          <w:rFonts w:ascii="Calibri" w:hAnsi="Calibri" w:eastAsia="Calibri" w:cs="Calibri"/>
          <w:b/>
          <w:bCs/>
          <w:color w:val="333399"/>
          <w:kern w:val="0"/>
          <w:sz w:val="32"/>
          <w:szCs w:val="32"/>
          <w:lang w:val="en-US"/>
          <w14:ligatures w14:val="none"/>
        </w:rPr>
        <w:t xml:space="preserve">Appendix </w:t>
      </w:r>
      <w:r w:rsidR="007251B3">
        <w:rPr>
          <w:rFonts w:ascii="Calibri" w:hAnsi="Calibri" w:eastAsia="Calibri" w:cs="Calibri"/>
          <w:b/>
          <w:bCs/>
          <w:color w:val="333399"/>
          <w:kern w:val="0"/>
          <w:sz w:val="32"/>
          <w:szCs w:val="32"/>
          <w:lang w:val="en-US"/>
          <w14:ligatures w14:val="none"/>
        </w:rPr>
        <w:t>5</w:t>
      </w:r>
      <w:r w:rsidRPr="006D755E">
        <w:rPr>
          <w:rFonts w:ascii="Calibri" w:hAnsi="Calibri" w:eastAsia="Calibri" w:cs="Calibri"/>
          <w:b/>
          <w:bCs/>
          <w:color w:val="333399"/>
          <w:kern w:val="0"/>
          <w:sz w:val="32"/>
          <w:szCs w:val="32"/>
          <w:lang w:val="en-US"/>
          <w14:ligatures w14:val="none"/>
        </w:rPr>
        <w:t>: Declaration as to Personal Circumstances of Tenderer</w:t>
      </w:r>
    </w:p>
    <w:p w:rsidR="006D755E" w:rsidP="006D755E" w:rsidRDefault="006D755E" w14:paraId="60614A88" w14:textId="77777777">
      <w:pPr>
        <w:pStyle w:val="BodyText"/>
        <w:spacing w:before="4"/>
        <w:rPr>
          <w:b/>
          <w:sz w:val="4"/>
        </w:rPr>
      </w:pPr>
      <w:r>
        <w:rPr>
          <w:b/>
          <w:noProof/>
          <w:sz w:val="4"/>
        </w:rPr>
        <mc:AlternateContent>
          <mc:Choice Requires="wps">
            <w:drawing>
              <wp:anchor distT="0" distB="0" distL="0" distR="0" simplePos="0" relativeHeight="251659264" behindDoc="1" locked="0" layoutInCell="1" allowOverlap="1" wp14:anchorId="3987A34C" wp14:editId="23907E9A">
                <wp:simplePos x="0" y="0"/>
                <wp:positionH relativeFrom="page">
                  <wp:posOffset>882396</wp:posOffset>
                </wp:positionH>
                <wp:positionV relativeFrom="paragraph">
                  <wp:posOffset>49287</wp:posOffset>
                </wp:positionV>
                <wp:extent cx="5797550" cy="27940"/>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 id="Graphic 211" style="position:absolute;margin-left:69.5pt;margin-top:3.9pt;width:456.5pt;height:2.2pt;z-index:-251657216;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" w14:anchorId="096E0B35">
                <v:path arrowok="t"/>
                <w10:wrap type="topAndBottom" anchorx="page"/>
              </v:shape>
            </w:pict>
          </mc:Fallback>
        </mc:AlternateContent>
      </w:r>
    </w:p>
    <w:p w:rsidRPr="006D755E" w:rsidR="006D755E" w:rsidP="006D755E" w:rsidRDefault="006D755E" w14:paraId="0F752318" w14:textId="6107B55E">
      <w:pPr>
        <w:pStyle w:val="BodyText"/>
        <w:spacing w:before="162" w:line="276" w:lineRule="auto"/>
        <w:ind w:left="426"/>
      </w:pPr>
      <w:r w:rsidRPr="006D755E" w:rsidR="006D755E">
        <w:rPr/>
        <w:t>Re:</w:t>
      </w:r>
      <w:r w:rsidRPr="006D755E" w:rsidR="006D755E">
        <w:rPr>
          <w:spacing w:val="23"/>
        </w:rPr>
        <w:t xml:space="preserve"> </w:t>
      </w:r>
      <w:r w:rsidRPr="006D755E" w:rsidR="006D755E">
        <w:rPr/>
        <w:t>Request</w:t>
      </w:r>
      <w:r w:rsidRPr="006D755E" w:rsidR="006D755E">
        <w:rPr>
          <w:spacing w:val="23"/>
        </w:rPr>
        <w:t xml:space="preserve"> </w:t>
      </w:r>
      <w:r w:rsidRPr="006D755E" w:rsidR="006D755E">
        <w:rPr/>
        <w:t>for</w:t>
      </w:r>
      <w:r w:rsidRPr="006D755E" w:rsidR="006D755E">
        <w:rPr>
          <w:spacing w:val="23"/>
        </w:rPr>
        <w:t xml:space="preserve"> </w:t>
      </w:r>
      <w:r w:rsidRPr="006D755E" w:rsidR="006D755E">
        <w:rPr/>
        <w:t>Tenders</w:t>
      </w:r>
      <w:r w:rsidRPr="006D755E" w:rsidR="006D755E">
        <w:rPr>
          <w:spacing w:val="23"/>
        </w:rPr>
        <w:t xml:space="preserve"> </w:t>
      </w:r>
      <w:r w:rsidRPr="006D755E" w:rsidR="006D755E">
        <w:rPr/>
        <w:t>for</w:t>
      </w:r>
      <w:r w:rsidRPr="006D755E" w:rsidR="006D755E">
        <w:rPr>
          <w:spacing w:val="23"/>
        </w:rPr>
        <w:t xml:space="preserve"> </w:t>
      </w:r>
      <w:r w:rsidRPr="006D755E" w:rsidR="006D755E">
        <w:rPr/>
        <w:t>the</w:t>
      </w:r>
      <w:r w:rsidRPr="006D755E" w:rsidR="006D755E">
        <w:rPr>
          <w:spacing w:val="23"/>
        </w:rPr>
        <w:t xml:space="preserve"> </w:t>
      </w:r>
      <w:r w:rsidRPr="006D755E" w:rsidR="30A26D2E">
        <w:rPr>
          <w:spacing w:val="23"/>
        </w:rPr>
        <w:t xml:space="preserve">Provision of Contracted Training Services</w:t>
      </w:r>
      <w:r w:rsidRPr="006D755E" w:rsidR="14D9F820">
        <w:rPr/>
        <w:t xml:space="preserve"> </w:t>
      </w:r>
      <w:r w:rsidR="14D9F820">
        <w:rPr/>
        <w:t xml:space="preserve">to</w:t>
      </w:r>
      <w:r w:rsidR="14D9F820">
        <w:rPr/>
        <w:t xml:space="preserve"> Laois and Offaly Education and Training Board  </w:t>
      </w:r>
    </w:p>
    <w:p w:rsidRPr="006D755E" w:rsidR="006D755E" w:rsidP="006D755E" w:rsidRDefault="006D755E" w14:paraId="1BD00179" w14:textId="77777777">
      <w:pPr>
        <w:pStyle w:val="BodyText"/>
        <w:tabs>
          <w:tab w:val="left" w:pos="2128"/>
        </w:tabs>
        <w:spacing w:before="201"/>
        <w:ind w:left="426"/>
      </w:pPr>
      <w:r w:rsidRPr="006D755E">
        <w:rPr>
          <w:b/>
          <w:spacing w:val="-4"/>
        </w:rPr>
        <w:t>NAME:</w:t>
      </w:r>
      <w:r w:rsidRPr="006D755E">
        <w:rPr>
          <w:b/>
        </w:rPr>
        <w:tab/>
      </w:r>
      <w:r w:rsidRPr="006D755E">
        <w:rPr>
          <w:u w:val="single"/>
        </w:rPr>
        <w:t>[Click</w:t>
      </w:r>
      <w:r w:rsidRPr="006D755E">
        <w:rPr>
          <w:spacing w:val="-2"/>
          <w:u w:val="single"/>
        </w:rPr>
        <w:t xml:space="preserve"> </w:t>
      </w:r>
      <w:r w:rsidRPr="006D755E">
        <w:rPr>
          <w:u w:val="single"/>
        </w:rPr>
        <w:t>here</w:t>
      </w:r>
      <w:r w:rsidRPr="006D755E">
        <w:rPr>
          <w:spacing w:val="-5"/>
          <w:u w:val="single"/>
        </w:rPr>
        <w:t xml:space="preserve"> </w:t>
      </w:r>
      <w:r w:rsidRPr="006D755E">
        <w:rPr>
          <w:u w:val="single"/>
        </w:rPr>
        <w:t>and</w:t>
      </w:r>
      <w:r w:rsidRPr="006D755E">
        <w:rPr>
          <w:spacing w:val="-4"/>
          <w:u w:val="single"/>
        </w:rPr>
        <w:t xml:space="preserve"> </w:t>
      </w:r>
      <w:r w:rsidRPr="006D755E">
        <w:rPr>
          <w:u w:val="single"/>
        </w:rPr>
        <w:t>insert</w:t>
      </w:r>
      <w:r w:rsidRPr="006D755E">
        <w:rPr>
          <w:spacing w:val="-4"/>
          <w:u w:val="single"/>
        </w:rPr>
        <w:t xml:space="preserve"> name]</w:t>
      </w:r>
    </w:p>
    <w:p w:rsidRPr="006D755E" w:rsidR="006D755E" w:rsidP="006D755E" w:rsidRDefault="006D755E" w14:paraId="15D549D0" w14:textId="77777777">
      <w:pPr>
        <w:tabs>
          <w:tab w:val="left" w:pos="2127"/>
        </w:tabs>
        <w:spacing w:before="240"/>
        <w:ind w:left="426"/>
      </w:pPr>
      <w:r w:rsidRPr="006D755E">
        <w:rPr>
          <w:b/>
          <w:spacing w:val="-2"/>
        </w:rPr>
        <w:t>ADDRESS:</w:t>
      </w:r>
      <w:r w:rsidRPr="006D755E">
        <w:rPr>
          <w:b/>
        </w:rPr>
        <w:tab/>
      </w:r>
      <w:r w:rsidRPr="006D755E">
        <w:rPr>
          <w:u w:val="single"/>
        </w:rPr>
        <w:t>[Click</w:t>
      </w:r>
      <w:r w:rsidRPr="006D755E">
        <w:rPr>
          <w:spacing w:val="-2"/>
          <w:u w:val="single"/>
        </w:rPr>
        <w:t xml:space="preserve"> </w:t>
      </w:r>
      <w:r w:rsidRPr="006D755E">
        <w:rPr>
          <w:u w:val="single"/>
        </w:rPr>
        <w:t>here</w:t>
      </w:r>
      <w:r w:rsidRPr="006D755E">
        <w:rPr>
          <w:spacing w:val="-5"/>
          <w:u w:val="single"/>
        </w:rPr>
        <w:t xml:space="preserve"> </w:t>
      </w:r>
      <w:r w:rsidRPr="006D755E">
        <w:rPr>
          <w:u w:val="single"/>
        </w:rPr>
        <w:t>and</w:t>
      </w:r>
      <w:r w:rsidRPr="006D755E">
        <w:rPr>
          <w:spacing w:val="-4"/>
          <w:u w:val="single"/>
        </w:rPr>
        <w:t xml:space="preserve"> </w:t>
      </w:r>
      <w:r w:rsidRPr="006D755E">
        <w:rPr>
          <w:u w:val="single"/>
        </w:rPr>
        <w:t>insert</w:t>
      </w:r>
      <w:r w:rsidRPr="006D755E">
        <w:rPr>
          <w:spacing w:val="-4"/>
          <w:u w:val="single"/>
        </w:rPr>
        <w:t xml:space="preserve"> </w:t>
      </w:r>
      <w:r w:rsidRPr="006D755E">
        <w:rPr>
          <w:spacing w:val="-2"/>
          <w:u w:val="single"/>
        </w:rPr>
        <w:t>address]</w:t>
      </w:r>
    </w:p>
    <w:p w:rsidRPr="006D755E" w:rsidR="006D755E" w:rsidP="006D755E" w:rsidRDefault="006D755E" w14:paraId="327D75A6" w14:textId="77777777">
      <w:pPr>
        <w:pStyle w:val="BodyText"/>
        <w:spacing w:before="240" w:line="276" w:lineRule="auto"/>
        <w:ind w:left="426"/>
      </w:pPr>
      <w:r w:rsidRPr="006D755E">
        <w:t>I, [Click here and</w:t>
      </w:r>
      <w:r w:rsidRPr="006D755E">
        <w:rPr>
          <w:spacing w:val="-2"/>
        </w:rPr>
        <w:t xml:space="preserve"> </w:t>
      </w:r>
      <w:r w:rsidRPr="006D755E">
        <w:t>insert name of</w:t>
      </w:r>
      <w:r w:rsidRPr="006D755E">
        <w:rPr>
          <w:spacing w:val="-3"/>
        </w:rPr>
        <w:t xml:space="preserve"> </w:t>
      </w:r>
      <w:r w:rsidRPr="006D755E">
        <w:t>Declarant],</w:t>
      </w:r>
      <w:r w:rsidRPr="006D755E">
        <w:rPr>
          <w:spacing w:val="-1"/>
        </w:rPr>
        <w:t xml:space="preserve"> </w:t>
      </w:r>
      <w:r w:rsidRPr="006D755E">
        <w:t>of</w:t>
      </w:r>
      <w:r w:rsidRPr="006D755E">
        <w:rPr>
          <w:spacing w:val="-1"/>
        </w:rPr>
        <w:t xml:space="preserve"> </w:t>
      </w:r>
      <w:r w:rsidRPr="006D755E">
        <w:t>[Click</w:t>
      </w:r>
      <w:r w:rsidRPr="006D755E">
        <w:rPr>
          <w:spacing w:val="-3"/>
        </w:rPr>
        <w:t xml:space="preserve"> </w:t>
      </w:r>
      <w:r w:rsidRPr="006D755E">
        <w:t>here and</w:t>
      </w:r>
      <w:r w:rsidRPr="006D755E">
        <w:rPr>
          <w:spacing w:val="-2"/>
        </w:rPr>
        <w:t xml:space="preserve"> </w:t>
      </w:r>
      <w:r w:rsidRPr="006D755E">
        <w:t>insert name of</w:t>
      </w:r>
      <w:r w:rsidRPr="006D755E">
        <w:rPr>
          <w:spacing w:val="-3"/>
        </w:rPr>
        <w:t xml:space="preserve"> </w:t>
      </w:r>
      <w:r w:rsidRPr="006D755E">
        <w:t>entity]</w:t>
      </w:r>
      <w:r w:rsidRPr="006D755E">
        <w:rPr>
          <w:spacing w:val="40"/>
        </w:rPr>
        <w:t xml:space="preserve"> </w:t>
      </w:r>
      <w:r w:rsidRPr="006D755E">
        <w:t>do solemnly and sincerely declare that:</w:t>
      </w:r>
    </w:p>
    <w:p w:rsidRPr="006D755E" w:rsidR="006D755E" w:rsidP="006D755E" w:rsidRDefault="006D755E" w14:paraId="121726EB" w14:textId="77777777">
      <w:pPr>
        <w:pStyle w:val="ListParagraph"/>
        <w:numPr>
          <w:ilvl w:val="0"/>
          <w:numId w:val="1"/>
        </w:numPr>
        <w:tabs>
          <w:tab w:val="left" w:pos="1144"/>
          <w:tab w:val="left" w:pos="1146"/>
        </w:tabs>
        <w:spacing w:before="122" w:line="259" w:lineRule="auto"/>
        <w:ind w:right="777" w:hanging="360"/>
        <w:contextualSpacing w:val="0"/>
        <w:rPr>
          <w:rFonts w:ascii="Calibri" w:hAnsi="Calibri" w:cs="Calibri"/>
        </w:rPr>
      </w:pPr>
      <w:r w:rsidRPr="006D755E">
        <w:rPr>
          <w:rFonts w:ascii="Calibri" w:hAnsi="Calibri" w:cs="Calibri"/>
        </w:rPr>
        <w:t>I</w:t>
      </w:r>
      <w:r w:rsidRPr="006D755E">
        <w:rPr>
          <w:rFonts w:ascii="Calibri" w:hAnsi="Calibri" w:cs="Calibri"/>
          <w:spacing w:val="-1"/>
        </w:rPr>
        <w:t xml:space="preserve"> </w:t>
      </w:r>
      <w:r w:rsidRPr="006D755E">
        <w:rPr>
          <w:rFonts w:ascii="Calibri" w:hAnsi="Calibri" w:cs="Calibri"/>
        </w:rPr>
        <w:t>am a</w:t>
      </w:r>
      <w:r w:rsidRPr="006D755E">
        <w:rPr>
          <w:rFonts w:ascii="Calibri" w:hAnsi="Calibri" w:cs="Calibri"/>
          <w:spacing w:val="-4"/>
        </w:rPr>
        <w:t xml:space="preserve"> </w:t>
      </w:r>
      <w:r w:rsidRPr="006D755E">
        <w:rPr>
          <w:rFonts w:ascii="Calibri" w:hAnsi="Calibri" w:cs="Calibri"/>
        </w:rPr>
        <w:t>[insert</w:t>
      </w:r>
      <w:r w:rsidRPr="006D755E">
        <w:rPr>
          <w:rFonts w:ascii="Calibri" w:hAnsi="Calibri" w:cs="Calibri"/>
          <w:spacing w:val="-3"/>
        </w:rPr>
        <w:t xml:space="preserve"> </w:t>
      </w:r>
      <w:r w:rsidRPr="006D755E">
        <w:rPr>
          <w:rFonts w:ascii="Calibri" w:hAnsi="Calibri" w:cs="Calibri"/>
        </w:rPr>
        <w:t>role of</w:t>
      </w:r>
      <w:r w:rsidRPr="006D755E">
        <w:rPr>
          <w:rFonts w:ascii="Calibri" w:hAnsi="Calibri" w:cs="Calibri"/>
          <w:spacing w:val="-3"/>
        </w:rPr>
        <w:t xml:space="preserve"> </w:t>
      </w:r>
      <w:r w:rsidRPr="006D755E">
        <w:rPr>
          <w:rFonts w:ascii="Calibri" w:hAnsi="Calibri" w:cs="Calibri"/>
        </w:rPr>
        <w:t>Declarant]</w:t>
      </w:r>
      <w:r w:rsidRPr="006D755E">
        <w:rPr>
          <w:rFonts w:ascii="Calibri" w:hAnsi="Calibri" w:cs="Calibri"/>
          <w:spacing w:val="-1"/>
        </w:rPr>
        <w:t xml:space="preserve"> </w:t>
      </w:r>
      <w:r w:rsidRPr="006D755E">
        <w:rPr>
          <w:rFonts w:ascii="Calibri" w:hAnsi="Calibri" w:cs="Calibri"/>
        </w:rPr>
        <w:t>of</w:t>
      </w:r>
      <w:r w:rsidRPr="006D755E">
        <w:rPr>
          <w:rFonts w:ascii="Calibri" w:hAnsi="Calibri" w:cs="Calibri"/>
          <w:spacing w:val="-1"/>
        </w:rPr>
        <w:t xml:space="preserve"> </w:t>
      </w:r>
      <w:r w:rsidRPr="006D755E">
        <w:rPr>
          <w:rFonts w:ascii="Calibri" w:hAnsi="Calibri" w:cs="Calibri"/>
        </w:rPr>
        <w:t>[Click here and</w:t>
      </w:r>
      <w:r w:rsidRPr="006D755E">
        <w:rPr>
          <w:rFonts w:ascii="Calibri" w:hAnsi="Calibri" w:cs="Calibri"/>
          <w:spacing w:val="-2"/>
        </w:rPr>
        <w:t xml:space="preserve"> </w:t>
      </w:r>
      <w:r w:rsidRPr="006D755E">
        <w:rPr>
          <w:rFonts w:ascii="Calibri" w:hAnsi="Calibri" w:cs="Calibri"/>
        </w:rPr>
        <w:t>insert name</w:t>
      </w:r>
      <w:r w:rsidRPr="006D755E">
        <w:rPr>
          <w:rFonts w:ascii="Calibri" w:hAnsi="Calibri" w:cs="Calibri"/>
          <w:spacing w:val="-3"/>
        </w:rPr>
        <w:t xml:space="preserve"> </w:t>
      </w:r>
      <w:r w:rsidRPr="006D755E">
        <w:rPr>
          <w:rFonts w:ascii="Calibri" w:hAnsi="Calibri" w:cs="Calibri"/>
        </w:rPr>
        <w:t>of</w:t>
      </w:r>
      <w:r w:rsidRPr="006D755E">
        <w:rPr>
          <w:rFonts w:ascii="Calibri" w:hAnsi="Calibri" w:cs="Calibri"/>
          <w:spacing w:val="-1"/>
        </w:rPr>
        <w:t xml:space="preserve"> </w:t>
      </w:r>
      <w:r w:rsidRPr="006D755E">
        <w:rPr>
          <w:rFonts w:ascii="Calibri" w:hAnsi="Calibri" w:cs="Calibri"/>
        </w:rPr>
        <w:t>entity]</w:t>
      </w:r>
      <w:r w:rsidRPr="006D755E">
        <w:rPr>
          <w:rFonts w:ascii="Calibri" w:hAnsi="Calibri" w:cs="Calibri"/>
          <w:spacing w:val="-1"/>
        </w:rPr>
        <w:t xml:space="preserve"> </w:t>
      </w:r>
      <w:r w:rsidRPr="006D755E">
        <w:rPr>
          <w:rFonts w:ascii="Calibri" w:hAnsi="Calibri" w:cs="Calibri"/>
        </w:rPr>
        <w:t>and</w:t>
      </w:r>
      <w:r w:rsidRPr="006D755E">
        <w:rPr>
          <w:rFonts w:ascii="Calibri" w:hAnsi="Calibri" w:cs="Calibri"/>
          <w:spacing w:val="-2"/>
        </w:rPr>
        <w:t xml:space="preserve"> </w:t>
      </w:r>
      <w:r w:rsidRPr="006D755E">
        <w:rPr>
          <w:rFonts w:ascii="Calibri" w:hAnsi="Calibri" w:cs="Calibri"/>
        </w:rPr>
        <w:t>am</w:t>
      </w:r>
      <w:r w:rsidRPr="006D755E">
        <w:rPr>
          <w:rFonts w:ascii="Calibri" w:hAnsi="Calibri" w:cs="Calibri"/>
          <w:spacing w:val="-2"/>
        </w:rPr>
        <w:t xml:space="preserve"> </w:t>
      </w:r>
      <w:r w:rsidRPr="006D755E">
        <w:rPr>
          <w:rFonts w:ascii="Calibri" w:hAnsi="Calibri" w:cs="Calibri"/>
        </w:rPr>
        <w:t>authorized by</w:t>
      </w:r>
      <w:r w:rsidRPr="006D755E">
        <w:rPr>
          <w:rFonts w:ascii="Calibri" w:hAnsi="Calibri" w:cs="Calibri"/>
          <w:spacing w:val="-1"/>
        </w:rPr>
        <w:t xml:space="preserve"> </w:t>
      </w:r>
      <w:r w:rsidRPr="006D755E">
        <w:rPr>
          <w:rFonts w:ascii="Calibri" w:hAnsi="Calibri" w:cs="Calibri"/>
        </w:rPr>
        <w:t>[Click</w:t>
      </w:r>
      <w:r w:rsidRPr="006D755E">
        <w:rPr>
          <w:rFonts w:ascii="Calibri" w:hAnsi="Calibri" w:cs="Calibri"/>
          <w:spacing w:val="-1"/>
        </w:rPr>
        <w:t xml:space="preserve"> </w:t>
      </w:r>
      <w:r w:rsidRPr="006D755E">
        <w:rPr>
          <w:rFonts w:ascii="Calibri" w:hAnsi="Calibri" w:cs="Calibri"/>
        </w:rPr>
        <w:t>here</w:t>
      </w:r>
      <w:r w:rsidRPr="006D755E">
        <w:rPr>
          <w:rFonts w:ascii="Calibri" w:hAnsi="Calibri" w:cs="Calibri"/>
          <w:spacing w:val="-1"/>
        </w:rPr>
        <w:t xml:space="preserve"> </w:t>
      </w:r>
      <w:r w:rsidRPr="006D755E">
        <w:rPr>
          <w:rFonts w:ascii="Calibri" w:hAnsi="Calibri" w:cs="Calibri"/>
        </w:rPr>
        <w:t>and</w:t>
      </w:r>
      <w:r w:rsidRPr="006D755E">
        <w:rPr>
          <w:rFonts w:ascii="Calibri" w:hAnsi="Calibri" w:cs="Calibri"/>
          <w:spacing w:val="-3"/>
        </w:rPr>
        <w:t xml:space="preserve"> </w:t>
      </w:r>
      <w:r w:rsidRPr="006D755E">
        <w:rPr>
          <w:rFonts w:ascii="Calibri" w:hAnsi="Calibri" w:cs="Calibri"/>
        </w:rPr>
        <w:t>insert</w:t>
      </w:r>
      <w:r w:rsidRPr="006D755E">
        <w:rPr>
          <w:rFonts w:ascii="Calibri" w:hAnsi="Calibri" w:cs="Calibri"/>
          <w:spacing w:val="-1"/>
        </w:rPr>
        <w:t xml:space="preserve"> </w:t>
      </w:r>
      <w:r w:rsidRPr="006D755E">
        <w:rPr>
          <w:rFonts w:ascii="Calibri" w:hAnsi="Calibri" w:cs="Calibri"/>
        </w:rPr>
        <w:t>name</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4"/>
        </w:rPr>
        <w:t xml:space="preserve"> </w:t>
      </w:r>
      <w:r w:rsidRPr="006D755E">
        <w:rPr>
          <w:rFonts w:ascii="Calibri" w:hAnsi="Calibri" w:cs="Calibri"/>
        </w:rPr>
        <w:t>entity]</w:t>
      </w:r>
      <w:r w:rsidRPr="006D755E">
        <w:rPr>
          <w:rFonts w:ascii="Calibri" w:hAnsi="Calibri" w:cs="Calibri"/>
          <w:spacing w:val="40"/>
        </w:rPr>
        <w:t xml:space="preserve"> </w:t>
      </w:r>
      <w:r w:rsidRPr="006D755E">
        <w:rPr>
          <w:rFonts w:ascii="Calibri" w:hAnsi="Calibri" w:cs="Calibri"/>
        </w:rPr>
        <w:t>to</w:t>
      </w:r>
      <w:r w:rsidRPr="006D755E">
        <w:rPr>
          <w:rFonts w:ascii="Calibri" w:hAnsi="Calibri" w:cs="Calibri"/>
          <w:spacing w:val="-3"/>
        </w:rPr>
        <w:t xml:space="preserve"> </w:t>
      </w:r>
      <w:r w:rsidRPr="006D755E">
        <w:rPr>
          <w:rFonts w:ascii="Calibri" w:hAnsi="Calibri" w:cs="Calibri"/>
        </w:rPr>
        <w:t>make</w:t>
      </w:r>
      <w:r w:rsidRPr="006D755E">
        <w:rPr>
          <w:rFonts w:ascii="Calibri" w:hAnsi="Calibri" w:cs="Calibri"/>
          <w:spacing w:val="-1"/>
        </w:rPr>
        <w:t xml:space="preserve"> </w:t>
      </w:r>
      <w:r w:rsidRPr="006D755E">
        <w:rPr>
          <w:rFonts w:ascii="Calibri" w:hAnsi="Calibri" w:cs="Calibri"/>
        </w:rPr>
        <w:t>this</w:t>
      </w:r>
      <w:r w:rsidRPr="006D755E">
        <w:rPr>
          <w:rFonts w:ascii="Calibri" w:hAnsi="Calibri" w:cs="Calibri"/>
          <w:spacing w:val="-7"/>
        </w:rPr>
        <w:t xml:space="preserve"> </w:t>
      </w:r>
      <w:r w:rsidRPr="006D755E">
        <w:rPr>
          <w:rFonts w:ascii="Calibri" w:hAnsi="Calibri" w:cs="Calibri"/>
        </w:rPr>
        <w:t>declaration</w:t>
      </w:r>
      <w:r w:rsidRPr="006D755E">
        <w:rPr>
          <w:rFonts w:ascii="Calibri" w:hAnsi="Calibri" w:cs="Calibri"/>
          <w:spacing w:val="-3"/>
        </w:rPr>
        <w:t xml:space="preserve"> </w:t>
      </w:r>
      <w:r w:rsidRPr="006D755E">
        <w:rPr>
          <w:rFonts w:ascii="Calibri" w:hAnsi="Calibri" w:cs="Calibri"/>
        </w:rPr>
        <w:t>which</w:t>
      </w:r>
      <w:r w:rsidRPr="006D755E">
        <w:rPr>
          <w:rFonts w:ascii="Calibri" w:hAnsi="Calibri" w:cs="Calibri"/>
          <w:spacing w:val="-3"/>
        </w:rPr>
        <w:t xml:space="preserve"> </w:t>
      </w:r>
      <w:r w:rsidRPr="006D755E">
        <w:rPr>
          <w:rFonts w:ascii="Calibri" w:hAnsi="Calibri" w:cs="Calibri"/>
        </w:rPr>
        <w:t>relates</w:t>
      </w:r>
      <w:r w:rsidRPr="006D755E">
        <w:rPr>
          <w:rFonts w:ascii="Calibri" w:hAnsi="Calibri" w:cs="Calibri"/>
          <w:spacing w:val="-2"/>
        </w:rPr>
        <w:t xml:space="preserve"> </w:t>
      </w:r>
      <w:r w:rsidRPr="006D755E">
        <w:rPr>
          <w:rFonts w:ascii="Calibri" w:hAnsi="Calibri" w:cs="Calibri"/>
        </w:rPr>
        <w:t>to</w:t>
      </w:r>
      <w:r w:rsidRPr="006D755E">
        <w:rPr>
          <w:rFonts w:ascii="Calibri" w:hAnsi="Calibri" w:cs="Calibri"/>
          <w:spacing w:val="-1"/>
        </w:rPr>
        <w:t xml:space="preserve"> </w:t>
      </w:r>
      <w:r w:rsidRPr="006D755E">
        <w:rPr>
          <w:rFonts w:ascii="Calibri" w:hAnsi="Calibri" w:cs="Calibri"/>
        </w:rPr>
        <w:t>a</w:t>
      </w:r>
      <w:r w:rsidRPr="006D755E">
        <w:rPr>
          <w:rFonts w:ascii="Calibri" w:hAnsi="Calibri" w:cs="Calibri"/>
          <w:spacing w:val="-4"/>
        </w:rPr>
        <w:t xml:space="preserve"> </w:t>
      </w:r>
      <w:r w:rsidRPr="006D755E">
        <w:rPr>
          <w:rFonts w:ascii="Calibri" w:hAnsi="Calibri" w:cs="Calibri"/>
        </w:rPr>
        <w:t>tender (“the Tender”) submitted by [Click here and insert name of entity]</w:t>
      </w:r>
      <w:r w:rsidRPr="006D755E">
        <w:rPr>
          <w:rFonts w:ascii="Calibri" w:hAnsi="Calibri" w:cs="Calibri"/>
          <w:spacing w:val="40"/>
        </w:rPr>
        <w:t xml:space="preserve"> </w:t>
      </w:r>
      <w:r w:rsidRPr="006D755E">
        <w:rPr>
          <w:rFonts w:ascii="Calibri" w:hAnsi="Calibri" w:cs="Calibri"/>
        </w:rPr>
        <w:t>in response to an RFT dated titled [insert description of competition] published by [insert name of contracting authority] (“the Contracting Authority”).</w:t>
      </w:r>
    </w:p>
    <w:p w:rsidRPr="006D755E" w:rsidR="006D755E" w:rsidP="006D755E" w:rsidRDefault="006D755E" w14:paraId="1D3CAF09" w14:textId="77777777">
      <w:pPr>
        <w:pStyle w:val="BodyText"/>
        <w:spacing w:before="38"/>
      </w:pPr>
    </w:p>
    <w:p w:rsidRPr="006D755E" w:rsidR="006D755E" w:rsidP="006D755E" w:rsidRDefault="006D755E" w14:paraId="3C139F72" w14:textId="77777777">
      <w:pPr>
        <w:pStyle w:val="ListParagraph"/>
        <w:numPr>
          <w:ilvl w:val="0"/>
          <w:numId w:val="1"/>
        </w:numPr>
        <w:tabs>
          <w:tab w:val="left" w:pos="1143"/>
          <w:tab w:val="left" w:pos="1145"/>
        </w:tabs>
        <w:spacing w:line="259" w:lineRule="auto"/>
        <w:ind w:left="1145" w:right="912" w:hanging="360"/>
        <w:contextualSpacing w:val="0"/>
        <w:rPr>
          <w:rFonts w:ascii="Calibri" w:hAnsi="Calibri" w:cs="Calibri"/>
        </w:rPr>
      </w:pPr>
      <w:r w:rsidRPr="006D755E">
        <w:rPr>
          <w:rFonts w:ascii="Calibri" w:hAnsi="Calibri" w:cs="Calibri"/>
        </w:rPr>
        <w:t>Neither [Click here and insert name of entity]</w:t>
      </w:r>
      <w:r w:rsidRPr="006D755E">
        <w:rPr>
          <w:rFonts w:ascii="Calibri" w:hAnsi="Calibri" w:cs="Calibri"/>
          <w:spacing w:val="40"/>
        </w:rPr>
        <w:t xml:space="preserve"> </w:t>
      </w:r>
      <w:r w:rsidRPr="006D755E">
        <w:rPr>
          <w:rFonts w:ascii="Calibri" w:hAnsi="Calibri" w:cs="Calibri"/>
        </w:rPr>
        <w:t>nor any person who is a member of the administrative,</w:t>
      </w:r>
      <w:r w:rsidRPr="006D755E">
        <w:rPr>
          <w:rFonts w:ascii="Calibri" w:hAnsi="Calibri" w:cs="Calibri"/>
          <w:spacing w:val="-4"/>
        </w:rPr>
        <w:t xml:space="preserve"> </w:t>
      </w:r>
      <w:r w:rsidRPr="006D755E">
        <w:rPr>
          <w:rFonts w:ascii="Calibri" w:hAnsi="Calibri" w:cs="Calibri"/>
        </w:rPr>
        <w:t>management</w:t>
      </w:r>
      <w:r w:rsidRPr="006D755E">
        <w:rPr>
          <w:rFonts w:ascii="Calibri" w:hAnsi="Calibri" w:cs="Calibri"/>
          <w:spacing w:val="-2"/>
        </w:rPr>
        <w:t xml:space="preserve"> </w:t>
      </w:r>
      <w:r w:rsidRPr="006D755E">
        <w:rPr>
          <w:rFonts w:ascii="Calibri" w:hAnsi="Calibri" w:cs="Calibri"/>
        </w:rPr>
        <w:t>or</w:t>
      </w:r>
      <w:r w:rsidRPr="006D755E">
        <w:rPr>
          <w:rFonts w:ascii="Calibri" w:hAnsi="Calibri" w:cs="Calibri"/>
          <w:spacing w:val="-4"/>
        </w:rPr>
        <w:t xml:space="preserve"> </w:t>
      </w:r>
      <w:r w:rsidRPr="006D755E">
        <w:rPr>
          <w:rFonts w:ascii="Calibri" w:hAnsi="Calibri" w:cs="Calibri"/>
        </w:rPr>
        <w:t>supervisory</w:t>
      </w:r>
      <w:r w:rsidRPr="006D755E">
        <w:rPr>
          <w:rFonts w:ascii="Calibri" w:hAnsi="Calibri" w:cs="Calibri"/>
          <w:spacing w:val="-2"/>
        </w:rPr>
        <w:t xml:space="preserve"> </w:t>
      </w:r>
      <w:r w:rsidRPr="006D755E">
        <w:rPr>
          <w:rFonts w:ascii="Calibri" w:hAnsi="Calibri" w:cs="Calibri"/>
        </w:rPr>
        <w:t>body</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3"/>
        </w:rPr>
        <w:t xml:space="preserve"> </w:t>
      </w:r>
      <w:r w:rsidRPr="006D755E">
        <w:rPr>
          <w:rFonts w:ascii="Calibri" w:hAnsi="Calibri" w:cs="Calibri"/>
        </w:rPr>
        <w:t>[Click</w:t>
      </w:r>
      <w:r w:rsidRPr="006D755E">
        <w:rPr>
          <w:rFonts w:ascii="Calibri" w:hAnsi="Calibri" w:cs="Calibri"/>
          <w:spacing w:val="-2"/>
        </w:rPr>
        <w:t xml:space="preserve"> </w:t>
      </w:r>
      <w:r w:rsidRPr="006D755E">
        <w:rPr>
          <w:rFonts w:ascii="Calibri" w:hAnsi="Calibri" w:cs="Calibri"/>
        </w:rPr>
        <w:t>here</w:t>
      </w:r>
      <w:r w:rsidRPr="006D755E">
        <w:rPr>
          <w:rFonts w:ascii="Calibri" w:hAnsi="Calibri" w:cs="Calibri"/>
          <w:spacing w:val="-2"/>
        </w:rPr>
        <w:t xml:space="preserve"> </w:t>
      </w:r>
      <w:r w:rsidRPr="006D755E">
        <w:rPr>
          <w:rFonts w:ascii="Calibri" w:hAnsi="Calibri" w:cs="Calibri"/>
        </w:rPr>
        <w:t>and</w:t>
      </w:r>
      <w:r w:rsidRPr="006D755E">
        <w:rPr>
          <w:rFonts w:ascii="Calibri" w:hAnsi="Calibri" w:cs="Calibri"/>
          <w:spacing w:val="-4"/>
        </w:rPr>
        <w:t xml:space="preserve"> </w:t>
      </w:r>
      <w:r w:rsidRPr="006D755E">
        <w:rPr>
          <w:rFonts w:ascii="Calibri" w:hAnsi="Calibri" w:cs="Calibri"/>
        </w:rPr>
        <w:t>insert</w:t>
      </w:r>
      <w:r w:rsidRPr="006D755E">
        <w:rPr>
          <w:rFonts w:ascii="Calibri" w:hAnsi="Calibri" w:cs="Calibri"/>
          <w:spacing w:val="-4"/>
        </w:rPr>
        <w:t xml:space="preserve"> </w:t>
      </w:r>
      <w:r w:rsidRPr="006D755E">
        <w:rPr>
          <w:rFonts w:ascii="Calibri" w:hAnsi="Calibri" w:cs="Calibri"/>
        </w:rPr>
        <w:t>name</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3"/>
        </w:rPr>
        <w:t xml:space="preserve"> </w:t>
      </w:r>
      <w:r w:rsidRPr="006D755E">
        <w:rPr>
          <w:rFonts w:ascii="Calibri" w:hAnsi="Calibri" w:cs="Calibri"/>
        </w:rPr>
        <w:t>entity] nor any person who has powers of representation, decision or control in [Click here and insert name of entity]</w:t>
      </w:r>
      <w:r w:rsidRPr="006D755E">
        <w:rPr>
          <w:rFonts w:ascii="Calibri" w:hAnsi="Calibri" w:cs="Calibri"/>
          <w:spacing w:val="40"/>
        </w:rPr>
        <w:t xml:space="preserve"> </w:t>
      </w:r>
      <w:r w:rsidRPr="006D755E">
        <w:rPr>
          <w:rFonts w:ascii="Calibri" w:hAnsi="Calibri" w:cs="Calibri"/>
        </w:rPr>
        <w:t>has:</w:t>
      </w:r>
    </w:p>
    <w:p w:rsidRPr="006D755E" w:rsidR="006D755E" w:rsidP="006D755E" w:rsidRDefault="006D755E" w14:paraId="57D8B493" w14:textId="77777777">
      <w:pPr>
        <w:pStyle w:val="BodyText"/>
        <w:spacing w:before="39"/>
      </w:pPr>
    </w:p>
    <w:p w:rsidRPr="006D755E" w:rsidR="006D755E" w:rsidP="006D755E" w:rsidRDefault="006D755E" w14:paraId="2F945547" w14:textId="77777777">
      <w:pPr>
        <w:pStyle w:val="ListParagraph"/>
        <w:numPr>
          <w:ilvl w:val="1"/>
          <w:numId w:val="1"/>
        </w:numPr>
        <w:tabs>
          <w:tab w:val="left" w:pos="1503"/>
          <w:tab w:val="left" w:pos="1505"/>
        </w:tabs>
        <w:spacing w:before="1" w:line="256" w:lineRule="auto"/>
        <w:ind w:right="1159"/>
        <w:contextualSpacing w:val="0"/>
        <w:rPr>
          <w:rFonts w:ascii="Calibri" w:hAnsi="Calibri" w:cs="Calibri"/>
        </w:rPr>
      </w:pPr>
      <w:r w:rsidRPr="006D755E">
        <w:rPr>
          <w:rFonts w:ascii="Calibri" w:hAnsi="Calibri" w:cs="Calibri"/>
        </w:rPr>
        <w:t>ever</w:t>
      </w:r>
      <w:r w:rsidRPr="006D755E">
        <w:rPr>
          <w:rFonts w:ascii="Calibri" w:hAnsi="Calibri" w:cs="Calibri"/>
          <w:spacing w:val="-3"/>
        </w:rPr>
        <w:t xml:space="preserve"> </w:t>
      </w:r>
      <w:r w:rsidRPr="006D755E">
        <w:rPr>
          <w:rFonts w:ascii="Calibri" w:hAnsi="Calibri" w:cs="Calibri"/>
        </w:rPr>
        <w:t>been</w:t>
      </w:r>
      <w:r w:rsidRPr="006D755E">
        <w:rPr>
          <w:rFonts w:ascii="Calibri" w:hAnsi="Calibri" w:cs="Calibri"/>
          <w:spacing w:val="-4"/>
        </w:rPr>
        <w:t xml:space="preserve"> </w:t>
      </w:r>
      <w:r w:rsidRPr="006D755E">
        <w:rPr>
          <w:rFonts w:ascii="Calibri" w:hAnsi="Calibri" w:cs="Calibri"/>
        </w:rPr>
        <w:t>the subject</w:t>
      </w:r>
      <w:r w:rsidRPr="006D755E">
        <w:rPr>
          <w:rFonts w:ascii="Calibri" w:hAnsi="Calibri" w:cs="Calibri"/>
          <w:spacing w:val="-3"/>
        </w:rPr>
        <w:t xml:space="preserve"> </w:t>
      </w:r>
      <w:r w:rsidRPr="006D755E">
        <w:rPr>
          <w:rFonts w:ascii="Calibri" w:hAnsi="Calibri" w:cs="Calibri"/>
        </w:rPr>
        <w:t>of</w:t>
      </w:r>
      <w:r w:rsidRPr="006D755E">
        <w:rPr>
          <w:rFonts w:ascii="Calibri" w:hAnsi="Calibri" w:cs="Calibri"/>
          <w:spacing w:val="-1"/>
        </w:rPr>
        <w:t xml:space="preserve"> </w:t>
      </w:r>
      <w:r w:rsidRPr="006D755E">
        <w:rPr>
          <w:rFonts w:ascii="Calibri" w:hAnsi="Calibri" w:cs="Calibri"/>
        </w:rPr>
        <w:t>a</w:t>
      </w:r>
      <w:r w:rsidRPr="006D755E">
        <w:rPr>
          <w:rFonts w:ascii="Calibri" w:hAnsi="Calibri" w:cs="Calibri"/>
          <w:spacing w:val="-6"/>
        </w:rPr>
        <w:t xml:space="preserve"> </w:t>
      </w:r>
      <w:r w:rsidRPr="006D755E">
        <w:rPr>
          <w:rFonts w:ascii="Calibri" w:hAnsi="Calibri" w:cs="Calibri"/>
        </w:rPr>
        <w:t>conviction</w:t>
      </w:r>
      <w:r w:rsidRPr="006D755E">
        <w:rPr>
          <w:rFonts w:ascii="Calibri" w:hAnsi="Calibri" w:cs="Calibri"/>
          <w:spacing w:val="-4"/>
        </w:rPr>
        <w:t xml:space="preserve"> </w:t>
      </w:r>
      <w:r w:rsidRPr="006D755E">
        <w:rPr>
          <w:rFonts w:ascii="Calibri" w:hAnsi="Calibri" w:cs="Calibri"/>
        </w:rPr>
        <w:t>for</w:t>
      </w:r>
      <w:r w:rsidRPr="006D755E">
        <w:rPr>
          <w:rFonts w:ascii="Calibri" w:hAnsi="Calibri" w:cs="Calibri"/>
          <w:spacing w:val="-3"/>
        </w:rPr>
        <w:t xml:space="preserve"> </w:t>
      </w:r>
      <w:r w:rsidRPr="006D755E">
        <w:rPr>
          <w:rFonts w:ascii="Calibri" w:hAnsi="Calibri" w:cs="Calibri"/>
        </w:rPr>
        <w:t>participation</w:t>
      </w:r>
      <w:r w:rsidRPr="006D755E">
        <w:rPr>
          <w:rFonts w:ascii="Calibri" w:hAnsi="Calibri" w:cs="Calibri"/>
          <w:spacing w:val="-4"/>
        </w:rPr>
        <w:t xml:space="preserve"> </w:t>
      </w:r>
      <w:r w:rsidRPr="006D755E">
        <w:rPr>
          <w:rFonts w:ascii="Calibri" w:hAnsi="Calibri" w:cs="Calibri"/>
        </w:rPr>
        <w:t>in</w:t>
      </w:r>
      <w:r w:rsidRPr="006D755E">
        <w:rPr>
          <w:rFonts w:ascii="Calibri" w:hAnsi="Calibri" w:cs="Calibri"/>
          <w:spacing w:val="-2"/>
        </w:rPr>
        <w:t xml:space="preserve"> </w:t>
      </w:r>
      <w:r w:rsidRPr="006D755E">
        <w:rPr>
          <w:rFonts w:ascii="Calibri" w:hAnsi="Calibri" w:cs="Calibri"/>
        </w:rPr>
        <w:t>a</w:t>
      </w:r>
      <w:r w:rsidRPr="006D755E">
        <w:rPr>
          <w:rFonts w:ascii="Calibri" w:hAnsi="Calibri" w:cs="Calibri"/>
          <w:spacing w:val="-1"/>
        </w:rPr>
        <w:t xml:space="preserve"> </w:t>
      </w:r>
      <w:r w:rsidRPr="006D755E">
        <w:rPr>
          <w:rFonts w:ascii="Calibri" w:hAnsi="Calibri" w:cs="Calibri"/>
        </w:rPr>
        <w:t>criminal</w:t>
      </w:r>
      <w:r w:rsidRPr="006D755E">
        <w:rPr>
          <w:rFonts w:ascii="Calibri" w:hAnsi="Calibri" w:cs="Calibri"/>
          <w:spacing w:val="-1"/>
        </w:rPr>
        <w:t xml:space="preserve"> </w:t>
      </w:r>
      <w:r w:rsidRPr="006D755E">
        <w:rPr>
          <w:rFonts w:ascii="Calibri" w:hAnsi="Calibri" w:cs="Calibri"/>
        </w:rPr>
        <w:t>organisation,</w:t>
      </w:r>
      <w:r w:rsidRPr="006D755E">
        <w:rPr>
          <w:rFonts w:ascii="Calibri" w:hAnsi="Calibri" w:cs="Calibri"/>
          <w:spacing w:val="-6"/>
        </w:rPr>
        <w:t xml:space="preserve"> </w:t>
      </w:r>
      <w:r w:rsidRPr="006D755E">
        <w:rPr>
          <w:rFonts w:ascii="Calibri" w:hAnsi="Calibri" w:cs="Calibri"/>
        </w:rPr>
        <w:t>as defined in Article 2 of Council Framework Decision 2008/841/JHA.</w:t>
      </w:r>
    </w:p>
    <w:p w:rsidRPr="006D755E" w:rsidR="006D755E" w:rsidP="006D755E" w:rsidRDefault="006D755E" w14:paraId="68985184" w14:textId="77777777">
      <w:pPr>
        <w:pStyle w:val="ListParagraph"/>
        <w:numPr>
          <w:ilvl w:val="1"/>
          <w:numId w:val="1"/>
        </w:numPr>
        <w:tabs>
          <w:tab w:val="left" w:pos="1503"/>
          <w:tab w:val="left" w:pos="1505"/>
        </w:tabs>
        <w:spacing w:before="3" w:line="259" w:lineRule="auto"/>
        <w:ind w:right="702" w:hanging="361"/>
        <w:contextualSpacing w:val="0"/>
        <w:rPr>
          <w:rFonts w:ascii="Calibri" w:hAnsi="Calibri" w:cs="Calibri"/>
        </w:rPr>
      </w:pPr>
      <w:r w:rsidRPr="006D755E">
        <w:rPr>
          <w:rFonts w:ascii="Calibri" w:hAnsi="Calibri" w:cs="Calibri"/>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6D755E">
        <w:rPr>
          <w:rFonts w:ascii="Calibri" w:hAnsi="Calibri" w:cs="Calibri"/>
          <w:spacing w:val="-2"/>
        </w:rPr>
        <w:t xml:space="preserve"> </w:t>
      </w:r>
      <w:r w:rsidRPr="006D755E">
        <w:rPr>
          <w:rFonts w:ascii="Calibri" w:hAnsi="Calibri" w:cs="Calibri"/>
        </w:rPr>
        <w:t>law</w:t>
      </w:r>
      <w:r w:rsidRPr="006D755E">
        <w:rPr>
          <w:rFonts w:ascii="Calibri" w:hAnsi="Calibri" w:cs="Calibri"/>
          <w:spacing w:val="-1"/>
        </w:rPr>
        <w:t xml:space="preserve"> </w:t>
      </w:r>
      <w:r w:rsidRPr="006D755E">
        <w:rPr>
          <w:rFonts w:ascii="Calibri" w:hAnsi="Calibri" w:cs="Calibri"/>
        </w:rPr>
        <w:t>of</w:t>
      </w:r>
      <w:r w:rsidRPr="006D755E">
        <w:rPr>
          <w:rFonts w:ascii="Calibri" w:hAnsi="Calibri" w:cs="Calibri"/>
          <w:spacing w:val="-4"/>
        </w:rPr>
        <w:t xml:space="preserve"> </w:t>
      </w:r>
      <w:r w:rsidRPr="006D755E">
        <w:rPr>
          <w:rFonts w:ascii="Calibri" w:hAnsi="Calibri" w:cs="Calibri"/>
        </w:rPr>
        <w:t>the</w:t>
      </w:r>
      <w:r w:rsidRPr="006D755E">
        <w:rPr>
          <w:rFonts w:ascii="Calibri" w:hAnsi="Calibri" w:cs="Calibri"/>
          <w:spacing w:val="-4"/>
        </w:rPr>
        <w:t xml:space="preserve"> </w:t>
      </w:r>
      <w:r w:rsidRPr="006D755E">
        <w:rPr>
          <w:rFonts w:ascii="Calibri" w:hAnsi="Calibri" w:cs="Calibri"/>
        </w:rPr>
        <w:t>Contracting</w:t>
      </w:r>
      <w:r w:rsidRPr="006D755E">
        <w:rPr>
          <w:rFonts w:ascii="Calibri" w:hAnsi="Calibri" w:cs="Calibri"/>
          <w:spacing w:val="-3"/>
        </w:rPr>
        <w:t xml:space="preserve"> </w:t>
      </w:r>
      <w:r w:rsidRPr="006D755E">
        <w:rPr>
          <w:rFonts w:ascii="Calibri" w:hAnsi="Calibri" w:cs="Calibri"/>
        </w:rPr>
        <w:t>Authority</w:t>
      </w:r>
      <w:r w:rsidRPr="006D755E">
        <w:rPr>
          <w:rFonts w:ascii="Calibri" w:hAnsi="Calibri" w:cs="Calibri"/>
          <w:spacing w:val="-3"/>
        </w:rPr>
        <w:t xml:space="preserve"> </w:t>
      </w:r>
      <w:r w:rsidRPr="006D755E">
        <w:rPr>
          <w:rFonts w:ascii="Calibri" w:hAnsi="Calibri" w:cs="Calibri"/>
        </w:rPr>
        <w:t>or</w:t>
      </w:r>
      <w:r w:rsidRPr="006D755E">
        <w:rPr>
          <w:rFonts w:ascii="Calibri" w:hAnsi="Calibri" w:cs="Calibri"/>
          <w:spacing w:val="-2"/>
        </w:rPr>
        <w:t xml:space="preserve"> </w:t>
      </w:r>
      <w:r w:rsidRPr="006D755E">
        <w:rPr>
          <w:rFonts w:ascii="Calibri" w:hAnsi="Calibri" w:cs="Calibri"/>
        </w:rPr>
        <w:t>the</w:t>
      </w:r>
      <w:r w:rsidRPr="006D755E">
        <w:rPr>
          <w:rFonts w:ascii="Calibri" w:hAnsi="Calibri" w:cs="Calibri"/>
          <w:spacing w:val="-4"/>
        </w:rPr>
        <w:t xml:space="preserve"> </w:t>
      </w:r>
      <w:r w:rsidRPr="006D755E">
        <w:rPr>
          <w:rFonts w:ascii="Calibri" w:hAnsi="Calibri" w:cs="Calibri"/>
        </w:rPr>
        <w:t>law</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4"/>
        </w:rPr>
        <w:t xml:space="preserve"> </w:t>
      </w:r>
      <w:r w:rsidRPr="006D755E">
        <w:rPr>
          <w:rFonts w:ascii="Calibri" w:hAnsi="Calibri" w:cs="Calibri"/>
        </w:rPr>
        <w:t>the</w:t>
      </w:r>
      <w:r w:rsidRPr="006D755E">
        <w:rPr>
          <w:rFonts w:ascii="Calibri" w:hAnsi="Calibri" w:cs="Calibri"/>
          <w:spacing w:val="-1"/>
        </w:rPr>
        <w:t xml:space="preserve"> </w:t>
      </w:r>
      <w:r w:rsidRPr="006D755E">
        <w:rPr>
          <w:rFonts w:ascii="Calibri" w:hAnsi="Calibri" w:cs="Calibri"/>
        </w:rPr>
        <w:t>state</w:t>
      </w:r>
      <w:r w:rsidRPr="006D755E">
        <w:rPr>
          <w:rFonts w:ascii="Calibri" w:hAnsi="Calibri" w:cs="Calibri"/>
          <w:spacing w:val="-4"/>
        </w:rPr>
        <w:t xml:space="preserve"> </w:t>
      </w:r>
      <w:r w:rsidRPr="006D755E">
        <w:rPr>
          <w:rFonts w:ascii="Calibri" w:hAnsi="Calibri" w:cs="Calibri"/>
        </w:rPr>
        <w:t>in</w:t>
      </w:r>
      <w:r w:rsidRPr="006D755E">
        <w:rPr>
          <w:rFonts w:ascii="Calibri" w:hAnsi="Calibri" w:cs="Calibri"/>
          <w:spacing w:val="-3"/>
        </w:rPr>
        <w:t xml:space="preserve"> </w:t>
      </w:r>
      <w:r w:rsidRPr="006D755E">
        <w:rPr>
          <w:rFonts w:ascii="Calibri" w:hAnsi="Calibri" w:cs="Calibri"/>
        </w:rPr>
        <w:t>[Click</w:t>
      </w:r>
      <w:r w:rsidRPr="006D755E">
        <w:rPr>
          <w:rFonts w:ascii="Calibri" w:hAnsi="Calibri" w:cs="Calibri"/>
          <w:spacing w:val="-1"/>
        </w:rPr>
        <w:t xml:space="preserve"> </w:t>
      </w:r>
      <w:r w:rsidRPr="006D755E">
        <w:rPr>
          <w:rFonts w:ascii="Calibri" w:hAnsi="Calibri" w:cs="Calibri"/>
        </w:rPr>
        <w:t>here</w:t>
      </w:r>
      <w:r w:rsidRPr="006D755E">
        <w:rPr>
          <w:rFonts w:ascii="Calibri" w:hAnsi="Calibri" w:cs="Calibri"/>
          <w:spacing w:val="-1"/>
        </w:rPr>
        <w:t xml:space="preserve"> </w:t>
      </w:r>
      <w:r w:rsidRPr="006D755E">
        <w:rPr>
          <w:rFonts w:ascii="Calibri" w:hAnsi="Calibri" w:cs="Calibri"/>
        </w:rPr>
        <w:t>and</w:t>
      </w:r>
      <w:r w:rsidRPr="006D755E">
        <w:rPr>
          <w:rFonts w:ascii="Calibri" w:hAnsi="Calibri" w:cs="Calibri"/>
          <w:spacing w:val="-5"/>
        </w:rPr>
        <w:t xml:space="preserve"> </w:t>
      </w:r>
      <w:r w:rsidRPr="006D755E">
        <w:rPr>
          <w:rFonts w:ascii="Calibri" w:hAnsi="Calibri" w:cs="Calibri"/>
        </w:rPr>
        <w:t>insert name of entity] is established.</w:t>
      </w:r>
    </w:p>
    <w:p w:rsidRPr="006D755E" w:rsidR="006D755E" w:rsidP="006D755E" w:rsidRDefault="006D755E" w14:paraId="367C3528" w14:textId="77777777">
      <w:pPr>
        <w:pStyle w:val="ListParagraph"/>
        <w:numPr>
          <w:ilvl w:val="1"/>
          <w:numId w:val="1"/>
        </w:numPr>
        <w:tabs>
          <w:tab w:val="left" w:pos="1505"/>
          <w:tab w:val="left" w:pos="1556"/>
        </w:tabs>
        <w:spacing w:line="256" w:lineRule="auto"/>
        <w:ind w:right="974" w:hanging="361"/>
        <w:contextualSpacing w:val="0"/>
        <w:rPr>
          <w:rFonts w:ascii="Calibri" w:hAnsi="Calibri" w:cs="Calibri"/>
        </w:rPr>
      </w:pPr>
      <w:r w:rsidRPr="006D755E">
        <w:rPr>
          <w:rFonts w:ascii="Calibri" w:hAnsi="Calibri" w:cs="Calibri"/>
        </w:rPr>
        <w:t>ever</w:t>
      </w:r>
      <w:r w:rsidRPr="006D755E">
        <w:rPr>
          <w:rFonts w:ascii="Calibri" w:hAnsi="Calibri" w:cs="Calibri"/>
          <w:spacing w:val="40"/>
        </w:rPr>
        <w:t xml:space="preserve"> </w:t>
      </w:r>
      <w:r w:rsidRPr="006D755E">
        <w:rPr>
          <w:rFonts w:ascii="Calibri" w:hAnsi="Calibri" w:cs="Calibri"/>
        </w:rPr>
        <w:t>been</w:t>
      </w:r>
      <w:r w:rsidRPr="006D755E">
        <w:rPr>
          <w:rFonts w:ascii="Calibri" w:hAnsi="Calibri" w:cs="Calibri"/>
          <w:spacing w:val="-2"/>
        </w:rPr>
        <w:t xml:space="preserve"> </w:t>
      </w:r>
      <w:r w:rsidRPr="006D755E">
        <w:rPr>
          <w:rFonts w:ascii="Calibri" w:hAnsi="Calibri" w:cs="Calibri"/>
        </w:rPr>
        <w:t>the</w:t>
      </w:r>
      <w:r w:rsidRPr="006D755E">
        <w:rPr>
          <w:rFonts w:ascii="Calibri" w:hAnsi="Calibri" w:cs="Calibri"/>
          <w:spacing w:val="-3"/>
        </w:rPr>
        <w:t xml:space="preserve"> </w:t>
      </w:r>
      <w:r w:rsidRPr="006D755E">
        <w:rPr>
          <w:rFonts w:ascii="Calibri" w:hAnsi="Calibri" w:cs="Calibri"/>
        </w:rPr>
        <w:t>subject</w:t>
      </w:r>
      <w:r w:rsidRPr="006D755E">
        <w:rPr>
          <w:rFonts w:ascii="Calibri" w:hAnsi="Calibri" w:cs="Calibri"/>
          <w:spacing w:val="-3"/>
        </w:rPr>
        <w:t xml:space="preserve"> </w:t>
      </w:r>
      <w:r w:rsidRPr="006D755E">
        <w:rPr>
          <w:rFonts w:ascii="Calibri" w:hAnsi="Calibri" w:cs="Calibri"/>
        </w:rPr>
        <w:t>of</w:t>
      </w:r>
      <w:r w:rsidRPr="006D755E">
        <w:rPr>
          <w:rFonts w:ascii="Calibri" w:hAnsi="Calibri" w:cs="Calibri"/>
          <w:spacing w:val="-3"/>
        </w:rPr>
        <w:t xml:space="preserve"> </w:t>
      </w:r>
      <w:r w:rsidRPr="006D755E">
        <w:rPr>
          <w:rFonts w:ascii="Calibri" w:hAnsi="Calibri" w:cs="Calibri"/>
        </w:rPr>
        <w:t>a</w:t>
      </w:r>
      <w:r w:rsidRPr="006D755E">
        <w:rPr>
          <w:rFonts w:ascii="Calibri" w:hAnsi="Calibri" w:cs="Calibri"/>
          <w:spacing w:val="-3"/>
        </w:rPr>
        <w:t xml:space="preserve"> </w:t>
      </w:r>
      <w:r w:rsidRPr="006D755E">
        <w:rPr>
          <w:rFonts w:ascii="Calibri" w:hAnsi="Calibri" w:cs="Calibri"/>
        </w:rPr>
        <w:t>conviction</w:t>
      </w:r>
      <w:r w:rsidRPr="006D755E">
        <w:rPr>
          <w:rFonts w:ascii="Calibri" w:hAnsi="Calibri" w:cs="Calibri"/>
          <w:spacing w:val="-4"/>
        </w:rPr>
        <w:t xml:space="preserve"> </w:t>
      </w:r>
      <w:r w:rsidRPr="006D755E">
        <w:rPr>
          <w:rFonts w:ascii="Calibri" w:hAnsi="Calibri" w:cs="Calibri"/>
        </w:rPr>
        <w:t>for</w:t>
      </w:r>
      <w:r w:rsidRPr="006D755E">
        <w:rPr>
          <w:rFonts w:ascii="Calibri" w:hAnsi="Calibri" w:cs="Calibri"/>
          <w:spacing w:val="-3"/>
        </w:rPr>
        <w:t xml:space="preserve"> </w:t>
      </w:r>
      <w:r w:rsidRPr="006D755E">
        <w:rPr>
          <w:rFonts w:ascii="Calibri" w:hAnsi="Calibri" w:cs="Calibri"/>
        </w:rPr>
        <w:t>fraud</w:t>
      </w:r>
      <w:r w:rsidRPr="006D755E">
        <w:rPr>
          <w:rFonts w:ascii="Calibri" w:hAnsi="Calibri" w:cs="Calibri"/>
          <w:spacing w:val="-2"/>
        </w:rPr>
        <w:t xml:space="preserve"> </w:t>
      </w:r>
      <w:r w:rsidRPr="006D755E">
        <w:rPr>
          <w:rFonts w:ascii="Calibri" w:hAnsi="Calibri" w:cs="Calibri"/>
        </w:rPr>
        <w:t>within</w:t>
      </w:r>
      <w:r w:rsidRPr="006D755E">
        <w:rPr>
          <w:rFonts w:ascii="Calibri" w:hAnsi="Calibri" w:cs="Calibri"/>
          <w:spacing w:val="-4"/>
        </w:rPr>
        <w:t xml:space="preserve"> </w:t>
      </w:r>
      <w:r w:rsidRPr="006D755E">
        <w:rPr>
          <w:rFonts w:ascii="Calibri" w:hAnsi="Calibri" w:cs="Calibri"/>
        </w:rPr>
        <w:t>the</w:t>
      </w:r>
      <w:r w:rsidRPr="006D755E">
        <w:rPr>
          <w:rFonts w:ascii="Calibri" w:hAnsi="Calibri" w:cs="Calibri"/>
          <w:spacing w:val="-3"/>
        </w:rPr>
        <w:t xml:space="preserve"> </w:t>
      </w:r>
      <w:r w:rsidRPr="006D755E">
        <w:rPr>
          <w:rFonts w:ascii="Calibri" w:hAnsi="Calibri" w:cs="Calibri"/>
        </w:rPr>
        <w:t>meaning</w:t>
      </w:r>
      <w:r w:rsidRPr="006D755E">
        <w:rPr>
          <w:rFonts w:ascii="Calibri" w:hAnsi="Calibri" w:cs="Calibri"/>
          <w:spacing w:val="-2"/>
        </w:rPr>
        <w:t xml:space="preserve"> </w:t>
      </w:r>
      <w:r w:rsidRPr="006D755E">
        <w:rPr>
          <w:rFonts w:ascii="Calibri" w:hAnsi="Calibri" w:cs="Calibri"/>
        </w:rPr>
        <w:t>of</w:t>
      </w:r>
      <w:r w:rsidRPr="006D755E">
        <w:rPr>
          <w:rFonts w:ascii="Calibri" w:hAnsi="Calibri" w:cs="Calibri"/>
          <w:spacing w:val="-3"/>
        </w:rPr>
        <w:t xml:space="preserve"> </w:t>
      </w:r>
      <w:r w:rsidRPr="006D755E">
        <w:rPr>
          <w:rFonts w:ascii="Calibri" w:hAnsi="Calibri" w:cs="Calibri"/>
        </w:rPr>
        <w:t>Article 1</w:t>
      </w:r>
      <w:r w:rsidRPr="006D755E">
        <w:rPr>
          <w:rFonts w:ascii="Calibri" w:hAnsi="Calibri" w:cs="Calibri"/>
          <w:spacing w:val="-2"/>
        </w:rPr>
        <w:t xml:space="preserve"> </w:t>
      </w:r>
      <w:r w:rsidRPr="006D755E">
        <w:rPr>
          <w:rFonts w:ascii="Calibri" w:hAnsi="Calibri" w:cs="Calibri"/>
        </w:rPr>
        <w:t>of</w:t>
      </w:r>
      <w:r w:rsidRPr="006D755E">
        <w:rPr>
          <w:rFonts w:ascii="Calibri" w:hAnsi="Calibri" w:cs="Calibri"/>
          <w:spacing w:val="-6"/>
        </w:rPr>
        <w:t xml:space="preserve"> </w:t>
      </w:r>
      <w:r w:rsidRPr="006D755E">
        <w:rPr>
          <w:rFonts w:ascii="Calibri" w:hAnsi="Calibri" w:cs="Calibri"/>
        </w:rPr>
        <w:t>the Convention on the protection of the European Communities’ financial interests.</w:t>
      </w:r>
    </w:p>
    <w:p w:rsidRPr="006D755E" w:rsidR="006D755E" w:rsidP="006D755E" w:rsidRDefault="006D755E" w14:paraId="56101134" w14:textId="77777777">
      <w:pPr>
        <w:pStyle w:val="ListParagraph"/>
        <w:numPr>
          <w:ilvl w:val="1"/>
          <w:numId w:val="1"/>
        </w:numPr>
        <w:tabs>
          <w:tab w:val="left" w:pos="1504"/>
          <w:tab w:val="left" w:pos="1506"/>
        </w:tabs>
        <w:spacing w:before="3" w:line="259" w:lineRule="auto"/>
        <w:ind w:left="1506" w:right="669" w:hanging="361"/>
        <w:contextualSpacing w:val="0"/>
        <w:rPr>
          <w:rFonts w:ascii="Calibri" w:hAnsi="Calibri" w:cs="Calibri"/>
        </w:rPr>
      </w:pPr>
      <w:r w:rsidRPr="006D755E">
        <w:rPr>
          <w:rFonts w:ascii="Calibri" w:hAnsi="Calibri" w:cs="Calibri"/>
        </w:rPr>
        <w:t>ever</w:t>
      </w:r>
      <w:r w:rsidRPr="006D755E">
        <w:rPr>
          <w:rFonts w:ascii="Calibri" w:hAnsi="Calibri" w:cs="Calibri"/>
          <w:spacing w:val="-3"/>
        </w:rPr>
        <w:t xml:space="preserve"> </w:t>
      </w:r>
      <w:r w:rsidRPr="006D755E">
        <w:rPr>
          <w:rFonts w:ascii="Calibri" w:hAnsi="Calibri" w:cs="Calibri"/>
        </w:rPr>
        <w:t>been</w:t>
      </w:r>
      <w:r w:rsidRPr="006D755E">
        <w:rPr>
          <w:rFonts w:ascii="Calibri" w:hAnsi="Calibri" w:cs="Calibri"/>
          <w:spacing w:val="-4"/>
        </w:rPr>
        <w:t xml:space="preserve"> </w:t>
      </w:r>
      <w:r w:rsidRPr="006D755E">
        <w:rPr>
          <w:rFonts w:ascii="Calibri" w:hAnsi="Calibri" w:cs="Calibri"/>
        </w:rPr>
        <w:t>the subject</w:t>
      </w:r>
      <w:r w:rsidRPr="006D755E">
        <w:rPr>
          <w:rFonts w:ascii="Calibri" w:hAnsi="Calibri" w:cs="Calibri"/>
          <w:spacing w:val="-3"/>
        </w:rPr>
        <w:t xml:space="preserve"> </w:t>
      </w:r>
      <w:r w:rsidRPr="006D755E">
        <w:rPr>
          <w:rFonts w:ascii="Calibri" w:hAnsi="Calibri" w:cs="Calibri"/>
        </w:rPr>
        <w:t>of</w:t>
      </w:r>
      <w:r w:rsidRPr="006D755E">
        <w:rPr>
          <w:rFonts w:ascii="Calibri" w:hAnsi="Calibri" w:cs="Calibri"/>
          <w:spacing w:val="-1"/>
        </w:rPr>
        <w:t xml:space="preserve"> </w:t>
      </w:r>
      <w:r w:rsidRPr="006D755E">
        <w:rPr>
          <w:rFonts w:ascii="Calibri" w:hAnsi="Calibri" w:cs="Calibri"/>
        </w:rPr>
        <w:t>a</w:t>
      </w:r>
      <w:r w:rsidRPr="006D755E">
        <w:rPr>
          <w:rFonts w:ascii="Calibri" w:hAnsi="Calibri" w:cs="Calibri"/>
          <w:spacing w:val="-6"/>
        </w:rPr>
        <w:t xml:space="preserve"> </w:t>
      </w:r>
      <w:r w:rsidRPr="006D755E">
        <w:rPr>
          <w:rFonts w:ascii="Calibri" w:hAnsi="Calibri" w:cs="Calibri"/>
        </w:rPr>
        <w:t>conviction</w:t>
      </w:r>
      <w:r w:rsidRPr="006D755E">
        <w:rPr>
          <w:rFonts w:ascii="Calibri" w:hAnsi="Calibri" w:cs="Calibri"/>
          <w:spacing w:val="-4"/>
        </w:rPr>
        <w:t xml:space="preserve"> </w:t>
      </w:r>
      <w:r w:rsidRPr="006D755E">
        <w:rPr>
          <w:rFonts w:ascii="Calibri" w:hAnsi="Calibri" w:cs="Calibri"/>
        </w:rPr>
        <w:t>for</w:t>
      </w:r>
      <w:r w:rsidRPr="006D755E">
        <w:rPr>
          <w:rFonts w:ascii="Calibri" w:hAnsi="Calibri" w:cs="Calibri"/>
          <w:spacing w:val="-3"/>
        </w:rPr>
        <w:t xml:space="preserve"> </w:t>
      </w:r>
      <w:r w:rsidRPr="006D755E">
        <w:rPr>
          <w:rFonts w:ascii="Calibri" w:hAnsi="Calibri" w:cs="Calibri"/>
        </w:rPr>
        <w:t>terrorist</w:t>
      </w:r>
      <w:r w:rsidRPr="006D755E">
        <w:rPr>
          <w:rFonts w:ascii="Calibri" w:hAnsi="Calibri" w:cs="Calibri"/>
          <w:spacing w:val="-3"/>
        </w:rPr>
        <w:t xml:space="preserve"> </w:t>
      </w:r>
      <w:r w:rsidRPr="006D755E">
        <w:rPr>
          <w:rFonts w:ascii="Calibri" w:hAnsi="Calibri" w:cs="Calibri"/>
        </w:rPr>
        <w:t>offences</w:t>
      </w:r>
      <w:r w:rsidRPr="006D755E">
        <w:rPr>
          <w:rFonts w:ascii="Calibri" w:hAnsi="Calibri" w:cs="Calibri"/>
          <w:spacing w:val="-3"/>
        </w:rPr>
        <w:t xml:space="preserve"> </w:t>
      </w:r>
      <w:r w:rsidRPr="006D755E">
        <w:rPr>
          <w:rFonts w:ascii="Calibri" w:hAnsi="Calibri" w:cs="Calibri"/>
        </w:rPr>
        <w:t>or</w:t>
      </w:r>
      <w:r w:rsidRPr="006D755E">
        <w:rPr>
          <w:rFonts w:ascii="Calibri" w:hAnsi="Calibri" w:cs="Calibri"/>
          <w:spacing w:val="-3"/>
        </w:rPr>
        <w:t xml:space="preserve"> </w:t>
      </w:r>
      <w:r w:rsidRPr="006D755E">
        <w:rPr>
          <w:rFonts w:ascii="Calibri" w:hAnsi="Calibri" w:cs="Calibri"/>
        </w:rPr>
        <w:t>offences</w:t>
      </w:r>
      <w:r w:rsidRPr="006D755E">
        <w:rPr>
          <w:rFonts w:ascii="Calibri" w:hAnsi="Calibri" w:cs="Calibri"/>
          <w:spacing w:val="-1"/>
        </w:rPr>
        <w:t xml:space="preserve"> </w:t>
      </w:r>
      <w:r w:rsidRPr="006D755E">
        <w:rPr>
          <w:rFonts w:ascii="Calibri" w:hAnsi="Calibri" w:cs="Calibri"/>
        </w:rPr>
        <w:t>linked</w:t>
      </w:r>
      <w:r w:rsidRPr="006D755E">
        <w:rPr>
          <w:rFonts w:ascii="Calibri" w:hAnsi="Calibri" w:cs="Calibri"/>
          <w:spacing w:val="-4"/>
        </w:rPr>
        <w:t xml:space="preserve"> </w:t>
      </w:r>
      <w:r w:rsidRPr="006D755E">
        <w:rPr>
          <w:rFonts w:ascii="Calibri" w:hAnsi="Calibri" w:cs="Calibri"/>
        </w:rPr>
        <w:t>to</w:t>
      </w:r>
      <w:r w:rsidRPr="006D755E">
        <w:rPr>
          <w:rFonts w:ascii="Calibri" w:hAnsi="Calibri" w:cs="Calibri"/>
          <w:spacing w:val="-2"/>
        </w:rPr>
        <w:t xml:space="preserve"> </w:t>
      </w:r>
      <w:r w:rsidRPr="006D755E">
        <w:rPr>
          <w:rFonts w:ascii="Calibri" w:hAnsi="Calibri" w:cs="Calibri"/>
        </w:rPr>
        <w:t>terrorist activities, as defined in Articles 1 and 3 of Council Framework Decision 2002/475/JHA respectively, or for inciting or aiding or abetting or attempting to commit an offence, as referred to in Article 4 of that Framework Decision.</w:t>
      </w:r>
    </w:p>
    <w:p w:rsidRPr="006D755E" w:rsidR="006D755E" w:rsidP="006D755E" w:rsidRDefault="006D755E" w14:paraId="4170D148" w14:textId="77777777">
      <w:pPr>
        <w:pStyle w:val="ListParagraph"/>
        <w:numPr>
          <w:ilvl w:val="1"/>
          <w:numId w:val="1"/>
        </w:numPr>
        <w:tabs>
          <w:tab w:val="left" w:pos="1506"/>
        </w:tabs>
        <w:spacing w:line="259" w:lineRule="auto"/>
        <w:ind w:left="1506" w:right="1079"/>
        <w:contextualSpacing w:val="0"/>
        <w:rPr>
          <w:rFonts w:ascii="Calibri" w:hAnsi="Calibri" w:cs="Calibri"/>
        </w:rPr>
      </w:pPr>
      <w:r w:rsidRPr="006D755E">
        <w:rPr>
          <w:rFonts w:ascii="Calibri" w:hAnsi="Calibri" w:cs="Calibri"/>
        </w:rPr>
        <w:t>ever</w:t>
      </w:r>
      <w:r w:rsidRPr="006D755E">
        <w:rPr>
          <w:rFonts w:ascii="Calibri" w:hAnsi="Calibri" w:cs="Calibri"/>
          <w:spacing w:val="-4"/>
        </w:rPr>
        <w:t xml:space="preserve"> </w:t>
      </w:r>
      <w:r w:rsidRPr="006D755E">
        <w:rPr>
          <w:rFonts w:ascii="Calibri" w:hAnsi="Calibri" w:cs="Calibri"/>
        </w:rPr>
        <w:t>been</w:t>
      </w:r>
      <w:r w:rsidRPr="006D755E">
        <w:rPr>
          <w:rFonts w:ascii="Calibri" w:hAnsi="Calibri" w:cs="Calibri"/>
          <w:spacing w:val="-5"/>
        </w:rPr>
        <w:t xml:space="preserve"> </w:t>
      </w:r>
      <w:r w:rsidRPr="006D755E">
        <w:rPr>
          <w:rFonts w:ascii="Calibri" w:hAnsi="Calibri" w:cs="Calibri"/>
        </w:rPr>
        <w:t>the</w:t>
      </w:r>
      <w:r w:rsidRPr="006D755E">
        <w:rPr>
          <w:rFonts w:ascii="Calibri" w:hAnsi="Calibri" w:cs="Calibri"/>
          <w:spacing w:val="-1"/>
        </w:rPr>
        <w:t xml:space="preserve"> </w:t>
      </w:r>
      <w:r w:rsidRPr="006D755E">
        <w:rPr>
          <w:rFonts w:ascii="Calibri" w:hAnsi="Calibri" w:cs="Calibri"/>
        </w:rPr>
        <w:t>subject</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2"/>
        </w:rPr>
        <w:t xml:space="preserve"> </w:t>
      </w:r>
      <w:r w:rsidRPr="006D755E">
        <w:rPr>
          <w:rFonts w:ascii="Calibri" w:hAnsi="Calibri" w:cs="Calibri"/>
        </w:rPr>
        <w:t>a</w:t>
      </w:r>
      <w:r w:rsidRPr="006D755E">
        <w:rPr>
          <w:rFonts w:ascii="Calibri" w:hAnsi="Calibri" w:cs="Calibri"/>
          <w:spacing w:val="-7"/>
        </w:rPr>
        <w:t xml:space="preserve"> </w:t>
      </w:r>
      <w:r w:rsidRPr="006D755E">
        <w:rPr>
          <w:rFonts w:ascii="Calibri" w:hAnsi="Calibri" w:cs="Calibri"/>
        </w:rPr>
        <w:t>conviction</w:t>
      </w:r>
      <w:r w:rsidRPr="006D755E">
        <w:rPr>
          <w:rFonts w:ascii="Calibri" w:hAnsi="Calibri" w:cs="Calibri"/>
          <w:spacing w:val="-5"/>
        </w:rPr>
        <w:t xml:space="preserve"> </w:t>
      </w:r>
      <w:r w:rsidRPr="006D755E">
        <w:rPr>
          <w:rFonts w:ascii="Calibri" w:hAnsi="Calibri" w:cs="Calibri"/>
        </w:rPr>
        <w:t>for</w:t>
      </w:r>
      <w:r w:rsidRPr="006D755E">
        <w:rPr>
          <w:rFonts w:ascii="Calibri" w:hAnsi="Calibri" w:cs="Calibri"/>
          <w:spacing w:val="-4"/>
        </w:rPr>
        <w:t xml:space="preserve"> </w:t>
      </w:r>
      <w:r w:rsidRPr="006D755E">
        <w:rPr>
          <w:rFonts w:ascii="Calibri" w:hAnsi="Calibri" w:cs="Calibri"/>
        </w:rPr>
        <w:t>money</w:t>
      </w:r>
      <w:r w:rsidRPr="006D755E">
        <w:rPr>
          <w:rFonts w:ascii="Calibri" w:hAnsi="Calibri" w:cs="Calibri"/>
          <w:spacing w:val="-1"/>
        </w:rPr>
        <w:t xml:space="preserve"> </w:t>
      </w:r>
      <w:r w:rsidRPr="006D755E">
        <w:rPr>
          <w:rFonts w:ascii="Calibri" w:hAnsi="Calibri" w:cs="Calibri"/>
        </w:rPr>
        <w:t>laundering</w:t>
      </w:r>
      <w:r w:rsidRPr="006D755E">
        <w:rPr>
          <w:rFonts w:ascii="Calibri" w:hAnsi="Calibri" w:cs="Calibri"/>
          <w:spacing w:val="-3"/>
        </w:rPr>
        <w:t xml:space="preserve"> </w:t>
      </w:r>
      <w:r w:rsidRPr="006D755E">
        <w:rPr>
          <w:rFonts w:ascii="Calibri" w:hAnsi="Calibri" w:cs="Calibri"/>
        </w:rPr>
        <w:t>or</w:t>
      </w:r>
      <w:r w:rsidRPr="006D755E">
        <w:rPr>
          <w:rFonts w:ascii="Calibri" w:hAnsi="Calibri" w:cs="Calibri"/>
          <w:spacing w:val="-4"/>
        </w:rPr>
        <w:t xml:space="preserve"> </w:t>
      </w:r>
      <w:r w:rsidRPr="006D755E">
        <w:rPr>
          <w:rFonts w:ascii="Calibri" w:hAnsi="Calibri" w:cs="Calibri"/>
        </w:rPr>
        <w:t>terrorist</w:t>
      </w:r>
      <w:r w:rsidRPr="006D755E">
        <w:rPr>
          <w:rFonts w:ascii="Calibri" w:hAnsi="Calibri" w:cs="Calibri"/>
          <w:spacing w:val="-1"/>
        </w:rPr>
        <w:t xml:space="preserve"> </w:t>
      </w:r>
      <w:r w:rsidRPr="006D755E">
        <w:rPr>
          <w:rFonts w:ascii="Calibri" w:hAnsi="Calibri" w:cs="Calibri"/>
        </w:rPr>
        <w:t>financing,</w:t>
      </w:r>
      <w:r w:rsidRPr="006D755E">
        <w:rPr>
          <w:rFonts w:ascii="Calibri" w:hAnsi="Calibri" w:cs="Calibri"/>
          <w:spacing w:val="-4"/>
        </w:rPr>
        <w:t xml:space="preserve"> </w:t>
      </w:r>
      <w:r w:rsidRPr="006D755E">
        <w:rPr>
          <w:rFonts w:ascii="Calibri" w:hAnsi="Calibri" w:cs="Calibri"/>
        </w:rPr>
        <w:t xml:space="preserve">as defined in Article 1 of Directive 2005/60/EC of the European Parliament and of the </w:t>
      </w:r>
      <w:r w:rsidRPr="006D755E">
        <w:rPr>
          <w:rFonts w:ascii="Calibri" w:hAnsi="Calibri" w:cs="Calibri"/>
          <w:spacing w:val="-2"/>
        </w:rPr>
        <w:t>Council.</w:t>
      </w:r>
    </w:p>
    <w:p w:rsidRPr="006D755E" w:rsidR="006D755E" w:rsidP="006D755E" w:rsidRDefault="006D755E" w14:paraId="20198562" w14:textId="77777777">
      <w:pPr>
        <w:pStyle w:val="ListParagraph"/>
        <w:numPr>
          <w:ilvl w:val="1"/>
          <w:numId w:val="1"/>
        </w:numPr>
        <w:tabs>
          <w:tab w:val="left" w:pos="1505"/>
        </w:tabs>
        <w:spacing w:line="259" w:lineRule="auto"/>
        <w:ind w:right="577"/>
        <w:contextualSpacing w:val="0"/>
        <w:rPr>
          <w:rFonts w:ascii="Calibri" w:hAnsi="Calibri" w:cs="Calibri"/>
        </w:rPr>
      </w:pPr>
      <w:r w:rsidRPr="006D755E">
        <w:rPr>
          <w:rFonts w:ascii="Calibri" w:hAnsi="Calibri" w:cs="Calibri"/>
        </w:rPr>
        <w:t>ever been the subject of a conviction for child labour and other forms of trafficking in human</w:t>
      </w:r>
      <w:r w:rsidRPr="006D755E">
        <w:rPr>
          <w:rFonts w:ascii="Calibri" w:hAnsi="Calibri" w:cs="Calibri"/>
          <w:spacing w:val="-3"/>
        </w:rPr>
        <w:t xml:space="preserve"> </w:t>
      </w:r>
      <w:r w:rsidRPr="006D755E">
        <w:rPr>
          <w:rFonts w:ascii="Calibri" w:hAnsi="Calibri" w:cs="Calibri"/>
        </w:rPr>
        <w:t>beings</w:t>
      </w:r>
      <w:r w:rsidRPr="006D755E">
        <w:rPr>
          <w:rFonts w:ascii="Calibri" w:hAnsi="Calibri" w:cs="Calibri"/>
          <w:spacing w:val="-2"/>
        </w:rPr>
        <w:t xml:space="preserve"> </w:t>
      </w:r>
      <w:r w:rsidRPr="006D755E">
        <w:rPr>
          <w:rFonts w:ascii="Calibri" w:hAnsi="Calibri" w:cs="Calibri"/>
        </w:rPr>
        <w:t>as</w:t>
      </w:r>
      <w:r w:rsidRPr="006D755E">
        <w:rPr>
          <w:rFonts w:ascii="Calibri" w:hAnsi="Calibri" w:cs="Calibri"/>
          <w:spacing w:val="-2"/>
        </w:rPr>
        <w:t xml:space="preserve"> </w:t>
      </w:r>
      <w:r w:rsidRPr="006D755E">
        <w:rPr>
          <w:rFonts w:ascii="Calibri" w:hAnsi="Calibri" w:cs="Calibri"/>
        </w:rPr>
        <w:t>defined</w:t>
      </w:r>
      <w:r w:rsidRPr="006D755E">
        <w:rPr>
          <w:rFonts w:ascii="Calibri" w:hAnsi="Calibri" w:cs="Calibri"/>
          <w:spacing w:val="-3"/>
        </w:rPr>
        <w:t xml:space="preserve"> </w:t>
      </w:r>
      <w:r w:rsidRPr="006D755E">
        <w:rPr>
          <w:rFonts w:ascii="Calibri" w:hAnsi="Calibri" w:cs="Calibri"/>
        </w:rPr>
        <w:t>in</w:t>
      </w:r>
      <w:r w:rsidRPr="006D755E">
        <w:rPr>
          <w:rFonts w:ascii="Calibri" w:hAnsi="Calibri" w:cs="Calibri"/>
          <w:spacing w:val="-5"/>
        </w:rPr>
        <w:t xml:space="preserve"> </w:t>
      </w:r>
      <w:r w:rsidRPr="006D755E">
        <w:rPr>
          <w:rFonts w:ascii="Calibri" w:hAnsi="Calibri" w:cs="Calibri"/>
        </w:rPr>
        <w:t>Article</w:t>
      </w:r>
      <w:r w:rsidRPr="006D755E">
        <w:rPr>
          <w:rFonts w:ascii="Calibri" w:hAnsi="Calibri" w:cs="Calibri"/>
          <w:spacing w:val="-4"/>
        </w:rPr>
        <w:t xml:space="preserve"> </w:t>
      </w:r>
      <w:r w:rsidRPr="006D755E">
        <w:rPr>
          <w:rFonts w:ascii="Calibri" w:hAnsi="Calibri" w:cs="Calibri"/>
        </w:rPr>
        <w:t>2</w:t>
      </w:r>
      <w:r w:rsidRPr="006D755E">
        <w:rPr>
          <w:rFonts w:ascii="Calibri" w:hAnsi="Calibri" w:cs="Calibri"/>
          <w:spacing w:val="-3"/>
        </w:rPr>
        <w:t xml:space="preserve"> </w:t>
      </w:r>
      <w:r w:rsidRPr="006D755E">
        <w:rPr>
          <w:rFonts w:ascii="Calibri" w:hAnsi="Calibri" w:cs="Calibri"/>
        </w:rPr>
        <w:t>of</w:t>
      </w:r>
      <w:r w:rsidRPr="006D755E">
        <w:rPr>
          <w:rFonts w:ascii="Calibri" w:hAnsi="Calibri" w:cs="Calibri"/>
          <w:spacing w:val="-4"/>
        </w:rPr>
        <w:t xml:space="preserve"> </w:t>
      </w:r>
      <w:r w:rsidRPr="006D755E">
        <w:rPr>
          <w:rFonts w:ascii="Calibri" w:hAnsi="Calibri" w:cs="Calibri"/>
        </w:rPr>
        <w:t>Directive</w:t>
      </w:r>
      <w:r w:rsidRPr="006D755E">
        <w:rPr>
          <w:rFonts w:ascii="Calibri" w:hAnsi="Calibri" w:cs="Calibri"/>
          <w:spacing w:val="-1"/>
        </w:rPr>
        <w:t xml:space="preserve"> </w:t>
      </w:r>
      <w:r w:rsidRPr="006D755E">
        <w:rPr>
          <w:rFonts w:ascii="Calibri" w:hAnsi="Calibri" w:cs="Calibri"/>
        </w:rPr>
        <w:t>2011/36/EU</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4"/>
        </w:rPr>
        <w:t xml:space="preserve"> </w:t>
      </w:r>
      <w:r w:rsidRPr="006D755E">
        <w:rPr>
          <w:rFonts w:ascii="Calibri" w:hAnsi="Calibri" w:cs="Calibri"/>
        </w:rPr>
        <w:t>the</w:t>
      </w:r>
      <w:r w:rsidRPr="006D755E">
        <w:rPr>
          <w:rFonts w:ascii="Calibri" w:hAnsi="Calibri" w:cs="Calibri"/>
          <w:spacing w:val="-1"/>
        </w:rPr>
        <w:t xml:space="preserve"> </w:t>
      </w:r>
      <w:r w:rsidRPr="006D755E">
        <w:rPr>
          <w:rFonts w:ascii="Calibri" w:hAnsi="Calibri" w:cs="Calibri"/>
        </w:rPr>
        <w:t>European</w:t>
      </w:r>
      <w:r w:rsidRPr="006D755E">
        <w:rPr>
          <w:rFonts w:ascii="Calibri" w:hAnsi="Calibri" w:cs="Calibri"/>
          <w:spacing w:val="-5"/>
        </w:rPr>
        <w:t xml:space="preserve"> </w:t>
      </w:r>
      <w:r w:rsidRPr="006D755E">
        <w:rPr>
          <w:rFonts w:ascii="Calibri" w:hAnsi="Calibri" w:cs="Calibri"/>
        </w:rPr>
        <w:t>Parliament and of the Council.</w:t>
      </w:r>
    </w:p>
    <w:p w:rsidRPr="006D755E" w:rsidR="006D755E" w:rsidP="006D755E" w:rsidRDefault="006D755E" w14:paraId="0E1ECC5C" w14:textId="77777777">
      <w:pPr>
        <w:pStyle w:val="BodyText"/>
        <w:spacing w:before="37"/>
      </w:pPr>
    </w:p>
    <w:p w:rsidRPr="006D755E" w:rsidR="006D755E" w:rsidP="006D755E" w:rsidRDefault="006D755E" w14:paraId="4E928B09" w14:textId="77777777">
      <w:pPr>
        <w:pStyle w:val="ListParagraph"/>
        <w:numPr>
          <w:ilvl w:val="0"/>
          <w:numId w:val="1"/>
        </w:numPr>
        <w:tabs>
          <w:tab w:val="left" w:pos="1143"/>
        </w:tabs>
        <w:ind w:left="1143" w:hanging="358"/>
        <w:contextualSpacing w:val="0"/>
        <w:rPr>
          <w:rFonts w:ascii="Calibri" w:hAnsi="Calibri" w:cs="Calibri"/>
        </w:rPr>
      </w:pPr>
      <w:r w:rsidRPr="006D755E">
        <w:rPr>
          <w:rFonts w:ascii="Calibri" w:hAnsi="Calibri" w:cs="Calibri"/>
        </w:rPr>
        <w:t>[Click</w:t>
      </w:r>
      <w:r w:rsidRPr="006D755E">
        <w:rPr>
          <w:rFonts w:ascii="Calibri" w:hAnsi="Calibri" w:cs="Calibri"/>
          <w:spacing w:val="-2"/>
        </w:rPr>
        <w:t xml:space="preserve"> </w:t>
      </w:r>
      <w:r w:rsidRPr="006D755E">
        <w:rPr>
          <w:rFonts w:ascii="Calibri" w:hAnsi="Calibri" w:cs="Calibri"/>
        </w:rPr>
        <w:t>here</w:t>
      </w:r>
      <w:r w:rsidRPr="006D755E">
        <w:rPr>
          <w:rFonts w:ascii="Calibri" w:hAnsi="Calibri" w:cs="Calibri"/>
          <w:spacing w:val="-4"/>
        </w:rPr>
        <w:t xml:space="preserve"> </w:t>
      </w:r>
      <w:r w:rsidRPr="006D755E">
        <w:rPr>
          <w:rFonts w:ascii="Calibri" w:hAnsi="Calibri" w:cs="Calibri"/>
        </w:rPr>
        <w:t>and</w:t>
      </w:r>
      <w:r w:rsidRPr="006D755E">
        <w:rPr>
          <w:rFonts w:ascii="Calibri" w:hAnsi="Calibri" w:cs="Calibri"/>
          <w:spacing w:val="-4"/>
        </w:rPr>
        <w:t xml:space="preserve"> </w:t>
      </w:r>
      <w:r w:rsidRPr="006D755E">
        <w:rPr>
          <w:rFonts w:ascii="Calibri" w:hAnsi="Calibri" w:cs="Calibri"/>
        </w:rPr>
        <w:t>insert</w:t>
      </w:r>
      <w:r w:rsidRPr="006D755E">
        <w:rPr>
          <w:rFonts w:ascii="Calibri" w:hAnsi="Calibri" w:cs="Calibri"/>
          <w:spacing w:val="-4"/>
        </w:rPr>
        <w:t xml:space="preserve"> </w:t>
      </w:r>
      <w:r w:rsidRPr="006D755E">
        <w:rPr>
          <w:rFonts w:ascii="Calibri" w:hAnsi="Calibri" w:cs="Calibri"/>
        </w:rPr>
        <w:t>name</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4"/>
        </w:rPr>
        <w:t xml:space="preserve"> </w:t>
      </w:r>
      <w:r w:rsidRPr="006D755E">
        <w:rPr>
          <w:rFonts w:ascii="Calibri" w:hAnsi="Calibri" w:cs="Calibri"/>
          <w:spacing w:val="-2"/>
        </w:rPr>
        <w:t>entity]:</w:t>
      </w:r>
    </w:p>
    <w:p w:rsidRPr="006D755E" w:rsidR="006D755E" w:rsidP="006D755E" w:rsidRDefault="006D755E" w14:paraId="66ECB926" w14:textId="77777777">
      <w:pPr>
        <w:pStyle w:val="BodyText"/>
        <w:spacing w:before="183"/>
      </w:pPr>
    </w:p>
    <w:p w:rsidRPr="006D755E" w:rsidR="006D755E" w:rsidP="006D755E" w:rsidRDefault="006D755E" w14:paraId="2287E1B0" w14:textId="77777777">
      <w:pPr>
        <w:pStyle w:val="ListParagraph"/>
        <w:numPr>
          <w:ilvl w:val="1"/>
          <w:numId w:val="1"/>
        </w:numPr>
        <w:tabs>
          <w:tab w:val="left" w:pos="1555"/>
          <w:tab w:val="left" w:pos="1558"/>
        </w:tabs>
        <w:spacing w:line="276" w:lineRule="auto"/>
        <w:ind w:left="1558" w:right="610" w:hanging="281"/>
        <w:contextualSpacing w:val="0"/>
        <w:rPr>
          <w:rFonts w:ascii="Calibri" w:hAnsi="Calibri" w:cs="Calibri"/>
        </w:rPr>
      </w:pPr>
      <w:r w:rsidRPr="006D755E">
        <w:rPr>
          <w:rFonts w:ascii="Calibri" w:hAnsi="Calibri" w:cs="Calibri"/>
        </w:rPr>
        <w:t>is not in breach and has not breached its obligations relating to the payment of taxes or social security contributions.</w:t>
      </w:r>
    </w:p>
    <w:p w:rsidRPr="006D755E" w:rsidR="006D755E" w:rsidP="006D755E" w:rsidRDefault="006D755E" w14:paraId="51E9F294" w14:textId="77777777">
      <w:pPr>
        <w:pStyle w:val="ListParagraph"/>
        <w:numPr>
          <w:ilvl w:val="1"/>
          <w:numId w:val="1"/>
        </w:numPr>
        <w:tabs>
          <w:tab w:val="left" w:pos="1557"/>
        </w:tabs>
        <w:spacing w:before="119"/>
        <w:ind w:left="1557" w:hanging="280"/>
        <w:contextualSpacing w:val="0"/>
        <w:rPr>
          <w:rFonts w:ascii="Calibri" w:hAnsi="Calibri" w:cs="Calibri"/>
        </w:rPr>
      </w:pPr>
      <w:r w:rsidRPr="006D755E">
        <w:rPr>
          <w:rFonts w:ascii="Calibri" w:hAnsi="Calibri" w:cs="Calibri"/>
        </w:rPr>
        <w:t>has</w:t>
      </w:r>
      <w:r w:rsidRPr="006D755E">
        <w:rPr>
          <w:rFonts w:ascii="Calibri" w:hAnsi="Calibri" w:cs="Calibri"/>
          <w:spacing w:val="-3"/>
        </w:rPr>
        <w:t xml:space="preserve"> </w:t>
      </w:r>
      <w:r w:rsidRPr="006D755E">
        <w:rPr>
          <w:rFonts w:ascii="Calibri" w:hAnsi="Calibri" w:cs="Calibri"/>
        </w:rPr>
        <w:t>carried</w:t>
      </w:r>
      <w:r w:rsidRPr="006D755E">
        <w:rPr>
          <w:rFonts w:ascii="Calibri" w:hAnsi="Calibri" w:cs="Calibri"/>
          <w:spacing w:val="-5"/>
        </w:rPr>
        <w:t xml:space="preserve"> </w:t>
      </w:r>
      <w:r w:rsidRPr="006D755E">
        <w:rPr>
          <w:rFonts w:ascii="Calibri" w:hAnsi="Calibri" w:cs="Calibri"/>
        </w:rPr>
        <w:t>out</w:t>
      </w:r>
      <w:r w:rsidRPr="006D755E">
        <w:rPr>
          <w:rFonts w:ascii="Calibri" w:hAnsi="Calibri" w:cs="Calibri"/>
          <w:spacing w:val="-5"/>
        </w:rPr>
        <w:t xml:space="preserve"> </w:t>
      </w:r>
      <w:r w:rsidRPr="006D755E">
        <w:rPr>
          <w:rFonts w:ascii="Calibri" w:hAnsi="Calibri" w:cs="Calibri"/>
        </w:rPr>
        <w:t>the</w:t>
      </w:r>
      <w:r w:rsidRPr="006D755E">
        <w:rPr>
          <w:rFonts w:ascii="Calibri" w:hAnsi="Calibri" w:cs="Calibri"/>
          <w:spacing w:val="-2"/>
        </w:rPr>
        <w:t xml:space="preserve"> </w:t>
      </w:r>
      <w:r w:rsidRPr="006D755E">
        <w:rPr>
          <w:rFonts w:ascii="Calibri" w:hAnsi="Calibri" w:cs="Calibri"/>
        </w:rPr>
        <w:t>preparation</w:t>
      </w:r>
      <w:r w:rsidRPr="006D755E">
        <w:rPr>
          <w:rFonts w:ascii="Calibri" w:hAnsi="Calibri" w:cs="Calibri"/>
          <w:spacing w:val="-5"/>
        </w:rPr>
        <w:t xml:space="preserve"> </w:t>
      </w:r>
      <w:r w:rsidRPr="006D755E">
        <w:rPr>
          <w:rFonts w:ascii="Calibri" w:hAnsi="Calibri" w:cs="Calibri"/>
        </w:rPr>
        <w:t>of</w:t>
      </w:r>
      <w:r w:rsidRPr="006D755E">
        <w:rPr>
          <w:rFonts w:ascii="Calibri" w:hAnsi="Calibri" w:cs="Calibri"/>
          <w:spacing w:val="-2"/>
        </w:rPr>
        <w:t xml:space="preserve"> </w:t>
      </w:r>
      <w:r w:rsidRPr="006D755E">
        <w:rPr>
          <w:rFonts w:ascii="Calibri" w:hAnsi="Calibri" w:cs="Calibri"/>
        </w:rPr>
        <w:t>the</w:t>
      </w:r>
      <w:r w:rsidRPr="006D755E">
        <w:rPr>
          <w:rFonts w:ascii="Calibri" w:hAnsi="Calibri" w:cs="Calibri"/>
          <w:spacing w:val="-5"/>
        </w:rPr>
        <w:t xml:space="preserve"> </w:t>
      </w:r>
      <w:r w:rsidRPr="006D755E">
        <w:rPr>
          <w:rFonts w:ascii="Calibri" w:hAnsi="Calibri" w:cs="Calibri"/>
        </w:rPr>
        <w:t>Tender</w:t>
      </w:r>
      <w:r w:rsidRPr="006D755E">
        <w:rPr>
          <w:rFonts w:ascii="Calibri" w:hAnsi="Calibri" w:cs="Calibri"/>
          <w:spacing w:val="-2"/>
        </w:rPr>
        <w:t xml:space="preserve"> independently.</w:t>
      </w:r>
    </w:p>
    <w:p w:rsidRPr="006D755E" w:rsidR="006D755E" w:rsidP="006D755E" w:rsidRDefault="006D755E" w14:paraId="170C0936" w14:textId="77777777">
      <w:pPr>
        <w:pStyle w:val="ListParagraph"/>
        <w:rPr>
          <w:rFonts w:ascii="Calibri" w:hAnsi="Calibri" w:cs="Calibri"/>
        </w:rPr>
        <w:sectPr w:rsidRPr="006D755E" w:rsidR="006D755E" w:rsidSect="006D755E">
          <w:pgSz w:w="11910" w:h="16850" w:orient="portrait"/>
          <w:pgMar w:top="1040" w:right="850" w:bottom="1060" w:left="992" w:header="677" w:footer="865" w:gutter="0"/>
          <w:cols w:space="720"/>
        </w:sectPr>
      </w:pPr>
    </w:p>
    <w:p w:rsidRPr="006D755E" w:rsidR="006D755E" w:rsidP="006D755E" w:rsidRDefault="006D755E" w14:paraId="43CA103E" w14:textId="77777777">
      <w:pPr>
        <w:pStyle w:val="BodyText"/>
        <w:spacing w:before="131"/>
      </w:pPr>
    </w:p>
    <w:p w:rsidRPr="006D755E" w:rsidR="006D755E" w:rsidP="006D755E" w:rsidRDefault="006D755E" w14:paraId="39DDFA22" w14:textId="77777777">
      <w:pPr>
        <w:pStyle w:val="ListParagraph"/>
        <w:numPr>
          <w:ilvl w:val="0"/>
          <w:numId w:val="1"/>
        </w:numPr>
        <w:tabs>
          <w:tab w:val="left" w:pos="1144"/>
        </w:tabs>
        <w:ind w:left="1144" w:hanging="358"/>
        <w:contextualSpacing w:val="0"/>
        <w:rPr>
          <w:rFonts w:ascii="Calibri" w:hAnsi="Calibri" w:cs="Calibri"/>
        </w:rPr>
      </w:pPr>
      <w:r w:rsidRPr="006D755E">
        <w:rPr>
          <w:rFonts w:ascii="Calibri" w:hAnsi="Calibri" w:cs="Calibri"/>
        </w:rPr>
        <w:t>[Click</w:t>
      </w:r>
      <w:r w:rsidRPr="006D755E">
        <w:rPr>
          <w:rFonts w:ascii="Calibri" w:hAnsi="Calibri" w:cs="Calibri"/>
          <w:spacing w:val="-2"/>
        </w:rPr>
        <w:t xml:space="preserve"> </w:t>
      </w:r>
      <w:r w:rsidRPr="006D755E">
        <w:rPr>
          <w:rFonts w:ascii="Calibri" w:hAnsi="Calibri" w:cs="Calibri"/>
        </w:rPr>
        <w:t>here</w:t>
      </w:r>
      <w:r w:rsidRPr="006D755E">
        <w:rPr>
          <w:rFonts w:ascii="Calibri" w:hAnsi="Calibri" w:cs="Calibri"/>
          <w:spacing w:val="-4"/>
        </w:rPr>
        <w:t xml:space="preserve"> </w:t>
      </w:r>
      <w:r w:rsidRPr="006D755E">
        <w:rPr>
          <w:rFonts w:ascii="Calibri" w:hAnsi="Calibri" w:cs="Calibri"/>
        </w:rPr>
        <w:t>and</w:t>
      </w:r>
      <w:r w:rsidRPr="006D755E">
        <w:rPr>
          <w:rFonts w:ascii="Calibri" w:hAnsi="Calibri" w:cs="Calibri"/>
          <w:spacing w:val="-4"/>
        </w:rPr>
        <w:t xml:space="preserve"> </w:t>
      </w:r>
      <w:r w:rsidRPr="006D755E">
        <w:rPr>
          <w:rFonts w:ascii="Calibri" w:hAnsi="Calibri" w:cs="Calibri"/>
        </w:rPr>
        <w:t>insert</w:t>
      </w:r>
      <w:r w:rsidRPr="006D755E">
        <w:rPr>
          <w:rFonts w:ascii="Calibri" w:hAnsi="Calibri" w:cs="Calibri"/>
          <w:spacing w:val="-4"/>
        </w:rPr>
        <w:t xml:space="preserve"> </w:t>
      </w:r>
      <w:r w:rsidRPr="006D755E">
        <w:rPr>
          <w:rFonts w:ascii="Calibri" w:hAnsi="Calibri" w:cs="Calibri"/>
        </w:rPr>
        <w:t>name</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4"/>
        </w:rPr>
        <w:t xml:space="preserve"> </w:t>
      </w:r>
      <w:r w:rsidRPr="006D755E">
        <w:rPr>
          <w:rFonts w:ascii="Calibri" w:hAnsi="Calibri" w:cs="Calibri"/>
          <w:spacing w:val="-2"/>
        </w:rPr>
        <w:t>entity]:</w:t>
      </w:r>
    </w:p>
    <w:p w:rsidRPr="006D755E" w:rsidR="006D755E" w:rsidP="006D755E" w:rsidRDefault="006D755E" w14:paraId="13D1BB80" w14:textId="77777777">
      <w:pPr>
        <w:pStyle w:val="BodyText"/>
        <w:spacing w:before="63"/>
      </w:pPr>
    </w:p>
    <w:p w:rsidRPr="006D755E" w:rsidR="006D755E" w:rsidP="006D755E" w:rsidRDefault="006D755E" w14:paraId="7012EC79" w14:textId="77777777">
      <w:pPr>
        <w:pStyle w:val="ListParagraph"/>
        <w:numPr>
          <w:ilvl w:val="1"/>
          <w:numId w:val="1"/>
        </w:numPr>
        <w:tabs>
          <w:tab w:val="left" w:pos="1504"/>
          <w:tab w:val="left" w:pos="1506"/>
        </w:tabs>
        <w:spacing w:line="259" w:lineRule="auto"/>
        <w:ind w:left="1506" w:right="680"/>
        <w:contextualSpacing w:val="0"/>
        <w:rPr>
          <w:rFonts w:ascii="Calibri" w:hAnsi="Calibri" w:cs="Calibri"/>
        </w:rPr>
      </w:pPr>
      <w:r w:rsidRPr="006D755E">
        <w:rPr>
          <w:rFonts w:ascii="Calibri" w:hAnsi="Calibri" w:cs="Calibri"/>
        </w:rPr>
        <w:t>has, in the performance of all public contracts, complied with applicable obligations in the</w:t>
      </w:r>
      <w:r w:rsidRPr="006D755E">
        <w:rPr>
          <w:rFonts w:ascii="Calibri" w:hAnsi="Calibri" w:cs="Calibri"/>
          <w:spacing w:val="-1"/>
        </w:rPr>
        <w:t xml:space="preserve"> </w:t>
      </w:r>
      <w:r w:rsidRPr="006D755E">
        <w:rPr>
          <w:rFonts w:ascii="Calibri" w:hAnsi="Calibri" w:cs="Calibri"/>
        </w:rPr>
        <w:t>field</w:t>
      </w:r>
      <w:r w:rsidRPr="006D755E">
        <w:rPr>
          <w:rFonts w:ascii="Calibri" w:hAnsi="Calibri" w:cs="Calibri"/>
          <w:spacing w:val="-5"/>
        </w:rPr>
        <w:t xml:space="preserve"> </w:t>
      </w:r>
      <w:r w:rsidRPr="006D755E">
        <w:rPr>
          <w:rFonts w:ascii="Calibri" w:hAnsi="Calibri" w:cs="Calibri"/>
        </w:rPr>
        <w:t>of</w:t>
      </w:r>
      <w:r w:rsidRPr="006D755E">
        <w:rPr>
          <w:rFonts w:ascii="Calibri" w:hAnsi="Calibri" w:cs="Calibri"/>
          <w:spacing w:val="-5"/>
        </w:rPr>
        <w:t xml:space="preserve"> </w:t>
      </w:r>
      <w:r w:rsidRPr="006D755E">
        <w:rPr>
          <w:rFonts w:ascii="Calibri" w:hAnsi="Calibri" w:cs="Calibri"/>
        </w:rPr>
        <w:t>environmental</w:t>
      </w:r>
      <w:r w:rsidRPr="006D755E">
        <w:rPr>
          <w:rFonts w:ascii="Calibri" w:hAnsi="Calibri" w:cs="Calibri"/>
          <w:spacing w:val="-4"/>
        </w:rPr>
        <w:t xml:space="preserve"> </w:t>
      </w:r>
      <w:r w:rsidRPr="006D755E">
        <w:rPr>
          <w:rFonts w:ascii="Calibri" w:hAnsi="Calibri" w:cs="Calibri"/>
        </w:rPr>
        <w:t>social</w:t>
      </w:r>
      <w:r w:rsidRPr="006D755E">
        <w:rPr>
          <w:rFonts w:ascii="Calibri" w:hAnsi="Calibri" w:cs="Calibri"/>
          <w:spacing w:val="-2"/>
        </w:rPr>
        <w:t xml:space="preserve"> </w:t>
      </w:r>
      <w:r w:rsidRPr="006D755E">
        <w:rPr>
          <w:rFonts w:ascii="Calibri" w:hAnsi="Calibri" w:cs="Calibri"/>
        </w:rPr>
        <w:t>and</w:t>
      </w:r>
      <w:r w:rsidRPr="006D755E">
        <w:rPr>
          <w:rFonts w:ascii="Calibri" w:hAnsi="Calibri" w:cs="Calibri"/>
          <w:spacing w:val="-3"/>
        </w:rPr>
        <w:t xml:space="preserve"> </w:t>
      </w:r>
      <w:r w:rsidRPr="006D755E">
        <w:rPr>
          <w:rFonts w:ascii="Calibri" w:hAnsi="Calibri" w:cs="Calibri"/>
        </w:rPr>
        <w:t>labour</w:t>
      </w:r>
      <w:r w:rsidRPr="006D755E">
        <w:rPr>
          <w:rFonts w:ascii="Calibri" w:hAnsi="Calibri" w:cs="Calibri"/>
          <w:spacing w:val="-2"/>
        </w:rPr>
        <w:t xml:space="preserve"> </w:t>
      </w:r>
      <w:r w:rsidRPr="006D755E">
        <w:rPr>
          <w:rFonts w:ascii="Calibri" w:hAnsi="Calibri" w:cs="Calibri"/>
        </w:rPr>
        <w:t>law</w:t>
      </w:r>
      <w:r w:rsidRPr="006D755E">
        <w:rPr>
          <w:rFonts w:ascii="Calibri" w:hAnsi="Calibri" w:cs="Calibri"/>
          <w:spacing w:val="-1"/>
        </w:rPr>
        <w:t xml:space="preserve"> </w:t>
      </w:r>
      <w:r w:rsidRPr="006D755E">
        <w:rPr>
          <w:rFonts w:ascii="Calibri" w:hAnsi="Calibri" w:cs="Calibri"/>
        </w:rPr>
        <w:t>that</w:t>
      </w:r>
      <w:r w:rsidRPr="006D755E">
        <w:rPr>
          <w:rFonts w:ascii="Calibri" w:hAnsi="Calibri" w:cs="Calibri"/>
          <w:spacing w:val="-4"/>
        </w:rPr>
        <w:t xml:space="preserve"> </w:t>
      </w:r>
      <w:r w:rsidRPr="006D755E">
        <w:rPr>
          <w:rFonts w:ascii="Calibri" w:hAnsi="Calibri" w:cs="Calibri"/>
        </w:rPr>
        <w:t>apply</w:t>
      </w:r>
      <w:r w:rsidRPr="006D755E">
        <w:rPr>
          <w:rFonts w:ascii="Calibri" w:hAnsi="Calibri" w:cs="Calibri"/>
          <w:spacing w:val="-1"/>
        </w:rPr>
        <w:t xml:space="preserve"> </w:t>
      </w:r>
      <w:r w:rsidRPr="006D755E">
        <w:rPr>
          <w:rFonts w:ascii="Calibri" w:hAnsi="Calibri" w:cs="Calibri"/>
        </w:rPr>
        <w:t>at</w:t>
      </w:r>
      <w:r w:rsidRPr="006D755E">
        <w:rPr>
          <w:rFonts w:ascii="Calibri" w:hAnsi="Calibri" w:cs="Calibri"/>
          <w:spacing w:val="-1"/>
        </w:rPr>
        <w:t xml:space="preserve"> </w:t>
      </w:r>
      <w:r w:rsidRPr="006D755E">
        <w:rPr>
          <w:rFonts w:ascii="Calibri" w:hAnsi="Calibri" w:cs="Calibri"/>
        </w:rPr>
        <w:t>the</w:t>
      </w:r>
      <w:r w:rsidRPr="006D755E">
        <w:rPr>
          <w:rFonts w:ascii="Calibri" w:hAnsi="Calibri" w:cs="Calibri"/>
          <w:spacing w:val="-1"/>
        </w:rPr>
        <w:t xml:space="preserve"> </w:t>
      </w:r>
      <w:r w:rsidRPr="006D755E">
        <w:rPr>
          <w:rFonts w:ascii="Calibri" w:hAnsi="Calibri" w:cs="Calibri"/>
        </w:rPr>
        <w:t>place</w:t>
      </w:r>
      <w:r w:rsidRPr="006D755E">
        <w:rPr>
          <w:rFonts w:ascii="Calibri" w:hAnsi="Calibri" w:cs="Calibri"/>
          <w:spacing w:val="-4"/>
        </w:rPr>
        <w:t xml:space="preserve"> </w:t>
      </w:r>
      <w:r w:rsidRPr="006D755E">
        <w:rPr>
          <w:rFonts w:ascii="Calibri" w:hAnsi="Calibri" w:cs="Calibri"/>
        </w:rPr>
        <w:t>where</w:t>
      </w:r>
      <w:r w:rsidRPr="006D755E">
        <w:rPr>
          <w:rFonts w:ascii="Calibri" w:hAnsi="Calibri" w:cs="Calibri"/>
          <w:spacing w:val="-1"/>
        </w:rPr>
        <w:t xml:space="preserve"> </w:t>
      </w:r>
      <w:r w:rsidRPr="006D755E">
        <w:rPr>
          <w:rFonts w:ascii="Calibri" w:hAnsi="Calibri" w:cs="Calibri"/>
        </w:rPr>
        <w:t>the</w:t>
      </w:r>
      <w:r w:rsidRPr="006D755E">
        <w:rPr>
          <w:rFonts w:ascii="Calibri" w:hAnsi="Calibri" w:cs="Calibri"/>
          <w:spacing w:val="-4"/>
        </w:rPr>
        <w:t xml:space="preserve"> </w:t>
      </w:r>
      <w:r w:rsidRPr="006D755E">
        <w:rPr>
          <w:rFonts w:ascii="Calibri" w:hAnsi="Calibri" w:cs="Calibri"/>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6D755E" w:rsidR="006D755E" w:rsidP="006D755E" w:rsidRDefault="006D755E" w14:paraId="2106C908" w14:textId="77777777">
      <w:pPr>
        <w:pStyle w:val="ListParagraph"/>
        <w:numPr>
          <w:ilvl w:val="1"/>
          <w:numId w:val="1"/>
        </w:numPr>
        <w:tabs>
          <w:tab w:val="left" w:pos="1504"/>
          <w:tab w:val="left" w:pos="1506"/>
        </w:tabs>
        <w:spacing w:line="259" w:lineRule="auto"/>
        <w:ind w:left="1506" w:right="639" w:hanging="361"/>
        <w:contextualSpacing w:val="0"/>
        <w:rPr>
          <w:rFonts w:ascii="Calibri" w:hAnsi="Calibri" w:cs="Calibri"/>
        </w:rPr>
      </w:pPr>
      <w:r w:rsidRPr="006D755E">
        <w:rPr>
          <w:rFonts w:ascii="Calibri" w:hAnsi="Calibri" w:cs="Calibri"/>
        </w:rPr>
        <w:t>is</w:t>
      </w:r>
      <w:r w:rsidRPr="006D755E">
        <w:rPr>
          <w:rFonts w:ascii="Calibri" w:hAnsi="Calibri" w:cs="Calibri"/>
          <w:spacing w:val="-2"/>
        </w:rPr>
        <w:t xml:space="preserve"> </w:t>
      </w:r>
      <w:r w:rsidRPr="006D755E">
        <w:rPr>
          <w:rFonts w:ascii="Calibri" w:hAnsi="Calibri" w:cs="Calibri"/>
        </w:rPr>
        <w:t>not</w:t>
      </w:r>
      <w:r w:rsidRPr="006D755E">
        <w:rPr>
          <w:rFonts w:ascii="Calibri" w:hAnsi="Calibri" w:cs="Calibri"/>
          <w:spacing w:val="-1"/>
        </w:rPr>
        <w:t xml:space="preserve"> </w:t>
      </w:r>
      <w:r w:rsidRPr="006D755E">
        <w:rPr>
          <w:rFonts w:ascii="Calibri" w:hAnsi="Calibri" w:cs="Calibri"/>
        </w:rPr>
        <w:t>bankrupt</w:t>
      </w:r>
      <w:r w:rsidRPr="006D755E">
        <w:rPr>
          <w:rFonts w:ascii="Calibri" w:hAnsi="Calibri" w:cs="Calibri"/>
          <w:spacing w:val="-1"/>
        </w:rPr>
        <w:t xml:space="preserve"> </w:t>
      </w:r>
      <w:r w:rsidRPr="006D755E">
        <w:rPr>
          <w:rFonts w:ascii="Calibri" w:hAnsi="Calibri" w:cs="Calibri"/>
        </w:rPr>
        <w:t>or</w:t>
      </w:r>
      <w:r w:rsidRPr="006D755E">
        <w:rPr>
          <w:rFonts w:ascii="Calibri" w:hAnsi="Calibri" w:cs="Calibri"/>
          <w:spacing w:val="-4"/>
        </w:rPr>
        <w:t xml:space="preserve"> </w:t>
      </w:r>
      <w:r w:rsidRPr="006D755E">
        <w:rPr>
          <w:rFonts w:ascii="Calibri" w:hAnsi="Calibri" w:cs="Calibri"/>
        </w:rPr>
        <w:t>the</w:t>
      </w:r>
      <w:r w:rsidRPr="006D755E">
        <w:rPr>
          <w:rFonts w:ascii="Calibri" w:hAnsi="Calibri" w:cs="Calibri"/>
          <w:spacing w:val="-4"/>
        </w:rPr>
        <w:t xml:space="preserve"> </w:t>
      </w:r>
      <w:r w:rsidRPr="006D755E">
        <w:rPr>
          <w:rFonts w:ascii="Calibri" w:hAnsi="Calibri" w:cs="Calibri"/>
        </w:rPr>
        <w:t>subject</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2"/>
        </w:rPr>
        <w:t xml:space="preserve"> </w:t>
      </w:r>
      <w:r w:rsidRPr="006D755E">
        <w:rPr>
          <w:rFonts w:ascii="Calibri" w:hAnsi="Calibri" w:cs="Calibri"/>
        </w:rPr>
        <w:t>insolvency</w:t>
      </w:r>
      <w:r w:rsidRPr="006D755E">
        <w:rPr>
          <w:rFonts w:ascii="Calibri" w:hAnsi="Calibri" w:cs="Calibri"/>
          <w:spacing w:val="-3"/>
        </w:rPr>
        <w:t xml:space="preserve"> </w:t>
      </w:r>
      <w:r w:rsidRPr="006D755E">
        <w:rPr>
          <w:rFonts w:ascii="Calibri" w:hAnsi="Calibri" w:cs="Calibri"/>
        </w:rPr>
        <w:t>or</w:t>
      </w:r>
      <w:r w:rsidRPr="006D755E">
        <w:rPr>
          <w:rFonts w:ascii="Calibri" w:hAnsi="Calibri" w:cs="Calibri"/>
          <w:spacing w:val="-4"/>
        </w:rPr>
        <w:t xml:space="preserve"> </w:t>
      </w:r>
      <w:r w:rsidRPr="006D755E">
        <w:rPr>
          <w:rFonts w:ascii="Calibri" w:hAnsi="Calibri" w:cs="Calibri"/>
        </w:rPr>
        <w:t>winding-up</w:t>
      </w:r>
      <w:r w:rsidRPr="006D755E">
        <w:rPr>
          <w:rFonts w:ascii="Calibri" w:hAnsi="Calibri" w:cs="Calibri"/>
          <w:spacing w:val="-3"/>
        </w:rPr>
        <w:t xml:space="preserve"> </w:t>
      </w:r>
      <w:r w:rsidRPr="006D755E">
        <w:rPr>
          <w:rFonts w:ascii="Calibri" w:hAnsi="Calibri" w:cs="Calibri"/>
        </w:rPr>
        <w:t>proceedings,</w:t>
      </w:r>
      <w:r w:rsidRPr="006D755E">
        <w:rPr>
          <w:rFonts w:ascii="Calibri" w:hAnsi="Calibri" w:cs="Calibri"/>
          <w:spacing w:val="-2"/>
        </w:rPr>
        <w:t xml:space="preserve"> </w:t>
      </w:r>
      <w:r w:rsidRPr="006D755E">
        <w:rPr>
          <w:rFonts w:ascii="Calibri" w:hAnsi="Calibri" w:cs="Calibri"/>
        </w:rPr>
        <w:t>its</w:t>
      </w:r>
      <w:r w:rsidRPr="006D755E">
        <w:rPr>
          <w:rFonts w:ascii="Calibri" w:hAnsi="Calibri" w:cs="Calibri"/>
          <w:spacing w:val="-2"/>
        </w:rPr>
        <w:t xml:space="preserve"> </w:t>
      </w:r>
      <w:r w:rsidRPr="006D755E">
        <w:rPr>
          <w:rFonts w:ascii="Calibri" w:hAnsi="Calibri" w:cs="Calibri"/>
        </w:rPr>
        <w:t>assets</w:t>
      </w:r>
      <w:r w:rsidRPr="006D755E">
        <w:rPr>
          <w:rFonts w:ascii="Calibri" w:hAnsi="Calibri" w:cs="Calibri"/>
          <w:spacing w:val="-4"/>
        </w:rPr>
        <w:t xml:space="preserve"> </w:t>
      </w:r>
      <w:r w:rsidRPr="006D755E">
        <w:rPr>
          <w:rFonts w:ascii="Calibri" w:hAnsi="Calibri" w:cs="Calibri"/>
        </w:rPr>
        <w:t>are</w:t>
      </w:r>
      <w:r w:rsidRPr="006D755E">
        <w:rPr>
          <w:rFonts w:ascii="Calibri" w:hAnsi="Calibri" w:cs="Calibri"/>
          <w:spacing w:val="-1"/>
        </w:rPr>
        <w:t xml:space="preserve"> </w:t>
      </w:r>
      <w:r w:rsidRPr="006D755E">
        <w:rPr>
          <w:rFonts w:ascii="Calibri" w:hAnsi="Calibri" w:cs="Calibri"/>
        </w:rPr>
        <w:t>not being administered by a liquidator or by the court, it is not in an arrangement with creditors, its business activities are not suspended nor is it in any analogous situation arising from a similar procedure under national laws and regulations.</w:t>
      </w:r>
    </w:p>
    <w:p w:rsidRPr="006D755E" w:rsidR="006D755E" w:rsidP="006D755E" w:rsidRDefault="006D755E" w14:paraId="1C5B011D" w14:textId="77777777">
      <w:pPr>
        <w:pStyle w:val="ListParagraph"/>
        <w:numPr>
          <w:ilvl w:val="1"/>
          <w:numId w:val="1"/>
        </w:numPr>
        <w:tabs>
          <w:tab w:val="left" w:pos="1506"/>
        </w:tabs>
        <w:spacing w:line="267" w:lineRule="exact"/>
        <w:ind w:left="1506"/>
        <w:contextualSpacing w:val="0"/>
        <w:rPr>
          <w:rFonts w:ascii="Calibri" w:hAnsi="Calibri" w:cs="Calibri"/>
        </w:rPr>
      </w:pPr>
      <w:r w:rsidRPr="006D755E">
        <w:rPr>
          <w:rFonts w:ascii="Calibri" w:hAnsi="Calibri" w:cs="Calibri"/>
        </w:rPr>
        <w:t>is</w:t>
      </w:r>
      <w:r w:rsidRPr="006D755E">
        <w:rPr>
          <w:rFonts w:ascii="Calibri" w:hAnsi="Calibri" w:cs="Calibri"/>
          <w:spacing w:val="-4"/>
        </w:rPr>
        <w:t xml:space="preserve"> </w:t>
      </w:r>
      <w:r w:rsidRPr="006D755E">
        <w:rPr>
          <w:rFonts w:ascii="Calibri" w:hAnsi="Calibri" w:cs="Calibri"/>
        </w:rPr>
        <w:t>not</w:t>
      </w:r>
      <w:r w:rsidRPr="006D755E">
        <w:rPr>
          <w:rFonts w:ascii="Calibri" w:hAnsi="Calibri" w:cs="Calibri"/>
          <w:spacing w:val="-2"/>
        </w:rPr>
        <w:t xml:space="preserve"> </w:t>
      </w:r>
      <w:r w:rsidRPr="006D755E">
        <w:rPr>
          <w:rFonts w:ascii="Calibri" w:hAnsi="Calibri" w:cs="Calibri"/>
        </w:rPr>
        <w:t>guilty</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3"/>
        </w:rPr>
        <w:t xml:space="preserve"> </w:t>
      </w:r>
      <w:r w:rsidRPr="006D755E">
        <w:rPr>
          <w:rFonts w:ascii="Calibri" w:hAnsi="Calibri" w:cs="Calibri"/>
        </w:rPr>
        <w:t>grave</w:t>
      </w:r>
      <w:r w:rsidRPr="006D755E">
        <w:rPr>
          <w:rFonts w:ascii="Calibri" w:hAnsi="Calibri" w:cs="Calibri"/>
          <w:spacing w:val="-2"/>
        </w:rPr>
        <w:t xml:space="preserve"> </w:t>
      </w:r>
      <w:r w:rsidRPr="006D755E">
        <w:rPr>
          <w:rFonts w:ascii="Calibri" w:hAnsi="Calibri" w:cs="Calibri"/>
        </w:rPr>
        <w:t>professional</w:t>
      </w:r>
      <w:r w:rsidRPr="006D755E">
        <w:rPr>
          <w:rFonts w:ascii="Calibri" w:hAnsi="Calibri" w:cs="Calibri"/>
          <w:spacing w:val="-6"/>
        </w:rPr>
        <w:t xml:space="preserve"> </w:t>
      </w:r>
      <w:r w:rsidRPr="006D755E">
        <w:rPr>
          <w:rFonts w:ascii="Calibri" w:hAnsi="Calibri" w:cs="Calibri"/>
          <w:spacing w:val="-2"/>
        </w:rPr>
        <w:t>misconduct.</w:t>
      </w:r>
    </w:p>
    <w:p w:rsidRPr="006D755E" w:rsidR="006D755E" w:rsidP="006D755E" w:rsidRDefault="006D755E" w14:paraId="6A467AC4" w14:textId="77777777">
      <w:pPr>
        <w:pStyle w:val="ListParagraph"/>
        <w:numPr>
          <w:ilvl w:val="1"/>
          <w:numId w:val="1"/>
        </w:numPr>
        <w:tabs>
          <w:tab w:val="left" w:pos="1504"/>
          <w:tab w:val="left" w:pos="1506"/>
        </w:tabs>
        <w:spacing w:before="19" w:line="259" w:lineRule="auto"/>
        <w:ind w:left="1506" w:right="1037" w:hanging="361"/>
        <w:contextualSpacing w:val="0"/>
        <w:rPr>
          <w:rFonts w:ascii="Calibri" w:hAnsi="Calibri" w:cs="Calibri"/>
        </w:rPr>
      </w:pPr>
      <w:r w:rsidRPr="006D755E">
        <w:rPr>
          <w:rFonts w:ascii="Calibri" w:hAnsi="Calibri" w:cs="Calibri"/>
        </w:rPr>
        <w:t>has</w:t>
      </w:r>
      <w:r w:rsidRPr="006D755E">
        <w:rPr>
          <w:rFonts w:ascii="Calibri" w:hAnsi="Calibri" w:cs="Calibri"/>
          <w:spacing w:val="-3"/>
        </w:rPr>
        <w:t xml:space="preserve"> </w:t>
      </w:r>
      <w:r w:rsidRPr="006D755E">
        <w:rPr>
          <w:rFonts w:ascii="Calibri" w:hAnsi="Calibri" w:cs="Calibri"/>
        </w:rPr>
        <w:t>not</w:t>
      </w:r>
      <w:r w:rsidRPr="006D755E">
        <w:rPr>
          <w:rFonts w:ascii="Calibri" w:hAnsi="Calibri" w:cs="Calibri"/>
          <w:spacing w:val="-5"/>
        </w:rPr>
        <w:t xml:space="preserve"> </w:t>
      </w:r>
      <w:r w:rsidRPr="006D755E">
        <w:rPr>
          <w:rFonts w:ascii="Calibri" w:hAnsi="Calibri" w:cs="Calibri"/>
        </w:rPr>
        <w:t>entered</w:t>
      </w:r>
      <w:r w:rsidRPr="006D755E">
        <w:rPr>
          <w:rFonts w:ascii="Calibri" w:hAnsi="Calibri" w:cs="Calibri"/>
          <w:spacing w:val="-4"/>
        </w:rPr>
        <w:t xml:space="preserve"> </w:t>
      </w:r>
      <w:r w:rsidRPr="006D755E">
        <w:rPr>
          <w:rFonts w:ascii="Calibri" w:hAnsi="Calibri" w:cs="Calibri"/>
        </w:rPr>
        <w:t>into</w:t>
      </w:r>
      <w:r w:rsidRPr="006D755E">
        <w:rPr>
          <w:rFonts w:ascii="Calibri" w:hAnsi="Calibri" w:cs="Calibri"/>
          <w:spacing w:val="-2"/>
        </w:rPr>
        <w:t xml:space="preserve"> </w:t>
      </w:r>
      <w:r w:rsidRPr="006D755E">
        <w:rPr>
          <w:rFonts w:ascii="Calibri" w:hAnsi="Calibri" w:cs="Calibri"/>
        </w:rPr>
        <w:t>agreements</w:t>
      </w:r>
      <w:r w:rsidRPr="006D755E">
        <w:rPr>
          <w:rFonts w:ascii="Calibri" w:hAnsi="Calibri" w:cs="Calibri"/>
          <w:spacing w:val="-5"/>
        </w:rPr>
        <w:t xml:space="preserve"> </w:t>
      </w:r>
      <w:r w:rsidRPr="006D755E">
        <w:rPr>
          <w:rFonts w:ascii="Calibri" w:hAnsi="Calibri" w:cs="Calibri"/>
        </w:rPr>
        <w:t>with</w:t>
      </w:r>
      <w:r w:rsidRPr="006D755E">
        <w:rPr>
          <w:rFonts w:ascii="Calibri" w:hAnsi="Calibri" w:cs="Calibri"/>
          <w:spacing w:val="-6"/>
        </w:rPr>
        <w:t xml:space="preserve"> </w:t>
      </w:r>
      <w:r w:rsidRPr="006D755E">
        <w:rPr>
          <w:rFonts w:ascii="Calibri" w:hAnsi="Calibri" w:cs="Calibri"/>
        </w:rPr>
        <w:t>other</w:t>
      </w:r>
      <w:r w:rsidRPr="006D755E">
        <w:rPr>
          <w:rFonts w:ascii="Calibri" w:hAnsi="Calibri" w:cs="Calibri"/>
          <w:spacing w:val="-3"/>
        </w:rPr>
        <w:t xml:space="preserve"> </w:t>
      </w:r>
      <w:r w:rsidRPr="006D755E">
        <w:rPr>
          <w:rFonts w:ascii="Calibri" w:hAnsi="Calibri" w:cs="Calibri"/>
        </w:rPr>
        <w:t>economic</w:t>
      </w:r>
      <w:r w:rsidRPr="006D755E">
        <w:rPr>
          <w:rFonts w:ascii="Calibri" w:hAnsi="Calibri" w:cs="Calibri"/>
          <w:spacing w:val="-3"/>
        </w:rPr>
        <w:t xml:space="preserve"> </w:t>
      </w:r>
      <w:r w:rsidRPr="006D755E">
        <w:rPr>
          <w:rFonts w:ascii="Calibri" w:hAnsi="Calibri" w:cs="Calibri"/>
        </w:rPr>
        <w:t>operators</w:t>
      </w:r>
      <w:r w:rsidRPr="006D755E">
        <w:rPr>
          <w:rFonts w:ascii="Calibri" w:hAnsi="Calibri" w:cs="Calibri"/>
          <w:spacing w:val="-3"/>
        </w:rPr>
        <w:t xml:space="preserve"> </w:t>
      </w:r>
      <w:r w:rsidRPr="006D755E">
        <w:rPr>
          <w:rFonts w:ascii="Calibri" w:hAnsi="Calibri" w:cs="Calibri"/>
        </w:rPr>
        <w:t>aimed</w:t>
      </w:r>
      <w:r w:rsidRPr="006D755E">
        <w:rPr>
          <w:rFonts w:ascii="Calibri" w:hAnsi="Calibri" w:cs="Calibri"/>
          <w:spacing w:val="-4"/>
        </w:rPr>
        <w:t xml:space="preserve"> </w:t>
      </w:r>
      <w:r w:rsidRPr="006D755E">
        <w:rPr>
          <w:rFonts w:ascii="Calibri" w:hAnsi="Calibri" w:cs="Calibri"/>
        </w:rPr>
        <w:t>at</w:t>
      </w:r>
      <w:r w:rsidRPr="006D755E">
        <w:rPr>
          <w:rFonts w:ascii="Calibri" w:hAnsi="Calibri" w:cs="Calibri"/>
          <w:spacing w:val="-2"/>
        </w:rPr>
        <w:t xml:space="preserve"> </w:t>
      </w:r>
      <w:r w:rsidRPr="006D755E">
        <w:rPr>
          <w:rFonts w:ascii="Calibri" w:hAnsi="Calibri" w:cs="Calibri"/>
        </w:rPr>
        <w:t xml:space="preserve">distorting </w:t>
      </w:r>
      <w:r w:rsidRPr="006D755E">
        <w:rPr>
          <w:rFonts w:ascii="Calibri" w:hAnsi="Calibri" w:cs="Calibri"/>
          <w:spacing w:val="-2"/>
        </w:rPr>
        <w:t>competition.</w:t>
      </w:r>
    </w:p>
    <w:p w:rsidRPr="006D755E" w:rsidR="006D755E" w:rsidP="006D755E" w:rsidRDefault="006D755E" w14:paraId="2CE0AB1D" w14:textId="77777777">
      <w:pPr>
        <w:pStyle w:val="ListParagraph"/>
        <w:numPr>
          <w:ilvl w:val="1"/>
          <w:numId w:val="1"/>
        </w:numPr>
        <w:tabs>
          <w:tab w:val="left" w:pos="1505"/>
        </w:tabs>
        <w:spacing w:line="267" w:lineRule="exact"/>
        <w:ind w:hanging="359"/>
        <w:contextualSpacing w:val="0"/>
        <w:rPr>
          <w:rFonts w:ascii="Calibri" w:hAnsi="Calibri" w:cs="Calibri"/>
        </w:rPr>
      </w:pPr>
      <w:r w:rsidRPr="006D755E">
        <w:rPr>
          <w:rFonts w:ascii="Calibri" w:hAnsi="Calibri" w:cs="Calibri"/>
        </w:rPr>
        <w:t>is</w:t>
      </w:r>
      <w:r w:rsidRPr="006D755E">
        <w:rPr>
          <w:rFonts w:ascii="Calibri" w:hAnsi="Calibri" w:cs="Calibri"/>
          <w:spacing w:val="-5"/>
        </w:rPr>
        <w:t xml:space="preserve"> </w:t>
      </w:r>
      <w:r w:rsidRPr="006D755E">
        <w:rPr>
          <w:rFonts w:ascii="Calibri" w:hAnsi="Calibri" w:cs="Calibri"/>
        </w:rPr>
        <w:t>not</w:t>
      </w:r>
      <w:r w:rsidRPr="006D755E">
        <w:rPr>
          <w:rFonts w:ascii="Calibri" w:hAnsi="Calibri" w:cs="Calibri"/>
          <w:spacing w:val="-5"/>
        </w:rPr>
        <w:t xml:space="preserve"> </w:t>
      </w:r>
      <w:r w:rsidRPr="006D755E">
        <w:rPr>
          <w:rFonts w:ascii="Calibri" w:hAnsi="Calibri" w:cs="Calibri"/>
        </w:rPr>
        <w:t>aware</w:t>
      </w:r>
      <w:r w:rsidRPr="006D755E">
        <w:rPr>
          <w:rFonts w:ascii="Calibri" w:hAnsi="Calibri" w:cs="Calibri"/>
          <w:spacing w:val="-2"/>
        </w:rPr>
        <w:t xml:space="preserve"> </w:t>
      </w:r>
      <w:r w:rsidRPr="006D755E">
        <w:rPr>
          <w:rFonts w:ascii="Calibri" w:hAnsi="Calibri" w:cs="Calibri"/>
        </w:rPr>
        <w:t>of</w:t>
      </w:r>
      <w:r w:rsidRPr="006D755E">
        <w:rPr>
          <w:rFonts w:ascii="Calibri" w:hAnsi="Calibri" w:cs="Calibri"/>
          <w:spacing w:val="-5"/>
        </w:rPr>
        <w:t xml:space="preserve"> </w:t>
      </w:r>
      <w:r w:rsidRPr="006D755E">
        <w:rPr>
          <w:rFonts w:ascii="Calibri" w:hAnsi="Calibri" w:cs="Calibri"/>
        </w:rPr>
        <w:t>any</w:t>
      </w:r>
      <w:r w:rsidRPr="006D755E">
        <w:rPr>
          <w:rFonts w:ascii="Calibri" w:hAnsi="Calibri" w:cs="Calibri"/>
          <w:spacing w:val="-4"/>
        </w:rPr>
        <w:t xml:space="preserve"> </w:t>
      </w:r>
      <w:r w:rsidRPr="006D755E">
        <w:rPr>
          <w:rFonts w:ascii="Calibri" w:hAnsi="Calibri" w:cs="Calibri"/>
        </w:rPr>
        <w:t>conflict</w:t>
      </w:r>
      <w:r w:rsidRPr="006D755E">
        <w:rPr>
          <w:rFonts w:ascii="Calibri" w:hAnsi="Calibri" w:cs="Calibri"/>
          <w:spacing w:val="-5"/>
        </w:rPr>
        <w:t xml:space="preserve"> </w:t>
      </w:r>
      <w:r w:rsidRPr="006D755E">
        <w:rPr>
          <w:rFonts w:ascii="Calibri" w:hAnsi="Calibri" w:cs="Calibri"/>
        </w:rPr>
        <w:t>of</w:t>
      </w:r>
      <w:r w:rsidRPr="006D755E">
        <w:rPr>
          <w:rFonts w:ascii="Calibri" w:hAnsi="Calibri" w:cs="Calibri"/>
          <w:spacing w:val="-3"/>
        </w:rPr>
        <w:t xml:space="preserve"> </w:t>
      </w:r>
      <w:r w:rsidRPr="006D755E">
        <w:rPr>
          <w:rFonts w:ascii="Calibri" w:hAnsi="Calibri" w:cs="Calibri"/>
        </w:rPr>
        <w:t>interest</w:t>
      </w:r>
      <w:r w:rsidRPr="006D755E">
        <w:rPr>
          <w:rFonts w:ascii="Calibri" w:hAnsi="Calibri" w:cs="Calibri"/>
          <w:spacing w:val="-2"/>
        </w:rPr>
        <w:t xml:space="preserve"> </w:t>
      </w:r>
      <w:r w:rsidRPr="006D755E">
        <w:rPr>
          <w:rFonts w:ascii="Calibri" w:hAnsi="Calibri" w:cs="Calibri"/>
        </w:rPr>
        <w:t>due</w:t>
      </w:r>
      <w:r w:rsidRPr="006D755E">
        <w:rPr>
          <w:rFonts w:ascii="Calibri" w:hAnsi="Calibri" w:cs="Calibri"/>
          <w:spacing w:val="-2"/>
        </w:rPr>
        <w:t xml:space="preserve"> </w:t>
      </w:r>
      <w:r w:rsidRPr="006D755E">
        <w:rPr>
          <w:rFonts w:ascii="Calibri" w:hAnsi="Calibri" w:cs="Calibri"/>
        </w:rPr>
        <w:t>to</w:t>
      </w:r>
      <w:r w:rsidRPr="006D755E">
        <w:rPr>
          <w:rFonts w:ascii="Calibri" w:hAnsi="Calibri" w:cs="Calibri"/>
          <w:spacing w:val="-2"/>
        </w:rPr>
        <w:t xml:space="preserve"> </w:t>
      </w:r>
      <w:r w:rsidRPr="006D755E">
        <w:rPr>
          <w:rFonts w:ascii="Calibri" w:hAnsi="Calibri" w:cs="Calibri"/>
        </w:rPr>
        <w:t>its</w:t>
      </w:r>
      <w:r w:rsidRPr="006D755E">
        <w:rPr>
          <w:rFonts w:ascii="Calibri" w:hAnsi="Calibri" w:cs="Calibri"/>
          <w:spacing w:val="-3"/>
        </w:rPr>
        <w:t xml:space="preserve"> </w:t>
      </w:r>
      <w:r w:rsidRPr="006D755E">
        <w:rPr>
          <w:rFonts w:ascii="Calibri" w:hAnsi="Calibri" w:cs="Calibri"/>
        </w:rPr>
        <w:t>participation</w:t>
      </w:r>
      <w:r w:rsidRPr="006D755E">
        <w:rPr>
          <w:rFonts w:ascii="Calibri" w:hAnsi="Calibri" w:cs="Calibri"/>
          <w:spacing w:val="-4"/>
        </w:rPr>
        <w:t xml:space="preserve"> </w:t>
      </w:r>
      <w:r w:rsidRPr="006D755E">
        <w:rPr>
          <w:rFonts w:ascii="Calibri" w:hAnsi="Calibri" w:cs="Calibri"/>
        </w:rPr>
        <w:t>in</w:t>
      </w:r>
      <w:r w:rsidRPr="006D755E">
        <w:rPr>
          <w:rFonts w:ascii="Calibri" w:hAnsi="Calibri" w:cs="Calibri"/>
          <w:spacing w:val="-4"/>
        </w:rPr>
        <w:t xml:space="preserve"> </w:t>
      </w:r>
      <w:r w:rsidRPr="006D755E">
        <w:rPr>
          <w:rFonts w:ascii="Calibri" w:hAnsi="Calibri" w:cs="Calibri"/>
        </w:rPr>
        <w:t>the</w:t>
      </w:r>
      <w:r w:rsidRPr="006D755E">
        <w:rPr>
          <w:rFonts w:ascii="Calibri" w:hAnsi="Calibri" w:cs="Calibri"/>
          <w:spacing w:val="-4"/>
        </w:rPr>
        <w:t xml:space="preserve"> </w:t>
      </w:r>
      <w:r w:rsidRPr="006D755E">
        <w:rPr>
          <w:rFonts w:ascii="Calibri" w:hAnsi="Calibri" w:cs="Calibri"/>
          <w:spacing w:val="-2"/>
        </w:rPr>
        <w:t>Competition;</w:t>
      </w:r>
    </w:p>
    <w:p w:rsidRPr="006D755E" w:rsidR="006D755E" w:rsidP="006D755E" w:rsidRDefault="006D755E" w14:paraId="42113F51" w14:textId="77777777">
      <w:pPr>
        <w:pStyle w:val="ListParagraph"/>
        <w:numPr>
          <w:ilvl w:val="1"/>
          <w:numId w:val="1"/>
        </w:numPr>
        <w:tabs>
          <w:tab w:val="left" w:pos="1506"/>
        </w:tabs>
        <w:spacing w:before="22"/>
        <w:ind w:left="1506"/>
        <w:contextualSpacing w:val="0"/>
        <w:rPr>
          <w:rFonts w:ascii="Calibri" w:hAnsi="Calibri" w:cs="Calibri"/>
        </w:rPr>
      </w:pPr>
      <w:r w:rsidRPr="006D755E">
        <w:rPr>
          <w:rFonts w:ascii="Calibri" w:hAnsi="Calibri" w:cs="Calibri"/>
        </w:rPr>
        <w:t>has</w:t>
      </w:r>
      <w:r w:rsidRPr="006D755E">
        <w:rPr>
          <w:rFonts w:ascii="Calibri" w:hAnsi="Calibri" w:cs="Calibri"/>
          <w:spacing w:val="-5"/>
        </w:rPr>
        <w:t xml:space="preserve"> </w:t>
      </w:r>
      <w:r w:rsidRPr="006D755E">
        <w:rPr>
          <w:rFonts w:ascii="Calibri" w:hAnsi="Calibri" w:cs="Calibri"/>
        </w:rPr>
        <w:t>not</w:t>
      </w:r>
      <w:r w:rsidRPr="006D755E">
        <w:rPr>
          <w:rFonts w:ascii="Calibri" w:hAnsi="Calibri" w:cs="Calibri"/>
          <w:spacing w:val="-2"/>
        </w:rPr>
        <w:t xml:space="preserve"> </w:t>
      </w:r>
      <w:r w:rsidRPr="006D755E">
        <w:rPr>
          <w:rFonts w:ascii="Calibri" w:hAnsi="Calibri" w:cs="Calibri"/>
        </w:rPr>
        <w:t>had</w:t>
      </w:r>
      <w:r w:rsidRPr="006D755E">
        <w:rPr>
          <w:rFonts w:ascii="Calibri" w:hAnsi="Calibri" w:cs="Calibri"/>
          <w:spacing w:val="-5"/>
        </w:rPr>
        <w:t xml:space="preserve"> </w:t>
      </w:r>
      <w:r w:rsidRPr="006D755E">
        <w:rPr>
          <w:rFonts w:ascii="Calibri" w:hAnsi="Calibri" w:cs="Calibri"/>
        </w:rPr>
        <w:t>any</w:t>
      </w:r>
      <w:r w:rsidRPr="006D755E">
        <w:rPr>
          <w:rFonts w:ascii="Calibri" w:hAnsi="Calibri" w:cs="Calibri"/>
          <w:spacing w:val="-2"/>
        </w:rPr>
        <w:t xml:space="preserve"> </w:t>
      </w:r>
      <w:r w:rsidRPr="006D755E">
        <w:rPr>
          <w:rFonts w:ascii="Calibri" w:hAnsi="Calibri" w:cs="Calibri"/>
        </w:rPr>
        <w:t>prior</w:t>
      </w:r>
      <w:r w:rsidRPr="006D755E">
        <w:rPr>
          <w:rFonts w:ascii="Calibri" w:hAnsi="Calibri" w:cs="Calibri"/>
          <w:spacing w:val="-3"/>
        </w:rPr>
        <w:t xml:space="preserve"> </w:t>
      </w:r>
      <w:r w:rsidRPr="006D755E">
        <w:rPr>
          <w:rFonts w:ascii="Calibri" w:hAnsi="Calibri" w:cs="Calibri"/>
        </w:rPr>
        <w:t>involvement</w:t>
      </w:r>
      <w:r w:rsidRPr="006D755E">
        <w:rPr>
          <w:rFonts w:ascii="Calibri" w:hAnsi="Calibri" w:cs="Calibri"/>
          <w:spacing w:val="-4"/>
        </w:rPr>
        <w:t xml:space="preserve"> </w:t>
      </w:r>
      <w:r w:rsidRPr="006D755E">
        <w:rPr>
          <w:rFonts w:ascii="Calibri" w:hAnsi="Calibri" w:cs="Calibri"/>
        </w:rPr>
        <w:t>in</w:t>
      </w:r>
      <w:r w:rsidRPr="006D755E">
        <w:rPr>
          <w:rFonts w:ascii="Calibri" w:hAnsi="Calibri" w:cs="Calibri"/>
          <w:spacing w:val="-4"/>
        </w:rPr>
        <w:t xml:space="preserve"> </w:t>
      </w:r>
      <w:r w:rsidRPr="006D755E">
        <w:rPr>
          <w:rFonts w:ascii="Calibri" w:hAnsi="Calibri" w:cs="Calibri"/>
        </w:rPr>
        <w:t>the</w:t>
      </w:r>
      <w:r w:rsidRPr="006D755E">
        <w:rPr>
          <w:rFonts w:ascii="Calibri" w:hAnsi="Calibri" w:cs="Calibri"/>
          <w:spacing w:val="-2"/>
        </w:rPr>
        <w:t xml:space="preserve"> </w:t>
      </w:r>
      <w:r w:rsidRPr="006D755E">
        <w:rPr>
          <w:rFonts w:ascii="Calibri" w:hAnsi="Calibri" w:cs="Calibri"/>
        </w:rPr>
        <w:t>preparation</w:t>
      </w:r>
      <w:r w:rsidRPr="006D755E">
        <w:rPr>
          <w:rFonts w:ascii="Calibri" w:hAnsi="Calibri" w:cs="Calibri"/>
          <w:spacing w:val="-5"/>
        </w:rPr>
        <w:t xml:space="preserve"> </w:t>
      </w:r>
      <w:r w:rsidRPr="006D755E">
        <w:rPr>
          <w:rFonts w:ascii="Calibri" w:hAnsi="Calibri" w:cs="Calibri"/>
        </w:rPr>
        <w:t>of</w:t>
      </w:r>
      <w:r w:rsidRPr="006D755E">
        <w:rPr>
          <w:rFonts w:ascii="Calibri" w:hAnsi="Calibri" w:cs="Calibri"/>
          <w:spacing w:val="-3"/>
        </w:rPr>
        <w:t xml:space="preserve"> </w:t>
      </w:r>
      <w:r w:rsidRPr="006D755E">
        <w:rPr>
          <w:rFonts w:ascii="Calibri" w:hAnsi="Calibri" w:cs="Calibri"/>
        </w:rPr>
        <w:t>the</w:t>
      </w:r>
      <w:r w:rsidRPr="006D755E">
        <w:rPr>
          <w:rFonts w:ascii="Calibri" w:hAnsi="Calibri" w:cs="Calibri"/>
          <w:spacing w:val="-4"/>
        </w:rPr>
        <w:t xml:space="preserve"> </w:t>
      </w:r>
      <w:r w:rsidRPr="006D755E">
        <w:rPr>
          <w:rFonts w:ascii="Calibri" w:hAnsi="Calibri" w:cs="Calibri"/>
          <w:spacing w:val="-2"/>
        </w:rPr>
        <w:t>Competition;</w:t>
      </w:r>
    </w:p>
    <w:p w:rsidRPr="006D755E" w:rsidR="006D755E" w:rsidP="006D755E" w:rsidRDefault="006D755E" w14:paraId="2AB6E0B7" w14:textId="77777777">
      <w:pPr>
        <w:pStyle w:val="ListParagraph"/>
        <w:numPr>
          <w:ilvl w:val="1"/>
          <w:numId w:val="1"/>
        </w:numPr>
        <w:tabs>
          <w:tab w:val="left" w:pos="1506"/>
        </w:tabs>
        <w:spacing w:before="22" w:line="259" w:lineRule="auto"/>
        <w:ind w:left="1506" w:right="629"/>
        <w:contextualSpacing w:val="0"/>
        <w:rPr>
          <w:rFonts w:ascii="Calibri" w:hAnsi="Calibri" w:cs="Calibri"/>
        </w:rPr>
      </w:pPr>
      <w:r w:rsidRPr="006D755E">
        <w:rPr>
          <w:rFonts w:ascii="Calibri" w:hAnsi="Calibri" w:cs="Calibri"/>
        </w:rPr>
        <w:t>has not shown significant or persistent deficiencies in the performance of a substantive requirement</w:t>
      </w:r>
      <w:r w:rsidRPr="006D755E">
        <w:rPr>
          <w:rFonts w:ascii="Calibri" w:hAnsi="Calibri" w:cs="Calibri"/>
          <w:spacing w:val="-1"/>
        </w:rPr>
        <w:t xml:space="preserve"> </w:t>
      </w:r>
      <w:r w:rsidRPr="006D755E">
        <w:rPr>
          <w:rFonts w:ascii="Calibri" w:hAnsi="Calibri" w:cs="Calibri"/>
        </w:rPr>
        <w:t>under</w:t>
      </w:r>
      <w:r w:rsidRPr="006D755E">
        <w:rPr>
          <w:rFonts w:ascii="Calibri" w:hAnsi="Calibri" w:cs="Calibri"/>
          <w:spacing w:val="-2"/>
        </w:rPr>
        <w:t xml:space="preserve"> </w:t>
      </w:r>
      <w:r w:rsidRPr="006D755E">
        <w:rPr>
          <w:rFonts w:ascii="Calibri" w:hAnsi="Calibri" w:cs="Calibri"/>
        </w:rPr>
        <w:t>a</w:t>
      </w:r>
      <w:r w:rsidRPr="006D755E">
        <w:rPr>
          <w:rFonts w:ascii="Calibri" w:hAnsi="Calibri" w:cs="Calibri"/>
          <w:spacing w:val="-4"/>
        </w:rPr>
        <w:t xml:space="preserve"> </w:t>
      </w:r>
      <w:r w:rsidRPr="006D755E">
        <w:rPr>
          <w:rFonts w:ascii="Calibri" w:hAnsi="Calibri" w:cs="Calibri"/>
        </w:rPr>
        <w:t>prior</w:t>
      </w:r>
      <w:r w:rsidRPr="006D755E">
        <w:rPr>
          <w:rFonts w:ascii="Calibri" w:hAnsi="Calibri" w:cs="Calibri"/>
          <w:spacing w:val="-4"/>
        </w:rPr>
        <w:t xml:space="preserve"> </w:t>
      </w:r>
      <w:r w:rsidRPr="006D755E">
        <w:rPr>
          <w:rFonts w:ascii="Calibri" w:hAnsi="Calibri" w:cs="Calibri"/>
        </w:rPr>
        <w:t>public</w:t>
      </w:r>
      <w:r w:rsidRPr="006D755E">
        <w:rPr>
          <w:rFonts w:ascii="Calibri" w:hAnsi="Calibri" w:cs="Calibri"/>
          <w:spacing w:val="-2"/>
        </w:rPr>
        <w:t xml:space="preserve"> </w:t>
      </w:r>
      <w:r w:rsidRPr="006D755E">
        <w:rPr>
          <w:rFonts w:ascii="Calibri" w:hAnsi="Calibri" w:cs="Calibri"/>
        </w:rPr>
        <w:t>contract,</w:t>
      </w:r>
      <w:r w:rsidRPr="006D755E">
        <w:rPr>
          <w:rFonts w:ascii="Calibri" w:hAnsi="Calibri" w:cs="Calibri"/>
          <w:spacing w:val="-2"/>
        </w:rPr>
        <w:t xml:space="preserve"> </w:t>
      </w:r>
      <w:r w:rsidRPr="006D755E">
        <w:rPr>
          <w:rFonts w:ascii="Calibri" w:hAnsi="Calibri" w:cs="Calibri"/>
        </w:rPr>
        <w:t>a</w:t>
      </w:r>
      <w:r w:rsidRPr="006D755E">
        <w:rPr>
          <w:rFonts w:ascii="Calibri" w:hAnsi="Calibri" w:cs="Calibri"/>
          <w:spacing w:val="-2"/>
        </w:rPr>
        <w:t xml:space="preserve"> </w:t>
      </w:r>
      <w:r w:rsidRPr="006D755E">
        <w:rPr>
          <w:rFonts w:ascii="Calibri" w:hAnsi="Calibri" w:cs="Calibri"/>
        </w:rPr>
        <w:t>prior</w:t>
      </w:r>
      <w:r w:rsidRPr="006D755E">
        <w:rPr>
          <w:rFonts w:ascii="Calibri" w:hAnsi="Calibri" w:cs="Calibri"/>
          <w:spacing w:val="-2"/>
        </w:rPr>
        <w:t xml:space="preserve"> </w:t>
      </w:r>
      <w:r w:rsidRPr="006D755E">
        <w:rPr>
          <w:rFonts w:ascii="Calibri" w:hAnsi="Calibri" w:cs="Calibri"/>
        </w:rPr>
        <w:t>contract</w:t>
      </w:r>
      <w:r w:rsidRPr="006D755E">
        <w:rPr>
          <w:rFonts w:ascii="Calibri" w:hAnsi="Calibri" w:cs="Calibri"/>
          <w:spacing w:val="-4"/>
        </w:rPr>
        <w:t xml:space="preserve"> </w:t>
      </w:r>
      <w:r w:rsidRPr="006D755E">
        <w:rPr>
          <w:rFonts w:ascii="Calibri" w:hAnsi="Calibri" w:cs="Calibri"/>
        </w:rPr>
        <w:t>with</w:t>
      </w:r>
      <w:r w:rsidRPr="006D755E">
        <w:rPr>
          <w:rFonts w:ascii="Calibri" w:hAnsi="Calibri" w:cs="Calibri"/>
          <w:spacing w:val="-3"/>
        </w:rPr>
        <w:t xml:space="preserve"> </w:t>
      </w:r>
      <w:r w:rsidRPr="006D755E">
        <w:rPr>
          <w:rFonts w:ascii="Calibri" w:hAnsi="Calibri" w:cs="Calibri"/>
        </w:rPr>
        <w:t>a</w:t>
      </w:r>
      <w:r w:rsidRPr="006D755E">
        <w:rPr>
          <w:rFonts w:ascii="Calibri" w:hAnsi="Calibri" w:cs="Calibri"/>
          <w:spacing w:val="-4"/>
        </w:rPr>
        <w:t xml:space="preserve"> </w:t>
      </w:r>
      <w:r w:rsidRPr="006D755E">
        <w:rPr>
          <w:rFonts w:ascii="Calibri" w:hAnsi="Calibri" w:cs="Calibri"/>
        </w:rPr>
        <w:t>contracting</w:t>
      </w:r>
      <w:r w:rsidRPr="006D755E">
        <w:rPr>
          <w:rFonts w:ascii="Calibri" w:hAnsi="Calibri" w:cs="Calibri"/>
          <w:spacing w:val="-3"/>
        </w:rPr>
        <w:t xml:space="preserve"> </w:t>
      </w:r>
      <w:r w:rsidRPr="006D755E">
        <w:rPr>
          <w:rFonts w:ascii="Calibri" w:hAnsi="Calibri" w:cs="Calibri"/>
        </w:rPr>
        <w:t>entity,</w:t>
      </w:r>
      <w:r w:rsidRPr="006D755E">
        <w:rPr>
          <w:rFonts w:ascii="Calibri" w:hAnsi="Calibri" w:cs="Calibri"/>
          <w:spacing w:val="-4"/>
        </w:rPr>
        <w:t xml:space="preserve"> </w:t>
      </w:r>
      <w:r w:rsidRPr="006D755E">
        <w:rPr>
          <w:rFonts w:ascii="Calibri" w:hAnsi="Calibri" w:cs="Calibri"/>
        </w:rPr>
        <w:t>or</w:t>
      </w:r>
      <w:r w:rsidRPr="006D755E">
        <w:rPr>
          <w:rFonts w:ascii="Calibri" w:hAnsi="Calibri" w:cs="Calibri"/>
          <w:spacing w:val="-2"/>
        </w:rPr>
        <w:t xml:space="preserve"> </w:t>
      </w:r>
      <w:r w:rsidRPr="006D755E">
        <w:rPr>
          <w:rFonts w:ascii="Calibri" w:hAnsi="Calibri" w:cs="Calibri"/>
        </w:rPr>
        <w:t>a prior</w:t>
      </w:r>
      <w:r w:rsidRPr="006D755E">
        <w:rPr>
          <w:rFonts w:ascii="Calibri" w:hAnsi="Calibri" w:cs="Calibri"/>
          <w:spacing w:val="-1"/>
        </w:rPr>
        <w:t xml:space="preserve"> </w:t>
      </w:r>
      <w:r w:rsidRPr="006D755E">
        <w:rPr>
          <w:rFonts w:ascii="Calibri" w:hAnsi="Calibri" w:cs="Calibri"/>
        </w:rPr>
        <w:t>concession</w:t>
      </w:r>
      <w:r w:rsidRPr="006D755E">
        <w:rPr>
          <w:rFonts w:ascii="Calibri" w:hAnsi="Calibri" w:cs="Calibri"/>
          <w:spacing w:val="-2"/>
        </w:rPr>
        <w:t xml:space="preserve"> </w:t>
      </w:r>
      <w:r w:rsidRPr="006D755E">
        <w:rPr>
          <w:rFonts w:ascii="Calibri" w:hAnsi="Calibri" w:cs="Calibri"/>
        </w:rPr>
        <w:t>contract,</w:t>
      </w:r>
      <w:r w:rsidRPr="006D755E">
        <w:rPr>
          <w:rFonts w:ascii="Calibri" w:hAnsi="Calibri" w:cs="Calibri"/>
          <w:spacing w:val="-3"/>
        </w:rPr>
        <w:t xml:space="preserve"> </w:t>
      </w:r>
      <w:r w:rsidRPr="006D755E">
        <w:rPr>
          <w:rFonts w:ascii="Calibri" w:hAnsi="Calibri" w:cs="Calibri"/>
        </w:rPr>
        <w:t>which</w:t>
      </w:r>
      <w:r w:rsidRPr="006D755E">
        <w:rPr>
          <w:rFonts w:ascii="Calibri" w:hAnsi="Calibri" w:cs="Calibri"/>
          <w:spacing w:val="-2"/>
        </w:rPr>
        <w:t xml:space="preserve"> </w:t>
      </w:r>
      <w:r w:rsidRPr="006D755E">
        <w:rPr>
          <w:rFonts w:ascii="Calibri" w:hAnsi="Calibri" w:cs="Calibri"/>
        </w:rPr>
        <w:t>led</w:t>
      </w:r>
      <w:r w:rsidRPr="006D755E">
        <w:rPr>
          <w:rFonts w:ascii="Calibri" w:hAnsi="Calibri" w:cs="Calibri"/>
          <w:spacing w:val="-2"/>
        </w:rPr>
        <w:t xml:space="preserve"> </w:t>
      </w:r>
      <w:r w:rsidRPr="006D755E">
        <w:rPr>
          <w:rFonts w:ascii="Calibri" w:hAnsi="Calibri" w:cs="Calibri"/>
        </w:rPr>
        <w:t>to</w:t>
      </w:r>
      <w:r w:rsidRPr="006D755E">
        <w:rPr>
          <w:rFonts w:ascii="Calibri" w:hAnsi="Calibri" w:cs="Calibri"/>
          <w:spacing w:val="-2"/>
        </w:rPr>
        <w:t xml:space="preserve"> </w:t>
      </w:r>
      <w:r w:rsidRPr="006D755E">
        <w:rPr>
          <w:rFonts w:ascii="Calibri" w:hAnsi="Calibri" w:cs="Calibri"/>
        </w:rPr>
        <w:t>early</w:t>
      </w:r>
      <w:r w:rsidRPr="006D755E">
        <w:rPr>
          <w:rFonts w:ascii="Calibri" w:hAnsi="Calibri" w:cs="Calibri"/>
          <w:spacing w:val="-2"/>
        </w:rPr>
        <w:t xml:space="preserve"> </w:t>
      </w:r>
      <w:r w:rsidRPr="006D755E">
        <w:rPr>
          <w:rFonts w:ascii="Calibri" w:hAnsi="Calibri" w:cs="Calibri"/>
        </w:rPr>
        <w:t>termination</w:t>
      </w:r>
      <w:r w:rsidRPr="006D755E">
        <w:rPr>
          <w:rFonts w:ascii="Calibri" w:hAnsi="Calibri" w:cs="Calibri"/>
          <w:spacing w:val="-2"/>
        </w:rPr>
        <w:t xml:space="preserve"> </w:t>
      </w:r>
      <w:r w:rsidRPr="006D755E">
        <w:rPr>
          <w:rFonts w:ascii="Calibri" w:hAnsi="Calibri" w:cs="Calibri"/>
        </w:rPr>
        <w:t>of</w:t>
      </w:r>
      <w:r w:rsidRPr="006D755E">
        <w:rPr>
          <w:rFonts w:ascii="Calibri" w:hAnsi="Calibri" w:cs="Calibri"/>
          <w:spacing w:val="-3"/>
        </w:rPr>
        <w:t xml:space="preserve"> </w:t>
      </w:r>
      <w:r w:rsidRPr="006D755E">
        <w:rPr>
          <w:rFonts w:ascii="Calibri" w:hAnsi="Calibri" w:cs="Calibri"/>
        </w:rPr>
        <w:t>that prior</w:t>
      </w:r>
      <w:r w:rsidRPr="006D755E">
        <w:rPr>
          <w:rFonts w:ascii="Calibri" w:hAnsi="Calibri" w:cs="Calibri"/>
          <w:spacing w:val="-3"/>
        </w:rPr>
        <w:t xml:space="preserve"> </w:t>
      </w:r>
      <w:r w:rsidRPr="006D755E">
        <w:rPr>
          <w:rFonts w:ascii="Calibri" w:hAnsi="Calibri" w:cs="Calibri"/>
        </w:rPr>
        <w:t>contract,</w:t>
      </w:r>
      <w:r w:rsidRPr="006D755E">
        <w:rPr>
          <w:rFonts w:ascii="Calibri" w:hAnsi="Calibri" w:cs="Calibri"/>
          <w:spacing w:val="-1"/>
        </w:rPr>
        <w:t xml:space="preserve"> </w:t>
      </w:r>
      <w:r w:rsidRPr="006D755E">
        <w:rPr>
          <w:rFonts w:ascii="Calibri" w:hAnsi="Calibri" w:cs="Calibri"/>
        </w:rPr>
        <w:t>damages or other comparable sanctions.</w:t>
      </w:r>
    </w:p>
    <w:p w:rsidRPr="006D755E" w:rsidR="006D755E" w:rsidP="006D755E" w:rsidRDefault="006D755E" w14:paraId="44D7A199" w14:textId="77777777">
      <w:pPr>
        <w:pStyle w:val="ListParagraph"/>
        <w:numPr>
          <w:ilvl w:val="1"/>
          <w:numId w:val="1"/>
        </w:numPr>
        <w:tabs>
          <w:tab w:val="left" w:pos="1504"/>
          <w:tab w:val="left" w:pos="1506"/>
        </w:tabs>
        <w:spacing w:line="259" w:lineRule="auto"/>
        <w:ind w:left="1506" w:right="731" w:hanging="361"/>
        <w:contextualSpacing w:val="0"/>
        <w:rPr>
          <w:rFonts w:ascii="Calibri" w:hAnsi="Calibri" w:cs="Calibri"/>
        </w:rPr>
      </w:pPr>
      <w:r w:rsidRPr="006D755E">
        <w:rPr>
          <w:rFonts w:ascii="Calibri" w:hAnsi="Calibri" w:cs="Calibri"/>
        </w:rPr>
        <w:t>is not guilty of serious misrepresentation in supplying the information required for the verification of the absence of grounds for exclusion or the fulfilment of the Selection Criteria</w:t>
      </w:r>
      <w:r w:rsidRPr="006D755E">
        <w:rPr>
          <w:rFonts w:ascii="Calibri" w:hAnsi="Calibri" w:cs="Calibri"/>
          <w:spacing w:val="-2"/>
        </w:rPr>
        <w:t xml:space="preserve"> </w:t>
      </w:r>
      <w:r w:rsidRPr="006D755E">
        <w:rPr>
          <w:rFonts w:ascii="Calibri" w:hAnsi="Calibri" w:cs="Calibri"/>
        </w:rPr>
        <w:t>for</w:t>
      </w:r>
      <w:r w:rsidRPr="006D755E">
        <w:rPr>
          <w:rFonts w:ascii="Calibri" w:hAnsi="Calibri" w:cs="Calibri"/>
          <w:spacing w:val="-2"/>
        </w:rPr>
        <w:t xml:space="preserve"> </w:t>
      </w:r>
      <w:r w:rsidRPr="006D755E">
        <w:rPr>
          <w:rFonts w:ascii="Calibri" w:hAnsi="Calibri" w:cs="Calibri"/>
        </w:rPr>
        <w:t>this</w:t>
      </w:r>
      <w:r w:rsidRPr="006D755E">
        <w:rPr>
          <w:rFonts w:ascii="Calibri" w:hAnsi="Calibri" w:cs="Calibri"/>
          <w:spacing w:val="-4"/>
        </w:rPr>
        <w:t xml:space="preserve"> </w:t>
      </w:r>
      <w:r w:rsidRPr="006D755E">
        <w:rPr>
          <w:rFonts w:ascii="Calibri" w:hAnsi="Calibri" w:cs="Calibri"/>
        </w:rPr>
        <w:t>Competition</w:t>
      </w:r>
      <w:r w:rsidRPr="006D755E">
        <w:rPr>
          <w:rFonts w:ascii="Calibri" w:hAnsi="Calibri" w:cs="Calibri"/>
          <w:spacing w:val="-3"/>
        </w:rPr>
        <w:t xml:space="preserve"> </w:t>
      </w:r>
      <w:r w:rsidRPr="006D755E">
        <w:rPr>
          <w:rFonts w:ascii="Calibri" w:hAnsi="Calibri" w:cs="Calibri"/>
        </w:rPr>
        <w:t>and</w:t>
      </w:r>
      <w:r w:rsidRPr="006D755E">
        <w:rPr>
          <w:rFonts w:ascii="Calibri" w:hAnsi="Calibri" w:cs="Calibri"/>
          <w:spacing w:val="-3"/>
        </w:rPr>
        <w:t xml:space="preserve"> </w:t>
      </w:r>
      <w:r w:rsidRPr="006D755E">
        <w:rPr>
          <w:rFonts w:ascii="Calibri" w:hAnsi="Calibri" w:cs="Calibri"/>
        </w:rPr>
        <w:t>did</w:t>
      </w:r>
      <w:r w:rsidRPr="006D755E">
        <w:rPr>
          <w:rFonts w:ascii="Calibri" w:hAnsi="Calibri" w:cs="Calibri"/>
          <w:spacing w:val="-3"/>
        </w:rPr>
        <w:t xml:space="preserve"> </w:t>
      </w:r>
      <w:r w:rsidRPr="006D755E">
        <w:rPr>
          <w:rFonts w:ascii="Calibri" w:hAnsi="Calibri" w:cs="Calibri"/>
        </w:rPr>
        <w:t>not</w:t>
      </w:r>
      <w:r w:rsidRPr="006D755E">
        <w:rPr>
          <w:rFonts w:ascii="Calibri" w:hAnsi="Calibri" w:cs="Calibri"/>
          <w:spacing w:val="-4"/>
        </w:rPr>
        <w:t xml:space="preserve"> </w:t>
      </w:r>
      <w:r w:rsidRPr="006D755E">
        <w:rPr>
          <w:rFonts w:ascii="Calibri" w:hAnsi="Calibri" w:cs="Calibri"/>
        </w:rPr>
        <w:t>withhold</w:t>
      </w:r>
      <w:r w:rsidRPr="006D755E">
        <w:rPr>
          <w:rFonts w:ascii="Calibri" w:hAnsi="Calibri" w:cs="Calibri"/>
          <w:spacing w:val="-3"/>
        </w:rPr>
        <w:t xml:space="preserve"> </w:t>
      </w:r>
      <w:r w:rsidRPr="006D755E">
        <w:rPr>
          <w:rFonts w:ascii="Calibri" w:hAnsi="Calibri" w:cs="Calibri"/>
        </w:rPr>
        <w:t>such</w:t>
      </w:r>
      <w:r w:rsidRPr="006D755E">
        <w:rPr>
          <w:rFonts w:ascii="Calibri" w:hAnsi="Calibri" w:cs="Calibri"/>
          <w:spacing w:val="-3"/>
        </w:rPr>
        <w:t xml:space="preserve"> </w:t>
      </w:r>
      <w:r w:rsidRPr="006D755E">
        <w:rPr>
          <w:rFonts w:ascii="Calibri" w:hAnsi="Calibri" w:cs="Calibri"/>
        </w:rPr>
        <w:t>information</w:t>
      </w:r>
      <w:r w:rsidRPr="006D755E">
        <w:rPr>
          <w:rFonts w:ascii="Calibri" w:hAnsi="Calibri" w:cs="Calibri"/>
          <w:spacing w:val="-5"/>
        </w:rPr>
        <w:t xml:space="preserve"> </w:t>
      </w:r>
      <w:r w:rsidRPr="006D755E">
        <w:rPr>
          <w:rFonts w:ascii="Calibri" w:hAnsi="Calibri" w:cs="Calibri"/>
        </w:rPr>
        <w:t>and</w:t>
      </w:r>
      <w:r w:rsidRPr="006D755E">
        <w:rPr>
          <w:rFonts w:ascii="Calibri" w:hAnsi="Calibri" w:cs="Calibri"/>
          <w:spacing w:val="-3"/>
        </w:rPr>
        <w:t xml:space="preserve"> </w:t>
      </w:r>
      <w:r w:rsidRPr="006D755E">
        <w:rPr>
          <w:rFonts w:ascii="Calibri" w:hAnsi="Calibri" w:cs="Calibri"/>
        </w:rPr>
        <w:t>did</w:t>
      </w:r>
      <w:r w:rsidRPr="006D755E">
        <w:rPr>
          <w:rFonts w:ascii="Calibri" w:hAnsi="Calibri" w:cs="Calibri"/>
          <w:spacing w:val="-3"/>
        </w:rPr>
        <w:t xml:space="preserve"> </w:t>
      </w:r>
      <w:r w:rsidRPr="006D755E">
        <w:rPr>
          <w:rFonts w:ascii="Calibri" w:hAnsi="Calibri" w:cs="Calibri"/>
        </w:rPr>
        <w:t>not</w:t>
      </w:r>
      <w:r w:rsidRPr="006D755E">
        <w:rPr>
          <w:rFonts w:ascii="Calibri" w:hAnsi="Calibri" w:cs="Calibri"/>
          <w:spacing w:val="-4"/>
        </w:rPr>
        <w:t xml:space="preserve"> </w:t>
      </w:r>
      <w:r w:rsidRPr="006D755E">
        <w:rPr>
          <w:rFonts w:ascii="Calibri" w:hAnsi="Calibri" w:cs="Calibri"/>
        </w:rPr>
        <w:t>fail</w:t>
      </w:r>
      <w:r w:rsidRPr="006D755E">
        <w:rPr>
          <w:rFonts w:ascii="Calibri" w:hAnsi="Calibri" w:cs="Calibri"/>
          <w:spacing w:val="-2"/>
        </w:rPr>
        <w:t xml:space="preserve"> </w:t>
      </w:r>
      <w:r w:rsidRPr="006D755E">
        <w:rPr>
          <w:rFonts w:ascii="Calibri" w:hAnsi="Calibri" w:cs="Calibri"/>
        </w:rPr>
        <w:t>or</w:t>
      </w:r>
      <w:r w:rsidRPr="006D755E">
        <w:rPr>
          <w:rFonts w:ascii="Calibri" w:hAnsi="Calibri" w:cs="Calibri"/>
          <w:spacing w:val="-2"/>
        </w:rPr>
        <w:t xml:space="preserve"> </w:t>
      </w:r>
      <w:r w:rsidRPr="006D755E">
        <w:rPr>
          <w:rFonts w:ascii="Calibri" w:hAnsi="Calibri" w:cs="Calibri"/>
        </w:rPr>
        <w:t>is not able to submit supporting documents in respect of this Competition as required under Regulation 59 of the European Union (Award of Public Authority Contracts) Regulations 2016 (Statutory Instrument 284 of 2016</w:t>
      </w:r>
      <w:proofErr w:type="gramStart"/>
      <w:r w:rsidRPr="006D755E">
        <w:rPr>
          <w:rFonts w:ascii="Calibri" w:hAnsi="Calibri" w:cs="Calibri"/>
        </w:rPr>
        <w:t>) .</w:t>
      </w:r>
      <w:proofErr w:type="gramEnd"/>
    </w:p>
    <w:p w:rsidRPr="006D755E" w:rsidR="006D755E" w:rsidP="006D755E" w:rsidRDefault="006D755E" w14:paraId="1F5F519C" w14:textId="77777777">
      <w:pPr>
        <w:pStyle w:val="ListParagraph"/>
        <w:numPr>
          <w:ilvl w:val="1"/>
          <w:numId w:val="1"/>
        </w:numPr>
        <w:tabs>
          <w:tab w:val="left" w:pos="1506"/>
        </w:tabs>
        <w:spacing w:line="259" w:lineRule="auto"/>
        <w:ind w:left="1506" w:right="741"/>
        <w:contextualSpacing w:val="0"/>
        <w:rPr>
          <w:rFonts w:ascii="Calibri" w:hAnsi="Calibri" w:cs="Calibri"/>
        </w:rPr>
      </w:pPr>
      <w:r w:rsidRPr="006D755E">
        <w:rPr>
          <w:rFonts w:ascii="Calibri" w:hAnsi="Calibri" w:cs="Calibri"/>
        </w:rPr>
        <w:t>has not undertaken</w:t>
      </w:r>
      <w:r w:rsidRPr="006D755E">
        <w:rPr>
          <w:rFonts w:ascii="Calibri" w:hAnsi="Calibri" w:cs="Calibri"/>
          <w:spacing w:val="-3"/>
        </w:rPr>
        <w:t xml:space="preserve"> </w:t>
      </w:r>
      <w:r w:rsidRPr="006D755E">
        <w:rPr>
          <w:rFonts w:ascii="Calibri" w:hAnsi="Calibri" w:cs="Calibri"/>
        </w:rPr>
        <w:t>to</w:t>
      </w:r>
      <w:r w:rsidRPr="006D755E">
        <w:rPr>
          <w:rFonts w:ascii="Calibri" w:hAnsi="Calibri" w:cs="Calibri"/>
          <w:spacing w:val="-1"/>
        </w:rPr>
        <w:t xml:space="preserve"> </w:t>
      </w:r>
      <w:r w:rsidRPr="006D755E">
        <w:rPr>
          <w:rFonts w:ascii="Calibri" w:hAnsi="Calibri" w:cs="Calibri"/>
        </w:rPr>
        <w:t>unduly influence</w:t>
      </w:r>
      <w:r w:rsidRPr="006D755E">
        <w:rPr>
          <w:rFonts w:ascii="Calibri" w:hAnsi="Calibri" w:cs="Calibri"/>
          <w:spacing w:val="-2"/>
        </w:rPr>
        <w:t xml:space="preserve"> </w:t>
      </w:r>
      <w:r w:rsidRPr="006D755E">
        <w:rPr>
          <w:rFonts w:ascii="Calibri" w:hAnsi="Calibri" w:cs="Calibri"/>
        </w:rPr>
        <w:t>the decision-making</w:t>
      </w:r>
      <w:r w:rsidRPr="006D755E">
        <w:rPr>
          <w:rFonts w:ascii="Calibri" w:hAnsi="Calibri" w:cs="Calibri"/>
          <w:spacing w:val="-1"/>
        </w:rPr>
        <w:t xml:space="preserve"> </w:t>
      </w:r>
      <w:r w:rsidRPr="006D755E">
        <w:rPr>
          <w:rFonts w:ascii="Calibri" w:hAnsi="Calibri" w:cs="Calibri"/>
        </w:rPr>
        <w:t>process of the</w:t>
      </w:r>
      <w:r w:rsidRPr="006D755E">
        <w:rPr>
          <w:rFonts w:ascii="Calibri" w:hAnsi="Calibri" w:cs="Calibri"/>
          <w:spacing w:val="-2"/>
        </w:rPr>
        <w:t xml:space="preserve"> </w:t>
      </w:r>
      <w:r w:rsidRPr="006D755E">
        <w:rPr>
          <w:rFonts w:ascii="Calibri" w:hAnsi="Calibri" w:cs="Calibri"/>
        </w:rPr>
        <w:t>Contracting Authority in respect of the Competition, or obtain confidential information that may confer</w:t>
      </w:r>
      <w:r w:rsidRPr="006D755E">
        <w:rPr>
          <w:rFonts w:ascii="Calibri" w:hAnsi="Calibri" w:cs="Calibri"/>
          <w:spacing w:val="-2"/>
        </w:rPr>
        <w:t xml:space="preserve"> </w:t>
      </w:r>
      <w:r w:rsidRPr="006D755E">
        <w:rPr>
          <w:rFonts w:ascii="Calibri" w:hAnsi="Calibri" w:cs="Calibri"/>
        </w:rPr>
        <w:t>upon</w:t>
      </w:r>
      <w:r w:rsidRPr="006D755E">
        <w:rPr>
          <w:rFonts w:ascii="Calibri" w:hAnsi="Calibri" w:cs="Calibri"/>
          <w:spacing w:val="-3"/>
        </w:rPr>
        <w:t xml:space="preserve"> </w:t>
      </w:r>
      <w:proofErr w:type="gramStart"/>
      <w:r w:rsidRPr="006D755E">
        <w:rPr>
          <w:rFonts w:ascii="Calibri" w:hAnsi="Calibri" w:cs="Calibri"/>
        </w:rPr>
        <w:t>it</w:t>
      </w:r>
      <w:proofErr w:type="gramEnd"/>
      <w:r w:rsidRPr="006D755E">
        <w:rPr>
          <w:rFonts w:ascii="Calibri" w:hAnsi="Calibri" w:cs="Calibri"/>
          <w:spacing w:val="-1"/>
        </w:rPr>
        <w:t xml:space="preserve"> </w:t>
      </w:r>
      <w:r w:rsidRPr="006D755E">
        <w:rPr>
          <w:rFonts w:ascii="Calibri" w:hAnsi="Calibri" w:cs="Calibri"/>
        </w:rPr>
        <w:t>undue</w:t>
      </w:r>
      <w:r w:rsidRPr="006D755E">
        <w:rPr>
          <w:rFonts w:ascii="Calibri" w:hAnsi="Calibri" w:cs="Calibri"/>
          <w:spacing w:val="-4"/>
        </w:rPr>
        <w:t xml:space="preserve"> </w:t>
      </w:r>
      <w:r w:rsidRPr="006D755E">
        <w:rPr>
          <w:rFonts w:ascii="Calibri" w:hAnsi="Calibri" w:cs="Calibri"/>
        </w:rPr>
        <w:t>advantages</w:t>
      </w:r>
      <w:r w:rsidRPr="006D755E">
        <w:rPr>
          <w:rFonts w:ascii="Calibri" w:hAnsi="Calibri" w:cs="Calibri"/>
          <w:spacing w:val="-2"/>
        </w:rPr>
        <w:t xml:space="preserve"> </w:t>
      </w:r>
      <w:r w:rsidRPr="006D755E">
        <w:rPr>
          <w:rFonts w:ascii="Calibri" w:hAnsi="Calibri" w:cs="Calibri"/>
        </w:rPr>
        <w:t>in</w:t>
      </w:r>
      <w:r w:rsidRPr="006D755E">
        <w:rPr>
          <w:rFonts w:ascii="Calibri" w:hAnsi="Calibri" w:cs="Calibri"/>
          <w:spacing w:val="-3"/>
        </w:rPr>
        <w:t xml:space="preserve"> </w:t>
      </w:r>
      <w:r w:rsidRPr="006D755E">
        <w:rPr>
          <w:rFonts w:ascii="Calibri" w:hAnsi="Calibri" w:cs="Calibri"/>
        </w:rPr>
        <w:t>respect</w:t>
      </w:r>
      <w:r w:rsidRPr="006D755E">
        <w:rPr>
          <w:rFonts w:ascii="Calibri" w:hAnsi="Calibri" w:cs="Calibri"/>
          <w:spacing w:val="-4"/>
        </w:rPr>
        <w:t xml:space="preserve"> </w:t>
      </w:r>
      <w:r w:rsidRPr="006D755E">
        <w:rPr>
          <w:rFonts w:ascii="Calibri" w:hAnsi="Calibri" w:cs="Calibri"/>
        </w:rPr>
        <w:t>of</w:t>
      </w:r>
      <w:r w:rsidRPr="006D755E">
        <w:rPr>
          <w:rFonts w:ascii="Calibri" w:hAnsi="Calibri" w:cs="Calibri"/>
          <w:spacing w:val="-4"/>
        </w:rPr>
        <w:t xml:space="preserve"> </w:t>
      </w:r>
      <w:r w:rsidRPr="006D755E">
        <w:rPr>
          <w:rFonts w:ascii="Calibri" w:hAnsi="Calibri" w:cs="Calibri"/>
        </w:rPr>
        <w:t>the</w:t>
      </w:r>
      <w:r w:rsidRPr="006D755E">
        <w:rPr>
          <w:rFonts w:ascii="Calibri" w:hAnsi="Calibri" w:cs="Calibri"/>
          <w:spacing w:val="-1"/>
        </w:rPr>
        <w:t xml:space="preserve"> </w:t>
      </w:r>
      <w:r w:rsidRPr="006D755E">
        <w:rPr>
          <w:rFonts w:ascii="Calibri" w:hAnsi="Calibri" w:cs="Calibri"/>
        </w:rPr>
        <w:t>Competition;</w:t>
      </w:r>
      <w:r w:rsidRPr="006D755E">
        <w:rPr>
          <w:rFonts w:ascii="Calibri" w:hAnsi="Calibri" w:cs="Calibri"/>
          <w:spacing w:val="-3"/>
        </w:rPr>
        <w:t xml:space="preserve"> </w:t>
      </w:r>
      <w:r w:rsidRPr="006D755E">
        <w:rPr>
          <w:rFonts w:ascii="Calibri" w:hAnsi="Calibri" w:cs="Calibri"/>
        </w:rPr>
        <w:t>or</w:t>
      </w:r>
      <w:r w:rsidRPr="006D755E">
        <w:rPr>
          <w:rFonts w:ascii="Calibri" w:hAnsi="Calibri" w:cs="Calibri"/>
          <w:spacing w:val="-4"/>
        </w:rPr>
        <w:t xml:space="preserve"> </w:t>
      </w:r>
      <w:r w:rsidRPr="006D755E">
        <w:rPr>
          <w:rFonts w:ascii="Calibri" w:hAnsi="Calibri" w:cs="Calibri"/>
        </w:rPr>
        <w:t>negligently</w:t>
      </w:r>
      <w:r w:rsidRPr="006D755E">
        <w:rPr>
          <w:rFonts w:ascii="Calibri" w:hAnsi="Calibri" w:cs="Calibri"/>
          <w:spacing w:val="-1"/>
        </w:rPr>
        <w:t xml:space="preserve"> </w:t>
      </w:r>
      <w:r w:rsidRPr="006D755E">
        <w:rPr>
          <w:rFonts w:ascii="Calibri" w:hAnsi="Calibri" w:cs="Calibri"/>
        </w:rPr>
        <w:t>provided misleading information that may have a material influence on decisions concerning exclusion, selection or award.</w:t>
      </w:r>
    </w:p>
    <w:p w:rsidRPr="006D755E" w:rsidR="006D755E" w:rsidP="006D755E" w:rsidRDefault="006D755E" w14:paraId="26CA9E26" w14:textId="77777777">
      <w:pPr>
        <w:pStyle w:val="BodyText"/>
        <w:spacing w:before="35"/>
      </w:pPr>
    </w:p>
    <w:p w:rsidRPr="006D755E" w:rsidR="006D755E" w:rsidP="006D755E" w:rsidRDefault="006D755E" w14:paraId="4621CE6D" w14:textId="77777777">
      <w:pPr>
        <w:pStyle w:val="ListParagraph"/>
        <w:numPr>
          <w:ilvl w:val="0"/>
          <w:numId w:val="1"/>
        </w:numPr>
        <w:tabs>
          <w:tab w:val="left" w:pos="1143"/>
          <w:tab w:val="left" w:pos="1146"/>
        </w:tabs>
        <w:spacing w:line="259" w:lineRule="auto"/>
        <w:ind w:right="741"/>
        <w:contextualSpacing w:val="0"/>
        <w:rPr>
          <w:rFonts w:ascii="Calibri" w:hAnsi="Calibri" w:cs="Calibri"/>
        </w:rPr>
      </w:pPr>
      <w:r w:rsidRPr="006D755E">
        <w:rPr>
          <w:rFonts w:ascii="Calibri" w:hAnsi="Calibri" w:cs="Calibri"/>
        </w:rPr>
        <w:t>[Click here and insert name of entity] does not come within the category of prohibited economic</w:t>
      </w:r>
      <w:r w:rsidRPr="006D755E">
        <w:rPr>
          <w:rFonts w:ascii="Calibri" w:hAnsi="Calibri" w:cs="Calibri"/>
          <w:spacing w:val="-4"/>
        </w:rPr>
        <w:t xml:space="preserve"> </w:t>
      </w:r>
      <w:r w:rsidRPr="006D755E">
        <w:rPr>
          <w:rFonts w:ascii="Calibri" w:hAnsi="Calibri" w:cs="Calibri"/>
        </w:rPr>
        <w:t>operators</w:t>
      </w:r>
      <w:r w:rsidRPr="006D755E">
        <w:rPr>
          <w:rFonts w:ascii="Calibri" w:hAnsi="Calibri" w:cs="Calibri"/>
          <w:spacing w:val="-2"/>
        </w:rPr>
        <w:t xml:space="preserve"> </w:t>
      </w:r>
      <w:r w:rsidRPr="006D755E">
        <w:rPr>
          <w:rFonts w:ascii="Calibri" w:hAnsi="Calibri" w:cs="Calibri"/>
        </w:rPr>
        <w:t>identified</w:t>
      </w:r>
      <w:r w:rsidRPr="006D755E">
        <w:rPr>
          <w:rFonts w:ascii="Calibri" w:hAnsi="Calibri" w:cs="Calibri"/>
          <w:spacing w:val="-3"/>
        </w:rPr>
        <w:t xml:space="preserve"> </w:t>
      </w:r>
      <w:r w:rsidRPr="006D755E">
        <w:rPr>
          <w:rFonts w:ascii="Calibri" w:hAnsi="Calibri" w:cs="Calibri"/>
        </w:rPr>
        <w:t>in</w:t>
      </w:r>
      <w:r w:rsidRPr="006D755E">
        <w:rPr>
          <w:rFonts w:ascii="Calibri" w:hAnsi="Calibri" w:cs="Calibri"/>
          <w:spacing w:val="-3"/>
        </w:rPr>
        <w:t xml:space="preserve"> </w:t>
      </w:r>
      <w:r w:rsidRPr="006D755E">
        <w:rPr>
          <w:rFonts w:ascii="Calibri" w:hAnsi="Calibri" w:cs="Calibri"/>
        </w:rPr>
        <w:t>Regulation</w:t>
      </w:r>
      <w:r w:rsidRPr="006D755E">
        <w:rPr>
          <w:rFonts w:ascii="Calibri" w:hAnsi="Calibri" w:cs="Calibri"/>
          <w:spacing w:val="-3"/>
        </w:rPr>
        <w:t xml:space="preserve"> </w:t>
      </w:r>
      <w:r w:rsidRPr="006D755E">
        <w:rPr>
          <w:rFonts w:ascii="Calibri" w:hAnsi="Calibri" w:cs="Calibri"/>
        </w:rPr>
        <w:t>(EU)</w:t>
      </w:r>
      <w:r w:rsidRPr="006D755E">
        <w:rPr>
          <w:rFonts w:ascii="Calibri" w:hAnsi="Calibri" w:cs="Calibri"/>
          <w:spacing w:val="-2"/>
        </w:rPr>
        <w:t xml:space="preserve"> </w:t>
      </w:r>
      <w:r w:rsidRPr="006D755E">
        <w:rPr>
          <w:rFonts w:ascii="Calibri" w:hAnsi="Calibri" w:cs="Calibri"/>
        </w:rPr>
        <w:t>No</w:t>
      </w:r>
      <w:r w:rsidRPr="006D755E">
        <w:rPr>
          <w:rFonts w:ascii="Calibri" w:hAnsi="Calibri" w:cs="Calibri"/>
          <w:spacing w:val="-3"/>
        </w:rPr>
        <w:t xml:space="preserve"> </w:t>
      </w:r>
      <w:r w:rsidRPr="006D755E">
        <w:rPr>
          <w:rFonts w:ascii="Calibri" w:hAnsi="Calibri" w:cs="Calibri"/>
        </w:rPr>
        <w:t>833/2014</w:t>
      </w:r>
      <w:r w:rsidRPr="006D755E">
        <w:rPr>
          <w:rFonts w:ascii="Calibri" w:hAnsi="Calibri" w:cs="Calibri"/>
          <w:spacing w:val="-3"/>
        </w:rPr>
        <w:t xml:space="preserve"> </w:t>
      </w:r>
      <w:r w:rsidRPr="006D755E">
        <w:rPr>
          <w:rFonts w:ascii="Calibri" w:hAnsi="Calibri" w:cs="Calibri"/>
        </w:rPr>
        <w:t>of</w:t>
      </w:r>
      <w:r w:rsidRPr="006D755E">
        <w:rPr>
          <w:rFonts w:ascii="Calibri" w:hAnsi="Calibri" w:cs="Calibri"/>
          <w:spacing w:val="-4"/>
        </w:rPr>
        <w:t xml:space="preserve"> </w:t>
      </w:r>
      <w:r w:rsidRPr="006D755E">
        <w:rPr>
          <w:rFonts w:ascii="Calibri" w:hAnsi="Calibri" w:cs="Calibri"/>
        </w:rPr>
        <w:t>31</w:t>
      </w:r>
      <w:r w:rsidRPr="006D755E">
        <w:rPr>
          <w:rFonts w:ascii="Calibri" w:hAnsi="Calibri" w:cs="Calibri"/>
          <w:spacing w:val="-1"/>
        </w:rPr>
        <w:t xml:space="preserve"> </w:t>
      </w:r>
      <w:r w:rsidRPr="006D755E">
        <w:rPr>
          <w:rFonts w:ascii="Calibri" w:hAnsi="Calibri" w:cs="Calibri"/>
        </w:rPr>
        <w:t>July</w:t>
      </w:r>
      <w:r w:rsidRPr="006D755E">
        <w:rPr>
          <w:rFonts w:ascii="Calibri" w:hAnsi="Calibri" w:cs="Calibri"/>
          <w:spacing w:val="-3"/>
        </w:rPr>
        <w:t xml:space="preserve"> </w:t>
      </w:r>
      <w:r w:rsidRPr="006D755E">
        <w:rPr>
          <w:rFonts w:ascii="Calibri" w:hAnsi="Calibri" w:cs="Calibri"/>
        </w:rPr>
        <w:t>2014</w:t>
      </w:r>
      <w:r w:rsidRPr="006D755E">
        <w:rPr>
          <w:rFonts w:ascii="Calibri" w:hAnsi="Calibri" w:cs="Calibri"/>
          <w:spacing w:val="-1"/>
        </w:rPr>
        <w:t xml:space="preserve"> </w:t>
      </w:r>
      <w:r w:rsidRPr="006D755E">
        <w:rPr>
          <w:rFonts w:ascii="Calibri" w:hAnsi="Calibri" w:cs="Calibri"/>
        </w:rPr>
        <w:t>(as</w:t>
      </w:r>
      <w:r w:rsidRPr="006D755E">
        <w:rPr>
          <w:rFonts w:ascii="Calibri" w:hAnsi="Calibri" w:cs="Calibri"/>
          <w:spacing w:val="-4"/>
        </w:rPr>
        <w:t xml:space="preserve"> </w:t>
      </w:r>
      <w:r w:rsidRPr="006D755E">
        <w:rPr>
          <w:rFonts w:ascii="Calibri" w:hAnsi="Calibri" w:cs="Calibri"/>
        </w:rPr>
        <w:t>amended by EU Regulation 2022/576 or any subsequent amendments to same);</w:t>
      </w:r>
    </w:p>
    <w:p w:rsidRPr="006D755E" w:rsidR="006D755E" w:rsidP="006D755E" w:rsidRDefault="006D755E" w14:paraId="19F91566" w14:textId="77777777">
      <w:pPr>
        <w:pStyle w:val="BodyText"/>
        <w:spacing w:before="40"/>
      </w:pPr>
    </w:p>
    <w:p w:rsidRPr="006D755E" w:rsidR="006D755E" w:rsidP="006D755E" w:rsidRDefault="006D755E" w14:paraId="03B6AFD1" w14:textId="77777777">
      <w:pPr>
        <w:pStyle w:val="ListParagraph"/>
        <w:numPr>
          <w:ilvl w:val="0"/>
          <w:numId w:val="1"/>
        </w:numPr>
        <w:tabs>
          <w:tab w:val="left" w:pos="1143"/>
          <w:tab w:val="left" w:pos="1146"/>
        </w:tabs>
        <w:spacing w:line="259" w:lineRule="auto"/>
        <w:ind w:right="857"/>
        <w:contextualSpacing w:val="0"/>
        <w:rPr>
          <w:rFonts w:ascii="Calibri" w:hAnsi="Calibri" w:cs="Calibri"/>
        </w:rPr>
      </w:pPr>
      <w:r w:rsidRPr="006D755E">
        <w:rPr>
          <w:rFonts w:ascii="Calibri" w:hAnsi="Calibri" w:cs="Calibri"/>
        </w:rPr>
        <w:t>The</w:t>
      </w:r>
      <w:r w:rsidRPr="006D755E">
        <w:rPr>
          <w:rFonts w:ascii="Calibri" w:hAnsi="Calibri" w:cs="Calibri"/>
          <w:spacing w:val="-2"/>
        </w:rPr>
        <w:t xml:space="preserve"> </w:t>
      </w:r>
      <w:r w:rsidRPr="006D755E">
        <w:rPr>
          <w:rFonts w:ascii="Calibri" w:hAnsi="Calibri" w:cs="Calibri"/>
        </w:rPr>
        <w:t>origin</w:t>
      </w:r>
      <w:r w:rsidRPr="006D755E">
        <w:rPr>
          <w:rFonts w:ascii="Calibri" w:hAnsi="Calibri" w:cs="Calibri"/>
          <w:spacing w:val="-3"/>
        </w:rPr>
        <w:t xml:space="preserve"> </w:t>
      </w:r>
      <w:r w:rsidRPr="006D755E">
        <w:rPr>
          <w:rFonts w:ascii="Calibri" w:hAnsi="Calibri" w:cs="Calibri"/>
        </w:rPr>
        <w:t>of</w:t>
      </w:r>
      <w:r w:rsidRPr="006D755E">
        <w:rPr>
          <w:rFonts w:ascii="Calibri" w:hAnsi="Calibri" w:cs="Calibri"/>
          <w:spacing w:val="-2"/>
        </w:rPr>
        <w:t xml:space="preserve"> </w:t>
      </w:r>
      <w:r w:rsidRPr="006D755E">
        <w:rPr>
          <w:rFonts w:ascii="Calibri" w:hAnsi="Calibri" w:cs="Calibri"/>
        </w:rPr>
        <w:t>goods</w:t>
      </w:r>
      <w:r w:rsidRPr="006D755E">
        <w:rPr>
          <w:rFonts w:ascii="Calibri" w:hAnsi="Calibri" w:cs="Calibri"/>
          <w:spacing w:val="-2"/>
        </w:rPr>
        <w:t xml:space="preserve"> </w:t>
      </w:r>
      <w:r w:rsidRPr="006D755E">
        <w:rPr>
          <w:rFonts w:ascii="Calibri" w:hAnsi="Calibri" w:cs="Calibri"/>
        </w:rPr>
        <w:t>connected</w:t>
      </w:r>
      <w:r w:rsidRPr="006D755E">
        <w:rPr>
          <w:rFonts w:ascii="Calibri" w:hAnsi="Calibri" w:cs="Calibri"/>
          <w:spacing w:val="-3"/>
        </w:rPr>
        <w:t xml:space="preserve"> </w:t>
      </w:r>
      <w:r w:rsidRPr="006D755E">
        <w:rPr>
          <w:rFonts w:ascii="Calibri" w:hAnsi="Calibri" w:cs="Calibri"/>
        </w:rPr>
        <w:t>to</w:t>
      </w:r>
      <w:r w:rsidRPr="006D755E">
        <w:rPr>
          <w:rFonts w:ascii="Calibri" w:hAnsi="Calibri" w:cs="Calibri"/>
          <w:spacing w:val="-1"/>
        </w:rPr>
        <w:t xml:space="preserve"> </w:t>
      </w:r>
      <w:r w:rsidRPr="006D755E">
        <w:rPr>
          <w:rFonts w:ascii="Calibri" w:hAnsi="Calibri" w:cs="Calibri"/>
        </w:rPr>
        <w:t>the</w:t>
      </w:r>
      <w:r w:rsidRPr="006D755E">
        <w:rPr>
          <w:rFonts w:ascii="Calibri" w:hAnsi="Calibri" w:cs="Calibri"/>
          <w:spacing w:val="-2"/>
        </w:rPr>
        <w:t xml:space="preserve"> </w:t>
      </w:r>
      <w:r w:rsidRPr="006D755E">
        <w:rPr>
          <w:rFonts w:ascii="Calibri" w:hAnsi="Calibri" w:cs="Calibri"/>
        </w:rPr>
        <w:t>Tender,</w:t>
      </w:r>
      <w:r w:rsidRPr="006D755E">
        <w:rPr>
          <w:rFonts w:ascii="Calibri" w:hAnsi="Calibri" w:cs="Calibri"/>
          <w:spacing w:val="-2"/>
        </w:rPr>
        <w:t xml:space="preserve"> </w:t>
      </w:r>
      <w:r w:rsidRPr="006D755E">
        <w:rPr>
          <w:rFonts w:ascii="Calibri" w:hAnsi="Calibri" w:cs="Calibri"/>
        </w:rPr>
        <w:t>if</w:t>
      </w:r>
      <w:r w:rsidRPr="006D755E">
        <w:rPr>
          <w:rFonts w:ascii="Calibri" w:hAnsi="Calibri" w:cs="Calibri"/>
          <w:spacing w:val="-2"/>
        </w:rPr>
        <w:t xml:space="preserve"> </w:t>
      </w:r>
      <w:r w:rsidRPr="006D755E">
        <w:rPr>
          <w:rFonts w:ascii="Calibri" w:hAnsi="Calibri" w:cs="Calibri"/>
        </w:rPr>
        <w:t>any,</w:t>
      </w:r>
      <w:r w:rsidRPr="006D755E">
        <w:rPr>
          <w:rFonts w:ascii="Calibri" w:hAnsi="Calibri" w:cs="Calibri"/>
          <w:spacing w:val="-2"/>
        </w:rPr>
        <w:t xml:space="preserve"> </w:t>
      </w:r>
      <w:r w:rsidRPr="006D755E">
        <w:rPr>
          <w:rFonts w:ascii="Calibri" w:hAnsi="Calibri" w:cs="Calibri"/>
        </w:rPr>
        <w:t>are</w:t>
      </w:r>
      <w:r w:rsidRPr="006D755E">
        <w:rPr>
          <w:rFonts w:ascii="Calibri" w:hAnsi="Calibri" w:cs="Calibri"/>
          <w:spacing w:val="-2"/>
        </w:rPr>
        <w:t xml:space="preserve"> </w:t>
      </w:r>
      <w:r w:rsidRPr="006D755E">
        <w:rPr>
          <w:rFonts w:ascii="Calibri" w:hAnsi="Calibri" w:cs="Calibri"/>
        </w:rPr>
        <w:t>not</w:t>
      </w:r>
      <w:r w:rsidRPr="006D755E">
        <w:rPr>
          <w:rFonts w:ascii="Calibri" w:hAnsi="Calibri" w:cs="Calibri"/>
          <w:spacing w:val="-4"/>
        </w:rPr>
        <w:t xml:space="preserve"> </w:t>
      </w:r>
      <w:r w:rsidRPr="006D755E">
        <w:rPr>
          <w:rFonts w:ascii="Calibri" w:hAnsi="Calibri" w:cs="Calibri"/>
        </w:rPr>
        <w:t>subject</w:t>
      </w:r>
      <w:r w:rsidRPr="006D755E">
        <w:rPr>
          <w:rFonts w:ascii="Calibri" w:hAnsi="Calibri" w:cs="Calibri"/>
          <w:spacing w:val="-2"/>
        </w:rPr>
        <w:t xml:space="preserve"> </w:t>
      </w:r>
      <w:r w:rsidRPr="006D755E">
        <w:rPr>
          <w:rFonts w:ascii="Calibri" w:hAnsi="Calibri" w:cs="Calibri"/>
        </w:rPr>
        <w:t>to</w:t>
      </w:r>
      <w:r w:rsidRPr="006D755E">
        <w:rPr>
          <w:rFonts w:ascii="Calibri" w:hAnsi="Calibri" w:cs="Calibri"/>
          <w:spacing w:val="-2"/>
        </w:rPr>
        <w:t xml:space="preserve"> </w:t>
      </w:r>
      <w:r w:rsidRPr="006D755E">
        <w:rPr>
          <w:rFonts w:ascii="Calibri" w:hAnsi="Calibri" w:cs="Calibri"/>
        </w:rPr>
        <w:t>the</w:t>
      </w:r>
      <w:r w:rsidRPr="006D755E">
        <w:rPr>
          <w:rFonts w:ascii="Calibri" w:hAnsi="Calibri" w:cs="Calibri"/>
          <w:spacing w:val="-2"/>
        </w:rPr>
        <w:t xml:space="preserve"> </w:t>
      </w:r>
      <w:r w:rsidRPr="006D755E">
        <w:rPr>
          <w:rFonts w:ascii="Calibri" w:hAnsi="Calibri" w:cs="Calibri"/>
        </w:rPr>
        <w:t>prohibitions</w:t>
      </w:r>
      <w:r w:rsidRPr="006D755E">
        <w:rPr>
          <w:rFonts w:ascii="Calibri" w:hAnsi="Calibri" w:cs="Calibri"/>
          <w:spacing w:val="-2"/>
        </w:rPr>
        <w:t xml:space="preserve"> </w:t>
      </w:r>
      <w:r w:rsidRPr="006D755E">
        <w:rPr>
          <w:rFonts w:ascii="Calibri" w:hAnsi="Calibri" w:cs="Calibri"/>
        </w:rPr>
        <w:t>set out in Regulation (EU) No 833/2014 (as amended by EU Regulation 2022/576 or any subsequent amendments to same);</w:t>
      </w:r>
    </w:p>
    <w:p w:rsidRPr="006D755E" w:rsidR="006D755E" w:rsidP="006D755E" w:rsidRDefault="006D755E" w14:paraId="12839C87" w14:textId="77777777">
      <w:pPr>
        <w:pStyle w:val="BodyText"/>
        <w:spacing w:before="39"/>
      </w:pPr>
    </w:p>
    <w:p w:rsidRPr="006D755E" w:rsidR="006D755E" w:rsidP="006D755E" w:rsidRDefault="006D755E" w14:paraId="5E1891FA" w14:textId="77777777">
      <w:pPr>
        <w:pStyle w:val="ListParagraph"/>
        <w:numPr>
          <w:ilvl w:val="0"/>
          <w:numId w:val="1"/>
        </w:numPr>
        <w:tabs>
          <w:tab w:val="left" w:pos="1143"/>
          <w:tab w:val="left" w:pos="1146"/>
        </w:tabs>
        <w:spacing w:before="1" w:line="259" w:lineRule="auto"/>
        <w:ind w:right="654"/>
        <w:contextualSpacing w:val="0"/>
        <w:rPr>
          <w:rFonts w:ascii="Calibri" w:hAnsi="Calibri" w:cs="Calibri"/>
        </w:rPr>
      </w:pPr>
      <w:r w:rsidRPr="006D755E">
        <w:rPr>
          <w:rFonts w:ascii="Calibri" w:hAnsi="Calibri" w:cs="Calibri"/>
        </w:rPr>
        <w:t>Any</w:t>
      </w:r>
      <w:r w:rsidRPr="006D755E">
        <w:rPr>
          <w:rFonts w:ascii="Calibri" w:hAnsi="Calibri" w:cs="Calibri"/>
          <w:spacing w:val="-1"/>
        </w:rPr>
        <w:t xml:space="preserve"> </w:t>
      </w:r>
      <w:r w:rsidRPr="006D755E">
        <w:rPr>
          <w:rFonts w:ascii="Calibri" w:hAnsi="Calibri" w:cs="Calibri"/>
        </w:rPr>
        <w:t>subcontractor,</w:t>
      </w:r>
      <w:r w:rsidRPr="006D755E">
        <w:rPr>
          <w:rFonts w:ascii="Calibri" w:hAnsi="Calibri" w:cs="Calibri"/>
          <w:spacing w:val="-2"/>
        </w:rPr>
        <w:t xml:space="preserve"> </w:t>
      </w:r>
      <w:r w:rsidRPr="006D755E">
        <w:rPr>
          <w:rFonts w:ascii="Calibri" w:hAnsi="Calibri" w:cs="Calibri"/>
        </w:rPr>
        <w:t>supplier</w:t>
      </w:r>
      <w:r w:rsidRPr="006D755E">
        <w:rPr>
          <w:rFonts w:ascii="Calibri" w:hAnsi="Calibri" w:cs="Calibri"/>
          <w:spacing w:val="-2"/>
        </w:rPr>
        <w:t xml:space="preserve"> </w:t>
      </w:r>
      <w:r w:rsidRPr="006D755E">
        <w:rPr>
          <w:rFonts w:ascii="Calibri" w:hAnsi="Calibri" w:cs="Calibri"/>
        </w:rPr>
        <w:t>or</w:t>
      </w:r>
      <w:r w:rsidRPr="006D755E">
        <w:rPr>
          <w:rFonts w:ascii="Calibri" w:hAnsi="Calibri" w:cs="Calibri"/>
          <w:spacing w:val="-4"/>
        </w:rPr>
        <w:t xml:space="preserve"> </w:t>
      </w:r>
      <w:r w:rsidRPr="006D755E">
        <w:rPr>
          <w:rFonts w:ascii="Calibri" w:hAnsi="Calibri" w:cs="Calibri"/>
        </w:rPr>
        <w:t>other</w:t>
      </w:r>
      <w:r w:rsidRPr="006D755E">
        <w:rPr>
          <w:rFonts w:ascii="Calibri" w:hAnsi="Calibri" w:cs="Calibri"/>
          <w:spacing w:val="-4"/>
        </w:rPr>
        <w:t xml:space="preserve"> </w:t>
      </w:r>
      <w:r w:rsidRPr="006D755E">
        <w:rPr>
          <w:rFonts w:ascii="Calibri" w:hAnsi="Calibri" w:cs="Calibri"/>
        </w:rPr>
        <w:t>entity</w:t>
      </w:r>
      <w:r w:rsidRPr="006D755E">
        <w:rPr>
          <w:rFonts w:ascii="Calibri" w:hAnsi="Calibri" w:cs="Calibri"/>
          <w:spacing w:val="-3"/>
        </w:rPr>
        <w:t xml:space="preserve"> </w:t>
      </w:r>
      <w:r w:rsidRPr="006D755E">
        <w:rPr>
          <w:rFonts w:ascii="Calibri" w:hAnsi="Calibri" w:cs="Calibri"/>
        </w:rPr>
        <w:t>on</w:t>
      </w:r>
      <w:r w:rsidRPr="006D755E">
        <w:rPr>
          <w:rFonts w:ascii="Calibri" w:hAnsi="Calibri" w:cs="Calibri"/>
          <w:spacing w:val="-5"/>
        </w:rPr>
        <w:t xml:space="preserve"> </w:t>
      </w:r>
      <w:r w:rsidRPr="006D755E">
        <w:rPr>
          <w:rFonts w:ascii="Calibri" w:hAnsi="Calibri" w:cs="Calibri"/>
        </w:rPr>
        <w:t>whose</w:t>
      </w:r>
      <w:r w:rsidRPr="006D755E">
        <w:rPr>
          <w:rFonts w:ascii="Calibri" w:hAnsi="Calibri" w:cs="Calibri"/>
          <w:spacing w:val="-4"/>
        </w:rPr>
        <w:t xml:space="preserve"> </w:t>
      </w:r>
      <w:r w:rsidRPr="006D755E">
        <w:rPr>
          <w:rFonts w:ascii="Calibri" w:hAnsi="Calibri" w:cs="Calibri"/>
        </w:rPr>
        <w:t>capacity</w:t>
      </w:r>
      <w:r w:rsidRPr="006D755E">
        <w:rPr>
          <w:rFonts w:ascii="Calibri" w:hAnsi="Calibri" w:cs="Calibri"/>
          <w:spacing w:val="-3"/>
        </w:rPr>
        <w:t xml:space="preserve"> </w:t>
      </w:r>
      <w:r w:rsidRPr="006D755E">
        <w:rPr>
          <w:rFonts w:ascii="Calibri" w:hAnsi="Calibri" w:cs="Calibri"/>
        </w:rPr>
        <w:t>[Click</w:t>
      </w:r>
      <w:r w:rsidRPr="006D755E">
        <w:rPr>
          <w:rFonts w:ascii="Calibri" w:hAnsi="Calibri" w:cs="Calibri"/>
          <w:spacing w:val="-1"/>
        </w:rPr>
        <w:t xml:space="preserve"> </w:t>
      </w:r>
      <w:r w:rsidRPr="006D755E">
        <w:rPr>
          <w:rFonts w:ascii="Calibri" w:hAnsi="Calibri" w:cs="Calibri"/>
        </w:rPr>
        <w:t>here</w:t>
      </w:r>
      <w:r w:rsidRPr="006D755E">
        <w:rPr>
          <w:rFonts w:ascii="Calibri" w:hAnsi="Calibri" w:cs="Calibri"/>
          <w:spacing w:val="-1"/>
        </w:rPr>
        <w:t xml:space="preserve"> </w:t>
      </w:r>
      <w:r w:rsidRPr="006D755E">
        <w:rPr>
          <w:rFonts w:ascii="Calibri" w:hAnsi="Calibri" w:cs="Calibri"/>
        </w:rPr>
        <w:t>and</w:t>
      </w:r>
      <w:r w:rsidRPr="006D755E">
        <w:rPr>
          <w:rFonts w:ascii="Calibri" w:hAnsi="Calibri" w:cs="Calibri"/>
          <w:spacing w:val="-3"/>
        </w:rPr>
        <w:t xml:space="preserve"> </w:t>
      </w:r>
      <w:r w:rsidRPr="006D755E">
        <w:rPr>
          <w:rFonts w:ascii="Calibri" w:hAnsi="Calibri" w:cs="Calibri"/>
        </w:rPr>
        <w:t>insert</w:t>
      </w:r>
      <w:r w:rsidRPr="006D755E">
        <w:rPr>
          <w:rFonts w:ascii="Calibri" w:hAnsi="Calibri" w:cs="Calibri"/>
          <w:spacing w:val="-1"/>
        </w:rPr>
        <w:t xml:space="preserve"> </w:t>
      </w:r>
      <w:r w:rsidRPr="006D755E">
        <w:rPr>
          <w:rFonts w:ascii="Calibri" w:hAnsi="Calibri" w:cs="Calibri"/>
        </w:rPr>
        <w:t>name</w:t>
      </w:r>
      <w:r w:rsidRPr="006D755E">
        <w:rPr>
          <w:rFonts w:ascii="Calibri" w:hAnsi="Calibri" w:cs="Calibri"/>
          <w:spacing w:val="-4"/>
        </w:rPr>
        <w:t xml:space="preserve"> </w:t>
      </w:r>
      <w:r w:rsidRPr="006D755E">
        <w:rPr>
          <w:rFonts w:ascii="Calibri" w:hAnsi="Calibri" w:cs="Calibri"/>
        </w:rPr>
        <w:t>of entity]</w:t>
      </w:r>
      <w:r w:rsidRPr="006D755E">
        <w:rPr>
          <w:rFonts w:ascii="Calibri" w:hAnsi="Calibri" w:cs="Calibri"/>
          <w:spacing w:val="40"/>
        </w:rPr>
        <w:t xml:space="preserve"> </w:t>
      </w:r>
      <w:r w:rsidRPr="006D755E">
        <w:rPr>
          <w:rFonts w:ascii="Calibri" w:hAnsi="Calibri" w:cs="Calibri"/>
        </w:rPr>
        <w:t>relies as part of the Tender does not come within the category of prohibited economic operators identified in Regulation (EU) No 833/2014 of 31 July 2014 (as amended by EU Regulation 2022/576 or any subsequent amendments to same).</w:t>
      </w:r>
    </w:p>
    <w:p w:rsidRPr="006D755E" w:rsidR="006D755E" w:rsidP="006D755E" w:rsidRDefault="006D755E" w14:paraId="6FA500BB" w14:textId="77777777">
      <w:pPr>
        <w:pStyle w:val="BodyText"/>
        <w:spacing w:before="159" w:line="276" w:lineRule="auto"/>
        <w:ind w:left="427" w:right="563"/>
        <w:jc w:val="both"/>
      </w:pPr>
      <w:r w:rsidRPr="006D755E">
        <w:t>I understand and acknowledge that the provision of inaccurate or misleading information in this declaration</w:t>
      </w:r>
      <w:r w:rsidRPr="006D755E">
        <w:rPr>
          <w:spacing w:val="-1"/>
        </w:rPr>
        <w:t xml:space="preserve"> </w:t>
      </w:r>
      <w:r w:rsidRPr="006D755E">
        <w:t>may lead</w:t>
      </w:r>
      <w:r w:rsidRPr="006D755E">
        <w:rPr>
          <w:spacing w:val="-1"/>
        </w:rPr>
        <w:t xml:space="preserve"> </w:t>
      </w:r>
      <w:r w:rsidRPr="006D755E">
        <w:t>to my business/firm/company/partnership being</w:t>
      </w:r>
      <w:r w:rsidRPr="006D755E">
        <w:rPr>
          <w:spacing w:val="-1"/>
        </w:rPr>
        <w:t xml:space="preserve"> </w:t>
      </w:r>
      <w:r w:rsidRPr="006D755E">
        <w:t>excluded</w:t>
      </w:r>
      <w:r w:rsidRPr="006D755E">
        <w:rPr>
          <w:spacing w:val="-1"/>
        </w:rPr>
        <w:t xml:space="preserve"> </w:t>
      </w:r>
      <w:r w:rsidRPr="006D755E">
        <w:t>from participation</w:t>
      </w:r>
      <w:r w:rsidRPr="006D755E">
        <w:rPr>
          <w:spacing w:val="-1"/>
        </w:rPr>
        <w:t xml:space="preserve"> </w:t>
      </w:r>
      <w:r w:rsidRPr="006D755E">
        <w:t>in this</w:t>
      </w:r>
      <w:r w:rsidRPr="006D755E">
        <w:rPr>
          <w:spacing w:val="15"/>
        </w:rPr>
        <w:t xml:space="preserve"> </w:t>
      </w:r>
      <w:r w:rsidRPr="006D755E">
        <w:t>or</w:t>
      </w:r>
      <w:r w:rsidRPr="006D755E">
        <w:rPr>
          <w:spacing w:val="15"/>
        </w:rPr>
        <w:t xml:space="preserve"> </w:t>
      </w:r>
      <w:r w:rsidRPr="006D755E">
        <w:t>future</w:t>
      </w:r>
      <w:r w:rsidRPr="006D755E">
        <w:rPr>
          <w:spacing w:val="15"/>
        </w:rPr>
        <w:t xml:space="preserve"> </w:t>
      </w:r>
      <w:r w:rsidRPr="006D755E">
        <w:t>tenders,</w:t>
      </w:r>
      <w:r w:rsidRPr="006D755E">
        <w:rPr>
          <w:spacing w:val="15"/>
        </w:rPr>
        <w:t xml:space="preserve"> </w:t>
      </w:r>
      <w:r w:rsidRPr="006D755E">
        <w:t>and I</w:t>
      </w:r>
      <w:r w:rsidRPr="006D755E">
        <w:rPr>
          <w:spacing w:val="14"/>
        </w:rPr>
        <w:t xml:space="preserve"> </w:t>
      </w:r>
      <w:r w:rsidRPr="006D755E">
        <w:t>make</w:t>
      </w:r>
      <w:r w:rsidRPr="006D755E">
        <w:rPr>
          <w:spacing w:val="15"/>
        </w:rPr>
        <w:t xml:space="preserve"> </w:t>
      </w:r>
      <w:r w:rsidRPr="006D755E">
        <w:t>this</w:t>
      </w:r>
      <w:r w:rsidRPr="006D755E">
        <w:rPr>
          <w:spacing w:val="15"/>
        </w:rPr>
        <w:t xml:space="preserve"> </w:t>
      </w:r>
      <w:r w:rsidRPr="006D755E">
        <w:t>solemn</w:t>
      </w:r>
      <w:r w:rsidRPr="006D755E">
        <w:rPr>
          <w:spacing w:val="14"/>
        </w:rPr>
        <w:t xml:space="preserve"> </w:t>
      </w:r>
      <w:r w:rsidRPr="006D755E">
        <w:t>declaration</w:t>
      </w:r>
      <w:r w:rsidRPr="006D755E">
        <w:rPr>
          <w:spacing w:val="14"/>
        </w:rPr>
        <w:t xml:space="preserve"> </w:t>
      </w:r>
      <w:r w:rsidRPr="006D755E">
        <w:t>conscientiously</w:t>
      </w:r>
      <w:r w:rsidRPr="006D755E">
        <w:rPr>
          <w:spacing w:val="16"/>
        </w:rPr>
        <w:t xml:space="preserve"> </w:t>
      </w:r>
      <w:r w:rsidRPr="006D755E">
        <w:t>believing</w:t>
      </w:r>
      <w:r w:rsidRPr="006D755E">
        <w:rPr>
          <w:spacing w:val="14"/>
        </w:rPr>
        <w:t xml:space="preserve"> </w:t>
      </w:r>
      <w:r w:rsidRPr="006D755E">
        <w:t>the</w:t>
      </w:r>
      <w:r w:rsidRPr="006D755E">
        <w:rPr>
          <w:spacing w:val="15"/>
        </w:rPr>
        <w:t xml:space="preserve"> </w:t>
      </w:r>
      <w:r w:rsidRPr="006D755E">
        <w:t>same</w:t>
      </w:r>
      <w:r w:rsidRPr="006D755E">
        <w:rPr>
          <w:spacing w:val="15"/>
        </w:rPr>
        <w:t xml:space="preserve"> </w:t>
      </w:r>
      <w:r w:rsidRPr="006D755E">
        <w:t>to</w:t>
      </w:r>
      <w:r w:rsidRPr="006D755E">
        <w:rPr>
          <w:spacing w:val="16"/>
        </w:rPr>
        <w:t xml:space="preserve"> </w:t>
      </w:r>
      <w:r w:rsidRPr="006D755E">
        <w:t>be</w:t>
      </w:r>
    </w:p>
    <w:p w:rsidRPr="006D755E" w:rsidR="006D755E" w:rsidP="006D755E" w:rsidRDefault="006D755E" w14:paraId="2819E8C4" w14:textId="77777777">
      <w:pPr>
        <w:pStyle w:val="BodyText"/>
        <w:spacing w:line="276" w:lineRule="auto"/>
        <w:jc w:val="both"/>
        <w:sectPr w:rsidRPr="006D755E" w:rsidR="006D755E" w:rsidSect="006D755E">
          <w:pgSz w:w="11910" w:h="16850" w:orient="portrait"/>
          <w:pgMar w:top="1040" w:right="850" w:bottom="1060" w:left="992" w:header="677" w:footer="865" w:gutter="0"/>
          <w:cols w:space="720"/>
        </w:sectPr>
      </w:pPr>
    </w:p>
    <w:p w:rsidRPr="006D755E" w:rsidR="006D755E" w:rsidP="006D755E" w:rsidRDefault="006D755E" w14:paraId="05037129" w14:textId="77777777">
      <w:pPr>
        <w:pStyle w:val="BodyText"/>
        <w:spacing w:before="90" w:line="276" w:lineRule="auto"/>
        <w:ind w:left="426" w:right="570"/>
      </w:pPr>
      <w:r w:rsidRPr="006D755E">
        <w:lastRenderedPageBreak/>
        <w:t>true and by virtue of the Statutory Declarations Act, 1938. This declaration is made for the benefit of the Contracting Authority.</w:t>
      </w:r>
    </w:p>
    <w:p w:rsidRPr="006D755E" w:rsidR="006D755E" w:rsidP="006D755E" w:rsidRDefault="006D755E" w14:paraId="7018F015" w14:textId="77777777">
      <w:pPr>
        <w:pStyle w:val="BodyText"/>
      </w:pPr>
    </w:p>
    <w:p w:rsidRPr="006D755E" w:rsidR="006D755E" w:rsidP="006D755E" w:rsidRDefault="006D755E" w14:paraId="07BF4CB2" w14:textId="77777777">
      <w:pPr>
        <w:pStyle w:val="BodyText"/>
      </w:pPr>
    </w:p>
    <w:p w:rsidRPr="006D755E" w:rsidR="006D755E" w:rsidP="006D755E" w:rsidRDefault="006D755E" w14:paraId="50EDEDE7" w14:textId="77777777">
      <w:pPr>
        <w:pStyle w:val="BodyText"/>
      </w:pPr>
    </w:p>
    <w:p w:rsidRPr="006D755E" w:rsidR="006D755E" w:rsidP="006D755E" w:rsidRDefault="006D755E" w14:paraId="52CC9B52" w14:textId="77777777">
      <w:pPr>
        <w:pStyle w:val="BodyText"/>
        <w:spacing w:before="36"/>
      </w:pPr>
    </w:p>
    <w:tbl>
      <w:tblPr>
        <w:tblW w:w="0" w:type="auto"/>
        <w:tblInd w:w="506" w:type="dxa"/>
        <w:tblLayout w:type="fixed"/>
        <w:tblCellMar>
          <w:left w:w="0" w:type="dxa"/>
          <w:right w:w="0" w:type="dxa"/>
        </w:tblCellMar>
        <w:tblLook w:val="01E0" w:firstRow="1" w:lastRow="1" w:firstColumn="1" w:lastColumn="1" w:noHBand="0" w:noVBand="0"/>
      </w:tblPr>
      <w:tblGrid>
        <w:gridCol w:w="8883"/>
      </w:tblGrid>
      <w:tr w:rsidRPr="006D755E" w:rsidR="006D755E" w:rsidTr="0011265B" w14:paraId="576B2A1C" w14:textId="77777777">
        <w:trPr>
          <w:trHeight w:val="897"/>
        </w:trPr>
        <w:tc>
          <w:tcPr>
            <w:tcW w:w="8883" w:type="dxa"/>
          </w:tcPr>
          <w:p w:rsidRPr="006D755E" w:rsidR="006D755E" w:rsidP="0011265B" w:rsidRDefault="006D755E" w14:paraId="0E6F81EB" w14:textId="77777777">
            <w:pPr>
              <w:pStyle w:val="TableParagraph"/>
              <w:spacing w:before="11" w:after="1"/>
            </w:pPr>
          </w:p>
          <w:p w:rsidRPr="006D755E" w:rsidR="006D755E" w:rsidP="0011265B" w:rsidRDefault="006D755E" w14:paraId="66D7C1C7" w14:textId="77777777">
            <w:pPr>
              <w:pStyle w:val="TableParagraph"/>
              <w:spacing w:line="20" w:lineRule="exact"/>
              <w:ind w:left="50"/>
            </w:pPr>
            <w:r w:rsidRPr="006D755E">
              <w:rPr>
                <w:noProof/>
              </w:rPr>
              <mc:AlternateContent>
                <mc:Choice Requires="wpg">
                  <w:drawing>
                    <wp:inline distT="0" distB="0" distL="0" distR="0" wp14:anchorId="7955AFF6" wp14:editId="674C5E49">
                      <wp:extent cx="1670685" cy="13335"/>
                      <wp:effectExtent l="9525" t="0" r="5714" b="5714"/>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0685" cy="13335"/>
                                <a:chOff x="0" y="0"/>
                                <a:chExt cx="1670685" cy="13335"/>
                              </a:xfrm>
                            </wpg:grpSpPr>
                            <wps:wsp>
                              <wps:cNvPr id="213" name="Graphic 213"/>
                              <wps:cNvSpPr/>
                              <wps:spPr>
                                <a:xfrm>
                                  <a:off x="0" y="6366"/>
                                  <a:ext cx="1670685" cy="1270"/>
                                </a:xfrm>
                                <a:custGeom>
                                  <a:avLst/>
                                  <a:gdLst/>
                                  <a:ahLst/>
                                  <a:cxnLst/>
                                  <a:rect l="l" t="t" r="r" b="b"/>
                                  <a:pathLst>
                                    <a:path w="1670685">
                                      <a:moveTo>
                                        <a:pt x="0" y="0"/>
                                      </a:moveTo>
                                      <a:lnTo>
                                        <a:pt x="1670312"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212" style="width:131.55pt;height:1.05pt;mso-position-horizontal-relative:char;mso-position-vertical-relative:line" coordsize="16706,133" o:spid="_x0000_s1026" w14:anchorId="7F9D5C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">
                      <v:shape id="Graphic 213" style="position:absolute;top:63;width:16706;height:13;visibility:visible;mso-wrap-style:square;v-text-anchor:top" coordsize="1670685,1270" o:spid="_x0000_s1027" filled="f" strokecolor="#323298" strokeweight=".35367mm" path="m,l16703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">
                        <v:path arrowok="t"/>
                      </v:shape>
                      <w10:anchorlock/>
                    </v:group>
                  </w:pict>
                </mc:Fallback>
              </mc:AlternateContent>
            </w:r>
          </w:p>
          <w:p w:rsidRPr="006D755E" w:rsidR="006D755E" w:rsidP="0011265B" w:rsidRDefault="006D755E" w14:paraId="7E31CBFA" w14:textId="77777777">
            <w:pPr>
              <w:pStyle w:val="TableParagraph"/>
              <w:spacing w:before="250"/>
              <w:ind w:left="50"/>
              <w:rPr>
                <w:b/>
              </w:rPr>
            </w:pPr>
            <w:r w:rsidRPr="006D755E">
              <w:rPr>
                <w:b/>
                <w:color w:val="333399"/>
              </w:rPr>
              <w:t>Signature</w:t>
            </w:r>
            <w:r w:rsidRPr="006D755E">
              <w:rPr>
                <w:b/>
                <w:color w:val="333399"/>
                <w:spacing w:val="-4"/>
              </w:rPr>
              <w:t xml:space="preserve"> </w:t>
            </w:r>
            <w:r w:rsidRPr="006D755E">
              <w:rPr>
                <w:b/>
                <w:color w:val="333399"/>
              </w:rPr>
              <w:t>of</w:t>
            </w:r>
            <w:r w:rsidRPr="006D755E">
              <w:rPr>
                <w:b/>
                <w:color w:val="333399"/>
                <w:spacing w:val="-3"/>
              </w:rPr>
              <w:t xml:space="preserve"> </w:t>
            </w:r>
            <w:r w:rsidRPr="006D755E">
              <w:rPr>
                <w:b/>
                <w:color w:val="333399"/>
                <w:spacing w:val="-2"/>
              </w:rPr>
              <w:t>Declarant</w:t>
            </w:r>
          </w:p>
        </w:tc>
      </w:tr>
      <w:tr w:rsidRPr="006D755E" w:rsidR="006D755E" w:rsidTr="0011265B" w14:paraId="008FDD53" w14:textId="77777777">
        <w:trPr>
          <w:trHeight w:val="3348"/>
        </w:trPr>
        <w:tc>
          <w:tcPr>
            <w:tcW w:w="8883" w:type="dxa"/>
          </w:tcPr>
          <w:p w:rsidRPr="006D755E" w:rsidR="006D755E" w:rsidP="0011265B" w:rsidRDefault="006D755E" w14:paraId="453B4A6A" w14:textId="77777777">
            <w:pPr>
              <w:pStyle w:val="TableParagraph"/>
              <w:tabs>
                <w:tab w:val="left" w:pos="5983"/>
              </w:tabs>
              <w:spacing w:before="124"/>
              <w:ind w:left="50"/>
              <w:rPr>
                <w:b/>
              </w:rPr>
            </w:pPr>
            <w:r w:rsidRPr="006D755E">
              <w:rPr>
                <w:b/>
                <w:color w:val="333399"/>
              </w:rPr>
              <w:t>Declared</w:t>
            </w:r>
            <w:r w:rsidRPr="006D755E">
              <w:rPr>
                <w:b/>
                <w:color w:val="333399"/>
                <w:spacing w:val="-12"/>
              </w:rPr>
              <w:t xml:space="preserve"> </w:t>
            </w:r>
            <w:r w:rsidRPr="006D755E">
              <w:rPr>
                <w:b/>
                <w:color w:val="333399"/>
              </w:rPr>
              <w:t>before</w:t>
            </w:r>
            <w:r w:rsidRPr="006D755E">
              <w:rPr>
                <w:b/>
                <w:color w:val="333399"/>
                <w:spacing w:val="-12"/>
              </w:rPr>
              <w:t xml:space="preserve"> </w:t>
            </w:r>
            <w:r w:rsidRPr="006D755E">
              <w:rPr>
                <w:b/>
                <w:color w:val="333399"/>
              </w:rPr>
              <w:t>me</w:t>
            </w:r>
            <w:r w:rsidRPr="006D755E">
              <w:rPr>
                <w:b/>
                <w:color w:val="333399"/>
                <w:spacing w:val="-10"/>
              </w:rPr>
              <w:t xml:space="preserve"> </w:t>
            </w:r>
            <w:r w:rsidRPr="006D755E">
              <w:rPr>
                <w:b/>
                <w:color w:val="333399"/>
              </w:rPr>
              <w:t>by</w:t>
            </w:r>
            <w:r w:rsidRPr="006D755E">
              <w:rPr>
                <w:b/>
                <w:color w:val="333399"/>
                <w:spacing w:val="-10"/>
              </w:rPr>
              <w:t xml:space="preserve"> </w:t>
            </w:r>
            <w:r w:rsidRPr="006D755E">
              <w:rPr>
                <w:b/>
                <w:color w:val="333399"/>
                <w:u w:val="thick" w:color="323298"/>
              </w:rPr>
              <w:tab/>
            </w:r>
            <w:r w:rsidRPr="006D755E">
              <w:rPr>
                <w:b/>
                <w:color w:val="333399"/>
                <w:spacing w:val="-13"/>
              </w:rPr>
              <w:t xml:space="preserve"> </w:t>
            </w:r>
            <w:r w:rsidRPr="006D755E">
              <w:rPr>
                <w:b/>
                <w:color w:val="333399"/>
              </w:rPr>
              <w:t>who</w:t>
            </w:r>
            <w:r w:rsidRPr="006D755E">
              <w:rPr>
                <w:b/>
                <w:color w:val="333399"/>
                <w:spacing w:val="-12"/>
              </w:rPr>
              <w:t xml:space="preserve"> </w:t>
            </w:r>
            <w:r w:rsidRPr="006D755E">
              <w:rPr>
                <w:b/>
                <w:color w:val="333399"/>
              </w:rPr>
              <w:t>is</w:t>
            </w:r>
            <w:r w:rsidRPr="006D755E">
              <w:rPr>
                <w:b/>
                <w:color w:val="333399"/>
                <w:spacing w:val="-13"/>
              </w:rPr>
              <w:t xml:space="preserve"> </w:t>
            </w:r>
            <w:r w:rsidRPr="006D755E">
              <w:rPr>
                <w:b/>
                <w:color w:val="333399"/>
              </w:rPr>
              <w:t>personally</w:t>
            </w:r>
            <w:r w:rsidRPr="006D755E">
              <w:rPr>
                <w:b/>
                <w:color w:val="333399"/>
                <w:spacing w:val="-11"/>
              </w:rPr>
              <w:t xml:space="preserve"> </w:t>
            </w:r>
            <w:r w:rsidRPr="006D755E">
              <w:rPr>
                <w:b/>
                <w:color w:val="333399"/>
              </w:rPr>
              <w:t>known</w:t>
            </w:r>
            <w:r w:rsidRPr="006D755E">
              <w:rPr>
                <w:b/>
                <w:color w:val="333399"/>
                <w:spacing w:val="-12"/>
              </w:rPr>
              <w:t xml:space="preserve"> </w:t>
            </w:r>
            <w:r w:rsidRPr="006D755E">
              <w:rPr>
                <w:b/>
                <w:color w:val="333399"/>
              </w:rPr>
              <w:t>to</w:t>
            </w:r>
            <w:r w:rsidRPr="006D755E">
              <w:rPr>
                <w:b/>
                <w:color w:val="333399"/>
                <w:spacing w:val="-12"/>
              </w:rPr>
              <w:t xml:space="preserve"> </w:t>
            </w:r>
            <w:r w:rsidRPr="006D755E">
              <w:rPr>
                <w:b/>
                <w:color w:val="333399"/>
              </w:rPr>
              <w:t>me</w:t>
            </w:r>
          </w:p>
          <w:p w:rsidRPr="006D755E" w:rsidR="006D755E" w:rsidP="0011265B" w:rsidRDefault="006D755E" w14:paraId="0EA2A0F9" w14:textId="77777777">
            <w:pPr>
              <w:pStyle w:val="TableParagraph"/>
              <w:tabs>
                <w:tab w:val="left" w:pos="6234"/>
              </w:tabs>
              <w:spacing w:before="209" w:line="252" w:lineRule="auto"/>
              <w:ind w:left="50" w:right="48"/>
              <w:rPr>
                <w:b/>
              </w:rPr>
            </w:pPr>
            <w:r w:rsidRPr="006D755E">
              <w:rPr>
                <w:b/>
                <w:color w:val="333399"/>
              </w:rPr>
              <w:t>(</w:t>
            </w:r>
            <w:proofErr w:type="gramStart"/>
            <w:r w:rsidRPr="006D755E">
              <w:rPr>
                <w:b/>
                <w:color w:val="333399"/>
              </w:rPr>
              <w:t>or</w:t>
            </w:r>
            <w:proofErr w:type="gramEnd"/>
            <w:r w:rsidRPr="006D755E">
              <w:rPr>
                <w:b/>
                <w:color w:val="333399"/>
              </w:rPr>
              <w:t xml:space="preserve"> who is identified to me by </w:t>
            </w:r>
            <w:r w:rsidRPr="006D755E">
              <w:rPr>
                <w:b/>
                <w:color w:val="333399"/>
                <w:u w:val="thick" w:color="323298"/>
              </w:rPr>
              <w:tab/>
            </w:r>
            <w:r w:rsidRPr="006D755E">
              <w:rPr>
                <w:b/>
                <w:color w:val="333399"/>
              </w:rPr>
              <w:t>who is personally known to me) or*</w:t>
            </w:r>
          </w:p>
          <w:p w:rsidRPr="006D755E" w:rsidR="006D755E" w:rsidP="0011265B" w:rsidRDefault="006D755E" w14:paraId="1006297B" w14:textId="77777777">
            <w:pPr>
              <w:pStyle w:val="TableParagraph"/>
              <w:tabs>
                <w:tab w:val="left" w:pos="3354"/>
                <w:tab w:val="left" w:pos="5044"/>
                <w:tab w:val="left" w:pos="7354"/>
              </w:tabs>
              <w:spacing w:before="197"/>
              <w:ind w:left="50"/>
              <w:rPr>
                <w:b/>
              </w:rPr>
            </w:pPr>
            <w:r w:rsidRPr="006D755E">
              <w:rPr>
                <w:b/>
                <w:color w:val="333399"/>
              </w:rPr>
              <w:t xml:space="preserve">at </w:t>
            </w:r>
            <w:r w:rsidRPr="006D755E">
              <w:rPr>
                <w:b/>
                <w:color w:val="333399"/>
                <w:u w:val="thick" w:color="323298"/>
              </w:rPr>
              <w:tab/>
            </w:r>
            <w:r w:rsidRPr="006D755E">
              <w:rPr>
                <w:b/>
                <w:color w:val="333399"/>
                <w:spacing w:val="40"/>
              </w:rPr>
              <w:t xml:space="preserve"> </w:t>
            </w:r>
            <w:r w:rsidRPr="006D755E">
              <w:rPr>
                <w:b/>
                <w:color w:val="333399"/>
              </w:rPr>
              <w:t xml:space="preserve">this </w:t>
            </w:r>
            <w:r w:rsidRPr="006D755E">
              <w:rPr>
                <w:b/>
                <w:color w:val="333399"/>
                <w:u w:val="thick" w:color="323298"/>
              </w:rPr>
              <w:tab/>
            </w:r>
            <w:r w:rsidRPr="006D755E">
              <w:rPr>
                <w:b/>
                <w:color w:val="333399"/>
              </w:rPr>
              <w:t xml:space="preserve"> day of </w:t>
            </w:r>
            <w:r w:rsidRPr="006D755E">
              <w:rPr>
                <w:b/>
                <w:color w:val="333399"/>
                <w:u w:val="thick" w:color="323298"/>
              </w:rPr>
              <w:tab/>
            </w:r>
            <w:r w:rsidRPr="006D755E">
              <w:rPr>
                <w:b/>
                <w:color w:val="333399"/>
              </w:rPr>
              <w:t xml:space="preserve"> 20</w:t>
            </w:r>
            <w:r w:rsidRPr="006D755E">
              <w:rPr>
                <w:b/>
                <w:color w:val="333399"/>
                <w:spacing w:val="80"/>
                <w:u w:val="thick" w:color="323298"/>
              </w:rPr>
              <w:t xml:space="preserve"> </w:t>
            </w:r>
          </w:p>
          <w:p w:rsidRPr="006D755E" w:rsidR="006D755E" w:rsidP="0011265B" w:rsidRDefault="006D755E" w14:paraId="57720FED" w14:textId="77777777">
            <w:pPr>
              <w:pStyle w:val="TableParagraph"/>
            </w:pPr>
          </w:p>
          <w:p w:rsidRPr="006D755E" w:rsidR="006D755E" w:rsidP="0011265B" w:rsidRDefault="006D755E" w14:paraId="4DD9D26F" w14:textId="77777777">
            <w:pPr>
              <w:pStyle w:val="TableParagraph"/>
            </w:pPr>
          </w:p>
          <w:p w:rsidRPr="006D755E" w:rsidR="006D755E" w:rsidP="0011265B" w:rsidRDefault="006D755E" w14:paraId="386AD646" w14:textId="77777777">
            <w:pPr>
              <w:pStyle w:val="TableParagraph"/>
              <w:spacing w:before="197" w:after="1"/>
            </w:pPr>
          </w:p>
          <w:p w:rsidRPr="006D755E" w:rsidR="006D755E" w:rsidP="0011265B" w:rsidRDefault="006D755E" w14:paraId="75AB0F1F" w14:textId="77777777">
            <w:pPr>
              <w:pStyle w:val="TableParagraph"/>
              <w:spacing w:line="20" w:lineRule="exact"/>
              <w:ind w:left="50"/>
            </w:pPr>
            <w:r w:rsidRPr="006D755E">
              <w:rPr>
                <w:noProof/>
              </w:rPr>
              <mc:AlternateContent>
                <mc:Choice Requires="wpg">
                  <w:drawing>
                    <wp:inline distT="0" distB="0" distL="0" distR="0" wp14:anchorId="77CA0257" wp14:editId="1BC8AC0F">
                      <wp:extent cx="2228215" cy="13335"/>
                      <wp:effectExtent l="9525" t="0" r="635" b="5714"/>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8215" cy="13335"/>
                                <a:chOff x="0" y="0"/>
                                <a:chExt cx="2228215" cy="13335"/>
                              </a:xfrm>
                            </wpg:grpSpPr>
                            <wps:wsp>
                              <wps:cNvPr id="215" name="Graphic 215"/>
                              <wps:cNvSpPr/>
                              <wps:spPr>
                                <a:xfrm>
                                  <a:off x="0" y="6366"/>
                                  <a:ext cx="2228215" cy="1270"/>
                                </a:xfrm>
                                <a:custGeom>
                                  <a:avLst/>
                                  <a:gdLst/>
                                  <a:ahLst/>
                                  <a:cxnLst/>
                                  <a:rect l="l" t="t" r="r" b="b"/>
                                  <a:pathLst>
                                    <a:path w="2228215">
                                      <a:moveTo>
                                        <a:pt x="0" y="0"/>
                                      </a:moveTo>
                                      <a:lnTo>
                                        <a:pt x="2228087"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214" style="width:175.45pt;height:1.05pt;mso-position-horizontal-relative:char;mso-position-vertical-relative:line" coordsize="22282,133" o:spid="_x0000_s1026" w14:anchorId="3E3ADE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">
                      <v:shape id="Graphic 215" style="position:absolute;top:63;width:22282;height:13;visibility:visible;mso-wrap-style:square;v-text-anchor:top" coordsize="2228215,1270" o:spid="_x0000_s1027" filled="f" strokecolor="#323298" strokeweight=".35367mm" path="m,l222808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">
                        <v:path arrowok="t"/>
                      </v:shape>
                      <w10:anchorlock/>
                    </v:group>
                  </w:pict>
                </mc:Fallback>
              </mc:AlternateContent>
            </w:r>
          </w:p>
          <w:p w:rsidRPr="006D755E" w:rsidR="006D755E" w:rsidP="0011265B" w:rsidRDefault="006D755E" w14:paraId="3E701458" w14:textId="77777777">
            <w:pPr>
              <w:pStyle w:val="TableParagraph"/>
              <w:spacing w:before="221"/>
              <w:ind w:left="50"/>
              <w:rPr>
                <w:b/>
              </w:rPr>
            </w:pPr>
            <w:r w:rsidRPr="006D755E">
              <w:rPr>
                <w:b/>
                <w:color w:val="333399"/>
                <w:spacing w:val="-2"/>
              </w:rPr>
              <w:t>(signed)</w:t>
            </w:r>
          </w:p>
          <w:p w:rsidRPr="006D755E" w:rsidR="006D755E" w:rsidP="0011265B" w:rsidRDefault="006D755E" w14:paraId="6CC94603" w14:textId="77777777">
            <w:pPr>
              <w:pStyle w:val="TableParagraph"/>
              <w:spacing w:before="12" w:line="245" w:lineRule="exact"/>
              <w:ind w:left="50"/>
              <w:rPr>
                <w:b/>
              </w:rPr>
            </w:pPr>
            <w:proofErr w:type="spellStart"/>
            <w:r w:rsidRPr="006D755E">
              <w:rPr>
                <w:b/>
                <w:color w:val="333399"/>
              </w:rPr>
              <w:t>Practising</w:t>
            </w:r>
            <w:proofErr w:type="spellEnd"/>
            <w:r w:rsidRPr="006D755E">
              <w:rPr>
                <w:b/>
                <w:color w:val="333399"/>
                <w:spacing w:val="-11"/>
              </w:rPr>
              <w:t xml:space="preserve"> </w:t>
            </w:r>
            <w:r w:rsidRPr="006D755E">
              <w:rPr>
                <w:b/>
                <w:color w:val="333399"/>
              </w:rPr>
              <w:t>Solicitor/Commissioner</w:t>
            </w:r>
            <w:r w:rsidRPr="006D755E">
              <w:rPr>
                <w:b/>
                <w:color w:val="333399"/>
                <w:spacing w:val="-9"/>
              </w:rPr>
              <w:t xml:space="preserve"> </w:t>
            </w:r>
            <w:r w:rsidRPr="006D755E">
              <w:rPr>
                <w:b/>
                <w:color w:val="333399"/>
              </w:rPr>
              <w:t>for</w:t>
            </w:r>
            <w:r w:rsidRPr="006D755E">
              <w:rPr>
                <w:b/>
                <w:color w:val="333399"/>
                <w:spacing w:val="-9"/>
              </w:rPr>
              <w:t xml:space="preserve"> </w:t>
            </w:r>
            <w:r w:rsidRPr="006D755E">
              <w:rPr>
                <w:b/>
                <w:color w:val="333399"/>
                <w:spacing w:val="-4"/>
              </w:rPr>
              <w:t>Oaths</w:t>
            </w:r>
          </w:p>
        </w:tc>
      </w:tr>
    </w:tbl>
    <w:p w:rsidRPr="006D755E" w:rsidR="006D755E" w:rsidP="006D755E" w:rsidRDefault="006D755E" w14:paraId="2A2A72EC" w14:textId="77777777">
      <w:pPr>
        <w:spacing w:before="228" w:line="276" w:lineRule="auto"/>
        <w:ind w:left="426"/>
        <w:rPr>
          <w:b/>
          <w:i/>
        </w:rPr>
      </w:pPr>
      <w:r w:rsidRPr="006D755E">
        <w:rPr>
          <w:b/>
          <w:i/>
          <w:color w:val="333399"/>
        </w:rPr>
        <w:t>*Please include such other form of identification used to identify the Declarant as permitted by the Statutory Declarations Act, 1938 (as amended)</w:t>
      </w:r>
    </w:p>
    <w:p w:rsidRPr="006D755E" w:rsidR="00C87B7D" w:rsidRDefault="00C87B7D" w14:paraId="1CD85F62" w14:textId="113A7E4D"/>
    <w:sectPr w:rsidRPr="006D755E" w:rsidR="00C87B7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47B28"/>
    <w:multiLevelType w:val="hybridMultilevel"/>
    <w:tmpl w:val="E0A84362"/>
    <w:lvl w:ilvl="0" w:tplc="6AC4483C">
      <w:start w:val="1"/>
      <w:numFmt w:val="decimal"/>
      <w:lvlText w:val="%1."/>
      <w:lvlJc w:val="left"/>
      <w:pPr>
        <w:ind w:left="1146" w:hanging="361"/>
        <w:jc w:val="left"/>
      </w:pPr>
      <w:rPr>
        <w:rFonts w:hint="default" w:ascii="Calibri" w:hAnsi="Calibri" w:eastAsia="Calibri" w:cs="Calibri"/>
        <w:b w:val="0"/>
        <w:bCs w:val="0"/>
        <w:i w:val="0"/>
        <w:iCs w:val="0"/>
        <w:spacing w:val="0"/>
        <w:w w:val="100"/>
        <w:sz w:val="22"/>
        <w:szCs w:val="22"/>
        <w:lang w:val="en-US" w:eastAsia="en-US" w:bidi="ar-SA"/>
      </w:rPr>
    </w:lvl>
    <w:lvl w:ilvl="1" w:tplc="859C2C1E">
      <w:start w:val="1"/>
      <w:numFmt w:val="lowerLetter"/>
      <w:lvlText w:val="%2."/>
      <w:lvlJc w:val="left"/>
      <w:pPr>
        <w:ind w:left="1505" w:hanging="360"/>
        <w:jc w:val="left"/>
      </w:pPr>
      <w:rPr>
        <w:rFonts w:hint="default" w:ascii="Calibri" w:hAnsi="Calibri" w:eastAsia="Calibri" w:cs="Calibri"/>
        <w:b w:val="0"/>
        <w:bCs w:val="0"/>
        <w:i w:val="0"/>
        <w:iCs w:val="0"/>
        <w:spacing w:val="-1"/>
        <w:w w:val="100"/>
        <w:sz w:val="22"/>
        <w:szCs w:val="22"/>
        <w:lang w:val="en-US" w:eastAsia="en-US" w:bidi="ar-SA"/>
      </w:rPr>
    </w:lvl>
    <w:lvl w:ilvl="2" w:tplc="C32277C2">
      <w:numFmt w:val="bullet"/>
      <w:lvlText w:val="•"/>
      <w:lvlJc w:val="left"/>
      <w:pPr>
        <w:ind w:left="1560" w:hanging="360"/>
      </w:pPr>
      <w:rPr>
        <w:rFonts w:hint="default"/>
        <w:lang w:val="en-US" w:eastAsia="en-US" w:bidi="ar-SA"/>
      </w:rPr>
    </w:lvl>
    <w:lvl w:ilvl="3" w:tplc="BB486BD8">
      <w:numFmt w:val="bullet"/>
      <w:lvlText w:val="•"/>
      <w:lvlJc w:val="left"/>
      <w:pPr>
        <w:ind w:left="2623" w:hanging="360"/>
      </w:pPr>
      <w:rPr>
        <w:rFonts w:hint="default"/>
        <w:lang w:val="en-US" w:eastAsia="en-US" w:bidi="ar-SA"/>
      </w:rPr>
    </w:lvl>
    <w:lvl w:ilvl="4" w:tplc="D0AAAECE">
      <w:numFmt w:val="bullet"/>
      <w:lvlText w:val="•"/>
      <w:lvlJc w:val="left"/>
      <w:pPr>
        <w:ind w:left="3686" w:hanging="360"/>
      </w:pPr>
      <w:rPr>
        <w:rFonts w:hint="default"/>
        <w:lang w:val="en-US" w:eastAsia="en-US" w:bidi="ar-SA"/>
      </w:rPr>
    </w:lvl>
    <w:lvl w:ilvl="5" w:tplc="CA0A65EA">
      <w:numFmt w:val="bullet"/>
      <w:lvlText w:val="•"/>
      <w:lvlJc w:val="left"/>
      <w:pPr>
        <w:ind w:left="4749" w:hanging="360"/>
      </w:pPr>
      <w:rPr>
        <w:rFonts w:hint="default"/>
        <w:lang w:val="en-US" w:eastAsia="en-US" w:bidi="ar-SA"/>
      </w:rPr>
    </w:lvl>
    <w:lvl w:ilvl="6" w:tplc="3C1A2E5E">
      <w:numFmt w:val="bullet"/>
      <w:lvlText w:val="•"/>
      <w:lvlJc w:val="left"/>
      <w:pPr>
        <w:ind w:left="5812" w:hanging="360"/>
      </w:pPr>
      <w:rPr>
        <w:rFonts w:hint="default"/>
        <w:lang w:val="en-US" w:eastAsia="en-US" w:bidi="ar-SA"/>
      </w:rPr>
    </w:lvl>
    <w:lvl w:ilvl="7" w:tplc="369A2E0E">
      <w:numFmt w:val="bullet"/>
      <w:lvlText w:val="•"/>
      <w:lvlJc w:val="left"/>
      <w:pPr>
        <w:ind w:left="6875" w:hanging="360"/>
      </w:pPr>
      <w:rPr>
        <w:rFonts w:hint="default"/>
        <w:lang w:val="en-US" w:eastAsia="en-US" w:bidi="ar-SA"/>
      </w:rPr>
    </w:lvl>
    <w:lvl w:ilvl="8" w:tplc="49B88B7A">
      <w:numFmt w:val="bullet"/>
      <w:lvlText w:val="•"/>
      <w:lvlJc w:val="left"/>
      <w:pPr>
        <w:ind w:left="7938"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55E"/>
    <w:rsid w:val="00156C3A"/>
    <w:rsid w:val="002B77EE"/>
    <w:rsid w:val="005C090B"/>
    <w:rsid w:val="00665CB5"/>
    <w:rsid w:val="006D755E"/>
    <w:rsid w:val="00702EBE"/>
    <w:rsid w:val="007251B3"/>
    <w:rsid w:val="007E56E6"/>
    <w:rsid w:val="00C87B7D"/>
    <w:rsid w:val="00D055F0"/>
    <w:rsid w:val="00F825BA"/>
    <w:rsid w:val="06ABB8D4"/>
    <w:rsid w:val="14D9F820"/>
    <w:rsid w:val="2BF50E92"/>
    <w:rsid w:val="30A26D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3C38E"/>
  <w15:chartTrackingRefBased/>
  <w15:docId w15:val="{FAA51CC0-CF67-4712-9C6C-E513A9DFA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755E"/>
    <w:pPr>
      <w:widowControl w:val="0"/>
      <w:autoSpaceDE w:val="0"/>
      <w:autoSpaceDN w:val="0"/>
      <w:spacing w:line="240" w:lineRule="auto"/>
    </w:pPr>
    <w:rPr>
      <w:rFonts w:ascii="Calibri" w:hAnsi="Calibri" w:eastAsia="Calibri" w:cs="Calibri"/>
      <w:kern w:val="0"/>
      <w:lang w:val="en-US"/>
      <w14:ligatures w14:val="none"/>
    </w:rPr>
  </w:style>
  <w:style w:type="paragraph" w:styleId="Heading1">
    <w:name w:val="heading 1"/>
    <w:basedOn w:val="Normal"/>
    <w:next w:val="Normal"/>
    <w:link w:val="Heading1Char"/>
    <w:uiPriority w:val="9"/>
    <w:qFormat/>
    <w:rsid w:val="006D755E"/>
    <w:pPr>
      <w:keepNext/>
      <w:keepLines/>
      <w:spacing w:before="360" w:after="80"/>
      <w:outlineLvl w:val="0"/>
    </w:pPr>
    <w:rPr>
      <w:rFonts w:asciiTheme="majorHAnsi" w:hAnsiTheme="majorHAnsi" w:eastAsiaTheme="majorEastAsia"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6D755E"/>
    <w:pPr>
      <w:keepNext/>
      <w:keepLines/>
      <w:spacing w:before="160" w:after="80"/>
      <w:outlineLvl w:val="1"/>
    </w:pPr>
    <w:rPr>
      <w:rFonts w:asciiTheme="majorHAnsi" w:hAnsiTheme="majorHAnsi" w:eastAsiaTheme="majorEastAsia"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6D755E"/>
    <w:pPr>
      <w:keepNext/>
      <w:keepLines/>
      <w:spacing w:before="160" w:after="80"/>
      <w:outlineLvl w:val="2"/>
    </w:pPr>
    <w:rPr>
      <w:rFonts w:asciiTheme="minorHAnsi" w:hAnsiTheme="minorHAnsi" w:eastAsiaTheme="majorEastAsia"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6D755E"/>
    <w:pPr>
      <w:keepNext/>
      <w:keepLines/>
      <w:spacing w:before="80" w:after="40"/>
      <w:outlineLvl w:val="3"/>
    </w:pPr>
    <w:rPr>
      <w:rFonts w:asciiTheme="minorHAnsi" w:hAnsiTheme="minorHAnsi" w:eastAsiaTheme="majorEastAsia" w:cstheme="majorBidi"/>
      <w:i/>
      <w:iCs/>
      <w:color w:val="0F4761" w:themeColor="accent1" w:themeShade="BF"/>
      <w:kern w:val="2"/>
      <w:lang w:val="en-IE"/>
      <w14:ligatures w14:val="standardContextual"/>
    </w:rPr>
  </w:style>
  <w:style w:type="paragraph" w:styleId="Heading5">
    <w:name w:val="heading 5"/>
    <w:basedOn w:val="Normal"/>
    <w:next w:val="Normal"/>
    <w:link w:val="Heading5Char"/>
    <w:uiPriority w:val="9"/>
    <w:semiHidden/>
    <w:unhideWhenUsed/>
    <w:qFormat/>
    <w:rsid w:val="006D755E"/>
    <w:pPr>
      <w:keepNext/>
      <w:keepLines/>
      <w:spacing w:before="80" w:after="40"/>
      <w:outlineLvl w:val="4"/>
    </w:pPr>
    <w:rPr>
      <w:rFonts w:asciiTheme="minorHAnsi" w:hAnsiTheme="minorHAnsi" w:eastAsiaTheme="majorEastAsia" w:cstheme="majorBidi"/>
      <w:color w:val="0F4761" w:themeColor="accent1" w:themeShade="BF"/>
      <w:kern w:val="2"/>
      <w:lang w:val="en-IE"/>
      <w14:ligatures w14:val="standardContextual"/>
    </w:rPr>
  </w:style>
  <w:style w:type="paragraph" w:styleId="Heading6">
    <w:name w:val="heading 6"/>
    <w:basedOn w:val="Normal"/>
    <w:next w:val="Normal"/>
    <w:link w:val="Heading6Char"/>
    <w:uiPriority w:val="9"/>
    <w:semiHidden/>
    <w:unhideWhenUsed/>
    <w:qFormat/>
    <w:rsid w:val="006D755E"/>
    <w:pPr>
      <w:keepNext/>
      <w:keepLines/>
      <w:spacing w:before="40"/>
      <w:outlineLvl w:val="5"/>
    </w:pPr>
    <w:rPr>
      <w:rFonts w:asciiTheme="minorHAnsi" w:hAnsiTheme="minorHAnsi" w:eastAsiaTheme="majorEastAsia" w:cstheme="majorBidi"/>
      <w:i/>
      <w:iCs/>
      <w:color w:val="595959" w:themeColor="text1" w:themeTint="A6"/>
      <w:kern w:val="2"/>
      <w:lang w:val="en-IE"/>
      <w14:ligatures w14:val="standardContextual"/>
    </w:rPr>
  </w:style>
  <w:style w:type="paragraph" w:styleId="Heading7">
    <w:name w:val="heading 7"/>
    <w:basedOn w:val="Normal"/>
    <w:next w:val="Normal"/>
    <w:link w:val="Heading7Char"/>
    <w:uiPriority w:val="9"/>
    <w:semiHidden/>
    <w:unhideWhenUsed/>
    <w:qFormat/>
    <w:rsid w:val="006D755E"/>
    <w:pPr>
      <w:keepNext/>
      <w:keepLines/>
      <w:spacing w:before="40"/>
      <w:outlineLvl w:val="6"/>
    </w:pPr>
    <w:rPr>
      <w:rFonts w:asciiTheme="minorHAnsi" w:hAnsiTheme="minorHAnsi" w:eastAsiaTheme="majorEastAsia" w:cstheme="majorBidi"/>
      <w:color w:val="595959" w:themeColor="text1" w:themeTint="A6"/>
      <w:kern w:val="2"/>
      <w:lang w:val="en-IE"/>
      <w14:ligatures w14:val="standardContextual"/>
    </w:rPr>
  </w:style>
  <w:style w:type="paragraph" w:styleId="Heading8">
    <w:name w:val="heading 8"/>
    <w:basedOn w:val="Normal"/>
    <w:next w:val="Normal"/>
    <w:link w:val="Heading8Char"/>
    <w:uiPriority w:val="9"/>
    <w:semiHidden/>
    <w:unhideWhenUsed/>
    <w:qFormat/>
    <w:rsid w:val="006D755E"/>
    <w:pPr>
      <w:keepNext/>
      <w:keepLines/>
      <w:outlineLvl w:val="7"/>
    </w:pPr>
    <w:rPr>
      <w:rFonts w:asciiTheme="minorHAnsi" w:hAnsiTheme="minorHAnsi" w:eastAsiaTheme="majorEastAsia" w:cstheme="majorBidi"/>
      <w:i/>
      <w:iCs/>
      <w:color w:val="272727" w:themeColor="text1" w:themeTint="D8"/>
      <w:kern w:val="2"/>
      <w:lang w:val="en-IE"/>
      <w14:ligatures w14:val="standardContextual"/>
    </w:rPr>
  </w:style>
  <w:style w:type="paragraph" w:styleId="Heading9">
    <w:name w:val="heading 9"/>
    <w:basedOn w:val="Normal"/>
    <w:next w:val="Normal"/>
    <w:link w:val="Heading9Char"/>
    <w:uiPriority w:val="9"/>
    <w:semiHidden/>
    <w:unhideWhenUsed/>
    <w:qFormat/>
    <w:rsid w:val="006D755E"/>
    <w:pPr>
      <w:keepNext/>
      <w:keepLines/>
      <w:outlineLvl w:val="8"/>
    </w:pPr>
    <w:rPr>
      <w:rFonts w:asciiTheme="minorHAnsi" w:hAnsiTheme="minorHAnsi" w:eastAsiaTheme="majorEastAsia" w:cstheme="majorBidi"/>
      <w:color w:val="272727" w:themeColor="text1" w:themeTint="D8"/>
      <w:kern w:val="2"/>
      <w:lang w:val="en-IE"/>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D755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D755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D755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D755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D755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D755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D755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D755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D755E"/>
    <w:rPr>
      <w:rFonts w:eastAsiaTheme="majorEastAsia" w:cstheme="majorBidi"/>
      <w:color w:val="272727" w:themeColor="text1" w:themeTint="D8"/>
    </w:rPr>
  </w:style>
  <w:style w:type="paragraph" w:styleId="Title">
    <w:name w:val="Title"/>
    <w:basedOn w:val="Normal"/>
    <w:next w:val="Normal"/>
    <w:link w:val="TitleChar"/>
    <w:uiPriority w:val="10"/>
    <w:qFormat/>
    <w:rsid w:val="006D755E"/>
    <w:pPr>
      <w:spacing w:after="80"/>
      <w:contextualSpacing/>
    </w:pPr>
    <w:rPr>
      <w:rFonts w:asciiTheme="majorHAnsi" w:hAnsiTheme="majorHAnsi" w:eastAsiaTheme="majorEastAsia" w:cstheme="majorBidi"/>
      <w:spacing w:val="-10"/>
      <w:kern w:val="28"/>
      <w:sz w:val="56"/>
      <w:szCs w:val="56"/>
      <w:lang w:val="en-IE"/>
      <w14:ligatures w14:val="standardContextual"/>
    </w:rPr>
  </w:style>
  <w:style w:type="character" w:styleId="TitleChar" w:customStyle="1">
    <w:name w:val="Title Char"/>
    <w:basedOn w:val="DefaultParagraphFont"/>
    <w:link w:val="Title"/>
    <w:uiPriority w:val="10"/>
    <w:rsid w:val="006D755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D755E"/>
    <w:pPr>
      <w:numPr>
        <w:ilvl w:val="1"/>
      </w:numPr>
      <w:spacing w:after="160"/>
    </w:pPr>
    <w:rPr>
      <w:rFonts w:asciiTheme="minorHAnsi" w:hAnsiTheme="minorHAnsi" w:eastAsiaTheme="majorEastAsia" w:cstheme="majorBidi"/>
      <w:color w:val="595959" w:themeColor="text1" w:themeTint="A6"/>
      <w:spacing w:val="15"/>
      <w:kern w:val="2"/>
      <w:sz w:val="28"/>
      <w:szCs w:val="28"/>
      <w:lang w:val="en-IE"/>
      <w14:ligatures w14:val="standardContextual"/>
    </w:rPr>
  </w:style>
  <w:style w:type="character" w:styleId="SubtitleChar" w:customStyle="1">
    <w:name w:val="Subtitle Char"/>
    <w:basedOn w:val="DefaultParagraphFont"/>
    <w:link w:val="Subtitle"/>
    <w:uiPriority w:val="11"/>
    <w:rsid w:val="006D7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55E"/>
    <w:pPr>
      <w:spacing w:before="160" w:after="160"/>
      <w:jc w:val="center"/>
    </w:pPr>
    <w:rPr>
      <w:rFonts w:asciiTheme="minorHAnsi" w:hAnsiTheme="minorHAnsi" w:eastAsiaTheme="minorHAnsi" w:cstheme="minorBidi"/>
      <w:i/>
      <w:iCs/>
      <w:color w:val="404040" w:themeColor="text1" w:themeTint="BF"/>
      <w:kern w:val="2"/>
      <w:lang w:val="en-IE"/>
      <w14:ligatures w14:val="standardContextual"/>
    </w:rPr>
  </w:style>
  <w:style w:type="character" w:styleId="QuoteChar" w:customStyle="1">
    <w:name w:val="Quote Char"/>
    <w:basedOn w:val="DefaultParagraphFont"/>
    <w:link w:val="Quote"/>
    <w:uiPriority w:val="29"/>
    <w:rsid w:val="006D755E"/>
    <w:rPr>
      <w:i/>
      <w:iCs/>
      <w:color w:val="404040" w:themeColor="text1" w:themeTint="BF"/>
    </w:rPr>
  </w:style>
  <w:style w:type="paragraph" w:styleId="ListParagraph">
    <w:name w:val="List Paragraph"/>
    <w:basedOn w:val="Normal"/>
    <w:uiPriority w:val="1"/>
    <w:qFormat/>
    <w:rsid w:val="006D755E"/>
    <w:pPr>
      <w:ind w:left="720"/>
      <w:contextualSpacing/>
    </w:pPr>
    <w:rPr>
      <w:rFonts w:asciiTheme="minorHAnsi" w:hAnsiTheme="minorHAnsi" w:eastAsiaTheme="minorHAnsi" w:cstheme="minorBidi"/>
      <w:kern w:val="2"/>
      <w:lang w:val="en-IE"/>
      <w14:ligatures w14:val="standardContextual"/>
    </w:rPr>
  </w:style>
  <w:style w:type="character" w:styleId="IntenseEmphasis">
    <w:name w:val="Intense Emphasis"/>
    <w:basedOn w:val="DefaultParagraphFont"/>
    <w:uiPriority w:val="21"/>
    <w:qFormat/>
    <w:rsid w:val="006D755E"/>
    <w:rPr>
      <w:i/>
      <w:iCs/>
      <w:color w:val="0F4761" w:themeColor="accent1" w:themeShade="BF"/>
    </w:rPr>
  </w:style>
  <w:style w:type="paragraph" w:styleId="IntenseQuote">
    <w:name w:val="Intense Quote"/>
    <w:basedOn w:val="Normal"/>
    <w:next w:val="Normal"/>
    <w:link w:val="IntenseQuoteChar"/>
    <w:uiPriority w:val="30"/>
    <w:qFormat/>
    <w:rsid w:val="006D755E"/>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HAnsi" w:cstheme="minorBidi"/>
      <w:i/>
      <w:iCs/>
      <w:color w:val="0F4761" w:themeColor="accent1" w:themeShade="BF"/>
      <w:kern w:val="2"/>
      <w:lang w:val="en-IE"/>
      <w14:ligatures w14:val="standardContextual"/>
    </w:rPr>
  </w:style>
  <w:style w:type="character" w:styleId="IntenseQuoteChar" w:customStyle="1">
    <w:name w:val="Intense Quote Char"/>
    <w:basedOn w:val="DefaultParagraphFont"/>
    <w:link w:val="IntenseQuote"/>
    <w:uiPriority w:val="30"/>
    <w:rsid w:val="006D755E"/>
    <w:rPr>
      <w:i/>
      <w:iCs/>
      <w:color w:val="0F4761" w:themeColor="accent1" w:themeShade="BF"/>
    </w:rPr>
  </w:style>
  <w:style w:type="character" w:styleId="IntenseReference">
    <w:name w:val="Intense Reference"/>
    <w:basedOn w:val="DefaultParagraphFont"/>
    <w:uiPriority w:val="32"/>
    <w:qFormat/>
    <w:rsid w:val="006D755E"/>
    <w:rPr>
      <w:b/>
      <w:bCs/>
      <w:smallCaps/>
      <w:color w:val="0F4761" w:themeColor="accent1" w:themeShade="BF"/>
      <w:spacing w:val="5"/>
    </w:rPr>
  </w:style>
  <w:style w:type="paragraph" w:styleId="BodyText">
    <w:name w:val="Body Text"/>
    <w:basedOn w:val="Normal"/>
    <w:link w:val="BodyTextChar"/>
    <w:uiPriority w:val="1"/>
    <w:qFormat/>
    <w:rsid w:val="006D755E"/>
  </w:style>
  <w:style w:type="character" w:styleId="BodyTextChar" w:customStyle="1">
    <w:name w:val="Body Text Char"/>
    <w:basedOn w:val="DefaultParagraphFont"/>
    <w:link w:val="BodyText"/>
    <w:uiPriority w:val="1"/>
    <w:rsid w:val="006D755E"/>
    <w:rPr>
      <w:rFonts w:ascii="Calibri" w:hAnsi="Calibri" w:eastAsia="Calibri" w:cs="Calibri"/>
      <w:kern w:val="0"/>
      <w:lang w:val="en-US"/>
      <w14:ligatures w14:val="none"/>
    </w:rPr>
  </w:style>
  <w:style w:type="paragraph" w:styleId="TableParagraph" w:customStyle="1">
    <w:name w:val="Table Paragraph"/>
    <w:basedOn w:val="Normal"/>
    <w:uiPriority w:val="1"/>
    <w:qFormat/>
    <w:rsid w:val="006D7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116352-a736-461c-b7ca-bba4f0398dd1">
      <Terms xmlns="http://schemas.microsoft.com/office/infopath/2007/PartnerControls"/>
    </lcf76f155ced4ddcb4097134ff3c332f>
    <TaxCatchAll xmlns="abe6ec19-d165-421c-82fd-177f2830d18e" xsi:nil="true"/>
    <_ip_UnifiedCompliancePolicyUIAction xmlns="http://schemas.microsoft.com/sharepoint/v3" xsi:nil="true"/>
    <CopyInvoice xmlns="51116352-a736-461c-b7ca-bba4f0398dd1">
      <Url xsi:nil="true"/>
      <Description xsi:nil="true"/>
    </CopyInvoic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4087EE-7EED-41E9-904D-DB6BC9E70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18D643-82C0-474B-AC74-6EE2A319639C}">
  <ds:schemaRefs>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http://schemas.microsoft.com/sharepoint/v3"/>
    <ds:schemaRef ds:uri="http://purl.org/dc/dcmitype/"/>
    <ds:schemaRef ds:uri="http://purl.org/dc/elements/1.1/"/>
    <ds:schemaRef ds:uri="http://purl.org/dc/terms/"/>
    <ds:schemaRef ds:uri="abe6ec19-d165-421c-82fd-177f2830d18e"/>
    <ds:schemaRef ds:uri="51116352-a736-461c-b7ca-bba4f0398dd1"/>
  </ds:schemaRefs>
</ds:datastoreItem>
</file>

<file path=customXml/itemProps3.xml><?xml version="1.0" encoding="utf-8"?>
<ds:datastoreItem xmlns:ds="http://schemas.openxmlformats.org/officeDocument/2006/customXml" ds:itemID="{26834D9C-2D56-494F-8591-B29FC84D328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Shauna Deery</dc:creator>
  <keywords/>
  <dc:description/>
  <lastModifiedBy>Jennifer Hall</lastModifiedBy>
  <revision>7</revision>
  <dcterms:created xsi:type="dcterms:W3CDTF">2025-05-16T14:51:00.0000000Z</dcterms:created>
  <dcterms:modified xsi:type="dcterms:W3CDTF">2026-06-10T09:16:12.1204614Z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0x01010019A5DC79513BDA44B108B5D5D78EDA32</vt:lpwstr>
  </property>
  <property fmtid="{D5CDD505-2E9C-101B-9397-08002B2CF9AE}" pid="4" name="_dlc_DocIdItemGuid">
    <vt:lpwstr>f39d2baa-351d-46f1-a2ef-cdcfffe32525</vt:lpwstr>
  </property>
</Properties>
</file>