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0B9AB" w14:textId="77777777" w:rsidR="00C338C9" w:rsidRDefault="00C338C9" w:rsidP="002012E2">
      <w:pPr>
        <w:jc w:val="center"/>
        <w:rPr>
          <w:rFonts w:ascii="An Post Sans Bold" w:hAnsi="An Post Sans Bold"/>
          <w:b/>
          <w:sz w:val="32"/>
          <w:szCs w:val="32"/>
        </w:rPr>
      </w:pPr>
    </w:p>
    <w:p w14:paraId="7ED6D920" w14:textId="77777777" w:rsidR="00C9770C" w:rsidRDefault="00C9770C" w:rsidP="002012E2">
      <w:pPr>
        <w:jc w:val="center"/>
        <w:rPr>
          <w:rFonts w:ascii="An Post Sans Bold" w:hAnsi="An Post Sans Bold"/>
          <w:b/>
          <w:sz w:val="32"/>
          <w:szCs w:val="32"/>
        </w:rPr>
      </w:pPr>
    </w:p>
    <w:p w14:paraId="2D635C87" w14:textId="77777777" w:rsidR="00C9770C" w:rsidRPr="00DA76A3" w:rsidRDefault="00C9770C" w:rsidP="002012E2">
      <w:pPr>
        <w:jc w:val="center"/>
        <w:rPr>
          <w:rFonts w:ascii="An Post Sans Bold" w:hAnsi="An Post Sans Bold"/>
          <w:b/>
          <w:sz w:val="32"/>
          <w:szCs w:val="32"/>
        </w:rPr>
      </w:pPr>
    </w:p>
    <w:p w14:paraId="72A3D3EC" w14:textId="77777777" w:rsidR="00C338C9" w:rsidRPr="00DA76A3" w:rsidRDefault="00C338C9" w:rsidP="002012E2">
      <w:pPr>
        <w:jc w:val="center"/>
        <w:rPr>
          <w:rFonts w:ascii="An Post Sans Bold" w:hAnsi="An Post Sans Bold"/>
          <w:b/>
          <w:sz w:val="32"/>
          <w:szCs w:val="32"/>
        </w:rPr>
      </w:pPr>
      <w:r w:rsidRPr="00DA76A3">
        <w:rPr>
          <w:noProof/>
          <w:lang w:eastAsia="en-IE"/>
        </w:rPr>
        <w:drawing>
          <wp:inline distT="0" distB="0" distL="0" distR="0" wp14:anchorId="6DFB26E7" wp14:editId="57104E4C">
            <wp:extent cx="860002" cy="553700"/>
            <wp:effectExtent l="0" t="0" r="381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_Green Logo_Smal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0002" cy="553700"/>
                    </a:xfrm>
                    <a:prstGeom prst="rect">
                      <a:avLst/>
                    </a:prstGeom>
                  </pic:spPr>
                </pic:pic>
              </a:graphicData>
            </a:graphic>
          </wp:inline>
        </w:drawing>
      </w:r>
    </w:p>
    <w:p w14:paraId="0D0B940D" w14:textId="77777777" w:rsidR="00C338C9" w:rsidRPr="00DA76A3" w:rsidRDefault="00C338C9" w:rsidP="00E93863">
      <w:pPr>
        <w:pStyle w:val="Title"/>
        <w:jc w:val="both"/>
      </w:pPr>
    </w:p>
    <w:p w14:paraId="41A5DCE5" w14:textId="77777777" w:rsidR="00DC3FA0" w:rsidRPr="00C9770C" w:rsidRDefault="00DC3FA0" w:rsidP="00E93863">
      <w:pPr>
        <w:pStyle w:val="Title"/>
        <w:rPr>
          <w:lang w:val="it-IT"/>
        </w:rPr>
      </w:pPr>
      <w:r w:rsidRPr="00C9770C" w:rsidDel="00682D04">
        <w:rPr>
          <w:lang w:val="it-IT"/>
        </w:rPr>
        <w:t>PRE-QUALIFICATION QUESTIONNAIRE (PQQ)</w:t>
      </w:r>
    </w:p>
    <w:p w14:paraId="0E27B00A" w14:textId="77777777" w:rsidR="00DC3FA0" w:rsidRPr="00C9770C" w:rsidRDefault="00DC3FA0" w:rsidP="00E93863">
      <w:pPr>
        <w:pStyle w:val="Title"/>
        <w:rPr>
          <w:lang w:val="it-IT"/>
        </w:rPr>
      </w:pPr>
    </w:p>
    <w:p w14:paraId="60061E4C" w14:textId="77777777" w:rsidR="00211BA5" w:rsidRPr="00C9770C" w:rsidRDefault="00211BA5" w:rsidP="002012E2">
      <w:pPr>
        <w:jc w:val="center"/>
        <w:rPr>
          <w:b/>
          <w:sz w:val="40"/>
          <w:szCs w:val="40"/>
          <w:lang w:val="it-IT"/>
        </w:rPr>
      </w:pPr>
    </w:p>
    <w:p w14:paraId="7ECEF7FF" w14:textId="2E8B951C" w:rsidR="003A1B19" w:rsidRPr="00C9770C" w:rsidRDefault="00327031" w:rsidP="003E408C">
      <w:pPr>
        <w:jc w:val="center"/>
        <w:rPr>
          <w:b/>
          <w:sz w:val="52"/>
          <w:szCs w:val="40"/>
          <w:lang w:val="it-IT"/>
        </w:rPr>
      </w:pPr>
      <w:r w:rsidRPr="00C9770C">
        <w:rPr>
          <w:b/>
          <w:sz w:val="28"/>
          <w:lang w:val="it-IT"/>
        </w:rPr>
        <w:t xml:space="preserve">TENDER </w:t>
      </w:r>
      <w:r w:rsidR="00397D42" w:rsidRPr="00C9770C">
        <w:rPr>
          <w:b/>
          <w:sz w:val="28"/>
          <w:lang w:val="it-IT"/>
        </w:rPr>
        <w:t>REFERENCE:</w:t>
      </w:r>
      <w:r w:rsidR="00FF2594" w:rsidRPr="00C9770C">
        <w:rPr>
          <w:b/>
          <w:sz w:val="28"/>
          <w:lang w:val="it-IT"/>
        </w:rPr>
        <w:t xml:space="preserve"> </w:t>
      </w:r>
      <w:r w:rsidR="00C9770C">
        <w:rPr>
          <w:b/>
          <w:sz w:val="28"/>
          <w:lang w:val="it-IT"/>
        </w:rPr>
        <w:t xml:space="preserve">0039 - </w:t>
      </w:r>
    </w:p>
    <w:p w14:paraId="44EAFD9C" w14:textId="77777777" w:rsidR="003A1B19" w:rsidRPr="00C9770C" w:rsidRDefault="003A1B19" w:rsidP="002012E2">
      <w:pPr>
        <w:ind w:firstLine="720"/>
        <w:jc w:val="center"/>
        <w:rPr>
          <w:b/>
          <w:sz w:val="40"/>
          <w:szCs w:val="40"/>
          <w:lang w:val="it-IT"/>
        </w:rPr>
      </w:pPr>
    </w:p>
    <w:tbl>
      <w:tblPr>
        <w:tblStyle w:val="TableGrid"/>
        <w:tblW w:w="0" w:type="auto"/>
        <w:tblLook w:val="04A0" w:firstRow="1" w:lastRow="0" w:firstColumn="1" w:lastColumn="0" w:noHBand="0" w:noVBand="1"/>
      </w:tblPr>
      <w:tblGrid>
        <w:gridCol w:w="9016"/>
      </w:tblGrid>
      <w:tr w:rsidR="002E382E" w:rsidRPr="00DA76A3" w14:paraId="0AFB3D48" w14:textId="77777777" w:rsidTr="00C164C9">
        <w:tc>
          <w:tcPr>
            <w:tcW w:w="9016" w:type="dxa"/>
            <w:shd w:val="clear" w:color="auto" w:fill="E2EFD9" w:themeFill="accent6" w:themeFillTint="33"/>
          </w:tcPr>
          <w:p w14:paraId="3D55F7E5" w14:textId="77777777" w:rsidR="00C9770C" w:rsidRDefault="00C9770C" w:rsidP="00C9770C">
            <w:pPr>
              <w:jc w:val="center"/>
              <w:rPr>
                <w:b/>
                <w:sz w:val="28"/>
              </w:rPr>
            </w:pPr>
            <w:r>
              <w:rPr>
                <w:b/>
                <w:sz w:val="28"/>
              </w:rPr>
              <w:t xml:space="preserve">Qualification System for the Provision of </w:t>
            </w:r>
          </w:p>
          <w:p w14:paraId="655B38E6" w14:textId="76527460" w:rsidR="002E382E" w:rsidRPr="00DA76A3" w:rsidRDefault="00C9770C" w:rsidP="00C9770C">
            <w:pPr>
              <w:jc w:val="center"/>
              <w:rPr>
                <w:b/>
                <w:sz w:val="28"/>
              </w:rPr>
            </w:pPr>
            <w:r>
              <w:rPr>
                <w:b/>
                <w:sz w:val="28"/>
              </w:rPr>
              <w:t xml:space="preserve">Artificial Intelligence (AI) Services </w:t>
            </w:r>
          </w:p>
          <w:p w14:paraId="4763E966" w14:textId="69112498" w:rsidR="002E382E" w:rsidRPr="00DA76A3" w:rsidRDefault="6F6B2293" w:rsidP="003E408C">
            <w:pPr>
              <w:jc w:val="center"/>
            </w:pPr>
            <w:r w:rsidRPr="70F5D034">
              <w:rPr>
                <w:b/>
                <w:bCs/>
                <w:sz w:val="28"/>
                <w:szCs w:val="28"/>
              </w:rPr>
              <w:t>C</w:t>
            </w:r>
            <w:r w:rsidR="002E382E" w:rsidRPr="70F5D034">
              <w:rPr>
                <w:b/>
                <w:bCs/>
                <w:sz w:val="28"/>
                <w:szCs w:val="28"/>
              </w:rPr>
              <w:t xml:space="preserve">FT </w:t>
            </w:r>
            <w:r w:rsidR="0050418B" w:rsidRPr="0050418B">
              <w:rPr>
                <w:b/>
                <w:bCs/>
                <w:sz w:val="28"/>
                <w:szCs w:val="28"/>
              </w:rPr>
              <w:t>8186255</w:t>
            </w:r>
          </w:p>
        </w:tc>
      </w:tr>
    </w:tbl>
    <w:p w14:paraId="4B94D5A5" w14:textId="77777777" w:rsidR="00097D9F" w:rsidRPr="00DA76A3" w:rsidRDefault="00097D9F" w:rsidP="002E382E">
      <w:pPr>
        <w:jc w:val="center"/>
        <w:rPr>
          <w:b/>
          <w:sz w:val="40"/>
          <w:szCs w:val="40"/>
        </w:rPr>
      </w:pPr>
    </w:p>
    <w:p w14:paraId="3DEEC669" w14:textId="77777777" w:rsidR="00FF2594" w:rsidRPr="00DA76A3" w:rsidRDefault="00FF2594" w:rsidP="002E382E">
      <w:pPr>
        <w:spacing w:line="240" w:lineRule="auto"/>
        <w:jc w:val="center"/>
        <w:rPr>
          <w:rFonts w:eastAsia="Times New Roman" w:cs="Times New Roman"/>
          <w:b/>
          <w:sz w:val="32"/>
          <w:szCs w:val="20"/>
        </w:rPr>
      </w:pPr>
    </w:p>
    <w:tbl>
      <w:tblPr>
        <w:tblStyle w:val="TableGrid"/>
        <w:tblW w:w="0" w:type="auto"/>
        <w:tblInd w:w="-5" w:type="dxa"/>
        <w:tblLook w:val="04A0" w:firstRow="1" w:lastRow="0" w:firstColumn="1" w:lastColumn="0" w:noHBand="0" w:noVBand="1"/>
      </w:tblPr>
      <w:tblGrid>
        <w:gridCol w:w="3686"/>
        <w:gridCol w:w="5335"/>
      </w:tblGrid>
      <w:tr w:rsidR="00F13785" w:rsidRPr="00DA76A3" w14:paraId="3240F989" w14:textId="77777777" w:rsidTr="00C164C9">
        <w:trPr>
          <w:trHeight w:val="327"/>
        </w:trPr>
        <w:tc>
          <w:tcPr>
            <w:tcW w:w="3686" w:type="dxa"/>
            <w:shd w:val="clear" w:color="auto" w:fill="E2EFD9" w:themeFill="accent6" w:themeFillTint="33"/>
            <w:vAlign w:val="center"/>
          </w:tcPr>
          <w:p w14:paraId="1A747E93" w14:textId="77777777" w:rsidR="00F13785" w:rsidRPr="00DA76A3" w:rsidRDefault="00F13785" w:rsidP="003E408C">
            <w:pPr>
              <w:jc w:val="center"/>
              <w:rPr>
                <w:b/>
              </w:rPr>
            </w:pPr>
            <w:r w:rsidRPr="00DA76A3">
              <w:rPr>
                <w:b/>
                <w:sz w:val="32"/>
              </w:rPr>
              <w:t>Name of Applicant:</w:t>
            </w:r>
          </w:p>
        </w:tc>
        <w:tc>
          <w:tcPr>
            <w:tcW w:w="5335" w:type="dxa"/>
            <w:vAlign w:val="center"/>
          </w:tcPr>
          <w:p w14:paraId="3656B9AB" w14:textId="77777777" w:rsidR="00F13785" w:rsidRPr="00DA76A3" w:rsidRDefault="00F13785" w:rsidP="00F13785">
            <w:pPr>
              <w:spacing w:before="120" w:after="120"/>
              <w:rPr>
                <w:sz w:val="32"/>
                <w:szCs w:val="32"/>
              </w:rPr>
            </w:pPr>
          </w:p>
        </w:tc>
      </w:tr>
    </w:tbl>
    <w:p w14:paraId="45FB0818" w14:textId="77777777" w:rsidR="00FF2594" w:rsidRPr="00DA76A3" w:rsidRDefault="00FF2594" w:rsidP="002012E2">
      <w:pPr>
        <w:jc w:val="center"/>
      </w:pPr>
    </w:p>
    <w:p w14:paraId="049F31CB" w14:textId="77777777" w:rsidR="00FF2594" w:rsidRPr="00DA76A3" w:rsidRDefault="00FF2594" w:rsidP="00112C03"/>
    <w:p w14:paraId="53128261" w14:textId="77777777" w:rsidR="00987D54" w:rsidRPr="00DA76A3" w:rsidRDefault="00987D54" w:rsidP="00112C03">
      <w:pPr>
        <w:ind w:left="1440"/>
        <w:rPr>
          <w:szCs w:val="20"/>
        </w:rPr>
      </w:pPr>
    </w:p>
    <w:p w14:paraId="62486C05" w14:textId="77777777" w:rsidR="002233EB" w:rsidRPr="00DA76A3" w:rsidRDefault="002233EB" w:rsidP="00112C03">
      <w:pPr>
        <w:ind w:left="1440"/>
        <w:rPr>
          <w:szCs w:val="20"/>
        </w:rPr>
      </w:pPr>
    </w:p>
    <w:p w14:paraId="1312D8A2" w14:textId="79F6BC53" w:rsidR="00C9770C" w:rsidRDefault="00C9770C" w:rsidP="00C9770C">
      <w:pPr>
        <w:jc w:val="center"/>
        <w:rPr>
          <w:b/>
          <w:sz w:val="28"/>
        </w:rPr>
      </w:pPr>
      <w:r w:rsidRPr="00E86607">
        <w:rPr>
          <w:b/>
          <w:sz w:val="28"/>
        </w:rPr>
        <w:t xml:space="preserve">The Qualification System will operate </w:t>
      </w:r>
      <w:r>
        <w:rPr>
          <w:b/>
          <w:sz w:val="28"/>
        </w:rPr>
        <w:t xml:space="preserve">until </w:t>
      </w:r>
      <w:r w:rsidR="004F0BD5">
        <w:rPr>
          <w:b/>
          <w:sz w:val="28"/>
        </w:rPr>
        <w:t>2</w:t>
      </w:r>
      <w:r w:rsidR="004F0BD5" w:rsidRPr="004F0BD5">
        <w:rPr>
          <w:b/>
          <w:sz w:val="28"/>
          <w:vertAlign w:val="superscript"/>
        </w:rPr>
        <w:t>nd</w:t>
      </w:r>
      <w:r w:rsidR="004F0BD5">
        <w:rPr>
          <w:b/>
          <w:sz w:val="28"/>
        </w:rPr>
        <w:t xml:space="preserve"> September 2031</w:t>
      </w:r>
      <w:r>
        <w:rPr>
          <w:b/>
          <w:sz w:val="28"/>
        </w:rPr>
        <w:t xml:space="preserve">. </w:t>
      </w:r>
    </w:p>
    <w:p w14:paraId="550D8D00" w14:textId="77777777" w:rsidR="00C9770C" w:rsidRDefault="00C9770C" w:rsidP="00C9770C">
      <w:pPr>
        <w:jc w:val="center"/>
        <w:rPr>
          <w:b/>
          <w:sz w:val="28"/>
        </w:rPr>
      </w:pPr>
    </w:p>
    <w:p w14:paraId="03E72427" w14:textId="3807EA28" w:rsidR="00C9770C" w:rsidRPr="007B3B59" w:rsidRDefault="00C9770C" w:rsidP="00C9770C">
      <w:pPr>
        <w:jc w:val="center"/>
        <w:rPr>
          <w:b/>
          <w:sz w:val="22"/>
        </w:rPr>
      </w:pPr>
      <w:r w:rsidRPr="008D6B14">
        <w:rPr>
          <w:b/>
          <w:sz w:val="22"/>
        </w:rPr>
        <w:t>Due to upcoming requirements, the initial deadline for responses is</w:t>
      </w:r>
      <w:r w:rsidR="000C71A7">
        <w:rPr>
          <w:b/>
          <w:sz w:val="22"/>
        </w:rPr>
        <w:t xml:space="preserve"> Monday,</w:t>
      </w:r>
      <w:r w:rsidRPr="008D6B14">
        <w:rPr>
          <w:b/>
          <w:sz w:val="22"/>
        </w:rPr>
        <w:t xml:space="preserve"> </w:t>
      </w:r>
      <w:r w:rsidR="004F0BD5">
        <w:rPr>
          <w:b/>
          <w:sz w:val="22"/>
        </w:rPr>
        <w:t>22</w:t>
      </w:r>
      <w:r w:rsidR="004F0BD5" w:rsidRPr="004F0BD5">
        <w:rPr>
          <w:b/>
          <w:sz w:val="22"/>
          <w:vertAlign w:val="superscript"/>
        </w:rPr>
        <w:t>nd</w:t>
      </w:r>
      <w:r w:rsidR="004F0BD5">
        <w:rPr>
          <w:b/>
          <w:sz w:val="22"/>
        </w:rPr>
        <w:t xml:space="preserve"> June</w:t>
      </w:r>
      <w:r w:rsidRPr="008D6B14">
        <w:rPr>
          <w:b/>
          <w:sz w:val="22"/>
        </w:rPr>
        <w:t xml:space="preserve"> 2026 @ 12pm (noon).</w:t>
      </w:r>
      <w:r>
        <w:rPr>
          <w:b/>
          <w:sz w:val="22"/>
        </w:rPr>
        <w:t xml:space="preserve"> </w:t>
      </w:r>
    </w:p>
    <w:p w14:paraId="4101652C" w14:textId="77777777" w:rsidR="002233EB" w:rsidRPr="00DA76A3" w:rsidRDefault="002233EB" w:rsidP="00112C03">
      <w:pPr>
        <w:ind w:left="1440"/>
        <w:rPr>
          <w:szCs w:val="20"/>
        </w:rPr>
      </w:pPr>
    </w:p>
    <w:p w14:paraId="4B99056E" w14:textId="77777777" w:rsidR="002233EB" w:rsidRPr="00DA76A3" w:rsidRDefault="002233EB" w:rsidP="00112C03">
      <w:pPr>
        <w:ind w:left="1440"/>
        <w:rPr>
          <w:szCs w:val="20"/>
        </w:rPr>
      </w:pPr>
    </w:p>
    <w:p w14:paraId="1299C43A" w14:textId="77777777" w:rsidR="00AA046F" w:rsidRPr="00DA76A3" w:rsidRDefault="00291291" w:rsidP="00C24058">
      <w:pPr>
        <w:rPr>
          <w:szCs w:val="20"/>
        </w:rPr>
      </w:pPr>
      <w:r w:rsidRPr="00DA76A3">
        <w:rPr>
          <w:szCs w:val="20"/>
        </w:rPr>
        <w:br w:type="page"/>
      </w:r>
      <w:bookmarkStart w:id="0" w:name="_Toc436057489"/>
    </w:p>
    <w:bookmarkEnd w:id="0" w:displacedByCustomXml="next"/>
    <w:sdt>
      <w:sdtPr>
        <w:rPr>
          <w:rFonts w:asciiTheme="minorHAnsi" w:eastAsiaTheme="minorEastAsia" w:hAnsiTheme="minorHAnsi" w:cstheme="minorBidi"/>
          <w:sz w:val="22"/>
          <w:szCs w:val="22"/>
        </w:rPr>
        <w:id w:val="-520541359"/>
        <w:docPartObj>
          <w:docPartGallery w:val="Table of Contents"/>
          <w:docPartUnique/>
        </w:docPartObj>
      </w:sdtPr>
      <w:sdtEndPr>
        <w:rPr>
          <w:noProof/>
          <w:sz w:val="20"/>
          <w:szCs w:val="20"/>
        </w:rPr>
      </w:sdtEndPr>
      <w:sdtContent>
        <w:p w14:paraId="22E0FC93" w14:textId="77777777" w:rsidR="001F2DDA" w:rsidRPr="00DA76A3" w:rsidRDefault="003E408C" w:rsidP="003E408C">
          <w:pPr>
            <w:pStyle w:val="BodyText"/>
            <w:ind w:left="567" w:hanging="567"/>
            <w:rPr>
              <w:rFonts w:ascii="An Post Sans Bold" w:hAnsi="An Post Sans Bold"/>
              <w:color w:val="00A76A"/>
              <w:sz w:val="28"/>
              <w:szCs w:val="28"/>
            </w:rPr>
          </w:pPr>
          <w:r w:rsidRPr="00DA76A3">
            <w:rPr>
              <w:rFonts w:ascii="An Post Sans Bold" w:hAnsi="An Post Sans Bold"/>
              <w:color w:val="00A76A"/>
              <w:sz w:val="28"/>
              <w:szCs w:val="28"/>
            </w:rPr>
            <w:t xml:space="preserve">Table of </w:t>
          </w:r>
          <w:r w:rsidR="001F2DDA" w:rsidRPr="00DA76A3">
            <w:rPr>
              <w:rFonts w:ascii="An Post Sans Bold" w:hAnsi="An Post Sans Bold"/>
              <w:color w:val="00A76A"/>
              <w:sz w:val="28"/>
              <w:szCs w:val="28"/>
            </w:rPr>
            <w:t>Contents</w:t>
          </w:r>
        </w:p>
        <w:p w14:paraId="4DDBEF00" w14:textId="77777777" w:rsidR="00730191" w:rsidRPr="00DA76A3" w:rsidRDefault="00730191" w:rsidP="00730191"/>
        <w:p w14:paraId="6D7E1CA6" w14:textId="383DE7AF" w:rsidR="00404C26" w:rsidRDefault="0035638E">
          <w:pPr>
            <w:pStyle w:val="TOC1"/>
            <w:tabs>
              <w:tab w:val="right" w:leader="dot" w:pos="9016"/>
            </w:tabs>
            <w:rPr>
              <w:rFonts w:asciiTheme="minorHAnsi" w:eastAsiaTheme="minorEastAsia" w:hAnsiTheme="minorHAnsi"/>
              <w:noProof/>
              <w:kern w:val="2"/>
              <w:sz w:val="24"/>
              <w:szCs w:val="24"/>
              <w:lang w:eastAsia="en-IE"/>
              <w14:ligatures w14:val="standardContextual"/>
            </w:rPr>
          </w:pPr>
          <w:r w:rsidRPr="00DA76A3">
            <w:fldChar w:fldCharType="begin"/>
          </w:r>
          <w:r w:rsidRPr="00DA76A3">
            <w:instrText xml:space="preserve"> TOC \o "1-3" \h \z \u </w:instrText>
          </w:r>
          <w:r w:rsidRPr="00DA76A3">
            <w:fldChar w:fldCharType="separate"/>
          </w:r>
          <w:hyperlink w:anchor="_Toc230072497" w:history="1">
            <w:r w:rsidR="00404C26" w:rsidRPr="000B51CB">
              <w:rPr>
                <w:rStyle w:val="Hyperlink"/>
                <w:noProof/>
              </w:rPr>
              <w:t>IMPORTANT NOTICE</w:t>
            </w:r>
            <w:r w:rsidR="00404C26">
              <w:rPr>
                <w:noProof/>
                <w:webHidden/>
              </w:rPr>
              <w:tab/>
            </w:r>
            <w:r w:rsidR="00404C26">
              <w:rPr>
                <w:noProof/>
                <w:webHidden/>
              </w:rPr>
              <w:fldChar w:fldCharType="begin"/>
            </w:r>
            <w:r w:rsidR="00404C26">
              <w:rPr>
                <w:noProof/>
                <w:webHidden/>
              </w:rPr>
              <w:instrText xml:space="preserve"> PAGEREF _Toc230072497 \h </w:instrText>
            </w:r>
            <w:r w:rsidR="00404C26">
              <w:rPr>
                <w:noProof/>
                <w:webHidden/>
              </w:rPr>
            </w:r>
            <w:r w:rsidR="00404C26">
              <w:rPr>
                <w:noProof/>
                <w:webHidden/>
              </w:rPr>
              <w:fldChar w:fldCharType="separate"/>
            </w:r>
            <w:r w:rsidR="001D3E97">
              <w:rPr>
                <w:noProof/>
                <w:webHidden/>
              </w:rPr>
              <w:t>5</w:t>
            </w:r>
            <w:r w:rsidR="00404C26">
              <w:rPr>
                <w:noProof/>
                <w:webHidden/>
              </w:rPr>
              <w:fldChar w:fldCharType="end"/>
            </w:r>
          </w:hyperlink>
        </w:p>
        <w:p w14:paraId="1A1DFBA7" w14:textId="799981F0" w:rsidR="00404C26" w:rsidRDefault="00404C26">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072498" w:history="1">
            <w:r w:rsidRPr="000B51CB">
              <w:rPr>
                <w:rStyle w:val="Hyperlink"/>
                <w:noProof/>
              </w:rPr>
              <w:t>1.</w:t>
            </w:r>
            <w:r>
              <w:rPr>
                <w:rFonts w:asciiTheme="minorHAnsi" w:eastAsiaTheme="minorEastAsia" w:hAnsiTheme="minorHAnsi"/>
                <w:noProof/>
                <w:kern w:val="2"/>
                <w:sz w:val="24"/>
                <w:szCs w:val="24"/>
                <w:lang w:eastAsia="en-IE"/>
                <w14:ligatures w14:val="standardContextual"/>
              </w:rPr>
              <w:tab/>
            </w:r>
            <w:r w:rsidRPr="000B51CB">
              <w:rPr>
                <w:rStyle w:val="Hyperlink"/>
                <w:noProof/>
              </w:rPr>
              <w:t>Tender Definitions</w:t>
            </w:r>
            <w:r>
              <w:rPr>
                <w:noProof/>
                <w:webHidden/>
              </w:rPr>
              <w:tab/>
            </w:r>
            <w:r>
              <w:rPr>
                <w:noProof/>
                <w:webHidden/>
              </w:rPr>
              <w:fldChar w:fldCharType="begin"/>
            </w:r>
            <w:r>
              <w:rPr>
                <w:noProof/>
                <w:webHidden/>
              </w:rPr>
              <w:instrText xml:space="preserve"> PAGEREF _Toc230072498 \h </w:instrText>
            </w:r>
            <w:r>
              <w:rPr>
                <w:noProof/>
                <w:webHidden/>
              </w:rPr>
            </w:r>
            <w:r>
              <w:rPr>
                <w:noProof/>
                <w:webHidden/>
              </w:rPr>
              <w:fldChar w:fldCharType="separate"/>
            </w:r>
            <w:r w:rsidR="001D3E97">
              <w:rPr>
                <w:noProof/>
                <w:webHidden/>
              </w:rPr>
              <w:t>6</w:t>
            </w:r>
            <w:r>
              <w:rPr>
                <w:noProof/>
                <w:webHidden/>
              </w:rPr>
              <w:fldChar w:fldCharType="end"/>
            </w:r>
          </w:hyperlink>
        </w:p>
        <w:p w14:paraId="0B4BE626" w14:textId="4A113794" w:rsidR="00404C26" w:rsidRDefault="00404C26">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072499" w:history="1">
            <w:r w:rsidRPr="000B51CB">
              <w:rPr>
                <w:rStyle w:val="Hyperlink"/>
                <w:noProof/>
              </w:rPr>
              <w:t>2.</w:t>
            </w:r>
            <w:r>
              <w:rPr>
                <w:rFonts w:asciiTheme="minorHAnsi" w:eastAsiaTheme="minorEastAsia" w:hAnsiTheme="minorHAnsi"/>
                <w:noProof/>
                <w:kern w:val="2"/>
                <w:sz w:val="24"/>
                <w:szCs w:val="24"/>
                <w:lang w:eastAsia="en-IE"/>
                <w14:ligatures w14:val="standardContextual"/>
              </w:rPr>
              <w:tab/>
            </w:r>
            <w:r w:rsidRPr="000B51CB">
              <w:rPr>
                <w:rStyle w:val="Hyperlink"/>
                <w:noProof/>
              </w:rPr>
              <w:t>Description of the Contract being procured</w:t>
            </w:r>
            <w:r>
              <w:rPr>
                <w:noProof/>
                <w:webHidden/>
              </w:rPr>
              <w:tab/>
            </w:r>
            <w:r>
              <w:rPr>
                <w:noProof/>
                <w:webHidden/>
              </w:rPr>
              <w:fldChar w:fldCharType="begin"/>
            </w:r>
            <w:r>
              <w:rPr>
                <w:noProof/>
                <w:webHidden/>
              </w:rPr>
              <w:instrText xml:space="preserve"> PAGEREF _Toc230072499 \h </w:instrText>
            </w:r>
            <w:r>
              <w:rPr>
                <w:noProof/>
                <w:webHidden/>
              </w:rPr>
            </w:r>
            <w:r>
              <w:rPr>
                <w:noProof/>
                <w:webHidden/>
              </w:rPr>
              <w:fldChar w:fldCharType="separate"/>
            </w:r>
            <w:r w:rsidR="001D3E97">
              <w:rPr>
                <w:noProof/>
                <w:webHidden/>
              </w:rPr>
              <w:t>7</w:t>
            </w:r>
            <w:r>
              <w:rPr>
                <w:noProof/>
                <w:webHidden/>
              </w:rPr>
              <w:fldChar w:fldCharType="end"/>
            </w:r>
          </w:hyperlink>
        </w:p>
        <w:p w14:paraId="79C90748" w14:textId="11E110A5"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00" w:history="1">
            <w:r w:rsidRPr="000B51CB">
              <w:rPr>
                <w:rStyle w:val="Hyperlink"/>
                <w:noProof/>
                <w14:scene3d>
                  <w14:camera w14:prst="orthographicFront"/>
                  <w14:lightRig w14:rig="threePt" w14:dir="t">
                    <w14:rot w14:lat="0" w14:lon="0" w14:rev="0"/>
                  </w14:lightRig>
                </w14:scene3d>
              </w:rPr>
              <w:t>2.1</w:t>
            </w:r>
            <w:r>
              <w:rPr>
                <w:rFonts w:asciiTheme="minorHAnsi" w:eastAsiaTheme="minorEastAsia" w:hAnsiTheme="minorHAnsi"/>
                <w:noProof/>
                <w:kern w:val="2"/>
                <w:sz w:val="24"/>
                <w:szCs w:val="24"/>
                <w:lang w:eastAsia="en-IE"/>
                <w14:ligatures w14:val="standardContextual"/>
              </w:rPr>
              <w:tab/>
            </w:r>
            <w:r w:rsidRPr="000B51CB">
              <w:rPr>
                <w:rStyle w:val="Hyperlink"/>
                <w:noProof/>
              </w:rPr>
              <w:t>Name of Qualification System, Background and Summary of Requirements</w:t>
            </w:r>
            <w:r>
              <w:rPr>
                <w:noProof/>
                <w:webHidden/>
              </w:rPr>
              <w:tab/>
            </w:r>
            <w:r>
              <w:rPr>
                <w:noProof/>
                <w:webHidden/>
              </w:rPr>
              <w:fldChar w:fldCharType="begin"/>
            </w:r>
            <w:r>
              <w:rPr>
                <w:noProof/>
                <w:webHidden/>
              </w:rPr>
              <w:instrText xml:space="preserve"> PAGEREF _Toc230072500 \h </w:instrText>
            </w:r>
            <w:r>
              <w:rPr>
                <w:noProof/>
                <w:webHidden/>
              </w:rPr>
            </w:r>
            <w:r>
              <w:rPr>
                <w:noProof/>
                <w:webHidden/>
              </w:rPr>
              <w:fldChar w:fldCharType="separate"/>
            </w:r>
            <w:r w:rsidR="001D3E97">
              <w:rPr>
                <w:noProof/>
                <w:webHidden/>
              </w:rPr>
              <w:t>7</w:t>
            </w:r>
            <w:r>
              <w:rPr>
                <w:noProof/>
                <w:webHidden/>
              </w:rPr>
              <w:fldChar w:fldCharType="end"/>
            </w:r>
          </w:hyperlink>
        </w:p>
        <w:p w14:paraId="3029604D" w14:textId="29ED1216" w:rsidR="00404C26" w:rsidRDefault="00404C26">
          <w:pPr>
            <w:pStyle w:val="TOC3"/>
            <w:tabs>
              <w:tab w:val="left" w:pos="1100"/>
              <w:tab w:val="right" w:leader="dot" w:pos="9016"/>
            </w:tabs>
            <w:rPr>
              <w:rFonts w:asciiTheme="minorHAnsi" w:eastAsiaTheme="minorEastAsia" w:hAnsiTheme="minorHAnsi"/>
              <w:noProof/>
              <w:kern w:val="2"/>
              <w:sz w:val="24"/>
              <w:szCs w:val="24"/>
              <w:lang w:eastAsia="en-IE"/>
              <w14:ligatures w14:val="standardContextual"/>
            </w:rPr>
          </w:pPr>
          <w:hyperlink w:anchor="_Toc230072501" w:history="1">
            <w:r w:rsidRPr="000B51CB">
              <w:rPr>
                <w:rStyle w:val="Hyperlink"/>
                <w:noProof/>
              </w:rPr>
              <w:t>2.1.1</w:t>
            </w:r>
            <w:r>
              <w:rPr>
                <w:rFonts w:asciiTheme="minorHAnsi" w:eastAsiaTheme="minorEastAsia" w:hAnsiTheme="minorHAnsi"/>
                <w:noProof/>
                <w:kern w:val="2"/>
                <w:sz w:val="24"/>
                <w:szCs w:val="24"/>
                <w:lang w:eastAsia="en-IE"/>
                <w14:ligatures w14:val="standardContextual"/>
              </w:rPr>
              <w:tab/>
            </w:r>
            <w:r w:rsidRPr="000B51CB">
              <w:rPr>
                <w:rStyle w:val="Hyperlink"/>
                <w:noProof/>
              </w:rPr>
              <w:t>Background</w:t>
            </w:r>
            <w:r>
              <w:rPr>
                <w:noProof/>
                <w:webHidden/>
              </w:rPr>
              <w:tab/>
            </w:r>
            <w:r>
              <w:rPr>
                <w:noProof/>
                <w:webHidden/>
              </w:rPr>
              <w:fldChar w:fldCharType="begin"/>
            </w:r>
            <w:r>
              <w:rPr>
                <w:noProof/>
                <w:webHidden/>
              </w:rPr>
              <w:instrText xml:space="preserve"> PAGEREF _Toc230072501 \h </w:instrText>
            </w:r>
            <w:r>
              <w:rPr>
                <w:noProof/>
                <w:webHidden/>
              </w:rPr>
            </w:r>
            <w:r>
              <w:rPr>
                <w:noProof/>
                <w:webHidden/>
              </w:rPr>
              <w:fldChar w:fldCharType="separate"/>
            </w:r>
            <w:r w:rsidR="001D3E97">
              <w:rPr>
                <w:noProof/>
                <w:webHidden/>
              </w:rPr>
              <w:t>7</w:t>
            </w:r>
            <w:r>
              <w:rPr>
                <w:noProof/>
                <w:webHidden/>
              </w:rPr>
              <w:fldChar w:fldCharType="end"/>
            </w:r>
          </w:hyperlink>
        </w:p>
        <w:p w14:paraId="3E60294A" w14:textId="32016911" w:rsidR="00404C26" w:rsidRDefault="00404C26">
          <w:pPr>
            <w:pStyle w:val="TOC3"/>
            <w:tabs>
              <w:tab w:val="left" w:pos="1100"/>
              <w:tab w:val="right" w:leader="dot" w:pos="9016"/>
            </w:tabs>
            <w:rPr>
              <w:rFonts w:asciiTheme="minorHAnsi" w:eastAsiaTheme="minorEastAsia" w:hAnsiTheme="minorHAnsi"/>
              <w:noProof/>
              <w:kern w:val="2"/>
              <w:sz w:val="24"/>
              <w:szCs w:val="24"/>
              <w:lang w:eastAsia="en-IE"/>
              <w14:ligatures w14:val="standardContextual"/>
            </w:rPr>
          </w:pPr>
          <w:hyperlink w:anchor="_Toc230072502" w:history="1">
            <w:r w:rsidRPr="000B51CB">
              <w:rPr>
                <w:rStyle w:val="Hyperlink"/>
                <w:noProof/>
              </w:rPr>
              <w:t>2.1.2</w:t>
            </w:r>
            <w:r>
              <w:rPr>
                <w:rFonts w:asciiTheme="minorHAnsi" w:eastAsiaTheme="minorEastAsia" w:hAnsiTheme="minorHAnsi"/>
                <w:noProof/>
                <w:kern w:val="2"/>
                <w:sz w:val="24"/>
                <w:szCs w:val="24"/>
                <w:lang w:eastAsia="en-IE"/>
                <w14:ligatures w14:val="standardContextual"/>
              </w:rPr>
              <w:tab/>
            </w:r>
            <w:r w:rsidRPr="000B51CB">
              <w:rPr>
                <w:rStyle w:val="Hyperlink"/>
                <w:noProof/>
              </w:rPr>
              <w:t>Summary of Requirements</w:t>
            </w:r>
            <w:r>
              <w:rPr>
                <w:noProof/>
                <w:webHidden/>
              </w:rPr>
              <w:tab/>
            </w:r>
            <w:r>
              <w:rPr>
                <w:noProof/>
                <w:webHidden/>
              </w:rPr>
              <w:fldChar w:fldCharType="begin"/>
            </w:r>
            <w:r>
              <w:rPr>
                <w:noProof/>
                <w:webHidden/>
              </w:rPr>
              <w:instrText xml:space="preserve"> PAGEREF _Toc230072502 \h </w:instrText>
            </w:r>
            <w:r>
              <w:rPr>
                <w:noProof/>
                <w:webHidden/>
              </w:rPr>
            </w:r>
            <w:r>
              <w:rPr>
                <w:noProof/>
                <w:webHidden/>
              </w:rPr>
              <w:fldChar w:fldCharType="separate"/>
            </w:r>
            <w:r w:rsidR="001D3E97">
              <w:rPr>
                <w:noProof/>
                <w:webHidden/>
              </w:rPr>
              <w:t>7</w:t>
            </w:r>
            <w:r>
              <w:rPr>
                <w:noProof/>
                <w:webHidden/>
              </w:rPr>
              <w:fldChar w:fldCharType="end"/>
            </w:r>
          </w:hyperlink>
        </w:p>
        <w:p w14:paraId="0A1CC205" w14:textId="5D6FA9DD"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03" w:history="1">
            <w:r w:rsidRPr="000B51CB">
              <w:rPr>
                <w:rStyle w:val="Hyperlink"/>
                <w:noProof/>
                <w14:scene3d>
                  <w14:camera w14:prst="orthographicFront"/>
                  <w14:lightRig w14:rig="threePt" w14:dir="t">
                    <w14:rot w14:lat="0" w14:lon="0" w14:rev="0"/>
                  </w14:lightRig>
                </w14:scene3d>
              </w:rPr>
              <w:t>2.2</w:t>
            </w:r>
            <w:r>
              <w:rPr>
                <w:rFonts w:asciiTheme="minorHAnsi" w:eastAsiaTheme="minorEastAsia" w:hAnsiTheme="minorHAnsi"/>
                <w:noProof/>
                <w:kern w:val="2"/>
                <w:sz w:val="24"/>
                <w:szCs w:val="24"/>
                <w:lang w:eastAsia="en-IE"/>
                <w14:ligatures w14:val="standardContextual"/>
              </w:rPr>
              <w:tab/>
            </w:r>
            <w:r w:rsidRPr="000B51CB">
              <w:rPr>
                <w:rStyle w:val="Hyperlink"/>
                <w:noProof/>
              </w:rPr>
              <w:t>Duration of the Qualification System</w:t>
            </w:r>
            <w:r>
              <w:rPr>
                <w:noProof/>
                <w:webHidden/>
              </w:rPr>
              <w:tab/>
            </w:r>
            <w:r>
              <w:rPr>
                <w:noProof/>
                <w:webHidden/>
              </w:rPr>
              <w:fldChar w:fldCharType="begin"/>
            </w:r>
            <w:r>
              <w:rPr>
                <w:noProof/>
                <w:webHidden/>
              </w:rPr>
              <w:instrText xml:space="preserve"> PAGEREF _Toc230072503 \h </w:instrText>
            </w:r>
            <w:r>
              <w:rPr>
                <w:noProof/>
                <w:webHidden/>
              </w:rPr>
            </w:r>
            <w:r>
              <w:rPr>
                <w:noProof/>
                <w:webHidden/>
              </w:rPr>
              <w:fldChar w:fldCharType="separate"/>
            </w:r>
            <w:r w:rsidR="001D3E97">
              <w:rPr>
                <w:noProof/>
                <w:webHidden/>
              </w:rPr>
              <w:t>7</w:t>
            </w:r>
            <w:r>
              <w:rPr>
                <w:noProof/>
                <w:webHidden/>
              </w:rPr>
              <w:fldChar w:fldCharType="end"/>
            </w:r>
          </w:hyperlink>
        </w:p>
        <w:p w14:paraId="0C4BEDE5" w14:textId="3577B316"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04" w:history="1">
            <w:r w:rsidRPr="000B51CB">
              <w:rPr>
                <w:rStyle w:val="Hyperlink"/>
                <w:noProof/>
                <w14:scene3d>
                  <w14:camera w14:prst="orthographicFront"/>
                  <w14:lightRig w14:rig="threePt" w14:dir="t">
                    <w14:rot w14:lat="0" w14:lon="0" w14:rev="0"/>
                  </w14:lightRig>
                </w14:scene3d>
              </w:rPr>
              <w:t>2.3</w:t>
            </w:r>
            <w:r>
              <w:rPr>
                <w:rFonts w:asciiTheme="minorHAnsi" w:eastAsiaTheme="minorEastAsia" w:hAnsiTheme="minorHAnsi"/>
                <w:noProof/>
                <w:kern w:val="2"/>
                <w:sz w:val="24"/>
                <w:szCs w:val="24"/>
                <w:lang w:eastAsia="en-IE"/>
                <w14:ligatures w14:val="standardContextual"/>
              </w:rPr>
              <w:tab/>
            </w:r>
            <w:r w:rsidRPr="000B51CB">
              <w:rPr>
                <w:rStyle w:val="Hyperlink"/>
                <w:noProof/>
              </w:rPr>
              <w:t>Operation of the Qualification System</w:t>
            </w:r>
            <w:r>
              <w:rPr>
                <w:noProof/>
                <w:webHidden/>
              </w:rPr>
              <w:tab/>
            </w:r>
            <w:r>
              <w:rPr>
                <w:noProof/>
                <w:webHidden/>
              </w:rPr>
              <w:fldChar w:fldCharType="begin"/>
            </w:r>
            <w:r>
              <w:rPr>
                <w:noProof/>
                <w:webHidden/>
              </w:rPr>
              <w:instrText xml:space="preserve"> PAGEREF _Toc230072504 \h </w:instrText>
            </w:r>
            <w:r>
              <w:rPr>
                <w:noProof/>
                <w:webHidden/>
              </w:rPr>
            </w:r>
            <w:r>
              <w:rPr>
                <w:noProof/>
                <w:webHidden/>
              </w:rPr>
              <w:fldChar w:fldCharType="separate"/>
            </w:r>
            <w:r w:rsidR="001D3E97">
              <w:rPr>
                <w:noProof/>
                <w:webHidden/>
              </w:rPr>
              <w:t>8</w:t>
            </w:r>
            <w:r>
              <w:rPr>
                <w:noProof/>
                <w:webHidden/>
              </w:rPr>
              <w:fldChar w:fldCharType="end"/>
            </w:r>
          </w:hyperlink>
        </w:p>
        <w:p w14:paraId="57F226E2" w14:textId="39801D85"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05" w:history="1">
            <w:r w:rsidRPr="000B51CB">
              <w:rPr>
                <w:rStyle w:val="Hyperlink"/>
                <w:noProof/>
                <w:lang w:eastAsia="en-IE"/>
                <w14:scene3d>
                  <w14:camera w14:prst="orthographicFront"/>
                  <w14:lightRig w14:rig="threePt" w14:dir="t">
                    <w14:rot w14:lat="0" w14:lon="0" w14:rev="0"/>
                  </w14:lightRig>
                </w14:scene3d>
              </w:rPr>
              <w:t>2.4</w:t>
            </w:r>
            <w:r>
              <w:rPr>
                <w:rFonts w:asciiTheme="minorHAnsi" w:eastAsiaTheme="minorEastAsia" w:hAnsiTheme="minorHAnsi"/>
                <w:noProof/>
                <w:kern w:val="2"/>
                <w:sz w:val="24"/>
                <w:szCs w:val="24"/>
                <w:lang w:eastAsia="en-IE"/>
                <w14:ligatures w14:val="standardContextual"/>
              </w:rPr>
              <w:tab/>
            </w:r>
            <w:r w:rsidRPr="000B51CB">
              <w:rPr>
                <w:rStyle w:val="Hyperlink"/>
                <w:noProof/>
                <w:lang w:eastAsia="en-IE"/>
              </w:rPr>
              <w:t>Numbers Admitted to the Qualification System</w:t>
            </w:r>
            <w:r>
              <w:rPr>
                <w:noProof/>
                <w:webHidden/>
              </w:rPr>
              <w:tab/>
            </w:r>
            <w:r>
              <w:rPr>
                <w:noProof/>
                <w:webHidden/>
              </w:rPr>
              <w:fldChar w:fldCharType="begin"/>
            </w:r>
            <w:r>
              <w:rPr>
                <w:noProof/>
                <w:webHidden/>
              </w:rPr>
              <w:instrText xml:space="preserve"> PAGEREF _Toc230072505 \h </w:instrText>
            </w:r>
            <w:r>
              <w:rPr>
                <w:noProof/>
                <w:webHidden/>
              </w:rPr>
            </w:r>
            <w:r>
              <w:rPr>
                <w:noProof/>
                <w:webHidden/>
              </w:rPr>
              <w:fldChar w:fldCharType="separate"/>
            </w:r>
            <w:r w:rsidR="001D3E97">
              <w:rPr>
                <w:noProof/>
                <w:webHidden/>
              </w:rPr>
              <w:t>8</w:t>
            </w:r>
            <w:r>
              <w:rPr>
                <w:noProof/>
                <w:webHidden/>
              </w:rPr>
              <w:fldChar w:fldCharType="end"/>
            </w:r>
          </w:hyperlink>
        </w:p>
        <w:p w14:paraId="7FCA8AE2" w14:textId="33492A95"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06" w:history="1">
            <w:r w:rsidRPr="000B51CB">
              <w:rPr>
                <w:rStyle w:val="Hyperlink"/>
                <w:noProof/>
                <w:lang w:eastAsia="en-IE"/>
                <w14:scene3d>
                  <w14:camera w14:prst="orthographicFront"/>
                  <w14:lightRig w14:rig="threePt" w14:dir="t">
                    <w14:rot w14:lat="0" w14:lon="0" w14:rev="0"/>
                  </w14:lightRig>
                </w14:scene3d>
              </w:rPr>
              <w:t>2.5</w:t>
            </w:r>
            <w:r>
              <w:rPr>
                <w:rFonts w:asciiTheme="minorHAnsi" w:eastAsiaTheme="minorEastAsia" w:hAnsiTheme="minorHAnsi"/>
                <w:noProof/>
                <w:kern w:val="2"/>
                <w:sz w:val="24"/>
                <w:szCs w:val="24"/>
                <w:lang w:eastAsia="en-IE"/>
                <w14:ligatures w14:val="standardContextual"/>
              </w:rPr>
              <w:tab/>
            </w:r>
            <w:r w:rsidRPr="000B51CB">
              <w:rPr>
                <w:rStyle w:val="Hyperlink"/>
                <w:noProof/>
                <w:lang w:eastAsia="en-IE"/>
              </w:rPr>
              <w:t>Form of Contract under the Qualification System</w:t>
            </w:r>
            <w:r>
              <w:rPr>
                <w:noProof/>
                <w:webHidden/>
              </w:rPr>
              <w:tab/>
            </w:r>
            <w:r>
              <w:rPr>
                <w:noProof/>
                <w:webHidden/>
              </w:rPr>
              <w:fldChar w:fldCharType="begin"/>
            </w:r>
            <w:r>
              <w:rPr>
                <w:noProof/>
                <w:webHidden/>
              </w:rPr>
              <w:instrText xml:space="preserve"> PAGEREF _Toc230072506 \h </w:instrText>
            </w:r>
            <w:r>
              <w:rPr>
                <w:noProof/>
                <w:webHidden/>
              </w:rPr>
            </w:r>
            <w:r>
              <w:rPr>
                <w:noProof/>
                <w:webHidden/>
              </w:rPr>
              <w:fldChar w:fldCharType="separate"/>
            </w:r>
            <w:r w:rsidR="001D3E97">
              <w:rPr>
                <w:noProof/>
                <w:webHidden/>
              </w:rPr>
              <w:t>8</w:t>
            </w:r>
            <w:r>
              <w:rPr>
                <w:noProof/>
                <w:webHidden/>
              </w:rPr>
              <w:fldChar w:fldCharType="end"/>
            </w:r>
          </w:hyperlink>
        </w:p>
        <w:p w14:paraId="183EF7B1" w14:textId="4B584595"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07" w:history="1">
            <w:r w:rsidRPr="000B51CB">
              <w:rPr>
                <w:rStyle w:val="Hyperlink"/>
                <w:noProof/>
                <w14:scene3d>
                  <w14:camera w14:prst="orthographicFront"/>
                  <w14:lightRig w14:rig="threePt" w14:dir="t">
                    <w14:rot w14:lat="0" w14:lon="0" w14:rev="0"/>
                  </w14:lightRig>
                </w14:scene3d>
              </w:rPr>
              <w:t>2.6</w:t>
            </w:r>
            <w:r>
              <w:rPr>
                <w:rFonts w:asciiTheme="minorHAnsi" w:eastAsiaTheme="minorEastAsia" w:hAnsiTheme="minorHAnsi"/>
                <w:noProof/>
                <w:kern w:val="2"/>
                <w:sz w:val="24"/>
                <w:szCs w:val="24"/>
                <w:lang w:eastAsia="en-IE"/>
                <w14:ligatures w14:val="standardContextual"/>
              </w:rPr>
              <w:tab/>
            </w:r>
            <w:r w:rsidRPr="000B51CB">
              <w:rPr>
                <w:rStyle w:val="Hyperlink"/>
                <w:noProof/>
              </w:rPr>
              <w:t>IT Cyber Security</w:t>
            </w:r>
            <w:r>
              <w:rPr>
                <w:noProof/>
                <w:webHidden/>
              </w:rPr>
              <w:tab/>
            </w:r>
            <w:r>
              <w:rPr>
                <w:noProof/>
                <w:webHidden/>
              </w:rPr>
              <w:fldChar w:fldCharType="begin"/>
            </w:r>
            <w:r>
              <w:rPr>
                <w:noProof/>
                <w:webHidden/>
              </w:rPr>
              <w:instrText xml:space="preserve"> PAGEREF _Toc230072507 \h </w:instrText>
            </w:r>
            <w:r>
              <w:rPr>
                <w:noProof/>
                <w:webHidden/>
              </w:rPr>
            </w:r>
            <w:r>
              <w:rPr>
                <w:noProof/>
                <w:webHidden/>
              </w:rPr>
              <w:fldChar w:fldCharType="separate"/>
            </w:r>
            <w:r w:rsidR="001D3E97">
              <w:rPr>
                <w:noProof/>
                <w:webHidden/>
              </w:rPr>
              <w:t>8</w:t>
            </w:r>
            <w:r>
              <w:rPr>
                <w:noProof/>
                <w:webHidden/>
              </w:rPr>
              <w:fldChar w:fldCharType="end"/>
            </w:r>
          </w:hyperlink>
        </w:p>
        <w:p w14:paraId="42B0F0E1" w14:textId="7EEC15FE" w:rsidR="00404C26" w:rsidRDefault="00404C26">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072508" w:history="1">
            <w:r w:rsidRPr="000B51CB">
              <w:rPr>
                <w:rStyle w:val="Hyperlink"/>
                <w:noProof/>
              </w:rPr>
              <w:t>3.</w:t>
            </w:r>
            <w:r>
              <w:rPr>
                <w:rFonts w:asciiTheme="minorHAnsi" w:eastAsiaTheme="minorEastAsia" w:hAnsiTheme="minorHAnsi"/>
                <w:noProof/>
                <w:kern w:val="2"/>
                <w:sz w:val="24"/>
                <w:szCs w:val="24"/>
                <w:lang w:eastAsia="en-IE"/>
                <w14:ligatures w14:val="standardContextual"/>
              </w:rPr>
              <w:tab/>
            </w:r>
            <w:r w:rsidRPr="000B51CB">
              <w:rPr>
                <w:rStyle w:val="Hyperlink"/>
                <w:noProof/>
              </w:rPr>
              <w:t>The Applicant</w:t>
            </w:r>
            <w:r>
              <w:rPr>
                <w:noProof/>
                <w:webHidden/>
              </w:rPr>
              <w:tab/>
            </w:r>
            <w:r>
              <w:rPr>
                <w:noProof/>
                <w:webHidden/>
              </w:rPr>
              <w:fldChar w:fldCharType="begin"/>
            </w:r>
            <w:r>
              <w:rPr>
                <w:noProof/>
                <w:webHidden/>
              </w:rPr>
              <w:instrText xml:space="preserve"> PAGEREF _Toc230072508 \h </w:instrText>
            </w:r>
            <w:r>
              <w:rPr>
                <w:noProof/>
                <w:webHidden/>
              </w:rPr>
            </w:r>
            <w:r>
              <w:rPr>
                <w:noProof/>
                <w:webHidden/>
              </w:rPr>
              <w:fldChar w:fldCharType="separate"/>
            </w:r>
            <w:r w:rsidR="001D3E97">
              <w:rPr>
                <w:noProof/>
                <w:webHidden/>
              </w:rPr>
              <w:t>10</w:t>
            </w:r>
            <w:r>
              <w:rPr>
                <w:noProof/>
                <w:webHidden/>
              </w:rPr>
              <w:fldChar w:fldCharType="end"/>
            </w:r>
          </w:hyperlink>
        </w:p>
        <w:p w14:paraId="1915CEB1" w14:textId="3022B8E6"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09" w:history="1">
            <w:r w:rsidRPr="000B51CB">
              <w:rPr>
                <w:rStyle w:val="Hyperlink"/>
                <w:noProof/>
                <w14:scene3d>
                  <w14:camera w14:prst="orthographicFront"/>
                  <w14:lightRig w14:rig="threePt" w14:dir="t">
                    <w14:rot w14:lat="0" w14:lon="0" w14:rev="0"/>
                  </w14:lightRig>
                </w14:scene3d>
              </w:rPr>
              <w:t>3.1</w:t>
            </w:r>
            <w:r>
              <w:rPr>
                <w:rFonts w:asciiTheme="minorHAnsi" w:eastAsiaTheme="minorEastAsia" w:hAnsiTheme="minorHAnsi"/>
                <w:noProof/>
                <w:kern w:val="2"/>
                <w:sz w:val="24"/>
                <w:szCs w:val="24"/>
                <w:lang w:eastAsia="en-IE"/>
                <w14:ligatures w14:val="standardContextual"/>
              </w:rPr>
              <w:tab/>
            </w:r>
            <w:r w:rsidRPr="000B51CB">
              <w:rPr>
                <w:rStyle w:val="Hyperlink"/>
                <w:noProof/>
              </w:rPr>
              <w:t>Who is the Applicant</w:t>
            </w:r>
            <w:r>
              <w:rPr>
                <w:noProof/>
                <w:webHidden/>
              </w:rPr>
              <w:tab/>
            </w:r>
            <w:r>
              <w:rPr>
                <w:noProof/>
                <w:webHidden/>
              </w:rPr>
              <w:fldChar w:fldCharType="begin"/>
            </w:r>
            <w:r>
              <w:rPr>
                <w:noProof/>
                <w:webHidden/>
              </w:rPr>
              <w:instrText xml:space="preserve"> PAGEREF _Toc230072509 \h </w:instrText>
            </w:r>
            <w:r>
              <w:rPr>
                <w:noProof/>
                <w:webHidden/>
              </w:rPr>
            </w:r>
            <w:r>
              <w:rPr>
                <w:noProof/>
                <w:webHidden/>
              </w:rPr>
              <w:fldChar w:fldCharType="separate"/>
            </w:r>
            <w:r w:rsidR="001D3E97">
              <w:rPr>
                <w:noProof/>
                <w:webHidden/>
              </w:rPr>
              <w:t>10</w:t>
            </w:r>
            <w:r>
              <w:rPr>
                <w:noProof/>
                <w:webHidden/>
              </w:rPr>
              <w:fldChar w:fldCharType="end"/>
            </w:r>
          </w:hyperlink>
        </w:p>
        <w:p w14:paraId="74A725CD" w14:textId="32482916"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10" w:history="1">
            <w:r w:rsidRPr="000B51CB">
              <w:rPr>
                <w:rStyle w:val="Hyperlink"/>
                <w:noProof/>
                <w14:scene3d>
                  <w14:camera w14:prst="orthographicFront"/>
                  <w14:lightRig w14:rig="threePt" w14:dir="t">
                    <w14:rot w14:lat="0" w14:lon="0" w14:rev="0"/>
                  </w14:lightRig>
                </w14:scene3d>
              </w:rPr>
              <w:t>3.2</w:t>
            </w:r>
            <w:r>
              <w:rPr>
                <w:rFonts w:asciiTheme="minorHAnsi" w:eastAsiaTheme="minorEastAsia" w:hAnsiTheme="minorHAnsi"/>
                <w:noProof/>
                <w:kern w:val="2"/>
                <w:sz w:val="24"/>
                <w:szCs w:val="24"/>
                <w:lang w:eastAsia="en-IE"/>
                <w14:ligatures w14:val="standardContextual"/>
              </w:rPr>
              <w:tab/>
            </w:r>
            <w:r w:rsidRPr="000B51CB">
              <w:rPr>
                <w:rStyle w:val="Hyperlink"/>
                <w:noProof/>
              </w:rPr>
              <w:t>Sub-contracting</w:t>
            </w:r>
            <w:r>
              <w:rPr>
                <w:noProof/>
                <w:webHidden/>
              </w:rPr>
              <w:tab/>
            </w:r>
            <w:r>
              <w:rPr>
                <w:noProof/>
                <w:webHidden/>
              </w:rPr>
              <w:fldChar w:fldCharType="begin"/>
            </w:r>
            <w:r>
              <w:rPr>
                <w:noProof/>
                <w:webHidden/>
              </w:rPr>
              <w:instrText xml:space="preserve"> PAGEREF _Toc230072510 \h </w:instrText>
            </w:r>
            <w:r>
              <w:rPr>
                <w:noProof/>
                <w:webHidden/>
              </w:rPr>
            </w:r>
            <w:r>
              <w:rPr>
                <w:noProof/>
                <w:webHidden/>
              </w:rPr>
              <w:fldChar w:fldCharType="separate"/>
            </w:r>
            <w:r w:rsidR="001D3E97">
              <w:rPr>
                <w:noProof/>
                <w:webHidden/>
              </w:rPr>
              <w:t>10</w:t>
            </w:r>
            <w:r>
              <w:rPr>
                <w:noProof/>
                <w:webHidden/>
              </w:rPr>
              <w:fldChar w:fldCharType="end"/>
            </w:r>
          </w:hyperlink>
        </w:p>
        <w:p w14:paraId="4B6230F1" w14:textId="2B5057C1"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11" w:history="1">
            <w:r w:rsidRPr="000B51CB">
              <w:rPr>
                <w:rStyle w:val="Hyperlink"/>
                <w:noProof/>
                <w14:scene3d>
                  <w14:camera w14:prst="orthographicFront"/>
                  <w14:lightRig w14:rig="threePt" w14:dir="t">
                    <w14:rot w14:lat="0" w14:lon="0" w14:rev="0"/>
                  </w14:lightRig>
                </w14:scene3d>
              </w:rPr>
              <w:t>3.3</w:t>
            </w:r>
            <w:r>
              <w:rPr>
                <w:rFonts w:asciiTheme="minorHAnsi" w:eastAsiaTheme="minorEastAsia" w:hAnsiTheme="minorHAnsi"/>
                <w:noProof/>
                <w:kern w:val="2"/>
                <w:sz w:val="24"/>
                <w:szCs w:val="24"/>
                <w:lang w:eastAsia="en-IE"/>
                <w14:ligatures w14:val="standardContextual"/>
              </w:rPr>
              <w:tab/>
            </w:r>
            <w:r w:rsidRPr="000B51CB">
              <w:rPr>
                <w:rStyle w:val="Hyperlink"/>
                <w:noProof/>
              </w:rPr>
              <w:t>Reliance on Resources</w:t>
            </w:r>
            <w:r>
              <w:rPr>
                <w:noProof/>
                <w:webHidden/>
              </w:rPr>
              <w:tab/>
            </w:r>
            <w:r>
              <w:rPr>
                <w:noProof/>
                <w:webHidden/>
              </w:rPr>
              <w:fldChar w:fldCharType="begin"/>
            </w:r>
            <w:r>
              <w:rPr>
                <w:noProof/>
                <w:webHidden/>
              </w:rPr>
              <w:instrText xml:space="preserve"> PAGEREF _Toc230072511 \h </w:instrText>
            </w:r>
            <w:r>
              <w:rPr>
                <w:noProof/>
                <w:webHidden/>
              </w:rPr>
            </w:r>
            <w:r>
              <w:rPr>
                <w:noProof/>
                <w:webHidden/>
              </w:rPr>
              <w:fldChar w:fldCharType="separate"/>
            </w:r>
            <w:r w:rsidR="001D3E97">
              <w:rPr>
                <w:noProof/>
                <w:webHidden/>
              </w:rPr>
              <w:t>10</w:t>
            </w:r>
            <w:r>
              <w:rPr>
                <w:noProof/>
                <w:webHidden/>
              </w:rPr>
              <w:fldChar w:fldCharType="end"/>
            </w:r>
          </w:hyperlink>
        </w:p>
        <w:p w14:paraId="10FC76FA" w14:textId="65140308" w:rsidR="00404C26" w:rsidRDefault="00404C26">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072512" w:history="1">
            <w:r w:rsidRPr="000B51CB">
              <w:rPr>
                <w:rStyle w:val="Hyperlink"/>
                <w:noProof/>
              </w:rPr>
              <w:t>4.</w:t>
            </w:r>
            <w:r>
              <w:rPr>
                <w:rFonts w:asciiTheme="minorHAnsi" w:eastAsiaTheme="minorEastAsia" w:hAnsiTheme="minorHAnsi"/>
                <w:noProof/>
                <w:kern w:val="2"/>
                <w:sz w:val="24"/>
                <w:szCs w:val="24"/>
                <w:lang w:eastAsia="en-IE"/>
                <w14:ligatures w14:val="standardContextual"/>
              </w:rPr>
              <w:tab/>
            </w:r>
            <w:r w:rsidRPr="000B51CB">
              <w:rPr>
                <w:rStyle w:val="Hyperlink"/>
                <w:noProof/>
              </w:rPr>
              <w:t>The Procurement Process</w:t>
            </w:r>
            <w:r>
              <w:rPr>
                <w:noProof/>
                <w:webHidden/>
              </w:rPr>
              <w:tab/>
            </w:r>
            <w:r>
              <w:rPr>
                <w:noProof/>
                <w:webHidden/>
              </w:rPr>
              <w:fldChar w:fldCharType="begin"/>
            </w:r>
            <w:r>
              <w:rPr>
                <w:noProof/>
                <w:webHidden/>
              </w:rPr>
              <w:instrText xml:space="preserve"> PAGEREF _Toc230072512 \h </w:instrText>
            </w:r>
            <w:r>
              <w:rPr>
                <w:noProof/>
                <w:webHidden/>
              </w:rPr>
            </w:r>
            <w:r>
              <w:rPr>
                <w:noProof/>
                <w:webHidden/>
              </w:rPr>
              <w:fldChar w:fldCharType="separate"/>
            </w:r>
            <w:r w:rsidR="001D3E97">
              <w:rPr>
                <w:noProof/>
                <w:webHidden/>
              </w:rPr>
              <w:t>12</w:t>
            </w:r>
            <w:r>
              <w:rPr>
                <w:noProof/>
                <w:webHidden/>
              </w:rPr>
              <w:fldChar w:fldCharType="end"/>
            </w:r>
          </w:hyperlink>
        </w:p>
        <w:p w14:paraId="406D1E1A" w14:textId="65ED7D10"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13" w:history="1">
            <w:r w:rsidRPr="000B51CB">
              <w:rPr>
                <w:rStyle w:val="Hyperlink"/>
                <w:noProof/>
                <w14:scene3d>
                  <w14:camera w14:prst="orthographicFront"/>
                  <w14:lightRig w14:rig="threePt" w14:dir="t">
                    <w14:rot w14:lat="0" w14:lon="0" w14:rev="0"/>
                  </w14:lightRig>
                </w14:scene3d>
              </w:rPr>
              <w:t>4.1</w:t>
            </w:r>
            <w:r>
              <w:rPr>
                <w:rFonts w:asciiTheme="minorHAnsi" w:eastAsiaTheme="minorEastAsia" w:hAnsiTheme="minorHAnsi"/>
                <w:noProof/>
                <w:kern w:val="2"/>
                <w:sz w:val="24"/>
                <w:szCs w:val="24"/>
                <w:lang w:eastAsia="en-IE"/>
                <w14:ligatures w14:val="standardContextual"/>
              </w:rPr>
              <w:tab/>
            </w:r>
            <w:r w:rsidRPr="000B51CB">
              <w:rPr>
                <w:rStyle w:val="Hyperlink"/>
                <w:noProof/>
              </w:rPr>
              <w:t>Two-Stage Process</w:t>
            </w:r>
            <w:r>
              <w:rPr>
                <w:noProof/>
                <w:webHidden/>
              </w:rPr>
              <w:tab/>
            </w:r>
            <w:r>
              <w:rPr>
                <w:noProof/>
                <w:webHidden/>
              </w:rPr>
              <w:fldChar w:fldCharType="begin"/>
            </w:r>
            <w:r>
              <w:rPr>
                <w:noProof/>
                <w:webHidden/>
              </w:rPr>
              <w:instrText xml:space="preserve"> PAGEREF _Toc230072513 \h </w:instrText>
            </w:r>
            <w:r>
              <w:rPr>
                <w:noProof/>
                <w:webHidden/>
              </w:rPr>
            </w:r>
            <w:r>
              <w:rPr>
                <w:noProof/>
                <w:webHidden/>
              </w:rPr>
              <w:fldChar w:fldCharType="separate"/>
            </w:r>
            <w:r w:rsidR="001D3E97">
              <w:rPr>
                <w:noProof/>
                <w:webHidden/>
              </w:rPr>
              <w:t>12</w:t>
            </w:r>
            <w:r>
              <w:rPr>
                <w:noProof/>
                <w:webHidden/>
              </w:rPr>
              <w:fldChar w:fldCharType="end"/>
            </w:r>
          </w:hyperlink>
        </w:p>
        <w:p w14:paraId="352897A6" w14:textId="57B7C791"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14" w:history="1">
            <w:r w:rsidRPr="000B51CB">
              <w:rPr>
                <w:rStyle w:val="Hyperlink"/>
                <w:noProof/>
                <w14:scene3d>
                  <w14:camera w14:prst="orthographicFront"/>
                  <w14:lightRig w14:rig="threePt" w14:dir="t">
                    <w14:rot w14:lat="0" w14:lon="0" w14:rev="0"/>
                  </w14:lightRig>
                </w14:scene3d>
              </w:rPr>
              <w:t>4.2</w:t>
            </w:r>
            <w:r>
              <w:rPr>
                <w:rFonts w:asciiTheme="minorHAnsi" w:eastAsiaTheme="minorEastAsia" w:hAnsiTheme="minorHAnsi"/>
                <w:noProof/>
                <w:kern w:val="2"/>
                <w:sz w:val="24"/>
                <w:szCs w:val="24"/>
                <w:lang w:eastAsia="en-IE"/>
                <w14:ligatures w14:val="standardContextual"/>
              </w:rPr>
              <w:tab/>
            </w:r>
            <w:r w:rsidRPr="000B51CB">
              <w:rPr>
                <w:rStyle w:val="Hyperlink"/>
                <w:bCs/>
                <w:noProof/>
              </w:rPr>
              <w:t>Change of Pre-Qualification Status</w:t>
            </w:r>
            <w:r>
              <w:rPr>
                <w:noProof/>
                <w:webHidden/>
              </w:rPr>
              <w:tab/>
            </w:r>
            <w:r>
              <w:rPr>
                <w:noProof/>
                <w:webHidden/>
              </w:rPr>
              <w:fldChar w:fldCharType="begin"/>
            </w:r>
            <w:r>
              <w:rPr>
                <w:noProof/>
                <w:webHidden/>
              </w:rPr>
              <w:instrText xml:space="preserve"> PAGEREF _Toc230072514 \h </w:instrText>
            </w:r>
            <w:r>
              <w:rPr>
                <w:noProof/>
                <w:webHidden/>
              </w:rPr>
            </w:r>
            <w:r>
              <w:rPr>
                <w:noProof/>
                <w:webHidden/>
              </w:rPr>
              <w:fldChar w:fldCharType="separate"/>
            </w:r>
            <w:r w:rsidR="001D3E97">
              <w:rPr>
                <w:noProof/>
                <w:webHidden/>
              </w:rPr>
              <w:t>12</w:t>
            </w:r>
            <w:r>
              <w:rPr>
                <w:noProof/>
                <w:webHidden/>
              </w:rPr>
              <w:fldChar w:fldCharType="end"/>
            </w:r>
          </w:hyperlink>
        </w:p>
        <w:p w14:paraId="714E8ABA" w14:textId="1DE487E1"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15" w:history="1">
            <w:r w:rsidRPr="000B51CB">
              <w:rPr>
                <w:rStyle w:val="Hyperlink"/>
                <w:noProof/>
                <w14:scene3d>
                  <w14:camera w14:prst="orthographicFront"/>
                  <w14:lightRig w14:rig="threePt" w14:dir="t">
                    <w14:rot w14:lat="0" w14:lon="0" w14:rev="0"/>
                  </w14:lightRig>
                </w14:scene3d>
              </w:rPr>
              <w:t>4.3</w:t>
            </w:r>
            <w:r>
              <w:rPr>
                <w:rFonts w:asciiTheme="minorHAnsi" w:eastAsiaTheme="minorEastAsia" w:hAnsiTheme="minorHAnsi"/>
                <w:noProof/>
                <w:kern w:val="2"/>
                <w:sz w:val="24"/>
                <w:szCs w:val="24"/>
                <w:lang w:eastAsia="en-IE"/>
                <w14:ligatures w14:val="standardContextual"/>
              </w:rPr>
              <w:tab/>
            </w:r>
            <w:r w:rsidRPr="000B51CB">
              <w:rPr>
                <w:rStyle w:val="Hyperlink"/>
                <w:noProof/>
              </w:rPr>
              <w:t>Shortlisting Process</w:t>
            </w:r>
            <w:r>
              <w:rPr>
                <w:noProof/>
                <w:webHidden/>
              </w:rPr>
              <w:tab/>
            </w:r>
            <w:r>
              <w:rPr>
                <w:noProof/>
                <w:webHidden/>
              </w:rPr>
              <w:fldChar w:fldCharType="begin"/>
            </w:r>
            <w:r>
              <w:rPr>
                <w:noProof/>
                <w:webHidden/>
              </w:rPr>
              <w:instrText xml:space="preserve"> PAGEREF _Toc230072515 \h </w:instrText>
            </w:r>
            <w:r>
              <w:rPr>
                <w:noProof/>
                <w:webHidden/>
              </w:rPr>
            </w:r>
            <w:r>
              <w:rPr>
                <w:noProof/>
                <w:webHidden/>
              </w:rPr>
              <w:fldChar w:fldCharType="separate"/>
            </w:r>
            <w:r w:rsidR="001D3E97">
              <w:rPr>
                <w:noProof/>
                <w:webHidden/>
              </w:rPr>
              <w:t>12</w:t>
            </w:r>
            <w:r>
              <w:rPr>
                <w:noProof/>
                <w:webHidden/>
              </w:rPr>
              <w:fldChar w:fldCharType="end"/>
            </w:r>
          </w:hyperlink>
        </w:p>
        <w:p w14:paraId="6D2CF016" w14:textId="49D8778A"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16" w:history="1">
            <w:r w:rsidRPr="000B51CB">
              <w:rPr>
                <w:rStyle w:val="Hyperlink"/>
                <w:noProof/>
                <w14:scene3d>
                  <w14:camera w14:prst="orthographicFront"/>
                  <w14:lightRig w14:rig="threePt" w14:dir="t">
                    <w14:rot w14:lat="0" w14:lon="0" w14:rev="0"/>
                  </w14:lightRig>
                </w14:scene3d>
              </w:rPr>
              <w:t>4.4</w:t>
            </w:r>
            <w:r>
              <w:rPr>
                <w:rFonts w:asciiTheme="minorHAnsi" w:eastAsiaTheme="minorEastAsia" w:hAnsiTheme="minorHAnsi"/>
                <w:noProof/>
                <w:kern w:val="2"/>
                <w:sz w:val="24"/>
                <w:szCs w:val="24"/>
                <w:lang w:eastAsia="en-IE"/>
                <w14:ligatures w14:val="standardContextual"/>
              </w:rPr>
              <w:tab/>
            </w:r>
            <w:r w:rsidRPr="000B51CB">
              <w:rPr>
                <w:rStyle w:val="Hyperlink"/>
                <w:noProof/>
              </w:rPr>
              <w:t>Tender Process</w:t>
            </w:r>
            <w:r>
              <w:rPr>
                <w:noProof/>
                <w:webHidden/>
              </w:rPr>
              <w:tab/>
            </w:r>
            <w:r>
              <w:rPr>
                <w:noProof/>
                <w:webHidden/>
              </w:rPr>
              <w:fldChar w:fldCharType="begin"/>
            </w:r>
            <w:r>
              <w:rPr>
                <w:noProof/>
                <w:webHidden/>
              </w:rPr>
              <w:instrText xml:space="preserve"> PAGEREF _Toc230072516 \h </w:instrText>
            </w:r>
            <w:r>
              <w:rPr>
                <w:noProof/>
                <w:webHidden/>
              </w:rPr>
            </w:r>
            <w:r>
              <w:rPr>
                <w:noProof/>
                <w:webHidden/>
              </w:rPr>
              <w:fldChar w:fldCharType="separate"/>
            </w:r>
            <w:r w:rsidR="001D3E97">
              <w:rPr>
                <w:noProof/>
                <w:webHidden/>
              </w:rPr>
              <w:t>12</w:t>
            </w:r>
            <w:r>
              <w:rPr>
                <w:noProof/>
                <w:webHidden/>
              </w:rPr>
              <w:fldChar w:fldCharType="end"/>
            </w:r>
          </w:hyperlink>
        </w:p>
        <w:p w14:paraId="70037932" w14:textId="020A155A"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17" w:history="1">
            <w:r w:rsidRPr="000B51CB">
              <w:rPr>
                <w:rStyle w:val="Hyperlink"/>
                <w:noProof/>
                <w14:scene3d>
                  <w14:camera w14:prst="orthographicFront"/>
                  <w14:lightRig w14:rig="threePt" w14:dir="t">
                    <w14:rot w14:lat="0" w14:lon="0" w14:rev="0"/>
                  </w14:lightRig>
                </w14:scene3d>
              </w:rPr>
              <w:t>4.5</w:t>
            </w:r>
            <w:r>
              <w:rPr>
                <w:rFonts w:asciiTheme="minorHAnsi" w:eastAsiaTheme="minorEastAsia" w:hAnsiTheme="minorHAnsi"/>
                <w:noProof/>
                <w:kern w:val="2"/>
                <w:sz w:val="24"/>
                <w:szCs w:val="24"/>
                <w:lang w:eastAsia="en-IE"/>
                <w14:ligatures w14:val="standardContextual"/>
              </w:rPr>
              <w:tab/>
            </w:r>
            <w:r w:rsidRPr="000B51CB">
              <w:rPr>
                <w:rStyle w:val="Hyperlink"/>
                <w:noProof/>
              </w:rPr>
              <w:t>Insurance</w:t>
            </w:r>
            <w:r>
              <w:rPr>
                <w:noProof/>
                <w:webHidden/>
              </w:rPr>
              <w:tab/>
            </w:r>
            <w:r>
              <w:rPr>
                <w:noProof/>
                <w:webHidden/>
              </w:rPr>
              <w:fldChar w:fldCharType="begin"/>
            </w:r>
            <w:r>
              <w:rPr>
                <w:noProof/>
                <w:webHidden/>
              </w:rPr>
              <w:instrText xml:space="preserve"> PAGEREF _Toc230072517 \h </w:instrText>
            </w:r>
            <w:r>
              <w:rPr>
                <w:noProof/>
                <w:webHidden/>
              </w:rPr>
            </w:r>
            <w:r>
              <w:rPr>
                <w:noProof/>
                <w:webHidden/>
              </w:rPr>
              <w:fldChar w:fldCharType="separate"/>
            </w:r>
            <w:r w:rsidR="001D3E97">
              <w:rPr>
                <w:noProof/>
                <w:webHidden/>
              </w:rPr>
              <w:t>13</w:t>
            </w:r>
            <w:r>
              <w:rPr>
                <w:noProof/>
                <w:webHidden/>
              </w:rPr>
              <w:fldChar w:fldCharType="end"/>
            </w:r>
          </w:hyperlink>
        </w:p>
        <w:p w14:paraId="504D6115" w14:textId="0CC37AEE"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18" w:history="1">
            <w:r w:rsidRPr="000B51CB">
              <w:rPr>
                <w:rStyle w:val="Hyperlink"/>
                <w:noProof/>
                <w14:scene3d>
                  <w14:camera w14:prst="orthographicFront"/>
                  <w14:lightRig w14:rig="threePt" w14:dir="t">
                    <w14:rot w14:lat="0" w14:lon="0" w14:rev="0"/>
                  </w14:lightRig>
                </w14:scene3d>
              </w:rPr>
              <w:t>4.6</w:t>
            </w:r>
            <w:r>
              <w:rPr>
                <w:rFonts w:asciiTheme="minorHAnsi" w:eastAsiaTheme="minorEastAsia" w:hAnsiTheme="minorHAnsi"/>
                <w:noProof/>
                <w:kern w:val="2"/>
                <w:sz w:val="24"/>
                <w:szCs w:val="24"/>
                <w:lang w:eastAsia="en-IE"/>
                <w14:ligatures w14:val="standardContextual"/>
              </w:rPr>
              <w:tab/>
            </w:r>
            <w:r w:rsidRPr="000B51CB">
              <w:rPr>
                <w:rStyle w:val="Hyperlink"/>
                <w:noProof/>
              </w:rPr>
              <w:t>Tax Clearance</w:t>
            </w:r>
            <w:r>
              <w:rPr>
                <w:noProof/>
                <w:webHidden/>
              </w:rPr>
              <w:tab/>
            </w:r>
            <w:r>
              <w:rPr>
                <w:noProof/>
                <w:webHidden/>
              </w:rPr>
              <w:fldChar w:fldCharType="begin"/>
            </w:r>
            <w:r>
              <w:rPr>
                <w:noProof/>
                <w:webHidden/>
              </w:rPr>
              <w:instrText xml:space="preserve"> PAGEREF _Toc230072518 \h </w:instrText>
            </w:r>
            <w:r>
              <w:rPr>
                <w:noProof/>
                <w:webHidden/>
              </w:rPr>
            </w:r>
            <w:r>
              <w:rPr>
                <w:noProof/>
                <w:webHidden/>
              </w:rPr>
              <w:fldChar w:fldCharType="separate"/>
            </w:r>
            <w:r w:rsidR="001D3E97">
              <w:rPr>
                <w:noProof/>
                <w:webHidden/>
              </w:rPr>
              <w:t>13</w:t>
            </w:r>
            <w:r>
              <w:rPr>
                <w:noProof/>
                <w:webHidden/>
              </w:rPr>
              <w:fldChar w:fldCharType="end"/>
            </w:r>
          </w:hyperlink>
        </w:p>
        <w:p w14:paraId="43924E73" w14:textId="06E0D312" w:rsidR="00404C26" w:rsidRDefault="00404C26">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072519" w:history="1">
            <w:r w:rsidRPr="000B51CB">
              <w:rPr>
                <w:rStyle w:val="Hyperlink"/>
                <w:noProof/>
              </w:rPr>
              <w:t>5.</w:t>
            </w:r>
            <w:r>
              <w:rPr>
                <w:rFonts w:asciiTheme="minorHAnsi" w:eastAsiaTheme="minorEastAsia" w:hAnsiTheme="minorHAnsi"/>
                <w:noProof/>
                <w:kern w:val="2"/>
                <w:sz w:val="24"/>
                <w:szCs w:val="24"/>
                <w:lang w:eastAsia="en-IE"/>
                <w14:ligatures w14:val="standardContextual"/>
              </w:rPr>
              <w:tab/>
            </w:r>
            <w:r w:rsidRPr="000B51CB">
              <w:rPr>
                <w:rStyle w:val="Hyperlink"/>
                <w:noProof/>
              </w:rPr>
              <w:t>Procedural Requirements</w:t>
            </w:r>
            <w:r>
              <w:rPr>
                <w:noProof/>
                <w:webHidden/>
              </w:rPr>
              <w:tab/>
            </w:r>
            <w:r>
              <w:rPr>
                <w:noProof/>
                <w:webHidden/>
              </w:rPr>
              <w:fldChar w:fldCharType="begin"/>
            </w:r>
            <w:r>
              <w:rPr>
                <w:noProof/>
                <w:webHidden/>
              </w:rPr>
              <w:instrText xml:space="preserve"> PAGEREF _Toc230072519 \h </w:instrText>
            </w:r>
            <w:r>
              <w:rPr>
                <w:noProof/>
                <w:webHidden/>
              </w:rPr>
            </w:r>
            <w:r>
              <w:rPr>
                <w:noProof/>
                <w:webHidden/>
              </w:rPr>
              <w:fldChar w:fldCharType="separate"/>
            </w:r>
            <w:r w:rsidR="001D3E97">
              <w:rPr>
                <w:noProof/>
                <w:webHidden/>
              </w:rPr>
              <w:t>14</w:t>
            </w:r>
            <w:r>
              <w:rPr>
                <w:noProof/>
                <w:webHidden/>
              </w:rPr>
              <w:fldChar w:fldCharType="end"/>
            </w:r>
          </w:hyperlink>
        </w:p>
        <w:p w14:paraId="5ED87A3A" w14:textId="06447914"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20" w:history="1">
            <w:r w:rsidRPr="000B51CB">
              <w:rPr>
                <w:rStyle w:val="Hyperlink"/>
                <w:noProof/>
                <w14:scene3d>
                  <w14:camera w14:prst="orthographicFront"/>
                  <w14:lightRig w14:rig="threePt" w14:dir="t">
                    <w14:rot w14:lat="0" w14:lon="0" w14:rev="0"/>
                  </w14:lightRig>
                </w14:scene3d>
              </w:rPr>
              <w:t>5.1</w:t>
            </w:r>
            <w:r>
              <w:rPr>
                <w:rFonts w:asciiTheme="minorHAnsi" w:eastAsiaTheme="minorEastAsia" w:hAnsiTheme="minorHAnsi"/>
                <w:noProof/>
                <w:kern w:val="2"/>
                <w:sz w:val="24"/>
                <w:szCs w:val="24"/>
                <w:lang w:eastAsia="en-IE"/>
                <w14:ligatures w14:val="standardContextual"/>
              </w:rPr>
              <w:tab/>
            </w:r>
            <w:r w:rsidRPr="000B51CB">
              <w:rPr>
                <w:rStyle w:val="Hyperlink"/>
                <w:noProof/>
              </w:rPr>
              <w:t>Pre-Conditions for Qualification and Shortlisting</w:t>
            </w:r>
            <w:r>
              <w:rPr>
                <w:noProof/>
                <w:webHidden/>
              </w:rPr>
              <w:tab/>
            </w:r>
            <w:r>
              <w:rPr>
                <w:noProof/>
                <w:webHidden/>
              </w:rPr>
              <w:fldChar w:fldCharType="begin"/>
            </w:r>
            <w:r>
              <w:rPr>
                <w:noProof/>
                <w:webHidden/>
              </w:rPr>
              <w:instrText xml:space="preserve"> PAGEREF _Toc230072520 \h </w:instrText>
            </w:r>
            <w:r>
              <w:rPr>
                <w:noProof/>
                <w:webHidden/>
              </w:rPr>
            </w:r>
            <w:r>
              <w:rPr>
                <w:noProof/>
                <w:webHidden/>
              </w:rPr>
              <w:fldChar w:fldCharType="separate"/>
            </w:r>
            <w:r w:rsidR="001D3E97">
              <w:rPr>
                <w:noProof/>
                <w:webHidden/>
              </w:rPr>
              <w:t>14</w:t>
            </w:r>
            <w:r>
              <w:rPr>
                <w:noProof/>
                <w:webHidden/>
              </w:rPr>
              <w:fldChar w:fldCharType="end"/>
            </w:r>
          </w:hyperlink>
        </w:p>
        <w:p w14:paraId="31D5E4DA" w14:textId="069FDBD5"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21" w:history="1">
            <w:r w:rsidRPr="000B51CB">
              <w:rPr>
                <w:rStyle w:val="Hyperlink"/>
                <w:noProof/>
                <w14:scene3d>
                  <w14:camera w14:prst="orthographicFront"/>
                  <w14:lightRig w14:rig="threePt" w14:dir="t">
                    <w14:rot w14:lat="0" w14:lon="0" w14:rev="0"/>
                  </w14:lightRig>
                </w14:scene3d>
              </w:rPr>
              <w:t>5.2</w:t>
            </w:r>
            <w:r>
              <w:rPr>
                <w:rFonts w:asciiTheme="minorHAnsi" w:eastAsiaTheme="minorEastAsia" w:hAnsiTheme="minorHAnsi"/>
                <w:noProof/>
                <w:kern w:val="2"/>
                <w:sz w:val="24"/>
                <w:szCs w:val="24"/>
                <w:lang w:eastAsia="en-IE"/>
                <w14:ligatures w14:val="standardContextual"/>
              </w:rPr>
              <w:tab/>
            </w:r>
            <w:r w:rsidRPr="000B51CB">
              <w:rPr>
                <w:rStyle w:val="Hyperlink"/>
                <w:noProof/>
              </w:rPr>
              <w:t>Format of PQQ Submissions and Return of PQQ</w:t>
            </w:r>
            <w:r>
              <w:rPr>
                <w:noProof/>
                <w:webHidden/>
              </w:rPr>
              <w:tab/>
            </w:r>
            <w:r>
              <w:rPr>
                <w:noProof/>
                <w:webHidden/>
              </w:rPr>
              <w:fldChar w:fldCharType="begin"/>
            </w:r>
            <w:r>
              <w:rPr>
                <w:noProof/>
                <w:webHidden/>
              </w:rPr>
              <w:instrText xml:space="preserve"> PAGEREF _Toc230072521 \h </w:instrText>
            </w:r>
            <w:r>
              <w:rPr>
                <w:noProof/>
                <w:webHidden/>
              </w:rPr>
            </w:r>
            <w:r>
              <w:rPr>
                <w:noProof/>
                <w:webHidden/>
              </w:rPr>
              <w:fldChar w:fldCharType="separate"/>
            </w:r>
            <w:r w:rsidR="001D3E97">
              <w:rPr>
                <w:noProof/>
                <w:webHidden/>
              </w:rPr>
              <w:t>15</w:t>
            </w:r>
            <w:r>
              <w:rPr>
                <w:noProof/>
                <w:webHidden/>
              </w:rPr>
              <w:fldChar w:fldCharType="end"/>
            </w:r>
          </w:hyperlink>
        </w:p>
        <w:p w14:paraId="75B95A9B" w14:textId="39EE9ADD"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22" w:history="1">
            <w:r w:rsidRPr="000B51CB">
              <w:rPr>
                <w:rStyle w:val="Hyperlink"/>
                <w:noProof/>
                <w14:scene3d>
                  <w14:camera w14:prst="orthographicFront"/>
                  <w14:lightRig w14:rig="threePt" w14:dir="t">
                    <w14:rot w14:lat="0" w14:lon="0" w14:rev="0"/>
                  </w14:lightRig>
                </w14:scene3d>
              </w:rPr>
              <w:t>5.3</w:t>
            </w:r>
            <w:r>
              <w:rPr>
                <w:rFonts w:asciiTheme="minorHAnsi" w:eastAsiaTheme="minorEastAsia" w:hAnsiTheme="minorHAnsi"/>
                <w:noProof/>
                <w:kern w:val="2"/>
                <w:sz w:val="24"/>
                <w:szCs w:val="24"/>
                <w:lang w:eastAsia="en-IE"/>
                <w14:ligatures w14:val="standardContextual"/>
              </w:rPr>
              <w:tab/>
            </w:r>
            <w:r w:rsidRPr="000B51CB">
              <w:rPr>
                <w:rStyle w:val="Hyperlink"/>
                <w:noProof/>
              </w:rPr>
              <w:t>Deadline for PQQ Submissions</w:t>
            </w:r>
            <w:r>
              <w:rPr>
                <w:noProof/>
                <w:webHidden/>
              </w:rPr>
              <w:tab/>
            </w:r>
            <w:r>
              <w:rPr>
                <w:noProof/>
                <w:webHidden/>
              </w:rPr>
              <w:fldChar w:fldCharType="begin"/>
            </w:r>
            <w:r>
              <w:rPr>
                <w:noProof/>
                <w:webHidden/>
              </w:rPr>
              <w:instrText xml:space="preserve"> PAGEREF _Toc230072522 \h </w:instrText>
            </w:r>
            <w:r>
              <w:rPr>
                <w:noProof/>
                <w:webHidden/>
              </w:rPr>
            </w:r>
            <w:r>
              <w:rPr>
                <w:noProof/>
                <w:webHidden/>
              </w:rPr>
              <w:fldChar w:fldCharType="separate"/>
            </w:r>
            <w:r w:rsidR="001D3E97">
              <w:rPr>
                <w:noProof/>
                <w:webHidden/>
              </w:rPr>
              <w:t>16</w:t>
            </w:r>
            <w:r>
              <w:rPr>
                <w:noProof/>
                <w:webHidden/>
              </w:rPr>
              <w:fldChar w:fldCharType="end"/>
            </w:r>
          </w:hyperlink>
        </w:p>
        <w:p w14:paraId="62D5DD39" w14:textId="59300D31" w:rsidR="00404C26" w:rsidRDefault="00404C26">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072523" w:history="1">
            <w:r w:rsidRPr="000B51CB">
              <w:rPr>
                <w:rStyle w:val="Hyperlink"/>
                <w:noProof/>
              </w:rPr>
              <w:t>6.</w:t>
            </w:r>
            <w:r>
              <w:rPr>
                <w:rFonts w:asciiTheme="minorHAnsi" w:eastAsiaTheme="minorEastAsia" w:hAnsiTheme="minorHAnsi"/>
                <w:noProof/>
                <w:kern w:val="2"/>
                <w:sz w:val="24"/>
                <w:szCs w:val="24"/>
                <w:lang w:eastAsia="en-IE"/>
                <w14:ligatures w14:val="standardContextual"/>
              </w:rPr>
              <w:tab/>
            </w:r>
            <w:r w:rsidRPr="000B51CB">
              <w:rPr>
                <w:rStyle w:val="Hyperlink"/>
                <w:noProof/>
              </w:rPr>
              <w:t>Selection Criteria</w:t>
            </w:r>
            <w:r>
              <w:rPr>
                <w:noProof/>
                <w:webHidden/>
              </w:rPr>
              <w:tab/>
            </w:r>
            <w:r>
              <w:rPr>
                <w:noProof/>
                <w:webHidden/>
              </w:rPr>
              <w:fldChar w:fldCharType="begin"/>
            </w:r>
            <w:r>
              <w:rPr>
                <w:noProof/>
                <w:webHidden/>
              </w:rPr>
              <w:instrText xml:space="preserve"> PAGEREF _Toc230072523 \h </w:instrText>
            </w:r>
            <w:r>
              <w:rPr>
                <w:noProof/>
                <w:webHidden/>
              </w:rPr>
            </w:r>
            <w:r>
              <w:rPr>
                <w:noProof/>
                <w:webHidden/>
              </w:rPr>
              <w:fldChar w:fldCharType="separate"/>
            </w:r>
            <w:r w:rsidR="001D3E97">
              <w:rPr>
                <w:noProof/>
                <w:webHidden/>
              </w:rPr>
              <w:t>17</w:t>
            </w:r>
            <w:r>
              <w:rPr>
                <w:noProof/>
                <w:webHidden/>
              </w:rPr>
              <w:fldChar w:fldCharType="end"/>
            </w:r>
          </w:hyperlink>
        </w:p>
        <w:p w14:paraId="4194C9B8" w14:textId="23C9AA9D"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24" w:history="1">
            <w:r w:rsidRPr="000B51CB">
              <w:rPr>
                <w:rStyle w:val="Hyperlink"/>
                <w:noProof/>
                <w14:scene3d>
                  <w14:camera w14:prst="orthographicFront"/>
                  <w14:lightRig w14:rig="threePt" w14:dir="t">
                    <w14:rot w14:lat="0" w14:lon="0" w14:rev="0"/>
                  </w14:lightRig>
                </w14:scene3d>
              </w:rPr>
              <w:t>6.1</w:t>
            </w:r>
            <w:r>
              <w:rPr>
                <w:rFonts w:asciiTheme="minorHAnsi" w:eastAsiaTheme="minorEastAsia" w:hAnsiTheme="minorHAnsi"/>
                <w:noProof/>
                <w:kern w:val="2"/>
                <w:sz w:val="24"/>
                <w:szCs w:val="24"/>
                <w:lang w:eastAsia="en-IE"/>
                <w14:ligatures w14:val="standardContextual"/>
              </w:rPr>
              <w:tab/>
            </w:r>
            <w:r w:rsidRPr="000B51CB">
              <w:rPr>
                <w:rStyle w:val="Hyperlink"/>
                <w:noProof/>
              </w:rPr>
              <w:t>Minimum Qualification Criteria</w:t>
            </w:r>
            <w:r>
              <w:rPr>
                <w:noProof/>
                <w:webHidden/>
              </w:rPr>
              <w:tab/>
            </w:r>
            <w:r>
              <w:rPr>
                <w:noProof/>
                <w:webHidden/>
              </w:rPr>
              <w:fldChar w:fldCharType="begin"/>
            </w:r>
            <w:r>
              <w:rPr>
                <w:noProof/>
                <w:webHidden/>
              </w:rPr>
              <w:instrText xml:space="preserve"> PAGEREF _Toc230072524 \h </w:instrText>
            </w:r>
            <w:r>
              <w:rPr>
                <w:noProof/>
                <w:webHidden/>
              </w:rPr>
            </w:r>
            <w:r>
              <w:rPr>
                <w:noProof/>
                <w:webHidden/>
              </w:rPr>
              <w:fldChar w:fldCharType="separate"/>
            </w:r>
            <w:r w:rsidR="001D3E97">
              <w:rPr>
                <w:noProof/>
                <w:webHidden/>
              </w:rPr>
              <w:t>17</w:t>
            </w:r>
            <w:r>
              <w:rPr>
                <w:noProof/>
                <w:webHidden/>
              </w:rPr>
              <w:fldChar w:fldCharType="end"/>
            </w:r>
          </w:hyperlink>
        </w:p>
        <w:p w14:paraId="040B74E9" w14:textId="2E3BCB88"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25" w:history="1">
            <w:r w:rsidRPr="000B51CB">
              <w:rPr>
                <w:rStyle w:val="Hyperlink"/>
                <w:noProof/>
                <w14:scene3d>
                  <w14:camera w14:prst="orthographicFront"/>
                  <w14:lightRig w14:rig="threePt" w14:dir="t">
                    <w14:rot w14:lat="0" w14:lon="0" w14:rev="0"/>
                  </w14:lightRig>
                </w14:scene3d>
              </w:rPr>
              <w:t>6.2</w:t>
            </w:r>
            <w:r>
              <w:rPr>
                <w:rFonts w:asciiTheme="minorHAnsi" w:eastAsiaTheme="minorEastAsia" w:hAnsiTheme="minorHAnsi"/>
                <w:noProof/>
                <w:kern w:val="2"/>
                <w:sz w:val="24"/>
                <w:szCs w:val="24"/>
                <w:lang w:eastAsia="en-IE"/>
                <w14:ligatures w14:val="standardContextual"/>
              </w:rPr>
              <w:tab/>
            </w:r>
            <w:r w:rsidRPr="000B51CB">
              <w:rPr>
                <w:rStyle w:val="Hyperlink"/>
                <w:noProof/>
              </w:rPr>
              <w:t>Technical/Professional Ability</w:t>
            </w:r>
            <w:r>
              <w:rPr>
                <w:noProof/>
                <w:webHidden/>
              </w:rPr>
              <w:tab/>
            </w:r>
            <w:r>
              <w:rPr>
                <w:noProof/>
                <w:webHidden/>
              </w:rPr>
              <w:fldChar w:fldCharType="begin"/>
            </w:r>
            <w:r>
              <w:rPr>
                <w:noProof/>
                <w:webHidden/>
              </w:rPr>
              <w:instrText xml:space="preserve"> PAGEREF _Toc230072525 \h </w:instrText>
            </w:r>
            <w:r>
              <w:rPr>
                <w:noProof/>
                <w:webHidden/>
              </w:rPr>
            </w:r>
            <w:r>
              <w:rPr>
                <w:noProof/>
                <w:webHidden/>
              </w:rPr>
              <w:fldChar w:fldCharType="separate"/>
            </w:r>
            <w:r w:rsidR="001D3E97">
              <w:rPr>
                <w:noProof/>
                <w:webHidden/>
              </w:rPr>
              <w:t>19</w:t>
            </w:r>
            <w:r>
              <w:rPr>
                <w:noProof/>
                <w:webHidden/>
              </w:rPr>
              <w:fldChar w:fldCharType="end"/>
            </w:r>
          </w:hyperlink>
        </w:p>
        <w:p w14:paraId="4690B2AF" w14:textId="4BD8D344" w:rsidR="00404C26" w:rsidRDefault="00404C26">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072526" w:history="1">
            <w:r w:rsidRPr="000B51CB">
              <w:rPr>
                <w:rStyle w:val="Hyperlink"/>
                <w:noProof/>
              </w:rPr>
              <w:t>7.</w:t>
            </w:r>
            <w:r>
              <w:rPr>
                <w:rFonts w:asciiTheme="minorHAnsi" w:eastAsiaTheme="minorEastAsia" w:hAnsiTheme="minorHAnsi"/>
                <w:noProof/>
                <w:kern w:val="2"/>
                <w:sz w:val="24"/>
                <w:szCs w:val="24"/>
                <w:lang w:eastAsia="en-IE"/>
                <w14:ligatures w14:val="standardContextual"/>
              </w:rPr>
              <w:tab/>
            </w:r>
            <w:r w:rsidRPr="000B51CB">
              <w:rPr>
                <w:rStyle w:val="Hyperlink"/>
                <w:noProof/>
              </w:rPr>
              <w:t>Scoring Methodology</w:t>
            </w:r>
            <w:r>
              <w:rPr>
                <w:noProof/>
                <w:webHidden/>
              </w:rPr>
              <w:tab/>
            </w:r>
            <w:r>
              <w:rPr>
                <w:noProof/>
                <w:webHidden/>
              </w:rPr>
              <w:fldChar w:fldCharType="begin"/>
            </w:r>
            <w:r>
              <w:rPr>
                <w:noProof/>
                <w:webHidden/>
              </w:rPr>
              <w:instrText xml:space="preserve"> PAGEREF _Toc230072526 \h </w:instrText>
            </w:r>
            <w:r>
              <w:rPr>
                <w:noProof/>
                <w:webHidden/>
              </w:rPr>
            </w:r>
            <w:r>
              <w:rPr>
                <w:noProof/>
                <w:webHidden/>
              </w:rPr>
              <w:fldChar w:fldCharType="separate"/>
            </w:r>
            <w:r w:rsidR="001D3E97">
              <w:rPr>
                <w:noProof/>
                <w:webHidden/>
              </w:rPr>
              <w:t>20</w:t>
            </w:r>
            <w:r>
              <w:rPr>
                <w:noProof/>
                <w:webHidden/>
              </w:rPr>
              <w:fldChar w:fldCharType="end"/>
            </w:r>
          </w:hyperlink>
        </w:p>
        <w:p w14:paraId="3823CB93" w14:textId="6B8278DB"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27" w:history="1">
            <w:r w:rsidRPr="000B51CB">
              <w:rPr>
                <w:rStyle w:val="Hyperlink"/>
                <w:noProof/>
                <w14:scene3d>
                  <w14:camera w14:prst="orthographicFront"/>
                  <w14:lightRig w14:rig="threePt" w14:dir="t">
                    <w14:rot w14:lat="0" w14:lon="0" w14:rev="0"/>
                  </w14:lightRig>
                </w14:scene3d>
              </w:rPr>
              <w:t>7.1</w:t>
            </w:r>
            <w:r>
              <w:rPr>
                <w:rFonts w:asciiTheme="minorHAnsi" w:eastAsiaTheme="minorEastAsia" w:hAnsiTheme="minorHAnsi"/>
                <w:noProof/>
                <w:kern w:val="2"/>
                <w:sz w:val="24"/>
                <w:szCs w:val="24"/>
                <w:lang w:eastAsia="en-IE"/>
                <w14:ligatures w14:val="standardContextual"/>
              </w:rPr>
              <w:tab/>
            </w:r>
            <w:r w:rsidRPr="000B51CB">
              <w:rPr>
                <w:rStyle w:val="Hyperlink"/>
                <w:noProof/>
              </w:rPr>
              <w:t>Part 3 – Relevant Experience of Applicant</w:t>
            </w:r>
            <w:r>
              <w:rPr>
                <w:noProof/>
                <w:webHidden/>
              </w:rPr>
              <w:tab/>
            </w:r>
            <w:r>
              <w:rPr>
                <w:noProof/>
                <w:webHidden/>
              </w:rPr>
              <w:fldChar w:fldCharType="begin"/>
            </w:r>
            <w:r>
              <w:rPr>
                <w:noProof/>
                <w:webHidden/>
              </w:rPr>
              <w:instrText xml:space="preserve"> PAGEREF _Toc230072527 \h </w:instrText>
            </w:r>
            <w:r>
              <w:rPr>
                <w:noProof/>
                <w:webHidden/>
              </w:rPr>
            </w:r>
            <w:r>
              <w:rPr>
                <w:noProof/>
                <w:webHidden/>
              </w:rPr>
              <w:fldChar w:fldCharType="separate"/>
            </w:r>
            <w:r w:rsidR="001D3E97">
              <w:rPr>
                <w:noProof/>
                <w:webHidden/>
              </w:rPr>
              <w:t>20</w:t>
            </w:r>
            <w:r>
              <w:rPr>
                <w:noProof/>
                <w:webHidden/>
              </w:rPr>
              <w:fldChar w:fldCharType="end"/>
            </w:r>
          </w:hyperlink>
        </w:p>
        <w:p w14:paraId="5045A4BD" w14:textId="0A398279" w:rsidR="00404C26" w:rsidRDefault="00404C26">
          <w:pPr>
            <w:pStyle w:val="TOC3"/>
            <w:tabs>
              <w:tab w:val="left" w:pos="1100"/>
              <w:tab w:val="right" w:leader="dot" w:pos="9016"/>
            </w:tabs>
            <w:rPr>
              <w:rFonts w:asciiTheme="minorHAnsi" w:eastAsiaTheme="minorEastAsia" w:hAnsiTheme="minorHAnsi"/>
              <w:noProof/>
              <w:kern w:val="2"/>
              <w:sz w:val="24"/>
              <w:szCs w:val="24"/>
              <w:lang w:eastAsia="en-IE"/>
              <w14:ligatures w14:val="standardContextual"/>
            </w:rPr>
          </w:pPr>
          <w:hyperlink w:anchor="_Toc230072528" w:history="1">
            <w:r w:rsidRPr="000B51CB">
              <w:rPr>
                <w:rStyle w:val="Hyperlink"/>
                <w:noProof/>
              </w:rPr>
              <w:t>7.1.1</w:t>
            </w:r>
            <w:r>
              <w:rPr>
                <w:rFonts w:asciiTheme="minorHAnsi" w:eastAsiaTheme="minorEastAsia" w:hAnsiTheme="minorHAnsi"/>
                <w:noProof/>
                <w:kern w:val="2"/>
                <w:sz w:val="24"/>
                <w:szCs w:val="24"/>
                <w:lang w:eastAsia="en-IE"/>
                <w14:ligatures w14:val="standardContextual"/>
              </w:rPr>
              <w:tab/>
            </w:r>
            <w:r w:rsidRPr="000B51CB">
              <w:rPr>
                <w:rStyle w:val="Hyperlink"/>
                <w:noProof/>
              </w:rPr>
              <w:t>Evaluation and scoring of Relevant Experience of Applicant</w:t>
            </w:r>
            <w:r>
              <w:rPr>
                <w:noProof/>
                <w:webHidden/>
              </w:rPr>
              <w:tab/>
            </w:r>
            <w:r>
              <w:rPr>
                <w:noProof/>
                <w:webHidden/>
              </w:rPr>
              <w:fldChar w:fldCharType="begin"/>
            </w:r>
            <w:r>
              <w:rPr>
                <w:noProof/>
                <w:webHidden/>
              </w:rPr>
              <w:instrText xml:space="preserve"> PAGEREF _Toc230072528 \h </w:instrText>
            </w:r>
            <w:r>
              <w:rPr>
                <w:noProof/>
                <w:webHidden/>
              </w:rPr>
            </w:r>
            <w:r>
              <w:rPr>
                <w:noProof/>
                <w:webHidden/>
              </w:rPr>
              <w:fldChar w:fldCharType="separate"/>
            </w:r>
            <w:r w:rsidR="001D3E97">
              <w:rPr>
                <w:noProof/>
                <w:webHidden/>
              </w:rPr>
              <w:t>20</w:t>
            </w:r>
            <w:r>
              <w:rPr>
                <w:noProof/>
                <w:webHidden/>
              </w:rPr>
              <w:fldChar w:fldCharType="end"/>
            </w:r>
          </w:hyperlink>
        </w:p>
        <w:p w14:paraId="1ACDB470" w14:textId="023850B3"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29" w:history="1">
            <w:r w:rsidRPr="000B51CB">
              <w:rPr>
                <w:rStyle w:val="Hyperlink"/>
                <w:noProof/>
                <w14:scene3d>
                  <w14:camera w14:prst="orthographicFront"/>
                  <w14:lightRig w14:rig="threePt" w14:dir="t">
                    <w14:rot w14:lat="0" w14:lon="0" w14:rev="0"/>
                  </w14:lightRig>
                </w14:scene3d>
              </w:rPr>
              <w:t>7.2</w:t>
            </w:r>
            <w:r>
              <w:rPr>
                <w:rFonts w:asciiTheme="minorHAnsi" w:eastAsiaTheme="minorEastAsia" w:hAnsiTheme="minorHAnsi"/>
                <w:noProof/>
                <w:kern w:val="2"/>
                <w:sz w:val="24"/>
                <w:szCs w:val="24"/>
                <w:lang w:eastAsia="en-IE"/>
                <w14:ligatures w14:val="standardContextual"/>
              </w:rPr>
              <w:tab/>
            </w:r>
            <w:r w:rsidRPr="000B51CB">
              <w:rPr>
                <w:rStyle w:val="Hyperlink"/>
                <w:noProof/>
              </w:rPr>
              <w:t>Part 4 - Technical Capability/Technical Resources</w:t>
            </w:r>
            <w:r>
              <w:rPr>
                <w:noProof/>
                <w:webHidden/>
              </w:rPr>
              <w:tab/>
            </w:r>
            <w:r>
              <w:rPr>
                <w:noProof/>
                <w:webHidden/>
              </w:rPr>
              <w:fldChar w:fldCharType="begin"/>
            </w:r>
            <w:r>
              <w:rPr>
                <w:noProof/>
                <w:webHidden/>
              </w:rPr>
              <w:instrText xml:space="preserve"> PAGEREF _Toc230072529 \h </w:instrText>
            </w:r>
            <w:r>
              <w:rPr>
                <w:noProof/>
                <w:webHidden/>
              </w:rPr>
            </w:r>
            <w:r>
              <w:rPr>
                <w:noProof/>
                <w:webHidden/>
              </w:rPr>
              <w:fldChar w:fldCharType="separate"/>
            </w:r>
            <w:r w:rsidR="001D3E97">
              <w:rPr>
                <w:noProof/>
                <w:webHidden/>
              </w:rPr>
              <w:t>20</w:t>
            </w:r>
            <w:r>
              <w:rPr>
                <w:noProof/>
                <w:webHidden/>
              </w:rPr>
              <w:fldChar w:fldCharType="end"/>
            </w:r>
          </w:hyperlink>
        </w:p>
        <w:p w14:paraId="608FF4FE" w14:textId="57E8C190" w:rsidR="00404C26" w:rsidRDefault="00404C26">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072530" w:history="1">
            <w:r w:rsidRPr="000B51CB">
              <w:rPr>
                <w:rStyle w:val="Hyperlink"/>
                <w:noProof/>
              </w:rPr>
              <w:t>8.</w:t>
            </w:r>
            <w:r>
              <w:rPr>
                <w:rFonts w:asciiTheme="minorHAnsi" w:eastAsiaTheme="minorEastAsia" w:hAnsiTheme="minorHAnsi"/>
                <w:noProof/>
                <w:kern w:val="2"/>
                <w:sz w:val="24"/>
                <w:szCs w:val="24"/>
                <w:lang w:eastAsia="en-IE"/>
                <w14:ligatures w14:val="standardContextual"/>
              </w:rPr>
              <w:tab/>
            </w:r>
            <w:r w:rsidRPr="000B51CB">
              <w:rPr>
                <w:rStyle w:val="Hyperlink"/>
                <w:noProof/>
              </w:rPr>
              <w:t>General Conditions</w:t>
            </w:r>
            <w:r>
              <w:rPr>
                <w:noProof/>
                <w:webHidden/>
              </w:rPr>
              <w:tab/>
            </w:r>
            <w:r>
              <w:rPr>
                <w:noProof/>
                <w:webHidden/>
              </w:rPr>
              <w:fldChar w:fldCharType="begin"/>
            </w:r>
            <w:r>
              <w:rPr>
                <w:noProof/>
                <w:webHidden/>
              </w:rPr>
              <w:instrText xml:space="preserve"> PAGEREF _Toc230072530 \h </w:instrText>
            </w:r>
            <w:r>
              <w:rPr>
                <w:noProof/>
                <w:webHidden/>
              </w:rPr>
            </w:r>
            <w:r>
              <w:rPr>
                <w:noProof/>
                <w:webHidden/>
              </w:rPr>
              <w:fldChar w:fldCharType="separate"/>
            </w:r>
            <w:r w:rsidR="001D3E97">
              <w:rPr>
                <w:noProof/>
                <w:webHidden/>
              </w:rPr>
              <w:t>22</w:t>
            </w:r>
            <w:r>
              <w:rPr>
                <w:noProof/>
                <w:webHidden/>
              </w:rPr>
              <w:fldChar w:fldCharType="end"/>
            </w:r>
          </w:hyperlink>
        </w:p>
        <w:p w14:paraId="0DB698FB" w14:textId="6ED1A114"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31" w:history="1">
            <w:r w:rsidRPr="000B51CB">
              <w:rPr>
                <w:rStyle w:val="Hyperlink"/>
                <w:noProof/>
                <w14:scene3d>
                  <w14:camera w14:prst="orthographicFront"/>
                  <w14:lightRig w14:rig="threePt" w14:dir="t">
                    <w14:rot w14:lat="0" w14:lon="0" w14:rev="0"/>
                  </w14:lightRig>
                </w14:scene3d>
              </w:rPr>
              <w:t>8.1</w:t>
            </w:r>
            <w:r>
              <w:rPr>
                <w:rFonts w:asciiTheme="minorHAnsi" w:eastAsiaTheme="minorEastAsia" w:hAnsiTheme="minorHAnsi"/>
                <w:noProof/>
                <w:kern w:val="2"/>
                <w:sz w:val="24"/>
                <w:szCs w:val="24"/>
                <w:lang w:eastAsia="en-IE"/>
                <w14:ligatures w14:val="standardContextual"/>
              </w:rPr>
              <w:tab/>
            </w:r>
            <w:r w:rsidRPr="000B51CB">
              <w:rPr>
                <w:rStyle w:val="Hyperlink"/>
                <w:noProof/>
              </w:rPr>
              <w:t>Interviews/Presentation Meetings</w:t>
            </w:r>
            <w:r>
              <w:rPr>
                <w:noProof/>
                <w:webHidden/>
              </w:rPr>
              <w:tab/>
            </w:r>
            <w:r>
              <w:rPr>
                <w:noProof/>
                <w:webHidden/>
              </w:rPr>
              <w:fldChar w:fldCharType="begin"/>
            </w:r>
            <w:r>
              <w:rPr>
                <w:noProof/>
                <w:webHidden/>
              </w:rPr>
              <w:instrText xml:space="preserve"> PAGEREF _Toc230072531 \h </w:instrText>
            </w:r>
            <w:r>
              <w:rPr>
                <w:noProof/>
                <w:webHidden/>
              </w:rPr>
            </w:r>
            <w:r>
              <w:rPr>
                <w:noProof/>
                <w:webHidden/>
              </w:rPr>
              <w:fldChar w:fldCharType="separate"/>
            </w:r>
            <w:r w:rsidR="001D3E97">
              <w:rPr>
                <w:noProof/>
                <w:webHidden/>
              </w:rPr>
              <w:t>22</w:t>
            </w:r>
            <w:r>
              <w:rPr>
                <w:noProof/>
                <w:webHidden/>
              </w:rPr>
              <w:fldChar w:fldCharType="end"/>
            </w:r>
          </w:hyperlink>
        </w:p>
        <w:p w14:paraId="31178D75" w14:textId="329C379B"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32" w:history="1">
            <w:r w:rsidRPr="000B51CB">
              <w:rPr>
                <w:rStyle w:val="Hyperlink"/>
                <w:noProof/>
                <w14:scene3d>
                  <w14:camera w14:prst="orthographicFront"/>
                  <w14:lightRig w14:rig="threePt" w14:dir="t">
                    <w14:rot w14:lat="0" w14:lon="0" w14:rev="0"/>
                  </w14:lightRig>
                </w14:scene3d>
              </w:rPr>
              <w:t>8.2</w:t>
            </w:r>
            <w:r>
              <w:rPr>
                <w:rFonts w:asciiTheme="minorHAnsi" w:eastAsiaTheme="minorEastAsia" w:hAnsiTheme="minorHAnsi"/>
                <w:noProof/>
                <w:kern w:val="2"/>
                <w:sz w:val="24"/>
                <w:szCs w:val="24"/>
                <w:lang w:eastAsia="en-IE"/>
                <w14:ligatures w14:val="standardContextual"/>
              </w:rPr>
              <w:tab/>
            </w:r>
            <w:r w:rsidRPr="000B51CB">
              <w:rPr>
                <w:rStyle w:val="Hyperlink"/>
                <w:noProof/>
              </w:rPr>
              <w:t>Further Information/Queries and Clarifications</w:t>
            </w:r>
            <w:r>
              <w:rPr>
                <w:noProof/>
                <w:webHidden/>
              </w:rPr>
              <w:tab/>
            </w:r>
            <w:r>
              <w:rPr>
                <w:noProof/>
                <w:webHidden/>
              </w:rPr>
              <w:fldChar w:fldCharType="begin"/>
            </w:r>
            <w:r>
              <w:rPr>
                <w:noProof/>
                <w:webHidden/>
              </w:rPr>
              <w:instrText xml:space="preserve"> PAGEREF _Toc230072532 \h </w:instrText>
            </w:r>
            <w:r>
              <w:rPr>
                <w:noProof/>
                <w:webHidden/>
              </w:rPr>
            </w:r>
            <w:r>
              <w:rPr>
                <w:noProof/>
                <w:webHidden/>
              </w:rPr>
              <w:fldChar w:fldCharType="separate"/>
            </w:r>
            <w:r w:rsidR="001D3E97">
              <w:rPr>
                <w:noProof/>
                <w:webHidden/>
              </w:rPr>
              <w:t>22</w:t>
            </w:r>
            <w:r>
              <w:rPr>
                <w:noProof/>
                <w:webHidden/>
              </w:rPr>
              <w:fldChar w:fldCharType="end"/>
            </w:r>
          </w:hyperlink>
        </w:p>
        <w:p w14:paraId="6F9A84C9" w14:textId="686E6441"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33" w:history="1">
            <w:r w:rsidRPr="000B51CB">
              <w:rPr>
                <w:rStyle w:val="Hyperlink"/>
                <w:noProof/>
                <w14:scene3d>
                  <w14:camera w14:prst="orthographicFront"/>
                  <w14:lightRig w14:rig="threePt" w14:dir="t">
                    <w14:rot w14:lat="0" w14:lon="0" w14:rev="0"/>
                  </w14:lightRig>
                </w14:scene3d>
              </w:rPr>
              <w:t>8.3</w:t>
            </w:r>
            <w:r>
              <w:rPr>
                <w:rFonts w:asciiTheme="minorHAnsi" w:eastAsiaTheme="minorEastAsia" w:hAnsiTheme="minorHAnsi"/>
                <w:noProof/>
                <w:kern w:val="2"/>
                <w:sz w:val="24"/>
                <w:szCs w:val="24"/>
                <w:lang w:eastAsia="en-IE"/>
                <w14:ligatures w14:val="standardContextual"/>
              </w:rPr>
              <w:tab/>
            </w:r>
            <w:r w:rsidRPr="000B51CB">
              <w:rPr>
                <w:rStyle w:val="Hyperlink"/>
                <w:noProof/>
              </w:rPr>
              <w:t>Confidentiality and Confidential or Potentially Confidential Queries/Announcements</w:t>
            </w:r>
            <w:r>
              <w:rPr>
                <w:noProof/>
                <w:webHidden/>
              </w:rPr>
              <w:tab/>
            </w:r>
            <w:r>
              <w:rPr>
                <w:noProof/>
                <w:webHidden/>
              </w:rPr>
              <w:fldChar w:fldCharType="begin"/>
            </w:r>
            <w:r>
              <w:rPr>
                <w:noProof/>
                <w:webHidden/>
              </w:rPr>
              <w:instrText xml:space="preserve"> PAGEREF _Toc230072533 \h </w:instrText>
            </w:r>
            <w:r>
              <w:rPr>
                <w:noProof/>
                <w:webHidden/>
              </w:rPr>
            </w:r>
            <w:r>
              <w:rPr>
                <w:noProof/>
                <w:webHidden/>
              </w:rPr>
              <w:fldChar w:fldCharType="separate"/>
            </w:r>
            <w:r w:rsidR="001D3E97">
              <w:rPr>
                <w:noProof/>
                <w:webHidden/>
              </w:rPr>
              <w:t>22</w:t>
            </w:r>
            <w:r>
              <w:rPr>
                <w:noProof/>
                <w:webHidden/>
              </w:rPr>
              <w:fldChar w:fldCharType="end"/>
            </w:r>
          </w:hyperlink>
        </w:p>
        <w:p w14:paraId="15E51792" w14:textId="6D144F90"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34" w:history="1">
            <w:r w:rsidRPr="000B51CB">
              <w:rPr>
                <w:rStyle w:val="Hyperlink"/>
                <w:noProof/>
                <w14:scene3d>
                  <w14:camera w14:prst="orthographicFront"/>
                  <w14:lightRig w14:rig="threePt" w14:dir="t">
                    <w14:rot w14:lat="0" w14:lon="0" w14:rev="0"/>
                  </w14:lightRig>
                </w14:scene3d>
              </w:rPr>
              <w:t>8.4</w:t>
            </w:r>
            <w:r>
              <w:rPr>
                <w:rFonts w:asciiTheme="minorHAnsi" w:eastAsiaTheme="minorEastAsia" w:hAnsiTheme="minorHAnsi"/>
                <w:noProof/>
                <w:kern w:val="2"/>
                <w:sz w:val="24"/>
                <w:szCs w:val="24"/>
                <w:lang w:eastAsia="en-IE"/>
                <w14:ligatures w14:val="standardContextual"/>
              </w:rPr>
              <w:tab/>
            </w:r>
            <w:r w:rsidRPr="000B51CB">
              <w:rPr>
                <w:rStyle w:val="Hyperlink"/>
                <w:noProof/>
              </w:rPr>
              <w:t>Conflicts of Interest</w:t>
            </w:r>
            <w:r>
              <w:rPr>
                <w:noProof/>
                <w:webHidden/>
              </w:rPr>
              <w:tab/>
            </w:r>
            <w:r>
              <w:rPr>
                <w:noProof/>
                <w:webHidden/>
              </w:rPr>
              <w:fldChar w:fldCharType="begin"/>
            </w:r>
            <w:r>
              <w:rPr>
                <w:noProof/>
                <w:webHidden/>
              </w:rPr>
              <w:instrText xml:space="preserve"> PAGEREF _Toc230072534 \h </w:instrText>
            </w:r>
            <w:r>
              <w:rPr>
                <w:noProof/>
                <w:webHidden/>
              </w:rPr>
            </w:r>
            <w:r>
              <w:rPr>
                <w:noProof/>
                <w:webHidden/>
              </w:rPr>
              <w:fldChar w:fldCharType="separate"/>
            </w:r>
            <w:r w:rsidR="001D3E97">
              <w:rPr>
                <w:noProof/>
                <w:webHidden/>
              </w:rPr>
              <w:t>23</w:t>
            </w:r>
            <w:r>
              <w:rPr>
                <w:noProof/>
                <w:webHidden/>
              </w:rPr>
              <w:fldChar w:fldCharType="end"/>
            </w:r>
          </w:hyperlink>
        </w:p>
        <w:p w14:paraId="10C5FBF5" w14:textId="27F11E1F"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35" w:history="1">
            <w:r w:rsidRPr="000B51CB">
              <w:rPr>
                <w:rStyle w:val="Hyperlink"/>
                <w:noProof/>
                <w14:scene3d>
                  <w14:camera w14:prst="orthographicFront"/>
                  <w14:lightRig w14:rig="threePt" w14:dir="t">
                    <w14:rot w14:lat="0" w14:lon="0" w14:rev="0"/>
                  </w14:lightRig>
                </w14:scene3d>
              </w:rPr>
              <w:t>8.5</w:t>
            </w:r>
            <w:r>
              <w:rPr>
                <w:rFonts w:asciiTheme="minorHAnsi" w:eastAsiaTheme="minorEastAsia" w:hAnsiTheme="minorHAnsi"/>
                <w:noProof/>
                <w:kern w:val="2"/>
                <w:sz w:val="24"/>
                <w:szCs w:val="24"/>
                <w:lang w:eastAsia="en-IE"/>
                <w14:ligatures w14:val="standardContextual"/>
              </w:rPr>
              <w:tab/>
            </w:r>
            <w:r w:rsidRPr="000B51CB">
              <w:rPr>
                <w:rStyle w:val="Hyperlink"/>
                <w:noProof/>
              </w:rPr>
              <w:t>Anti-Collusion/Inducements/Interference</w:t>
            </w:r>
            <w:r>
              <w:rPr>
                <w:noProof/>
                <w:webHidden/>
              </w:rPr>
              <w:tab/>
            </w:r>
            <w:r>
              <w:rPr>
                <w:noProof/>
                <w:webHidden/>
              </w:rPr>
              <w:fldChar w:fldCharType="begin"/>
            </w:r>
            <w:r>
              <w:rPr>
                <w:noProof/>
                <w:webHidden/>
              </w:rPr>
              <w:instrText xml:space="preserve"> PAGEREF _Toc230072535 \h </w:instrText>
            </w:r>
            <w:r>
              <w:rPr>
                <w:noProof/>
                <w:webHidden/>
              </w:rPr>
            </w:r>
            <w:r>
              <w:rPr>
                <w:noProof/>
                <w:webHidden/>
              </w:rPr>
              <w:fldChar w:fldCharType="separate"/>
            </w:r>
            <w:r w:rsidR="001D3E97">
              <w:rPr>
                <w:noProof/>
                <w:webHidden/>
              </w:rPr>
              <w:t>24</w:t>
            </w:r>
            <w:r>
              <w:rPr>
                <w:noProof/>
                <w:webHidden/>
              </w:rPr>
              <w:fldChar w:fldCharType="end"/>
            </w:r>
          </w:hyperlink>
        </w:p>
        <w:p w14:paraId="165F9729" w14:textId="49F6110A"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36" w:history="1">
            <w:r w:rsidRPr="000B51CB">
              <w:rPr>
                <w:rStyle w:val="Hyperlink"/>
                <w:noProof/>
                <w14:scene3d>
                  <w14:camera w14:prst="orthographicFront"/>
                  <w14:lightRig w14:rig="threePt" w14:dir="t">
                    <w14:rot w14:lat="0" w14:lon="0" w14:rev="0"/>
                  </w14:lightRig>
                </w14:scene3d>
              </w:rPr>
              <w:t>8.6</w:t>
            </w:r>
            <w:r>
              <w:rPr>
                <w:rFonts w:asciiTheme="minorHAnsi" w:eastAsiaTheme="minorEastAsia" w:hAnsiTheme="minorHAnsi"/>
                <w:noProof/>
                <w:kern w:val="2"/>
                <w:sz w:val="24"/>
                <w:szCs w:val="24"/>
                <w:lang w:eastAsia="en-IE"/>
                <w14:ligatures w14:val="standardContextual"/>
              </w:rPr>
              <w:tab/>
            </w:r>
            <w:r w:rsidRPr="000B51CB">
              <w:rPr>
                <w:rStyle w:val="Hyperlink"/>
                <w:noProof/>
              </w:rPr>
              <w:t>GDPR</w:t>
            </w:r>
            <w:r>
              <w:rPr>
                <w:noProof/>
                <w:webHidden/>
              </w:rPr>
              <w:tab/>
            </w:r>
            <w:r>
              <w:rPr>
                <w:noProof/>
                <w:webHidden/>
              </w:rPr>
              <w:fldChar w:fldCharType="begin"/>
            </w:r>
            <w:r>
              <w:rPr>
                <w:noProof/>
                <w:webHidden/>
              </w:rPr>
              <w:instrText xml:space="preserve"> PAGEREF _Toc230072536 \h </w:instrText>
            </w:r>
            <w:r>
              <w:rPr>
                <w:noProof/>
                <w:webHidden/>
              </w:rPr>
            </w:r>
            <w:r>
              <w:rPr>
                <w:noProof/>
                <w:webHidden/>
              </w:rPr>
              <w:fldChar w:fldCharType="separate"/>
            </w:r>
            <w:r w:rsidR="001D3E97">
              <w:rPr>
                <w:noProof/>
                <w:webHidden/>
              </w:rPr>
              <w:t>24</w:t>
            </w:r>
            <w:r>
              <w:rPr>
                <w:noProof/>
                <w:webHidden/>
              </w:rPr>
              <w:fldChar w:fldCharType="end"/>
            </w:r>
          </w:hyperlink>
        </w:p>
        <w:p w14:paraId="6C36B95D" w14:textId="7E98E71D"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37" w:history="1">
            <w:r w:rsidRPr="000B51CB">
              <w:rPr>
                <w:rStyle w:val="Hyperlink"/>
                <w:noProof/>
                <w14:scene3d>
                  <w14:camera w14:prst="orthographicFront"/>
                  <w14:lightRig w14:rig="threePt" w14:dir="t">
                    <w14:rot w14:lat="0" w14:lon="0" w14:rev="0"/>
                  </w14:lightRig>
                </w14:scene3d>
              </w:rPr>
              <w:t>8.7</w:t>
            </w:r>
            <w:r>
              <w:rPr>
                <w:rFonts w:asciiTheme="minorHAnsi" w:eastAsiaTheme="minorEastAsia" w:hAnsiTheme="minorHAnsi"/>
                <w:noProof/>
                <w:kern w:val="2"/>
                <w:sz w:val="24"/>
                <w:szCs w:val="24"/>
                <w:lang w:eastAsia="en-IE"/>
                <w14:ligatures w14:val="standardContextual"/>
              </w:rPr>
              <w:tab/>
            </w:r>
            <w:r w:rsidRPr="000B51CB">
              <w:rPr>
                <w:rStyle w:val="Hyperlink"/>
                <w:noProof/>
              </w:rPr>
              <w:t>No Prior Knowledge</w:t>
            </w:r>
            <w:r>
              <w:rPr>
                <w:noProof/>
                <w:webHidden/>
              </w:rPr>
              <w:tab/>
            </w:r>
            <w:r>
              <w:rPr>
                <w:noProof/>
                <w:webHidden/>
              </w:rPr>
              <w:fldChar w:fldCharType="begin"/>
            </w:r>
            <w:r>
              <w:rPr>
                <w:noProof/>
                <w:webHidden/>
              </w:rPr>
              <w:instrText xml:space="preserve"> PAGEREF _Toc230072537 \h </w:instrText>
            </w:r>
            <w:r>
              <w:rPr>
                <w:noProof/>
                <w:webHidden/>
              </w:rPr>
            </w:r>
            <w:r>
              <w:rPr>
                <w:noProof/>
                <w:webHidden/>
              </w:rPr>
              <w:fldChar w:fldCharType="separate"/>
            </w:r>
            <w:r w:rsidR="001D3E97">
              <w:rPr>
                <w:noProof/>
                <w:webHidden/>
              </w:rPr>
              <w:t>25</w:t>
            </w:r>
            <w:r>
              <w:rPr>
                <w:noProof/>
                <w:webHidden/>
              </w:rPr>
              <w:fldChar w:fldCharType="end"/>
            </w:r>
          </w:hyperlink>
        </w:p>
        <w:p w14:paraId="0A720AD7" w14:textId="24F07D7A"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38" w:history="1">
            <w:r w:rsidRPr="000B51CB">
              <w:rPr>
                <w:rStyle w:val="Hyperlink"/>
                <w:noProof/>
                <w14:scene3d>
                  <w14:camera w14:prst="orthographicFront"/>
                  <w14:lightRig w14:rig="threePt" w14:dir="t">
                    <w14:rot w14:lat="0" w14:lon="0" w14:rev="0"/>
                  </w14:lightRig>
                </w14:scene3d>
              </w:rPr>
              <w:t>8.8</w:t>
            </w:r>
            <w:r>
              <w:rPr>
                <w:rFonts w:asciiTheme="minorHAnsi" w:eastAsiaTheme="minorEastAsia" w:hAnsiTheme="minorHAnsi"/>
                <w:noProof/>
                <w:kern w:val="2"/>
                <w:sz w:val="24"/>
                <w:szCs w:val="24"/>
                <w:lang w:eastAsia="en-IE"/>
                <w14:ligatures w14:val="standardContextual"/>
              </w:rPr>
              <w:tab/>
            </w:r>
            <w:r w:rsidRPr="000B51CB">
              <w:rPr>
                <w:rStyle w:val="Hyperlink"/>
                <w:noProof/>
              </w:rPr>
              <w:t>Publicity</w:t>
            </w:r>
            <w:r>
              <w:rPr>
                <w:noProof/>
                <w:webHidden/>
              </w:rPr>
              <w:tab/>
            </w:r>
            <w:r>
              <w:rPr>
                <w:noProof/>
                <w:webHidden/>
              </w:rPr>
              <w:fldChar w:fldCharType="begin"/>
            </w:r>
            <w:r>
              <w:rPr>
                <w:noProof/>
                <w:webHidden/>
              </w:rPr>
              <w:instrText xml:space="preserve"> PAGEREF _Toc230072538 \h </w:instrText>
            </w:r>
            <w:r>
              <w:rPr>
                <w:noProof/>
                <w:webHidden/>
              </w:rPr>
            </w:r>
            <w:r>
              <w:rPr>
                <w:noProof/>
                <w:webHidden/>
              </w:rPr>
              <w:fldChar w:fldCharType="separate"/>
            </w:r>
            <w:r w:rsidR="001D3E97">
              <w:rPr>
                <w:noProof/>
                <w:webHidden/>
              </w:rPr>
              <w:t>25</w:t>
            </w:r>
            <w:r>
              <w:rPr>
                <w:noProof/>
                <w:webHidden/>
              </w:rPr>
              <w:fldChar w:fldCharType="end"/>
            </w:r>
          </w:hyperlink>
        </w:p>
        <w:p w14:paraId="54169CDE" w14:textId="63E59CF0"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39" w:history="1">
            <w:r w:rsidRPr="000B51CB">
              <w:rPr>
                <w:rStyle w:val="Hyperlink"/>
                <w:noProof/>
                <w14:scene3d>
                  <w14:camera w14:prst="orthographicFront"/>
                  <w14:lightRig w14:rig="threePt" w14:dir="t">
                    <w14:rot w14:lat="0" w14:lon="0" w14:rev="0"/>
                  </w14:lightRig>
                </w14:scene3d>
              </w:rPr>
              <w:t>8.9</w:t>
            </w:r>
            <w:r>
              <w:rPr>
                <w:rFonts w:asciiTheme="minorHAnsi" w:eastAsiaTheme="minorEastAsia" w:hAnsiTheme="minorHAnsi"/>
                <w:noProof/>
                <w:kern w:val="2"/>
                <w:sz w:val="24"/>
                <w:szCs w:val="24"/>
                <w:lang w:eastAsia="en-IE"/>
                <w14:ligatures w14:val="standardContextual"/>
              </w:rPr>
              <w:tab/>
            </w:r>
            <w:r w:rsidRPr="000B51CB">
              <w:rPr>
                <w:rStyle w:val="Hyperlink"/>
                <w:noProof/>
              </w:rPr>
              <w:t>Environmental, Social and Labour Law</w:t>
            </w:r>
            <w:r>
              <w:rPr>
                <w:noProof/>
                <w:webHidden/>
              </w:rPr>
              <w:tab/>
            </w:r>
            <w:r>
              <w:rPr>
                <w:noProof/>
                <w:webHidden/>
              </w:rPr>
              <w:fldChar w:fldCharType="begin"/>
            </w:r>
            <w:r>
              <w:rPr>
                <w:noProof/>
                <w:webHidden/>
              </w:rPr>
              <w:instrText xml:space="preserve"> PAGEREF _Toc230072539 \h </w:instrText>
            </w:r>
            <w:r>
              <w:rPr>
                <w:noProof/>
                <w:webHidden/>
              </w:rPr>
            </w:r>
            <w:r>
              <w:rPr>
                <w:noProof/>
                <w:webHidden/>
              </w:rPr>
              <w:fldChar w:fldCharType="separate"/>
            </w:r>
            <w:r w:rsidR="001D3E97">
              <w:rPr>
                <w:noProof/>
                <w:webHidden/>
              </w:rPr>
              <w:t>25</w:t>
            </w:r>
            <w:r>
              <w:rPr>
                <w:noProof/>
                <w:webHidden/>
              </w:rPr>
              <w:fldChar w:fldCharType="end"/>
            </w:r>
          </w:hyperlink>
        </w:p>
        <w:p w14:paraId="028CC46C" w14:textId="12E71FD9"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40" w:history="1">
            <w:r w:rsidRPr="000B51CB">
              <w:rPr>
                <w:rStyle w:val="Hyperlink"/>
                <w:noProof/>
                <w14:scene3d>
                  <w14:camera w14:prst="orthographicFront"/>
                  <w14:lightRig w14:rig="threePt" w14:dir="t">
                    <w14:rot w14:lat="0" w14:lon="0" w14:rev="0"/>
                  </w14:lightRig>
                </w14:scene3d>
              </w:rPr>
              <w:t>8.10</w:t>
            </w:r>
            <w:r>
              <w:rPr>
                <w:rFonts w:asciiTheme="minorHAnsi" w:eastAsiaTheme="minorEastAsia" w:hAnsiTheme="minorHAnsi"/>
                <w:noProof/>
                <w:kern w:val="2"/>
                <w:sz w:val="24"/>
                <w:szCs w:val="24"/>
                <w:lang w:eastAsia="en-IE"/>
                <w14:ligatures w14:val="standardContextual"/>
              </w:rPr>
              <w:tab/>
            </w:r>
            <w:r w:rsidRPr="000B51CB">
              <w:rPr>
                <w:rStyle w:val="Hyperlink"/>
                <w:noProof/>
              </w:rPr>
              <w:t>Sustainability</w:t>
            </w:r>
            <w:r>
              <w:rPr>
                <w:noProof/>
                <w:webHidden/>
              </w:rPr>
              <w:tab/>
            </w:r>
            <w:r>
              <w:rPr>
                <w:noProof/>
                <w:webHidden/>
              </w:rPr>
              <w:fldChar w:fldCharType="begin"/>
            </w:r>
            <w:r>
              <w:rPr>
                <w:noProof/>
                <w:webHidden/>
              </w:rPr>
              <w:instrText xml:space="preserve"> PAGEREF _Toc230072540 \h </w:instrText>
            </w:r>
            <w:r>
              <w:rPr>
                <w:noProof/>
                <w:webHidden/>
              </w:rPr>
            </w:r>
            <w:r>
              <w:rPr>
                <w:noProof/>
                <w:webHidden/>
              </w:rPr>
              <w:fldChar w:fldCharType="separate"/>
            </w:r>
            <w:r w:rsidR="001D3E97">
              <w:rPr>
                <w:noProof/>
                <w:webHidden/>
              </w:rPr>
              <w:t>25</w:t>
            </w:r>
            <w:r>
              <w:rPr>
                <w:noProof/>
                <w:webHidden/>
              </w:rPr>
              <w:fldChar w:fldCharType="end"/>
            </w:r>
          </w:hyperlink>
        </w:p>
        <w:p w14:paraId="6D58198E" w14:textId="4A6CE02A"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41" w:history="1">
            <w:r w:rsidRPr="000B51CB">
              <w:rPr>
                <w:rStyle w:val="Hyperlink"/>
                <w:noProof/>
                <w14:scene3d>
                  <w14:camera w14:prst="orthographicFront"/>
                  <w14:lightRig w14:rig="threePt" w14:dir="t">
                    <w14:rot w14:lat="0" w14:lon="0" w14:rev="0"/>
                  </w14:lightRig>
                </w14:scene3d>
              </w:rPr>
              <w:t>8.11</w:t>
            </w:r>
            <w:r>
              <w:rPr>
                <w:rFonts w:asciiTheme="minorHAnsi" w:eastAsiaTheme="minorEastAsia" w:hAnsiTheme="minorHAnsi"/>
                <w:noProof/>
                <w:kern w:val="2"/>
                <w:sz w:val="24"/>
                <w:szCs w:val="24"/>
                <w:lang w:eastAsia="en-IE"/>
                <w14:ligatures w14:val="standardContextual"/>
              </w:rPr>
              <w:tab/>
            </w:r>
            <w:r w:rsidRPr="000B51CB">
              <w:rPr>
                <w:rStyle w:val="Hyperlink"/>
                <w:noProof/>
              </w:rPr>
              <w:t>Changes to Requirements</w:t>
            </w:r>
            <w:r>
              <w:rPr>
                <w:noProof/>
                <w:webHidden/>
              </w:rPr>
              <w:tab/>
            </w:r>
            <w:r>
              <w:rPr>
                <w:noProof/>
                <w:webHidden/>
              </w:rPr>
              <w:fldChar w:fldCharType="begin"/>
            </w:r>
            <w:r>
              <w:rPr>
                <w:noProof/>
                <w:webHidden/>
              </w:rPr>
              <w:instrText xml:space="preserve"> PAGEREF _Toc230072541 \h </w:instrText>
            </w:r>
            <w:r>
              <w:rPr>
                <w:noProof/>
                <w:webHidden/>
              </w:rPr>
            </w:r>
            <w:r>
              <w:rPr>
                <w:noProof/>
                <w:webHidden/>
              </w:rPr>
              <w:fldChar w:fldCharType="separate"/>
            </w:r>
            <w:r w:rsidR="001D3E97">
              <w:rPr>
                <w:noProof/>
                <w:webHidden/>
              </w:rPr>
              <w:t>26</w:t>
            </w:r>
            <w:r>
              <w:rPr>
                <w:noProof/>
                <w:webHidden/>
              </w:rPr>
              <w:fldChar w:fldCharType="end"/>
            </w:r>
          </w:hyperlink>
        </w:p>
        <w:p w14:paraId="67D950E0" w14:textId="3B0E0E5B"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42" w:history="1">
            <w:r w:rsidRPr="000B51CB">
              <w:rPr>
                <w:rStyle w:val="Hyperlink"/>
                <w:noProof/>
                <w14:scene3d>
                  <w14:camera w14:prst="orthographicFront"/>
                  <w14:lightRig w14:rig="threePt" w14:dir="t">
                    <w14:rot w14:lat="0" w14:lon="0" w14:rev="0"/>
                  </w14:lightRig>
                </w14:scene3d>
              </w:rPr>
              <w:t>8.12</w:t>
            </w:r>
            <w:r>
              <w:rPr>
                <w:rFonts w:asciiTheme="minorHAnsi" w:eastAsiaTheme="minorEastAsia" w:hAnsiTheme="minorHAnsi"/>
                <w:noProof/>
                <w:kern w:val="2"/>
                <w:sz w:val="24"/>
                <w:szCs w:val="24"/>
                <w:lang w:eastAsia="en-IE"/>
                <w14:ligatures w14:val="standardContextual"/>
              </w:rPr>
              <w:tab/>
            </w:r>
            <w:r w:rsidRPr="000B51CB">
              <w:rPr>
                <w:rStyle w:val="Hyperlink"/>
                <w:noProof/>
              </w:rPr>
              <w:t>Not applicable</w:t>
            </w:r>
            <w:r>
              <w:rPr>
                <w:noProof/>
                <w:webHidden/>
              </w:rPr>
              <w:tab/>
            </w:r>
            <w:r>
              <w:rPr>
                <w:noProof/>
                <w:webHidden/>
              </w:rPr>
              <w:fldChar w:fldCharType="begin"/>
            </w:r>
            <w:r>
              <w:rPr>
                <w:noProof/>
                <w:webHidden/>
              </w:rPr>
              <w:instrText xml:space="preserve"> PAGEREF _Toc230072542 \h </w:instrText>
            </w:r>
            <w:r>
              <w:rPr>
                <w:noProof/>
                <w:webHidden/>
              </w:rPr>
            </w:r>
            <w:r>
              <w:rPr>
                <w:noProof/>
                <w:webHidden/>
              </w:rPr>
              <w:fldChar w:fldCharType="separate"/>
            </w:r>
            <w:r w:rsidR="001D3E97">
              <w:rPr>
                <w:noProof/>
                <w:webHidden/>
              </w:rPr>
              <w:t>26</w:t>
            </w:r>
            <w:r>
              <w:rPr>
                <w:noProof/>
                <w:webHidden/>
              </w:rPr>
              <w:fldChar w:fldCharType="end"/>
            </w:r>
          </w:hyperlink>
        </w:p>
        <w:p w14:paraId="17008EB3" w14:textId="11DD5B82"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43" w:history="1">
            <w:r w:rsidRPr="000B51CB">
              <w:rPr>
                <w:rStyle w:val="Hyperlink"/>
                <w:noProof/>
                <w14:scene3d>
                  <w14:camera w14:prst="orthographicFront"/>
                  <w14:lightRig w14:rig="threePt" w14:dir="t">
                    <w14:rot w14:lat="0" w14:lon="0" w14:rev="0"/>
                  </w14:lightRig>
                </w14:scene3d>
              </w:rPr>
              <w:t>8.13</w:t>
            </w:r>
            <w:r>
              <w:rPr>
                <w:rFonts w:asciiTheme="minorHAnsi" w:eastAsiaTheme="minorEastAsia" w:hAnsiTheme="minorHAnsi"/>
                <w:noProof/>
                <w:kern w:val="2"/>
                <w:sz w:val="24"/>
                <w:szCs w:val="24"/>
                <w:lang w:eastAsia="en-IE"/>
                <w14:ligatures w14:val="standardContextual"/>
              </w:rPr>
              <w:tab/>
            </w:r>
            <w:r w:rsidRPr="000B51CB">
              <w:rPr>
                <w:rStyle w:val="Hyperlink"/>
                <w:noProof/>
              </w:rPr>
              <w:t>Use of AI during Tender Process</w:t>
            </w:r>
            <w:r>
              <w:rPr>
                <w:noProof/>
                <w:webHidden/>
              </w:rPr>
              <w:tab/>
            </w:r>
            <w:r>
              <w:rPr>
                <w:noProof/>
                <w:webHidden/>
              </w:rPr>
              <w:fldChar w:fldCharType="begin"/>
            </w:r>
            <w:r>
              <w:rPr>
                <w:noProof/>
                <w:webHidden/>
              </w:rPr>
              <w:instrText xml:space="preserve"> PAGEREF _Toc230072543 \h </w:instrText>
            </w:r>
            <w:r>
              <w:rPr>
                <w:noProof/>
                <w:webHidden/>
              </w:rPr>
            </w:r>
            <w:r>
              <w:rPr>
                <w:noProof/>
                <w:webHidden/>
              </w:rPr>
              <w:fldChar w:fldCharType="separate"/>
            </w:r>
            <w:r w:rsidR="001D3E97">
              <w:rPr>
                <w:noProof/>
                <w:webHidden/>
              </w:rPr>
              <w:t>26</w:t>
            </w:r>
            <w:r>
              <w:rPr>
                <w:noProof/>
                <w:webHidden/>
              </w:rPr>
              <w:fldChar w:fldCharType="end"/>
            </w:r>
          </w:hyperlink>
        </w:p>
        <w:p w14:paraId="0B6F1D08" w14:textId="13DEBD1E"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44" w:history="1">
            <w:r w:rsidRPr="000B51CB">
              <w:rPr>
                <w:rStyle w:val="Hyperlink"/>
                <w:noProof/>
                <w14:scene3d>
                  <w14:camera w14:prst="orthographicFront"/>
                  <w14:lightRig w14:rig="threePt" w14:dir="t">
                    <w14:rot w14:lat="0" w14:lon="0" w14:rev="0"/>
                  </w14:lightRig>
                </w14:scene3d>
              </w:rPr>
              <w:t>8.14</w:t>
            </w:r>
            <w:r>
              <w:rPr>
                <w:rFonts w:asciiTheme="minorHAnsi" w:eastAsiaTheme="minorEastAsia" w:hAnsiTheme="minorHAnsi"/>
                <w:noProof/>
                <w:kern w:val="2"/>
                <w:sz w:val="24"/>
                <w:szCs w:val="24"/>
                <w:lang w:eastAsia="en-IE"/>
                <w14:ligatures w14:val="standardContextual"/>
              </w:rPr>
              <w:tab/>
            </w:r>
            <w:r w:rsidRPr="000B51CB">
              <w:rPr>
                <w:rStyle w:val="Hyperlink"/>
                <w:noProof/>
              </w:rPr>
              <w:t>European Accessibility Act</w:t>
            </w:r>
            <w:r>
              <w:rPr>
                <w:noProof/>
                <w:webHidden/>
              </w:rPr>
              <w:tab/>
            </w:r>
            <w:r>
              <w:rPr>
                <w:noProof/>
                <w:webHidden/>
              </w:rPr>
              <w:fldChar w:fldCharType="begin"/>
            </w:r>
            <w:r>
              <w:rPr>
                <w:noProof/>
                <w:webHidden/>
              </w:rPr>
              <w:instrText xml:space="preserve"> PAGEREF _Toc230072544 \h </w:instrText>
            </w:r>
            <w:r>
              <w:rPr>
                <w:noProof/>
                <w:webHidden/>
              </w:rPr>
            </w:r>
            <w:r>
              <w:rPr>
                <w:noProof/>
                <w:webHidden/>
              </w:rPr>
              <w:fldChar w:fldCharType="separate"/>
            </w:r>
            <w:r w:rsidR="001D3E97">
              <w:rPr>
                <w:noProof/>
                <w:webHidden/>
              </w:rPr>
              <w:t>27</w:t>
            </w:r>
            <w:r>
              <w:rPr>
                <w:noProof/>
                <w:webHidden/>
              </w:rPr>
              <w:fldChar w:fldCharType="end"/>
            </w:r>
          </w:hyperlink>
        </w:p>
        <w:p w14:paraId="40B971A1" w14:textId="0F1D21ED" w:rsidR="00404C26" w:rsidRDefault="00404C26">
          <w:pPr>
            <w:pStyle w:val="TOC1"/>
            <w:tabs>
              <w:tab w:val="right" w:leader="dot" w:pos="9016"/>
            </w:tabs>
            <w:rPr>
              <w:rFonts w:asciiTheme="minorHAnsi" w:eastAsiaTheme="minorEastAsia" w:hAnsiTheme="minorHAnsi"/>
              <w:noProof/>
              <w:kern w:val="2"/>
              <w:sz w:val="24"/>
              <w:szCs w:val="24"/>
              <w:lang w:eastAsia="en-IE"/>
              <w14:ligatures w14:val="standardContextual"/>
            </w:rPr>
          </w:pPr>
          <w:hyperlink w:anchor="_Toc230072545" w:history="1">
            <w:r w:rsidRPr="000B51CB">
              <w:rPr>
                <w:rStyle w:val="Hyperlink"/>
                <w:noProof/>
              </w:rPr>
              <w:t>APPENDIX 1 - APPLICANT QUESTIONNAIRE RESPONSE</w:t>
            </w:r>
            <w:r>
              <w:rPr>
                <w:noProof/>
                <w:webHidden/>
              </w:rPr>
              <w:tab/>
            </w:r>
            <w:r>
              <w:rPr>
                <w:noProof/>
                <w:webHidden/>
              </w:rPr>
              <w:fldChar w:fldCharType="begin"/>
            </w:r>
            <w:r>
              <w:rPr>
                <w:noProof/>
                <w:webHidden/>
              </w:rPr>
              <w:instrText xml:space="preserve"> PAGEREF _Toc230072545 \h </w:instrText>
            </w:r>
            <w:r>
              <w:rPr>
                <w:noProof/>
                <w:webHidden/>
              </w:rPr>
            </w:r>
            <w:r>
              <w:rPr>
                <w:noProof/>
                <w:webHidden/>
              </w:rPr>
              <w:fldChar w:fldCharType="separate"/>
            </w:r>
            <w:r w:rsidR="001D3E97">
              <w:rPr>
                <w:noProof/>
                <w:webHidden/>
              </w:rPr>
              <w:t>28</w:t>
            </w:r>
            <w:r>
              <w:rPr>
                <w:noProof/>
                <w:webHidden/>
              </w:rPr>
              <w:fldChar w:fldCharType="end"/>
            </w:r>
          </w:hyperlink>
        </w:p>
        <w:p w14:paraId="25491065" w14:textId="2262F932" w:rsidR="00404C26" w:rsidRDefault="00404C26">
          <w:pPr>
            <w:pStyle w:val="TOC1"/>
            <w:tabs>
              <w:tab w:val="left" w:pos="1320"/>
              <w:tab w:val="right" w:leader="dot" w:pos="9016"/>
            </w:tabs>
            <w:rPr>
              <w:rFonts w:asciiTheme="minorHAnsi" w:eastAsiaTheme="minorEastAsia" w:hAnsiTheme="minorHAnsi"/>
              <w:noProof/>
              <w:kern w:val="2"/>
              <w:sz w:val="24"/>
              <w:szCs w:val="24"/>
              <w:lang w:eastAsia="en-IE"/>
              <w14:ligatures w14:val="standardContextual"/>
            </w:rPr>
          </w:pPr>
          <w:hyperlink w:anchor="_Toc230072546" w:history="1">
            <w:r w:rsidRPr="000B51CB">
              <w:rPr>
                <w:rStyle w:val="Hyperlink"/>
                <w:noProof/>
              </w:rPr>
              <w:t>1.</w:t>
            </w:r>
            <w:r>
              <w:rPr>
                <w:rFonts w:asciiTheme="minorHAnsi" w:eastAsiaTheme="minorEastAsia" w:hAnsiTheme="minorHAnsi"/>
                <w:noProof/>
                <w:kern w:val="2"/>
                <w:sz w:val="24"/>
                <w:szCs w:val="24"/>
                <w:lang w:eastAsia="en-IE"/>
                <w14:ligatures w14:val="standardContextual"/>
              </w:rPr>
              <w:tab/>
            </w:r>
            <w:r w:rsidRPr="000B51CB">
              <w:rPr>
                <w:rStyle w:val="Hyperlink"/>
                <w:noProof/>
              </w:rPr>
              <w:t>PART 1  APPLICANT DETAILS/INFORMATION (INCLUDING INFORMATION RE - GROUPING/CONSORTIUM BIDS/PRIME CONTRACTOR/SUB-CONTRACTORS)</w:t>
            </w:r>
            <w:r>
              <w:rPr>
                <w:noProof/>
                <w:webHidden/>
              </w:rPr>
              <w:tab/>
            </w:r>
            <w:r>
              <w:rPr>
                <w:noProof/>
                <w:webHidden/>
              </w:rPr>
              <w:fldChar w:fldCharType="begin"/>
            </w:r>
            <w:r>
              <w:rPr>
                <w:noProof/>
                <w:webHidden/>
              </w:rPr>
              <w:instrText xml:space="preserve"> PAGEREF _Toc230072546 \h </w:instrText>
            </w:r>
            <w:r>
              <w:rPr>
                <w:noProof/>
                <w:webHidden/>
              </w:rPr>
            </w:r>
            <w:r>
              <w:rPr>
                <w:noProof/>
                <w:webHidden/>
              </w:rPr>
              <w:fldChar w:fldCharType="separate"/>
            </w:r>
            <w:r w:rsidR="001D3E97">
              <w:rPr>
                <w:noProof/>
                <w:webHidden/>
              </w:rPr>
              <w:t>29</w:t>
            </w:r>
            <w:r>
              <w:rPr>
                <w:noProof/>
                <w:webHidden/>
              </w:rPr>
              <w:fldChar w:fldCharType="end"/>
            </w:r>
          </w:hyperlink>
        </w:p>
        <w:p w14:paraId="7F06C389" w14:textId="4DB2808E"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47" w:history="1">
            <w:r w:rsidRPr="000B51CB">
              <w:rPr>
                <w:rStyle w:val="Hyperlink"/>
                <w:noProof/>
                <w14:scene3d>
                  <w14:camera w14:prst="orthographicFront"/>
                  <w14:lightRig w14:rig="threePt" w14:dir="t">
                    <w14:rot w14:lat="0" w14:lon="0" w14:rev="0"/>
                  </w14:lightRig>
                </w14:scene3d>
              </w:rPr>
              <w:t>1.1</w:t>
            </w:r>
            <w:r>
              <w:rPr>
                <w:rFonts w:asciiTheme="minorHAnsi" w:eastAsiaTheme="minorEastAsia" w:hAnsiTheme="minorHAnsi"/>
                <w:noProof/>
                <w:kern w:val="2"/>
                <w:sz w:val="24"/>
                <w:szCs w:val="24"/>
                <w:lang w:eastAsia="en-IE"/>
                <w14:ligatures w14:val="standardContextual"/>
              </w:rPr>
              <w:tab/>
            </w:r>
            <w:r w:rsidRPr="000B51CB">
              <w:rPr>
                <w:rStyle w:val="Hyperlink"/>
                <w:noProof/>
              </w:rPr>
              <w:t>Applicant</w:t>
            </w:r>
            <w:r>
              <w:rPr>
                <w:noProof/>
                <w:webHidden/>
              </w:rPr>
              <w:tab/>
            </w:r>
            <w:r>
              <w:rPr>
                <w:noProof/>
                <w:webHidden/>
              </w:rPr>
              <w:fldChar w:fldCharType="begin"/>
            </w:r>
            <w:r>
              <w:rPr>
                <w:noProof/>
                <w:webHidden/>
              </w:rPr>
              <w:instrText xml:space="preserve"> PAGEREF _Toc230072547 \h </w:instrText>
            </w:r>
            <w:r>
              <w:rPr>
                <w:noProof/>
                <w:webHidden/>
              </w:rPr>
            </w:r>
            <w:r>
              <w:rPr>
                <w:noProof/>
                <w:webHidden/>
              </w:rPr>
              <w:fldChar w:fldCharType="separate"/>
            </w:r>
            <w:r w:rsidR="001D3E97">
              <w:rPr>
                <w:noProof/>
                <w:webHidden/>
              </w:rPr>
              <w:t>29</w:t>
            </w:r>
            <w:r>
              <w:rPr>
                <w:noProof/>
                <w:webHidden/>
              </w:rPr>
              <w:fldChar w:fldCharType="end"/>
            </w:r>
          </w:hyperlink>
        </w:p>
        <w:p w14:paraId="41885E99" w14:textId="505D6C49"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48" w:history="1">
            <w:r w:rsidRPr="000B51CB">
              <w:rPr>
                <w:rStyle w:val="Hyperlink"/>
                <w:noProof/>
                <w14:scene3d>
                  <w14:camera w14:prst="orthographicFront"/>
                  <w14:lightRig w14:rig="threePt" w14:dir="t">
                    <w14:rot w14:lat="0" w14:lon="0" w14:rev="0"/>
                  </w14:lightRig>
                </w14:scene3d>
              </w:rPr>
              <w:t>1.2</w:t>
            </w:r>
            <w:r>
              <w:rPr>
                <w:rFonts w:asciiTheme="minorHAnsi" w:eastAsiaTheme="minorEastAsia" w:hAnsiTheme="minorHAnsi"/>
                <w:noProof/>
                <w:kern w:val="2"/>
                <w:sz w:val="24"/>
                <w:szCs w:val="24"/>
                <w:lang w:eastAsia="en-IE"/>
                <w14:ligatures w14:val="standardContextual"/>
              </w:rPr>
              <w:tab/>
            </w:r>
            <w:r w:rsidRPr="000B51CB">
              <w:rPr>
                <w:rStyle w:val="Hyperlink"/>
                <w:noProof/>
              </w:rPr>
              <w:t>Applicant Structure</w:t>
            </w:r>
            <w:r>
              <w:rPr>
                <w:noProof/>
                <w:webHidden/>
              </w:rPr>
              <w:tab/>
            </w:r>
            <w:r>
              <w:rPr>
                <w:noProof/>
                <w:webHidden/>
              </w:rPr>
              <w:fldChar w:fldCharType="begin"/>
            </w:r>
            <w:r>
              <w:rPr>
                <w:noProof/>
                <w:webHidden/>
              </w:rPr>
              <w:instrText xml:space="preserve"> PAGEREF _Toc230072548 \h </w:instrText>
            </w:r>
            <w:r>
              <w:rPr>
                <w:noProof/>
                <w:webHidden/>
              </w:rPr>
            </w:r>
            <w:r>
              <w:rPr>
                <w:noProof/>
                <w:webHidden/>
              </w:rPr>
              <w:fldChar w:fldCharType="separate"/>
            </w:r>
            <w:r w:rsidR="001D3E97">
              <w:rPr>
                <w:noProof/>
                <w:webHidden/>
              </w:rPr>
              <w:t>30</w:t>
            </w:r>
            <w:r>
              <w:rPr>
                <w:noProof/>
                <w:webHidden/>
              </w:rPr>
              <w:fldChar w:fldCharType="end"/>
            </w:r>
          </w:hyperlink>
        </w:p>
        <w:p w14:paraId="27A1E8ED" w14:textId="248B1E29"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49" w:history="1">
            <w:r w:rsidRPr="000B51CB">
              <w:rPr>
                <w:rStyle w:val="Hyperlink"/>
                <w:noProof/>
                <w14:scene3d>
                  <w14:camera w14:prst="orthographicFront"/>
                  <w14:lightRig w14:rig="threePt" w14:dir="t">
                    <w14:rot w14:lat="0" w14:lon="0" w14:rev="0"/>
                  </w14:lightRig>
                </w14:scene3d>
              </w:rPr>
              <w:t>1.3</w:t>
            </w:r>
            <w:r>
              <w:rPr>
                <w:rFonts w:asciiTheme="minorHAnsi" w:eastAsiaTheme="minorEastAsia" w:hAnsiTheme="minorHAnsi"/>
                <w:noProof/>
                <w:kern w:val="2"/>
                <w:sz w:val="24"/>
                <w:szCs w:val="24"/>
                <w:lang w:eastAsia="en-IE"/>
                <w14:ligatures w14:val="standardContextual"/>
              </w:rPr>
              <w:tab/>
            </w:r>
            <w:r w:rsidRPr="000B51CB">
              <w:rPr>
                <w:rStyle w:val="Hyperlink"/>
                <w:noProof/>
              </w:rPr>
              <w:t>Details of Sub-Contracting Arrangements</w:t>
            </w:r>
            <w:r>
              <w:rPr>
                <w:noProof/>
                <w:webHidden/>
              </w:rPr>
              <w:tab/>
            </w:r>
            <w:r>
              <w:rPr>
                <w:noProof/>
                <w:webHidden/>
              </w:rPr>
              <w:fldChar w:fldCharType="begin"/>
            </w:r>
            <w:r>
              <w:rPr>
                <w:noProof/>
                <w:webHidden/>
              </w:rPr>
              <w:instrText xml:space="preserve"> PAGEREF _Toc230072549 \h </w:instrText>
            </w:r>
            <w:r>
              <w:rPr>
                <w:noProof/>
                <w:webHidden/>
              </w:rPr>
            </w:r>
            <w:r>
              <w:rPr>
                <w:noProof/>
                <w:webHidden/>
              </w:rPr>
              <w:fldChar w:fldCharType="separate"/>
            </w:r>
            <w:r w:rsidR="001D3E97">
              <w:rPr>
                <w:noProof/>
                <w:webHidden/>
              </w:rPr>
              <w:t>31</w:t>
            </w:r>
            <w:r>
              <w:rPr>
                <w:noProof/>
                <w:webHidden/>
              </w:rPr>
              <w:fldChar w:fldCharType="end"/>
            </w:r>
          </w:hyperlink>
        </w:p>
        <w:p w14:paraId="0971A1AB" w14:textId="07413EB8"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50" w:history="1">
            <w:r w:rsidRPr="000B51CB">
              <w:rPr>
                <w:rStyle w:val="Hyperlink"/>
                <w:noProof/>
                <w14:scene3d>
                  <w14:camera w14:prst="orthographicFront"/>
                  <w14:lightRig w14:rig="threePt" w14:dir="t">
                    <w14:rot w14:lat="0" w14:lon="0" w14:rev="0"/>
                  </w14:lightRig>
                </w14:scene3d>
              </w:rPr>
              <w:t>1.4</w:t>
            </w:r>
            <w:r>
              <w:rPr>
                <w:rFonts w:asciiTheme="minorHAnsi" w:eastAsiaTheme="minorEastAsia" w:hAnsiTheme="minorHAnsi"/>
                <w:noProof/>
                <w:kern w:val="2"/>
                <w:sz w:val="24"/>
                <w:szCs w:val="24"/>
                <w:lang w:eastAsia="en-IE"/>
                <w14:ligatures w14:val="standardContextual"/>
              </w:rPr>
              <w:tab/>
            </w:r>
            <w:r w:rsidRPr="000B51CB">
              <w:rPr>
                <w:rStyle w:val="Hyperlink"/>
                <w:noProof/>
              </w:rPr>
              <w:t>Reliance on Resources (to be completed separately by the Applicant or a Member)</w:t>
            </w:r>
            <w:r>
              <w:rPr>
                <w:noProof/>
                <w:webHidden/>
              </w:rPr>
              <w:tab/>
            </w:r>
            <w:r>
              <w:rPr>
                <w:noProof/>
                <w:webHidden/>
              </w:rPr>
              <w:fldChar w:fldCharType="begin"/>
            </w:r>
            <w:r>
              <w:rPr>
                <w:noProof/>
                <w:webHidden/>
              </w:rPr>
              <w:instrText xml:space="preserve"> PAGEREF _Toc230072550 \h </w:instrText>
            </w:r>
            <w:r>
              <w:rPr>
                <w:noProof/>
                <w:webHidden/>
              </w:rPr>
            </w:r>
            <w:r>
              <w:rPr>
                <w:noProof/>
                <w:webHidden/>
              </w:rPr>
              <w:fldChar w:fldCharType="separate"/>
            </w:r>
            <w:r w:rsidR="001D3E97">
              <w:rPr>
                <w:noProof/>
                <w:webHidden/>
              </w:rPr>
              <w:t>32</w:t>
            </w:r>
            <w:r>
              <w:rPr>
                <w:noProof/>
                <w:webHidden/>
              </w:rPr>
              <w:fldChar w:fldCharType="end"/>
            </w:r>
          </w:hyperlink>
        </w:p>
        <w:p w14:paraId="6753E13B" w14:textId="13042D1E" w:rsidR="00404C26" w:rsidRDefault="00404C26">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072551" w:history="1">
            <w:r w:rsidRPr="000B51CB">
              <w:rPr>
                <w:rStyle w:val="Hyperlink"/>
                <w:noProof/>
              </w:rPr>
              <w:t>2.</w:t>
            </w:r>
            <w:r>
              <w:rPr>
                <w:rFonts w:asciiTheme="minorHAnsi" w:eastAsiaTheme="minorEastAsia" w:hAnsiTheme="minorHAnsi"/>
                <w:noProof/>
                <w:kern w:val="2"/>
                <w:sz w:val="24"/>
                <w:szCs w:val="24"/>
                <w:lang w:eastAsia="en-IE"/>
                <w14:ligatures w14:val="standardContextual"/>
              </w:rPr>
              <w:tab/>
            </w:r>
            <w:r w:rsidRPr="000B51CB">
              <w:rPr>
                <w:rStyle w:val="Hyperlink"/>
                <w:noProof/>
              </w:rPr>
              <w:t>PART 2  INFORMATION/DECLARATION RE MINIMUM QUALIFICATION CRITER</w:t>
            </w:r>
            <w:r w:rsidRPr="000B51CB">
              <w:rPr>
                <w:rStyle w:val="Hyperlink"/>
                <w:bCs/>
                <w:noProof/>
              </w:rPr>
              <w:t>IA</w:t>
            </w:r>
            <w:r>
              <w:rPr>
                <w:noProof/>
                <w:webHidden/>
              </w:rPr>
              <w:tab/>
            </w:r>
            <w:r>
              <w:rPr>
                <w:noProof/>
                <w:webHidden/>
              </w:rPr>
              <w:fldChar w:fldCharType="begin"/>
            </w:r>
            <w:r>
              <w:rPr>
                <w:noProof/>
                <w:webHidden/>
              </w:rPr>
              <w:instrText xml:space="preserve"> PAGEREF _Toc230072551 \h </w:instrText>
            </w:r>
            <w:r>
              <w:rPr>
                <w:noProof/>
                <w:webHidden/>
              </w:rPr>
            </w:r>
            <w:r>
              <w:rPr>
                <w:noProof/>
                <w:webHidden/>
              </w:rPr>
              <w:fldChar w:fldCharType="separate"/>
            </w:r>
            <w:r w:rsidR="001D3E97">
              <w:rPr>
                <w:noProof/>
                <w:webHidden/>
              </w:rPr>
              <w:t>33</w:t>
            </w:r>
            <w:r>
              <w:rPr>
                <w:noProof/>
                <w:webHidden/>
              </w:rPr>
              <w:fldChar w:fldCharType="end"/>
            </w:r>
          </w:hyperlink>
        </w:p>
        <w:p w14:paraId="17F4728C" w14:textId="1691192B"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52" w:history="1">
            <w:r w:rsidRPr="000B51CB">
              <w:rPr>
                <w:rStyle w:val="Hyperlink"/>
                <w:noProof/>
                <w14:scene3d>
                  <w14:camera w14:prst="orthographicFront"/>
                  <w14:lightRig w14:rig="threePt" w14:dir="t">
                    <w14:rot w14:lat="0" w14:lon="0" w14:rev="0"/>
                  </w14:lightRig>
                </w14:scene3d>
              </w:rPr>
              <w:t>2.1</w:t>
            </w:r>
            <w:r>
              <w:rPr>
                <w:rFonts w:asciiTheme="minorHAnsi" w:eastAsiaTheme="minorEastAsia" w:hAnsiTheme="minorHAnsi"/>
                <w:noProof/>
                <w:kern w:val="2"/>
                <w:sz w:val="24"/>
                <w:szCs w:val="24"/>
                <w:lang w:eastAsia="en-IE"/>
                <w14:ligatures w14:val="standardContextual"/>
              </w:rPr>
              <w:tab/>
            </w:r>
            <w:r w:rsidRPr="000B51CB">
              <w:rPr>
                <w:rStyle w:val="Hyperlink"/>
                <w:noProof/>
              </w:rPr>
              <w:t>Turnover   (PASS/FAIL)</w:t>
            </w:r>
            <w:r>
              <w:rPr>
                <w:noProof/>
                <w:webHidden/>
              </w:rPr>
              <w:tab/>
            </w:r>
            <w:r>
              <w:rPr>
                <w:noProof/>
                <w:webHidden/>
              </w:rPr>
              <w:fldChar w:fldCharType="begin"/>
            </w:r>
            <w:r>
              <w:rPr>
                <w:noProof/>
                <w:webHidden/>
              </w:rPr>
              <w:instrText xml:space="preserve"> PAGEREF _Toc230072552 \h </w:instrText>
            </w:r>
            <w:r>
              <w:rPr>
                <w:noProof/>
                <w:webHidden/>
              </w:rPr>
            </w:r>
            <w:r>
              <w:rPr>
                <w:noProof/>
                <w:webHidden/>
              </w:rPr>
              <w:fldChar w:fldCharType="separate"/>
            </w:r>
            <w:r w:rsidR="001D3E97">
              <w:rPr>
                <w:noProof/>
                <w:webHidden/>
              </w:rPr>
              <w:t>33</w:t>
            </w:r>
            <w:r>
              <w:rPr>
                <w:noProof/>
                <w:webHidden/>
              </w:rPr>
              <w:fldChar w:fldCharType="end"/>
            </w:r>
          </w:hyperlink>
        </w:p>
        <w:p w14:paraId="17DB1DBC" w14:textId="4751DDD7"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53" w:history="1">
            <w:r w:rsidRPr="000B51CB">
              <w:rPr>
                <w:rStyle w:val="Hyperlink"/>
                <w:noProof/>
                <w14:scene3d>
                  <w14:camera w14:prst="orthographicFront"/>
                  <w14:lightRig w14:rig="threePt" w14:dir="t">
                    <w14:rot w14:lat="0" w14:lon="0" w14:rev="0"/>
                  </w14:lightRig>
                </w14:scene3d>
              </w:rPr>
              <w:t>2.2</w:t>
            </w:r>
            <w:r>
              <w:rPr>
                <w:rFonts w:asciiTheme="minorHAnsi" w:eastAsiaTheme="minorEastAsia" w:hAnsiTheme="minorHAnsi"/>
                <w:noProof/>
                <w:kern w:val="2"/>
                <w:sz w:val="24"/>
                <w:szCs w:val="24"/>
                <w:lang w:eastAsia="en-IE"/>
                <w14:ligatures w14:val="standardContextual"/>
              </w:rPr>
              <w:tab/>
            </w:r>
            <w:r w:rsidRPr="000B51CB">
              <w:rPr>
                <w:rStyle w:val="Hyperlink"/>
                <w:noProof/>
              </w:rPr>
              <w:t>Insurance</w:t>
            </w:r>
            <w:r w:rsidRPr="000B51CB">
              <w:rPr>
                <w:rStyle w:val="Hyperlink"/>
                <w:rFonts w:cs="Times New Roman"/>
                <w:bCs/>
                <w:noProof/>
              </w:rPr>
              <w:t xml:space="preserve"> </w:t>
            </w:r>
            <w:r w:rsidRPr="000B51CB">
              <w:rPr>
                <w:rStyle w:val="Hyperlink"/>
                <w:rFonts w:cs="Arial"/>
                <w:noProof/>
              </w:rPr>
              <w:t xml:space="preserve">   (</w:t>
            </w:r>
            <w:r w:rsidRPr="000B51CB">
              <w:rPr>
                <w:rStyle w:val="Hyperlink"/>
                <w:noProof/>
              </w:rPr>
              <w:t>PASS/FAIL)</w:t>
            </w:r>
            <w:r>
              <w:rPr>
                <w:noProof/>
                <w:webHidden/>
              </w:rPr>
              <w:tab/>
            </w:r>
            <w:r>
              <w:rPr>
                <w:noProof/>
                <w:webHidden/>
              </w:rPr>
              <w:fldChar w:fldCharType="begin"/>
            </w:r>
            <w:r>
              <w:rPr>
                <w:noProof/>
                <w:webHidden/>
              </w:rPr>
              <w:instrText xml:space="preserve"> PAGEREF _Toc230072553 \h </w:instrText>
            </w:r>
            <w:r>
              <w:rPr>
                <w:noProof/>
                <w:webHidden/>
              </w:rPr>
            </w:r>
            <w:r>
              <w:rPr>
                <w:noProof/>
                <w:webHidden/>
              </w:rPr>
              <w:fldChar w:fldCharType="separate"/>
            </w:r>
            <w:r w:rsidR="001D3E97">
              <w:rPr>
                <w:noProof/>
                <w:webHidden/>
              </w:rPr>
              <w:t>34</w:t>
            </w:r>
            <w:r>
              <w:rPr>
                <w:noProof/>
                <w:webHidden/>
              </w:rPr>
              <w:fldChar w:fldCharType="end"/>
            </w:r>
          </w:hyperlink>
        </w:p>
        <w:p w14:paraId="4C10639A" w14:textId="7CFBCDCA"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54" w:history="1">
            <w:r w:rsidRPr="000B51CB">
              <w:rPr>
                <w:rStyle w:val="Hyperlink"/>
                <w:noProof/>
                <w14:scene3d>
                  <w14:camera w14:prst="orthographicFront"/>
                  <w14:lightRig w14:rig="threePt" w14:dir="t">
                    <w14:rot w14:lat="0" w14:lon="0" w14:rev="0"/>
                  </w14:lightRig>
                </w14:scene3d>
              </w:rPr>
              <w:t>2.3</w:t>
            </w:r>
            <w:r>
              <w:rPr>
                <w:rFonts w:asciiTheme="minorHAnsi" w:eastAsiaTheme="minorEastAsia" w:hAnsiTheme="minorHAnsi"/>
                <w:noProof/>
                <w:kern w:val="2"/>
                <w:sz w:val="24"/>
                <w:szCs w:val="24"/>
                <w:lang w:eastAsia="en-IE"/>
                <w14:ligatures w14:val="standardContextual"/>
              </w:rPr>
              <w:tab/>
            </w:r>
            <w:r w:rsidRPr="000B51CB">
              <w:rPr>
                <w:rStyle w:val="Hyperlink"/>
                <w:noProof/>
              </w:rPr>
              <w:t xml:space="preserve">Tax Clearance </w:t>
            </w:r>
            <w:r w:rsidRPr="000B51CB">
              <w:rPr>
                <w:rStyle w:val="Hyperlink"/>
                <w:rFonts w:cs="Arial"/>
                <w:noProof/>
              </w:rPr>
              <w:t xml:space="preserve">   (</w:t>
            </w:r>
            <w:r w:rsidRPr="000B51CB">
              <w:rPr>
                <w:rStyle w:val="Hyperlink"/>
                <w:noProof/>
              </w:rPr>
              <w:t>PASS/FAIL)</w:t>
            </w:r>
            <w:r>
              <w:rPr>
                <w:noProof/>
                <w:webHidden/>
              </w:rPr>
              <w:tab/>
            </w:r>
            <w:r>
              <w:rPr>
                <w:noProof/>
                <w:webHidden/>
              </w:rPr>
              <w:fldChar w:fldCharType="begin"/>
            </w:r>
            <w:r>
              <w:rPr>
                <w:noProof/>
                <w:webHidden/>
              </w:rPr>
              <w:instrText xml:space="preserve"> PAGEREF _Toc230072554 \h </w:instrText>
            </w:r>
            <w:r>
              <w:rPr>
                <w:noProof/>
                <w:webHidden/>
              </w:rPr>
            </w:r>
            <w:r>
              <w:rPr>
                <w:noProof/>
                <w:webHidden/>
              </w:rPr>
              <w:fldChar w:fldCharType="separate"/>
            </w:r>
            <w:r w:rsidR="001D3E97">
              <w:rPr>
                <w:noProof/>
                <w:webHidden/>
              </w:rPr>
              <w:t>35</w:t>
            </w:r>
            <w:r>
              <w:rPr>
                <w:noProof/>
                <w:webHidden/>
              </w:rPr>
              <w:fldChar w:fldCharType="end"/>
            </w:r>
          </w:hyperlink>
        </w:p>
        <w:p w14:paraId="2BC9EE87" w14:textId="61FB08AB"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55" w:history="1">
            <w:r w:rsidRPr="000B51CB">
              <w:rPr>
                <w:rStyle w:val="Hyperlink"/>
                <w:noProof/>
                <w14:scene3d>
                  <w14:camera w14:prst="orthographicFront"/>
                  <w14:lightRig w14:rig="threePt" w14:dir="t">
                    <w14:rot w14:lat="0" w14:lon="0" w14:rev="0"/>
                  </w14:lightRig>
                </w14:scene3d>
              </w:rPr>
              <w:t>2.4</w:t>
            </w:r>
            <w:r>
              <w:rPr>
                <w:rFonts w:asciiTheme="minorHAnsi" w:eastAsiaTheme="minorEastAsia" w:hAnsiTheme="minorHAnsi"/>
                <w:noProof/>
                <w:kern w:val="2"/>
                <w:sz w:val="24"/>
                <w:szCs w:val="24"/>
                <w:lang w:eastAsia="en-IE"/>
                <w14:ligatures w14:val="standardContextual"/>
              </w:rPr>
              <w:tab/>
            </w:r>
            <w:r w:rsidRPr="000B51CB">
              <w:rPr>
                <w:rStyle w:val="Hyperlink"/>
                <w:noProof/>
              </w:rPr>
              <w:t>Declaration of going concern (PASS/FAIL)</w:t>
            </w:r>
            <w:r>
              <w:rPr>
                <w:noProof/>
                <w:webHidden/>
              </w:rPr>
              <w:tab/>
            </w:r>
            <w:r>
              <w:rPr>
                <w:noProof/>
                <w:webHidden/>
              </w:rPr>
              <w:fldChar w:fldCharType="begin"/>
            </w:r>
            <w:r>
              <w:rPr>
                <w:noProof/>
                <w:webHidden/>
              </w:rPr>
              <w:instrText xml:space="preserve"> PAGEREF _Toc230072555 \h </w:instrText>
            </w:r>
            <w:r>
              <w:rPr>
                <w:noProof/>
                <w:webHidden/>
              </w:rPr>
            </w:r>
            <w:r>
              <w:rPr>
                <w:noProof/>
                <w:webHidden/>
              </w:rPr>
              <w:fldChar w:fldCharType="separate"/>
            </w:r>
            <w:r w:rsidR="001D3E97">
              <w:rPr>
                <w:noProof/>
                <w:webHidden/>
              </w:rPr>
              <w:t>35</w:t>
            </w:r>
            <w:r>
              <w:rPr>
                <w:noProof/>
                <w:webHidden/>
              </w:rPr>
              <w:fldChar w:fldCharType="end"/>
            </w:r>
          </w:hyperlink>
        </w:p>
        <w:p w14:paraId="7CD073E0" w14:textId="6A67BD6C" w:rsidR="00404C26" w:rsidRDefault="00404C26">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072556" w:history="1">
            <w:r w:rsidRPr="000B51CB">
              <w:rPr>
                <w:rStyle w:val="Hyperlink"/>
                <w:noProof/>
              </w:rPr>
              <w:t>3.</w:t>
            </w:r>
            <w:r>
              <w:rPr>
                <w:rFonts w:asciiTheme="minorHAnsi" w:eastAsiaTheme="minorEastAsia" w:hAnsiTheme="minorHAnsi"/>
                <w:noProof/>
                <w:kern w:val="2"/>
                <w:sz w:val="24"/>
                <w:szCs w:val="24"/>
                <w:lang w:eastAsia="en-IE"/>
                <w14:ligatures w14:val="standardContextual"/>
              </w:rPr>
              <w:tab/>
            </w:r>
            <w:r w:rsidRPr="000B51CB">
              <w:rPr>
                <w:rStyle w:val="Hyperlink"/>
                <w:noProof/>
              </w:rPr>
              <w:t>PART 3  TECHNICAL CAPABILITY: RELEVANT EXPERIENCE OF APPLICANT</w:t>
            </w:r>
            <w:r>
              <w:rPr>
                <w:noProof/>
                <w:webHidden/>
              </w:rPr>
              <w:tab/>
            </w:r>
            <w:r>
              <w:rPr>
                <w:noProof/>
                <w:webHidden/>
              </w:rPr>
              <w:fldChar w:fldCharType="begin"/>
            </w:r>
            <w:r>
              <w:rPr>
                <w:noProof/>
                <w:webHidden/>
              </w:rPr>
              <w:instrText xml:space="preserve"> PAGEREF _Toc230072556 \h </w:instrText>
            </w:r>
            <w:r>
              <w:rPr>
                <w:noProof/>
                <w:webHidden/>
              </w:rPr>
            </w:r>
            <w:r>
              <w:rPr>
                <w:noProof/>
                <w:webHidden/>
              </w:rPr>
              <w:fldChar w:fldCharType="separate"/>
            </w:r>
            <w:r w:rsidR="001D3E97">
              <w:rPr>
                <w:noProof/>
                <w:webHidden/>
              </w:rPr>
              <w:t>37</w:t>
            </w:r>
            <w:r>
              <w:rPr>
                <w:noProof/>
                <w:webHidden/>
              </w:rPr>
              <w:fldChar w:fldCharType="end"/>
            </w:r>
          </w:hyperlink>
        </w:p>
        <w:p w14:paraId="63FA5979" w14:textId="6DD39C30"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57" w:history="1">
            <w:r w:rsidRPr="000B51CB">
              <w:rPr>
                <w:rStyle w:val="Hyperlink"/>
                <w:noProof/>
                <w14:scene3d>
                  <w14:camera w14:prst="orthographicFront"/>
                  <w14:lightRig w14:rig="threePt" w14:dir="t">
                    <w14:rot w14:lat="0" w14:lon="0" w14:rev="0"/>
                  </w14:lightRig>
                </w14:scene3d>
              </w:rPr>
              <w:t>3.1</w:t>
            </w:r>
            <w:r>
              <w:rPr>
                <w:rFonts w:asciiTheme="minorHAnsi" w:eastAsiaTheme="minorEastAsia" w:hAnsiTheme="minorHAnsi"/>
                <w:noProof/>
                <w:kern w:val="2"/>
                <w:sz w:val="24"/>
                <w:szCs w:val="24"/>
                <w:lang w:eastAsia="en-IE"/>
                <w14:ligatures w14:val="standardContextual"/>
              </w:rPr>
              <w:tab/>
            </w:r>
            <w:r w:rsidRPr="000B51CB">
              <w:rPr>
                <w:rStyle w:val="Hyperlink"/>
                <w:noProof/>
              </w:rPr>
              <w:t>Reference 1</w:t>
            </w:r>
            <w:r>
              <w:rPr>
                <w:noProof/>
                <w:webHidden/>
              </w:rPr>
              <w:tab/>
            </w:r>
            <w:r>
              <w:rPr>
                <w:noProof/>
                <w:webHidden/>
              </w:rPr>
              <w:fldChar w:fldCharType="begin"/>
            </w:r>
            <w:r>
              <w:rPr>
                <w:noProof/>
                <w:webHidden/>
              </w:rPr>
              <w:instrText xml:space="preserve"> PAGEREF _Toc230072557 \h </w:instrText>
            </w:r>
            <w:r>
              <w:rPr>
                <w:noProof/>
                <w:webHidden/>
              </w:rPr>
            </w:r>
            <w:r>
              <w:rPr>
                <w:noProof/>
                <w:webHidden/>
              </w:rPr>
              <w:fldChar w:fldCharType="separate"/>
            </w:r>
            <w:r w:rsidR="001D3E97">
              <w:rPr>
                <w:noProof/>
                <w:webHidden/>
              </w:rPr>
              <w:t>38</w:t>
            </w:r>
            <w:r>
              <w:rPr>
                <w:noProof/>
                <w:webHidden/>
              </w:rPr>
              <w:fldChar w:fldCharType="end"/>
            </w:r>
          </w:hyperlink>
        </w:p>
        <w:p w14:paraId="164775F7" w14:textId="45332674"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58" w:history="1">
            <w:r w:rsidRPr="000B51CB">
              <w:rPr>
                <w:rStyle w:val="Hyperlink"/>
                <w:noProof/>
                <w14:scene3d>
                  <w14:camera w14:prst="orthographicFront"/>
                  <w14:lightRig w14:rig="threePt" w14:dir="t">
                    <w14:rot w14:lat="0" w14:lon="0" w14:rev="0"/>
                  </w14:lightRig>
                </w14:scene3d>
              </w:rPr>
              <w:t>3.2</w:t>
            </w:r>
            <w:r>
              <w:rPr>
                <w:rFonts w:asciiTheme="minorHAnsi" w:eastAsiaTheme="minorEastAsia" w:hAnsiTheme="minorHAnsi"/>
                <w:noProof/>
                <w:kern w:val="2"/>
                <w:sz w:val="24"/>
                <w:szCs w:val="24"/>
                <w:lang w:eastAsia="en-IE"/>
                <w14:ligatures w14:val="standardContextual"/>
              </w:rPr>
              <w:tab/>
            </w:r>
            <w:r w:rsidRPr="000B51CB">
              <w:rPr>
                <w:rStyle w:val="Hyperlink"/>
                <w:noProof/>
              </w:rPr>
              <w:t>Reference 2</w:t>
            </w:r>
            <w:r>
              <w:rPr>
                <w:noProof/>
                <w:webHidden/>
              </w:rPr>
              <w:tab/>
            </w:r>
            <w:r>
              <w:rPr>
                <w:noProof/>
                <w:webHidden/>
              </w:rPr>
              <w:fldChar w:fldCharType="begin"/>
            </w:r>
            <w:r>
              <w:rPr>
                <w:noProof/>
                <w:webHidden/>
              </w:rPr>
              <w:instrText xml:space="preserve"> PAGEREF _Toc230072558 \h </w:instrText>
            </w:r>
            <w:r>
              <w:rPr>
                <w:noProof/>
                <w:webHidden/>
              </w:rPr>
            </w:r>
            <w:r>
              <w:rPr>
                <w:noProof/>
                <w:webHidden/>
              </w:rPr>
              <w:fldChar w:fldCharType="separate"/>
            </w:r>
            <w:r w:rsidR="001D3E97">
              <w:rPr>
                <w:noProof/>
                <w:webHidden/>
              </w:rPr>
              <w:t>39</w:t>
            </w:r>
            <w:r>
              <w:rPr>
                <w:noProof/>
                <w:webHidden/>
              </w:rPr>
              <w:fldChar w:fldCharType="end"/>
            </w:r>
          </w:hyperlink>
        </w:p>
        <w:p w14:paraId="4E8533A3" w14:textId="62F321B1" w:rsidR="00404C26" w:rsidRDefault="00404C26">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072559" w:history="1">
            <w:r w:rsidRPr="000B51CB">
              <w:rPr>
                <w:rStyle w:val="Hyperlink"/>
                <w:noProof/>
              </w:rPr>
              <w:t>4.</w:t>
            </w:r>
            <w:r>
              <w:rPr>
                <w:rFonts w:asciiTheme="minorHAnsi" w:eastAsiaTheme="minorEastAsia" w:hAnsiTheme="minorHAnsi"/>
                <w:noProof/>
                <w:kern w:val="2"/>
                <w:sz w:val="24"/>
                <w:szCs w:val="24"/>
                <w:lang w:eastAsia="en-IE"/>
                <w14:ligatures w14:val="standardContextual"/>
              </w:rPr>
              <w:tab/>
            </w:r>
            <w:r w:rsidRPr="000B51CB">
              <w:rPr>
                <w:rStyle w:val="Hyperlink"/>
                <w:noProof/>
              </w:rPr>
              <w:t>PART 4  TECHNICAL CAPABILITY: COMPANY / TECHNICAL RESOURCES</w:t>
            </w:r>
            <w:r>
              <w:rPr>
                <w:noProof/>
                <w:webHidden/>
              </w:rPr>
              <w:tab/>
            </w:r>
            <w:r>
              <w:rPr>
                <w:noProof/>
                <w:webHidden/>
              </w:rPr>
              <w:fldChar w:fldCharType="begin"/>
            </w:r>
            <w:r>
              <w:rPr>
                <w:noProof/>
                <w:webHidden/>
              </w:rPr>
              <w:instrText xml:space="preserve"> PAGEREF _Toc230072559 \h </w:instrText>
            </w:r>
            <w:r>
              <w:rPr>
                <w:noProof/>
                <w:webHidden/>
              </w:rPr>
            </w:r>
            <w:r>
              <w:rPr>
                <w:noProof/>
                <w:webHidden/>
              </w:rPr>
              <w:fldChar w:fldCharType="separate"/>
            </w:r>
            <w:r w:rsidR="001D3E97">
              <w:rPr>
                <w:noProof/>
                <w:webHidden/>
              </w:rPr>
              <w:t>41</w:t>
            </w:r>
            <w:r>
              <w:rPr>
                <w:noProof/>
                <w:webHidden/>
              </w:rPr>
              <w:fldChar w:fldCharType="end"/>
            </w:r>
          </w:hyperlink>
        </w:p>
        <w:p w14:paraId="671AC2D0" w14:textId="22A7FFCF"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60" w:history="1">
            <w:r w:rsidRPr="000B51CB">
              <w:rPr>
                <w:rStyle w:val="Hyperlink"/>
                <w:noProof/>
                <w14:scene3d>
                  <w14:camera w14:prst="orthographicFront"/>
                  <w14:lightRig w14:rig="threePt" w14:dir="t">
                    <w14:rot w14:lat="0" w14:lon="0" w14:rev="0"/>
                  </w14:lightRig>
                </w14:scene3d>
              </w:rPr>
              <w:t>4.1</w:t>
            </w:r>
            <w:r>
              <w:rPr>
                <w:rFonts w:asciiTheme="minorHAnsi" w:eastAsiaTheme="minorEastAsia" w:hAnsiTheme="minorHAnsi"/>
                <w:noProof/>
                <w:kern w:val="2"/>
                <w:sz w:val="24"/>
                <w:szCs w:val="24"/>
                <w:lang w:eastAsia="en-IE"/>
                <w14:ligatures w14:val="standardContextual"/>
              </w:rPr>
              <w:tab/>
            </w:r>
            <w:r w:rsidRPr="000B51CB">
              <w:rPr>
                <w:rStyle w:val="Hyperlink"/>
                <w:noProof/>
              </w:rPr>
              <w:t>Organisational Structure</w:t>
            </w:r>
            <w:r>
              <w:rPr>
                <w:noProof/>
                <w:webHidden/>
              </w:rPr>
              <w:tab/>
            </w:r>
            <w:r>
              <w:rPr>
                <w:noProof/>
                <w:webHidden/>
              </w:rPr>
              <w:fldChar w:fldCharType="begin"/>
            </w:r>
            <w:r>
              <w:rPr>
                <w:noProof/>
                <w:webHidden/>
              </w:rPr>
              <w:instrText xml:space="preserve"> PAGEREF _Toc230072560 \h </w:instrText>
            </w:r>
            <w:r>
              <w:rPr>
                <w:noProof/>
                <w:webHidden/>
              </w:rPr>
            </w:r>
            <w:r>
              <w:rPr>
                <w:noProof/>
                <w:webHidden/>
              </w:rPr>
              <w:fldChar w:fldCharType="separate"/>
            </w:r>
            <w:r w:rsidR="001D3E97">
              <w:rPr>
                <w:noProof/>
                <w:webHidden/>
              </w:rPr>
              <w:t>41</w:t>
            </w:r>
            <w:r>
              <w:rPr>
                <w:noProof/>
                <w:webHidden/>
              </w:rPr>
              <w:fldChar w:fldCharType="end"/>
            </w:r>
          </w:hyperlink>
        </w:p>
        <w:p w14:paraId="08B09429" w14:textId="78208F62" w:rsidR="00404C26" w:rsidRDefault="00404C26">
          <w:pPr>
            <w:pStyle w:val="TOC2"/>
            <w:rPr>
              <w:rFonts w:asciiTheme="minorHAnsi" w:eastAsiaTheme="minorEastAsia" w:hAnsiTheme="minorHAnsi"/>
              <w:noProof/>
              <w:kern w:val="2"/>
              <w:sz w:val="24"/>
              <w:szCs w:val="24"/>
              <w:lang w:eastAsia="en-IE"/>
              <w14:ligatures w14:val="standardContextual"/>
            </w:rPr>
          </w:pPr>
          <w:hyperlink w:anchor="_Toc230072561" w:history="1">
            <w:r w:rsidRPr="000B51CB">
              <w:rPr>
                <w:rStyle w:val="Hyperlink"/>
                <w:noProof/>
                <w14:scene3d>
                  <w14:camera w14:prst="orthographicFront"/>
                  <w14:lightRig w14:rig="threePt" w14:dir="t">
                    <w14:rot w14:lat="0" w14:lon="0" w14:rev="0"/>
                  </w14:lightRig>
                </w14:scene3d>
              </w:rPr>
              <w:t>4.2</w:t>
            </w:r>
            <w:r>
              <w:rPr>
                <w:rFonts w:asciiTheme="minorHAnsi" w:eastAsiaTheme="minorEastAsia" w:hAnsiTheme="minorHAnsi"/>
                <w:noProof/>
                <w:kern w:val="2"/>
                <w:sz w:val="24"/>
                <w:szCs w:val="24"/>
                <w:lang w:eastAsia="en-IE"/>
                <w14:ligatures w14:val="standardContextual"/>
              </w:rPr>
              <w:tab/>
            </w:r>
            <w:r w:rsidRPr="000B51CB">
              <w:rPr>
                <w:rStyle w:val="Hyperlink"/>
                <w:noProof/>
              </w:rPr>
              <w:t>Resources</w:t>
            </w:r>
            <w:r>
              <w:rPr>
                <w:noProof/>
                <w:webHidden/>
              </w:rPr>
              <w:tab/>
            </w:r>
            <w:r>
              <w:rPr>
                <w:noProof/>
                <w:webHidden/>
              </w:rPr>
              <w:fldChar w:fldCharType="begin"/>
            </w:r>
            <w:r>
              <w:rPr>
                <w:noProof/>
                <w:webHidden/>
              </w:rPr>
              <w:instrText xml:space="preserve"> PAGEREF _Toc230072561 \h </w:instrText>
            </w:r>
            <w:r>
              <w:rPr>
                <w:noProof/>
                <w:webHidden/>
              </w:rPr>
            </w:r>
            <w:r>
              <w:rPr>
                <w:noProof/>
                <w:webHidden/>
              </w:rPr>
              <w:fldChar w:fldCharType="separate"/>
            </w:r>
            <w:r w:rsidR="001D3E97">
              <w:rPr>
                <w:noProof/>
                <w:webHidden/>
              </w:rPr>
              <w:t>41</w:t>
            </w:r>
            <w:r>
              <w:rPr>
                <w:noProof/>
                <w:webHidden/>
              </w:rPr>
              <w:fldChar w:fldCharType="end"/>
            </w:r>
          </w:hyperlink>
        </w:p>
        <w:p w14:paraId="7930A043" w14:textId="1C1B2D60" w:rsidR="00404C26" w:rsidRDefault="00404C26">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072562" w:history="1">
            <w:r w:rsidRPr="000B51CB">
              <w:rPr>
                <w:rStyle w:val="Hyperlink"/>
                <w:noProof/>
              </w:rPr>
              <w:t>5.</w:t>
            </w:r>
            <w:r>
              <w:rPr>
                <w:rFonts w:asciiTheme="minorHAnsi" w:eastAsiaTheme="minorEastAsia" w:hAnsiTheme="minorHAnsi"/>
                <w:noProof/>
                <w:kern w:val="2"/>
                <w:sz w:val="24"/>
                <w:szCs w:val="24"/>
                <w:lang w:eastAsia="en-IE"/>
                <w14:ligatures w14:val="standardContextual"/>
              </w:rPr>
              <w:tab/>
            </w:r>
            <w:r w:rsidRPr="000B51CB">
              <w:rPr>
                <w:rStyle w:val="Hyperlink"/>
                <w:noProof/>
              </w:rPr>
              <w:t>PART 5  DATA PROTECTION</w:t>
            </w:r>
            <w:r>
              <w:rPr>
                <w:noProof/>
                <w:webHidden/>
              </w:rPr>
              <w:tab/>
            </w:r>
            <w:r>
              <w:rPr>
                <w:noProof/>
                <w:webHidden/>
              </w:rPr>
              <w:fldChar w:fldCharType="begin"/>
            </w:r>
            <w:r>
              <w:rPr>
                <w:noProof/>
                <w:webHidden/>
              </w:rPr>
              <w:instrText xml:space="preserve"> PAGEREF _Toc230072562 \h </w:instrText>
            </w:r>
            <w:r>
              <w:rPr>
                <w:noProof/>
                <w:webHidden/>
              </w:rPr>
            </w:r>
            <w:r>
              <w:rPr>
                <w:noProof/>
                <w:webHidden/>
              </w:rPr>
              <w:fldChar w:fldCharType="separate"/>
            </w:r>
            <w:r w:rsidR="001D3E97">
              <w:rPr>
                <w:noProof/>
                <w:webHidden/>
              </w:rPr>
              <w:t>42</w:t>
            </w:r>
            <w:r>
              <w:rPr>
                <w:noProof/>
                <w:webHidden/>
              </w:rPr>
              <w:fldChar w:fldCharType="end"/>
            </w:r>
          </w:hyperlink>
        </w:p>
        <w:p w14:paraId="59813375" w14:textId="31429926" w:rsidR="00404C26" w:rsidRPr="00404C26" w:rsidRDefault="00404C26">
          <w:pPr>
            <w:pStyle w:val="TOC1"/>
            <w:tabs>
              <w:tab w:val="left" w:pos="440"/>
              <w:tab w:val="right" w:leader="dot" w:pos="9016"/>
            </w:tabs>
            <w:rPr>
              <w:rFonts w:asciiTheme="minorHAnsi" w:eastAsiaTheme="minorEastAsia" w:hAnsiTheme="minorHAnsi"/>
              <w:caps/>
              <w:noProof/>
              <w:kern w:val="2"/>
              <w:sz w:val="24"/>
              <w:szCs w:val="24"/>
              <w:lang w:eastAsia="en-IE"/>
              <w14:ligatures w14:val="standardContextual"/>
            </w:rPr>
          </w:pPr>
          <w:hyperlink w:anchor="_Toc230072563" w:history="1">
            <w:r w:rsidRPr="00404C26">
              <w:rPr>
                <w:rStyle w:val="Hyperlink"/>
                <w:caps/>
                <w:noProof/>
              </w:rPr>
              <w:t>6.</w:t>
            </w:r>
            <w:r w:rsidRPr="00404C26">
              <w:rPr>
                <w:rFonts w:asciiTheme="minorHAnsi" w:eastAsiaTheme="minorEastAsia" w:hAnsiTheme="minorHAnsi"/>
                <w:caps/>
                <w:noProof/>
                <w:kern w:val="2"/>
                <w:sz w:val="24"/>
                <w:szCs w:val="24"/>
                <w:lang w:eastAsia="en-IE"/>
                <w14:ligatures w14:val="standardContextual"/>
              </w:rPr>
              <w:tab/>
            </w:r>
            <w:r w:rsidRPr="00404C26">
              <w:rPr>
                <w:rStyle w:val="Hyperlink"/>
                <w:caps/>
                <w:noProof/>
              </w:rPr>
              <w:t>PART 6 Technical Delivery Maturity</w:t>
            </w:r>
            <w:r w:rsidRPr="00404C26">
              <w:rPr>
                <w:caps/>
                <w:noProof/>
                <w:webHidden/>
              </w:rPr>
              <w:tab/>
            </w:r>
            <w:r w:rsidRPr="00404C26">
              <w:rPr>
                <w:caps/>
                <w:noProof/>
                <w:webHidden/>
              </w:rPr>
              <w:fldChar w:fldCharType="begin"/>
            </w:r>
            <w:r w:rsidRPr="00404C26">
              <w:rPr>
                <w:caps/>
                <w:noProof/>
                <w:webHidden/>
              </w:rPr>
              <w:instrText xml:space="preserve"> PAGEREF _Toc230072563 \h </w:instrText>
            </w:r>
            <w:r w:rsidRPr="00404C26">
              <w:rPr>
                <w:caps/>
                <w:noProof/>
                <w:webHidden/>
              </w:rPr>
            </w:r>
            <w:r w:rsidRPr="00404C26">
              <w:rPr>
                <w:caps/>
                <w:noProof/>
                <w:webHidden/>
              </w:rPr>
              <w:fldChar w:fldCharType="separate"/>
            </w:r>
            <w:r w:rsidR="001D3E97">
              <w:rPr>
                <w:caps/>
                <w:noProof/>
                <w:webHidden/>
              </w:rPr>
              <w:t>43</w:t>
            </w:r>
            <w:r w:rsidRPr="00404C26">
              <w:rPr>
                <w:caps/>
                <w:noProof/>
                <w:webHidden/>
              </w:rPr>
              <w:fldChar w:fldCharType="end"/>
            </w:r>
          </w:hyperlink>
        </w:p>
        <w:p w14:paraId="4C9FF8ED" w14:textId="2E59276B" w:rsidR="00404C26" w:rsidRPr="00404C26" w:rsidRDefault="00404C26">
          <w:pPr>
            <w:pStyle w:val="TOC1"/>
            <w:tabs>
              <w:tab w:val="left" w:pos="440"/>
              <w:tab w:val="right" w:leader="dot" w:pos="9016"/>
            </w:tabs>
            <w:rPr>
              <w:rFonts w:asciiTheme="minorHAnsi" w:eastAsiaTheme="minorEastAsia" w:hAnsiTheme="minorHAnsi"/>
              <w:caps/>
              <w:noProof/>
              <w:kern w:val="2"/>
              <w:sz w:val="24"/>
              <w:szCs w:val="24"/>
              <w:lang w:eastAsia="en-IE"/>
              <w14:ligatures w14:val="standardContextual"/>
            </w:rPr>
          </w:pPr>
          <w:hyperlink w:anchor="_Toc230072564" w:history="1">
            <w:r w:rsidRPr="00404C26">
              <w:rPr>
                <w:rStyle w:val="Hyperlink"/>
                <w:caps/>
                <w:noProof/>
              </w:rPr>
              <w:t>7.</w:t>
            </w:r>
            <w:r w:rsidRPr="00404C26">
              <w:rPr>
                <w:rFonts w:asciiTheme="minorHAnsi" w:eastAsiaTheme="minorEastAsia" w:hAnsiTheme="minorHAnsi"/>
                <w:caps/>
                <w:noProof/>
                <w:kern w:val="2"/>
                <w:sz w:val="24"/>
                <w:szCs w:val="24"/>
                <w:lang w:eastAsia="en-IE"/>
                <w14:ligatures w14:val="standardContextual"/>
              </w:rPr>
              <w:tab/>
            </w:r>
            <w:r w:rsidRPr="00404C26">
              <w:rPr>
                <w:rStyle w:val="Hyperlink"/>
                <w:caps/>
                <w:noProof/>
              </w:rPr>
              <w:t>PART 7 information security</w:t>
            </w:r>
            <w:r w:rsidRPr="00404C26">
              <w:rPr>
                <w:caps/>
                <w:noProof/>
                <w:webHidden/>
              </w:rPr>
              <w:tab/>
            </w:r>
            <w:r w:rsidRPr="00404C26">
              <w:rPr>
                <w:caps/>
                <w:noProof/>
                <w:webHidden/>
              </w:rPr>
              <w:fldChar w:fldCharType="begin"/>
            </w:r>
            <w:r w:rsidRPr="00404C26">
              <w:rPr>
                <w:caps/>
                <w:noProof/>
                <w:webHidden/>
              </w:rPr>
              <w:instrText xml:space="preserve"> PAGEREF _Toc230072564 \h </w:instrText>
            </w:r>
            <w:r w:rsidRPr="00404C26">
              <w:rPr>
                <w:caps/>
                <w:noProof/>
                <w:webHidden/>
              </w:rPr>
            </w:r>
            <w:r w:rsidRPr="00404C26">
              <w:rPr>
                <w:caps/>
                <w:noProof/>
                <w:webHidden/>
              </w:rPr>
              <w:fldChar w:fldCharType="separate"/>
            </w:r>
            <w:r w:rsidR="001D3E97">
              <w:rPr>
                <w:caps/>
                <w:noProof/>
                <w:webHidden/>
              </w:rPr>
              <w:t>44</w:t>
            </w:r>
            <w:r w:rsidRPr="00404C26">
              <w:rPr>
                <w:caps/>
                <w:noProof/>
                <w:webHidden/>
              </w:rPr>
              <w:fldChar w:fldCharType="end"/>
            </w:r>
          </w:hyperlink>
        </w:p>
        <w:p w14:paraId="301D8BBE" w14:textId="0D786B3B" w:rsidR="00404C26" w:rsidRPr="00404C26" w:rsidRDefault="00404C26">
          <w:pPr>
            <w:pStyle w:val="TOC1"/>
            <w:tabs>
              <w:tab w:val="left" w:pos="440"/>
              <w:tab w:val="right" w:leader="dot" w:pos="9016"/>
            </w:tabs>
            <w:rPr>
              <w:rFonts w:asciiTheme="minorHAnsi" w:eastAsiaTheme="minorEastAsia" w:hAnsiTheme="minorHAnsi"/>
              <w:caps/>
              <w:noProof/>
              <w:kern w:val="2"/>
              <w:sz w:val="24"/>
              <w:szCs w:val="24"/>
              <w:lang w:eastAsia="en-IE"/>
              <w14:ligatures w14:val="standardContextual"/>
            </w:rPr>
          </w:pPr>
          <w:hyperlink w:anchor="_Toc230072565" w:history="1">
            <w:r w:rsidRPr="00404C26">
              <w:rPr>
                <w:rStyle w:val="Hyperlink"/>
                <w:caps/>
                <w:noProof/>
              </w:rPr>
              <w:t>8.</w:t>
            </w:r>
            <w:r w:rsidRPr="00404C26">
              <w:rPr>
                <w:rFonts w:asciiTheme="minorHAnsi" w:eastAsiaTheme="minorEastAsia" w:hAnsiTheme="minorHAnsi"/>
                <w:caps/>
                <w:noProof/>
                <w:kern w:val="2"/>
                <w:sz w:val="24"/>
                <w:szCs w:val="24"/>
                <w:lang w:eastAsia="en-IE"/>
                <w14:ligatures w14:val="standardContextual"/>
              </w:rPr>
              <w:tab/>
            </w:r>
            <w:r w:rsidRPr="00404C26">
              <w:rPr>
                <w:rStyle w:val="Hyperlink"/>
                <w:caps/>
                <w:noProof/>
              </w:rPr>
              <w:t>PART 8 SUSTAINABILITY</w:t>
            </w:r>
            <w:r w:rsidRPr="00404C26">
              <w:rPr>
                <w:caps/>
                <w:noProof/>
                <w:webHidden/>
              </w:rPr>
              <w:tab/>
            </w:r>
            <w:r w:rsidRPr="00404C26">
              <w:rPr>
                <w:caps/>
                <w:noProof/>
                <w:webHidden/>
              </w:rPr>
              <w:fldChar w:fldCharType="begin"/>
            </w:r>
            <w:r w:rsidRPr="00404C26">
              <w:rPr>
                <w:caps/>
                <w:noProof/>
                <w:webHidden/>
              </w:rPr>
              <w:instrText xml:space="preserve"> PAGEREF _Toc230072565 \h </w:instrText>
            </w:r>
            <w:r w:rsidRPr="00404C26">
              <w:rPr>
                <w:caps/>
                <w:noProof/>
                <w:webHidden/>
              </w:rPr>
            </w:r>
            <w:r w:rsidRPr="00404C26">
              <w:rPr>
                <w:caps/>
                <w:noProof/>
                <w:webHidden/>
              </w:rPr>
              <w:fldChar w:fldCharType="separate"/>
            </w:r>
            <w:r w:rsidR="001D3E97">
              <w:rPr>
                <w:caps/>
                <w:noProof/>
                <w:webHidden/>
              </w:rPr>
              <w:t>46</w:t>
            </w:r>
            <w:r w:rsidRPr="00404C26">
              <w:rPr>
                <w:caps/>
                <w:noProof/>
                <w:webHidden/>
              </w:rPr>
              <w:fldChar w:fldCharType="end"/>
            </w:r>
          </w:hyperlink>
        </w:p>
        <w:p w14:paraId="7886C439" w14:textId="762928DF" w:rsidR="00404C26" w:rsidRPr="00404C26" w:rsidRDefault="00404C26">
          <w:pPr>
            <w:pStyle w:val="TOC1"/>
            <w:tabs>
              <w:tab w:val="left" w:pos="440"/>
              <w:tab w:val="right" w:leader="dot" w:pos="9016"/>
            </w:tabs>
            <w:rPr>
              <w:rFonts w:asciiTheme="minorHAnsi" w:eastAsiaTheme="minorEastAsia" w:hAnsiTheme="minorHAnsi"/>
              <w:caps/>
              <w:noProof/>
              <w:kern w:val="2"/>
              <w:sz w:val="24"/>
              <w:szCs w:val="24"/>
              <w:lang w:eastAsia="en-IE"/>
              <w14:ligatures w14:val="standardContextual"/>
            </w:rPr>
          </w:pPr>
          <w:hyperlink w:anchor="_Toc230072566" w:history="1">
            <w:r w:rsidRPr="00404C26">
              <w:rPr>
                <w:rStyle w:val="Hyperlink"/>
                <w:caps/>
                <w:noProof/>
              </w:rPr>
              <w:t>9.</w:t>
            </w:r>
            <w:r w:rsidRPr="00404C26">
              <w:rPr>
                <w:rFonts w:asciiTheme="minorHAnsi" w:eastAsiaTheme="minorEastAsia" w:hAnsiTheme="minorHAnsi"/>
                <w:caps/>
                <w:noProof/>
                <w:kern w:val="2"/>
                <w:sz w:val="24"/>
                <w:szCs w:val="24"/>
                <w:lang w:eastAsia="en-IE"/>
                <w14:ligatures w14:val="standardContextual"/>
              </w:rPr>
              <w:tab/>
            </w:r>
            <w:r w:rsidRPr="00404C26">
              <w:rPr>
                <w:rStyle w:val="Hyperlink"/>
                <w:caps/>
                <w:noProof/>
              </w:rPr>
              <w:t>part 9 Responsible and Ethical Use of AI</w:t>
            </w:r>
            <w:r w:rsidRPr="00404C26">
              <w:rPr>
                <w:caps/>
                <w:noProof/>
                <w:webHidden/>
              </w:rPr>
              <w:tab/>
            </w:r>
            <w:r w:rsidRPr="00404C26">
              <w:rPr>
                <w:caps/>
                <w:noProof/>
                <w:webHidden/>
              </w:rPr>
              <w:fldChar w:fldCharType="begin"/>
            </w:r>
            <w:r w:rsidRPr="00404C26">
              <w:rPr>
                <w:caps/>
                <w:noProof/>
                <w:webHidden/>
              </w:rPr>
              <w:instrText xml:space="preserve"> PAGEREF _Toc230072566 \h </w:instrText>
            </w:r>
            <w:r w:rsidRPr="00404C26">
              <w:rPr>
                <w:caps/>
                <w:noProof/>
                <w:webHidden/>
              </w:rPr>
            </w:r>
            <w:r w:rsidRPr="00404C26">
              <w:rPr>
                <w:caps/>
                <w:noProof/>
                <w:webHidden/>
              </w:rPr>
              <w:fldChar w:fldCharType="separate"/>
            </w:r>
            <w:r w:rsidR="001D3E97">
              <w:rPr>
                <w:caps/>
                <w:noProof/>
                <w:webHidden/>
              </w:rPr>
              <w:t>47</w:t>
            </w:r>
            <w:r w:rsidRPr="00404C26">
              <w:rPr>
                <w:caps/>
                <w:noProof/>
                <w:webHidden/>
              </w:rPr>
              <w:fldChar w:fldCharType="end"/>
            </w:r>
          </w:hyperlink>
        </w:p>
        <w:p w14:paraId="6522B47E" w14:textId="5DDD8B9F" w:rsidR="00404C26" w:rsidRPr="00404C26" w:rsidRDefault="00404C26">
          <w:pPr>
            <w:pStyle w:val="TOC1"/>
            <w:tabs>
              <w:tab w:val="left" w:pos="660"/>
              <w:tab w:val="right" w:leader="dot" w:pos="9016"/>
            </w:tabs>
            <w:rPr>
              <w:rFonts w:asciiTheme="minorHAnsi" w:eastAsiaTheme="minorEastAsia" w:hAnsiTheme="minorHAnsi"/>
              <w:caps/>
              <w:noProof/>
              <w:kern w:val="2"/>
              <w:sz w:val="24"/>
              <w:szCs w:val="24"/>
              <w:lang w:eastAsia="en-IE"/>
              <w14:ligatures w14:val="standardContextual"/>
            </w:rPr>
          </w:pPr>
          <w:hyperlink w:anchor="_Toc230072567" w:history="1">
            <w:r w:rsidRPr="00404C26">
              <w:rPr>
                <w:rStyle w:val="Hyperlink"/>
                <w:caps/>
                <w:noProof/>
              </w:rPr>
              <w:t>10.</w:t>
            </w:r>
            <w:r w:rsidRPr="00404C26">
              <w:rPr>
                <w:rFonts w:asciiTheme="minorHAnsi" w:eastAsiaTheme="minorEastAsia" w:hAnsiTheme="minorHAnsi"/>
                <w:caps/>
                <w:noProof/>
                <w:kern w:val="2"/>
                <w:sz w:val="24"/>
                <w:szCs w:val="24"/>
                <w:lang w:eastAsia="en-IE"/>
                <w14:ligatures w14:val="standardContextual"/>
              </w:rPr>
              <w:tab/>
            </w:r>
            <w:r w:rsidRPr="00404C26">
              <w:rPr>
                <w:rStyle w:val="Hyperlink"/>
                <w:caps/>
                <w:noProof/>
              </w:rPr>
              <w:t>part 10 sub contracting</w:t>
            </w:r>
            <w:r w:rsidRPr="00404C26">
              <w:rPr>
                <w:caps/>
                <w:noProof/>
                <w:webHidden/>
              </w:rPr>
              <w:tab/>
            </w:r>
            <w:r w:rsidRPr="00404C26">
              <w:rPr>
                <w:caps/>
                <w:noProof/>
                <w:webHidden/>
              </w:rPr>
              <w:fldChar w:fldCharType="begin"/>
            </w:r>
            <w:r w:rsidRPr="00404C26">
              <w:rPr>
                <w:caps/>
                <w:noProof/>
                <w:webHidden/>
              </w:rPr>
              <w:instrText xml:space="preserve"> PAGEREF _Toc230072567 \h </w:instrText>
            </w:r>
            <w:r w:rsidRPr="00404C26">
              <w:rPr>
                <w:caps/>
                <w:noProof/>
                <w:webHidden/>
              </w:rPr>
            </w:r>
            <w:r w:rsidRPr="00404C26">
              <w:rPr>
                <w:caps/>
                <w:noProof/>
                <w:webHidden/>
              </w:rPr>
              <w:fldChar w:fldCharType="separate"/>
            </w:r>
            <w:r w:rsidR="001D3E97">
              <w:rPr>
                <w:caps/>
                <w:noProof/>
                <w:webHidden/>
              </w:rPr>
              <w:t>48</w:t>
            </w:r>
            <w:r w:rsidRPr="00404C26">
              <w:rPr>
                <w:caps/>
                <w:noProof/>
                <w:webHidden/>
              </w:rPr>
              <w:fldChar w:fldCharType="end"/>
            </w:r>
          </w:hyperlink>
        </w:p>
        <w:p w14:paraId="7F73344A" w14:textId="646D56CF" w:rsidR="00404C26" w:rsidRPr="00404C26" w:rsidRDefault="00404C26">
          <w:pPr>
            <w:pStyle w:val="TOC1"/>
            <w:tabs>
              <w:tab w:val="left" w:pos="440"/>
              <w:tab w:val="right" w:leader="dot" w:pos="9016"/>
            </w:tabs>
            <w:rPr>
              <w:rFonts w:asciiTheme="minorHAnsi" w:eastAsiaTheme="minorEastAsia" w:hAnsiTheme="minorHAnsi"/>
              <w:caps/>
              <w:noProof/>
              <w:kern w:val="2"/>
              <w:sz w:val="24"/>
              <w:szCs w:val="24"/>
              <w:lang w:eastAsia="en-IE"/>
              <w14:ligatures w14:val="standardContextual"/>
            </w:rPr>
          </w:pPr>
          <w:hyperlink w:anchor="_Toc230072568" w:history="1">
            <w:r w:rsidRPr="00404C26">
              <w:rPr>
                <w:rStyle w:val="Hyperlink"/>
                <w:caps/>
                <w:noProof/>
              </w:rPr>
              <w:t>11.</w:t>
            </w:r>
            <w:r w:rsidRPr="00404C26">
              <w:rPr>
                <w:rFonts w:asciiTheme="minorHAnsi" w:eastAsiaTheme="minorEastAsia" w:hAnsiTheme="minorHAnsi"/>
                <w:caps/>
                <w:noProof/>
                <w:kern w:val="2"/>
                <w:sz w:val="24"/>
                <w:szCs w:val="24"/>
                <w:lang w:eastAsia="en-IE"/>
                <w14:ligatures w14:val="standardContextual"/>
              </w:rPr>
              <w:tab/>
            </w:r>
            <w:r w:rsidRPr="00404C26">
              <w:rPr>
                <w:rStyle w:val="Hyperlink"/>
                <w:caps/>
                <w:noProof/>
              </w:rPr>
              <w:t>part 11  business conduct</w:t>
            </w:r>
            <w:r w:rsidRPr="00404C26">
              <w:rPr>
                <w:caps/>
                <w:noProof/>
                <w:webHidden/>
              </w:rPr>
              <w:tab/>
            </w:r>
            <w:r w:rsidRPr="00404C26">
              <w:rPr>
                <w:caps/>
                <w:noProof/>
                <w:webHidden/>
              </w:rPr>
              <w:fldChar w:fldCharType="begin"/>
            </w:r>
            <w:r w:rsidRPr="00404C26">
              <w:rPr>
                <w:caps/>
                <w:noProof/>
                <w:webHidden/>
              </w:rPr>
              <w:instrText xml:space="preserve"> PAGEREF _Toc230072568 \h </w:instrText>
            </w:r>
            <w:r w:rsidRPr="00404C26">
              <w:rPr>
                <w:caps/>
                <w:noProof/>
                <w:webHidden/>
              </w:rPr>
            </w:r>
            <w:r w:rsidRPr="00404C26">
              <w:rPr>
                <w:caps/>
                <w:noProof/>
                <w:webHidden/>
              </w:rPr>
              <w:fldChar w:fldCharType="separate"/>
            </w:r>
            <w:r w:rsidR="001D3E97">
              <w:rPr>
                <w:caps/>
                <w:noProof/>
                <w:webHidden/>
              </w:rPr>
              <w:t>49</w:t>
            </w:r>
            <w:r w:rsidRPr="00404C26">
              <w:rPr>
                <w:caps/>
                <w:noProof/>
                <w:webHidden/>
              </w:rPr>
              <w:fldChar w:fldCharType="end"/>
            </w:r>
          </w:hyperlink>
        </w:p>
        <w:p w14:paraId="01A9F804" w14:textId="3BEA1DB9" w:rsidR="00404C26" w:rsidRPr="00404C26" w:rsidRDefault="00404C26">
          <w:pPr>
            <w:pStyle w:val="TOC1"/>
            <w:tabs>
              <w:tab w:val="left" w:pos="660"/>
              <w:tab w:val="right" w:leader="dot" w:pos="9016"/>
            </w:tabs>
            <w:rPr>
              <w:rFonts w:asciiTheme="minorHAnsi" w:eastAsiaTheme="minorEastAsia" w:hAnsiTheme="minorHAnsi"/>
              <w:caps/>
              <w:noProof/>
              <w:kern w:val="2"/>
              <w:sz w:val="24"/>
              <w:szCs w:val="24"/>
              <w:lang w:eastAsia="en-IE"/>
              <w14:ligatures w14:val="standardContextual"/>
            </w:rPr>
          </w:pPr>
          <w:hyperlink w:anchor="_Toc230072569" w:history="1">
            <w:r w:rsidRPr="00404C26">
              <w:rPr>
                <w:rStyle w:val="Hyperlink"/>
                <w:caps/>
                <w:noProof/>
              </w:rPr>
              <w:t>12.</w:t>
            </w:r>
            <w:r w:rsidRPr="00404C26">
              <w:rPr>
                <w:rFonts w:asciiTheme="minorHAnsi" w:eastAsiaTheme="minorEastAsia" w:hAnsiTheme="minorHAnsi"/>
                <w:caps/>
                <w:noProof/>
                <w:kern w:val="2"/>
                <w:sz w:val="24"/>
                <w:szCs w:val="24"/>
                <w:lang w:eastAsia="en-IE"/>
                <w14:ligatures w14:val="standardContextual"/>
              </w:rPr>
              <w:tab/>
            </w:r>
            <w:r w:rsidRPr="00404C26">
              <w:rPr>
                <w:rStyle w:val="Hyperlink"/>
                <w:caps/>
                <w:noProof/>
              </w:rPr>
              <w:t>part 12 health and safety</w:t>
            </w:r>
            <w:r w:rsidRPr="00404C26">
              <w:rPr>
                <w:caps/>
                <w:noProof/>
                <w:webHidden/>
              </w:rPr>
              <w:tab/>
            </w:r>
            <w:r w:rsidRPr="00404C26">
              <w:rPr>
                <w:caps/>
                <w:noProof/>
                <w:webHidden/>
              </w:rPr>
              <w:fldChar w:fldCharType="begin"/>
            </w:r>
            <w:r w:rsidRPr="00404C26">
              <w:rPr>
                <w:caps/>
                <w:noProof/>
                <w:webHidden/>
              </w:rPr>
              <w:instrText xml:space="preserve"> PAGEREF _Toc230072569 \h </w:instrText>
            </w:r>
            <w:r w:rsidRPr="00404C26">
              <w:rPr>
                <w:caps/>
                <w:noProof/>
                <w:webHidden/>
              </w:rPr>
            </w:r>
            <w:r w:rsidRPr="00404C26">
              <w:rPr>
                <w:caps/>
                <w:noProof/>
                <w:webHidden/>
              </w:rPr>
              <w:fldChar w:fldCharType="separate"/>
            </w:r>
            <w:r w:rsidR="001D3E97">
              <w:rPr>
                <w:caps/>
                <w:noProof/>
                <w:webHidden/>
              </w:rPr>
              <w:t>50</w:t>
            </w:r>
            <w:r w:rsidRPr="00404C26">
              <w:rPr>
                <w:caps/>
                <w:noProof/>
                <w:webHidden/>
              </w:rPr>
              <w:fldChar w:fldCharType="end"/>
            </w:r>
          </w:hyperlink>
        </w:p>
        <w:p w14:paraId="709C721D" w14:textId="0544D99C" w:rsidR="00404C26" w:rsidRPr="00404C26" w:rsidRDefault="00404C26">
          <w:pPr>
            <w:pStyle w:val="TOC1"/>
            <w:tabs>
              <w:tab w:val="left" w:pos="660"/>
              <w:tab w:val="right" w:leader="dot" w:pos="9016"/>
            </w:tabs>
            <w:rPr>
              <w:rFonts w:asciiTheme="minorHAnsi" w:eastAsiaTheme="minorEastAsia" w:hAnsiTheme="minorHAnsi"/>
              <w:caps/>
              <w:noProof/>
              <w:kern w:val="2"/>
              <w:sz w:val="24"/>
              <w:szCs w:val="24"/>
              <w:lang w:eastAsia="en-IE"/>
              <w14:ligatures w14:val="standardContextual"/>
            </w:rPr>
          </w:pPr>
          <w:hyperlink w:anchor="_Toc230072570" w:history="1">
            <w:r w:rsidRPr="00404C26">
              <w:rPr>
                <w:rStyle w:val="Hyperlink"/>
                <w:caps/>
                <w:noProof/>
              </w:rPr>
              <w:t>13.</w:t>
            </w:r>
            <w:r w:rsidRPr="00404C26">
              <w:rPr>
                <w:rFonts w:asciiTheme="minorHAnsi" w:eastAsiaTheme="minorEastAsia" w:hAnsiTheme="minorHAnsi"/>
                <w:caps/>
                <w:noProof/>
                <w:kern w:val="2"/>
                <w:sz w:val="24"/>
                <w:szCs w:val="24"/>
                <w:lang w:eastAsia="en-IE"/>
                <w14:ligatures w14:val="standardContextual"/>
              </w:rPr>
              <w:tab/>
            </w:r>
            <w:r w:rsidRPr="00404C26">
              <w:rPr>
                <w:rStyle w:val="Hyperlink"/>
                <w:caps/>
                <w:noProof/>
              </w:rPr>
              <w:t>Part 13 SEcurity</w:t>
            </w:r>
            <w:r w:rsidRPr="00404C26">
              <w:rPr>
                <w:caps/>
                <w:noProof/>
                <w:webHidden/>
              </w:rPr>
              <w:tab/>
            </w:r>
            <w:r w:rsidRPr="00404C26">
              <w:rPr>
                <w:caps/>
                <w:noProof/>
                <w:webHidden/>
              </w:rPr>
              <w:fldChar w:fldCharType="begin"/>
            </w:r>
            <w:r w:rsidRPr="00404C26">
              <w:rPr>
                <w:caps/>
                <w:noProof/>
                <w:webHidden/>
              </w:rPr>
              <w:instrText xml:space="preserve"> PAGEREF _Toc230072570 \h </w:instrText>
            </w:r>
            <w:r w:rsidRPr="00404C26">
              <w:rPr>
                <w:caps/>
                <w:noProof/>
                <w:webHidden/>
              </w:rPr>
            </w:r>
            <w:r w:rsidRPr="00404C26">
              <w:rPr>
                <w:caps/>
                <w:noProof/>
                <w:webHidden/>
              </w:rPr>
              <w:fldChar w:fldCharType="separate"/>
            </w:r>
            <w:r w:rsidR="001D3E97">
              <w:rPr>
                <w:caps/>
                <w:noProof/>
                <w:webHidden/>
              </w:rPr>
              <w:t>51</w:t>
            </w:r>
            <w:r w:rsidRPr="00404C26">
              <w:rPr>
                <w:caps/>
                <w:noProof/>
                <w:webHidden/>
              </w:rPr>
              <w:fldChar w:fldCharType="end"/>
            </w:r>
          </w:hyperlink>
        </w:p>
        <w:p w14:paraId="3CD2B960" w14:textId="3265F196" w:rsidR="00404C26" w:rsidRDefault="00404C26">
          <w:pPr>
            <w:pStyle w:val="TOC1"/>
            <w:tabs>
              <w:tab w:val="left" w:pos="660"/>
              <w:tab w:val="right" w:leader="dot" w:pos="9016"/>
            </w:tabs>
            <w:rPr>
              <w:rFonts w:asciiTheme="minorHAnsi" w:eastAsiaTheme="minorEastAsia" w:hAnsiTheme="minorHAnsi"/>
              <w:noProof/>
              <w:kern w:val="2"/>
              <w:sz w:val="24"/>
              <w:szCs w:val="24"/>
              <w:lang w:eastAsia="en-IE"/>
              <w14:ligatures w14:val="standardContextual"/>
            </w:rPr>
          </w:pPr>
          <w:hyperlink w:anchor="_Toc230072571" w:history="1">
            <w:r w:rsidRPr="000B51CB">
              <w:rPr>
                <w:rStyle w:val="Hyperlink"/>
                <w:noProof/>
              </w:rPr>
              <w:t>14.</w:t>
            </w:r>
            <w:r>
              <w:rPr>
                <w:rFonts w:asciiTheme="minorHAnsi" w:eastAsiaTheme="minorEastAsia" w:hAnsiTheme="minorHAnsi"/>
                <w:noProof/>
                <w:kern w:val="2"/>
                <w:sz w:val="24"/>
                <w:szCs w:val="24"/>
                <w:lang w:eastAsia="en-IE"/>
                <w14:ligatures w14:val="standardContextual"/>
              </w:rPr>
              <w:tab/>
            </w:r>
            <w:r w:rsidRPr="000B51CB">
              <w:rPr>
                <w:rStyle w:val="Hyperlink"/>
                <w:noProof/>
              </w:rPr>
              <w:t>PART 14  DECLARATION OF ELIGIBILITY</w:t>
            </w:r>
            <w:r>
              <w:rPr>
                <w:noProof/>
                <w:webHidden/>
              </w:rPr>
              <w:tab/>
            </w:r>
            <w:r>
              <w:rPr>
                <w:noProof/>
                <w:webHidden/>
              </w:rPr>
              <w:fldChar w:fldCharType="begin"/>
            </w:r>
            <w:r>
              <w:rPr>
                <w:noProof/>
                <w:webHidden/>
              </w:rPr>
              <w:instrText xml:space="preserve"> PAGEREF _Toc230072571 \h </w:instrText>
            </w:r>
            <w:r>
              <w:rPr>
                <w:noProof/>
                <w:webHidden/>
              </w:rPr>
            </w:r>
            <w:r>
              <w:rPr>
                <w:noProof/>
                <w:webHidden/>
              </w:rPr>
              <w:fldChar w:fldCharType="separate"/>
            </w:r>
            <w:r w:rsidR="001D3E97">
              <w:rPr>
                <w:noProof/>
                <w:webHidden/>
              </w:rPr>
              <w:t>52</w:t>
            </w:r>
            <w:r>
              <w:rPr>
                <w:noProof/>
                <w:webHidden/>
              </w:rPr>
              <w:fldChar w:fldCharType="end"/>
            </w:r>
          </w:hyperlink>
        </w:p>
        <w:p w14:paraId="7B1E5A09" w14:textId="5938ED3B" w:rsidR="00404C26" w:rsidRDefault="00404C26">
          <w:pPr>
            <w:pStyle w:val="TOC1"/>
            <w:tabs>
              <w:tab w:val="left" w:pos="660"/>
              <w:tab w:val="right" w:leader="dot" w:pos="9016"/>
            </w:tabs>
            <w:rPr>
              <w:rFonts w:asciiTheme="minorHAnsi" w:eastAsiaTheme="minorEastAsia" w:hAnsiTheme="minorHAnsi"/>
              <w:noProof/>
              <w:kern w:val="2"/>
              <w:sz w:val="24"/>
              <w:szCs w:val="24"/>
              <w:lang w:eastAsia="en-IE"/>
              <w14:ligatures w14:val="standardContextual"/>
            </w:rPr>
          </w:pPr>
          <w:hyperlink w:anchor="_Toc230072572" w:history="1">
            <w:r w:rsidRPr="000B51CB">
              <w:rPr>
                <w:rStyle w:val="Hyperlink"/>
                <w:noProof/>
              </w:rPr>
              <w:t>15.</w:t>
            </w:r>
            <w:r>
              <w:rPr>
                <w:rFonts w:asciiTheme="minorHAnsi" w:eastAsiaTheme="minorEastAsia" w:hAnsiTheme="minorHAnsi"/>
                <w:noProof/>
                <w:kern w:val="2"/>
                <w:sz w:val="24"/>
                <w:szCs w:val="24"/>
                <w:lang w:eastAsia="en-IE"/>
                <w14:ligatures w14:val="standardContextual"/>
              </w:rPr>
              <w:tab/>
            </w:r>
            <w:r w:rsidRPr="000B51CB">
              <w:rPr>
                <w:rStyle w:val="Hyperlink"/>
                <w:noProof/>
              </w:rPr>
              <w:t>PART 15  DECLARATION OF ARTICLE 5K</w:t>
            </w:r>
            <w:r>
              <w:rPr>
                <w:noProof/>
                <w:webHidden/>
              </w:rPr>
              <w:tab/>
            </w:r>
            <w:r>
              <w:rPr>
                <w:noProof/>
                <w:webHidden/>
              </w:rPr>
              <w:fldChar w:fldCharType="begin"/>
            </w:r>
            <w:r>
              <w:rPr>
                <w:noProof/>
                <w:webHidden/>
              </w:rPr>
              <w:instrText xml:space="preserve"> PAGEREF _Toc230072572 \h </w:instrText>
            </w:r>
            <w:r>
              <w:rPr>
                <w:noProof/>
                <w:webHidden/>
              </w:rPr>
            </w:r>
            <w:r>
              <w:rPr>
                <w:noProof/>
                <w:webHidden/>
              </w:rPr>
              <w:fldChar w:fldCharType="separate"/>
            </w:r>
            <w:r w:rsidR="001D3E97">
              <w:rPr>
                <w:noProof/>
                <w:webHidden/>
              </w:rPr>
              <w:t>55</w:t>
            </w:r>
            <w:r>
              <w:rPr>
                <w:noProof/>
                <w:webHidden/>
              </w:rPr>
              <w:fldChar w:fldCharType="end"/>
            </w:r>
          </w:hyperlink>
        </w:p>
        <w:p w14:paraId="5670F405" w14:textId="141FF7A1" w:rsidR="00404C26" w:rsidRDefault="00404C26">
          <w:pPr>
            <w:pStyle w:val="TOC1"/>
            <w:tabs>
              <w:tab w:val="right" w:leader="dot" w:pos="9016"/>
            </w:tabs>
            <w:rPr>
              <w:rFonts w:asciiTheme="minorHAnsi" w:eastAsiaTheme="minorEastAsia" w:hAnsiTheme="minorHAnsi"/>
              <w:noProof/>
              <w:kern w:val="2"/>
              <w:sz w:val="24"/>
              <w:szCs w:val="24"/>
              <w:lang w:eastAsia="en-IE"/>
              <w14:ligatures w14:val="standardContextual"/>
            </w:rPr>
          </w:pPr>
          <w:hyperlink w:anchor="_Toc230072573" w:history="1">
            <w:r w:rsidRPr="000B51CB">
              <w:rPr>
                <w:rStyle w:val="Hyperlink"/>
                <w:noProof/>
              </w:rPr>
              <w:t>APPENDIX 2 – CONSORTIUM SUBMISSION REQUIREMENTS</w:t>
            </w:r>
            <w:r>
              <w:rPr>
                <w:noProof/>
                <w:webHidden/>
              </w:rPr>
              <w:tab/>
            </w:r>
            <w:r>
              <w:rPr>
                <w:noProof/>
                <w:webHidden/>
              </w:rPr>
              <w:fldChar w:fldCharType="begin"/>
            </w:r>
            <w:r>
              <w:rPr>
                <w:noProof/>
                <w:webHidden/>
              </w:rPr>
              <w:instrText xml:space="preserve"> PAGEREF _Toc230072573 \h </w:instrText>
            </w:r>
            <w:r>
              <w:rPr>
                <w:noProof/>
                <w:webHidden/>
              </w:rPr>
            </w:r>
            <w:r>
              <w:rPr>
                <w:noProof/>
                <w:webHidden/>
              </w:rPr>
              <w:fldChar w:fldCharType="separate"/>
            </w:r>
            <w:r w:rsidR="001D3E97">
              <w:rPr>
                <w:noProof/>
                <w:webHidden/>
              </w:rPr>
              <w:t>57</w:t>
            </w:r>
            <w:r>
              <w:rPr>
                <w:noProof/>
                <w:webHidden/>
              </w:rPr>
              <w:fldChar w:fldCharType="end"/>
            </w:r>
          </w:hyperlink>
        </w:p>
        <w:p w14:paraId="464E3B42" w14:textId="1D5B76C9" w:rsidR="00404C26" w:rsidRDefault="00404C26">
          <w:pPr>
            <w:pStyle w:val="TOC1"/>
            <w:tabs>
              <w:tab w:val="right" w:leader="dot" w:pos="9016"/>
            </w:tabs>
            <w:rPr>
              <w:rFonts w:asciiTheme="minorHAnsi" w:eastAsiaTheme="minorEastAsia" w:hAnsiTheme="minorHAnsi"/>
              <w:noProof/>
              <w:kern w:val="2"/>
              <w:sz w:val="24"/>
              <w:szCs w:val="24"/>
              <w:lang w:eastAsia="en-IE"/>
              <w14:ligatures w14:val="standardContextual"/>
            </w:rPr>
          </w:pPr>
          <w:hyperlink w:anchor="_Toc230072574" w:history="1">
            <w:r w:rsidRPr="000B51CB">
              <w:rPr>
                <w:rStyle w:val="Hyperlink"/>
                <w:noProof/>
              </w:rPr>
              <w:t>APPENDIX 3 – REQUIREMENTS CONCERNING SUB-CONTRACTORS</w:t>
            </w:r>
            <w:r>
              <w:rPr>
                <w:noProof/>
                <w:webHidden/>
              </w:rPr>
              <w:tab/>
            </w:r>
            <w:r>
              <w:rPr>
                <w:noProof/>
                <w:webHidden/>
              </w:rPr>
              <w:fldChar w:fldCharType="begin"/>
            </w:r>
            <w:r>
              <w:rPr>
                <w:noProof/>
                <w:webHidden/>
              </w:rPr>
              <w:instrText xml:space="preserve"> PAGEREF _Toc230072574 \h </w:instrText>
            </w:r>
            <w:r>
              <w:rPr>
                <w:noProof/>
                <w:webHidden/>
              </w:rPr>
            </w:r>
            <w:r>
              <w:rPr>
                <w:noProof/>
                <w:webHidden/>
              </w:rPr>
              <w:fldChar w:fldCharType="separate"/>
            </w:r>
            <w:r w:rsidR="001D3E97">
              <w:rPr>
                <w:noProof/>
                <w:webHidden/>
              </w:rPr>
              <w:t>60</w:t>
            </w:r>
            <w:r>
              <w:rPr>
                <w:noProof/>
                <w:webHidden/>
              </w:rPr>
              <w:fldChar w:fldCharType="end"/>
            </w:r>
          </w:hyperlink>
        </w:p>
        <w:p w14:paraId="42442BD7" w14:textId="74516C94" w:rsidR="00404C26" w:rsidRDefault="00404C26">
          <w:pPr>
            <w:pStyle w:val="TOC1"/>
            <w:tabs>
              <w:tab w:val="right" w:leader="dot" w:pos="9016"/>
            </w:tabs>
            <w:rPr>
              <w:rFonts w:asciiTheme="minorHAnsi" w:eastAsiaTheme="minorEastAsia" w:hAnsiTheme="minorHAnsi"/>
              <w:noProof/>
              <w:kern w:val="2"/>
              <w:sz w:val="24"/>
              <w:szCs w:val="24"/>
              <w:lang w:eastAsia="en-IE"/>
              <w14:ligatures w14:val="standardContextual"/>
            </w:rPr>
          </w:pPr>
          <w:hyperlink w:anchor="_Toc230072575" w:history="1">
            <w:r w:rsidRPr="000B51CB">
              <w:rPr>
                <w:rStyle w:val="Hyperlink"/>
                <w:noProof/>
              </w:rPr>
              <w:t>APPENDIX 4 – APPLICANTS STATEMENT OF CONFIRMATION ENCLOSING COMPLETED PQQ</w:t>
            </w:r>
            <w:r>
              <w:rPr>
                <w:noProof/>
                <w:webHidden/>
              </w:rPr>
              <w:tab/>
            </w:r>
            <w:r>
              <w:rPr>
                <w:noProof/>
                <w:webHidden/>
              </w:rPr>
              <w:fldChar w:fldCharType="begin"/>
            </w:r>
            <w:r>
              <w:rPr>
                <w:noProof/>
                <w:webHidden/>
              </w:rPr>
              <w:instrText xml:space="preserve"> PAGEREF _Toc230072575 \h </w:instrText>
            </w:r>
            <w:r>
              <w:rPr>
                <w:noProof/>
                <w:webHidden/>
              </w:rPr>
            </w:r>
            <w:r>
              <w:rPr>
                <w:noProof/>
                <w:webHidden/>
              </w:rPr>
              <w:fldChar w:fldCharType="separate"/>
            </w:r>
            <w:r w:rsidR="001D3E97">
              <w:rPr>
                <w:noProof/>
                <w:webHidden/>
              </w:rPr>
              <w:t>61</w:t>
            </w:r>
            <w:r>
              <w:rPr>
                <w:noProof/>
                <w:webHidden/>
              </w:rPr>
              <w:fldChar w:fldCharType="end"/>
            </w:r>
          </w:hyperlink>
        </w:p>
        <w:p w14:paraId="4C52C147" w14:textId="32A7B3FB" w:rsidR="00404C26" w:rsidRDefault="00404C26">
          <w:pPr>
            <w:pStyle w:val="TOC1"/>
            <w:tabs>
              <w:tab w:val="right" w:leader="dot" w:pos="9016"/>
            </w:tabs>
            <w:rPr>
              <w:rFonts w:asciiTheme="minorHAnsi" w:eastAsiaTheme="minorEastAsia" w:hAnsiTheme="minorHAnsi"/>
              <w:noProof/>
              <w:kern w:val="2"/>
              <w:sz w:val="24"/>
              <w:szCs w:val="24"/>
              <w:lang w:eastAsia="en-IE"/>
              <w14:ligatures w14:val="standardContextual"/>
            </w:rPr>
          </w:pPr>
          <w:hyperlink w:anchor="_Toc230072576" w:history="1">
            <w:r w:rsidRPr="000B51CB">
              <w:rPr>
                <w:rStyle w:val="Hyperlink"/>
                <w:noProof/>
              </w:rPr>
              <w:t>APPENDIX 5 – Declaration of going concern</w:t>
            </w:r>
            <w:r>
              <w:rPr>
                <w:noProof/>
                <w:webHidden/>
              </w:rPr>
              <w:tab/>
            </w:r>
            <w:r>
              <w:rPr>
                <w:noProof/>
                <w:webHidden/>
              </w:rPr>
              <w:fldChar w:fldCharType="begin"/>
            </w:r>
            <w:r>
              <w:rPr>
                <w:noProof/>
                <w:webHidden/>
              </w:rPr>
              <w:instrText xml:space="preserve"> PAGEREF _Toc230072576 \h </w:instrText>
            </w:r>
            <w:r>
              <w:rPr>
                <w:noProof/>
                <w:webHidden/>
              </w:rPr>
            </w:r>
            <w:r>
              <w:rPr>
                <w:noProof/>
                <w:webHidden/>
              </w:rPr>
              <w:fldChar w:fldCharType="separate"/>
            </w:r>
            <w:r w:rsidR="001D3E97">
              <w:rPr>
                <w:noProof/>
                <w:webHidden/>
              </w:rPr>
              <w:t>62</w:t>
            </w:r>
            <w:r>
              <w:rPr>
                <w:noProof/>
                <w:webHidden/>
              </w:rPr>
              <w:fldChar w:fldCharType="end"/>
            </w:r>
          </w:hyperlink>
        </w:p>
        <w:p w14:paraId="3461D779" w14:textId="1DCDA965" w:rsidR="004A13EB" w:rsidRPr="00DA76A3" w:rsidRDefault="0035638E" w:rsidP="001F2DDA">
          <w:pPr>
            <w:keepNext/>
            <w:ind w:firstLine="357"/>
            <w:rPr>
              <w:b/>
              <w:u w:val="single"/>
            </w:rPr>
          </w:pPr>
          <w:r w:rsidRPr="00DA76A3">
            <w:fldChar w:fldCharType="end"/>
          </w:r>
        </w:p>
      </w:sdtContent>
    </w:sdt>
    <w:p w14:paraId="3CF2D8B6" w14:textId="77777777" w:rsidR="00730191" w:rsidRPr="00DA76A3" w:rsidRDefault="00730191" w:rsidP="00B55AFB">
      <w:pPr>
        <w:pStyle w:val="Heading1"/>
        <w:widowControl w:val="0"/>
        <w:numPr>
          <w:ilvl w:val="0"/>
          <w:numId w:val="0"/>
        </w:numPr>
        <w:ind w:left="567" w:hanging="567"/>
        <w:jc w:val="both"/>
      </w:pPr>
    </w:p>
    <w:p w14:paraId="0FB78278" w14:textId="4B8A7D30" w:rsidR="00730191" w:rsidRDefault="00730191">
      <w:pPr>
        <w:rPr>
          <w:rFonts w:ascii="An Post Sans Bold" w:hAnsi="An Post Sans Bold"/>
        </w:rPr>
      </w:pPr>
      <w:r w:rsidRPr="00DA76A3">
        <w:rPr>
          <w:rFonts w:ascii="An Post Sans Bold" w:hAnsi="An Post Sans Bold"/>
        </w:rPr>
        <w:br w:type="page"/>
      </w:r>
    </w:p>
    <w:p w14:paraId="7E8AAE99" w14:textId="77777777" w:rsidR="00E8727C" w:rsidRPr="00DA76A3" w:rsidRDefault="00E8727C" w:rsidP="00E8727C">
      <w:pPr>
        <w:pStyle w:val="Heading1"/>
        <w:numPr>
          <w:ilvl w:val="0"/>
          <w:numId w:val="0"/>
        </w:numPr>
        <w:ind w:left="567" w:hanging="567"/>
      </w:pPr>
      <w:bookmarkStart w:id="1" w:name="_Toc230072497"/>
      <w:r w:rsidRPr="00DA76A3">
        <w:lastRenderedPageBreak/>
        <w:t>IMPORTANT NOTICE</w:t>
      </w:r>
      <w:bookmarkEnd w:id="1"/>
    </w:p>
    <w:p w14:paraId="29592AC1" w14:textId="77777777" w:rsidR="00E8727C" w:rsidRPr="00D5163B" w:rsidRDefault="00E8727C" w:rsidP="00BC325C">
      <w:pPr>
        <w:numPr>
          <w:ilvl w:val="0"/>
          <w:numId w:val="39"/>
        </w:numPr>
        <w:spacing w:line="240" w:lineRule="auto"/>
      </w:pPr>
      <w:r w:rsidRPr="56E416A5">
        <w:rPr>
          <w:rFonts w:cs="Arial"/>
        </w:rPr>
        <w:t>AN POST</w:t>
      </w:r>
      <w:r w:rsidRPr="56E416A5">
        <w:rPr>
          <w:rFonts w:cs="Arial"/>
          <w:lang w:eastAsia="en-GB"/>
        </w:rPr>
        <w:t xml:space="preserve"> </w:t>
      </w:r>
      <w:r w:rsidRPr="56E416A5">
        <w:t xml:space="preserve">having its registered office at General Post Office, O’Connell Street, Dublin 1, Ireland is the Contracting Authority in respect of the competition the subject of this Procurement Process and this Pre-Qualification Questionnaire. AN POST operates in the postal sector and is a utility and its procurement procedures are governed by the Utilities Directive (2014/25/EU) of the European Parliament and Council dated 26 February 2014. </w:t>
      </w:r>
    </w:p>
    <w:p w14:paraId="3B80D829" w14:textId="6F5DE68A" w:rsidR="0BC64108" w:rsidRDefault="0BC64108" w:rsidP="0BC64108">
      <w:pPr>
        <w:spacing w:line="240" w:lineRule="auto"/>
        <w:ind w:left="720"/>
      </w:pPr>
    </w:p>
    <w:p w14:paraId="5CC9FBAA" w14:textId="77777777" w:rsidR="00E8727C" w:rsidRPr="00DA76A3" w:rsidRDefault="00E8727C" w:rsidP="00BC325C">
      <w:pPr>
        <w:spacing w:line="240" w:lineRule="auto"/>
        <w:ind w:left="709"/>
      </w:pPr>
      <w:r w:rsidRPr="56E416A5">
        <w:t xml:space="preserve">AN POST is the Irish Post Office and was established as a commercial company in 1984. It operates the national postal service as well as various money transmission, savings and retail services such as foreign exchange, bill payment and insurance throughout Ireland </w:t>
      </w:r>
      <w:proofErr w:type="gramStart"/>
      <w:r w:rsidRPr="56E416A5">
        <w:t>and also</w:t>
      </w:r>
      <w:proofErr w:type="gramEnd"/>
      <w:r w:rsidRPr="56E416A5">
        <w:t xml:space="preserve"> provides agency services for Government departments and other bodies. </w:t>
      </w:r>
    </w:p>
    <w:p w14:paraId="68016700" w14:textId="77777777" w:rsidR="003D60F8" w:rsidRDefault="003D60F8" w:rsidP="00BC325C">
      <w:pPr>
        <w:spacing w:line="240" w:lineRule="auto"/>
        <w:ind w:left="709"/>
      </w:pPr>
    </w:p>
    <w:p w14:paraId="43081E64" w14:textId="3870D038" w:rsidR="00224D57" w:rsidRPr="00A52B73" w:rsidRDefault="00224D57" w:rsidP="00224D57">
      <w:pPr>
        <w:spacing w:line="240" w:lineRule="auto"/>
        <w:ind w:left="709"/>
      </w:pPr>
      <w:r w:rsidRPr="00A52B73">
        <w:t xml:space="preserve">AN POST has a network of 889 post offices and c. 107 Delivery Service Units nationwide.  The Group produced revenues of €1.021 billion n during 2024, servicing some 2.47 million delivery points each working day and total value of €2.7 billion of cash transactions from everyday </w:t>
      </w:r>
      <w:r w:rsidR="00C91F0B" w:rsidRPr="00A52B73">
        <w:t>banking.</w:t>
      </w:r>
      <w:r w:rsidRPr="00A52B73">
        <w:t xml:space="preserve"> The Group operates </w:t>
      </w:r>
      <w:proofErr w:type="gramStart"/>
      <w:r w:rsidRPr="00A52B73">
        <w:t>a number of</w:t>
      </w:r>
      <w:proofErr w:type="gramEnd"/>
      <w:r w:rsidRPr="00A52B73">
        <w:t xml:space="preserve"> subsidiary and associated businesses, such as Post Insurance, Air Business and the Prize Bond Company, in Ireland and the United Kingdom. It also runs the GPO Witness History centre.</w:t>
      </w:r>
    </w:p>
    <w:p w14:paraId="499F8A0D" w14:textId="3933978B" w:rsidR="5358224B" w:rsidRDefault="5358224B" w:rsidP="00BC325C">
      <w:pPr>
        <w:spacing w:line="240" w:lineRule="auto"/>
        <w:ind w:left="709"/>
      </w:pPr>
    </w:p>
    <w:p w14:paraId="5D8EA21C" w14:textId="77777777" w:rsidR="00E8727C" w:rsidRPr="00DA76A3" w:rsidRDefault="00E8727C" w:rsidP="00BC325C">
      <w:pPr>
        <w:numPr>
          <w:ilvl w:val="0"/>
          <w:numId w:val="39"/>
        </w:numPr>
        <w:spacing w:line="240" w:lineRule="auto"/>
      </w:pPr>
      <w:r w:rsidRPr="56E416A5">
        <w:t xml:space="preserve">The entire of this document, including </w:t>
      </w:r>
      <w:proofErr w:type="gramStart"/>
      <w:r w:rsidRPr="56E416A5">
        <w:t>all of</w:t>
      </w:r>
      <w:proofErr w:type="gramEnd"/>
      <w:r w:rsidRPr="56E416A5">
        <w:t xml:space="preserve"> this Sections, clauses, and paragraphs and the questionnaire set out herein and any attachments or exhibits attached hereto (whether in electronic form or otherwise) is referred to as the “</w:t>
      </w:r>
      <w:r w:rsidRPr="56E416A5">
        <w:rPr>
          <w:b/>
          <w:bCs/>
        </w:rPr>
        <w:t>Pre-Qualification Questionnaire</w:t>
      </w:r>
      <w:r w:rsidRPr="56E416A5">
        <w:t>” or “</w:t>
      </w:r>
      <w:r w:rsidRPr="56E416A5">
        <w:rPr>
          <w:b/>
          <w:bCs/>
        </w:rPr>
        <w:t>PQQ</w:t>
      </w:r>
      <w:r w:rsidRPr="56E416A5">
        <w:t>”. The questionnaire to be completed by Applicants attached to this PQQ is referred to as the “</w:t>
      </w:r>
      <w:r w:rsidRPr="56E416A5">
        <w:rPr>
          <w:b/>
          <w:bCs/>
        </w:rPr>
        <w:t>Questionnaire</w:t>
      </w:r>
      <w:r w:rsidRPr="56E416A5">
        <w:t>”. An “</w:t>
      </w:r>
      <w:r w:rsidRPr="56E416A5">
        <w:rPr>
          <w:b/>
          <w:bCs/>
        </w:rPr>
        <w:t>Applicant</w:t>
      </w:r>
      <w:r w:rsidRPr="56E416A5">
        <w:t>” is a person/group of persons/economic operators who have expressed an interest in this competition and who is/are defined as such in Section 3 of this PQQ.</w:t>
      </w:r>
    </w:p>
    <w:p w14:paraId="43EE0063" w14:textId="77777777" w:rsidR="00E8727C" w:rsidRPr="00DA76A3" w:rsidRDefault="00E8727C" w:rsidP="00BC325C">
      <w:pPr>
        <w:spacing w:line="240" w:lineRule="auto"/>
      </w:pPr>
    </w:p>
    <w:p w14:paraId="65AE3C9C" w14:textId="77777777" w:rsidR="00E8727C" w:rsidRDefault="00E8727C" w:rsidP="00BC325C">
      <w:pPr>
        <w:numPr>
          <w:ilvl w:val="0"/>
          <w:numId w:val="39"/>
        </w:numPr>
        <w:spacing w:line="240" w:lineRule="auto"/>
      </w:pPr>
      <w:r w:rsidRPr="56E416A5">
        <w:t xml:space="preserve">Neither AN POST nor any of its directors, officers, managers, employees, advisers, servants or agents, warrant or represent that this document, or any other information given to Applicants, is accurate or complete, and they do not accept liability for any error, misstatement, or omission (negligent or otherwise) in this document, or in any other information given to Applicants. Neither AN POST nor any of its directors, managers, officers, employees, advisers, servants or agents owes any duty of care to any recipient of this PQQ either in relation to this PQQ or any other information that an Applicant may receive at any time. </w:t>
      </w:r>
    </w:p>
    <w:p w14:paraId="4836661C" w14:textId="77777777" w:rsidR="00E8727C" w:rsidRDefault="00E8727C" w:rsidP="00BC325C">
      <w:pPr>
        <w:pStyle w:val="ListParagraph"/>
        <w:spacing w:line="240" w:lineRule="auto"/>
      </w:pPr>
    </w:p>
    <w:p w14:paraId="1AF16D29" w14:textId="72313AEB" w:rsidR="00E8727C" w:rsidRDefault="00E8727C" w:rsidP="00BC325C">
      <w:pPr>
        <w:numPr>
          <w:ilvl w:val="0"/>
          <w:numId w:val="39"/>
        </w:numPr>
        <w:spacing w:line="240" w:lineRule="auto"/>
      </w:pPr>
      <w:r w:rsidRPr="00DA76A3">
        <w:t xml:space="preserve">The </w:t>
      </w:r>
      <w:proofErr w:type="gramStart"/>
      <w:r w:rsidRPr="00DA76A3">
        <w:t>Pre-Qualification</w:t>
      </w:r>
      <w:proofErr w:type="gramEnd"/>
      <w:r w:rsidRPr="00DA76A3">
        <w:t xml:space="preserve"> stage of this Procurement Process may be cancelled at any time by notice in writing issued by AN POST to the Applicants without any liability attaching to AN POST in respect thereof and no compensation or payment of any kind shall be payable to any Applicant or any other person in the event of cancellation or termination of this Procurement Process. AN POST is not liable for Applicants’ costs or expenses arising in connection with this pre-qualification stage or any other stage of this process, irrespective of the outcome of this competition, or if the competition is cancell</w:t>
      </w:r>
      <w:r>
        <w:t xml:space="preserve">ed or postponed. </w:t>
      </w:r>
    </w:p>
    <w:p w14:paraId="5FD90ED9" w14:textId="77777777" w:rsidR="00E8727C" w:rsidRDefault="00E8727C">
      <w:pPr>
        <w:spacing w:after="160" w:line="259" w:lineRule="auto"/>
        <w:jc w:val="left"/>
      </w:pPr>
      <w:r>
        <w:br w:type="page"/>
      </w:r>
    </w:p>
    <w:p w14:paraId="01A72B15" w14:textId="77777777" w:rsidR="00134B0B" w:rsidRPr="005D3577" w:rsidRDefault="00134B0B" w:rsidP="00134B0B">
      <w:pPr>
        <w:pStyle w:val="Heading1"/>
      </w:pPr>
      <w:bookmarkStart w:id="2" w:name="_Toc484787095"/>
      <w:bookmarkStart w:id="3" w:name="_Toc113271929"/>
      <w:bookmarkStart w:id="4" w:name="_Toc230072498"/>
      <w:r w:rsidRPr="005D3577">
        <w:lastRenderedPageBreak/>
        <w:t>Tender Definitions</w:t>
      </w:r>
      <w:bookmarkEnd w:id="2"/>
      <w:bookmarkEnd w:id="3"/>
      <w:bookmarkEnd w:id="4"/>
    </w:p>
    <w:p w14:paraId="052C7C4E" w14:textId="77777777" w:rsidR="00134B0B" w:rsidRDefault="00134B0B" w:rsidP="00134B0B">
      <w:r>
        <w:t>For the purposes of this Tender the following definitions shall apply:</w:t>
      </w:r>
    </w:p>
    <w:p w14:paraId="16A96E3E" w14:textId="77777777" w:rsidR="00134B0B" w:rsidRDefault="00134B0B" w:rsidP="00134B0B"/>
    <w:p w14:paraId="7CF6FE72" w14:textId="77777777" w:rsidR="00134B0B" w:rsidRDefault="00134B0B" w:rsidP="00D3641B">
      <w:pPr>
        <w:spacing w:line="240" w:lineRule="auto"/>
      </w:pPr>
      <w:r>
        <w:t>“</w:t>
      </w:r>
      <w:r w:rsidRPr="00EB061F">
        <w:rPr>
          <w:b/>
        </w:rPr>
        <w:t>Affiliate</w:t>
      </w:r>
      <w:r>
        <w:t>”</w:t>
      </w:r>
      <w:r w:rsidRPr="00EB061F">
        <w:t xml:space="preserve"> means any </w:t>
      </w:r>
      <w:r>
        <w:t>s</w:t>
      </w:r>
      <w:r w:rsidRPr="00EB061F">
        <w:t xml:space="preserve">ubsidiary or holding company (as defined in section 7 and section 8 respectively of the Companies Act 2014) of </w:t>
      </w:r>
      <w:r>
        <w:t xml:space="preserve">the Tenderer </w:t>
      </w:r>
      <w:r w:rsidRPr="00EB061F">
        <w:t>and any subsidiary of any such holding company from time to time</w:t>
      </w:r>
      <w:r>
        <w:t>.</w:t>
      </w:r>
    </w:p>
    <w:p w14:paraId="2A8C45A5" w14:textId="5AC49214" w:rsidR="00134B0B" w:rsidRDefault="00134B0B" w:rsidP="00D3641B">
      <w:pPr>
        <w:spacing w:line="240" w:lineRule="auto"/>
      </w:pPr>
    </w:p>
    <w:p w14:paraId="35C48981" w14:textId="350476C8" w:rsidR="005272C3" w:rsidRDefault="005272C3" w:rsidP="00D3641B">
      <w:pPr>
        <w:spacing w:line="240" w:lineRule="auto"/>
      </w:pPr>
      <w:r w:rsidRPr="56E416A5">
        <w:rPr>
          <w:b/>
          <w:bCs/>
        </w:rPr>
        <w:t>“An Post”</w:t>
      </w:r>
      <w:r w:rsidRPr="56E416A5">
        <w:t xml:space="preserve"> means An Post, a company incorporated in Ireland (with registration number 98788), having its registered office at General Post Office, O’Connell Street, Dublin 1, Ireland.</w:t>
      </w:r>
    </w:p>
    <w:p w14:paraId="7C68ED54" w14:textId="3C9AE395" w:rsidR="00134B0B" w:rsidRDefault="00134B0B" w:rsidP="00D3641B">
      <w:pPr>
        <w:spacing w:line="240" w:lineRule="auto"/>
      </w:pPr>
    </w:p>
    <w:p w14:paraId="60659A96" w14:textId="77777777" w:rsidR="00134B0B" w:rsidRPr="00D43565" w:rsidRDefault="00134B0B" w:rsidP="00D3641B">
      <w:pPr>
        <w:spacing w:line="240" w:lineRule="auto"/>
        <w:rPr>
          <w:szCs w:val="20"/>
        </w:rPr>
      </w:pPr>
      <w:r>
        <w:rPr>
          <w:rFonts w:ascii="Calibri" w:hAnsi="Calibri" w:cs="Calibri"/>
          <w:b/>
          <w:szCs w:val="20"/>
        </w:rPr>
        <w:t>“</w:t>
      </w:r>
      <w:r>
        <w:rPr>
          <w:b/>
          <w:szCs w:val="20"/>
        </w:rPr>
        <w:t>Conflict</w:t>
      </w:r>
      <w:r w:rsidRPr="00D43565">
        <w:rPr>
          <w:b/>
          <w:szCs w:val="20"/>
        </w:rPr>
        <w:t xml:space="preserve"> of Interest</w:t>
      </w:r>
      <w:r>
        <w:rPr>
          <w:rFonts w:ascii="Calibri" w:hAnsi="Calibri" w:cs="Calibri"/>
          <w:b/>
          <w:szCs w:val="20"/>
        </w:rPr>
        <w:t>”</w:t>
      </w:r>
      <w:r w:rsidRPr="00D43565">
        <w:rPr>
          <w:b/>
          <w:szCs w:val="20"/>
        </w:rPr>
        <w:t xml:space="preserve"> </w:t>
      </w:r>
      <w:r w:rsidRPr="00D43565">
        <w:rPr>
          <w:szCs w:val="20"/>
        </w:rPr>
        <w:t xml:space="preserve">means any </w:t>
      </w:r>
      <w:r>
        <w:rPr>
          <w:szCs w:val="20"/>
        </w:rPr>
        <w:t xml:space="preserve">actual, potential or perceived </w:t>
      </w:r>
      <w:r w:rsidRPr="00D43565">
        <w:rPr>
          <w:szCs w:val="20"/>
        </w:rPr>
        <w:t xml:space="preserve">situation where a </w:t>
      </w:r>
      <w:r>
        <w:rPr>
          <w:szCs w:val="20"/>
        </w:rPr>
        <w:t>Tenderer or its Affiliates,</w:t>
      </w:r>
      <w:r w:rsidRPr="00AD6443">
        <w:t xml:space="preserve"> </w:t>
      </w:r>
      <w:r w:rsidRPr="00EB061F">
        <w:t>including their directors, employees, officers and agents</w:t>
      </w:r>
      <w:r>
        <w:t>,</w:t>
      </w:r>
      <w:r w:rsidRPr="00D43565">
        <w:rPr>
          <w:szCs w:val="20"/>
        </w:rPr>
        <w:t xml:space="preserve"> or any sub-contractors of the </w:t>
      </w:r>
      <w:r>
        <w:rPr>
          <w:szCs w:val="20"/>
        </w:rPr>
        <w:t>Tenderer</w:t>
      </w:r>
      <w:r w:rsidRPr="00D43565">
        <w:rPr>
          <w:szCs w:val="20"/>
        </w:rPr>
        <w:t xml:space="preserve"> </w:t>
      </w:r>
      <w:r>
        <w:rPr>
          <w:szCs w:val="20"/>
        </w:rPr>
        <w:t xml:space="preserve">or their Affiliates </w:t>
      </w:r>
      <w:r w:rsidRPr="00D43565">
        <w:rPr>
          <w:szCs w:val="20"/>
        </w:rPr>
        <w:t xml:space="preserve">has, directly or indirectly, a financial, economic or other interest which actually, potentially or might be perceived to compromise the </w:t>
      </w:r>
      <w:r>
        <w:rPr>
          <w:szCs w:val="20"/>
        </w:rPr>
        <w:t>Tenderers</w:t>
      </w:r>
      <w:r w:rsidRPr="00D43565">
        <w:rPr>
          <w:szCs w:val="20"/>
        </w:rPr>
        <w:t xml:space="preserve"> </w:t>
      </w:r>
      <w:r>
        <w:rPr>
          <w:szCs w:val="20"/>
        </w:rPr>
        <w:t>bid</w:t>
      </w:r>
      <w:r w:rsidRPr="00D43565">
        <w:rPr>
          <w:szCs w:val="20"/>
        </w:rPr>
        <w:t xml:space="preserve"> in the context of the Tender.</w:t>
      </w:r>
    </w:p>
    <w:p w14:paraId="34E85C10" w14:textId="77777777" w:rsidR="00134B0B" w:rsidRDefault="00134B0B" w:rsidP="00D3641B">
      <w:pPr>
        <w:spacing w:line="240" w:lineRule="auto"/>
        <w:rPr>
          <w:b/>
        </w:rPr>
      </w:pPr>
      <w:r w:rsidRPr="00D95A36">
        <w:rPr>
          <w:b/>
        </w:rPr>
        <w:t xml:space="preserve"> </w:t>
      </w:r>
    </w:p>
    <w:p w14:paraId="5120970C" w14:textId="5B930EBC" w:rsidR="00134B0B" w:rsidRDefault="00134B0B" w:rsidP="00D3641B">
      <w:pPr>
        <w:spacing w:line="240" w:lineRule="auto"/>
      </w:pPr>
      <w:r w:rsidRPr="00C9770C">
        <w:rPr>
          <w:b/>
          <w:bCs/>
        </w:rPr>
        <w:t>“Contract”</w:t>
      </w:r>
      <w:r w:rsidRPr="00C9770C">
        <w:t xml:space="preserve"> means the formal written agreement executed between An Post and the Contractor for the provision of the Services requested in this </w:t>
      </w:r>
      <w:r w:rsidR="00A14D38" w:rsidRPr="00C9770C">
        <w:t>PQQ</w:t>
      </w:r>
      <w:r w:rsidRPr="00C9770C">
        <w:t>.</w:t>
      </w:r>
    </w:p>
    <w:p w14:paraId="6A4F7AE7" w14:textId="77777777" w:rsidR="00134B0B" w:rsidRDefault="00134B0B" w:rsidP="00D3641B">
      <w:pPr>
        <w:spacing w:line="240" w:lineRule="auto"/>
      </w:pPr>
    </w:p>
    <w:p w14:paraId="062ADE11" w14:textId="77777777" w:rsidR="00134B0B" w:rsidRDefault="00134B0B" w:rsidP="00D3641B">
      <w:pPr>
        <w:spacing w:line="240" w:lineRule="auto"/>
      </w:pPr>
      <w:r w:rsidRPr="56E416A5">
        <w:rPr>
          <w:b/>
          <w:bCs/>
        </w:rPr>
        <w:t>“Contractor”</w:t>
      </w:r>
      <w:r w:rsidRPr="56E416A5">
        <w:t xml:space="preserve"> means such person(s) firm(s) company(</w:t>
      </w:r>
      <w:proofErr w:type="spellStart"/>
      <w:r w:rsidRPr="56E416A5">
        <w:t>ies</w:t>
      </w:r>
      <w:proofErr w:type="spellEnd"/>
      <w:r w:rsidRPr="56E416A5">
        <w:t>) partnership(s) corporation (s) with whom a Contract is entered into by An Post to provide the Services (as defined below). The Contractor will be the prime Contractor and shall be responsible in total for any/all the work of its sub-contractor(s) and for their acts and omissions as if they were the Contractor’s own acts and omissions.</w:t>
      </w:r>
    </w:p>
    <w:p w14:paraId="07400941" w14:textId="70286DE7" w:rsidR="00134B0B" w:rsidRDefault="00134B0B" w:rsidP="00D3641B">
      <w:pPr>
        <w:spacing w:line="240" w:lineRule="auto"/>
      </w:pPr>
    </w:p>
    <w:p w14:paraId="3EAFC60D" w14:textId="77777777" w:rsidR="00134B0B" w:rsidRPr="00CA00B3" w:rsidRDefault="00134B0B" w:rsidP="00D3641B">
      <w:pPr>
        <w:spacing w:line="240" w:lineRule="auto"/>
      </w:pPr>
      <w:r w:rsidRPr="00CA00B3">
        <w:rPr>
          <w:b/>
        </w:rPr>
        <w:t>“Procurement Process”</w:t>
      </w:r>
      <w:r w:rsidRPr="00CA00B3">
        <w:t xml:space="preserve"> means two distinct stages: a pre-qualification stage and a tender stage (or award stage)</w:t>
      </w:r>
    </w:p>
    <w:p w14:paraId="784DA67A" w14:textId="54EB34B8" w:rsidR="00134B0B" w:rsidRDefault="00134B0B" w:rsidP="00D3641B">
      <w:pPr>
        <w:spacing w:line="240" w:lineRule="auto"/>
      </w:pPr>
    </w:p>
    <w:p w14:paraId="443D0BF0" w14:textId="30CCC2E5" w:rsidR="00134B0B" w:rsidRDefault="00134B0B" w:rsidP="00D3641B">
      <w:pPr>
        <w:spacing w:line="240" w:lineRule="auto"/>
      </w:pPr>
      <w:r>
        <w:rPr>
          <w:b/>
        </w:rPr>
        <w:t>“PQQ</w:t>
      </w:r>
      <w:r w:rsidRPr="00D95A36">
        <w:rPr>
          <w:b/>
        </w:rPr>
        <w:t>”</w:t>
      </w:r>
      <w:r>
        <w:t xml:space="preserve"> means this Pre-Qualification Questionnaire all S</w:t>
      </w:r>
      <w:r w:rsidR="00E30815">
        <w:t>ections</w:t>
      </w:r>
      <w:r>
        <w:t xml:space="preserve"> and Appendices thereto.</w:t>
      </w:r>
    </w:p>
    <w:p w14:paraId="5E5255ED" w14:textId="77777777" w:rsidR="00134B0B" w:rsidRPr="00CA00B3" w:rsidRDefault="00134B0B" w:rsidP="00D3641B">
      <w:pPr>
        <w:spacing w:line="240" w:lineRule="auto"/>
      </w:pPr>
    </w:p>
    <w:p w14:paraId="55F89AA5" w14:textId="3AE54927" w:rsidR="00134B0B" w:rsidRPr="00CA00B3" w:rsidRDefault="00134B0B" w:rsidP="00D3641B">
      <w:pPr>
        <w:spacing w:line="240" w:lineRule="auto"/>
      </w:pPr>
      <w:r w:rsidRPr="00CA00B3">
        <w:rPr>
          <w:b/>
        </w:rPr>
        <w:t>“Services”</w:t>
      </w:r>
      <w:r w:rsidRPr="00CA00B3">
        <w:t xml:space="preserve"> means the provision of all Services as outlined in the Specification in S</w:t>
      </w:r>
      <w:r w:rsidR="00E30815">
        <w:t>ection</w:t>
      </w:r>
      <w:r w:rsidRPr="00CA00B3">
        <w:t xml:space="preserve"> 2.</w:t>
      </w:r>
    </w:p>
    <w:p w14:paraId="3D517D64" w14:textId="77777777" w:rsidR="00134B0B" w:rsidRPr="00CA00B3" w:rsidRDefault="00134B0B" w:rsidP="00D3641B">
      <w:pPr>
        <w:spacing w:line="240" w:lineRule="auto"/>
      </w:pPr>
    </w:p>
    <w:p w14:paraId="7A4429CF" w14:textId="1C660A63" w:rsidR="00134B0B" w:rsidRPr="00CA00B3" w:rsidRDefault="00134B0B" w:rsidP="00D3641B">
      <w:pPr>
        <w:spacing w:line="240" w:lineRule="auto"/>
      </w:pPr>
      <w:r w:rsidRPr="00CA00B3">
        <w:rPr>
          <w:b/>
        </w:rPr>
        <w:t>“Specification”</w:t>
      </w:r>
      <w:r w:rsidRPr="00CA00B3">
        <w:t xml:space="preserve"> means the Specification for the Services as set out in </w:t>
      </w:r>
      <w:r w:rsidR="00E30815">
        <w:t xml:space="preserve">Section </w:t>
      </w:r>
      <w:r w:rsidRPr="00CA00B3">
        <w:t>2.</w:t>
      </w:r>
    </w:p>
    <w:p w14:paraId="359AA11E" w14:textId="77777777" w:rsidR="00806BDF" w:rsidRDefault="00806BDF" w:rsidP="00D3641B">
      <w:pPr>
        <w:spacing w:line="240" w:lineRule="auto"/>
        <w:rPr>
          <w:b/>
        </w:rPr>
      </w:pPr>
    </w:p>
    <w:p w14:paraId="6AAD30E6" w14:textId="2FFAA93C" w:rsidR="003E526D" w:rsidRDefault="00FB39FA" w:rsidP="00D3641B">
      <w:pPr>
        <w:spacing w:line="240" w:lineRule="auto"/>
        <w:rPr>
          <w:rStyle w:val="normaltextrun"/>
          <w:color w:val="000000"/>
          <w:sz w:val="22"/>
          <w:shd w:val="clear" w:color="auto" w:fill="FFFFFF"/>
        </w:rPr>
      </w:pPr>
      <w:r w:rsidRPr="56E416A5">
        <w:rPr>
          <w:b/>
          <w:bCs/>
        </w:rPr>
        <w:t>“Sub-contractor”</w:t>
      </w:r>
      <w:r w:rsidRPr="56E416A5">
        <w:t xml:space="preserve"> means the sub-contractors, to which the Contractor has delegated the performance of certain of the supply of Software, Hardware and/or Services, as set out in a SOW and reference to “Sub-contract” shall be construed accordingly</w:t>
      </w:r>
      <w:r w:rsidR="0098076F" w:rsidRPr="56E416A5">
        <w:t>.</w:t>
      </w:r>
    </w:p>
    <w:p w14:paraId="36F97BC8" w14:textId="77777777" w:rsidR="0098076F" w:rsidRPr="00CA00B3" w:rsidRDefault="0098076F" w:rsidP="00D3641B">
      <w:pPr>
        <w:spacing w:line="240" w:lineRule="auto"/>
      </w:pPr>
    </w:p>
    <w:p w14:paraId="68E5642C" w14:textId="0C8FFE1D" w:rsidR="00806BDF" w:rsidRPr="005D3577" w:rsidRDefault="00806BDF" w:rsidP="00D3641B">
      <w:pPr>
        <w:spacing w:line="240" w:lineRule="auto"/>
        <w:rPr>
          <w:b/>
        </w:rPr>
      </w:pPr>
      <w:r w:rsidRPr="00CA00B3">
        <w:rPr>
          <w:b/>
        </w:rPr>
        <w:t xml:space="preserve">“Successful Tenderer” </w:t>
      </w:r>
      <w:r w:rsidRPr="00CA00B3">
        <w:t>means</w:t>
      </w:r>
      <w:r w:rsidRPr="00706F14">
        <w:t xml:space="preserve"> the winning Tende</w:t>
      </w:r>
      <w:r>
        <w:t>rer of this</w:t>
      </w:r>
      <w:r w:rsidR="00FB39FA">
        <w:t xml:space="preserve"> tender process</w:t>
      </w:r>
      <w:r w:rsidRPr="00706F14">
        <w:t>.</w:t>
      </w:r>
      <w:r>
        <w:rPr>
          <w:b/>
        </w:rPr>
        <w:t xml:space="preserve"> </w:t>
      </w:r>
    </w:p>
    <w:p w14:paraId="2404EB27" w14:textId="77777777" w:rsidR="00134B0B" w:rsidRPr="00CA00B3" w:rsidRDefault="00134B0B" w:rsidP="00D3641B">
      <w:pPr>
        <w:spacing w:line="240" w:lineRule="auto"/>
      </w:pPr>
    </w:p>
    <w:p w14:paraId="6BBE01DE" w14:textId="370FBB82" w:rsidR="00134B0B" w:rsidRPr="00CA00B3" w:rsidRDefault="00134B0B" w:rsidP="00D3641B">
      <w:pPr>
        <w:spacing w:line="240" w:lineRule="auto"/>
      </w:pPr>
      <w:r w:rsidRPr="56E416A5">
        <w:rPr>
          <w:b/>
          <w:bCs/>
        </w:rPr>
        <w:t>“Tender”</w:t>
      </w:r>
      <w:r w:rsidRPr="56E416A5">
        <w:t xml:space="preserve"> means all documentation and materials submitted by a Tenderer in response to this PQQ, including for the avoidance of doubt the documentation and materials submitted by the Contractor.</w:t>
      </w:r>
    </w:p>
    <w:p w14:paraId="735AA585" w14:textId="77777777" w:rsidR="00134B0B" w:rsidRPr="00CA00B3" w:rsidRDefault="00134B0B" w:rsidP="00D3641B">
      <w:pPr>
        <w:spacing w:line="240" w:lineRule="auto"/>
      </w:pPr>
    </w:p>
    <w:p w14:paraId="25B0EEBE" w14:textId="09D75F8D" w:rsidR="00134B0B" w:rsidRPr="00CA00B3" w:rsidRDefault="00134B0B" w:rsidP="00D3641B">
      <w:pPr>
        <w:spacing w:line="240" w:lineRule="auto"/>
      </w:pPr>
      <w:r w:rsidRPr="00CA00B3">
        <w:rPr>
          <w:b/>
        </w:rPr>
        <w:t xml:space="preserve">“Tender Response” </w:t>
      </w:r>
      <w:r w:rsidRPr="00CA00B3">
        <w:t>means the Tenderer’s respo</w:t>
      </w:r>
      <w:r>
        <w:t>nse to this Pre-Qualification Questionnaire</w:t>
      </w:r>
      <w:r w:rsidRPr="00CA00B3">
        <w:t xml:space="preserve">. </w:t>
      </w:r>
    </w:p>
    <w:p w14:paraId="0FC3AA98" w14:textId="57E24B6D" w:rsidR="00134B0B" w:rsidRDefault="00134B0B" w:rsidP="00D3641B">
      <w:pPr>
        <w:spacing w:line="240" w:lineRule="auto"/>
      </w:pPr>
    </w:p>
    <w:p w14:paraId="1F746D8A" w14:textId="2B9E6B8B" w:rsidR="00806BDF" w:rsidRDefault="00806BDF" w:rsidP="00D3641B">
      <w:pPr>
        <w:spacing w:line="240" w:lineRule="auto"/>
      </w:pPr>
      <w:r w:rsidRPr="56E416A5">
        <w:rPr>
          <w:b/>
          <w:bCs/>
        </w:rPr>
        <w:t>“Tenderer”</w:t>
      </w:r>
      <w:r w:rsidRPr="56E416A5">
        <w:t xml:space="preserve"> means any person(s) firm(s) company(</w:t>
      </w:r>
      <w:proofErr w:type="spellStart"/>
      <w:r w:rsidRPr="56E416A5">
        <w:t>ies</w:t>
      </w:r>
      <w:proofErr w:type="spellEnd"/>
      <w:r w:rsidRPr="56E416A5">
        <w:t>) partnership(s) corporation (s) or other commercial entity submitting a Tender in response to this PQQ.</w:t>
      </w:r>
    </w:p>
    <w:p w14:paraId="276E3DA3" w14:textId="13D0B10B" w:rsidR="003E526D" w:rsidRPr="003E526D" w:rsidRDefault="003E526D" w:rsidP="00D3641B">
      <w:pPr>
        <w:spacing w:line="240" w:lineRule="auto"/>
        <w:rPr>
          <w:rFonts w:ascii="Calibri" w:hAnsi="Calibri" w:cs="Calibri"/>
        </w:rPr>
      </w:pPr>
    </w:p>
    <w:p w14:paraId="4FA53E00" w14:textId="01A6B142" w:rsidR="0098076F" w:rsidRDefault="00134B0B" w:rsidP="00D3641B">
      <w:pPr>
        <w:spacing w:line="240" w:lineRule="auto"/>
      </w:pPr>
      <w:r w:rsidRPr="56E416A5">
        <w:t xml:space="preserve">Where reference is made to any brand name or proprietary product or service this is for reference purposes only and should be interpreted to be accompanied by the words, </w:t>
      </w:r>
      <w:r w:rsidRPr="56E416A5">
        <w:rPr>
          <w:b/>
          <w:bCs/>
        </w:rPr>
        <w:t>“or equivalent”</w:t>
      </w:r>
      <w:r w:rsidRPr="56E416A5">
        <w:t>.</w:t>
      </w:r>
    </w:p>
    <w:p w14:paraId="4DAD20B7" w14:textId="26E821B4" w:rsidR="00F56A7F" w:rsidRPr="00F56A7F" w:rsidRDefault="0098076F" w:rsidP="00D3641B">
      <w:pPr>
        <w:spacing w:after="160" w:line="240" w:lineRule="auto"/>
        <w:jc w:val="left"/>
      </w:pPr>
      <w:r>
        <w:br w:type="page"/>
      </w:r>
    </w:p>
    <w:p w14:paraId="0BBEE8A3" w14:textId="1F279C8A" w:rsidR="00747405" w:rsidRPr="00DA76A3" w:rsidRDefault="00B55AFB" w:rsidP="00B55AFB">
      <w:pPr>
        <w:pStyle w:val="Heading1"/>
      </w:pPr>
      <w:bookmarkStart w:id="5" w:name="_Toc230072499"/>
      <w:r>
        <w:lastRenderedPageBreak/>
        <w:t>Description of the Contract being procured</w:t>
      </w:r>
      <w:bookmarkEnd w:id="5"/>
    </w:p>
    <w:p w14:paraId="693961B7" w14:textId="384BD92E" w:rsidR="00730191" w:rsidRPr="00DA76A3" w:rsidRDefault="00730191" w:rsidP="003E408C">
      <w:pPr>
        <w:pStyle w:val="Heading2"/>
        <w:rPr>
          <w:b w:val="0"/>
          <w:lang w:val="en-IE"/>
        </w:rPr>
      </w:pPr>
      <w:bookmarkStart w:id="6" w:name="_Toc64360467"/>
      <w:bookmarkStart w:id="7" w:name="_Toc65763004"/>
      <w:bookmarkStart w:id="8" w:name="_Toc230072500"/>
      <w:r w:rsidRPr="00DA76A3">
        <w:rPr>
          <w:b w:val="0"/>
          <w:lang w:val="en-IE"/>
        </w:rPr>
        <w:t xml:space="preserve">Name of </w:t>
      </w:r>
      <w:r w:rsidR="00B223E7">
        <w:rPr>
          <w:b w:val="0"/>
          <w:lang w:val="en-IE"/>
        </w:rPr>
        <w:t>Qualification System</w:t>
      </w:r>
      <w:r w:rsidR="000941C2">
        <w:rPr>
          <w:b w:val="0"/>
          <w:lang w:val="en-IE"/>
        </w:rPr>
        <w:t>, Background</w:t>
      </w:r>
      <w:r w:rsidR="00B223E7">
        <w:rPr>
          <w:b w:val="0"/>
          <w:lang w:val="en-IE"/>
        </w:rPr>
        <w:t xml:space="preserve"> </w:t>
      </w:r>
      <w:r w:rsidRPr="00DA76A3">
        <w:rPr>
          <w:b w:val="0"/>
          <w:lang w:val="en-IE"/>
        </w:rPr>
        <w:t>and Summary of Requirements</w:t>
      </w:r>
      <w:bookmarkEnd w:id="6"/>
      <w:bookmarkEnd w:id="7"/>
      <w:bookmarkEnd w:id="8"/>
    </w:p>
    <w:p w14:paraId="5DE37CAC" w14:textId="77777777" w:rsidR="00B223E7" w:rsidRDefault="003F15DF" w:rsidP="00B223E7">
      <w:pPr>
        <w:spacing w:line="240" w:lineRule="auto"/>
      </w:pPr>
      <w:r w:rsidRPr="00DA76A3">
        <w:t xml:space="preserve">This is a call to competition by </w:t>
      </w:r>
      <w:r w:rsidR="00AE22C8" w:rsidRPr="00DA76A3">
        <w:t>AN POST</w:t>
      </w:r>
      <w:r w:rsidRPr="00DA76A3">
        <w:t xml:space="preserve"> for </w:t>
      </w:r>
      <w:r w:rsidR="00B223E7">
        <w:t xml:space="preserve">a Qualification System for the Provision of </w:t>
      </w:r>
    </w:p>
    <w:p w14:paraId="0ADAD11F" w14:textId="450C441E" w:rsidR="003F15DF" w:rsidRPr="00DA76A3" w:rsidRDefault="00B223E7" w:rsidP="00B223E7">
      <w:pPr>
        <w:spacing w:line="240" w:lineRule="auto"/>
      </w:pPr>
      <w:r>
        <w:t xml:space="preserve">Artificial Intelligence (AI) Services for An Post. </w:t>
      </w:r>
      <w:r w:rsidR="003F15DF" w:rsidRPr="00DA76A3">
        <w:t xml:space="preserve"> </w:t>
      </w:r>
    </w:p>
    <w:p w14:paraId="2946DB82" w14:textId="367CA6C0" w:rsidR="00E51232" w:rsidRPr="00DA76A3" w:rsidRDefault="00E51232" w:rsidP="00D3641B">
      <w:pPr>
        <w:widowControl w:val="0"/>
        <w:spacing w:after="120" w:line="240" w:lineRule="auto"/>
        <w:ind w:left="567"/>
        <w:rPr>
          <w:szCs w:val="20"/>
        </w:rPr>
      </w:pPr>
    </w:p>
    <w:p w14:paraId="038D7983" w14:textId="19691B4A" w:rsidR="00E51232" w:rsidRPr="00DA76A3" w:rsidRDefault="000941C2" w:rsidP="000941C2">
      <w:pPr>
        <w:pStyle w:val="Heading3"/>
      </w:pPr>
      <w:bookmarkStart w:id="9" w:name="_Toc230072501"/>
      <w:r>
        <w:t>Background</w:t>
      </w:r>
      <w:bookmarkEnd w:id="9"/>
    </w:p>
    <w:p w14:paraId="27DF32BA" w14:textId="77777777" w:rsidR="001B58D3" w:rsidRPr="00FA50EC" w:rsidRDefault="001B58D3" w:rsidP="001B58D3">
      <w:pPr>
        <w:spacing w:line="240" w:lineRule="auto"/>
        <w:jc w:val="left"/>
      </w:pPr>
      <w:r w:rsidRPr="00FA50EC">
        <w:t>An Post is establishing a Qualification System for the provision of specialist Artificial Intelligence (AI) engineering and implementation services. This Qualification System is intended to support the delivery of secure, production</w:t>
      </w:r>
      <w:r w:rsidRPr="00FA50EC">
        <w:noBreakHyphen/>
        <w:t>grade AI capabilities across An Post and its subsidiary operations, where AI solutions must be designed, built, integrated, deployed, and operated at scale within regulated and security</w:t>
      </w:r>
      <w:r w:rsidRPr="00FA50EC">
        <w:noBreakHyphen/>
        <w:t>sensitive environments.</w:t>
      </w:r>
    </w:p>
    <w:p w14:paraId="38A9DC4B" w14:textId="77777777" w:rsidR="001B58D3" w:rsidRPr="00FA50EC" w:rsidRDefault="001B58D3" w:rsidP="001B58D3">
      <w:pPr>
        <w:spacing w:line="240" w:lineRule="auto"/>
        <w:jc w:val="left"/>
      </w:pPr>
    </w:p>
    <w:p w14:paraId="726191EE" w14:textId="06A0093D" w:rsidR="003430D3" w:rsidRPr="003430D3" w:rsidRDefault="001B58D3" w:rsidP="003430D3">
      <w:pPr>
        <w:spacing w:line="240" w:lineRule="auto"/>
        <w:jc w:val="left"/>
      </w:pPr>
      <w:r w:rsidRPr="00FA50EC">
        <w:t>This Qualification System is focused on hands</w:t>
      </w:r>
      <w:r w:rsidRPr="00FA50EC">
        <w:noBreakHyphen/>
        <w:t xml:space="preserve">on AI engineering capability. It </w:t>
      </w:r>
      <w:r w:rsidR="003B6A3C">
        <w:t xml:space="preserve">is not intended to focus </w:t>
      </w:r>
      <w:r w:rsidR="00C91F0B">
        <w:t>on</w:t>
      </w:r>
      <w:r w:rsidR="00C91F0B" w:rsidRPr="00FA50EC">
        <w:t xml:space="preserve"> AI</w:t>
      </w:r>
      <w:r w:rsidRPr="00FA50EC">
        <w:t xml:space="preserve"> strategy, advisory services, or data engineering services</w:t>
      </w:r>
      <w:r w:rsidR="003B6A3C">
        <w:t xml:space="preserve">. </w:t>
      </w:r>
      <w:r w:rsidR="003430D3">
        <w:t>It is</w:t>
      </w:r>
      <w:r w:rsidR="003430D3" w:rsidRPr="003430D3">
        <w:t xml:space="preserve"> intended to </w:t>
      </w:r>
      <w:r w:rsidR="003430D3">
        <w:t xml:space="preserve">secure </w:t>
      </w:r>
      <w:r w:rsidR="003430D3" w:rsidRPr="003430D3">
        <w:t xml:space="preserve">specialist AI engineering and implementation capability and is </w:t>
      </w:r>
      <w:r w:rsidR="00E118D4">
        <w:t xml:space="preserve">not </w:t>
      </w:r>
      <w:r w:rsidR="003430D3" w:rsidRPr="003430D3">
        <w:t>intended to procure a supplier-owned standalone AI platform, core hosting environment or proprietary technology stack.</w:t>
      </w:r>
    </w:p>
    <w:p w14:paraId="6774FC9A" w14:textId="439F3304" w:rsidR="001B58D3" w:rsidRPr="00FA50EC" w:rsidRDefault="001B58D3" w:rsidP="001B58D3">
      <w:pPr>
        <w:spacing w:line="240" w:lineRule="auto"/>
        <w:jc w:val="left"/>
      </w:pPr>
    </w:p>
    <w:p w14:paraId="3A5E9071" w14:textId="17F6F38F" w:rsidR="0016633F" w:rsidRPr="00A83A2E" w:rsidRDefault="0016633F" w:rsidP="0016633F">
      <w:pPr>
        <w:spacing w:line="240" w:lineRule="auto"/>
        <w:jc w:val="left"/>
        <w:rPr>
          <w:rFonts w:eastAsia="Times New Roman" w:cs="Times New Roman"/>
          <w:szCs w:val="20"/>
          <w:lang w:eastAsia="en-IE"/>
        </w:rPr>
      </w:pPr>
      <w:r w:rsidRPr="00A83A2E">
        <w:rPr>
          <w:rFonts w:eastAsia="Times New Roman" w:cs="Times New Roman"/>
          <w:szCs w:val="20"/>
          <w:lang w:eastAsia="en-IE"/>
        </w:rPr>
        <w:t xml:space="preserve">While the primary focus of this procurement is on solution design and build services, </w:t>
      </w:r>
      <w:proofErr w:type="gramStart"/>
      <w:r w:rsidR="0075144C" w:rsidRPr="00A83A2E">
        <w:rPr>
          <w:rFonts w:eastAsia="Times New Roman" w:cs="Times New Roman"/>
          <w:szCs w:val="20"/>
          <w:lang w:eastAsia="en-IE"/>
        </w:rPr>
        <w:t>An</w:t>
      </w:r>
      <w:proofErr w:type="gramEnd"/>
      <w:r w:rsidR="0075144C" w:rsidRPr="00A83A2E">
        <w:rPr>
          <w:rFonts w:eastAsia="Times New Roman" w:cs="Times New Roman"/>
          <w:szCs w:val="20"/>
          <w:lang w:eastAsia="en-IE"/>
        </w:rPr>
        <w:t xml:space="preserve"> Post </w:t>
      </w:r>
      <w:r w:rsidRPr="00A83A2E">
        <w:rPr>
          <w:rFonts w:eastAsia="Times New Roman" w:cs="Times New Roman"/>
          <w:szCs w:val="20"/>
          <w:lang w:eastAsia="en-IE"/>
        </w:rPr>
        <w:t>reserves the right to seek support, maintenance, and/or ongoing enhancement services at a later stage</w:t>
      </w:r>
      <w:r w:rsidR="0075144C" w:rsidRPr="00A83A2E">
        <w:rPr>
          <w:rFonts w:eastAsia="Times New Roman" w:cs="Times New Roman"/>
          <w:szCs w:val="20"/>
          <w:lang w:eastAsia="en-IE"/>
        </w:rPr>
        <w:t xml:space="preserve"> in any call off </w:t>
      </w:r>
      <w:r w:rsidR="00EC1F08" w:rsidRPr="00EC1F08">
        <w:rPr>
          <w:rFonts w:eastAsia="Times New Roman" w:cs="Times New Roman"/>
          <w:szCs w:val="20"/>
          <w:lang w:eastAsia="en-IE"/>
        </w:rPr>
        <w:t>tender, inclusion</w:t>
      </w:r>
      <w:r w:rsidRPr="00A83A2E">
        <w:rPr>
          <w:rFonts w:eastAsia="Times New Roman" w:cs="Times New Roman"/>
          <w:szCs w:val="20"/>
          <w:lang w:eastAsia="en-IE"/>
        </w:rPr>
        <w:t xml:space="preserve"> of this provision does not imply any commitment or guaranteed volume</w:t>
      </w:r>
      <w:r w:rsidR="0075144C" w:rsidRPr="00A83A2E">
        <w:rPr>
          <w:rFonts w:eastAsia="Times New Roman" w:cs="Times New Roman"/>
          <w:szCs w:val="20"/>
          <w:lang w:eastAsia="en-IE"/>
        </w:rPr>
        <w:t xml:space="preserve"> from An Post.</w:t>
      </w:r>
    </w:p>
    <w:p w14:paraId="4B908C31" w14:textId="77777777" w:rsidR="000941C2" w:rsidRDefault="000941C2" w:rsidP="00D3641B">
      <w:pPr>
        <w:spacing w:line="240" w:lineRule="auto"/>
      </w:pPr>
    </w:p>
    <w:p w14:paraId="70F43A3D" w14:textId="57448186" w:rsidR="000941C2" w:rsidRPr="00DA76A3" w:rsidRDefault="000941C2" w:rsidP="000941C2">
      <w:pPr>
        <w:pStyle w:val="Heading3"/>
      </w:pPr>
      <w:bookmarkStart w:id="10" w:name="_Toc230072502"/>
      <w:r>
        <w:t>Summary of Requirements</w:t>
      </w:r>
      <w:bookmarkEnd w:id="10"/>
    </w:p>
    <w:p w14:paraId="47552714" w14:textId="75F25F2A" w:rsidR="00287B7D" w:rsidRDefault="00EE1878" w:rsidP="001B58D3">
      <w:pPr>
        <w:spacing w:line="240" w:lineRule="auto"/>
        <w:jc w:val="left"/>
      </w:pPr>
      <w:r>
        <w:t xml:space="preserve">The </w:t>
      </w:r>
      <w:r w:rsidR="00A83D08" w:rsidRPr="00A83D08">
        <w:t>Qualification System is intended to provide An Post with access to suppliers capable of designing, building and deploying production</w:t>
      </w:r>
      <w:r w:rsidR="00A83D08" w:rsidRPr="00A83D08">
        <w:noBreakHyphen/>
        <w:t xml:space="preserve">grade AI solutions for use within live business and operational environments. </w:t>
      </w:r>
    </w:p>
    <w:p w14:paraId="7CE7FEB5" w14:textId="77777777" w:rsidR="00287B7D" w:rsidRDefault="00287B7D" w:rsidP="001B58D3">
      <w:pPr>
        <w:spacing w:line="240" w:lineRule="auto"/>
        <w:jc w:val="left"/>
      </w:pPr>
    </w:p>
    <w:p w14:paraId="23729F9D" w14:textId="602D7ACB" w:rsidR="00C95192" w:rsidRDefault="00C95192" w:rsidP="001B58D3">
      <w:pPr>
        <w:spacing w:line="240" w:lineRule="auto"/>
        <w:jc w:val="left"/>
      </w:pPr>
      <w:r w:rsidRPr="00C95192">
        <w:t xml:space="preserve">In general, An Post expects requirements arising under this Qualification System to be delivered </w:t>
      </w:r>
      <w:r w:rsidR="00D40753">
        <w:t xml:space="preserve">by </w:t>
      </w:r>
      <w:r w:rsidRPr="00C95192">
        <w:t xml:space="preserve">using, integrating with, configuring, or extending An Post’s own internal technology estate and approved platforms. </w:t>
      </w:r>
    </w:p>
    <w:p w14:paraId="15755031" w14:textId="77777777" w:rsidR="00C95192" w:rsidRDefault="00C95192" w:rsidP="001B58D3">
      <w:pPr>
        <w:spacing w:line="240" w:lineRule="auto"/>
        <w:jc w:val="left"/>
      </w:pPr>
    </w:p>
    <w:p w14:paraId="3738EAF2" w14:textId="7A0CFEC5" w:rsidR="001B58D3" w:rsidRDefault="00A83D08" w:rsidP="001B58D3">
      <w:pPr>
        <w:spacing w:line="240" w:lineRule="auto"/>
        <w:jc w:val="left"/>
      </w:pPr>
      <w:r w:rsidRPr="00A83D08">
        <w:t>Applicants are expected to demonstrate experience across a range of relevant AI platforms, frameworks, and technologies, and the ability to apply sound engineering judgement when selecting, integrating, and evolving solutions within a rapidly changing AI ecosystem. Services may include end</w:t>
      </w:r>
      <w:r w:rsidRPr="00A83D08">
        <w:noBreakHyphen/>
        <w:t>to</w:t>
      </w:r>
      <w:r w:rsidRPr="00A83D08">
        <w:noBreakHyphen/>
        <w:t xml:space="preserve">end AI solution engineering, integration with enterprise systems and data platforms, AI lifecycle and operational design practices (covering </w:t>
      </w:r>
      <w:r w:rsidR="003B6A3C">
        <w:t>but not limited to</w:t>
      </w:r>
      <w:r w:rsidRPr="00A83D08">
        <w:t xml:space="preserve"> traditional machine</w:t>
      </w:r>
      <w:r w:rsidRPr="00A83D08">
        <w:noBreakHyphen/>
        <w:t>learning models and generative AI systems), implementation of responsible and ethical AI controls, and the structured transfer of technical capability to enable An Post teams to support and evolve solutions over time.</w:t>
      </w:r>
    </w:p>
    <w:p w14:paraId="1352EEAE" w14:textId="77777777" w:rsidR="00287B7D" w:rsidRPr="00FA50EC" w:rsidRDefault="00287B7D" w:rsidP="001B58D3">
      <w:pPr>
        <w:spacing w:line="240" w:lineRule="auto"/>
        <w:jc w:val="left"/>
      </w:pPr>
    </w:p>
    <w:p w14:paraId="6E41857D" w14:textId="77777777" w:rsidR="000941C2" w:rsidRPr="00DA76A3" w:rsidRDefault="000941C2" w:rsidP="00D3641B">
      <w:pPr>
        <w:spacing w:line="240" w:lineRule="auto"/>
      </w:pPr>
    </w:p>
    <w:p w14:paraId="06385803" w14:textId="77777777" w:rsidR="00D0715B" w:rsidRPr="00DA76A3" w:rsidRDefault="00D0715B" w:rsidP="00D3641B">
      <w:pPr>
        <w:spacing w:line="240" w:lineRule="auto"/>
      </w:pPr>
      <w:r w:rsidRPr="56E416A5">
        <w:t xml:space="preserve">Applicants will be expected to demonstrate to </w:t>
      </w:r>
      <w:r w:rsidR="00AE22C8" w:rsidRPr="56E416A5">
        <w:t>AN POST</w:t>
      </w:r>
      <w:r w:rsidRPr="56E416A5">
        <w:t>’</w:t>
      </w:r>
      <w:r w:rsidRPr="56E416A5">
        <w:rPr>
          <w:rFonts w:cs="Calibri"/>
        </w:rPr>
        <w:t>s</w:t>
      </w:r>
      <w:r w:rsidRPr="56E416A5">
        <w:t xml:space="preserve"> complete satisfaction that they have the capacity and capability to provide </w:t>
      </w:r>
      <w:proofErr w:type="gramStart"/>
      <w:r w:rsidR="45288E44" w:rsidRPr="56E416A5">
        <w:t>all</w:t>
      </w:r>
      <w:r w:rsidR="003F15DF" w:rsidRPr="56E416A5">
        <w:t xml:space="preserve"> of</w:t>
      </w:r>
      <w:proofErr w:type="gramEnd"/>
      <w:r w:rsidR="003F15DF" w:rsidRPr="56E416A5">
        <w:t xml:space="preserve"> the services required</w:t>
      </w:r>
      <w:r w:rsidRPr="56E416A5">
        <w:t>.</w:t>
      </w:r>
    </w:p>
    <w:p w14:paraId="110FFD37" w14:textId="77777777" w:rsidR="00D47375" w:rsidRPr="00DA76A3" w:rsidRDefault="00D47375" w:rsidP="00D3641B">
      <w:pPr>
        <w:spacing w:line="240" w:lineRule="auto"/>
      </w:pPr>
    </w:p>
    <w:p w14:paraId="56495E29" w14:textId="77777777" w:rsidR="003010A7" w:rsidRPr="00DA76A3" w:rsidRDefault="003010A7" w:rsidP="00D3641B">
      <w:pPr>
        <w:spacing w:line="240" w:lineRule="auto"/>
      </w:pPr>
      <w:r w:rsidRPr="00DA76A3">
        <w:t xml:space="preserve">The requirements contained in this notice are based on </w:t>
      </w:r>
      <w:r w:rsidR="00AE22C8" w:rsidRPr="00DA76A3">
        <w:t>AN POST</w:t>
      </w:r>
      <w:r w:rsidR="00294E69" w:rsidRPr="00DA76A3">
        <w:t>’S</w:t>
      </w:r>
      <w:r w:rsidRPr="00DA76A3">
        <w:t xml:space="preserve"> current requirements which are indicative only, are not exhaustive and are subject to change in line with the business needs and ongoing operational requirements of </w:t>
      </w:r>
      <w:r w:rsidR="00AE22C8" w:rsidRPr="00DA76A3">
        <w:t>AN POST</w:t>
      </w:r>
      <w:r w:rsidRPr="00DA76A3">
        <w:t xml:space="preserve">. </w:t>
      </w:r>
    </w:p>
    <w:p w14:paraId="6B699379" w14:textId="77777777" w:rsidR="00D47375" w:rsidRPr="00DA76A3" w:rsidRDefault="00D47375" w:rsidP="00D3641B">
      <w:pPr>
        <w:spacing w:line="240" w:lineRule="auto"/>
      </w:pPr>
    </w:p>
    <w:p w14:paraId="29BF626B" w14:textId="520D03E7" w:rsidR="00332331" w:rsidRDefault="00E256BE" w:rsidP="00D3641B">
      <w:pPr>
        <w:spacing w:line="240" w:lineRule="auto"/>
      </w:pPr>
      <w:r w:rsidRPr="00DA76A3">
        <w:t xml:space="preserve">Full Specifications of the </w:t>
      </w:r>
      <w:r w:rsidR="002532AA">
        <w:t>requirement</w:t>
      </w:r>
      <w:r w:rsidR="00157FCB">
        <w:t xml:space="preserve">s </w:t>
      </w:r>
      <w:r w:rsidRPr="00DA76A3">
        <w:t>will only be provided at Tender Stage</w:t>
      </w:r>
      <w:r w:rsidR="001F0819" w:rsidRPr="00DA76A3">
        <w:t>.</w:t>
      </w:r>
    </w:p>
    <w:p w14:paraId="3FE9F23F" w14:textId="41D760BB" w:rsidR="002E52D3" w:rsidRPr="00DA76A3" w:rsidRDefault="002E52D3" w:rsidP="00D3641B">
      <w:pPr>
        <w:spacing w:line="240" w:lineRule="auto"/>
      </w:pPr>
    </w:p>
    <w:p w14:paraId="13FF1790" w14:textId="45950B7F" w:rsidR="00730191" w:rsidRPr="00DA76A3" w:rsidRDefault="00730191" w:rsidP="00D3641B">
      <w:pPr>
        <w:pStyle w:val="Heading2"/>
        <w:spacing w:line="240" w:lineRule="auto"/>
        <w:rPr>
          <w:lang w:val="en-IE"/>
        </w:rPr>
      </w:pPr>
      <w:bookmarkStart w:id="11" w:name="_Toc230072503"/>
      <w:r w:rsidRPr="00DA76A3">
        <w:rPr>
          <w:lang w:val="en-IE"/>
        </w:rPr>
        <w:t xml:space="preserve">Duration of </w:t>
      </w:r>
      <w:r w:rsidR="000941C2">
        <w:rPr>
          <w:lang w:val="en-IE"/>
        </w:rPr>
        <w:t>the Qualification System</w:t>
      </w:r>
      <w:bookmarkEnd w:id="11"/>
    </w:p>
    <w:p w14:paraId="6D254592" w14:textId="6129F2E0" w:rsidR="000941C2" w:rsidRPr="00B871FD" w:rsidRDefault="000941C2" w:rsidP="000941C2">
      <w:pPr>
        <w:spacing w:line="240" w:lineRule="auto"/>
        <w:textAlignment w:val="baseline"/>
        <w:rPr>
          <w:rFonts w:ascii="Segoe UI" w:eastAsia="Times New Roman" w:hAnsi="Segoe UI" w:cs="Segoe UI"/>
          <w:sz w:val="18"/>
          <w:szCs w:val="18"/>
          <w:lang w:eastAsia="en-IE"/>
        </w:rPr>
      </w:pPr>
      <w:r w:rsidRPr="4E509561">
        <w:rPr>
          <w:rFonts w:eastAsia="Times New Roman" w:cs="Segoe UI"/>
          <w:lang w:eastAsia="en-IE"/>
        </w:rPr>
        <w:t xml:space="preserve">The Qualification System </w:t>
      </w:r>
      <w:r w:rsidR="0019125F">
        <w:rPr>
          <w:rFonts w:eastAsia="Times New Roman" w:cs="Segoe UI"/>
          <w:lang w:eastAsia="en-IE"/>
        </w:rPr>
        <w:t>may</w:t>
      </w:r>
      <w:r w:rsidR="0019125F" w:rsidRPr="4E509561">
        <w:rPr>
          <w:rFonts w:eastAsia="Times New Roman" w:cs="Segoe UI"/>
          <w:lang w:eastAsia="en-IE"/>
        </w:rPr>
        <w:t xml:space="preserve"> </w:t>
      </w:r>
      <w:r w:rsidRPr="4E509561">
        <w:rPr>
          <w:rFonts w:eastAsia="Times New Roman" w:cs="Segoe UI"/>
          <w:lang w:eastAsia="en-IE"/>
        </w:rPr>
        <w:t xml:space="preserve">operate </w:t>
      </w:r>
      <w:r>
        <w:rPr>
          <w:rFonts w:eastAsia="Times New Roman" w:cs="Segoe UI"/>
          <w:lang w:eastAsia="en-IE"/>
        </w:rPr>
        <w:t>until 2</w:t>
      </w:r>
      <w:r w:rsidRPr="007B3B59">
        <w:rPr>
          <w:rFonts w:eastAsia="Times New Roman" w:cs="Segoe UI"/>
          <w:vertAlign w:val="superscript"/>
          <w:lang w:eastAsia="en-IE"/>
        </w:rPr>
        <w:t>nd</w:t>
      </w:r>
      <w:r>
        <w:rPr>
          <w:rFonts w:eastAsia="Times New Roman" w:cs="Segoe UI"/>
          <w:lang w:eastAsia="en-IE"/>
        </w:rPr>
        <w:t xml:space="preserve"> September 203</w:t>
      </w:r>
      <w:r w:rsidR="00EA5EAF">
        <w:rPr>
          <w:rFonts w:eastAsia="Times New Roman" w:cs="Segoe UI"/>
          <w:lang w:eastAsia="en-IE"/>
        </w:rPr>
        <w:t>1</w:t>
      </w:r>
      <w:r w:rsidRPr="00B871FD">
        <w:rPr>
          <w:rFonts w:eastAsia="Times New Roman" w:cs="Segoe UI"/>
          <w:szCs w:val="20"/>
          <w:lang w:eastAsia="en-IE"/>
        </w:rPr>
        <w:t>. An Post reserves the right to extend or close the panel early in line with Operational Requirements. </w:t>
      </w:r>
    </w:p>
    <w:p w14:paraId="642F1713" w14:textId="77777777" w:rsidR="004260E2" w:rsidRDefault="004260E2" w:rsidP="00D3641B">
      <w:pPr>
        <w:spacing w:after="120" w:line="240" w:lineRule="auto"/>
        <w:rPr>
          <w:szCs w:val="20"/>
        </w:rPr>
      </w:pPr>
    </w:p>
    <w:p w14:paraId="64B1EFC1" w14:textId="6D8D1AA3" w:rsidR="000941C2" w:rsidRDefault="000941C2" w:rsidP="000941C2">
      <w:pPr>
        <w:pStyle w:val="Heading2"/>
      </w:pPr>
      <w:bookmarkStart w:id="12" w:name="_Toc230072504"/>
      <w:r>
        <w:t>Operation of the Qualification System</w:t>
      </w:r>
      <w:bookmarkEnd w:id="12"/>
    </w:p>
    <w:p w14:paraId="00D70931" w14:textId="77777777" w:rsidR="000941C2" w:rsidRPr="00B871FD" w:rsidRDefault="000941C2" w:rsidP="000941C2">
      <w:pPr>
        <w:spacing w:line="240" w:lineRule="auto"/>
        <w:textAlignment w:val="baseline"/>
        <w:rPr>
          <w:rFonts w:ascii="Segoe UI" w:eastAsia="Times New Roman" w:hAnsi="Segoe UI" w:cs="Segoe UI"/>
          <w:sz w:val="18"/>
          <w:szCs w:val="18"/>
          <w:lang w:eastAsia="en-IE"/>
        </w:rPr>
      </w:pPr>
      <w:r w:rsidRPr="00B871FD">
        <w:rPr>
          <w:rFonts w:eastAsia="Times New Roman" w:cs="Segoe UI"/>
          <w:szCs w:val="20"/>
          <w:lang w:eastAsia="en-IE"/>
        </w:rPr>
        <w:t>An Post will use this Qualification System as and when requirements within its scope arise. It is An Post’s intention to issue its requirements in the form of Invitation to Tender competitions as applicable. An Post may, where it deems it advantageous to do so, issue a requirement to all members of the Qualification System. Full Specifications of the services required will only be provided at individual tender stage. </w:t>
      </w:r>
    </w:p>
    <w:p w14:paraId="5488567F" w14:textId="77777777" w:rsidR="000941C2" w:rsidRDefault="000941C2" w:rsidP="000941C2">
      <w:pPr>
        <w:spacing w:line="240" w:lineRule="auto"/>
        <w:textAlignment w:val="baseline"/>
        <w:rPr>
          <w:rFonts w:eastAsia="Times New Roman" w:cs="Segoe UI"/>
          <w:szCs w:val="20"/>
          <w:lang w:eastAsia="en-IE"/>
        </w:rPr>
      </w:pPr>
    </w:p>
    <w:p w14:paraId="184CC6BF" w14:textId="45CF4130" w:rsidR="000941C2" w:rsidRDefault="000941C2" w:rsidP="000941C2">
      <w:pPr>
        <w:spacing w:line="240" w:lineRule="auto"/>
        <w:textAlignment w:val="baseline"/>
        <w:rPr>
          <w:rFonts w:eastAsia="Times New Roman" w:cs="Segoe UI"/>
          <w:szCs w:val="20"/>
          <w:lang w:eastAsia="en-IE"/>
        </w:rPr>
      </w:pPr>
      <w:r w:rsidRPr="00B871FD">
        <w:rPr>
          <w:rFonts w:eastAsia="Times New Roman" w:cs="Segoe UI"/>
          <w:szCs w:val="20"/>
          <w:lang w:eastAsia="en-IE"/>
        </w:rPr>
        <w:t xml:space="preserve">For the avoidance of doubt, admission to the Qualification System constitutes no guarantee that any </w:t>
      </w:r>
      <w:proofErr w:type="gramStart"/>
      <w:r w:rsidRPr="00B871FD">
        <w:rPr>
          <w:rFonts w:eastAsia="Times New Roman" w:cs="Segoe UI"/>
          <w:szCs w:val="20"/>
          <w:lang w:eastAsia="en-IE"/>
        </w:rPr>
        <w:t>particular quantity</w:t>
      </w:r>
      <w:proofErr w:type="gramEnd"/>
      <w:r w:rsidRPr="00B871FD">
        <w:rPr>
          <w:rFonts w:eastAsia="Times New Roman" w:cs="Segoe UI"/>
          <w:szCs w:val="20"/>
          <w:lang w:eastAsia="en-IE"/>
        </w:rPr>
        <w:t xml:space="preserve"> of services will be procured from any member.  As a condition for the establishment of the Qualification System, </w:t>
      </w:r>
      <w:proofErr w:type="gramStart"/>
      <w:r w:rsidRPr="00B871FD">
        <w:rPr>
          <w:rFonts w:eastAsia="Times New Roman" w:cs="Segoe UI"/>
          <w:szCs w:val="20"/>
          <w:lang w:eastAsia="en-IE"/>
        </w:rPr>
        <w:t>An</w:t>
      </w:r>
      <w:proofErr w:type="gramEnd"/>
      <w:r w:rsidRPr="00B871FD">
        <w:rPr>
          <w:rFonts w:eastAsia="Times New Roman" w:cs="Segoe UI"/>
          <w:szCs w:val="20"/>
          <w:lang w:eastAsia="en-IE"/>
        </w:rPr>
        <w:t xml:space="preserve"> Post, at its sole discretion, reserves the right to engage in separate procurement procedures outside of the Qualification System for any contract arising within the lifetime of the System. </w:t>
      </w:r>
    </w:p>
    <w:p w14:paraId="7D5BDA00" w14:textId="77777777" w:rsidR="000941C2" w:rsidRDefault="000941C2" w:rsidP="000941C2">
      <w:pPr>
        <w:spacing w:line="240" w:lineRule="auto"/>
        <w:textAlignment w:val="baseline"/>
        <w:rPr>
          <w:rFonts w:eastAsia="Times New Roman" w:cs="Segoe UI"/>
          <w:szCs w:val="20"/>
          <w:lang w:eastAsia="en-IE"/>
        </w:rPr>
      </w:pPr>
    </w:p>
    <w:p w14:paraId="3D1AA674" w14:textId="50D9B3DB" w:rsidR="000941C2" w:rsidRDefault="000941C2" w:rsidP="000941C2">
      <w:pPr>
        <w:pStyle w:val="Heading2"/>
        <w:rPr>
          <w:lang w:eastAsia="en-IE"/>
        </w:rPr>
      </w:pPr>
      <w:bookmarkStart w:id="13" w:name="_Toc230072505"/>
      <w:r>
        <w:rPr>
          <w:lang w:eastAsia="en-IE"/>
        </w:rPr>
        <w:t>Numbers Admitted to the Qualification System</w:t>
      </w:r>
      <w:bookmarkEnd w:id="13"/>
    </w:p>
    <w:p w14:paraId="02101168" w14:textId="3D422229" w:rsidR="000941C2" w:rsidRDefault="000941C2" w:rsidP="000941C2">
      <w:pPr>
        <w:spacing w:line="240" w:lineRule="auto"/>
        <w:textAlignment w:val="baseline"/>
        <w:rPr>
          <w:rFonts w:eastAsia="Times New Roman" w:cs="Segoe UI"/>
          <w:lang w:eastAsia="en-IE"/>
        </w:rPr>
      </w:pPr>
      <w:r w:rsidRPr="46A9C88F">
        <w:rPr>
          <w:rFonts w:eastAsia="Times New Roman" w:cs="Segoe UI"/>
          <w:lang w:eastAsia="en-IE"/>
        </w:rPr>
        <w:t>All those who complete the questionnaire contained in Appendix 1 and meet the minimum criteria and rules outlined, will be invited onto the Qualification System. There will be no limit on the numbers admitted. The names and details of those admitted will be confidential and will not be released to any members of the Qualification System. </w:t>
      </w:r>
    </w:p>
    <w:p w14:paraId="6BF66898" w14:textId="77777777" w:rsidR="000941C2" w:rsidRDefault="000941C2" w:rsidP="000941C2">
      <w:pPr>
        <w:spacing w:line="240" w:lineRule="auto"/>
        <w:textAlignment w:val="baseline"/>
        <w:rPr>
          <w:rFonts w:eastAsia="Times New Roman" w:cs="Segoe UI"/>
          <w:lang w:eastAsia="en-IE"/>
        </w:rPr>
      </w:pPr>
    </w:p>
    <w:p w14:paraId="0E646E4B" w14:textId="68B18306" w:rsidR="000941C2" w:rsidRDefault="000941C2" w:rsidP="000941C2">
      <w:pPr>
        <w:pStyle w:val="Heading2"/>
        <w:rPr>
          <w:lang w:eastAsia="en-IE"/>
        </w:rPr>
      </w:pPr>
      <w:bookmarkStart w:id="14" w:name="_Toc230072506"/>
      <w:r>
        <w:rPr>
          <w:lang w:eastAsia="en-IE"/>
        </w:rPr>
        <w:t>Form of Contract under the Qualification System</w:t>
      </w:r>
      <w:bookmarkEnd w:id="14"/>
    </w:p>
    <w:p w14:paraId="2563951A" w14:textId="07FC1B29" w:rsidR="000941C2" w:rsidRDefault="000941C2" w:rsidP="000941C2">
      <w:pPr>
        <w:spacing w:line="240" w:lineRule="auto"/>
        <w:textAlignment w:val="baseline"/>
        <w:rPr>
          <w:rFonts w:eastAsia="Times New Roman" w:cs="Segoe UI"/>
          <w:szCs w:val="20"/>
          <w:lang w:eastAsia="en-IE"/>
        </w:rPr>
      </w:pPr>
      <w:r w:rsidRPr="00B871FD">
        <w:rPr>
          <w:rFonts w:eastAsia="Times New Roman" w:cs="Segoe UI"/>
          <w:szCs w:val="20"/>
          <w:lang w:eastAsia="en-IE"/>
        </w:rPr>
        <w:t xml:space="preserve">An Post intends that any such call-off contract shall be in the form of a An Post standard Service Level Contract. An </w:t>
      </w:r>
      <w:r w:rsidR="00C91F0B" w:rsidRPr="00B871FD">
        <w:rPr>
          <w:rFonts w:eastAsia="Times New Roman" w:cs="Segoe UI"/>
          <w:szCs w:val="20"/>
          <w:lang w:eastAsia="en-IE"/>
        </w:rPr>
        <w:t>Post,</w:t>
      </w:r>
      <w:r w:rsidRPr="00B871FD">
        <w:rPr>
          <w:rFonts w:eastAsia="Times New Roman" w:cs="Segoe UI"/>
          <w:szCs w:val="20"/>
          <w:lang w:eastAsia="en-IE"/>
        </w:rPr>
        <w:t xml:space="preserve"> however, reserves the right to use another form of contract should An Post deem it more suitable.   </w:t>
      </w:r>
    </w:p>
    <w:p w14:paraId="785BC8FB" w14:textId="77777777" w:rsidR="000941C2" w:rsidRDefault="000941C2" w:rsidP="000941C2">
      <w:pPr>
        <w:spacing w:line="240" w:lineRule="auto"/>
        <w:textAlignment w:val="baseline"/>
        <w:rPr>
          <w:rFonts w:eastAsia="Times New Roman" w:cs="Segoe UI"/>
          <w:szCs w:val="20"/>
          <w:lang w:eastAsia="en-IE"/>
        </w:rPr>
      </w:pPr>
    </w:p>
    <w:p w14:paraId="7CFE4ECC" w14:textId="692FFD01" w:rsidR="000941C2" w:rsidRPr="000941C2" w:rsidRDefault="000941C2" w:rsidP="000941C2">
      <w:r w:rsidRPr="00D07588">
        <w:rPr>
          <w:b/>
        </w:rPr>
        <w:t>Note</w:t>
      </w:r>
      <w:r w:rsidRPr="002B54A2">
        <w:rPr>
          <w:b/>
        </w:rPr>
        <w:t>:</w:t>
      </w:r>
      <w:r w:rsidRPr="002B54A2">
        <w:t xml:space="preserve"> While </w:t>
      </w:r>
      <w:r w:rsidR="00AF6BB2">
        <w:t>Business Continuity</w:t>
      </w:r>
      <w:r w:rsidR="008E3416">
        <w:t xml:space="preserve"> and</w:t>
      </w:r>
      <w:r w:rsidR="00AF6BB2">
        <w:t xml:space="preserve"> </w:t>
      </w:r>
      <w:r w:rsidR="00415F7F">
        <w:t>Sustainability</w:t>
      </w:r>
      <w:r w:rsidR="008E3416">
        <w:t xml:space="preserve"> criteria are</w:t>
      </w:r>
      <w:r w:rsidRPr="002B54A2">
        <w:t xml:space="preserve"> not included</w:t>
      </w:r>
      <w:r w:rsidRPr="00D07588">
        <w:t xml:space="preserve"> in the PQQ stage, th</w:t>
      </w:r>
      <w:r w:rsidR="008E3416">
        <w:t xml:space="preserve">ey </w:t>
      </w:r>
      <w:r w:rsidRPr="00D07588">
        <w:t>may be relevant at the next stage of the process and potentially be included within the ITT stage award criteria questions</w:t>
      </w:r>
      <w:r>
        <w:t>.</w:t>
      </w:r>
    </w:p>
    <w:p w14:paraId="19B7FA1B" w14:textId="77777777" w:rsidR="000941C2" w:rsidRPr="000941C2" w:rsidRDefault="000941C2" w:rsidP="000941C2">
      <w:pPr>
        <w:rPr>
          <w:lang w:val="en-US"/>
        </w:rPr>
      </w:pPr>
    </w:p>
    <w:p w14:paraId="296B5348" w14:textId="77777777" w:rsidR="00BC27DC" w:rsidRDefault="00BC27DC" w:rsidP="00D3641B">
      <w:pPr>
        <w:pStyle w:val="Heading2"/>
        <w:spacing w:line="240" w:lineRule="auto"/>
      </w:pPr>
      <w:bookmarkStart w:id="15" w:name="_Toc230072507"/>
      <w:r>
        <w:t>IT Cyber Security</w:t>
      </w:r>
      <w:bookmarkEnd w:id="15"/>
      <w:r>
        <w:t xml:space="preserve"> </w:t>
      </w:r>
    </w:p>
    <w:p w14:paraId="4744049D" w14:textId="77777777" w:rsidR="00ED42C9" w:rsidRDefault="00ED42C9" w:rsidP="00ED42C9">
      <w:pPr>
        <w:pStyle w:val="paragraph"/>
        <w:spacing w:before="0" w:beforeAutospacing="0" w:after="0" w:afterAutospacing="0"/>
        <w:jc w:val="both"/>
        <w:rPr>
          <w:rFonts w:ascii="An Post Sans" w:eastAsia="An Post Sans" w:hAnsi="An Post Sans" w:cs="An Post Sans"/>
          <w:color w:val="000000" w:themeColor="text1"/>
          <w:sz w:val="20"/>
          <w:szCs w:val="20"/>
        </w:rPr>
      </w:pPr>
      <w:r w:rsidRPr="090B8F03">
        <w:rPr>
          <w:rStyle w:val="normaltextrun"/>
          <w:rFonts w:ascii="An Post Sans" w:eastAsia="An Post Sans" w:hAnsi="An Post Sans" w:cs="An Post Sans"/>
          <w:color w:val="000000" w:themeColor="text1"/>
          <w:sz w:val="20"/>
          <w:szCs w:val="20"/>
        </w:rPr>
        <w:t>Information Security and protecting the confidentiality of all our information is paramount to An Post. This includes information, and data, whose unauthorised disclosure could cause significant harm to the interests of An Post, its customers and stakeholders and/or damage or impede the effectiveness of Information Security within An Post, information that is personally identifiable, sensitive, customer, commercially confidential, technical configurations or any information of a highly sensitive nature relating to An Post</w:t>
      </w:r>
      <w:r w:rsidRPr="090B8F03">
        <w:rPr>
          <w:rStyle w:val="normaltextrun"/>
          <w:rFonts w:ascii="Calibri" w:eastAsia="Calibri" w:hAnsi="Calibri" w:cs="Calibri"/>
          <w:color w:val="000000" w:themeColor="text1"/>
          <w:sz w:val="20"/>
          <w:szCs w:val="20"/>
        </w:rPr>
        <w:t>’s</w:t>
      </w:r>
      <w:r w:rsidRPr="090B8F03">
        <w:rPr>
          <w:rFonts w:ascii="An Post Sans" w:eastAsia="An Post Sans" w:hAnsi="An Post Sans" w:cs="An Post Sans"/>
          <w:color w:val="000000" w:themeColor="text1"/>
          <w:sz w:val="20"/>
          <w:szCs w:val="20"/>
        </w:rPr>
        <w:t xml:space="preserve"> business or operations. </w:t>
      </w:r>
    </w:p>
    <w:p w14:paraId="1771DC72" w14:textId="77777777" w:rsidR="00ED42C9" w:rsidRDefault="00ED42C9" w:rsidP="00ED42C9">
      <w:pPr>
        <w:pStyle w:val="ListParagraph"/>
        <w:rPr>
          <w:rStyle w:val="eop"/>
          <w:rFonts w:ascii="Times New Roman" w:eastAsia="An Post Sans" w:hAnsi="Times New Roman" w:cs="An Post Sans"/>
          <w:color w:val="000000" w:themeColor="text1"/>
          <w:sz w:val="24"/>
          <w:szCs w:val="20"/>
          <w:lang w:eastAsia="en-IE"/>
        </w:rPr>
      </w:pPr>
    </w:p>
    <w:p w14:paraId="0622B9FD" w14:textId="77777777" w:rsidR="00ED42C9" w:rsidRDefault="00ED42C9" w:rsidP="00ED42C9">
      <w:pPr>
        <w:rPr>
          <w:rFonts w:eastAsia="An Post Sans" w:cs="An Post Sans"/>
          <w:color w:val="000000" w:themeColor="text1"/>
          <w:szCs w:val="20"/>
        </w:rPr>
      </w:pPr>
      <w:r w:rsidRPr="090B8F03">
        <w:rPr>
          <w:rStyle w:val="normaltextrun"/>
          <w:rFonts w:eastAsia="An Post Sans" w:cs="An Post Sans"/>
          <w:color w:val="000000" w:themeColor="text1"/>
          <w:szCs w:val="20"/>
        </w:rPr>
        <w:t>An Post requires that the successful tenderer has the highest level of information security in place to protect our information.</w:t>
      </w:r>
      <w:r w:rsidRPr="090B8F03">
        <w:rPr>
          <w:rStyle w:val="normaltextrun"/>
          <w:rFonts w:ascii="Cambria Math" w:eastAsia="Cambria Math" w:hAnsi="Cambria Math" w:cs="Cambria Math"/>
          <w:color w:val="000000" w:themeColor="text1"/>
          <w:szCs w:val="20"/>
        </w:rPr>
        <w:t> </w:t>
      </w:r>
      <w:r w:rsidRPr="090B8F03">
        <w:rPr>
          <w:rStyle w:val="eop"/>
          <w:rFonts w:eastAsia="An Post Sans" w:cs="An Post Sans"/>
          <w:color w:val="000000" w:themeColor="text1"/>
          <w:szCs w:val="20"/>
        </w:rPr>
        <w:t> </w:t>
      </w:r>
    </w:p>
    <w:p w14:paraId="7D45D7B4" w14:textId="77777777" w:rsidR="00ED42C9" w:rsidRDefault="00ED42C9" w:rsidP="00ED42C9">
      <w:pPr>
        <w:pStyle w:val="ListParagraph"/>
        <w:rPr>
          <w:rStyle w:val="eop"/>
          <w:rFonts w:eastAsia="An Post Sans" w:cs="An Post Sans"/>
          <w:color w:val="000000" w:themeColor="text1"/>
          <w:szCs w:val="20"/>
        </w:rPr>
      </w:pPr>
    </w:p>
    <w:p w14:paraId="7B710874" w14:textId="77777777" w:rsidR="00ED42C9" w:rsidRDefault="00ED42C9" w:rsidP="00ED42C9">
      <w:pPr>
        <w:rPr>
          <w:rFonts w:eastAsia="An Post Sans" w:cs="An Post Sans"/>
          <w:color w:val="000000" w:themeColor="text1"/>
          <w:szCs w:val="20"/>
        </w:rPr>
      </w:pPr>
      <w:r w:rsidRPr="090B8F03">
        <w:rPr>
          <w:rStyle w:val="normaltextrun"/>
          <w:rFonts w:eastAsia="An Post Sans" w:cs="An Post Sans"/>
          <w:color w:val="000000" w:themeColor="text1"/>
          <w:szCs w:val="20"/>
        </w:rPr>
        <w:t>It is expected that the successful tenderer will have implemented an Information Security Policy, aligned with or certified to ISO27001 standard (or equivalent), along with maintaining and supporting policies and standards in the areas of:</w:t>
      </w:r>
      <w:r w:rsidRPr="090B8F03">
        <w:rPr>
          <w:rStyle w:val="normaltextrun"/>
          <w:rFonts w:ascii="Cambria Math" w:eastAsia="Cambria Math" w:hAnsi="Cambria Math" w:cs="Cambria Math"/>
          <w:color w:val="000000" w:themeColor="text1"/>
          <w:szCs w:val="20"/>
        </w:rPr>
        <w:t>   </w:t>
      </w:r>
      <w:r w:rsidRPr="090B8F03">
        <w:rPr>
          <w:rStyle w:val="eop"/>
          <w:rFonts w:eastAsia="An Post Sans" w:cs="An Post Sans"/>
          <w:color w:val="000000" w:themeColor="text1"/>
          <w:szCs w:val="20"/>
        </w:rPr>
        <w:t> </w:t>
      </w:r>
    </w:p>
    <w:p w14:paraId="3A5E31EB" w14:textId="77777777" w:rsidR="00ED42C9" w:rsidRDefault="00ED42C9" w:rsidP="00ED42C9">
      <w:pPr>
        <w:pStyle w:val="ListParagraph"/>
        <w:numPr>
          <w:ilvl w:val="0"/>
          <w:numId w:val="66"/>
        </w:numPr>
        <w:rPr>
          <w:rFonts w:eastAsia="An Post Sans" w:cs="An Post Sans"/>
          <w:color w:val="000000" w:themeColor="text1"/>
          <w:szCs w:val="20"/>
        </w:rPr>
      </w:pPr>
      <w:r w:rsidRPr="090B8F03">
        <w:rPr>
          <w:rStyle w:val="normaltextrun"/>
          <w:rFonts w:eastAsia="An Post Sans" w:cs="An Post Sans"/>
          <w:color w:val="000000" w:themeColor="text1"/>
          <w:szCs w:val="20"/>
        </w:rPr>
        <w:t>Access Control</w:t>
      </w:r>
      <w:r w:rsidRPr="090B8F03">
        <w:rPr>
          <w:rStyle w:val="normaltextrun"/>
          <w:rFonts w:ascii="Cambria Math" w:eastAsia="Cambria Math" w:hAnsi="Cambria Math" w:cs="Cambria Math"/>
          <w:color w:val="000000" w:themeColor="text1"/>
          <w:szCs w:val="20"/>
        </w:rPr>
        <w:t>  </w:t>
      </w:r>
      <w:r w:rsidRPr="090B8F03">
        <w:rPr>
          <w:rStyle w:val="eop"/>
          <w:rFonts w:eastAsia="An Post Sans" w:cs="An Post Sans"/>
          <w:color w:val="000000" w:themeColor="text1"/>
          <w:szCs w:val="20"/>
        </w:rPr>
        <w:t> </w:t>
      </w:r>
    </w:p>
    <w:p w14:paraId="4AADCDE0" w14:textId="77777777" w:rsidR="00ED42C9" w:rsidRDefault="00ED42C9" w:rsidP="00ED42C9">
      <w:pPr>
        <w:pStyle w:val="ListParagraph"/>
        <w:numPr>
          <w:ilvl w:val="0"/>
          <w:numId w:val="66"/>
        </w:numPr>
        <w:rPr>
          <w:rFonts w:eastAsia="An Post Sans" w:cs="An Post Sans"/>
          <w:color w:val="000000" w:themeColor="text1"/>
          <w:szCs w:val="20"/>
        </w:rPr>
      </w:pPr>
      <w:r w:rsidRPr="090B8F03">
        <w:rPr>
          <w:rStyle w:val="normaltextrun"/>
          <w:rFonts w:eastAsia="An Post Sans" w:cs="An Post Sans"/>
          <w:color w:val="000000" w:themeColor="text1"/>
          <w:szCs w:val="20"/>
        </w:rPr>
        <w:t>Remote Access</w:t>
      </w:r>
      <w:r w:rsidRPr="090B8F03">
        <w:rPr>
          <w:rStyle w:val="normaltextrun"/>
          <w:rFonts w:ascii="Cambria Math" w:eastAsia="Cambria Math" w:hAnsi="Cambria Math" w:cs="Cambria Math"/>
          <w:color w:val="000000" w:themeColor="text1"/>
          <w:szCs w:val="20"/>
        </w:rPr>
        <w:t>  </w:t>
      </w:r>
      <w:r w:rsidRPr="090B8F03">
        <w:rPr>
          <w:rStyle w:val="eop"/>
          <w:rFonts w:eastAsia="An Post Sans" w:cs="An Post Sans"/>
          <w:color w:val="000000" w:themeColor="text1"/>
          <w:szCs w:val="20"/>
        </w:rPr>
        <w:t> </w:t>
      </w:r>
    </w:p>
    <w:p w14:paraId="08BFEB7C" w14:textId="77777777" w:rsidR="00ED42C9" w:rsidRDefault="00ED42C9" w:rsidP="00ED42C9">
      <w:pPr>
        <w:pStyle w:val="ListParagraph"/>
        <w:numPr>
          <w:ilvl w:val="0"/>
          <w:numId w:val="66"/>
        </w:numPr>
        <w:rPr>
          <w:rFonts w:eastAsia="An Post Sans" w:cs="An Post Sans"/>
          <w:color w:val="000000" w:themeColor="text1"/>
          <w:szCs w:val="20"/>
        </w:rPr>
      </w:pPr>
      <w:r w:rsidRPr="090B8F03">
        <w:rPr>
          <w:rStyle w:val="normaltextrun"/>
          <w:rFonts w:eastAsia="An Post Sans" w:cs="An Post Sans"/>
          <w:color w:val="000000" w:themeColor="text1"/>
          <w:szCs w:val="20"/>
        </w:rPr>
        <w:t>Vulnerability Management</w:t>
      </w:r>
      <w:r w:rsidRPr="090B8F03">
        <w:rPr>
          <w:rStyle w:val="normaltextrun"/>
          <w:rFonts w:ascii="Cambria Math" w:eastAsia="Cambria Math" w:hAnsi="Cambria Math" w:cs="Cambria Math"/>
          <w:color w:val="000000" w:themeColor="text1"/>
          <w:szCs w:val="20"/>
        </w:rPr>
        <w:t>  </w:t>
      </w:r>
      <w:r w:rsidRPr="090B8F03">
        <w:rPr>
          <w:rStyle w:val="eop"/>
          <w:rFonts w:eastAsia="An Post Sans" w:cs="An Post Sans"/>
          <w:color w:val="000000" w:themeColor="text1"/>
          <w:szCs w:val="20"/>
        </w:rPr>
        <w:t> </w:t>
      </w:r>
    </w:p>
    <w:p w14:paraId="45B9B71C" w14:textId="77777777" w:rsidR="00ED42C9" w:rsidRDefault="00ED42C9" w:rsidP="00ED42C9">
      <w:pPr>
        <w:pStyle w:val="ListParagraph"/>
        <w:numPr>
          <w:ilvl w:val="0"/>
          <w:numId w:val="66"/>
        </w:numPr>
        <w:rPr>
          <w:rFonts w:eastAsia="An Post Sans" w:cs="An Post Sans"/>
          <w:color w:val="000000" w:themeColor="text1"/>
          <w:szCs w:val="20"/>
        </w:rPr>
      </w:pPr>
      <w:r w:rsidRPr="090B8F03">
        <w:rPr>
          <w:rStyle w:val="normaltextrun"/>
          <w:rFonts w:eastAsia="An Post Sans" w:cs="An Post Sans"/>
          <w:color w:val="000000" w:themeColor="text1"/>
          <w:szCs w:val="20"/>
        </w:rPr>
        <w:t>Patch Management</w:t>
      </w:r>
      <w:r w:rsidRPr="090B8F03">
        <w:rPr>
          <w:rStyle w:val="normaltextrun"/>
          <w:rFonts w:ascii="Cambria Math" w:eastAsia="Cambria Math" w:hAnsi="Cambria Math" w:cs="Cambria Math"/>
          <w:color w:val="000000" w:themeColor="text1"/>
          <w:szCs w:val="20"/>
        </w:rPr>
        <w:t>  </w:t>
      </w:r>
      <w:r w:rsidRPr="090B8F03">
        <w:rPr>
          <w:rStyle w:val="eop"/>
          <w:rFonts w:eastAsia="An Post Sans" w:cs="An Post Sans"/>
          <w:color w:val="000000" w:themeColor="text1"/>
          <w:szCs w:val="20"/>
        </w:rPr>
        <w:t> </w:t>
      </w:r>
    </w:p>
    <w:p w14:paraId="00B27675" w14:textId="77777777" w:rsidR="00ED42C9" w:rsidRDefault="00ED42C9" w:rsidP="00ED42C9">
      <w:pPr>
        <w:pStyle w:val="ListParagraph"/>
        <w:numPr>
          <w:ilvl w:val="0"/>
          <w:numId w:val="66"/>
        </w:numPr>
        <w:rPr>
          <w:rFonts w:eastAsia="An Post Sans" w:cs="An Post Sans"/>
          <w:color w:val="000000" w:themeColor="text1"/>
          <w:szCs w:val="20"/>
        </w:rPr>
      </w:pPr>
      <w:r w:rsidRPr="090B8F03">
        <w:rPr>
          <w:rStyle w:val="normaltextrun"/>
          <w:rFonts w:eastAsia="An Post Sans" w:cs="An Post Sans"/>
          <w:color w:val="000000" w:themeColor="text1"/>
          <w:szCs w:val="20"/>
        </w:rPr>
        <w:t>User Access Management</w:t>
      </w:r>
      <w:r w:rsidRPr="090B8F03">
        <w:rPr>
          <w:rStyle w:val="normaltextrun"/>
          <w:rFonts w:ascii="Cambria Math" w:eastAsia="Cambria Math" w:hAnsi="Cambria Math" w:cs="Cambria Math"/>
          <w:color w:val="000000" w:themeColor="text1"/>
          <w:szCs w:val="20"/>
        </w:rPr>
        <w:t>  </w:t>
      </w:r>
      <w:r w:rsidRPr="090B8F03">
        <w:rPr>
          <w:rStyle w:val="eop"/>
          <w:rFonts w:eastAsia="An Post Sans" w:cs="An Post Sans"/>
          <w:color w:val="000000" w:themeColor="text1"/>
          <w:szCs w:val="20"/>
        </w:rPr>
        <w:t> </w:t>
      </w:r>
    </w:p>
    <w:p w14:paraId="59770C57" w14:textId="77777777" w:rsidR="00ED42C9" w:rsidRDefault="00ED42C9" w:rsidP="00ED42C9">
      <w:pPr>
        <w:pStyle w:val="ListParagraph"/>
        <w:numPr>
          <w:ilvl w:val="0"/>
          <w:numId w:val="66"/>
        </w:numPr>
        <w:rPr>
          <w:rFonts w:eastAsia="An Post Sans" w:cs="An Post Sans"/>
          <w:color w:val="000000" w:themeColor="text1"/>
          <w:szCs w:val="20"/>
        </w:rPr>
      </w:pPr>
      <w:r w:rsidRPr="090B8F03">
        <w:rPr>
          <w:rStyle w:val="normaltextrun"/>
          <w:rFonts w:eastAsia="An Post Sans" w:cs="An Post Sans"/>
          <w:color w:val="000000" w:themeColor="text1"/>
          <w:szCs w:val="20"/>
        </w:rPr>
        <w:t>Data Loss Prevention</w:t>
      </w:r>
      <w:r w:rsidRPr="090B8F03">
        <w:rPr>
          <w:rStyle w:val="normaltextrun"/>
          <w:rFonts w:ascii="Cambria Math" w:eastAsia="Cambria Math" w:hAnsi="Cambria Math" w:cs="Cambria Math"/>
          <w:color w:val="000000" w:themeColor="text1"/>
          <w:szCs w:val="20"/>
        </w:rPr>
        <w:t>  </w:t>
      </w:r>
      <w:r w:rsidRPr="090B8F03">
        <w:rPr>
          <w:rStyle w:val="eop"/>
          <w:rFonts w:eastAsia="An Post Sans" w:cs="An Post Sans"/>
          <w:color w:val="000000" w:themeColor="text1"/>
          <w:szCs w:val="20"/>
        </w:rPr>
        <w:t> </w:t>
      </w:r>
    </w:p>
    <w:p w14:paraId="47215B65" w14:textId="77777777" w:rsidR="00ED42C9" w:rsidRDefault="00ED42C9" w:rsidP="00ED42C9">
      <w:pPr>
        <w:pStyle w:val="ListParagraph"/>
        <w:numPr>
          <w:ilvl w:val="0"/>
          <w:numId w:val="66"/>
        </w:numPr>
        <w:rPr>
          <w:rFonts w:eastAsia="An Post Sans" w:cs="An Post Sans"/>
          <w:color w:val="000000" w:themeColor="text1"/>
          <w:szCs w:val="20"/>
        </w:rPr>
      </w:pPr>
      <w:r w:rsidRPr="090B8F03">
        <w:rPr>
          <w:rStyle w:val="normaltextrun"/>
          <w:rFonts w:eastAsia="An Post Sans" w:cs="An Post Sans"/>
          <w:color w:val="000000" w:themeColor="text1"/>
          <w:szCs w:val="20"/>
        </w:rPr>
        <w:t>Logging &amp; Auditing</w:t>
      </w:r>
      <w:r w:rsidRPr="090B8F03">
        <w:rPr>
          <w:rStyle w:val="normaltextrun"/>
          <w:rFonts w:ascii="Cambria Math" w:eastAsia="Cambria Math" w:hAnsi="Cambria Math" w:cs="Cambria Math"/>
          <w:color w:val="000000" w:themeColor="text1"/>
          <w:szCs w:val="20"/>
        </w:rPr>
        <w:t>   </w:t>
      </w:r>
      <w:r w:rsidRPr="090B8F03">
        <w:rPr>
          <w:rStyle w:val="eop"/>
          <w:rFonts w:eastAsia="An Post Sans" w:cs="An Post Sans"/>
          <w:color w:val="000000" w:themeColor="text1"/>
          <w:szCs w:val="20"/>
        </w:rPr>
        <w:t> </w:t>
      </w:r>
    </w:p>
    <w:p w14:paraId="65BC054F" w14:textId="77777777" w:rsidR="00ED42C9" w:rsidRDefault="00ED42C9" w:rsidP="00ED42C9">
      <w:pPr>
        <w:pStyle w:val="ListParagraph"/>
        <w:numPr>
          <w:ilvl w:val="0"/>
          <w:numId w:val="66"/>
        </w:numPr>
        <w:rPr>
          <w:rFonts w:eastAsia="An Post Sans" w:cs="An Post Sans"/>
          <w:color w:val="000000" w:themeColor="text1"/>
          <w:szCs w:val="20"/>
        </w:rPr>
      </w:pPr>
      <w:r w:rsidRPr="090B8F03">
        <w:rPr>
          <w:rStyle w:val="normaltextrun"/>
          <w:rFonts w:eastAsia="An Post Sans" w:cs="An Post Sans"/>
          <w:color w:val="000000" w:themeColor="text1"/>
          <w:szCs w:val="20"/>
        </w:rPr>
        <w:t>Incident Response and Management </w:t>
      </w:r>
    </w:p>
    <w:p w14:paraId="79249CCF" w14:textId="77777777" w:rsidR="00ED42C9" w:rsidRDefault="00ED42C9" w:rsidP="00ED42C9">
      <w:pPr>
        <w:pStyle w:val="ListParagraph"/>
        <w:numPr>
          <w:ilvl w:val="0"/>
          <w:numId w:val="66"/>
        </w:numPr>
        <w:rPr>
          <w:rFonts w:eastAsia="An Post Sans" w:cs="An Post Sans"/>
          <w:color w:val="000000" w:themeColor="text1"/>
          <w:szCs w:val="20"/>
        </w:rPr>
      </w:pPr>
      <w:r w:rsidRPr="090B8F03">
        <w:rPr>
          <w:rStyle w:val="normaltextrun"/>
          <w:rFonts w:eastAsia="An Post Sans" w:cs="An Post Sans"/>
          <w:color w:val="000000" w:themeColor="text1"/>
          <w:szCs w:val="20"/>
        </w:rPr>
        <w:t>Encryption and Key Management </w:t>
      </w:r>
    </w:p>
    <w:p w14:paraId="0CA0ADBC" w14:textId="77777777" w:rsidR="00ED42C9" w:rsidRDefault="00ED42C9" w:rsidP="00ED42C9">
      <w:pPr>
        <w:rPr>
          <w:rStyle w:val="eop"/>
          <w:rFonts w:eastAsia="An Post Sans" w:cs="An Post Sans"/>
          <w:color w:val="000000" w:themeColor="text1"/>
          <w:szCs w:val="20"/>
        </w:rPr>
      </w:pPr>
    </w:p>
    <w:p w14:paraId="0B35B495" w14:textId="77777777" w:rsidR="00ED42C9" w:rsidRDefault="00ED42C9" w:rsidP="00ED42C9">
      <w:pPr>
        <w:rPr>
          <w:rFonts w:eastAsia="An Post Sans" w:cs="An Post Sans"/>
          <w:color w:val="000000" w:themeColor="text1"/>
          <w:szCs w:val="20"/>
        </w:rPr>
      </w:pPr>
      <w:r w:rsidRPr="090B8F03">
        <w:rPr>
          <w:rStyle w:val="eop"/>
          <w:rFonts w:eastAsia="An Post Sans" w:cs="An Post Sans"/>
          <w:color w:val="000000" w:themeColor="text1"/>
          <w:szCs w:val="20"/>
        </w:rPr>
        <w:t xml:space="preserve">An Post reserves the right to seek evidence of annual review and approval by management of any of the above policies. Any request for evidence must be provided for within 10 business days. </w:t>
      </w:r>
    </w:p>
    <w:p w14:paraId="265D5CD8" w14:textId="77777777" w:rsidR="00ED42C9" w:rsidRDefault="00ED42C9" w:rsidP="00ED42C9">
      <w:pPr>
        <w:rPr>
          <w:rStyle w:val="eop"/>
          <w:rFonts w:eastAsia="An Post Sans" w:cs="An Post Sans"/>
          <w:color w:val="000000" w:themeColor="text1"/>
          <w:szCs w:val="20"/>
        </w:rPr>
      </w:pPr>
    </w:p>
    <w:p w14:paraId="66BFA475" w14:textId="77777777" w:rsidR="00ED42C9" w:rsidRDefault="00ED42C9" w:rsidP="00ED42C9">
      <w:pPr>
        <w:rPr>
          <w:rFonts w:eastAsia="An Post Sans" w:cs="An Post Sans"/>
          <w:color w:val="881798"/>
          <w:szCs w:val="20"/>
        </w:rPr>
      </w:pPr>
      <w:r w:rsidRPr="090B8F03">
        <w:rPr>
          <w:rStyle w:val="normaltextrun"/>
          <w:rFonts w:eastAsia="An Post Sans" w:cs="An Post Sans"/>
          <w:color w:val="000000" w:themeColor="text1"/>
          <w:szCs w:val="20"/>
        </w:rPr>
        <w:t>The successful tenderer is expected to have controls in place to protect the confidentiality, integrity and availability of An Post information. The controls include but are not limited to:</w:t>
      </w:r>
      <w:r w:rsidRPr="090B8F03">
        <w:rPr>
          <w:rStyle w:val="normaltextrun"/>
          <w:rFonts w:ascii="Cambria Math" w:eastAsia="Cambria Math" w:hAnsi="Cambria Math" w:cs="Cambria Math"/>
          <w:color w:val="000000" w:themeColor="text1"/>
          <w:szCs w:val="20"/>
        </w:rPr>
        <w:t> </w:t>
      </w:r>
      <w:r w:rsidRPr="090B8F03">
        <w:rPr>
          <w:rStyle w:val="eop"/>
          <w:rFonts w:eastAsia="An Post Sans" w:cs="An Post Sans"/>
          <w:color w:val="000000" w:themeColor="text1"/>
          <w:szCs w:val="20"/>
        </w:rPr>
        <w:t> </w:t>
      </w:r>
    </w:p>
    <w:p w14:paraId="6114FC1C" w14:textId="77777777" w:rsidR="00ED42C9" w:rsidRDefault="00ED42C9" w:rsidP="00ED42C9">
      <w:pPr>
        <w:rPr>
          <w:rFonts w:eastAsia="An Post Sans" w:cs="An Post Sans"/>
          <w:color w:val="000000" w:themeColor="text1"/>
          <w:sz w:val="16"/>
          <w:szCs w:val="16"/>
        </w:rPr>
      </w:pPr>
    </w:p>
    <w:p w14:paraId="7D18B5AE" w14:textId="77777777" w:rsidR="00ED42C9" w:rsidRDefault="00ED42C9" w:rsidP="00ED42C9">
      <w:pPr>
        <w:pStyle w:val="ListParagraph"/>
        <w:numPr>
          <w:ilvl w:val="0"/>
          <w:numId w:val="66"/>
        </w:numPr>
        <w:rPr>
          <w:rFonts w:eastAsia="An Post Sans" w:cs="An Post Sans"/>
          <w:color w:val="000000" w:themeColor="text1"/>
          <w:szCs w:val="20"/>
        </w:rPr>
      </w:pPr>
      <w:r w:rsidRPr="090B8F03">
        <w:rPr>
          <w:rStyle w:val="normaltextrun"/>
          <w:rFonts w:eastAsia="An Post Sans" w:cs="An Post Sans"/>
          <w:color w:val="000000" w:themeColor="text1"/>
          <w:szCs w:val="20"/>
        </w:rPr>
        <w:t>Encryption- all sensitive data at rest and in transit should be encrypted using industry standard protocols or equivalent.</w:t>
      </w:r>
    </w:p>
    <w:p w14:paraId="37FEC98D" w14:textId="77777777" w:rsidR="00ED42C9" w:rsidRDefault="00ED42C9" w:rsidP="00ED42C9">
      <w:pPr>
        <w:pStyle w:val="ListParagraph"/>
        <w:numPr>
          <w:ilvl w:val="0"/>
          <w:numId w:val="66"/>
        </w:numPr>
        <w:rPr>
          <w:rFonts w:eastAsia="An Post Sans" w:cs="An Post Sans"/>
          <w:color w:val="000000" w:themeColor="text1"/>
          <w:szCs w:val="20"/>
        </w:rPr>
      </w:pPr>
      <w:r w:rsidRPr="090B8F03">
        <w:rPr>
          <w:rStyle w:val="normaltextrun"/>
          <w:rFonts w:eastAsia="An Post Sans" w:cs="An Post Sans"/>
          <w:color w:val="000000" w:themeColor="text1"/>
          <w:szCs w:val="20"/>
        </w:rPr>
        <w:t>User access management – unique user accounts, role-based access and regular access reviews (at least bi-annually)</w:t>
      </w:r>
    </w:p>
    <w:p w14:paraId="4486EB15" w14:textId="77777777" w:rsidR="00ED42C9" w:rsidRDefault="00ED42C9" w:rsidP="00ED42C9">
      <w:pPr>
        <w:pStyle w:val="ListParagraph"/>
        <w:numPr>
          <w:ilvl w:val="0"/>
          <w:numId w:val="66"/>
        </w:numPr>
        <w:rPr>
          <w:rFonts w:eastAsia="An Post Sans" w:cs="An Post Sans"/>
          <w:color w:val="000000" w:themeColor="text1"/>
          <w:szCs w:val="20"/>
        </w:rPr>
      </w:pPr>
      <w:r w:rsidRPr="090B8F03">
        <w:rPr>
          <w:rStyle w:val="normaltextrun"/>
          <w:rFonts w:eastAsia="An Post Sans" w:cs="An Post Sans"/>
          <w:color w:val="000000" w:themeColor="text1"/>
          <w:szCs w:val="20"/>
        </w:rPr>
        <w:t>Multi-factor authentication – enforced for all remote and privileged access.</w:t>
      </w:r>
      <w:r w:rsidRPr="090B8F03">
        <w:rPr>
          <w:rStyle w:val="normaltextrun"/>
          <w:rFonts w:ascii="Cambria Math" w:eastAsia="Cambria Math" w:hAnsi="Cambria Math" w:cs="Cambria Math"/>
          <w:color w:val="000000" w:themeColor="text1"/>
          <w:szCs w:val="20"/>
        </w:rPr>
        <w:t>   </w:t>
      </w:r>
      <w:r w:rsidRPr="090B8F03">
        <w:rPr>
          <w:rStyle w:val="eop"/>
          <w:rFonts w:eastAsia="An Post Sans" w:cs="An Post Sans"/>
          <w:color w:val="000000" w:themeColor="text1"/>
          <w:szCs w:val="20"/>
        </w:rPr>
        <w:t> </w:t>
      </w:r>
    </w:p>
    <w:p w14:paraId="06F55BB3" w14:textId="77777777" w:rsidR="00ED42C9" w:rsidRDefault="00ED42C9" w:rsidP="00ED42C9">
      <w:pPr>
        <w:pStyle w:val="ListParagraph"/>
        <w:numPr>
          <w:ilvl w:val="0"/>
          <w:numId w:val="66"/>
        </w:numPr>
        <w:rPr>
          <w:rFonts w:eastAsia="An Post Sans" w:cs="An Post Sans"/>
          <w:color w:val="000000" w:themeColor="text1"/>
          <w:szCs w:val="20"/>
        </w:rPr>
      </w:pPr>
      <w:r w:rsidRPr="090B8F03">
        <w:rPr>
          <w:rStyle w:val="normaltextrun"/>
          <w:rFonts w:eastAsia="An Post Sans" w:cs="An Post Sans"/>
          <w:color w:val="000000" w:themeColor="text1"/>
          <w:szCs w:val="20"/>
        </w:rPr>
        <w:t>Firewalls and other border controls</w:t>
      </w:r>
      <w:r w:rsidRPr="090B8F03">
        <w:rPr>
          <w:rStyle w:val="normaltextrun"/>
          <w:rFonts w:ascii="Cambria Math" w:eastAsia="Cambria Math" w:hAnsi="Cambria Math" w:cs="Cambria Math"/>
          <w:color w:val="000000" w:themeColor="text1"/>
          <w:szCs w:val="20"/>
        </w:rPr>
        <w:t> </w:t>
      </w:r>
      <w:r w:rsidRPr="090B8F03">
        <w:rPr>
          <w:rStyle w:val="normaltextrun"/>
          <w:rFonts w:eastAsia="An Post Sans" w:cs="An Post Sans"/>
          <w:color w:val="000000" w:themeColor="text1"/>
          <w:szCs w:val="20"/>
        </w:rPr>
        <w:t>- network perimeter should be protected by firewalls with documented rules and regular reviews.  </w:t>
      </w:r>
    </w:p>
    <w:p w14:paraId="0DCB980E" w14:textId="77777777" w:rsidR="00ED42C9" w:rsidRDefault="00ED42C9" w:rsidP="00ED42C9">
      <w:pPr>
        <w:pStyle w:val="ListParagraph"/>
        <w:numPr>
          <w:ilvl w:val="0"/>
          <w:numId w:val="66"/>
        </w:numPr>
        <w:rPr>
          <w:rFonts w:eastAsia="An Post Sans" w:cs="An Post Sans"/>
          <w:color w:val="000000" w:themeColor="text1"/>
          <w:szCs w:val="20"/>
        </w:rPr>
      </w:pPr>
      <w:r w:rsidRPr="090B8F03">
        <w:rPr>
          <w:rStyle w:val="normaltextrun"/>
          <w:rFonts w:eastAsia="An Post Sans" w:cs="An Post Sans"/>
          <w:color w:val="000000" w:themeColor="text1"/>
          <w:szCs w:val="20"/>
        </w:rPr>
        <w:t>Network segmentation</w:t>
      </w:r>
      <w:r w:rsidRPr="090B8F03">
        <w:rPr>
          <w:rStyle w:val="normaltextrun"/>
          <w:rFonts w:ascii="Cambria Math" w:eastAsia="Cambria Math" w:hAnsi="Cambria Math" w:cs="Cambria Math"/>
          <w:color w:val="000000" w:themeColor="text1"/>
          <w:szCs w:val="20"/>
        </w:rPr>
        <w:t> </w:t>
      </w:r>
      <w:r w:rsidRPr="090B8F03">
        <w:rPr>
          <w:rStyle w:val="normaltextrun"/>
          <w:rFonts w:eastAsia="An Post Sans" w:cs="An Post Sans"/>
          <w:color w:val="000000" w:themeColor="text1"/>
          <w:szCs w:val="20"/>
        </w:rPr>
        <w:t>- segregation of sensitive systems / networks from general IT infrastructure.  </w:t>
      </w:r>
    </w:p>
    <w:p w14:paraId="56950323" w14:textId="77777777" w:rsidR="00ED42C9" w:rsidRDefault="00ED42C9" w:rsidP="00ED42C9">
      <w:pPr>
        <w:pStyle w:val="ListParagraph"/>
        <w:numPr>
          <w:ilvl w:val="0"/>
          <w:numId w:val="66"/>
        </w:numPr>
        <w:rPr>
          <w:rFonts w:eastAsia="An Post Sans" w:cs="An Post Sans"/>
          <w:color w:val="000000" w:themeColor="text1"/>
          <w:szCs w:val="20"/>
        </w:rPr>
      </w:pPr>
      <w:r w:rsidRPr="090B8F03">
        <w:rPr>
          <w:rStyle w:val="normaltextrun"/>
          <w:rFonts w:eastAsia="An Post Sans" w:cs="An Post Sans"/>
          <w:color w:val="000000" w:themeColor="text1"/>
          <w:szCs w:val="20"/>
        </w:rPr>
        <w:t>Malware prevention and detection</w:t>
      </w:r>
      <w:r w:rsidRPr="090B8F03">
        <w:rPr>
          <w:rStyle w:val="normaltextrun"/>
          <w:rFonts w:ascii="Cambria Math" w:eastAsia="Cambria Math" w:hAnsi="Cambria Math" w:cs="Cambria Math"/>
          <w:color w:val="000000" w:themeColor="text1"/>
          <w:szCs w:val="20"/>
        </w:rPr>
        <w:t> </w:t>
      </w:r>
      <w:r w:rsidRPr="090B8F03">
        <w:rPr>
          <w:rStyle w:val="eop"/>
          <w:rFonts w:eastAsia="An Post Sans" w:cs="An Post Sans"/>
          <w:color w:val="000000" w:themeColor="text1"/>
          <w:szCs w:val="20"/>
        </w:rPr>
        <w:t xml:space="preserve">- use of anti-malware solutions with automatic updates and regular scanning. </w:t>
      </w:r>
    </w:p>
    <w:p w14:paraId="2DA63C71" w14:textId="77777777" w:rsidR="00ED42C9" w:rsidRDefault="00ED42C9" w:rsidP="00ED42C9">
      <w:pPr>
        <w:pStyle w:val="ListParagraph"/>
        <w:numPr>
          <w:ilvl w:val="0"/>
          <w:numId w:val="66"/>
        </w:numPr>
        <w:rPr>
          <w:rFonts w:eastAsia="An Post Sans" w:cs="An Post Sans"/>
          <w:color w:val="000000" w:themeColor="text1"/>
          <w:szCs w:val="20"/>
        </w:rPr>
      </w:pPr>
      <w:r w:rsidRPr="090B8F03">
        <w:rPr>
          <w:rStyle w:val="normaltextrun"/>
          <w:rFonts w:eastAsia="An Post Sans" w:cs="An Post Sans"/>
          <w:color w:val="000000" w:themeColor="text1"/>
          <w:szCs w:val="20"/>
        </w:rPr>
        <w:t>System hardening</w:t>
      </w:r>
      <w:r w:rsidRPr="090B8F03">
        <w:rPr>
          <w:rStyle w:val="normaltextrun"/>
          <w:rFonts w:ascii="Cambria Math" w:eastAsia="Cambria Math" w:hAnsi="Cambria Math" w:cs="Cambria Math"/>
          <w:color w:val="000000" w:themeColor="text1"/>
          <w:szCs w:val="20"/>
        </w:rPr>
        <w:t> </w:t>
      </w:r>
      <w:r w:rsidRPr="090B8F03">
        <w:rPr>
          <w:rStyle w:val="eop"/>
          <w:rFonts w:eastAsia="An Post Sans" w:cs="An Post Sans"/>
          <w:color w:val="000000" w:themeColor="text1"/>
          <w:szCs w:val="20"/>
        </w:rPr>
        <w:t xml:space="preserve">- application of baseline security configurations to systems. </w:t>
      </w:r>
    </w:p>
    <w:p w14:paraId="5D699603" w14:textId="77777777" w:rsidR="00ED42C9" w:rsidRDefault="00ED42C9" w:rsidP="00ED42C9">
      <w:pPr>
        <w:pStyle w:val="ListParagraph"/>
        <w:numPr>
          <w:ilvl w:val="0"/>
          <w:numId w:val="66"/>
        </w:numPr>
        <w:rPr>
          <w:rFonts w:eastAsia="An Post Sans" w:cs="An Post Sans"/>
          <w:color w:val="000000" w:themeColor="text1"/>
          <w:szCs w:val="20"/>
        </w:rPr>
      </w:pPr>
      <w:r w:rsidRPr="090B8F03">
        <w:rPr>
          <w:rStyle w:val="normaltextrun"/>
          <w:rFonts w:eastAsia="An Post Sans" w:cs="An Post Sans"/>
          <w:color w:val="000000" w:themeColor="text1"/>
          <w:szCs w:val="20"/>
        </w:rPr>
        <w:t>Vulnerability &amp; Patch management and remediation</w:t>
      </w:r>
      <w:r w:rsidRPr="090B8F03">
        <w:rPr>
          <w:rStyle w:val="normaltextrun"/>
          <w:rFonts w:ascii="Cambria Math" w:eastAsia="Cambria Math" w:hAnsi="Cambria Math" w:cs="Cambria Math"/>
          <w:color w:val="000000" w:themeColor="text1"/>
          <w:szCs w:val="20"/>
        </w:rPr>
        <w:t> </w:t>
      </w:r>
      <w:r w:rsidRPr="090B8F03">
        <w:rPr>
          <w:rStyle w:val="eop"/>
          <w:rFonts w:eastAsia="An Post Sans" w:cs="An Post Sans"/>
          <w:color w:val="000000" w:themeColor="text1"/>
          <w:szCs w:val="20"/>
        </w:rPr>
        <w:t xml:space="preserve">- identify, assess and remediate vulnerabilities within a period in line with their internal policy from point of discovery with critical patches applied in a timely manner. </w:t>
      </w:r>
    </w:p>
    <w:p w14:paraId="36ACDE90" w14:textId="77777777" w:rsidR="00ED42C9" w:rsidRDefault="00ED42C9" w:rsidP="00ED42C9">
      <w:pPr>
        <w:pStyle w:val="ListParagraph"/>
        <w:numPr>
          <w:ilvl w:val="0"/>
          <w:numId w:val="66"/>
        </w:numPr>
        <w:rPr>
          <w:rFonts w:eastAsia="An Post Sans" w:cs="An Post Sans"/>
          <w:color w:val="000000" w:themeColor="text1"/>
          <w:szCs w:val="20"/>
        </w:rPr>
      </w:pPr>
      <w:r w:rsidRPr="090B8F03">
        <w:rPr>
          <w:rStyle w:val="normaltextrun"/>
          <w:rFonts w:eastAsia="An Post Sans" w:cs="An Post Sans"/>
          <w:color w:val="000000" w:themeColor="text1"/>
          <w:szCs w:val="20"/>
        </w:rPr>
        <w:t>Penetration testing, application security testing and remediation</w:t>
      </w:r>
      <w:r w:rsidRPr="090B8F03">
        <w:rPr>
          <w:rStyle w:val="normaltextrun"/>
          <w:rFonts w:ascii="Cambria Math" w:eastAsia="Cambria Math" w:hAnsi="Cambria Math" w:cs="Cambria Math"/>
          <w:color w:val="000000" w:themeColor="text1"/>
          <w:szCs w:val="20"/>
        </w:rPr>
        <w:t> </w:t>
      </w:r>
      <w:r w:rsidRPr="090B8F03">
        <w:rPr>
          <w:rStyle w:val="eop"/>
          <w:rFonts w:eastAsia="An Post Sans" w:cs="An Post Sans"/>
          <w:color w:val="000000" w:themeColor="text1"/>
          <w:szCs w:val="20"/>
        </w:rPr>
        <w:t xml:space="preserve">- penetration tests and application security assessments to include summary reports and actions in line with internal policies and procedures. </w:t>
      </w:r>
    </w:p>
    <w:p w14:paraId="20E2FC40" w14:textId="77777777" w:rsidR="00ED42C9" w:rsidRDefault="00ED42C9" w:rsidP="00ED42C9">
      <w:pPr>
        <w:pStyle w:val="ListParagraph"/>
        <w:numPr>
          <w:ilvl w:val="0"/>
          <w:numId w:val="66"/>
        </w:numPr>
        <w:rPr>
          <w:rFonts w:eastAsia="An Post Sans" w:cs="An Post Sans"/>
          <w:color w:val="000000" w:themeColor="text1"/>
          <w:szCs w:val="20"/>
        </w:rPr>
      </w:pPr>
      <w:r w:rsidRPr="090B8F03">
        <w:rPr>
          <w:rStyle w:val="normaltextrun"/>
          <w:rFonts w:eastAsia="An Post Sans" w:cs="An Post Sans"/>
          <w:color w:val="000000" w:themeColor="text1"/>
          <w:szCs w:val="20"/>
        </w:rPr>
        <w:t xml:space="preserve">Data loss prevention controls – implement tools and policies to monitor and prevent unauthorised data transfers. </w:t>
      </w:r>
    </w:p>
    <w:p w14:paraId="3EF3F718" w14:textId="77777777" w:rsidR="00ED42C9" w:rsidRDefault="00ED42C9" w:rsidP="00ED42C9">
      <w:pPr>
        <w:pStyle w:val="ListParagraph"/>
        <w:numPr>
          <w:ilvl w:val="0"/>
          <w:numId w:val="66"/>
        </w:numPr>
        <w:rPr>
          <w:rFonts w:eastAsia="An Post Sans" w:cs="An Post Sans"/>
          <w:color w:val="000000" w:themeColor="text1"/>
          <w:szCs w:val="20"/>
        </w:rPr>
      </w:pPr>
      <w:r w:rsidRPr="090B8F03">
        <w:rPr>
          <w:rStyle w:val="normaltextrun"/>
          <w:rFonts w:eastAsia="An Post Sans" w:cs="An Post Sans"/>
          <w:color w:val="000000" w:themeColor="text1"/>
          <w:szCs w:val="20"/>
        </w:rPr>
        <w:t>Monitoring</w:t>
      </w:r>
      <w:r w:rsidRPr="090B8F03">
        <w:rPr>
          <w:rStyle w:val="normaltextrun"/>
          <w:rFonts w:ascii="Cambria Math" w:eastAsia="Cambria Math" w:hAnsi="Cambria Math" w:cs="Cambria Math"/>
          <w:color w:val="000000" w:themeColor="text1"/>
          <w:szCs w:val="20"/>
        </w:rPr>
        <w:t> </w:t>
      </w:r>
      <w:r w:rsidRPr="090B8F03">
        <w:rPr>
          <w:rStyle w:val="normaltextrun"/>
          <w:rFonts w:eastAsia="An Post Sans" w:cs="An Post Sans"/>
          <w:color w:val="000000" w:themeColor="text1"/>
          <w:szCs w:val="20"/>
        </w:rPr>
        <w:t>and logging – logging all access to sensitive data and systems, retaining records for at least 12 months and review logs regularly.  </w:t>
      </w:r>
    </w:p>
    <w:p w14:paraId="305B3760" w14:textId="24F9DD0F" w:rsidR="00ED42C9" w:rsidRDefault="00ED42C9" w:rsidP="00ED42C9">
      <w:pPr>
        <w:pStyle w:val="ListParagraph"/>
        <w:numPr>
          <w:ilvl w:val="0"/>
          <w:numId w:val="66"/>
        </w:numPr>
        <w:rPr>
          <w:rFonts w:eastAsia="An Post Sans" w:cs="An Post Sans"/>
          <w:color w:val="000000" w:themeColor="text1"/>
          <w:szCs w:val="20"/>
        </w:rPr>
      </w:pPr>
      <w:r w:rsidRPr="090B8F03">
        <w:rPr>
          <w:rStyle w:val="normaltextrun"/>
          <w:rFonts w:eastAsia="An Post Sans" w:cs="An Post Sans"/>
          <w:color w:val="000000" w:themeColor="text1"/>
          <w:szCs w:val="20"/>
        </w:rPr>
        <w:t xml:space="preserve">Secure Software Development Lifecycle processes – Integrate security into all phases of software </w:t>
      </w:r>
      <w:r w:rsidR="00C91F0B" w:rsidRPr="090B8F03">
        <w:rPr>
          <w:rStyle w:val="normaltextrun"/>
          <w:rFonts w:eastAsia="An Post Sans" w:cs="An Post Sans"/>
          <w:color w:val="000000" w:themeColor="text1"/>
          <w:szCs w:val="20"/>
        </w:rPr>
        <w:t>development.</w:t>
      </w:r>
    </w:p>
    <w:p w14:paraId="366827AE" w14:textId="77777777" w:rsidR="00ED42C9" w:rsidRDefault="00ED42C9" w:rsidP="00ED42C9">
      <w:pPr>
        <w:pStyle w:val="ListParagraph"/>
        <w:numPr>
          <w:ilvl w:val="0"/>
          <w:numId w:val="66"/>
        </w:numPr>
        <w:rPr>
          <w:rFonts w:eastAsia="An Post Sans" w:cs="An Post Sans"/>
          <w:color w:val="000000" w:themeColor="text1"/>
          <w:szCs w:val="20"/>
        </w:rPr>
      </w:pPr>
      <w:r w:rsidRPr="090B8F03">
        <w:rPr>
          <w:rStyle w:val="normaltextrun"/>
          <w:rFonts w:eastAsia="An Post Sans" w:cs="An Post Sans"/>
          <w:color w:val="000000" w:themeColor="text1"/>
          <w:szCs w:val="20"/>
        </w:rPr>
        <w:t>Third party security risk assessment and due diligence processes, including subcontractors – security due diligence and risk assessments for all sub-contractors and 3</w:t>
      </w:r>
      <w:r w:rsidRPr="090B8F03">
        <w:rPr>
          <w:rStyle w:val="eop"/>
          <w:rFonts w:eastAsia="An Post Sans" w:cs="An Post Sans"/>
          <w:color w:val="000000" w:themeColor="text1"/>
          <w:szCs w:val="20"/>
          <w:vertAlign w:val="superscript"/>
        </w:rPr>
        <w:t>rd</w:t>
      </w:r>
      <w:r w:rsidRPr="090B8F03">
        <w:rPr>
          <w:rFonts w:eastAsia="An Post Sans" w:cs="An Post Sans"/>
          <w:color w:val="000000" w:themeColor="text1"/>
          <w:szCs w:val="20"/>
        </w:rPr>
        <w:t xml:space="preserve"> parties. </w:t>
      </w:r>
    </w:p>
    <w:p w14:paraId="54C714D4" w14:textId="77777777" w:rsidR="00ED42C9" w:rsidRDefault="00ED42C9" w:rsidP="00ED42C9">
      <w:pPr>
        <w:pStyle w:val="ListParagraph"/>
        <w:numPr>
          <w:ilvl w:val="0"/>
          <w:numId w:val="66"/>
        </w:numPr>
        <w:rPr>
          <w:rFonts w:eastAsia="An Post Sans" w:cs="An Post Sans"/>
          <w:color w:val="000000" w:themeColor="text1"/>
          <w:szCs w:val="20"/>
        </w:rPr>
      </w:pPr>
      <w:r w:rsidRPr="090B8F03">
        <w:rPr>
          <w:rStyle w:val="normaltextrun"/>
          <w:rFonts w:eastAsia="An Post Sans" w:cs="An Post Sans"/>
          <w:color w:val="000000" w:themeColor="text1"/>
          <w:szCs w:val="20"/>
        </w:rPr>
        <w:t xml:space="preserve">Security awareness and training – provide at a minimum annual security awareness training to staff and maintain records. </w:t>
      </w:r>
    </w:p>
    <w:p w14:paraId="7476E1F4" w14:textId="77777777" w:rsidR="00ED42C9" w:rsidRDefault="00ED42C9" w:rsidP="00ED42C9">
      <w:pPr>
        <w:pStyle w:val="ListParagraph"/>
        <w:rPr>
          <w:rStyle w:val="eop"/>
          <w:rFonts w:eastAsia="An Post Sans" w:cs="An Post Sans"/>
          <w:color w:val="000000" w:themeColor="text1"/>
          <w:szCs w:val="20"/>
        </w:rPr>
      </w:pPr>
    </w:p>
    <w:p w14:paraId="0FC73EC9" w14:textId="77777777" w:rsidR="00ED42C9" w:rsidRDefault="00ED42C9" w:rsidP="00ED42C9">
      <w:pPr>
        <w:rPr>
          <w:rFonts w:eastAsia="An Post Sans" w:cs="An Post Sans"/>
          <w:color w:val="000000" w:themeColor="text1"/>
          <w:szCs w:val="20"/>
        </w:rPr>
      </w:pPr>
      <w:r w:rsidRPr="090B8F03">
        <w:rPr>
          <w:rStyle w:val="eop"/>
          <w:rFonts w:eastAsia="An Post Sans" w:cs="An Post Sans"/>
          <w:color w:val="000000" w:themeColor="text1"/>
          <w:szCs w:val="20"/>
        </w:rPr>
        <w:t>Supplier must notify An Post of any material changes to its security posture or certifications within 10 business days.</w:t>
      </w:r>
    </w:p>
    <w:p w14:paraId="69C06348" w14:textId="77777777" w:rsidR="00ED42C9" w:rsidRDefault="00ED42C9" w:rsidP="00ED42C9">
      <w:pPr>
        <w:rPr>
          <w:rFonts w:eastAsia="An Post Sans" w:cs="An Post Sans"/>
          <w:color w:val="000000" w:themeColor="text1"/>
          <w:szCs w:val="20"/>
        </w:rPr>
      </w:pPr>
    </w:p>
    <w:p w14:paraId="14ADBF30" w14:textId="77777777" w:rsidR="00ED42C9" w:rsidRDefault="00ED42C9" w:rsidP="00ED42C9">
      <w:pPr>
        <w:spacing w:line="259" w:lineRule="auto"/>
        <w:rPr>
          <w:rFonts w:eastAsia="An Post Sans" w:cs="An Post Sans"/>
          <w:color w:val="000000" w:themeColor="text1"/>
          <w:szCs w:val="20"/>
        </w:rPr>
      </w:pPr>
      <w:r w:rsidRPr="090B8F03">
        <w:rPr>
          <w:rStyle w:val="eop"/>
          <w:rFonts w:eastAsia="An Post Sans" w:cs="An Post Sans"/>
          <w:color w:val="000000" w:themeColor="text1"/>
          <w:szCs w:val="20"/>
        </w:rPr>
        <w:t>Please note: Upon execution of the contract, the An Post Information Security team will require the successful supplier to complete a cybersecurity questionnaire, which will require updating on a regular/periodic basis. This questionnaire is administered via a secure third-party online portal.</w:t>
      </w:r>
    </w:p>
    <w:p w14:paraId="688C5BD8" w14:textId="77777777" w:rsidR="00ED42C9" w:rsidRPr="00C366FD" w:rsidRDefault="00ED42C9" w:rsidP="00ED42C9">
      <w:pPr>
        <w:pStyle w:val="ListParagraph"/>
        <w:spacing w:line="240" w:lineRule="auto"/>
      </w:pPr>
    </w:p>
    <w:p w14:paraId="2453CCC8" w14:textId="15950CA1" w:rsidR="00BC27DC" w:rsidRPr="00F97D33" w:rsidRDefault="00ED42C9" w:rsidP="001C479C">
      <w:pPr>
        <w:pStyle w:val="paragraph"/>
        <w:spacing w:before="0" w:beforeAutospacing="0" w:after="0" w:afterAutospacing="0"/>
        <w:jc w:val="both"/>
        <w:textAlignment w:val="baseline"/>
        <w:rPr>
          <w:rFonts w:ascii="An Post Sans" w:hAnsi="An Post Sans"/>
          <w:sz w:val="20"/>
          <w:szCs w:val="20"/>
        </w:rPr>
      </w:pPr>
      <w:r w:rsidRPr="00F97D33">
        <w:rPr>
          <w:rFonts w:ascii="An Post Sans" w:hAnsi="An Post Sans"/>
          <w:sz w:val="20"/>
          <w:szCs w:val="20"/>
        </w:rPr>
        <w:t>Information Security questions are outlined in Part 7 of this Prequalification Questionnaire and must be completed in full.</w:t>
      </w:r>
    </w:p>
    <w:p w14:paraId="461A7C67" w14:textId="7AC51258" w:rsidR="00EA1927" w:rsidRPr="00EA1927" w:rsidRDefault="00EA1927" w:rsidP="00EA1927">
      <w:pPr>
        <w:rPr>
          <w:rFonts w:eastAsia="Calibri" w:cs="Calibri"/>
        </w:rPr>
      </w:pPr>
    </w:p>
    <w:p w14:paraId="2F474404" w14:textId="77777777" w:rsidR="00F56A7F" w:rsidRDefault="00F56A7F">
      <w:pPr>
        <w:spacing w:after="160" w:line="259" w:lineRule="auto"/>
        <w:jc w:val="left"/>
        <w:rPr>
          <w:rFonts w:ascii="An Post Sans Bold" w:hAnsi="An Post Sans Bold"/>
          <w:b/>
          <w:caps/>
          <w:sz w:val="28"/>
          <w:szCs w:val="32"/>
        </w:rPr>
      </w:pPr>
      <w:r>
        <w:br w:type="page"/>
      </w:r>
    </w:p>
    <w:p w14:paraId="1216CCC7" w14:textId="240357AD" w:rsidR="00D53335" w:rsidRPr="00DA76A3" w:rsidRDefault="00B55AFB" w:rsidP="00B55AFB">
      <w:pPr>
        <w:pStyle w:val="Heading1"/>
      </w:pPr>
      <w:bookmarkStart w:id="16" w:name="_Toc230072508"/>
      <w:r>
        <w:lastRenderedPageBreak/>
        <w:t>The Applicant</w:t>
      </w:r>
      <w:bookmarkEnd w:id="16"/>
    </w:p>
    <w:p w14:paraId="686DAA5A" w14:textId="77777777" w:rsidR="00D53335" w:rsidRPr="00DA76A3" w:rsidRDefault="00D53335" w:rsidP="003E408C">
      <w:pPr>
        <w:pStyle w:val="Heading2"/>
        <w:rPr>
          <w:lang w:val="en-IE"/>
        </w:rPr>
      </w:pPr>
      <w:bookmarkStart w:id="17" w:name="_Toc230072509"/>
      <w:r w:rsidRPr="00DA76A3">
        <w:rPr>
          <w:lang w:val="en-IE"/>
        </w:rPr>
        <w:t>Who is the Applicant</w:t>
      </w:r>
      <w:bookmarkEnd w:id="17"/>
    </w:p>
    <w:p w14:paraId="6ABCEC71" w14:textId="77777777" w:rsidR="0097763E" w:rsidRDefault="0097763E" w:rsidP="56E416A5">
      <w:pPr>
        <w:rPr>
          <w:rFonts w:ascii="Calibri" w:hAnsi="Calibri"/>
        </w:rPr>
      </w:pPr>
      <w:r w:rsidRPr="56E416A5">
        <w:t>Applicants may be submitted by a single entity, a consortium or group of members or persons (however constituted). For the purposes of this PQQ, an Applicant is an economic operator who has expressed an interest in participating in this competition, and may include without limitation any of the following (each referred to as the “</w:t>
      </w:r>
      <w:r w:rsidRPr="56E416A5">
        <w:rPr>
          <w:b/>
          <w:bCs/>
        </w:rPr>
        <w:t>Applicant</w:t>
      </w:r>
      <w:r w:rsidRPr="56E416A5">
        <w:t>”):</w:t>
      </w:r>
    </w:p>
    <w:p w14:paraId="6CC7AAF3" w14:textId="77777777" w:rsidR="0097763E" w:rsidRDefault="0097763E" w:rsidP="0097763E"/>
    <w:p w14:paraId="34582453" w14:textId="77777777" w:rsidR="00F56A7F" w:rsidRDefault="0097763E" w:rsidP="56E416A5">
      <w:pPr>
        <w:pStyle w:val="ListParagraph"/>
        <w:numPr>
          <w:ilvl w:val="0"/>
          <w:numId w:val="68"/>
        </w:numPr>
        <w:spacing w:after="120"/>
      </w:pPr>
      <w:r w:rsidRPr="56E416A5">
        <w:t xml:space="preserve">A </w:t>
      </w:r>
      <w:r w:rsidRPr="56E416A5">
        <w:rPr>
          <w:b/>
          <w:bCs/>
        </w:rPr>
        <w:t>single entity</w:t>
      </w:r>
      <w:r w:rsidRPr="56E416A5">
        <w:t xml:space="preserve"> who is; a natural person or a sole trader, a single legal entity or a corporate entity, including a prime contractor</w:t>
      </w:r>
      <w:r w:rsidRPr="56E416A5">
        <w:rPr>
          <w:b/>
          <w:bCs/>
        </w:rPr>
        <w:t xml:space="preserve"> </w:t>
      </w:r>
      <w:r w:rsidRPr="56E416A5">
        <w:t>with sub-contractor(s):</w:t>
      </w:r>
    </w:p>
    <w:p w14:paraId="79BF0859" w14:textId="77777777" w:rsidR="00F56A7F" w:rsidRDefault="0097763E" w:rsidP="00F56A7F">
      <w:pPr>
        <w:pStyle w:val="ListParagraph"/>
        <w:numPr>
          <w:ilvl w:val="0"/>
          <w:numId w:val="68"/>
        </w:numPr>
        <w:spacing w:after="120"/>
        <w:contextualSpacing w:val="0"/>
      </w:pPr>
      <w:r>
        <w:t xml:space="preserve">a </w:t>
      </w:r>
      <w:r w:rsidRPr="00F56A7F">
        <w:rPr>
          <w:b/>
          <w:bCs/>
        </w:rPr>
        <w:t>joint venture, or a partnership</w:t>
      </w:r>
      <w:r>
        <w:t>;</w:t>
      </w:r>
    </w:p>
    <w:p w14:paraId="0F12299B" w14:textId="77777777" w:rsidR="00222D08" w:rsidRDefault="0097763E" w:rsidP="00222D08">
      <w:pPr>
        <w:pStyle w:val="ListParagraph"/>
        <w:numPr>
          <w:ilvl w:val="0"/>
          <w:numId w:val="68"/>
        </w:numPr>
        <w:spacing w:after="120"/>
        <w:contextualSpacing w:val="0"/>
      </w:pPr>
      <w:r>
        <w:t xml:space="preserve">a </w:t>
      </w:r>
      <w:r w:rsidRPr="00F56A7F">
        <w:rPr>
          <w:b/>
          <w:bCs/>
        </w:rPr>
        <w:t>consortium</w:t>
      </w:r>
      <w:r>
        <w:t xml:space="preserve"> or </w:t>
      </w:r>
      <w:r w:rsidRPr="00F56A7F">
        <w:rPr>
          <w:b/>
          <w:bCs/>
        </w:rPr>
        <w:t>group of members</w:t>
      </w:r>
      <w:r>
        <w:t xml:space="preserve"> whether incorporated or unincorporated, including without limitation:</w:t>
      </w:r>
    </w:p>
    <w:p w14:paraId="1AA3B803" w14:textId="77777777" w:rsidR="00222D08" w:rsidRDefault="0097763E" w:rsidP="00222D08">
      <w:pPr>
        <w:pStyle w:val="ListParagraph"/>
        <w:numPr>
          <w:ilvl w:val="3"/>
          <w:numId w:val="66"/>
        </w:numPr>
        <w:spacing w:after="120"/>
        <w:ind w:left="1701"/>
        <w:contextualSpacing w:val="0"/>
      </w:pPr>
      <w:r>
        <w:t xml:space="preserve">a special purpose vehicle (SPV); </w:t>
      </w:r>
    </w:p>
    <w:p w14:paraId="3CC7C1EB" w14:textId="77777777" w:rsidR="00222D08" w:rsidRDefault="0097763E" w:rsidP="00222D08">
      <w:pPr>
        <w:pStyle w:val="ListParagraph"/>
        <w:numPr>
          <w:ilvl w:val="3"/>
          <w:numId w:val="66"/>
        </w:numPr>
        <w:spacing w:after="120"/>
        <w:ind w:left="1701"/>
        <w:contextualSpacing w:val="0"/>
      </w:pPr>
      <w:r>
        <w:t>one or more members of the consortium or group of members actin</w:t>
      </w:r>
      <w:r w:rsidR="00222D08">
        <w:t>g as lead member;</w:t>
      </w:r>
    </w:p>
    <w:p w14:paraId="14044562" w14:textId="77777777" w:rsidR="00222D08" w:rsidRDefault="0097763E" w:rsidP="00222D08">
      <w:pPr>
        <w:pStyle w:val="ListParagraph"/>
        <w:numPr>
          <w:ilvl w:val="3"/>
          <w:numId w:val="66"/>
        </w:numPr>
        <w:spacing w:after="120"/>
        <w:ind w:left="1701"/>
        <w:contextualSpacing w:val="0"/>
      </w:pPr>
      <w:r>
        <w:t xml:space="preserve">a consortium or group of members where one or more members are also acting as sub-contractors; </w:t>
      </w:r>
    </w:p>
    <w:p w14:paraId="5AACF68B" w14:textId="69F4D840" w:rsidR="0097763E" w:rsidRDefault="0097763E" w:rsidP="00EA1927">
      <w:pPr>
        <w:pStyle w:val="ListParagraph"/>
        <w:numPr>
          <w:ilvl w:val="3"/>
          <w:numId w:val="66"/>
        </w:numPr>
        <w:spacing w:after="120"/>
        <w:ind w:left="1701"/>
      </w:pPr>
      <w:r w:rsidRPr="56E416A5">
        <w:t xml:space="preserve">a group of two or more natural persons or sole traders, single legal entities or corporate entities. </w:t>
      </w:r>
    </w:p>
    <w:p w14:paraId="23DE523C" w14:textId="1E0D8659" w:rsidR="00D53335" w:rsidRPr="00DA76A3" w:rsidRDefault="0097763E" w:rsidP="00EA1927">
      <w:pPr>
        <w:spacing w:after="120"/>
      </w:pPr>
      <w:r w:rsidRPr="56E416A5">
        <w:rPr>
          <w:b/>
          <w:bCs/>
        </w:rPr>
        <w:t>If a submission is being made by a Consortium, please refer to Appendix 2 for additional requirements.</w:t>
      </w:r>
    </w:p>
    <w:p w14:paraId="456005B7" w14:textId="77777777" w:rsidR="00D53335" w:rsidRPr="00DA76A3" w:rsidRDefault="00D53335" w:rsidP="003E408C">
      <w:pPr>
        <w:pStyle w:val="Heading2"/>
        <w:rPr>
          <w:lang w:val="en-IE"/>
        </w:rPr>
      </w:pPr>
      <w:bookmarkStart w:id="18" w:name="_Toc230072510"/>
      <w:r w:rsidRPr="00DA76A3">
        <w:rPr>
          <w:lang w:val="en-IE"/>
        </w:rPr>
        <w:t>Sub-contracting</w:t>
      </w:r>
      <w:bookmarkEnd w:id="18"/>
    </w:p>
    <w:p w14:paraId="653E959F" w14:textId="77777777" w:rsidR="00D53335" w:rsidRPr="00DA76A3" w:rsidRDefault="00D53335" w:rsidP="003E408C">
      <w:r w:rsidRPr="00DA76A3">
        <w:t xml:space="preserve">Applicants should make it clear from their submissions, </w:t>
      </w:r>
      <w:r w:rsidR="005C5E95">
        <w:t>(</w:t>
      </w:r>
      <w:r w:rsidRPr="00DA76A3">
        <w:t>refer to Part 1.3 of</w:t>
      </w:r>
      <w:r w:rsidR="005C5E95">
        <w:t xml:space="preserve"> Appendix 1</w:t>
      </w:r>
      <w:r w:rsidR="000920B7">
        <w:t>)</w:t>
      </w:r>
      <w:r w:rsidRPr="00DA76A3">
        <w:t xml:space="preserve"> which entities they are proposing to act as sub-contractor(s) and if sub-contractors are also proposed as members of a consortium.</w:t>
      </w:r>
    </w:p>
    <w:p w14:paraId="52E56223" w14:textId="77777777" w:rsidR="003E408C" w:rsidRPr="00DA76A3" w:rsidRDefault="003E408C" w:rsidP="003E408C"/>
    <w:p w14:paraId="03D6C1A8" w14:textId="77777777" w:rsidR="00D53335" w:rsidRPr="00DA76A3" w:rsidRDefault="00D53335" w:rsidP="003E408C">
      <w:r w:rsidRPr="00DA76A3">
        <w:t xml:space="preserve">The Contract does not allow for the entire obligations of the contractor to be sub-contracted and sub-contracting under the Contract is at the sole discretion of </w:t>
      </w:r>
      <w:r w:rsidR="00AE22C8" w:rsidRPr="00DA76A3">
        <w:t>AN POST</w:t>
      </w:r>
      <w:r w:rsidRPr="00DA76A3">
        <w:t xml:space="preserve"> who may withhold its consent.</w:t>
      </w:r>
    </w:p>
    <w:p w14:paraId="07547A01" w14:textId="77777777" w:rsidR="003E408C" w:rsidRPr="00DA76A3" w:rsidRDefault="003E408C" w:rsidP="003E408C"/>
    <w:p w14:paraId="0499BDC4" w14:textId="77777777" w:rsidR="00D53335" w:rsidRPr="00DA76A3" w:rsidRDefault="00D53335" w:rsidP="003E408C">
      <w:r w:rsidRPr="00DA76A3">
        <w:t xml:space="preserve">Where there is any change or proposed change in the details concerning any sub-contractor or sub-contracting arrangements that has been notified to </w:t>
      </w:r>
      <w:r w:rsidR="00AE22C8" w:rsidRPr="00DA76A3">
        <w:t>AN POST</w:t>
      </w:r>
      <w:r w:rsidRPr="00DA76A3">
        <w:t xml:space="preserve"> by the Applicant, such a change must be notified in writing to </w:t>
      </w:r>
      <w:r w:rsidR="00AE22C8" w:rsidRPr="00DA76A3">
        <w:t>AN POST</w:t>
      </w:r>
      <w:r w:rsidRPr="00DA76A3">
        <w:t>.</w:t>
      </w:r>
    </w:p>
    <w:p w14:paraId="5043CB0F" w14:textId="77777777" w:rsidR="00D53335" w:rsidRPr="00DA76A3" w:rsidRDefault="00D53335" w:rsidP="00D53335"/>
    <w:p w14:paraId="085AB631" w14:textId="77777777" w:rsidR="00D53335" w:rsidRPr="00DA76A3" w:rsidRDefault="00D53335" w:rsidP="003E408C">
      <w:pPr>
        <w:pStyle w:val="Heading2"/>
        <w:rPr>
          <w:lang w:val="en-IE"/>
        </w:rPr>
      </w:pPr>
      <w:bookmarkStart w:id="19" w:name="_Toc230072511"/>
      <w:r w:rsidRPr="00DA76A3">
        <w:rPr>
          <w:lang w:val="en-IE"/>
        </w:rPr>
        <w:t>Reliance on Resources</w:t>
      </w:r>
      <w:bookmarkEnd w:id="19"/>
    </w:p>
    <w:p w14:paraId="48B198A8" w14:textId="77777777" w:rsidR="00445DA5" w:rsidRPr="00DA76A3" w:rsidRDefault="00445DA5" w:rsidP="003E408C">
      <w:pPr>
        <w:spacing w:after="120"/>
        <w:rPr>
          <w:rFonts w:cs="Arial"/>
        </w:rPr>
      </w:pPr>
      <w:r w:rsidRPr="00DA76A3">
        <w:t>If any Applicant, including an Applicant consisting of a consortium or group of members however constituted, or a grouping, wishes to rely on the resources of  any person or other entity or entities, or in the case of a consortium, of the members of the consortium, or of sub-contractor(s), or of any third party, in order to meet the qualitative selection criteria set out in this PQQ and prove its economic and financial capacity and/or technical and/or professional expertise, including any minimum qualification criteria, it may do so whatever the nature of the legal link between itself the those persons/entities PROVIDED the Applicant can prove to the satisfaction of</w:t>
      </w:r>
      <w:r w:rsidR="00E90275" w:rsidRPr="00DA76A3">
        <w:t xml:space="preserve"> </w:t>
      </w:r>
      <w:r w:rsidR="00AE22C8" w:rsidRPr="00DA76A3">
        <w:t>AN POST</w:t>
      </w:r>
      <w:r w:rsidRPr="00DA76A3">
        <w:t xml:space="preserve"> (in its absolute discretion) that it will have these necessary resources at its disposal when required. </w:t>
      </w:r>
      <w:r w:rsidR="00AE22C8" w:rsidRPr="00DA76A3">
        <w:t>AN POST</w:t>
      </w:r>
      <w:r w:rsidRPr="00DA76A3">
        <w:t xml:space="preserve"> may require, in this regard, </w:t>
      </w:r>
      <w:r w:rsidRPr="00DA76A3">
        <w:rPr>
          <w:rFonts w:cs="Arial"/>
        </w:rPr>
        <w:t xml:space="preserve">a letter of undertaking from such other entity confirming that it will provide the necessary support at Pre-Qualification submission stage and any Applicant who seeks to rely on the resources of another party in order to fulfil selection criteria must comply </w:t>
      </w:r>
      <w:r w:rsidRPr="00DA76A3">
        <w:rPr>
          <w:rFonts w:cs="Arial"/>
        </w:rPr>
        <w:lastRenderedPageBreak/>
        <w:t xml:space="preserve">with the requirements of Article 79 of Directive 2014/25/EU of the European Parliament and of the Council dated 26 February 2014 on procurement by entities operating in the water, energy, transport and postal services sectors (the “Utilities Directive”). </w:t>
      </w:r>
    </w:p>
    <w:p w14:paraId="07459315" w14:textId="3CC96659" w:rsidR="00FC4252" w:rsidRPr="00DA76A3" w:rsidRDefault="00445DA5" w:rsidP="00F56A7F">
      <w:pPr>
        <w:spacing w:after="120"/>
        <w:rPr>
          <w:szCs w:val="20"/>
        </w:rPr>
      </w:pPr>
      <w:r w:rsidRPr="00DA76A3">
        <w:rPr>
          <w:szCs w:val="20"/>
        </w:rPr>
        <w:t xml:space="preserve">An Applicant must set out in its detailed responses to the Questionnaire in respect of each of the selection criteria what are the precise arrangements by which it proposes to rely on the capacity and resources of other persons or entities, </w:t>
      </w:r>
      <w:r w:rsidRPr="00DA76A3">
        <w:rPr>
          <w:szCs w:val="20"/>
          <w:u w:val="single"/>
        </w:rPr>
        <w:t>in the case of each of the selection criteria</w:t>
      </w:r>
      <w:r w:rsidRPr="00DA76A3">
        <w:rPr>
          <w:szCs w:val="20"/>
        </w:rPr>
        <w:t xml:space="preserve"> where it proposes to do so and the relevant Parts of the Questionnaire must be completed in relation to reliance on resources where this is </w:t>
      </w:r>
      <w:r w:rsidR="00F56A7F">
        <w:rPr>
          <w:szCs w:val="20"/>
        </w:rPr>
        <w:t xml:space="preserve">relied upon by the Applicant.  </w:t>
      </w:r>
      <w:r w:rsidR="00D30450" w:rsidRPr="00DA76A3">
        <w:rPr>
          <w:szCs w:val="20"/>
        </w:rPr>
        <w:br w:type="page"/>
      </w:r>
    </w:p>
    <w:p w14:paraId="3C019ECC" w14:textId="77777777" w:rsidR="004F3991" w:rsidRPr="00DA76A3" w:rsidRDefault="00B55AFB" w:rsidP="00B55AFB">
      <w:pPr>
        <w:pStyle w:val="Heading1"/>
      </w:pPr>
      <w:bookmarkStart w:id="20" w:name="_Toc230072512"/>
      <w:r>
        <w:lastRenderedPageBreak/>
        <w:t>The Procurement Process</w:t>
      </w:r>
      <w:bookmarkEnd w:id="20"/>
    </w:p>
    <w:p w14:paraId="0EC2F392" w14:textId="77777777" w:rsidR="004F3991" w:rsidRPr="00DA76A3" w:rsidRDefault="004F3991" w:rsidP="003E408C">
      <w:pPr>
        <w:pStyle w:val="Heading2"/>
        <w:rPr>
          <w:lang w:val="en-IE"/>
        </w:rPr>
      </w:pPr>
      <w:bookmarkStart w:id="21" w:name="_Toc230072513"/>
      <w:r w:rsidRPr="00DA76A3">
        <w:rPr>
          <w:lang w:val="en-IE"/>
        </w:rPr>
        <w:t>Two-Stage Process</w:t>
      </w:r>
      <w:bookmarkEnd w:id="21"/>
    </w:p>
    <w:p w14:paraId="6537F28F" w14:textId="7EC0A651" w:rsidR="004F3991" w:rsidRDefault="00FE62EC" w:rsidP="00EA1927">
      <w:r w:rsidRPr="00DA76A3">
        <w:t xml:space="preserve">The </w:t>
      </w:r>
      <w:r w:rsidR="00A77F0E" w:rsidRPr="00DA76A3">
        <w:rPr>
          <w:rFonts w:ascii="Calibri" w:hAnsi="Calibri" w:cs="Calibri"/>
          <w:b/>
        </w:rPr>
        <w:t>“</w:t>
      </w:r>
      <w:r w:rsidR="00A77F0E" w:rsidRPr="00DA76A3">
        <w:rPr>
          <w:b/>
        </w:rPr>
        <w:t>P</w:t>
      </w:r>
      <w:r w:rsidRPr="00DA76A3">
        <w:rPr>
          <w:b/>
        </w:rPr>
        <w:t xml:space="preserve">rocurement </w:t>
      </w:r>
      <w:r w:rsidR="00A77F0E" w:rsidRPr="00DA76A3">
        <w:rPr>
          <w:b/>
        </w:rPr>
        <w:t>P</w:t>
      </w:r>
      <w:r w:rsidRPr="00DA76A3">
        <w:rPr>
          <w:b/>
        </w:rPr>
        <w:t>rocess</w:t>
      </w:r>
      <w:r w:rsidR="00A77F0E" w:rsidRPr="00DA76A3">
        <w:rPr>
          <w:rFonts w:ascii="Calibri" w:hAnsi="Calibri" w:cs="Calibri"/>
          <w:b/>
        </w:rPr>
        <w:t>”</w:t>
      </w:r>
      <w:r w:rsidRPr="00DA76A3">
        <w:t xml:space="preserve"> for the</w:t>
      </w:r>
      <w:r w:rsidR="00B11F9E" w:rsidRPr="00DA76A3">
        <w:t xml:space="preserve"> award of </w:t>
      </w:r>
      <w:r w:rsidR="00EA1927">
        <w:t>a</w:t>
      </w:r>
      <w:r w:rsidR="00B11F9E" w:rsidRPr="00DA76A3">
        <w:t xml:space="preserve"> Contract</w:t>
      </w:r>
      <w:r w:rsidR="00AE218D" w:rsidRPr="00DA76A3">
        <w:t xml:space="preserve"> consists of </w:t>
      </w:r>
      <w:r w:rsidR="005774A6" w:rsidRPr="00DA76A3">
        <w:t>two</w:t>
      </w:r>
      <w:r w:rsidRPr="00DA76A3">
        <w:t xml:space="preserve"> distinct stages: a pre-qualification stage and a tender stage (or award stage). The pre-qualification process, conditions and se</w:t>
      </w:r>
      <w:r w:rsidR="00AE218D" w:rsidRPr="00DA76A3">
        <w:t xml:space="preserve">lection criteria </w:t>
      </w:r>
      <w:r w:rsidR="00851314" w:rsidRPr="00DA76A3">
        <w:t xml:space="preserve">are </w:t>
      </w:r>
      <w:r w:rsidRPr="00DA76A3">
        <w:t>detail</w:t>
      </w:r>
      <w:r w:rsidR="00AE218D" w:rsidRPr="00DA76A3">
        <w:t>ed</w:t>
      </w:r>
      <w:r w:rsidRPr="00DA76A3">
        <w:t xml:space="preserve"> in this document</w:t>
      </w:r>
      <w:r w:rsidR="00EA1927">
        <w:t xml:space="preserve"> for inclusion within the Qualification System</w:t>
      </w:r>
      <w:r w:rsidRPr="00DA76A3">
        <w:t xml:space="preserve">. </w:t>
      </w:r>
      <w:r w:rsidR="0014057D" w:rsidRPr="00DA76A3">
        <w:t>All Applicants will be treated equally and have an opportunity to pre-qualify.</w:t>
      </w:r>
      <w:r w:rsidR="0039386C" w:rsidRPr="00DA76A3">
        <w:t xml:space="preserve"> </w:t>
      </w:r>
    </w:p>
    <w:p w14:paraId="20C8E145" w14:textId="77777777" w:rsidR="00EA1927" w:rsidRPr="00DA76A3" w:rsidRDefault="00EA1927" w:rsidP="00EA1927"/>
    <w:p w14:paraId="7C17381B" w14:textId="7F93E52B" w:rsidR="003C22F7" w:rsidRDefault="003C22F7" w:rsidP="00FB39FA">
      <w:pPr>
        <w:pStyle w:val="Heading2"/>
        <w:rPr>
          <w:bCs/>
          <w:szCs w:val="20"/>
        </w:rPr>
      </w:pPr>
      <w:bookmarkStart w:id="22" w:name="_Toc230072514"/>
      <w:r>
        <w:rPr>
          <w:bCs/>
          <w:szCs w:val="20"/>
        </w:rPr>
        <w:t>Change of Pre-Qualification Status</w:t>
      </w:r>
      <w:bookmarkEnd w:id="22"/>
    </w:p>
    <w:p w14:paraId="21D05F38" w14:textId="77777777" w:rsidR="003C22F7" w:rsidRDefault="003C22F7" w:rsidP="003C22F7">
      <w:r w:rsidRPr="56E416A5">
        <w:t>If there is any change to the information submitted in the Pre-Qualification Document following its submission (for example a change to the consortium presented at PQQ stage or a change to the financial or technical standing), then the relevant Applicant must immediately inform AN POST via the eTenders messaging facility. AN POST may revise any assessment it has made of the Pre-Qualification Submission including whether the Applicant has met the selection criteria at prequalification stage) based on the new information.  Failure to notify such changes may result in elimination from the Competition. Note that Applicants are advised to raise any issue with AN POST as early as possible.</w:t>
      </w:r>
    </w:p>
    <w:p w14:paraId="51E1A11D" w14:textId="77777777" w:rsidR="003C22F7" w:rsidRDefault="003C22F7" w:rsidP="003C22F7">
      <w:pPr>
        <w:rPr>
          <w:szCs w:val="20"/>
        </w:rPr>
      </w:pPr>
    </w:p>
    <w:p w14:paraId="57EEB119" w14:textId="77777777" w:rsidR="003C22F7" w:rsidRDefault="003C22F7" w:rsidP="003C22F7">
      <w:pPr>
        <w:rPr>
          <w:szCs w:val="20"/>
        </w:rPr>
      </w:pPr>
      <w:r>
        <w:rPr>
          <w:szCs w:val="20"/>
        </w:rPr>
        <w:t>If it comes to AN POST’s attention (whether under this section or otherwise) that:</w:t>
      </w:r>
    </w:p>
    <w:p w14:paraId="7B0CE492" w14:textId="77777777" w:rsidR="003C22F7" w:rsidRDefault="003C22F7" w:rsidP="003C22F7">
      <w:pPr>
        <w:rPr>
          <w:szCs w:val="20"/>
        </w:rPr>
      </w:pPr>
    </w:p>
    <w:p w14:paraId="38A9A2BC" w14:textId="77777777" w:rsidR="003C22F7" w:rsidRDefault="003C22F7" w:rsidP="003C22F7">
      <w:pPr>
        <w:numPr>
          <w:ilvl w:val="0"/>
          <w:numId w:val="71"/>
        </w:numPr>
        <w:contextualSpacing/>
      </w:pPr>
      <w:r w:rsidRPr="56E416A5">
        <w:t>information submitted by an Applicant was (when submitted) or has become untrue, incorrect, incomplete or misleading</w:t>
      </w:r>
    </w:p>
    <w:p w14:paraId="5ED4DD23" w14:textId="77777777" w:rsidR="003C22F7" w:rsidRDefault="003C22F7" w:rsidP="003C22F7">
      <w:pPr>
        <w:rPr>
          <w:szCs w:val="20"/>
        </w:rPr>
      </w:pPr>
    </w:p>
    <w:p w14:paraId="39D61D08" w14:textId="20B0C835" w:rsidR="003C22F7" w:rsidRDefault="003C22F7" w:rsidP="00AF6429">
      <w:r w:rsidRPr="56E416A5">
        <w:t xml:space="preserve">AN POST may revise any assessment it has made of the Applicants Pre-Qualification Document Submission (including whether the Applicant has met the selection criteria at prequalification stage) based on the new information.  If the revision results in a change of qualification status, the Applicant may be eliminated from the tender competition. </w:t>
      </w:r>
    </w:p>
    <w:p w14:paraId="6E129611" w14:textId="149BD8BA" w:rsidR="004F3991" w:rsidRPr="00DA76A3" w:rsidRDefault="004F3991" w:rsidP="003E408C">
      <w:pPr>
        <w:pStyle w:val="Heading2"/>
        <w:rPr>
          <w:lang w:val="en-IE"/>
        </w:rPr>
      </w:pPr>
      <w:bookmarkStart w:id="23" w:name="_Toc230072515"/>
      <w:r w:rsidRPr="45CF41C6">
        <w:rPr>
          <w:lang w:val="en-IE"/>
        </w:rPr>
        <w:t>Shortlisting Process</w:t>
      </w:r>
      <w:bookmarkEnd w:id="23"/>
    </w:p>
    <w:p w14:paraId="19F27FBE" w14:textId="77777777" w:rsidR="001B58D3" w:rsidRPr="00DA76A3" w:rsidRDefault="001B58D3" w:rsidP="00EA1927">
      <w:r w:rsidRPr="00B749A7">
        <w:t xml:space="preserve">AN POST anticipates that it will, following the PQQ stage of this Procurement Process, have established a shortlist of pre-qualified Applicants. Subject to </w:t>
      </w:r>
      <w:proofErr w:type="gramStart"/>
      <w:r w:rsidRPr="00B749A7">
        <w:t>a sufficient number of</w:t>
      </w:r>
      <w:proofErr w:type="gramEnd"/>
      <w:r w:rsidRPr="00B749A7">
        <w:t xml:space="preserve"> Applicants satisfying the Minimum Requirements. The number of Applicants to be shortlisted is </w:t>
      </w:r>
      <w:proofErr w:type="gramStart"/>
      <w:r w:rsidRPr="00B749A7">
        <w:t>on the basis of</w:t>
      </w:r>
      <w:proofErr w:type="gramEnd"/>
      <w:r w:rsidRPr="00B749A7">
        <w:t xml:space="preserve"> those Applicants meeting the Minimum Requirements and achieving the scores for pre-qualification using the Selection Criteria.</w:t>
      </w:r>
      <w:r w:rsidRPr="00DA76A3">
        <w:t xml:space="preserve"> </w:t>
      </w:r>
    </w:p>
    <w:p w14:paraId="6DFB9E20" w14:textId="77777777" w:rsidR="004F3991" w:rsidRPr="00DA76A3" w:rsidRDefault="004F3991" w:rsidP="00D47375">
      <w:pPr>
        <w:spacing w:line="240" w:lineRule="auto"/>
        <w:ind w:left="567"/>
        <w:rPr>
          <w:i/>
          <w:szCs w:val="20"/>
        </w:rPr>
      </w:pPr>
    </w:p>
    <w:p w14:paraId="39B86AA2" w14:textId="77777777" w:rsidR="004F3991" w:rsidRPr="00DA76A3" w:rsidRDefault="004F3991" w:rsidP="003E408C">
      <w:pPr>
        <w:pStyle w:val="Heading2"/>
        <w:rPr>
          <w:lang w:val="en-IE"/>
        </w:rPr>
      </w:pPr>
      <w:bookmarkStart w:id="24" w:name="_Toc230072516"/>
      <w:r w:rsidRPr="45CF41C6">
        <w:rPr>
          <w:lang w:val="en-IE"/>
        </w:rPr>
        <w:t>Tender Process</w:t>
      </w:r>
      <w:bookmarkEnd w:id="24"/>
    </w:p>
    <w:p w14:paraId="26D09BEC" w14:textId="77777777" w:rsidR="00922754" w:rsidRPr="007F2457" w:rsidRDefault="2D2C873E" w:rsidP="56E416A5">
      <w:pPr>
        <w:spacing w:after="120"/>
        <w:rPr>
          <w:b/>
          <w:bCs/>
        </w:rPr>
      </w:pPr>
      <w:r w:rsidRPr="56E416A5">
        <w:t xml:space="preserve">This tender will be </w:t>
      </w:r>
      <w:r w:rsidRPr="00EA1927">
        <w:t>run under a Negotiated Procedure process with</w:t>
      </w:r>
      <w:r w:rsidRPr="56E416A5">
        <w:t xml:space="preserve"> prior publication. The tender stage, or award stage of this Procurement Process will commence when AN POST issues an ITT to each shortlisted Applicant that has been shortlisted under this PQQ and its procedures. </w:t>
      </w:r>
    </w:p>
    <w:p w14:paraId="3C655CBC" w14:textId="77777777" w:rsidR="00922754" w:rsidRDefault="00922754" w:rsidP="00922754">
      <w:pPr>
        <w:pStyle w:val="ListParagraph"/>
        <w:spacing w:after="120"/>
        <w:ind w:left="567"/>
        <w:contextualSpacing w:val="0"/>
        <w:rPr>
          <w:szCs w:val="20"/>
        </w:rPr>
      </w:pPr>
      <w:r w:rsidRPr="007F2457">
        <w:rPr>
          <w:szCs w:val="20"/>
        </w:rPr>
        <w:t>A summary of the process is set out below:</w:t>
      </w:r>
    </w:p>
    <w:p w14:paraId="7A5CD45A" w14:textId="77777777" w:rsidR="00EA1927" w:rsidRPr="007F2457" w:rsidRDefault="00EA1927" w:rsidP="00EA1927">
      <w:pPr>
        <w:pStyle w:val="ListParagraph"/>
        <w:numPr>
          <w:ilvl w:val="0"/>
          <w:numId w:val="43"/>
        </w:numPr>
        <w:spacing w:after="120"/>
        <w:rPr>
          <w:szCs w:val="20"/>
        </w:rPr>
      </w:pPr>
      <w:r w:rsidRPr="007F2457">
        <w:rPr>
          <w:szCs w:val="20"/>
        </w:rPr>
        <w:t>PQQ advertised;</w:t>
      </w:r>
    </w:p>
    <w:p w14:paraId="564B6B18" w14:textId="77777777" w:rsidR="00EA1927" w:rsidRPr="007F2457" w:rsidRDefault="00EA1927" w:rsidP="00EA1927">
      <w:pPr>
        <w:pStyle w:val="ListParagraph"/>
        <w:numPr>
          <w:ilvl w:val="0"/>
          <w:numId w:val="43"/>
        </w:numPr>
        <w:spacing w:after="120"/>
        <w:rPr>
          <w:szCs w:val="20"/>
        </w:rPr>
      </w:pPr>
      <w:r w:rsidRPr="007F2457">
        <w:rPr>
          <w:szCs w:val="20"/>
        </w:rPr>
        <w:t xml:space="preserve">PQQ evaluation </w:t>
      </w:r>
      <w:r>
        <w:rPr>
          <w:szCs w:val="20"/>
        </w:rPr>
        <w:t>(Applicants</w:t>
      </w:r>
      <w:r w:rsidRPr="007F2457">
        <w:rPr>
          <w:szCs w:val="20"/>
        </w:rPr>
        <w:t xml:space="preserve"> will be shortlisted);</w:t>
      </w:r>
    </w:p>
    <w:p w14:paraId="26584EDD" w14:textId="77777777" w:rsidR="00EA1927" w:rsidRPr="007F2457" w:rsidRDefault="00EA1927" w:rsidP="00EA1927">
      <w:pPr>
        <w:pStyle w:val="ListParagraph"/>
        <w:numPr>
          <w:ilvl w:val="0"/>
          <w:numId w:val="43"/>
        </w:numPr>
        <w:contextualSpacing w:val="0"/>
        <w:rPr>
          <w:szCs w:val="20"/>
        </w:rPr>
      </w:pPr>
      <w:r w:rsidRPr="007F2457">
        <w:rPr>
          <w:szCs w:val="20"/>
        </w:rPr>
        <w:t xml:space="preserve">Notifications issued to successful and unsuccessful </w:t>
      </w:r>
      <w:r>
        <w:rPr>
          <w:szCs w:val="20"/>
        </w:rPr>
        <w:t>Applicants</w:t>
      </w:r>
      <w:r w:rsidRPr="007F2457">
        <w:rPr>
          <w:szCs w:val="20"/>
        </w:rPr>
        <w:t>;</w:t>
      </w:r>
    </w:p>
    <w:p w14:paraId="24D63147" w14:textId="77777777" w:rsidR="00EA1927" w:rsidRPr="00BA7634" w:rsidRDefault="00EA1927" w:rsidP="00EA1927">
      <w:pPr>
        <w:pStyle w:val="paragraph"/>
        <w:numPr>
          <w:ilvl w:val="0"/>
          <w:numId w:val="43"/>
        </w:numPr>
        <w:spacing w:before="0" w:beforeAutospacing="0" w:after="0" w:afterAutospacing="0"/>
        <w:jc w:val="both"/>
        <w:textAlignment w:val="baseline"/>
        <w:rPr>
          <w:rFonts w:ascii="An Post Sans" w:eastAsiaTheme="minorHAnsi" w:hAnsi="An Post Sans" w:cstheme="minorBidi"/>
          <w:sz w:val="20"/>
          <w:szCs w:val="22"/>
          <w:lang w:eastAsia="en-US"/>
        </w:rPr>
      </w:pPr>
      <w:r w:rsidRPr="00BA7634">
        <w:rPr>
          <w:rFonts w:ascii="An Post Sans" w:eastAsiaTheme="minorHAnsi" w:hAnsi="An Post Sans" w:cstheme="minorBidi"/>
          <w:sz w:val="20"/>
          <w:szCs w:val="22"/>
          <w:lang w:eastAsia="en-US"/>
        </w:rPr>
        <w:t>Tender stage (or award stage) for individual requirements during the term of the qualification system.  </w:t>
      </w:r>
    </w:p>
    <w:p w14:paraId="5A345FFC" w14:textId="77777777" w:rsidR="00EA1927" w:rsidRPr="00B871FD" w:rsidRDefault="00EA1927" w:rsidP="00EA1927">
      <w:pPr>
        <w:pStyle w:val="paragraph"/>
        <w:spacing w:before="0" w:beforeAutospacing="0" w:after="0" w:afterAutospacing="0"/>
        <w:jc w:val="both"/>
        <w:textAlignment w:val="baseline"/>
        <w:rPr>
          <w:rFonts w:ascii="An Post Sans" w:eastAsiaTheme="minorHAnsi" w:hAnsi="An Post Sans" w:cstheme="minorBidi"/>
          <w:sz w:val="20"/>
          <w:szCs w:val="22"/>
          <w:lang w:eastAsia="en-US"/>
        </w:rPr>
      </w:pPr>
      <w:r w:rsidRPr="00B871FD">
        <w:rPr>
          <w:rFonts w:ascii="An Post Sans" w:eastAsiaTheme="minorHAnsi" w:hAnsi="An Post Sans" w:cstheme="minorBidi"/>
          <w:sz w:val="20"/>
          <w:szCs w:val="22"/>
          <w:lang w:eastAsia="en-US"/>
        </w:rPr>
        <w:t>The pre-qualification process, conditions and selection criteria are detailed in this document. All Applicants will be treated equally and have an opportunity to pre-qualify.  </w:t>
      </w:r>
    </w:p>
    <w:p w14:paraId="70DF9E56" w14:textId="77777777" w:rsidR="00922754" w:rsidRPr="00DA76A3" w:rsidRDefault="00922754" w:rsidP="65A4AFB6">
      <w:pPr>
        <w:spacing w:after="120"/>
      </w:pPr>
    </w:p>
    <w:p w14:paraId="53A64365" w14:textId="77777777" w:rsidR="004F3991" w:rsidRPr="00DA76A3" w:rsidRDefault="004F3991" w:rsidP="003E408C">
      <w:pPr>
        <w:pStyle w:val="Heading2"/>
        <w:rPr>
          <w:lang w:val="en-IE"/>
        </w:rPr>
      </w:pPr>
      <w:bookmarkStart w:id="25" w:name="_Toc230072517"/>
      <w:r w:rsidRPr="45CF41C6">
        <w:rPr>
          <w:lang w:val="en-IE"/>
        </w:rPr>
        <w:lastRenderedPageBreak/>
        <w:t>Insurance</w:t>
      </w:r>
      <w:bookmarkEnd w:id="25"/>
    </w:p>
    <w:p w14:paraId="5961175D" w14:textId="075A8F09" w:rsidR="008C06AE" w:rsidRPr="00DA76A3" w:rsidRDefault="00202603" w:rsidP="003E408C">
      <w:pPr>
        <w:spacing w:after="120"/>
        <w:rPr>
          <w:szCs w:val="20"/>
        </w:rPr>
      </w:pPr>
      <w:r w:rsidRPr="00DA76A3">
        <w:rPr>
          <w:szCs w:val="20"/>
        </w:rPr>
        <w:t xml:space="preserve">The </w:t>
      </w:r>
      <w:r w:rsidR="00D3641B">
        <w:rPr>
          <w:szCs w:val="20"/>
        </w:rPr>
        <w:t>S</w:t>
      </w:r>
      <w:r w:rsidRPr="00DA76A3">
        <w:rPr>
          <w:szCs w:val="20"/>
        </w:rPr>
        <w:t>uccessful Tenderer</w:t>
      </w:r>
      <w:r w:rsidR="00B11FC0" w:rsidRPr="00DA76A3">
        <w:rPr>
          <w:szCs w:val="20"/>
        </w:rPr>
        <w:t>(s)</w:t>
      </w:r>
      <w:r w:rsidRPr="00DA76A3">
        <w:rPr>
          <w:szCs w:val="20"/>
        </w:rPr>
        <w:t xml:space="preserve"> shall be required to hold for the term of the Contract the following insurances: </w:t>
      </w:r>
    </w:p>
    <w:tbl>
      <w:tblPr>
        <w:tblStyle w:val="TableGrid"/>
        <w:tblW w:w="5000" w:type="pct"/>
        <w:tblLook w:val="04A0" w:firstRow="1" w:lastRow="0" w:firstColumn="1" w:lastColumn="0" w:noHBand="0" w:noVBand="1"/>
      </w:tblPr>
      <w:tblGrid>
        <w:gridCol w:w="3628"/>
        <w:gridCol w:w="5388"/>
      </w:tblGrid>
      <w:tr w:rsidR="00202603" w:rsidRPr="00DA76A3" w14:paraId="01E758D7" w14:textId="77777777" w:rsidTr="00EA1927">
        <w:tc>
          <w:tcPr>
            <w:tcW w:w="2012" w:type="pct"/>
            <w:shd w:val="clear" w:color="auto" w:fill="E2EFD9" w:themeFill="accent6" w:themeFillTint="33"/>
          </w:tcPr>
          <w:p w14:paraId="55431B9F" w14:textId="77777777" w:rsidR="00202603" w:rsidRPr="00DA76A3" w:rsidRDefault="00202603" w:rsidP="00202603">
            <w:pPr>
              <w:spacing w:after="120"/>
              <w:rPr>
                <w:b/>
                <w:szCs w:val="20"/>
              </w:rPr>
            </w:pPr>
            <w:r w:rsidRPr="00DA76A3">
              <w:rPr>
                <w:b/>
                <w:szCs w:val="20"/>
              </w:rPr>
              <w:t>Type of Insurance</w:t>
            </w:r>
          </w:p>
        </w:tc>
        <w:tc>
          <w:tcPr>
            <w:tcW w:w="2988" w:type="pct"/>
            <w:shd w:val="clear" w:color="auto" w:fill="E2EFD9" w:themeFill="accent6" w:themeFillTint="33"/>
          </w:tcPr>
          <w:p w14:paraId="780BE47A" w14:textId="77777777" w:rsidR="00202603" w:rsidRPr="00DA76A3" w:rsidRDefault="00202603" w:rsidP="00202603">
            <w:pPr>
              <w:spacing w:after="120"/>
              <w:rPr>
                <w:b/>
                <w:szCs w:val="20"/>
              </w:rPr>
            </w:pPr>
            <w:r w:rsidRPr="00DA76A3">
              <w:rPr>
                <w:b/>
                <w:szCs w:val="20"/>
              </w:rPr>
              <w:t>Indemnity Limit</w:t>
            </w:r>
          </w:p>
        </w:tc>
      </w:tr>
      <w:tr w:rsidR="00202603" w:rsidRPr="00DA76A3" w14:paraId="594F2F4F" w14:textId="77777777" w:rsidTr="00145ACC">
        <w:tc>
          <w:tcPr>
            <w:tcW w:w="2012" w:type="pct"/>
          </w:tcPr>
          <w:p w14:paraId="6F245AAC" w14:textId="77777777" w:rsidR="00202603" w:rsidRPr="00DA76A3" w:rsidRDefault="00202603" w:rsidP="00202603">
            <w:pPr>
              <w:spacing w:after="120"/>
              <w:rPr>
                <w:szCs w:val="20"/>
              </w:rPr>
            </w:pPr>
            <w:r w:rsidRPr="00DA76A3">
              <w:rPr>
                <w:szCs w:val="20"/>
              </w:rPr>
              <w:t>Employer’s Liability</w:t>
            </w:r>
          </w:p>
        </w:tc>
        <w:tc>
          <w:tcPr>
            <w:tcW w:w="2988" w:type="pct"/>
          </w:tcPr>
          <w:p w14:paraId="39FF4278" w14:textId="77777777" w:rsidR="00202603" w:rsidRPr="00DA76A3" w:rsidRDefault="0017376B" w:rsidP="00D31D6E">
            <w:pPr>
              <w:spacing w:after="120"/>
              <w:rPr>
                <w:szCs w:val="20"/>
              </w:rPr>
            </w:pPr>
            <w:r w:rsidRPr="00DA76A3">
              <w:rPr>
                <w:szCs w:val="20"/>
              </w:rPr>
              <w:t>Thirteen million euro (€13,000,000)</w:t>
            </w:r>
            <w:r w:rsidR="00202603" w:rsidRPr="00DA76A3">
              <w:rPr>
                <w:szCs w:val="20"/>
              </w:rPr>
              <w:t xml:space="preserve"> </w:t>
            </w:r>
          </w:p>
        </w:tc>
      </w:tr>
      <w:tr w:rsidR="00202603" w:rsidRPr="00DA76A3" w14:paraId="78ACF83F" w14:textId="77777777" w:rsidTr="00145ACC">
        <w:tc>
          <w:tcPr>
            <w:tcW w:w="2012" w:type="pct"/>
          </w:tcPr>
          <w:p w14:paraId="278163D1" w14:textId="77777777" w:rsidR="00202603" w:rsidRPr="00DA76A3" w:rsidRDefault="00202603" w:rsidP="00202603">
            <w:pPr>
              <w:spacing w:after="120"/>
              <w:rPr>
                <w:szCs w:val="20"/>
              </w:rPr>
            </w:pPr>
            <w:r w:rsidRPr="00DA76A3">
              <w:rPr>
                <w:szCs w:val="20"/>
              </w:rPr>
              <w:t xml:space="preserve">Public </w:t>
            </w:r>
            <w:r w:rsidR="004F2C6B" w:rsidRPr="00DA76A3">
              <w:rPr>
                <w:szCs w:val="20"/>
              </w:rPr>
              <w:t xml:space="preserve">and Products </w:t>
            </w:r>
            <w:r w:rsidRPr="00DA76A3">
              <w:rPr>
                <w:szCs w:val="20"/>
              </w:rPr>
              <w:t>Liability</w:t>
            </w:r>
          </w:p>
        </w:tc>
        <w:tc>
          <w:tcPr>
            <w:tcW w:w="2988" w:type="pct"/>
          </w:tcPr>
          <w:p w14:paraId="063A28F0" w14:textId="77777777" w:rsidR="00202603" w:rsidRPr="00DA76A3" w:rsidRDefault="0017376B" w:rsidP="00D31D6E">
            <w:pPr>
              <w:spacing w:after="120"/>
              <w:rPr>
                <w:szCs w:val="20"/>
              </w:rPr>
            </w:pPr>
            <w:r w:rsidRPr="00DA76A3">
              <w:rPr>
                <w:szCs w:val="20"/>
              </w:rPr>
              <w:t>Six million five hundred thousand euro (€6,</w:t>
            </w:r>
            <w:r w:rsidR="00202603" w:rsidRPr="00DA76A3">
              <w:rPr>
                <w:szCs w:val="20"/>
              </w:rPr>
              <w:t>5</w:t>
            </w:r>
            <w:r w:rsidRPr="00DA76A3">
              <w:rPr>
                <w:szCs w:val="20"/>
              </w:rPr>
              <w:t>00,000)</w:t>
            </w:r>
            <w:r w:rsidR="00202603" w:rsidRPr="00DA76A3">
              <w:rPr>
                <w:szCs w:val="20"/>
              </w:rPr>
              <w:t xml:space="preserve"> </w:t>
            </w:r>
          </w:p>
        </w:tc>
      </w:tr>
      <w:tr w:rsidR="00205D10" w:rsidRPr="00D4711D" w14:paraId="6F59B13C" w14:textId="77777777" w:rsidTr="00145ACC">
        <w:tc>
          <w:tcPr>
            <w:tcW w:w="2012" w:type="pct"/>
          </w:tcPr>
          <w:p w14:paraId="552835A8" w14:textId="77777777" w:rsidR="00205D10" w:rsidRPr="00D4711D" w:rsidRDefault="00205D10" w:rsidP="00202603">
            <w:pPr>
              <w:spacing w:after="120"/>
              <w:rPr>
                <w:szCs w:val="20"/>
              </w:rPr>
            </w:pPr>
            <w:r w:rsidRPr="00D4711D">
              <w:rPr>
                <w:szCs w:val="20"/>
              </w:rPr>
              <w:t>Cyber Insurance</w:t>
            </w:r>
          </w:p>
        </w:tc>
        <w:tc>
          <w:tcPr>
            <w:tcW w:w="2988" w:type="pct"/>
          </w:tcPr>
          <w:p w14:paraId="621D16E3" w14:textId="31481449" w:rsidR="00205D10" w:rsidRPr="00D4711D" w:rsidRDefault="00AC36BC" w:rsidP="00D31D6E">
            <w:pPr>
              <w:spacing w:after="120"/>
              <w:rPr>
                <w:szCs w:val="20"/>
              </w:rPr>
            </w:pPr>
            <w:r w:rsidRPr="00D4711D">
              <w:rPr>
                <w:szCs w:val="20"/>
              </w:rPr>
              <w:t xml:space="preserve">Will be determined for each call off tender </w:t>
            </w:r>
            <w:r w:rsidR="008E3416">
              <w:rPr>
                <w:szCs w:val="20"/>
              </w:rPr>
              <w:t xml:space="preserve">from the Panel. </w:t>
            </w:r>
          </w:p>
        </w:tc>
      </w:tr>
    </w:tbl>
    <w:p w14:paraId="463F29E8" w14:textId="77777777" w:rsidR="59E4E662" w:rsidRPr="00D4711D" w:rsidRDefault="59E4E662" w:rsidP="65A4AFB6">
      <w:pPr>
        <w:spacing w:after="120"/>
        <w:rPr>
          <w:color w:val="FF0000"/>
        </w:rPr>
      </w:pPr>
    </w:p>
    <w:p w14:paraId="3F8B19CE" w14:textId="77777777" w:rsidR="002C2590" w:rsidRPr="00D4711D" w:rsidRDefault="002C2590" w:rsidP="002C2590">
      <w:pPr>
        <w:spacing w:after="120"/>
        <w:jc w:val="left"/>
      </w:pPr>
      <w:r w:rsidRPr="00D4711D">
        <w:t>Cyber Liability / Cyber Security Insurance is not mandatory for inclusion on this Qualification Panel.</w:t>
      </w:r>
    </w:p>
    <w:p w14:paraId="05C0B8FF" w14:textId="67450A8C" w:rsidR="00BC52C8" w:rsidRPr="00D4711D" w:rsidRDefault="00BC52C8" w:rsidP="00D4711D">
      <w:pPr>
        <w:spacing w:after="120"/>
        <w:jc w:val="left"/>
      </w:pPr>
      <w:r w:rsidRPr="00D4711D">
        <w:t xml:space="preserve">Please confirm </w:t>
      </w:r>
      <w:r w:rsidR="00571772" w:rsidRPr="00D4711D">
        <w:t xml:space="preserve">in response to Part 1 </w:t>
      </w:r>
      <w:r w:rsidRPr="00D4711D">
        <w:t>whether your organisation currently holds Cyber Liability / Cyber Security Insurance.</w:t>
      </w:r>
      <w:r w:rsidRPr="00D4711D">
        <w:br/>
        <w:t>Tenderers should note that, depending on the nature, risk profile and scope of individual call</w:t>
      </w:r>
      <w:r w:rsidR="00571772" w:rsidRPr="00D4711D">
        <w:t xml:space="preserve"> </w:t>
      </w:r>
      <w:r w:rsidRPr="00D4711D">
        <w:t xml:space="preserve">off contracts under this Qualification Panel, successful suppliers may be required to hold </w:t>
      </w:r>
      <w:r w:rsidR="0049214C" w:rsidRPr="00D4711D">
        <w:t xml:space="preserve"> or put in place </w:t>
      </w:r>
      <w:r w:rsidRPr="00D4711D">
        <w:t>Cyber Liability Insurance at an appropriate level prior to contract award for that call</w:t>
      </w:r>
      <w:r w:rsidRPr="00D4711D">
        <w:noBreakHyphen/>
        <w:t>off</w:t>
      </w:r>
    </w:p>
    <w:p w14:paraId="50D405F7" w14:textId="77777777" w:rsidR="00BC52C8" w:rsidRPr="00DA76A3" w:rsidRDefault="00BC52C8" w:rsidP="65A4AFB6">
      <w:pPr>
        <w:spacing w:after="120"/>
        <w:rPr>
          <w:color w:val="FF0000"/>
        </w:rPr>
      </w:pPr>
    </w:p>
    <w:p w14:paraId="3B7B4B86" w14:textId="5DBE5CC8" w:rsidR="00CB4F16" w:rsidRDefault="004259D7" w:rsidP="00EA1927">
      <w:r w:rsidRPr="56E416A5">
        <w:t xml:space="preserve">By signing the Applicant’s Statement at </w:t>
      </w:r>
      <w:r w:rsidR="007D5805" w:rsidRPr="56E416A5">
        <w:t>Part 2, Section 2.2 (Insurance),</w:t>
      </w:r>
      <w:r w:rsidRPr="56E416A5">
        <w:t xml:space="preserve"> Applicant’s confirm that, if awarded a Contract under this Competition, (</w:t>
      </w:r>
      <w:proofErr w:type="spellStart"/>
      <w:r w:rsidRPr="56E416A5">
        <w:t>i</w:t>
      </w:r>
      <w:proofErr w:type="spellEnd"/>
      <w:r w:rsidRPr="56E416A5">
        <w:t xml:space="preserve">) they will, from the Commencement Date of the Contract (as defined in the Contract), obtain and hold the types and levels of insurance as specified above, (ii)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Applicant’s insurance company or broker to this effect will be requested from the </w:t>
      </w:r>
      <w:r w:rsidR="00D3641B">
        <w:t>S</w:t>
      </w:r>
      <w:r w:rsidRPr="56E416A5">
        <w:t>uccessful Tenderer(s) prior to the award of (and shall be a condition of) any Contract.</w:t>
      </w:r>
    </w:p>
    <w:p w14:paraId="1D2560D8" w14:textId="77777777" w:rsidR="00EA1927" w:rsidRPr="00EA1927" w:rsidRDefault="00EA1927" w:rsidP="00EA1927"/>
    <w:p w14:paraId="3D67330D" w14:textId="4A0E2CB1" w:rsidR="004259D7" w:rsidRPr="00DA76A3" w:rsidRDefault="004259D7" w:rsidP="003E408C">
      <w:pPr>
        <w:spacing w:after="120"/>
      </w:pPr>
      <w:r w:rsidRPr="56E416A5">
        <w:t xml:space="preserve">The </w:t>
      </w:r>
      <w:r w:rsidR="00D3641B">
        <w:t>S</w:t>
      </w:r>
      <w:r w:rsidRPr="56E416A5">
        <w:t>uccessful Tenderer</w:t>
      </w:r>
      <w:r w:rsidR="00B11FC0" w:rsidRPr="56E416A5">
        <w:t>(s)</w:t>
      </w:r>
      <w:r w:rsidRPr="56E416A5">
        <w:t xml:space="preserve"> will, during the term of the Contract, be required to:</w:t>
      </w:r>
    </w:p>
    <w:p w14:paraId="4A09585B" w14:textId="77777777" w:rsidR="004259D7" w:rsidRPr="00DA76A3" w:rsidRDefault="004259D7" w:rsidP="007C50C2">
      <w:pPr>
        <w:spacing w:after="120"/>
        <w:ind w:left="567"/>
      </w:pPr>
      <w:r w:rsidRPr="56E416A5">
        <w:t xml:space="preserve">(a) immediately advise </w:t>
      </w:r>
      <w:r w:rsidR="00AE22C8" w:rsidRPr="56E416A5">
        <w:t>AN POST</w:t>
      </w:r>
      <w:r w:rsidRPr="56E416A5">
        <w:t xml:space="preserve"> any material change to its insured status;</w:t>
      </w:r>
    </w:p>
    <w:p w14:paraId="0E2CB0DD" w14:textId="77777777" w:rsidR="004259D7" w:rsidRPr="00DA76A3" w:rsidRDefault="004259D7" w:rsidP="007C50C2">
      <w:pPr>
        <w:spacing w:after="120"/>
        <w:ind w:left="567"/>
        <w:rPr>
          <w:szCs w:val="20"/>
        </w:rPr>
      </w:pPr>
      <w:r w:rsidRPr="00DA76A3">
        <w:rPr>
          <w:szCs w:val="20"/>
        </w:rPr>
        <w:t>(b) produce proof of current premiums paid upon request; and</w:t>
      </w:r>
    </w:p>
    <w:p w14:paraId="033B8DC9" w14:textId="77777777" w:rsidR="004259D7" w:rsidRPr="00DA76A3" w:rsidRDefault="004259D7" w:rsidP="007C50C2">
      <w:pPr>
        <w:spacing w:after="120"/>
        <w:ind w:left="567"/>
        <w:rPr>
          <w:szCs w:val="20"/>
        </w:rPr>
      </w:pPr>
      <w:r w:rsidRPr="00DA76A3">
        <w:rPr>
          <w:szCs w:val="20"/>
        </w:rPr>
        <w:t>(c) produce valid certificates of insurance upon request.</w:t>
      </w:r>
    </w:p>
    <w:p w14:paraId="3A0FF5F2" w14:textId="77777777" w:rsidR="004F3991" w:rsidRPr="00DA76A3" w:rsidRDefault="004F3991" w:rsidP="00D47375">
      <w:pPr>
        <w:spacing w:line="240" w:lineRule="auto"/>
        <w:ind w:left="850"/>
        <w:rPr>
          <w:szCs w:val="20"/>
        </w:rPr>
      </w:pPr>
    </w:p>
    <w:p w14:paraId="090993B0" w14:textId="77777777" w:rsidR="004F3991" w:rsidRPr="00DA76A3" w:rsidRDefault="004F3991" w:rsidP="003E408C">
      <w:pPr>
        <w:pStyle w:val="Heading2"/>
        <w:rPr>
          <w:lang w:val="en-IE"/>
        </w:rPr>
      </w:pPr>
      <w:bookmarkStart w:id="26" w:name="_Toc230072518"/>
      <w:r w:rsidRPr="45CF41C6">
        <w:rPr>
          <w:lang w:val="en-IE"/>
        </w:rPr>
        <w:t>Tax Clearance</w:t>
      </w:r>
      <w:bookmarkEnd w:id="26"/>
    </w:p>
    <w:p w14:paraId="08FF08A7" w14:textId="53912C0C" w:rsidR="00202603" w:rsidRPr="00DA76A3" w:rsidRDefault="00202603" w:rsidP="003E408C">
      <w:r w:rsidRPr="56E416A5">
        <w:t xml:space="preserve">It will be a condition of any Contract pursuant to this Competition that the </w:t>
      </w:r>
      <w:r w:rsidR="00D3641B">
        <w:t>S</w:t>
      </w:r>
      <w:r w:rsidRPr="56E416A5">
        <w:t xml:space="preserve">uccessful Tenderer(s) shall, for the term of such contract(s), comply with all applicable EU and domestic tax laws. </w:t>
      </w:r>
      <w:r w:rsidR="00B11FC0" w:rsidRPr="56E416A5">
        <w:t>Applicants</w:t>
      </w:r>
      <w:r w:rsidRPr="56E416A5">
        <w:t xml:space="preserve"> are referred to www.revenue.ie for further information. Prior to the award of any Contract arising out of this Competition, the </w:t>
      </w:r>
      <w:r w:rsidR="00D3641B">
        <w:t>S</w:t>
      </w:r>
      <w:r w:rsidRPr="56E416A5">
        <w:t>uccessful Tenderer</w:t>
      </w:r>
      <w:r w:rsidR="00B11FC0" w:rsidRPr="56E416A5">
        <w:t>(s)</w:t>
      </w:r>
      <w:r w:rsidRPr="56E416A5">
        <w:t xml:space="preserve"> shall be required to supply its Tax Clearance Access Number and Tax Reference Number to facilitate online verification of their tax status by </w:t>
      </w:r>
      <w:r w:rsidR="00AE22C8" w:rsidRPr="56E416A5">
        <w:t>AN POST</w:t>
      </w:r>
      <w:r w:rsidRPr="56E416A5">
        <w:t xml:space="preserve">. By supplying these numbers, the </w:t>
      </w:r>
      <w:r w:rsidR="00D3641B">
        <w:t>S</w:t>
      </w:r>
      <w:r w:rsidRPr="56E416A5">
        <w:t>uccessful Tenderer</w:t>
      </w:r>
      <w:r w:rsidR="00B11FC0" w:rsidRPr="56E416A5">
        <w:t>(s)</w:t>
      </w:r>
      <w:r w:rsidRPr="56E416A5">
        <w:t xml:space="preserve"> acknowledges and agrees that </w:t>
      </w:r>
      <w:r w:rsidR="00AE22C8" w:rsidRPr="56E416A5">
        <w:t>AN POST</w:t>
      </w:r>
      <w:r w:rsidR="004259D7" w:rsidRPr="56E416A5">
        <w:t xml:space="preserve"> </w:t>
      </w:r>
      <w:r w:rsidRPr="56E416A5">
        <w:t xml:space="preserve">has the permission of the </w:t>
      </w:r>
      <w:r w:rsidR="00D3641B">
        <w:t>S</w:t>
      </w:r>
      <w:r w:rsidRPr="56E416A5">
        <w:t>uccessful Tenderer</w:t>
      </w:r>
      <w:r w:rsidR="00B11FC0" w:rsidRPr="56E416A5">
        <w:t>(s)</w:t>
      </w:r>
      <w:r w:rsidRPr="56E416A5">
        <w:t xml:space="preserve"> to verify its tax cleared position online.</w:t>
      </w:r>
    </w:p>
    <w:p w14:paraId="61829076" w14:textId="4734B7B9" w:rsidR="003333A3" w:rsidRPr="00DA76A3" w:rsidRDefault="00922754">
      <w:r w:rsidRPr="00DA76A3">
        <w:br w:type="page"/>
      </w:r>
    </w:p>
    <w:p w14:paraId="7B376C0A" w14:textId="77777777" w:rsidR="00517255" w:rsidRPr="00DA76A3" w:rsidRDefault="00B55AFB" w:rsidP="00B55AFB">
      <w:pPr>
        <w:pStyle w:val="Heading1"/>
        <w:jc w:val="both"/>
        <w:rPr>
          <w:b w:val="0"/>
        </w:rPr>
      </w:pPr>
      <w:bookmarkStart w:id="27" w:name="_Toc230072519"/>
      <w:r>
        <w:lastRenderedPageBreak/>
        <w:t>Procedural Requirements</w:t>
      </w:r>
      <w:bookmarkEnd w:id="27"/>
    </w:p>
    <w:p w14:paraId="08454EA5" w14:textId="77777777" w:rsidR="00517255" w:rsidRPr="00DA76A3" w:rsidRDefault="00517255" w:rsidP="00667FC8">
      <w:pPr>
        <w:spacing w:after="120"/>
      </w:pPr>
      <w:r w:rsidRPr="00DA76A3">
        <w:t xml:space="preserve">The Questionnaire must be completed in the prescribed form. Failure to provide the requested information, omission of supporting documentation and the provision of incomplete or misleading information may result in exclusion from the </w:t>
      </w:r>
      <w:r w:rsidR="00A77F0E" w:rsidRPr="00DA76A3">
        <w:t>P</w:t>
      </w:r>
      <w:r w:rsidRPr="00DA76A3">
        <w:t xml:space="preserve">rocurement </w:t>
      </w:r>
      <w:r w:rsidR="00A77F0E" w:rsidRPr="00DA76A3">
        <w:t>P</w:t>
      </w:r>
      <w:r w:rsidRPr="00DA76A3">
        <w:t xml:space="preserve">rocess. A summary of the procedure for pre-qualification of Applicants under this </w:t>
      </w:r>
      <w:r w:rsidR="00A77F0E" w:rsidRPr="00DA76A3">
        <w:t>P</w:t>
      </w:r>
      <w:r w:rsidRPr="00DA76A3">
        <w:t xml:space="preserve">rocurement </w:t>
      </w:r>
      <w:r w:rsidR="00A77F0E" w:rsidRPr="00DA76A3">
        <w:t>P</w:t>
      </w:r>
      <w:r w:rsidRPr="00DA76A3">
        <w:t xml:space="preserve">rocess is as follows: </w:t>
      </w:r>
    </w:p>
    <w:p w14:paraId="1ACDEEDC" w14:textId="77777777" w:rsidR="00517255" w:rsidRPr="00DA76A3" w:rsidRDefault="00517255" w:rsidP="007C50C2">
      <w:pPr>
        <w:numPr>
          <w:ilvl w:val="0"/>
          <w:numId w:val="18"/>
        </w:numPr>
        <w:spacing w:after="120"/>
        <w:ind w:left="709" w:hanging="666"/>
      </w:pPr>
      <w:r w:rsidRPr="56E416A5">
        <w:t xml:space="preserve">Each Questionnaire returned will be checked to ensure that the Applicant has complied with any applicable procedural requirements and that the Questionnaire has been submitted on time within the deadline for submissions set by this PQQ and is complete. Applicants who do not comply may be eliminated at this point;  </w:t>
      </w:r>
    </w:p>
    <w:p w14:paraId="5CB5E103" w14:textId="77777777" w:rsidR="00517255" w:rsidRPr="00DA76A3" w:rsidRDefault="00517255" w:rsidP="007C50C2">
      <w:pPr>
        <w:numPr>
          <w:ilvl w:val="0"/>
          <w:numId w:val="18"/>
        </w:numPr>
        <w:spacing w:after="120"/>
        <w:ind w:left="709" w:hanging="666"/>
      </w:pPr>
      <w:r w:rsidRPr="56E416A5">
        <w:t>Each Questionnaire will be checked to ensure that the Applicant complies with the pre-conditions for pre-qualification set out in Section 4.1 of this PQQ. Applicants who do not comply may be eliminated at this point;</w:t>
      </w:r>
    </w:p>
    <w:p w14:paraId="1C95AE4B" w14:textId="77777777" w:rsidR="00517255" w:rsidRPr="00DA76A3" w:rsidRDefault="00517255" w:rsidP="007C50C2">
      <w:pPr>
        <w:numPr>
          <w:ilvl w:val="0"/>
          <w:numId w:val="18"/>
        </w:numPr>
        <w:spacing w:after="120"/>
        <w:ind w:left="709" w:hanging="666"/>
        <w:rPr>
          <w:szCs w:val="20"/>
        </w:rPr>
      </w:pPr>
      <w:r w:rsidRPr="00DA76A3">
        <w:rPr>
          <w:szCs w:val="20"/>
        </w:rPr>
        <w:t>Each Questionnaire will be checked to ensure that the Applicant meets the minimum qualification criteria which are set out in Section 5.1 of this PQQ. Applicants who do not meet the minimum qualification criteria will be eliminated at this point;</w:t>
      </w:r>
    </w:p>
    <w:p w14:paraId="244379EE" w14:textId="77777777" w:rsidR="00517255" w:rsidRPr="00DA76A3" w:rsidRDefault="00517255" w:rsidP="007C50C2">
      <w:pPr>
        <w:numPr>
          <w:ilvl w:val="0"/>
          <w:numId w:val="18"/>
        </w:numPr>
        <w:spacing w:after="120"/>
        <w:ind w:left="709" w:hanging="666"/>
      </w:pPr>
      <w:r w:rsidRPr="56E416A5">
        <w:t>All Applicants who have passed the previous stages set out above, will then proceed to be evaluated under the further selection criteria set out in this PQQ and a further evaluation or shortlisting exercise will be carried out at this stage;</w:t>
      </w:r>
    </w:p>
    <w:p w14:paraId="312D53F4" w14:textId="77777777" w:rsidR="00517255" w:rsidRPr="00DA76A3" w:rsidRDefault="00AE22C8" w:rsidP="007C50C2">
      <w:pPr>
        <w:numPr>
          <w:ilvl w:val="0"/>
          <w:numId w:val="18"/>
        </w:numPr>
        <w:spacing w:after="120"/>
        <w:ind w:left="709" w:hanging="666"/>
      </w:pPr>
      <w:r w:rsidRPr="56E416A5">
        <w:t>AN POST</w:t>
      </w:r>
      <w:r w:rsidR="00517255" w:rsidRPr="56E416A5">
        <w:t xml:space="preserve"> will then inform Applicants in writing of the outcome of the pre-qualification procedures and will inform Applicants </w:t>
      </w:r>
      <w:proofErr w:type="gramStart"/>
      <w:r w:rsidR="00517255" w:rsidRPr="56E416A5">
        <w:t>whether or not</w:t>
      </w:r>
      <w:proofErr w:type="gramEnd"/>
      <w:r w:rsidR="00517255" w:rsidRPr="56E416A5">
        <w:t xml:space="preserve"> they have been shortlisted; and </w:t>
      </w:r>
    </w:p>
    <w:p w14:paraId="5DD344BD" w14:textId="06815D89" w:rsidR="00517255" w:rsidRPr="00DA76A3" w:rsidRDefault="00517255" w:rsidP="007C50C2">
      <w:pPr>
        <w:numPr>
          <w:ilvl w:val="0"/>
          <w:numId w:val="18"/>
        </w:numPr>
        <w:spacing w:after="120"/>
        <w:ind w:left="709" w:hanging="666"/>
      </w:pPr>
      <w:r w:rsidRPr="56E416A5">
        <w:t xml:space="preserve">Shortlisted Applicants </w:t>
      </w:r>
      <w:r w:rsidR="00EA1927">
        <w:t xml:space="preserve">onto the Qualification System </w:t>
      </w:r>
      <w:r w:rsidRPr="56E416A5">
        <w:t xml:space="preserve">will be invited to tender and issued with the ITT documentation, if </w:t>
      </w:r>
      <w:r w:rsidR="00AE22C8" w:rsidRPr="56E416A5">
        <w:t>AN POST</w:t>
      </w:r>
      <w:r w:rsidRPr="56E416A5">
        <w:t xml:space="preserve"> decides (in its sole discretion) to proceed to the tender stage. </w:t>
      </w:r>
    </w:p>
    <w:p w14:paraId="1ED308D9" w14:textId="77777777" w:rsidR="00517255" w:rsidRPr="00DA76A3" w:rsidRDefault="00517255" w:rsidP="003E408C">
      <w:pPr>
        <w:pStyle w:val="Heading2"/>
        <w:rPr>
          <w:lang w:val="en-IE"/>
        </w:rPr>
      </w:pPr>
      <w:bookmarkStart w:id="28" w:name="_Toc230072520"/>
      <w:r w:rsidRPr="00DA76A3">
        <w:rPr>
          <w:lang w:val="en-IE"/>
        </w:rPr>
        <w:t>Pre-Conditions for Qualification and Shortlisting</w:t>
      </w:r>
      <w:bookmarkEnd w:id="28"/>
    </w:p>
    <w:p w14:paraId="0B5D555C" w14:textId="77777777" w:rsidR="00B87E11" w:rsidRPr="00DA76A3" w:rsidRDefault="00B87E11" w:rsidP="00207A41">
      <w:pPr>
        <w:numPr>
          <w:ilvl w:val="0"/>
          <w:numId w:val="24"/>
        </w:numPr>
        <w:spacing w:after="120" w:line="240" w:lineRule="auto"/>
        <w:ind w:left="993" w:hanging="426"/>
        <w:rPr>
          <w:szCs w:val="20"/>
          <w:u w:val="single"/>
        </w:rPr>
      </w:pPr>
      <w:r w:rsidRPr="00DA76A3">
        <w:rPr>
          <w:szCs w:val="20"/>
          <w:u w:val="single"/>
        </w:rPr>
        <w:t>Completion of Appendix 1</w:t>
      </w:r>
      <w:r w:rsidR="00281BCF" w:rsidRPr="00DA76A3">
        <w:rPr>
          <w:szCs w:val="20"/>
          <w:u w:val="single"/>
        </w:rPr>
        <w:t xml:space="preserve"> </w:t>
      </w:r>
      <w:r w:rsidRPr="00DA76A3">
        <w:rPr>
          <w:szCs w:val="20"/>
          <w:u w:val="single"/>
        </w:rPr>
        <w:t>(Pre-Qualification Questionnaire)</w:t>
      </w:r>
    </w:p>
    <w:p w14:paraId="391C1107" w14:textId="77777777" w:rsidR="00B87E11" w:rsidRPr="00DA76A3" w:rsidRDefault="00B87E11" w:rsidP="002F7BE4">
      <w:pPr>
        <w:spacing w:line="240" w:lineRule="auto"/>
        <w:ind w:left="993"/>
        <w:rPr>
          <w:szCs w:val="20"/>
        </w:rPr>
      </w:pPr>
      <w:r w:rsidRPr="00DA76A3">
        <w:rPr>
          <w:szCs w:val="20"/>
        </w:rPr>
        <w:t>Applicants must complete all Parts of Appendix 1 (the Pre-Qualification Questionnaire). This is without prejudice to the completion of an ESPD (“European Single Procurement Document”) by any Applicant (which is referred to in Article 59 of Directive 2014/24/EU (the “Public Sector Directive”) which is referenced in Article 80(3) of the Utilities Directive (2014/25/EU);</w:t>
      </w:r>
    </w:p>
    <w:p w14:paraId="2BA226A1" w14:textId="77777777" w:rsidR="00D47375" w:rsidRPr="00DA76A3" w:rsidRDefault="00D47375" w:rsidP="002F7BE4">
      <w:pPr>
        <w:spacing w:line="240" w:lineRule="auto"/>
        <w:ind w:left="993"/>
        <w:rPr>
          <w:szCs w:val="20"/>
        </w:rPr>
      </w:pPr>
    </w:p>
    <w:p w14:paraId="5C6838BD" w14:textId="77777777" w:rsidR="00B87E11" w:rsidRPr="00DA76A3" w:rsidRDefault="00B87E11" w:rsidP="00207A41">
      <w:pPr>
        <w:numPr>
          <w:ilvl w:val="0"/>
          <w:numId w:val="24"/>
        </w:numPr>
        <w:spacing w:line="240" w:lineRule="auto"/>
        <w:ind w:left="993" w:hanging="426"/>
      </w:pPr>
      <w:r w:rsidRPr="56E416A5">
        <w:rPr>
          <w:u w:val="single"/>
        </w:rPr>
        <w:t>Declaration in Part 2</w:t>
      </w:r>
      <w:r w:rsidRPr="56E416A5">
        <w:t xml:space="preserve"> (Appendix 1) relating to meeting the minimum qualification criteria, is required to be completed by Applicants and any other entity on whom reliance on resources is sought to be relied upon; </w:t>
      </w:r>
    </w:p>
    <w:p w14:paraId="17AD93B2" w14:textId="77777777" w:rsidR="002F7BE4" w:rsidRPr="00DA76A3" w:rsidRDefault="002F7BE4" w:rsidP="002F7BE4">
      <w:pPr>
        <w:spacing w:line="240" w:lineRule="auto"/>
        <w:ind w:left="993"/>
        <w:rPr>
          <w:szCs w:val="20"/>
        </w:rPr>
      </w:pPr>
    </w:p>
    <w:p w14:paraId="6C7A8FA3" w14:textId="42797014" w:rsidR="00B87E11" w:rsidRPr="00DA76A3" w:rsidRDefault="00B87E11" w:rsidP="00207A41">
      <w:pPr>
        <w:numPr>
          <w:ilvl w:val="0"/>
          <w:numId w:val="24"/>
        </w:numPr>
        <w:spacing w:line="240" w:lineRule="auto"/>
        <w:ind w:left="993" w:hanging="426"/>
        <w:rPr>
          <w:szCs w:val="20"/>
          <w:u w:val="single"/>
        </w:rPr>
      </w:pPr>
      <w:r w:rsidRPr="00DA76A3">
        <w:rPr>
          <w:szCs w:val="20"/>
          <w:u w:val="single"/>
        </w:rPr>
        <w:t xml:space="preserve">Declaration in </w:t>
      </w:r>
      <w:r w:rsidR="000D47CF" w:rsidRPr="00DA76A3">
        <w:rPr>
          <w:szCs w:val="20"/>
          <w:u w:val="single"/>
        </w:rPr>
        <w:t xml:space="preserve">Part </w:t>
      </w:r>
      <w:r w:rsidR="009B1719">
        <w:rPr>
          <w:szCs w:val="20"/>
          <w:u w:val="single"/>
        </w:rPr>
        <w:t>1</w:t>
      </w:r>
      <w:r w:rsidR="00E520E9">
        <w:rPr>
          <w:szCs w:val="20"/>
          <w:u w:val="single"/>
        </w:rPr>
        <w:t>4</w:t>
      </w:r>
      <w:r w:rsidRPr="00DA76A3">
        <w:rPr>
          <w:szCs w:val="20"/>
          <w:u w:val="single"/>
        </w:rPr>
        <w:t xml:space="preserve"> (Appendix 1)</w:t>
      </w:r>
      <w:r w:rsidRPr="00DA76A3">
        <w:rPr>
          <w:szCs w:val="20"/>
        </w:rPr>
        <w:t xml:space="preserve"> relating to mandatory exclusionary criteria and discretionary exclusionary criteria, referred to in the Utilities Directive, to be completed by the Applicant and any other entity on whom reliance on resources is sought to be relied upon (without prejudice to any declarations made in any ESPD document submitted by an Applicant and any other entity); </w:t>
      </w:r>
    </w:p>
    <w:p w14:paraId="0DE4B5B7" w14:textId="77777777" w:rsidR="002F7BE4" w:rsidRPr="00DA76A3" w:rsidRDefault="002F7BE4" w:rsidP="002F7BE4">
      <w:pPr>
        <w:rPr>
          <w:szCs w:val="20"/>
          <w:u w:val="single"/>
        </w:rPr>
      </w:pPr>
    </w:p>
    <w:p w14:paraId="7C41395A" w14:textId="77777777" w:rsidR="00B87E11" w:rsidRPr="00DA76A3" w:rsidRDefault="00B87E11" w:rsidP="00207A41">
      <w:pPr>
        <w:numPr>
          <w:ilvl w:val="0"/>
          <w:numId w:val="24"/>
        </w:numPr>
        <w:spacing w:line="240" w:lineRule="auto"/>
        <w:ind w:left="993" w:hanging="426"/>
        <w:rPr>
          <w:szCs w:val="20"/>
          <w:u w:val="single"/>
        </w:rPr>
      </w:pPr>
      <w:r w:rsidRPr="00DA76A3">
        <w:rPr>
          <w:szCs w:val="20"/>
          <w:u w:val="single"/>
        </w:rPr>
        <w:t>Compliance with Appendix 2 (Consortium Submission requirements)</w:t>
      </w:r>
      <w:r w:rsidRPr="00DA76A3">
        <w:rPr>
          <w:szCs w:val="20"/>
        </w:rPr>
        <w:t xml:space="preserve"> to be completed by the Applicant where applicable;</w:t>
      </w:r>
    </w:p>
    <w:p w14:paraId="66204FF1" w14:textId="77777777" w:rsidR="002F7BE4" w:rsidRPr="00DA76A3" w:rsidRDefault="002F7BE4" w:rsidP="002F7BE4">
      <w:pPr>
        <w:spacing w:line="240" w:lineRule="auto"/>
        <w:ind w:left="993"/>
        <w:rPr>
          <w:szCs w:val="20"/>
          <w:u w:val="single"/>
        </w:rPr>
      </w:pPr>
    </w:p>
    <w:p w14:paraId="0B0AD9F9" w14:textId="77777777" w:rsidR="00465D12" w:rsidRPr="00DA76A3" w:rsidRDefault="00465D12" w:rsidP="56E416A5">
      <w:pPr>
        <w:numPr>
          <w:ilvl w:val="0"/>
          <w:numId w:val="24"/>
        </w:numPr>
        <w:spacing w:line="240" w:lineRule="auto"/>
        <w:ind w:left="993" w:hanging="426"/>
        <w:rPr>
          <w:u w:val="single"/>
        </w:rPr>
      </w:pPr>
      <w:r w:rsidRPr="56E416A5">
        <w:rPr>
          <w:u w:val="single"/>
        </w:rPr>
        <w:t xml:space="preserve">Statement of Confirmation (Appendix </w:t>
      </w:r>
      <w:r w:rsidR="00BA169A" w:rsidRPr="56E416A5">
        <w:rPr>
          <w:u w:val="single"/>
        </w:rPr>
        <w:t>4</w:t>
      </w:r>
      <w:r w:rsidRPr="56E416A5">
        <w:rPr>
          <w:u w:val="single"/>
        </w:rPr>
        <w:t>)</w:t>
      </w:r>
      <w:r w:rsidRPr="56E416A5">
        <w:t xml:space="preserve"> to be completed by the Applicant/supporting entity and furnished to </w:t>
      </w:r>
      <w:r w:rsidR="00AE22C8" w:rsidRPr="56E416A5">
        <w:t>AN POST</w:t>
      </w:r>
      <w:r w:rsidRPr="56E416A5">
        <w:t xml:space="preserve"> with the completed PQQ, confirming acceptance of terms and conditions of this PQQ and confirming all declarations and information has been submitted;</w:t>
      </w:r>
    </w:p>
    <w:p w14:paraId="2DBF0D7D" w14:textId="77777777" w:rsidR="002F7BE4" w:rsidRPr="00DA76A3" w:rsidRDefault="002F7BE4" w:rsidP="002F7BE4">
      <w:pPr>
        <w:rPr>
          <w:szCs w:val="20"/>
          <w:u w:val="single"/>
        </w:rPr>
      </w:pPr>
    </w:p>
    <w:p w14:paraId="6A25B29C" w14:textId="1D31903A" w:rsidR="00B87E11" w:rsidRPr="00DA76A3" w:rsidRDefault="00B87E11" w:rsidP="00207A41">
      <w:pPr>
        <w:numPr>
          <w:ilvl w:val="0"/>
          <w:numId w:val="24"/>
        </w:numPr>
        <w:spacing w:line="240" w:lineRule="auto"/>
        <w:ind w:left="993" w:hanging="426"/>
      </w:pPr>
      <w:r w:rsidRPr="56E416A5">
        <w:rPr>
          <w:u w:val="single"/>
        </w:rPr>
        <w:lastRenderedPageBreak/>
        <w:t>Conflicts of Interest</w:t>
      </w:r>
      <w:r w:rsidR="00DB096A">
        <w:rPr>
          <w:u w:val="single"/>
        </w:rPr>
        <w:t xml:space="preserve"> </w:t>
      </w:r>
      <w:r w:rsidR="00BD6346">
        <w:rPr>
          <w:u w:val="single"/>
        </w:rPr>
        <w:t xml:space="preserve">in Part 14 </w:t>
      </w:r>
      <w:r w:rsidR="00F24235" w:rsidRPr="00BD6346">
        <w:rPr>
          <w:u w:val="single"/>
        </w:rPr>
        <w:t>(</w:t>
      </w:r>
      <w:r w:rsidR="00DB096A" w:rsidRPr="00BD6346">
        <w:rPr>
          <w:u w:val="single"/>
        </w:rPr>
        <w:t>Appendix</w:t>
      </w:r>
      <w:r w:rsidR="00BD6346">
        <w:rPr>
          <w:u w:val="single"/>
        </w:rPr>
        <w:t xml:space="preserve"> 1</w:t>
      </w:r>
      <w:r w:rsidR="00F24235" w:rsidRPr="00BD6346">
        <w:rPr>
          <w:u w:val="single"/>
        </w:rPr>
        <w:t>)</w:t>
      </w:r>
      <w:r w:rsidRPr="00BD6346">
        <w:t>:</w:t>
      </w:r>
      <w:r w:rsidRPr="56E416A5">
        <w:t xml:space="preserve"> The Applicant including all its members where it is a grouping or consortium, must be able to comply with</w:t>
      </w:r>
      <w:r w:rsidR="00E90275" w:rsidRPr="56E416A5">
        <w:t xml:space="preserve"> </w:t>
      </w:r>
      <w:r w:rsidR="00AE22C8" w:rsidRPr="56E416A5">
        <w:t>AN POST</w:t>
      </w:r>
      <w:r w:rsidRPr="56E416A5">
        <w:t>’s policy on conflicts of interest (as set out in this PQQ), as a pre-condition for qualification;</w:t>
      </w:r>
    </w:p>
    <w:p w14:paraId="6B62F1B3" w14:textId="77777777" w:rsidR="002F7BE4" w:rsidRPr="00DA76A3" w:rsidRDefault="002F7BE4" w:rsidP="002F7BE4">
      <w:pPr>
        <w:rPr>
          <w:szCs w:val="20"/>
        </w:rPr>
      </w:pPr>
    </w:p>
    <w:p w14:paraId="27DB5AC1" w14:textId="77777777" w:rsidR="00B87E11" w:rsidRPr="00DA76A3" w:rsidRDefault="00B87E11" w:rsidP="00207A41">
      <w:pPr>
        <w:numPr>
          <w:ilvl w:val="0"/>
          <w:numId w:val="24"/>
        </w:numPr>
        <w:spacing w:line="240" w:lineRule="auto"/>
        <w:ind w:left="993" w:hanging="426"/>
        <w:rPr>
          <w:szCs w:val="20"/>
        </w:rPr>
      </w:pPr>
      <w:r w:rsidRPr="00DA76A3">
        <w:rPr>
          <w:szCs w:val="20"/>
          <w:u w:val="single"/>
        </w:rPr>
        <w:t>Verification</w:t>
      </w:r>
      <w:r w:rsidRPr="00DA76A3">
        <w:rPr>
          <w:szCs w:val="20"/>
        </w:rPr>
        <w:t>:</w:t>
      </w:r>
      <w:r w:rsidR="00E90275" w:rsidRPr="00DA76A3">
        <w:rPr>
          <w:szCs w:val="20"/>
        </w:rPr>
        <w:t xml:space="preserve"> </w:t>
      </w:r>
      <w:r w:rsidR="00AE22C8" w:rsidRPr="00DA76A3">
        <w:rPr>
          <w:szCs w:val="20"/>
        </w:rPr>
        <w:t>AN POST</w:t>
      </w:r>
      <w:r w:rsidRPr="00DA76A3">
        <w:rPr>
          <w:szCs w:val="20"/>
        </w:rPr>
        <w:t xml:space="preserve"> reserves the right to seek verification from any Applicant, at any stage during the competition, (including the pre-qualification stage, invitation to tender stage and contract award stage) in relation to any item, data or information supplied or in relation to any item referred to in any of the Declarations to be completed and referred to in the Appendices to this PQQ, and to seek verification of evidence of any remedial measures taken by the Applicant to demonstrate its reliability despite the existence of a relevant exclusionary ground, as such reliability measures as are referred to in Article 57(6) of the Public Sector Directive (2014/25/EU) which is referenced in Article 80(1) of the Utilities Directive, and/or to verify its compliance with the selection criteria set out herein and seek supporting documents/references/clarifications.  </w:t>
      </w:r>
    </w:p>
    <w:p w14:paraId="02F2C34E" w14:textId="77777777" w:rsidR="002F7BE4" w:rsidRPr="00DA76A3" w:rsidRDefault="002F7BE4" w:rsidP="002F7BE4">
      <w:pPr>
        <w:spacing w:line="240" w:lineRule="auto"/>
        <w:ind w:left="993"/>
        <w:rPr>
          <w:szCs w:val="20"/>
        </w:rPr>
      </w:pPr>
    </w:p>
    <w:p w14:paraId="1DB926AC" w14:textId="77777777" w:rsidR="002012E2" w:rsidRPr="00DA76A3" w:rsidRDefault="00B87E11" w:rsidP="002F7BE4">
      <w:pPr>
        <w:spacing w:after="120" w:line="240" w:lineRule="auto"/>
        <w:ind w:left="993"/>
        <w:rPr>
          <w:szCs w:val="20"/>
        </w:rPr>
      </w:pPr>
      <w:r w:rsidRPr="00DA76A3">
        <w:rPr>
          <w:szCs w:val="20"/>
        </w:rPr>
        <w:t>If an Applicant, at any stage during the competition, refuses to provide evidence which is considered by</w:t>
      </w:r>
      <w:r w:rsidR="00E90275" w:rsidRPr="00DA76A3">
        <w:rPr>
          <w:szCs w:val="20"/>
        </w:rPr>
        <w:t xml:space="preserve"> </w:t>
      </w:r>
      <w:r w:rsidR="00AE22C8" w:rsidRPr="00DA76A3">
        <w:rPr>
          <w:szCs w:val="20"/>
        </w:rPr>
        <w:t>AN POST</w:t>
      </w:r>
      <w:r w:rsidRPr="00DA76A3">
        <w:rPr>
          <w:szCs w:val="20"/>
        </w:rPr>
        <w:t xml:space="preserve"> to be suffi</w:t>
      </w:r>
      <w:r w:rsidR="002012E2" w:rsidRPr="00DA76A3">
        <w:rPr>
          <w:szCs w:val="20"/>
        </w:rPr>
        <w:t>cie</w:t>
      </w:r>
      <w:r w:rsidRPr="00DA76A3">
        <w:rPr>
          <w:szCs w:val="20"/>
        </w:rPr>
        <w:t>nt to demonstrate</w:t>
      </w:r>
    </w:p>
    <w:p w14:paraId="587B9B78" w14:textId="77777777" w:rsidR="002012E2" w:rsidRPr="00DA76A3" w:rsidRDefault="00594A2D" w:rsidP="002F7BE4">
      <w:pPr>
        <w:spacing w:after="120" w:line="240" w:lineRule="auto"/>
        <w:ind w:left="1276"/>
        <w:rPr>
          <w:szCs w:val="20"/>
        </w:rPr>
      </w:pPr>
      <w:r w:rsidRPr="00DA76A3">
        <w:rPr>
          <w:szCs w:val="20"/>
        </w:rPr>
        <w:tab/>
      </w:r>
      <w:r w:rsidR="00B87E11" w:rsidRPr="00DA76A3">
        <w:rPr>
          <w:szCs w:val="20"/>
        </w:rPr>
        <w:t xml:space="preserve">(a) compliance with the selection criteria or </w:t>
      </w:r>
    </w:p>
    <w:p w14:paraId="37BC298A" w14:textId="77777777" w:rsidR="002012E2" w:rsidRPr="00DA76A3" w:rsidRDefault="00594A2D" w:rsidP="002F7BE4">
      <w:pPr>
        <w:spacing w:after="120"/>
        <w:ind w:left="1276"/>
        <w:rPr>
          <w:szCs w:val="20"/>
        </w:rPr>
      </w:pPr>
      <w:r w:rsidRPr="00DA76A3">
        <w:rPr>
          <w:szCs w:val="20"/>
        </w:rPr>
        <w:tab/>
      </w:r>
      <w:r w:rsidR="00B87E11" w:rsidRPr="00DA76A3">
        <w:rPr>
          <w:szCs w:val="20"/>
        </w:rPr>
        <w:t xml:space="preserve">(b) the Applicant’s reliability despite the existence of a relevant exclusionary </w:t>
      </w:r>
      <w:r w:rsidRPr="00DA76A3">
        <w:rPr>
          <w:szCs w:val="20"/>
        </w:rPr>
        <w:tab/>
      </w:r>
      <w:r w:rsidR="00B87E11" w:rsidRPr="00DA76A3">
        <w:rPr>
          <w:szCs w:val="20"/>
        </w:rPr>
        <w:t xml:space="preserve">ground, </w:t>
      </w:r>
    </w:p>
    <w:p w14:paraId="1C25AD8F" w14:textId="77777777" w:rsidR="00B87E11" w:rsidRPr="00DA76A3" w:rsidRDefault="00B87E11" w:rsidP="002F7BE4">
      <w:pPr>
        <w:spacing w:line="240" w:lineRule="auto"/>
        <w:ind w:left="993"/>
      </w:pPr>
      <w:r w:rsidRPr="56E416A5">
        <w:t xml:space="preserve">it shall be excluded from the competition, and this shall include evidence required in relation to any member of a consortium or in relation to any entity on whom the Applicant relies </w:t>
      </w:r>
      <w:proofErr w:type="gramStart"/>
      <w:r w:rsidRPr="56E416A5">
        <w:t>in order to</w:t>
      </w:r>
      <w:proofErr w:type="gramEnd"/>
      <w:r w:rsidRPr="56E416A5">
        <w:t xml:space="preserve"> fulfil any of the selection criteria. </w:t>
      </w:r>
    </w:p>
    <w:p w14:paraId="680A4E5D" w14:textId="77777777" w:rsidR="002F7BE4" w:rsidRPr="00DA76A3" w:rsidRDefault="002F7BE4" w:rsidP="002F7BE4">
      <w:pPr>
        <w:spacing w:line="240" w:lineRule="auto"/>
        <w:ind w:left="993"/>
        <w:rPr>
          <w:szCs w:val="20"/>
        </w:rPr>
      </w:pPr>
    </w:p>
    <w:p w14:paraId="6566DCA7" w14:textId="77777777" w:rsidR="00B87E11" w:rsidRPr="00DA76A3" w:rsidRDefault="00AE22C8" w:rsidP="002F7BE4">
      <w:pPr>
        <w:spacing w:line="240" w:lineRule="auto"/>
        <w:ind w:left="993"/>
        <w:rPr>
          <w:szCs w:val="20"/>
        </w:rPr>
      </w:pPr>
      <w:r w:rsidRPr="00DA76A3">
        <w:rPr>
          <w:szCs w:val="20"/>
        </w:rPr>
        <w:t>AN POST</w:t>
      </w:r>
      <w:r w:rsidR="00B87E11" w:rsidRPr="00DA76A3">
        <w:rPr>
          <w:szCs w:val="20"/>
        </w:rPr>
        <w:t xml:space="preserve"> reserves the right to require the Applicant to replace any entity who does not fulfil the selection criteria, or in respect of which a ground for exclusion exists, and remedial measures produced are not satisfactory in the opinion of</w:t>
      </w:r>
      <w:r w:rsidR="00E90275" w:rsidRPr="00DA76A3">
        <w:rPr>
          <w:szCs w:val="20"/>
        </w:rPr>
        <w:t xml:space="preserve"> </w:t>
      </w:r>
      <w:r w:rsidRPr="00DA76A3">
        <w:rPr>
          <w:szCs w:val="20"/>
        </w:rPr>
        <w:t>AN POST</w:t>
      </w:r>
      <w:r w:rsidR="00B87E11" w:rsidRPr="00DA76A3">
        <w:rPr>
          <w:szCs w:val="20"/>
        </w:rPr>
        <w:t xml:space="preserve"> (in its absolute discretion). Where an Applicant is required to replace an entity in respect of which there are grounds for exclusion (on whom it is seeking to rely), and the replacement entity does not fulfil the selection </w:t>
      </w:r>
      <w:proofErr w:type="gramStart"/>
      <w:r w:rsidR="00B87E11" w:rsidRPr="00DA76A3">
        <w:rPr>
          <w:szCs w:val="20"/>
        </w:rPr>
        <w:t>criteria, or</w:t>
      </w:r>
      <w:proofErr w:type="gramEnd"/>
      <w:r w:rsidR="00B87E11" w:rsidRPr="00DA76A3">
        <w:rPr>
          <w:szCs w:val="20"/>
        </w:rPr>
        <w:t xml:space="preserve"> is also entity in respect of which there are grounds for exclusion, it may be excluded from the competition.</w:t>
      </w:r>
    </w:p>
    <w:p w14:paraId="19219836" w14:textId="77777777" w:rsidR="002F7BE4" w:rsidRPr="00DA76A3" w:rsidRDefault="002F7BE4" w:rsidP="002F7BE4">
      <w:pPr>
        <w:spacing w:line="240" w:lineRule="auto"/>
        <w:ind w:left="993"/>
        <w:rPr>
          <w:szCs w:val="20"/>
        </w:rPr>
      </w:pPr>
    </w:p>
    <w:p w14:paraId="6892F952" w14:textId="225ACFD3" w:rsidR="00B87E11" w:rsidRPr="00DA76A3" w:rsidRDefault="00B87E11" w:rsidP="00207A41">
      <w:pPr>
        <w:numPr>
          <w:ilvl w:val="0"/>
          <w:numId w:val="24"/>
        </w:numPr>
        <w:spacing w:line="240" w:lineRule="auto"/>
        <w:ind w:left="993" w:hanging="426"/>
        <w:rPr>
          <w:szCs w:val="20"/>
        </w:rPr>
      </w:pPr>
      <w:r w:rsidRPr="00DA76A3">
        <w:rPr>
          <w:szCs w:val="20"/>
          <w:u w:val="single"/>
        </w:rPr>
        <w:t>National Databases</w:t>
      </w:r>
      <w:r w:rsidRPr="00DA76A3">
        <w:rPr>
          <w:szCs w:val="20"/>
        </w:rPr>
        <w:t>: The provisions of this Section</w:t>
      </w:r>
      <w:r w:rsidR="00BD6346">
        <w:rPr>
          <w:szCs w:val="20"/>
        </w:rPr>
        <w:t xml:space="preserve"> </w:t>
      </w:r>
      <w:r w:rsidRPr="00DA76A3">
        <w:rPr>
          <w:szCs w:val="20"/>
        </w:rPr>
        <w:t>are without prejudice to the availability of any supporting documents/certifications etc. as may become available on any national database or online repository of certificates, that is made available by Ireland as a Member State of the EU on its implementation of the Utilities Directive 2014/25/EU.</w:t>
      </w:r>
    </w:p>
    <w:p w14:paraId="296FEF7D" w14:textId="77777777" w:rsidR="002F7BE4" w:rsidRPr="00DA76A3" w:rsidRDefault="002F7BE4" w:rsidP="002F7BE4">
      <w:pPr>
        <w:spacing w:line="240" w:lineRule="auto"/>
        <w:ind w:left="993"/>
        <w:rPr>
          <w:szCs w:val="20"/>
        </w:rPr>
      </w:pPr>
    </w:p>
    <w:p w14:paraId="29AE9915" w14:textId="77777777" w:rsidR="00B87E11" w:rsidRPr="00DA76A3" w:rsidRDefault="00B87E11" w:rsidP="002F7BE4">
      <w:pPr>
        <w:spacing w:line="240" w:lineRule="auto"/>
        <w:ind w:left="993"/>
        <w:rPr>
          <w:szCs w:val="20"/>
        </w:rPr>
      </w:pPr>
      <w:r w:rsidRPr="00DA76A3">
        <w:rPr>
          <w:szCs w:val="20"/>
        </w:rPr>
        <w:t>Shortlisting of Applicants who meet the pre-condition</w:t>
      </w:r>
      <w:r w:rsidR="002F7BE4" w:rsidRPr="00DA76A3">
        <w:rPr>
          <w:szCs w:val="20"/>
        </w:rPr>
        <w:t xml:space="preserve">s for qualification and minimum </w:t>
      </w:r>
      <w:r w:rsidRPr="00DA76A3">
        <w:rPr>
          <w:szCs w:val="20"/>
        </w:rPr>
        <w:t xml:space="preserve">qualification criteria, will be carried out in a non-discriminatory manner and </w:t>
      </w:r>
      <w:proofErr w:type="gramStart"/>
      <w:r w:rsidRPr="00DA76A3">
        <w:rPr>
          <w:szCs w:val="20"/>
        </w:rPr>
        <w:t>on the basis</w:t>
      </w:r>
      <w:r w:rsidR="002F7BE4" w:rsidRPr="00DA76A3">
        <w:rPr>
          <w:szCs w:val="20"/>
        </w:rPr>
        <w:t xml:space="preserve"> </w:t>
      </w:r>
      <w:r w:rsidRPr="00DA76A3">
        <w:rPr>
          <w:szCs w:val="20"/>
        </w:rPr>
        <w:t>of</w:t>
      </w:r>
      <w:proofErr w:type="gramEnd"/>
      <w:r w:rsidRPr="00DA76A3">
        <w:rPr>
          <w:szCs w:val="20"/>
        </w:rPr>
        <w:t xml:space="preserve"> equality of treatment of such Applicants, based on the objective rules and criteria set out in this PQQ, and in accordance with all applicable law including the Utilities Directive 2014/25/EU.</w:t>
      </w:r>
      <w:r w:rsidR="009B7024" w:rsidRPr="00DA76A3">
        <w:rPr>
          <w:szCs w:val="20"/>
        </w:rPr>
        <w:t xml:space="preserve"> </w:t>
      </w:r>
    </w:p>
    <w:p w14:paraId="769D0D3C" w14:textId="77777777" w:rsidR="009B7024" w:rsidRPr="00DA76A3" w:rsidRDefault="009B7024" w:rsidP="008C06AE">
      <w:pPr>
        <w:spacing w:after="120"/>
        <w:ind w:left="567"/>
        <w:rPr>
          <w:szCs w:val="20"/>
        </w:rPr>
      </w:pPr>
    </w:p>
    <w:p w14:paraId="3F977D08" w14:textId="77777777" w:rsidR="00517255" w:rsidRPr="00DA76A3" w:rsidRDefault="00517255" w:rsidP="003E408C">
      <w:pPr>
        <w:pStyle w:val="Heading2"/>
        <w:rPr>
          <w:lang w:val="en-IE"/>
        </w:rPr>
      </w:pPr>
      <w:bookmarkStart w:id="29" w:name="_Toc230072521"/>
      <w:r w:rsidRPr="00DA76A3">
        <w:rPr>
          <w:lang w:val="en-IE"/>
        </w:rPr>
        <w:t>Format of PQQ Submissions and Return of PQQ</w:t>
      </w:r>
      <w:bookmarkEnd w:id="29"/>
    </w:p>
    <w:p w14:paraId="3BD485FD" w14:textId="3B5EAF4C" w:rsidR="00705AF2" w:rsidRDefault="005532C2" w:rsidP="56E416A5">
      <w:pPr>
        <w:rPr>
          <w:b/>
          <w:bCs/>
        </w:rPr>
      </w:pPr>
      <w:r w:rsidRPr="56E416A5">
        <w:t>The fully completed</w:t>
      </w:r>
      <w:r w:rsidR="007F2457" w:rsidRPr="56E416A5">
        <w:t xml:space="preserve"> typed</w:t>
      </w:r>
      <w:r w:rsidRPr="56E416A5">
        <w:t xml:space="preserve"> Questionnaire and all submissions relating to it must be uploaded</w:t>
      </w:r>
      <w:r w:rsidR="6ACB146B" w:rsidRPr="56E416A5">
        <w:t xml:space="preserve"> </w:t>
      </w:r>
      <w:r w:rsidRPr="56E416A5">
        <w:t xml:space="preserve">in response to this notice on </w:t>
      </w:r>
      <w:hyperlink r:id="rId12">
        <w:r w:rsidRPr="56E416A5">
          <w:t>http://www.etenders.gov.ie</w:t>
        </w:r>
      </w:hyperlink>
      <w:r w:rsidRPr="56E416A5">
        <w:t xml:space="preserve">. The fully completed Questionnaire and accompanying documentations should be marked </w:t>
      </w:r>
      <w:r w:rsidR="002012E2" w:rsidRPr="56E416A5">
        <w:t xml:space="preserve">with the tender reference and title </w:t>
      </w:r>
      <w:r w:rsidRPr="56E416A5">
        <w:t xml:space="preserve">and with the Applicant’s Name. </w:t>
      </w:r>
      <w:r w:rsidR="00705AF2" w:rsidRPr="56E416A5">
        <w:rPr>
          <w:b/>
          <w:bCs/>
        </w:rPr>
        <w:t xml:space="preserve">Applicants should upload 1 zip folder containing all documents as part of your submission. </w:t>
      </w:r>
    </w:p>
    <w:p w14:paraId="0E6FFC30" w14:textId="77777777" w:rsidR="00667FC8" w:rsidRPr="00705AF2" w:rsidRDefault="00667FC8" w:rsidP="56E416A5">
      <w:pPr>
        <w:rPr>
          <w:b/>
          <w:bCs/>
        </w:rPr>
      </w:pPr>
    </w:p>
    <w:p w14:paraId="0E1C4AAD" w14:textId="4D3315B4" w:rsidR="005532C2" w:rsidRPr="00DA76A3" w:rsidRDefault="005532C2" w:rsidP="003E408C">
      <w:r w:rsidRPr="00DA76A3">
        <w:t xml:space="preserve">Applicants should present their completed Questionnaire as set out below: </w:t>
      </w:r>
    </w:p>
    <w:p w14:paraId="54CD245A" w14:textId="77777777" w:rsidR="00D22D03" w:rsidRPr="00DA76A3" w:rsidRDefault="00D22D03" w:rsidP="00112C03">
      <w:pPr>
        <w:ind w:left="567"/>
        <w:rPr>
          <w:szCs w:val="20"/>
        </w:rPr>
      </w:pPr>
    </w:p>
    <w:tbl>
      <w:tblPr>
        <w:tblStyle w:val="TableGrid"/>
        <w:tblW w:w="5000" w:type="pct"/>
        <w:tblLook w:val="04A0" w:firstRow="1" w:lastRow="0" w:firstColumn="1" w:lastColumn="0" w:noHBand="0" w:noVBand="1"/>
      </w:tblPr>
      <w:tblGrid>
        <w:gridCol w:w="1589"/>
        <w:gridCol w:w="7427"/>
      </w:tblGrid>
      <w:tr w:rsidR="006E5D25" w:rsidRPr="00DA76A3" w14:paraId="2C37275C" w14:textId="77777777" w:rsidTr="008E3416">
        <w:trPr>
          <w:trHeight w:val="468"/>
        </w:trPr>
        <w:tc>
          <w:tcPr>
            <w:tcW w:w="881" w:type="pct"/>
            <w:shd w:val="clear" w:color="auto" w:fill="E2EFD9" w:themeFill="accent6" w:themeFillTint="33"/>
          </w:tcPr>
          <w:p w14:paraId="4571EE56" w14:textId="77777777" w:rsidR="006E5D25" w:rsidRPr="00DA76A3" w:rsidRDefault="006E5D25" w:rsidP="007E3BF9">
            <w:pPr>
              <w:jc w:val="center"/>
              <w:rPr>
                <w:b/>
                <w:szCs w:val="20"/>
              </w:rPr>
            </w:pPr>
            <w:r w:rsidRPr="00DA76A3">
              <w:rPr>
                <w:b/>
                <w:szCs w:val="20"/>
              </w:rPr>
              <w:lastRenderedPageBreak/>
              <w:t>PART NO (PQQ)</w:t>
            </w:r>
          </w:p>
        </w:tc>
        <w:tc>
          <w:tcPr>
            <w:tcW w:w="4119" w:type="pct"/>
            <w:shd w:val="clear" w:color="auto" w:fill="E2EFD9" w:themeFill="accent6" w:themeFillTint="33"/>
          </w:tcPr>
          <w:p w14:paraId="1B881780" w14:textId="77777777" w:rsidR="006E5D25" w:rsidRPr="00DA76A3" w:rsidRDefault="006E5D25" w:rsidP="00112C03">
            <w:pPr>
              <w:rPr>
                <w:b/>
                <w:szCs w:val="20"/>
              </w:rPr>
            </w:pPr>
            <w:r w:rsidRPr="00DA76A3">
              <w:rPr>
                <w:b/>
                <w:szCs w:val="20"/>
              </w:rPr>
              <w:t>SUBJECT MATTER OF PART</w:t>
            </w:r>
          </w:p>
        </w:tc>
      </w:tr>
      <w:tr w:rsidR="006E5D25" w:rsidRPr="00DA76A3" w14:paraId="1C413831" w14:textId="77777777" w:rsidTr="00145ACC">
        <w:trPr>
          <w:trHeight w:val="455"/>
        </w:trPr>
        <w:tc>
          <w:tcPr>
            <w:tcW w:w="881" w:type="pct"/>
            <w:shd w:val="clear" w:color="auto" w:fill="F2F2F2" w:themeFill="background1" w:themeFillShade="F2"/>
          </w:tcPr>
          <w:p w14:paraId="51298645" w14:textId="77777777" w:rsidR="006E5D25" w:rsidRPr="00CE449B" w:rsidRDefault="00C86B03" w:rsidP="00112C03">
            <w:pPr>
              <w:rPr>
                <w:b/>
                <w:szCs w:val="20"/>
              </w:rPr>
            </w:pPr>
            <w:r w:rsidRPr="00CE449B">
              <w:rPr>
                <w:b/>
                <w:szCs w:val="20"/>
              </w:rPr>
              <w:t>Part 1</w:t>
            </w:r>
          </w:p>
        </w:tc>
        <w:tc>
          <w:tcPr>
            <w:tcW w:w="4119" w:type="pct"/>
            <w:shd w:val="clear" w:color="auto" w:fill="F2F2F2" w:themeFill="background1" w:themeFillShade="F2"/>
          </w:tcPr>
          <w:p w14:paraId="2FED97EB" w14:textId="77777777" w:rsidR="006E5D25" w:rsidRPr="00CE449B" w:rsidRDefault="006E5D25" w:rsidP="00112C03">
            <w:pPr>
              <w:rPr>
                <w:b/>
                <w:szCs w:val="20"/>
              </w:rPr>
            </w:pPr>
            <w:r w:rsidRPr="00CE449B">
              <w:rPr>
                <w:b/>
                <w:szCs w:val="20"/>
              </w:rPr>
              <w:t>Applicant Details and General Information</w:t>
            </w:r>
          </w:p>
        </w:tc>
      </w:tr>
      <w:tr w:rsidR="006E5D25" w:rsidRPr="00DA76A3" w14:paraId="5C8E8BA4" w14:textId="77777777" w:rsidTr="00145ACC">
        <w:trPr>
          <w:trHeight w:val="363"/>
        </w:trPr>
        <w:tc>
          <w:tcPr>
            <w:tcW w:w="881" w:type="pct"/>
            <w:shd w:val="clear" w:color="auto" w:fill="F2F2F2" w:themeFill="background1" w:themeFillShade="F2"/>
          </w:tcPr>
          <w:p w14:paraId="40F0FE13" w14:textId="77777777" w:rsidR="006E5D25" w:rsidRPr="00CE449B" w:rsidRDefault="00C86B03" w:rsidP="00112C03">
            <w:pPr>
              <w:rPr>
                <w:b/>
                <w:szCs w:val="20"/>
              </w:rPr>
            </w:pPr>
            <w:r w:rsidRPr="00CE449B">
              <w:rPr>
                <w:b/>
                <w:szCs w:val="20"/>
              </w:rPr>
              <w:t>Part 2</w:t>
            </w:r>
          </w:p>
        </w:tc>
        <w:tc>
          <w:tcPr>
            <w:tcW w:w="4119" w:type="pct"/>
            <w:shd w:val="clear" w:color="auto" w:fill="F2F2F2" w:themeFill="background1" w:themeFillShade="F2"/>
          </w:tcPr>
          <w:p w14:paraId="2B3DC5EF" w14:textId="77777777" w:rsidR="006E5D25" w:rsidRPr="00CE449B" w:rsidRDefault="006E5D25" w:rsidP="00112C03">
            <w:pPr>
              <w:rPr>
                <w:b/>
                <w:szCs w:val="20"/>
              </w:rPr>
            </w:pPr>
            <w:r w:rsidRPr="00CE449B">
              <w:rPr>
                <w:b/>
                <w:szCs w:val="20"/>
              </w:rPr>
              <w:t>Information/Declaration re Minimum Qualification Criteria</w:t>
            </w:r>
          </w:p>
        </w:tc>
      </w:tr>
      <w:tr w:rsidR="006E5D25" w:rsidRPr="00DA76A3" w14:paraId="742BA787" w14:textId="77777777" w:rsidTr="00145ACC">
        <w:trPr>
          <w:trHeight w:val="468"/>
        </w:trPr>
        <w:tc>
          <w:tcPr>
            <w:tcW w:w="881" w:type="pct"/>
            <w:shd w:val="clear" w:color="auto" w:fill="F2F2F2" w:themeFill="background1" w:themeFillShade="F2"/>
          </w:tcPr>
          <w:p w14:paraId="3608580E" w14:textId="77777777" w:rsidR="006E5D25" w:rsidRPr="00CE449B" w:rsidRDefault="00C86B03" w:rsidP="00112C03">
            <w:pPr>
              <w:rPr>
                <w:b/>
                <w:szCs w:val="20"/>
              </w:rPr>
            </w:pPr>
            <w:r w:rsidRPr="00CE449B">
              <w:rPr>
                <w:b/>
                <w:szCs w:val="20"/>
              </w:rPr>
              <w:t>Part 3</w:t>
            </w:r>
          </w:p>
        </w:tc>
        <w:tc>
          <w:tcPr>
            <w:tcW w:w="4119" w:type="pct"/>
            <w:shd w:val="clear" w:color="auto" w:fill="F2F2F2" w:themeFill="background1" w:themeFillShade="F2"/>
          </w:tcPr>
          <w:p w14:paraId="78D836FC" w14:textId="77777777" w:rsidR="006E5D25" w:rsidRPr="00CE449B" w:rsidRDefault="006E5D25" w:rsidP="00112C03">
            <w:pPr>
              <w:rPr>
                <w:b/>
                <w:szCs w:val="20"/>
              </w:rPr>
            </w:pPr>
            <w:r w:rsidRPr="00CE449B">
              <w:rPr>
                <w:b/>
                <w:szCs w:val="20"/>
              </w:rPr>
              <w:t>Technical Capability: Relevant Experience</w:t>
            </w:r>
            <w:r w:rsidR="003A2812" w:rsidRPr="00CE449B">
              <w:rPr>
                <w:b/>
                <w:szCs w:val="20"/>
              </w:rPr>
              <w:t xml:space="preserve"> of Applicant</w:t>
            </w:r>
          </w:p>
        </w:tc>
      </w:tr>
      <w:tr w:rsidR="006E5D25" w:rsidRPr="00DA76A3" w14:paraId="00AB40DC" w14:textId="77777777" w:rsidTr="00145ACC">
        <w:trPr>
          <w:trHeight w:val="455"/>
        </w:trPr>
        <w:tc>
          <w:tcPr>
            <w:tcW w:w="881" w:type="pct"/>
            <w:shd w:val="clear" w:color="auto" w:fill="F2F2F2" w:themeFill="background1" w:themeFillShade="F2"/>
          </w:tcPr>
          <w:p w14:paraId="1EEE07A5" w14:textId="77777777" w:rsidR="006E5D25" w:rsidRPr="00CE449B" w:rsidRDefault="00C86B03" w:rsidP="00112C03">
            <w:pPr>
              <w:rPr>
                <w:b/>
                <w:szCs w:val="20"/>
              </w:rPr>
            </w:pPr>
            <w:r w:rsidRPr="00CE449B">
              <w:rPr>
                <w:b/>
                <w:szCs w:val="20"/>
              </w:rPr>
              <w:t>Part 4</w:t>
            </w:r>
          </w:p>
        </w:tc>
        <w:tc>
          <w:tcPr>
            <w:tcW w:w="4119" w:type="pct"/>
            <w:shd w:val="clear" w:color="auto" w:fill="F2F2F2" w:themeFill="background1" w:themeFillShade="F2"/>
          </w:tcPr>
          <w:p w14:paraId="2E41DBC3" w14:textId="77777777" w:rsidR="006E5D25" w:rsidRPr="00CE449B" w:rsidRDefault="006E5D25" w:rsidP="00112C03">
            <w:pPr>
              <w:rPr>
                <w:b/>
                <w:szCs w:val="20"/>
              </w:rPr>
            </w:pPr>
            <w:r w:rsidRPr="00CE449B">
              <w:rPr>
                <w:b/>
                <w:szCs w:val="20"/>
              </w:rPr>
              <w:t xml:space="preserve">Technical Capability: Company </w:t>
            </w:r>
            <w:r w:rsidR="003A2812" w:rsidRPr="00CE449B">
              <w:rPr>
                <w:b/>
                <w:szCs w:val="20"/>
              </w:rPr>
              <w:t xml:space="preserve">/ Technical </w:t>
            </w:r>
            <w:r w:rsidRPr="00CE449B">
              <w:rPr>
                <w:b/>
                <w:szCs w:val="20"/>
              </w:rPr>
              <w:t>Resource</w:t>
            </w:r>
            <w:r w:rsidR="00F13785" w:rsidRPr="00CE449B">
              <w:rPr>
                <w:b/>
                <w:szCs w:val="20"/>
              </w:rPr>
              <w:t>s</w:t>
            </w:r>
            <w:r w:rsidRPr="00CE449B">
              <w:rPr>
                <w:b/>
                <w:szCs w:val="20"/>
              </w:rPr>
              <w:t xml:space="preserve">   </w:t>
            </w:r>
          </w:p>
        </w:tc>
      </w:tr>
      <w:tr w:rsidR="006E5D25" w:rsidRPr="00DA76A3" w14:paraId="498EAFD7" w14:textId="77777777" w:rsidTr="00145ACC">
        <w:trPr>
          <w:trHeight w:val="468"/>
        </w:trPr>
        <w:tc>
          <w:tcPr>
            <w:tcW w:w="881" w:type="pct"/>
            <w:shd w:val="clear" w:color="auto" w:fill="F2F2F2" w:themeFill="background1" w:themeFillShade="F2"/>
          </w:tcPr>
          <w:p w14:paraId="5A7FC7DD" w14:textId="77777777" w:rsidR="006E5D25" w:rsidRPr="00CE449B" w:rsidRDefault="00794709" w:rsidP="00112C03">
            <w:pPr>
              <w:rPr>
                <w:b/>
                <w:szCs w:val="20"/>
              </w:rPr>
            </w:pPr>
            <w:r w:rsidRPr="00CE449B">
              <w:rPr>
                <w:b/>
                <w:szCs w:val="20"/>
              </w:rPr>
              <w:t>Part 5</w:t>
            </w:r>
          </w:p>
        </w:tc>
        <w:tc>
          <w:tcPr>
            <w:tcW w:w="4119" w:type="pct"/>
            <w:shd w:val="clear" w:color="auto" w:fill="F2F2F2" w:themeFill="background1" w:themeFillShade="F2"/>
          </w:tcPr>
          <w:p w14:paraId="6373C92A" w14:textId="77777777" w:rsidR="006E5D25" w:rsidRPr="00CE449B" w:rsidRDefault="00794709" w:rsidP="007E3BF9">
            <w:pPr>
              <w:rPr>
                <w:b/>
                <w:szCs w:val="20"/>
              </w:rPr>
            </w:pPr>
            <w:r w:rsidRPr="00CE449B">
              <w:rPr>
                <w:b/>
                <w:szCs w:val="20"/>
              </w:rPr>
              <w:t>Data Protection</w:t>
            </w:r>
          </w:p>
        </w:tc>
      </w:tr>
      <w:tr w:rsidR="00794709" w:rsidRPr="00DA76A3" w14:paraId="3008C02E" w14:textId="77777777" w:rsidTr="00145ACC">
        <w:trPr>
          <w:trHeight w:val="468"/>
        </w:trPr>
        <w:tc>
          <w:tcPr>
            <w:tcW w:w="881" w:type="pct"/>
            <w:shd w:val="clear" w:color="auto" w:fill="F2F2F2" w:themeFill="background1" w:themeFillShade="F2"/>
          </w:tcPr>
          <w:p w14:paraId="4CD2F1B6" w14:textId="77777777" w:rsidR="00794709" w:rsidRPr="00CE449B" w:rsidRDefault="00794709" w:rsidP="00794709">
            <w:pPr>
              <w:rPr>
                <w:b/>
                <w:szCs w:val="20"/>
              </w:rPr>
            </w:pPr>
            <w:r w:rsidRPr="00CE449B">
              <w:rPr>
                <w:b/>
                <w:szCs w:val="20"/>
              </w:rPr>
              <w:t>Part 6</w:t>
            </w:r>
          </w:p>
        </w:tc>
        <w:tc>
          <w:tcPr>
            <w:tcW w:w="4119" w:type="pct"/>
            <w:shd w:val="clear" w:color="auto" w:fill="F2F2F2" w:themeFill="background1" w:themeFillShade="F2"/>
          </w:tcPr>
          <w:p w14:paraId="42339764" w14:textId="1283B87B" w:rsidR="00794709" w:rsidRPr="000C71A7" w:rsidRDefault="000C71A7" w:rsidP="00794709">
            <w:pPr>
              <w:rPr>
                <w:b/>
                <w:bCs/>
                <w:szCs w:val="20"/>
              </w:rPr>
            </w:pPr>
            <w:r w:rsidRPr="000C71A7">
              <w:rPr>
                <w:b/>
                <w:bCs/>
              </w:rPr>
              <w:t>Technical Delivery Maturity</w:t>
            </w:r>
            <w:r w:rsidRPr="000C71A7">
              <w:rPr>
                <w:b/>
                <w:bCs/>
                <w:szCs w:val="20"/>
              </w:rPr>
              <w:t xml:space="preserve"> </w:t>
            </w:r>
          </w:p>
        </w:tc>
      </w:tr>
      <w:tr w:rsidR="00794709" w:rsidRPr="00DA76A3" w14:paraId="40CF171C" w14:textId="77777777" w:rsidTr="00145ACC">
        <w:trPr>
          <w:trHeight w:val="468"/>
        </w:trPr>
        <w:tc>
          <w:tcPr>
            <w:tcW w:w="881" w:type="pct"/>
            <w:shd w:val="clear" w:color="auto" w:fill="F2F2F2" w:themeFill="background1" w:themeFillShade="F2"/>
          </w:tcPr>
          <w:p w14:paraId="6610A4EA" w14:textId="77777777" w:rsidR="00794709" w:rsidRPr="00CE449B" w:rsidRDefault="00794709" w:rsidP="00794709">
            <w:pPr>
              <w:rPr>
                <w:b/>
                <w:szCs w:val="20"/>
              </w:rPr>
            </w:pPr>
            <w:r w:rsidRPr="00CE449B">
              <w:rPr>
                <w:b/>
                <w:szCs w:val="20"/>
              </w:rPr>
              <w:t>Part 7</w:t>
            </w:r>
          </w:p>
        </w:tc>
        <w:tc>
          <w:tcPr>
            <w:tcW w:w="4119" w:type="pct"/>
            <w:shd w:val="clear" w:color="auto" w:fill="F2F2F2" w:themeFill="background1" w:themeFillShade="F2"/>
          </w:tcPr>
          <w:p w14:paraId="45478EFC" w14:textId="5B7BB318" w:rsidR="00794709" w:rsidRPr="00CE449B" w:rsidRDefault="009B1719" w:rsidP="00794709">
            <w:pPr>
              <w:rPr>
                <w:b/>
                <w:szCs w:val="20"/>
              </w:rPr>
            </w:pPr>
            <w:r w:rsidRPr="00CE449B">
              <w:rPr>
                <w:b/>
                <w:szCs w:val="20"/>
              </w:rPr>
              <w:t xml:space="preserve">Information Security </w:t>
            </w:r>
          </w:p>
        </w:tc>
      </w:tr>
      <w:tr w:rsidR="000C71A7" w:rsidRPr="00DA76A3" w14:paraId="430B45D4" w14:textId="77777777" w:rsidTr="00145ACC">
        <w:trPr>
          <w:trHeight w:val="468"/>
        </w:trPr>
        <w:tc>
          <w:tcPr>
            <w:tcW w:w="881" w:type="pct"/>
            <w:shd w:val="clear" w:color="auto" w:fill="F2F2F2" w:themeFill="background1" w:themeFillShade="F2"/>
          </w:tcPr>
          <w:p w14:paraId="68DECC11" w14:textId="49BE8B20" w:rsidR="000C71A7" w:rsidRPr="00CE449B" w:rsidRDefault="000C71A7" w:rsidP="00794709">
            <w:pPr>
              <w:rPr>
                <w:b/>
                <w:szCs w:val="20"/>
              </w:rPr>
            </w:pPr>
            <w:r>
              <w:rPr>
                <w:b/>
                <w:szCs w:val="20"/>
              </w:rPr>
              <w:t>Part 9</w:t>
            </w:r>
          </w:p>
        </w:tc>
        <w:tc>
          <w:tcPr>
            <w:tcW w:w="4119" w:type="pct"/>
            <w:shd w:val="clear" w:color="auto" w:fill="F2F2F2" w:themeFill="background1" w:themeFillShade="F2"/>
          </w:tcPr>
          <w:p w14:paraId="469208B5" w14:textId="77777777" w:rsidR="000C71A7" w:rsidRPr="00100202" w:rsidRDefault="000C71A7" w:rsidP="000C71A7">
            <w:pPr>
              <w:jc w:val="left"/>
              <w:rPr>
                <w:b/>
                <w:bCs/>
              </w:rPr>
            </w:pPr>
            <w:r w:rsidRPr="00100202">
              <w:rPr>
                <w:b/>
                <w:bCs/>
              </w:rPr>
              <w:t>Responsible and Ethical AI Practice</w:t>
            </w:r>
          </w:p>
          <w:p w14:paraId="46479426" w14:textId="77777777" w:rsidR="000C71A7" w:rsidRPr="00CE449B" w:rsidRDefault="000C71A7" w:rsidP="00794709">
            <w:pPr>
              <w:rPr>
                <w:b/>
                <w:szCs w:val="20"/>
              </w:rPr>
            </w:pPr>
          </w:p>
        </w:tc>
      </w:tr>
      <w:tr w:rsidR="009B1719" w:rsidRPr="00DA76A3" w14:paraId="5C325E76" w14:textId="77777777" w:rsidTr="00145ACC">
        <w:trPr>
          <w:trHeight w:val="468"/>
        </w:trPr>
        <w:tc>
          <w:tcPr>
            <w:tcW w:w="881" w:type="pct"/>
            <w:shd w:val="clear" w:color="auto" w:fill="F2F2F2" w:themeFill="background1" w:themeFillShade="F2"/>
          </w:tcPr>
          <w:p w14:paraId="0F0B870C" w14:textId="77777777" w:rsidR="009B1719" w:rsidRPr="00EA1927" w:rsidRDefault="009B1719" w:rsidP="009B1719">
            <w:pPr>
              <w:rPr>
                <w:b/>
                <w:szCs w:val="20"/>
              </w:rPr>
            </w:pPr>
            <w:r w:rsidRPr="00EA1927">
              <w:rPr>
                <w:b/>
                <w:szCs w:val="20"/>
              </w:rPr>
              <w:t>Part 14</w:t>
            </w:r>
          </w:p>
          <w:p w14:paraId="7058BAE5" w14:textId="66DB885F" w:rsidR="00BC27DC" w:rsidRPr="00EA1927" w:rsidRDefault="00BC27DC" w:rsidP="009B1719">
            <w:pPr>
              <w:rPr>
                <w:b/>
                <w:szCs w:val="20"/>
              </w:rPr>
            </w:pPr>
          </w:p>
        </w:tc>
        <w:tc>
          <w:tcPr>
            <w:tcW w:w="4119" w:type="pct"/>
            <w:shd w:val="clear" w:color="auto" w:fill="F2F2F2" w:themeFill="background1" w:themeFillShade="F2"/>
          </w:tcPr>
          <w:p w14:paraId="4D349647" w14:textId="77777777" w:rsidR="009B1719" w:rsidRPr="00EA1927" w:rsidRDefault="009B1719" w:rsidP="009B1719">
            <w:pPr>
              <w:rPr>
                <w:b/>
                <w:szCs w:val="20"/>
              </w:rPr>
            </w:pPr>
            <w:r w:rsidRPr="00EA1927">
              <w:rPr>
                <w:b/>
                <w:szCs w:val="20"/>
              </w:rPr>
              <w:t>Declaration of Eligibility</w:t>
            </w:r>
          </w:p>
        </w:tc>
      </w:tr>
      <w:tr w:rsidR="009B1719" w:rsidRPr="00DA76A3" w14:paraId="522231C7" w14:textId="77777777" w:rsidTr="00145ACC">
        <w:trPr>
          <w:trHeight w:val="468"/>
        </w:trPr>
        <w:tc>
          <w:tcPr>
            <w:tcW w:w="881" w:type="pct"/>
            <w:shd w:val="clear" w:color="auto" w:fill="F2F2F2" w:themeFill="background1" w:themeFillShade="F2"/>
          </w:tcPr>
          <w:p w14:paraId="0A02F2C1" w14:textId="63A415D2" w:rsidR="009B1719" w:rsidRPr="00EA1927" w:rsidRDefault="009B1719" w:rsidP="009B1719">
            <w:pPr>
              <w:rPr>
                <w:b/>
                <w:szCs w:val="20"/>
              </w:rPr>
            </w:pPr>
            <w:r w:rsidRPr="00EA1927">
              <w:rPr>
                <w:b/>
                <w:szCs w:val="20"/>
              </w:rPr>
              <w:t>Part 15</w:t>
            </w:r>
          </w:p>
        </w:tc>
        <w:tc>
          <w:tcPr>
            <w:tcW w:w="4119" w:type="pct"/>
            <w:shd w:val="clear" w:color="auto" w:fill="F2F2F2" w:themeFill="background1" w:themeFillShade="F2"/>
          </w:tcPr>
          <w:p w14:paraId="7302BAE2" w14:textId="77777777" w:rsidR="009B1719" w:rsidRPr="00EA1927" w:rsidRDefault="009B1719" w:rsidP="009B1719">
            <w:pPr>
              <w:rPr>
                <w:b/>
                <w:szCs w:val="20"/>
              </w:rPr>
            </w:pPr>
            <w:r w:rsidRPr="00EA1927">
              <w:rPr>
                <w:b/>
                <w:szCs w:val="20"/>
              </w:rPr>
              <w:t>Declaration Article 5k of EU Regulation 2022/576.</w:t>
            </w:r>
          </w:p>
        </w:tc>
      </w:tr>
      <w:tr w:rsidR="009B1719" w:rsidRPr="00DA76A3" w14:paraId="6895BF3A" w14:textId="77777777" w:rsidTr="00145ACC">
        <w:trPr>
          <w:trHeight w:val="468"/>
        </w:trPr>
        <w:tc>
          <w:tcPr>
            <w:tcW w:w="881" w:type="pct"/>
            <w:shd w:val="clear" w:color="auto" w:fill="F2F2F2" w:themeFill="background1" w:themeFillShade="F2"/>
          </w:tcPr>
          <w:p w14:paraId="1CFBA8D1" w14:textId="4E0E9E73" w:rsidR="009B1719" w:rsidRPr="00EA1927" w:rsidRDefault="009B1719" w:rsidP="009B1719">
            <w:pPr>
              <w:rPr>
                <w:b/>
                <w:szCs w:val="20"/>
              </w:rPr>
            </w:pPr>
            <w:r w:rsidRPr="00EA1927">
              <w:rPr>
                <w:b/>
                <w:szCs w:val="20"/>
              </w:rPr>
              <w:t xml:space="preserve">Appendix </w:t>
            </w:r>
            <w:r w:rsidR="005F15E8" w:rsidRPr="00EA1927">
              <w:rPr>
                <w:b/>
                <w:szCs w:val="20"/>
              </w:rPr>
              <w:t>2</w:t>
            </w:r>
          </w:p>
        </w:tc>
        <w:tc>
          <w:tcPr>
            <w:tcW w:w="4119" w:type="pct"/>
            <w:shd w:val="clear" w:color="auto" w:fill="F2F2F2" w:themeFill="background1" w:themeFillShade="F2"/>
          </w:tcPr>
          <w:p w14:paraId="5A9F4314" w14:textId="77777777" w:rsidR="009B1719" w:rsidRPr="00EA1927" w:rsidRDefault="009B1719" w:rsidP="009B1719">
            <w:pPr>
              <w:rPr>
                <w:b/>
                <w:szCs w:val="20"/>
              </w:rPr>
            </w:pPr>
            <w:r w:rsidRPr="00EA1927">
              <w:rPr>
                <w:b/>
                <w:szCs w:val="20"/>
              </w:rPr>
              <w:t>Consortium Submission Requirements (where applicable)</w:t>
            </w:r>
          </w:p>
        </w:tc>
      </w:tr>
      <w:tr w:rsidR="009B1719" w:rsidRPr="00DA76A3" w14:paraId="11704962" w14:textId="77777777" w:rsidTr="00145ACC">
        <w:trPr>
          <w:trHeight w:val="468"/>
        </w:trPr>
        <w:tc>
          <w:tcPr>
            <w:tcW w:w="881" w:type="pct"/>
            <w:shd w:val="clear" w:color="auto" w:fill="F2F2F2" w:themeFill="background1" w:themeFillShade="F2"/>
          </w:tcPr>
          <w:p w14:paraId="5B7455DA" w14:textId="21E17254" w:rsidR="009B1719" w:rsidRPr="00EA1927" w:rsidRDefault="009B1719" w:rsidP="009B1719">
            <w:pPr>
              <w:rPr>
                <w:b/>
                <w:szCs w:val="20"/>
              </w:rPr>
            </w:pPr>
            <w:r w:rsidRPr="00EA1927">
              <w:rPr>
                <w:b/>
                <w:szCs w:val="20"/>
              </w:rPr>
              <w:t xml:space="preserve">Appendix </w:t>
            </w:r>
            <w:r w:rsidR="005F15E8" w:rsidRPr="00EA1927">
              <w:rPr>
                <w:b/>
                <w:szCs w:val="20"/>
              </w:rPr>
              <w:t>3</w:t>
            </w:r>
          </w:p>
        </w:tc>
        <w:tc>
          <w:tcPr>
            <w:tcW w:w="4119" w:type="pct"/>
            <w:shd w:val="clear" w:color="auto" w:fill="F2F2F2" w:themeFill="background1" w:themeFillShade="F2"/>
          </w:tcPr>
          <w:p w14:paraId="174185FF" w14:textId="77777777" w:rsidR="009B1719" w:rsidRPr="00EA1927" w:rsidRDefault="009B1719" w:rsidP="009B1719">
            <w:pPr>
              <w:rPr>
                <w:b/>
                <w:szCs w:val="20"/>
              </w:rPr>
            </w:pPr>
            <w:r w:rsidRPr="00EA1927">
              <w:rPr>
                <w:b/>
                <w:szCs w:val="20"/>
              </w:rPr>
              <w:t>Requirements Concerning Sub-Contractors</w:t>
            </w:r>
          </w:p>
        </w:tc>
      </w:tr>
      <w:tr w:rsidR="009B1719" w:rsidRPr="00DA76A3" w14:paraId="75488501" w14:textId="77777777" w:rsidTr="00145ACC">
        <w:tc>
          <w:tcPr>
            <w:tcW w:w="881" w:type="pct"/>
            <w:shd w:val="clear" w:color="auto" w:fill="F2F2F2" w:themeFill="background1" w:themeFillShade="F2"/>
          </w:tcPr>
          <w:p w14:paraId="5FCF7C9C" w14:textId="60EBBE1B" w:rsidR="009B1719" w:rsidRPr="00EA1927" w:rsidRDefault="009B1719" w:rsidP="009B1719">
            <w:pPr>
              <w:spacing w:line="360" w:lineRule="auto"/>
              <w:rPr>
                <w:b/>
                <w:szCs w:val="20"/>
              </w:rPr>
            </w:pPr>
            <w:r w:rsidRPr="00EA1927">
              <w:rPr>
                <w:b/>
                <w:szCs w:val="20"/>
              </w:rPr>
              <w:t xml:space="preserve">Appendix </w:t>
            </w:r>
            <w:r w:rsidR="005F15E8" w:rsidRPr="00EA1927">
              <w:rPr>
                <w:b/>
                <w:szCs w:val="20"/>
              </w:rPr>
              <w:t>4</w:t>
            </w:r>
            <w:r w:rsidRPr="00EA1927">
              <w:rPr>
                <w:b/>
                <w:szCs w:val="20"/>
              </w:rPr>
              <w:t xml:space="preserve"> </w:t>
            </w:r>
          </w:p>
        </w:tc>
        <w:tc>
          <w:tcPr>
            <w:tcW w:w="4119" w:type="pct"/>
            <w:shd w:val="clear" w:color="auto" w:fill="F2F2F2" w:themeFill="background1" w:themeFillShade="F2"/>
          </w:tcPr>
          <w:p w14:paraId="137CC9F1" w14:textId="77777777" w:rsidR="009B1719" w:rsidRPr="00EA1927" w:rsidRDefault="009B1719" w:rsidP="009B1719">
            <w:pPr>
              <w:spacing w:line="360" w:lineRule="auto"/>
              <w:rPr>
                <w:b/>
                <w:szCs w:val="20"/>
              </w:rPr>
            </w:pPr>
            <w:r w:rsidRPr="00EA1927">
              <w:rPr>
                <w:b/>
                <w:szCs w:val="20"/>
              </w:rPr>
              <w:t>Applicant’s Statement of Confirmation enclosing completed PQQ</w:t>
            </w:r>
          </w:p>
        </w:tc>
      </w:tr>
      <w:tr w:rsidR="005F15E8" w:rsidRPr="00DA76A3" w14:paraId="11C341F8" w14:textId="77777777" w:rsidTr="00145ACC">
        <w:tc>
          <w:tcPr>
            <w:tcW w:w="881" w:type="pct"/>
            <w:shd w:val="clear" w:color="auto" w:fill="F2F2F2" w:themeFill="background1" w:themeFillShade="F2"/>
          </w:tcPr>
          <w:p w14:paraId="62996EDD" w14:textId="41645E12" w:rsidR="005F15E8" w:rsidRPr="00EA1927" w:rsidRDefault="005F15E8" w:rsidP="009B1719">
            <w:pPr>
              <w:spacing w:line="360" w:lineRule="auto"/>
              <w:rPr>
                <w:b/>
                <w:szCs w:val="20"/>
              </w:rPr>
            </w:pPr>
            <w:r w:rsidRPr="00EA1927">
              <w:rPr>
                <w:b/>
                <w:szCs w:val="20"/>
              </w:rPr>
              <w:t>Appendix 5</w:t>
            </w:r>
          </w:p>
        </w:tc>
        <w:tc>
          <w:tcPr>
            <w:tcW w:w="4119" w:type="pct"/>
            <w:shd w:val="clear" w:color="auto" w:fill="F2F2F2" w:themeFill="background1" w:themeFillShade="F2"/>
          </w:tcPr>
          <w:p w14:paraId="333EF82A" w14:textId="4F74B955" w:rsidR="005F15E8" w:rsidRPr="00EA1927" w:rsidRDefault="005F15E8" w:rsidP="009B1719">
            <w:pPr>
              <w:spacing w:line="360" w:lineRule="auto"/>
              <w:rPr>
                <w:b/>
                <w:szCs w:val="20"/>
              </w:rPr>
            </w:pPr>
            <w:r w:rsidRPr="00EA1927">
              <w:rPr>
                <w:b/>
                <w:szCs w:val="20"/>
              </w:rPr>
              <w:t>Declaration of Going Concern</w:t>
            </w:r>
          </w:p>
        </w:tc>
      </w:tr>
    </w:tbl>
    <w:p w14:paraId="1231BE67" w14:textId="77777777" w:rsidR="009645D2" w:rsidRDefault="009645D2" w:rsidP="002F7BE4">
      <w:pPr>
        <w:tabs>
          <w:tab w:val="left" w:pos="567"/>
        </w:tabs>
        <w:spacing w:line="240" w:lineRule="auto"/>
        <w:ind w:left="567"/>
        <w:rPr>
          <w:szCs w:val="20"/>
        </w:rPr>
      </w:pPr>
    </w:p>
    <w:p w14:paraId="36FEB5B0" w14:textId="77777777" w:rsidR="0007193D" w:rsidRPr="00DA76A3" w:rsidRDefault="0007193D" w:rsidP="002F7BE4">
      <w:pPr>
        <w:tabs>
          <w:tab w:val="left" w:pos="567"/>
        </w:tabs>
        <w:spacing w:line="240" w:lineRule="auto"/>
        <w:ind w:left="567"/>
        <w:rPr>
          <w:szCs w:val="20"/>
        </w:rPr>
      </w:pPr>
    </w:p>
    <w:p w14:paraId="387C1E79" w14:textId="77777777" w:rsidR="00517255" w:rsidRPr="00DA76A3" w:rsidRDefault="00517255" w:rsidP="003E408C">
      <w:pPr>
        <w:pStyle w:val="Heading2"/>
        <w:rPr>
          <w:lang w:val="en-IE"/>
        </w:rPr>
      </w:pPr>
      <w:bookmarkStart w:id="30" w:name="_Toc230072522"/>
      <w:r w:rsidRPr="00DA76A3">
        <w:rPr>
          <w:lang w:val="en-IE"/>
        </w:rPr>
        <w:t>Deadline for PQQ Submissions</w:t>
      </w:r>
      <w:bookmarkEnd w:id="30"/>
    </w:p>
    <w:p w14:paraId="2DF2CD02" w14:textId="77777777" w:rsidR="003333A3" w:rsidRPr="00DA76A3" w:rsidRDefault="005532C2" w:rsidP="00667FC8">
      <w:pPr>
        <w:spacing w:line="240" w:lineRule="auto"/>
      </w:pPr>
      <w:r w:rsidRPr="00DA76A3">
        <w:t xml:space="preserve">The fully completed Questionnaire and all submissions relating to it must be uploaded in response to this notice on </w:t>
      </w:r>
      <w:hyperlink r:id="rId13">
        <w:r w:rsidRPr="00DA76A3">
          <w:t>http://www.etenders.gov.ie</w:t>
        </w:r>
      </w:hyperlink>
      <w:r w:rsidRPr="00DA76A3">
        <w:t xml:space="preserve"> no later </w:t>
      </w:r>
      <w:r w:rsidR="7CBB06C8" w:rsidRPr="00DA76A3">
        <w:t>than the</w:t>
      </w:r>
      <w:r w:rsidR="003333A3" w:rsidRPr="00DA76A3">
        <w:t xml:space="preserve"> d</w:t>
      </w:r>
      <w:r w:rsidR="002F7BE4" w:rsidRPr="00DA76A3">
        <w:t>ate and time specified in the eT</w:t>
      </w:r>
      <w:r w:rsidR="003333A3" w:rsidRPr="00DA76A3">
        <w:t xml:space="preserve">enders contract notice. </w:t>
      </w:r>
    </w:p>
    <w:p w14:paraId="30D7AA69" w14:textId="77777777" w:rsidR="00E801FD" w:rsidRPr="00DA76A3" w:rsidRDefault="00E801FD" w:rsidP="00667FC8">
      <w:pPr>
        <w:spacing w:line="240" w:lineRule="auto"/>
      </w:pPr>
    </w:p>
    <w:p w14:paraId="147C6D5C" w14:textId="77777777" w:rsidR="00995DA6" w:rsidRDefault="00AE22C8" w:rsidP="00667FC8">
      <w:pPr>
        <w:spacing w:line="240" w:lineRule="auto"/>
      </w:pPr>
      <w:r w:rsidRPr="00DA76A3">
        <w:t>AN POST</w:t>
      </w:r>
      <w:r w:rsidR="00995DA6" w:rsidRPr="00DA76A3">
        <w:t xml:space="preserve">, at its absolute discretion, </w:t>
      </w:r>
      <w:r w:rsidR="00FC0DD9" w:rsidRPr="00DA76A3">
        <w:t xml:space="preserve">may </w:t>
      </w:r>
      <w:r w:rsidR="00995DA6" w:rsidRPr="00DA76A3">
        <w:t xml:space="preserve">extend the PQQ submission Deadline. Any extension will be notified via eTenders before the original PQQ submission deadline. </w:t>
      </w:r>
    </w:p>
    <w:p w14:paraId="7196D064" w14:textId="77777777" w:rsidR="00CB4F16" w:rsidRPr="00DA76A3" w:rsidRDefault="00CB4F16" w:rsidP="00667FC8">
      <w:pPr>
        <w:spacing w:line="240" w:lineRule="auto"/>
      </w:pPr>
    </w:p>
    <w:p w14:paraId="28305C89" w14:textId="2D96B19C" w:rsidR="002F7BE4" w:rsidRDefault="00995DA6" w:rsidP="00667FC8">
      <w:pPr>
        <w:spacing w:line="240" w:lineRule="auto"/>
      </w:pPr>
      <w:r w:rsidRPr="56E416A5">
        <w:t>The onus is on Applicants to ensure that their completed Questionnaire and all submissions relating to it</w:t>
      </w:r>
      <w:r w:rsidR="003333A3" w:rsidRPr="56E416A5">
        <w:t xml:space="preserve"> are submitted via the e</w:t>
      </w:r>
      <w:r w:rsidR="002F7BE4" w:rsidRPr="56E416A5">
        <w:t>T</w:t>
      </w:r>
      <w:r w:rsidR="003333A3" w:rsidRPr="56E416A5">
        <w:t xml:space="preserve">enders portal </w:t>
      </w:r>
      <w:r w:rsidRPr="56E416A5">
        <w:t>on time</w:t>
      </w:r>
      <w:r w:rsidR="00EA1927">
        <w:t xml:space="preserve"> for the initial Qualification System deadline</w:t>
      </w:r>
      <w:r w:rsidRPr="56E416A5">
        <w:t xml:space="preserve">. It is not advisable to wait until the last moment to upload documents and applicants should allow enough time to complete the uploading process to eTenders. Applicants should also note that after the deadline for PQQ submissions has passed the uploading facility </w:t>
      </w:r>
      <w:r w:rsidR="003333A3" w:rsidRPr="56E416A5">
        <w:t xml:space="preserve">may </w:t>
      </w:r>
      <w:r w:rsidRPr="56E416A5">
        <w:t xml:space="preserve">be removed </w:t>
      </w:r>
      <w:r w:rsidR="003333A3" w:rsidRPr="56E416A5">
        <w:t xml:space="preserve">from </w:t>
      </w:r>
      <w:r w:rsidRPr="56E416A5">
        <w:t xml:space="preserve">eTenders. </w:t>
      </w:r>
    </w:p>
    <w:p w14:paraId="37B006A5" w14:textId="77777777" w:rsidR="00222D08" w:rsidRDefault="00222D08" w:rsidP="00667FC8">
      <w:pPr>
        <w:spacing w:line="240" w:lineRule="auto"/>
      </w:pPr>
    </w:p>
    <w:p w14:paraId="44DC8BA2" w14:textId="77777777" w:rsidR="009B7024" w:rsidRPr="00DA76A3" w:rsidRDefault="00AE22C8" w:rsidP="00667FC8">
      <w:pPr>
        <w:spacing w:line="240" w:lineRule="auto"/>
      </w:pPr>
      <w:r w:rsidRPr="56E416A5">
        <w:t>AN POST</w:t>
      </w:r>
      <w:r w:rsidR="00995DA6" w:rsidRPr="56E416A5">
        <w:t xml:space="preserve"> is not responsible for corruption in documents. Applicants must ensure that the documents are not corrupted and are in a readable format. </w:t>
      </w:r>
      <w:r w:rsidRPr="56E416A5">
        <w:t>AN POST</w:t>
      </w:r>
      <w:r w:rsidR="00995DA6" w:rsidRPr="56E416A5">
        <w:t xml:space="preserve"> accepts no liability regarding the eTenders Website.</w:t>
      </w:r>
      <w:r w:rsidRPr="56E416A5">
        <w:br w:type="page"/>
      </w:r>
    </w:p>
    <w:p w14:paraId="04C78876" w14:textId="77777777" w:rsidR="004F16DE" w:rsidRPr="00DA76A3" w:rsidRDefault="00B55AFB" w:rsidP="00B55AFB">
      <w:pPr>
        <w:pStyle w:val="Heading1"/>
      </w:pPr>
      <w:bookmarkStart w:id="31" w:name="_Toc230072523"/>
      <w:r>
        <w:lastRenderedPageBreak/>
        <w:t>Selection Criteria</w:t>
      </w:r>
      <w:bookmarkEnd w:id="31"/>
    </w:p>
    <w:p w14:paraId="7031698A" w14:textId="77777777" w:rsidR="004F16DE" w:rsidRPr="00DA76A3" w:rsidRDefault="004F16DE" w:rsidP="003E408C">
      <w:pPr>
        <w:pStyle w:val="Heading2"/>
        <w:rPr>
          <w:lang w:val="en-IE"/>
        </w:rPr>
      </w:pPr>
      <w:bookmarkStart w:id="32" w:name="_Toc230072524"/>
      <w:r w:rsidRPr="00DA76A3">
        <w:rPr>
          <w:lang w:val="en-IE"/>
        </w:rPr>
        <w:t>Minimum Qualification Criteria</w:t>
      </w:r>
      <w:bookmarkEnd w:id="32"/>
    </w:p>
    <w:p w14:paraId="74AC2D8E" w14:textId="77777777" w:rsidR="001F4BA8" w:rsidRPr="00DA76A3" w:rsidRDefault="001F4BA8" w:rsidP="003E408C">
      <w:r w:rsidRPr="56E416A5">
        <w:t xml:space="preserve">The minimum qualification criteria that each Applicant must satisfy </w:t>
      </w:r>
      <w:proofErr w:type="gramStart"/>
      <w:r w:rsidRPr="56E416A5">
        <w:t>in order to</w:t>
      </w:r>
      <w:proofErr w:type="gramEnd"/>
      <w:r w:rsidRPr="56E416A5">
        <w:t xml:space="preserve"> proceed to the next stage of the qualification evaluation are as follows: </w:t>
      </w:r>
    </w:p>
    <w:p w14:paraId="34FF1C98" w14:textId="77777777" w:rsidR="00BA0A54" w:rsidRPr="00DA76A3" w:rsidRDefault="00BA0A54" w:rsidP="00D55CA4">
      <w:pPr>
        <w:ind w:left="567"/>
        <w:rPr>
          <w:szCs w:val="20"/>
        </w:rPr>
      </w:pPr>
    </w:p>
    <w:p w14:paraId="4647022B" w14:textId="77777777" w:rsidR="001F4BA8" w:rsidRPr="00DA76A3" w:rsidRDefault="0008115C" w:rsidP="72A1D506">
      <w:pPr>
        <w:numPr>
          <w:ilvl w:val="0"/>
          <w:numId w:val="25"/>
        </w:numPr>
        <w:spacing w:after="120"/>
        <w:rPr>
          <w:rFonts w:ascii="An Post Sans Bold" w:hAnsi="An Post Sans Bold"/>
          <w:b/>
          <w:bCs/>
        </w:rPr>
      </w:pPr>
      <w:r w:rsidRPr="00DA76A3">
        <w:rPr>
          <w:rFonts w:ascii="An Post Sans Bold" w:hAnsi="An Post Sans Bold"/>
          <w:b/>
          <w:bCs/>
        </w:rPr>
        <w:t>Fin</w:t>
      </w:r>
      <w:r w:rsidR="00D83C34" w:rsidRPr="00DA76A3">
        <w:rPr>
          <w:rFonts w:ascii="An Post Sans Bold" w:hAnsi="An Post Sans Bold"/>
          <w:b/>
          <w:bCs/>
        </w:rPr>
        <w:t>ancial</w:t>
      </w:r>
      <w:r w:rsidRPr="00DA76A3">
        <w:rPr>
          <w:rFonts w:ascii="An Post Sans Bold" w:hAnsi="An Post Sans Bold"/>
          <w:b/>
          <w:bCs/>
        </w:rPr>
        <w:t>s</w:t>
      </w:r>
      <w:r w:rsidRPr="00DA76A3">
        <w:tab/>
      </w:r>
      <w:r w:rsidRPr="00DA76A3">
        <w:tab/>
      </w:r>
      <w:r w:rsidRPr="00DA76A3">
        <w:tab/>
      </w:r>
      <w:r w:rsidRPr="00DA76A3">
        <w:tab/>
      </w:r>
      <w:r w:rsidRPr="00DA76A3">
        <w:tab/>
      </w:r>
      <w:r w:rsidRPr="00DA76A3">
        <w:tab/>
      </w:r>
      <w:r w:rsidR="002729EF" w:rsidRPr="00DA76A3">
        <w:rPr>
          <w:rFonts w:ascii="An Post Sans Bold" w:hAnsi="An Post Sans Bold"/>
          <w:b/>
          <w:bCs/>
        </w:rPr>
        <w:t>(PASS/FAIL)</w:t>
      </w:r>
      <w:r w:rsidR="4A1D8704" w:rsidRPr="00DA76A3">
        <w:rPr>
          <w:rFonts w:ascii="An Post Sans Bold" w:hAnsi="An Post Sans Bold"/>
          <w:b/>
          <w:bCs/>
        </w:rPr>
        <w:t xml:space="preserve"> </w:t>
      </w:r>
    </w:p>
    <w:p w14:paraId="4EDB535B" w14:textId="77777777" w:rsidR="00B3151C" w:rsidRPr="00DA76A3" w:rsidRDefault="00B3151C" w:rsidP="00D55CA4">
      <w:pPr>
        <w:spacing w:after="120" w:line="240" w:lineRule="auto"/>
        <w:ind w:firstLine="567"/>
        <w:rPr>
          <w:szCs w:val="20"/>
        </w:rPr>
      </w:pPr>
      <w:r w:rsidRPr="00DA76A3">
        <w:rPr>
          <w:szCs w:val="20"/>
        </w:rPr>
        <w:t xml:space="preserve">The Applicant must have the following Turnover: </w:t>
      </w:r>
    </w:p>
    <w:p w14:paraId="00AAE944" w14:textId="248B139C" w:rsidR="00750F6D" w:rsidRPr="00DA76A3" w:rsidRDefault="00D83C34" w:rsidP="00D55CA4">
      <w:pPr>
        <w:spacing w:line="240" w:lineRule="auto"/>
        <w:ind w:left="567"/>
      </w:pPr>
      <w:r w:rsidRPr="56E416A5">
        <w:rPr>
          <w:b/>
          <w:bCs/>
        </w:rPr>
        <w:t>TURNOVER</w:t>
      </w:r>
      <w:r w:rsidR="00B3151C" w:rsidRPr="56E416A5">
        <w:rPr>
          <w:b/>
          <w:bCs/>
        </w:rPr>
        <w:t xml:space="preserve"> (exclusive of VAT)</w:t>
      </w:r>
      <w:r w:rsidR="00B068B9" w:rsidRPr="56E416A5">
        <w:t xml:space="preserve">: </w:t>
      </w:r>
      <w:r w:rsidR="001F4BA8" w:rsidRPr="56E416A5">
        <w:t xml:space="preserve">A minimum annual turnover of </w:t>
      </w:r>
      <w:r w:rsidR="008657A8">
        <w:t xml:space="preserve">Six Hundred thousand </w:t>
      </w:r>
      <w:r w:rsidR="00045A7E" w:rsidRPr="56E416A5">
        <w:t xml:space="preserve">euro </w:t>
      </w:r>
      <w:r w:rsidR="0007193D" w:rsidRPr="00B617B2">
        <w:t>(</w:t>
      </w:r>
      <w:r w:rsidR="003333A3" w:rsidRPr="00B617B2">
        <w:t>€</w:t>
      </w:r>
      <w:r w:rsidR="008657A8" w:rsidRPr="00B617B2">
        <w:t>600,000.00</w:t>
      </w:r>
      <w:r w:rsidR="0007193D" w:rsidRPr="00B617B2">
        <w:t>)</w:t>
      </w:r>
      <w:r w:rsidR="003333A3" w:rsidRPr="00B617B2">
        <w:t xml:space="preserve"> </w:t>
      </w:r>
      <w:r w:rsidR="001F4BA8" w:rsidRPr="00B617B2">
        <w:t>per</w:t>
      </w:r>
      <w:r w:rsidR="001F4BA8" w:rsidRPr="56E416A5">
        <w:t xml:space="preserve"> annum </w:t>
      </w:r>
      <w:r w:rsidR="006D237C" w:rsidRPr="56E416A5">
        <w:t>for any</w:t>
      </w:r>
      <w:r w:rsidR="00D861CE" w:rsidRPr="56E416A5">
        <w:t xml:space="preserve"> two</w:t>
      </w:r>
      <w:r w:rsidR="006D237C" w:rsidRPr="56E416A5">
        <w:t xml:space="preserve"> of</w:t>
      </w:r>
      <w:r w:rsidR="004F2C6B" w:rsidRPr="56E416A5">
        <w:t xml:space="preserve"> </w:t>
      </w:r>
      <w:r w:rsidR="001F4BA8" w:rsidRPr="56E416A5">
        <w:t xml:space="preserve">the last three </w:t>
      </w:r>
      <w:r w:rsidR="00B3151C" w:rsidRPr="56E416A5">
        <w:t>financial year ends. Applicants must provide evidence of turnover that is satisfactory to</w:t>
      </w:r>
      <w:r w:rsidR="00B07624" w:rsidRPr="56E416A5">
        <w:t xml:space="preserve"> </w:t>
      </w:r>
      <w:r w:rsidR="00AE22C8" w:rsidRPr="56E416A5">
        <w:t>AN POST</w:t>
      </w:r>
      <w:r w:rsidR="00B3151C" w:rsidRPr="56E416A5">
        <w:t xml:space="preserve">, by way of a copy of the audited accounts for the last three </w:t>
      </w:r>
      <w:r w:rsidR="00B07406" w:rsidRPr="56E416A5">
        <w:t xml:space="preserve">most recent </w:t>
      </w:r>
      <w:r w:rsidR="00B3151C" w:rsidRPr="56E416A5">
        <w:t>financial years.</w:t>
      </w:r>
      <w:r w:rsidR="00B068B9" w:rsidRPr="56E416A5">
        <w:t xml:space="preserve"> </w:t>
      </w:r>
      <w:r w:rsidR="00B07406" w:rsidRPr="56E416A5">
        <w:t>If audited account</w:t>
      </w:r>
      <w:r w:rsidR="003333A3" w:rsidRPr="56E416A5">
        <w:t>s</w:t>
      </w:r>
      <w:r w:rsidR="00B07406" w:rsidRPr="56E416A5">
        <w:t xml:space="preserve"> are not completed for the most recent year, signed auditor’s statement should be provided. </w:t>
      </w:r>
      <w:r w:rsidR="00750F6D" w:rsidRPr="56E416A5">
        <w:t>A signed Declaration in the Minimum Qualification Criteria in the form set out i</w:t>
      </w:r>
      <w:r w:rsidR="00B068B9" w:rsidRPr="56E416A5">
        <w:t xml:space="preserve">n Part </w:t>
      </w:r>
      <w:r w:rsidR="0001607B" w:rsidRPr="56E416A5">
        <w:t>2</w:t>
      </w:r>
      <w:r w:rsidR="00B068B9" w:rsidRPr="56E416A5">
        <w:t xml:space="preserve"> </w:t>
      </w:r>
      <w:r w:rsidR="00750F6D" w:rsidRPr="56E416A5">
        <w:t>of the Questionnaire must be submitted.</w:t>
      </w:r>
    </w:p>
    <w:p w14:paraId="6D072C0D" w14:textId="77777777" w:rsidR="00D55CA4" w:rsidRPr="00DA76A3" w:rsidRDefault="00D55CA4" w:rsidP="00D55CA4">
      <w:pPr>
        <w:spacing w:line="240" w:lineRule="auto"/>
        <w:ind w:left="567"/>
        <w:rPr>
          <w:szCs w:val="20"/>
        </w:rPr>
      </w:pPr>
    </w:p>
    <w:p w14:paraId="545C89FA" w14:textId="77777777" w:rsidR="00B3151C" w:rsidRPr="00DA76A3" w:rsidRDefault="00B3151C" w:rsidP="00D55CA4">
      <w:pPr>
        <w:spacing w:line="240" w:lineRule="auto"/>
        <w:ind w:left="567"/>
        <w:rPr>
          <w:szCs w:val="20"/>
        </w:rPr>
      </w:pPr>
      <w:r w:rsidRPr="00DA76A3">
        <w:rPr>
          <w:szCs w:val="20"/>
          <w:u w:val="single"/>
        </w:rPr>
        <w:t>Reliance on resources to meet Turnover Requirement</w:t>
      </w:r>
      <w:r w:rsidRPr="00DA76A3">
        <w:rPr>
          <w:szCs w:val="20"/>
        </w:rPr>
        <w:t xml:space="preserve">: Where the Applicant seeks to rely on the resources of another person to meet the minimum financial qualification criteria of </w:t>
      </w:r>
      <w:r w:rsidR="00B068B9" w:rsidRPr="00DA76A3">
        <w:rPr>
          <w:szCs w:val="20"/>
        </w:rPr>
        <w:t xml:space="preserve">Turnover, </w:t>
      </w:r>
      <w:r w:rsidRPr="00DA76A3">
        <w:rPr>
          <w:szCs w:val="20"/>
        </w:rPr>
        <w:t>it must provide evidence of the turnover for such other person/entit</w:t>
      </w:r>
      <w:r w:rsidR="0039386C" w:rsidRPr="00DA76A3">
        <w:rPr>
          <w:szCs w:val="20"/>
        </w:rPr>
        <w:t>y</w:t>
      </w:r>
      <w:r w:rsidRPr="00DA76A3">
        <w:rPr>
          <w:szCs w:val="20"/>
        </w:rPr>
        <w:t xml:space="preserve"> for each of the financial years listed above </w:t>
      </w:r>
      <w:r w:rsidR="00B068B9" w:rsidRPr="00DA76A3">
        <w:rPr>
          <w:szCs w:val="20"/>
        </w:rPr>
        <w:t>and prove to</w:t>
      </w:r>
      <w:r w:rsidR="00B07624" w:rsidRPr="00DA76A3">
        <w:rPr>
          <w:szCs w:val="20"/>
        </w:rPr>
        <w:t xml:space="preserve"> </w:t>
      </w:r>
      <w:r w:rsidR="00AE22C8" w:rsidRPr="00DA76A3">
        <w:rPr>
          <w:szCs w:val="20"/>
        </w:rPr>
        <w:t>AN POST</w:t>
      </w:r>
      <w:r w:rsidR="00B068B9" w:rsidRPr="00DA76A3">
        <w:rPr>
          <w:szCs w:val="20"/>
        </w:rPr>
        <w:t xml:space="preserve"> that the necessary resources will be available to it when required, whether </w:t>
      </w:r>
      <w:r w:rsidRPr="00DA76A3">
        <w:rPr>
          <w:szCs w:val="20"/>
        </w:rPr>
        <w:t xml:space="preserve">by way of a signed auditor’s statement or similar. </w:t>
      </w:r>
    </w:p>
    <w:p w14:paraId="48A21919" w14:textId="77777777" w:rsidR="00D55CA4" w:rsidRPr="00DA76A3" w:rsidRDefault="00D55CA4" w:rsidP="00D55CA4">
      <w:pPr>
        <w:spacing w:line="240" w:lineRule="auto"/>
        <w:ind w:left="567"/>
        <w:rPr>
          <w:szCs w:val="20"/>
        </w:rPr>
      </w:pPr>
    </w:p>
    <w:p w14:paraId="5D076AD6" w14:textId="77777777" w:rsidR="00F46426" w:rsidRPr="00DA76A3" w:rsidRDefault="00F46426" w:rsidP="00D55CA4">
      <w:pPr>
        <w:spacing w:line="240" w:lineRule="auto"/>
        <w:ind w:left="567"/>
        <w:rPr>
          <w:szCs w:val="20"/>
        </w:rPr>
      </w:pPr>
      <w:r w:rsidRPr="00DA76A3">
        <w:rPr>
          <w:szCs w:val="20"/>
          <w:u w:val="single"/>
        </w:rPr>
        <w:t xml:space="preserve">Reliance on </w:t>
      </w:r>
      <w:r w:rsidR="00336733" w:rsidRPr="00DA76A3">
        <w:rPr>
          <w:szCs w:val="20"/>
          <w:u w:val="single"/>
        </w:rPr>
        <w:t>a</w:t>
      </w:r>
      <w:r w:rsidRPr="00DA76A3">
        <w:rPr>
          <w:szCs w:val="20"/>
          <w:u w:val="single"/>
        </w:rPr>
        <w:t xml:space="preserve"> Consortium Member</w:t>
      </w:r>
      <w:r w:rsidRPr="00DA76A3">
        <w:rPr>
          <w:szCs w:val="20"/>
        </w:rPr>
        <w:t xml:space="preserve">: where </w:t>
      </w:r>
      <w:r w:rsidR="00195177" w:rsidRPr="00DA76A3">
        <w:rPr>
          <w:szCs w:val="20"/>
        </w:rPr>
        <w:t xml:space="preserve">an Applicant who is a consortium, seeks to rely on the resources of </w:t>
      </w:r>
      <w:r w:rsidR="00336733" w:rsidRPr="00DA76A3">
        <w:rPr>
          <w:szCs w:val="20"/>
        </w:rPr>
        <w:t>a</w:t>
      </w:r>
      <w:r w:rsidR="00195177" w:rsidRPr="00DA76A3">
        <w:rPr>
          <w:szCs w:val="20"/>
        </w:rPr>
        <w:t xml:space="preserve"> consortium member to satisfy the minimum qualification financial criteria</w:t>
      </w:r>
      <w:r w:rsidR="008E294F" w:rsidRPr="00DA76A3">
        <w:rPr>
          <w:szCs w:val="20"/>
        </w:rPr>
        <w:t>, this must be stated in t</w:t>
      </w:r>
      <w:r w:rsidR="0001607B" w:rsidRPr="00DA76A3">
        <w:rPr>
          <w:szCs w:val="20"/>
        </w:rPr>
        <w:t>he Declaration set out in Part 2</w:t>
      </w:r>
      <w:r w:rsidR="008E294F" w:rsidRPr="00DA76A3">
        <w:rPr>
          <w:szCs w:val="20"/>
        </w:rPr>
        <w:t xml:space="preserve"> of the Questionnaire and a letter confirming this reliance on resources must be furnished by each other member of the Applicant.</w:t>
      </w:r>
      <w:r w:rsidR="00195177" w:rsidRPr="00DA76A3">
        <w:rPr>
          <w:szCs w:val="20"/>
        </w:rPr>
        <w:t xml:space="preserve"> </w:t>
      </w:r>
    </w:p>
    <w:p w14:paraId="6BD18F9B" w14:textId="77777777" w:rsidR="00D55CA4" w:rsidRPr="00DA76A3" w:rsidRDefault="00D55CA4" w:rsidP="00D55CA4">
      <w:pPr>
        <w:spacing w:line="240" w:lineRule="auto"/>
        <w:ind w:left="567"/>
        <w:rPr>
          <w:szCs w:val="20"/>
        </w:rPr>
      </w:pPr>
    </w:p>
    <w:p w14:paraId="00848406" w14:textId="77777777" w:rsidR="00B3151C" w:rsidRPr="00DA76A3" w:rsidRDefault="00B068B9" w:rsidP="0008115C">
      <w:pPr>
        <w:spacing w:line="240" w:lineRule="auto"/>
        <w:ind w:left="567"/>
      </w:pPr>
      <w:r w:rsidRPr="56E416A5">
        <w:rPr>
          <w:u w:val="single"/>
        </w:rPr>
        <w:t>Parent company</w:t>
      </w:r>
      <w:r w:rsidRPr="56E416A5">
        <w:t>: W</w:t>
      </w:r>
      <w:r w:rsidR="00520515" w:rsidRPr="56E416A5">
        <w:t xml:space="preserve">here the Applicant is a subsidiary and relying on its parent company to meet the minimum turnover requirements, the details required by this section must also be provided </w:t>
      </w:r>
      <w:r w:rsidRPr="56E416A5">
        <w:t>by the parent company.</w:t>
      </w:r>
    </w:p>
    <w:p w14:paraId="238601FE" w14:textId="77777777" w:rsidR="00EF65BA" w:rsidRPr="00DA76A3" w:rsidRDefault="00EF65BA" w:rsidP="0008115C">
      <w:pPr>
        <w:spacing w:line="240" w:lineRule="auto"/>
        <w:ind w:left="567"/>
        <w:rPr>
          <w:szCs w:val="20"/>
        </w:rPr>
      </w:pPr>
    </w:p>
    <w:p w14:paraId="4562D7D6" w14:textId="77777777" w:rsidR="009E605B" w:rsidRPr="00DA76A3" w:rsidRDefault="00AE22C8" w:rsidP="0008115C">
      <w:pPr>
        <w:spacing w:after="120" w:line="240" w:lineRule="auto"/>
        <w:ind w:left="567"/>
      </w:pPr>
      <w:r w:rsidRPr="56E416A5">
        <w:t>AN POST</w:t>
      </w:r>
      <w:r w:rsidR="00B268BB" w:rsidRPr="56E416A5">
        <w:t xml:space="preserve"> </w:t>
      </w:r>
      <w:r w:rsidR="00B3151C" w:rsidRPr="56E416A5">
        <w:t>reserves the right to conduct any due diligence checks to assess financial capacity to undertake the services.</w:t>
      </w:r>
    </w:p>
    <w:p w14:paraId="0F3CABC7" w14:textId="77777777" w:rsidR="004259D7" w:rsidRPr="00DA76A3" w:rsidRDefault="004259D7" w:rsidP="0008115C">
      <w:pPr>
        <w:spacing w:line="240" w:lineRule="auto"/>
        <w:ind w:left="567"/>
        <w:rPr>
          <w:szCs w:val="20"/>
        </w:rPr>
      </w:pPr>
    </w:p>
    <w:p w14:paraId="707B813D" w14:textId="77777777" w:rsidR="00B40436" w:rsidRPr="00DA76A3" w:rsidRDefault="005C1146" w:rsidP="00207A41">
      <w:pPr>
        <w:numPr>
          <w:ilvl w:val="0"/>
          <w:numId w:val="25"/>
        </w:numPr>
        <w:spacing w:after="120" w:line="240" w:lineRule="auto"/>
        <w:rPr>
          <w:rFonts w:ascii="An Post Sans Bold" w:hAnsi="An Post Sans Bold"/>
          <w:b/>
          <w:szCs w:val="20"/>
        </w:rPr>
      </w:pPr>
      <w:r w:rsidRPr="00DA76A3">
        <w:rPr>
          <w:rFonts w:ascii="An Post Sans Bold" w:hAnsi="An Post Sans Bold" w:cs="Arial"/>
          <w:b/>
          <w:szCs w:val="20"/>
        </w:rPr>
        <w:t xml:space="preserve">Insurance </w:t>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t>(</w:t>
      </w:r>
      <w:r w:rsidR="00B40436" w:rsidRPr="00DA76A3">
        <w:rPr>
          <w:rFonts w:ascii="An Post Sans Bold" w:hAnsi="An Post Sans Bold" w:cs="Arial"/>
          <w:b/>
          <w:szCs w:val="20"/>
        </w:rPr>
        <w:t>PASS/FAIL)</w:t>
      </w:r>
    </w:p>
    <w:p w14:paraId="13111312" w14:textId="77777777" w:rsidR="00B40436" w:rsidRPr="00DA76A3" w:rsidRDefault="00B40436" w:rsidP="0008115C">
      <w:pPr>
        <w:spacing w:after="120" w:line="240" w:lineRule="auto"/>
        <w:ind w:left="567"/>
      </w:pPr>
      <w:r w:rsidRPr="56E416A5">
        <w:t xml:space="preserve">The Applicant must provide completed and signed </w:t>
      </w:r>
      <w:r w:rsidR="00C108E4" w:rsidRPr="56E416A5">
        <w:t xml:space="preserve">Self </w:t>
      </w:r>
      <w:r w:rsidRPr="56E416A5">
        <w:t xml:space="preserve">Declaration in accordance with Part </w:t>
      </w:r>
      <w:r w:rsidR="00C108E4" w:rsidRPr="56E416A5">
        <w:t>2</w:t>
      </w:r>
      <w:r w:rsidRPr="56E416A5">
        <w:t xml:space="preserve">.  </w:t>
      </w:r>
    </w:p>
    <w:p w14:paraId="5B08B5D1" w14:textId="77777777" w:rsidR="0030119A" w:rsidRPr="00DA76A3" w:rsidRDefault="0030119A" w:rsidP="0008115C">
      <w:pPr>
        <w:spacing w:after="120" w:line="240" w:lineRule="auto"/>
        <w:ind w:left="567"/>
        <w:rPr>
          <w:szCs w:val="20"/>
        </w:rPr>
      </w:pPr>
    </w:p>
    <w:p w14:paraId="61F73091" w14:textId="77777777" w:rsidR="0030119A" w:rsidRPr="00DA76A3" w:rsidRDefault="0030119A" w:rsidP="00207A41">
      <w:pPr>
        <w:numPr>
          <w:ilvl w:val="0"/>
          <w:numId w:val="25"/>
        </w:numPr>
        <w:spacing w:after="120" w:line="240" w:lineRule="auto"/>
        <w:rPr>
          <w:rFonts w:ascii="An Post Sans Bold" w:hAnsi="An Post Sans Bold"/>
          <w:b/>
          <w:szCs w:val="20"/>
        </w:rPr>
      </w:pPr>
      <w:r w:rsidRPr="00DA76A3">
        <w:rPr>
          <w:rFonts w:ascii="An Post Sans Bold" w:hAnsi="An Post Sans Bold" w:cs="Arial"/>
          <w:b/>
          <w:szCs w:val="20"/>
        </w:rPr>
        <w:t xml:space="preserve">Tax Clearance </w:t>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t>(PASS/FAIL)</w:t>
      </w:r>
    </w:p>
    <w:p w14:paraId="7BC24534" w14:textId="77777777" w:rsidR="0030119A" w:rsidRPr="00DA76A3" w:rsidRDefault="0030119A" w:rsidP="0008115C">
      <w:pPr>
        <w:spacing w:after="120" w:line="240" w:lineRule="auto"/>
        <w:ind w:left="567"/>
      </w:pPr>
      <w:r w:rsidRPr="56E416A5">
        <w:t xml:space="preserve">The Applicant must provide completed and signed Self Declaration in accordance with Part 2.  </w:t>
      </w:r>
    </w:p>
    <w:p w14:paraId="16DEB4AB" w14:textId="77777777" w:rsidR="00143660" w:rsidRPr="00DA76A3" w:rsidRDefault="00143660" w:rsidP="003E408C">
      <w:pPr>
        <w:spacing w:after="120" w:line="240" w:lineRule="auto"/>
        <w:rPr>
          <w:szCs w:val="20"/>
        </w:rPr>
      </w:pPr>
    </w:p>
    <w:p w14:paraId="520E508A" w14:textId="77777777" w:rsidR="00104802" w:rsidRPr="00DA76A3" w:rsidRDefault="00511C8A" w:rsidP="00207A41">
      <w:pPr>
        <w:numPr>
          <w:ilvl w:val="0"/>
          <w:numId w:val="25"/>
        </w:numPr>
        <w:spacing w:after="120" w:line="240" w:lineRule="auto"/>
        <w:rPr>
          <w:rFonts w:ascii="An Post Sans Bold" w:hAnsi="An Post Sans Bold"/>
          <w:b/>
          <w:szCs w:val="20"/>
        </w:rPr>
      </w:pPr>
      <w:r w:rsidRPr="00DA76A3">
        <w:rPr>
          <w:rFonts w:ascii="An Post Sans Bold" w:hAnsi="An Post Sans Bold" w:cs="Arial"/>
          <w:b/>
          <w:szCs w:val="20"/>
        </w:rPr>
        <w:t xml:space="preserve">Applicant Declaration of Eligibility </w:t>
      </w:r>
      <w:r w:rsidR="002729EF" w:rsidRPr="00DA76A3">
        <w:rPr>
          <w:rFonts w:ascii="An Post Sans Bold" w:hAnsi="An Post Sans Bold" w:cs="Arial"/>
          <w:b/>
          <w:szCs w:val="20"/>
        </w:rPr>
        <w:tab/>
      </w:r>
      <w:r w:rsidR="002729EF" w:rsidRPr="00DA76A3">
        <w:rPr>
          <w:rFonts w:ascii="An Post Sans Bold" w:hAnsi="An Post Sans Bold" w:cs="Arial"/>
          <w:b/>
          <w:szCs w:val="20"/>
        </w:rPr>
        <w:tab/>
        <w:t>(PASS/FAIL)</w:t>
      </w:r>
    </w:p>
    <w:p w14:paraId="48C6A5FC" w14:textId="4F99DB0B" w:rsidR="00511C8A" w:rsidRPr="00DA76A3" w:rsidRDefault="00104802" w:rsidP="0008115C">
      <w:pPr>
        <w:spacing w:after="120" w:line="240" w:lineRule="auto"/>
        <w:ind w:left="567"/>
      </w:pPr>
      <w:r w:rsidRPr="56E416A5">
        <w:t>The Applicant must provide completed and signed Applicant Declaration of Eligi</w:t>
      </w:r>
      <w:r w:rsidR="00D86638" w:rsidRPr="56E416A5">
        <w:t xml:space="preserve">bility in </w:t>
      </w:r>
      <w:r w:rsidR="00CE2620" w:rsidRPr="56E416A5">
        <w:t xml:space="preserve">accordance with Part </w:t>
      </w:r>
      <w:r w:rsidR="009B1719" w:rsidRPr="56E416A5">
        <w:t>14</w:t>
      </w:r>
      <w:r w:rsidR="00DE5F88" w:rsidRPr="56E416A5">
        <w:t xml:space="preserve">. </w:t>
      </w:r>
      <w:r w:rsidRPr="56E416A5">
        <w:t xml:space="preserve"> </w:t>
      </w:r>
    </w:p>
    <w:p w14:paraId="0AD9C6F4" w14:textId="77777777" w:rsidR="001D6401" w:rsidRPr="00DA76A3" w:rsidRDefault="001D6401" w:rsidP="001D6401">
      <w:pPr>
        <w:ind w:left="567"/>
        <w:rPr>
          <w:szCs w:val="20"/>
        </w:rPr>
      </w:pPr>
    </w:p>
    <w:p w14:paraId="369FAC03" w14:textId="77777777" w:rsidR="00143660" w:rsidRPr="00DA76A3" w:rsidRDefault="00143660" w:rsidP="00207A41">
      <w:pPr>
        <w:numPr>
          <w:ilvl w:val="0"/>
          <w:numId w:val="25"/>
        </w:numPr>
        <w:spacing w:after="120" w:line="240" w:lineRule="auto"/>
        <w:rPr>
          <w:rFonts w:ascii="An Post Sans Bold" w:hAnsi="An Post Sans Bold"/>
          <w:b/>
          <w:szCs w:val="20"/>
        </w:rPr>
      </w:pPr>
      <w:r w:rsidRPr="00DA76A3">
        <w:rPr>
          <w:rFonts w:ascii="An Post Sans Bold" w:hAnsi="An Post Sans Bold" w:cs="Arial"/>
          <w:b/>
          <w:szCs w:val="20"/>
        </w:rPr>
        <w:t>Declaration Article 5k of EU Regulation 20</w:t>
      </w:r>
      <w:r w:rsidR="0007193D">
        <w:rPr>
          <w:rFonts w:ascii="An Post Sans Bold" w:hAnsi="An Post Sans Bold" w:cs="Arial"/>
          <w:b/>
          <w:szCs w:val="20"/>
        </w:rPr>
        <w:t>22/576</w:t>
      </w:r>
      <w:r w:rsidR="0007193D">
        <w:rPr>
          <w:rFonts w:ascii="An Post Sans Bold" w:hAnsi="An Post Sans Bold" w:cs="Arial"/>
          <w:b/>
          <w:szCs w:val="20"/>
        </w:rPr>
        <w:tab/>
      </w:r>
      <w:r w:rsidRPr="00DA76A3">
        <w:rPr>
          <w:rFonts w:ascii="An Post Sans Bold" w:hAnsi="An Post Sans Bold" w:cs="Arial"/>
          <w:b/>
          <w:szCs w:val="20"/>
        </w:rPr>
        <w:t>(PASS/FAIL)</w:t>
      </w:r>
    </w:p>
    <w:p w14:paraId="4D2554FA" w14:textId="3F6BB786" w:rsidR="00143660" w:rsidRPr="00DA76A3" w:rsidRDefault="00143660" w:rsidP="00143660">
      <w:pPr>
        <w:spacing w:after="120" w:line="240" w:lineRule="auto"/>
        <w:ind w:left="567"/>
      </w:pPr>
      <w:r w:rsidRPr="56E416A5">
        <w:t>The Applicant must provide completed and signed Applicant Declaration Article 5k of EU Regulation 202</w:t>
      </w:r>
      <w:r w:rsidR="009B1719" w:rsidRPr="56E416A5">
        <w:t>2/576 in</w:t>
      </w:r>
      <w:r w:rsidR="00BC27DC" w:rsidRPr="56E416A5">
        <w:t xml:space="preserve"> accordance with Part 15</w:t>
      </w:r>
      <w:r w:rsidRPr="56E416A5">
        <w:t xml:space="preserve">.  </w:t>
      </w:r>
    </w:p>
    <w:p w14:paraId="4B1F511A" w14:textId="77777777" w:rsidR="00143660" w:rsidRPr="00DA76A3" w:rsidRDefault="00143660" w:rsidP="001D6401">
      <w:pPr>
        <w:ind w:left="567"/>
        <w:rPr>
          <w:szCs w:val="20"/>
        </w:rPr>
      </w:pPr>
    </w:p>
    <w:p w14:paraId="4B39E31F" w14:textId="77777777" w:rsidR="001D6401" w:rsidRPr="00DA76A3" w:rsidRDefault="001D6401" w:rsidP="00207A41">
      <w:pPr>
        <w:numPr>
          <w:ilvl w:val="0"/>
          <w:numId w:val="25"/>
        </w:numPr>
        <w:spacing w:after="120" w:line="240" w:lineRule="auto"/>
        <w:ind w:left="924" w:hanging="357"/>
        <w:rPr>
          <w:rFonts w:ascii="An Post Sans Bold" w:hAnsi="An Post Sans Bold"/>
          <w:b/>
          <w:szCs w:val="20"/>
        </w:rPr>
      </w:pPr>
      <w:r w:rsidRPr="00DA76A3">
        <w:rPr>
          <w:rFonts w:ascii="An Post Sans Bold" w:hAnsi="An Post Sans Bold" w:cs="Arial"/>
          <w:b/>
          <w:szCs w:val="20"/>
        </w:rPr>
        <w:t>Declaration of going concern</w:t>
      </w:r>
      <w:r w:rsidR="0027491A" w:rsidRPr="00DA76A3">
        <w:rPr>
          <w:rFonts w:ascii="An Post Sans Bold" w:hAnsi="An Post Sans Bold" w:cs="Arial"/>
          <w:b/>
          <w:szCs w:val="20"/>
        </w:rPr>
        <w:t xml:space="preserve">            </w:t>
      </w:r>
      <w:r w:rsidR="0007193D">
        <w:rPr>
          <w:rFonts w:ascii="An Post Sans Bold" w:hAnsi="An Post Sans Bold" w:cs="Arial"/>
          <w:b/>
          <w:szCs w:val="20"/>
        </w:rPr>
        <w:t xml:space="preserve">                           </w:t>
      </w:r>
      <w:r w:rsidR="0007193D">
        <w:rPr>
          <w:rFonts w:ascii="An Post Sans Bold" w:hAnsi="An Post Sans Bold" w:cs="Arial"/>
          <w:b/>
          <w:szCs w:val="20"/>
        </w:rPr>
        <w:tab/>
      </w:r>
      <w:r w:rsidR="0027491A" w:rsidRPr="00DA76A3">
        <w:rPr>
          <w:rFonts w:ascii="An Post Sans Bold" w:hAnsi="An Post Sans Bold" w:cs="Arial"/>
          <w:b/>
          <w:szCs w:val="20"/>
        </w:rPr>
        <w:t>(PASS/FAIL)</w:t>
      </w:r>
    </w:p>
    <w:p w14:paraId="205B118D" w14:textId="77777777" w:rsidR="001D6401" w:rsidRPr="00DA76A3" w:rsidRDefault="001D6401" w:rsidP="0008115C">
      <w:pPr>
        <w:spacing w:line="240" w:lineRule="auto"/>
        <w:ind w:left="567"/>
      </w:pPr>
      <w:r w:rsidRPr="56E416A5">
        <w:t>Please enclose a statement from a Director of the Applicant, of each  Applicant Member, and of each Entity Being Relied Upon, based on the current financial evidence available, certifying that the entity in question: (a) is  a  going concern (b) that its average turnover as specified in this document is based on available forecasts, remains valid into the future and (c) that it has the financial and operational capacity to:  (</w:t>
      </w:r>
      <w:proofErr w:type="spellStart"/>
      <w:r w:rsidRPr="56E416A5">
        <w:t>i</w:t>
      </w:r>
      <w:proofErr w:type="spellEnd"/>
      <w:r w:rsidRPr="56E416A5">
        <w:t>) trade successfully for the next 12 months, and (ii)  deliver such of the Contract requirements as are proposed to be delivered by such entity from the date of Response to this P</w:t>
      </w:r>
      <w:r w:rsidR="32DE772E" w:rsidRPr="56E416A5">
        <w:t>Q</w:t>
      </w:r>
      <w:r w:rsidRPr="56E416A5">
        <w:t>Q, (a “Going Concern Statement”)</w:t>
      </w:r>
    </w:p>
    <w:p w14:paraId="65F9C3DC" w14:textId="77777777" w:rsidR="001D6401" w:rsidRPr="00DA76A3" w:rsidRDefault="001D6401" w:rsidP="001D6401">
      <w:pPr>
        <w:ind w:left="567"/>
        <w:rPr>
          <w:szCs w:val="20"/>
        </w:rPr>
      </w:pPr>
    </w:p>
    <w:p w14:paraId="7A4AF2C4" w14:textId="77777777" w:rsidR="001D6401" w:rsidRPr="00DA76A3" w:rsidRDefault="001D6401" w:rsidP="0008115C">
      <w:pPr>
        <w:spacing w:line="240" w:lineRule="auto"/>
        <w:ind w:left="567"/>
      </w:pPr>
      <w:r w:rsidRPr="56E416A5">
        <w:t>Notwithstanding the above, the Contracting Entity reserves the right to raise further queries in relation to  this Going Concern Statement with the Applicant, and to seek explanation(s)  where the Applicant’s  past financial results, in any of the financial statements submitted, show financial issues which could give rise to uncertainty regarding the validity of the Going Concern Statement, such as, for example, post-tax losses, or an adverse capital and reserves position, or other material issues.  In this case, the onus shall be on the Applicant to demonstrate and explain to the reasonable satisfaction of the Contracting Entity that any concerns or financial issues will not have an adverse bearing on the ability of the Appl</w:t>
      </w:r>
      <w:r w:rsidR="00EF65BA" w:rsidRPr="56E416A5">
        <w:t xml:space="preserve">icant to perform the Contract, </w:t>
      </w:r>
      <w:r w:rsidRPr="56E416A5">
        <w:t>before the Applicant can achieve a Pass.</w:t>
      </w:r>
    </w:p>
    <w:p w14:paraId="5023141B" w14:textId="77777777" w:rsidR="009645D2" w:rsidRPr="00DA76A3" w:rsidRDefault="00E93863" w:rsidP="00E93863">
      <w:pPr>
        <w:spacing w:after="160" w:line="259" w:lineRule="auto"/>
        <w:jc w:val="left"/>
        <w:rPr>
          <w:szCs w:val="20"/>
        </w:rPr>
      </w:pPr>
      <w:r w:rsidRPr="00DA76A3">
        <w:rPr>
          <w:szCs w:val="20"/>
        </w:rPr>
        <w:br w:type="page"/>
      </w:r>
    </w:p>
    <w:p w14:paraId="0B2A2533" w14:textId="77777777" w:rsidR="004F16DE" w:rsidRPr="00DA76A3" w:rsidRDefault="004F16DE" w:rsidP="003E408C">
      <w:pPr>
        <w:pStyle w:val="Heading2"/>
        <w:rPr>
          <w:lang w:val="en-IE"/>
        </w:rPr>
      </w:pPr>
      <w:bookmarkStart w:id="33" w:name="_Toc230072525"/>
      <w:r w:rsidRPr="00DA76A3">
        <w:rPr>
          <w:lang w:val="en-IE"/>
        </w:rPr>
        <w:lastRenderedPageBreak/>
        <w:t>Technical</w:t>
      </w:r>
      <w:r w:rsidR="00BA53BD" w:rsidRPr="00DA76A3">
        <w:rPr>
          <w:lang w:val="en-IE"/>
        </w:rPr>
        <w:t>/Professional A</w:t>
      </w:r>
      <w:r w:rsidRPr="00DA76A3">
        <w:rPr>
          <w:lang w:val="en-IE"/>
        </w:rPr>
        <w:t>bility</w:t>
      </w:r>
      <w:bookmarkEnd w:id="33"/>
      <w:r w:rsidRPr="00DA76A3">
        <w:rPr>
          <w:lang w:val="en-IE"/>
        </w:rPr>
        <w:t xml:space="preserve"> </w:t>
      </w:r>
    </w:p>
    <w:p w14:paraId="74FB30B1" w14:textId="4C9848A8" w:rsidR="00222D08" w:rsidRPr="00EA1927" w:rsidRDefault="00EF5787" w:rsidP="00EA1927">
      <w:pPr>
        <w:spacing w:after="120" w:line="240" w:lineRule="auto"/>
      </w:pPr>
      <w:r w:rsidRPr="56E416A5">
        <w:t xml:space="preserve">The following table sets out the further shortlisting criteria in respect of </w:t>
      </w:r>
      <w:proofErr w:type="gramStart"/>
      <w:r w:rsidR="008E1AB9" w:rsidRPr="56E416A5">
        <w:t>Technical</w:t>
      </w:r>
      <w:proofErr w:type="gramEnd"/>
      <w:r w:rsidR="008E1AB9" w:rsidRPr="56E416A5">
        <w:t xml:space="preserve"> capacity </w:t>
      </w:r>
      <w:r w:rsidR="00F70C9B" w:rsidRPr="56E416A5">
        <w:t xml:space="preserve">and </w:t>
      </w:r>
      <w:r w:rsidR="00DE5F88" w:rsidRPr="56E416A5">
        <w:t>company resource</w:t>
      </w:r>
      <w:r w:rsidR="00F70C9B" w:rsidRPr="56E416A5">
        <w:t xml:space="preserve"> </w:t>
      </w:r>
      <w:r w:rsidRPr="56E416A5">
        <w:t xml:space="preserve">of Applicants (it also includes the Minimum qualification </w:t>
      </w:r>
      <w:r w:rsidR="00FC0DD9" w:rsidRPr="56E416A5">
        <w:t xml:space="preserve">score </w:t>
      </w:r>
      <w:r w:rsidRPr="56E416A5">
        <w:t xml:space="preserve">where this relates to </w:t>
      </w:r>
      <w:r w:rsidR="008E1AB9" w:rsidRPr="56E416A5">
        <w:t>each criterion</w:t>
      </w:r>
      <w:r w:rsidRPr="56E416A5">
        <w:t>). The scoring methodology allocated to these criteria is set out in S</w:t>
      </w:r>
      <w:r w:rsidR="00B068B9" w:rsidRPr="56E416A5">
        <w:t xml:space="preserve">ection 6 of this PQQ. </w:t>
      </w:r>
      <w:r w:rsidR="00B07624" w:rsidRPr="56E416A5">
        <w:t xml:space="preserve"> </w:t>
      </w:r>
      <w:r w:rsidR="00AE22C8" w:rsidRPr="56E416A5">
        <w:t>AN POST</w:t>
      </w:r>
      <w:r w:rsidR="008E1AB9" w:rsidRPr="56E416A5">
        <w:t xml:space="preserve"> reserves the right to seek feedback from the client references provided.</w:t>
      </w:r>
    </w:p>
    <w:p w14:paraId="3BC1A8BD" w14:textId="76F01FA7" w:rsidR="00EA2848" w:rsidRPr="00DA76A3" w:rsidRDefault="00EA2848" w:rsidP="00222D08">
      <w:pPr>
        <w:spacing w:after="120"/>
        <w:rPr>
          <w:b/>
          <w:szCs w:val="20"/>
          <w:u w:val="single"/>
        </w:rPr>
      </w:pPr>
      <w:r>
        <w:rPr>
          <w:b/>
          <w:szCs w:val="20"/>
          <w:u w:val="single"/>
        </w:rPr>
        <w:t xml:space="preserve">WEIGHTED TABLE </w:t>
      </w:r>
    </w:p>
    <w:tbl>
      <w:tblPr>
        <w:tblStyle w:val="TableGrid"/>
        <w:tblW w:w="5000" w:type="pct"/>
        <w:tblLook w:val="04A0" w:firstRow="1" w:lastRow="0" w:firstColumn="1" w:lastColumn="0" w:noHBand="0" w:noVBand="1"/>
      </w:tblPr>
      <w:tblGrid>
        <w:gridCol w:w="2835"/>
        <w:gridCol w:w="1417"/>
        <w:gridCol w:w="1700"/>
        <w:gridCol w:w="3064"/>
      </w:tblGrid>
      <w:tr w:rsidR="00EA2848" w:rsidRPr="00DA76A3" w14:paraId="06FCC07C" w14:textId="77777777" w:rsidTr="00AF6429">
        <w:tc>
          <w:tcPr>
            <w:tcW w:w="1572" w:type="pct"/>
            <w:shd w:val="clear" w:color="auto" w:fill="E2EFD9" w:themeFill="accent6" w:themeFillTint="33"/>
            <w:vAlign w:val="center"/>
          </w:tcPr>
          <w:p w14:paraId="60DB94AC" w14:textId="77777777" w:rsidR="00EA2848" w:rsidRPr="00DA76A3" w:rsidRDefault="00EA2848" w:rsidP="005C5E95">
            <w:pPr>
              <w:jc w:val="left"/>
              <w:rPr>
                <w:b/>
              </w:rPr>
            </w:pPr>
            <w:r w:rsidRPr="00DA76A3">
              <w:rPr>
                <w:b/>
              </w:rPr>
              <w:t>Technical and Professional Ability Criteria</w:t>
            </w:r>
          </w:p>
        </w:tc>
        <w:tc>
          <w:tcPr>
            <w:tcW w:w="786" w:type="pct"/>
            <w:shd w:val="clear" w:color="auto" w:fill="E2EFD9" w:themeFill="accent6" w:themeFillTint="33"/>
            <w:vAlign w:val="center"/>
          </w:tcPr>
          <w:p w14:paraId="6DA3E865" w14:textId="77777777" w:rsidR="00EA2848" w:rsidRPr="00DA76A3" w:rsidRDefault="00EA2848" w:rsidP="005C5E95">
            <w:pPr>
              <w:jc w:val="left"/>
              <w:rPr>
                <w:b/>
              </w:rPr>
            </w:pPr>
            <w:r w:rsidRPr="00DA76A3">
              <w:rPr>
                <w:b/>
              </w:rPr>
              <w:t>Weighting</w:t>
            </w:r>
          </w:p>
        </w:tc>
        <w:tc>
          <w:tcPr>
            <w:tcW w:w="943" w:type="pct"/>
            <w:shd w:val="clear" w:color="auto" w:fill="E2EFD9" w:themeFill="accent6" w:themeFillTint="33"/>
            <w:vAlign w:val="center"/>
          </w:tcPr>
          <w:p w14:paraId="51F16992" w14:textId="77777777" w:rsidR="00EA2848" w:rsidRPr="00DA76A3" w:rsidRDefault="00EA2848" w:rsidP="005C5E95">
            <w:pPr>
              <w:jc w:val="left"/>
              <w:rPr>
                <w:b/>
              </w:rPr>
            </w:pPr>
            <w:r w:rsidRPr="00DA76A3">
              <w:rPr>
                <w:b/>
              </w:rPr>
              <w:t>Cross reference in Appendix 1 Questionnaire</w:t>
            </w:r>
          </w:p>
        </w:tc>
        <w:tc>
          <w:tcPr>
            <w:tcW w:w="1699" w:type="pct"/>
            <w:shd w:val="clear" w:color="auto" w:fill="E2EFD9" w:themeFill="accent6" w:themeFillTint="33"/>
            <w:vAlign w:val="center"/>
          </w:tcPr>
          <w:p w14:paraId="3916FD1F" w14:textId="77777777" w:rsidR="00EA2848" w:rsidRPr="00DA76A3" w:rsidRDefault="00EA2848" w:rsidP="56E416A5">
            <w:pPr>
              <w:jc w:val="left"/>
              <w:rPr>
                <w:b/>
                <w:bCs/>
              </w:rPr>
            </w:pPr>
            <w:r w:rsidRPr="56E416A5">
              <w:rPr>
                <w:b/>
                <w:bCs/>
              </w:rPr>
              <w:t>Minimum Rule/Minimum Score</w:t>
            </w:r>
          </w:p>
        </w:tc>
      </w:tr>
      <w:tr w:rsidR="00EA2848" w:rsidRPr="00DA76A3" w14:paraId="7235B5EA" w14:textId="77777777" w:rsidTr="00AF6429">
        <w:tc>
          <w:tcPr>
            <w:tcW w:w="1572" w:type="pct"/>
            <w:shd w:val="clear" w:color="auto" w:fill="FFFFFF" w:themeFill="background1"/>
          </w:tcPr>
          <w:p w14:paraId="28547753" w14:textId="77777777" w:rsidR="00BB76D3" w:rsidRPr="00AF6429" w:rsidRDefault="00BB76D3" w:rsidP="00BB76D3">
            <w:pPr>
              <w:jc w:val="left"/>
            </w:pPr>
            <w:r w:rsidRPr="00AF6429">
              <w:t>Relevant Experience and Technical Capability</w:t>
            </w:r>
          </w:p>
          <w:p w14:paraId="1D7B270A" w14:textId="77777777" w:rsidR="00EA2848" w:rsidRPr="00AF6429" w:rsidRDefault="00EA2848" w:rsidP="005C5E95">
            <w:pPr>
              <w:jc w:val="left"/>
            </w:pPr>
          </w:p>
        </w:tc>
        <w:tc>
          <w:tcPr>
            <w:tcW w:w="786" w:type="pct"/>
            <w:shd w:val="clear" w:color="auto" w:fill="FFFFFF" w:themeFill="background1"/>
          </w:tcPr>
          <w:p w14:paraId="6A40534F" w14:textId="3AF53E76" w:rsidR="00EA2848" w:rsidRPr="00AF6429" w:rsidRDefault="00CE3A6D" w:rsidP="005C5E95">
            <w:pPr>
              <w:jc w:val="left"/>
            </w:pPr>
            <w:r w:rsidRPr="00AF6429">
              <w:t>40</w:t>
            </w:r>
            <w:r w:rsidR="00EA2848" w:rsidRPr="00AF6429">
              <w:t>%</w:t>
            </w:r>
          </w:p>
          <w:p w14:paraId="30F25F48" w14:textId="2997D9E9" w:rsidR="00EA2848" w:rsidRPr="00AF6429" w:rsidRDefault="009A11C9" w:rsidP="005C5E95">
            <w:pPr>
              <w:jc w:val="left"/>
            </w:pPr>
            <w:r w:rsidRPr="00AF6429">
              <w:t>40</w:t>
            </w:r>
            <w:r w:rsidR="00EA2848" w:rsidRPr="00AF6429">
              <w:t xml:space="preserve"> points available</w:t>
            </w:r>
          </w:p>
        </w:tc>
        <w:tc>
          <w:tcPr>
            <w:tcW w:w="943" w:type="pct"/>
            <w:shd w:val="clear" w:color="auto" w:fill="FFFFFF" w:themeFill="background1"/>
            <w:vAlign w:val="center"/>
          </w:tcPr>
          <w:p w14:paraId="01182D14" w14:textId="77777777" w:rsidR="00EA2848" w:rsidRPr="00AF6429" w:rsidRDefault="00EA2848" w:rsidP="005C5E95">
            <w:pPr>
              <w:jc w:val="left"/>
            </w:pPr>
            <w:r w:rsidRPr="00AF6429">
              <w:t>Part 3</w:t>
            </w:r>
          </w:p>
        </w:tc>
        <w:tc>
          <w:tcPr>
            <w:tcW w:w="1699" w:type="pct"/>
            <w:shd w:val="clear" w:color="auto" w:fill="FFFFFF" w:themeFill="background1"/>
          </w:tcPr>
          <w:p w14:paraId="1089C143" w14:textId="6D6A0809" w:rsidR="00EA2848" w:rsidRPr="00AF6429" w:rsidRDefault="00EA2848" w:rsidP="56E416A5">
            <w:pPr>
              <w:jc w:val="left"/>
            </w:pPr>
            <w:r w:rsidRPr="00AF6429">
              <w:t xml:space="preserve">Applicant must score a minimum of </w:t>
            </w:r>
            <w:r w:rsidR="00CE3A6D" w:rsidRPr="00AF6429">
              <w:t>60</w:t>
            </w:r>
            <w:r w:rsidRPr="00AF6429">
              <w:t>% of the allocated score under this criterion.</w:t>
            </w:r>
          </w:p>
        </w:tc>
      </w:tr>
      <w:tr w:rsidR="00EA2848" w:rsidRPr="00DA76A3" w14:paraId="6371D8A0" w14:textId="77777777" w:rsidTr="00AF6429">
        <w:tc>
          <w:tcPr>
            <w:tcW w:w="1572" w:type="pct"/>
            <w:shd w:val="clear" w:color="auto" w:fill="FFFFFF" w:themeFill="background1"/>
          </w:tcPr>
          <w:p w14:paraId="2CFCD989" w14:textId="190ED942" w:rsidR="00EA2848" w:rsidRPr="00F97D33" w:rsidRDefault="00EA2848" w:rsidP="005C5E95">
            <w:pPr>
              <w:jc w:val="left"/>
            </w:pPr>
            <w:r w:rsidRPr="00F97D33">
              <w:t xml:space="preserve">Company/Technical </w:t>
            </w:r>
          </w:p>
          <w:p w14:paraId="26DD9C94" w14:textId="69B16BA0" w:rsidR="00EA2848" w:rsidRPr="00F97D33" w:rsidRDefault="00EA2848" w:rsidP="005C5E95">
            <w:pPr>
              <w:jc w:val="left"/>
            </w:pPr>
            <w:r w:rsidRPr="00F97D33">
              <w:t>Resources</w:t>
            </w:r>
          </w:p>
        </w:tc>
        <w:tc>
          <w:tcPr>
            <w:tcW w:w="786" w:type="pct"/>
            <w:shd w:val="clear" w:color="auto" w:fill="FFFFFF" w:themeFill="background1"/>
          </w:tcPr>
          <w:p w14:paraId="77A4896F" w14:textId="17C332F0" w:rsidR="00EA2848" w:rsidRPr="00F97D33" w:rsidRDefault="00CE3A6D" w:rsidP="005C5E95">
            <w:pPr>
              <w:jc w:val="left"/>
            </w:pPr>
            <w:r w:rsidRPr="00F97D33">
              <w:t>30</w:t>
            </w:r>
            <w:r w:rsidR="00EA2848" w:rsidRPr="00F97D33">
              <w:t>%</w:t>
            </w:r>
          </w:p>
          <w:p w14:paraId="050E15AD" w14:textId="64C854FC" w:rsidR="00EA2848" w:rsidRPr="00F97D33" w:rsidRDefault="009A11C9" w:rsidP="005C5E95">
            <w:pPr>
              <w:jc w:val="left"/>
            </w:pPr>
            <w:r w:rsidRPr="00F97D33">
              <w:t>30</w:t>
            </w:r>
            <w:r w:rsidR="00EA2848" w:rsidRPr="00F97D33">
              <w:t xml:space="preserve"> points available</w:t>
            </w:r>
          </w:p>
          <w:p w14:paraId="4F904CB7" w14:textId="77777777" w:rsidR="00EA2848" w:rsidRPr="00F97D33" w:rsidRDefault="00EA2848" w:rsidP="005C5E95">
            <w:pPr>
              <w:jc w:val="left"/>
            </w:pPr>
          </w:p>
          <w:p w14:paraId="06971CD3" w14:textId="77777777" w:rsidR="00EA2848" w:rsidRPr="00F97D33" w:rsidRDefault="00EA2848" w:rsidP="005C5E95">
            <w:pPr>
              <w:jc w:val="left"/>
            </w:pPr>
          </w:p>
          <w:p w14:paraId="2A1F701D" w14:textId="77777777" w:rsidR="00EA2848" w:rsidRPr="00F97D33" w:rsidRDefault="00EA2848" w:rsidP="00EA2848">
            <w:pPr>
              <w:jc w:val="left"/>
            </w:pPr>
          </w:p>
        </w:tc>
        <w:tc>
          <w:tcPr>
            <w:tcW w:w="943" w:type="pct"/>
            <w:shd w:val="clear" w:color="auto" w:fill="FFFFFF" w:themeFill="background1"/>
            <w:vAlign w:val="center"/>
          </w:tcPr>
          <w:p w14:paraId="1067E086" w14:textId="77777777" w:rsidR="00EA2848" w:rsidRPr="00F97D33" w:rsidRDefault="00EA2848" w:rsidP="005C5E95">
            <w:pPr>
              <w:jc w:val="left"/>
            </w:pPr>
            <w:r w:rsidRPr="00F97D33">
              <w:t>Part 4</w:t>
            </w:r>
          </w:p>
        </w:tc>
        <w:tc>
          <w:tcPr>
            <w:tcW w:w="1699" w:type="pct"/>
            <w:shd w:val="clear" w:color="auto" w:fill="FFFFFF" w:themeFill="background1"/>
          </w:tcPr>
          <w:p w14:paraId="250BC105" w14:textId="3685E9CB" w:rsidR="00EA2848" w:rsidRPr="00F97D33" w:rsidRDefault="00EA2848" w:rsidP="56E416A5">
            <w:pPr>
              <w:jc w:val="left"/>
            </w:pPr>
            <w:r w:rsidRPr="00F97D33">
              <w:t xml:space="preserve">Applicants must score a minimum of </w:t>
            </w:r>
            <w:r w:rsidR="00900839" w:rsidRPr="00F97D33">
              <w:t>60</w:t>
            </w:r>
            <w:r w:rsidRPr="00F97D33">
              <w:t>% of the allocated score under this criterion.</w:t>
            </w:r>
          </w:p>
          <w:p w14:paraId="03EFCA41" w14:textId="77777777" w:rsidR="00EA2848" w:rsidRPr="00F97D33" w:rsidRDefault="00EA2848" w:rsidP="005C5E95">
            <w:pPr>
              <w:jc w:val="left"/>
            </w:pPr>
          </w:p>
          <w:p w14:paraId="5F96A722" w14:textId="77777777" w:rsidR="00EA2848" w:rsidRPr="00F97D33" w:rsidRDefault="00EA2848" w:rsidP="005C5E95">
            <w:pPr>
              <w:jc w:val="left"/>
            </w:pPr>
          </w:p>
        </w:tc>
      </w:tr>
      <w:tr w:rsidR="00EA2848" w:rsidRPr="007620AB" w14:paraId="62C6FC9B" w14:textId="77777777" w:rsidTr="00AF6429">
        <w:tc>
          <w:tcPr>
            <w:tcW w:w="1572" w:type="pct"/>
            <w:shd w:val="clear" w:color="auto" w:fill="FFFFFF" w:themeFill="background1"/>
          </w:tcPr>
          <w:p w14:paraId="4E317345" w14:textId="65D8DA56" w:rsidR="00EA2848" w:rsidRPr="007620AB" w:rsidRDefault="003E4155" w:rsidP="005C5E95">
            <w:pPr>
              <w:jc w:val="left"/>
            </w:pPr>
            <w:r>
              <w:t xml:space="preserve">Technical </w:t>
            </w:r>
            <w:r w:rsidR="00BB76D3" w:rsidRPr="007620AB">
              <w:t xml:space="preserve">Delivery Methodology </w:t>
            </w:r>
          </w:p>
        </w:tc>
        <w:tc>
          <w:tcPr>
            <w:tcW w:w="786" w:type="pct"/>
            <w:shd w:val="clear" w:color="auto" w:fill="FFFFFF" w:themeFill="background1"/>
          </w:tcPr>
          <w:p w14:paraId="114303CE" w14:textId="4620F1CB" w:rsidR="00EA2848" w:rsidRPr="007620AB" w:rsidRDefault="00BB76D3" w:rsidP="005C5E95">
            <w:pPr>
              <w:jc w:val="left"/>
            </w:pPr>
            <w:r w:rsidRPr="007620AB">
              <w:t>10</w:t>
            </w:r>
            <w:r w:rsidR="00EA2848" w:rsidRPr="007620AB">
              <w:t>%</w:t>
            </w:r>
          </w:p>
          <w:p w14:paraId="4B1FAF19" w14:textId="333A028C" w:rsidR="00EA2848" w:rsidRPr="007620AB" w:rsidRDefault="009A11C9" w:rsidP="005C5E95">
            <w:pPr>
              <w:jc w:val="left"/>
            </w:pPr>
            <w:r>
              <w:t>10</w:t>
            </w:r>
            <w:r w:rsidR="00EA2848" w:rsidRPr="007620AB">
              <w:t xml:space="preserve"> Points available</w:t>
            </w:r>
          </w:p>
          <w:p w14:paraId="5B95CD12" w14:textId="77777777" w:rsidR="00EA2848" w:rsidRPr="007620AB" w:rsidRDefault="00EA2848" w:rsidP="005C5E95">
            <w:pPr>
              <w:jc w:val="left"/>
            </w:pPr>
          </w:p>
          <w:p w14:paraId="5220BBB2" w14:textId="77777777" w:rsidR="00EA2848" w:rsidRPr="007620AB" w:rsidRDefault="00EA2848" w:rsidP="005C5E95">
            <w:pPr>
              <w:jc w:val="left"/>
            </w:pPr>
          </w:p>
          <w:p w14:paraId="13CB595B" w14:textId="77777777" w:rsidR="00EA2848" w:rsidRPr="007620AB" w:rsidRDefault="00EA2848" w:rsidP="005C5E95">
            <w:pPr>
              <w:jc w:val="left"/>
            </w:pPr>
          </w:p>
        </w:tc>
        <w:tc>
          <w:tcPr>
            <w:tcW w:w="943" w:type="pct"/>
            <w:shd w:val="clear" w:color="auto" w:fill="FFFFFF" w:themeFill="background1"/>
            <w:vAlign w:val="center"/>
          </w:tcPr>
          <w:p w14:paraId="24F41154" w14:textId="3730277C" w:rsidR="00EA2848" w:rsidRPr="007620AB" w:rsidRDefault="00EA2848" w:rsidP="005C5E95">
            <w:pPr>
              <w:jc w:val="left"/>
            </w:pPr>
            <w:r w:rsidRPr="007620AB">
              <w:t xml:space="preserve">Part </w:t>
            </w:r>
            <w:r w:rsidR="003E4155">
              <w:t>6</w:t>
            </w:r>
          </w:p>
        </w:tc>
        <w:tc>
          <w:tcPr>
            <w:tcW w:w="1699" w:type="pct"/>
            <w:shd w:val="clear" w:color="auto" w:fill="FFFFFF" w:themeFill="background1"/>
          </w:tcPr>
          <w:p w14:paraId="2FC17F8B" w14:textId="0F298005" w:rsidR="00EA2848" w:rsidRPr="007620AB" w:rsidRDefault="007620AB" w:rsidP="005C5E95">
            <w:pPr>
              <w:jc w:val="left"/>
            </w:pPr>
            <w:r w:rsidRPr="007620AB">
              <w:t xml:space="preserve">N/A </w:t>
            </w:r>
          </w:p>
        </w:tc>
      </w:tr>
      <w:tr w:rsidR="00EA2848" w:rsidRPr="007620AB" w14:paraId="747D6DEC" w14:textId="77777777" w:rsidTr="00AF6429">
        <w:tc>
          <w:tcPr>
            <w:tcW w:w="1572" w:type="pct"/>
            <w:shd w:val="clear" w:color="auto" w:fill="FFFFFF" w:themeFill="background1"/>
          </w:tcPr>
          <w:p w14:paraId="6D3F4E6F" w14:textId="79426622" w:rsidR="00EA2848" w:rsidRPr="007620AB" w:rsidRDefault="0041653C" w:rsidP="005C5E95">
            <w:pPr>
              <w:jc w:val="left"/>
            </w:pPr>
            <w:r w:rsidRPr="007620AB">
              <w:t xml:space="preserve">Information Security </w:t>
            </w:r>
          </w:p>
          <w:p w14:paraId="1A81F0B1" w14:textId="77777777" w:rsidR="00EA2848" w:rsidRPr="007620AB" w:rsidRDefault="00EA2848" w:rsidP="005C5E95">
            <w:pPr>
              <w:jc w:val="left"/>
            </w:pPr>
          </w:p>
        </w:tc>
        <w:tc>
          <w:tcPr>
            <w:tcW w:w="786" w:type="pct"/>
            <w:shd w:val="clear" w:color="auto" w:fill="FFFFFF" w:themeFill="background1"/>
          </w:tcPr>
          <w:p w14:paraId="02F3338E" w14:textId="333E12A7" w:rsidR="00EA2848" w:rsidRPr="007620AB" w:rsidRDefault="00BB76D3" w:rsidP="005C5E95">
            <w:pPr>
              <w:jc w:val="left"/>
            </w:pPr>
            <w:r w:rsidRPr="007620AB">
              <w:t>1</w:t>
            </w:r>
            <w:r w:rsidR="0068318F" w:rsidRPr="007620AB">
              <w:t>5</w:t>
            </w:r>
            <w:r w:rsidR="00EA2848" w:rsidRPr="007620AB">
              <w:t xml:space="preserve"> %</w:t>
            </w:r>
          </w:p>
          <w:p w14:paraId="36418A30" w14:textId="72291584" w:rsidR="00EA2848" w:rsidRPr="007620AB" w:rsidRDefault="009A11C9" w:rsidP="005C5E95">
            <w:pPr>
              <w:jc w:val="left"/>
            </w:pPr>
            <w:r>
              <w:t>15</w:t>
            </w:r>
            <w:r w:rsidR="00EA2848" w:rsidRPr="007620AB">
              <w:t xml:space="preserve"> points available</w:t>
            </w:r>
          </w:p>
          <w:p w14:paraId="717AAFBA" w14:textId="77777777" w:rsidR="00EA2848" w:rsidRPr="007620AB" w:rsidRDefault="00EA2848" w:rsidP="005C5E95">
            <w:pPr>
              <w:jc w:val="left"/>
            </w:pPr>
          </w:p>
          <w:p w14:paraId="56EE48EE" w14:textId="77777777" w:rsidR="00EA2848" w:rsidRPr="007620AB" w:rsidRDefault="00EA2848" w:rsidP="005C5E95">
            <w:pPr>
              <w:jc w:val="left"/>
            </w:pPr>
          </w:p>
        </w:tc>
        <w:tc>
          <w:tcPr>
            <w:tcW w:w="943" w:type="pct"/>
            <w:shd w:val="clear" w:color="auto" w:fill="FFFFFF" w:themeFill="background1"/>
            <w:vAlign w:val="center"/>
          </w:tcPr>
          <w:p w14:paraId="4A32A2BB" w14:textId="77777777" w:rsidR="00EA2848" w:rsidRPr="007620AB" w:rsidRDefault="00EA2848" w:rsidP="005C5E95">
            <w:pPr>
              <w:jc w:val="left"/>
            </w:pPr>
            <w:r w:rsidRPr="007620AB">
              <w:t>Part 7</w:t>
            </w:r>
          </w:p>
        </w:tc>
        <w:tc>
          <w:tcPr>
            <w:tcW w:w="1699" w:type="pct"/>
            <w:shd w:val="clear" w:color="auto" w:fill="FFFFFF" w:themeFill="background1"/>
          </w:tcPr>
          <w:p w14:paraId="1E11845F" w14:textId="49C010B5" w:rsidR="00EA2848" w:rsidRPr="007620AB" w:rsidRDefault="00EA2848" w:rsidP="56E416A5">
            <w:pPr>
              <w:jc w:val="left"/>
            </w:pPr>
            <w:r w:rsidRPr="007620AB">
              <w:t xml:space="preserve">Applicants must score a minimum of </w:t>
            </w:r>
            <w:r w:rsidR="002A5051" w:rsidRPr="007620AB">
              <w:t>60</w:t>
            </w:r>
            <w:r w:rsidRPr="007620AB">
              <w:t>% of the allocated score under this criterion.</w:t>
            </w:r>
          </w:p>
          <w:p w14:paraId="2908EB2C" w14:textId="77777777" w:rsidR="00EA2848" w:rsidRPr="007620AB" w:rsidRDefault="00EA2848" w:rsidP="005C5E95">
            <w:pPr>
              <w:jc w:val="left"/>
            </w:pPr>
          </w:p>
        </w:tc>
      </w:tr>
      <w:tr w:rsidR="003E4155" w:rsidRPr="007620AB" w14:paraId="44464B7B" w14:textId="77777777" w:rsidTr="00AF6429">
        <w:tc>
          <w:tcPr>
            <w:tcW w:w="1572" w:type="pct"/>
            <w:shd w:val="clear" w:color="auto" w:fill="FFFFFF" w:themeFill="background1"/>
          </w:tcPr>
          <w:p w14:paraId="527EF5CB" w14:textId="211311AD" w:rsidR="003E4155" w:rsidRPr="007620AB" w:rsidRDefault="003E4155" w:rsidP="003E4155">
            <w:pPr>
              <w:jc w:val="left"/>
            </w:pPr>
            <w:r w:rsidRPr="007620AB">
              <w:t xml:space="preserve">Responsible and Ethical </w:t>
            </w:r>
            <w:r w:rsidR="004718B5">
              <w:t xml:space="preserve"> use of </w:t>
            </w:r>
            <w:r w:rsidRPr="007620AB">
              <w:t>AI</w:t>
            </w:r>
          </w:p>
          <w:p w14:paraId="3FFFB134" w14:textId="77777777" w:rsidR="003E4155" w:rsidRPr="007620AB" w:rsidRDefault="003E4155" w:rsidP="003E4155">
            <w:pPr>
              <w:jc w:val="left"/>
            </w:pPr>
          </w:p>
        </w:tc>
        <w:tc>
          <w:tcPr>
            <w:tcW w:w="786" w:type="pct"/>
            <w:shd w:val="clear" w:color="auto" w:fill="FFFFFF" w:themeFill="background1"/>
          </w:tcPr>
          <w:p w14:paraId="6BA845D5" w14:textId="77777777" w:rsidR="003E4155" w:rsidRPr="007620AB" w:rsidRDefault="003E4155" w:rsidP="003E4155">
            <w:pPr>
              <w:jc w:val="left"/>
            </w:pPr>
            <w:r>
              <w:t>5</w:t>
            </w:r>
            <w:r w:rsidRPr="007620AB">
              <w:t>%</w:t>
            </w:r>
          </w:p>
          <w:p w14:paraId="318BFB75" w14:textId="6508CF03" w:rsidR="003E4155" w:rsidRPr="007620AB" w:rsidRDefault="0015573F" w:rsidP="003E4155">
            <w:pPr>
              <w:jc w:val="left"/>
            </w:pPr>
            <w:r>
              <w:t>5</w:t>
            </w:r>
            <w:r w:rsidR="003E4155" w:rsidRPr="007620AB">
              <w:t xml:space="preserve"> points available</w:t>
            </w:r>
          </w:p>
          <w:p w14:paraId="623A93BD" w14:textId="77777777" w:rsidR="003E4155" w:rsidRPr="007620AB" w:rsidRDefault="003E4155" w:rsidP="003E4155">
            <w:pPr>
              <w:jc w:val="left"/>
            </w:pPr>
          </w:p>
          <w:p w14:paraId="4F3DFD45" w14:textId="77777777" w:rsidR="003E4155" w:rsidRPr="007620AB" w:rsidRDefault="003E4155" w:rsidP="003E4155">
            <w:pPr>
              <w:jc w:val="left"/>
            </w:pPr>
          </w:p>
        </w:tc>
        <w:tc>
          <w:tcPr>
            <w:tcW w:w="943" w:type="pct"/>
            <w:shd w:val="clear" w:color="auto" w:fill="FFFFFF" w:themeFill="background1"/>
            <w:vAlign w:val="center"/>
          </w:tcPr>
          <w:p w14:paraId="182A10B1" w14:textId="60D91FD7" w:rsidR="003E4155" w:rsidRPr="007620AB" w:rsidRDefault="003E4155" w:rsidP="003E4155">
            <w:pPr>
              <w:jc w:val="left"/>
            </w:pPr>
            <w:r w:rsidRPr="007620AB">
              <w:t xml:space="preserve">Part </w:t>
            </w:r>
            <w:r>
              <w:t>9</w:t>
            </w:r>
          </w:p>
        </w:tc>
        <w:tc>
          <w:tcPr>
            <w:tcW w:w="1699" w:type="pct"/>
            <w:shd w:val="clear" w:color="auto" w:fill="FFFFFF" w:themeFill="background1"/>
          </w:tcPr>
          <w:p w14:paraId="20CF1ADD" w14:textId="2493DF79" w:rsidR="003E4155" w:rsidRPr="007620AB" w:rsidRDefault="003E4155" w:rsidP="003E4155">
            <w:pPr>
              <w:jc w:val="left"/>
            </w:pPr>
            <w:r w:rsidRPr="007620AB">
              <w:t xml:space="preserve">N/A </w:t>
            </w:r>
          </w:p>
        </w:tc>
      </w:tr>
      <w:tr w:rsidR="003E4155" w:rsidRPr="00DA76A3" w14:paraId="23FC25EB" w14:textId="77777777" w:rsidTr="00AF6429">
        <w:tc>
          <w:tcPr>
            <w:tcW w:w="1572" w:type="pct"/>
            <w:shd w:val="clear" w:color="auto" w:fill="FFFFFF" w:themeFill="background1"/>
          </w:tcPr>
          <w:p w14:paraId="008F23DF" w14:textId="77777777" w:rsidR="003E4155" w:rsidRPr="007620AB" w:rsidRDefault="003E4155" w:rsidP="003E4155">
            <w:pPr>
              <w:jc w:val="left"/>
            </w:pPr>
            <w:r w:rsidRPr="007620AB">
              <w:t>TOTAL</w:t>
            </w:r>
          </w:p>
        </w:tc>
        <w:tc>
          <w:tcPr>
            <w:tcW w:w="786" w:type="pct"/>
            <w:shd w:val="clear" w:color="auto" w:fill="FFFFFF" w:themeFill="background1"/>
          </w:tcPr>
          <w:p w14:paraId="135237C8" w14:textId="77777777" w:rsidR="003E4155" w:rsidRPr="007620AB" w:rsidRDefault="003E4155" w:rsidP="003E4155">
            <w:pPr>
              <w:jc w:val="left"/>
            </w:pPr>
            <w:r w:rsidRPr="007620AB">
              <w:t>100%</w:t>
            </w:r>
          </w:p>
          <w:p w14:paraId="1D5DDB16" w14:textId="75740926" w:rsidR="003E4155" w:rsidRPr="007620AB" w:rsidRDefault="003E4155" w:rsidP="003E4155">
            <w:pPr>
              <w:jc w:val="left"/>
              <w:rPr>
                <w:bCs/>
              </w:rPr>
            </w:pPr>
            <w:r w:rsidRPr="007620AB">
              <w:rPr>
                <w:bCs/>
              </w:rPr>
              <w:t>100 points</w:t>
            </w:r>
          </w:p>
        </w:tc>
        <w:tc>
          <w:tcPr>
            <w:tcW w:w="943" w:type="pct"/>
            <w:shd w:val="clear" w:color="auto" w:fill="FFFFFF" w:themeFill="background1"/>
          </w:tcPr>
          <w:p w14:paraId="121FD38A" w14:textId="77777777" w:rsidR="003E4155" w:rsidRPr="007620AB" w:rsidRDefault="003E4155" w:rsidP="003E4155">
            <w:pPr>
              <w:jc w:val="left"/>
            </w:pPr>
          </w:p>
        </w:tc>
        <w:tc>
          <w:tcPr>
            <w:tcW w:w="1699" w:type="pct"/>
            <w:shd w:val="clear" w:color="auto" w:fill="FFFFFF" w:themeFill="background1"/>
          </w:tcPr>
          <w:p w14:paraId="1FE2DD96" w14:textId="77777777" w:rsidR="003E4155" w:rsidRPr="00DA76A3" w:rsidRDefault="003E4155" w:rsidP="003E4155">
            <w:pPr>
              <w:jc w:val="left"/>
              <w:rPr>
                <w:b/>
                <w:highlight w:val="yellow"/>
              </w:rPr>
            </w:pPr>
          </w:p>
        </w:tc>
      </w:tr>
    </w:tbl>
    <w:p w14:paraId="33348107" w14:textId="578F7D1E" w:rsidR="0041653C" w:rsidRDefault="0041653C" w:rsidP="00E93863">
      <w:pPr>
        <w:rPr>
          <w:u w:val="single"/>
        </w:rPr>
      </w:pPr>
    </w:p>
    <w:p w14:paraId="3A9BECD9" w14:textId="02436B9C" w:rsidR="006C724F" w:rsidRDefault="006C724F" w:rsidP="56E416A5">
      <w:pPr>
        <w:rPr>
          <w:u w:val="single"/>
        </w:rPr>
      </w:pPr>
      <w:r w:rsidRPr="56E416A5">
        <w:rPr>
          <w:u w:val="single"/>
        </w:rPr>
        <w:t xml:space="preserve">Failure to meet the minimum score threshold (where applicable) under ANY of the above qualitative selection criteria shall result in elimination from the competition.  </w:t>
      </w:r>
    </w:p>
    <w:p w14:paraId="07F023C8" w14:textId="77777777" w:rsidR="006C724F" w:rsidRPr="00DA76A3" w:rsidRDefault="006C724F" w:rsidP="00E93863">
      <w:pPr>
        <w:rPr>
          <w:highlight w:val="yellow"/>
        </w:rPr>
      </w:pPr>
    </w:p>
    <w:p w14:paraId="122724B0" w14:textId="2692F093" w:rsidR="00BC35EF" w:rsidRPr="00DA76A3" w:rsidRDefault="003D239A" w:rsidP="00CF4F6A">
      <w:r w:rsidRPr="56E416A5">
        <w:t>Reliance on resources – If the Applicant is relying on the resource</w:t>
      </w:r>
      <w:r w:rsidR="00F510DD" w:rsidRPr="56E416A5">
        <w:t>s</w:t>
      </w:r>
      <w:r w:rsidRPr="56E416A5">
        <w:t xml:space="preserve"> of any third party/Sub-Contractor/Consortium member to fulfil the Technical and Profession</w:t>
      </w:r>
      <w:r w:rsidR="002323C3" w:rsidRPr="56E416A5">
        <w:t>al Ability</w:t>
      </w:r>
      <w:r w:rsidRPr="56E416A5">
        <w:t xml:space="preserve"> Selection Criteria, full details are required as per section</w:t>
      </w:r>
      <w:r w:rsidR="00752FE6">
        <w:t xml:space="preserve"> 1.3 of the </w:t>
      </w:r>
      <w:r w:rsidR="00995CE7">
        <w:t xml:space="preserve">Questionnaire. </w:t>
      </w:r>
      <w:proofErr w:type="gramStart"/>
      <w:r w:rsidRPr="56E416A5">
        <w:t>In particular, if</w:t>
      </w:r>
      <w:proofErr w:type="gramEnd"/>
      <w:r w:rsidRPr="56E416A5">
        <w:t xml:space="preserve"> experience of any Sub-Contractor or third party/Consortium member is </w:t>
      </w:r>
      <w:r w:rsidR="002323C3" w:rsidRPr="56E416A5">
        <w:t>being relied upon to fulfil the</w:t>
      </w:r>
      <w:r w:rsidRPr="56E416A5">
        <w:t xml:space="preserve"> Selection Criteria, relevant examples of experience of the Sub-Contractor/Consortium member/ third party should be provided in </w:t>
      </w:r>
      <w:r w:rsidRPr="00995CE7">
        <w:t xml:space="preserve">Part </w:t>
      </w:r>
      <w:r w:rsidR="00F510DD" w:rsidRPr="00995CE7">
        <w:t>3</w:t>
      </w:r>
      <w:r w:rsidRPr="00995CE7">
        <w:t xml:space="preserve"> </w:t>
      </w:r>
      <w:r w:rsidR="0030069E" w:rsidRPr="00995CE7">
        <w:t xml:space="preserve">of the </w:t>
      </w:r>
      <w:r w:rsidR="00995CE7" w:rsidRPr="00995CE7">
        <w:t>Questionnaire</w:t>
      </w:r>
      <w:r w:rsidR="0030069E" w:rsidRPr="00995CE7">
        <w:t xml:space="preserve"> </w:t>
      </w:r>
      <w:r w:rsidRPr="00995CE7">
        <w:t xml:space="preserve">and in relation to resources, the details should be provided in Part </w:t>
      </w:r>
      <w:r w:rsidR="00F510DD" w:rsidRPr="00995CE7">
        <w:t>4</w:t>
      </w:r>
      <w:r w:rsidRPr="00995CE7">
        <w:t xml:space="preserve"> of the Questionnaire.</w:t>
      </w:r>
    </w:p>
    <w:p w14:paraId="4BDB5498" w14:textId="77777777" w:rsidR="00BC35EF" w:rsidRPr="00DA76A3" w:rsidRDefault="00BC35EF">
      <w:pPr>
        <w:spacing w:after="160" w:line="259" w:lineRule="auto"/>
        <w:jc w:val="left"/>
      </w:pPr>
      <w:r w:rsidRPr="00DA76A3">
        <w:br w:type="page"/>
      </w:r>
    </w:p>
    <w:p w14:paraId="7518859F" w14:textId="77777777" w:rsidR="00656E26" w:rsidRDefault="00B55AFB" w:rsidP="00B55AFB">
      <w:pPr>
        <w:pStyle w:val="Heading1"/>
      </w:pPr>
      <w:bookmarkStart w:id="34" w:name="_Toc230072526"/>
      <w:r>
        <w:lastRenderedPageBreak/>
        <w:t>Scoring Methodology</w:t>
      </w:r>
      <w:bookmarkEnd w:id="34"/>
    </w:p>
    <w:p w14:paraId="26C197EA" w14:textId="77777777" w:rsidR="007C43F3" w:rsidRDefault="007C43F3" w:rsidP="007C43F3"/>
    <w:p w14:paraId="1A89F5FE" w14:textId="17CE9C00" w:rsidR="007C43F3" w:rsidRDefault="007C43F3" w:rsidP="007C43F3">
      <w:pPr>
        <w:pStyle w:val="Heading2"/>
      </w:pPr>
      <w:bookmarkStart w:id="35" w:name="_Toc194055722"/>
      <w:bookmarkStart w:id="36" w:name="_Toc204779646"/>
      <w:bookmarkStart w:id="37" w:name="_Toc224723669"/>
      <w:bookmarkStart w:id="38" w:name="_Toc230072527"/>
      <w:r w:rsidRPr="00FB5BF4">
        <w:t>P</w:t>
      </w:r>
      <w:r>
        <w:t>art</w:t>
      </w:r>
      <w:r w:rsidRPr="00FB5BF4">
        <w:t xml:space="preserve"> </w:t>
      </w:r>
      <w:r>
        <w:t>3</w:t>
      </w:r>
      <w:r w:rsidRPr="00FB5BF4">
        <w:t xml:space="preserve"> –</w:t>
      </w:r>
      <w:r>
        <w:t xml:space="preserve"> Relevant Experience of Applicant</w:t>
      </w:r>
      <w:bookmarkEnd w:id="35"/>
      <w:bookmarkEnd w:id="36"/>
      <w:bookmarkEnd w:id="37"/>
      <w:bookmarkEnd w:id="38"/>
    </w:p>
    <w:p w14:paraId="5BA3A86F" w14:textId="18DD18FD" w:rsidR="007C43F3" w:rsidRDefault="007C43F3" w:rsidP="007C43F3">
      <w:pPr>
        <w:rPr>
          <w:rFonts w:cs="Calibri"/>
        </w:rPr>
      </w:pPr>
      <w:r w:rsidRPr="00095E33">
        <w:t xml:space="preserve">Applicants </w:t>
      </w:r>
      <w:r>
        <w:t>must</w:t>
      </w:r>
      <w:r w:rsidRPr="00095E33">
        <w:t xml:space="preserve"> provide</w:t>
      </w:r>
      <w:r>
        <w:t xml:space="preserve"> 2</w:t>
      </w:r>
      <w:r w:rsidRPr="00095E33">
        <w:t xml:space="preserve"> examples of relevant contract</w:t>
      </w:r>
      <w:r>
        <w:t>s</w:t>
      </w:r>
      <w:r w:rsidRPr="00095E33">
        <w:t xml:space="preserve"> to demonstrate th</w:t>
      </w:r>
      <w:r>
        <w:t>eir experience in delivering</w:t>
      </w:r>
      <w:r w:rsidRPr="00095E33">
        <w:t xml:space="preserve"> </w:t>
      </w:r>
      <w:r>
        <w:t>the required</w:t>
      </w:r>
      <w:r w:rsidRPr="00095E33">
        <w:t xml:space="preserve"> service.</w:t>
      </w:r>
      <w:r>
        <w:t xml:space="preserve"> </w:t>
      </w:r>
      <w:r w:rsidRPr="00095E33">
        <w:t xml:space="preserve">To be </w:t>
      </w:r>
      <w:r>
        <w:rPr>
          <w:rFonts w:cs="Calibri"/>
        </w:rPr>
        <w:t>deemed</w:t>
      </w:r>
      <w:r w:rsidRPr="00095E33">
        <w:rPr>
          <w:rFonts w:cs="Calibri"/>
        </w:rPr>
        <w:t xml:space="preserve"> </w:t>
      </w:r>
      <w:r>
        <w:rPr>
          <w:rFonts w:ascii="Calibri" w:hAnsi="Calibri" w:cs="Calibri"/>
        </w:rPr>
        <w:t>‘</w:t>
      </w:r>
      <w:r w:rsidRPr="00095E33">
        <w:rPr>
          <w:rFonts w:cs="Calibri"/>
        </w:rPr>
        <w:t>relevant</w:t>
      </w:r>
      <w:r>
        <w:rPr>
          <w:rFonts w:ascii="Calibri" w:hAnsi="Calibri" w:cs="Calibri"/>
        </w:rPr>
        <w:t>’</w:t>
      </w:r>
      <w:r>
        <w:rPr>
          <w:rFonts w:cs="Calibri"/>
        </w:rPr>
        <w:t>,</w:t>
      </w:r>
      <w:r w:rsidRPr="00095E33">
        <w:rPr>
          <w:rFonts w:cs="Calibri"/>
        </w:rPr>
        <w:t xml:space="preserve"> the contract example</w:t>
      </w:r>
      <w:r>
        <w:rPr>
          <w:rFonts w:cs="Calibri"/>
        </w:rPr>
        <w:t>s</w:t>
      </w:r>
      <w:r w:rsidRPr="00095E33">
        <w:rPr>
          <w:rFonts w:cs="Calibri"/>
        </w:rPr>
        <w:t xml:space="preserve"> must be similar in nature, scale and scope to the requirements </w:t>
      </w:r>
      <w:r>
        <w:rPr>
          <w:rFonts w:cs="Calibri"/>
        </w:rPr>
        <w:t>outlined</w:t>
      </w:r>
      <w:r w:rsidRPr="00095E33">
        <w:rPr>
          <w:rFonts w:cs="Calibri"/>
        </w:rPr>
        <w:t xml:space="preserve"> in</w:t>
      </w:r>
      <w:r>
        <w:rPr>
          <w:rFonts w:cs="Calibri"/>
        </w:rPr>
        <w:t xml:space="preserve"> section</w:t>
      </w:r>
      <w:r w:rsidRPr="00095E33">
        <w:rPr>
          <w:rFonts w:cs="Calibri"/>
        </w:rPr>
        <w:t xml:space="preserve"> 2.1 of this PQQ. </w:t>
      </w:r>
    </w:p>
    <w:p w14:paraId="3081A3EF" w14:textId="77777777" w:rsidR="007C43F3" w:rsidRDefault="007C43F3" w:rsidP="007C43F3">
      <w:pPr>
        <w:rPr>
          <w:rFonts w:cs="Calibri"/>
        </w:rPr>
      </w:pPr>
    </w:p>
    <w:p w14:paraId="787ADA18" w14:textId="75146126" w:rsidR="007C43F3" w:rsidRPr="00887415" w:rsidRDefault="007C43F3" w:rsidP="007C43F3">
      <w:r w:rsidRPr="00095E33">
        <w:rPr>
          <w:rFonts w:eastAsia="Times New Roman" w:cs="Times New Roman"/>
          <w:kern w:val="24"/>
        </w:rPr>
        <w:t xml:space="preserve">The contract examples submitted must relate to contracts </w:t>
      </w:r>
      <w:r>
        <w:rPr>
          <w:rFonts w:eastAsia="Times New Roman" w:cs="Times New Roman"/>
          <w:kern w:val="24"/>
        </w:rPr>
        <w:t>delivered</w:t>
      </w:r>
      <w:r w:rsidRPr="00095E33">
        <w:rPr>
          <w:rFonts w:eastAsia="Times New Roman" w:cs="Times New Roman"/>
          <w:kern w:val="24"/>
        </w:rPr>
        <w:t xml:space="preserve"> within the last </w:t>
      </w:r>
      <w:r>
        <w:rPr>
          <w:rFonts w:eastAsia="Times New Roman" w:cs="Times New Roman"/>
          <w:kern w:val="24"/>
        </w:rPr>
        <w:t xml:space="preserve">five </w:t>
      </w:r>
      <w:r w:rsidRPr="00095E33">
        <w:rPr>
          <w:rFonts w:eastAsia="Times New Roman" w:cs="Times New Roman"/>
          <w:kern w:val="24"/>
        </w:rPr>
        <w:t xml:space="preserve"> (</w:t>
      </w:r>
      <w:r>
        <w:rPr>
          <w:rFonts w:eastAsia="Times New Roman" w:cs="Times New Roman"/>
          <w:kern w:val="24"/>
        </w:rPr>
        <w:t>5</w:t>
      </w:r>
      <w:r w:rsidRPr="00095E33">
        <w:rPr>
          <w:rFonts w:eastAsia="Times New Roman" w:cs="Times New Roman"/>
          <w:kern w:val="24"/>
        </w:rPr>
        <w:t xml:space="preserve">) years from the date of submission of this PQQ. </w:t>
      </w:r>
      <w:r w:rsidRPr="00095E33">
        <w:rPr>
          <w:rFonts w:cs="Calibri"/>
        </w:rPr>
        <w:t xml:space="preserve"> </w:t>
      </w:r>
      <w:r w:rsidRPr="00095E33">
        <w:rPr>
          <w:rFonts w:eastAsia="Times New Roman" w:cs="Times New Roman"/>
          <w:kern w:val="24"/>
        </w:rPr>
        <w:t xml:space="preserve">Any </w:t>
      </w:r>
      <w:r>
        <w:rPr>
          <w:rFonts w:eastAsia="Times New Roman" w:cs="Times New Roman"/>
          <w:kern w:val="24"/>
        </w:rPr>
        <w:t>contract</w:t>
      </w:r>
      <w:r w:rsidRPr="00095E33">
        <w:rPr>
          <w:rFonts w:eastAsia="Times New Roman" w:cs="Times New Roman"/>
          <w:kern w:val="24"/>
        </w:rPr>
        <w:t xml:space="preserve"> outside of this </w:t>
      </w:r>
      <w:r>
        <w:rPr>
          <w:rFonts w:eastAsia="Times New Roman" w:cs="Times New Roman"/>
          <w:kern w:val="24"/>
        </w:rPr>
        <w:t>timeframe</w:t>
      </w:r>
      <w:r w:rsidRPr="00095E33">
        <w:rPr>
          <w:rFonts w:eastAsia="Times New Roman" w:cs="Times New Roman"/>
          <w:kern w:val="24"/>
        </w:rPr>
        <w:t>, will be excluded from evaluation process</w:t>
      </w:r>
      <w:r>
        <w:rPr>
          <w:rFonts w:eastAsia="Times New Roman" w:cs="Times New Roman"/>
          <w:kern w:val="24"/>
        </w:rPr>
        <w:t xml:space="preserve">, </w:t>
      </w:r>
      <w:r w:rsidRPr="00095E33">
        <w:rPr>
          <w:rFonts w:eastAsia="Times New Roman" w:cs="Times New Roman"/>
          <w:kern w:val="24"/>
        </w:rPr>
        <w:t>will not be scored</w:t>
      </w:r>
      <w:r>
        <w:rPr>
          <w:rFonts w:eastAsia="Times New Roman" w:cs="Times New Roman"/>
          <w:kern w:val="24"/>
        </w:rPr>
        <w:t xml:space="preserve"> and will result in elimination from the tender </w:t>
      </w:r>
      <w:r w:rsidRPr="00887415">
        <w:rPr>
          <w:rFonts w:eastAsia="Times New Roman" w:cs="Times New Roman"/>
          <w:kern w:val="24"/>
        </w:rPr>
        <w:t xml:space="preserve">process. </w:t>
      </w:r>
    </w:p>
    <w:p w14:paraId="1C0DB57E" w14:textId="77777777" w:rsidR="007C43F3" w:rsidRPr="00887415" w:rsidRDefault="007C43F3" w:rsidP="007C43F3">
      <w:pPr>
        <w:rPr>
          <w:rFonts w:eastAsia="Times New Roman" w:cs="Times New Roman"/>
          <w:kern w:val="24"/>
        </w:rPr>
      </w:pPr>
    </w:p>
    <w:p w14:paraId="54F87678" w14:textId="77777777" w:rsidR="007C43F3" w:rsidRPr="00887415" w:rsidRDefault="007C43F3" w:rsidP="007C43F3">
      <w:pPr>
        <w:rPr>
          <w:rFonts w:cs="Arial"/>
        </w:rPr>
      </w:pPr>
      <w:r w:rsidRPr="007C43F3">
        <w:rPr>
          <w:rFonts w:cs="Arial"/>
          <w:b/>
          <w:bCs/>
        </w:rPr>
        <w:t>Where a consortium or subcontracting arrangement is proposed, the parties must demonstrate prior experience working together. Failure to do so will result in elimination from the tender process</w:t>
      </w:r>
      <w:r w:rsidRPr="00887415">
        <w:rPr>
          <w:rFonts w:cs="Arial"/>
        </w:rPr>
        <w:t xml:space="preserve">. </w:t>
      </w:r>
    </w:p>
    <w:p w14:paraId="2357A20B" w14:textId="77777777" w:rsidR="007C43F3" w:rsidRDefault="007C43F3" w:rsidP="007C43F3">
      <w:pPr>
        <w:rPr>
          <w:rFonts w:eastAsia="Times New Roman" w:cs="Times New Roman"/>
          <w:kern w:val="24"/>
        </w:rPr>
      </w:pPr>
    </w:p>
    <w:p w14:paraId="73F0399D" w14:textId="77777777" w:rsidR="007C43F3" w:rsidRPr="005C2C53" w:rsidRDefault="007C43F3" w:rsidP="007C43F3">
      <w:pPr>
        <w:pStyle w:val="Heading3"/>
      </w:pPr>
      <w:bookmarkStart w:id="39" w:name="_Toc230072528"/>
      <w:r w:rsidRPr="005C2C53">
        <w:t>Evaluation and scoring of Relevant Experience of Applicant</w:t>
      </w:r>
      <w:bookmarkEnd w:id="39"/>
    </w:p>
    <w:p w14:paraId="4A4236E9" w14:textId="3803DD46" w:rsidR="007C43F3" w:rsidRPr="005C2C53" w:rsidRDefault="007C43F3" w:rsidP="007C43F3">
      <w:r w:rsidRPr="005C2C53">
        <w:t xml:space="preserve">All contract examples submitted will be assessed collectively, with a maximum of </w:t>
      </w:r>
      <w:r w:rsidR="005C2C53" w:rsidRPr="005C2C53">
        <w:t>40</w:t>
      </w:r>
      <w:r w:rsidRPr="005C2C53">
        <w:t xml:space="preserve"> marks available for this criterion.</w:t>
      </w:r>
    </w:p>
    <w:p w14:paraId="69417597" w14:textId="77777777" w:rsidR="007C43F3" w:rsidRPr="005C2C53" w:rsidRDefault="007C43F3" w:rsidP="007C43F3"/>
    <w:p w14:paraId="0F48FFBE" w14:textId="1F1DE63A" w:rsidR="007C43F3" w:rsidRDefault="007C43F3" w:rsidP="007C43F3">
      <w:pPr>
        <w:rPr>
          <w:lang w:val="en-US"/>
        </w:rPr>
      </w:pPr>
      <w:r w:rsidRPr="005C2C53">
        <w:rPr>
          <w:lang w:val="en-US"/>
        </w:rPr>
        <w:t>To pass this criterion, the score of contract examples submitted by the applicant must equal or exceed 60% of the total marks available under this criterion i.e. 2</w:t>
      </w:r>
      <w:r w:rsidR="005C2C53" w:rsidRPr="005C2C53">
        <w:rPr>
          <w:lang w:val="en-US"/>
        </w:rPr>
        <w:t>4</w:t>
      </w:r>
      <w:r w:rsidRPr="005C2C53">
        <w:rPr>
          <w:lang w:val="en-US"/>
        </w:rPr>
        <w:t xml:space="preserve"> (representing 60% of </w:t>
      </w:r>
      <w:r w:rsidR="005C2C53" w:rsidRPr="005C2C53">
        <w:rPr>
          <w:lang w:val="en-US"/>
        </w:rPr>
        <w:t>40</w:t>
      </w:r>
      <w:r w:rsidRPr="005C2C53">
        <w:rPr>
          <w:lang w:val="en-US"/>
        </w:rPr>
        <w:t>).</w:t>
      </w:r>
    </w:p>
    <w:p w14:paraId="41C5BF72" w14:textId="77777777" w:rsidR="007C43F3" w:rsidRDefault="007C43F3" w:rsidP="007C43F3">
      <w:pPr>
        <w:rPr>
          <w:lang w:val="en-US"/>
        </w:rPr>
      </w:pPr>
    </w:p>
    <w:p w14:paraId="0AE9EB73" w14:textId="42701ED1" w:rsidR="007C43F3" w:rsidRDefault="007C43F3" w:rsidP="007C43F3">
      <w:pPr>
        <w:pStyle w:val="Heading2"/>
      </w:pPr>
      <w:bookmarkStart w:id="40" w:name="_Toc230072529"/>
      <w:r>
        <w:t>Part 4 - Technical Capability/Technical Resources</w:t>
      </w:r>
      <w:bookmarkEnd w:id="40"/>
    </w:p>
    <w:p w14:paraId="63039644" w14:textId="6220CF24" w:rsidR="007C43F3" w:rsidRPr="00866791" w:rsidRDefault="007C43F3" w:rsidP="007C43F3">
      <w:pPr>
        <w:spacing w:after="120"/>
        <w:rPr>
          <w:szCs w:val="20"/>
        </w:rPr>
      </w:pPr>
      <w:proofErr w:type="gramStart"/>
      <w:r>
        <w:rPr>
          <w:szCs w:val="20"/>
        </w:rPr>
        <w:t>In order to</w:t>
      </w:r>
      <w:proofErr w:type="gramEnd"/>
      <w:r>
        <w:rPr>
          <w:szCs w:val="20"/>
        </w:rPr>
        <w:t xml:space="preserve"> satisfy this selection criteria, Applicants should provide a breakdown of the resources available as evidence of their technical capacity and resources in delivering contracts of a similar scope as required for An Post</w:t>
      </w:r>
      <w:r w:rsidRPr="00866791">
        <w:rPr>
          <w:szCs w:val="20"/>
        </w:rPr>
        <w:t>.</w:t>
      </w:r>
    </w:p>
    <w:p w14:paraId="1BA89728" w14:textId="77777777" w:rsidR="007C43F3" w:rsidRDefault="007C43F3" w:rsidP="007C43F3">
      <w:pPr>
        <w:rPr>
          <w:szCs w:val="20"/>
        </w:rPr>
      </w:pPr>
      <w:r>
        <w:rPr>
          <w:szCs w:val="20"/>
        </w:rPr>
        <w:t>As a minimum, i</w:t>
      </w:r>
      <w:r w:rsidRPr="00866791">
        <w:rPr>
          <w:szCs w:val="20"/>
        </w:rPr>
        <w:t xml:space="preserve">nformation should be provided for the </w:t>
      </w:r>
      <w:r>
        <w:rPr>
          <w:szCs w:val="20"/>
        </w:rPr>
        <w:t xml:space="preserve">following </w:t>
      </w:r>
      <w:r w:rsidRPr="00866791">
        <w:rPr>
          <w:szCs w:val="20"/>
        </w:rPr>
        <w:t xml:space="preserve">areas, with clear indication as to whether the resources are </w:t>
      </w:r>
      <w:r>
        <w:rPr>
          <w:szCs w:val="20"/>
        </w:rPr>
        <w:t xml:space="preserve">fulltime or other: </w:t>
      </w:r>
    </w:p>
    <w:p w14:paraId="2DBB94F3" w14:textId="77777777" w:rsidR="007C43F3" w:rsidRDefault="007C43F3" w:rsidP="007C43F3">
      <w:pPr>
        <w:rPr>
          <w:rFonts w:eastAsia="Times New Roman" w:cs="Times New Roman"/>
          <w:kern w:val="24"/>
        </w:rPr>
      </w:pPr>
    </w:p>
    <w:p w14:paraId="61C0624E" w14:textId="77777777" w:rsidR="00AF6429" w:rsidRPr="00AF6429" w:rsidRDefault="00AF6429" w:rsidP="00AF6429">
      <w:pPr>
        <w:pStyle w:val="ListParagraph"/>
        <w:numPr>
          <w:ilvl w:val="0"/>
          <w:numId w:val="74"/>
        </w:numPr>
        <w:spacing w:line="300" w:lineRule="atLeast"/>
        <w:jc w:val="left"/>
        <w:rPr>
          <w:rFonts w:eastAsia="Times New Roman" w:cs="Segoe UI"/>
          <w:szCs w:val="20"/>
          <w:lang w:eastAsia="en-IE"/>
        </w:rPr>
      </w:pPr>
      <w:r w:rsidRPr="00AF6429">
        <w:rPr>
          <w:rFonts w:eastAsia="Times New Roman" w:cs="Segoe UI"/>
          <w:szCs w:val="20"/>
          <w:lang w:eastAsia="en-IE"/>
        </w:rPr>
        <w:t xml:space="preserve">Generative AI Engineering and LLM Application Development </w:t>
      </w:r>
    </w:p>
    <w:p w14:paraId="2C882E4B" w14:textId="77777777" w:rsidR="00AF6429" w:rsidRPr="00AF6429" w:rsidRDefault="00AF6429" w:rsidP="00AF6429">
      <w:pPr>
        <w:pStyle w:val="ListParagraph"/>
        <w:numPr>
          <w:ilvl w:val="0"/>
          <w:numId w:val="74"/>
        </w:numPr>
        <w:spacing w:line="300" w:lineRule="atLeast"/>
        <w:jc w:val="left"/>
        <w:rPr>
          <w:rFonts w:eastAsia="Times New Roman" w:cs="Segoe UI"/>
          <w:szCs w:val="20"/>
          <w:lang w:eastAsia="en-IE"/>
        </w:rPr>
      </w:pPr>
      <w:r w:rsidRPr="00AF6429">
        <w:rPr>
          <w:rFonts w:eastAsia="Times New Roman" w:cs="Segoe UI"/>
          <w:szCs w:val="20"/>
          <w:lang w:eastAsia="en-IE"/>
        </w:rPr>
        <w:t xml:space="preserve">AI Application Integration and Enterprise Engineering </w:t>
      </w:r>
    </w:p>
    <w:p w14:paraId="7F64B28F" w14:textId="77777777" w:rsidR="00AF6429" w:rsidRPr="00AF6429" w:rsidRDefault="00AF6429" w:rsidP="00AF6429">
      <w:pPr>
        <w:pStyle w:val="ListParagraph"/>
        <w:numPr>
          <w:ilvl w:val="0"/>
          <w:numId w:val="74"/>
        </w:numPr>
        <w:spacing w:line="300" w:lineRule="atLeast"/>
        <w:jc w:val="left"/>
        <w:rPr>
          <w:rFonts w:eastAsia="Times New Roman" w:cs="Segoe UI"/>
          <w:szCs w:val="20"/>
          <w:lang w:eastAsia="en-IE"/>
        </w:rPr>
      </w:pPr>
      <w:r w:rsidRPr="00AF6429">
        <w:rPr>
          <w:rFonts w:eastAsia="Times New Roman" w:cs="Segoe UI"/>
          <w:szCs w:val="20"/>
          <w:lang w:eastAsia="en-IE"/>
        </w:rPr>
        <w:t xml:space="preserve">AI Platform Engineering / Operationalisation </w:t>
      </w:r>
    </w:p>
    <w:p w14:paraId="55230472" w14:textId="77777777" w:rsidR="00AF6429" w:rsidRPr="00AF6429" w:rsidRDefault="00AF6429" w:rsidP="00AF6429">
      <w:pPr>
        <w:pStyle w:val="ListParagraph"/>
        <w:numPr>
          <w:ilvl w:val="0"/>
          <w:numId w:val="74"/>
        </w:numPr>
        <w:spacing w:line="300" w:lineRule="atLeast"/>
        <w:jc w:val="left"/>
        <w:rPr>
          <w:rFonts w:eastAsia="Times New Roman" w:cs="Segoe UI"/>
          <w:szCs w:val="20"/>
          <w:lang w:eastAsia="en-IE"/>
        </w:rPr>
      </w:pPr>
      <w:r w:rsidRPr="00AF6429">
        <w:rPr>
          <w:rFonts w:eastAsia="Times New Roman" w:cs="Segoe UI"/>
          <w:szCs w:val="20"/>
          <w:lang w:eastAsia="en-IE"/>
        </w:rPr>
        <w:t xml:space="preserve">Microsoft AI Ecosystem Experience (preferred, not exclusive) </w:t>
      </w:r>
    </w:p>
    <w:p w14:paraId="3B6E63DA" w14:textId="77777777" w:rsidR="00AF6429" w:rsidRPr="00AF6429" w:rsidRDefault="00AF6429" w:rsidP="00AF6429">
      <w:pPr>
        <w:pStyle w:val="ListParagraph"/>
        <w:numPr>
          <w:ilvl w:val="0"/>
          <w:numId w:val="74"/>
        </w:numPr>
        <w:spacing w:line="300" w:lineRule="atLeast"/>
        <w:jc w:val="left"/>
        <w:rPr>
          <w:rFonts w:eastAsia="Times New Roman" w:cs="Segoe UI"/>
          <w:szCs w:val="20"/>
          <w:lang w:eastAsia="en-IE"/>
        </w:rPr>
      </w:pPr>
      <w:r w:rsidRPr="00AF6429">
        <w:rPr>
          <w:rFonts w:eastAsia="Times New Roman" w:cs="Segoe UI"/>
          <w:szCs w:val="20"/>
          <w:lang w:eastAsia="en-IE"/>
        </w:rPr>
        <w:t xml:space="preserve">Responsible AI, Security and Governance </w:t>
      </w:r>
    </w:p>
    <w:p w14:paraId="03F1309F" w14:textId="77777777" w:rsidR="007C43F3" w:rsidRPr="00887415" w:rsidRDefault="007C43F3" w:rsidP="007C43F3">
      <w:pPr>
        <w:rPr>
          <w:rFonts w:eastAsia="Times New Roman" w:cs="Times New Roman"/>
          <w:kern w:val="24"/>
        </w:rPr>
      </w:pPr>
    </w:p>
    <w:p w14:paraId="56E2FB95" w14:textId="77777777" w:rsidR="007C43F3" w:rsidRDefault="007C43F3" w:rsidP="007C43F3">
      <w:pPr>
        <w:rPr>
          <w:szCs w:val="20"/>
        </w:rPr>
      </w:pPr>
      <w:r>
        <w:rPr>
          <w:szCs w:val="20"/>
        </w:rPr>
        <w:t>Applicants should also confirm that they have the resources available to manage the requirements of this contract and provide evidence of how this relates to the reference contracts under Part 3.</w:t>
      </w:r>
    </w:p>
    <w:p w14:paraId="5CDA6954" w14:textId="77777777" w:rsidR="007C43F3" w:rsidRDefault="007C43F3" w:rsidP="007C43F3">
      <w:pPr>
        <w:rPr>
          <w:szCs w:val="20"/>
        </w:rPr>
      </w:pPr>
    </w:p>
    <w:p w14:paraId="4207B26D" w14:textId="77777777" w:rsidR="007C43F3" w:rsidRDefault="007C43F3" w:rsidP="007C43F3">
      <w:pPr>
        <w:rPr>
          <w:szCs w:val="20"/>
        </w:rPr>
      </w:pPr>
      <w:r>
        <w:rPr>
          <w:szCs w:val="20"/>
        </w:rPr>
        <w:t>Applicants are required to attach all relevant documents (policies, audit reports, documented evidence etc) claimed within the responses to the above.</w:t>
      </w:r>
    </w:p>
    <w:p w14:paraId="3C54E38D" w14:textId="77777777" w:rsidR="007C43F3" w:rsidRDefault="007C43F3" w:rsidP="007C43F3">
      <w:pPr>
        <w:rPr>
          <w:szCs w:val="20"/>
        </w:rPr>
      </w:pPr>
    </w:p>
    <w:p w14:paraId="1FAA7DE7" w14:textId="77777777" w:rsidR="007C43F3" w:rsidRDefault="007C43F3" w:rsidP="007C43F3">
      <w:pPr>
        <w:rPr>
          <w:bCs/>
        </w:rPr>
      </w:pPr>
      <w:r w:rsidRPr="0036088B">
        <w:rPr>
          <w:rFonts w:cs="Arial"/>
          <w:b/>
          <w:szCs w:val="20"/>
        </w:rPr>
        <w:t>Note</w:t>
      </w:r>
      <w:r>
        <w:rPr>
          <w:rFonts w:cs="Arial"/>
          <w:bCs/>
          <w:szCs w:val="20"/>
        </w:rPr>
        <w:t xml:space="preserve">: All documents supplied must be clearly referenced to the relevant question in the attachment title. Any documents not clearly referenced may not be assessed by An Post. Please note that </w:t>
      </w:r>
      <w:r w:rsidRPr="003546F8">
        <w:rPr>
          <w:bCs/>
        </w:rPr>
        <w:t xml:space="preserve">Applicants </w:t>
      </w:r>
      <w:r>
        <w:rPr>
          <w:bCs/>
        </w:rPr>
        <w:t>must</w:t>
      </w:r>
      <w:r w:rsidRPr="003546F8">
        <w:rPr>
          <w:bCs/>
        </w:rPr>
        <w:t xml:space="preserve"> upload </w:t>
      </w:r>
      <w:r>
        <w:rPr>
          <w:bCs/>
        </w:rPr>
        <w:t>a single</w:t>
      </w:r>
      <w:r w:rsidRPr="003546F8">
        <w:rPr>
          <w:bCs/>
        </w:rPr>
        <w:t xml:space="preserve"> zip folder containing all documents as part of your submission. </w:t>
      </w:r>
    </w:p>
    <w:p w14:paraId="6AACCD0C" w14:textId="77777777" w:rsidR="007C43F3" w:rsidRDefault="007C43F3" w:rsidP="007C43F3">
      <w:pPr>
        <w:rPr>
          <w:bCs/>
        </w:rPr>
      </w:pPr>
    </w:p>
    <w:p w14:paraId="0243462A" w14:textId="77777777" w:rsidR="007C43F3" w:rsidRPr="00554312" w:rsidRDefault="007C43F3" w:rsidP="007C43F3">
      <w:pPr>
        <w:rPr>
          <w:rFonts w:cs="Arial"/>
          <w:b/>
          <w:bCs/>
          <w:u w:val="single"/>
        </w:rPr>
      </w:pPr>
      <w:r w:rsidRPr="00554312">
        <w:rPr>
          <w:rFonts w:cs="Arial"/>
          <w:b/>
          <w:bCs/>
          <w:u w:val="single"/>
        </w:rPr>
        <w:t xml:space="preserve">Evaluation and scoring of </w:t>
      </w:r>
      <w:r w:rsidRPr="00D84732">
        <w:rPr>
          <w:rFonts w:cs="Arial"/>
          <w:b/>
          <w:bCs/>
          <w:u w:val="single"/>
        </w:rPr>
        <w:t>Technical Resources</w:t>
      </w:r>
    </w:p>
    <w:p w14:paraId="69E775F3" w14:textId="77777777" w:rsidR="007C43F3" w:rsidRDefault="007C43F3" w:rsidP="007C43F3">
      <w:pPr>
        <w:rPr>
          <w:bCs/>
        </w:rPr>
      </w:pPr>
    </w:p>
    <w:p w14:paraId="6FA4CA10" w14:textId="77777777" w:rsidR="007C43F3" w:rsidRDefault="007C43F3" w:rsidP="007C43F3">
      <w:pPr>
        <w:rPr>
          <w:lang w:val="en-US"/>
        </w:rPr>
      </w:pPr>
      <w:r w:rsidRPr="00543D18">
        <w:rPr>
          <w:lang w:val="en-US"/>
        </w:rPr>
        <w:t xml:space="preserve">In evaluating the responses to </w:t>
      </w:r>
      <w:r w:rsidRPr="00032145">
        <w:rPr>
          <w:lang w:val="en-US"/>
        </w:rPr>
        <w:t xml:space="preserve">Part 3 to Part </w:t>
      </w:r>
      <w:r>
        <w:rPr>
          <w:lang w:val="en-US"/>
        </w:rPr>
        <w:t>9</w:t>
      </w:r>
      <w:r w:rsidRPr="00032145">
        <w:rPr>
          <w:lang w:val="en-US"/>
        </w:rPr>
        <w:t>, AN POST</w:t>
      </w:r>
      <w:r w:rsidRPr="00543D18">
        <w:rPr>
          <w:lang w:val="en-US"/>
        </w:rPr>
        <w:t xml:space="preserve"> will apply the following scoring matrix:</w:t>
      </w:r>
    </w:p>
    <w:p w14:paraId="50005CFB" w14:textId="77777777" w:rsidR="007C43F3" w:rsidRPr="007C43F3" w:rsidRDefault="007C43F3" w:rsidP="007C43F3">
      <w:pPr>
        <w:rPr>
          <w:lang w:val="en-US"/>
        </w:rPr>
      </w:pPr>
    </w:p>
    <w:p w14:paraId="6F6DA018" w14:textId="77777777" w:rsidR="007C43F3" w:rsidRPr="007C43F3" w:rsidRDefault="007C43F3" w:rsidP="007C43F3">
      <w:pPr>
        <w:rPr>
          <w:lang w:val="en-US"/>
        </w:rPr>
      </w:pPr>
    </w:p>
    <w:tbl>
      <w:tblPr>
        <w:tblStyle w:val="TableGrid"/>
        <w:tblW w:w="5000" w:type="pct"/>
        <w:tblLook w:val="04A0" w:firstRow="1" w:lastRow="0" w:firstColumn="1" w:lastColumn="0" w:noHBand="0" w:noVBand="1"/>
      </w:tblPr>
      <w:tblGrid>
        <w:gridCol w:w="813"/>
        <w:gridCol w:w="1439"/>
        <w:gridCol w:w="6764"/>
      </w:tblGrid>
      <w:tr w:rsidR="00656E26" w:rsidRPr="00DA76A3" w14:paraId="37D4EC89" w14:textId="77777777" w:rsidTr="00C22EA3">
        <w:tc>
          <w:tcPr>
            <w:tcW w:w="451" w:type="pct"/>
            <w:shd w:val="clear" w:color="auto" w:fill="E2EFD9" w:themeFill="accent6" w:themeFillTint="33"/>
            <w:vAlign w:val="center"/>
          </w:tcPr>
          <w:p w14:paraId="657C3913" w14:textId="77777777" w:rsidR="00656E26" w:rsidRPr="00DA76A3" w:rsidRDefault="00656E26" w:rsidP="4A9CE3D8">
            <w:pPr>
              <w:jc w:val="center"/>
              <w:rPr>
                <w:b/>
                <w:bCs/>
                <w:u w:val="single"/>
              </w:rPr>
            </w:pPr>
            <w:r w:rsidRPr="4A9CE3D8">
              <w:rPr>
                <w:b/>
                <w:bCs/>
                <w:u w:val="single"/>
              </w:rPr>
              <w:t>Score</w:t>
            </w:r>
          </w:p>
        </w:tc>
        <w:tc>
          <w:tcPr>
            <w:tcW w:w="798" w:type="pct"/>
            <w:shd w:val="clear" w:color="auto" w:fill="E2EFD9" w:themeFill="accent6" w:themeFillTint="33"/>
            <w:vAlign w:val="center"/>
          </w:tcPr>
          <w:p w14:paraId="0B6E1192" w14:textId="77777777" w:rsidR="00656E26" w:rsidRPr="00DA76A3" w:rsidRDefault="00656E26" w:rsidP="4A9CE3D8">
            <w:pPr>
              <w:jc w:val="center"/>
              <w:rPr>
                <w:b/>
                <w:bCs/>
                <w:u w:val="single"/>
              </w:rPr>
            </w:pPr>
            <w:r w:rsidRPr="4A9CE3D8">
              <w:rPr>
                <w:b/>
                <w:bCs/>
                <w:u w:val="single"/>
              </w:rPr>
              <w:t>% of total mark available</w:t>
            </w:r>
          </w:p>
          <w:p w14:paraId="2916C19D" w14:textId="77777777" w:rsidR="00656E26" w:rsidRPr="00DA76A3" w:rsidRDefault="00656E26" w:rsidP="4A9CE3D8">
            <w:pPr>
              <w:jc w:val="center"/>
              <w:rPr>
                <w:b/>
                <w:bCs/>
                <w:u w:val="single"/>
              </w:rPr>
            </w:pPr>
          </w:p>
        </w:tc>
        <w:tc>
          <w:tcPr>
            <w:tcW w:w="3752" w:type="pct"/>
            <w:shd w:val="clear" w:color="auto" w:fill="E2EFD9" w:themeFill="accent6" w:themeFillTint="33"/>
            <w:vAlign w:val="center"/>
          </w:tcPr>
          <w:p w14:paraId="71491BF6" w14:textId="77777777" w:rsidR="00656E26" w:rsidRPr="00DA76A3" w:rsidRDefault="00656E26" w:rsidP="4A9CE3D8">
            <w:pPr>
              <w:jc w:val="center"/>
              <w:rPr>
                <w:b/>
                <w:bCs/>
                <w:u w:val="single"/>
              </w:rPr>
            </w:pPr>
            <w:r w:rsidRPr="4A9CE3D8">
              <w:rPr>
                <w:b/>
                <w:bCs/>
                <w:u w:val="single"/>
              </w:rPr>
              <w:t>Comment</w:t>
            </w:r>
          </w:p>
        </w:tc>
      </w:tr>
      <w:tr w:rsidR="00656E26" w:rsidRPr="00DA76A3" w14:paraId="6F98E258" w14:textId="77777777" w:rsidTr="00C22EA3">
        <w:trPr>
          <w:trHeight w:val="1210"/>
        </w:trPr>
        <w:tc>
          <w:tcPr>
            <w:tcW w:w="451" w:type="pct"/>
            <w:shd w:val="clear" w:color="auto" w:fill="E2EFD9" w:themeFill="accent6" w:themeFillTint="33"/>
            <w:vAlign w:val="center"/>
          </w:tcPr>
          <w:p w14:paraId="78941E47" w14:textId="77777777" w:rsidR="00656E26" w:rsidRPr="00DA76A3" w:rsidRDefault="00656E26" w:rsidP="00667FC8">
            <w:pPr>
              <w:spacing w:line="240" w:lineRule="auto"/>
              <w:jc w:val="center"/>
            </w:pPr>
            <w:r>
              <w:t>5</w:t>
            </w:r>
          </w:p>
        </w:tc>
        <w:tc>
          <w:tcPr>
            <w:tcW w:w="798" w:type="pct"/>
            <w:shd w:val="clear" w:color="auto" w:fill="E2EFD9" w:themeFill="accent6" w:themeFillTint="33"/>
            <w:vAlign w:val="center"/>
          </w:tcPr>
          <w:p w14:paraId="74869460" w14:textId="0AD52EE6" w:rsidR="00656E26" w:rsidRPr="00DA76A3" w:rsidRDefault="00656E26" w:rsidP="00667FC8">
            <w:pPr>
              <w:spacing w:line="240" w:lineRule="auto"/>
              <w:jc w:val="center"/>
            </w:pPr>
            <w:r>
              <w:t>100%</w:t>
            </w:r>
          </w:p>
        </w:tc>
        <w:tc>
          <w:tcPr>
            <w:tcW w:w="3752" w:type="pct"/>
            <w:shd w:val="clear" w:color="auto" w:fill="FFFFFF" w:themeFill="background1"/>
            <w:vAlign w:val="center"/>
          </w:tcPr>
          <w:p w14:paraId="1DAC9C63" w14:textId="77777777" w:rsidR="00BC35EF" w:rsidRPr="00DA76A3" w:rsidRDefault="7CEDE853" w:rsidP="00667FC8">
            <w:pPr>
              <w:spacing w:line="240" w:lineRule="auto"/>
            </w:pPr>
            <w:r w:rsidRPr="56E416A5">
              <w:rPr>
                <w:rFonts w:cs="Arial"/>
              </w:rPr>
              <w:t>Overall, the response is excellent and relevant. The response is comprehensive and demonstrates a thorough understanding of the criterion and provides details of how the criterion will be satisfied to a very high standard.</w:t>
            </w:r>
          </w:p>
        </w:tc>
      </w:tr>
      <w:tr w:rsidR="00656E26" w:rsidRPr="00DA76A3" w14:paraId="5562E89C" w14:textId="77777777" w:rsidTr="00C22EA3">
        <w:trPr>
          <w:trHeight w:val="942"/>
        </w:trPr>
        <w:tc>
          <w:tcPr>
            <w:tcW w:w="451" w:type="pct"/>
            <w:shd w:val="clear" w:color="auto" w:fill="E2EFD9" w:themeFill="accent6" w:themeFillTint="33"/>
            <w:vAlign w:val="center"/>
          </w:tcPr>
          <w:p w14:paraId="2598DEE6" w14:textId="77777777" w:rsidR="00656E26" w:rsidRPr="00DA76A3" w:rsidRDefault="00656E26" w:rsidP="00667FC8">
            <w:pPr>
              <w:spacing w:line="240" w:lineRule="auto"/>
              <w:jc w:val="center"/>
            </w:pPr>
            <w:r>
              <w:t>4</w:t>
            </w:r>
          </w:p>
        </w:tc>
        <w:tc>
          <w:tcPr>
            <w:tcW w:w="798" w:type="pct"/>
            <w:shd w:val="clear" w:color="auto" w:fill="E2EFD9" w:themeFill="accent6" w:themeFillTint="33"/>
            <w:vAlign w:val="center"/>
          </w:tcPr>
          <w:p w14:paraId="1008D354" w14:textId="77777777" w:rsidR="00656E26" w:rsidRPr="00DA76A3" w:rsidRDefault="00656E26" w:rsidP="00667FC8">
            <w:pPr>
              <w:spacing w:line="240" w:lineRule="auto"/>
              <w:jc w:val="center"/>
            </w:pPr>
            <w:r>
              <w:t>80%</w:t>
            </w:r>
          </w:p>
        </w:tc>
        <w:tc>
          <w:tcPr>
            <w:tcW w:w="3752" w:type="pct"/>
            <w:shd w:val="clear" w:color="auto" w:fill="FFFFFF" w:themeFill="background1"/>
            <w:vAlign w:val="center"/>
          </w:tcPr>
          <w:p w14:paraId="187F57B8" w14:textId="2EF706C1" w:rsidR="00BC35EF" w:rsidRPr="00DA76A3" w:rsidRDefault="00BC35EF" w:rsidP="00667FC8">
            <w:pPr>
              <w:spacing w:line="240" w:lineRule="auto"/>
            </w:pPr>
            <w:r w:rsidRPr="56E416A5">
              <w:rPr>
                <w:rFonts w:cs="Arial"/>
              </w:rPr>
              <w:t>Overall, the response is very good and relevant. The response demonstrates a very good understanding of the criterion and provides details on how the criterion will be satisfied to a high standard.</w:t>
            </w:r>
          </w:p>
        </w:tc>
      </w:tr>
      <w:tr w:rsidR="00656E26" w:rsidRPr="00DA76A3" w14:paraId="4CC91B09" w14:textId="77777777" w:rsidTr="00C22EA3">
        <w:trPr>
          <w:trHeight w:val="958"/>
        </w:trPr>
        <w:tc>
          <w:tcPr>
            <w:tcW w:w="451" w:type="pct"/>
            <w:shd w:val="clear" w:color="auto" w:fill="E2EFD9" w:themeFill="accent6" w:themeFillTint="33"/>
            <w:vAlign w:val="center"/>
          </w:tcPr>
          <w:p w14:paraId="5FCD5EC4" w14:textId="77777777" w:rsidR="00656E26" w:rsidRPr="00DA76A3" w:rsidRDefault="00656E26" w:rsidP="00667FC8">
            <w:pPr>
              <w:spacing w:line="240" w:lineRule="auto"/>
              <w:jc w:val="center"/>
            </w:pPr>
            <w:r>
              <w:t>3</w:t>
            </w:r>
          </w:p>
        </w:tc>
        <w:tc>
          <w:tcPr>
            <w:tcW w:w="798" w:type="pct"/>
            <w:shd w:val="clear" w:color="auto" w:fill="E2EFD9" w:themeFill="accent6" w:themeFillTint="33"/>
            <w:vAlign w:val="center"/>
          </w:tcPr>
          <w:p w14:paraId="184D513D" w14:textId="77777777" w:rsidR="00656E26" w:rsidRPr="00DA76A3" w:rsidRDefault="00656E26" w:rsidP="00667FC8">
            <w:pPr>
              <w:spacing w:line="240" w:lineRule="auto"/>
              <w:jc w:val="center"/>
            </w:pPr>
            <w:r>
              <w:t>60%</w:t>
            </w:r>
          </w:p>
        </w:tc>
        <w:tc>
          <w:tcPr>
            <w:tcW w:w="3752" w:type="pct"/>
            <w:shd w:val="clear" w:color="auto" w:fill="FFFFFF" w:themeFill="background1"/>
            <w:vAlign w:val="center"/>
          </w:tcPr>
          <w:p w14:paraId="0FFABC0C" w14:textId="77777777" w:rsidR="00BC35EF" w:rsidRPr="00DA76A3" w:rsidRDefault="7CEDE853" w:rsidP="00667FC8">
            <w:pPr>
              <w:spacing w:line="240" w:lineRule="auto"/>
            </w:pPr>
            <w:r w:rsidRPr="56E416A5">
              <w:rPr>
                <w:rFonts w:cs="Arial"/>
              </w:rPr>
              <w:t>Overall, the response is good and relevant. The response demonstrates a good understanding of the criterion and provides details on how the criterion will be satisfied to a good standard.</w:t>
            </w:r>
          </w:p>
        </w:tc>
      </w:tr>
      <w:tr w:rsidR="00656E26" w:rsidRPr="00DA76A3" w14:paraId="57349275" w14:textId="77777777" w:rsidTr="00C22EA3">
        <w:trPr>
          <w:trHeight w:val="1041"/>
        </w:trPr>
        <w:tc>
          <w:tcPr>
            <w:tcW w:w="451" w:type="pct"/>
            <w:shd w:val="clear" w:color="auto" w:fill="E2EFD9" w:themeFill="accent6" w:themeFillTint="33"/>
            <w:vAlign w:val="center"/>
          </w:tcPr>
          <w:p w14:paraId="18F999B5" w14:textId="77777777" w:rsidR="00656E26" w:rsidRPr="00DA76A3" w:rsidRDefault="00656E26" w:rsidP="00667FC8">
            <w:pPr>
              <w:spacing w:line="240" w:lineRule="auto"/>
              <w:jc w:val="center"/>
            </w:pPr>
            <w:r>
              <w:t>2</w:t>
            </w:r>
          </w:p>
        </w:tc>
        <w:tc>
          <w:tcPr>
            <w:tcW w:w="798" w:type="pct"/>
            <w:shd w:val="clear" w:color="auto" w:fill="E2EFD9" w:themeFill="accent6" w:themeFillTint="33"/>
            <w:vAlign w:val="center"/>
          </w:tcPr>
          <w:p w14:paraId="263416A3" w14:textId="77777777" w:rsidR="00656E26" w:rsidRPr="00DA76A3" w:rsidRDefault="00656E26" w:rsidP="00667FC8">
            <w:pPr>
              <w:spacing w:line="240" w:lineRule="auto"/>
              <w:jc w:val="center"/>
            </w:pPr>
            <w:r>
              <w:t>40%</w:t>
            </w:r>
          </w:p>
        </w:tc>
        <w:tc>
          <w:tcPr>
            <w:tcW w:w="3752" w:type="pct"/>
            <w:shd w:val="clear" w:color="auto" w:fill="FFFFFF" w:themeFill="background1"/>
            <w:vAlign w:val="center"/>
          </w:tcPr>
          <w:p w14:paraId="46ABBD8F" w14:textId="27D53B2F" w:rsidR="00BC35EF" w:rsidRPr="00DA76A3" w:rsidRDefault="00BC35EF" w:rsidP="00667FC8">
            <w:pPr>
              <w:spacing w:line="240" w:lineRule="auto"/>
            </w:pPr>
            <w:r w:rsidRPr="56E416A5">
              <w:rPr>
                <w:rFonts w:cs="Arial"/>
              </w:rPr>
              <w:t>Overall, the response is fair. The response demonstrates a limited understanding of the criterion and provides details on how the criterion will be satisfied to an adequate standard.</w:t>
            </w:r>
          </w:p>
        </w:tc>
      </w:tr>
      <w:tr w:rsidR="00656E26" w:rsidRPr="00DA76A3" w14:paraId="436AF156" w14:textId="77777777" w:rsidTr="00C22EA3">
        <w:trPr>
          <w:trHeight w:val="959"/>
        </w:trPr>
        <w:tc>
          <w:tcPr>
            <w:tcW w:w="451" w:type="pct"/>
            <w:shd w:val="clear" w:color="auto" w:fill="E2EFD9" w:themeFill="accent6" w:themeFillTint="33"/>
            <w:vAlign w:val="center"/>
          </w:tcPr>
          <w:p w14:paraId="649841BE" w14:textId="77777777" w:rsidR="00656E26" w:rsidRPr="00DA76A3" w:rsidRDefault="00656E26" w:rsidP="00667FC8">
            <w:pPr>
              <w:spacing w:line="240" w:lineRule="auto"/>
              <w:jc w:val="center"/>
            </w:pPr>
            <w:r>
              <w:t>1</w:t>
            </w:r>
          </w:p>
        </w:tc>
        <w:tc>
          <w:tcPr>
            <w:tcW w:w="798" w:type="pct"/>
            <w:shd w:val="clear" w:color="auto" w:fill="E2EFD9" w:themeFill="accent6" w:themeFillTint="33"/>
            <w:vAlign w:val="center"/>
          </w:tcPr>
          <w:p w14:paraId="17DCED26" w14:textId="77777777" w:rsidR="00656E26" w:rsidRPr="00DA76A3" w:rsidRDefault="00656E26" w:rsidP="00667FC8">
            <w:pPr>
              <w:spacing w:line="240" w:lineRule="auto"/>
              <w:jc w:val="center"/>
            </w:pPr>
            <w:r>
              <w:t>20%</w:t>
            </w:r>
          </w:p>
        </w:tc>
        <w:tc>
          <w:tcPr>
            <w:tcW w:w="3752" w:type="pct"/>
            <w:shd w:val="clear" w:color="auto" w:fill="FFFFFF" w:themeFill="background1"/>
            <w:vAlign w:val="center"/>
          </w:tcPr>
          <w:p w14:paraId="689D3A49" w14:textId="77777777" w:rsidR="00BC35EF" w:rsidRPr="00DA76A3" w:rsidRDefault="7CEDE853" w:rsidP="00667FC8">
            <w:pPr>
              <w:spacing w:line="240" w:lineRule="auto"/>
            </w:pPr>
            <w:r w:rsidRPr="56E416A5">
              <w:rPr>
                <w:rFonts w:cs="Arial"/>
              </w:rPr>
              <w:t>Overall, the response is poor and only partially relevant. The response addresses the criterion in part but contains insufficient /limited detail or explanation to demonstrate how the criterion will be satisfied.</w:t>
            </w:r>
          </w:p>
        </w:tc>
      </w:tr>
      <w:tr w:rsidR="00656E26" w:rsidRPr="00DA76A3" w14:paraId="733F65DA" w14:textId="77777777" w:rsidTr="00C22EA3">
        <w:trPr>
          <w:trHeight w:val="517"/>
        </w:trPr>
        <w:tc>
          <w:tcPr>
            <w:tcW w:w="451" w:type="pct"/>
            <w:shd w:val="clear" w:color="auto" w:fill="E2EFD9" w:themeFill="accent6" w:themeFillTint="33"/>
            <w:vAlign w:val="center"/>
          </w:tcPr>
          <w:p w14:paraId="4B584315" w14:textId="77777777" w:rsidR="00656E26" w:rsidRPr="00DA76A3" w:rsidRDefault="00656E26" w:rsidP="00667FC8">
            <w:pPr>
              <w:spacing w:line="240" w:lineRule="auto"/>
              <w:jc w:val="center"/>
            </w:pPr>
            <w:r>
              <w:t>0</w:t>
            </w:r>
          </w:p>
        </w:tc>
        <w:tc>
          <w:tcPr>
            <w:tcW w:w="798" w:type="pct"/>
            <w:shd w:val="clear" w:color="auto" w:fill="E2EFD9" w:themeFill="accent6" w:themeFillTint="33"/>
            <w:vAlign w:val="center"/>
          </w:tcPr>
          <w:p w14:paraId="6D414B93" w14:textId="77777777" w:rsidR="00656E26" w:rsidRPr="00DA76A3" w:rsidRDefault="00656E26" w:rsidP="00667FC8">
            <w:pPr>
              <w:spacing w:line="240" w:lineRule="auto"/>
              <w:jc w:val="center"/>
            </w:pPr>
            <w:r>
              <w:t>0%</w:t>
            </w:r>
          </w:p>
        </w:tc>
        <w:tc>
          <w:tcPr>
            <w:tcW w:w="3752" w:type="pct"/>
            <w:shd w:val="clear" w:color="auto" w:fill="FFFFFF" w:themeFill="background1"/>
            <w:vAlign w:val="center"/>
          </w:tcPr>
          <w:p w14:paraId="08B7C102" w14:textId="77777777" w:rsidR="00BC35EF" w:rsidRPr="00DA76A3" w:rsidRDefault="00BC35EF" w:rsidP="00667FC8">
            <w:pPr>
              <w:spacing w:line="240" w:lineRule="auto"/>
            </w:pPr>
            <w:r w:rsidRPr="56E416A5">
              <w:rPr>
                <w:rFonts w:cs="Arial"/>
              </w:rPr>
              <w:t>The response fails to satisfy the criterion in very significant respects.</w:t>
            </w:r>
          </w:p>
        </w:tc>
      </w:tr>
    </w:tbl>
    <w:p w14:paraId="464FCBC1" w14:textId="77777777" w:rsidR="001D6401" w:rsidRPr="00DA76A3" w:rsidRDefault="001D6401" w:rsidP="00BE0527">
      <w:pPr>
        <w:spacing w:after="120"/>
        <w:ind w:left="567"/>
        <w:rPr>
          <w:szCs w:val="20"/>
        </w:rPr>
      </w:pPr>
    </w:p>
    <w:p w14:paraId="5C8C6B09" w14:textId="77777777" w:rsidR="001D6401" w:rsidRPr="00DA76A3" w:rsidRDefault="001D6401">
      <w:pPr>
        <w:rPr>
          <w:szCs w:val="20"/>
        </w:rPr>
      </w:pPr>
      <w:r w:rsidRPr="00DA76A3">
        <w:rPr>
          <w:szCs w:val="20"/>
        </w:rPr>
        <w:br w:type="page"/>
      </w:r>
    </w:p>
    <w:p w14:paraId="7C59FABE" w14:textId="77777777" w:rsidR="00873C60" w:rsidRPr="00DA76A3" w:rsidRDefault="00B55AFB" w:rsidP="00B55AFB">
      <w:pPr>
        <w:pStyle w:val="Heading1"/>
        <w:rPr>
          <w:b w:val="0"/>
        </w:rPr>
      </w:pPr>
      <w:bookmarkStart w:id="41" w:name="_Toc230072530"/>
      <w:r>
        <w:lastRenderedPageBreak/>
        <w:t>General Conditions</w:t>
      </w:r>
      <w:bookmarkEnd w:id="41"/>
    </w:p>
    <w:p w14:paraId="7E2E2BD7" w14:textId="77777777" w:rsidR="00873C60" w:rsidRPr="00DA76A3" w:rsidRDefault="00873C60" w:rsidP="003E408C">
      <w:pPr>
        <w:pStyle w:val="Heading2"/>
        <w:rPr>
          <w:lang w:val="en-IE"/>
        </w:rPr>
      </w:pPr>
      <w:bookmarkStart w:id="42" w:name="_Toc230072531"/>
      <w:r w:rsidRPr="00DA76A3">
        <w:rPr>
          <w:lang w:val="en-IE"/>
        </w:rPr>
        <w:t>Interviews/Presentation Meetings</w:t>
      </w:r>
      <w:bookmarkEnd w:id="42"/>
    </w:p>
    <w:p w14:paraId="795CCA55" w14:textId="77777777" w:rsidR="004F24CC" w:rsidRPr="00DA76A3" w:rsidRDefault="00D2127F" w:rsidP="00E93863">
      <w:r w:rsidRPr="56E416A5">
        <w:t xml:space="preserve">Applicants may be requested to attend interviews </w:t>
      </w:r>
      <w:r w:rsidR="00120F06" w:rsidRPr="56E416A5">
        <w:t xml:space="preserve">or on-line meetings </w:t>
      </w:r>
      <w:proofErr w:type="gramStart"/>
      <w:r w:rsidRPr="56E416A5">
        <w:t>in order to</w:t>
      </w:r>
      <w:proofErr w:type="gramEnd"/>
      <w:r w:rsidRPr="56E416A5">
        <w:t xml:space="preserve"> provide clarifications in relation to any information submitted pursuant to the requirements of this PQQ, at their own cost and</w:t>
      </w:r>
      <w:r w:rsidR="00B07624" w:rsidRPr="56E416A5">
        <w:t xml:space="preserve"> </w:t>
      </w:r>
      <w:r w:rsidR="00AE22C8" w:rsidRPr="56E416A5">
        <w:t>AN POST</w:t>
      </w:r>
      <w:r w:rsidRPr="56E416A5">
        <w:t xml:space="preserve"> shall not be liable for the costs or expenses of any Applicant attending for such interviews.  </w:t>
      </w:r>
    </w:p>
    <w:p w14:paraId="3382A365" w14:textId="77777777" w:rsidR="00873C60" w:rsidRPr="00DA76A3" w:rsidRDefault="00873C60" w:rsidP="0008115C">
      <w:pPr>
        <w:spacing w:after="120" w:line="240" w:lineRule="auto"/>
        <w:ind w:left="567"/>
        <w:rPr>
          <w:szCs w:val="20"/>
        </w:rPr>
      </w:pPr>
    </w:p>
    <w:p w14:paraId="4A07AFA9" w14:textId="77777777" w:rsidR="00873C60" w:rsidRPr="00DA76A3" w:rsidRDefault="00873C60" w:rsidP="003E408C">
      <w:pPr>
        <w:pStyle w:val="Heading2"/>
        <w:rPr>
          <w:lang w:val="en-IE"/>
        </w:rPr>
      </w:pPr>
      <w:bookmarkStart w:id="43" w:name="_Toc230072532"/>
      <w:r w:rsidRPr="00DA76A3">
        <w:rPr>
          <w:lang w:val="en-IE"/>
        </w:rPr>
        <w:t>Further Information/Queries and Clarifications</w:t>
      </w:r>
      <w:bookmarkEnd w:id="43"/>
    </w:p>
    <w:p w14:paraId="0BFFB194" w14:textId="680912A0" w:rsidR="00993DE3" w:rsidRPr="00DA76A3" w:rsidRDefault="00993DE3" w:rsidP="00E93863">
      <w:r w:rsidRPr="00DA76A3">
        <w:t xml:space="preserve">Applicants may not address queries to, or communicate with, </w:t>
      </w:r>
      <w:r w:rsidR="00AE22C8" w:rsidRPr="00DA76A3">
        <w:t>AN POST</w:t>
      </w:r>
      <w:r w:rsidRPr="00DA76A3">
        <w:t xml:space="preserve"> in relation to this competition, other than in the manner provided for in this sectio</w:t>
      </w:r>
      <w:r w:rsidRPr="00336ABA">
        <w:t xml:space="preserve">n </w:t>
      </w:r>
      <w:r w:rsidR="00336ABA" w:rsidRPr="00336ABA">
        <w:t>8</w:t>
      </w:r>
      <w:r w:rsidRPr="00336ABA">
        <w:t>.2.</w:t>
      </w:r>
    </w:p>
    <w:p w14:paraId="5C71F136" w14:textId="77777777" w:rsidR="00E93863" w:rsidRPr="00DA76A3" w:rsidRDefault="00E93863" w:rsidP="00E93863"/>
    <w:p w14:paraId="621B542E" w14:textId="77777777" w:rsidR="00BC35EF" w:rsidRPr="00DA76A3" w:rsidRDefault="212E9075" w:rsidP="00E93863">
      <w:r w:rsidRPr="56E416A5">
        <w:t xml:space="preserve">Where the Applicant has any queries or observations regarding the meaning of any requirement or any other aspect of this qualification process, the Applicant </w:t>
      </w:r>
      <w:r w:rsidR="4A91FDC8" w:rsidRPr="56E416A5">
        <w:t>must</w:t>
      </w:r>
      <w:r w:rsidR="56805D31" w:rsidRPr="56E416A5">
        <w:t xml:space="preserve"> submit such queries via the eT</w:t>
      </w:r>
      <w:r w:rsidRPr="56E416A5">
        <w:t xml:space="preserve">enders </w:t>
      </w:r>
      <w:r w:rsidR="602324D1" w:rsidRPr="56E416A5">
        <w:t>Portal.</w:t>
      </w:r>
    </w:p>
    <w:p w14:paraId="62199465" w14:textId="77777777" w:rsidR="00BC35EF" w:rsidRPr="00DA76A3" w:rsidRDefault="00BC35EF" w:rsidP="00E93863"/>
    <w:p w14:paraId="598B17D9" w14:textId="093619E9" w:rsidR="00C22EA3" w:rsidRPr="00B94BD3" w:rsidRDefault="00C22EA3" w:rsidP="00C22EA3">
      <w:pPr>
        <w:rPr>
          <w:rFonts w:ascii="An Post Sans Bold" w:eastAsiaTheme="minorEastAsia" w:hAnsi="An Post Sans Bold"/>
        </w:rPr>
      </w:pPr>
      <w:r w:rsidRPr="00B94BD3">
        <w:rPr>
          <w:rFonts w:ascii="An Post Sans Bold" w:eastAsiaTheme="minorEastAsia" w:hAnsi="An Post Sans Bold"/>
        </w:rPr>
        <w:t>The deadline for submitting initial clarification queries for the qualification panel set</w:t>
      </w:r>
      <w:r w:rsidRPr="00B94BD3">
        <w:rPr>
          <w:rFonts w:ascii="An Post Sans Bold" w:eastAsiaTheme="minorEastAsia" w:hAnsi="An Post Sans Bold"/>
        </w:rPr>
        <w:noBreakHyphen/>
        <w:t xml:space="preserve">up is 12:00 PM (Irish time) on </w:t>
      </w:r>
      <w:r w:rsidR="00B94BD3" w:rsidRPr="00B94BD3">
        <w:rPr>
          <w:rFonts w:ascii="An Post Sans Bold" w:eastAsiaTheme="minorEastAsia" w:hAnsi="An Post Sans Bold"/>
        </w:rPr>
        <w:t>Friday, 29</w:t>
      </w:r>
      <w:r w:rsidR="00B94BD3" w:rsidRPr="00B94BD3">
        <w:rPr>
          <w:rFonts w:ascii="An Post Sans Bold" w:eastAsiaTheme="minorEastAsia" w:hAnsi="An Post Sans Bold"/>
          <w:vertAlign w:val="superscript"/>
        </w:rPr>
        <w:t>th</w:t>
      </w:r>
      <w:r w:rsidR="00B94BD3" w:rsidRPr="00B94BD3">
        <w:rPr>
          <w:rFonts w:ascii="An Post Sans Bold" w:eastAsiaTheme="minorEastAsia" w:hAnsi="An Post Sans Bold"/>
        </w:rPr>
        <w:t xml:space="preserve"> May 2026</w:t>
      </w:r>
      <w:r w:rsidRPr="00B94BD3">
        <w:rPr>
          <w:rFonts w:ascii="An Post Sans Bold" w:eastAsiaTheme="minorEastAsia" w:hAnsi="An Post Sans Bold"/>
        </w:rPr>
        <w:t>. AN POST may, at its sole discretion, respond to queries received after this deadline.</w:t>
      </w:r>
    </w:p>
    <w:p w14:paraId="0DA123B1" w14:textId="77777777" w:rsidR="00DB3065" w:rsidRPr="00DA76A3" w:rsidRDefault="00DB3065" w:rsidP="00E93863"/>
    <w:p w14:paraId="2AA538BC" w14:textId="77777777" w:rsidR="004E72D7" w:rsidRPr="00DA76A3" w:rsidRDefault="00904206" w:rsidP="00E93863">
      <w:r w:rsidRPr="56E416A5">
        <w:t xml:space="preserve">Queries </w:t>
      </w:r>
      <w:r w:rsidR="00535D50" w:rsidRPr="56E416A5">
        <w:t>can only be submitted via the messaging functionality in e</w:t>
      </w:r>
      <w:r w:rsidR="0008115C" w:rsidRPr="56E416A5">
        <w:t>T</w:t>
      </w:r>
      <w:r w:rsidR="00535D50" w:rsidRPr="56E416A5">
        <w:t>enders.</w:t>
      </w:r>
      <w:r w:rsidRPr="56E416A5">
        <w:t xml:space="preserve"> </w:t>
      </w:r>
      <w:r w:rsidR="00FA1CA2" w:rsidRPr="56E416A5">
        <w:t>R</w:t>
      </w:r>
      <w:r w:rsidR="00920B80" w:rsidRPr="56E416A5">
        <w:t xml:space="preserve">esponses to queries will be issued by </w:t>
      </w:r>
      <w:r w:rsidR="00AE22C8" w:rsidRPr="56E416A5">
        <w:t>AN POST</w:t>
      </w:r>
      <w:r w:rsidR="00920B80" w:rsidRPr="56E416A5">
        <w:t xml:space="preserve"> via the messaging facility on eTenders. Where appropriate, queries may be amalgamated. </w:t>
      </w:r>
    </w:p>
    <w:p w14:paraId="4C4CEA3D" w14:textId="77777777" w:rsidR="00E93863" w:rsidRPr="00DA76A3" w:rsidRDefault="00E93863" w:rsidP="00E93863"/>
    <w:p w14:paraId="6D22170B" w14:textId="77777777" w:rsidR="00904206" w:rsidRPr="00DA76A3" w:rsidRDefault="00920B80" w:rsidP="00E93863">
      <w:r w:rsidRPr="56E416A5">
        <w:t xml:space="preserve">For the avoidance of doubt, Applicants may not contact </w:t>
      </w:r>
      <w:r w:rsidR="00AE22C8" w:rsidRPr="56E416A5">
        <w:t>AN POST</w:t>
      </w:r>
      <w:r w:rsidRPr="56E416A5">
        <w:t xml:space="preserve"> regarding any aspect of this Competition by any other means. </w:t>
      </w:r>
    </w:p>
    <w:p w14:paraId="50895670" w14:textId="77777777" w:rsidR="00E93863" w:rsidRPr="00DA76A3" w:rsidRDefault="00E93863" w:rsidP="00E93863"/>
    <w:p w14:paraId="2BC15D16" w14:textId="77777777" w:rsidR="00FA1CA2" w:rsidRPr="00DA76A3" w:rsidRDefault="00AE22C8" w:rsidP="00E93863">
      <w:r w:rsidRPr="56E416A5">
        <w:t>AN POST</w:t>
      </w:r>
      <w:r w:rsidR="00FA1CA2" w:rsidRPr="56E416A5">
        <w:t xml:space="preserve"> may seek clarification, confirmation or validation from any applicant on any aspect of a response to a pre-qualification questionnaire.</w:t>
      </w:r>
    </w:p>
    <w:p w14:paraId="38C1F859" w14:textId="77777777" w:rsidR="00873C60" w:rsidRPr="00DA76A3" w:rsidRDefault="00873C60" w:rsidP="0008115C">
      <w:pPr>
        <w:spacing w:after="120" w:line="240" w:lineRule="auto"/>
        <w:ind w:left="567"/>
        <w:rPr>
          <w:szCs w:val="20"/>
        </w:rPr>
      </w:pPr>
    </w:p>
    <w:p w14:paraId="00921306" w14:textId="77777777" w:rsidR="00873C60" w:rsidRPr="00DA76A3" w:rsidRDefault="00873C60" w:rsidP="003E408C">
      <w:pPr>
        <w:pStyle w:val="Heading2"/>
        <w:rPr>
          <w:lang w:val="en-IE"/>
        </w:rPr>
      </w:pPr>
      <w:bookmarkStart w:id="44" w:name="_Toc230072533"/>
      <w:r w:rsidRPr="00DA76A3">
        <w:rPr>
          <w:lang w:val="en-IE"/>
        </w:rPr>
        <w:t>Confidentiality and Confidential or Potentially Confidential Queries/Announcements</w:t>
      </w:r>
      <w:bookmarkEnd w:id="44"/>
    </w:p>
    <w:p w14:paraId="00B54AB9" w14:textId="77777777" w:rsidR="00D57832" w:rsidRPr="00DA76A3" w:rsidRDefault="005D0671" w:rsidP="00E93863">
      <w:r w:rsidRPr="56E416A5">
        <w:t xml:space="preserve">If an Applicant believes a query relates to a confidential or commercially sensitive matter it must clearly </w:t>
      </w:r>
      <w:r w:rsidR="00171C09" w:rsidRPr="56E416A5">
        <w:t>state,</w:t>
      </w:r>
      <w:r w:rsidRPr="56E416A5">
        <w:t xml:space="preserve"> the reason why the Applicant considers its query “confidential” or “commercially sensitive”</w:t>
      </w:r>
      <w:r w:rsidR="0070198C" w:rsidRPr="56E416A5">
        <w:t xml:space="preserve"> </w:t>
      </w:r>
      <w:r w:rsidR="00CC4713" w:rsidRPr="56E416A5">
        <w:t>and must mark its query as “Confidential” and/or “Commercially Sensitive”</w:t>
      </w:r>
      <w:r w:rsidR="00A6735C" w:rsidRPr="56E416A5">
        <w:t>.</w:t>
      </w:r>
    </w:p>
    <w:p w14:paraId="76CAA8D5" w14:textId="77777777" w:rsidR="005D0671" w:rsidRPr="00DA76A3" w:rsidRDefault="005D0671" w:rsidP="00E93863">
      <w:r w:rsidRPr="00DA76A3">
        <w:t>Where</w:t>
      </w:r>
      <w:r w:rsidR="00B07624" w:rsidRPr="00DA76A3">
        <w:t xml:space="preserve"> </w:t>
      </w:r>
      <w:r w:rsidR="00AE22C8" w:rsidRPr="00DA76A3">
        <w:t>AN POST</w:t>
      </w:r>
      <w:r w:rsidRPr="00DA76A3">
        <w:t xml:space="preserve"> is satisfied, in its </w:t>
      </w:r>
      <w:r w:rsidR="0025473F" w:rsidRPr="00DA76A3">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0C8FE7CE" w14:textId="77777777" w:rsidR="00E93863" w:rsidRPr="00DA76A3" w:rsidRDefault="00E93863" w:rsidP="00E93863"/>
    <w:p w14:paraId="312AC12E" w14:textId="77777777" w:rsidR="00E93863" w:rsidRPr="00DA76A3" w:rsidRDefault="0025473F" w:rsidP="00E93863">
      <w:r w:rsidRPr="56E416A5">
        <w:t>Where</w:t>
      </w:r>
      <w:r w:rsidR="00B07624" w:rsidRPr="56E416A5">
        <w:t xml:space="preserve"> </w:t>
      </w:r>
      <w:r w:rsidR="00AE22C8" w:rsidRPr="56E416A5">
        <w:t>AN POST</w:t>
      </w:r>
      <w:r w:rsidRPr="56E416A5">
        <w:t xml:space="preserv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56E416A5">
        <w:t>it</w:t>
      </w:r>
      <w:proofErr w:type="gramEnd"/>
      <w:r w:rsidRPr="56E416A5">
        <w:t xml:space="preserve"> objection. </w:t>
      </w:r>
    </w:p>
    <w:p w14:paraId="29D6B04F" w14:textId="77777777" w:rsidR="0025473F" w:rsidRPr="00DA76A3" w:rsidRDefault="0025473F" w:rsidP="00E93863">
      <w:r w:rsidRPr="00DA76A3">
        <w:t xml:space="preserve"> </w:t>
      </w:r>
    </w:p>
    <w:p w14:paraId="7A515570" w14:textId="40B1E2DB" w:rsidR="0025473F" w:rsidRPr="00DA76A3" w:rsidRDefault="0025473F" w:rsidP="00E93863">
      <w:r w:rsidRPr="56E416A5">
        <w:t>Where the Ap</w:t>
      </w:r>
      <w:r w:rsidR="00260585" w:rsidRPr="56E416A5">
        <w:t>p</w:t>
      </w:r>
      <w:r w:rsidRPr="56E416A5">
        <w:t xml:space="preserve">licant </w:t>
      </w:r>
      <w:r w:rsidR="00260585" w:rsidRPr="56E416A5">
        <w:t>does not withdraw the query/request or raise any objection within the specified period, or</w:t>
      </w:r>
      <w:r w:rsidR="00B07624" w:rsidRPr="56E416A5">
        <w:t xml:space="preserve"> </w:t>
      </w:r>
      <w:r w:rsidR="00AE22C8" w:rsidRPr="56E416A5">
        <w:t>AN POST</w:t>
      </w:r>
      <w:r w:rsidR="00260585" w:rsidRPr="56E416A5">
        <w:t xml:space="preserve"> is of the opinion that, notwithstanding the objection of the Applicant the query/request is not confidential or commercially sensitive,</w:t>
      </w:r>
      <w:r w:rsidR="00B07624" w:rsidRPr="56E416A5">
        <w:t xml:space="preserve"> </w:t>
      </w:r>
      <w:r w:rsidR="00AE22C8" w:rsidRPr="56E416A5">
        <w:t>AN POST</w:t>
      </w:r>
      <w:r w:rsidR="00260585" w:rsidRPr="56E416A5">
        <w:t xml:space="preserve"> may include the query/request and its response to all Applicants in the relevant circula</w:t>
      </w:r>
      <w:r w:rsidR="00677140" w:rsidRPr="56E416A5">
        <w:t xml:space="preserve">r/notice. As noted in </w:t>
      </w:r>
      <w:r w:rsidR="00677140" w:rsidRPr="56E416A5">
        <w:lastRenderedPageBreak/>
        <w:t xml:space="preserve">Section </w:t>
      </w:r>
      <w:r w:rsidR="00336ABA" w:rsidRPr="00336ABA">
        <w:t>8</w:t>
      </w:r>
      <w:r w:rsidR="008A2278" w:rsidRPr="00336ABA">
        <w:t>.2</w:t>
      </w:r>
      <w:r w:rsidR="00260585" w:rsidRPr="00336ABA">
        <w:t>,</w:t>
      </w:r>
      <w:r w:rsidR="00260585" w:rsidRPr="56E416A5">
        <w:t xml:space="preserve"> </w:t>
      </w:r>
      <w:r w:rsidR="005F2ECE" w:rsidRPr="56E416A5">
        <w:t xml:space="preserve">the identity of Applicants raising individual queries will not be disclosed in such circular/notices. </w:t>
      </w:r>
    </w:p>
    <w:p w14:paraId="702ABAB6" w14:textId="77777777" w:rsidR="005F2ECE" w:rsidRPr="00DA76A3" w:rsidRDefault="005F2ECE" w:rsidP="00E93863">
      <w:r w:rsidRPr="56E416A5">
        <w:t>Subject to the above, it is a requirement of</w:t>
      </w:r>
      <w:r w:rsidR="00B07624" w:rsidRPr="56E416A5">
        <w:t xml:space="preserve"> </w:t>
      </w:r>
      <w:r w:rsidR="00AE22C8" w:rsidRPr="56E416A5">
        <w:t>AN POST</w:t>
      </w:r>
      <w:r w:rsidRPr="56E416A5">
        <w:t xml:space="preserve"> that all exchanges shall be kept confidential by the Applicants and not disclosed to any person, save as may be required by law. Applicants will also be asked to enter into Confidentiality Undertakings/Agreements</w:t>
      </w:r>
      <w:r w:rsidR="00311FE5" w:rsidRPr="56E416A5">
        <w:t xml:space="preserve"> should it become appropriate to release confidential information to them.</w:t>
      </w:r>
      <w:r w:rsidR="00B07624" w:rsidRPr="56E416A5">
        <w:t xml:space="preserve"> </w:t>
      </w:r>
      <w:r w:rsidR="00AE22C8" w:rsidRPr="56E416A5">
        <w:t>AN POST</w:t>
      </w:r>
      <w:r w:rsidR="0070198C" w:rsidRPr="56E416A5">
        <w:t xml:space="preserve"> requires that </w:t>
      </w:r>
      <w:r w:rsidR="00762218" w:rsidRPr="56E416A5">
        <w:t>all information provided by Applicants or by</w:t>
      </w:r>
      <w:r w:rsidR="00B07624" w:rsidRPr="56E416A5">
        <w:t xml:space="preserve"> </w:t>
      </w:r>
      <w:r w:rsidR="00AE22C8" w:rsidRPr="56E416A5">
        <w:t>AN POST</w:t>
      </w:r>
      <w:r w:rsidR="00762218" w:rsidRPr="56E416A5">
        <w:t xml:space="preserve"> pursuant to this PQQ be treated in strictest confidence by Applicants, and by </w:t>
      </w:r>
      <w:proofErr w:type="gramStart"/>
      <w:r w:rsidR="00762218" w:rsidRPr="56E416A5">
        <w:t>submitting an application</w:t>
      </w:r>
      <w:proofErr w:type="gramEnd"/>
      <w:r w:rsidR="00762218" w:rsidRPr="56E416A5">
        <w:t>, Applicants shall be deemed to so acknowledge and agree.</w:t>
      </w:r>
    </w:p>
    <w:p w14:paraId="41004F19" w14:textId="77777777" w:rsidR="00E93863" w:rsidRPr="00DA76A3" w:rsidRDefault="00E93863" w:rsidP="00DA76A3"/>
    <w:p w14:paraId="1D295FD1" w14:textId="77777777" w:rsidR="000E7100" w:rsidRPr="00DA76A3" w:rsidRDefault="00AE22C8" w:rsidP="00DA76A3">
      <w:r w:rsidRPr="56E416A5">
        <w:t>AN POST</w:t>
      </w:r>
      <w:r w:rsidR="00DF3688" w:rsidRPr="56E416A5">
        <w:t xml:space="preserve"> </w:t>
      </w:r>
      <w:r w:rsidR="000E7100" w:rsidRPr="56E416A5">
        <w:t>has the right to disclose to any party information concerning the Contract, the identity of the Applicants</w:t>
      </w:r>
      <w:r w:rsidR="00DF3688" w:rsidRPr="56E416A5">
        <w:t>,</w:t>
      </w:r>
      <w:r w:rsidR="000E7100" w:rsidRPr="56E416A5">
        <w:t xml:space="preserve"> this </w:t>
      </w:r>
      <w:r w:rsidR="00A77F0E" w:rsidRPr="56E416A5">
        <w:t>P</w:t>
      </w:r>
      <w:r w:rsidR="000E7100" w:rsidRPr="56E416A5">
        <w:t xml:space="preserve">rocurement </w:t>
      </w:r>
      <w:r w:rsidR="00A77F0E" w:rsidRPr="56E416A5">
        <w:t>P</w:t>
      </w:r>
      <w:r w:rsidR="000E7100" w:rsidRPr="56E416A5">
        <w:t>rocess and the qualification and tender documentation at any time</w:t>
      </w:r>
      <w:r w:rsidR="00677140" w:rsidRPr="56E416A5">
        <w:t xml:space="preserve"> that is allowed under applicable law.</w:t>
      </w:r>
    </w:p>
    <w:p w14:paraId="67C0C651" w14:textId="77777777" w:rsidR="00873C60" w:rsidRPr="00DA76A3" w:rsidRDefault="00873C60" w:rsidP="0008115C">
      <w:pPr>
        <w:spacing w:line="240" w:lineRule="auto"/>
        <w:ind w:left="567"/>
        <w:rPr>
          <w:szCs w:val="20"/>
        </w:rPr>
      </w:pPr>
    </w:p>
    <w:p w14:paraId="79E9CF9D" w14:textId="77777777" w:rsidR="00873C60" w:rsidRPr="00DA76A3" w:rsidRDefault="00873C60" w:rsidP="003E408C">
      <w:pPr>
        <w:pStyle w:val="Heading2"/>
        <w:rPr>
          <w:lang w:val="en-IE"/>
        </w:rPr>
      </w:pPr>
      <w:bookmarkStart w:id="45" w:name="_Toc230072534"/>
      <w:r w:rsidRPr="00DA76A3">
        <w:rPr>
          <w:lang w:val="en-IE"/>
        </w:rPr>
        <w:t>Conflicts of Interest</w:t>
      </w:r>
      <w:bookmarkEnd w:id="45"/>
    </w:p>
    <w:p w14:paraId="19698E1F" w14:textId="77777777" w:rsidR="00162A84" w:rsidRDefault="00162A84" w:rsidP="00162A84">
      <w:r w:rsidRPr="00A73007">
        <w:rPr>
          <w:szCs w:val="20"/>
        </w:rPr>
        <w:t>For the purpose of this Tender</w:t>
      </w:r>
      <w:r w:rsidRPr="00A73007">
        <w:rPr>
          <w:b/>
          <w:szCs w:val="20"/>
        </w:rPr>
        <w:t xml:space="preserve"> </w:t>
      </w:r>
      <w:r w:rsidRPr="00A73007">
        <w:rPr>
          <w:rFonts w:ascii="Calibri" w:hAnsi="Calibri" w:cs="Calibri"/>
          <w:b/>
          <w:szCs w:val="20"/>
        </w:rPr>
        <w:t>“</w:t>
      </w:r>
      <w:r w:rsidRPr="00A73007">
        <w:rPr>
          <w:b/>
          <w:szCs w:val="20"/>
        </w:rPr>
        <w:t>Conflict of Interest</w:t>
      </w:r>
      <w:r w:rsidRPr="005F15E8">
        <w:rPr>
          <w:rFonts w:ascii="Calibri" w:hAnsi="Calibri" w:cs="Calibri"/>
          <w:b/>
          <w:szCs w:val="20"/>
        </w:rPr>
        <w:t>”</w:t>
      </w:r>
      <w:r w:rsidRPr="005F15E8">
        <w:rPr>
          <w:b/>
          <w:szCs w:val="20"/>
        </w:rPr>
        <w:t xml:space="preserve"> </w:t>
      </w:r>
      <w:r w:rsidRPr="005F15E8">
        <w:rPr>
          <w:szCs w:val="20"/>
        </w:rPr>
        <w:t>means any actual, potential or perceived situation where an Applicant or its Affiliates,</w:t>
      </w:r>
      <w:r w:rsidRPr="00A85894">
        <w:t xml:space="preserve"> including their directors, employees, officers and agents from time to time</w:t>
      </w:r>
      <w:r w:rsidRPr="00A85894">
        <w:rPr>
          <w:szCs w:val="20"/>
        </w:rPr>
        <w:t xml:space="preserve"> , or any sub-contractors of the Applicant has, directly or indirectly, a financial, economic or other interest which actually, potentially or might be perceived to compromise the Applicants bid in the context of the Tender.</w:t>
      </w:r>
      <w:r w:rsidRPr="00A85894">
        <w:t xml:space="preserve">  And “</w:t>
      </w:r>
      <w:r w:rsidRPr="00A85894">
        <w:rPr>
          <w:b/>
        </w:rPr>
        <w:t>Affiliate</w:t>
      </w:r>
      <w:r w:rsidRPr="00A85894">
        <w:t>” means any subsidiary or holding company (as defined in section 7 and section 8 respectively of the Companies Act 2014) of the Applicant and any subsidiary of any such holding company from time to time.</w:t>
      </w:r>
    </w:p>
    <w:p w14:paraId="308D56CC" w14:textId="77777777" w:rsidR="00162A84" w:rsidRDefault="00162A84" w:rsidP="00E93863"/>
    <w:p w14:paraId="3EABF378" w14:textId="77777777" w:rsidR="00162A84" w:rsidRDefault="00162A84" w:rsidP="00162A84">
      <w:r w:rsidRPr="56E416A5">
        <w:t xml:space="preserve">It is a pre-condition for each Applicant to pre-qualify that it complies with AN POST’s position on Conflict of Interest set out in this PQQ. No person may be a member of more than one Applicant other than as a sub-contractor or where the entity is the supplier of proprietary goods/services. 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797E50C6" w14:textId="77777777" w:rsidR="00162A84" w:rsidRPr="008200C7" w:rsidRDefault="00162A84" w:rsidP="00162A84"/>
    <w:p w14:paraId="4C12E629" w14:textId="77777777" w:rsidR="00162A84" w:rsidRDefault="00162A84" w:rsidP="00162A84">
      <w:r w:rsidRPr="56E416A5">
        <w:t>Any Conflicts of Interest that an Applicant (or any member of an Applicant) has with AN POST or any member of the AN POST Group of companies, or with any other Applicant must be fully disclosed to AN POST, as soon as they become apparent. No Applicant, nor any member of an Applicant, nor any of an Applicant’s advisers, consultants, servants or agents may currently be or have been in the past, an adviser, contractor, consultant, servant or agent to AN POST in relation to the subject of this Procurement Process where such involvement could or would lead to a Conflict of Interest. In such circumstances all relevant information must be disclosed to AN POST in advance (on or prior to the deadline for PQQ submissions) and AN POST will advise, in its absolute discretion, on the appropriate course of action.</w:t>
      </w:r>
    </w:p>
    <w:p w14:paraId="7B04FA47" w14:textId="77777777" w:rsidR="00162A84" w:rsidRDefault="00162A84" w:rsidP="00162A84"/>
    <w:p w14:paraId="14EA02EA" w14:textId="77777777" w:rsidR="00162A84" w:rsidRPr="008200C7" w:rsidRDefault="00162A84" w:rsidP="00162A84">
      <w:r w:rsidRPr="008200C7">
        <w:t xml:space="preserve">In the event of any Conflict of Interest, AN POST may invite Applicant(s) to propose the means or mechanisms by which the Conflict of Interest may be resolved or dealt with and clarify any mitigation systems in place to deal with any Conflict of Interest and to provide supporting documentation in relation to such mechanisms or mitigation systems. AN POST will, in its absolute discretion, decide on the appropriate course of action which may, in appropriate circumstances, include elimination of an Applicant(s) from this competition and/or terminating any contract </w:t>
      </w:r>
      <w:proofErr w:type="gramStart"/>
      <w:r w:rsidRPr="008200C7">
        <w:t>entered into</w:t>
      </w:r>
      <w:proofErr w:type="gramEnd"/>
      <w:r w:rsidRPr="008200C7">
        <w:t xml:space="preserve"> with an Applicant or AN POST may permit the situation to continue provided and conditional upon certain safeguards being put in place and being observed.</w:t>
      </w:r>
    </w:p>
    <w:p w14:paraId="43F742AE" w14:textId="77777777" w:rsidR="009C36C9" w:rsidRPr="00DA76A3" w:rsidRDefault="009C36C9" w:rsidP="00E93863">
      <w:r w:rsidRPr="56E416A5">
        <w:lastRenderedPageBreak/>
        <w:t>Applicant</w:t>
      </w:r>
      <w:r w:rsidR="001109E6" w:rsidRPr="56E416A5">
        <w:t xml:space="preserve"> or </w:t>
      </w:r>
      <w:r w:rsidR="00AE22C8" w:rsidRPr="56E416A5">
        <w:t>AN POST</w:t>
      </w:r>
      <w:r w:rsidR="001109E6" w:rsidRPr="56E416A5">
        <w:t xml:space="preserve"> may permit the situation to continue provided and conditional upon certain safeguards being put in place and being observed</w:t>
      </w:r>
      <w:r w:rsidRPr="56E416A5">
        <w:t>.</w:t>
      </w:r>
    </w:p>
    <w:p w14:paraId="568C698B" w14:textId="77777777" w:rsidR="00E93863" w:rsidRPr="00DA76A3" w:rsidRDefault="00E93863" w:rsidP="00E93863"/>
    <w:p w14:paraId="71DCDA32" w14:textId="77777777" w:rsidR="00162A84" w:rsidRDefault="00162A84" w:rsidP="00162A84">
      <w:r w:rsidRPr="002012E2">
        <w:t xml:space="preserve">Any “registrable interest” as defined in the Ethics in Public Office Acts, involving the Applicant and/or </w:t>
      </w:r>
      <w:r>
        <w:t>AN POST</w:t>
      </w:r>
      <w:r w:rsidRPr="002012E2">
        <w:t xml:space="preserve">, </w:t>
      </w:r>
      <w:r>
        <w:t>AN POST</w:t>
      </w:r>
      <w:r w:rsidRPr="002012E2">
        <w:t xml:space="preserve"> or any member of the </w:t>
      </w:r>
      <w:r>
        <w:t>AN POST</w:t>
      </w:r>
      <w:r w:rsidRPr="002012E2">
        <w:t xml:space="preserve"> Group, or any member of the Government or Oireachtas or their relatives, must be fully disclosed when responding to this PQQ, or should be communicated to </w:t>
      </w:r>
      <w:r>
        <w:t>AN POST</w:t>
      </w:r>
      <w:r w:rsidRPr="002012E2">
        <w:t xml:space="preserve"> immediately where such information becomes known to the Applicant only after submission of a response and duly completed PQQ, and prior to the award of any contract, and </w:t>
      </w:r>
      <w:r>
        <w:t>AN POST</w:t>
      </w:r>
      <w:r w:rsidRPr="002012E2">
        <w:t xml:space="preserve"> will, in its sole discretion, decide on the appropriate course of action, which may in appropriate circumstances, result in the Applicant being eliminated from this competition or in any contract with the Applicant being terminated. “Registrable interest” and “relative” are as defined in the Ethics in Public Office Acts.</w:t>
      </w:r>
    </w:p>
    <w:p w14:paraId="1A939487" w14:textId="77777777" w:rsidR="00846B2C" w:rsidRPr="00DA76A3" w:rsidRDefault="00846B2C" w:rsidP="0008115C">
      <w:pPr>
        <w:spacing w:line="240" w:lineRule="auto"/>
        <w:ind w:left="567"/>
        <w:rPr>
          <w:szCs w:val="20"/>
        </w:rPr>
      </w:pPr>
    </w:p>
    <w:p w14:paraId="42D6EC4B" w14:textId="77777777" w:rsidR="00873C60" w:rsidRPr="00DA76A3" w:rsidRDefault="00873C60" w:rsidP="003E408C">
      <w:pPr>
        <w:pStyle w:val="Heading2"/>
        <w:rPr>
          <w:lang w:val="en-IE"/>
        </w:rPr>
      </w:pPr>
      <w:bookmarkStart w:id="46" w:name="_Toc230072535"/>
      <w:r w:rsidRPr="00DA76A3">
        <w:rPr>
          <w:lang w:val="en-IE"/>
        </w:rPr>
        <w:t>Anti-Collusion/Inducements/Interference</w:t>
      </w:r>
      <w:bookmarkEnd w:id="46"/>
    </w:p>
    <w:p w14:paraId="6AA258D8" w14:textId="673FB46E" w:rsidR="002335C1" w:rsidRDefault="00941906" w:rsidP="00C22EA3">
      <w:r w:rsidRPr="56E416A5">
        <w:t xml:space="preserve">Applicants are strictly prohibited from discussing any aspect of their application with any other Applicants or otherwise exchanging information or colluding in respect of any matter relating to this </w:t>
      </w:r>
      <w:r w:rsidR="00A77F0E" w:rsidRPr="56E416A5">
        <w:t>P</w:t>
      </w:r>
      <w:r w:rsidRPr="56E416A5">
        <w:t xml:space="preserve">rocurement </w:t>
      </w:r>
      <w:r w:rsidR="00A77F0E" w:rsidRPr="56E416A5">
        <w:t>P</w:t>
      </w:r>
      <w:r w:rsidRPr="56E416A5">
        <w:t>rocess and this competition. Any Applicant (or any member of any Applicant) who fails to comply with this requirement may be disqualified.</w:t>
      </w:r>
    </w:p>
    <w:p w14:paraId="35EC2D0A" w14:textId="77777777" w:rsidR="00C22EA3" w:rsidRPr="00C22EA3" w:rsidRDefault="00C22EA3" w:rsidP="00C22EA3"/>
    <w:p w14:paraId="460A8624" w14:textId="77777777" w:rsidR="002335C1" w:rsidRPr="00DA76A3" w:rsidRDefault="002335C1" w:rsidP="003E408C">
      <w:pPr>
        <w:pStyle w:val="Heading2"/>
        <w:rPr>
          <w:lang w:val="en-IE"/>
        </w:rPr>
      </w:pPr>
      <w:bookmarkStart w:id="47" w:name="_Toc230072536"/>
      <w:r w:rsidRPr="00DA76A3">
        <w:rPr>
          <w:lang w:val="en-IE"/>
        </w:rPr>
        <w:t>GDPR</w:t>
      </w:r>
      <w:bookmarkEnd w:id="47"/>
      <w:r w:rsidRPr="00DA76A3">
        <w:rPr>
          <w:lang w:val="en-IE"/>
        </w:rPr>
        <w:t xml:space="preserve"> </w:t>
      </w:r>
    </w:p>
    <w:p w14:paraId="3B2BD84A" w14:textId="77777777" w:rsidR="00214A52" w:rsidRPr="00DA76A3" w:rsidRDefault="00214A52" w:rsidP="00E93863">
      <w:r w:rsidRPr="56E416A5">
        <w:t xml:space="preserve">An Post has an obligation to ensure we only use suppliers that are fully GDPR compliant. It is a requirement of any contract awarded that all personal data associated with the provision of the services required under the Contract must be processed in the EU only unless the processing is deemed strictly necessary and importantly the supplier can guarantee that they will protect the data to a standard equivalent to that afforded to citizens under EU Law, namely by applying additional technical safeguards. </w:t>
      </w:r>
    </w:p>
    <w:p w14:paraId="6FFBD3EC" w14:textId="77777777" w:rsidR="00E93863" w:rsidRPr="00DA76A3" w:rsidRDefault="00E93863" w:rsidP="00E93863"/>
    <w:p w14:paraId="6E7F9817" w14:textId="77777777" w:rsidR="00794709" w:rsidRPr="00DA76A3" w:rsidRDefault="00794709" w:rsidP="00E93863">
      <w:pPr>
        <w:rPr>
          <w:rFonts w:cs="Calibri"/>
        </w:rPr>
      </w:pPr>
      <w:r w:rsidRPr="00DA76A3">
        <w:t>As per Article 4 of Regulation (EU) 2016/679 (the “</w:t>
      </w:r>
      <w:r w:rsidRPr="00DA76A3">
        <w:rPr>
          <w:b/>
        </w:rPr>
        <w:t>General Data Protection Regulation</w:t>
      </w:r>
      <w:r w:rsidRPr="00DA76A3">
        <w:t>” or the “</w:t>
      </w:r>
      <w:r w:rsidRPr="00DA76A3">
        <w:rPr>
          <w:b/>
        </w:rPr>
        <w:t>GDPR</w:t>
      </w:r>
      <w:r w:rsidRPr="00DA76A3">
        <w:t>”), ‘</w:t>
      </w:r>
      <w:r w:rsidRPr="00DA76A3">
        <w:rPr>
          <w:rFonts w:cs="Calibri"/>
        </w:rPr>
        <w:t>’</w:t>
      </w:r>
      <w:r w:rsidRPr="00DA76A3">
        <w:rPr>
          <w:rFonts w:cs="Calibri"/>
          <w:b/>
        </w:rPr>
        <w:t>Processing</w:t>
      </w:r>
      <w:r w:rsidRPr="00DA76A3">
        <w:rPr>
          <w:rFonts w:cs="Calibri"/>
        </w:rPr>
        <w:t xml:space="preserve">’’ is defined as: </w:t>
      </w:r>
    </w:p>
    <w:p w14:paraId="30DCCCAD" w14:textId="77777777" w:rsidR="00E93863" w:rsidRPr="00DA76A3" w:rsidRDefault="00E93863" w:rsidP="00E93863">
      <w:pPr>
        <w:rPr>
          <w:rFonts w:eastAsia="Times New Roman" w:cs="Calibri"/>
          <w:lang w:eastAsia="en-IE"/>
        </w:rPr>
      </w:pPr>
    </w:p>
    <w:p w14:paraId="276B9D62" w14:textId="77777777" w:rsidR="00794709" w:rsidRPr="00DA76A3" w:rsidRDefault="00794709" w:rsidP="00E93863">
      <w:pPr>
        <w:rPr>
          <w:rFonts w:eastAsia="Times New Roman" w:cs="Segoe UI"/>
          <w:lang w:eastAsia="en-IE"/>
        </w:rPr>
      </w:pPr>
      <w:r w:rsidRPr="00DA76A3">
        <w:rPr>
          <w:rFonts w:eastAsia="Times New Roman" w:cs="Segoe UI"/>
          <w:lang w:eastAsia="en-IE"/>
        </w:rPr>
        <w:t>‘</w:t>
      </w:r>
      <w:r w:rsidRPr="00DA76A3">
        <w:rPr>
          <w:rFonts w:eastAsia="Times New Roman" w:cs="Segoe UI"/>
          <w:b/>
          <w:lang w:eastAsia="en-IE"/>
        </w:rPr>
        <w:t>processing</w:t>
      </w:r>
      <w:r w:rsidRPr="00DA76A3">
        <w:rPr>
          <w:rFonts w:eastAsia="Times New Roman" w:cs="Segoe UI"/>
          <w:lang w:eastAsia="en-IE"/>
        </w:rPr>
        <w:t>’ 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p>
    <w:p w14:paraId="36AF6883" w14:textId="77777777" w:rsidR="00794709" w:rsidRPr="00DA76A3" w:rsidRDefault="00794709" w:rsidP="00E93863"/>
    <w:p w14:paraId="08B383C3" w14:textId="77777777" w:rsidR="00214A52" w:rsidRPr="00DA76A3" w:rsidRDefault="00FA60BA" w:rsidP="00E93863">
      <w:r w:rsidRPr="00DA76A3">
        <w:t>Where applicable</w:t>
      </w:r>
      <w:r w:rsidR="00794709" w:rsidRPr="00DA76A3">
        <w:t>,</w:t>
      </w:r>
      <w:r w:rsidR="00214A52" w:rsidRPr="00DA76A3">
        <w:t xml:space="preserve"> Tenderers will be required as part of their tender submission to provide full details regarding the processing of any personal data associated with the provision of the services required by An Post including full details of where such data will be held and processed and provide assurances that should they be successful they will fully comply with An Post Standard Contractual Clauses in relation to GDPR where required and implement any additional measures to protect such data during the term of the Contract as requested by An Post.</w:t>
      </w:r>
    </w:p>
    <w:p w14:paraId="54C529ED" w14:textId="77777777" w:rsidR="00E93863" w:rsidRPr="00DA76A3" w:rsidRDefault="00E93863" w:rsidP="00E93863"/>
    <w:p w14:paraId="161951FB" w14:textId="77777777" w:rsidR="00214A52" w:rsidRPr="00DA76A3" w:rsidRDefault="00214A52" w:rsidP="00E93863">
      <w:r w:rsidRPr="00DA76A3">
        <w:t>Where applicable</w:t>
      </w:r>
      <w:r w:rsidR="00794709" w:rsidRPr="00DA76A3">
        <w:t>,</w:t>
      </w:r>
      <w:r w:rsidRPr="00DA76A3">
        <w:t xml:space="preserve"> if any tenderer intends to process any data associated with the services required under a Contract that is subject to </w:t>
      </w:r>
      <w:r w:rsidR="004D60D7" w:rsidRPr="00DA76A3">
        <w:t xml:space="preserve">an EU Commission </w:t>
      </w:r>
      <w:r w:rsidRPr="00DA76A3">
        <w:t xml:space="preserve">Adequacy </w:t>
      </w:r>
      <w:r w:rsidR="004D60D7" w:rsidRPr="00DA76A3">
        <w:t xml:space="preserve">Decision </w:t>
      </w:r>
      <w:r w:rsidRPr="00DA76A3">
        <w:t xml:space="preserve">they must provide full details in their tender submission of how they intend to meet An Post requirements and should they be successful, how they intend to continue with the service provision should the Adequacy decision be revoked or not renewed during the term of any Contract awarded by An Post. </w:t>
      </w:r>
    </w:p>
    <w:p w14:paraId="357FFE8C" w14:textId="77777777" w:rsidR="000976C7" w:rsidRPr="00DA76A3" w:rsidRDefault="000976C7" w:rsidP="003E408C">
      <w:pPr>
        <w:pStyle w:val="Heading2"/>
        <w:rPr>
          <w:lang w:val="en-IE"/>
        </w:rPr>
      </w:pPr>
      <w:bookmarkStart w:id="48" w:name="_Toc230072537"/>
      <w:r w:rsidRPr="00DA76A3">
        <w:rPr>
          <w:lang w:val="en-IE"/>
        </w:rPr>
        <w:lastRenderedPageBreak/>
        <w:t>No Prior Knowledge</w:t>
      </w:r>
      <w:bookmarkEnd w:id="48"/>
    </w:p>
    <w:p w14:paraId="3901E89A" w14:textId="77777777" w:rsidR="000976C7" w:rsidRPr="00DA76A3" w:rsidRDefault="000976C7" w:rsidP="00E93863">
      <w:r w:rsidRPr="56E416A5">
        <w:t>Applicants must not make assumptions that AN POST or any of its advisers has prior knowledge of their organisation or their service provision.  Applicants will only be evaluated on the information provided in their PQQ Response (as may be clarified in accordance with the provisions of this PQQ).</w:t>
      </w:r>
    </w:p>
    <w:p w14:paraId="3691E7B2" w14:textId="77777777" w:rsidR="000976C7" w:rsidRPr="00DA76A3" w:rsidRDefault="000976C7" w:rsidP="00871D23">
      <w:pPr>
        <w:spacing w:line="240" w:lineRule="auto"/>
        <w:ind w:left="567"/>
        <w:rPr>
          <w:szCs w:val="20"/>
        </w:rPr>
      </w:pPr>
    </w:p>
    <w:p w14:paraId="5E2FBC1C" w14:textId="77777777" w:rsidR="000976C7" w:rsidRPr="00DA76A3" w:rsidRDefault="000976C7" w:rsidP="003E408C">
      <w:pPr>
        <w:pStyle w:val="Heading2"/>
        <w:rPr>
          <w:lang w:val="en-IE"/>
        </w:rPr>
      </w:pPr>
      <w:bookmarkStart w:id="49" w:name="_Toc230072538"/>
      <w:r w:rsidRPr="00DA76A3">
        <w:rPr>
          <w:lang w:val="en-IE"/>
        </w:rPr>
        <w:t>Publicity</w:t>
      </w:r>
      <w:bookmarkEnd w:id="49"/>
    </w:p>
    <w:p w14:paraId="1723CBC4" w14:textId="77777777" w:rsidR="000976C7" w:rsidRPr="00DA76A3" w:rsidRDefault="000976C7" w:rsidP="00E93863">
      <w:r w:rsidRPr="56E416A5">
        <w:t xml:space="preserve">No publicity in relation to the proposed Contract or the Procurement in general is permitted unless and until AN POST has given express prior written consent to the relevant communication. </w:t>
      </w:r>
      <w:proofErr w:type="gramStart"/>
      <w:r w:rsidRPr="56E416A5">
        <w:t>In particular, no</w:t>
      </w:r>
      <w:proofErr w:type="gramEnd"/>
      <w:r w:rsidRPr="56E416A5">
        <w:t xml:space="preserve"> statement should be made to the press or other similar organisations regarding the nature of any Response without the express written consent of AN POST. AN POST retains the right to publicise or otherwise disclose to any third party information in relation to the proposed Contract, the identity of Applicants or Applicant Members or the Procurement</w:t>
      </w:r>
      <w:r w:rsidR="00C72E96" w:rsidRPr="56E416A5">
        <w:t xml:space="preserve"> Process</w:t>
      </w:r>
      <w:r w:rsidRPr="56E416A5">
        <w:t xml:space="preserve"> in general.</w:t>
      </w:r>
    </w:p>
    <w:p w14:paraId="526770CE" w14:textId="77777777" w:rsidR="00B55AFB" w:rsidRPr="00DA76A3" w:rsidRDefault="00B55AFB" w:rsidP="00B55AFB">
      <w:pPr>
        <w:spacing w:line="240" w:lineRule="auto"/>
        <w:ind w:left="567"/>
        <w:rPr>
          <w:szCs w:val="20"/>
        </w:rPr>
      </w:pPr>
    </w:p>
    <w:p w14:paraId="4066F14C" w14:textId="77777777" w:rsidR="00873C60" w:rsidRPr="00DA76A3" w:rsidRDefault="00873C60" w:rsidP="003E408C">
      <w:pPr>
        <w:pStyle w:val="Heading2"/>
        <w:rPr>
          <w:lang w:val="en-IE"/>
        </w:rPr>
      </w:pPr>
      <w:bookmarkStart w:id="50" w:name="_Toc230072539"/>
      <w:r w:rsidRPr="00DA76A3">
        <w:rPr>
          <w:lang w:val="en-IE"/>
        </w:rPr>
        <w:t>Environmental, Social and Labour Law</w:t>
      </w:r>
      <w:bookmarkEnd w:id="50"/>
    </w:p>
    <w:p w14:paraId="6909A9C9" w14:textId="77777777" w:rsidR="000976C7" w:rsidRPr="00DA76A3" w:rsidRDefault="000976C7" w:rsidP="00E93863">
      <w:pPr>
        <w:spacing w:after="120" w:line="240" w:lineRule="auto"/>
        <w:rPr>
          <w:szCs w:val="20"/>
        </w:rPr>
      </w:pPr>
      <w:r w:rsidRPr="00DA76A3">
        <w:rPr>
          <w:szCs w:val="20"/>
        </w:rPr>
        <w:t>In the p</w:t>
      </w:r>
      <w:r w:rsidR="00871D23" w:rsidRPr="00DA76A3">
        <w:rPr>
          <w:szCs w:val="20"/>
        </w:rPr>
        <w:t>erformance of the Services the S</w:t>
      </w:r>
      <w:r w:rsidRPr="00DA76A3">
        <w:rPr>
          <w:szCs w:val="20"/>
        </w:rPr>
        <w:t>uccessful Tenderer</w:t>
      </w:r>
      <w:r w:rsidR="00B11FC0" w:rsidRPr="00DA76A3">
        <w:rPr>
          <w:szCs w:val="20"/>
        </w:rPr>
        <w:t>(s)</w:t>
      </w:r>
      <w:r w:rsidRPr="00DA76A3">
        <w:rPr>
          <w:szCs w:val="20"/>
        </w:rPr>
        <w:t xml:space="preserve"> including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w:t>
      </w:r>
    </w:p>
    <w:p w14:paraId="4C60CEB8" w14:textId="77777777" w:rsidR="000976C7" w:rsidRPr="00DA76A3" w:rsidRDefault="000976C7" w:rsidP="0008115C">
      <w:pPr>
        <w:spacing w:after="120" w:line="240" w:lineRule="auto"/>
        <w:ind w:left="567"/>
      </w:pPr>
      <w:r w:rsidRPr="56E416A5">
        <w:t>Tenderers may obtain information regarding their obligations concerning:</w:t>
      </w:r>
    </w:p>
    <w:p w14:paraId="693DF433" w14:textId="77777777" w:rsidR="000976C7" w:rsidRPr="00DA76A3" w:rsidRDefault="000976C7" w:rsidP="00207A41">
      <w:pPr>
        <w:numPr>
          <w:ilvl w:val="0"/>
          <w:numId w:val="33"/>
        </w:numPr>
        <w:spacing w:after="120"/>
        <w:ind w:left="1142"/>
        <w:rPr>
          <w:szCs w:val="20"/>
        </w:rPr>
      </w:pPr>
      <w:r w:rsidRPr="00DA76A3">
        <w:rPr>
          <w:szCs w:val="20"/>
        </w:rPr>
        <w:t xml:space="preserve">Taxation from the Irish Revenue Commissioners (www.revenue.ie). </w:t>
      </w:r>
    </w:p>
    <w:p w14:paraId="58461C9F" w14:textId="77777777" w:rsidR="000976C7" w:rsidRPr="00DA76A3" w:rsidRDefault="000976C7" w:rsidP="00207A41">
      <w:pPr>
        <w:numPr>
          <w:ilvl w:val="0"/>
          <w:numId w:val="33"/>
        </w:numPr>
        <w:spacing w:after="120"/>
        <w:ind w:left="1142"/>
        <w:rPr>
          <w:szCs w:val="20"/>
        </w:rPr>
      </w:pPr>
      <w:r w:rsidRPr="00DA76A3">
        <w:rPr>
          <w:szCs w:val="20"/>
        </w:rPr>
        <w:t xml:space="preserve">Environmental protection from the Environmental Protection Agency (www.epa.ie). </w:t>
      </w:r>
    </w:p>
    <w:p w14:paraId="13E036DE" w14:textId="77777777" w:rsidR="000976C7" w:rsidRPr="00DA76A3" w:rsidRDefault="000976C7" w:rsidP="00207A41">
      <w:pPr>
        <w:numPr>
          <w:ilvl w:val="0"/>
          <w:numId w:val="33"/>
        </w:numPr>
        <w:spacing w:after="120"/>
        <w:ind w:left="1142"/>
      </w:pPr>
      <w:r w:rsidRPr="56E416A5">
        <w:t xml:space="preserve">Employment protection and working conditions from the Department of Jobs, Enterprise and Innovation (www.djei.ie). </w:t>
      </w:r>
    </w:p>
    <w:p w14:paraId="0C1A145E" w14:textId="3B0C49FE" w:rsidR="000976C7" w:rsidRPr="00DA76A3" w:rsidRDefault="000976C7" w:rsidP="00E93863">
      <w:pPr>
        <w:widowControl w:val="0"/>
        <w:spacing w:after="120" w:line="240" w:lineRule="auto"/>
      </w:pPr>
      <w:r w:rsidRPr="56E416A5">
        <w:t xml:space="preserve">The </w:t>
      </w:r>
      <w:r w:rsidR="00D3641B">
        <w:t>S</w:t>
      </w:r>
      <w:r w:rsidRPr="56E416A5">
        <w:t>uccessful Tenderer</w:t>
      </w:r>
      <w:r w:rsidR="00B11FC0" w:rsidRPr="56E416A5">
        <w:t>(s)</w:t>
      </w:r>
      <w:r w:rsidRPr="56E416A5">
        <w:t xml:space="preserve"> shall be solely responsible in law for the employment, remuneration, taxes, immigration and work permits of all personnel retained for the purposes of providing the Services sought under this Competition. </w:t>
      </w:r>
    </w:p>
    <w:p w14:paraId="7A5C19F8" w14:textId="6FDF5F54" w:rsidR="000976C7" w:rsidRPr="00DA76A3" w:rsidRDefault="000976C7" w:rsidP="56E416A5">
      <w:pPr>
        <w:spacing w:after="120" w:line="240" w:lineRule="auto"/>
      </w:pPr>
      <w:r w:rsidRPr="56E416A5">
        <w:t xml:space="preserve">The </w:t>
      </w:r>
      <w:r w:rsidR="00D3641B">
        <w:t>S</w:t>
      </w:r>
      <w:r w:rsidRPr="56E416A5">
        <w:t xml:space="preserve">uccessful tenderer(s) shall comply with all relevant legislation relating to dignity at work. AN POST is committed to a policy of equality of opportunity for all personnel.   </w:t>
      </w:r>
    </w:p>
    <w:p w14:paraId="1B47CC97" w14:textId="77777777" w:rsidR="000976C7" w:rsidRPr="00DA76A3" w:rsidRDefault="000976C7" w:rsidP="56E416A5">
      <w:pPr>
        <w:spacing w:line="240" w:lineRule="auto"/>
      </w:pPr>
      <w:r w:rsidRPr="56E416A5">
        <w:t>In line with the Disability Act 2005, accessibility requirements will be clearly stated in request for tenders / quotations where applicable. Under Section 27 of the Act</w:t>
      </w:r>
      <w:r w:rsidR="007413A7" w:rsidRPr="56E416A5">
        <w:t>,</w:t>
      </w:r>
      <w:r w:rsidRPr="56E416A5">
        <w:t xml:space="preserve"> AN POST is required to ensure that both the goods supplied, and services provided to it are accessible to persons with disabilities.</w:t>
      </w:r>
    </w:p>
    <w:p w14:paraId="7CBEED82" w14:textId="77777777" w:rsidR="000976C7" w:rsidRPr="00DA76A3" w:rsidRDefault="000976C7" w:rsidP="00871D23">
      <w:pPr>
        <w:spacing w:line="240" w:lineRule="auto"/>
        <w:ind w:left="397"/>
        <w:rPr>
          <w:color w:val="538135" w:themeColor="accent6" w:themeShade="BF"/>
          <w:szCs w:val="20"/>
        </w:rPr>
      </w:pPr>
    </w:p>
    <w:p w14:paraId="15A7690C" w14:textId="77777777" w:rsidR="000976C7" w:rsidRPr="00DA76A3" w:rsidRDefault="000976C7" w:rsidP="003E408C">
      <w:pPr>
        <w:pStyle w:val="Heading2"/>
        <w:rPr>
          <w:lang w:val="en-IE"/>
        </w:rPr>
      </w:pPr>
      <w:bookmarkStart w:id="51" w:name="_Toc230072540"/>
      <w:r w:rsidRPr="00DA76A3">
        <w:rPr>
          <w:lang w:val="en-IE"/>
        </w:rPr>
        <w:t>Sustainability</w:t>
      </w:r>
      <w:bookmarkEnd w:id="51"/>
      <w:r w:rsidRPr="00DA76A3">
        <w:rPr>
          <w:lang w:val="en-IE"/>
        </w:rPr>
        <w:t xml:space="preserve"> </w:t>
      </w:r>
    </w:p>
    <w:p w14:paraId="0FD5FF46" w14:textId="77777777" w:rsidR="000976C7" w:rsidRPr="00DA76A3" w:rsidRDefault="000976C7" w:rsidP="00E93863">
      <w:r w:rsidRPr="00DA76A3">
        <w:t xml:space="preserve">AN POST is fully committed to respecting and protecting the environment and supporting sustainable development, while pursuing best value for money for its contracts. </w:t>
      </w:r>
    </w:p>
    <w:p w14:paraId="0AECB3F4" w14:textId="77777777" w:rsidR="000976C7" w:rsidRPr="00DA76A3" w:rsidRDefault="000976C7" w:rsidP="00E93863">
      <w:r w:rsidRPr="56E416A5">
        <w:t>To fulfil this commitment, AN POST will comply with, and require our suppliers to comply with, all relevant Social and Environmental legislation.</w:t>
      </w:r>
    </w:p>
    <w:p w14:paraId="6E36661F" w14:textId="77777777" w:rsidR="00E93863" w:rsidRPr="00DA76A3" w:rsidRDefault="00E93863" w:rsidP="00E93863"/>
    <w:p w14:paraId="3F00CCE2" w14:textId="77777777" w:rsidR="000976C7" w:rsidRPr="00DA76A3" w:rsidRDefault="000976C7" w:rsidP="00E93863">
      <w:r w:rsidRPr="56E416A5">
        <w:rPr>
          <w:rFonts w:cs="Poppins"/>
          <w:bdr w:val="none" w:sz="0" w:space="0" w:color="auto" w:frame="1"/>
        </w:rPr>
        <w:t>Having achieved ISO 14001 in 2020, An Post has begun to integrate sustainable procurement into the business and is committed to e</w:t>
      </w:r>
      <w:r w:rsidRPr="56E416A5">
        <w:rPr>
          <w:rFonts w:cs="Calibri"/>
        </w:rPr>
        <w:t xml:space="preserve">nsuring that we are making a significant contribution in reaching the UN Sustainable Development Goals of </w:t>
      </w:r>
      <w:r w:rsidRPr="56E416A5">
        <w:rPr>
          <w:rFonts w:cs="Calibri"/>
          <w:i/>
          <w:iCs/>
        </w:rPr>
        <w:t>Decent Work and Economic Growth</w:t>
      </w:r>
      <w:r w:rsidRPr="56E416A5">
        <w:rPr>
          <w:rFonts w:cs="Calibri"/>
        </w:rPr>
        <w:t xml:space="preserve">, </w:t>
      </w:r>
      <w:r w:rsidRPr="56E416A5">
        <w:rPr>
          <w:rFonts w:cs="Calibri"/>
          <w:i/>
          <w:iCs/>
        </w:rPr>
        <w:t xml:space="preserve">Responsible Consumption and Production </w:t>
      </w:r>
      <w:r w:rsidRPr="56E416A5">
        <w:rPr>
          <w:rFonts w:cs="Calibri"/>
        </w:rPr>
        <w:t xml:space="preserve">and </w:t>
      </w:r>
      <w:r w:rsidRPr="56E416A5">
        <w:rPr>
          <w:rFonts w:cs="Calibri"/>
          <w:i/>
          <w:iCs/>
        </w:rPr>
        <w:t>Climate Action</w:t>
      </w:r>
      <w:r w:rsidRPr="56E416A5">
        <w:rPr>
          <w:rFonts w:cs="Calibri"/>
        </w:rPr>
        <w:t>.</w:t>
      </w:r>
    </w:p>
    <w:p w14:paraId="38645DC7" w14:textId="77777777" w:rsidR="000976C7" w:rsidRPr="00DA76A3" w:rsidRDefault="000976C7" w:rsidP="00E93863"/>
    <w:p w14:paraId="3B9C51D8" w14:textId="77777777" w:rsidR="000976C7" w:rsidRPr="00DA76A3" w:rsidRDefault="000976C7" w:rsidP="00E93863">
      <w:r w:rsidRPr="56E416A5">
        <w:t>Where practical and economically feasible, AN POST will seek to increase its procurement of goods and services that are more sustainable and responsible to the environment through:</w:t>
      </w:r>
    </w:p>
    <w:p w14:paraId="23DD7E8D" w14:textId="77777777" w:rsidR="000976C7" w:rsidRPr="00DA76A3" w:rsidRDefault="000976C7" w:rsidP="00207A41">
      <w:pPr>
        <w:widowControl w:val="0"/>
        <w:numPr>
          <w:ilvl w:val="0"/>
          <w:numId w:val="29"/>
        </w:numPr>
        <w:spacing w:after="120" w:line="240" w:lineRule="auto"/>
        <w:ind w:left="1142"/>
        <w:rPr>
          <w:szCs w:val="20"/>
        </w:rPr>
      </w:pPr>
      <w:r w:rsidRPr="00DA76A3">
        <w:rPr>
          <w:szCs w:val="20"/>
        </w:rPr>
        <w:lastRenderedPageBreak/>
        <w:t>Promoting inclusive and sustainable economic growth as well as employment and decent work for all;</w:t>
      </w:r>
    </w:p>
    <w:p w14:paraId="61F1575A" w14:textId="77777777" w:rsidR="000976C7" w:rsidRPr="00DA76A3" w:rsidRDefault="000976C7" w:rsidP="00207A41">
      <w:pPr>
        <w:widowControl w:val="0"/>
        <w:numPr>
          <w:ilvl w:val="0"/>
          <w:numId w:val="29"/>
        </w:numPr>
        <w:spacing w:after="120" w:line="240" w:lineRule="auto"/>
        <w:ind w:left="1142"/>
        <w:rPr>
          <w:szCs w:val="20"/>
        </w:rPr>
      </w:pPr>
      <w:r w:rsidRPr="00DA76A3">
        <w:rPr>
          <w:szCs w:val="20"/>
        </w:rPr>
        <w:t>Encouraging all suppliers to introduce environmentally friendly products and processes;</w:t>
      </w:r>
    </w:p>
    <w:p w14:paraId="08426DDA" w14:textId="77777777" w:rsidR="000976C7" w:rsidRPr="00DA76A3" w:rsidRDefault="000976C7" w:rsidP="00207A41">
      <w:pPr>
        <w:widowControl w:val="0"/>
        <w:numPr>
          <w:ilvl w:val="0"/>
          <w:numId w:val="29"/>
        </w:numPr>
        <w:spacing w:after="120" w:line="240" w:lineRule="auto"/>
        <w:ind w:left="1142"/>
      </w:pPr>
      <w:r w:rsidRPr="56E416A5">
        <w:t>Specifying the use of ‘</w:t>
      </w:r>
      <w:r w:rsidRPr="56E416A5">
        <w:rPr>
          <w:rFonts w:cs="Calibri"/>
        </w:rPr>
        <w:t>’full life cycle’’ environmentally friendly products and processes to include areas such as disposal, recycling, removal and energy performance;</w:t>
      </w:r>
    </w:p>
    <w:p w14:paraId="5AE60367" w14:textId="77777777" w:rsidR="000976C7" w:rsidRPr="00DA76A3" w:rsidRDefault="000976C7" w:rsidP="00207A41">
      <w:pPr>
        <w:widowControl w:val="0"/>
        <w:numPr>
          <w:ilvl w:val="0"/>
          <w:numId w:val="29"/>
        </w:numPr>
        <w:spacing w:after="120" w:line="240" w:lineRule="auto"/>
        <w:ind w:left="1142"/>
        <w:rPr>
          <w:szCs w:val="20"/>
        </w:rPr>
      </w:pPr>
      <w:r w:rsidRPr="00DA76A3">
        <w:rPr>
          <w:rFonts w:cs="Calibri"/>
          <w:szCs w:val="20"/>
        </w:rPr>
        <w:t>Utilising sustainability and environmental criteria in contract award decisions;</w:t>
      </w:r>
    </w:p>
    <w:p w14:paraId="7ADEF4E7" w14:textId="77777777" w:rsidR="000976C7" w:rsidRPr="00DA76A3" w:rsidRDefault="005F03CD" w:rsidP="00207A41">
      <w:pPr>
        <w:widowControl w:val="0"/>
        <w:numPr>
          <w:ilvl w:val="0"/>
          <w:numId w:val="29"/>
        </w:numPr>
        <w:spacing w:after="120" w:line="240" w:lineRule="auto"/>
        <w:ind w:left="1142"/>
      </w:pPr>
      <w:r w:rsidRPr="56E416A5">
        <w:rPr>
          <w:rFonts w:cs="Calibri"/>
        </w:rPr>
        <w:t>Giving</w:t>
      </w:r>
      <w:r w:rsidR="000976C7" w:rsidRPr="56E416A5">
        <w:rPr>
          <w:rFonts w:cs="Calibri"/>
        </w:rPr>
        <w:t xml:space="preserve"> due consideration to environmentally friendly alternatives as proposed by our suppliers;</w:t>
      </w:r>
    </w:p>
    <w:p w14:paraId="04DA1017" w14:textId="77777777" w:rsidR="000976C7" w:rsidRPr="00DA76A3" w:rsidRDefault="000976C7" w:rsidP="00207A41">
      <w:pPr>
        <w:widowControl w:val="0"/>
        <w:numPr>
          <w:ilvl w:val="0"/>
          <w:numId w:val="29"/>
        </w:numPr>
        <w:spacing w:after="120" w:line="240" w:lineRule="auto"/>
        <w:ind w:left="1142"/>
      </w:pPr>
      <w:r w:rsidRPr="56E416A5">
        <w:rPr>
          <w:rFonts w:cs="Calibri"/>
        </w:rPr>
        <w:t>Encouraging and promoting any current and new initiatives suppliers have in place which aim to improve efficiency, lessen environmental impacts and assist in the development of green initiatives within AN POST;</w:t>
      </w:r>
    </w:p>
    <w:p w14:paraId="61B58E38" w14:textId="77777777" w:rsidR="000976C7" w:rsidRPr="00DA76A3" w:rsidRDefault="000976C7" w:rsidP="00E93863">
      <w:pPr>
        <w:rPr>
          <w:rFonts w:cs="Calibri"/>
        </w:rPr>
      </w:pPr>
      <w:r w:rsidRPr="00DA76A3">
        <w:t>A</w:t>
      </w:r>
      <w:r w:rsidR="00F9530F" w:rsidRPr="00DA76A3">
        <w:t>N POST</w:t>
      </w:r>
      <w:r w:rsidRPr="00DA76A3">
        <w:t xml:space="preserve"> is committed to decarbonising our operation and supporting Ireland’</w:t>
      </w:r>
      <w:r w:rsidRPr="00DA76A3">
        <w:rPr>
          <w:rFonts w:cs="Calibri"/>
        </w:rPr>
        <w:t xml:space="preserve">s transition to a low carbon future. </w:t>
      </w:r>
    </w:p>
    <w:p w14:paraId="135E58C4" w14:textId="77777777" w:rsidR="00E93863" w:rsidRPr="00DA76A3" w:rsidRDefault="00E93863" w:rsidP="00E93863">
      <w:pPr>
        <w:rPr>
          <w:rFonts w:cs="Calibri"/>
        </w:rPr>
      </w:pPr>
    </w:p>
    <w:p w14:paraId="0AFC2594" w14:textId="77777777" w:rsidR="000976C7" w:rsidRPr="00DA76A3" w:rsidRDefault="000976C7" w:rsidP="56E416A5">
      <w:r w:rsidRPr="56E416A5">
        <w:t>A</w:t>
      </w:r>
      <w:r w:rsidR="00F9530F" w:rsidRPr="56E416A5">
        <w:t>N POST</w:t>
      </w:r>
      <w:r w:rsidRPr="56E416A5">
        <w:t xml:space="preserve"> will establish and implement criteria for evaluating carbon footprint / energy performance over the planned or expected operating lifetime, when procuring energy products, equipment and services which are expected to have a significant impact on </w:t>
      </w:r>
      <w:r w:rsidR="00F9530F" w:rsidRPr="56E416A5">
        <w:t>AN POST</w:t>
      </w:r>
      <w:r w:rsidRPr="56E416A5">
        <w:t>’</w:t>
      </w:r>
      <w:r w:rsidRPr="56E416A5">
        <w:rPr>
          <w:rFonts w:cs="Calibri"/>
        </w:rPr>
        <w:t xml:space="preserve">s </w:t>
      </w:r>
      <w:r w:rsidRPr="56E416A5">
        <w:t xml:space="preserve">energy performance. When procuring energy using products, equipment and services that have, or can have, an impact on its energy performance </w:t>
      </w:r>
      <w:r w:rsidR="00F9530F" w:rsidRPr="56E416A5">
        <w:t>AN POST</w:t>
      </w:r>
      <w:r w:rsidRPr="56E416A5">
        <w:t xml:space="preserve"> shall inform suppliers that energy performance is one of the evaluation criteria for procurement. </w:t>
      </w:r>
    </w:p>
    <w:p w14:paraId="62EBF9A1" w14:textId="77777777" w:rsidR="00E93863" w:rsidRPr="00DA76A3" w:rsidRDefault="00E93863" w:rsidP="00E93863"/>
    <w:p w14:paraId="7C9DF586" w14:textId="77777777" w:rsidR="005F03CD" w:rsidRPr="00DA76A3" w:rsidRDefault="005F03CD" w:rsidP="56E416A5">
      <w:r w:rsidRPr="56E416A5">
        <w:t>Where applicable, AN POST will define and communicate specifications for ensuring the energy performance of procured products, equipment and services.</w:t>
      </w:r>
    </w:p>
    <w:p w14:paraId="0C6C2CD5" w14:textId="77777777" w:rsidR="000976C7" w:rsidRPr="00DA76A3" w:rsidRDefault="000976C7" w:rsidP="00E93863">
      <w:pPr>
        <w:rPr>
          <w:rFonts w:cstheme="minorHAnsi"/>
        </w:rPr>
      </w:pPr>
    </w:p>
    <w:p w14:paraId="016BA711" w14:textId="77777777" w:rsidR="000976C7" w:rsidRPr="00DA76A3" w:rsidRDefault="000976C7" w:rsidP="56E416A5">
      <w:pPr>
        <w:rPr>
          <w:rFonts w:cs="Calibri"/>
        </w:rPr>
      </w:pPr>
      <w:r w:rsidRPr="56E416A5">
        <w:t xml:space="preserve">In this regard, </w:t>
      </w:r>
      <w:proofErr w:type="gramStart"/>
      <w:r w:rsidRPr="56E416A5">
        <w:t>An</w:t>
      </w:r>
      <w:proofErr w:type="gramEnd"/>
      <w:r w:rsidRPr="56E416A5">
        <w:t xml:space="preserve"> Post may ask suppliers as part of the </w:t>
      </w:r>
      <w:r w:rsidR="00A77F0E" w:rsidRPr="56E416A5">
        <w:t>P</w:t>
      </w:r>
      <w:r w:rsidRPr="56E416A5">
        <w:t xml:space="preserve">rocurement </w:t>
      </w:r>
      <w:r w:rsidR="00A77F0E" w:rsidRPr="56E416A5">
        <w:t>P</w:t>
      </w:r>
      <w:r w:rsidRPr="56E416A5">
        <w:t xml:space="preserve">rocess to provide information on their carbon footprint / energy performance and on the sustainable practices and steps they plan to minimise and reduce the environmental and social impacts of </w:t>
      </w:r>
      <w:r w:rsidR="00AA2032" w:rsidRPr="56E416A5">
        <w:t xml:space="preserve">their </w:t>
      </w:r>
      <w:r w:rsidRPr="56E416A5">
        <w:t xml:space="preserve">products and services </w:t>
      </w:r>
      <w:r w:rsidRPr="56E416A5">
        <w:rPr>
          <w:rFonts w:cs="Calibri"/>
        </w:rPr>
        <w:t>and assist in the development of sustainability and green initiatives within AN POST.</w:t>
      </w:r>
    </w:p>
    <w:p w14:paraId="709E88E4" w14:textId="77777777" w:rsidR="43FD4A31" w:rsidRDefault="43FD4A31" w:rsidP="43FD4A31"/>
    <w:p w14:paraId="508C98E9" w14:textId="143AC3C8" w:rsidR="43FD4A31" w:rsidRDefault="60B73623" w:rsidP="43FD4A31">
      <w:r w:rsidRPr="56E416A5">
        <w:t>An Post may, over the term of any contract awarded, seek to engage with its suppliers through assessment and audits including the use of third party auditors and assessors acting on behalf of An Post . This will assist An Post in evaluating the sustainability of its supply chain including the calculation of emissions associated with the works, goods and/or services which we procure.</w:t>
      </w:r>
    </w:p>
    <w:p w14:paraId="779F8E76" w14:textId="77777777" w:rsidR="00B477E7" w:rsidRPr="00DA76A3" w:rsidRDefault="00B477E7" w:rsidP="00871D23">
      <w:pPr>
        <w:spacing w:line="240" w:lineRule="auto"/>
        <w:ind w:left="1210"/>
        <w:rPr>
          <w:szCs w:val="20"/>
        </w:rPr>
      </w:pPr>
    </w:p>
    <w:p w14:paraId="5452E312" w14:textId="77777777" w:rsidR="00873C60" w:rsidRPr="00DA76A3" w:rsidRDefault="00873C60" w:rsidP="003E408C">
      <w:pPr>
        <w:pStyle w:val="Heading2"/>
        <w:rPr>
          <w:lang w:val="en-IE"/>
        </w:rPr>
      </w:pPr>
      <w:bookmarkStart w:id="52" w:name="_Toc230072541"/>
      <w:r w:rsidRPr="00DA76A3">
        <w:rPr>
          <w:lang w:val="en-IE"/>
        </w:rPr>
        <w:t>Changes to Requirements</w:t>
      </w:r>
      <w:bookmarkEnd w:id="52"/>
    </w:p>
    <w:p w14:paraId="6E310BC2" w14:textId="77777777" w:rsidR="007413A7" w:rsidRPr="00DA76A3" w:rsidRDefault="007413A7" w:rsidP="00E93863">
      <w:r w:rsidRPr="56E416A5">
        <w:t xml:space="preserve">Any requirements contained in this notice are indicative only and An Post reserves the right to change, add to or remove requirements at any stage during the </w:t>
      </w:r>
      <w:r w:rsidR="00780E5F" w:rsidRPr="56E416A5">
        <w:t>T</w:t>
      </w:r>
      <w:r w:rsidRPr="56E416A5">
        <w:t xml:space="preserve">ender </w:t>
      </w:r>
      <w:r w:rsidR="00780E5F" w:rsidRPr="56E416A5">
        <w:t>P</w:t>
      </w:r>
      <w:r w:rsidRPr="56E416A5">
        <w:t>rocess at its sole discretion and shall have no liability arising from any such action.</w:t>
      </w:r>
    </w:p>
    <w:p w14:paraId="7818863E" w14:textId="77777777" w:rsidR="00E93863" w:rsidRPr="00DA76A3" w:rsidRDefault="00E93863" w:rsidP="00E93863"/>
    <w:p w14:paraId="44F69B9A" w14:textId="3C678275" w:rsidR="001D4372" w:rsidRDefault="007413A7" w:rsidP="00AF6429">
      <w:r w:rsidRPr="56E416A5">
        <w:t xml:space="preserve">An Post reserves the right to discontinue, suspend, terminate or not award all or any business </w:t>
      </w:r>
      <w:proofErr w:type="gramStart"/>
      <w:r w:rsidRPr="56E416A5">
        <w:t>as a result of</w:t>
      </w:r>
      <w:proofErr w:type="gramEnd"/>
      <w:r w:rsidRPr="56E416A5">
        <w:t xml:space="preserve"> this PQQ and shall have no liability arising from any such action.</w:t>
      </w:r>
    </w:p>
    <w:p w14:paraId="1DB9F206" w14:textId="77777777" w:rsidR="008E3416" w:rsidRPr="00DA76A3" w:rsidRDefault="008E3416" w:rsidP="00AF6429"/>
    <w:p w14:paraId="6B7A3113" w14:textId="4315CC33" w:rsidR="001D4372" w:rsidRPr="00DA76A3" w:rsidRDefault="005111BD" w:rsidP="003E408C">
      <w:pPr>
        <w:pStyle w:val="Heading2"/>
        <w:rPr>
          <w:lang w:val="en-IE"/>
        </w:rPr>
      </w:pPr>
      <w:bookmarkStart w:id="53" w:name="_Toc230072542"/>
      <w:r>
        <w:rPr>
          <w:lang w:val="en-IE"/>
        </w:rPr>
        <w:t>Not applicable</w:t>
      </w:r>
      <w:bookmarkEnd w:id="53"/>
    </w:p>
    <w:p w14:paraId="67E963E0" w14:textId="77777777" w:rsidR="00B6357F" w:rsidRDefault="00B6357F" w:rsidP="00E93863"/>
    <w:p w14:paraId="21577C13" w14:textId="5330660A" w:rsidR="00B6357F" w:rsidRPr="00DA76A3" w:rsidRDefault="00084058" w:rsidP="00084058">
      <w:pPr>
        <w:pStyle w:val="Heading2"/>
      </w:pPr>
      <w:bookmarkStart w:id="54" w:name="_Toc230072543"/>
      <w:r>
        <w:t>Use of AI during Tender Process</w:t>
      </w:r>
      <w:bookmarkEnd w:id="54"/>
    </w:p>
    <w:p w14:paraId="0829AF06" w14:textId="77777777" w:rsidR="00142B7D" w:rsidRDefault="00142B7D" w:rsidP="00142B7D">
      <w:r>
        <w:t xml:space="preserve">In accordance with the principles of the Treaty on the Functioning of the European Union (TFEU) and the EU Utilities Directive, </w:t>
      </w:r>
      <w:proofErr w:type="gramStart"/>
      <w:r>
        <w:t>An</w:t>
      </w:r>
      <w:proofErr w:type="gramEnd"/>
      <w:r>
        <w:t xml:space="preserve"> Post is committed to conducting a transparent and fair tender process. As part of our ongoing efforts to enhance the efficiency and quality of our procurement </w:t>
      </w:r>
      <w:r>
        <w:lastRenderedPageBreak/>
        <w:t>operations, we hereby inform all potential Applicants that we reserve the right to employ Artificial Intelligence (AI) tools for analysis and quality assurance purposes during the preparation of our tender documents and evaluation of submitted applications.</w:t>
      </w:r>
    </w:p>
    <w:p w14:paraId="422C37E5" w14:textId="77777777" w:rsidR="00142B7D" w:rsidRDefault="00142B7D" w:rsidP="00142B7D"/>
    <w:p w14:paraId="3569274E" w14:textId="77777777" w:rsidR="00142B7D" w:rsidRDefault="00142B7D" w:rsidP="00142B7D">
      <w:r>
        <w:t xml:space="preserve">The use of AI tools is intended to help ensure the highest standards of accuracy, compliance, and fairness in the assessment of applications. These tools will assist in various stages of the tender process, such as, compliance checks, and comparative analysis of submissions. </w:t>
      </w:r>
    </w:p>
    <w:p w14:paraId="1E15B062" w14:textId="77777777" w:rsidR="00142B7D" w:rsidRDefault="00142B7D" w:rsidP="00142B7D"/>
    <w:p w14:paraId="411C594C" w14:textId="77777777" w:rsidR="00142B7D" w:rsidRDefault="00142B7D" w:rsidP="00142B7D">
      <w:r>
        <w:t>Outputs produced by AI tools will be reviewed and assessed by human subject matter experts, who will confirm the accuracy and fairness of the outputs produced, in accordance with applicable legislation. The AI tool will not be used to make any decisions or evaluations</w:t>
      </w:r>
      <w:r>
        <w:rPr>
          <w:color w:val="424242"/>
          <w:shd w:val="clear" w:color="auto" w:fill="FAFAFA"/>
        </w:rPr>
        <w:t>.</w:t>
      </w:r>
    </w:p>
    <w:p w14:paraId="779A8D33" w14:textId="77777777" w:rsidR="00142B7D" w:rsidRDefault="00142B7D" w:rsidP="00142B7D"/>
    <w:p w14:paraId="7F27E080" w14:textId="77777777" w:rsidR="00142B7D" w:rsidRDefault="00142B7D" w:rsidP="00141677">
      <w:r>
        <w:t xml:space="preserve">The deployment of AI tools will be conducted in compliance with confidentiality obligations provided for at Section 8.3 and in accordance with applicable data protection legislation, including the General Data Protection Regulation (GDPR), and will not be used for any purpose other than the administration of this competition. </w:t>
      </w:r>
    </w:p>
    <w:p w14:paraId="37DC7BD2" w14:textId="77777777" w:rsidR="00142B7D" w:rsidRDefault="00142B7D" w:rsidP="00141677"/>
    <w:p w14:paraId="5F07D11E" w14:textId="5F2986D4" w:rsidR="00FA1CA2" w:rsidRDefault="00142B7D" w:rsidP="00141677">
      <w:r>
        <w:t xml:space="preserve">By </w:t>
      </w:r>
      <w:proofErr w:type="gramStart"/>
      <w:r w:rsidRPr="00142B7D">
        <w:t>submitting an application</w:t>
      </w:r>
      <w:proofErr w:type="gramEnd"/>
      <w:r w:rsidRPr="00142B7D">
        <w:t>, Applicants acknowledge and accept the use of AI tools as described in this section.</w:t>
      </w:r>
    </w:p>
    <w:p w14:paraId="488C9F46" w14:textId="77777777" w:rsidR="00357745" w:rsidRDefault="00357745" w:rsidP="00142B7D">
      <w:pPr>
        <w:spacing w:after="120"/>
      </w:pPr>
    </w:p>
    <w:p w14:paraId="504DB180" w14:textId="469A5599" w:rsidR="00357745" w:rsidRDefault="00357745" w:rsidP="00357745">
      <w:pPr>
        <w:pStyle w:val="Heading2"/>
      </w:pPr>
      <w:bookmarkStart w:id="55" w:name="_Toc230072544"/>
      <w:r>
        <w:t>European Acc</w:t>
      </w:r>
      <w:r w:rsidR="0043095A">
        <w:t>essibility Act</w:t>
      </w:r>
      <w:bookmarkEnd w:id="55"/>
    </w:p>
    <w:p w14:paraId="0B76E237" w14:textId="6EB84EBD" w:rsidR="005C1017" w:rsidRDefault="005C1017" w:rsidP="00141677">
      <w:r>
        <w:t xml:space="preserve">In order to deliver an inclusive experience and ensure ease of use for customers of An Post, </w:t>
      </w:r>
      <w:r w:rsidR="0054228C">
        <w:t>Tenderers</w:t>
      </w:r>
      <w:r>
        <w:t xml:space="preserve"> where applicable will be required to confirm compliance of the [Services or Products or products used in the provision of the Services] with the accessibility requirements contained in SI 636 / 2023 EU (Accessibility Requirements of Products and Services) Regulations 2023 (the “Accessibility Regulations” and to provide an explanation of the methodology demonstrating compliance. </w:t>
      </w:r>
    </w:p>
    <w:p w14:paraId="6AD1162B" w14:textId="77777777" w:rsidR="005C1017" w:rsidRDefault="005C1017" w:rsidP="00141677"/>
    <w:p w14:paraId="724C66AE" w14:textId="77777777" w:rsidR="005C1017" w:rsidRDefault="005C1017" w:rsidP="00141677">
      <w:r>
        <w:t xml:space="preserve">This confirmation and explanation should include reference to harmonised standards and/or technical specifications by which conformity with the Accessibility Regulations has been assessed and confirmed.  </w:t>
      </w:r>
    </w:p>
    <w:p w14:paraId="780C132C" w14:textId="77777777" w:rsidR="005C1017" w:rsidRDefault="005C1017" w:rsidP="00141677"/>
    <w:p w14:paraId="024889D5" w14:textId="77777777" w:rsidR="005C1017" w:rsidRDefault="005C1017" w:rsidP="00141677">
      <w:r>
        <w:t xml:space="preserve">An Post reserves the right to seek evidence substantiating the </w:t>
      </w:r>
      <w:proofErr w:type="gramStart"/>
      <w:r>
        <w:t>aforementioned confirmation</w:t>
      </w:r>
      <w:proofErr w:type="gramEnd"/>
      <w:r>
        <w:t xml:space="preserve"> and explanation of compliance before awarding the Contract.  </w:t>
      </w:r>
    </w:p>
    <w:p w14:paraId="33DC53D2" w14:textId="77777777" w:rsidR="005C1017" w:rsidRDefault="005C1017" w:rsidP="00141677"/>
    <w:p w14:paraId="229B7B06" w14:textId="77777777" w:rsidR="005C1017" w:rsidRDefault="005C1017" w:rsidP="00141677">
      <w:r>
        <w:t xml:space="preserve">Compliance with the Accessibility Regulations shall be a requirement for the duration of the Contract.  The Successful Tenderer shall ensure it has a system in place to ensure compliance with updates to harmonised standards or technical specifications.  </w:t>
      </w:r>
    </w:p>
    <w:p w14:paraId="41CB5DDC" w14:textId="77777777" w:rsidR="005C1017" w:rsidRDefault="005C1017" w:rsidP="00141677"/>
    <w:p w14:paraId="2DFE8343" w14:textId="31DCA21B" w:rsidR="00357745" w:rsidRDefault="005C1017" w:rsidP="00141677">
      <w:r>
        <w:t xml:space="preserve">The Successful Tenderer shall cooperate with An Post in respect of any information requests from the relevant regulatory authority respect of either Products or Services.  </w:t>
      </w:r>
    </w:p>
    <w:p w14:paraId="1791F35A" w14:textId="77777777" w:rsidR="00357745" w:rsidRPr="00DA76A3" w:rsidRDefault="00357745" w:rsidP="00142B7D">
      <w:pPr>
        <w:spacing w:after="120"/>
        <w:rPr>
          <w:szCs w:val="20"/>
        </w:rPr>
      </w:pPr>
    </w:p>
    <w:p w14:paraId="47F34419" w14:textId="77777777" w:rsidR="00F64CCC" w:rsidRPr="00DA76A3" w:rsidRDefault="00BD45D1" w:rsidP="007B5DC9">
      <w:pPr>
        <w:pStyle w:val="Heading1"/>
        <w:numPr>
          <w:ilvl w:val="0"/>
          <w:numId w:val="0"/>
        </w:numPr>
        <w:ind w:left="567"/>
        <w:jc w:val="center"/>
      </w:pPr>
      <w:r w:rsidRPr="00DA76A3">
        <w:br w:type="page"/>
      </w:r>
      <w:bookmarkStart w:id="56" w:name="_Toc230072545"/>
      <w:r w:rsidR="00C72211" w:rsidRPr="00DA76A3">
        <w:lastRenderedPageBreak/>
        <w:t>A</w:t>
      </w:r>
      <w:r w:rsidR="007C6908" w:rsidRPr="00DA76A3">
        <w:t xml:space="preserve">PPENDIX </w:t>
      </w:r>
      <w:r w:rsidR="001F7313" w:rsidRPr="00DA76A3">
        <w:t>1</w:t>
      </w:r>
      <w:r w:rsidR="007C6908" w:rsidRPr="00DA76A3">
        <w:t xml:space="preserve"> - </w:t>
      </w:r>
      <w:r w:rsidR="001026C9">
        <w:t>APPLICANT</w:t>
      </w:r>
      <w:r w:rsidR="00F64CCC" w:rsidRPr="00DA76A3">
        <w:t xml:space="preserve"> QUESTIONNAIRE</w:t>
      </w:r>
      <w:r w:rsidR="00E419B8">
        <w:t xml:space="preserve"> RESPONSE</w:t>
      </w:r>
      <w:bookmarkEnd w:id="56"/>
    </w:p>
    <w:p w14:paraId="41508A3C" w14:textId="77777777" w:rsidR="00F458F3" w:rsidRPr="00DA76A3" w:rsidRDefault="00F458F3" w:rsidP="00871D23">
      <w:pPr>
        <w:spacing w:line="240" w:lineRule="auto"/>
        <w:rPr>
          <w:szCs w:val="20"/>
        </w:rPr>
      </w:pPr>
    </w:p>
    <w:p w14:paraId="55F20DEC" w14:textId="77777777" w:rsidR="00AF6866" w:rsidRPr="00DA76A3" w:rsidRDefault="00AF6866" w:rsidP="00F458F3">
      <w:pPr>
        <w:spacing w:after="120"/>
        <w:rPr>
          <w:b/>
          <w:szCs w:val="20"/>
        </w:rPr>
      </w:pPr>
      <w:r w:rsidRPr="00DA76A3">
        <w:rPr>
          <w:b/>
          <w:szCs w:val="20"/>
        </w:rPr>
        <w:t xml:space="preserve">GUIDANCE NOTE </w:t>
      </w:r>
    </w:p>
    <w:p w14:paraId="2EC4DB87" w14:textId="42B40FCE" w:rsidR="00AF6866" w:rsidRPr="00DA76A3" w:rsidRDefault="060AB455" w:rsidP="56E416A5">
      <w:pPr>
        <w:pStyle w:val="1-NUMBERING"/>
        <w:spacing w:after="0"/>
        <w:rPr>
          <w:rFonts w:ascii="An Post Sans" w:hAnsi="An Post Sans" w:cs="Calibri"/>
          <w:color w:val="000000" w:themeColor="text1"/>
        </w:rPr>
      </w:pPr>
      <w:r w:rsidRPr="56E416A5">
        <w:rPr>
          <w:rFonts w:ascii="An Post Sans" w:hAnsi="An Post Sans" w:cstheme="minorBidi"/>
          <w:b/>
          <w:bCs/>
          <w:lang w:eastAsia="en-US"/>
        </w:rPr>
        <w:t xml:space="preserve">Appendix 1: </w:t>
      </w:r>
      <w:r w:rsidRPr="56E416A5">
        <w:rPr>
          <w:rFonts w:ascii="An Post Sans" w:hAnsi="An Post Sans" w:cs="Calibri"/>
          <w:color w:val="000000" w:themeColor="text1"/>
        </w:rPr>
        <w:t xml:space="preserve">The Applicant’s Pre-Qualification Submission should include this QUESTIONNAIRE duly completed by the Applicant and submitted with its response. This QUESTIONNAIRE is divided into </w:t>
      </w:r>
      <w:proofErr w:type="gramStart"/>
      <w:r w:rsidR="00BD6346">
        <w:rPr>
          <w:rFonts w:ascii="An Post Sans" w:hAnsi="An Post Sans" w:cs="Calibri"/>
          <w:color w:val="000000" w:themeColor="text1"/>
        </w:rPr>
        <w:t>a number of</w:t>
      </w:r>
      <w:proofErr w:type="gramEnd"/>
      <w:r w:rsidR="00BD6346">
        <w:rPr>
          <w:rFonts w:ascii="An Post Sans" w:hAnsi="An Post Sans" w:cs="Calibri"/>
          <w:color w:val="000000" w:themeColor="text1"/>
        </w:rPr>
        <w:t xml:space="preserve"> p</w:t>
      </w:r>
      <w:r w:rsidRPr="56E416A5">
        <w:rPr>
          <w:rFonts w:ascii="An Post Sans" w:hAnsi="An Post Sans" w:cs="Calibri"/>
          <w:color w:val="000000" w:themeColor="text1"/>
        </w:rPr>
        <w:t xml:space="preserve">arts, all of which must be completed unless otherwise stated. </w:t>
      </w:r>
      <w:r w:rsidR="009B4F49" w:rsidRPr="56E416A5">
        <w:rPr>
          <w:rFonts w:ascii="An Post Sans" w:hAnsi="An Post Sans" w:cs="Calibri"/>
          <w:color w:val="000000" w:themeColor="text1"/>
        </w:rPr>
        <w:t xml:space="preserve">All declarations in this document must be completed where applicable. </w:t>
      </w:r>
    </w:p>
    <w:p w14:paraId="43D6B1D6" w14:textId="77777777" w:rsidR="0077253D" w:rsidRPr="00DA76A3" w:rsidRDefault="0077253D" w:rsidP="00871D23">
      <w:pPr>
        <w:pStyle w:val="1-NUMBERING"/>
        <w:spacing w:after="0"/>
        <w:rPr>
          <w:rFonts w:ascii="An Post Sans" w:hAnsi="An Post Sans" w:cs="Calibri"/>
          <w:color w:val="000000" w:themeColor="text1"/>
        </w:rPr>
      </w:pPr>
    </w:p>
    <w:p w14:paraId="11656ED4" w14:textId="77777777" w:rsidR="0077253D" w:rsidRPr="00DA76A3" w:rsidRDefault="0077253D" w:rsidP="0077253D">
      <w:pPr>
        <w:pStyle w:val="1-NUMBERING"/>
        <w:spacing w:after="0"/>
        <w:rPr>
          <w:rFonts w:ascii="An Post Sans" w:hAnsi="An Post Sans" w:cs="Calibri"/>
          <w:color w:val="000000" w:themeColor="text1"/>
        </w:rPr>
      </w:pPr>
      <w:r w:rsidRPr="00FE08E2">
        <w:rPr>
          <w:rFonts w:ascii="An Post Sans" w:hAnsi="An Post Sans" w:cs="Calibri"/>
          <w:color w:val="000000" w:themeColor="text1"/>
        </w:rPr>
        <w:t xml:space="preserve">This QUESTIONNAIRE is available in soft copy in Word format. </w:t>
      </w:r>
    </w:p>
    <w:p w14:paraId="17DBC151" w14:textId="77777777" w:rsidR="00527ECF" w:rsidRPr="00DA76A3" w:rsidRDefault="00527ECF" w:rsidP="00871D23">
      <w:pPr>
        <w:pStyle w:val="1-NUMBERING"/>
        <w:spacing w:after="0"/>
        <w:rPr>
          <w:rFonts w:ascii="An Post Sans" w:hAnsi="An Post Sans" w:cs="Calibri"/>
          <w:b/>
          <w:color w:val="000000" w:themeColor="text1"/>
        </w:rPr>
      </w:pPr>
    </w:p>
    <w:p w14:paraId="08DADB3B" w14:textId="77777777" w:rsidR="00AF6866" w:rsidRDefault="00AF6866" w:rsidP="00871D23">
      <w:pPr>
        <w:pStyle w:val="1-NUMBERING"/>
        <w:spacing w:after="0"/>
        <w:rPr>
          <w:rFonts w:ascii="An Post Sans" w:hAnsi="An Post Sans" w:cs="Calibri"/>
          <w:color w:val="000000" w:themeColor="text1"/>
        </w:rPr>
      </w:pPr>
      <w:r w:rsidRPr="00DA76A3">
        <w:rPr>
          <w:rFonts w:ascii="An Post Sans" w:hAnsi="An Post Sans" w:cs="Calibri"/>
          <w:b/>
          <w:color w:val="000000" w:themeColor="text1"/>
        </w:rPr>
        <w:t>Appendix 2</w:t>
      </w:r>
      <w:r w:rsidRPr="00DA76A3">
        <w:rPr>
          <w:rFonts w:ascii="An Post Sans" w:hAnsi="An Post Sans" w:cs="Calibri"/>
          <w:color w:val="000000" w:themeColor="text1"/>
        </w:rPr>
        <w:t>: Where the Applicant is a Consortium, Applicants should note the requirements of Appendix 2 of the PQQ document.</w:t>
      </w:r>
    </w:p>
    <w:p w14:paraId="44FCB666" w14:textId="77777777" w:rsidR="00C44CE4" w:rsidRDefault="00C44CE4" w:rsidP="00871D23">
      <w:pPr>
        <w:pStyle w:val="1-NUMBERING"/>
        <w:spacing w:after="0"/>
        <w:rPr>
          <w:rFonts w:ascii="An Post Sans" w:hAnsi="An Post Sans" w:cs="Calibri"/>
          <w:color w:val="000000" w:themeColor="text1"/>
        </w:rPr>
      </w:pPr>
    </w:p>
    <w:p w14:paraId="6DB3F9DE" w14:textId="77777777" w:rsidR="000328EC" w:rsidRDefault="000328EC" w:rsidP="000328EC">
      <w:pPr>
        <w:pStyle w:val="1-NUMBERING"/>
        <w:spacing w:after="0"/>
        <w:rPr>
          <w:rFonts w:ascii="An Post Sans" w:hAnsi="An Post Sans" w:cs="Calibri"/>
          <w:color w:val="000000" w:themeColor="text1"/>
        </w:rPr>
      </w:pPr>
      <w:r w:rsidRPr="00A80154">
        <w:rPr>
          <w:rFonts w:ascii="An Post Sans" w:hAnsi="An Post Sans" w:cs="Calibri"/>
          <w:b/>
          <w:color w:val="000000" w:themeColor="text1"/>
        </w:rPr>
        <w:t>Appendix 3</w:t>
      </w:r>
      <w:r w:rsidRPr="00DA76A3">
        <w:t xml:space="preserve"> – </w:t>
      </w:r>
      <w:r w:rsidRPr="00DA76A3">
        <w:rPr>
          <w:rFonts w:ascii="An Post Sans" w:hAnsi="An Post Sans" w:cs="Calibri"/>
          <w:color w:val="000000" w:themeColor="text1"/>
        </w:rPr>
        <w:t>Where the Applicant is</w:t>
      </w:r>
      <w:r>
        <w:rPr>
          <w:rFonts w:ascii="An Post Sans" w:hAnsi="An Post Sans" w:cs="Calibri"/>
          <w:color w:val="000000" w:themeColor="text1"/>
        </w:rPr>
        <w:t xml:space="preserve"> engaging in the use of sub-contractors</w:t>
      </w:r>
      <w:r w:rsidRPr="00DA76A3">
        <w:rPr>
          <w:rFonts w:ascii="An Post Sans" w:hAnsi="An Post Sans" w:cs="Calibri"/>
          <w:color w:val="000000" w:themeColor="text1"/>
        </w:rPr>
        <w:t xml:space="preserve">, Applicants should note the requirements of Appendix </w:t>
      </w:r>
      <w:r>
        <w:rPr>
          <w:rFonts w:ascii="An Post Sans" w:hAnsi="An Post Sans" w:cs="Calibri"/>
          <w:color w:val="000000" w:themeColor="text1"/>
        </w:rPr>
        <w:t>3</w:t>
      </w:r>
      <w:r w:rsidRPr="00DA76A3">
        <w:rPr>
          <w:rFonts w:ascii="An Post Sans" w:hAnsi="An Post Sans" w:cs="Calibri"/>
          <w:color w:val="000000" w:themeColor="text1"/>
        </w:rPr>
        <w:t xml:space="preserve"> of the PQQ document.</w:t>
      </w:r>
    </w:p>
    <w:p w14:paraId="6F8BD81B" w14:textId="77777777" w:rsidR="00486D61" w:rsidRPr="00DA76A3" w:rsidRDefault="00486D61" w:rsidP="00871D23">
      <w:pPr>
        <w:pStyle w:val="1-NUMBERING"/>
        <w:spacing w:after="0"/>
        <w:rPr>
          <w:rFonts w:ascii="An Post Sans" w:hAnsi="An Post Sans" w:cs="Calibri"/>
          <w:color w:val="000000" w:themeColor="text1"/>
        </w:rPr>
      </w:pPr>
    </w:p>
    <w:p w14:paraId="7C18A049" w14:textId="77777777" w:rsidR="00AF6866" w:rsidRPr="00DA76A3" w:rsidRDefault="00AF6866" w:rsidP="56E416A5">
      <w:pPr>
        <w:pStyle w:val="1-NUMBERING"/>
        <w:spacing w:after="0"/>
        <w:rPr>
          <w:rFonts w:ascii="An Post Sans" w:hAnsi="An Post Sans" w:cs="Calibri"/>
          <w:color w:val="000000" w:themeColor="text1"/>
        </w:rPr>
      </w:pPr>
      <w:r w:rsidRPr="56E416A5">
        <w:rPr>
          <w:rFonts w:ascii="An Post Sans" w:hAnsi="An Post Sans" w:cs="Calibri"/>
          <w:b/>
          <w:bCs/>
          <w:color w:val="000000" w:themeColor="text1"/>
        </w:rPr>
        <w:t xml:space="preserve">Appendix </w:t>
      </w:r>
      <w:r w:rsidR="00486D61" w:rsidRPr="56E416A5">
        <w:rPr>
          <w:rFonts w:ascii="An Post Sans" w:hAnsi="An Post Sans" w:cs="Calibri"/>
          <w:b/>
          <w:bCs/>
          <w:color w:val="000000" w:themeColor="text1"/>
        </w:rPr>
        <w:t>4</w:t>
      </w:r>
      <w:r w:rsidRPr="56E416A5">
        <w:rPr>
          <w:rFonts w:ascii="An Post Sans" w:hAnsi="An Post Sans" w:cs="Calibri"/>
          <w:b/>
          <w:bCs/>
          <w:color w:val="000000" w:themeColor="text1"/>
        </w:rPr>
        <w:t>:</w:t>
      </w:r>
      <w:r w:rsidRPr="56E416A5">
        <w:rPr>
          <w:rFonts w:ascii="An Post Sans" w:hAnsi="An Post Sans" w:cs="Calibri"/>
          <w:color w:val="000000" w:themeColor="text1"/>
        </w:rPr>
        <w:t xml:space="preserve"> Applicants must complete the Statement of Confirmation set out in Appendix </w:t>
      </w:r>
      <w:r w:rsidR="00486D61" w:rsidRPr="56E416A5">
        <w:rPr>
          <w:rFonts w:ascii="An Post Sans" w:hAnsi="An Post Sans" w:cs="Calibri"/>
          <w:color w:val="000000" w:themeColor="text1"/>
        </w:rPr>
        <w:t>4</w:t>
      </w:r>
      <w:r w:rsidRPr="56E416A5">
        <w:rPr>
          <w:rFonts w:ascii="An Post Sans" w:hAnsi="An Post Sans" w:cs="Calibri"/>
          <w:color w:val="000000" w:themeColor="text1"/>
        </w:rPr>
        <w:t xml:space="preserve"> and submit this with their fully completed PQQ.</w:t>
      </w:r>
    </w:p>
    <w:p w14:paraId="2613E9C1" w14:textId="77777777" w:rsidR="00527ECF" w:rsidRPr="00DA76A3" w:rsidRDefault="00527ECF" w:rsidP="00871D23">
      <w:pPr>
        <w:pStyle w:val="1-NUMBERING"/>
        <w:spacing w:after="0"/>
        <w:rPr>
          <w:rFonts w:ascii="An Post Sans" w:hAnsi="An Post Sans" w:cs="Calibri"/>
          <w:color w:val="000000" w:themeColor="text1"/>
          <w:u w:val="single"/>
        </w:rPr>
      </w:pPr>
    </w:p>
    <w:p w14:paraId="60BF90C4" w14:textId="77777777" w:rsidR="00AF6866" w:rsidRDefault="00AF6866" w:rsidP="56E416A5">
      <w:pPr>
        <w:pStyle w:val="1-NUMBERING"/>
        <w:spacing w:after="0"/>
        <w:rPr>
          <w:rFonts w:ascii="An Post Sans" w:hAnsi="An Post Sans" w:cs="Calibri"/>
          <w:color w:val="000000" w:themeColor="text1"/>
        </w:rPr>
      </w:pPr>
      <w:r w:rsidRPr="56E416A5">
        <w:rPr>
          <w:rFonts w:ascii="An Post Sans" w:hAnsi="An Post Sans" w:cs="Calibri"/>
          <w:color w:val="000000" w:themeColor="text1"/>
          <w:u w:val="single"/>
        </w:rPr>
        <w:t>ENGLISH LANGUAGE</w:t>
      </w:r>
      <w:r w:rsidRPr="56E416A5">
        <w:rPr>
          <w:rFonts w:ascii="An Post Sans" w:hAnsi="An Post Sans" w:cs="Calibri"/>
          <w:color w:val="000000" w:themeColor="text1"/>
        </w:rPr>
        <w:t xml:space="preserve">: All parts of the PQQ must be completed in </w:t>
      </w:r>
      <w:r w:rsidR="00941906" w:rsidRPr="56E416A5">
        <w:rPr>
          <w:rFonts w:ascii="An Post Sans" w:hAnsi="An Post Sans" w:cs="Calibri"/>
          <w:color w:val="000000" w:themeColor="text1"/>
        </w:rPr>
        <w:t>English or Irish and where copies of original documents are provided in languages other than English or Irish, a complete and accurate English translation must be provided</w:t>
      </w:r>
      <w:r w:rsidR="20A2D44D" w:rsidRPr="56E416A5">
        <w:rPr>
          <w:rFonts w:ascii="An Post Sans" w:hAnsi="An Post Sans" w:cs="Calibri"/>
          <w:color w:val="000000" w:themeColor="text1"/>
        </w:rPr>
        <w:t>,</w:t>
      </w:r>
      <w:r w:rsidR="00941906" w:rsidRPr="56E416A5">
        <w:rPr>
          <w:rFonts w:ascii="An Post Sans" w:hAnsi="An Post Sans" w:cs="Calibri"/>
          <w:color w:val="000000" w:themeColor="text1"/>
        </w:rPr>
        <w:t xml:space="preserve"> or the documents will not be considered during </w:t>
      </w:r>
      <w:r w:rsidR="000E4A52" w:rsidRPr="56E416A5">
        <w:rPr>
          <w:rFonts w:ascii="An Post Sans" w:hAnsi="An Post Sans" w:cs="Calibri"/>
          <w:color w:val="000000" w:themeColor="text1"/>
        </w:rPr>
        <w:t>the evaluation process.</w:t>
      </w:r>
    </w:p>
    <w:p w14:paraId="3A47CDD0" w14:textId="77777777" w:rsidR="00824FBA" w:rsidRDefault="00824FBA" w:rsidP="56E416A5">
      <w:pPr>
        <w:pStyle w:val="1-NUMBERING"/>
        <w:spacing w:after="0"/>
        <w:rPr>
          <w:rFonts w:ascii="An Post Sans" w:hAnsi="An Post Sans" w:cs="Calibri"/>
          <w:color w:val="000000" w:themeColor="text1"/>
        </w:rPr>
      </w:pPr>
    </w:p>
    <w:p w14:paraId="1037B8A3" w14:textId="761FDCD7" w:rsidR="00DA76A3" w:rsidRDefault="00001F4F" w:rsidP="00871D23">
      <w:pPr>
        <w:pStyle w:val="1-NUMBERING"/>
        <w:spacing w:after="0"/>
        <w:rPr>
          <w:rFonts w:ascii="An Post Sans" w:hAnsi="An Post Sans" w:cs="Calibri"/>
          <w:b/>
          <w:bCs/>
          <w:color w:val="000000" w:themeColor="text1"/>
        </w:rPr>
      </w:pPr>
      <w:r w:rsidRPr="00001F4F">
        <w:rPr>
          <w:rFonts w:ascii="An Post Sans" w:hAnsi="An Post Sans" w:cs="Calibri"/>
          <w:b/>
          <w:bCs/>
          <w:color w:val="000000" w:themeColor="text1"/>
        </w:rPr>
        <w:t>The use of URLs, Hyperlinks or any other links to data which are intended to form part of a submission are not permitted and will not be evaluated.</w:t>
      </w:r>
    </w:p>
    <w:p w14:paraId="51885489" w14:textId="77777777" w:rsidR="00001F4F" w:rsidRPr="00DA76A3" w:rsidRDefault="00001F4F" w:rsidP="00871D23">
      <w:pPr>
        <w:pStyle w:val="1-NUMBERING"/>
        <w:spacing w:after="0"/>
        <w:rPr>
          <w:rFonts w:ascii="An Post Sans" w:hAnsi="An Post Sans" w:cs="Calibri"/>
          <w:color w:val="000000" w:themeColor="text1"/>
        </w:rPr>
      </w:pPr>
    </w:p>
    <w:p w14:paraId="0F91F98E" w14:textId="77777777" w:rsidR="00AF6866" w:rsidRPr="00DA76A3" w:rsidRDefault="00AF6866" w:rsidP="56E416A5">
      <w:pPr>
        <w:pStyle w:val="1-NUMBERING"/>
        <w:spacing w:after="120"/>
        <w:rPr>
          <w:rFonts w:ascii="An Post Sans" w:hAnsi="An Post Sans" w:cs="Calibri"/>
          <w:color w:val="000000" w:themeColor="text1"/>
        </w:rPr>
      </w:pPr>
      <w:r w:rsidRPr="56E416A5">
        <w:rPr>
          <w:rFonts w:ascii="An Post Sans" w:hAnsi="An Post Sans" w:cs="Calibri"/>
          <w:color w:val="000000" w:themeColor="text1"/>
        </w:rPr>
        <w:t xml:space="preserve">Please note that all financial information should be denominated in </w:t>
      </w:r>
      <w:r w:rsidRPr="56E416A5">
        <w:rPr>
          <w:rFonts w:ascii="An Post Sans" w:hAnsi="An Post Sans" w:cs="Calibri"/>
          <w:b/>
          <w:bCs/>
          <w:color w:val="000000" w:themeColor="text1"/>
        </w:rPr>
        <w:t>euro (€),</w:t>
      </w:r>
      <w:r w:rsidRPr="56E416A5">
        <w:rPr>
          <w:rFonts w:ascii="An Post Sans" w:hAnsi="An Post Sans" w:cs="Calibri"/>
          <w:color w:val="000000" w:themeColor="text1"/>
        </w:rPr>
        <w:t xml:space="preserve"> except where financial information is being provided in a certified supporting document such as a set of financial statements where it is suffi</w:t>
      </w:r>
      <w:r w:rsidR="00A92F90" w:rsidRPr="56E416A5">
        <w:rPr>
          <w:rFonts w:ascii="An Post Sans" w:hAnsi="An Post Sans" w:cs="Calibri"/>
          <w:color w:val="000000" w:themeColor="text1"/>
        </w:rPr>
        <w:t>cie</w:t>
      </w:r>
      <w:r w:rsidRPr="56E416A5">
        <w:rPr>
          <w:rFonts w:ascii="An Post Sans" w:hAnsi="An Post Sans" w:cs="Calibri"/>
          <w:color w:val="000000" w:themeColor="text1"/>
        </w:rPr>
        <w:t>nt for the information to re</w:t>
      </w:r>
      <w:r w:rsidR="000E4A52" w:rsidRPr="56E416A5">
        <w:rPr>
          <w:rFonts w:ascii="An Post Sans" w:hAnsi="An Post Sans" w:cs="Calibri"/>
          <w:color w:val="000000" w:themeColor="text1"/>
        </w:rPr>
        <w:t>main in its original currency.</w:t>
      </w:r>
    </w:p>
    <w:p w14:paraId="6427E5D1" w14:textId="77777777" w:rsidR="00AF6866" w:rsidRPr="00DA76A3" w:rsidRDefault="00AF6866" w:rsidP="56E416A5">
      <w:pPr>
        <w:pStyle w:val="1-NUMBERING"/>
        <w:spacing w:after="120"/>
        <w:rPr>
          <w:rFonts w:ascii="An Post Sans" w:hAnsi="An Post Sans"/>
          <w:color w:val="000000" w:themeColor="text1"/>
        </w:rPr>
      </w:pPr>
      <w:r w:rsidRPr="56E416A5">
        <w:rPr>
          <w:rFonts w:ascii="An Post Sans" w:hAnsi="An Post Sans"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687C6DE0" w14:textId="77777777" w:rsidR="00527ECF" w:rsidRPr="00DA76A3" w:rsidRDefault="00527ECF" w:rsidP="00871D23">
      <w:pPr>
        <w:pStyle w:val="1-NUMBERING"/>
        <w:spacing w:after="120"/>
        <w:rPr>
          <w:rFonts w:ascii="An Post Sans" w:hAnsi="An Post Sans" w:cs="Calibri"/>
          <w:color w:val="000000" w:themeColor="text1"/>
        </w:rPr>
      </w:pPr>
    </w:p>
    <w:p w14:paraId="6AFEE4F4" w14:textId="77777777" w:rsidR="00AF6866" w:rsidRPr="00DA76A3" w:rsidRDefault="00AF6866" w:rsidP="56E416A5">
      <w:pPr>
        <w:pStyle w:val="1-NUMBERING"/>
        <w:spacing w:after="120"/>
        <w:rPr>
          <w:rFonts w:ascii="An Post Sans" w:hAnsi="An Post Sans"/>
          <w:color w:val="000000" w:themeColor="text1"/>
        </w:rPr>
      </w:pPr>
      <w:r w:rsidRPr="56E416A5">
        <w:rPr>
          <w:rFonts w:ascii="An Post Sans" w:hAnsi="An Post Sans" w:cs="Calibri"/>
          <w:color w:val="000000" w:themeColor="text1"/>
        </w:rPr>
        <w:t xml:space="preserve">If any of the Parts in this QUESTIONNAIRE are not relevant to an Applicant, please insert “N/A” or “Not Applicable”. </w:t>
      </w:r>
      <w:r w:rsidRPr="56E416A5">
        <w:rPr>
          <w:rFonts w:ascii="An Post Sans" w:hAnsi="An Post Sans" w:cs="Calibri"/>
          <w:color w:val="000000" w:themeColor="text1"/>
          <w:u w:val="single"/>
        </w:rPr>
        <w:t>Do not leave blanks</w:t>
      </w:r>
      <w:r w:rsidRPr="56E416A5">
        <w:rPr>
          <w:rFonts w:ascii="An Post Sans" w:hAnsi="An Post Sans" w:cs="Calibri"/>
          <w:color w:val="000000" w:themeColor="text1"/>
        </w:rPr>
        <w:t>.</w:t>
      </w:r>
    </w:p>
    <w:p w14:paraId="5B2F9378" w14:textId="77777777" w:rsidR="00527ECF" w:rsidRPr="00DA76A3" w:rsidRDefault="00527ECF" w:rsidP="00871D23">
      <w:pPr>
        <w:pStyle w:val="1-NUMBERING"/>
        <w:spacing w:after="120"/>
        <w:rPr>
          <w:rFonts w:ascii="An Post Sans" w:hAnsi="An Post Sans" w:cs="Calibri"/>
          <w:color w:val="000000" w:themeColor="text1"/>
        </w:rPr>
      </w:pPr>
    </w:p>
    <w:p w14:paraId="58E6DD4E" w14:textId="77777777" w:rsidR="00871D23" w:rsidRPr="00DA76A3" w:rsidRDefault="00871D23">
      <w:pPr>
        <w:rPr>
          <w:rFonts w:ascii="An Post Sans Bold" w:eastAsiaTheme="majorEastAsia" w:hAnsi="An Post Sans Bold" w:cstheme="majorBidi"/>
          <w:b/>
          <w:szCs w:val="20"/>
        </w:rPr>
      </w:pPr>
      <w:r w:rsidRPr="00DA76A3">
        <w:rPr>
          <w:rFonts w:ascii="An Post Sans Bold" w:hAnsi="An Post Sans Bold"/>
          <w:szCs w:val="20"/>
        </w:rPr>
        <w:br w:type="page"/>
      </w:r>
    </w:p>
    <w:p w14:paraId="46D2C151" w14:textId="77777777" w:rsidR="00F64CCC" w:rsidRPr="00DA76A3" w:rsidRDefault="00AF6866" w:rsidP="00D30450">
      <w:pPr>
        <w:pStyle w:val="Heading1"/>
        <w:numPr>
          <w:ilvl w:val="0"/>
          <w:numId w:val="38"/>
        </w:numPr>
        <w:jc w:val="both"/>
        <w:rPr>
          <w:sz w:val="22"/>
        </w:rPr>
      </w:pPr>
      <w:bookmarkStart w:id="57" w:name="_Toc230072546"/>
      <w:r w:rsidRPr="00DA76A3">
        <w:rPr>
          <w:sz w:val="22"/>
        </w:rPr>
        <w:lastRenderedPageBreak/>
        <w:t>PART 1</w:t>
      </w:r>
      <w:r w:rsidR="00871D23" w:rsidRPr="00DA76A3">
        <w:rPr>
          <w:sz w:val="22"/>
        </w:rPr>
        <w:tab/>
      </w:r>
      <w:r w:rsidR="00B55AFB" w:rsidRPr="00DA76A3">
        <w:rPr>
          <w:sz w:val="22"/>
        </w:rPr>
        <w:t xml:space="preserve"> </w:t>
      </w:r>
      <w:r w:rsidR="00A6719A" w:rsidRPr="00DA76A3">
        <w:rPr>
          <w:sz w:val="22"/>
        </w:rPr>
        <w:t xml:space="preserve">APPLICANT </w:t>
      </w:r>
      <w:r w:rsidR="00F64CCC" w:rsidRPr="00DA76A3">
        <w:rPr>
          <w:sz w:val="22"/>
        </w:rPr>
        <w:t xml:space="preserve">DETAILS/INFORMATION (INCLUDING INFORMATION </w:t>
      </w:r>
      <w:r w:rsidR="00B55AFB" w:rsidRPr="00DA76A3">
        <w:rPr>
          <w:sz w:val="22"/>
        </w:rPr>
        <w:t xml:space="preserve">RE - </w:t>
      </w:r>
      <w:r w:rsidR="000E65DF" w:rsidRPr="00DA76A3">
        <w:rPr>
          <w:sz w:val="22"/>
        </w:rPr>
        <w:t>G</w:t>
      </w:r>
      <w:r w:rsidR="00763F7D" w:rsidRPr="00DA76A3">
        <w:rPr>
          <w:sz w:val="22"/>
        </w:rPr>
        <w:t>ROUPING</w:t>
      </w:r>
      <w:r w:rsidR="00F64CCC" w:rsidRPr="00DA76A3">
        <w:rPr>
          <w:sz w:val="22"/>
        </w:rPr>
        <w:t>/CONSORTIUM BIDS/PRIME CONTRACTOR/SUB-CONTRACTORS)</w:t>
      </w:r>
      <w:bookmarkEnd w:id="57"/>
    </w:p>
    <w:p w14:paraId="7DF180D6" w14:textId="77777777" w:rsidR="00F64CCC" w:rsidRPr="00DA76A3" w:rsidRDefault="00F64CCC" w:rsidP="56E416A5">
      <w:pPr>
        <w:pBdr>
          <w:left w:val="single" w:sz="6" w:space="0" w:color="auto"/>
          <w:right w:val="single" w:sz="6" w:space="0" w:color="auto"/>
        </w:pBdr>
        <w:shd w:val="clear" w:color="auto" w:fill="C0C0C0"/>
        <w:spacing w:after="120"/>
        <w:ind w:right="95"/>
        <w:rPr>
          <w:rFonts w:cs="Arial"/>
        </w:rPr>
      </w:pPr>
      <w:r w:rsidRPr="56E416A5">
        <w:rPr>
          <w:rFonts w:cs="Arial"/>
        </w:rPr>
        <w:t xml:space="preserve">The answers to the questions in Part 1 </w:t>
      </w:r>
      <w:r w:rsidR="00642638" w:rsidRPr="56E416A5">
        <w:rPr>
          <w:rFonts w:cs="Arial"/>
        </w:rPr>
        <w:t>must</w:t>
      </w:r>
      <w:r w:rsidRPr="56E416A5">
        <w:rPr>
          <w:rFonts w:cs="Arial"/>
        </w:rPr>
        <w:t xml:space="preserve"> be provided by the Applicant, or if the Applicant is a Consortium, refer to Appendix </w:t>
      </w:r>
      <w:r w:rsidR="00BA169A" w:rsidRPr="56E416A5">
        <w:rPr>
          <w:rFonts w:cs="Arial"/>
        </w:rPr>
        <w:t>2</w:t>
      </w:r>
      <w:r w:rsidRPr="56E416A5">
        <w:rPr>
          <w:rFonts w:cs="Arial"/>
        </w:rPr>
        <w:t xml:space="preserve">, JOINTLY on BEHALF OF ALL Members. HOWEVER, where the Applicant is a Consortium, EACH Member must complete and sign the confirmation of authorisation of the representative required in Part </w:t>
      </w:r>
      <w:r w:rsidR="00AF6866" w:rsidRPr="56E416A5">
        <w:rPr>
          <w:rFonts w:cs="Arial"/>
        </w:rPr>
        <w:t>1.</w:t>
      </w:r>
      <w:r w:rsidRPr="56E416A5">
        <w:rPr>
          <w:rFonts w:cs="Arial"/>
        </w:rPr>
        <w:t>2.</w:t>
      </w:r>
    </w:p>
    <w:p w14:paraId="2BCED2D3" w14:textId="77777777" w:rsidR="00F64CCC" w:rsidRPr="00DA76A3" w:rsidRDefault="009815B5" w:rsidP="003E408C">
      <w:pPr>
        <w:pStyle w:val="Heading2"/>
        <w:rPr>
          <w:lang w:val="en-IE"/>
        </w:rPr>
      </w:pPr>
      <w:bookmarkStart w:id="58" w:name="_Toc230072547"/>
      <w:r w:rsidRPr="00DA76A3">
        <w:rPr>
          <w:lang w:val="en-IE"/>
        </w:rPr>
        <w:t>Applicant</w:t>
      </w:r>
      <w:bookmarkEnd w:id="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4"/>
        <w:gridCol w:w="4023"/>
        <w:gridCol w:w="4299"/>
      </w:tblGrid>
      <w:tr w:rsidR="00F64CCC" w:rsidRPr="00DA76A3" w14:paraId="52639B94" w14:textId="77777777" w:rsidTr="00C22EA3">
        <w:trPr>
          <w:trHeight w:val="567"/>
        </w:trPr>
        <w:tc>
          <w:tcPr>
            <w:tcW w:w="385" w:type="pct"/>
            <w:shd w:val="clear" w:color="auto" w:fill="E2EFD9" w:themeFill="accent6" w:themeFillTint="33"/>
            <w:vAlign w:val="center"/>
          </w:tcPr>
          <w:p w14:paraId="55D8B3B0" w14:textId="77777777" w:rsidR="00F64CCC" w:rsidRPr="00DA76A3" w:rsidRDefault="00F64CCC" w:rsidP="00871D23">
            <w:pPr>
              <w:jc w:val="left"/>
              <w:rPr>
                <w:rFonts w:cs="Calibri"/>
                <w:b/>
                <w:bCs/>
              </w:rPr>
            </w:pPr>
            <w:r w:rsidRPr="00DA76A3">
              <w:rPr>
                <w:rFonts w:cs="Calibri"/>
                <w:b/>
                <w:bCs/>
              </w:rPr>
              <w:t>1.1</w:t>
            </w:r>
          </w:p>
        </w:tc>
        <w:tc>
          <w:tcPr>
            <w:tcW w:w="2231" w:type="pct"/>
            <w:shd w:val="clear" w:color="auto" w:fill="E2EFD9" w:themeFill="accent6" w:themeFillTint="33"/>
            <w:vAlign w:val="center"/>
          </w:tcPr>
          <w:p w14:paraId="40D735EB" w14:textId="77777777" w:rsidR="00F64CCC" w:rsidRPr="00DA76A3" w:rsidRDefault="00F64CCC" w:rsidP="00871D23">
            <w:pPr>
              <w:rPr>
                <w:rFonts w:cs="Calibri"/>
                <w:szCs w:val="20"/>
              </w:rPr>
            </w:pPr>
            <w:r w:rsidRPr="00DA76A3">
              <w:rPr>
                <w:rFonts w:cs="Calibri"/>
                <w:szCs w:val="20"/>
              </w:rPr>
              <w:t>Full Company Name (full legal name)</w:t>
            </w:r>
          </w:p>
        </w:tc>
        <w:tc>
          <w:tcPr>
            <w:tcW w:w="2384" w:type="pct"/>
            <w:vAlign w:val="center"/>
          </w:tcPr>
          <w:p w14:paraId="7D3BEE8F" w14:textId="77777777" w:rsidR="00F64CCC" w:rsidRPr="00DA76A3" w:rsidRDefault="00F64CCC" w:rsidP="00871D23">
            <w:pPr>
              <w:jc w:val="left"/>
              <w:rPr>
                <w:rFonts w:cs="Calibri"/>
              </w:rPr>
            </w:pPr>
          </w:p>
          <w:p w14:paraId="3B88899E" w14:textId="77777777" w:rsidR="00CA3F43" w:rsidRPr="00DA76A3" w:rsidRDefault="00CA3F43" w:rsidP="00871D23">
            <w:pPr>
              <w:jc w:val="left"/>
              <w:rPr>
                <w:rFonts w:cs="Calibri"/>
              </w:rPr>
            </w:pPr>
          </w:p>
          <w:p w14:paraId="69E2BB2B" w14:textId="77777777" w:rsidR="00CA3F43" w:rsidRPr="00DA76A3" w:rsidRDefault="00CA3F43" w:rsidP="00871D23">
            <w:pPr>
              <w:jc w:val="left"/>
              <w:rPr>
                <w:rFonts w:cs="Calibri"/>
              </w:rPr>
            </w:pPr>
          </w:p>
        </w:tc>
      </w:tr>
      <w:tr w:rsidR="00F64CCC" w:rsidRPr="00DA76A3" w14:paraId="0B3EFA7D" w14:textId="77777777" w:rsidTr="00C22EA3">
        <w:trPr>
          <w:trHeight w:val="567"/>
        </w:trPr>
        <w:tc>
          <w:tcPr>
            <w:tcW w:w="385" w:type="pct"/>
            <w:shd w:val="clear" w:color="auto" w:fill="E2EFD9" w:themeFill="accent6" w:themeFillTint="33"/>
            <w:vAlign w:val="center"/>
          </w:tcPr>
          <w:p w14:paraId="39D7D509" w14:textId="77777777" w:rsidR="00F64CCC" w:rsidRPr="00DA76A3" w:rsidRDefault="00F64CCC" w:rsidP="00871D23">
            <w:pPr>
              <w:jc w:val="left"/>
              <w:rPr>
                <w:rFonts w:cs="Calibri"/>
                <w:b/>
                <w:bCs/>
              </w:rPr>
            </w:pPr>
            <w:r w:rsidRPr="00DA76A3">
              <w:rPr>
                <w:rFonts w:cs="Calibri"/>
                <w:b/>
                <w:bCs/>
              </w:rPr>
              <w:t>1.2</w:t>
            </w:r>
          </w:p>
        </w:tc>
        <w:tc>
          <w:tcPr>
            <w:tcW w:w="2231" w:type="pct"/>
            <w:shd w:val="clear" w:color="auto" w:fill="E2EFD9" w:themeFill="accent6" w:themeFillTint="33"/>
            <w:vAlign w:val="center"/>
          </w:tcPr>
          <w:p w14:paraId="1BC77DF9" w14:textId="77777777" w:rsidR="00F64CCC" w:rsidRPr="00DA76A3" w:rsidRDefault="00F64CCC" w:rsidP="00871D23">
            <w:pPr>
              <w:rPr>
                <w:rFonts w:cs="Calibri"/>
                <w:szCs w:val="20"/>
              </w:rPr>
            </w:pPr>
            <w:r w:rsidRPr="00DA76A3">
              <w:rPr>
                <w:rFonts w:cs="Calibri"/>
                <w:szCs w:val="20"/>
              </w:rPr>
              <w:t>Business Name/Trading as:</w:t>
            </w:r>
          </w:p>
        </w:tc>
        <w:tc>
          <w:tcPr>
            <w:tcW w:w="2384" w:type="pct"/>
            <w:vAlign w:val="center"/>
          </w:tcPr>
          <w:p w14:paraId="57C0D796" w14:textId="77777777" w:rsidR="00F64CCC" w:rsidRPr="00DA76A3" w:rsidRDefault="00F64CCC" w:rsidP="00871D23">
            <w:pPr>
              <w:jc w:val="left"/>
              <w:rPr>
                <w:rFonts w:cs="Calibri"/>
              </w:rPr>
            </w:pPr>
          </w:p>
        </w:tc>
      </w:tr>
      <w:tr w:rsidR="00F64CCC" w:rsidRPr="00DA76A3" w14:paraId="25F78358" w14:textId="77777777" w:rsidTr="00C22EA3">
        <w:trPr>
          <w:trHeight w:val="567"/>
        </w:trPr>
        <w:tc>
          <w:tcPr>
            <w:tcW w:w="385" w:type="pct"/>
            <w:shd w:val="clear" w:color="auto" w:fill="E2EFD9" w:themeFill="accent6" w:themeFillTint="33"/>
            <w:vAlign w:val="center"/>
          </w:tcPr>
          <w:p w14:paraId="52860A0C" w14:textId="77777777" w:rsidR="00F64CCC" w:rsidRPr="00DA76A3" w:rsidRDefault="00F64CCC" w:rsidP="00871D23">
            <w:pPr>
              <w:jc w:val="left"/>
              <w:rPr>
                <w:rFonts w:cs="Calibri"/>
                <w:b/>
                <w:bCs/>
              </w:rPr>
            </w:pPr>
            <w:r w:rsidRPr="00DA76A3">
              <w:rPr>
                <w:rFonts w:cs="Calibri"/>
                <w:b/>
                <w:bCs/>
              </w:rPr>
              <w:t>1.3</w:t>
            </w:r>
          </w:p>
        </w:tc>
        <w:tc>
          <w:tcPr>
            <w:tcW w:w="2231" w:type="pct"/>
            <w:shd w:val="clear" w:color="auto" w:fill="E2EFD9" w:themeFill="accent6" w:themeFillTint="33"/>
            <w:vAlign w:val="center"/>
          </w:tcPr>
          <w:p w14:paraId="0A81C704" w14:textId="77777777" w:rsidR="00F64CCC" w:rsidRPr="00DA76A3" w:rsidRDefault="00F64CCC" w:rsidP="0031799A">
            <w:pPr>
              <w:jc w:val="left"/>
              <w:rPr>
                <w:rFonts w:cs="Calibri"/>
                <w:i/>
                <w:iCs/>
              </w:rPr>
            </w:pPr>
            <w:r w:rsidRPr="56E416A5">
              <w:rPr>
                <w:rFonts w:cs="Calibri"/>
              </w:rPr>
              <w:t>Incorporated under the laws of [</w:t>
            </w:r>
            <w:r w:rsidR="00FB1729" w:rsidRPr="56E416A5">
              <w:rPr>
                <w:rFonts w:cs="Calibri"/>
              </w:rPr>
              <w:t xml:space="preserve">please state or  </w:t>
            </w:r>
            <w:r w:rsidRPr="56E416A5">
              <w:rPr>
                <w:rFonts w:cs="Calibri"/>
              </w:rPr>
              <w:t>identify country of incorporation</w:t>
            </w:r>
            <w:r w:rsidRPr="56E416A5">
              <w:rPr>
                <w:rFonts w:cs="Calibri"/>
                <w:i/>
                <w:iCs/>
              </w:rPr>
              <w:t>]</w:t>
            </w:r>
          </w:p>
        </w:tc>
        <w:tc>
          <w:tcPr>
            <w:tcW w:w="2384" w:type="pct"/>
            <w:vAlign w:val="center"/>
          </w:tcPr>
          <w:p w14:paraId="0D142F6F" w14:textId="77777777" w:rsidR="00F64CCC" w:rsidRPr="00DA76A3" w:rsidRDefault="00F64CCC" w:rsidP="00871D23">
            <w:pPr>
              <w:jc w:val="left"/>
              <w:rPr>
                <w:rFonts w:cs="Calibri"/>
              </w:rPr>
            </w:pPr>
          </w:p>
        </w:tc>
      </w:tr>
      <w:tr w:rsidR="00F64CCC" w:rsidRPr="00DA76A3" w14:paraId="6731FA6C" w14:textId="77777777" w:rsidTr="00C22EA3">
        <w:trPr>
          <w:trHeight w:val="650"/>
        </w:trPr>
        <w:tc>
          <w:tcPr>
            <w:tcW w:w="385" w:type="pct"/>
            <w:shd w:val="clear" w:color="auto" w:fill="E2EFD9" w:themeFill="accent6" w:themeFillTint="33"/>
            <w:vAlign w:val="center"/>
          </w:tcPr>
          <w:p w14:paraId="63508DCD" w14:textId="77777777" w:rsidR="00F64CCC" w:rsidRPr="00DA76A3" w:rsidRDefault="00F64CCC" w:rsidP="00871D23">
            <w:pPr>
              <w:jc w:val="left"/>
              <w:rPr>
                <w:rFonts w:cs="Calibri"/>
                <w:b/>
                <w:bCs/>
              </w:rPr>
            </w:pPr>
            <w:r w:rsidRPr="00DA76A3">
              <w:rPr>
                <w:rFonts w:cs="Calibri"/>
                <w:b/>
                <w:bCs/>
              </w:rPr>
              <w:t>1.4</w:t>
            </w:r>
          </w:p>
        </w:tc>
        <w:tc>
          <w:tcPr>
            <w:tcW w:w="2231" w:type="pct"/>
            <w:shd w:val="clear" w:color="auto" w:fill="E2EFD9" w:themeFill="accent6" w:themeFillTint="33"/>
            <w:vAlign w:val="center"/>
          </w:tcPr>
          <w:p w14:paraId="08E860C7" w14:textId="77777777" w:rsidR="00F64CCC" w:rsidRPr="00DA76A3" w:rsidRDefault="00F64CCC" w:rsidP="00871D23">
            <w:pPr>
              <w:rPr>
                <w:rFonts w:cs="Calibri"/>
                <w:szCs w:val="20"/>
              </w:rPr>
            </w:pPr>
            <w:r w:rsidRPr="00DA76A3">
              <w:rPr>
                <w:rFonts w:cs="Calibri"/>
                <w:szCs w:val="20"/>
              </w:rPr>
              <w:t>Registered Address/Registered Office</w:t>
            </w:r>
          </w:p>
        </w:tc>
        <w:tc>
          <w:tcPr>
            <w:tcW w:w="2384" w:type="pct"/>
            <w:vAlign w:val="center"/>
          </w:tcPr>
          <w:p w14:paraId="4475AD14" w14:textId="77777777" w:rsidR="00F64CCC" w:rsidRPr="00DA76A3" w:rsidRDefault="00F64CCC" w:rsidP="00871D23">
            <w:pPr>
              <w:jc w:val="left"/>
              <w:rPr>
                <w:rFonts w:cs="Calibri"/>
              </w:rPr>
            </w:pPr>
          </w:p>
        </w:tc>
      </w:tr>
      <w:tr w:rsidR="00F64CCC" w:rsidRPr="00DA76A3" w14:paraId="31D0E133" w14:textId="77777777" w:rsidTr="00C22EA3">
        <w:trPr>
          <w:trHeight w:val="515"/>
        </w:trPr>
        <w:tc>
          <w:tcPr>
            <w:tcW w:w="385" w:type="pct"/>
            <w:shd w:val="clear" w:color="auto" w:fill="E2EFD9" w:themeFill="accent6" w:themeFillTint="33"/>
            <w:vAlign w:val="center"/>
          </w:tcPr>
          <w:p w14:paraId="6C964F70" w14:textId="77777777" w:rsidR="00F64CCC" w:rsidRPr="00DA76A3" w:rsidRDefault="00F64CCC" w:rsidP="00871D23">
            <w:pPr>
              <w:jc w:val="left"/>
              <w:rPr>
                <w:rFonts w:cs="Calibri"/>
                <w:b/>
                <w:bCs/>
              </w:rPr>
            </w:pPr>
            <w:r w:rsidRPr="00DA76A3">
              <w:rPr>
                <w:rFonts w:cs="Calibri"/>
                <w:b/>
                <w:bCs/>
              </w:rPr>
              <w:t>1.5</w:t>
            </w:r>
          </w:p>
        </w:tc>
        <w:tc>
          <w:tcPr>
            <w:tcW w:w="2231" w:type="pct"/>
            <w:shd w:val="clear" w:color="auto" w:fill="E2EFD9" w:themeFill="accent6" w:themeFillTint="33"/>
            <w:vAlign w:val="center"/>
          </w:tcPr>
          <w:p w14:paraId="2D02B753" w14:textId="77777777" w:rsidR="00F64CCC" w:rsidRPr="00DA76A3" w:rsidRDefault="00F64CCC" w:rsidP="00871D23">
            <w:pPr>
              <w:rPr>
                <w:rFonts w:cs="Calibri"/>
                <w:szCs w:val="20"/>
              </w:rPr>
            </w:pPr>
            <w:r w:rsidRPr="00DA76A3">
              <w:rPr>
                <w:rFonts w:cs="Calibri"/>
                <w:szCs w:val="20"/>
              </w:rPr>
              <w:t>Company registration number:</w:t>
            </w:r>
          </w:p>
        </w:tc>
        <w:tc>
          <w:tcPr>
            <w:tcW w:w="2384" w:type="pct"/>
            <w:vAlign w:val="center"/>
          </w:tcPr>
          <w:p w14:paraId="120C4E94" w14:textId="77777777" w:rsidR="00F64CCC" w:rsidRPr="00DA76A3" w:rsidRDefault="00F64CCC" w:rsidP="00871D23">
            <w:pPr>
              <w:jc w:val="left"/>
              <w:rPr>
                <w:rFonts w:cs="Calibri"/>
              </w:rPr>
            </w:pPr>
          </w:p>
        </w:tc>
      </w:tr>
      <w:tr w:rsidR="00951960" w:rsidRPr="00DA76A3" w14:paraId="6B9ED9D9" w14:textId="77777777" w:rsidTr="00C22EA3">
        <w:trPr>
          <w:trHeight w:val="1290"/>
        </w:trPr>
        <w:tc>
          <w:tcPr>
            <w:tcW w:w="385" w:type="pct"/>
            <w:shd w:val="clear" w:color="auto" w:fill="E2EFD9" w:themeFill="accent6" w:themeFillTint="33"/>
            <w:vAlign w:val="center"/>
          </w:tcPr>
          <w:p w14:paraId="46D6F5A1" w14:textId="77777777" w:rsidR="00951960" w:rsidRPr="00DA76A3" w:rsidRDefault="00951960" w:rsidP="00871D23">
            <w:pPr>
              <w:spacing w:before="20" w:afterLines="20" w:after="48"/>
              <w:jc w:val="left"/>
              <w:rPr>
                <w:rFonts w:cs="Calibri"/>
                <w:b/>
                <w:bCs/>
              </w:rPr>
            </w:pPr>
            <w:r w:rsidRPr="00DA76A3">
              <w:rPr>
                <w:rFonts w:cs="Calibri"/>
                <w:b/>
                <w:bCs/>
              </w:rPr>
              <w:t>1.6</w:t>
            </w:r>
          </w:p>
        </w:tc>
        <w:tc>
          <w:tcPr>
            <w:tcW w:w="2231" w:type="pct"/>
            <w:shd w:val="clear" w:color="auto" w:fill="E2EFD9" w:themeFill="accent6" w:themeFillTint="33"/>
            <w:vAlign w:val="center"/>
          </w:tcPr>
          <w:p w14:paraId="786AAC80" w14:textId="77777777" w:rsidR="00951960" w:rsidRPr="00DA76A3" w:rsidRDefault="00951960" w:rsidP="00871D23">
            <w:pPr>
              <w:spacing w:afterLines="20" w:after="48"/>
              <w:rPr>
                <w:rFonts w:cs="Calibri"/>
                <w:szCs w:val="20"/>
              </w:rPr>
            </w:pPr>
            <w:r w:rsidRPr="00DA76A3">
              <w:rPr>
                <w:rFonts w:cs="Calibri"/>
                <w:szCs w:val="20"/>
              </w:rPr>
              <w:t xml:space="preserve">Primary Contact name for this process, (as all correspondence should be via the </w:t>
            </w:r>
            <w:r w:rsidR="00DA76A3" w:rsidRPr="00DA76A3">
              <w:rPr>
                <w:rFonts w:cs="Calibri"/>
                <w:szCs w:val="20"/>
              </w:rPr>
              <w:t>eTenders</w:t>
            </w:r>
            <w:r w:rsidRPr="00DA76A3">
              <w:rPr>
                <w:rFonts w:cs="Calibri"/>
                <w:szCs w:val="20"/>
              </w:rPr>
              <w:t xml:space="preserve"> system, please ensure your primary contact is aligned with a correct contact on the </w:t>
            </w:r>
            <w:r w:rsidR="00DA76A3" w:rsidRPr="00DA76A3">
              <w:rPr>
                <w:rFonts w:cs="Calibri"/>
                <w:szCs w:val="20"/>
              </w:rPr>
              <w:t>eTenders</w:t>
            </w:r>
            <w:r w:rsidRPr="00DA76A3">
              <w:rPr>
                <w:rFonts w:cs="Calibri"/>
                <w:szCs w:val="20"/>
              </w:rPr>
              <w:t xml:space="preserve"> system.)</w:t>
            </w:r>
          </w:p>
        </w:tc>
        <w:tc>
          <w:tcPr>
            <w:tcW w:w="2384" w:type="pct"/>
            <w:vAlign w:val="center"/>
          </w:tcPr>
          <w:p w14:paraId="42AFC42D" w14:textId="77777777" w:rsidR="00951960" w:rsidRPr="00DA76A3" w:rsidRDefault="00951960" w:rsidP="00871D23">
            <w:pPr>
              <w:spacing w:before="20" w:afterLines="20" w:after="48"/>
              <w:jc w:val="left"/>
              <w:rPr>
                <w:rFonts w:cs="Calibri"/>
              </w:rPr>
            </w:pPr>
          </w:p>
        </w:tc>
      </w:tr>
      <w:tr w:rsidR="00F64CCC" w:rsidRPr="00DA76A3" w14:paraId="2EC9CCA5" w14:textId="77777777" w:rsidTr="00C22EA3">
        <w:trPr>
          <w:trHeight w:val="257"/>
        </w:trPr>
        <w:tc>
          <w:tcPr>
            <w:tcW w:w="385" w:type="pct"/>
            <w:shd w:val="clear" w:color="auto" w:fill="E2EFD9" w:themeFill="accent6" w:themeFillTint="33"/>
            <w:vAlign w:val="center"/>
          </w:tcPr>
          <w:p w14:paraId="58BDF8A7" w14:textId="77777777" w:rsidR="00F64CCC" w:rsidRPr="00DA76A3" w:rsidRDefault="00951960" w:rsidP="00871D23">
            <w:pPr>
              <w:jc w:val="left"/>
              <w:rPr>
                <w:rFonts w:cs="Calibri"/>
                <w:b/>
                <w:bCs/>
              </w:rPr>
            </w:pPr>
            <w:r w:rsidRPr="00DA76A3">
              <w:rPr>
                <w:rFonts w:cs="Calibri"/>
                <w:b/>
                <w:bCs/>
              </w:rPr>
              <w:t>1.7</w:t>
            </w:r>
          </w:p>
        </w:tc>
        <w:tc>
          <w:tcPr>
            <w:tcW w:w="2231" w:type="pct"/>
            <w:shd w:val="clear" w:color="auto" w:fill="E2EFD9" w:themeFill="accent6" w:themeFillTint="33"/>
            <w:vAlign w:val="center"/>
          </w:tcPr>
          <w:p w14:paraId="4A5E114E" w14:textId="77777777" w:rsidR="00F64CCC" w:rsidRPr="00DA76A3" w:rsidRDefault="00F64CCC" w:rsidP="00871D23">
            <w:pPr>
              <w:rPr>
                <w:rFonts w:cs="Calibri"/>
                <w:szCs w:val="20"/>
              </w:rPr>
            </w:pPr>
            <w:r w:rsidRPr="00DA76A3">
              <w:rPr>
                <w:rFonts w:cs="Calibri"/>
                <w:szCs w:val="20"/>
              </w:rPr>
              <w:t>VAT Number</w:t>
            </w:r>
          </w:p>
        </w:tc>
        <w:tc>
          <w:tcPr>
            <w:tcW w:w="2384" w:type="pct"/>
            <w:vAlign w:val="center"/>
          </w:tcPr>
          <w:p w14:paraId="271CA723" w14:textId="77777777" w:rsidR="00F64CCC" w:rsidRPr="00DA76A3" w:rsidRDefault="00F64CCC" w:rsidP="00871D23">
            <w:pPr>
              <w:jc w:val="left"/>
              <w:rPr>
                <w:rFonts w:cs="Calibri"/>
              </w:rPr>
            </w:pPr>
          </w:p>
        </w:tc>
      </w:tr>
      <w:tr w:rsidR="00F64CCC" w:rsidRPr="00DA76A3" w14:paraId="4D7F93EE" w14:textId="77777777" w:rsidTr="00C22EA3">
        <w:trPr>
          <w:trHeight w:val="314"/>
        </w:trPr>
        <w:tc>
          <w:tcPr>
            <w:tcW w:w="385" w:type="pct"/>
            <w:shd w:val="clear" w:color="auto" w:fill="E2EFD9" w:themeFill="accent6" w:themeFillTint="33"/>
            <w:vAlign w:val="center"/>
          </w:tcPr>
          <w:p w14:paraId="451AB481" w14:textId="77777777" w:rsidR="00F64CCC" w:rsidRPr="00DA76A3" w:rsidRDefault="00951960" w:rsidP="00871D23">
            <w:pPr>
              <w:jc w:val="left"/>
              <w:rPr>
                <w:rFonts w:cs="Calibri"/>
                <w:b/>
                <w:bCs/>
              </w:rPr>
            </w:pPr>
            <w:r w:rsidRPr="00DA76A3">
              <w:rPr>
                <w:rFonts w:cs="Calibri"/>
                <w:b/>
                <w:bCs/>
              </w:rPr>
              <w:t>1.8</w:t>
            </w:r>
          </w:p>
        </w:tc>
        <w:tc>
          <w:tcPr>
            <w:tcW w:w="2231" w:type="pct"/>
            <w:shd w:val="clear" w:color="auto" w:fill="E2EFD9" w:themeFill="accent6" w:themeFillTint="33"/>
            <w:vAlign w:val="center"/>
          </w:tcPr>
          <w:p w14:paraId="1DD9F7B8" w14:textId="77777777" w:rsidR="00F64CCC" w:rsidRPr="00DA76A3" w:rsidRDefault="00F64CCC" w:rsidP="56E416A5">
            <w:pPr>
              <w:rPr>
                <w:rFonts w:cs="Calibri"/>
              </w:rPr>
            </w:pPr>
            <w:proofErr w:type="gramStart"/>
            <w:r w:rsidRPr="56E416A5">
              <w:rPr>
                <w:rFonts w:cs="Calibri"/>
              </w:rPr>
              <w:t>Directors</w:t>
            </w:r>
            <w:proofErr w:type="gramEnd"/>
            <w:r w:rsidRPr="56E416A5">
              <w:rPr>
                <w:rFonts w:cs="Calibri"/>
              </w:rPr>
              <w:t xml:space="preserve"> names and titles</w:t>
            </w:r>
          </w:p>
        </w:tc>
        <w:tc>
          <w:tcPr>
            <w:tcW w:w="2384" w:type="pct"/>
            <w:vAlign w:val="center"/>
          </w:tcPr>
          <w:p w14:paraId="75FBE423" w14:textId="77777777" w:rsidR="00F64CCC" w:rsidRPr="00DA76A3" w:rsidRDefault="00F64CCC" w:rsidP="00871D23">
            <w:pPr>
              <w:jc w:val="left"/>
              <w:rPr>
                <w:rFonts w:cs="Calibri"/>
              </w:rPr>
            </w:pPr>
          </w:p>
        </w:tc>
      </w:tr>
      <w:tr w:rsidR="00F64CCC" w:rsidRPr="00DA76A3" w14:paraId="128EC54B" w14:textId="77777777" w:rsidTr="00C22EA3">
        <w:trPr>
          <w:trHeight w:val="314"/>
        </w:trPr>
        <w:tc>
          <w:tcPr>
            <w:tcW w:w="385" w:type="pct"/>
            <w:shd w:val="clear" w:color="auto" w:fill="E2EFD9" w:themeFill="accent6" w:themeFillTint="33"/>
            <w:vAlign w:val="center"/>
          </w:tcPr>
          <w:p w14:paraId="658371F6" w14:textId="77777777" w:rsidR="00F64CCC" w:rsidRPr="00DA76A3" w:rsidRDefault="00951960" w:rsidP="00871D23">
            <w:pPr>
              <w:jc w:val="left"/>
              <w:rPr>
                <w:rFonts w:cs="Calibri"/>
                <w:b/>
                <w:bCs/>
              </w:rPr>
            </w:pPr>
            <w:r w:rsidRPr="00DA76A3">
              <w:rPr>
                <w:rFonts w:cs="Calibri"/>
                <w:b/>
                <w:bCs/>
              </w:rPr>
              <w:t>1.9</w:t>
            </w:r>
          </w:p>
        </w:tc>
        <w:tc>
          <w:tcPr>
            <w:tcW w:w="2231" w:type="pct"/>
            <w:shd w:val="clear" w:color="auto" w:fill="E2EFD9" w:themeFill="accent6" w:themeFillTint="33"/>
            <w:vAlign w:val="center"/>
          </w:tcPr>
          <w:p w14:paraId="0DACAA4D" w14:textId="77777777" w:rsidR="00F64CCC" w:rsidRPr="00DA76A3" w:rsidRDefault="00F64CCC" w:rsidP="00871D23">
            <w:pPr>
              <w:rPr>
                <w:rFonts w:cs="Calibri"/>
                <w:szCs w:val="20"/>
              </w:rPr>
            </w:pPr>
            <w:r w:rsidRPr="00DA76A3">
              <w:rPr>
                <w:rFonts w:cs="Calibri"/>
                <w:szCs w:val="20"/>
              </w:rPr>
              <w:t>Name of Company Secretary</w:t>
            </w:r>
          </w:p>
        </w:tc>
        <w:tc>
          <w:tcPr>
            <w:tcW w:w="2384" w:type="pct"/>
            <w:vAlign w:val="center"/>
          </w:tcPr>
          <w:p w14:paraId="2D3F0BEC" w14:textId="77777777" w:rsidR="00F64CCC" w:rsidRPr="00DA76A3" w:rsidRDefault="00F64CCC" w:rsidP="00871D23">
            <w:pPr>
              <w:jc w:val="left"/>
              <w:rPr>
                <w:rFonts w:cs="Calibri"/>
              </w:rPr>
            </w:pPr>
          </w:p>
        </w:tc>
      </w:tr>
      <w:tr w:rsidR="00F64CCC" w:rsidRPr="00DA76A3" w14:paraId="69ADA043" w14:textId="77777777" w:rsidTr="00C22EA3">
        <w:trPr>
          <w:trHeight w:val="336"/>
        </w:trPr>
        <w:tc>
          <w:tcPr>
            <w:tcW w:w="385" w:type="pct"/>
            <w:shd w:val="clear" w:color="auto" w:fill="E2EFD9" w:themeFill="accent6" w:themeFillTint="33"/>
            <w:vAlign w:val="center"/>
          </w:tcPr>
          <w:p w14:paraId="39C1107F" w14:textId="77777777" w:rsidR="00F64CCC" w:rsidRPr="00DA76A3" w:rsidRDefault="00951960" w:rsidP="00871D23">
            <w:pPr>
              <w:jc w:val="left"/>
              <w:rPr>
                <w:rFonts w:cs="Calibri"/>
                <w:b/>
                <w:bCs/>
              </w:rPr>
            </w:pPr>
            <w:r w:rsidRPr="00DA76A3">
              <w:rPr>
                <w:rFonts w:cs="Calibri"/>
                <w:b/>
                <w:bCs/>
              </w:rPr>
              <w:t>1.10</w:t>
            </w:r>
          </w:p>
        </w:tc>
        <w:tc>
          <w:tcPr>
            <w:tcW w:w="2231" w:type="pct"/>
            <w:shd w:val="clear" w:color="auto" w:fill="E2EFD9" w:themeFill="accent6" w:themeFillTint="33"/>
            <w:vAlign w:val="center"/>
          </w:tcPr>
          <w:p w14:paraId="38033C21" w14:textId="77777777" w:rsidR="00F64CCC" w:rsidRPr="00DA76A3" w:rsidRDefault="00F64CCC" w:rsidP="00871D23">
            <w:pPr>
              <w:rPr>
                <w:rFonts w:cs="Calibri"/>
                <w:szCs w:val="20"/>
              </w:rPr>
            </w:pPr>
            <w:r w:rsidRPr="00DA76A3">
              <w:rPr>
                <w:rFonts w:cs="Calibri"/>
                <w:szCs w:val="20"/>
              </w:rPr>
              <w:t>Parent Company (where relevant)</w:t>
            </w:r>
          </w:p>
          <w:p w14:paraId="5E463443" w14:textId="77777777" w:rsidR="00F64CCC" w:rsidRPr="00DA76A3" w:rsidRDefault="00F64CCC" w:rsidP="00871D23">
            <w:pPr>
              <w:rPr>
                <w:rFonts w:cs="Calibri"/>
                <w:szCs w:val="20"/>
              </w:rPr>
            </w:pPr>
            <w:r w:rsidRPr="00DA76A3">
              <w:rPr>
                <w:rFonts w:cs="Calibri"/>
                <w:szCs w:val="20"/>
              </w:rPr>
              <w:t xml:space="preserve">Details of country of incorporation, shareholding in Applicant, registered office, registered number </w:t>
            </w:r>
          </w:p>
        </w:tc>
        <w:tc>
          <w:tcPr>
            <w:tcW w:w="2384" w:type="pct"/>
            <w:vAlign w:val="center"/>
          </w:tcPr>
          <w:p w14:paraId="75CF4315" w14:textId="77777777" w:rsidR="00F64CCC" w:rsidRPr="00DA76A3" w:rsidRDefault="00F64CCC" w:rsidP="00871D23">
            <w:pPr>
              <w:jc w:val="left"/>
              <w:rPr>
                <w:rFonts w:cs="Calibri"/>
              </w:rPr>
            </w:pPr>
          </w:p>
        </w:tc>
      </w:tr>
      <w:tr w:rsidR="00F64CCC" w:rsidRPr="00DA76A3" w14:paraId="08F24762" w14:textId="77777777" w:rsidTr="00C22EA3">
        <w:trPr>
          <w:trHeight w:val="336"/>
        </w:trPr>
        <w:tc>
          <w:tcPr>
            <w:tcW w:w="385" w:type="pct"/>
            <w:shd w:val="clear" w:color="auto" w:fill="E2EFD9" w:themeFill="accent6" w:themeFillTint="33"/>
            <w:vAlign w:val="center"/>
          </w:tcPr>
          <w:p w14:paraId="439DBE21" w14:textId="77777777" w:rsidR="00F64CCC" w:rsidRPr="00DA76A3" w:rsidRDefault="00951960" w:rsidP="00871D23">
            <w:pPr>
              <w:jc w:val="left"/>
              <w:rPr>
                <w:rFonts w:cs="Calibri"/>
                <w:b/>
                <w:bCs/>
              </w:rPr>
            </w:pPr>
            <w:r w:rsidRPr="00DA76A3">
              <w:rPr>
                <w:rFonts w:cs="Calibri"/>
                <w:b/>
                <w:bCs/>
              </w:rPr>
              <w:t>1.11</w:t>
            </w:r>
          </w:p>
        </w:tc>
        <w:tc>
          <w:tcPr>
            <w:tcW w:w="2231" w:type="pct"/>
            <w:shd w:val="clear" w:color="auto" w:fill="E2EFD9" w:themeFill="accent6" w:themeFillTint="33"/>
            <w:vAlign w:val="center"/>
          </w:tcPr>
          <w:p w14:paraId="22EA4FEA" w14:textId="77777777" w:rsidR="00F64CCC" w:rsidRPr="00DA76A3" w:rsidRDefault="00F64CCC" w:rsidP="00871D23">
            <w:pPr>
              <w:rPr>
                <w:rFonts w:cs="Calibri"/>
                <w:szCs w:val="20"/>
              </w:rPr>
            </w:pPr>
            <w:r w:rsidRPr="00DA76A3">
              <w:rPr>
                <w:rFonts w:cs="Calibri"/>
                <w:szCs w:val="20"/>
              </w:rPr>
              <w:t>Names and addresses (full legal names, and registered offices, business addresses) of parties on whose resources the Applicant is relying (if applicable)</w:t>
            </w:r>
          </w:p>
        </w:tc>
        <w:tc>
          <w:tcPr>
            <w:tcW w:w="2384" w:type="pct"/>
            <w:vAlign w:val="center"/>
          </w:tcPr>
          <w:p w14:paraId="3CB648E9" w14:textId="77777777" w:rsidR="00F64CCC" w:rsidRPr="00DA76A3" w:rsidRDefault="00F64CCC" w:rsidP="00871D23">
            <w:pPr>
              <w:jc w:val="left"/>
              <w:rPr>
                <w:rFonts w:cs="Calibri"/>
              </w:rPr>
            </w:pPr>
          </w:p>
        </w:tc>
      </w:tr>
      <w:tr w:rsidR="00871D23" w:rsidRPr="00DA76A3" w14:paraId="3A103BB5" w14:textId="77777777" w:rsidTr="00C22EA3">
        <w:trPr>
          <w:trHeight w:val="336"/>
        </w:trPr>
        <w:tc>
          <w:tcPr>
            <w:tcW w:w="385" w:type="pct"/>
            <w:shd w:val="clear" w:color="auto" w:fill="E2EFD9" w:themeFill="accent6" w:themeFillTint="33"/>
            <w:vAlign w:val="center"/>
          </w:tcPr>
          <w:p w14:paraId="45BA0C7F" w14:textId="77777777" w:rsidR="00871D23" w:rsidRPr="00DA76A3" w:rsidRDefault="00871D23" w:rsidP="00871D23">
            <w:pPr>
              <w:jc w:val="left"/>
              <w:rPr>
                <w:rFonts w:cs="Calibri"/>
                <w:b/>
                <w:bCs/>
              </w:rPr>
            </w:pPr>
            <w:r w:rsidRPr="00DA76A3">
              <w:rPr>
                <w:rFonts w:cs="Calibri"/>
                <w:b/>
                <w:bCs/>
              </w:rPr>
              <w:t>1.12</w:t>
            </w:r>
          </w:p>
        </w:tc>
        <w:tc>
          <w:tcPr>
            <w:tcW w:w="2231" w:type="pct"/>
            <w:shd w:val="clear" w:color="auto" w:fill="E2EFD9" w:themeFill="accent6" w:themeFillTint="33"/>
            <w:vAlign w:val="center"/>
          </w:tcPr>
          <w:p w14:paraId="36C85423" w14:textId="77777777" w:rsidR="00871D23" w:rsidRPr="00DA76A3" w:rsidRDefault="00871D23" w:rsidP="00871D23">
            <w:pPr>
              <w:rPr>
                <w:rFonts w:cs="Calibri"/>
                <w:szCs w:val="20"/>
              </w:rPr>
            </w:pPr>
            <w:r w:rsidRPr="00DA76A3">
              <w:rPr>
                <w:rFonts w:cs="Calibri"/>
                <w:szCs w:val="20"/>
              </w:rPr>
              <w:t>Is your company an SME (Yes or No)</w:t>
            </w:r>
          </w:p>
        </w:tc>
        <w:tc>
          <w:tcPr>
            <w:tcW w:w="2384" w:type="pct"/>
            <w:vAlign w:val="center"/>
          </w:tcPr>
          <w:p w14:paraId="0C178E9E" w14:textId="77777777" w:rsidR="00871D23" w:rsidRPr="00DA76A3" w:rsidRDefault="00871D23" w:rsidP="00871D23">
            <w:pPr>
              <w:jc w:val="left"/>
              <w:rPr>
                <w:rFonts w:cs="Calibri"/>
              </w:rPr>
            </w:pPr>
          </w:p>
        </w:tc>
      </w:tr>
    </w:tbl>
    <w:p w14:paraId="3C0395D3" w14:textId="77777777" w:rsidR="00620095" w:rsidRPr="00DA76A3" w:rsidRDefault="00527ECF" w:rsidP="00EC4B6A">
      <w:pPr>
        <w:autoSpaceDE w:val="0"/>
        <w:autoSpaceDN w:val="0"/>
        <w:adjustRightInd w:val="0"/>
        <w:rPr>
          <w:rFonts w:ascii="Arial" w:hAnsi="Arial" w:cs="Arial"/>
          <w:b/>
          <w:szCs w:val="20"/>
          <w:lang w:eastAsia="it-IT"/>
        </w:rPr>
      </w:pPr>
      <w:r w:rsidRPr="00DA76A3">
        <w:rPr>
          <w:sz w:val="24"/>
          <w:szCs w:val="24"/>
        </w:rPr>
        <w:br w:type="page"/>
      </w:r>
    </w:p>
    <w:p w14:paraId="61ED14C7" w14:textId="77777777" w:rsidR="00F64CCC" w:rsidRPr="00DA76A3" w:rsidRDefault="00F64CCC" w:rsidP="003E408C">
      <w:pPr>
        <w:pStyle w:val="Heading2"/>
        <w:rPr>
          <w:lang w:val="en-IE"/>
        </w:rPr>
      </w:pPr>
      <w:bookmarkStart w:id="59" w:name="_Toc230072548"/>
      <w:r w:rsidRPr="00DA76A3">
        <w:rPr>
          <w:lang w:val="en-IE"/>
        </w:rPr>
        <w:lastRenderedPageBreak/>
        <w:t>A</w:t>
      </w:r>
      <w:r w:rsidR="00A6719A" w:rsidRPr="00DA76A3">
        <w:rPr>
          <w:lang w:val="en-IE"/>
        </w:rPr>
        <w:t>pplicant Structure</w:t>
      </w:r>
      <w:bookmarkEnd w:id="59"/>
      <w:r w:rsidRPr="00DA76A3">
        <w:rPr>
          <w:lang w:val="en-IE"/>
        </w:rPr>
        <w:t xml:space="preserve"> </w:t>
      </w:r>
    </w:p>
    <w:p w14:paraId="330D1D22" w14:textId="77777777" w:rsidR="00F64CCC" w:rsidRPr="009B4F49" w:rsidRDefault="00F64CCC" w:rsidP="00527ECF">
      <w:pPr>
        <w:spacing w:after="120"/>
        <w:rPr>
          <w:rFonts w:cs="Arial"/>
          <w:b/>
          <w:szCs w:val="20"/>
        </w:rPr>
      </w:pPr>
      <w:r w:rsidRPr="009B4F49">
        <w:rPr>
          <w:rFonts w:cs="Arial"/>
          <w:b/>
          <w:szCs w:val="20"/>
        </w:rPr>
        <w:t xml:space="preserve">Is the Applicant a single entity or is it a Consortium? </w:t>
      </w:r>
      <w:r w:rsidR="008B119A" w:rsidRPr="009B4F49">
        <w:rPr>
          <w:rFonts w:cs="Arial"/>
          <w:b/>
          <w:szCs w:val="20"/>
        </w:rPr>
        <w:t>(</w:t>
      </w:r>
      <w:r w:rsidRPr="009B4F49">
        <w:rPr>
          <w:rFonts w:cs="Arial"/>
          <w:b/>
          <w:szCs w:val="20"/>
        </w:rPr>
        <w:t>“Consortium” includes a grouping of any kind, as described in Section 2 of the PQQ, and includes a grouping consisting of a Prime Contractor and sub-contractor(s))</w:t>
      </w:r>
    </w:p>
    <w:p w14:paraId="37AF03E4" w14:textId="77777777" w:rsidR="00535D50" w:rsidRPr="009459E4" w:rsidRDefault="00F64CCC" w:rsidP="00527ECF">
      <w:pPr>
        <w:spacing w:after="120"/>
        <w:rPr>
          <w:rFonts w:cs="Arial"/>
          <w:b/>
          <w:szCs w:val="20"/>
        </w:rPr>
      </w:pPr>
      <w:r w:rsidRPr="009459E4">
        <w:rPr>
          <w:rFonts w:cs="Arial"/>
          <w:i/>
          <w:szCs w:val="20"/>
        </w:rPr>
        <w:t>Tick as appropriate</w:t>
      </w:r>
      <w:r w:rsidR="00535D50" w:rsidRPr="009459E4">
        <w:rPr>
          <w:rFonts w:cs="Arial"/>
          <w:b/>
          <w:szCs w:val="20"/>
        </w:rPr>
        <w:t xml:space="preserve"> </w:t>
      </w:r>
    </w:p>
    <w:p w14:paraId="3254BC2F" w14:textId="77777777" w:rsidR="00535D50" w:rsidRPr="00F56A7F" w:rsidRDefault="00535D50" w:rsidP="00527ECF">
      <w:pPr>
        <w:spacing w:after="120"/>
        <w:rPr>
          <w:rFonts w:cs="Arial"/>
          <w:b/>
          <w:szCs w:val="20"/>
        </w:rPr>
      </w:pPr>
    </w:p>
    <w:p w14:paraId="7270AADD" w14:textId="77777777" w:rsidR="00F64CCC" w:rsidRPr="00DA76A3" w:rsidRDefault="00106A8E" w:rsidP="5A757EB9">
      <w:pPr>
        <w:spacing w:after="120"/>
        <w:rPr>
          <w:rFonts w:cs="Arial"/>
          <w:b/>
          <w:bCs/>
        </w:rPr>
      </w:pPr>
      <w:r w:rsidRPr="009B4F49">
        <w:rPr>
          <w:rFonts w:cs="Arial"/>
          <w:noProof/>
          <w:szCs w:val="20"/>
          <w:lang w:eastAsia="en-IE"/>
        </w:rPr>
        <mc:AlternateContent>
          <mc:Choice Requires="wps">
            <w:drawing>
              <wp:anchor distT="0" distB="0" distL="114300" distR="114300" simplePos="0" relativeHeight="251653120" behindDoc="0" locked="0" layoutInCell="0" allowOverlap="1" wp14:anchorId="2798A67B" wp14:editId="138E4E53">
                <wp:simplePos x="0" y="0"/>
                <wp:positionH relativeFrom="column">
                  <wp:posOffset>849630</wp:posOffset>
                </wp:positionH>
                <wp:positionV relativeFrom="paragraph">
                  <wp:posOffset>22860</wp:posOffset>
                </wp:positionV>
                <wp:extent cx="457200" cy="247650"/>
                <wp:effectExtent l="0" t="0" r="19050" b="1905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47650"/>
                        </a:xfrm>
                        <a:prstGeom prst="rect">
                          <a:avLst/>
                        </a:prstGeom>
                        <a:solidFill>
                          <a:srgbClr val="FFFFFF"/>
                        </a:solidFill>
                        <a:ln w="9525">
                          <a:solidFill>
                            <a:srgbClr val="000000"/>
                          </a:solidFill>
                          <a:miter lim="800000"/>
                          <a:headEnd/>
                          <a:tailEnd/>
                        </a:ln>
                      </wps:spPr>
                      <wps:txbx>
                        <w:txbxContent>
                          <w:p w14:paraId="1CE18A96" w14:textId="3BC6CCF4" w:rsidR="001D251E" w:rsidRDefault="001D251E" w:rsidP="001D251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98A67B" id="Rectangle 39" o:spid="_x0000_s1026" style="position:absolute;left:0;text-align:left;margin-left:66.9pt;margin-top:1.8pt;width:36pt;height:1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" o:allowincell="f">
                <v:textbox>
                  <w:txbxContent>
                    <w:p w14:paraId="1CE18A96" w14:textId="3BC6CCF4" w:rsidR="001D251E" w:rsidRDefault="001D251E" w:rsidP="001D251E">
                      <w:pPr>
                        <w:jc w:val="center"/>
                      </w:pPr>
                    </w:p>
                  </w:txbxContent>
                </v:textbox>
              </v:rect>
            </w:pict>
          </mc:Fallback>
        </mc:AlternateContent>
      </w:r>
      <w:r w:rsidRPr="00E44D71">
        <w:rPr>
          <w:rFonts w:cs="Arial"/>
          <w:noProof/>
          <w:szCs w:val="20"/>
          <w:lang w:eastAsia="en-IE"/>
        </w:rPr>
        <mc:AlternateContent>
          <mc:Choice Requires="wps">
            <w:drawing>
              <wp:anchor distT="0" distB="0" distL="114300" distR="114300" simplePos="0" relativeHeight="251651072" behindDoc="0" locked="0" layoutInCell="0" allowOverlap="1" wp14:anchorId="3D264965" wp14:editId="00DA885A">
                <wp:simplePos x="0" y="0"/>
                <wp:positionH relativeFrom="column">
                  <wp:posOffset>2183130</wp:posOffset>
                </wp:positionH>
                <wp:positionV relativeFrom="paragraph">
                  <wp:posOffset>11430</wp:posOffset>
                </wp:positionV>
                <wp:extent cx="457200" cy="274320"/>
                <wp:effectExtent l="11430" t="7620" r="7620" b="1333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72E90E" id="Rectangle 38" o:spid="_x0000_s1026" style="position:absolute;margin-left:171.9pt;margin-top:.9pt;width:36pt;height:21.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" o:allowincell="f"/>
            </w:pict>
          </mc:Fallback>
        </mc:AlternateContent>
      </w:r>
      <w:r w:rsidR="00535D50" w:rsidRPr="00E44D71">
        <w:rPr>
          <w:rFonts w:cs="Arial"/>
          <w:noProof/>
          <w:szCs w:val="20"/>
          <w:lang w:eastAsia="en-IE"/>
        </w:rPr>
        <mc:AlternateContent>
          <mc:Choice Requires="wps">
            <w:drawing>
              <wp:anchor distT="0" distB="0" distL="114300" distR="114300" simplePos="0" relativeHeight="251661312" behindDoc="0" locked="0" layoutInCell="0" allowOverlap="1" wp14:anchorId="5AADA44F" wp14:editId="52854CB5">
                <wp:simplePos x="0" y="0"/>
                <wp:positionH relativeFrom="column">
                  <wp:posOffset>4981575</wp:posOffset>
                </wp:positionH>
                <wp:positionV relativeFrom="paragraph">
                  <wp:posOffset>17145</wp:posOffset>
                </wp:positionV>
                <wp:extent cx="457200" cy="274320"/>
                <wp:effectExtent l="11430" t="7620" r="7620" b="133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D89FDA" id="Rectangle 2" o:spid="_x0000_s1026" style="position:absolute;margin-left:392.25pt;margin-top:1.35pt;width:36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" o:allowincell="f"/>
            </w:pict>
          </mc:Fallback>
        </mc:AlternateContent>
      </w:r>
      <w:r w:rsidR="00F64CCC" w:rsidRPr="009B4F49">
        <w:rPr>
          <w:rFonts w:cs="Arial"/>
          <w:b/>
          <w:bCs/>
        </w:rPr>
        <w:t>Single Entity</w:t>
      </w:r>
      <w:r w:rsidR="00535D50" w:rsidRPr="00082251">
        <w:rPr>
          <w:rFonts w:cs="Arial"/>
          <w:b/>
          <w:szCs w:val="20"/>
        </w:rPr>
        <w:tab/>
      </w:r>
      <w:r w:rsidR="00535D50" w:rsidRPr="00082251">
        <w:rPr>
          <w:rFonts w:cs="Arial"/>
          <w:b/>
          <w:szCs w:val="20"/>
        </w:rPr>
        <w:tab/>
      </w:r>
      <w:r w:rsidR="00F64CCC" w:rsidRPr="00082251">
        <w:rPr>
          <w:rFonts w:cs="Arial"/>
          <w:b/>
          <w:bCs/>
        </w:rPr>
        <w:t>Consortium</w:t>
      </w:r>
      <w:r w:rsidR="00F64CCC" w:rsidRPr="00082251">
        <w:rPr>
          <w:rFonts w:cs="Arial"/>
          <w:b/>
          <w:szCs w:val="20"/>
        </w:rPr>
        <w:tab/>
      </w:r>
      <w:r w:rsidR="00F64CCC" w:rsidRPr="00082251">
        <w:rPr>
          <w:rFonts w:cs="Arial"/>
          <w:b/>
          <w:szCs w:val="20"/>
        </w:rPr>
        <w:tab/>
      </w:r>
      <w:r w:rsidR="00535D50" w:rsidRPr="00082251">
        <w:rPr>
          <w:rFonts w:cs="Arial"/>
          <w:b/>
          <w:bCs/>
        </w:rPr>
        <w:t>Prime Contractor/Sub-Contractor</w:t>
      </w:r>
      <w:r w:rsidR="00F64CCC" w:rsidRPr="00DA76A3">
        <w:rPr>
          <w:rFonts w:cs="Arial"/>
          <w:b/>
          <w:szCs w:val="20"/>
        </w:rPr>
        <w:tab/>
      </w:r>
      <w:r w:rsidR="00F64CCC" w:rsidRPr="00DA76A3">
        <w:rPr>
          <w:rFonts w:cs="Arial"/>
          <w:b/>
          <w:szCs w:val="20"/>
        </w:rPr>
        <w:tab/>
      </w:r>
      <w:r w:rsidR="00F64CCC" w:rsidRPr="00DA76A3">
        <w:rPr>
          <w:rFonts w:cs="Arial"/>
          <w:b/>
          <w:szCs w:val="20"/>
        </w:rPr>
        <w:tab/>
      </w:r>
      <w:r w:rsidR="00F64CCC" w:rsidRPr="00DA76A3">
        <w:rPr>
          <w:rFonts w:cs="Arial"/>
          <w:b/>
          <w:szCs w:val="20"/>
        </w:rPr>
        <w:tab/>
      </w:r>
      <w:r w:rsidR="00F64CCC" w:rsidRPr="00DA76A3">
        <w:rPr>
          <w:rFonts w:cs="Arial"/>
          <w:b/>
          <w:szCs w:val="20"/>
        </w:rPr>
        <w:tab/>
      </w:r>
      <w:r w:rsidR="00F64CCC" w:rsidRPr="00DA76A3">
        <w:rPr>
          <w:rFonts w:cs="Arial"/>
          <w:b/>
          <w:szCs w:val="20"/>
        </w:rPr>
        <w:tab/>
      </w:r>
      <w:r w:rsidR="00F64CCC" w:rsidRPr="00DA76A3">
        <w:rPr>
          <w:rFonts w:cs="Arial"/>
          <w:b/>
          <w:szCs w:val="20"/>
        </w:rPr>
        <w:tab/>
      </w:r>
      <w:r w:rsidR="00F64CCC" w:rsidRPr="00DA76A3">
        <w:rPr>
          <w:rFonts w:cs="Arial"/>
          <w:b/>
          <w:szCs w:val="20"/>
        </w:rPr>
        <w:tab/>
      </w:r>
      <w:r w:rsidR="00F64CCC" w:rsidRPr="00DA76A3">
        <w:rPr>
          <w:rFonts w:cs="Arial"/>
          <w:b/>
          <w:szCs w:val="20"/>
        </w:rPr>
        <w:tab/>
      </w:r>
    </w:p>
    <w:p w14:paraId="651E9592" w14:textId="77777777" w:rsidR="00527ECF" w:rsidRPr="00DA76A3" w:rsidRDefault="00527ECF" w:rsidP="00527ECF">
      <w:pPr>
        <w:spacing w:after="120"/>
        <w:rPr>
          <w:rFonts w:cs="Arial"/>
          <w:b/>
          <w:szCs w:val="20"/>
        </w:rPr>
      </w:pPr>
    </w:p>
    <w:p w14:paraId="09D9653C" w14:textId="0037C49E" w:rsidR="00DA76A3" w:rsidRDefault="00F64CCC" w:rsidP="00DA76A3">
      <w:pPr>
        <w:spacing w:after="120"/>
        <w:rPr>
          <w:rFonts w:cs="Arial"/>
          <w:b/>
          <w:szCs w:val="20"/>
        </w:rPr>
      </w:pPr>
      <w:r w:rsidRPr="00DA76A3">
        <w:rPr>
          <w:rFonts w:cs="Arial"/>
          <w:b/>
          <w:szCs w:val="20"/>
        </w:rPr>
        <w:t xml:space="preserve">I/we confirm that the </w:t>
      </w:r>
      <w:r w:rsidR="009B4F49">
        <w:rPr>
          <w:rFonts w:cs="Arial"/>
          <w:b/>
          <w:szCs w:val="20"/>
        </w:rPr>
        <w:t xml:space="preserve">Primary Contact </w:t>
      </w:r>
      <w:r w:rsidRPr="00DA76A3">
        <w:rPr>
          <w:rFonts w:cs="Arial"/>
          <w:b/>
          <w:szCs w:val="20"/>
        </w:rPr>
        <w:t>named</w:t>
      </w:r>
      <w:r w:rsidR="009B4F49">
        <w:rPr>
          <w:rFonts w:cs="Arial"/>
          <w:b/>
          <w:szCs w:val="20"/>
        </w:rPr>
        <w:t xml:space="preserve"> in </w:t>
      </w:r>
      <w:r w:rsidR="009B4F49" w:rsidRPr="00336ABA">
        <w:rPr>
          <w:rFonts w:cs="Arial"/>
          <w:b/>
          <w:szCs w:val="20"/>
        </w:rPr>
        <w:t>Section 1.</w:t>
      </w:r>
      <w:r w:rsidR="00336ABA" w:rsidRPr="00336ABA">
        <w:rPr>
          <w:rFonts w:cs="Arial"/>
          <w:b/>
          <w:szCs w:val="20"/>
        </w:rPr>
        <w:t>1</w:t>
      </w:r>
      <w:r w:rsidR="009B4F49" w:rsidRPr="00336ABA">
        <w:rPr>
          <w:rFonts w:cs="Arial"/>
          <w:b/>
          <w:szCs w:val="20"/>
        </w:rPr>
        <w:t xml:space="preserve"> (</w:t>
      </w:r>
      <w:r w:rsidR="009B4F49">
        <w:rPr>
          <w:rFonts w:cs="Arial"/>
          <w:b/>
          <w:szCs w:val="20"/>
        </w:rPr>
        <w:t>Applicant)</w:t>
      </w:r>
      <w:r w:rsidRPr="00DA76A3">
        <w:rPr>
          <w:rFonts w:cs="Arial"/>
          <w:b/>
          <w:szCs w:val="20"/>
        </w:rPr>
        <w:t xml:space="preserve"> above is authorised to act as agent on behalf of the Applicant and the principal contact for the Applicant in dealings with</w:t>
      </w:r>
      <w:r w:rsidR="00B07624" w:rsidRPr="00DA76A3">
        <w:rPr>
          <w:rFonts w:cs="Arial"/>
          <w:b/>
          <w:szCs w:val="20"/>
        </w:rPr>
        <w:t xml:space="preserve"> </w:t>
      </w:r>
      <w:r w:rsidR="00AE22C8" w:rsidRPr="00DA76A3">
        <w:rPr>
          <w:rFonts w:cs="Arial"/>
          <w:b/>
          <w:szCs w:val="20"/>
        </w:rPr>
        <w:t>AN POST</w:t>
      </w:r>
      <w:r w:rsidR="00DA76A3">
        <w:rPr>
          <w:rFonts w:cs="Arial"/>
          <w:b/>
          <w:szCs w:val="20"/>
        </w:rPr>
        <w:t xml:space="preserve">. </w:t>
      </w:r>
    </w:p>
    <w:p w14:paraId="269E314A" w14:textId="77777777" w:rsidR="00DA76A3" w:rsidRPr="00677D1F" w:rsidRDefault="00DA76A3" w:rsidP="00DA76A3">
      <w:pPr>
        <w:spacing w:after="120"/>
        <w:rPr>
          <w:rFonts w:cs="Arial"/>
          <w:b/>
          <w:i/>
          <w:szCs w:val="20"/>
        </w:rPr>
      </w:pPr>
    </w:p>
    <w:p w14:paraId="3B88AFC1" w14:textId="77777777" w:rsidR="00F64CCC" w:rsidRPr="00677D1F" w:rsidRDefault="00677D1F" w:rsidP="56E416A5">
      <w:pPr>
        <w:spacing w:after="120"/>
        <w:rPr>
          <w:rFonts w:cs="Arial"/>
          <w:b/>
          <w:bCs/>
          <w:i/>
          <w:iCs/>
        </w:rPr>
      </w:pPr>
      <w:r w:rsidRPr="56E416A5">
        <w:rPr>
          <w:rFonts w:cs="Arial"/>
          <w:b/>
          <w:bCs/>
          <w:i/>
          <w:iCs/>
        </w:rPr>
        <w:t xml:space="preserve">(PLEASE </w:t>
      </w:r>
      <w:r w:rsidR="00DA76A3" w:rsidRPr="56E416A5">
        <w:rPr>
          <w:rFonts w:cs="Arial"/>
          <w:b/>
          <w:bCs/>
          <w:i/>
          <w:iCs/>
        </w:rPr>
        <w:t xml:space="preserve">NOTE: </w:t>
      </w:r>
      <w:r w:rsidR="00F64CCC" w:rsidRPr="56E416A5">
        <w:rPr>
          <w:rFonts w:cs="Arial"/>
          <w:b/>
          <w:bCs/>
          <w:i/>
          <w:iCs/>
        </w:rPr>
        <w:t>Power of Attorney not required at this s</w:t>
      </w:r>
      <w:r w:rsidR="00DA76A3" w:rsidRPr="56E416A5">
        <w:rPr>
          <w:rFonts w:cs="Arial"/>
          <w:b/>
          <w:bCs/>
          <w:i/>
          <w:iCs/>
        </w:rPr>
        <w:t>tage</w:t>
      </w:r>
      <w:r w:rsidRPr="56E416A5">
        <w:rPr>
          <w:rFonts w:cs="Arial"/>
          <w:b/>
          <w:bCs/>
          <w:i/>
          <w:iCs/>
        </w:rPr>
        <w:t>)</w:t>
      </w:r>
      <w:r w:rsidR="00DA76A3" w:rsidRPr="56E416A5">
        <w:rPr>
          <w:rFonts w:cs="Arial"/>
          <w:b/>
          <w:bCs/>
          <w:i/>
          <w:iCs/>
        </w:rPr>
        <w:t>.</w:t>
      </w:r>
    </w:p>
    <w:p w14:paraId="47341341" w14:textId="6B6A2686" w:rsidR="00527ECF" w:rsidRPr="00DA76A3" w:rsidRDefault="00527ECF" w:rsidP="00527ECF">
      <w:pPr>
        <w:spacing w:after="120"/>
        <w:rPr>
          <w:rFonts w:cs="Arial"/>
          <w:b/>
          <w:szCs w:val="20"/>
        </w:rPr>
      </w:pPr>
    </w:p>
    <w:p w14:paraId="751D01BA" w14:textId="77777777" w:rsidR="00F64CCC" w:rsidRDefault="00F64CCC" w:rsidP="00527ECF">
      <w:pPr>
        <w:spacing w:after="120"/>
        <w:rPr>
          <w:rFonts w:cs="Arial"/>
          <w:b/>
          <w:szCs w:val="20"/>
          <w:u w:val="single"/>
        </w:rPr>
      </w:pPr>
      <w:r w:rsidRPr="00DA76A3">
        <w:rPr>
          <w:rFonts w:cs="Arial"/>
          <w:b/>
          <w:szCs w:val="20"/>
        </w:rPr>
        <w:t>Signed</w:t>
      </w:r>
      <w:r w:rsidRPr="00DA76A3">
        <w:rPr>
          <w:rFonts w:cs="Arial"/>
          <w:szCs w:val="20"/>
        </w:rPr>
        <w:t xml:space="preserve"> </w:t>
      </w:r>
      <w:r w:rsidRPr="00DA76A3">
        <w:rPr>
          <w:rFonts w:cs="Arial"/>
          <w:b/>
          <w:szCs w:val="20"/>
        </w:rPr>
        <w:t xml:space="preserve">(to be completed by the Applicant or if the </w:t>
      </w:r>
      <w:r w:rsidR="008C47E2" w:rsidRPr="00DA76A3">
        <w:rPr>
          <w:rFonts w:cs="Arial"/>
          <w:b/>
          <w:szCs w:val="20"/>
        </w:rPr>
        <w:t>Applicant</w:t>
      </w:r>
      <w:r w:rsidRPr="00DA76A3">
        <w:rPr>
          <w:rFonts w:cs="Arial"/>
          <w:b/>
          <w:szCs w:val="20"/>
        </w:rPr>
        <w:t xml:space="preserve"> is a Consortium, </w:t>
      </w:r>
      <w:r w:rsidRPr="00DA76A3">
        <w:rPr>
          <w:rFonts w:cs="Arial"/>
          <w:b/>
          <w:szCs w:val="20"/>
          <w:u w:val="single"/>
        </w:rPr>
        <w:t>SEPARATELY by EACH Member)</w:t>
      </w:r>
    </w:p>
    <w:p w14:paraId="27CDE72A" w14:textId="77777777" w:rsidR="00C22EA3" w:rsidRDefault="00C22EA3" w:rsidP="00527ECF">
      <w:pPr>
        <w:spacing w:after="120"/>
        <w:rPr>
          <w:rFonts w:cs="Arial"/>
          <w:b/>
          <w:szCs w:val="20"/>
          <w:u w:val="single"/>
        </w:rPr>
      </w:pPr>
    </w:p>
    <w:p w14:paraId="6206AB4D" w14:textId="638CF1F2" w:rsidR="00C22EA3" w:rsidRPr="00DA76A3" w:rsidRDefault="00C22EA3" w:rsidP="00527ECF">
      <w:pPr>
        <w:spacing w:after="120"/>
        <w:rPr>
          <w:rFonts w:cs="Arial"/>
          <w:b/>
          <w:szCs w:val="20"/>
          <w:u w:val="single"/>
        </w:rPr>
      </w:pPr>
      <w:r>
        <w:rPr>
          <w:rFonts w:cs="Arial"/>
          <w:b/>
          <w:szCs w:val="20"/>
          <w:u w:val="single"/>
        </w:rPr>
        <w:t>The below MUST be signed.</w:t>
      </w:r>
    </w:p>
    <w:p w14:paraId="42EF2083" w14:textId="77777777" w:rsidR="00527ECF" w:rsidRPr="00DA76A3" w:rsidRDefault="00527ECF" w:rsidP="00527ECF">
      <w:pPr>
        <w:spacing w:after="120"/>
        <w:rPr>
          <w:rFonts w:cs="Arial"/>
          <w:b/>
          <w:szCs w:val="20"/>
          <w:u w:val="single"/>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321"/>
        <w:gridCol w:w="1912"/>
        <w:gridCol w:w="2047"/>
        <w:gridCol w:w="2730"/>
      </w:tblGrid>
      <w:tr w:rsidR="00F64CCC" w:rsidRPr="00DA76A3" w14:paraId="385A0D71" w14:textId="77777777" w:rsidTr="00C22EA3">
        <w:trPr>
          <w:trHeight w:val="790"/>
        </w:trPr>
        <w:tc>
          <w:tcPr>
            <w:tcW w:w="1288" w:type="pct"/>
            <w:shd w:val="clear" w:color="auto" w:fill="E2EFD9" w:themeFill="accent6" w:themeFillTint="33"/>
            <w:vAlign w:val="center"/>
          </w:tcPr>
          <w:p w14:paraId="74EAADBA" w14:textId="77777777" w:rsidR="00F64CCC" w:rsidRPr="00DA76A3" w:rsidRDefault="00F64CCC" w:rsidP="007B6D9C">
            <w:pPr>
              <w:rPr>
                <w:rFonts w:cs="Arial"/>
                <w:b/>
              </w:rPr>
            </w:pPr>
            <w:r w:rsidRPr="00DA76A3">
              <w:rPr>
                <w:rFonts w:cs="Arial"/>
                <w:b/>
              </w:rPr>
              <w:t xml:space="preserve">Signature and DATE </w:t>
            </w:r>
          </w:p>
        </w:tc>
        <w:tc>
          <w:tcPr>
            <w:tcW w:w="1061" w:type="pct"/>
            <w:shd w:val="clear" w:color="auto" w:fill="E2EFD9" w:themeFill="accent6" w:themeFillTint="33"/>
            <w:vAlign w:val="center"/>
          </w:tcPr>
          <w:p w14:paraId="0D909AED" w14:textId="77777777" w:rsidR="00F64CCC" w:rsidRPr="00DA76A3" w:rsidRDefault="00F64CCC" w:rsidP="007B6D9C">
            <w:pPr>
              <w:rPr>
                <w:rFonts w:cs="Arial"/>
                <w:b/>
              </w:rPr>
            </w:pPr>
            <w:r w:rsidRPr="00DA76A3">
              <w:rPr>
                <w:rFonts w:cs="Arial"/>
                <w:b/>
              </w:rPr>
              <w:t>Name</w:t>
            </w:r>
          </w:p>
        </w:tc>
        <w:tc>
          <w:tcPr>
            <w:tcW w:w="1136" w:type="pct"/>
            <w:shd w:val="clear" w:color="auto" w:fill="E2EFD9" w:themeFill="accent6" w:themeFillTint="33"/>
            <w:vAlign w:val="center"/>
          </w:tcPr>
          <w:p w14:paraId="59AD10AE" w14:textId="77777777" w:rsidR="00F64CCC" w:rsidRPr="00DA76A3" w:rsidRDefault="00F64CCC" w:rsidP="007B6D9C">
            <w:pPr>
              <w:rPr>
                <w:rFonts w:cs="Arial"/>
                <w:b/>
              </w:rPr>
            </w:pPr>
            <w:r w:rsidRPr="00DA76A3">
              <w:rPr>
                <w:rFonts w:cs="Arial"/>
                <w:b/>
              </w:rPr>
              <w:t>Title</w:t>
            </w:r>
          </w:p>
        </w:tc>
        <w:tc>
          <w:tcPr>
            <w:tcW w:w="1515" w:type="pct"/>
            <w:shd w:val="clear" w:color="auto" w:fill="E2EFD9" w:themeFill="accent6" w:themeFillTint="33"/>
            <w:vAlign w:val="center"/>
          </w:tcPr>
          <w:p w14:paraId="46BA46AA" w14:textId="77777777" w:rsidR="00F64CCC" w:rsidRPr="00DA76A3" w:rsidRDefault="00F64CCC" w:rsidP="007B6D9C">
            <w:pPr>
              <w:rPr>
                <w:rFonts w:cs="Arial"/>
                <w:b/>
              </w:rPr>
            </w:pPr>
            <w:r w:rsidRPr="00DA76A3">
              <w:rPr>
                <w:rFonts w:cs="Arial"/>
                <w:b/>
              </w:rPr>
              <w:t>For and on behalf of</w:t>
            </w:r>
          </w:p>
          <w:p w14:paraId="2115042E" w14:textId="77777777" w:rsidR="00F64CCC" w:rsidRPr="00DA76A3" w:rsidRDefault="00F64CCC" w:rsidP="56E416A5">
            <w:pPr>
              <w:rPr>
                <w:rFonts w:cs="Arial"/>
                <w:b/>
                <w:bCs/>
              </w:rPr>
            </w:pPr>
            <w:r w:rsidRPr="56E416A5">
              <w:rPr>
                <w:rFonts w:cs="Arial"/>
                <w:b/>
                <w:bCs/>
              </w:rPr>
              <w:t>(Member’s name to be stated in full)</w:t>
            </w:r>
          </w:p>
        </w:tc>
      </w:tr>
      <w:tr w:rsidR="00F64CCC" w:rsidRPr="00DA76A3" w14:paraId="7C83B89B" w14:textId="77777777" w:rsidTr="56E416A5">
        <w:trPr>
          <w:trHeight w:val="1429"/>
        </w:trPr>
        <w:tc>
          <w:tcPr>
            <w:tcW w:w="1288" w:type="pct"/>
          </w:tcPr>
          <w:p w14:paraId="0C3DE6A6" w14:textId="77777777" w:rsidR="00F64CCC" w:rsidRPr="00DA76A3" w:rsidRDefault="00F64CCC" w:rsidP="00112C03">
            <w:pPr>
              <w:rPr>
                <w:rFonts w:cs="Arial"/>
                <w:b/>
              </w:rPr>
            </w:pPr>
            <w:r w:rsidRPr="00DA76A3">
              <w:rPr>
                <w:rFonts w:cs="Arial"/>
                <w:b/>
              </w:rPr>
              <w:t>Signed:</w:t>
            </w:r>
          </w:p>
          <w:p w14:paraId="7B40C951" w14:textId="77777777" w:rsidR="00106A8E" w:rsidRPr="00DA76A3" w:rsidRDefault="00106A8E" w:rsidP="00112C03">
            <w:pPr>
              <w:rPr>
                <w:rFonts w:cs="Arial"/>
                <w:b/>
              </w:rPr>
            </w:pPr>
          </w:p>
          <w:p w14:paraId="532EB8A1" w14:textId="77777777" w:rsidR="00F64CCC" w:rsidRPr="00DA76A3" w:rsidRDefault="00F64CCC" w:rsidP="00112C03">
            <w:pPr>
              <w:rPr>
                <w:rFonts w:cs="Arial"/>
                <w:b/>
              </w:rPr>
            </w:pPr>
            <w:r w:rsidRPr="00DA76A3">
              <w:rPr>
                <w:rFonts w:cs="Arial"/>
                <w:b/>
              </w:rPr>
              <w:t>Dated:</w:t>
            </w:r>
          </w:p>
        </w:tc>
        <w:tc>
          <w:tcPr>
            <w:tcW w:w="1061" w:type="pct"/>
          </w:tcPr>
          <w:p w14:paraId="4B4D7232" w14:textId="77777777" w:rsidR="00F64CCC" w:rsidRPr="00DA76A3" w:rsidRDefault="00F64CCC" w:rsidP="00112C03">
            <w:pPr>
              <w:rPr>
                <w:rFonts w:cs="Arial"/>
                <w:b/>
              </w:rPr>
            </w:pPr>
          </w:p>
        </w:tc>
        <w:tc>
          <w:tcPr>
            <w:tcW w:w="1136" w:type="pct"/>
          </w:tcPr>
          <w:p w14:paraId="2093CA67" w14:textId="77777777" w:rsidR="00F64CCC" w:rsidRPr="00DA76A3" w:rsidRDefault="00F64CCC" w:rsidP="00112C03">
            <w:pPr>
              <w:rPr>
                <w:rFonts w:cs="Arial"/>
                <w:b/>
              </w:rPr>
            </w:pPr>
          </w:p>
        </w:tc>
        <w:tc>
          <w:tcPr>
            <w:tcW w:w="1515" w:type="pct"/>
          </w:tcPr>
          <w:p w14:paraId="2503B197" w14:textId="77777777" w:rsidR="00F64CCC" w:rsidRPr="00DA76A3" w:rsidRDefault="00F64CCC" w:rsidP="00112C03">
            <w:pPr>
              <w:rPr>
                <w:rFonts w:cs="Arial"/>
                <w:b/>
              </w:rPr>
            </w:pPr>
          </w:p>
        </w:tc>
      </w:tr>
      <w:tr w:rsidR="00F64CCC" w:rsidRPr="00DA76A3" w14:paraId="0DC4EE17" w14:textId="77777777" w:rsidTr="56E416A5">
        <w:trPr>
          <w:trHeight w:val="1477"/>
        </w:trPr>
        <w:tc>
          <w:tcPr>
            <w:tcW w:w="1288" w:type="pct"/>
          </w:tcPr>
          <w:p w14:paraId="6BEE3854" w14:textId="77777777" w:rsidR="00F64CCC" w:rsidRPr="00DA76A3" w:rsidRDefault="00F64CCC" w:rsidP="00112C03">
            <w:pPr>
              <w:rPr>
                <w:rFonts w:cs="Arial"/>
                <w:b/>
              </w:rPr>
            </w:pPr>
            <w:r w:rsidRPr="00DA76A3">
              <w:rPr>
                <w:rFonts w:cs="Arial"/>
                <w:b/>
              </w:rPr>
              <w:t>Signed:</w:t>
            </w:r>
          </w:p>
          <w:p w14:paraId="38288749" w14:textId="77777777" w:rsidR="00F64CCC" w:rsidRPr="00DA76A3" w:rsidRDefault="00F64CCC" w:rsidP="00112C03">
            <w:pPr>
              <w:rPr>
                <w:rFonts w:cs="Arial"/>
                <w:b/>
              </w:rPr>
            </w:pPr>
          </w:p>
          <w:p w14:paraId="51B3A7D9" w14:textId="77777777" w:rsidR="00F64CCC" w:rsidRPr="00DA76A3" w:rsidRDefault="00F64CCC" w:rsidP="00112C03">
            <w:pPr>
              <w:rPr>
                <w:rFonts w:cs="Arial"/>
                <w:b/>
              </w:rPr>
            </w:pPr>
            <w:r w:rsidRPr="00DA76A3">
              <w:rPr>
                <w:rFonts w:cs="Arial"/>
                <w:b/>
              </w:rPr>
              <w:t>Dated:</w:t>
            </w:r>
          </w:p>
        </w:tc>
        <w:tc>
          <w:tcPr>
            <w:tcW w:w="1061" w:type="pct"/>
          </w:tcPr>
          <w:p w14:paraId="20BD9A1A" w14:textId="77777777" w:rsidR="00F64CCC" w:rsidRPr="00DA76A3" w:rsidRDefault="00F64CCC" w:rsidP="00112C03">
            <w:pPr>
              <w:rPr>
                <w:rFonts w:cs="Arial"/>
                <w:b/>
              </w:rPr>
            </w:pPr>
          </w:p>
        </w:tc>
        <w:tc>
          <w:tcPr>
            <w:tcW w:w="1136" w:type="pct"/>
          </w:tcPr>
          <w:p w14:paraId="0C136CF1" w14:textId="77777777" w:rsidR="00F64CCC" w:rsidRPr="00DA76A3" w:rsidRDefault="00F64CCC" w:rsidP="00112C03">
            <w:pPr>
              <w:rPr>
                <w:rFonts w:cs="Arial"/>
                <w:b/>
              </w:rPr>
            </w:pPr>
          </w:p>
        </w:tc>
        <w:tc>
          <w:tcPr>
            <w:tcW w:w="1515" w:type="pct"/>
          </w:tcPr>
          <w:p w14:paraId="0A392C6A" w14:textId="77777777" w:rsidR="00F64CCC" w:rsidRPr="00DA76A3" w:rsidRDefault="00F64CCC" w:rsidP="00112C03">
            <w:pPr>
              <w:rPr>
                <w:rFonts w:cs="Arial"/>
                <w:b/>
              </w:rPr>
            </w:pPr>
          </w:p>
        </w:tc>
      </w:tr>
      <w:tr w:rsidR="00F64CCC" w:rsidRPr="00DA76A3" w14:paraId="710A796C" w14:textId="77777777" w:rsidTr="56E416A5">
        <w:trPr>
          <w:trHeight w:val="1634"/>
        </w:trPr>
        <w:tc>
          <w:tcPr>
            <w:tcW w:w="1288" w:type="pct"/>
          </w:tcPr>
          <w:p w14:paraId="74746CD5" w14:textId="77777777" w:rsidR="00F64CCC" w:rsidRPr="00DA76A3" w:rsidRDefault="00F64CCC" w:rsidP="00112C03">
            <w:pPr>
              <w:rPr>
                <w:rFonts w:cs="Arial"/>
                <w:b/>
              </w:rPr>
            </w:pPr>
            <w:r w:rsidRPr="00DA76A3">
              <w:rPr>
                <w:rFonts w:cs="Arial"/>
                <w:b/>
              </w:rPr>
              <w:t>Signed:</w:t>
            </w:r>
          </w:p>
          <w:p w14:paraId="290583F9" w14:textId="77777777" w:rsidR="00106A8E" w:rsidRPr="00DA76A3" w:rsidRDefault="00106A8E" w:rsidP="00112C03">
            <w:pPr>
              <w:rPr>
                <w:rFonts w:cs="Arial"/>
                <w:b/>
              </w:rPr>
            </w:pPr>
          </w:p>
          <w:p w14:paraId="7FEE61B4" w14:textId="77777777" w:rsidR="00F64CCC" w:rsidRPr="00DA76A3" w:rsidRDefault="00F64CCC" w:rsidP="00112C03">
            <w:pPr>
              <w:rPr>
                <w:rFonts w:cs="Arial"/>
                <w:b/>
              </w:rPr>
            </w:pPr>
            <w:r w:rsidRPr="00DA76A3">
              <w:rPr>
                <w:rFonts w:cs="Arial"/>
                <w:b/>
              </w:rPr>
              <w:t>Dated:</w:t>
            </w:r>
          </w:p>
        </w:tc>
        <w:tc>
          <w:tcPr>
            <w:tcW w:w="1061" w:type="pct"/>
          </w:tcPr>
          <w:p w14:paraId="68F21D90" w14:textId="77777777" w:rsidR="00F64CCC" w:rsidRPr="00DA76A3" w:rsidRDefault="00F64CCC" w:rsidP="00112C03">
            <w:pPr>
              <w:rPr>
                <w:rFonts w:cs="Arial"/>
                <w:b/>
              </w:rPr>
            </w:pPr>
          </w:p>
        </w:tc>
        <w:tc>
          <w:tcPr>
            <w:tcW w:w="1136" w:type="pct"/>
          </w:tcPr>
          <w:p w14:paraId="13C326F3" w14:textId="77777777" w:rsidR="00F64CCC" w:rsidRPr="00DA76A3" w:rsidRDefault="00F64CCC" w:rsidP="00112C03">
            <w:pPr>
              <w:rPr>
                <w:rFonts w:cs="Arial"/>
                <w:b/>
              </w:rPr>
            </w:pPr>
          </w:p>
        </w:tc>
        <w:tc>
          <w:tcPr>
            <w:tcW w:w="1515" w:type="pct"/>
          </w:tcPr>
          <w:p w14:paraId="4853B841" w14:textId="77777777" w:rsidR="00F64CCC" w:rsidRPr="00DA76A3" w:rsidRDefault="00F64CCC" w:rsidP="00112C03">
            <w:pPr>
              <w:rPr>
                <w:rFonts w:cs="Arial"/>
                <w:b/>
              </w:rPr>
            </w:pPr>
          </w:p>
        </w:tc>
      </w:tr>
    </w:tbl>
    <w:p w14:paraId="50125231" w14:textId="77777777" w:rsidR="00694CB2" w:rsidRPr="00DA76A3" w:rsidRDefault="00694CB2" w:rsidP="00694CB2">
      <w:pPr>
        <w:ind w:left="426"/>
        <w:rPr>
          <w:rFonts w:cs="Arial"/>
          <w:b/>
          <w:szCs w:val="20"/>
        </w:rPr>
      </w:pPr>
    </w:p>
    <w:p w14:paraId="354E87FF" w14:textId="77777777" w:rsidR="00F64CCC" w:rsidRPr="00DA76A3" w:rsidRDefault="00F64CCC" w:rsidP="00207A41">
      <w:pPr>
        <w:numPr>
          <w:ilvl w:val="0"/>
          <w:numId w:val="19"/>
        </w:numPr>
        <w:ind w:left="426" w:hanging="426"/>
        <w:rPr>
          <w:rFonts w:cs="Arial"/>
          <w:b/>
          <w:bCs/>
          <w:szCs w:val="20"/>
        </w:rPr>
      </w:pPr>
      <w:r w:rsidRPr="00DA76A3">
        <w:rPr>
          <w:rFonts w:cs="Arial"/>
          <w:b/>
          <w:bCs/>
          <w:szCs w:val="20"/>
        </w:rPr>
        <w:t>IF THE APPLICANT IS A CONSORTIUM/GROUPING/JOINT VENTURE/PRIME CONTRACTOR WITH SUB-CONTRACTOR(S) OR OTHER GROUPING, APPENDIX 2 MUST BE COMPLETED.</w:t>
      </w:r>
    </w:p>
    <w:p w14:paraId="5A25747A" w14:textId="2E291676" w:rsidR="00C933E6" w:rsidRDefault="00C933E6" w:rsidP="00112C03">
      <w:pPr>
        <w:tabs>
          <w:tab w:val="left" w:pos="720"/>
          <w:tab w:val="left" w:pos="1440"/>
          <w:tab w:val="left" w:pos="2160"/>
          <w:tab w:val="left" w:pos="2880"/>
          <w:tab w:val="left" w:pos="3600"/>
          <w:tab w:val="left" w:pos="4320"/>
          <w:tab w:val="left" w:pos="5040"/>
          <w:tab w:val="left" w:pos="5780"/>
        </w:tabs>
        <w:rPr>
          <w:rFonts w:cs="Arial"/>
          <w:b/>
        </w:rPr>
      </w:pPr>
    </w:p>
    <w:p w14:paraId="794F759F" w14:textId="77777777" w:rsidR="00AC4611" w:rsidRPr="00DA76A3" w:rsidRDefault="00AC4611" w:rsidP="00112C03">
      <w:pPr>
        <w:tabs>
          <w:tab w:val="left" w:pos="720"/>
          <w:tab w:val="left" w:pos="1440"/>
          <w:tab w:val="left" w:pos="2160"/>
          <w:tab w:val="left" w:pos="2880"/>
          <w:tab w:val="left" w:pos="3600"/>
          <w:tab w:val="left" w:pos="4320"/>
          <w:tab w:val="left" w:pos="5040"/>
          <w:tab w:val="left" w:pos="5780"/>
        </w:tabs>
        <w:rPr>
          <w:rFonts w:cs="Arial"/>
          <w:b/>
        </w:rPr>
      </w:pPr>
    </w:p>
    <w:p w14:paraId="09B8D95D" w14:textId="312AC6DA" w:rsidR="00695B60" w:rsidRPr="00DA76A3" w:rsidRDefault="00695B60">
      <w:pPr>
        <w:rPr>
          <w:rFonts w:cs="Arial"/>
          <w:b/>
        </w:rPr>
      </w:pPr>
    </w:p>
    <w:p w14:paraId="0B30F82D" w14:textId="77777777" w:rsidR="00F64CCC" w:rsidRPr="00DA76A3" w:rsidRDefault="00F64CCC" w:rsidP="003E408C">
      <w:pPr>
        <w:pStyle w:val="Heading2"/>
        <w:rPr>
          <w:lang w:val="en-IE"/>
        </w:rPr>
      </w:pPr>
      <w:bookmarkStart w:id="60" w:name="_Toc230072549"/>
      <w:r w:rsidRPr="00DA76A3">
        <w:rPr>
          <w:lang w:val="en-IE"/>
        </w:rPr>
        <w:t>D</w:t>
      </w:r>
      <w:r w:rsidR="00A6719A" w:rsidRPr="00DA76A3">
        <w:rPr>
          <w:lang w:val="en-IE"/>
        </w:rPr>
        <w:t>etails of Sub-Contracting Arrangements</w:t>
      </w:r>
      <w:bookmarkEnd w:id="60"/>
      <w:r w:rsidR="00A6719A" w:rsidRPr="00DA76A3">
        <w:rPr>
          <w:lang w:val="en-IE"/>
        </w:rPr>
        <w:t xml:space="preserve"> </w:t>
      </w:r>
      <w:r w:rsidRPr="00DA76A3">
        <w:rPr>
          <w:lang w:val="en-IE"/>
        </w:rPr>
        <w:t xml:space="preserve"> </w:t>
      </w:r>
      <w:r w:rsidRPr="00DA76A3">
        <w:rPr>
          <w:lang w:val="en-IE"/>
        </w:rPr>
        <w:tab/>
      </w:r>
    </w:p>
    <w:p w14:paraId="1E37703E" w14:textId="77777777" w:rsidR="00F64CCC" w:rsidRPr="00DA76A3" w:rsidRDefault="00F64CCC" w:rsidP="00E93863">
      <w:r w:rsidRPr="56E416A5">
        <w:t>Details of any proposed sub-contracting arrangements, whether by a consortium or an individual Applicant, and whether the Applicant is a Prime Contractor or a consortium grouping (however constituted), must be fully disclosed. Sub-contracting is subject to the prior written consent of</w:t>
      </w:r>
      <w:r w:rsidR="00B07624" w:rsidRPr="56E416A5">
        <w:t xml:space="preserve"> </w:t>
      </w:r>
      <w:r w:rsidR="00AE22C8" w:rsidRPr="56E416A5">
        <w:t>AN POST</w:t>
      </w:r>
      <w:r w:rsidRPr="56E416A5">
        <w:t xml:space="preserve"> under the terms of the Contract, in its absolute discretion and</w:t>
      </w:r>
      <w:r w:rsidR="00B07624" w:rsidRPr="56E416A5">
        <w:t xml:space="preserve"> </w:t>
      </w:r>
      <w:r w:rsidR="00AE22C8" w:rsidRPr="56E416A5">
        <w:t>AN POST</w:t>
      </w:r>
      <w:r w:rsidRPr="56E416A5">
        <w:t xml:space="preserve"> may withhold such consent in its absolute discretion. </w:t>
      </w:r>
    </w:p>
    <w:p w14:paraId="78BEFD2A" w14:textId="77777777" w:rsidR="00E93863" w:rsidRPr="00DA76A3" w:rsidRDefault="00E93863" w:rsidP="00871D23">
      <w:pPr>
        <w:spacing w:line="240" w:lineRule="auto"/>
        <w:rPr>
          <w:rFonts w:cs="Arial"/>
          <w:szCs w:val="20"/>
        </w:rPr>
      </w:pPr>
    </w:p>
    <w:tbl>
      <w:tblPr>
        <w:tblStyle w:val="TableGrid"/>
        <w:tblW w:w="5000" w:type="pct"/>
        <w:tblLook w:val="04A0" w:firstRow="1" w:lastRow="0" w:firstColumn="1" w:lastColumn="0" w:noHBand="0" w:noVBand="1"/>
      </w:tblPr>
      <w:tblGrid>
        <w:gridCol w:w="4578"/>
        <w:gridCol w:w="4438"/>
      </w:tblGrid>
      <w:tr w:rsidR="00F64CCC" w:rsidRPr="00DA76A3" w14:paraId="5076FEAD" w14:textId="77777777" w:rsidTr="00C22EA3">
        <w:tc>
          <w:tcPr>
            <w:tcW w:w="2539" w:type="pct"/>
            <w:shd w:val="clear" w:color="auto" w:fill="E2EFD9" w:themeFill="accent6" w:themeFillTint="33"/>
          </w:tcPr>
          <w:p w14:paraId="712FC29E" w14:textId="77777777" w:rsidR="00F64CCC" w:rsidRPr="00DA76A3" w:rsidRDefault="00F64CCC" w:rsidP="00D86EA4">
            <w:pPr>
              <w:jc w:val="center"/>
              <w:rPr>
                <w:rFonts w:cs="Arial"/>
                <w:b/>
                <w:szCs w:val="20"/>
              </w:rPr>
            </w:pPr>
            <w:r w:rsidRPr="00DA76A3">
              <w:rPr>
                <w:rFonts w:cs="Arial"/>
                <w:b/>
                <w:szCs w:val="20"/>
              </w:rPr>
              <w:t>Name of Proposed Sub-Contractor</w:t>
            </w:r>
          </w:p>
          <w:p w14:paraId="7D18DBD8" w14:textId="77777777" w:rsidR="00F64CCC" w:rsidRPr="00DA76A3" w:rsidRDefault="00F64CCC" w:rsidP="56E416A5">
            <w:pPr>
              <w:jc w:val="center"/>
              <w:rPr>
                <w:rFonts w:cs="Arial"/>
                <w:b/>
                <w:bCs/>
              </w:rPr>
            </w:pPr>
            <w:r w:rsidRPr="56E416A5">
              <w:rPr>
                <w:rFonts w:cs="Arial"/>
                <w:b/>
                <w:bCs/>
              </w:rPr>
              <w:t>(full legal name, registered office, registered number, country of incorporation, trading or business name)</w:t>
            </w:r>
          </w:p>
        </w:tc>
        <w:tc>
          <w:tcPr>
            <w:tcW w:w="2461" w:type="pct"/>
            <w:shd w:val="clear" w:color="auto" w:fill="E2EFD9" w:themeFill="accent6" w:themeFillTint="33"/>
            <w:vAlign w:val="center"/>
          </w:tcPr>
          <w:p w14:paraId="1A550467" w14:textId="77777777" w:rsidR="00F64CCC" w:rsidRPr="00DA76A3" w:rsidRDefault="00F64CCC" w:rsidP="00D86EA4">
            <w:pPr>
              <w:jc w:val="center"/>
              <w:rPr>
                <w:rFonts w:cs="Arial"/>
                <w:b/>
                <w:szCs w:val="20"/>
              </w:rPr>
            </w:pPr>
            <w:r w:rsidRPr="00DA76A3">
              <w:rPr>
                <w:rFonts w:cs="Arial"/>
                <w:b/>
                <w:szCs w:val="20"/>
              </w:rPr>
              <w:t>Role of Proposed Sub-Contractor</w:t>
            </w:r>
          </w:p>
        </w:tc>
      </w:tr>
      <w:tr w:rsidR="00F64CCC" w:rsidRPr="00DA76A3" w14:paraId="27A76422" w14:textId="77777777" w:rsidTr="56E416A5">
        <w:tc>
          <w:tcPr>
            <w:tcW w:w="2539" w:type="pct"/>
          </w:tcPr>
          <w:p w14:paraId="49206A88" w14:textId="77777777" w:rsidR="00106A8E" w:rsidRPr="00DA76A3" w:rsidRDefault="00106A8E" w:rsidP="00112C03">
            <w:pPr>
              <w:rPr>
                <w:rFonts w:cs="Arial"/>
                <w:b/>
                <w:szCs w:val="20"/>
              </w:rPr>
            </w:pPr>
          </w:p>
          <w:p w14:paraId="67B7A70C" w14:textId="77777777" w:rsidR="00126FF9" w:rsidRPr="00DA76A3" w:rsidRDefault="00126FF9" w:rsidP="00112C03">
            <w:pPr>
              <w:rPr>
                <w:rFonts w:cs="Arial"/>
                <w:b/>
                <w:szCs w:val="20"/>
              </w:rPr>
            </w:pPr>
          </w:p>
          <w:p w14:paraId="71887C79" w14:textId="77777777" w:rsidR="00126FF9" w:rsidRPr="00DA76A3" w:rsidRDefault="00126FF9" w:rsidP="00112C03">
            <w:pPr>
              <w:rPr>
                <w:rFonts w:cs="Arial"/>
                <w:b/>
                <w:szCs w:val="20"/>
              </w:rPr>
            </w:pPr>
          </w:p>
          <w:p w14:paraId="3B7FD67C" w14:textId="77777777" w:rsidR="00126FF9" w:rsidRPr="00DA76A3" w:rsidRDefault="00126FF9" w:rsidP="00112C03">
            <w:pPr>
              <w:rPr>
                <w:rFonts w:cs="Arial"/>
                <w:b/>
                <w:szCs w:val="20"/>
              </w:rPr>
            </w:pPr>
          </w:p>
        </w:tc>
        <w:tc>
          <w:tcPr>
            <w:tcW w:w="2461" w:type="pct"/>
          </w:tcPr>
          <w:p w14:paraId="38D6B9B6" w14:textId="77777777" w:rsidR="00F64CCC" w:rsidRPr="00DA76A3" w:rsidRDefault="00F64CCC" w:rsidP="00112C03">
            <w:pPr>
              <w:rPr>
                <w:rFonts w:cs="Arial"/>
                <w:b/>
                <w:szCs w:val="20"/>
              </w:rPr>
            </w:pPr>
          </w:p>
        </w:tc>
      </w:tr>
      <w:tr w:rsidR="00F64CCC" w:rsidRPr="00DA76A3" w14:paraId="22F860BB" w14:textId="77777777" w:rsidTr="56E416A5">
        <w:tc>
          <w:tcPr>
            <w:tcW w:w="2539" w:type="pct"/>
          </w:tcPr>
          <w:p w14:paraId="698536F5" w14:textId="77777777" w:rsidR="00106A8E" w:rsidRPr="00DA76A3" w:rsidRDefault="00106A8E" w:rsidP="00112C03">
            <w:pPr>
              <w:rPr>
                <w:rFonts w:cs="Arial"/>
                <w:b/>
                <w:szCs w:val="20"/>
              </w:rPr>
            </w:pPr>
          </w:p>
          <w:p w14:paraId="7BC1BAF2" w14:textId="77777777" w:rsidR="00126FF9" w:rsidRPr="00DA76A3" w:rsidRDefault="00126FF9" w:rsidP="00112C03">
            <w:pPr>
              <w:rPr>
                <w:rFonts w:cs="Arial"/>
                <w:b/>
                <w:szCs w:val="20"/>
              </w:rPr>
            </w:pPr>
          </w:p>
          <w:p w14:paraId="61C988F9" w14:textId="77777777" w:rsidR="00126FF9" w:rsidRPr="00DA76A3" w:rsidRDefault="00126FF9" w:rsidP="00112C03">
            <w:pPr>
              <w:rPr>
                <w:rFonts w:cs="Arial"/>
                <w:b/>
                <w:szCs w:val="20"/>
              </w:rPr>
            </w:pPr>
          </w:p>
          <w:p w14:paraId="3B22BB7D" w14:textId="77777777" w:rsidR="00126FF9" w:rsidRPr="00DA76A3" w:rsidRDefault="00126FF9" w:rsidP="00112C03">
            <w:pPr>
              <w:rPr>
                <w:rFonts w:cs="Arial"/>
                <w:b/>
                <w:szCs w:val="20"/>
              </w:rPr>
            </w:pPr>
          </w:p>
        </w:tc>
        <w:tc>
          <w:tcPr>
            <w:tcW w:w="2461" w:type="pct"/>
          </w:tcPr>
          <w:p w14:paraId="17B246DD" w14:textId="77777777" w:rsidR="00F64CCC" w:rsidRPr="00DA76A3" w:rsidRDefault="00F64CCC" w:rsidP="00112C03">
            <w:pPr>
              <w:rPr>
                <w:rFonts w:cs="Arial"/>
                <w:b/>
                <w:szCs w:val="20"/>
              </w:rPr>
            </w:pPr>
          </w:p>
        </w:tc>
      </w:tr>
      <w:tr w:rsidR="00106A8E" w:rsidRPr="00DA76A3" w14:paraId="6BF89DA3" w14:textId="77777777" w:rsidTr="56E416A5">
        <w:tc>
          <w:tcPr>
            <w:tcW w:w="2539" w:type="pct"/>
          </w:tcPr>
          <w:p w14:paraId="5C3E0E74" w14:textId="77777777" w:rsidR="00106A8E" w:rsidRPr="00DA76A3" w:rsidRDefault="00106A8E" w:rsidP="00112C03">
            <w:pPr>
              <w:rPr>
                <w:rFonts w:cs="Arial"/>
                <w:b/>
                <w:szCs w:val="20"/>
              </w:rPr>
            </w:pPr>
          </w:p>
          <w:p w14:paraId="66A1FAB9" w14:textId="77777777" w:rsidR="00126FF9" w:rsidRPr="00DA76A3" w:rsidRDefault="00126FF9" w:rsidP="00112C03">
            <w:pPr>
              <w:rPr>
                <w:rFonts w:cs="Arial"/>
                <w:b/>
                <w:szCs w:val="20"/>
              </w:rPr>
            </w:pPr>
          </w:p>
          <w:p w14:paraId="76BB753C" w14:textId="77777777" w:rsidR="00126FF9" w:rsidRPr="00DA76A3" w:rsidRDefault="00126FF9" w:rsidP="00112C03">
            <w:pPr>
              <w:rPr>
                <w:rFonts w:cs="Arial"/>
                <w:b/>
                <w:szCs w:val="20"/>
              </w:rPr>
            </w:pPr>
          </w:p>
          <w:p w14:paraId="513DA1E0" w14:textId="77777777" w:rsidR="00126FF9" w:rsidRPr="00DA76A3" w:rsidRDefault="00126FF9" w:rsidP="00112C03">
            <w:pPr>
              <w:rPr>
                <w:rFonts w:cs="Arial"/>
                <w:b/>
                <w:szCs w:val="20"/>
              </w:rPr>
            </w:pPr>
          </w:p>
        </w:tc>
        <w:tc>
          <w:tcPr>
            <w:tcW w:w="2461" w:type="pct"/>
          </w:tcPr>
          <w:p w14:paraId="75CAC6F5" w14:textId="77777777" w:rsidR="00106A8E" w:rsidRPr="00DA76A3" w:rsidRDefault="00106A8E" w:rsidP="00112C03">
            <w:pPr>
              <w:rPr>
                <w:rFonts w:cs="Arial"/>
                <w:b/>
                <w:szCs w:val="20"/>
              </w:rPr>
            </w:pPr>
          </w:p>
        </w:tc>
      </w:tr>
    </w:tbl>
    <w:p w14:paraId="66060428" w14:textId="77777777" w:rsidR="00695B60" w:rsidRPr="00DA76A3" w:rsidRDefault="00695B60" w:rsidP="00695B60">
      <w:pPr>
        <w:spacing w:after="120"/>
        <w:rPr>
          <w:szCs w:val="20"/>
        </w:rPr>
      </w:pPr>
    </w:p>
    <w:p w14:paraId="09F43593" w14:textId="77777777" w:rsidR="00F64CCC" w:rsidRPr="00DA76A3" w:rsidRDefault="00F64CCC" w:rsidP="00E93863">
      <w:r w:rsidRPr="56E416A5">
        <w:t xml:space="preserve">If the </w:t>
      </w:r>
      <w:proofErr w:type="gramStart"/>
      <w:r w:rsidRPr="56E416A5">
        <w:t>sub –contractors</w:t>
      </w:r>
      <w:proofErr w:type="gramEnd"/>
      <w:r w:rsidRPr="56E416A5">
        <w:t xml:space="preserve"> are members of a consortium, please state if any of the sub-contractors listed above are also to be members of the consortium, in which case they will be jointly and severally liable to</w:t>
      </w:r>
      <w:r w:rsidR="00B07624" w:rsidRPr="56E416A5">
        <w:t xml:space="preserve"> </w:t>
      </w:r>
      <w:r w:rsidR="00AE22C8" w:rsidRPr="56E416A5">
        <w:t>AN POST</w:t>
      </w:r>
      <w:r w:rsidRPr="56E416A5">
        <w:t xml:space="preserve"> for the performance of the Contract, on any contract award. Sub-contractors acting as such, i.e. not also members of a consortium, will not be evaluated </w:t>
      </w:r>
      <w:r w:rsidR="008C47E2" w:rsidRPr="56E416A5">
        <w:t>as</w:t>
      </w:r>
      <w:r w:rsidRPr="56E416A5">
        <w:t xml:space="preserve"> members of the consortium. Irrevocable letters of authority from each sub-contractor confirming their proposed role in the Applicant, whether as sub-contractor only, or as a sub-contractor </w:t>
      </w:r>
      <w:proofErr w:type="gramStart"/>
      <w:r w:rsidR="008C47E2" w:rsidRPr="56E416A5">
        <w:t xml:space="preserve">and </w:t>
      </w:r>
      <w:r w:rsidRPr="56E416A5">
        <w:t>also</w:t>
      </w:r>
      <w:proofErr w:type="gramEnd"/>
      <w:r w:rsidRPr="56E416A5">
        <w:t xml:space="preserve"> members of the consortium, (in which case the sub-contractor must also complete this Questionnaire), </w:t>
      </w:r>
      <w:r w:rsidRPr="56E416A5">
        <w:rPr>
          <w:b/>
          <w:bCs/>
        </w:rPr>
        <w:t>must also be enclosed.</w:t>
      </w:r>
      <w:r w:rsidRPr="56E416A5">
        <w:t xml:space="preserve"> </w:t>
      </w:r>
    </w:p>
    <w:p w14:paraId="1D0656FE" w14:textId="77777777" w:rsidR="00E93863" w:rsidRPr="00DA76A3" w:rsidRDefault="00E93863" w:rsidP="00E93863"/>
    <w:p w14:paraId="52B37352" w14:textId="77777777" w:rsidR="00106A8E" w:rsidRPr="00DA76A3" w:rsidRDefault="00F64CCC" w:rsidP="00E93863">
      <w:r w:rsidRPr="00DA76A3">
        <w:t xml:space="preserve">Where reliance on resources of any sub-contractor is also sought by any Applicant to meet any of the qualitative selection criteria, a separate letter of authority must be included with the PQQ submission when returning the completed Questionnaire, identifying the specific nature of the reliance on resources in each case, to meet the specific qualitative selection criteria. </w:t>
      </w:r>
    </w:p>
    <w:p w14:paraId="7B37605A" w14:textId="77777777" w:rsidR="00695B60" w:rsidRPr="00DA76A3" w:rsidRDefault="00695B60">
      <w:pPr>
        <w:rPr>
          <w:szCs w:val="20"/>
        </w:rPr>
      </w:pPr>
      <w:r w:rsidRPr="00DA76A3">
        <w:rPr>
          <w:szCs w:val="20"/>
        </w:rPr>
        <w:br w:type="page"/>
      </w:r>
    </w:p>
    <w:p w14:paraId="49B9A6DB" w14:textId="77777777" w:rsidR="00F64CCC" w:rsidRPr="00DA76A3" w:rsidRDefault="00F64CCC" w:rsidP="003E408C">
      <w:pPr>
        <w:pStyle w:val="Heading2"/>
        <w:rPr>
          <w:lang w:val="en-IE"/>
        </w:rPr>
      </w:pPr>
      <w:bookmarkStart w:id="61" w:name="_Toc230072550"/>
      <w:r w:rsidRPr="00DA76A3">
        <w:rPr>
          <w:lang w:val="en-IE"/>
        </w:rPr>
        <w:lastRenderedPageBreak/>
        <w:t>Reliance on Resources (to be completed separately by the Applicant or a Member)</w:t>
      </w:r>
      <w:bookmarkEnd w:id="61"/>
      <w:r w:rsidRPr="00DA76A3">
        <w:rPr>
          <w:lang w:val="en-IE"/>
        </w:rPr>
        <w:t xml:space="preserve"> </w:t>
      </w:r>
    </w:p>
    <w:p w14:paraId="1DF9E815" w14:textId="719801BE" w:rsidR="00F64CCC" w:rsidRPr="00DA76A3" w:rsidRDefault="00F64CCC" w:rsidP="000E4A52">
      <w:pPr>
        <w:rPr>
          <w:rFonts w:cs="Arial"/>
          <w:szCs w:val="20"/>
        </w:rPr>
      </w:pPr>
      <w:r w:rsidRPr="00DA76A3">
        <w:rPr>
          <w:rFonts w:cs="Arial"/>
          <w:szCs w:val="20"/>
        </w:rPr>
        <w:t>Appli</w:t>
      </w:r>
      <w:r w:rsidR="008C47E2" w:rsidRPr="00DA76A3">
        <w:rPr>
          <w:rFonts w:cs="Arial"/>
          <w:szCs w:val="20"/>
        </w:rPr>
        <w:t xml:space="preserve">cants refer to </w:t>
      </w:r>
      <w:r w:rsidR="008C47E2" w:rsidRPr="00336ABA">
        <w:rPr>
          <w:rFonts w:cs="Arial"/>
          <w:szCs w:val="20"/>
        </w:rPr>
        <w:t xml:space="preserve">Section </w:t>
      </w:r>
      <w:r w:rsidR="00336ABA" w:rsidRPr="00336ABA">
        <w:rPr>
          <w:rFonts w:cs="Arial"/>
          <w:szCs w:val="20"/>
        </w:rPr>
        <w:t>3</w:t>
      </w:r>
      <w:r w:rsidR="008C47E2" w:rsidRPr="00336ABA">
        <w:rPr>
          <w:rFonts w:cs="Arial"/>
          <w:szCs w:val="20"/>
        </w:rPr>
        <w:t>.3</w:t>
      </w:r>
      <w:r w:rsidRPr="00336ABA">
        <w:rPr>
          <w:rFonts w:cs="Arial"/>
          <w:szCs w:val="20"/>
        </w:rPr>
        <w:t xml:space="preserve"> of</w:t>
      </w:r>
      <w:r w:rsidRPr="00DA76A3">
        <w:rPr>
          <w:rFonts w:cs="Arial"/>
          <w:szCs w:val="20"/>
        </w:rPr>
        <w:t xml:space="preserve"> the PQQ in relation to the requirements on reliance on resources to meet any of the selection criteria. </w:t>
      </w:r>
    </w:p>
    <w:p w14:paraId="394798F2" w14:textId="77777777" w:rsidR="00BC35EF" w:rsidRPr="00DA76A3" w:rsidRDefault="00BC35EF" w:rsidP="000E4A52">
      <w:pPr>
        <w:rPr>
          <w:rFonts w:cs="Arial"/>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4"/>
        <w:gridCol w:w="1412"/>
        <w:gridCol w:w="3890"/>
      </w:tblGrid>
      <w:tr w:rsidR="00F64CCC" w:rsidRPr="00DA76A3" w14:paraId="4B8083E6" w14:textId="77777777" w:rsidTr="00C22EA3">
        <w:trPr>
          <w:jc w:val="center"/>
        </w:trPr>
        <w:tc>
          <w:tcPr>
            <w:tcW w:w="2060" w:type="pct"/>
            <w:shd w:val="clear" w:color="auto" w:fill="E2EFD9" w:themeFill="accent6" w:themeFillTint="33"/>
          </w:tcPr>
          <w:p w14:paraId="6B0B450F" w14:textId="77777777" w:rsidR="00F64CCC" w:rsidRPr="00DA76A3" w:rsidRDefault="00F64CCC" w:rsidP="56E416A5">
            <w:pPr>
              <w:rPr>
                <w:rFonts w:cs="Arial"/>
                <w:i/>
                <w:iCs/>
              </w:rPr>
            </w:pPr>
            <w:r w:rsidRPr="56E416A5">
              <w:rPr>
                <w:rFonts w:cs="Arial"/>
                <w:i/>
                <w:iCs/>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p>
        </w:tc>
        <w:tc>
          <w:tcPr>
            <w:tcW w:w="783" w:type="pct"/>
          </w:tcPr>
          <w:p w14:paraId="24F9B3E7" w14:textId="6453E624" w:rsidR="00F64CCC" w:rsidRPr="00DA76A3" w:rsidRDefault="00F64CCC" w:rsidP="00112C03">
            <w:pPr>
              <w:rPr>
                <w:rFonts w:cs="Arial"/>
                <w:szCs w:val="20"/>
              </w:rPr>
            </w:pPr>
          </w:p>
          <w:sdt>
            <w:sdtPr>
              <w:rPr>
                <w:rFonts w:cs="Arial"/>
                <w:sz w:val="52"/>
                <w:szCs w:val="20"/>
              </w:rPr>
              <w:id w:val="-145588755"/>
              <w14:checkbox>
                <w14:checked w14:val="0"/>
                <w14:checkedState w14:val="2612" w14:font="MS Gothic"/>
                <w14:uncheckedState w14:val="2610" w14:font="MS Gothic"/>
              </w14:checkbox>
            </w:sdtPr>
            <w:sdtEndPr>
              <w:rPr>
                <w:szCs w:val="52"/>
              </w:rPr>
            </w:sdtEndPr>
            <w:sdtContent>
              <w:p w14:paraId="3889A505" w14:textId="5F194C89" w:rsidR="00F64CCC" w:rsidRPr="00DA76A3" w:rsidRDefault="001D251E" w:rsidP="001D251E">
                <w:pPr>
                  <w:jc w:val="center"/>
                  <w:rPr>
                    <w:rFonts w:cs="Arial"/>
                    <w:szCs w:val="20"/>
                  </w:rPr>
                </w:pPr>
                <w:r>
                  <w:rPr>
                    <w:rFonts w:ascii="MS Gothic" w:eastAsia="MS Gothic" w:hAnsi="MS Gothic" w:cs="Arial" w:hint="eastAsia"/>
                    <w:sz w:val="52"/>
                    <w:szCs w:val="20"/>
                  </w:rPr>
                  <w:t>☐</w:t>
                </w:r>
              </w:p>
            </w:sdtContent>
          </w:sdt>
        </w:tc>
        <w:tc>
          <w:tcPr>
            <w:tcW w:w="2157" w:type="pct"/>
          </w:tcPr>
          <w:p w14:paraId="2DB931DC" w14:textId="77777777" w:rsidR="00F64CCC" w:rsidRPr="00DA76A3" w:rsidRDefault="00F64CCC" w:rsidP="00112C03">
            <w:pPr>
              <w:outlineLvl w:val="6"/>
              <w:rPr>
                <w:rFonts w:cs="Arial"/>
                <w:szCs w:val="20"/>
              </w:rPr>
            </w:pPr>
            <w:r w:rsidRPr="00DA76A3">
              <w:rPr>
                <w:rFonts w:cs="Arial"/>
                <w:szCs w:val="20"/>
              </w:rPr>
              <w:t>Reference to where enclosed:</w:t>
            </w:r>
          </w:p>
          <w:p w14:paraId="29079D35" w14:textId="77777777" w:rsidR="00F64CCC" w:rsidRPr="00DA76A3" w:rsidRDefault="00F64CCC" w:rsidP="00112C03">
            <w:pPr>
              <w:rPr>
                <w:rFonts w:cs="Arial"/>
                <w:szCs w:val="20"/>
              </w:rPr>
            </w:pPr>
          </w:p>
          <w:p w14:paraId="17686DC7" w14:textId="77777777" w:rsidR="00F64CCC" w:rsidRPr="00DA76A3" w:rsidRDefault="00F64CCC" w:rsidP="00112C03">
            <w:pPr>
              <w:rPr>
                <w:rFonts w:cs="Arial"/>
                <w:szCs w:val="20"/>
              </w:rPr>
            </w:pPr>
          </w:p>
        </w:tc>
      </w:tr>
      <w:tr w:rsidR="00F64CCC" w:rsidRPr="00DA76A3" w14:paraId="5AB445A7" w14:textId="77777777" w:rsidTr="00C22EA3">
        <w:trPr>
          <w:jc w:val="center"/>
        </w:trPr>
        <w:tc>
          <w:tcPr>
            <w:tcW w:w="2060" w:type="pct"/>
            <w:shd w:val="clear" w:color="auto" w:fill="E2EFD9" w:themeFill="accent6" w:themeFillTint="33"/>
          </w:tcPr>
          <w:p w14:paraId="2E761DAA" w14:textId="77777777" w:rsidR="00F64CCC" w:rsidRPr="00DA76A3" w:rsidRDefault="00F64CCC" w:rsidP="56E416A5">
            <w:pPr>
              <w:rPr>
                <w:rFonts w:cs="Arial"/>
                <w:i/>
                <w:iCs/>
              </w:rPr>
            </w:pPr>
            <w:r w:rsidRPr="56E416A5">
              <w:rPr>
                <w:rFonts w:cs="Arial"/>
                <w:i/>
                <w:iCs/>
              </w:rPr>
              <w:t>Tick if appropriate written evidence of such support/reliance on resources of others to meet selection criteria relating to technical and/or professional ability is enclosed.</w:t>
            </w:r>
          </w:p>
        </w:tc>
        <w:tc>
          <w:tcPr>
            <w:tcW w:w="783" w:type="pct"/>
          </w:tcPr>
          <w:sdt>
            <w:sdtPr>
              <w:rPr>
                <w:rFonts w:cs="Arial"/>
                <w:sz w:val="52"/>
                <w:szCs w:val="20"/>
              </w:rPr>
              <w:id w:val="-1676955948"/>
              <w14:checkbox>
                <w14:checked w14:val="0"/>
                <w14:checkedState w14:val="2612" w14:font="MS Gothic"/>
                <w14:uncheckedState w14:val="2610" w14:font="MS Gothic"/>
              </w14:checkbox>
            </w:sdtPr>
            <w:sdtEndPr>
              <w:rPr>
                <w:szCs w:val="52"/>
              </w:rPr>
            </w:sdtEndPr>
            <w:sdtContent>
              <w:p w14:paraId="2BCF2003" w14:textId="12D34DAC" w:rsidR="001D251E" w:rsidRDefault="001D251E" w:rsidP="001D251E">
                <w:pPr>
                  <w:jc w:val="center"/>
                  <w:rPr>
                    <w:rFonts w:cs="Arial"/>
                    <w:sz w:val="52"/>
                    <w:szCs w:val="20"/>
                  </w:rPr>
                </w:pPr>
                <w:r>
                  <w:rPr>
                    <w:rFonts w:ascii="MS Gothic" w:eastAsia="MS Gothic" w:hAnsi="MS Gothic" w:cs="Arial" w:hint="eastAsia"/>
                    <w:sz w:val="52"/>
                    <w:szCs w:val="20"/>
                  </w:rPr>
                  <w:t>☐</w:t>
                </w:r>
              </w:p>
            </w:sdtContent>
          </w:sdt>
          <w:p w14:paraId="57399359" w14:textId="6C8B2326" w:rsidR="00F64CCC" w:rsidRPr="00DA76A3" w:rsidRDefault="00F64CCC" w:rsidP="00112C03">
            <w:pPr>
              <w:rPr>
                <w:rFonts w:cs="Arial"/>
                <w:i/>
                <w:noProof/>
                <w:szCs w:val="20"/>
              </w:rPr>
            </w:pPr>
          </w:p>
        </w:tc>
        <w:tc>
          <w:tcPr>
            <w:tcW w:w="2157" w:type="pct"/>
          </w:tcPr>
          <w:p w14:paraId="745BF0F5" w14:textId="77777777" w:rsidR="00F64CCC" w:rsidRPr="00DA76A3" w:rsidRDefault="00F64CCC" w:rsidP="00112C03">
            <w:pPr>
              <w:outlineLvl w:val="6"/>
              <w:rPr>
                <w:rFonts w:cs="Arial"/>
                <w:szCs w:val="20"/>
              </w:rPr>
            </w:pPr>
            <w:r w:rsidRPr="00DA76A3">
              <w:rPr>
                <w:rFonts w:cs="Arial"/>
                <w:szCs w:val="20"/>
              </w:rPr>
              <w:t>Reference to where enclosed:</w:t>
            </w:r>
          </w:p>
        </w:tc>
      </w:tr>
    </w:tbl>
    <w:p w14:paraId="76614669" w14:textId="77777777" w:rsidR="000138B9" w:rsidRPr="00DA76A3" w:rsidRDefault="000138B9" w:rsidP="00112C03">
      <w:pPr>
        <w:rPr>
          <w:rFonts w:cs="Arial"/>
          <w:b/>
          <w:szCs w:val="20"/>
        </w:rPr>
      </w:pPr>
    </w:p>
    <w:p w14:paraId="57590049" w14:textId="77777777" w:rsidR="000138B9" w:rsidRPr="00DA76A3" w:rsidRDefault="000138B9" w:rsidP="00112C03">
      <w:pPr>
        <w:rPr>
          <w:rFonts w:cs="Arial"/>
          <w:b/>
          <w:szCs w:val="20"/>
        </w:rPr>
      </w:pPr>
    </w:p>
    <w:p w14:paraId="1975B9BB" w14:textId="77777777" w:rsidR="00F64CCC" w:rsidRPr="00DA76A3" w:rsidRDefault="00F64CCC" w:rsidP="00C87673">
      <w:pPr>
        <w:rPr>
          <w:rFonts w:cs="Arial"/>
          <w:b/>
          <w:szCs w:val="20"/>
        </w:rPr>
      </w:pPr>
      <w:r w:rsidRPr="00DA76A3">
        <w:rPr>
          <w:rFonts w:cs="Arial"/>
          <w:b/>
          <w:szCs w:val="20"/>
        </w:rPr>
        <w:t>NOTE: It is essential that where reliance on resources is sought from any other person or entity in respect of any of the qualitative selection criteria,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p>
    <w:p w14:paraId="0C5B615A" w14:textId="0B23B010" w:rsidR="007E28D2" w:rsidRPr="00DA76A3" w:rsidRDefault="007E28D2" w:rsidP="3AA9AF7F">
      <w:pPr>
        <w:rPr>
          <w:sz w:val="24"/>
          <w:szCs w:val="24"/>
        </w:rPr>
      </w:pPr>
      <w:r w:rsidRPr="3AA9AF7F">
        <w:rPr>
          <w:sz w:val="24"/>
          <w:szCs w:val="24"/>
        </w:rPr>
        <w:br w:type="page"/>
      </w:r>
    </w:p>
    <w:p w14:paraId="77D78F38" w14:textId="77777777" w:rsidR="00F64CCC" w:rsidRPr="00DA76A3" w:rsidRDefault="05868233" w:rsidP="009815B5">
      <w:pPr>
        <w:pStyle w:val="Heading1"/>
      </w:pPr>
      <w:bookmarkStart w:id="62" w:name="_Toc230072551"/>
      <w:r w:rsidRPr="00DA76A3">
        <w:rPr>
          <w:sz w:val="22"/>
          <w:szCs w:val="22"/>
        </w:rPr>
        <w:lastRenderedPageBreak/>
        <w:t>PART 2</w:t>
      </w:r>
      <w:r w:rsidR="00AC55D5" w:rsidRPr="00DA76A3">
        <w:tab/>
      </w:r>
      <w:r w:rsidR="267EBE46" w:rsidRPr="00DA76A3">
        <w:rPr>
          <w:sz w:val="22"/>
          <w:szCs w:val="22"/>
        </w:rPr>
        <w:t xml:space="preserve"> </w:t>
      </w:r>
      <w:r w:rsidR="01DAC7B8" w:rsidRPr="00DA76A3">
        <w:rPr>
          <w:sz w:val="22"/>
          <w:szCs w:val="22"/>
        </w:rPr>
        <w:t>INFORMATION/DECLARATION RE MINIMUM QUALIFICATION CRITER</w:t>
      </w:r>
      <w:r w:rsidR="01DAC7B8" w:rsidRPr="00DA76A3">
        <w:rPr>
          <w:rFonts w:eastAsiaTheme="minorEastAsia"/>
          <w:bCs/>
          <w:sz w:val="22"/>
          <w:szCs w:val="22"/>
        </w:rPr>
        <w:t>IA</w:t>
      </w:r>
      <w:bookmarkEnd w:id="62"/>
    </w:p>
    <w:p w14:paraId="55978766" w14:textId="77777777" w:rsidR="00F64CCC" w:rsidRPr="00DA76A3" w:rsidRDefault="00F64CCC" w:rsidP="00695B60">
      <w:pPr>
        <w:spacing w:after="120"/>
        <w:rPr>
          <w:rFonts w:cs="Arial"/>
          <w:szCs w:val="20"/>
        </w:rPr>
      </w:pPr>
      <w:r w:rsidRPr="00DA76A3">
        <w:rPr>
          <w:rFonts w:cs="Arial"/>
          <w:b/>
          <w:szCs w:val="20"/>
        </w:rPr>
        <w:t xml:space="preserve">Minimum Qualification </w:t>
      </w:r>
      <w:r w:rsidR="00942DA3" w:rsidRPr="00DA76A3">
        <w:rPr>
          <w:rFonts w:cs="Arial"/>
          <w:b/>
          <w:szCs w:val="20"/>
        </w:rPr>
        <w:t xml:space="preserve">Criteria </w:t>
      </w:r>
    </w:p>
    <w:p w14:paraId="792F1AA2" w14:textId="3A407C71" w:rsidR="00C85620" w:rsidRPr="00F22E8C" w:rsidRDefault="00F64CCC" w:rsidP="00F22E8C">
      <w:pPr>
        <w:pBdr>
          <w:left w:val="single" w:sz="6" w:space="0" w:color="auto"/>
          <w:right w:val="single" w:sz="6" w:space="0" w:color="auto"/>
        </w:pBdr>
        <w:shd w:val="clear" w:color="auto" w:fill="C0C0C0"/>
        <w:spacing w:after="120"/>
        <w:rPr>
          <w:rFonts w:cs="Arial"/>
          <w:szCs w:val="20"/>
        </w:rPr>
      </w:pPr>
      <w:r w:rsidRPr="00DA76A3">
        <w:rPr>
          <w:rFonts w:cs="Arial"/>
          <w:szCs w:val="20"/>
        </w:rPr>
        <w:t xml:space="preserve">In the case of reliance upon the financial resources of another entity (see Section </w:t>
      </w:r>
      <w:r w:rsidR="008C47E2" w:rsidRPr="00DA76A3">
        <w:rPr>
          <w:rFonts w:cs="Arial"/>
          <w:szCs w:val="20"/>
        </w:rPr>
        <w:t>5.1</w:t>
      </w:r>
      <w:r w:rsidR="00AC55D5" w:rsidRPr="00DA76A3">
        <w:rPr>
          <w:rFonts w:cs="Arial"/>
          <w:szCs w:val="20"/>
        </w:rPr>
        <w:t>), Part 2</w:t>
      </w:r>
      <w:r w:rsidRPr="00DA76A3">
        <w:rPr>
          <w:rFonts w:cs="Arial"/>
          <w:szCs w:val="20"/>
        </w:rPr>
        <w:t xml:space="preserve"> </w:t>
      </w:r>
      <w:r w:rsidR="00642638" w:rsidRPr="00DA76A3">
        <w:rPr>
          <w:rFonts w:cs="Arial"/>
          <w:szCs w:val="20"/>
        </w:rPr>
        <w:t>must</w:t>
      </w:r>
      <w:r w:rsidRPr="00DA76A3">
        <w:rPr>
          <w:rFonts w:cs="Arial"/>
          <w:szCs w:val="20"/>
        </w:rPr>
        <w:t xml:space="preserve"> ALSO be completed by that other entity</w:t>
      </w:r>
      <w:r w:rsidR="00535D50" w:rsidRPr="00DA76A3">
        <w:rPr>
          <w:rFonts w:cs="Arial"/>
          <w:szCs w:val="20"/>
        </w:rPr>
        <w:t>(s)</w:t>
      </w:r>
      <w:r w:rsidRPr="00DA76A3">
        <w:rPr>
          <w:rFonts w:cs="Arial"/>
          <w:szCs w:val="20"/>
        </w:rPr>
        <w:t xml:space="preserve">. </w:t>
      </w:r>
    </w:p>
    <w:p w14:paraId="39FBAA16" w14:textId="77777777" w:rsidR="00F64CCC" w:rsidRPr="00DA76A3" w:rsidRDefault="00F64CCC" w:rsidP="003E408C">
      <w:pPr>
        <w:pStyle w:val="Heading2"/>
        <w:rPr>
          <w:lang w:val="en-IE"/>
        </w:rPr>
      </w:pPr>
      <w:bookmarkStart w:id="63" w:name="_Toc230072552"/>
      <w:r w:rsidRPr="00DA76A3">
        <w:rPr>
          <w:lang w:val="en-IE"/>
        </w:rPr>
        <w:t xml:space="preserve">Turnover </w:t>
      </w:r>
      <w:r w:rsidR="007127A3" w:rsidRPr="00DA76A3">
        <w:rPr>
          <w:lang w:val="en-IE"/>
        </w:rPr>
        <w:tab/>
      </w:r>
      <w:r w:rsidR="007127A3" w:rsidRPr="00DA76A3">
        <w:rPr>
          <w:lang w:val="en-IE"/>
        </w:rPr>
        <w:tab/>
      </w:r>
      <w:r w:rsidR="00942DA3" w:rsidRPr="00DA76A3">
        <w:rPr>
          <w:szCs w:val="20"/>
          <w:lang w:val="en-IE"/>
        </w:rPr>
        <w:t>(PASS/FAIL)</w:t>
      </w:r>
      <w:bookmarkEnd w:id="63"/>
    </w:p>
    <w:p w14:paraId="7973DE17" w14:textId="724343B1" w:rsidR="00695B60" w:rsidRPr="00DA76A3" w:rsidRDefault="00F64CCC" w:rsidP="56E416A5">
      <w:pPr>
        <w:tabs>
          <w:tab w:val="left" w:pos="709"/>
        </w:tabs>
        <w:spacing w:after="120"/>
        <w:rPr>
          <w:rFonts w:cs="Arial"/>
          <w:b/>
          <w:bCs/>
        </w:rPr>
      </w:pPr>
      <w:r w:rsidRPr="56E416A5">
        <w:rPr>
          <w:rFonts w:cs="Arial"/>
          <w:b/>
          <w:bCs/>
        </w:rPr>
        <w:t xml:space="preserve">Please provide details of the annual turnover which must equal or </w:t>
      </w:r>
      <w:r w:rsidR="00453CE1">
        <w:rPr>
          <w:rFonts w:cs="Arial"/>
          <w:b/>
          <w:bCs/>
        </w:rPr>
        <w:t>Six Hundred Thousand</w:t>
      </w:r>
      <w:r w:rsidR="00453CE1" w:rsidRPr="56E416A5">
        <w:rPr>
          <w:rFonts w:cs="Arial"/>
          <w:b/>
          <w:bCs/>
        </w:rPr>
        <w:t xml:space="preserve"> </w:t>
      </w:r>
      <w:r w:rsidR="00A012E0" w:rsidRPr="56E416A5">
        <w:rPr>
          <w:rFonts w:cs="Arial"/>
          <w:b/>
          <w:bCs/>
        </w:rPr>
        <w:t>eur</w:t>
      </w:r>
      <w:r w:rsidR="00861177" w:rsidRPr="56E416A5">
        <w:rPr>
          <w:rFonts w:cs="Arial"/>
          <w:b/>
          <w:bCs/>
        </w:rPr>
        <w:t xml:space="preserve">o </w:t>
      </w:r>
      <w:r w:rsidR="00CF4F6A" w:rsidRPr="00B7079A">
        <w:rPr>
          <w:rFonts w:cs="Arial"/>
          <w:b/>
          <w:bCs/>
        </w:rPr>
        <w:t>(</w:t>
      </w:r>
      <w:r w:rsidRPr="00B7079A">
        <w:rPr>
          <w:rFonts w:cs="Arial"/>
          <w:b/>
          <w:bCs/>
        </w:rPr>
        <w:t>€</w:t>
      </w:r>
      <w:r w:rsidR="00453CE1" w:rsidRPr="00B7079A">
        <w:rPr>
          <w:rFonts w:cs="Arial"/>
          <w:b/>
          <w:bCs/>
        </w:rPr>
        <w:t xml:space="preserve">600,000.00 </w:t>
      </w:r>
      <w:r w:rsidR="00CF4F6A" w:rsidRPr="00B7079A">
        <w:rPr>
          <w:rFonts w:cs="Arial"/>
          <w:b/>
          <w:bCs/>
        </w:rPr>
        <w:t>)</w:t>
      </w:r>
      <w:r w:rsidRPr="00B7079A">
        <w:rPr>
          <w:rFonts w:cs="Arial"/>
          <w:b/>
          <w:bCs/>
        </w:rPr>
        <w:t xml:space="preserve"> per</w:t>
      </w:r>
      <w:r w:rsidRPr="56E416A5">
        <w:rPr>
          <w:rFonts w:cs="Arial"/>
          <w:b/>
          <w:bCs/>
        </w:rPr>
        <w:t xml:space="preserve"> annum for </w:t>
      </w:r>
      <w:r w:rsidR="00390A6E" w:rsidRPr="56E416A5">
        <w:rPr>
          <w:rFonts w:cs="Arial"/>
          <w:b/>
          <w:bCs/>
        </w:rPr>
        <w:t xml:space="preserve">any </w:t>
      </w:r>
      <w:r w:rsidR="00D861CE" w:rsidRPr="56E416A5">
        <w:rPr>
          <w:rFonts w:cs="Arial"/>
          <w:b/>
          <w:bCs/>
        </w:rPr>
        <w:t xml:space="preserve">two </w:t>
      </w:r>
      <w:r w:rsidR="00390A6E" w:rsidRPr="56E416A5">
        <w:rPr>
          <w:rFonts w:cs="Arial"/>
          <w:b/>
          <w:bCs/>
        </w:rPr>
        <w:t>of the last</w:t>
      </w:r>
      <w:r w:rsidRPr="56E416A5">
        <w:rPr>
          <w:rFonts w:cs="Arial"/>
          <w:b/>
          <w:bCs/>
        </w:rPr>
        <w:t xml:space="preserve"> three audited financial year ends. </w:t>
      </w:r>
    </w:p>
    <w:p w14:paraId="1A499DFC" w14:textId="77777777" w:rsidR="004F2C6B" w:rsidRPr="00DA76A3" w:rsidRDefault="004F2C6B" w:rsidP="00695B60">
      <w:pPr>
        <w:tabs>
          <w:tab w:val="left" w:pos="709"/>
        </w:tabs>
        <w:spacing w:after="120"/>
        <w:rPr>
          <w:rFonts w:cs="Arial"/>
          <w:b/>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894"/>
        <w:gridCol w:w="1908"/>
        <w:gridCol w:w="1735"/>
        <w:gridCol w:w="1733"/>
      </w:tblGrid>
      <w:tr w:rsidR="00FA3FB3" w:rsidRPr="00453CE1" w14:paraId="00A66C1C" w14:textId="77777777" w:rsidTr="00C22EA3">
        <w:tc>
          <w:tcPr>
            <w:tcW w:w="2019" w:type="pct"/>
            <w:gridSpan w:val="2"/>
            <w:shd w:val="clear" w:color="auto" w:fill="E2EFD9" w:themeFill="accent6" w:themeFillTint="33"/>
          </w:tcPr>
          <w:p w14:paraId="7E18E4AF" w14:textId="77777777" w:rsidR="00FA3FB3" w:rsidRPr="00453CE1" w:rsidRDefault="00FA3FB3" w:rsidP="00112C03">
            <w:pPr>
              <w:rPr>
                <w:rFonts w:cs="Calibri"/>
                <w:b/>
                <w:szCs w:val="20"/>
              </w:rPr>
            </w:pPr>
            <w:r w:rsidRPr="00453CE1">
              <w:rPr>
                <w:rFonts w:cs="Calibri"/>
                <w:b/>
                <w:szCs w:val="20"/>
              </w:rPr>
              <w:t xml:space="preserve">Audited accounts (last 3 years) </w:t>
            </w:r>
          </w:p>
        </w:tc>
        <w:tc>
          <w:tcPr>
            <w:tcW w:w="1058" w:type="pct"/>
            <w:shd w:val="clear" w:color="auto" w:fill="E2EFD9" w:themeFill="accent6" w:themeFillTint="33"/>
          </w:tcPr>
          <w:p w14:paraId="1FBE425F" w14:textId="4B06ADB7" w:rsidR="00FA3FB3" w:rsidRPr="00453CE1" w:rsidRDefault="00453CE1">
            <w:pPr>
              <w:jc w:val="center"/>
              <w:rPr>
                <w:rFonts w:eastAsia="An Post Sans" w:cs="An Post Sans"/>
                <w:szCs w:val="20"/>
              </w:rPr>
            </w:pPr>
            <w:r>
              <w:rPr>
                <w:rFonts w:cs="Calibri"/>
                <w:b/>
                <w:bCs/>
              </w:rPr>
              <w:t>202</w:t>
            </w:r>
            <w:r w:rsidRPr="00453CE1">
              <w:rPr>
                <w:rFonts w:cs="Calibri"/>
                <w:b/>
                <w:bCs/>
              </w:rPr>
              <w:t>4</w:t>
            </w:r>
          </w:p>
        </w:tc>
        <w:tc>
          <w:tcPr>
            <w:tcW w:w="962" w:type="pct"/>
            <w:shd w:val="clear" w:color="auto" w:fill="E2EFD9" w:themeFill="accent6" w:themeFillTint="33"/>
          </w:tcPr>
          <w:p w14:paraId="65B281B9" w14:textId="4DFE483D" w:rsidR="00FA3FB3" w:rsidRPr="00453CE1" w:rsidRDefault="00B56EF1" w:rsidP="72A1D506">
            <w:pPr>
              <w:jc w:val="center"/>
              <w:rPr>
                <w:rFonts w:cs="Calibri"/>
                <w:b/>
                <w:bCs/>
              </w:rPr>
            </w:pPr>
            <w:r w:rsidRPr="00453CE1">
              <w:rPr>
                <w:rFonts w:cs="Calibri"/>
                <w:b/>
                <w:bCs/>
              </w:rPr>
              <w:t>202</w:t>
            </w:r>
            <w:r w:rsidR="00453CE1" w:rsidRPr="00453CE1">
              <w:rPr>
                <w:rFonts w:cs="Calibri"/>
                <w:b/>
                <w:bCs/>
              </w:rPr>
              <w:t>3</w:t>
            </w:r>
          </w:p>
        </w:tc>
        <w:tc>
          <w:tcPr>
            <w:tcW w:w="961" w:type="pct"/>
            <w:shd w:val="clear" w:color="auto" w:fill="E2EFD9" w:themeFill="accent6" w:themeFillTint="33"/>
          </w:tcPr>
          <w:p w14:paraId="42B71CCD" w14:textId="2F263CB4" w:rsidR="00FA3FB3" w:rsidRPr="00453CE1" w:rsidRDefault="00B56EF1">
            <w:pPr>
              <w:jc w:val="center"/>
              <w:rPr>
                <w:rFonts w:cs="Calibri"/>
                <w:b/>
                <w:bCs/>
              </w:rPr>
            </w:pPr>
            <w:r w:rsidRPr="00453CE1">
              <w:rPr>
                <w:rFonts w:cs="Calibri"/>
                <w:b/>
                <w:bCs/>
              </w:rPr>
              <w:t>202</w:t>
            </w:r>
            <w:r w:rsidR="00453CE1" w:rsidRPr="00453CE1">
              <w:rPr>
                <w:rFonts w:cs="Calibri"/>
                <w:b/>
                <w:bCs/>
              </w:rPr>
              <w:t>2</w:t>
            </w:r>
          </w:p>
        </w:tc>
      </w:tr>
      <w:tr w:rsidR="00FA3FB3" w:rsidRPr="00453CE1" w14:paraId="0E2DFB75" w14:textId="77777777" w:rsidTr="00C22EA3">
        <w:tc>
          <w:tcPr>
            <w:tcW w:w="414" w:type="pct"/>
            <w:shd w:val="clear" w:color="auto" w:fill="E2EFD9" w:themeFill="accent6" w:themeFillTint="33"/>
          </w:tcPr>
          <w:p w14:paraId="5316D17B" w14:textId="77777777" w:rsidR="00FA3FB3" w:rsidRPr="00453CE1" w:rsidRDefault="00FA3FB3" w:rsidP="00112C03">
            <w:pPr>
              <w:rPr>
                <w:rFonts w:cs="Calibri"/>
                <w:b/>
                <w:szCs w:val="20"/>
              </w:rPr>
            </w:pPr>
            <w:r w:rsidRPr="00453CE1">
              <w:rPr>
                <w:rFonts w:cs="Calibri"/>
                <w:b/>
                <w:szCs w:val="20"/>
              </w:rPr>
              <w:t>A</w:t>
            </w:r>
          </w:p>
        </w:tc>
        <w:tc>
          <w:tcPr>
            <w:tcW w:w="1605" w:type="pct"/>
            <w:shd w:val="clear" w:color="auto" w:fill="E2EFD9" w:themeFill="accent6" w:themeFillTint="33"/>
          </w:tcPr>
          <w:p w14:paraId="5690241F" w14:textId="77777777" w:rsidR="00FA3FB3" w:rsidRPr="00453CE1" w:rsidRDefault="00FA3FB3" w:rsidP="00106A8E">
            <w:pPr>
              <w:rPr>
                <w:rFonts w:cs="Calibri"/>
                <w:b/>
                <w:szCs w:val="20"/>
              </w:rPr>
            </w:pPr>
            <w:r w:rsidRPr="00453CE1">
              <w:rPr>
                <w:rFonts w:cs="Calibri"/>
                <w:b/>
                <w:szCs w:val="20"/>
              </w:rPr>
              <w:t>Accounting year</w:t>
            </w:r>
          </w:p>
        </w:tc>
        <w:tc>
          <w:tcPr>
            <w:tcW w:w="1058" w:type="pct"/>
          </w:tcPr>
          <w:p w14:paraId="5E7E3C41" w14:textId="77777777" w:rsidR="00FA3FB3" w:rsidRPr="00453CE1" w:rsidRDefault="00FA3FB3" w:rsidP="009E65D1">
            <w:pPr>
              <w:jc w:val="center"/>
              <w:rPr>
                <w:rFonts w:cs="Calibri"/>
                <w:szCs w:val="20"/>
              </w:rPr>
            </w:pPr>
          </w:p>
        </w:tc>
        <w:tc>
          <w:tcPr>
            <w:tcW w:w="962" w:type="pct"/>
          </w:tcPr>
          <w:p w14:paraId="03F828E4" w14:textId="77777777" w:rsidR="00FA3FB3" w:rsidRPr="00453CE1" w:rsidRDefault="00FA3FB3" w:rsidP="009E65D1">
            <w:pPr>
              <w:jc w:val="center"/>
              <w:rPr>
                <w:rFonts w:cs="Calibri"/>
                <w:szCs w:val="20"/>
              </w:rPr>
            </w:pPr>
          </w:p>
        </w:tc>
        <w:tc>
          <w:tcPr>
            <w:tcW w:w="961" w:type="pct"/>
          </w:tcPr>
          <w:p w14:paraId="2AC57CB0" w14:textId="77777777" w:rsidR="00FA3FB3" w:rsidRPr="00453CE1" w:rsidRDefault="00FA3FB3" w:rsidP="009E65D1">
            <w:pPr>
              <w:jc w:val="center"/>
              <w:rPr>
                <w:rFonts w:cs="Calibri"/>
                <w:szCs w:val="20"/>
              </w:rPr>
            </w:pPr>
          </w:p>
        </w:tc>
      </w:tr>
      <w:tr w:rsidR="00FA3FB3" w:rsidRPr="00453CE1" w14:paraId="05AC275A" w14:textId="77777777" w:rsidTr="00C22EA3">
        <w:tc>
          <w:tcPr>
            <w:tcW w:w="414" w:type="pct"/>
            <w:shd w:val="clear" w:color="auto" w:fill="E2EFD9" w:themeFill="accent6" w:themeFillTint="33"/>
          </w:tcPr>
          <w:p w14:paraId="61ED4E73" w14:textId="77777777" w:rsidR="00FA3FB3" w:rsidRPr="00453CE1" w:rsidRDefault="00FA3FB3" w:rsidP="00112C03">
            <w:pPr>
              <w:rPr>
                <w:rFonts w:cs="Calibri"/>
                <w:b/>
                <w:szCs w:val="20"/>
              </w:rPr>
            </w:pPr>
            <w:r w:rsidRPr="00453CE1">
              <w:rPr>
                <w:rFonts w:cs="Calibri"/>
                <w:b/>
                <w:szCs w:val="20"/>
              </w:rPr>
              <w:t>B</w:t>
            </w:r>
          </w:p>
        </w:tc>
        <w:tc>
          <w:tcPr>
            <w:tcW w:w="1605" w:type="pct"/>
            <w:shd w:val="clear" w:color="auto" w:fill="E2EFD9" w:themeFill="accent6" w:themeFillTint="33"/>
          </w:tcPr>
          <w:p w14:paraId="07FE5AA8" w14:textId="77777777" w:rsidR="00FA3FB3" w:rsidRPr="00453CE1" w:rsidRDefault="00FA3FB3" w:rsidP="00112C03">
            <w:pPr>
              <w:rPr>
                <w:rFonts w:cs="Calibri"/>
                <w:b/>
                <w:szCs w:val="20"/>
              </w:rPr>
            </w:pPr>
            <w:r w:rsidRPr="00453CE1">
              <w:rPr>
                <w:rFonts w:cs="Calibri"/>
                <w:b/>
                <w:szCs w:val="20"/>
              </w:rPr>
              <w:t>Annual turnover €</w:t>
            </w:r>
          </w:p>
        </w:tc>
        <w:tc>
          <w:tcPr>
            <w:tcW w:w="1058" w:type="pct"/>
          </w:tcPr>
          <w:p w14:paraId="5186B13D" w14:textId="77777777" w:rsidR="00FA3FB3" w:rsidRPr="00453CE1" w:rsidRDefault="00FA3FB3" w:rsidP="009E65D1">
            <w:pPr>
              <w:jc w:val="center"/>
              <w:rPr>
                <w:rFonts w:cs="Calibri"/>
                <w:szCs w:val="20"/>
              </w:rPr>
            </w:pPr>
          </w:p>
        </w:tc>
        <w:tc>
          <w:tcPr>
            <w:tcW w:w="962" w:type="pct"/>
          </w:tcPr>
          <w:p w14:paraId="6C57C439" w14:textId="77777777" w:rsidR="00FA3FB3" w:rsidRPr="00453CE1" w:rsidRDefault="00FA3FB3" w:rsidP="009E65D1">
            <w:pPr>
              <w:jc w:val="center"/>
              <w:rPr>
                <w:rFonts w:cs="Calibri"/>
                <w:szCs w:val="20"/>
              </w:rPr>
            </w:pPr>
          </w:p>
        </w:tc>
        <w:tc>
          <w:tcPr>
            <w:tcW w:w="961" w:type="pct"/>
          </w:tcPr>
          <w:p w14:paraId="3D404BC9" w14:textId="77777777" w:rsidR="00FA3FB3" w:rsidRPr="00453CE1" w:rsidRDefault="00FA3FB3" w:rsidP="009E65D1">
            <w:pPr>
              <w:jc w:val="center"/>
              <w:rPr>
                <w:rFonts w:cs="Calibri"/>
                <w:szCs w:val="20"/>
              </w:rPr>
            </w:pPr>
          </w:p>
        </w:tc>
      </w:tr>
    </w:tbl>
    <w:p w14:paraId="61319B8A" w14:textId="77777777" w:rsidR="004430E6" w:rsidRPr="00453CE1" w:rsidRDefault="004430E6" w:rsidP="00695B60">
      <w:pPr>
        <w:spacing w:after="120"/>
        <w:rPr>
          <w:rFonts w:cs="Arial"/>
          <w:szCs w:val="20"/>
        </w:rPr>
      </w:pPr>
    </w:p>
    <w:p w14:paraId="070A74A6" w14:textId="77777777" w:rsidR="00695B60" w:rsidRPr="00453CE1" w:rsidRDefault="00265F1A" w:rsidP="56E416A5">
      <w:pPr>
        <w:spacing w:after="120"/>
        <w:rPr>
          <w:rFonts w:cs="Arial"/>
        </w:rPr>
      </w:pPr>
      <w:r w:rsidRPr="00453CE1">
        <w:rPr>
          <w:rFonts w:cs="Arial"/>
        </w:rPr>
        <w:t>In the case of a consortium, the turnover threshold must be met by the combined annual turnover of all members of the consortium</w:t>
      </w:r>
      <w:r w:rsidR="00EE4993" w:rsidRPr="00453CE1">
        <w:rPr>
          <w:rFonts w:cs="Arial"/>
        </w:rPr>
        <w:t xml:space="preserve"> for any two of the </w:t>
      </w:r>
      <w:r w:rsidRPr="00453CE1">
        <w:rPr>
          <w:rFonts w:cs="Arial"/>
        </w:rPr>
        <w:t>last 3 audited financial year</w:t>
      </w:r>
      <w:r w:rsidR="00EE4993" w:rsidRPr="00453CE1">
        <w:rPr>
          <w:rFonts w:cs="Arial"/>
        </w:rPr>
        <w:t xml:space="preserve"> end</w:t>
      </w:r>
      <w:r w:rsidRPr="00453CE1">
        <w:rPr>
          <w:rFonts w:cs="Arial"/>
        </w:rPr>
        <w:t xml:space="preserve">.  </w:t>
      </w:r>
    </w:p>
    <w:tbl>
      <w:tblPr>
        <w:tblStyle w:val="TableGrid"/>
        <w:tblW w:w="5000" w:type="pct"/>
        <w:tblLook w:val="04A0" w:firstRow="1" w:lastRow="0" w:firstColumn="1" w:lastColumn="0" w:noHBand="0" w:noVBand="1"/>
      </w:tblPr>
      <w:tblGrid>
        <w:gridCol w:w="3640"/>
        <w:gridCol w:w="1908"/>
        <w:gridCol w:w="1735"/>
        <w:gridCol w:w="1733"/>
      </w:tblGrid>
      <w:tr w:rsidR="008436DE" w:rsidRPr="00453CE1" w14:paraId="3565996F" w14:textId="77777777" w:rsidTr="00C22EA3">
        <w:trPr>
          <w:trHeight w:val="224"/>
        </w:trPr>
        <w:tc>
          <w:tcPr>
            <w:tcW w:w="2019" w:type="pct"/>
            <w:shd w:val="clear" w:color="auto" w:fill="E2EFD9" w:themeFill="accent6" w:themeFillTint="33"/>
          </w:tcPr>
          <w:p w14:paraId="50379F5B" w14:textId="524C3DF4" w:rsidR="008436DE" w:rsidRPr="00453CE1" w:rsidRDefault="008436DE" w:rsidP="008436DE">
            <w:pPr>
              <w:rPr>
                <w:rFonts w:cs="Arial"/>
                <w:szCs w:val="20"/>
              </w:rPr>
            </w:pPr>
            <w:r w:rsidRPr="00453CE1">
              <w:rPr>
                <w:rFonts w:cs="Calibri"/>
                <w:b/>
                <w:szCs w:val="20"/>
              </w:rPr>
              <w:t xml:space="preserve">Audited accounts (last 3 years) </w:t>
            </w:r>
          </w:p>
        </w:tc>
        <w:tc>
          <w:tcPr>
            <w:tcW w:w="1058" w:type="pct"/>
            <w:shd w:val="clear" w:color="auto" w:fill="E2EFD9" w:themeFill="accent6" w:themeFillTint="33"/>
          </w:tcPr>
          <w:p w14:paraId="00E940F3" w14:textId="68F3987C" w:rsidR="008436DE" w:rsidRPr="00453CE1" w:rsidRDefault="008436DE" w:rsidP="008436DE">
            <w:pPr>
              <w:jc w:val="center"/>
              <w:rPr>
                <w:rFonts w:cs="Arial"/>
                <w:szCs w:val="20"/>
              </w:rPr>
            </w:pPr>
            <w:r w:rsidRPr="00453CE1">
              <w:rPr>
                <w:rFonts w:cs="Calibri"/>
                <w:b/>
                <w:bCs/>
              </w:rPr>
              <w:t>202</w:t>
            </w:r>
            <w:r w:rsidR="00453CE1" w:rsidRPr="00453CE1">
              <w:rPr>
                <w:rFonts w:cs="Calibri"/>
                <w:b/>
                <w:bCs/>
              </w:rPr>
              <w:t>4</w:t>
            </w:r>
          </w:p>
        </w:tc>
        <w:tc>
          <w:tcPr>
            <w:tcW w:w="962" w:type="pct"/>
            <w:shd w:val="clear" w:color="auto" w:fill="E2EFD9" w:themeFill="accent6" w:themeFillTint="33"/>
          </w:tcPr>
          <w:p w14:paraId="0F6D6A6B" w14:textId="642DB7BE" w:rsidR="008436DE" w:rsidRPr="00453CE1" w:rsidRDefault="008436DE" w:rsidP="008436DE">
            <w:pPr>
              <w:jc w:val="center"/>
              <w:rPr>
                <w:rFonts w:cs="Arial"/>
                <w:szCs w:val="20"/>
              </w:rPr>
            </w:pPr>
            <w:r w:rsidRPr="00453CE1">
              <w:rPr>
                <w:rFonts w:cs="Calibri"/>
                <w:b/>
                <w:bCs/>
              </w:rPr>
              <w:t>202</w:t>
            </w:r>
            <w:r w:rsidR="00453CE1" w:rsidRPr="00453CE1">
              <w:rPr>
                <w:rFonts w:cs="Calibri"/>
                <w:b/>
                <w:bCs/>
              </w:rPr>
              <w:t>3</w:t>
            </w:r>
          </w:p>
        </w:tc>
        <w:tc>
          <w:tcPr>
            <w:tcW w:w="961" w:type="pct"/>
            <w:shd w:val="clear" w:color="auto" w:fill="E2EFD9" w:themeFill="accent6" w:themeFillTint="33"/>
          </w:tcPr>
          <w:p w14:paraId="739850ED" w14:textId="48EEE70A" w:rsidR="008436DE" w:rsidRPr="00453CE1" w:rsidRDefault="008436DE" w:rsidP="008436DE">
            <w:pPr>
              <w:jc w:val="center"/>
              <w:rPr>
                <w:rFonts w:cs="Arial"/>
                <w:szCs w:val="20"/>
              </w:rPr>
            </w:pPr>
            <w:r w:rsidRPr="00453CE1">
              <w:rPr>
                <w:rFonts w:cs="Calibri"/>
                <w:b/>
                <w:bCs/>
              </w:rPr>
              <w:t>202</w:t>
            </w:r>
            <w:r w:rsidR="00453CE1" w:rsidRPr="00453CE1">
              <w:rPr>
                <w:rFonts w:cs="Calibri"/>
                <w:b/>
                <w:bCs/>
              </w:rPr>
              <w:t>2</w:t>
            </w:r>
          </w:p>
        </w:tc>
      </w:tr>
      <w:tr w:rsidR="008436DE" w:rsidRPr="00453CE1" w14:paraId="6E3AC177" w14:textId="77777777" w:rsidTr="008436DE">
        <w:trPr>
          <w:trHeight w:val="224"/>
        </w:trPr>
        <w:tc>
          <w:tcPr>
            <w:tcW w:w="2019" w:type="pct"/>
          </w:tcPr>
          <w:p w14:paraId="7781C0E0" w14:textId="77777777" w:rsidR="008436DE" w:rsidRPr="00453CE1" w:rsidRDefault="008436DE" w:rsidP="008436DE">
            <w:pPr>
              <w:rPr>
                <w:rFonts w:cs="Arial"/>
                <w:szCs w:val="20"/>
              </w:rPr>
            </w:pPr>
            <w:r w:rsidRPr="00453CE1">
              <w:rPr>
                <w:rFonts w:cs="Arial"/>
                <w:szCs w:val="20"/>
              </w:rPr>
              <w:t xml:space="preserve">Candidate/Member </w:t>
            </w:r>
            <w:r w:rsidRPr="00453CE1">
              <w:rPr>
                <w:rFonts w:cs="Calibri"/>
                <w:b/>
                <w:szCs w:val="20"/>
              </w:rPr>
              <w:t>Annual turnover</w:t>
            </w:r>
            <w:r w:rsidRPr="00453CE1">
              <w:rPr>
                <w:rFonts w:cs="Arial"/>
                <w:szCs w:val="20"/>
              </w:rPr>
              <w:t xml:space="preserve"> €</w:t>
            </w:r>
          </w:p>
        </w:tc>
        <w:tc>
          <w:tcPr>
            <w:tcW w:w="1058" w:type="pct"/>
          </w:tcPr>
          <w:p w14:paraId="31A560F4" w14:textId="77777777" w:rsidR="008436DE" w:rsidRPr="00453CE1" w:rsidRDefault="008436DE" w:rsidP="008436DE">
            <w:pPr>
              <w:jc w:val="center"/>
              <w:rPr>
                <w:rFonts w:cs="Arial"/>
                <w:szCs w:val="20"/>
              </w:rPr>
            </w:pPr>
          </w:p>
        </w:tc>
        <w:tc>
          <w:tcPr>
            <w:tcW w:w="962" w:type="pct"/>
          </w:tcPr>
          <w:p w14:paraId="70DF735C" w14:textId="77777777" w:rsidR="008436DE" w:rsidRPr="00453CE1" w:rsidRDefault="008436DE" w:rsidP="008436DE">
            <w:pPr>
              <w:jc w:val="center"/>
              <w:rPr>
                <w:rFonts w:cs="Arial"/>
                <w:szCs w:val="20"/>
              </w:rPr>
            </w:pPr>
          </w:p>
        </w:tc>
        <w:tc>
          <w:tcPr>
            <w:tcW w:w="961" w:type="pct"/>
          </w:tcPr>
          <w:p w14:paraId="3A413BF6" w14:textId="77777777" w:rsidR="008436DE" w:rsidRPr="00453CE1" w:rsidRDefault="008436DE" w:rsidP="008436DE">
            <w:pPr>
              <w:jc w:val="center"/>
              <w:rPr>
                <w:rFonts w:cs="Arial"/>
                <w:szCs w:val="20"/>
              </w:rPr>
            </w:pPr>
          </w:p>
        </w:tc>
      </w:tr>
      <w:tr w:rsidR="008436DE" w:rsidRPr="00453CE1" w14:paraId="3877A6B0" w14:textId="77777777" w:rsidTr="008436DE">
        <w:trPr>
          <w:trHeight w:val="333"/>
        </w:trPr>
        <w:tc>
          <w:tcPr>
            <w:tcW w:w="2019" w:type="pct"/>
          </w:tcPr>
          <w:p w14:paraId="67F7DF0A" w14:textId="77777777" w:rsidR="008436DE" w:rsidRPr="00453CE1" w:rsidRDefault="008436DE" w:rsidP="008436DE">
            <w:pPr>
              <w:rPr>
                <w:rFonts w:cs="Arial"/>
                <w:szCs w:val="20"/>
              </w:rPr>
            </w:pPr>
            <w:r w:rsidRPr="00453CE1">
              <w:rPr>
                <w:rFonts w:cs="Arial"/>
                <w:szCs w:val="20"/>
              </w:rPr>
              <w:t xml:space="preserve">Candidate/Member </w:t>
            </w:r>
            <w:r w:rsidRPr="00453CE1">
              <w:rPr>
                <w:rFonts w:cs="Calibri"/>
                <w:b/>
                <w:szCs w:val="20"/>
              </w:rPr>
              <w:t xml:space="preserve">Annual turnover </w:t>
            </w:r>
            <w:r w:rsidRPr="00453CE1">
              <w:rPr>
                <w:rFonts w:cs="Arial"/>
                <w:szCs w:val="20"/>
              </w:rPr>
              <w:t>€ (add new lines if necessary)</w:t>
            </w:r>
          </w:p>
        </w:tc>
        <w:tc>
          <w:tcPr>
            <w:tcW w:w="1058" w:type="pct"/>
          </w:tcPr>
          <w:p w14:paraId="33D28B4B" w14:textId="77777777" w:rsidR="008436DE" w:rsidRPr="00453CE1" w:rsidRDefault="008436DE" w:rsidP="008436DE">
            <w:pPr>
              <w:jc w:val="center"/>
              <w:rPr>
                <w:rFonts w:cs="Arial"/>
                <w:szCs w:val="20"/>
              </w:rPr>
            </w:pPr>
          </w:p>
        </w:tc>
        <w:tc>
          <w:tcPr>
            <w:tcW w:w="962" w:type="pct"/>
          </w:tcPr>
          <w:p w14:paraId="37EFA3E3" w14:textId="77777777" w:rsidR="008436DE" w:rsidRPr="00453CE1" w:rsidRDefault="008436DE" w:rsidP="008436DE">
            <w:pPr>
              <w:jc w:val="center"/>
              <w:rPr>
                <w:rFonts w:cs="Arial"/>
                <w:szCs w:val="20"/>
              </w:rPr>
            </w:pPr>
          </w:p>
        </w:tc>
        <w:tc>
          <w:tcPr>
            <w:tcW w:w="961" w:type="pct"/>
          </w:tcPr>
          <w:p w14:paraId="41C6AC2A" w14:textId="77777777" w:rsidR="008436DE" w:rsidRPr="00453CE1" w:rsidRDefault="008436DE" w:rsidP="008436DE">
            <w:pPr>
              <w:jc w:val="center"/>
              <w:rPr>
                <w:rFonts w:cs="Arial"/>
                <w:szCs w:val="20"/>
              </w:rPr>
            </w:pPr>
          </w:p>
        </w:tc>
      </w:tr>
      <w:tr w:rsidR="008436DE" w:rsidRPr="00DA76A3" w14:paraId="59BEA8EA" w14:textId="77777777" w:rsidTr="008436DE">
        <w:trPr>
          <w:trHeight w:val="258"/>
        </w:trPr>
        <w:tc>
          <w:tcPr>
            <w:tcW w:w="2019" w:type="pct"/>
          </w:tcPr>
          <w:p w14:paraId="3E76F631" w14:textId="77777777" w:rsidR="008436DE" w:rsidRPr="00DA76A3" w:rsidRDefault="008436DE" w:rsidP="008436DE">
            <w:pPr>
              <w:rPr>
                <w:rFonts w:cs="Arial"/>
                <w:szCs w:val="20"/>
              </w:rPr>
            </w:pPr>
            <w:r w:rsidRPr="00453CE1">
              <w:rPr>
                <w:rFonts w:cs="Arial"/>
                <w:szCs w:val="20"/>
              </w:rPr>
              <w:t xml:space="preserve">Total </w:t>
            </w:r>
            <w:r w:rsidRPr="00453CE1">
              <w:rPr>
                <w:rFonts w:cs="Calibri"/>
                <w:b/>
                <w:szCs w:val="20"/>
              </w:rPr>
              <w:t>Annual turnover</w:t>
            </w:r>
            <w:r w:rsidRPr="00453CE1">
              <w:rPr>
                <w:rFonts w:cs="Arial"/>
                <w:szCs w:val="20"/>
              </w:rPr>
              <w:t xml:space="preserve"> €</w:t>
            </w:r>
          </w:p>
        </w:tc>
        <w:tc>
          <w:tcPr>
            <w:tcW w:w="1058" w:type="pct"/>
          </w:tcPr>
          <w:p w14:paraId="2DC44586" w14:textId="77777777" w:rsidR="008436DE" w:rsidRPr="00DA76A3" w:rsidRDefault="008436DE" w:rsidP="008436DE">
            <w:pPr>
              <w:jc w:val="center"/>
              <w:rPr>
                <w:rFonts w:cs="Arial"/>
                <w:szCs w:val="20"/>
              </w:rPr>
            </w:pPr>
          </w:p>
        </w:tc>
        <w:tc>
          <w:tcPr>
            <w:tcW w:w="962" w:type="pct"/>
          </w:tcPr>
          <w:p w14:paraId="4FFCBC07" w14:textId="77777777" w:rsidR="008436DE" w:rsidRPr="00DA76A3" w:rsidRDefault="008436DE" w:rsidP="008436DE">
            <w:pPr>
              <w:jc w:val="center"/>
              <w:rPr>
                <w:rFonts w:cs="Arial"/>
                <w:szCs w:val="20"/>
              </w:rPr>
            </w:pPr>
          </w:p>
        </w:tc>
        <w:tc>
          <w:tcPr>
            <w:tcW w:w="961" w:type="pct"/>
          </w:tcPr>
          <w:p w14:paraId="1728B4D0" w14:textId="77777777" w:rsidR="008436DE" w:rsidRPr="00DA76A3" w:rsidRDefault="008436DE" w:rsidP="008436DE">
            <w:pPr>
              <w:jc w:val="center"/>
              <w:rPr>
                <w:rFonts w:cs="Arial"/>
                <w:szCs w:val="20"/>
              </w:rPr>
            </w:pPr>
          </w:p>
        </w:tc>
      </w:tr>
    </w:tbl>
    <w:p w14:paraId="2223AF73" w14:textId="77777777" w:rsidR="00F30C97" w:rsidRPr="00DA76A3" w:rsidRDefault="00F30C97" w:rsidP="00112C03">
      <w:pPr>
        <w:rPr>
          <w:rFonts w:cs="Arial"/>
        </w:rPr>
      </w:pPr>
      <w:r w:rsidRPr="00DA76A3">
        <w:rPr>
          <w:rFonts w:cs="Arial"/>
          <w:noProof/>
          <w:lang w:eastAsia="en-IE"/>
        </w:rPr>
        <mc:AlternateContent>
          <mc:Choice Requires="wps">
            <w:drawing>
              <wp:anchor distT="0" distB="0" distL="114300" distR="114300" simplePos="0" relativeHeight="251655168" behindDoc="0" locked="0" layoutInCell="1" allowOverlap="1" wp14:anchorId="0A88F506" wp14:editId="432CA73E">
                <wp:simplePos x="0" y="0"/>
                <wp:positionH relativeFrom="margin">
                  <wp:align>left</wp:align>
                </wp:positionH>
                <wp:positionV relativeFrom="paragraph">
                  <wp:posOffset>270510</wp:posOffset>
                </wp:positionV>
                <wp:extent cx="457200" cy="274320"/>
                <wp:effectExtent l="0" t="0" r="19050" b="1143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5209CF" id="Rectangle 5" o:spid="_x0000_s1026" style="position:absolute;margin-left:0;margin-top:21.3pt;width:36pt;height:21.6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">
                <w10:wrap anchorx="margin"/>
              </v:rect>
            </w:pict>
          </mc:Fallback>
        </mc:AlternateContent>
      </w:r>
    </w:p>
    <w:p w14:paraId="49225038" w14:textId="77777777" w:rsidR="00265F1A" w:rsidRPr="00DA76A3" w:rsidRDefault="00265F1A" w:rsidP="00800D34">
      <w:pPr>
        <w:ind w:left="993"/>
        <w:rPr>
          <w:rFonts w:cs="Arial"/>
        </w:rPr>
      </w:pPr>
      <w:r w:rsidRPr="00DA76A3">
        <w:rPr>
          <w:rFonts w:cs="Arial"/>
        </w:rPr>
        <w:t>Tick to confirm that this meets the minimum qualification criteria in respect of turno</w:t>
      </w:r>
      <w:r w:rsidR="004A39D0" w:rsidRPr="00DA76A3">
        <w:rPr>
          <w:rFonts w:cs="Arial"/>
        </w:rPr>
        <w:t>ver as outlined in this Part 2.</w:t>
      </w:r>
    </w:p>
    <w:p w14:paraId="34959D4B" w14:textId="77777777" w:rsidR="00D30450" w:rsidRPr="00DA76A3" w:rsidRDefault="00D30450" w:rsidP="00800D34">
      <w:pPr>
        <w:ind w:left="993"/>
        <w:rPr>
          <w:rFonts w:cs="Arial"/>
        </w:rPr>
      </w:pPr>
    </w:p>
    <w:p w14:paraId="16EF168C" w14:textId="77777777" w:rsidR="00265F1A" w:rsidRPr="00DA76A3" w:rsidRDefault="00265F1A" w:rsidP="00800D34">
      <w:pPr>
        <w:ind w:left="993"/>
        <w:rPr>
          <w:rFonts w:cs="Arial"/>
        </w:rPr>
      </w:pPr>
      <w:r w:rsidRPr="00DA76A3">
        <w:rPr>
          <w:rFonts w:cs="Arial"/>
          <w:noProof/>
          <w:lang w:eastAsia="en-IE"/>
        </w:rPr>
        <mc:AlternateContent>
          <mc:Choice Requires="wps">
            <w:drawing>
              <wp:anchor distT="0" distB="0" distL="114300" distR="114300" simplePos="0" relativeHeight="251656192" behindDoc="0" locked="0" layoutInCell="1" allowOverlap="1" wp14:anchorId="2318DAFA" wp14:editId="0B95806A">
                <wp:simplePos x="0" y="0"/>
                <wp:positionH relativeFrom="margin">
                  <wp:align>left</wp:align>
                </wp:positionH>
                <wp:positionV relativeFrom="paragraph">
                  <wp:posOffset>42545</wp:posOffset>
                </wp:positionV>
                <wp:extent cx="457200" cy="274320"/>
                <wp:effectExtent l="0" t="0" r="19050" b="1143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F18CE5" id="Rectangle 6" o:spid="_x0000_s1026" style="position:absolute;margin-left:0;margin-top:3.35pt;width:36pt;height:21.6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">
                <w10:wrap anchorx="margin"/>
              </v:rect>
            </w:pict>
          </mc:Fallback>
        </mc:AlternateContent>
      </w:r>
      <w:r w:rsidRPr="00DA76A3">
        <w:rPr>
          <w:rFonts w:cs="Arial"/>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7BD58BA2" w14:textId="77777777" w:rsidR="0077253D" w:rsidRPr="00DA76A3" w:rsidRDefault="0077253D" w:rsidP="00800D34">
      <w:pPr>
        <w:ind w:left="993"/>
        <w:rPr>
          <w:rFonts w:cs="Arial"/>
        </w:rPr>
      </w:pPr>
    </w:p>
    <w:p w14:paraId="6E1FC758" w14:textId="77777777" w:rsidR="00F0331E" w:rsidRPr="00DA76A3" w:rsidRDefault="00265F1A" w:rsidP="56E416A5">
      <w:pPr>
        <w:ind w:left="993"/>
        <w:rPr>
          <w:rFonts w:cs="Arial"/>
          <w:b/>
          <w:bCs/>
        </w:rPr>
      </w:pPr>
      <w:r w:rsidRPr="00DA76A3">
        <w:rPr>
          <w:rFonts w:cs="Arial"/>
          <w:noProof/>
          <w:lang w:eastAsia="en-IE"/>
        </w:rPr>
        <mc:AlternateContent>
          <mc:Choice Requires="wps">
            <w:drawing>
              <wp:anchor distT="0" distB="0" distL="114300" distR="114300" simplePos="0" relativeHeight="251659264" behindDoc="0" locked="0" layoutInCell="1" allowOverlap="1" wp14:anchorId="016C22F3" wp14:editId="2C857FD9">
                <wp:simplePos x="0" y="0"/>
                <wp:positionH relativeFrom="margin">
                  <wp:align>left</wp:align>
                </wp:positionH>
                <wp:positionV relativeFrom="paragraph">
                  <wp:posOffset>12328</wp:posOffset>
                </wp:positionV>
                <wp:extent cx="457200" cy="274320"/>
                <wp:effectExtent l="0" t="0" r="19050" b="1143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AE592D" id="Rectangle 6" o:spid="_x0000_s1026" style="position:absolute;margin-left:0;margin-top:.95pt;width:36pt;height:21.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">
                <w10:wrap anchorx="margin"/>
              </v:rect>
            </w:pict>
          </mc:Fallback>
        </mc:AlternateContent>
      </w:r>
      <w:r w:rsidRPr="56E416A5">
        <w:rPr>
          <w:rFonts w:cs="Arial"/>
        </w:rPr>
        <w:t xml:space="preserve">Tick to confirm if Applicant is relying on combined turnover of consortium members or those of other any other persons/entities, </w:t>
      </w:r>
      <w:proofErr w:type="gramStart"/>
      <w:r w:rsidRPr="56E416A5">
        <w:rPr>
          <w:rFonts w:cs="Arial"/>
        </w:rPr>
        <w:t>in order to</w:t>
      </w:r>
      <w:proofErr w:type="gramEnd"/>
      <w:r w:rsidRPr="56E416A5">
        <w:rPr>
          <w:rFonts w:cs="Arial"/>
        </w:rPr>
        <w:t xml:space="preserve"> meet the minimum financial qualification criteria relating to turnover. In the case of an Applicant that is a consortium or grouping, the turnover requirement set out above may be met by the combined annual turnover of all members of the consortium over the las</w:t>
      </w:r>
      <w:r w:rsidR="005F1422" w:rsidRPr="56E416A5">
        <w:rPr>
          <w:rFonts w:cs="Arial"/>
        </w:rPr>
        <w:t>t three audited financial years</w:t>
      </w:r>
      <w:r w:rsidR="000B3CD1" w:rsidRPr="56E416A5">
        <w:rPr>
          <w:rFonts w:cs="Arial"/>
        </w:rPr>
        <w:t>.</w:t>
      </w:r>
      <w:r w:rsidR="00BD264F" w:rsidRPr="56E416A5">
        <w:rPr>
          <w:rFonts w:cs="Arial"/>
        </w:rPr>
        <w:t xml:space="preserve"> </w:t>
      </w:r>
    </w:p>
    <w:p w14:paraId="4357A966" w14:textId="77777777" w:rsidR="00640184" w:rsidRPr="00DA76A3" w:rsidRDefault="00640184" w:rsidP="00112C03">
      <w:pPr>
        <w:spacing w:line="240" w:lineRule="auto"/>
        <w:rPr>
          <w:rFonts w:cs="Arial"/>
          <w:b/>
        </w:rPr>
      </w:pPr>
    </w:p>
    <w:p w14:paraId="2E6BCC65" w14:textId="77777777" w:rsidR="00106A8E" w:rsidRPr="00DA76A3" w:rsidRDefault="00640184" w:rsidP="00112C03">
      <w:pPr>
        <w:rPr>
          <w:rFonts w:cs="Arial"/>
          <w:b/>
          <w:szCs w:val="20"/>
        </w:rPr>
      </w:pPr>
      <w:r w:rsidRPr="00DA76A3">
        <w:rPr>
          <w:rFonts w:cs="Arial"/>
          <w:b/>
          <w:szCs w:val="20"/>
        </w:rPr>
        <w:t>DECLARATION SIGNED: …………………………………………...</w:t>
      </w:r>
      <w:r w:rsidR="00106A8E" w:rsidRPr="00DA76A3">
        <w:rPr>
          <w:rFonts w:cs="Arial"/>
          <w:b/>
          <w:szCs w:val="20"/>
        </w:rPr>
        <w:t xml:space="preserve">  </w:t>
      </w:r>
      <w:r w:rsidRPr="00DA76A3">
        <w:rPr>
          <w:rFonts w:cs="Arial"/>
          <w:b/>
          <w:szCs w:val="20"/>
        </w:rPr>
        <w:t>BY (</w:t>
      </w:r>
      <w:r w:rsidR="004656C8" w:rsidRPr="00DA76A3">
        <w:rPr>
          <w:rFonts w:cs="Arial"/>
          <w:b/>
          <w:szCs w:val="20"/>
        </w:rPr>
        <w:t xml:space="preserve">Name) </w:t>
      </w:r>
      <w:r w:rsidR="00106A8E" w:rsidRPr="00DA76A3">
        <w:rPr>
          <w:rFonts w:cs="Arial"/>
          <w:b/>
          <w:szCs w:val="20"/>
        </w:rPr>
        <w:t>…………………………………………...</w:t>
      </w:r>
      <w:r w:rsidRPr="00DA76A3">
        <w:rPr>
          <w:rFonts w:cs="Arial"/>
          <w:b/>
          <w:szCs w:val="20"/>
        </w:rPr>
        <w:br/>
      </w:r>
    </w:p>
    <w:p w14:paraId="3DBC1A99" w14:textId="77777777" w:rsidR="009822F7" w:rsidRPr="00DA76A3" w:rsidRDefault="004656C8" w:rsidP="56E416A5">
      <w:pPr>
        <w:rPr>
          <w:rFonts w:cs="Arial"/>
          <w:b/>
          <w:bCs/>
        </w:rPr>
      </w:pPr>
      <w:r w:rsidRPr="56E416A5">
        <w:rPr>
          <w:rFonts w:cs="Arial"/>
          <w:b/>
          <w:bCs/>
        </w:rPr>
        <w:t>On behalf</w:t>
      </w:r>
      <w:r w:rsidR="00640184" w:rsidRPr="56E416A5">
        <w:rPr>
          <w:rFonts w:cs="Arial"/>
          <w:b/>
          <w:bCs/>
        </w:rPr>
        <w:t xml:space="preserve"> of</w:t>
      </w:r>
      <w:r w:rsidRPr="56E416A5">
        <w:rPr>
          <w:rFonts w:cs="Arial"/>
          <w:b/>
          <w:bCs/>
        </w:rPr>
        <w:t>:</w:t>
      </w:r>
      <w:r>
        <w:tab/>
      </w:r>
      <w:r w:rsidR="00106A8E" w:rsidRPr="56E416A5">
        <w:rPr>
          <w:rFonts w:cs="Arial"/>
          <w:b/>
          <w:bCs/>
        </w:rPr>
        <w:t>…………………………………………...</w:t>
      </w:r>
      <w:r w:rsidR="00695B60" w:rsidRPr="56E416A5">
        <w:rPr>
          <w:rFonts w:cs="Arial"/>
          <w:b/>
          <w:bCs/>
        </w:rPr>
        <w:t>...................</w:t>
      </w:r>
      <w:r w:rsidR="00106A8E" w:rsidRPr="56E416A5">
        <w:rPr>
          <w:rFonts w:cs="Arial"/>
          <w:b/>
          <w:bCs/>
        </w:rPr>
        <w:t xml:space="preserve">  </w:t>
      </w:r>
      <w:r w:rsidR="00640184" w:rsidRPr="56E416A5">
        <w:rPr>
          <w:rFonts w:cs="Arial"/>
          <w:b/>
          <w:bCs/>
        </w:rPr>
        <w:t xml:space="preserve">DATED: </w:t>
      </w:r>
      <w:r w:rsidR="00D35222" w:rsidRPr="56E416A5">
        <w:rPr>
          <w:rFonts w:cs="Arial"/>
          <w:b/>
          <w:bCs/>
        </w:rPr>
        <w:t>………………………………………</w:t>
      </w:r>
      <w:r w:rsidRPr="56E416A5">
        <w:rPr>
          <w:b/>
          <w:bCs/>
        </w:rPr>
        <w:br w:type="page"/>
      </w:r>
    </w:p>
    <w:p w14:paraId="58CE25CA" w14:textId="01442CBA" w:rsidR="00782DF4" w:rsidRPr="00677D1F" w:rsidRDefault="00782DF4" w:rsidP="003E408C">
      <w:pPr>
        <w:pStyle w:val="Heading2"/>
        <w:rPr>
          <w:lang w:val="en-IE"/>
        </w:rPr>
      </w:pPr>
      <w:bookmarkStart w:id="64" w:name="_Toc230072553"/>
      <w:r w:rsidRPr="00677D1F">
        <w:rPr>
          <w:lang w:val="en-IE"/>
        </w:rPr>
        <w:lastRenderedPageBreak/>
        <w:t>Insurance</w:t>
      </w:r>
      <w:r w:rsidRPr="00677D1F">
        <w:rPr>
          <w:rFonts w:cs="Times New Roman"/>
          <w:bCs/>
          <w:sz w:val="22"/>
          <w:lang w:val="en-IE"/>
        </w:rPr>
        <w:t xml:space="preserve"> </w:t>
      </w:r>
      <w:r w:rsidR="007127A3" w:rsidRPr="00677D1F">
        <w:rPr>
          <w:rFonts w:cs="Arial"/>
          <w:lang w:val="en-IE"/>
        </w:rPr>
        <w:tab/>
      </w:r>
      <w:r w:rsidR="007127A3" w:rsidRPr="00677D1F">
        <w:rPr>
          <w:rFonts w:cs="Arial"/>
          <w:lang w:val="en-IE"/>
        </w:rPr>
        <w:tab/>
      </w:r>
      <w:r w:rsidR="007127A3" w:rsidRPr="00677D1F">
        <w:rPr>
          <w:rFonts w:cs="Arial"/>
          <w:lang w:val="en-IE"/>
        </w:rPr>
        <w:tab/>
      </w:r>
      <w:r w:rsidRPr="00677D1F">
        <w:rPr>
          <w:rFonts w:cs="Arial"/>
          <w:szCs w:val="20"/>
          <w:lang w:val="en-IE"/>
        </w:rPr>
        <w:t>(</w:t>
      </w:r>
      <w:r w:rsidRPr="00677D1F">
        <w:rPr>
          <w:szCs w:val="20"/>
          <w:lang w:val="en-IE"/>
        </w:rPr>
        <w:t>PASS/FAIL)</w:t>
      </w:r>
      <w:bookmarkEnd w:id="64"/>
    </w:p>
    <w:p w14:paraId="15C9B3DC" w14:textId="56C95543" w:rsidR="00782DF4" w:rsidRPr="00DA76A3" w:rsidRDefault="00782DF4" w:rsidP="56E416A5">
      <w:pPr>
        <w:tabs>
          <w:tab w:val="left" w:pos="709"/>
        </w:tabs>
        <w:spacing w:after="120"/>
        <w:rPr>
          <w:rFonts w:cs="Arial"/>
        </w:rPr>
      </w:pPr>
      <w:proofErr w:type="gramStart"/>
      <w:r w:rsidRPr="56E416A5">
        <w:rPr>
          <w:rFonts w:cs="Arial"/>
        </w:rPr>
        <w:t>For the purpose of</w:t>
      </w:r>
      <w:proofErr w:type="gramEnd"/>
      <w:r w:rsidRPr="56E416A5">
        <w:rPr>
          <w:rFonts w:cs="Arial"/>
        </w:rPr>
        <w:t xml:space="preserve"> responding to this PQQ, it shall suffice for the Applicant to declare, by way of the Self Declaration in, that it can meet the insurance requirements as set out in </w:t>
      </w:r>
      <w:r w:rsidRPr="00336ABA">
        <w:rPr>
          <w:rFonts w:cs="Arial"/>
        </w:rPr>
        <w:t>section</w:t>
      </w:r>
      <w:r w:rsidR="00321FB7" w:rsidRPr="00336ABA">
        <w:rPr>
          <w:rFonts w:cs="Arial"/>
        </w:rPr>
        <w:t xml:space="preserve"> </w:t>
      </w:r>
      <w:r w:rsidR="00336ABA" w:rsidRPr="00336ABA">
        <w:rPr>
          <w:rFonts w:cs="Arial"/>
        </w:rPr>
        <w:t>4.5</w:t>
      </w:r>
      <w:r w:rsidRPr="56E416A5">
        <w:rPr>
          <w:rFonts w:cs="Arial"/>
          <w:color w:val="FF0000"/>
        </w:rPr>
        <w:t xml:space="preserve"> </w:t>
      </w:r>
      <w:r w:rsidRPr="56E416A5">
        <w:rPr>
          <w:rFonts w:cs="Arial"/>
        </w:rPr>
        <w:t xml:space="preserve">of the PQQ. </w:t>
      </w:r>
    </w:p>
    <w:p w14:paraId="0A6959E7" w14:textId="2572191A" w:rsidR="0044632E" w:rsidRPr="00222D08" w:rsidRDefault="0077253D" w:rsidP="56E416A5">
      <w:pPr>
        <w:tabs>
          <w:tab w:val="left" w:pos="709"/>
        </w:tabs>
        <w:spacing w:after="120"/>
        <w:rPr>
          <w:rFonts w:cs="Arial"/>
        </w:rPr>
      </w:pPr>
      <w:proofErr w:type="gramStart"/>
      <w:r w:rsidRPr="56E416A5">
        <w:rPr>
          <w:rFonts w:cs="Arial"/>
        </w:rPr>
        <w:t>I</w:t>
      </w:r>
      <w:r w:rsidRPr="56E416A5">
        <w:rPr>
          <w:rFonts w:cs="Arial"/>
          <w:b/>
          <w:bCs/>
        </w:rPr>
        <w:t>n order to</w:t>
      </w:r>
      <w:proofErr w:type="gramEnd"/>
      <w:r w:rsidRPr="56E416A5">
        <w:rPr>
          <w:rFonts w:cs="Arial"/>
          <w:b/>
          <w:bCs/>
        </w:rPr>
        <w:t xml:space="preserve"> pass this criterion at this stage, Candidates must either confirm that it has in place or will put in place the levels required in accordance with section </w:t>
      </w:r>
      <w:r w:rsidR="00336ABA">
        <w:rPr>
          <w:rFonts w:cs="Arial"/>
          <w:b/>
          <w:bCs/>
        </w:rPr>
        <w:t>4.5</w:t>
      </w:r>
      <w:r w:rsidRPr="56E416A5">
        <w:rPr>
          <w:rFonts w:cs="Arial"/>
          <w:b/>
          <w:bCs/>
        </w:rPr>
        <w:t xml:space="preserve"> above</w:t>
      </w:r>
      <w:bookmarkStart w:id="65" w:name="_Hlk103086595"/>
      <w:r w:rsidRPr="56E416A5">
        <w:rPr>
          <w:rFonts w:cs="Arial"/>
          <w:b/>
          <w:bCs/>
        </w:rPr>
        <w:t xml:space="preserve">.  Candidates that have the required levels of insurance in place must only complete sections (A) and (C) </w:t>
      </w:r>
      <w:proofErr w:type="gramStart"/>
      <w:r w:rsidRPr="56E416A5">
        <w:rPr>
          <w:rFonts w:cs="Arial"/>
          <w:b/>
          <w:bCs/>
        </w:rPr>
        <w:t>in order to</w:t>
      </w:r>
      <w:proofErr w:type="gramEnd"/>
      <w:r w:rsidRPr="56E416A5">
        <w:rPr>
          <w:rFonts w:cs="Arial"/>
          <w:b/>
          <w:bCs/>
        </w:rPr>
        <w:t xml:space="preserve"> pass this criterion.  </w:t>
      </w:r>
      <w:bookmarkEnd w:id="65"/>
      <w:r w:rsidRPr="56E416A5">
        <w:rPr>
          <w:rFonts w:cs="Arial"/>
          <w:b/>
          <w:bCs/>
        </w:rPr>
        <w:t xml:space="preserve">Candidates that do not have the required levels of insurance in place must complete sections (A), (B) and (C) </w:t>
      </w:r>
      <w:proofErr w:type="gramStart"/>
      <w:r w:rsidRPr="56E416A5">
        <w:rPr>
          <w:rFonts w:cs="Arial"/>
          <w:b/>
          <w:bCs/>
        </w:rPr>
        <w:t>in order to</w:t>
      </w:r>
      <w:proofErr w:type="gramEnd"/>
      <w:r w:rsidRPr="56E416A5">
        <w:rPr>
          <w:rFonts w:cs="Arial"/>
          <w:b/>
          <w:bCs/>
        </w:rPr>
        <w:t xml:space="preserve"> pass this criterion.</w:t>
      </w:r>
      <w:r w:rsidR="00BE3D0B" w:rsidRPr="56E416A5">
        <w:rPr>
          <w:rFonts w:cs="Arial"/>
          <w:b/>
          <w:bCs/>
        </w:rPr>
        <w:t xml:space="preserve"> Section A to include the current level in place at time of submission. </w:t>
      </w:r>
      <w:r w:rsidRPr="56E416A5">
        <w:rPr>
          <w:rFonts w:cs="Arial"/>
          <w:b/>
          <w:bCs/>
        </w:rPr>
        <w:t xml:space="preserve">  </w:t>
      </w:r>
    </w:p>
    <w:p w14:paraId="44690661" w14:textId="77777777" w:rsidR="0077253D" w:rsidRPr="00DA76A3" w:rsidRDefault="0077253D" w:rsidP="0044632E">
      <w:pPr>
        <w:pStyle w:val="FootnoteText"/>
        <w:spacing w:after="120"/>
        <w:rPr>
          <w:rFonts w:cs="Arial"/>
          <w:b/>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9"/>
        <w:gridCol w:w="6000"/>
        <w:gridCol w:w="1587"/>
      </w:tblGrid>
      <w:tr w:rsidR="0077253D" w:rsidRPr="00DA76A3" w14:paraId="0E91E163" w14:textId="77777777" w:rsidTr="00C22EA3">
        <w:trPr>
          <w:trHeight w:val="454"/>
        </w:trPr>
        <w:tc>
          <w:tcPr>
            <w:tcW w:w="5000" w:type="pct"/>
            <w:gridSpan w:val="3"/>
            <w:shd w:val="clear" w:color="auto" w:fill="E2EFD9" w:themeFill="accent6" w:themeFillTint="33"/>
          </w:tcPr>
          <w:p w14:paraId="7F942849" w14:textId="77887942" w:rsidR="0077253D" w:rsidRPr="00DA76A3" w:rsidRDefault="00C22EA3" w:rsidP="007C50C2">
            <w:pPr>
              <w:spacing w:after="120" w:line="240" w:lineRule="auto"/>
              <w:rPr>
                <w:rFonts w:cs="Arial"/>
                <w:b/>
                <w:szCs w:val="20"/>
              </w:rPr>
            </w:pPr>
            <w:r w:rsidRPr="00DA76A3">
              <w:rPr>
                <w:rFonts w:cs="Arial"/>
                <w:b/>
                <w:szCs w:val="20"/>
              </w:rPr>
              <w:t>PASS REQUIREMENT</w:t>
            </w:r>
            <w:r w:rsidR="0077253D" w:rsidRPr="00DA76A3">
              <w:rPr>
                <w:rFonts w:cs="Arial"/>
                <w:b/>
                <w:szCs w:val="20"/>
              </w:rPr>
              <w:t>: To be completed by the Applicant</w:t>
            </w:r>
          </w:p>
        </w:tc>
      </w:tr>
      <w:tr w:rsidR="0077253D" w:rsidRPr="00DA76A3" w14:paraId="1D538DD9" w14:textId="77777777" w:rsidTr="56E416A5">
        <w:trPr>
          <w:trHeight w:val="3051"/>
        </w:trPr>
        <w:tc>
          <w:tcPr>
            <w:tcW w:w="5000" w:type="pct"/>
            <w:gridSpan w:val="3"/>
          </w:tcPr>
          <w:p w14:paraId="1392B380" w14:textId="77777777" w:rsidR="0077253D" w:rsidRPr="00B7079A" w:rsidRDefault="00BE3D0B" w:rsidP="007F1865">
            <w:pPr>
              <w:spacing w:after="120" w:line="240" w:lineRule="auto"/>
              <w:jc w:val="left"/>
              <w:rPr>
                <w:rFonts w:cs="Arial"/>
                <w:b/>
                <w:bCs/>
              </w:rPr>
            </w:pPr>
            <w:r w:rsidRPr="00B7079A">
              <w:rPr>
                <w:rFonts w:cs="Arial"/>
                <w:b/>
                <w:bCs/>
              </w:rPr>
              <w:t>(</w:t>
            </w:r>
            <w:r w:rsidR="7C4C36D6" w:rsidRPr="00B7079A">
              <w:rPr>
                <w:rFonts w:cs="Arial"/>
                <w:b/>
                <w:bCs/>
              </w:rPr>
              <w:t>A</w:t>
            </w:r>
            <w:r w:rsidRPr="00B7079A">
              <w:rPr>
                <w:rFonts w:cs="Arial"/>
                <w:b/>
                <w:bCs/>
              </w:rPr>
              <w:t>)</w:t>
            </w:r>
            <w:r w:rsidR="0077253D" w:rsidRPr="00B7079A">
              <w:rPr>
                <w:rFonts w:cs="Arial"/>
                <w:b/>
                <w:bCs/>
              </w:rPr>
              <w:t xml:space="preserve">I confirm that we have the following insurances in place </w:t>
            </w:r>
          </w:p>
          <w:p w14:paraId="74539910" w14:textId="77777777" w:rsidR="0077253D" w:rsidRPr="00B7079A" w:rsidRDefault="0077253D" w:rsidP="00680A2B">
            <w:pPr>
              <w:spacing w:after="120"/>
              <w:rPr>
                <w:rFonts w:cs="Arial"/>
                <w:b/>
                <w:szCs w:val="20"/>
              </w:rPr>
            </w:pPr>
          </w:p>
          <w:tbl>
            <w:tblPr>
              <w:tblW w:w="0" w:type="auto"/>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3"/>
              <w:gridCol w:w="1837"/>
              <w:gridCol w:w="1839"/>
              <w:gridCol w:w="1856"/>
            </w:tblGrid>
            <w:tr w:rsidR="0077253D" w:rsidRPr="00B7079A" w14:paraId="5BA591CC" w14:textId="77777777" w:rsidTr="00C22EA3">
              <w:tc>
                <w:tcPr>
                  <w:tcW w:w="2973" w:type="dxa"/>
                  <w:shd w:val="clear" w:color="auto" w:fill="E2EFD9" w:themeFill="accent6" w:themeFillTint="33"/>
                  <w:vAlign w:val="center"/>
                </w:tcPr>
                <w:p w14:paraId="35A13AF3" w14:textId="77777777" w:rsidR="0077253D" w:rsidRPr="00B7079A" w:rsidRDefault="0077253D" w:rsidP="009C2B10">
                  <w:pPr>
                    <w:spacing w:after="120"/>
                    <w:jc w:val="left"/>
                    <w:rPr>
                      <w:rFonts w:eastAsia="Calibri" w:cs="Arial"/>
                      <w:b/>
                      <w:szCs w:val="20"/>
                    </w:rPr>
                  </w:pPr>
                  <w:r w:rsidRPr="00B7079A">
                    <w:rPr>
                      <w:rFonts w:eastAsia="Calibri" w:cs="Arial"/>
                      <w:b/>
                      <w:szCs w:val="20"/>
                    </w:rPr>
                    <w:t>Insurance Type</w:t>
                  </w:r>
                </w:p>
              </w:tc>
              <w:tc>
                <w:tcPr>
                  <w:tcW w:w="1837" w:type="dxa"/>
                  <w:shd w:val="clear" w:color="auto" w:fill="E2EFD9" w:themeFill="accent6" w:themeFillTint="33"/>
                  <w:vAlign w:val="center"/>
                </w:tcPr>
                <w:p w14:paraId="4E3AE64C" w14:textId="77777777" w:rsidR="0077253D" w:rsidRPr="00B7079A" w:rsidRDefault="0077253D" w:rsidP="009C2B10">
                  <w:pPr>
                    <w:spacing w:after="120"/>
                    <w:jc w:val="center"/>
                    <w:rPr>
                      <w:rFonts w:eastAsia="Calibri" w:cs="Arial"/>
                      <w:b/>
                      <w:szCs w:val="20"/>
                    </w:rPr>
                  </w:pPr>
                  <w:r w:rsidRPr="00B7079A">
                    <w:rPr>
                      <w:rFonts w:eastAsia="Calibri" w:cs="Arial"/>
                      <w:b/>
                      <w:szCs w:val="20"/>
                    </w:rPr>
                    <w:t>Level in Place</w:t>
                  </w:r>
                </w:p>
              </w:tc>
              <w:tc>
                <w:tcPr>
                  <w:tcW w:w="1839" w:type="dxa"/>
                  <w:shd w:val="clear" w:color="auto" w:fill="E2EFD9" w:themeFill="accent6" w:themeFillTint="33"/>
                  <w:vAlign w:val="center"/>
                </w:tcPr>
                <w:p w14:paraId="091D1351" w14:textId="77777777" w:rsidR="0077253D" w:rsidRPr="00B7079A" w:rsidRDefault="0077253D" w:rsidP="009C2B10">
                  <w:pPr>
                    <w:spacing w:after="120"/>
                    <w:jc w:val="center"/>
                    <w:rPr>
                      <w:rFonts w:eastAsia="Calibri" w:cs="Arial"/>
                      <w:b/>
                      <w:szCs w:val="20"/>
                    </w:rPr>
                  </w:pPr>
                  <w:r w:rsidRPr="00B7079A">
                    <w:rPr>
                      <w:rFonts w:eastAsia="Calibri" w:cs="Arial"/>
                      <w:b/>
                      <w:szCs w:val="20"/>
                    </w:rPr>
                    <w:t>Details of Any Excess</w:t>
                  </w:r>
                </w:p>
              </w:tc>
              <w:tc>
                <w:tcPr>
                  <w:tcW w:w="1856" w:type="dxa"/>
                  <w:shd w:val="clear" w:color="auto" w:fill="E2EFD9" w:themeFill="accent6" w:themeFillTint="33"/>
                  <w:vAlign w:val="center"/>
                </w:tcPr>
                <w:p w14:paraId="72BAC2FD" w14:textId="77777777" w:rsidR="0077253D" w:rsidRPr="00B7079A" w:rsidRDefault="0077253D" w:rsidP="009C2B10">
                  <w:pPr>
                    <w:spacing w:after="120"/>
                    <w:jc w:val="center"/>
                    <w:rPr>
                      <w:rFonts w:eastAsia="Calibri" w:cs="Arial"/>
                      <w:b/>
                      <w:szCs w:val="20"/>
                    </w:rPr>
                  </w:pPr>
                  <w:r w:rsidRPr="00B7079A">
                    <w:rPr>
                      <w:rFonts w:eastAsia="Calibri" w:cs="Arial"/>
                      <w:b/>
                      <w:szCs w:val="20"/>
                    </w:rPr>
                    <w:t>Expiry Date</w:t>
                  </w:r>
                </w:p>
              </w:tc>
            </w:tr>
            <w:tr w:rsidR="0077253D" w:rsidRPr="00B7079A" w14:paraId="55447D0A" w14:textId="77777777" w:rsidTr="65A4AFB6">
              <w:tc>
                <w:tcPr>
                  <w:tcW w:w="2973" w:type="dxa"/>
                </w:tcPr>
                <w:p w14:paraId="69ABA0E0" w14:textId="77777777" w:rsidR="0077253D" w:rsidRPr="00B7079A" w:rsidRDefault="0077253D" w:rsidP="00680A2B">
                  <w:pPr>
                    <w:spacing w:after="120"/>
                    <w:rPr>
                      <w:rFonts w:eastAsia="Calibri" w:cs="Arial"/>
                      <w:szCs w:val="20"/>
                    </w:rPr>
                  </w:pPr>
                  <w:r w:rsidRPr="00B7079A">
                    <w:rPr>
                      <w:rFonts w:eastAsia="Calibri" w:cs="Arial"/>
                      <w:szCs w:val="20"/>
                    </w:rPr>
                    <w:t>Employers Liability</w:t>
                  </w:r>
                </w:p>
              </w:tc>
              <w:tc>
                <w:tcPr>
                  <w:tcW w:w="1837" w:type="dxa"/>
                  <w:vAlign w:val="center"/>
                </w:tcPr>
                <w:p w14:paraId="5A7E0CF2" w14:textId="77777777" w:rsidR="0077253D" w:rsidRPr="00B7079A" w:rsidRDefault="0077253D" w:rsidP="00680A2B">
                  <w:pPr>
                    <w:spacing w:after="120"/>
                    <w:jc w:val="center"/>
                    <w:rPr>
                      <w:rFonts w:eastAsia="Calibri" w:cs="Arial"/>
                      <w:szCs w:val="20"/>
                    </w:rPr>
                  </w:pPr>
                </w:p>
              </w:tc>
              <w:tc>
                <w:tcPr>
                  <w:tcW w:w="1839" w:type="dxa"/>
                  <w:vAlign w:val="center"/>
                </w:tcPr>
                <w:p w14:paraId="60FA6563" w14:textId="77777777" w:rsidR="0077253D" w:rsidRPr="00B7079A" w:rsidRDefault="0077253D" w:rsidP="00680A2B">
                  <w:pPr>
                    <w:spacing w:after="120"/>
                    <w:jc w:val="center"/>
                    <w:rPr>
                      <w:rFonts w:eastAsia="Calibri" w:cs="Arial"/>
                      <w:szCs w:val="20"/>
                    </w:rPr>
                  </w:pPr>
                </w:p>
              </w:tc>
              <w:tc>
                <w:tcPr>
                  <w:tcW w:w="1856" w:type="dxa"/>
                  <w:vAlign w:val="center"/>
                </w:tcPr>
                <w:p w14:paraId="1AC5CDBE" w14:textId="77777777" w:rsidR="0077253D" w:rsidRPr="00B7079A" w:rsidRDefault="0077253D" w:rsidP="00680A2B">
                  <w:pPr>
                    <w:spacing w:after="120"/>
                    <w:jc w:val="center"/>
                    <w:rPr>
                      <w:rFonts w:eastAsia="Calibri" w:cs="Arial"/>
                      <w:szCs w:val="20"/>
                    </w:rPr>
                  </w:pPr>
                </w:p>
              </w:tc>
            </w:tr>
            <w:tr w:rsidR="0077253D" w:rsidRPr="00B7079A" w14:paraId="156D2E97" w14:textId="77777777" w:rsidTr="65A4AFB6">
              <w:tc>
                <w:tcPr>
                  <w:tcW w:w="2973" w:type="dxa"/>
                </w:tcPr>
                <w:p w14:paraId="0703215B" w14:textId="77777777" w:rsidR="0077253D" w:rsidRPr="00B7079A" w:rsidRDefault="0077253D" w:rsidP="00680A2B">
                  <w:pPr>
                    <w:spacing w:after="120"/>
                    <w:rPr>
                      <w:rFonts w:eastAsia="Calibri" w:cs="Arial"/>
                      <w:szCs w:val="20"/>
                    </w:rPr>
                  </w:pPr>
                  <w:r w:rsidRPr="00B7079A">
                    <w:rPr>
                      <w:rFonts w:eastAsia="Calibri" w:cs="Arial"/>
                      <w:szCs w:val="20"/>
                    </w:rPr>
                    <w:t>Public and Products Liability</w:t>
                  </w:r>
                </w:p>
              </w:tc>
              <w:tc>
                <w:tcPr>
                  <w:tcW w:w="1837" w:type="dxa"/>
                  <w:vAlign w:val="center"/>
                </w:tcPr>
                <w:p w14:paraId="342D4C27" w14:textId="77777777" w:rsidR="0077253D" w:rsidRPr="00B7079A" w:rsidRDefault="0077253D" w:rsidP="00680A2B">
                  <w:pPr>
                    <w:spacing w:after="120"/>
                    <w:jc w:val="center"/>
                    <w:rPr>
                      <w:rFonts w:eastAsia="Calibri" w:cs="Arial"/>
                      <w:szCs w:val="20"/>
                    </w:rPr>
                  </w:pPr>
                </w:p>
              </w:tc>
              <w:tc>
                <w:tcPr>
                  <w:tcW w:w="1839" w:type="dxa"/>
                  <w:vAlign w:val="center"/>
                </w:tcPr>
                <w:p w14:paraId="3572E399" w14:textId="77777777" w:rsidR="0077253D" w:rsidRPr="00B7079A" w:rsidRDefault="0077253D" w:rsidP="00680A2B">
                  <w:pPr>
                    <w:spacing w:after="120"/>
                    <w:jc w:val="center"/>
                    <w:rPr>
                      <w:rFonts w:eastAsia="Calibri" w:cs="Arial"/>
                      <w:szCs w:val="20"/>
                    </w:rPr>
                  </w:pPr>
                </w:p>
              </w:tc>
              <w:tc>
                <w:tcPr>
                  <w:tcW w:w="1856" w:type="dxa"/>
                  <w:vAlign w:val="center"/>
                </w:tcPr>
                <w:p w14:paraId="6CEB15CE" w14:textId="77777777" w:rsidR="0077253D" w:rsidRPr="00B7079A" w:rsidRDefault="0077253D" w:rsidP="00680A2B">
                  <w:pPr>
                    <w:spacing w:after="120"/>
                    <w:jc w:val="center"/>
                    <w:rPr>
                      <w:rFonts w:eastAsia="Calibri" w:cs="Arial"/>
                      <w:szCs w:val="20"/>
                    </w:rPr>
                  </w:pPr>
                </w:p>
              </w:tc>
            </w:tr>
            <w:tr w:rsidR="0077253D" w:rsidRPr="00B7079A" w14:paraId="753B8451" w14:textId="77777777" w:rsidTr="65A4AFB6">
              <w:tc>
                <w:tcPr>
                  <w:tcW w:w="2973" w:type="dxa"/>
                </w:tcPr>
                <w:p w14:paraId="65E65C94" w14:textId="77777777" w:rsidR="0077253D" w:rsidRPr="00B7079A" w:rsidRDefault="0077253D" w:rsidP="00680A2B">
                  <w:pPr>
                    <w:spacing w:after="120"/>
                    <w:rPr>
                      <w:rFonts w:eastAsia="Calibri" w:cs="Arial"/>
                      <w:szCs w:val="20"/>
                    </w:rPr>
                  </w:pPr>
                  <w:r w:rsidRPr="00B7079A">
                    <w:rPr>
                      <w:rFonts w:eastAsia="Calibri" w:cs="Arial"/>
                      <w:szCs w:val="20"/>
                    </w:rPr>
                    <w:t>Professional Indemnity</w:t>
                  </w:r>
                </w:p>
              </w:tc>
              <w:tc>
                <w:tcPr>
                  <w:tcW w:w="1837" w:type="dxa"/>
                  <w:vAlign w:val="center"/>
                </w:tcPr>
                <w:p w14:paraId="66518E39" w14:textId="77777777" w:rsidR="0077253D" w:rsidRPr="00B7079A" w:rsidRDefault="0077253D" w:rsidP="00680A2B">
                  <w:pPr>
                    <w:spacing w:after="120"/>
                    <w:jc w:val="center"/>
                    <w:rPr>
                      <w:rFonts w:eastAsia="Calibri" w:cs="Arial"/>
                      <w:szCs w:val="20"/>
                    </w:rPr>
                  </w:pPr>
                </w:p>
              </w:tc>
              <w:tc>
                <w:tcPr>
                  <w:tcW w:w="1839" w:type="dxa"/>
                  <w:vAlign w:val="center"/>
                </w:tcPr>
                <w:p w14:paraId="7E75FCD0" w14:textId="77777777" w:rsidR="0077253D" w:rsidRPr="00B7079A" w:rsidRDefault="0077253D" w:rsidP="00680A2B">
                  <w:pPr>
                    <w:spacing w:after="120"/>
                    <w:jc w:val="center"/>
                    <w:rPr>
                      <w:rFonts w:eastAsia="Calibri" w:cs="Arial"/>
                      <w:szCs w:val="20"/>
                    </w:rPr>
                  </w:pPr>
                </w:p>
              </w:tc>
              <w:tc>
                <w:tcPr>
                  <w:tcW w:w="1856" w:type="dxa"/>
                  <w:vAlign w:val="center"/>
                </w:tcPr>
                <w:p w14:paraId="10FDAA0E" w14:textId="77777777" w:rsidR="0077253D" w:rsidRPr="00B7079A" w:rsidRDefault="0077253D" w:rsidP="00680A2B">
                  <w:pPr>
                    <w:spacing w:after="120"/>
                    <w:jc w:val="center"/>
                    <w:rPr>
                      <w:rFonts w:eastAsia="Calibri" w:cs="Arial"/>
                      <w:szCs w:val="20"/>
                    </w:rPr>
                  </w:pPr>
                </w:p>
              </w:tc>
            </w:tr>
            <w:tr w:rsidR="00A73007" w:rsidRPr="00B7079A" w14:paraId="77E34473" w14:textId="77777777" w:rsidTr="65A4AFB6">
              <w:tc>
                <w:tcPr>
                  <w:tcW w:w="2973" w:type="dxa"/>
                </w:tcPr>
                <w:p w14:paraId="60A2EF3D" w14:textId="3D5AC440" w:rsidR="00A73007" w:rsidRPr="00B7079A" w:rsidRDefault="00A73007" w:rsidP="65A4AFB6">
                  <w:pPr>
                    <w:spacing w:after="120"/>
                    <w:rPr>
                      <w:rFonts w:eastAsia="Calibri" w:cs="Arial"/>
                    </w:rPr>
                  </w:pPr>
                  <w:r w:rsidRPr="00B7079A">
                    <w:rPr>
                      <w:rFonts w:eastAsia="Calibri" w:cs="Arial"/>
                    </w:rPr>
                    <w:t xml:space="preserve">Cyber Insurance </w:t>
                  </w:r>
                  <w:r w:rsidR="00082251" w:rsidRPr="00B7079A">
                    <w:rPr>
                      <w:rFonts w:eastAsia="Calibri" w:cs="Arial"/>
                    </w:rPr>
                    <w:t>*</w:t>
                  </w:r>
                </w:p>
              </w:tc>
              <w:tc>
                <w:tcPr>
                  <w:tcW w:w="1837" w:type="dxa"/>
                  <w:vAlign w:val="center"/>
                </w:tcPr>
                <w:p w14:paraId="65C0D26C" w14:textId="77777777" w:rsidR="00A73007" w:rsidRPr="00B7079A" w:rsidRDefault="00A73007" w:rsidP="00680A2B">
                  <w:pPr>
                    <w:spacing w:after="120"/>
                    <w:jc w:val="center"/>
                    <w:rPr>
                      <w:rFonts w:eastAsia="Calibri" w:cs="Arial"/>
                      <w:szCs w:val="20"/>
                    </w:rPr>
                  </w:pPr>
                </w:p>
              </w:tc>
              <w:tc>
                <w:tcPr>
                  <w:tcW w:w="1839" w:type="dxa"/>
                  <w:vAlign w:val="center"/>
                </w:tcPr>
                <w:p w14:paraId="31555C37" w14:textId="77777777" w:rsidR="00A73007" w:rsidRPr="00B7079A" w:rsidRDefault="00A73007" w:rsidP="00680A2B">
                  <w:pPr>
                    <w:spacing w:after="120"/>
                    <w:jc w:val="center"/>
                    <w:rPr>
                      <w:rFonts w:eastAsia="Calibri" w:cs="Arial"/>
                      <w:szCs w:val="20"/>
                    </w:rPr>
                  </w:pPr>
                </w:p>
              </w:tc>
              <w:tc>
                <w:tcPr>
                  <w:tcW w:w="1856" w:type="dxa"/>
                  <w:vAlign w:val="center"/>
                </w:tcPr>
                <w:p w14:paraId="32BF81CC" w14:textId="77777777" w:rsidR="00A73007" w:rsidRPr="00B7079A" w:rsidRDefault="00A73007" w:rsidP="00680A2B">
                  <w:pPr>
                    <w:spacing w:after="120"/>
                    <w:jc w:val="center"/>
                    <w:rPr>
                      <w:rFonts w:eastAsia="Calibri" w:cs="Arial"/>
                      <w:szCs w:val="20"/>
                    </w:rPr>
                  </w:pPr>
                </w:p>
              </w:tc>
            </w:tr>
            <w:tr w:rsidR="0077253D" w:rsidRPr="00B7079A" w14:paraId="33466AE3" w14:textId="77777777" w:rsidTr="65A4AFB6">
              <w:tc>
                <w:tcPr>
                  <w:tcW w:w="2973" w:type="dxa"/>
                </w:tcPr>
                <w:p w14:paraId="2DFB0B60" w14:textId="1DD2735C" w:rsidR="0077253D" w:rsidRPr="00B7079A" w:rsidRDefault="0077253D" w:rsidP="65A4AFB6">
                  <w:pPr>
                    <w:spacing w:after="120"/>
                    <w:rPr>
                      <w:rFonts w:eastAsia="Calibri" w:cs="Arial"/>
                    </w:rPr>
                  </w:pPr>
                </w:p>
              </w:tc>
              <w:tc>
                <w:tcPr>
                  <w:tcW w:w="1837" w:type="dxa"/>
                  <w:vAlign w:val="center"/>
                </w:tcPr>
                <w:p w14:paraId="774AF2BF" w14:textId="77777777" w:rsidR="0077253D" w:rsidRPr="00B7079A" w:rsidRDefault="0077253D" w:rsidP="00680A2B">
                  <w:pPr>
                    <w:spacing w:after="120"/>
                    <w:jc w:val="center"/>
                    <w:rPr>
                      <w:rFonts w:eastAsia="Calibri" w:cs="Arial"/>
                      <w:szCs w:val="20"/>
                    </w:rPr>
                  </w:pPr>
                </w:p>
              </w:tc>
              <w:tc>
                <w:tcPr>
                  <w:tcW w:w="1839" w:type="dxa"/>
                  <w:vAlign w:val="center"/>
                </w:tcPr>
                <w:p w14:paraId="7A292896" w14:textId="77777777" w:rsidR="0077253D" w:rsidRPr="00B7079A" w:rsidRDefault="0077253D" w:rsidP="00680A2B">
                  <w:pPr>
                    <w:spacing w:after="120"/>
                    <w:jc w:val="center"/>
                    <w:rPr>
                      <w:rFonts w:eastAsia="Calibri" w:cs="Arial"/>
                      <w:szCs w:val="20"/>
                    </w:rPr>
                  </w:pPr>
                </w:p>
              </w:tc>
              <w:tc>
                <w:tcPr>
                  <w:tcW w:w="1856" w:type="dxa"/>
                  <w:vAlign w:val="center"/>
                </w:tcPr>
                <w:p w14:paraId="2191599E" w14:textId="77777777" w:rsidR="0077253D" w:rsidRPr="00B7079A" w:rsidRDefault="0077253D" w:rsidP="00680A2B">
                  <w:pPr>
                    <w:spacing w:after="120"/>
                    <w:jc w:val="center"/>
                    <w:rPr>
                      <w:rFonts w:eastAsia="Calibri" w:cs="Arial"/>
                      <w:szCs w:val="20"/>
                    </w:rPr>
                  </w:pPr>
                </w:p>
              </w:tc>
            </w:tr>
          </w:tbl>
          <w:p w14:paraId="364191DB" w14:textId="70A57684" w:rsidR="00222D08" w:rsidRPr="00B7079A" w:rsidRDefault="00082251" w:rsidP="00222D08">
            <w:pPr>
              <w:tabs>
                <w:tab w:val="left" w:pos="709"/>
              </w:tabs>
              <w:spacing w:after="120"/>
              <w:rPr>
                <w:rFonts w:cs="Arial"/>
                <w:szCs w:val="20"/>
              </w:rPr>
            </w:pPr>
            <w:r w:rsidRPr="00B7079A">
              <w:rPr>
                <w:rFonts w:cs="Arial"/>
                <w:szCs w:val="20"/>
              </w:rPr>
              <w:t>*</w:t>
            </w:r>
            <w:r w:rsidR="00A73007" w:rsidRPr="00B7079A">
              <w:rPr>
                <w:rFonts w:cs="Arial"/>
                <w:szCs w:val="20"/>
              </w:rPr>
              <w:t>In relation to your Cyber Insurance please confirm that your Cyber policy includes Ransomware Event cover and if there is a Sublimit for Ransomware event Cover. Please advise and confirm the limit</w:t>
            </w:r>
            <w:r w:rsidRPr="00B7079A">
              <w:rPr>
                <w:rFonts w:cs="Arial"/>
                <w:szCs w:val="20"/>
              </w:rPr>
              <w:t xml:space="preserve"> </w:t>
            </w:r>
            <w:r w:rsidR="00222D08" w:rsidRPr="00B7079A">
              <w:rPr>
                <w:rFonts w:cs="Arial"/>
                <w:szCs w:val="20"/>
              </w:rPr>
              <w:t xml:space="preserve">in the box </w:t>
            </w:r>
            <w:r w:rsidRPr="00B7079A">
              <w:rPr>
                <w:rFonts w:cs="Arial"/>
                <w:szCs w:val="20"/>
              </w:rPr>
              <w:t>below:</w:t>
            </w:r>
          </w:p>
          <w:tbl>
            <w:tblPr>
              <w:tblStyle w:val="TableGrid"/>
              <w:tblW w:w="0" w:type="auto"/>
              <w:tblLook w:val="04A0" w:firstRow="1" w:lastRow="0" w:firstColumn="1" w:lastColumn="0" w:noHBand="0" w:noVBand="1"/>
            </w:tblPr>
            <w:tblGrid>
              <w:gridCol w:w="8609"/>
            </w:tblGrid>
            <w:tr w:rsidR="00A73007" w:rsidRPr="00B7079A" w14:paraId="2AA7AE9A" w14:textId="77777777" w:rsidTr="00C22EA3">
              <w:trPr>
                <w:trHeight w:val="611"/>
              </w:trPr>
              <w:tc>
                <w:tcPr>
                  <w:tcW w:w="8609" w:type="dxa"/>
                  <w:shd w:val="clear" w:color="auto" w:fill="EDEDED" w:themeFill="accent3" w:themeFillTint="33"/>
                </w:tcPr>
                <w:p w14:paraId="691A226D" w14:textId="1BF033F6" w:rsidR="00C22EA3" w:rsidRPr="00B7079A" w:rsidRDefault="00C22EA3" w:rsidP="00A73007">
                  <w:pPr>
                    <w:pStyle w:val="Default"/>
                    <w:jc w:val="both"/>
                    <w:rPr>
                      <w:sz w:val="20"/>
                      <w:szCs w:val="20"/>
                    </w:rPr>
                  </w:pPr>
                </w:p>
              </w:tc>
            </w:tr>
          </w:tbl>
          <w:p w14:paraId="6F284CC0" w14:textId="77777777" w:rsidR="00C22EA3" w:rsidRPr="00B7079A" w:rsidRDefault="00C22EA3" w:rsidP="00F86CF1">
            <w:pPr>
              <w:pStyle w:val="Default"/>
              <w:jc w:val="both"/>
              <w:rPr>
                <w:sz w:val="20"/>
                <w:szCs w:val="20"/>
              </w:rPr>
            </w:pPr>
          </w:p>
          <w:p w14:paraId="041D98D7" w14:textId="36BAE28F" w:rsidR="00C22EA3" w:rsidRPr="00B7079A" w:rsidRDefault="00C22EA3" w:rsidP="00F86CF1">
            <w:pPr>
              <w:pStyle w:val="Default"/>
              <w:jc w:val="both"/>
              <w:rPr>
                <w:sz w:val="20"/>
                <w:szCs w:val="20"/>
              </w:rPr>
            </w:pPr>
          </w:p>
        </w:tc>
      </w:tr>
      <w:tr w:rsidR="00F86CF1" w:rsidRPr="00DA76A3" w14:paraId="33E252B0" w14:textId="3B78C7C2" w:rsidTr="00C22EA3">
        <w:trPr>
          <w:trHeight w:val="766"/>
        </w:trPr>
        <w:tc>
          <w:tcPr>
            <w:tcW w:w="4120" w:type="pct"/>
            <w:gridSpan w:val="2"/>
            <w:shd w:val="clear" w:color="auto" w:fill="E2EFD9" w:themeFill="accent6" w:themeFillTint="33"/>
          </w:tcPr>
          <w:p w14:paraId="4DFE67D6" w14:textId="6872CE74" w:rsidR="00F86CF1" w:rsidRPr="00B7079A" w:rsidRDefault="00F86CF1" w:rsidP="00F86CF1">
            <w:pPr>
              <w:tabs>
                <w:tab w:val="left" w:pos="709"/>
              </w:tabs>
              <w:spacing w:after="120"/>
              <w:rPr>
                <w:rFonts w:cs="Arial"/>
                <w:b/>
                <w:bCs/>
              </w:rPr>
            </w:pPr>
            <w:r w:rsidRPr="00B7079A">
              <w:rPr>
                <w:rFonts w:cs="Arial"/>
                <w:szCs w:val="20"/>
              </w:rPr>
              <w:t>Please confirm that the Professional Indemnity and Cyber insurance in place covers the scope of services outlined in this PQQ</w:t>
            </w:r>
          </w:p>
        </w:tc>
        <w:tc>
          <w:tcPr>
            <w:tcW w:w="880" w:type="pct"/>
          </w:tcPr>
          <w:p w14:paraId="23942EED" w14:textId="7432B08B" w:rsidR="00F86CF1" w:rsidRPr="00B7079A" w:rsidRDefault="00F86CF1" w:rsidP="00F86CF1">
            <w:pPr>
              <w:spacing w:after="120" w:line="240" w:lineRule="auto"/>
              <w:jc w:val="center"/>
              <w:rPr>
                <w:rFonts w:cs="Arial"/>
                <w:b/>
                <w:bCs/>
              </w:rPr>
            </w:pPr>
            <w:r w:rsidRPr="00B7079A">
              <w:rPr>
                <w:rFonts w:cs="Arial"/>
                <w:b/>
                <w:szCs w:val="20"/>
              </w:rPr>
              <w:t>YES/NO:</w:t>
            </w:r>
          </w:p>
        </w:tc>
      </w:tr>
      <w:tr w:rsidR="0077253D" w:rsidRPr="00DA76A3" w14:paraId="2010BE1B" w14:textId="77777777" w:rsidTr="00C22EA3">
        <w:tc>
          <w:tcPr>
            <w:tcW w:w="5000" w:type="pct"/>
            <w:gridSpan w:val="3"/>
            <w:shd w:val="clear" w:color="auto" w:fill="E2EFD9" w:themeFill="accent6" w:themeFillTint="33"/>
          </w:tcPr>
          <w:p w14:paraId="5E4BE6F0" w14:textId="77777777" w:rsidR="0077253D" w:rsidRPr="00DA76A3" w:rsidRDefault="0077253D" w:rsidP="56E416A5">
            <w:pPr>
              <w:spacing w:after="120"/>
              <w:rPr>
                <w:rFonts w:cs="Arial"/>
                <w:b/>
                <w:bCs/>
              </w:rPr>
            </w:pPr>
            <w:r w:rsidRPr="56E416A5">
              <w:rPr>
                <w:rFonts w:cs="Arial"/>
                <w:b/>
                <w:bCs/>
              </w:rPr>
              <w:t>Candidates who do not have the required level of insurance in place in accordance with section 3.4 above must also complete section B below:</w:t>
            </w:r>
          </w:p>
        </w:tc>
      </w:tr>
      <w:tr w:rsidR="0077253D" w:rsidRPr="00DA76A3" w14:paraId="0AC77388" w14:textId="77777777" w:rsidTr="00C22EA3">
        <w:tc>
          <w:tcPr>
            <w:tcW w:w="4120" w:type="pct"/>
            <w:gridSpan w:val="2"/>
            <w:shd w:val="clear" w:color="auto" w:fill="E2EFD9" w:themeFill="accent6" w:themeFillTint="33"/>
          </w:tcPr>
          <w:p w14:paraId="3BEDAD81" w14:textId="77777777" w:rsidR="0077253D" w:rsidRPr="00DA76A3" w:rsidRDefault="00BE3D0B" w:rsidP="56E416A5">
            <w:pPr>
              <w:spacing w:after="120" w:line="240" w:lineRule="auto"/>
              <w:rPr>
                <w:rFonts w:cs="Arial"/>
                <w:b/>
                <w:bCs/>
              </w:rPr>
            </w:pPr>
            <w:r w:rsidRPr="56E416A5">
              <w:rPr>
                <w:rFonts w:cs="Arial"/>
                <w:b/>
                <w:bCs/>
              </w:rPr>
              <w:t>(</w:t>
            </w:r>
            <w:r w:rsidR="7A22B650" w:rsidRPr="56E416A5">
              <w:rPr>
                <w:rFonts w:cs="Arial"/>
                <w:b/>
                <w:bCs/>
              </w:rPr>
              <w:t>B</w:t>
            </w:r>
            <w:r w:rsidRPr="56E416A5">
              <w:rPr>
                <w:rFonts w:cs="Arial"/>
                <w:b/>
                <w:bCs/>
              </w:rPr>
              <w:t>)</w:t>
            </w:r>
            <w:r w:rsidR="7A22B650" w:rsidRPr="56E416A5">
              <w:rPr>
                <w:rFonts w:cs="Arial"/>
                <w:b/>
                <w:bCs/>
              </w:rPr>
              <w:t xml:space="preserve"> </w:t>
            </w:r>
            <w:r w:rsidR="0077253D" w:rsidRPr="56E416A5">
              <w:rPr>
                <w:rFonts w:cs="Arial"/>
                <w:b/>
                <w:bCs/>
              </w:rPr>
              <w:t xml:space="preserve">I confirm that if successful, where </w:t>
            </w:r>
            <w:bookmarkStart w:id="66" w:name="_Hlk103086335"/>
            <w:r w:rsidR="0077253D" w:rsidRPr="56E416A5">
              <w:rPr>
                <w:rFonts w:cs="Arial"/>
                <w:b/>
                <w:bCs/>
              </w:rPr>
              <w:t>the levels required</w:t>
            </w:r>
            <w:bookmarkEnd w:id="66"/>
            <w:r w:rsidR="0077253D" w:rsidRPr="56E416A5">
              <w:rPr>
                <w:rFonts w:cs="Arial"/>
                <w:b/>
                <w:bCs/>
              </w:rPr>
              <w:t xml:space="preserve"> under the contract are higher than those currently in our possession, I will be </w:t>
            </w:r>
            <w:proofErr w:type="gramStart"/>
            <w:r w:rsidR="0077253D" w:rsidRPr="56E416A5">
              <w:rPr>
                <w:rFonts w:cs="Arial"/>
                <w:b/>
                <w:bCs/>
              </w:rPr>
              <w:t>in a position</w:t>
            </w:r>
            <w:proofErr w:type="gramEnd"/>
            <w:r w:rsidR="0077253D" w:rsidRPr="56E416A5">
              <w:rPr>
                <w:rFonts w:cs="Arial"/>
                <w:b/>
                <w:bCs/>
              </w:rPr>
              <w:t xml:space="preserve"> to put the required forms and levels of insurances required in place. </w:t>
            </w:r>
          </w:p>
        </w:tc>
        <w:tc>
          <w:tcPr>
            <w:tcW w:w="880" w:type="pct"/>
          </w:tcPr>
          <w:p w14:paraId="531B9813" w14:textId="77777777" w:rsidR="0077253D" w:rsidRPr="00DA76A3" w:rsidRDefault="0077253D" w:rsidP="00680A2B">
            <w:pPr>
              <w:spacing w:after="120"/>
              <w:jc w:val="center"/>
              <w:rPr>
                <w:rFonts w:cs="Arial"/>
                <w:b/>
                <w:szCs w:val="20"/>
              </w:rPr>
            </w:pPr>
            <w:r w:rsidRPr="00DA76A3">
              <w:rPr>
                <w:rFonts w:cs="Arial"/>
                <w:b/>
                <w:szCs w:val="20"/>
              </w:rPr>
              <w:t>YES/NO:</w:t>
            </w:r>
          </w:p>
        </w:tc>
      </w:tr>
      <w:tr w:rsidR="00C22EA3" w:rsidRPr="00DA76A3" w14:paraId="2CDA5D86" w14:textId="77777777" w:rsidTr="00C22EA3">
        <w:tc>
          <w:tcPr>
            <w:tcW w:w="5000" w:type="pct"/>
            <w:gridSpan w:val="3"/>
            <w:shd w:val="clear" w:color="auto" w:fill="E2EFD9" w:themeFill="accent6" w:themeFillTint="33"/>
          </w:tcPr>
          <w:p w14:paraId="5AB7C0C5" w14:textId="0137E459" w:rsidR="00C22EA3" w:rsidRPr="00DA76A3" w:rsidRDefault="00C22EA3" w:rsidP="00C22EA3">
            <w:pPr>
              <w:spacing w:after="120"/>
              <w:jc w:val="left"/>
              <w:rPr>
                <w:rFonts w:cs="Arial"/>
                <w:b/>
                <w:szCs w:val="20"/>
              </w:rPr>
            </w:pPr>
            <w:r w:rsidRPr="56E416A5">
              <w:rPr>
                <w:rFonts w:cs="Arial"/>
                <w:b/>
                <w:bCs/>
              </w:rPr>
              <w:t>(</w:t>
            </w:r>
            <w:r w:rsidRPr="56E416A5">
              <w:rPr>
                <w:rFonts w:cs="Arial"/>
              </w:rPr>
              <w:t>C</w:t>
            </w:r>
            <w:r w:rsidRPr="56E416A5">
              <w:rPr>
                <w:rFonts w:cs="Arial"/>
                <w:b/>
                <w:bCs/>
              </w:rPr>
              <w:t xml:space="preserve"> ) All Candidate must complete this section:</w:t>
            </w:r>
          </w:p>
        </w:tc>
      </w:tr>
      <w:tr w:rsidR="0077253D" w:rsidRPr="00DA76A3" w14:paraId="7008BCEF" w14:textId="77777777" w:rsidTr="00C22EA3">
        <w:trPr>
          <w:trHeight w:val="499"/>
        </w:trPr>
        <w:tc>
          <w:tcPr>
            <w:tcW w:w="4120" w:type="pct"/>
            <w:gridSpan w:val="2"/>
            <w:shd w:val="clear" w:color="auto" w:fill="E2EFD9" w:themeFill="accent6" w:themeFillTint="33"/>
          </w:tcPr>
          <w:p w14:paraId="352DEAF3" w14:textId="77777777" w:rsidR="0077253D" w:rsidRPr="00DA76A3" w:rsidRDefault="0077253D" w:rsidP="00C22EA3">
            <w:pPr>
              <w:shd w:val="clear" w:color="auto" w:fill="E2EFD9" w:themeFill="accent6" w:themeFillTint="33"/>
              <w:spacing w:after="120"/>
              <w:rPr>
                <w:rFonts w:cs="Arial"/>
                <w:b/>
                <w:szCs w:val="20"/>
              </w:rPr>
            </w:pPr>
            <w:r w:rsidRPr="00DA76A3">
              <w:rPr>
                <w:rFonts w:cs="Arial"/>
                <w:b/>
                <w:szCs w:val="20"/>
              </w:rPr>
              <w:t xml:space="preserve">I confirm that I will provide the following promptly on request at any time: </w:t>
            </w:r>
          </w:p>
          <w:p w14:paraId="71BF7756" w14:textId="77777777" w:rsidR="0077253D" w:rsidRPr="00DA76A3" w:rsidRDefault="0077253D" w:rsidP="00C22EA3">
            <w:pPr>
              <w:numPr>
                <w:ilvl w:val="0"/>
                <w:numId w:val="34"/>
              </w:numPr>
              <w:shd w:val="clear" w:color="auto" w:fill="E2EFD9" w:themeFill="accent6" w:themeFillTint="33"/>
              <w:spacing w:after="120" w:line="240" w:lineRule="auto"/>
              <w:rPr>
                <w:rFonts w:cs="Arial"/>
                <w:szCs w:val="20"/>
              </w:rPr>
            </w:pPr>
            <w:r w:rsidRPr="00DA76A3">
              <w:rPr>
                <w:rFonts w:cs="Arial"/>
                <w:szCs w:val="20"/>
              </w:rPr>
              <w:t xml:space="preserve">evidence of insurances in place </w:t>
            </w:r>
            <w:r w:rsidRPr="00DA76A3">
              <w:rPr>
                <w:rFonts w:cs="Arial"/>
                <w:b/>
                <w:szCs w:val="20"/>
              </w:rPr>
              <w:t>or</w:t>
            </w:r>
            <w:r w:rsidRPr="00DA76A3">
              <w:rPr>
                <w:rFonts w:cs="Arial"/>
                <w:szCs w:val="20"/>
              </w:rPr>
              <w:t xml:space="preserve"> </w:t>
            </w:r>
          </w:p>
          <w:p w14:paraId="17DEBF41" w14:textId="77777777" w:rsidR="0077253D" w:rsidRPr="00DA76A3" w:rsidRDefault="0077253D" w:rsidP="00C22EA3">
            <w:pPr>
              <w:numPr>
                <w:ilvl w:val="0"/>
                <w:numId w:val="34"/>
              </w:numPr>
              <w:shd w:val="clear" w:color="auto" w:fill="E2EFD9" w:themeFill="accent6" w:themeFillTint="33"/>
              <w:spacing w:after="120" w:line="240" w:lineRule="auto"/>
              <w:rPr>
                <w:rFonts w:cs="Arial"/>
                <w:szCs w:val="20"/>
              </w:rPr>
            </w:pPr>
            <w:r w:rsidRPr="00DA76A3">
              <w:rPr>
                <w:rFonts w:cs="Arial"/>
                <w:szCs w:val="20"/>
              </w:rPr>
              <w:t xml:space="preserve">letter from Insurance Broker confirming that the required levels could be put in place if successful </w:t>
            </w:r>
          </w:p>
        </w:tc>
        <w:tc>
          <w:tcPr>
            <w:tcW w:w="880" w:type="pct"/>
          </w:tcPr>
          <w:p w14:paraId="10A49547" w14:textId="77777777" w:rsidR="0077253D" w:rsidRPr="00DA76A3" w:rsidRDefault="0077253D" w:rsidP="00680A2B">
            <w:pPr>
              <w:spacing w:after="120"/>
              <w:jc w:val="center"/>
              <w:rPr>
                <w:rFonts w:cs="Arial"/>
                <w:szCs w:val="20"/>
              </w:rPr>
            </w:pPr>
            <w:r w:rsidRPr="00DA76A3">
              <w:rPr>
                <w:rFonts w:cs="Arial"/>
                <w:b/>
                <w:szCs w:val="20"/>
              </w:rPr>
              <w:t>YES/NO:</w:t>
            </w:r>
          </w:p>
        </w:tc>
      </w:tr>
      <w:tr w:rsidR="0077253D" w:rsidRPr="00DA76A3" w14:paraId="02A861AF" w14:textId="77777777" w:rsidTr="00C22EA3">
        <w:trPr>
          <w:trHeight w:val="499"/>
        </w:trPr>
        <w:tc>
          <w:tcPr>
            <w:tcW w:w="792" w:type="pct"/>
            <w:shd w:val="clear" w:color="auto" w:fill="E2EFD9" w:themeFill="accent6" w:themeFillTint="33"/>
            <w:vAlign w:val="center"/>
          </w:tcPr>
          <w:p w14:paraId="7E0294D9" w14:textId="77777777" w:rsidR="0077253D" w:rsidRPr="00DA76A3" w:rsidRDefault="0077253D" w:rsidP="00680A2B">
            <w:pPr>
              <w:spacing w:after="120"/>
              <w:jc w:val="center"/>
              <w:rPr>
                <w:rFonts w:cs="Arial"/>
                <w:szCs w:val="20"/>
              </w:rPr>
            </w:pPr>
            <w:r w:rsidRPr="00DA76A3">
              <w:rPr>
                <w:rFonts w:cs="Arial"/>
                <w:b/>
                <w:szCs w:val="20"/>
              </w:rPr>
              <w:t>Declaration:</w:t>
            </w:r>
          </w:p>
        </w:tc>
        <w:tc>
          <w:tcPr>
            <w:tcW w:w="4208" w:type="pct"/>
            <w:gridSpan w:val="2"/>
          </w:tcPr>
          <w:p w14:paraId="55B33694" w14:textId="77777777" w:rsidR="0077253D" w:rsidRPr="00DA76A3" w:rsidRDefault="0077253D" w:rsidP="00680A2B">
            <w:pPr>
              <w:spacing w:after="120"/>
              <w:rPr>
                <w:rFonts w:cs="Arial"/>
                <w:szCs w:val="20"/>
              </w:rPr>
            </w:pPr>
          </w:p>
        </w:tc>
      </w:tr>
    </w:tbl>
    <w:p w14:paraId="4455F193" w14:textId="77777777" w:rsidR="0077253D" w:rsidRPr="00DA76A3" w:rsidRDefault="0077253D" w:rsidP="0044632E">
      <w:pPr>
        <w:pStyle w:val="FootnoteText"/>
        <w:spacing w:after="120"/>
        <w:rPr>
          <w:rFonts w:cs="Arial"/>
          <w:b/>
          <w:lang w:val="en-IE"/>
        </w:rPr>
      </w:pPr>
    </w:p>
    <w:p w14:paraId="4C98644F" w14:textId="602E1A4F" w:rsidR="00C66D7B" w:rsidRPr="00DA76A3" w:rsidRDefault="0044632E" w:rsidP="009815B5">
      <w:pPr>
        <w:autoSpaceDE w:val="0"/>
        <w:autoSpaceDN w:val="0"/>
        <w:adjustRightInd w:val="0"/>
        <w:spacing w:after="120" w:line="240" w:lineRule="auto"/>
        <w:rPr>
          <w:rFonts w:cs="Arial"/>
          <w:szCs w:val="20"/>
        </w:rPr>
      </w:pPr>
      <w:r w:rsidRPr="00DA76A3">
        <w:rPr>
          <w:rFonts w:cs="Arial"/>
          <w:szCs w:val="20"/>
        </w:rPr>
        <w:t>It will be a condition for the award of any Contract arising out</w:t>
      </w:r>
      <w:r w:rsidR="008D4155">
        <w:rPr>
          <w:rFonts w:cs="Arial"/>
          <w:szCs w:val="20"/>
        </w:rPr>
        <w:t xml:space="preserve"> of this Competition, that the </w:t>
      </w:r>
      <w:r w:rsidR="00D3641B">
        <w:rPr>
          <w:rFonts w:cs="Arial"/>
          <w:szCs w:val="20"/>
        </w:rPr>
        <w:t>S</w:t>
      </w:r>
      <w:r w:rsidRPr="00DA76A3">
        <w:rPr>
          <w:rFonts w:cs="Arial"/>
          <w:szCs w:val="20"/>
        </w:rPr>
        <w:t>uccessful Tenderer shall provide to AN POST evidence that these insurances are in place (e.g. broker’s letter or policy extract), together with any additional information that AN POST may request for the purposes of assessing whether the Tenderer meets the stated minimum requirement prior to award of the Contract. Tenderers shall produce this evidence within seven calendar days (or such other period as may be specified by AN POST) of AN POST’</w:t>
      </w:r>
      <w:r w:rsidRPr="00DA76A3">
        <w:rPr>
          <w:rFonts w:cs="Calibri"/>
          <w:szCs w:val="20"/>
        </w:rPr>
        <w:t>s</w:t>
      </w:r>
      <w:r w:rsidRPr="00DA76A3">
        <w:rPr>
          <w:rFonts w:cs="Arial"/>
          <w:szCs w:val="20"/>
        </w:rPr>
        <w:t xml:space="preserve"> request for same. </w:t>
      </w:r>
    </w:p>
    <w:p w14:paraId="1C2776EB" w14:textId="77777777" w:rsidR="0077253D" w:rsidRPr="00DA76A3" w:rsidRDefault="0077253D" w:rsidP="00C66D7B"/>
    <w:p w14:paraId="21DDD2B0" w14:textId="77777777" w:rsidR="00C66D7B" w:rsidRPr="00DA76A3" w:rsidRDefault="00C66D7B" w:rsidP="003E408C">
      <w:pPr>
        <w:pStyle w:val="Heading2"/>
        <w:rPr>
          <w:lang w:val="en-IE"/>
        </w:rPr>
      </w:pPr>
      <w:bookmarkStart w:id="67" w:name="_Toc230072554"/>
      <w:r w:rsidRPr="00DA76A3">
        <w:rPr>
          <w:lang w:val="en-IE"/>
        </w:rPr>
        <w:t xml:space="preserve">Tax Clearance </w:t>
      </w:r>
      <w:r w:rsidR="007127A3" w:rsidRPr="00DA76A3">
        <w:rPr>
          <w:rFonts w:cs="Arial"/>
          <w:szCs w:val="20"/>
          <w:lang w:val="en-IE"/>
        </w:rPr>
        <w:tab/>
      </w:r>
      <w:r w:rsidR="007127A3" w:rsidRPr="00DA76A3">
        <w:rPr>
          <w:rFonts w:cs="Arial"/>
          <w:szCs w:val="20"/>
          <w:lang w:val="en-IE"/>
        </w:rPr>
        <w:tab/>
      </w:r>
      <w:r w:rsidR="007127A3" w:rsidRPr="00DA76A3">
        <w:rPr>
          <w:rFonts w:cs="Arial"/>
          <w:szCs w:val="20"/>
          <w:lang w:val="en-IE"/>
        </w:rPr>
        <w:tab/>
      </w:r>
      <w:r w:rsidRPr="00DA76A3">
        <w:rPr>
          <w:rFonts w:cs="Arial"/>
          <w:szCs w:val="20"/>
          <w:lang w:val="en-IE"/>
        </w:rPr>
        <w:t>(</w:t>
      </w:r>
      <w:r w:rsidRPr="00DA76A3">
        <w:rPr>
          <w:szCs w:val="20"/>
          <w:lang w:val="en-IE"/>
        </w:rPr>
        <w:t>PASS/FAIL)</w:t>
      </w:r>
      <w:bookmarkEnd w:id="67"/>
    </w:p>
    <w:p w14:paraId="426238B8" w14:textId="77777777" w:rsidR="00C66D7B" w:rsidRPr="00DA76A3" w:rsidRDefault="00C66D7B" w:rsidP="56E416A5">
      <w:pPr>
        <w:spacing w:after="120"/>
        <w:rPr>
          <w:rFonts w:cs="Arial"/>
        </w:rPr>
      </w:pPr>
      <w:proofErr w:type="gramStart"/>
      <w:r w:rsidRPr="56E416A5">
        <w:rPr>
          <w:rFonts w:cs="Arial"/>
        </w:rPr>
        <w:t>For the purpose of</w:t>
      </w:r>
      <w:proofErr w:type="gramEnd"/>
      <w:r w:rsidRPr="56E416A5">
        <w:rPr>
          <w:rFonts w:cs="Arial"/>
        </w:rPr>
        <w:t xml:space="preserve"> responding to this PQQ, by way of the Self Declaration, Applicants are required to provide the following information:</w:t>
      </w:r>
    </w:p>
    <w:p w14:paraId="2AC3433E" w14:textId="77777777" w:rsidR="0077253D" w:rsidRPr="00DA76A3" w:rsidRDefault="0077253D" w:rsidP="56E416A5">
      <w:pPr>
        <w:spacing w:after="120"/>
        <w:rPr>
          <w:rFonts w:cs="Arial"/>
        </w:rPr>
      </w:pPr>
      <w:proofErr w:type="gramStart"/>
      <w:r w:rsidRPr="56E416A5">
        <w:rPr>
          <w:rFonts w:cs="Arial"/>
        </w:rPr>
        <w:t>I</w:t>
      </w:r>
      <w:r w:rsidRPr="56E416A5">
        <w:rPr>
          <w:rFonts w:cs="Arial"/>
          <w:b/>
          <w:bCs/>
        </w:rPr>
        <w:t>n order to</w:t>
      </w:r>
      <w:proofErr w:type="gramEnd"/>
      <w:r w:rsidRPr="56E416A5">
        <w:rPr>
          <w:rFonts w:cs="Arial"/>
          <w:b/>
          <w:bCs/>
        </w:rPr>
        <w:t xml:space="preserve"> pass this criterion at this stage, Candidates must complete section (A) or (B)</w:t>
      </w:r>
      <w:r w:rsidR="00BE3D0B" w:rsidRPr="56E416A5">
        <w:rPr>
          <w:rFonts w:cs="Arial"/>
          <w:b/>
          <w:bCs/>
        </w:rPr>
        <w:t xml:space="preserve"> OR A and B if</w:t>
      </w:r>
      <w:r w:rsidR="21633FF7" w:rsidRPr="56E416A5">
        <w:rPr>
          <w:rFonts w:cs="Arial"/>
          <w:b/>
          <w:bCs/>
        </w:rPr>
        <w:t xml:space="preserve"> registered outside Ireland</w:t>
      </w:r>
      <w:r w:rsidR="00FA3FB3" w:rsidRPr="56E416A5">
        <w:rPr>
          <w:rFonts w:cs="Arial"/>
          <w:b/>
          <w:bCs/>
        </w:rPr>
        <w:t>.</w:t>
      </w:r>
    </w:p>
    <w:p w14:paraId="15342E60" w14:textId="77777777" w:rsidR="0077253D" w:rsidRPr="00DA76A3" w:rsidRDefault="0077253D" w:rsidP="00C66D7B">
      <w:pPr>
        <w:spacing w:after="120"/>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5"/>
        <w:gridCol w:w="2481"/>
      </w:tblGrid>
      <w:tr w:rsidR="00C66D7B" w:rsidRPr="00DA76A3" w14:paraId="3ACD0D8E" w14:textId="77777777" w:rsidTr="00C22EA3">
        <w:trPr>
          <w:trHeight w:val="428"/>
        </w:trPr>
        <w:tc>
          <w:tcPr>
            <w:tcW w:w="5000" w:type="pct"/>
            <w:gridSpan w:val="2"/>
            <w:shd w:val="clear" w:color="auto" w:fill="E2EFD9" w:themeFill="accent6" w:themeFillTint="33"/>
            <w:vAlign w:val="center"/>
          </w:tcPr>
          <w:p w14:paraId="79A4E97C" w14:textId="77777777" w:rsidR="00C66D7B" w:rsidRPr="00DA76A3" w:rsidRDefault="00C66D7B" w:rsidP="00FE2833">
            <w:pPr>
              <w:spacing w:after="120"/>
              <w:rPr>
                <w:rFonts w:cs="Arial"/>
                <w:b/>
                <w:szCs w:val="20"/>
              </w:rPr>
            </w:pPr>
            <w:r w:rsidRPr="00DA76A3">
              <w:rPr>
                <w:rFonts w:cs="Arial"/>
                <w:b/>
                <w:szCs w:val="20"/>
              </w:rPr>
              <w:t>Tax Clearance</w:t>
            </w:r>
          </w:p>
        </w:tc>
      </w:tr>
      <w:tr w:rsidR="00C66D7B" w:rsidRPr="00DA76A3" w14:paraId="1C25FE48" w14:textId="77777777" w:rsidTr="56E416A5">
        <w:trPr>
          <w:trHeight w:val="3605"/>
        </w:trPr>
        <w:tc>
          <w:tcPr>
            <w:tcW w:w="5000" w:type="pct"/>
            <w:gridSpan w:val="2"/>
          </w:tcPr>
          <w:p w14:paraId="1BD146A6" w14:textId="77777777" w:rsidR="00C66D7B" w:rsidRPr="00DA76A3" w:rsidRDefault="00C66D7B" w:rsidP="00207A41">
            <w:pPr>
              <w:numPr>
                <w:ilvl w:val="0"/>
                <w:numId w:val="36"/>
              </w:numPr>
              <w:spacing w:after="120" w:line="240" w:lineRule="auto"/>
              <w:ind w:left="488" w:hanging="488"/>
              <w:rPr>
                <w:rFonts w:cs="Arial"/>
                <w:szCs w:val="20"/>
              </w:rPr>
            </w:pPr>
            <w:r w:rsidRPr="00DA76A3">
              <w:rPr>
                <w:rFonts w:cs="Arial"/>
                <w:b/>
                <w:szCs w:val="20"/>
              </w:rPr>
              <w:t xml:space="preserve">I confirm and declare having a current and valid Tax Clearance Certificate in place and our tax affairs are in order. </w:t>
            </w:r>
          </w:p>
          <w:tbl>
            <w:tblPr>
              <w:tblpPr w:leftFromText="180" w:rightFromText="180" w:vertAnchor="text" w:horzAnchor="margin" w:tblpX="121" w:tblpY="10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7"/>
              <w:gridCol w:w="2552"/>
            </w:tblGrid>
            <w:tr w:rsidR="00C66D7B" w:rsidRPr="00DA76A3" w14:paraId="3C5E7015" w14:textId="77777777" w:rsidTr="001D251E">
              <w:trPr>
                <w:trHeight w:val="556"/>
              </w:trPr>
              <w:tc>
                <w:tcPr>
                  <w:tcW w:w="5807" w:type="dxa"/>
                  <w:vAlign w:val="center"/>
                </w:tcPr>
                <w:p w14:paraId="63C27F6A" w14:textId="77777777" w:rsidR="00C66D7B" w:rsidRPr="00DA76A3" w:rsidRDefault="00C66D7B" w:rsidP="00FE2833">
                  <w:pPr>
                    <w:spacing w:after="120"/>
                    <w:ind w:left="57"/>
                    <w:rPr>
                      <w:rFonts w:cs="Arial"/>
                      <w:szCs w:val="20"/>
                    </w:rPr>
                  </w:pPr>
                  <w:r w:rsidRPr="00DA76A3">
                    <w:rPr>
                      <w:rFonts w:cs="Arial"/>
                      <w:bCs/>
                      <w:szCs w:val="20"/>
                    </w:rPr>
                    <w:t>Do you grant the Contracting Authority permission to verify your tax cleared position online?</w:t>
                  </w:r>
                </w:p>
              </w:tc>
              <w:tc>
                <w:tcPr>
                  <w:tcW w:w="2552" w:type="dxa"/>
                  <w:vAlign w:val="center"/>
                </w:tcPr>
                <w:p w14:paraId="100C5B58" w14:textId="77777777" w:rsidR="00C66D7B" w:rsidRPr="00DA76A3" w:rsidRDefault="00C66D7B" w:rsidP="00FE2833">
                  <w:pPr>
                    <w:spacing w:after="120"/>
                    <w:ind w:left="851"/>
                    <w:rPr>
                      <w:rFonts w:cs="Arial"/>
                      <w:szCs w:val="20"/>
                    </w:rPr>
                  </w:pPr>
                  <w:r w:rsidRPr="00DA76A3">
                    <w:rPr>
                      <w:rFonts w:cs="Arial"/>
                      <w:szCs w:val="20"/>
                    </w:rPr>
                    <w:t xml:space="preserve"> </w:t>
                  </w:r>
                </w:p>
              </w:tc>
            </w:tr>
            <w:tr w:rsidR="00C66D7B" w:rsidRPr="00DA76A3" w14:paraId="35F6A0FC" w14:textId="77777777" w:rsidTr="001D251E">
              <w:trPr>
                <w:trHeight w:val="551"/>
              </w:trPr>
              <w:tc>
                <w:tcPr>
                  <w:tcW w:w="5807" w:type="dxa"/>
                  <w:vAlign w:val="center"/>
                </w:tcPr>
                <w:p w14:paraId="273CD0E2" w14:textId="77777777" w:rsidR="00C66D7B" w:rsidRPr="00DA76A3" w:rsidRDefault="00C66D7B" w:rsidP="00FE2833">
                  <w:pPr>
                    <w:spacing w:after="120"/>
                    <w:ind w:left="57"/>
                    <w:rPr>
                      <w:rFonts w:cs="Arial"/>
                      <w:bCs/>
                      <w:szCs w:val="20"/>
                    </w:rPr>
                  </w:pPr>
                  <w:r w:rsidRPr="00DA76A3">
                    <w:rPr>
                      <w:rFonts w:cs="Arial"/>
                      <w:bCs/>
                      <w:szCs w:val="20"/>
                    </w:rPr>
                    <w:t>Registration / Tax Reference Number</w:t>
                  </w:r>
                </w:p>
                <w:p w14:paraId="34A0AAED" w14:textId="77777777" w:rsidR="00C66D7B" w:rsidRPr="00DA76A3" w:rsidRDefault="00C66D7B" w:rsidP="00FE2833">
                  <w:pPr>
                    <w:spacing w:after="120"/>
                    <w:ind w:left="57"/>
                    <w:rPr>
                      <w:rFonts w:cs="Arial"/>
                      <w:i/>
                      <w:szCs w:val="20"/>
                    </w:rPr>
                  </w:pPr>
                  <w:r w:rsidRPr="00DA76A3">
                    <w:rPr>
                      <w:rFonts w:cs="Arial"/>
                      <w:bCs/>
                      <w:i/>
                      <w:szCs w:val="20"/>
                    </w:rPr>
                    <w:t>(as shown in your Tax Clearance Certificate)</w:t>
                  </w:r>
                </w:p>
              </w:tc>
              <w:tc>
                <w:tcPr>
                  <w:tcW w:w="2552" w:type="dxa"/>
                  <w:vAlign w:val="center"/>
                </w:tcPr>
                <w:p w14:paraId="5EB89DE8" w14:textId="77777777" w:rsidR="00C66D7B" w:rsidRPr="00DA76A3" w:rsidRDefault="00C66D7B" w:rsidP="00FE2833">
                  <w:pPr>
                    <w:spacing w:after="120"/>
                    <w:ind w:left="851"/>
                    <w:rPr>
                      <w:rFonts w:cs="Arial"/>
                      <w:szCs w:val="20"/>
                    </w:rPr>
                  </w:pPr>
                </w:p>
              </w:tc>
            </w:tr>
            <w:tr w:rsidR="00C66D7B" w:rsidRPr="00DA76A3" w14:paraId="16CB3EA1" w14:textId="77777777" w:rsidTr="001D251E">
              <w:trPr>
                <w:trHeight w:val="417"/>
              </w:trPr>
              <w:tc>
                <w:tcPr>
                  <w:tcW w:w="5807" w:type="dxa"/>
                  <w:vAlign w:val="center"/>
                </w:tcPr>
                <w:p w14:paraId="4A81634F" w14:textId="77777777" w:rsidR="00C66D7B" w:rsidRPr="00DA76A3" w:rsidRDefault="00C66D7B" w:rsidP="00FE2833">
                  <w:pPr>
                    <w:spacing w:after="120"/>
                    <w:ind w:left="57"/>
                    <w:rPr>
                      <w:rFonts w:cs="Arial"/>
                      <w:bCs/>
                      <w:szCs w:val="20"/>
                    </w:rPr>
                  </w:pPr>
                  <w:r w:rsidRPr="00DA76A3">
                    <w:rPr>
                      <w:rFonts w:cs="Arial"/>
                      <w:bCs/>
                      <w:szCs w:val="20"/>
                    </w:rPr>
                    <w:t>Certificate / Access (T-Can) Number</w:t>
                  </w:r>
                </w:p>
                <w:p w14:paraId="492FAB31" w14:textId="77777777" w:rsidR="00C66D7B" w:rsidRPr="00DA76A3" w:rsidRDefault="00C66D7B" w:rsidP="00FE2833">
                  <w:pPr>
                    <w:spacing w:after="120"/>
                    <w:ind w:left="57"/>
                    <w:rPr>
                      <w:rFonts w:cs="Arial"/>
                      <w:szCs w:val="20"/>
                    </w:rPr>
                  </w:pPr>
                  <w:r w:rsidRPr="00DA76A3">
                    <w:rPr>
                      <w:rFonts w:cs="Arial"/>
                      <w:bCs/>
                      <w:i/>
                      <w:szCs w:val="20"/>
                    </w:rPr>
                    <w:t>(as shown in your Tax Clearance Certificate)</w:t>
                  </w:r>
                </w:p>
              </w:tc>
              <w:tc>
                <w:tcPr>
                  <w:tcW w:w="2552" w:type="dxa"/>
                  <w:vAlign w:val="center"/>
                </w:tcPr>
                <w:p w14:paraId="7D62D461" w14:textId="77777777" w:rsidR="00C66D7B" w:rsidRPr="00DA76A3" w:rsidRDefault="00C66D7B" w:rsidP="00FE2833">
                  <w:pPr>
                    <w:spacing w:after="120"/>
                    <w:ind w:left="851"/>
                    <w:rPr>
                      <w:rFonts w:cs="Arial"/>
                      <w:szCs w:val="20"/>
                    </w:rPr>
                  </w:pPr>
                </w:p>
              </w:tc>
            </w:tr>
            <w:tr w:rsidR="00C66D7B" w:rsidRPr="00DA76A3" w14:paraId="2A18DC7A" w14:textId="77777777" w:rsidTr="001D251E">
              <w:trPr>
                <w:trHeight w:val="417"/>
              </w:trPr>
              <w:tc>
                <w:tcPr>
                  <w:tcW w:w="5807" w:type="dxa"/>
                  <w:vAlign w:val="center"/>
                </w:tcPr>
                <w:p w14:paraId="7DA69EF5" w14:textId="77777777" w:rsidR="00C66D7B" w:rsidRPr="00DA76A3" w:rsidRDefault="00C66D7B" w:rsidP="00FE2833">
                  <w:pPr>
                    <w:spacing w:after="120"/>
                    <w:ind w:left="57"/>
                    <w:rPr>
                      <w:rFonts w:cs="Arial"/>
                      <w:bCs/>
                      <w:szCs w:val="20"/>
                    </w:rPr>
                  </w:pPr>
                  <w:r w:rsidRPr="00DA76A3">
                    <w:rPr>
                      <w:rFonts w:cs="Arial"/>
                      <w:bCs/>
                      <w:szCs w:val="20"/>
                    </w:rPr>
                    <w:t xml:space="preserve">Expiry Date </w:t>
                  </w:r>
                  <w:r w:rsidRPr="00DA76A3">
                    <w:rPr>
                      <w:rFonts w:cs="Arial"/>
                      <w:bCs/>
                      <w:i/>
                      <w:szCs w:val="20"/>
                    </w:rPr>
                    <w:t>(where applicable)</w:t>
                  </w:r>
                </w:p>
              </w:tc>
              <w:tc>
                <w:tcPr>
                  <w:tcW w:w="2552" w:type="dxa"/>
                  <w:vAlign w:val="center"/>
                </w:tcPr>
                <w:p w14:paraId="078B034E" w14:textId="77777777" w:rsidR="00C66D7B" w:rsidRPr="00DA76A3" w:rsidRDefault="00C66D7B" w:rsidP="00FE2833">
                  <w:pPr>
                    <w:spacing w:after="120"/>
                    <w:ind w:left="851"/>
                    <w:rPr>
                      <w:rFonts w:cs="Arial"/>
                      <w:szCs w:val="20"/>
                    </w:rPr>
                  </w:pPr>
                </w:p>
              </w:tc>
            </w:tr>
          </w:tbl>
          <w:p w14:paraId="492506DD" w14:textId="77777777" w:rsidR="00C66D7B" w:rsidRPr="00DA76A3" w:rsidRDefault="00C66D7B" w:rsidP="00FE2833">
            <w:pPr>
              <w:spacing w:after="120"/>
              <w:ind w:left="851"/>
              <w:rPr>
                <w:rFonts w:cs="Arial"/>
                <w:szCs w:val="20"/>
              </w:rPr>
            </w:pPr>
          </w:p>
        </w:tc>
      </w:tr>
      <w:tr w:rsidR="00C66D7B" w:rsidRPr="00DA76A3" w14:paraId="5B2C5192" w14:textId="77777777" w:rsidTr="00C22EA3">
        <w:tc>
          <w:tcPr>
            <w:tcW w:w="5000" w:type="pct"/>
            <w:gridSpan w:val="2"/>
            <w:shd w:val="clear" w:color="auto" w:fill="E2EFD9" w:themeFill="accent6" w:themeFillTint="33"/>
          </w:tcPr>
          <w:p w14:paraId="3642C392" w14:textId="77777777" w:rsidR="00C66D7B" w:rsidRPr="00DA76A3" w:rsidRDefault="00C66D7B" w:rsidP="00FE2833">
            <w:pPr>
              <w:spacing w:after="120"/>
              <w:ind w:left="851"/>
              <w:rPr>
                <w:rFonts w:cs="Arial"/>
                <w:b/>
                <w:szCs w:val="20"/>
              </w:rPr>
            </w:pPr>
            <w:r w:rsidRPr="00DA76A3">
              <w:rPr>
                <w:rFonts w:cs="Arial"/>
                <w:b/>
                <w:szCs w:val="20"/>
              </w:rPr>
              <w:t>OR</w:t>
            </w:r>
          </w:p>
        </w:tc>
      </w:tr>
      <w:tr w:rsidR="00C66D7B" w:rsidRPr="00DA76A3" w14:paraId="7D15E308" w14:textId="77777777" w:rsidTr="00C22EA3">
        <w:trPr>
          <w:trHeight w:val="566"/>
        </w:trPr>
        <w:tc>
          <w:tcPr>
            <w:tcW w:w="3624" w:type="pct"/>
            <w:shd w:val="clear" w:color="auto" w:fill="E2EFD9" w:themeFill="accent6" w:themeFillTint="33"/>
          </w:tcPr>
          <w:p w14:paraId="380A0562" w14:textId="77777777" w:rsidR="00C66D7B" w:rsidRPr="00DA76A3" w:rsidRDefault="00C66D7B" w:rsidP="56E416A5">
            <w:pPr>
              <w:numPr>
                <w:ilvl w:val="0"/>
                <w:numId w:val="36"/>
              </w:numPr>
              <w:spacing w:after="120" w:line="240" w:lineRule="auto"/>
              <w:ind w:left="488" w:hanging="488"/>
              <w:rPr>
                <w:rFonts w:cs="Arial"/>
                <w:b/>
                <w:bCs/>
              </w:rPr>
            </w:pPr>
            <w:r w:rsidRPr="56E416A5">
              <w:rPr>
                <w:rFonts w:cs="Arial"/>
                <w:b/>
                <w:bCs/>
              </w:rPr>
              <w:t xml:space="preserve">I confirm that if successful in this tender competition, I will apply for a Tax Clearance Certificate which will be made available on request, prior to award of contract.  </w:t>
            </w:r>
          </w:p>
        </w:tc>
        <w:tc>
          <w:tcPr>
            <w:tcW w:w="1376" w:type="pct"/>
          </w:tcPr>
          <w:p w14:paraId="31CD0C16" w14:textId="77777777" w:rsidR="00C66D7B" w:rsidRPr="00DA76A3" w:rsidRDefault="00C66D7B" w:rsidP="00FE2833">
            <w:pPr>
              <w:spacing w:after="120"/>
              <w:ind w:left="851"/>
              <w:rPr>
                <w:rFonts w:cs="Arial"/>
                <w:szCs w:val="20"/>
              </w:rPr>
            </w:pPr>
          </w:p>
        </w:tc>
      </w:tr>
    </w:tbl>
    <w:p w14:paraId="7FD8715F" w14:textId="77777777" w:rsidR="00C66D7B" w:rsidRPr="00DA76A3" w:rsidRDefault="00C66D7B" w:rsidP="00C66D7B"/>
    <w:p w14:paraId="6BDFDFC2" w14:textId="77777777" w:rsidR="0077253D" w:rsidRPr="00DA76A3" w:rsidRDefault="0077253D" w:rsidP="0077253D"/>
    <w:p w14:paraId="61E4A654" w14:textId="77777777" w:rsidR="0077253D" w:rsidRPr="00DA76A3" w:rsidRDefault="0077253D" w:rsidP="00086ED4">
      <w:pPr>
        <w:pStyle w:val="Heading2"/>
        <w:rPr>
          <w:sz w:val="24"/>
          <w:szCs w:val="24"/>
          <w:lang w:val="en-IE"/>
        </w:rPr>
      </w:pPr>
      <w:bookmarkStart w:id="68" w:name="_Toc230072555"/>
      <w:r w:rsidRPr="00DA76A3">
        <w:rPr>
          <w:lang w:val="en-IE"/>
        </w:rPr>
        <w:t>Declaration of going concern</w:t>
      </w:r>
      <w:r w:rsidRPr="00DA76A3">
        <w:rPr>
          <w:sz w:val="24"/>
          <w:szCs w:val="24"/>
          <w:lang w:val="en-IE"/>
        </w:rPr>
        <w:t xml:space="preserve"> </w:t>
      </w:r>
      <w:r w:rsidRPr="00DA76A3">
        <w:rPr>
          <w:szCs w:val="24"/>
          <w:lang w:val="en-IE"/>
        </w:rPr>
        <w:t>(PASS/FAIL)</w:t>
      </w:r>
      <w:bookmarkEnd w:id="68"/>
      <w:r w:rsidRPr="00DA76A3">
        <w:rPr>
          <w:sz w:val="24"/>
          <w:szCs w:val="24"/>
          <w:lang w:val="en-IE"/>
        </w:rPr>
        <w:tab/>
      </w:r>
    </w:p>
    <w:p w14:paraId="561567C3" w14:textId="77777777" w:rsidR="0077253D" w:rsidRDefault="006A3C96" w:rsidP="56E416A5">
      <w:pPr>
        <w:tabs>
          <w:tab w:val="left" w:pos="567"/>
          <w:tab w:val="left" w:pos="1134"/>
          <w:tab w:val="left" w:pos="1701"/>
          <w:tab w:val="left" w:pos="2268"/>
          <w:tab w:val="left" w:pos="2835"/>
          <w:tab w:val="left" w:pos="3450"/>
        </w:tabs>
        <w:rPr>
          <w:rFonts w:cs="Arial"/>
        </w:rPr>
      </w:pPr>
      <w:r w:rsidRPr="56E416A5">
        <w:t xml:space="preserve">The </w:t>
      </w:r>
      <w:r w:rsidR="00677D1F" w:rsidRPr="56E416A5">
        <w:t>Applicant</w:t>
      </w:r>
      <w:r w:rsidR="0077253D" w:rsidRPr="56E416A5">
        <w:t xml:space="preserve"> must provide a statement from a Director of the Applicant, of each  Applicant Member, and of each Entity Being Relied Upon, based on the current financial evidence available, certifying that the entity in question: (a) is  a  going concern (b) that its average turnover as specified in this document is based on available forecasts, remains valid into the future and (c) that it has the financial and operational capacity to:  (</w:t>
      </w:r>
      <w:proofErr w:type="spellStart"/>
      <w:r w:rsidR="0077253D" w:rsidRPr="56E416A5">
        <w:t>i</w:t>
      </w:r>
      <w:proofErr w:type="spellEnd"/>
      <w:r w:rsidR="0077253D" w:rsidRPr="56E416A5">
        <w:t>) trade successfully for the next 12 months, and (ii)  deliver such of the Contract requirements as are proposed to be delivered by such entity from the date of Response to this PPQ, (a “Going Concern Statement”)</w:t>
      </w:r>
      <w:r w:rsidR="0077253D" w:rsidRPr="56E416A5">
        <w:rPr>
          <w:rFonts w:cs="Arial"/>
        </w:rPr>
        <w:t xml:space="preserve">.  </w:t>
      </w:r>
      <w:bookmarkStart w:id="69" w:name="_Hlk103086056"/>
      <w:proofErr w:type="gramStart"/>
      <w:r w:rsidR="0077253D" w:rsidRPr="56E416A5">
        <w:rPr>
          <w:rFonts w:cs="Arial"/>
        </w:rPr>
        <w:t>In order to</w:t>
      </w:r>
      <w:proofErr w:type="gramEnd"/>
      <w:r w:rsidR="0077253D" w:rsidRPr="56E416A5">
        <w:rPr>
          <w:rFonts w:cs="Arial"/>
        </w:rPr>
        <w:t xml:space="preserve"> pass this criterion at this stage, Candidate must complete the declaration below:</w:t>
      </w:r>
    </w:p>
    <w:p w14:paraId="41F9AE5E" w14:textId="77777777" w:rsidR="00E73116" w:rsidRDefault="00E73116" w:rsidP="0077253D">
      <w:pPr>
        <w:tabs>
          <w:tab w:val="left" w:pos="567"/>
          <w:tab w:val="left" w:pos="1134"/>
          <w:tab w:val="left" w:pos="1701"/>
          <w:tab w:val="left" w:pos="2268"/>
          <w:tab w:val="left" w:pos="2835"/>
          <w:tab w:val="left" w:pos="3450"/>
        </w:tabs>
        <w:rPr>
          <w:rFonts w:cs="Arial"/>
        </w:rPr>
      </w:pPr>
    </w:p>
    <w:bookmarkEnd w:id="69"/>
    <w:p w14:paraId="30710448" w14:textId="55297015" w:rsidR="00E73116" w:rsidRPr="00E73116" w:rsidRDefault="00E73116" w:rsidP="56E416A5">
      <w:pPr>
        <w:tabs>
          <w:tab w:val="left" w:pos="567"/>
          <w:tab w:val="left" w:pos="1134"/>
          <w:tab w:val="left" w:pos="1701"/>
          <w:tab w:val="left" w:pos="2268"/>
          <w:tab w:val="left" w:pos="2835"/>
          <w:tab w:val="left" w:pos="3450"/>
        </w:tabs>
        <w:rPr>
          <w:rFonts w:eastAsia="Calibri" w:cs="Arial"/>
        </w:rPr>
      </w:pPr>
      <w:proofErr w:type="gramStart"/>
      <w:r w:rsidRPr="56E416A5">
        <w:rPr>
          <w:rFonts w:eastAsia="Calibri" w:cs="Arial"/>
        </w:rPr>
        <w:t>In order to</w:t>
      </w:r>
      <w:proofErr w:type="gramEnd"/>
      <w:r w:rsidRPr="56E416A5">
        <w:rPr>
          <w:rFonts w:eastAsia="Calibri" w:cs="Arial"/>
        </w:rPr>
        <w:t xml:space="preserve"> pass this criterion at this stage,</w:t>
      </w:r>
      <w:r w:rsidR="00FA3FB3" w:rsidRPr="56E416A5">
        <w:rPr>
          <w:rFonts w:eastAsia="Calibri" w:cs="Arial"/>
          <w:b/>
          <w:bCs/>
        </w:rPr>
        <w:t xml:space="preserve"> the Applicant</w:t>
      </w:r>
      <w:r w:rsidRPr="56E416A5">
        <w:rPr>
          <w:rFonts w:eastAsia="Calibri" w:cs="Arial"/>
          <w:b/>
          <w:bCs/>
        </w:rPr>
        <w:t xml:space="preserve"> must complete the attached declaration in Appendix </w:t>
      </w:r>
      <w:r w:rsidR="005F15E8" w:rsidRPr="56E416A5">
        <w:rPr>
          <w:rFonts w:eastAsia="Calibri" w:cs="Arial"/>
          <w:b/>
          <w:bCs/>
        </w:rPr>
        <w:t>5</w:t>
      </w:r>
      <w:r w:rsidRPr="56E416A5">
        <w:rPr>
          <w:rFonts w:eastAsia="Calibri" w:cs="Arial"/>
          <w:b/>
          <w:bCs/>
        </w:rPr>
        <w:t xml:space="preserve"> on company letter headed paper. </w:t>
      </w:r>
    </w:p>
    <w:p w14:paraId="00F03A6D" w14:textId="77777777" w:rsidR="00E73116" w:rsidRPr="00E73116" w:rsidRDefault="00E73116" w:rsidP="00E73116">
      <w:pPr>
        <w:tabs>
          <w:tab w:val="left" w:pos="567"/>
          <w:tab w:val="left" w:pos="1134"/>
          <w:tab w:val="left" w:pos="1701"/>
          <w:tab w:val="left" w:pos="2268"/>
          <w:tab w:val="left" w:pos="2835"/>
          <w:tab w:val="left" w:pos="3450"/>
        </w:tabs>
        <w:rPr>
          <w:rFonts w:eastAsia="Calibri" w:cs="Arial"/>
        </w:rPr>
      </w:pPr>
    </w:p>
    <w:p w14:paraId="6930E822" w14:textId="15D5933B" w:rsidR="00321FB7" w:rsidRPr="0029650F" w:rsidRDefault="00E73116" w:rsidP="0029650F">
      <w:pPr>
        <w:tabs>
          <w:tab w:val="left" w:pos="567"/>
          <w:tab w:val="left" w:pos="1134"/>
          <w:tab w:val="left" w:pos="1701"/>
          <w:tab w:val="left" w:pos="2268"/>
          <w:tab w:val="left" w:pos="2835"/>
          <w:tab w:val="left" w:pos="3450"/>
        </w:tabs>
        <w:ind w:left="1134"/>
        <w:rPr>
          <w:rFonts w:eastAsia="Calibri" w:cs="Arial"/>
          <w:b/>
          <w:bCs/>
        </w:rPr>
      </w:pPr>
      <w:r w:rsidRPr="00E73116">
        <w:rPr>
          <w:rFonts w:eastAsia="Calibri" w:cs="Times New Roman"/>
          <w:noProof/>
          <w:lang w:eastAsia="en-IE"/>
        </w:rPr>
        <mc:AlternateContent>
          <mc:Choice Requires="wps">
            <w:drawing>
              <wp:anchor distT="0" distB="0" distL="114300" distR="114300" simplePos="0" relativeHeight="251663360" behindDoc="0" locked="0" layoutInCell="1" allowOverlap="1" wp14:anchorId="258E43B4" wp14:editId="5DC805D0">
                <wp:simplePos x="0" y="0"/>
                <wp:positionH relativeFrom="margin">
                  <wp:posOffset>82550</wp:posOffset>
                </wp:positionH>
                <wp:positionV relativeFrom="paragraph">
                  <wp:posOffset>0</wp:posOffset>
                </wp:positionV>
                <wp:extent cx="457200" cy="274320"/>
                <wp:effectExtent l="0" t="0" r="19050" b="11430"/>
                <wp:wrapNone/>
                <wp:docPr id="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4874D9" id="Rectangle 6" o:spid="_x0000_s1026" style="position:absolute;margin-left:6.5pt;margin-top:0;width:36pt;height:21.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">
                <w10:wrap anchorx="margin"/>
              </v:rect>
            </w:pict>
          </mc:Fallback>
        </mc:AlternateContent>
      </w:r>
      <w:r w:rsidRPr="3AA9AF7F">
        <w:rPr>
          <w:rFonts w:eastAsia="Calibri" w:cs="Arial"/>
          <w:b/>
          <w:bCs/>
        </w:rPr>
        <w:t xml:space="preserve">I </w:t>
      </w:r>
      <w:r w:rsidRPr="3AA9AF7F">
        <w:rPr>
          <w:rFonts w:eastAsia="Calibri" w:cs="Arial"/>
        </w:rPr>
        <w:t xml:space="preserve">declare by ticking this box, that the Applicant has attached </w:t>
      </w:r>
      <w:r w:rsidRPr="3AA9AF7F">
        <w:rPr>
          <w:rFonts w:eastAsia="Calibri" w:cs="Arial"/>
          <w:b/>
          <w:bCs/>
        </w:rPr>
        <w:t xml:space="preserve">Appendix </w:t>
      </w:r>
      <w:r w:rsidR="005F15E8">
        <w:rPr>
          <w:rFonts w:eastAsia="Calibri" w:cs="Arial"/>
          <w:b/>
          <w:bCs/>
        </w:rPr>
        <w:t>5</w:t>
      </w:r>
      <w:r w:rsidRPr="3AA9AF7F">
        <w:rPr>
          <w:rFonts w:eastAsia="Calibri" w:cs="Arial"/>
        </w:rPr>
        <w:t xml:space="preserve"> as the required declaration under this criterion.</w:t>
      </w:r>
      <w:r w:rsidR="00321FB7" w:rsidRPr="00DA76A3">
        <w:rPr>
          <w:rFonts w:ascii="An Post Sans Bold" w:hAnsi="An Post Sans Bold"/>
          <w:color w:val="538135" w:themeColor="accent6" w:themeShade="BF"/>
          <w:szCs w:val="20"/>
        </w:rPr>
        <w:br w:type="page"/>
      </w:r>
    </w:p>
    <w:p w14:paraId="41FF0A92" w14:textId="77777777" w:rsidR="00C85620" w:rsidRPr="00DA76A3" w:rsidRDefault="002B66C0" w:rsidP="00E93863">
      <w:pPr>
        <w:pStyle w:val="Heading1"/>
        <w:rPr>
          <w:sz w:val="22"/>
        </w:rPr>
      </w:pPr>
      <w:bookmarkStart w:id="70" w:name="_Toc230072556"/>
      <w:r w:rsidRPr="00DA76A3">
        <w:rPr>
          <w:sz w:val="22"/>
        </w:rPr>
        <w:lastRenderedPageBreak/>
        <w:t>PART 3</w:t>
      </w:r>
      <w:r w:rsidR="000B39F4" w:rsidRPr="00DA76A3">
        <w:rPr>
          <w:sz w:val="22"/>
        </w:rPr>
        <w:t xml:space="preserve"> </w:t>
      </w:r>
      <w:r w:rsidR="007127A3" w:rsidRPr="00DA76A3">
        <w:rPr>
          <w:sz w:val="22"/>
        </w:rPr>
        <w:tab/>
      </w:r>
      <w:r w:rsidR="000B39F4" w:rsidRPr="00DA76A3">
        <w:rPr>
          <w:sz w:val="22"/>
        </w:rPr>
        <w:t xml:space="preserve">TECHNICAL CAPABILITY: </w:t>
      </w:r>
      <w:r w:rsidR="00F64CCC" w:rsidRPr="00DA76A3">
        <w:rPr>
          <w:sz w:val="22"/>
        </w:rPr>
        <w:t>RELEVANT EXPERIENCE</w:t>
      </w:r>
      <w:r w:rsidR="000B39F4" w:rsidRPr="00DA76A3">
        <w:rPr>
          <w:sz w:val="22"/>
        </w:rPr>
        <w:t xml:space="preserve"> OF APPLICANT</w:t>
      </w:r>
      <w:bookmarkEnd w:id="70"/>
    </w:p>
    <w:p w14:paraId="20E36DAB" w14:textId="77777777" w:rsidR="0077253D" w:rsidRPr="00DA76A3" w:rsidRDefault="0077253D" w:rsidP="00E93863"/>
    <w:p w14:paraId="2548C856" w14:textId="2A79153C" w:rsidR="009E7574" w:rsidRPr="009E7574" w:rsidRDefault="009E7574" w:rsidP="009E7574">
      <w:pPr>
        <w:spacing w:after="120" w:line="240" w:lineRule="auto"/>
        <w:rPr>
          <w:rFonts w:eastAsia="Times New Roman" w:cs="Times New Roman"/>
          <w:kern w:val="24"/>
        </w:rPr>
      </w:pPr>
      <w:r w:rsidRPr="009E7574">
        <w:rPr>
          <w:rFonts w:eastAsia="Times New Roman" w:cs="Times New Roman"/>
          <w:kern w:val="24"/>
        </w:rPr>
        <w:t>Applicants must provide</w:t>
      </w:r>
      <w:r w:rsidR="007000FF">
        <w:rPr>
          <w:rFonts w:eastAsia="Times New Roman" w:cs="Times New Roman"/>
          <w:kern w:val="24"/>
        </w:rPr>
        <w:t xml:space="preserve"> up to</w:t>
      </w:r>
      <w:r w:rsidRPr="009E7574">
        <w:rPr>
          <w:rFonts w:eastAsia="Times New Roman" w:cs="Times New Roman"/>
          <w:kern w:val="24"/>
        </w:rPr>
        <w:t xml:space="preserve"> two (2) completed Artificial Intelligence (AI) engineering engagement examples delivered within the last three (3) years from the date of submission of this Pre</w:t>
      </w:r>
      <w:r w:rsidRPr="009E7574">
        <w:rPr>
          <w:rFonts w:eastAsia="Times New Roman" w:cs="Times New Roman"/>
          <w:kern w:val="24"/>
        </w:rPr>
        <w:noBreakHyphen/>
        <w:t>Qualification Questionnaire.</w:t>
      </w:r>
    </w:p>
    <w:p w14:paraId="743A5CD4" w14:textId="77777777" w:rsidR="009E7574" w:rsidRPr="009E7574" w:rsidRDefault="009E7574" w:rsidP="009E7574">
      <w:pPr>
        <w:spacing w:after="120" w:line="240" w:lineRule="auto"/>
        <w:rPr>
          <w:rFonts w:eastAsia="Times New Roman" w:cs="Times New Roman"/>
          <w:kern w:val="24"/>
        </w:rPr>
      </w:pPr>
    </w:p>
    <w:p w14:paraId="7E081A8C" w14:textId="77777777" w:rsidR="009E7574" w:rsidRPr="009E7574" w:rsidRDefault="009E7574" w:rsidP="009E7574">
      <w:pPr>
        <w:spacing w:after="120" w:line="240" w:lineRule="auto"/>
        <w:rPr>
          <w:rFonts w:eastAsia="Times New Roman" w:cs="Times New Roman"/>
          <w:kern w:val="24"/>
        </w:rPr>
      </w:pPr>
      <w:r w:rsidRPr="009E7574">
        <w:rPr>
          <w:rFonts w:eastAsia="Times New Roman" w:cs="Times New Roman"/>
          <w:kern w:val="24"/>
        </w:rPr>
        <w:t>To be deemed relevant, each engagement must demonstrate delivery of AI solutions that are comparable in scope, scale, and technical complexity to An Post’s anticipated requirements and must have progressed beyond proof of concept into live production use.</w:t>
      </w:r>
    </w:p>
    <w:p w14:paraId="17EF7A40" w14:textId="77777777" w:rsidR="009E7574" w:rsidRPr="009E7574" w:rsidRDefault="009E7574" w:rsidP="009E7574">
      <w:pPr>
        <w:spacing w:after="120" w:line="240" w:lineRule="auto"/>
        <w:rPr>
          <w:rFonts w:eastAsia="Times New Roman" w:cs="Times New Roman"/>
          <w:kern w:val="24"/>
        </w:rPr>
      </w:pPr>
    </w:p>
    <w:p w14:paraId="5931B9CC" w14:textId="77777777" w:rsidR="009E7574" w:rsidRPr="009E7574" w:rsidRDefault="009E7574" w:rsidP="009E7574">
      <w:pPr>
        <w:spacing w:after="120" w:line="240" w:lineRule="auto"/>
        <w:rPr>
          <w:rFonts w:eastAsia="Times New Roman" w:cs="Times New Roman"/>
          <w:kern w:val="24"/>
        </w:rPr>
      </w:pPr>
      <w:r w:rsidRPr="009E7574">
        <w:rPr>
          <w:rFonts w:eastAsia="Times New Roman" w:cs="Times New Roman"/>
          <w:kern w:val="24"/>
        </w:rPr>
        <w:t>Where a consortium or sub</w:t>
      </w:r>
      <w:r w:rsidRPr="009E7574">
        <w:rPr>
          <w:rFonts w:eastAsia="Times New Roman" w:cs="Times New Roman"/>
          <w:kern w:val="24"/>
        </w:rPr>
        <w:noBreakHyphen/>
        <w:t>contracting arrangement is proposed, Applicants must clearly identify the role of each party and demonstrate prior experience delivering similar services, either jointly or individually, where reliance on resources is claimed.</w:t>
      </w:r>
    </w:p>
    <w:p w14:paraId="225D6290" w14:textId="77777777" w:rsidR="003B7481" w:rsidRDefault="003B7481" w:rsidP="003B7481">
      <w:pPr>
        <w:spacing w:after="120" w:line="240" w:lineRule="auto"/>
        <w:rPr>
          <w:rFonts w:cs="Arial"/>
        </w:rPr>
      </w:pPr>
    </w:p>
    <w:p w14:paraId="7DD0B322" w14:textId="0390CDC5" w:rsidR="009E7574" w:rsidRPr="009E7574" w:rsidRDefault="009E7574" w:rsidP="009E7574">
      <w:pPr>
        <w:rPr>
          <w:rFonts w:eastAsia="Times New Roman" w:cs="Times New Roman"/>
          <w:kern w:val="24"/>
        </w:rPr>
      </w:pPr>
      <w:r>
        <w:rPr>
          <w:rFonts w:eastAsia="Times New Roman" w:cs="Times New Roman"/>
          <w:kern w:val="24"/>
        </w:rPr>
        <w:t>F</w:t>
      </w:r>
      <w:r w:rsidRPr="009E7574">
        <w:rPr>
          <w:rFonts w:eastAsia="Times New Roman" w:cs="Times New Roman"/>
          <w:kern w:val="24"/>
        </w:rPr>
        <w:t>or each contract example, Applicants must clearly describe:</w:t>
      </w:r>
    </w:p>
    <w:p w14:paraId="4A751391" w14:textId="779DFE92" w:rsidR="009E7574" w:rsidRPr="007748EE" w:rsidRDefault="009E7574" w:rsidP="007748EE">
      <w:pPr>
        <w:pStyle w:val="ListParagraph"/>
        <w:numPr>
          <w:ilvl w:val="0"/>
          <w:numId w:val="78"/>
        </w:numPr>
        <w:rPr>
          <w:rFonts w:eastAsia="Times New Roman" w:cs="Times New Roman"/>
          <w:kern w:val="24"/>
        </w:rPr>
      </w:pPr>
      <w:r w:rsidRPr="007748EE">
        <w:rPr>
          <w:rFonts w:eastAsia="Times New Roman" w:cs="Times New Roman"/>
          <w:kern w:val="24"/>
        </w:rPr>
        <w:t>The client organisation and sector</w:t>
      </w:r>
    </w:p>
    <w:p w14:paraId="087C7107" w14:textId="67FEEFF6" w:rsidR="009E7574" w:rsidRPr="007748EE" w:rsidRDefault="009E7574" w:rsidP="007748EE">
      <w:pPr>
        <w:pStyle w:val="ListParagraph"/>
        <w:numPr>
          <w:ilvl w:val="0"/>
          <w:numId w:val="78"/>
        </w:numPr>
        <w:rPr>
          <w:rFonts w:eastAsia="Times New Roman" w:cs="Times New Roman"/>
          <w:kern w:val="24"/>
        </w:rPr>
      </w:pPr>
      <w:r w:rsidRPr="007748EE">
        <w:rPr>
          <w:rFonts w:eastAsia="Times New Roman" w:cs="Times New Roman"/>
          <w:kern w:val="24"/>
        </w:rPr>
        <w:t>The business or operational problem addressed</w:t>
      </w:r>
    </w:p>
    <w:p w14:paraId="2908DABB" w14:textId="7D2F3F9F" w:rsidR="009E7574" w:rsidRPr="007748EE" w:rsidRDefault="009E7574" w:rsidP="007748EE">
      <w:pPr>
        <w:pStyle w:val="ListParagraph"/>
        <w:numPr>
          <w:ilvl w:val="0"/>
          <w:numId w:val="78"/>
        </w:numPr>
        <w:rPr>
          <w:rFonts w:eastAsia="Times New Roman" w:cs="Times New Roman"/>
          <w:kern w:val="24"/>
        </w:rPr>
      </w:pPr>
      <w:r w:rsidRPr="007748EE">
        <w:rPr>
          <w:rFonts w:eastAsia="Times New Roman" w:cs="Times New Roman"/>
          <w:kern w:val="24"/>
        </w:rPr>
        <w:t>The AI solution delivered and high</w:t>
      </w:r>
      <w:r w:rsidRPr="007748EE">
        <w:rPr>
          <w:rFonts w:eastAsia="Times New Roman" w:cs="Times New Roman"/>
          <w:kern w:val="24"/>
        </w:rPr>
        <w:noBreakHyphen/>
        <w:t>level architecture</w:t>
      </w:r>
    </w:p>
    <w:p w14:paraId="53BC12D2" w14:textId="192A4FD8" w:rsidR="009E7574" w:rsidRPr="007748EE" w:rsidRDefault="009E7574" w:rsidP="007748EE">
      <w:pPr>
        <w:pStyle w:val="ListParagraph"/>
        <w:numPr>
          <w:ilvl w:val="0"/>
          <w:numId w:val="78"/>
        </w:numPr>
        <w:rPr>
          <w:rFonts w:eastAsia="Times New Roman" w:cs="Times New Roman"/>
          <w:kern w:val="24"/>
        </w:rPr>
      </w:pPr>
      <w:r w:rsidRPr="007748EE">
        <w:rPr>
          <w:rFonts w:eastAsia="Times New Roman" w:cs="Times New Roman"/>
          <w:kern w:val="24"/>
        </w:rPr>
        <w:t>The AI techniques, models, and platforms utilised</w:t>
      </w:r>
    </w:p>
    <w:p w14:paraId="712AE8CA" w14:textId="75FAC26D" w:rsidR="009E7574" w:rsidRPr="007748EE" w:rsidRDefault="009E7574" w:rsidP="007748EE">
      <w:pPr>
        <w:pStyle w:val="ListParagraph"/>
        <w:numPr>
          <w:ilvl w:val="0"/>
          <w:numId w:val="78"/>
        </w:numPr>
        <w:rPr>
          <w:rFonts w:eastAsia="Times New Roman" w:cs="Times New Roman"/>
          <w:kern w:val="24"/>
        </w:rPr>
      </w:pPr>
      <w:r w:rsidRPr="007748EE">
        <w:rPr>
          <w:rFonts w:eastAsia="Times New Roman" w:cs="Times New Roman"/>
          <w:kern w:val="24"/>
        </w:rPr>
        <w:t>The Applicant’s role and size of delivery team</w:t>
      </w:r>
    </w:p>
    <w:p w14:paraId="163179CF" w14:textId="065642A0" w:rsidR="009E7574" w:rsidRPr="007748EE" w:rsidRDefault="009E7574" w:rsidP="007748EE">
      <w:pPr>
        <w:pStyle w:val="ListParagraph"/>
        <w:numPr>
          <w:ilvl w:val="0"/>
          <w:numId w:val="78"/>
        </w:numPr>
        <w:rPr>
          <w:rFonts w:eastAsia="Times New Roman" w:cs="Times New Roman"/>
          <w:kern w:val="24"/>
        </w:rPr>
      </w:pPr>
      <w:r w:rsidRPr="007748EE">
        <w:rPr>
          <w:rFonts w:eastAsia="Times New Roman" w:cs="Times New Roman"/>
          <w:kern w:val="24"/>
        </w:rPr>
        <w:t>Confirmation that the solution has been deployed into live production</w:t>
      </w:r>
    </w:p>
    <w:p w14:paraId="031AA763" w14:textId="3D6E18B8" w:rsidR="009E7574" w:rsidRPr="007748EE" w:rsidRDefault="009E7574" w:rsidP="007748EE">
      <w:pPr>
        <w:pStyle w:val="ListParagraph"/>
        <w:numPr>
          <w:ilvl w:val="0"/>
          <w:numId w:val="78"/>
        </w:numPr>
        <w:rPr>
          <w:rFonts w:eastAsia="Times New Roman" w:cs="Times New Roman"/>
          <w:kern w:val="24"/>
        </w:rPr>
      </w:pPr>
      <w:r w:rsidRPr="007748EE">
        <w:rPr>
          <w:rFonts w:eastAsia="Times New Roman" w:cs="Times New Roman"/>
          <w:kern w:val="24"/>
        </w:rPr>
        <w:t>Measurable outcomes achieved (e.g. operational improvement, customer impact, efficiency gains)</w:t>
      </w:r>
    </w:p>
    <w:p w14:paraId="30942262" w14:textId="77777777" w:rsidR="009E7574" w:rsidRPr="009E7574" w:rsidRDefault="009E7574" w:rsidP="009E7574">
      <w:pPr>
        <w:rPr>
          <w:rFonts w:eastAsia="Times New Roman" w:cs="Times New Roman"/>
          <w:kern w:val="24"/>
        </w:rPr>
      </w:pPr>
    </w:p>
    <w:p w14:paraId="3DF7E3E5" w14:textId="77777777" w:rsidR="009E7574" w:rsidRDefault="009E7574" w:rsidP="009E7574">
      <w:pPr>
        <w:rPr>
          <w:rFonts w:eastAsia="Times New Roman" w:cs="Times New Roman"/>
          <w:kern w:val="24"/>
        </w:rPr>
      </w:pPr>
      <w:r w:rsidRPr="009E7574">
        <w:rPr>
          <w:rFonts w:eastAsia="Times New Roman" w:cs="Times New Roman"/>
          <w:kern w:val="24"/>
        </w:rPr>
        <w:t>Anonymised case studies are permitted where confidentiality applies, provided sufficient technical detail is supplied to allow evaluation.</w:t>
      </w:r>
    </w:p>
    <w:p w14:paraId="79AA0847" w14:textId="77777777" w:rsidR="009E7574" w:rsidRDefault="009E7574" w:rsidP="009E7574">
      <w:pPr>
        <w:rPr>
          <w:rFonts w:eastAsia="Times New Roman" w:cs="Times New Roman"/>
          <w:kern w:val="24"/>
        </w:rPr>
      </w:pPr>
    </w:p>
    <w:p w14:paraId="37D80E43" w14:textId="6F6A342E" w:rsidR="009E7574" w:rsidRDefault="009E7574" w:rsidP="009E7574">
      <w:pPr>
        <w:rPr>
          <w:rFonts w:eastAsia="Times New Roman" w:cs="Times New Roman"/>
          <w:kern w:val="24"/>
        </w:rPr>
      </w:pPr>
      <w:r w:rsidRPr="009E7574">
        <w:rPr>
          <w:rFonts w:eastAsia="Times New Roman" w:cs="Times New Roman"/>
          <w:kern w:val="24"/>
        </w:rPr>
        <w:t>Failure to provide qualifying contract examples that meet the requirements set out above will result in elimination from the Procurement Process.</w:t>
      </w:r>
    </w:p>
    <w:p w14:paraId="1395CB7E" w14:textId="77777777" w:rsidR="00D54EFB" w:rsidRDefault="00D54EFB" w:rsidP="009E7574">
      <w:pPr>
        <w:rPr>
          <w:rFonts w:eastAsia="Times New Roman" w:cs="Times New Roman"/>
          <w:kern w:val="24"/>
        </w:rPr>
      </w:pPr>
    </w:p>
    <w:p w14:paraId="3F14AA19" w14:textId="77777777" w:rsidR="00D54EFB" w:rsidRDefault="00D54EFB" w:rsidP="00D54EFB">
      <w:pPr>
        <w:spacing w:line="240" w:lineRule="auto"/>
        <w:jc w:val="left"/>
        <w:rPr>
          <w:rFonts w:eastAsia="Times New Roman" w:cs="Times New Roman"/>
          <w:kern w:val="24"/>
        </w:rPr>
      </w:pPr>
      <w:r w:rsidRPr="00380FED">
        <w:rPr>
          <w:rFonts w:eastAsia="Times New Roman" w:cs="Times New Roman"/>
          <w:kern w:val="24"/>
        </w:rPr>
        <w:t>Responses that demonstrate embedded delivery practices, rather than policy</w:t>
      </w:r>
      <w:r w:rsidRPr="00380FED">
        <w:rPr>
          <w:rFonts w:eastAsia="Times New Roman" w:cs="Times New Roman"/>
          <w:kern w:val="24"/>
        </w:rPr>
        <w:noBreakHyphen/>
        <w:t>only commitments, will score more highly.</w:t>
      </w:r>
    </w:p>
    <w:p w14:paraId="3DE9929C" w14:textId="77777777" w:rsidR="00D54EFB" w:rsidRPr="009E7574" w:rsidRDefault="00D54EFB" w:rsidP="009E7574">
      <w:pPr>
        <w:rPr>
          <w:rFonts w:eastAsia="Times New Roman" w:cs="Times New Roman"/>
          <w:kern w:val="24"/>
        </w:rPr>
      </w:pPr>
    </w:p>
    <w:p w14:paraId="4AE5B7AF" w14:textId="5D3DD061" w:rsidR="001A0B61" w:rsidRPr="00DA76A3" w:rsidRDefault="003B7481" w:rsidP="00C87673">
      <w:pPr>
        <w:spacing w:after="120"/>
        <w:rPr>
          <w:rFonts w:ascii="An Post Sans Bold" w:eastAsia="Times New Roman" w:hAnsi="An Post Sans Bold" w:cstheme="majorBidi"/>
          <w:b/>
          <w:szCs w:val="26"/>
        </w:rPr>
      </w:pPr>
      <w:r w:rsidRPr="56E416A5">
        <w:t>AN POST may seek feedback from the Client references provided to determine applicant performance on the listed contracts provided. Applicants are advised that they should inform their references that AN POST may seek such feedback.</w:t>
      </w:r>
    </w:p>
    <w:p w14:paraId="3955E093" w14:textId="77777777" w:rsidR="00763F7D" w:rsidRPr="00DA76A3" w:rsidRDefault="00763F7D">
      <w:pPr>
        <w:rPr>
          <w:rFonts w:cs="Arial"/>
          <w:szCs w:val="20"/>
        </w:rPr>
      </w:pPr>
      <w:r w:rsidRPr="00DA76A3">
        <w:rPr>
          <w:rFonts w:cs="Arial"/>
          <w:szCs w:val="20"/>
        </w:rPr>
        <w:br w:type="page"/>
      </w:r>
    </w:p>
    <w:p w14:paraId="4A70E873" w14:textId="77777777" w:rsidR="002D496D" w:rsidRPr="00DA76A3" w:rsidRDefault="00F64CCC" w:rsidP="00354484">
      <w:pPr>
        <w:pStyle w:val="Heading2"/>
        <w:rPr>
          <w:lang w:val="en-IE"/>
        </w:rPr>
      </w:pPr>
      <w:bookmarkStart w:id="71" w:name="_Toc230072557"/>
      <w:r w:rsidRPr="00DA76A3">
        <w:rPr>
          <w:lang w:val="en-IE"/>
        </w:rPr>
        <w:lastRenderedPageBreak/>
        <w:t>Reference 1</w:t>
      </w:r>
      <w:bookmarkEnd w:id="71"/>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312"/>
        <w:gridCol w:w="4691"/>
        <w:gridCol w:w="7"/>
      </w:tblGrid>
      <w:tr w:rsidR="002D496D" w:rsidRPr="00DA76A3" w14:paraId="196E7826" w14:textId="77777777" w:rsidTr="003B7481">
        <w:tc>
          <w:tcPr>
            <w:tcW w:w="2393" w:type="pct"/>
            <w:shd w:val="clear" w:color="auto" w:fill="E2EFD9" w:themeFill="accent6" w:themeFillTint="33"/>
          </w:tcPr>
          <w:p w14:paraId="7D9F0A51" w14:textId="77777777" w:rsidR="002D496D" w:rsidRPr="00DA76A3" w:rsidRDefault="002D496D" w:rsidP="00680A2B">
            <w:pPr>
              <w:rPr>
                <w:rFonts w:cs="Arial"/>
                <w:b/>
                <w:szCs w:val="20"/>
              </w:rPr>
            </w:pPr>
            <w:r w:rsidRPr="00DA76A3">
              <w:rPr>
                <w:rFonts w:cs="Arial"/>
                <w:b/>
                <w:szCs w:val="20"/>
              </w:rPr>
              <w:t xml:space="preserve">Name of Client </w:t>
            </w:r>
          </w:p>
        </w:tc>
        <w:tc>
          <w:tcPr>
            <w:tcW w:w="2607" w:type="pct"/>
            <w:gridSpan w:val="2"/>
          </w:tcPr>
          <w:p w14:paraId="12C42424" w14:textId="77777777" w:rsidR="002D496D" w:rsidRPr="00DA76A3" w:rsidRDefault="002D496D" w:rsidP="00680A2B">
            <w:pPr>
              <w:rPr>
                <w:rFonts w:cs="Arial"/>
                <w:szCs w:val="20"/>
              </w:rPr>
            </w:pPr>
          </w:p>
        </w:tc>
      </w:tr>
      <w:tr w:rsidR="002D496D" w:rsidRPr="00DA76A3" w14:paraId="6D621F2C" w14:textId="77777777" w:rsidTr="003B7481">
        <w:tc>
          <w:tcPr>
            <w:tcW w:w="2393" w:type="pct"/>
            <w:shd w:val="clear" w:color="auto" w:fill="E2EFD9" w:themeFill="accent6" w:themeFillTint="33"/>
          </w:tcPr>
          <w:p w14:paraId="447C8418" w14:textId="77777777" w:rsidR="002D496D" w:rsidRPr="00DA76A3" w:rsidRDefault="002D496D" w:rsidP="00680A2B">
            <w:pPr>
              <w:rPr>
                <w:rFonts w:cs="Arial"/>
                <w:b/>
                <w:szCs w:val="20"/>
              </w:rPr>
            </w:pPr>
            <w:r w:rsidRPr="00DA76A3">
              <w:rPr>
                <w:rFonts w:cs="Arial"/>
                <w:b/>
                <w:szCs w:val="20"/>
              </w:rPr>
              <w:t>Date or duration that the services were provided (must be within the last five years)</w:t>
            </w:r>
          </w:p>
        </w:tc>
        <w:tc>
          <w:tcPr>
            <w:tcW w:w="2607" w:type="pct"/>
            <w:gridSpan w:val="2"/>
          </w:tcPr>
          <w:p w14:paraId="379CA55B" w14:textId="77777777" w:rsidR="002D496D" w:rsidRPr="00DA76A3" w:rsidRDefault="002D496D" w:rsidP="00680A2B">
            <w:pPr>
              <w:rPr>
                <w:rFonts w:cs="Arial"/>
                <w:b/>
                <w:szCs w:val="20"/>
              </w:rPr>
            </w:pPr>
          </w:p>
        </w:tc>
      </w:tr>
      <w:tr w:rsidR="002D496D" w:rsidRPr="00DA76A3" w14:paraId="28280DF9" w14:textId="77777777" w:rsidTr="003B7481">
        <w:tc>
          <w:tcPr>
            <w:tcW w:w="2393" w:type="pct"/>
            <w:shd w:val="clear" w:color="auto" w:fill="E2EFD9" w:themeFill="accent6" w:themeFillTint="33"/>
          </w:tcPr>
          <w:p w14:paraId="208B7760" w14:textId="77777777" w:rsidR="002D496D" w:rsidRPr="00DA76A3" w:rsidRDefault="002D496D" w:rsidP="00680A2B">
            <w:pPr>
              <w:rPr>
                <w:rFonts w:cs="Arial"/>
                <w:b/>
                <w:szCs w:val="20"/>
              </w:rPr>
            </w:pPr>
            <w:r w:rsidRPr="00DA76A3">
              <w:rPr>
                <w:rFonts w:cs="Arial"/>
                <w:b/>
                <w:szCs w:val="20"/>
              </w:rPr>
              <w:t>Contract Value to Applicant (€)</w:t>
            </w:r>
          </w:p>
        </w:tc>
        <w:tc>
          <w:tcPr>
            <w:tcW w:w="2607" w:type="pct"/>
            <w:gridSpan w:val="2"/>
          </w:tcPr>
          <w:p w14:paraId="5ABF93C4" w14:textId="77777777" w:rsidR="002D496D" w:rsidRPr="00DA76A3" w:rsidRDefault="002D496D" w:rsidP="00680A2B">
            <w:pPr>
              <w:rPr>
                <w:rFonts w:cs="Arial"/>
                <w:b/>
                <w:szCs w:val="20"/>
              </w:rPr>
            </w:pPr>
          </w:p>
        </w:tc>
      </w:tr>
      <w:tr w:rsidR="002D496D" w:rsidRPr="00DA76A3" w14:paraId="2C5C27ED" w14:textId="77777777" w:rsidTr="003B7481">
        <w:trPr>
          <w:gridAfter w:val="1"/>
          <w:wAfter w:w="4" w:type="pct"/>
          <w:trHeight w:val="1226"/>
        </w:trPr>
        <w:tc>
          <w:tcPr>
            <w:tcW w:w="2393" w:type="pct"/>
            <w:shd w:val="clear" w:color="auto" w:fill="E2EFD9" w:themeFill="accent6" w:themeFillTint="33"/>
          </w:tcPr>
          <w:p w14:paraId="23F40A12" w14:textId="77777777" w:rsidR="002D496D" w:rsidRPr="00DA76A3" w:rsidRDefault="002D496D" w:rsidP="56E416A5">
            <w:pPr>
              <w:rPr>
                <w:rFonts w:cs="Arial"/>
                <w:b/>
                <w:bCs/>
              </w:rPr>
            </w:pPr>
            <w:r w:rsidRPr="56E416A5">
              <w:rPr>
                <w:rFonts w:cs="Arial"/>
                <w:b/>
                <w:bCs/>
              </w:rPr>
              <w:t xml:space="preserve">Referee Contact Details (please note that the referee can be contacted at </w:t>
            </w:r>
            <w:r w:rsidR="00CF69D7" w:rsidRPr="56E416A5">
              <w:rPr>
                <w:rFonts w:cs="Arial"/>
                <w:b/>
                <w:bCs/>
              </w:rPr>
              <w:t>any time</w:t>
            </w:r>
            <w:r w:rsidRPr="56E416A5">
              <w:rPr>
                <w:rFonts w:cs="Arial"/>
                <w:b/>
                <w:bCs/>
              </w:rPr>
              <w:t xml:space="preserve"> to confirm the information provided.  Please ensure that the referee is aware that they might be contacted and that their details are up to date and correct).</w:t>
            </w:r>
          </w:p>
        </w:tc>
        <w:tc>
          <w:tcPr>
            <w:tcW w:w="2603" w:type="pct"/>
          </w:tcPr>
          <w:p w14:paraId="7B6F25B4" w14:textId="77777777" w:rsidR="002D496D" w:rsidRPr="00DA76A3" w:rsidRDefault="002D496D" w:rsidP="00680A2B">
            <w:pPr>
              <w:rPr>
                <w:rFonts w:cs="Arial"/>
                <w:b/>
                <w:bCs/>
                <w:szCs w:val="20"/>
              </w:rPr>
            </w:pPr>
            <w:r w:rsidRPr="00DA76A3">
              <w:rPr>
                <w:rFonts w:cs="Arial"/>
                <w:b/>
                <w:bCs/>
                <w:szCs w:val="20"/>
              </w:rPr>
              <w:t>Contact Name:</w:t>
            </w:r>
          </w:p>
          <w:p w14:paraId="4F4E7A47" w14:textId="77777777" w:rsidR="002D496D" w:rsidRPr="00DA76A3" w:rsidRDefault="002D496D" w:rsidP="00680A2B">
            <w:pPr>
              <w:rPr>
                <w:rFonts w:cs="Arial"/>
                <w:b/>
                <w:bCs/>
                <w:szCs w:val="20"/>
              </w:rPr>
            </w:pPr>
            <w:r w:rsidRPr="00DA76A3">
              <w:rPr>
                <w:rFonts w:cs="Arial"/>
                <w:b/>
                <w:bCs/>
                <w:szCs w:val="20"/>
              </w:rPr>
              <w:t>Position within client organisation:</w:t>
            </w:r>
          </w:p>
          <w:p w14:paraId="084443D4" w14:textId="77777777" w:rsidR="002D496D" w:rsidRPr="00DA76A3" w:rsidRDefault="002D496D" w:rsidP="00680A2B">
            <w:pPr>
              <w:rPr>
                <w:rFonts w:cs="Arial"/>
                <w:b/>
                <w:bCs/>
                <w:szCs w:val="20"/>
              </w:rPr>
            </w:pPr>
            <w:r w:rsidRPr="00DA76A3">
              <w:rPr>
                <w:rFonts w:cs="Arial"/>
                <w:b/>
                <w:bCs/>
                <w:szCs w:val="20"/>
              </w:rPr>
              <w:t>Email:</w:t>
            </w:r>
          </w:p>
          <w:p w14:paraId="4102A459" w14:textId="77777777" w:rsidR="002D496D" w:rsidRPr="00DA76A3" w:rsidRDefault="002D496D" w:rsidP="00680A2B">
            <w:pPr>
              <w:rPr>
                <w:rFonts w:cs="Arial"/>
                <w:b/>
                <w:bCs/>
                <w:szCs w:val="20"/>
              </w:rPr>
            </w:pPr>
            <w:r w:rsidRPr="00DA76A3">
              <w:rPr>
                <w:rFonts w:cs="Arial"/>
                <w:b/>
                <w:bCs/>
                <w:szCs w:val="20"/>
              </w:rPr>
              <w:t>Telephone number:</w:t>
            </w:r>
          </w:p>
        </w:tc>
      </w:tr>
      <w:tr w:rsidR="002D496D" w:rsidRPr="00DA76A3" w14:paraId="1EAC4585" w14:textId="77777777" w:rsidTr="003B7481">
        <w:trPr>
          <w:trHeight w:val="544"/>
        </w:trPr>
        <w:tc>
          <w:tcPr>
            <w:tcW w:w="2393" w:type="pct"/>
            <w:shd w:val="clear" w:color="auto" w:fill="E2EFD9" w:themeFill="accent6" w:themeFillTint="33"/>
          </w:tcPr>
          <w:p w14:paraId="71DCB018" w14:textId="77777777" w:rsidR="002D496D" w:rsidRPr="00DA76A3" w:rsidRDefault="002D496D" w:rsidP="00680A2B">
            <w:pPr>
              <w:rPr>
                <w:rFonts w:cs="Arial"/>
                <w:b/>
                <w:szCs w:val="20"/>
                <w:highlight w:val="cyan"/>
              </w:rPr>
            </w:pPr>
          </w:p>
          <w:p w14:paraId="09693C46" w14:textId="7C80D06D" w:rsidR="002D496D" w:rsidRDefault="002D496D" w:rsidP="56E416A5">
            <w:pPr>
              <w:rPr>
                <w:rFonts w:cs="Arial"/>
                <w:b/>
                <w:bCs/>
              </w:rPr>
            </w:pPr>
            <w:r w:rsidRPr="56E416A5">
              <w:rPr>
                <w:rFonts w:cs="Arial"/>
                <w:b/>
                <w:bCs/>
              </w:rPr>
              <w:t xml:space="preserve">Please provide a relevant contract example for the services set out at section </w:t>
            </w:r>
            <w:r w:rsidR="003B7481">
              <w:rPr>
                <w:rFonts w:cs="Arial"/>
                <w:b/>
                <w:bCs/>
              </w:rPr>
              <w:t>2.1</w:t>
            </w:r>
            <w:r w:rsidRPr="56E416A5">
              <w:rPr>
                <w:rFonts w:cs="Arial"/>
                <w:b/>
                <w:bCs/>
              </w:rPr>
              <w:t xml:space="preserve"> above.  </w:t>
            </w:r>
          </w:p>
          <w:p w14:paraId="4B644A8D" w14:textId="77777777" w:rsidR="00CF4F6A" w:rsidRPr="00DA76A3" w:rsidRDefault="00CF4F6A" w:rsidP="00680A2B">
            <w:pPr>
              <w:rPr>
                <w:rFonts w:cs="Arial"/>
                <w:b/>
                <w:szCs w:val="20"/>
              </w:rPr>
            </w:pPr>
          </w:p>
          <w:p w14:paraId="23D1F387" w14:textId="44E781B5" w:rsidR="002D496D" w:rsidRDefault="00F26246" w:rsidP="00680A2B">
            <w:pPr>
              <w:rPr>
                <w:rFonts w:cs="Arial"/>
                <w:b/>
                <w:szCs w:val="20"/>
              </w:rPr>
            </w:pPr>
            <w:r>
              <w:rPr>
                <w:rFonts w:cs="Arial"/>
                <w:b/>
                <w:szCs w:val="20"/>
              </w:rPr>
              <w:t>Provide Overview</w:t>
            </w:r>
            <w:r w:rsidR="002D496D" w:rsidRPr="00DA76A3">
              <w:rPr>
                <w:rFonts w:cs="Arial"/>
                <w:b/>
                <w:szCs w:val="20"/>
              </w:rPr>
              <w:t xml:space="preserve"> how the contract example is similar in nature to the services set out at section </w:t>
            </w:r>
            <w:r w:rsidR="003B7481">
              <w:rPr>
                <w:rFonts w:cs="Arial"/>
                <w:b/>
                <w:szCs w:val="20"/>
              </w:rPr>
              <w:t>2.1</w:t>
            </w:r>
            <w:r w:rsidR="002D496D" w:rsidRPr="00DA76A3">
              <w:rPr>
                <w:rFonts w:cs="Arial"/>
                <w:b/>
                <w:szCs w:val="20"/>
              </w:rPr>
              <w:t xml:space="preserve"> above.</w:t>
            </w:r>
          </w:p>
          <w:p w14:paraId="3547506F" w14:textId="77777777" w:rsidR="003B7481" w:rsidRDefault="003B7481" w:rsidP="00680A2B">
            <w:pPr>
              <w:rPr>
                <w:rFonts w:cs="Arial"/>
                <w:b/>
                <w:szCs w:val="20"/>
              </w:rPr>
            </w:pPr>
          </w:p>
          <w:p w14:paraId="082C48EB" w14:textId="28F811C8" w:rsidR="00CF4F6A" w:rsidRDefault="00CD2167" w:rsidP="00680A2B">
            <w:pPr>
              <w:rPr>
                <w:rFonts w:cs="Arial"/>
                <w:b/>
                <w:szCs w:val="20"/>
              </w:rPr>
            </w:pPr>
            <w:r>
              <w:rPr>
                <w:rFonts w:cs="Arial"/>
                <w:b/>
                <w:szCs w:val="20"/>
              </w:rPr>
              <w:t>Example must</w:t>
            </w:r>
            <w:r w:rsidR="003B7481">
              <w:rPr>
                <w:rFonts w:cs="Arial"/>
                <w:b/>
                <w:szCs w:val="20"/>
              </w:rPr>
              <w:t xml:space="preserve"> include the following in your example</w:t>
            </w:r>
            <w:r>
              <w:rPr>
                <w:rFonts w:cs="Arial"/>
                <w:b/>
                <w:szCs w:val="20"/>
              </w:rPr>
              <w:t xml:space="preserve"> but not limited to</w:t>
            </w:r>
            <w:r w:rsidR="003B7481">
              <w:rPr>
                <w:rFonts w:cs="Arial"/>
                <w:b/>
                <w:szCs w:val="20"/>
              </w:rPr>
              <w:t>:</w:t>
            </w:r>
          </w:p>
          <w:p w14:paraId="3BFCB2FE" w14:textId="77777777" w:rsidR="00CD2167" w:rsidRPr="007748EE" w:rsidRDefault="00CD2167" w:rsidP="00CD2167">
            <w:pPr>
              <w:pStyle w:val="ListParagraph"/>
              <w:numPr>
                <w:ilvl w:val="0"/>
                <w:numId w:val="67"/>
              </w:numPr>
              <w:rPr>
                <w:rFonts w:eastAsia="Times New Roman" w:cs="Times New Roman"/>
                <w:kern w:val="24"/>
              </w:rPr>
            </w:pPr>
            <w:r w:rsidRPr="007748EE">
              <w:rPr>
                <w:rFonts w:eastAsia="Times New Roman" w:cs="Times New Roman"/>
                <w:kern w:val="24"/>
              </w:rPr>
              <w:t>The AI solution delivered and high</w:t>
            </w:r>
            <w:r w:rsidRPr="007748EE">
              <w:rPr>
                <w:rFonts w:eastAsia="Times New Roman" w:cs="Times New Roman"/>
                <w:kern w:val="24"/>
              </w:rPr>
              <w:noBreakHyphen/>
              <w:t>level architecture</w:t>
            </w:r>
          </w:p>
          <w:p w14:paraId="686BA113" w14:textId="77777777" w:rsidR="00CD2167" w:rsidRPr="007748EE" w:rsidRDefault="00CD2167" w:rsidP="00CD2167">
            <w:pPr>
              <w:pStyle w:val="ListParagraph"/>
              <w:numPr>
                <w:ilvl w:val="0"/>
                <w:numId w:val="67"/>
              </w:numPr>
              <w:rPr>
                <w:rFonts w:eastAsia="Times New Roman" w:cs="Times New Roman"/>
                <w:kern w:val="24"/>
              </w:rPr>
            </w:pPr>
            <w:r w:rsidRPr="007748EE">
              <w:rPr>
                <w:rFonts w:eastAsia="Times New Roman" w:cs="Times New Roman"/>
                <w:kern w:val="24"/>
              </w:rPr>
              <w:t>The AI techniques, models, and platforms utilised</w:t>
            </w:r>
          </w:p>
          <w:p w14:paraId="040F37D6" w14:textId="77777777" w:rsidR="00CD2167" w:rsidRPr="007748EE" w:rsidRDefault="00CD2167" w:rsidP="00CD2167">
            <w:pPr>
              <w:pStyle w:val="ListParagraph"/>
              <w:numPr>
                <w:ilvl w:val="0"/>
                <w:numId w:val="67"/>
              </w:numPr>
              <w:rPr>
                <w:rFonts w:eastAsia="Times New Roman" w:cs="Times New Roman"/>
                <w:kern w:val="24"/>
              </w:rPr>
            </w:pPr>
            <w:r w:rsidRPr="007748EE">
              <w:rPr>
                <w:rFonts w:eastAsia="Times New Roman" w:cs="Times New Roman"/>
                <w:kern w:val="24"/>
              </w:rPr>
              <w:t>The Applicant’s role and size of delivery team</w:t>
            </w:r>
          </w:p>
          <w:p w14:paraId="56DDCFBA" w14:textId="77777777" w:rsidR="00CD2167" w:rsidRPr="007748EE" w:rsidRDefault="00CD2167" w:rsidP="00CD2167">
            <w:pPr>
              <w:pStyle w:val="ListParagraph"/>
              <w:numPr>
                <w:ilvl w:val="0"/>
                <w:numId w:val="67"/>
              </w:numPr>
              <w:rPr>
                <w:rFonts w:eastAsia="Times New Roman" w:cs="Times New Roman"/>
                <w:kern w:val="24"/>
              </w:rPr>
            </w:pPr>
            <w:r w:rsidRPr="007748EE">
              <w:rPr>
                <w:rFonts w:eastAsia="Times New Roman" w:cs="Times New Roman"/>
                <w:kern w:val="24"/>
              </w:rPr>
              <w:t>Confirmation that the solution has been deployed into live production</w:t>
            </w:r>
          </w:p>
          <w:p w14:paraId="1676FB3F" w14:textId="77777777" w:rsidR="00CD2167" w:rsidRPr="007748EE" w:rsidRDefault="00CD2167" w:rsidP="00CD2167">
            <w:pPr>
              <w:pStyle w:val="ListParagraph"/>
              <w:numPr>
                <w:ilvl w:val="0"/>
                <w:numId w:val="67"/>
              </w:numPr>
              <w:rPr>
                <w:rFonts w:eastAsia="Times New Roman" w:cs="Times New Roman"/>
                <w:kern w:val="24"/>
              </w:rPr>
            </w:pPr>
            <w:r w:rsidRPr="007748EE">
              <w:rPr>
                <w:rFonts w:eastAsia="Times New Roman" w:cs="Times New Roman"/>
                <w:kern w:val="24"/>
              </w:rPr>
              <w:t>Measurable outcomes achieved (e.g. operational improvement, customer impact, efficiency gains)</w:t>
            </w:r>
          </w:p>
          <w:p w14:paraId="0E38C6F1" w14:textId="77777777" w:rsidR="00F629E4" w:rsidRPr="00054B84" w:rsidRDefault="00F629E4" w:rsidP="00054B84">
            <w:pPr>
              <w:pStyle w:val="ListParagraph"/>
              <w:rPr>
                <w:rFonts w:cs="Arial"/>
                <w:b/>
                <w:szCs w:val="20"/>
              </w:rPr>
            </w:pPr>
          </w:p>
          <w:p w14:paraId="4C4270DF" w14:textId="047EF5B7" w:rsidR="002D496D" w:rsidRPr="00DA76A3" w:rsidRDefault="7CCA958C" w:rsidP="56E416A5">
            <w:pPr>
              <w:rPr>
                <w:rFonts w:cs="Arial"/>
                <w:b/>
                <w:bCs/>
              </w:rPr>
            </w:pPr>
            <w:r w:rsidRPr="56E416A5">
              <w:rPr>
                <w:rFonts w:cs="Arial"/>
                <w:b/>
                <w:bCs/>
              </w:rPr>
              <w:t>Candidates will be marked in accordance with section 6 above.</w:t>
            </w:r>
            <w:r w:rsidRPr="56E416A5">
              <w:rPr>
                <w:rFonts w:ascii="Times New Roman" w:eastAsia="Times New Roman" w:hAnsi="Times New Roman" w:cs="Times New Roman"/>
                <w:sz w:val="24"/>
                <w:szCs w:val="24"/>
                <w:lang w:eastAsia="en-GB"/>
              </w:rPr>
              <w:t xml:space="preserve"> </w:t>
            </w:r>
            <w:r w:rsidRPr="56E416A5">
              <w:rPr>
                <w:rFonts w:cs="Arial"/>
                <w:b/>
                <w:bCs/>
              </w:rPr>
              <w:t xml:space="preserve">As Applicants will see from the scoring mechanism at section 6 the degree of similarity of the contract example submitted to the characteristics of the project as listed at section </w:t>
            </w:r>
            <w:r w:rsidR="003B7481">
              <w:rPr>
                <w:rFonts w:cs="Arial"/>
                <w:b/>
                <w:bCs/>
              </w:rPr>
              <w:t>2.1</w:t>
            </w:r>
            <w:r w:rsidRPr="56E416A5">
              <w:rPr>
                <w:rFonts w:cs="Arial"/>
                <w:b/>
                <w:bCs/>
              </w:rPr>
              <w:t xml:space="preserve"> forms the basis of assessment under this criterion.  </w:t>
            </w:r>
          </w:p>
          <w:p w14:paraId="2677290C" w14:textId="77777777" w:rsidR="04D966A4" w:rsidRPr="00DA76A3" w:rsidRDefault="04D966A4" w:rsidP="04D966A4">
            <w:pPr>
              <w:rPr>
                <w:rFonts w:cs="Arial"/>
                <w:b/>
                <w:bCs/>
                <w:highlight w:val="cyan"/>
              </w:rPr>
            </w:pPr>
          </w:p>
          <w:p w14:paraId="2CD0A1F4" w14:textId="0E1BC465" w:rsidR="002D496D" w:rsidRPr="00DA76A3" w:rsidRDefault="7F4F8F40" w:rsidP="56E416A5">
            <w:pPr>
              <w:rPr>
                <w:rFonts w:cs="Arial"/>
                <w:b/>
                <w:bCs/>
                <w:highlight w:val="yellow"/>
              </w:rPr>
            </w:pPr>
            <w:r w:rsidRPr="003B7481">
              <w:rPr>
                <w:rFonts w:cs="Arial"/>
                <w:b/>
                <w:bCs/>
              </w:rPr>
              <w:t xml:space="preserve">Candidates should provide a maximum of 500 words in response to this criterion.  Any words </w:t>
            </w:r>
            <w:proofErr w:type="gramStart"/>
            <w:r w:rsidRPr="003B7481">
              <w:rPr>
                <w:rFonts w:cs="Arial"/>
                <w:b/>
                <w:bCs/>
              </w:rPr>
              <w:t>in excess of</w:t>
            </w:r>
            <w:proofErr w:type="gramEnd"/>
            <w:r w:rsidRPr="003B7481">
              <w:rPr>
                <w:rFonts w:cs="Arial"/>
                <w:b/>
                <w:bCs/>
              </w:rPr>
              <w:t xml:space="preserve"> the 500 word limit will not be considered.  Any additional information provided, visual or otherwise, will also not be considered.</w:t>
            </w:r>
          </w:p>
        </w:tc>
        <w:tc>
          <w:tcPr>
            <w:tcW w:w="2607" w:type="pct"/>
            <w:gridSpan w:val="2"/>
          </w:tcPr>
          <w:p w14:paraId="249BF8C6" w14:textId="77777777" w:rsidR="002D496D" w:rsidRPr="00DA76A3" w:rsidRDefault="002D496D" w:rsidP="00680A2B">
            <w:pPr>
              <w:rPr>
                <w:rFonts w:cs="Arial"/>
                <w:szCs w:val="20"/>
              </w:rPr>
            </w:pPr>
          </w:p>
          <w:p w14:paraId="0EF46479" w14:textId="77777777" w:rsidR="002D496D" w:rsidRPr="00DA76A3" w:rsidRDefault="002D496D" w:rsidP="00680A2B">
            <w:pPr>
              <w:rPr>
                <w:rFonts w:cs="Arial"/>
                <w:szCs w:val="20"/>
              </w:rPr>
            </w:pPr>
          </w:p>
        </w:tc>
      </w:tr>
    </w:tbl>
    <w:p w14:paraId="3AB58C42" w14:textId="4FCEF59B" w:rsidR="00354484" w:rsidRPr="00DA76A3" w:rsidRDefault="00354484" w:rsidP="00354484">
      <w:pPr>
        <w:spacing w:after="120"/>
        <w:rPr>
          <w:rFonts w:cs="Arial"/>
          <w:b/>
          <w:bCs/>
          <w:color w:val="538135" w:themeColor="accent6" w:themeShade="BF"/>
        </w:rPr>
      </w:pPr>
    </w:p>
    <w:p w14:paraId="39C88772" w14:textId="77777777" w:rsidR="002D496D" w:rsidRPr="00DA76A3" w:rsidRDefault="00F64CCC" w:rsidP="002D496D">
      <w:pPr>
        <w:pStyle w:val="Heading2"/>
        <w:rPr>
          <w:lang w:val="en-IE"/>
        </w:rPr>
      </w:pPr>
      <w:bookmarkStart w:id="72" w:name="_Toc230072558"/>
      <w:r w:rsidRPr="00DA76A3">
        <w:rPr>
          <w:lang w:val="en-IE"/>
        </w:rPr>
        <w:t>Reference 2</w:t>
      </w:r>
      <w:bookmarkEnd w:id="72"/>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312"/>
        <w:gridCol w:w="4691"/>
        <w:gridCol w:w="7"/>
      </w:tblGrid>
      <w:tr w:rsidR="00DA76A3" w:rsidRPr="00DA76A3" w14:paraId="743F71F7" w14:textId="77777777" w:rsidTr="003B7481">
        <w:tc>
          <w:tcPr>
            <w:tcW w:w="2393" w:type="pct"/>
            <w:shd w:val="clear" w:color="auto" w:fill="E2EFD9" w:themeFill="accent6" w:themeFillTint="33"/>
          </w:tcPr>
          <w:p w14:paraId="015D19B8" w14:textId="77777777" w:rsidR="00DA76A3" w:rsidRPr="00DA76A3" w:rsidRDefault="00DA76A3" w:rsidP="04D966A4">
            <w:pPr>
              <w:rPr>
                <w:rFonts w:cs="Arial"/>
                <w:b/>
                <w:bCs/>
              </w:rPr>
            </w:pPr>
            <w:r w:rsidRPr="00DA76A3">
              <w:rPr>
                <w:rFonts w:cs="Arial"/>
                <w:b/>
                <w:szCs w:val="20"/>
              </w:rPr>
              <w:t xml:space="preserve">Name of Client </w:t>
            </w:r>
          </w:p>
        </w:tc>
        <w:tc>
          <w:tcPr>
            <w:tcW w:w="2607" w:type="pct"/>
            <w:gridSpan w:val="2"/>
          </w:tcPr>
          <w:p w14:paraId="4EA9BA15" w14:textId="77777777" w:rsidR="00DA76A3" w:rsidRPr="00DA76A3" w:rsidRDefault="00DA76A3" w:rsidP="00680A2B">
            <w:pPr>
              <w:rPr>
                <w:rFonts w:cs="Arial"/>
                <w:szCs w:val="20"/>
              </w:rPr>
            </w:pPr>
          </w:p>
        </w:tc>
      </w:tr>
      <w:tr w:rsidR="00DA76A3" w:rsidRPr="00DA76A3" w14:paraId="4F800886" w14:textId="77777777" w:rsidTr="003B7481">
        <w:tc>
          <w:tcPr>
            <w:tcW w:w="2393" w:type="pct"/>
            <w:shd w:val="clear" w:color="auto" w:fill="E2EFD9" w:themeFill="accent6" w:themeFillTint="33"/>
          </w:tcPr>
          <w:p w14:paraId="5969FC3B" w14:textId="77777777" w:rsidR="00DA76A3" w:rsidRPr="00DA76A3" w:rsidRDefault="00DA76A3" w:rsidP="00680A2B">
            <w:pPr>
              <w:rPr>
                <w:rFonts w:cs="Arial"/>
                <w:b/>
                <w:szCs w:val="20"/>
              </w:rPr>
            </w:pPr>
            <w:r w:rsidRPr="00DA76A3">
              <w:rPr>
                <w:rFonts w:cs="Arial"/>
                <w:b/>
                <w:szCs w:val="20"/>
              </w:rPr>
              <w:t>Date or duration that the services were provided (must be within the last five years)</w:t>
            </w:r>
          </w:p>
        </w:tc>
        <w:tc>
          <w:tcPr>
            <w:tcW w:w="2607" w:type="pct"/>
            <w:gridSpan w:val="2"/>
          </w:tcPr>
          <w:p w14:paraId="7332107B" w14:textId="77777777" w:rsidR="00DA76A3" w:rsidRPr="00DA76A3" w:rsidRDefault="00DA76A3" w:rsidP="00680A2B">
            <w:pPr>
              <w:rPr>
                <w:rFonts w:cs="Arial"/>
                <w:szCs w:val="20"/>
              </w:rPr>
            </w:pPr>
          </w:p>
        </w:tc>
      </w:tr>
      <w:tr w:rsidR="00DA76A3" w:rsidRPr="00DA76A3" w14:paraId="5E881F96" w14:textId="77777777" w:rsidTr="003B7481">
        <w:tc>
          <w:tcPr>
            <w:tcW w:w="2393" w:type="pct"/>
            <w:shd w:val="clear" w:color="auto" w:fill="E2EFD9" w:themeFill="accent6" w:themeFillTint="33"/>
          </w:tcPr>
          <w:p w14:paraId="541F9CFD" w14:textId="77777777" w:rsidR="00DA76A3" w:rsidRPr="00DA76A3" w:rsidRDefault="00DA76A3" w:rsidP="00680A2B">
            <w:pPr>
              <w:rPr>
                <w:rFonts w:cs="Arial"/>
                <w:b/>
                <w:szCs w:val="20"/>
              </w:rPr>
            </w:pPr>
            <w:r w:rsidRPr="00DA76A3">
              <w:rPr>
                <w:rFonts w:cs="Arial"/>
                <w:b/>
                <w:szCs w:val="20"/>
              </w:rPr>
              <w:t>Contract Value to Applicant (€)</w:t>
            </w:r>
          </w:p>
        </w:tc>
        <w:tc>
          <w:tcPr>
            <w:tcW w:w="2607" w:type="pct"/>
            <w:gridSpan w:val="2"/>
          </w:tcPr>
          <w:p w14:paraId="5D98A3F1" w14:textId="77777777" w:rsidR="00DA76A3" w:rsidRPr="00DA76A3" w:rsidRDefault="00DA76A3" w:rsidP="00680A2B">
            <w:pPr>
              <w:rPr>
                <w:rFonts w:cs="Arial"/>
                <w:b/>
                <w:szCs w:val="20"/>
              </w:rPr>
            </w:pPr>
          </w:p>
        </w:tc>
      </w:tr>
      <w:tr w:rsidR="00DA76A3" w:rsidRPr="00DA76A3" w14:paraId="45115E53" w14:textId="77777777" w:rsidTr="003B7481">
        <w:tc>
          <w:tcPr>
            <w:tcW w:w="2393" w:type="pct"/>
            <w:shd w:val="clear" w:color="auto" w:fill="E2EFD9" w:themeFill="accent6" w:themeFillTint="33"/>
          </w:tcPr>
          <w:p w14:paraId="72DEDFD3" w14:textId="77777777" w:rsidR="00DA76A3" w:rsidRPr="00DA76A3" w:rsidRDefault="00DA76A3" w:rsidP="56E416A5">
            <w:pPr>
              <w:rPr>
                <w:rFonts w:cs="Arial"/>
                <w:b/>
                <w:bCs/>
              </w:rPr>
            </w:pPr>
            <w:r w:rsidRPr="56E416A5">
              <w:rPr>
                <w:rFonts w:cs="Arial"/>
                <w:b/>
                <w:bCs/>
              </w:rPr>
              <w:t>Referee Contact Details (please note that the referee can be contacted at any time to confirm the information provided.  Please ensure that the referee is aware that they might be contacted and that their details are up to date and correct).</w:t>
            </w:r>
          </w:p>
        </w:tc>
        <w:tc>
          <w:tcPr>
            <w:tcW w:w="2607" w:type="pct"/>
            <w:gridSpan w:val="2"/>
          </w:tcPr>
          <w:p w14:paraId="07872F34" w14:textId="77777777" w:rsidR="00DA76A3" w:rsidRPr="00DA76A3" w:rsidRDefault="00DA76A3" w:rsidP="00680A2B">
            <w:pPr>
              <w:rPr>
                <w:rFonts w:cs="Arial"/>
                <w:b/>
                <w:bCs/>
                <w:szCs w:val="20"/>
              </w:rPr>
            </w:pPr>
            <w:r w:rsidRPr="00DA76A3">
              <w:rPr>
                <w:rFonts w:cs="Arial"/>
                <w:b/>
                <w:bCs/>
                <w:szCs w:val="20"/>
              </w:rPr>
              <w:t>Contact Name:</w:t>
            </w:r>
          </w:p>
          <w:p w14:paraId="6BE3B9E1" w14:textId="77777777" w:rsidR="00DA76A3" w:rsidRPr="00DA76A3" w:rsidRDefault="00DA76A3" w:rsidP="00680A2B">
            <w:pPr>
              <w:rPr>
                <w:rFonts w:cs="Arial"/>
                <w:b/>
                <w:bCs/>
                <w:szCs w:val="20"/>
              </w:rPr>
            </w:pPr>
            <w:r w:rsidRPr="00DA76A3">
              <w:rPr>
                <w:rFonts w:cs="Arial"/>
                <w:b/>
                <w:bCs/>
                <w:szCs w:val="20"/>
              </w:rPr>
              <w:t>Position within client organisation:</w:t>
            </w:r>
          </w:p>
          <w:p w14:paraId="1A3D61FB" w14:textId="77777777" w:rsidR="00DA76A3" w:rsidRPr="00DA76A3" w:rsidRDefault="00DA76A3" w:rsidP="00680A2B">
            <w:pPr>
              <w:rPr>
                <w:rFonts w:cs="Arial"/>
                <w:b/>
                <w:bCs/>
                <w:szCs w:val="20"/>
              </w:rPr>
            </w:pPr>
            <w:r w:rsidRPr="00DA76A3">
              <w:rPr>
                <w:rFonts w:cs="Arial"/>
                <w:b/>
                <w:bCs/>
                <w:szCs w:val="20"/>
              </w:rPr>
              <w:t>Email:</w:t>
            </w:r>
          </w:p>
          <w:p w14:paraId="7ACFE534" w14:textId="77777777" w:rsidR="00DA76A3" w:rsidRPr="00DA76A3" w:rsidRDefault="00DA76A3" w:rsidP="00680A2B">
            <w:pPr>
              <w:rPr>
                <w:rFonts w:cs="Arial"/>
                <w:b/>
                <w:szCs w:val="20"/>
              </w:rPr>
            </w:pPr>
            <w:r w:rsidRPr="00DA76A3">
              <w:rPr>
                <w:rFonts w:cs="Arial"/>
                <w:b/>
                <w:bCs/>
                <w:szCs w:val="20"/>
              </w:rPr>
              <w:t>Telephone number:</w:t>
            </w:r>
          </w:p>
        </w:tc>
      </w:tr>
      <w:tr w:rsidR="00DA76A3" w:rsidRPr="00DA76A3" w14:paraId="36C4D8BA" w14:textId="77777777" w:rsidTr="003B7481">
        <w:trPr>
          <w:gridAfter w:val="1"/>
          <w:wAfter w:w="4" w:type="pct"/>
          <w:trHeight w:val="1226"/>
        </w:trPr>
        <w:tc>
          <w:tcPr>
            <w:tcW w:w="2393" w:type="pct"/>
            <w:shd w:val="clear" w:color="auto" w:fill="E2EFD9" w:themeFill="accent6" w:themeFillTint="33"/>
          </w:tcPr>
          <w:p w14:paraId="50C86B8C" w14:textId="77777777" w:rsidR="00DA76A3" w:rsidRPr="00DA76A3" w:rsidRDefault="00DA76A3" w:rsidP="00680A2B">
            <w:pPr>
              <w:rPr>
                <w:rFonts w:cs="Arial"/>
                <w:b/>
                <w:szCs w:val="20"/>
                <w:highlight w:val="cyan"/>
              </w:rPr>
            </w:pPr>
          </w:p>
          <w:p w14:paraId="1D187F20" w14:textId="77777777" w:rsidR="003B7481" w:rsidRDefault="003B7481" w:rsidP="003B7481">
            <w:pPr>
              <w:rPr>
                <w:rFonts w:cs="Arial"/>
                <w:b/>
                <w:bCs/>
              </w:rPr>
            </w:pPr>
            <w:r w:rsidRPr="56E416A5">
              <w:rPr>
                <w:rFonts w:cs="Arial"/>
                <w:b/>
                <w:bCs/>
              </w:rPr>
              <w:t xml:space="preserve">Please provide a relevant contract example for the services set out at section </w:t>
            </w:r>
            <w:r>
              <w:rPr>
                <w:rFonts w:cs="Arial"/>
                <w:b/>
                <w:bCs/>
              </w:rPr>
              <w:t>2.1</w:t>
            </w:r>
            <w:r w:rsidRPr="56E416A5">
              <w:rPr>
                <w:rFonts w:cs="Arial"/>
                <w:b/>
                <w:bCs/>
              </w:rPr>
              <w:t xml:space="preserve"> above.  </w:t>
            </w:r>
          </w:p>
          <w:p w14:paraId="4FD1A745" w14:textId="77777777" w:rsidR="003B7481" w:rsidRPr="00DA76A3" w:rsidRDefault="003B7481" w:rsidP="003B7481">
            <w:pPr>
              <w:rPr>
                <w:rFonts w:cs="Arial"/>
                <w:b/>
                <w:szCs w:val="20"/>
              </w:rPr>
            </w:pPr>
          </w:p>
          <w:p w14:paraId="390AE832" w14:textId="7D67B511" w:rsidR="003B7481" w:rsidRDefault="00852F4C" w:rsidP="003B7481">
            <w:pPr>
              <w:rPr>
                <w:rFonts w:cs="Arial"/>
                <w:b/>
                <w:szCs w:val="20"/>
              </w:rPr>
            </w:pPr>
            <w:r>
              <w:rPr>
                <w:rFonts w:cs="Arial"/>
                <w:b/>
                <w:szCs w:val="20"/>
              </w:rPr>
              <w:t>Provide O</w:t>
            </w:r>
            <w:r w:rsidR="0000165B">
              <w:rPr>
                <w:rFonts w:cs="Arial"/>
                <w:b/>
                <w:szCs w:val="20"/>
              </w:rPr>
              <w:t>v</w:t>
            </w:r>
            <w:r>
              <w:rPr>
                <w:rFonts w:cs="Arial"/>
                <w:b/>
                <w:szCs w:val="20"/>
              </w:rPr>
              <w:t>erview</w:t>
            </w:r>
            <w:r w:rsidR="003B7481" w:rsidRPr="00DA76A3">
              <w:rPr>
                <w:rFonts w:cs="Arial"/>
                <w:b/>
                <w:szCs w:val="20"/>
              </w:rPr>
              <w:t xml:space="preserve"> how the contract example is similar in nature to the services set out at section </w:t>
            </w:r>
            <w:r w:rsidR="003B7481">
              <w:rPr>
                <w:rFonts w:cs="Arial"/>
                <w:b/>
                <w:szCs w:val="20"/>
              </w:rPr>
              <w:t>2.1</w:t>
            </w:r>
            <w:r w:rsidR="003B7481" w:rsidRPr="00DA76A3">
              <w:rPr>
                <w:rFonts w:cs="Arial"/>
                <w:b/>
                <w:szCs w:val="20"/>
              </w:rPr>
              <w:t xml:space="preserve"> above.</w:t>
            </w:r>
          </w:p>
          <w:p w14:paraId="727A8FBE" w14:textId="77777777" w:rsidR="003B7481" w:rsidRDefault="003B7481" w:rsidP="003B7481">
            <w:pPr>
              <w:rPr>
                <w:rFonts w:cs="Arial"/>
                <w:b/>
                <w:szCs w:val="20"/>
              </w:rPr>
            </w:pPr>
          </w:p>
          <w:p w14:paraId="5474529A" w14:textId="77777777" w:rsidR="0000165B" w:rsidRDefault="0000165B" w:rsidP="0000165B">
            <w:pPr>
              <w:rPr>
                <w:rFonts w:cs="Arial"/>
                <w:b/>
                <w:szCs w:val="20"/>
              </w:rPr>
            </w:pPr>
            <w:r>
              <w:rPr>
                <w:rFonts w:cs="Arial"/>
                <w:b/>
                <w:szCs w:val="20"/>
              </w:rPr>
              <w:t>Example must include the following in your example but not limited to:</w:t>
            </w:r>
          </w:p>
          <w:p w14:paraId="0D91C008" w14:textId="77777777" w:rsidR="0000165B" w:rsidRDefault="0000165B" w:rsidP="0000165B">
            <w:pPr>
              <w:rPr>
                <w:rFonts w:cs="Arial"/>
                <w:b/>
                <w:szCs w:val="20"/>
              </w:rPr>
            </w:pPr>
          </w:p>
          <w:p w14:paraId="2B809D78" w14:textId="77777777" w:rsidR="0000165B" w:rsidRPr="007748EE" w:rsidRDefault="0000165B" w:rsidP="0000165B">
            <w:pPr>
              <w:pStyle w:val="ListParagraph"/>
              <w:numPr>
                <w:ilvl w:val="0"/>
                <w:numId w:val="67"/>
              </w:numPr>
              <w:rPr>
                <w:rFonts w:eastAsia="Times New Roman" w:cs="Times New Roman"/>
                <w:kern w:val="24"/>
              </w:rPr>
            </w:pPr>
            <w:r w:rsidRPr="007748EE">
              <w:rPr>
                <w:rFonts w:eastAsia="Times New Roman" w:cs="Times New Roman"/>
                <w:kern w:val="24"/>
              </w:rPr>
              <w:t>The AI solution delivered and high</w:t>
            </w:r>
            <w:r w:rsidRPr="007748EE">
              <w:rPr>
                <w:rFonts w:eastAsia="Times New Roman" w:cs="Times New Roman"/>
                <w:kern w:val="24"/>
              </w:rPr>
              <w:noBreakHyphen/>
              <w:t>level architecture</w:t>
            </w:r>
          </w:p>
          <w:p w14:paraId="0025BEAB" w14:textId="77777777" w:rsidR="0000165B" w:rsidRPr="007748EE" w:rsidRDefault="0000165B" w:rsidP="0000165B">
            <w:pPr>
              <w:pStyle w:val="ListParagraph"/>
              <w:numPr>
                <w:ilvl w:val="0"/>
                <w:numId w:val="67"/>
              </w:numPr>
              <w:rPr>
                <w:rFonts w:eastAsia="Times New Roman" w:cs="Times New Roman"/>
                <w:kern w:val="24"/>
              </w:rPr>
            </w:pPr>
            <w:r w:rsidRPr="007748EE">
              <w:rPr>
                <w:rFonts w:eastAsia="Times New Roman" w:cs="Times New Roman"/>
                <w:kern w:val="24"/>
              </w:rPr>
              <w:t>The AI techniques, models, and platforms utilised</w:t>
            </w:r>
          </w:p>
          <w:p w14:paraId="431050D5" w14:textId="77777777" w:rsidR="0000165B" w:rsidRPr="007748EE" w:rsidRDefault="0000165B" w:rsidP="0000165B">
            <w:pPr>
              <w:pStyle w:val="ListParagraph"/>
              <w:numPr>
                <w:ilvl w:val="0"/>
                <w:numId w:val="67"/>
              </w:numPr>
              <w:rPr>
                <w:rFonts w:eastAsia="Times New Roman" w:cs="Times New Roman"/>
                <w:kern w:val="24"/>
              </w:rPr>
            </w:pPr>
            <w:r w:rsidRPr="007748EE">
              <w:rPr>
                <w:rFonts w:eastAsia="Times New Roman" w:cs="Times New Roman"/>
                <w:kern w:val="24"/>
              </w:rPr>
              <w:t>The Applicant’s role and size of delivery team</w:t>
            </w:r>
          </w:p>
          <w:p w14:paraId="63F9C362" w14:textId="77777777" w:rsidR="0000165B" w:rsidRPr="007748EE" w:rsidRDefault="0000165B" w:rsidP="0000165B">
            <w:pPr>
              <w:pStyle w:val="ListParagraph"/>
              <w:numPr>
                <w:ilvl w:val="0"/>
                <w:numId w:val="67"/>
              </w:numPr>
              <w:rPr>
                <w:rFonts w:eastAsia="Times New Roman" w:cs="Times New Roman"/>
                <w:kern w:val="24"/>
              </w:rPr>
            </w:pPr>
            <w:r w:rsidRPr="007748EE">
              <w:rPr>
                <w:rFonts w:eastAsia="Times New Roman" w:cs="Times New Roman"/>
                <w:kern w:val="24"/>
              </w:rPr>
              <w:t>Confirmation that the solution has been deployed into live production</w:t>
            </w:r>
          </w:p>
          <w:p w14:paraId="7FC9842E" w14:textId="77777777" w:rsidR="0000165B" w:rsidRPr="007748EE" w:rsidRDefault="0000165B" w:rsidP="0000165B">
            <w:pPr>
              <w:pStyle w:val="ListParagraph"/>
              <w:numPr>
                <w:ilvl w:val="0"/>
                <w:numId w:val="67"/>
              </w:numPr>
              <w:rPr>
                <w:rFonts w:eastAsia="Times New Roman" w:cs="Times New Roman"/>
                <w:kern w:val="24"/>
              </w:rPr>
            </w:pPr>
            <w:r w:rsidRPr="007748EE">
              <w:rPr>
                <w:rFonts w:eastAsia="Times New Roman" w:cs="Times New Roman"/>
                <w:kern w:val="24"/>
              </w:rPr>
              <w:t>Measurable outcomes achieved (e.g. operational improvement, customer impact, efficiency gains)</w:t>
            </w:r>
          </w:p>
          <w:p w14:paraId="1A5C79A9" w14:textId="77777777" w:rsidR="003B7481" w:rsidRPr="00054B84" w:rsidRDefault="003B7481" w:rsidP="003B7481">
            <w:pPr>
              <w:pStyle w:val="ListParagraph"/>
              <w:rPr>
                <w:rFonts w:cs="Arial"/>
                <w:b/>
                <w:szCs w:val="20"/>
              </w:rPr>
            </w:pPr>
          </w:p>
          <w:p w14:paraId="68B4174B" w14:textId="77777777" w:rsidR="003B7481" w:rsidRPr="00DA76A3" w:rsidRDefault="003B7481" w:rsidP="003B7481">
            <w:pPr>
              <w:rPr>
                <w:rFonts w:cs="Arial"/>
                <w:b/>
                <w:bCs/>
              </w:rPr>
            </w:pPr>
            <w:r w:rsidRPr="56E416A5">
              <w:rPr>
                <w:rFonts w:cs="Arial"/>
                <w:b/>
                <w:bCs/>
              </w:rPr>
              <w:t>Candidates will be marked in accordance with section 6 above.</w:t>
            </w:r>
            <w:r w:rsidRPr="56E416A5">
              <w:rPr>
                <w:rFonts w:ascii="Times New Roman" w:eastAsia="Times New Roman" w:hAnsi="Times New Roman" w:cs="Times New Roman"/>
                <w:sz w:val="24"/>
                <w:szCs w:val="24"/>
                <w:lang w:eastAsia="en-GB"/>
              </w:rPr>
              <w:t xml:space="preserve"> </w:t>
            </w:r>
            <w:r w:rsidRPr="56E416A5">
              <w:rPr>
                <w:rFonts w:cs="Arial"/>
                <w:b/>
                <w:bCs/>
              </w:rPr>
              <w:t xml:space="preserve">As Applicants will see from the scoring mechanism at section 6 the degree of similarity of the contract example submitted to the characteristics of the project as listed at section </w:t>
            </w:r>
            <w:r>
              <w:rPr>
                <w:rFonts w:cs="Arial"/>
                <w:b/>
                <w:bCs/>
              </w:rPr>
              <w:t>2.1</w:t>
            </w:r>
            <w:r w:rsidRPr="56E416A5">
              <w:rPr>
                <w:rFonts w:cs="Arial"/>
                <w:b/>
                <w:bCs/>
              </w:rPr>
              <w:t xml:space="preserve"> forms the basis of assessment under this criterion.  </w:t>
            </w:r>
          </w:p>
          <w:p w14:paraId="5FEE7C59" w14:textId="77777777" w:rsidR="003B7481" w:rsidRPr="00DA76A3" w:rsidRDefault="003B7481" w:rsidP="003B7481">
            <w:pPr>
              <w:rPr>
                <w:rFonts w:cs="Arial"/>
                <w:b/>
                <w:bCs/>
                <w:highlight w:val="cyan"/>
              </w:rPr>
            </w:pPr>
          </w:p>
          <w:p w14:paraId="1AE3CA89" w14:textId="5B2555F2" w:rsidR="00DA76A3" w:rsidRPr="00DA76A3" w:rsidRDefault="003B7481" w:rsidP="003B7481">
            <w:pPr>
              <w:rPr>
                <w:rFonts w:cs="Arial"/>
                <w:b/>
                <w:bCs/>
              </w:rPr>
            </w:pPr>
            <w:r w:rsidRPr="003B7481">
              <w:rPr>
                <w:rFonts w:cs="Arial"/>
                <w:b/>
                <w:bCs/>
              </w:rPr>
              <w:t xml:space="preserve">Candidates should provide a maximum of 500 words in response to this criterion.  Any words </w:t>
            </w:r>
            <w:proofErr w:type="gramStart"/>
            <w:r w:rsidRPr="003B7481">
              <w:rPr>
                <w:rFonts w:cs="Arial"/>
                <w:b/>
                <w:bCs/>
              </w:rPr>
              <w:t>in excess of</w:t>
            </w:r>
            <w:proofErr w:type="gramEnd"/>
            <w:r w:rsidRPr="003B7481">
              <w:rPr>
                <w:rFonts w:cs="Arial"/>
                <w:b/>
                <w:bCs/>
              </w:rPr>
              <w:t xml:space="preserve"> the 500 word limit </w:t>
            </w:r>
            <w:r w:rsidRPr="003B7481">
              <w:rPr>
                <w:rFonts w:cs="Arial"/>
                <w:b/>
                <w:bCs/>
              </w:rPr>
              <w:lastRenderedPageBreak/>
              <w:t>will not be considered.  Any additional information provided, visual or otherwise, will also not be considered.</w:t>
            </w:r>
          </w:p>
        </w:tc>
        <w:tc>
          <w:tcPr>
            <w:tcW w:w="2603" w:type="pct"/>
          </w:tcPr>
          <w:p w14:paraId="6810F0D1" w14:textId="77777777" w:rsidR="00DA76A3" w:rsidRPr="00DA76A3" w:rsidRDefault="00DA76A3" w:rsidP="00680A2B">
            <w:pPr>
              <w:rPr>
                <w:rFonts w:cs="Arial"/>
                <w:szCs w:val="20"/>
              </w:rPr>
            </w:pPr>
          </w:p>
          <w:p w14:paraId="74E797DC" w14:textId="77777777" w:rsidR="00DA76A3" w:rsidRPr="00DA76A3" w:rsidRDefault="00DA76A3" w:rsidP="00680A2B">
            <w:pPr>
              <w:rPr>
                <w:rFonts w:cs="Arial"/>
                <w:b/>
                <w:bCs/>
                <w:szCs w:val="20"/>
              </w:rPr>
            </w:pPr>
          </w:p>
        </w:tc>
      </w:tr>
    </w:tbl>
    <w:p w14:paraId="36E139E3" w14:textId="77777777" w:rsidR="0000165B" w:rsidRDefault="0000165B" w:rsidP="002D496D">
      <w:pPr>
        <w:spacing w:after="120"/>
        <w:rPr>
          <w:rFonts w:cs="Arial"/>
          <w:b/>
        </w:rPr>
      </w:pPr>
    </w:p>
    <w:p w14:paraId="0F769D84" w14:textId="77777777" w:rsidR="0000165B" w:rsidRDefault="0000165B" w:rsidP="002D496D">
      <w:pPr>
        <w:spacing w:after="120"/>
        <w:rPr>
          <w:rFonts w:cs="Arial"/>
          <w:b/>
        </w:rPr>
      </w:pPr>
    </w:p>
    <w:p w14:paraId="5325BD1C" w14:textId="43C93645" w:rsidR="0000165B" w:rsidRDefault="0000165B">
      <w:r w:rsidRPr="56E416A5">
        <w:t xml:space="preserve">AN POST may seek feedback from the Client references provided to determine applicant performance on the listed contracts provided. Applicants are advised that they should inform their references that AN POST may seek such feedback. </w:t>
      </w:r>
      <w:bookmarkStart w:id="73" w:name="_Toc112147492"/>
    </w:p>
    <w:p w14:paraId="0D16E361" w14:textId="77777777" w:rsidR="0000165B" w:rsidRDefault="0000165B"/>
    <w:p w14:paraId="20018C63" w14:textId="77777777" w:rsidR="0000165B" w:rsidRDefault="0000165B"/>
    <w:p w14:paraId="372EB14D" w14:textId="77777777" w:rsidR="00CC5D95" w:rsidRDefault="00CC5D95"/>
    <w:p w14:paraId="5ABFCA8F" w14:textId="77777777" w:rsidR="00CC5D95" w:rsidRDefault="00CC5D95"/>
    <w:p w14:paraId="3811CA36" w14:textId="77777777" w:rsidR="00CC5D95" w:rsidRDefault="00CC5D95"/>
    <w:p w14:paraId="6B7702BA" w14:textId="77777777" w:rsidR="00CC5D95" w:rsidRDefault="00CC5D95"/>
    <w:p w14:paraId="40E08287" w14:textId="77777777" w:rsidR="00CC5D95" w:rsidRDefault="00CC5D95"/>
    <w:p w14:paraId="0CEF6B56" w14:textId="77777777" w:rsidR="00CC5D95" w:rsidRDefault="00CC5D95"/>
    <w:p w14:paraId="0232BD2C" w14:textId="77777777" w:rsidR="00CC5D95" w:rsidRDefault="00CC5D95"/>
    <w:p w14:paraId="7D9A0775" w14:textId="77777777" w:rsidR="00CC5D95" w:rsidRDefault="00CC5D95"/>
    <w:p w14:paraId="0933F367" w14:textId="77777777" w:rsidR="00CC5D95" w:rsidRDefault="00CC5D95"/>
    <w:p w14:paraId="059845DB" w14:textId="77777777" w:rsidR="00CC5D95" w:rsidRDefault="00CC5D95"/>
    <w:p w14:paraId="05509A67" w14:textId="77777777" w:rsidR="00CC5D95" w:rsidRDefault="00CC5D95"/>
    <w:p w14:paraId="383FE667" w14:textId="77777777" w:rsidR="00CC5D95" w:rsidRDefault="00CC5D95"/>
    <w:p w14:paraId="18523D5B" w14:textId="77777777" w:rsidR="00CC5D95" w:rsidRDefault="00CC5D95"/>
    <w:p w14:paraId="31C07D89" w14:textId="77777777" w:rsidR="00CC5D95" w:rsidRDefault="00CC5D95"/>
    <w:p w14:paraId="5624A1BC" w14:textId="77777777" w:rsidR="00CC5D95" w:rsidRDefault="00CC5D95"/>
    <w:p w14:paraId="67F7910D" w14:textId="77777777" w:rsidR="00CC5D95" w:rsidRDefault="00CC5D95"/>
    <w:p w14:paraId="1F448734" w14:textId="77777777" w:rsidR="00CC5D95" w:rsidRDefault="00CC5D95"/>
    <w:p w14:paraId="5D0C868A" w14:textId="77777777" w:rsidR="00CC5D95" w:rsidRDefault="00CC5D95"/>
    <w:p w14:paraId="39471675" w14:textId="77777777" w:rsidR="00CC5D95" w:rsidRDefault="00CC5D95"/>
    <w:p w14:paraId="52A48555" w14:textId="77777777" w:rsidR="00CC5D95" w:rsidRDefault="00CC5D95"/>
    <w:p w14:paraId="57C42518" w14:textId="77777777" w:rsidR="00CC5D95" w:rsidRDefault="00CC5D95"/>
    <w:p w14:paraId="38AF44B4" w14:textId="77777777" w:rsidR="00CC5D95" w:rsidRDefault="00CC5D95"/>
    <w:p w14:paraId="01F253AA" w14:textId="77777777" w:rsidR="00CC5D95" w:rsidRDefault="00CC5D95"/>
    <w:p w14:paraId="7F518647" w14:textId="77777777" w:rsidR="00CC5D95" w:rsidRDefault="00CC5D95"/>
    <w:p w14:paraId="52A64BDB" w14:textId="77777777" w:rsidR="00CC5D95" w:rsidRDefault="00CC5D95"/>
    <w:p w14:paraId="4E4D9BE3" w14:textId="77777777" w:rsidR="00CC5D95" w:rsidRDefault="00CC5D95"/>
    <w:p w14:paraId="5E145C9D" w14:textId="77777777" w:rsidR="00CC5D95" w:rsidRDefault="00CC5D95"/>
    <w:p w14:paraId="6BD4ADC5" w14:textId="77777777" w:rsidR="00CC5D95" w:rsidRDefault="00CC5D95"/>
    <w:p w14:paraId="0A689962" w14:textId="77777777" w:rsidR="00CC5D95" w:rsidRDefault="00CC5D95"/>
    <w:p w14:paraId="10E98785" w14:textId="77777777" w:rsidR="00CC5D95" w:rsidRDefault="00CC5D95"/>
    <w:p w14:paraId="35D52639" w14:textId="77777777" w:rsidR="00CC5D95" w:rsidRDefault="00CC5D95"/>
    <w:p w14:paraId="74961320" w14:textId="77777777" w:rsidR="00CC5D95" w:rsidRDefault="00CC5D95"/>
    <w:p w14:paraId="10BBAD28" w14:textId="77777777" w:rsidR="00CC5D95" w:rsidRDefault="00CC5D95"/>
    <w:p w14:paraId="335E53AA" w14:textId="77777777" w:rsidR="00CC5D95" w:rsidRDefault="00CC5D95"/>
    <w:p w14:paraId="4249BE79" w14:textId="77777777" w:rsidR="00CC5D95" w:rsidRDefault="00CC5D95"/>
    <w:p w14:paraId="791E56E9" w14:textId="77777777" w:rsidR="00CC5D95" w:rsidRDefault="00CC5D95"/>
    <w:p w14:paraId="2AEF3667" w14:textId="77777777" w:rsidR="00CC5D95" w:rsidRDefault="00CC5D95"/>
    <w:p w14:paraId="5074BDEC" w14:textId="77777777" w:rsidR="0000165B" w:rsidRPr="00CA5024" w:rsidRDefault="0000165B" w:rsidP="00CA5024"/>
    <w:p w14:paraId="69AB7EE2" w14:textId="1BF7B3B7" w:rsidR="002D496D" w:rsidRPr="00DA76A3" w:rsidRDefault="7CCA958C" w:rsidP="00086ED4">
      <w:pPr>
        <w:pStyle w:val="Heading1"/>
        <w:rPr>
          <w:sz w:val="22"/>
          <w:szCs w:val="22"/>
        </w:rPr>
      </w:pPr>
      <w:bookmarkStart w:id="74" w:name="_Toc230072559"/>
      <w:r w:rsidRPr="00DA76A3">
        <w:rPr>
          <w:sz w:val="22"/>
          <w:szCs w:val="22"/>
        </w:rPr>
        <w:lastRenderedPageBreak/>
        <w:t xml:space="preserve">PART 4 </w:t>
      </w:r>
      <w:r w:rsidR="002D496D" w:rsidRPr="00DA76A3">
        <w:rPr>
          <w:sz w:val="22"/>
          <w:szCs w:val="22"/>
        </w:rPr>
        <w:tab/>
      </w:r>
      <w:r w:rsidRPr="00DA76A3">
        <w:rPr>
          <w:sz w:val="22"/>
          <w:szCs w:val="22"/>
        </w:rPr>
        <w:t>TECHNICAL CAPABILITY: COMPANY / TECHNICAL RESOURCES</w:t>
      </w:r>
      <w:bookmarkEnd w:id="74"/>
    </w:p>
    <w:bookmarkEnd w:id="73"/>
    <w:p w14:paraId="61110CC9" w14:textId="77777777" w:rsidR="002D496D" w:rsidRPr="00DA76A3" w:rsidRDefault="002D496D" w:rsidP="002D496D">
      <w:pPr>
        <w:pBdr>
          <w:left w:val="single" w:sz="6" w:space="0" w:color="auto"/>
          <w:right w:val="single" w:sz="6" w:space="0" w:color="auto"/>
        </w:pBdr>
        <w:shd w:val="clear" w:color="auto" w:fill="C0C0C0"/>
        <w:spacing w:after="120"/>
        <w:rPr>
          <w:rFonts w:cs="Arial"/>
          <w:b/>
          <w:szCs w:val="20"/>
        </w:rPr>
      </w:pPr>
      <w:r w:rsidRPr="00DA76A3">
        <w:rPr>
          <w:rFonts w:cs="Arial"/>
          <w:szCs w:val="20"/>
        </w:rPr>
        <w:t>This section must be completed by the Applicant SEPARATELY on behalf of EACH Member of the Consortium.</w:t>
      </w:r>
      <w:r w:rsidRPr="00DA76A3">
        <w:rPr>
          <w:rFonts w:cs="Arial"/>
          <w:b/>
          <w:szCs w:val="20"/>
        </w:rPr>
        <w:t xml:space="preserve"> </w:t>
      </w:r>
    </w:p>
    <w:p w14:paraId="15C78039" w14:textId="05C52E9F" w:rsidR="006B594E" w:rsidRPr="003B7481" w:rsidRDefault="002D496D" w:rsidP="006B594E">
      <w:pPr>
        <w:spacing w:after="120"/>
        <w:rPr>
          <w:rFonts w:cs="Arial"/>
        </w:rPr>
      </w:pPr>
      <w:r w:rsidRPr="56E416A5">
        <w:rPr>
          <w:rFonts w:eastAsia="Times New Roman" w:cs="Times New Roman"/>
          <w:kern w:val="24"/>
        </w:rPr>
        <w:t xml:space="preserve">Applicants must clearly demonstrate access to appropriate </w:t>
      </w:r>
      <w:r w:rsidR="000B0041" w:rsidRPr="56E416A5">
        <w:rPr>
          <w:rFonts w:eastAsia="Times New Roman" w:cs="Times New Roman"/>
          <w:kern w:val="24"/>
        </w:rPr>
        <w:t xml:space="preserve">level of </w:t>
      </w:r>
      <w:r w:rsidRPr="56E416A5">
        <w:rPr>
          <w:rFonts w:eastAsia="Times New Roman" w:cs="Times New Roman"/>
          <w:kern w:val="24"/>
        </w:rPr>
        <w:t>resources to fulfil AN POST</w:t>
      </w:r>
      <w:r w:rsidRPr="56E416A5">
        <w:rPr>
          <w:rFonts w:ascii="Calibri" w:eastAsia="Times New Roman" w:hAnsi="Calibri" w:cs="Times New Roman"/>
          <w:kern w:val="24"/>
        </w:rPr>
        <w:t>’S</w:t>
      </w:r>
      <w:r w:rsidR="006B594E" w:rsidRPr="56E416A5">
        <w:rPr>
          <w:rFonts w:eastAsia="Times New Roman" w:cs="Times New Roman"/>
          <w:kern w:val="24"/>
        </w:rPr>
        <w:t xml:space="preserve"> requirements. </w:t>
      </w:r>
      <w:r w:rsidRPr="56E416A5">
        <w:rPr>
          <w:rFonts w:cs="Arial"/>
        </w:rPr>
        <w:t>The purpose of this section is to identify whether the applicant firm has the organisational structure and required technical capability/resources at its disposal to carry out the contract.</w:t>
      </w:r>
    </w:p>
    <w:p w14:paraId="7E7BAC00" w14:textId="54E1F9B3" w:rsidR="006B594E" w:rsidRDefault="00F86CF1" w:rsidP="006B594E">
      <w:pPr>
        <w:pStyle w:val="Heading2"/>
      </w:pPr>
      <w:bookmarkStart w:id="75" w:name="_Toc230072560"/>
      <w:r>
        <w:rPr>
          <w:lang w:val="en-IE"/>
        </w:rPr>
        <w:t>Organis</w:t>
      </w:r>
      <w:r w:rsidR="006B594E" w:rsidRPr="006B594E">
        <w:rPr>
          <w:lang w:val="en-IE"/>
        </w:rPr>
        <w:t>ational</w:t>
      </w:r>
      <w:r w:rsidR="006B594E">
        <w:t xml:space="preserve"> Structure</w:t>
      </w:r>
      <w:bookmarkEnd w:id="75"/>
    </w:p>
    <w:p w14:paraId="2EAB20D2" w14:textId="1DF36CC8" w:rsidR="006B594E" w:rsidRDefault="006B594E" w:rsidP="006B594E">
      <w:pPr>
        <w:rPr>
          <w:lang w:val="en-US"/>
        </w:rPr>
      </w:pPr>
      <w:r>
        <w:rPr>
          <w:lang w:val="en-US"/>
        </w:rPr>
        <w:t xml:space="preserve">Applicants must enclose </w:t>
      </w:r>
      <w:r w:rsidR="00281ECE">
        <w:rPr>
          <w:lang w:val="en-US"/>
        </w:rPr>
        <w:t>with their Pre-Qualification Que</w:t>
      </w:r>
      <w:r w:rsidR="00F86CF1">
        <w:rPr>
          <w:lang w:val="en-US"/>
        </w:rPr>
        <w:t xml:space="preserve">stionnaire Submission an </w:t>
      </w:r>
      <w:r w:rsidR="00F86CF1" w:rsidRPr="00F86CF1">
        <w:t>organis</w:t>
      </w:r>
      <w:r w:rsidR="00281ECE" w:rsidRPr="00F86CF1">
        <w:t>ational</w:t>
      </w:r>
      <w:r w:rsidR="00281ECE">
        <w:rPr>
          <w:lang w:val="en-US"/>
        </w:rPr>
        <w:t xml:space="preserve"> chart setting out your Applicant structure, clearly indicating the role of each entity.</w:t>
      </w:r>
    </w:p>
    <w:p w14:paraId="527D639D" w14:textId="77777777" w:rsidR="0008102A" w:rsidRDefault="0008102A" w:rsidP="006B594E">
      <w:pPr>
        <w:rPr>
          <w:lang w:val="en-US"/>
        </w:rPr>
      </w:pPr>
    </w:p>
    <w:p w14:paraId="7CB512CF" w14:textId="77777777" w:rsidR="0008102A" w:rsidRDefault="0008102A" w:rsidP="00CD6D5E">
      <w:pPr>
        <w:ind w:left="1843"/>
        <w:rPr>
          <w:lang w:val="en-US"/>
        </w:rPr>
      </w:pPr>
      <w:r>
        <w:rPr>
          <w:noProof/>
          <w:lang w:eastAsia="en-IE"/>
        </w:rPr>
        <mc:AlternateContent>
          <mc:Choice Requires="wps">
            <w:drawing>
              <wp:anchor distT="0" distB="0" distL="114300" distR="114300" simplePos="0" relativeHeight="251665408" behindDoc="0" locked="0" layoutInCell="1" allowOverlap="1" wp14:anchorId="4BA6E915" wp14:editId="5D48976E">
                <wp:simplePos x="0" y="0"/>
                <wp:positionH relativeFrom="margin">
                  <wp:posOffset>502920</wp:posOffset>
                </wp:positionH>
                <wp:positionV relativeFrom="paragraph">
                  <wp:posOffset>60960</wp:posOffset>
                </wp:positionV>
                <wp:extent cx="457200" cy="274320"/>
                <wp:effectExtent l="0" t="0" r="19050" b="1143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53D0E4" id="Rectangle 3" o:spid="_x0000_s1026" style="position:absolute;margin-left:39.6pt;margin-top:4.8pt;width:36pt;height:21.6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">
                <w10:wrap anchorx="margin"/>
              </v:rect>
            </w:pict>
          </mc:Fallback>
        </mc:AlternateContent>
      </w:r>
      <w:r>
        <w:rPr>
          <w:rFonts w:cs="Arial"/>
          <w:b/>
          <w:szCs w:val="20"/>
        </w:rPr>
        <w:t xml:space="preserve"> I declare by ticking this box, that the Applicant </w:t>
      </w:r>
      <w:r w:rsidR="00B321C6">
        <w:rPr>
          <w:rFonts w:cs="Arial"/>
          <w:b/>
          <w:szCs w:val="20"/>
        </w:rPr>
        <w:t xml:space="preserve">has attached </w:t>
      </w:r>
      <w:r w:rsidRPr="00CD6D5E">
        <w:rPr>
          <w:rFonts w:cs="Arial"/>
          <w:b/>
          <w:szCs w:val="20"/>
        </w:rPr>
        <w:t xml:space="preserve">an </w:t>
      </w:r>
      <w:r w:rsidR="00CD6D5E" w:rsidRPr="00CD6D5E">
        <w:rPr>
          <w:rFonts w:cs="Book Antiqua"/>
          <w:b/>
          <w:color w:val="000000"/>
          <w:szCs w:val="20"/>
        </w:rPr>
        <w:t>organisational chart setting out the relevant parts of the Applicant</w:t>
      </w:r>
      <w:r w:rsidR="00CD6D5E" w:rsidRPr="00CD6D5E">
        <w:rPr>
          <w:rFonts w:ascii="Calibri" w:hAnsi="Calibri" w:cs="Calibri"/>
          <w:b/>
          <w:color w:val="000000"/>
          <w:szCs w:val="20"/>
        </w:rPr>
        <w:t>’s</w:t>
      </w:r>
      <w:r w:rsidR="00CD6D5E" w:rsidRPr="00CD6D5E">
        <w:rPr>
          <w:rFonts w:cs="Book Antiqua"/>
          <w:b/>
          <w:color w:val="000000"/>
          <w:szCs w:val="20"/>
        </w:rPr>
        <w:t xml:space="preserve"> company structure</w:t>
      </w:r>
    </w:p>
    <w:p w14:paraId="5101B52C" w14:textId="77777777" w:rsidR="00281ECE" w:rsidRDefault="00281ECE" w:rsidP="006B594E">
      <w:pPr>
        <w:rPr>
          <w:lang w:val="en-US"/>
        </w:rPr>
      </w:pPr>
    </w:p>
    <w:p w14:paraId="3C8EC45C" w14:textId="77777777" w:rsidR="00CD6D5E" w:rsidRDefault="00CD6D5E" w:rsidP="006B594E">
      <w:pPr>
        <w:rPr>
          <w:lang w:val="en-US"/>
        </w:rPr>
      </w:pPr>
    </w:p>
    <w:p w14:paraId="6DD4E772" w14:textId="5A4A0C90" w:rsidR="00281ECE" w:rsidRDefault="00281ECE" w:rsidP="00281ECE">
      <w:pPr>
        <w:pStyle w:val="Heading2"/>
      </w:pPr>
      <w:bookmarkStart w:id="76" w:name="_Toc230072561"/>
      <w:r>
        <w:t>Resources</w:t>
      </w:r>
      <w:bookmarkEnd w:id="76"/>
    </w:p>
    <w:p w14:paraId="593AA2BA" w14:textId="77777777" w:rsidR="00281ECE" w:rsidRDefault="00281ECE" w:rsidP="00281ECE">
      <w:pPr>
        <w:rPr>
          <w:lang w:val="en-US"/>
        </w:rPr>
      </w:pPr>
      <w:r>
        <w:rPr>
          <w:lang w:val="en-US"/>
        </w:rPr>
        <w:t>Applicants must provide details on the number of</w:t>
      </w:r>
      <w:r w:rsidR="00CD6D5E">
        <w:rPr>
          <w:lang w:val="en-US"/>
        </w:rPr>
        <w:t xml:space="preserve"> available and</w:t>
      </w:r>
      <w:r w:rsidR="00C22D81">
        <w:rPr>
          <w:lang w:val="en-US"/>
        </w:rPr>
        <w:t xml:space="preserve"> relevant</w:t>
      </w:r>
      <w:r w:rsidR="00CD6D5E">
        <w:rPr>
          <w:lang w:val="en-US"/>
        </w:rPr>
        <w:t xml:space="preserve"> resources</w:t>
      </w:r>
      <w:r w:rsidR="00C22D81">
        <w:rPr>
          <w:lang w:val="en-US"/>
        </w:rPr>
        <w:t xml:space="preserve"> to </w:t>
      </w:r>
      <w:r w:rsidR="00B321C6">
        <w:rPr>
          <w:lang w:val="en-US"/>
        </w:rPr>
        <w:t xml:space="preserve">fulfill AN </w:t>
      </w:r>
      <w:proofErr w:type="gramStart"/>
      <w:r w:rsidR="00B321C6">
        <w:rPr>
          <w:lang w:val="en-US"/>
        </w:rPr>
        <w:t>POST’</w:t>
      </w:r>
      <w:r w:rsidR="00B321C6">
        <w:rPr>
          <w:rFonts w:ascii="Calibri" w:hAnsi="Calibri" w:cs="Calibri"/>
          <w:lang w:val="en-US"/>
        </w:rPr>
        <w:t>s</w:t>
      </w:r>
      <w:proofErr w:type="gramEnd"/>
      <w:r w:rsidR="00B321C6">
        <w:rPr>
          <w:rFonts w:ascii="Calibri" w:hAnsi="Calibri" w:cs="Calibri"/>
          <w:lang w:val="en-US"/>
        </w:rPr>
        <w:t xml:space="preserve"> </w:t>
      </w:r>
      <w:r>
        <w:rPr>
          <w:lang w:val="en-US"/>
        </w:rPr>
        <w:t xml:space="preserve">in the table below. </w:t>
      </w:r>
    </w:p>
    <w:p w14:paraId="0A821549" w14:textId="77777777" w:rsidR="000B0041" w:rsidRDefault="000B0041" w:rsidP="00281ECE">
      <w:pPr>
        <w:rPr>
          <w:lang w:val="en-US"/>
        </w:rPr>
      </w:pPr>
    </w:p>
    <w:p w14:paraId="24A788D8" w14:textId="77777777" w:rsidR="0011487E" w:rsidRDefault="0011487E" w:rsidP="0011487E">
      <w:pPr>
        <w:rPr>
          <w:szCs w:val="20"/>
        </w:rPr>
      </w:pPr>
      <w:r>
        <w:rPr>
          <w:szCs w:val="20"/>
        </w:rPr>
        <w:t>As a minimum, i</w:t>
      </w:r>
      <w:r w:rsidRPr="00866791">
        <w:rPr>
          <w:szCs w:val="20"/>
        </w:rPr>
        <w:t xml:space="preserve">nformation should be provided for the </w:t>
      </w:r>
      <w:r>
        <w:rPr>
          <w:szCs w:val="20"/>
        </w:rPr>
        <w:t xml:space="preserve">following </w:t>
      </w:r>
      <w:r w:rsidRPr="00866791">
        <w:rPr>
          <w:szCs w:val="20"/>
        </w:rPr>
        <w:t xml:space="preserve">areas, with clear indication as to whether the resources are </w:t>
      </w:r>
      <w:r>
        <w:rPr>
          <w:szCs w:val="20"/>
        </w:rPr>
        <w:t xml:space="preserve">fulltime or other: </w:t>
      </w:r>
    </w:p>
    <w:p w14:paraId="3F6C266C" w14:textId="77777777" w:rsidR="000C0E2D" w:rsidRDefault="000C0E2D" w:rsidP="000C0E2D">
      <w:pPr>
        <w:rPr>
          <w:rFonts w:eastAsia="Times New Roman" w:cs="Times New Roman"/>
          <w:kern w:val="24"/>
        </w:rPr>
      </w:pPr>
    </w:p>
    <w:p w14:paraId="17B11735" w14:textId="507323E4" w:rsidR="00841B17" w:rsidRPr="00AF6429" w:rsidRDefault="00841B17" w:rsidP="00841B17">
      <w:pPr>
        <w:pStyle w:val="ListParagraph"/>
        <w:numPr>
          <w:ilvl w:val="0"/>
          <w:numId w:val="74"/>
        </w:numPr>
        <w:spacing w:line="300" w:lineRule="atLeast"/>
        <w:jc w:val="left"/>
        <w:rPr>
          <w:rFonts w:eastAsia="Times New Roman" w:cs="Segoe UI"/>
          <w:szCs w:val="20"/>
          <w:lang w:eastAsia="en-IE"/>
        </w:rPr>
      </w:pPr>
      <w:r w:rsidRPr="00AF6429">
        <w:rPr>
          <w:rFonts w:eastAsia="Times New Roman" w:cs="Segoe UI"/>
          <w:szCs w:val="20"/>
          <w:lang w:eastAsia="en-IE"/>
        </w:rPr>
        <w:t xml:space="preserve">Generative AI Engineering and LLM Application Development </w:t>
      </w:r>
    </w:p>
    <w:p w14:paraId="7FD4008D" w14:textId="348BD521" w:rsidR="00841B17" w:rsidRPr="00AF6429" w:rsidRDefault="00841B17" w:rsidP="00841B17">
      <w:pPr>
        <w:pStyle w:val="ListParagraph"/>
        <w:numPr>
          <w:ilvl w:val="0"/>
          <w:numId w:val="74"/>
        </w:numPr>
        <w:spacing w:line="300" w:lineRule="atLeast"/>
        <w:jc w:val="left"/>
        <w:rPr>
          <w:rFonts w:eastAsia="Times New Roman" w:cs="Segoe UI"/>
          <w:szCs w:val="20"/>
          <w:lang w:eastAsia="en-IE"/>
        </w:rPr>
      </w:pPr>
      <w:r w:rsidRPr="00AF6429">
        <w:rPr>
          <w:rFonts w:eastAsia="Times New Roman" w:cs="Segoe UI"/>
          <w:szCs w:val="20"/>
          <w:lang w:eastAsia="en-IE"/>
        </w:rPr>
        <w:t xml:space="preserve">AI Application Integration and Enterprise Engineering </w:t>
      </w:r>
    </w:p>
    <w:p w14:paraId="03261930" w14:textId="2D46CE77" w:rsidR="00841B17" w:rsidRPr="00AF6429" w:rsidRDefault="00841B17" w:rsidP="00841B17">
      <w:pPr>
        <w:pStyle w:val="ListParagraph"/>
        <w:numPr>
          <w:ilvl w:val="0"/>
          <w:numId w:val="74"/>
        </w:numPr>
        <w:spacing w:line="300" w:lineRule="atLeast"/>
        <w:jc w:val="left"/>
        <w:rPr>
          <w:rFonts w:eastAsia="Times New Roman" w:cs="Segoe UI"/>
          <w:szCs w:val="20"/>
          <w:lang w:eastAsia="en-IE"/>
        </w:rPr>
      </w:pPr>
      <w:r w:rsidRPr="00AF6429">
        <w:rPr>
          <w:rFonts w:eastAsia="Times New Roman" w:cs="Segoe UI"/>
          <w:szCs w:val="20"/>
          <w:lang w:eastAsia="en-IE"/>
        </w:rPr>
        <w:t xml:space="preserve">AI Platform Engineering / Operationalisation </w:t>
      </w:r>
    </w:p>
    <w:p w14:paraId="67A0F291" w14:textId="52F8B39E" w:rsidR="00841B17" w:rsidRPr="00AF6429" w:rsidRDefault="00841B17" w:rsidP="00841B17">
      <w:pPr>
        <w:pStyle w:val="ListParagraph"/>
        <w:numPr>
          <w:ilvl w:val="0"/>
          <w:numId w:val="74"/>
        </w:numPr>
        <w:spacing w:line="300" w:lineRule="atLeast"/>
        <w:jc w:val="left"/>
        <w:rPr>
          <w:rFonts w:eastAsia="Times New Roman" w:cs="Segoe UI"/>
          <w:szCs w:val="20"/>
          <w:lang w:eastAsia="en-IE"/>
        </w:rPr>
      </w:pPr>
      <w:r w:rsidRPr="00AF6429">
        <w:rPr>
          <w:rFonts w:eastAsia="Times New Roman" w:cs="Segoe UI"/>
          <w:szCs w:val="20"/>
          <w:lang w:eastAsia="en-IE"/>
        </w:rPr>
        <w:t xml:space="preserve">Microsoft AI Ecosystem Experience (preferred, not exclusive) </w:t>
      </w:r>
    </w:p>
    <w:p w14:paraId="2486A45C" w14:textId="6091E4DC" w:rsidR="00841B17" w:rsidRPr="00AF6429" w:rsidRDefault="00841B17" w:rsidP="00841B17">
      <w:pPr>
        <w:pStyle w:val="ListParagraph"/>
        <w:numPr>
          <w:ilvl w:val="0"/>
          <w:numId w:val="74"/>
        </w:numPr>
        <w:spacing w:line="300" w:lineRule="atLeast"/>
        <w:jc w:val="left"/>
        <w:rPr>
          <w:rFonts w:eastAsia="Times New Roman" w:cs="Segoe UI"/>
          <w:szCs w:val="20"/>
          <w:lang w:eastAsia="en-IE"/>
        </w:rPr>
      </w:pPr>
      <w:r w:rsidRPr="00AF6429">
        <w:rPr>
          <w:rFonts w:eastAsia="Times New Roman" w:cs="Segoe UI"/>
          <w:szCs w:val="20"/>
          <w:lang w:eastAsia="en-IE"/>
        </w:rPr>
        <w:t xml:space="preserve">Responsible AI, Security and Governance </w:t>
      </w:r>
    </w:p>
    <w:p w14:paraId="0C35466D" w14:textId="77777777" w:rsidR="000C0E2D" w:rsidRDefault="000C0E2D" w:rsidP="00281ECE">
      <w:pPr>
        <w:rPr>
          <w:lang w:val="en-US"/>
        </w:rPr>
      </w:pPr>
    </w:p>
    <w:p w14:paraId="1472CF27" w14:textId="77777777" w:rsidR="000B0041" w:rsidRPr="000B0041" w:rsidRDefault="000B0041" w:rsidP="00281ECE">
      <w:pPr>
        <w:rPr>
          <w:b/>
          <w:lang w:val="en-US"/>
        </w:rPr>
      </w:pPr>
      <w:r>
        <w:rPr>
          <w:b/>
          <w:lang w:val="en-US"/>
        </w:rPr>
        <w:t xml:space="preserve">Note: </w:t>
      </w:r>
      <w:r w:rsidRPr="000B0041">
        <w:rPr>
          <w:lang w:val="en-US"/>
        </w:rPr>
        <w:t xml:space="preserve">It is </w:t>
      </w:r>
      <w:r w:rsidRPr="000B0041">
        <w:t>emphasised</w:t>
      </w:r>
      <w:r w:rsidRPr="000B0041">
        <w:rPr>
          <w:lang w:val="en-US"/>
        </w:rPr>
        <w:t xml:space="preserve"> that, at this stage, Applicants are not being asked to propose the specific personnel for the delivery of the </w:t>
      </w:r>
      <w:r>
        <w:rPr>
          <w:lang w:val="en-US"/>
        </w:rPr>
        <w:t>service</w:t>
      </w:r>
      <w:r w:rsidRPr="000B0041">
        <w:rPr>
          <w:lang w:val="en-US"/>
        </w:rPr>
        <w:t>.</w:t>
      </w:r>
    </w:p>
    <w:p w14:paraId="66FDCF4E" w14:textId="77777777" w:rsidR="008D6E62" w:rsidRDefault="008D6E62" w:rsidP="150EF5AA">
      <w:pPr>
        <w:rPr>
          <w:rFonts w:cs="Arial"/>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00"/>
        <w:gridCol w:w="1516"/>
        <w:gridCol w:w="1653"/>
        <w:gridCol w:w="2541"/>
      </w:tblGrid>
      <w:tr w:rsidR="00CD6D5E" w:rsidRPr="008A12AF" w14:paraId="06341E3D" w14:textId="77777777" w:rsidTr="003B7481">
        <w:trPr>
          <w:trHeight w:val="296"/>
        </w:trPr>
        <w:tc>
          <w:tcPr>
            <w:tcW w:w="1831" w:type="pct"/>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7810568A" w14:textId="77777777" w:rsidR="00CD6D5E" w:rsidRPr="008A12AF" w:rsidRDefault="00CD6D5E"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b/>
                <w:bCs/>
                <w:szCs w:val="20"/>
                <w:lang w:eastAsia="en-IE"/>
              </w:rPr>
              <w:t>Role</w:t>
            </w:r>
          </w:p>
        </w:tc>
        <w:tc>
          <w:tcPr>
            <w:tcW w:w="841" w:type="pct"/>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77589E5E" w14:textId="77777777" w:rsidR="00CD6D5E" w:rsidRPr="008A12AF" w:rsidRDefault="00CD6D5E" w:rsidP="00CD6D5E">
            <w:pPr>
              <w:spacing w:line="240" w:lineRule="auto"/>
              <w:jc w:val="center"/>
              <w:textAlignment w:val="baseline"/>
              <w:rPr>
                <w:rFonts w:ascii="Times New Roman" w:eastAsia="Times New Roman" w:hAnsi="Times New Roman" w:cs="Times New Roman"/>
                <w:sz w:val="24"/>
                <w:szCs w:val="24"/>
                <w:lang w:eastAsia="en-IE"/>
              </w:rPr>
            </w:pPr>
            <w:r>
              <w:rPr>
                <w:rFonts w:eastAsia="Times New Roman" w:cs="Times New Roman"/>
                <w:b/>
                <w:bCs/>
                <w:szCs w:val="20"/>
                <w:lang w:eastAsia="en-IE"/>
              </w:rPr>
              <w:t xml:space="preserve">No. of </w:t>
            </w:r>
            <w:r w:rsidRPr="008A12AF">
              <w:rPr>
                <w:rFonts w:eastAsia="Times New Roman" w:cs="Times New Roman"/>
                <w:b/>
                <w:bCs/>
                <w:szCs w:val="20"/>
                <w:lang w:eastAsia="en-IE"/>
              </w:rPr>
              <w:t>Staff</w:t>
            </w:r>
          </w:p>
        </w:tc>
        <w:tc>
          <w:tcPr>
            <w:tcW w:w="917" w:type="pct"/>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798737FA" w14:textId="77777777" w:rsidR="00CD6D5E" w:rsidRPr="008A12AF" w:rsidRDefault="00CD6D5E" w:rsidP="00CD6D5E">
            <w:pPr>
              <w:spacing w:line="240" w:lineRule="auto"/>
              <w:jc w:val="center"/>
              <w:textAlignment w:val="baseline"/>
              <w:rPr>
                <w:rFonts w:eastAsia="Times New Roman" w:cs="Times New Roman"/>
                <w:b/>
                <w:bCs/>
                <w:szCs w:val="20"/>
                <w:lang w:eastAsia="en-IE"/>
              </w:rPr>
            </w:pPr>
            <w:r w:rsidRPr="00DA76A3">
              <w:rPr>
                <w:rFonts w:cs="Arial"/>
                <w:b/>
                <w:bCs/>
              </w:rPr>
              <w:t>Access to Resources via Third Party</w:t>
            </w:r>
          </w:p>
        </w:tc>
        <w:tc>
          <w:tcPr>
            <w:tcW w:w="1410" w:type="pct"/>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444CF804" w14:textId="77777777" w:rsidR="00CD6D5E" w:rsidRPr="008A12AF" w:rsidRDefault="00CD6D5E" w:rsidP="00FA3FB3">
            <w:pPr>
              <w:spacing w:line="240" w:lineRule="auto"/>
              <w:jc w:val="center"/>
              <w:textAlignment w:val="baseline"/>
              <w:rPr>
                <w:rFonts w:ascii="Times New Roman" w:eastAsia="Times New Roman" w:hAnsi="Times New Roman" w:cs="Times New Roman"/>
                <w:b/>
                <w:sz w:val="24"/>
                <w:szCs w:val="24"/>
                <w:lang w:eastAsia="en-IE"/>
              </w:rPr>
            </w:pPr>
            <w:r w:rsidRPr="008A12AF">
              <w:rPr>
                <w:rFonts w:eastAsia="Times New Roman" w:cs="Times New Roman"/>
                <w:b/>
                <w:bCs/>
                <w:szCs w:val="20"/>
                <w:lang w:eastAsia="en-IE"/>
              </w:rPr>
              <w:t>Location</w:t>
            </w:r>
            <w:r w:rsidRPr="008A12AF">
              <w:rPr>
                <w:rFonts w:eastAsia="Times New Roman" w:cs="Times New Roman"/>
                <w:b/>
                <w:szCs w:val="20"/>
                <w:lang w:eastAsia="en-IE"/>
              </w:rPr>
              <w:t xml:space="preserve"> of Staff</w:t>
            </w:r>
          </w:p>
        </w:tc>
      </w:tr>
      <w:tr w:rsidR="00CD6D5E" w:rsidRPr="008A12AF" w14:paraId="33D48E78" w14:textId="77777777" w:rsidTr="001D251E">
        <w:trPr>
          <w:trHeight w:val="296"/>
        </w:trPr>
        <w:tc>
          <w:tcPr>
            <w:tcW w:w="1831" w:type="pct"/>
            <w:tcBorders>
              <w:top w:val="single" w:sz="6" w:space="0" w:color="auto"/>
              <w:left w:val="single" w:sz="6" w:space="0" w:color="auto"/>
              <w:bottom w:val="single" w:sz="6" w:space="0" w:color="auto"/>
              <w:right w:val="single" w:sz="6" w:space="0" w:color="auto"/>
            </w:tcBorders>
            <w:hideMark/>
          </w:tcPr>
          <w:p w14:paraId="6E7BEAA2" w14:textId="77777777" w:rsidR="00CD6D5E" w:rsidRPr="008A12AF" w:rsidRDefault="00CD6D5E"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color w:val="FF0000"/>
                <w:szCs w:val="20"/>
                <w:lang w:eastAsia="en-IE"/>
              </w:rPr>
              <w:t> </w:t>
            </w:r>
          </w:p>
        </w:tc>
        <w:tc>
          <w:tcPr>
            <w:tcW w:w="841" w:type="pct"/>
            <w:tcBorders>
              <w:top w:val="single" w:sz="6" w:space="0" w:color="auto"/>
              <w:left w:val="single" w:sz="6" w:space="0" w:color="auto"/>
              <w:bottom w:val="single" w:sz="6" w:space="0" w:color="auto"/>
              <w:right w:val="single" w:sz="6" w:space="0" w:color="auto"/>
            </w:tcBorders>
            <w:hideMark/>
          </w:tcPr>
          <w:p w14:paraId="63E4A9CD" w14:textId="77777777" w:rsidR="00CD6D5E" w:rsidRPr="008A12AF" w:rsidRDefault="00CD6D5E"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917" w:type="pct"/>
            <w:tcBorders>
              <w:top w:val="single" w:sz="6" w:space="0" w:color="auto"/>
              <w:left w:val="single" w:sz="6" w:space="0" w:color="auto"/>
              <w:bottom w:val="single" w:sz="6" w:space="0" w:color="auto"/>
              <w:right w:val="single" w:sz="6" w:space="0" w:color="auto"/>
            </w:tcBorders>
          </w:tcPr>
          <w:p w14:paraId="3BEE236D" w14:textId="77777777" w:rsidR="00CD6D5E" w:rsidRPr="008A12AF" w:rsidRDefault="00CD6D5E" w:rsidP="00FA3FB3">
            <w:pPr>
              <w:spacing w:line="240" w:lineRule="auto"/>
              <w:jc w:val="center"/>
              <w:textAlignment w:val="baseline"/>
              <w:rPr>
                <w:rFonts w:eastAsia="Times New Roman" w:cs="Times New Roman"/>
                <w:szCs w:val="20"/>
                <w:lang w:eastAsia="en-IE"/>
              </w:rPr>
            </w:pPr>
          </w:p>
        </w:tc>
        <w:tc>
          <w:tcPr>
            <w:tcW w:w="1410" w:type="pct"/>
            <w:tcBorders>
              <w:top w:val="single" w:sz="6" w:space="0" w:color="auto"/>
              <w:left w:val="single" w:sz="6" w:space="0" w:color="auto"/>
              <w:bottom w:val="single" w:sz="6" w:space="0" w:color="auto"/>
              <w:right w:val="single" w:sz="6" w:space="0" w:color="auto"/>
            </w:tcBorders>
            <w:hideMark/>
          </w:tcPr>
          <w:p w14:paraId="4F6584BE" w14:textId="77777777" w:rsidR="00CD6D5E" w:rsidRPr="008A12AF" w:rsidRDefault="00CD6D5E"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CD6D5E" w:rsidRPr="008A12AF" w14:paraId="6D0C3E6F" w14:textId="77777777" w:rsidTr="001D251E">
        <w:trPr>
          <w:trHeight w:val="296"/>
        </w:trPr>
        <w:tc>
          <w:tcPr>
            <w:tcW w:w="1831" w:type="pct"/>
            <w:tcBorders>
              <w:top w:val="single" w:sz="6" w:space="0" w:color="auto"/>
              <w:left w:val="single" w:sz="6" w:space="0" w:color="auto"/>
              <w:bottom w:val="single" w:sz="6" w:space="0" w:color="auto"/>
              <w:right w:val="single" w:sz="6" w:space="0" w:color="auto"/>
            </w:tcBorders>
            <w:hideMark/>
          </w:tcPr>
          <w:p w14:paraId="09AF38FC" w14:textId="77777777" w:rsidR="00CD6D5E" w:rsidRPr="008A12AF" w:rsidRDefault="00CD6D5E"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color w:val="FF0000"/>
                <w:szCs w:val="20"/>
                <w:lang w:eastAsia="en-IE"/>
              </w:rPr>
              <w:t> </w:t>
            </w:r>
          </w:p>
        </w:tc>
        <w:tc>
          <w:tcPr>
            <w:tcW w:w="841" w:type="pct"/>
            <w:tcBorders>
              <w:top w:val="single" w:sz="6" w:space="0" w:color="auto"/>
              <w:left w:val="single" w:sz="6" w:space="0" w:color="auto"/>
              <w:bottom w:val="single" w:sz="6" w:space="0" w:color="auto"/>
              <w:right w:val="single" w:sz="6" w:space="0" w:color="auto"/>
            </w:tcBorders>
            <w:hideMark/>
          </w:tcPr>
          <w:p w14:paraId="15AA318D" w14:textId="77777777" w:rsidR="00CD6D5E" w:rsidRPr="008A12AF" w:rsidRDefault="00CD6D5E"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917" w:type="pct"/>
            <w:tcBorders>
              <w:top w:val="single" w:sz="6" w:space="0" w:color="auto"/>
              <w:left w:val="single" w:sz="6" w:space="0" w:color="auto"/>
              <w:bottom w:val="single" w:sz="6" w:space="0" w:color="auto"/>
              <w:right w:val="single" w:sz="6" w:space="0" w:color="auto"/>
            </w:tcBorders>
          </w:tcPr>
          <w:p w14:paraId="0CCC0888" w14:textId="77777777" w:rsidR="00CD6D5E" w:rsidRPr="008A12AF" w:rsidRDefault="00CD6D5E" w:rsidP="00FA3FB3">
            <w:pPr>
              <w:spacing w:line="240" w:lineRule="auto"/>
              <w:jc w:val="center"/>
              <w:textAlignment w:val="baseline"/>
              <w:rPr>
                <w:rFonts w:eastAsia="Times New Roman" w:cs="Times New Roman"/>
                <w:szCs w:val="20"/>
                <w:lang w:eastAsia="en-IE"/>
              </w:rPr>
            </w:pPr>
          </w:p>
        </w:tc>
        <w:tc>
          <w:tcPr>
            <w:tcW w:w="1410" w:type="pct"/>
            <w:tcBorders>
              <w:top w:val="single" w:sz="6" w:space="0" w:color="auto"/>
              <w:left w:val="single" w:sz="6" w:space="0" w:color="auto"/>
              <w:bottom w:val="single" w:sz="6" w:space="0" w:color="auto"/>
              <w:right w:val="single" w:sz="6" w:space="0" w:color="auto"/>
            </w:tcBorders>
            <w:hideMark/>
          </w:tcPr>
          <w:p w14:paraId="01512BE8" w14:textId="77777777" w:rsidR="00CD6D5E" w:rsidRPr="008A12AF" w:rsidRDefault="00CD6D5E"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CD6D5E" w:rsidRPr="008A12AF" w14:paraId="60BBA612" w14:textId="77777777" w:rsidTr="001D251E">
        <w:trPr>
          <w:trHeight w:val="296"/>
        </w:trPr>
        <w:tc>
          <w:tcPr>
            <w:tcW w:w="1831" w:type="pct"/>
            <w:tcBorders>
              <w:top w:val="single" w:sz="6" w:space="0" w:color="auto"/>
              <w:left w:val="single" w:sz="6" w:space="0" w:color="auto"/>
              <w:bottom w:val="single" w:sz="6" w:space="0" w:color="auto"/>
              <w:right w:val="single" w:sz="6" w:space="0" w:color="auto"/>
            </w:tcBorders>
            <w:hideMark/>
          </w:tcPr>
          <w:p w14:paraId="0DA70637" w14:textId="77777777" w:rsidR="00CD6D5E" w:rsidRPr="008A12AF" w:rsidRDefault="00CD6D5E"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color w:val="FF0000"/>
                <w:szCs w:val="20"/>
                <w:lang w:eastAsia="en-IE"/>
              </w:rPr>
              <w:t> </w:t>
            </w:r>
          </w:p>
        </w:tc>
        <w:tc>
          <w:tcPr>
            <w:tcW w:w="841" w:type="pct"/>
            <w:tcBorders>
              <w:top w:val="single" w:sz="6" w:space="0" w:color="auto"/>
              <w:left w:val="single" w:sz="6" w:space="0" w:color="auto"/>
              <w:bottom w:val="single" w:sz="6" w:space="0" w:color="auto"/>
              <w:right w:val="single" w:sz="6" w:space="0" w:color="auto"/>
            </w:tcBorders>
            <w:hideMark/>
          </w:tcPr>
          <w:p w14:paraId="46624170" w14:textId="77777777" w:rsidR="00CD6D5E" w:rsidRPr="008A12AF" w:rsidRDefault="00CD6D5E"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917" w:type="pct"/>
            <w:tcBorders>
              <w:top w:val="single" w:sz="6" w:space="0" w:color="auto"/>
              <w:left w:val="single" w:sz="6" w:space="0" w:color="auto"/>
              <w:bottom w:val="single" w:sz="6" w:space="0" w:color="auto"/>
              <w:right w:val="single" w:sz="6" w:space="0" w:color="auto"/>
            </w:tcBorders>
          </w:tcPr>
          <w:p w14:paraId="4A990D24" w14:textId="77777777" w:rsidR="00CD6D5E" w:rsidRPr="008A12AF" w:rsidRDefault="00CD6D5E" w:rsidP="00FA3FB3">
            <w:pPr>
              <w:spacing w:line="240" w:lineRule="auto"/>
              <w:jc w:val="center"/>
              <w:textAlignment w:val="baseline"/>
              <w:rPr>
                <w:rFonts w:eastAsia="Times New Roman" w:cs="Times New Roman"/>
                <w:szCs w:val="20"/>
                <w:lang w:eastAsia="en-IE"/>
              </w:rPr>
            </w:pPr>
          </w:p>
        </w:tc>
        <w:tc>
          <w:tcPr>
            <w:tcW w:w="1410" w:type="pct"/>
            <w:tcBorders>
              <w:top w:val="single" w:sz="6" w:space="0" w:color="auto"/>
              <w:left w:val="single" w:sz="6" w:space="0" w:color="auto"/>
              <w:bottom w:val="single" w:sz="6" w:space="0" w:color="auto"/>
              <w:right w:val="single" w:sz="6" w:space="0" w:color="auto"/>
            </w:tcBorders>
            <w:hideMark/>
          </w:tcPr>
          <w:p w14:paraId="4B8484D5" w14:textId="77777777" w:rsidR="00CD6D5E" w:rsidRPr="008A12AF" w:rsidRDefault="00CD6D5E"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CD6D5E" w:rsidRPr="008A12AF" w14:paraId="24100D90" w14:textId="77777777" w:rsidTr="001D251E">
        <w:trPr>
          <w:trHeight w:val="296"/>
        </w:trPr>
        <w:tc>
          <w:tcPr>
            <w:tcW w:w="1831" w:type="pct"/>
            <w:tcBorders>
              <w:top w:val="single" w:sz="6" w:space="0" w:color="auto"/>
              <w:left w:val="single" w:sz="6" w:space="0" w:color="auto"/>
              <w:bottom w:val="single" w:sz="6" w:space="0" w:color="auto"/>
              <w:right w:val="single" w:sz="6" w:space="0" w:color="auto"/>
            </w:tcBorders>
            <w:hideMark/>
          </w:tcPr>
          <w:p w14:paraId="4F8F56C0" w14:textId="77777777" w:rsidR="00CD6D5E" w:rsidRPr="008A12AF" w:rsidRDefault="00CD6D5E"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color w:val="FF0000"/>
                <w:szCs w:val="20"/>
                <w:lang w:eastAsia="en-IE"/>
              </w:rPr>
              <w:t> </w:t>
            </w:r>
          </w:p>
        </w:tc>
        <w:tc>
          <w:tcPr>
            <w:tcW w:w="841" w:type="pct"/>
            <w:tcBorders>
              <w:top w:val="single" w:sz="6" w:space="0" w:color="auto"/>
              <w:left w:val="single" w:sz="6" w:space="0" w:color="auto"/>
              <w:bottom w:val="single" w:sz="6" w:space="0" w:color="auto"/>
              <w:right w:val="single" w:sz="6" w:space="0" w:color="auto"/>
            </w:tcBorders>
            <w:hideMark/>
          </w:tcPr>
          <w:p w14:paraId="649CC1FA" w14:textId="77777777" w:rsidR="00CD6D5E" w:rsidRPr="008A12AF" w:rsidRDefault="00CD6D5E"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917" w:type="pct"/>
            <w:tcBorders>
              <w:top w:val="single" w:sz="6" w:space="0" w:color="auto"/>
              <w:left w:val="single" w:sz="6" w:space="0" w:color="auto"/>
              <w:bottom w:val="single" w:sz="6" w:space="0" w:color="auto"/>
              <w:right w:val="single" w:sz="6" w:space="0" w:color="auto"/>
            </w:tcBorders>
          </w:tcPr>
          <w:p w14:paraId="603CC4DB" w14:textId="77777777" w:rsidR="00CD6D5E" w:rsidRPr="008A12AF" w:rsidRDefault="00CD6D5E" w:rsidP="00FA3FB3">
            <w:pPr>
              <w:spacing w:line="240" w:lineRule="auto"/>
              <w:jc w:val="center"/>
              <w:textAlignment w:val="baseline"/>
              <w:rPr>
                <w:rFonts w:eastAsia="Times New Roman" w:cs="Times New Roman"/>
                <w:szCs w:val="20"/>
                <w:lang w:eastAsia="en-IE"/>
              </w:rPr>
            </w:pPr>
          </w:p>
        </w:tc>
        <w:tc>
          <w:tcPr>
            <w:tcW w:w="1410" w:type="pct"/>
            <w:tcBorders>
              <w:top w:val="single" w:sz="6" w:space="0" w:color="auto"/>
              <w:left w:val="single" w:sz="6" w:space="0" w:color="auto"/>
              <w:bottom w:val="single" w:sz="6" w:space="0" w:color="auto"/>
              <w:right w:val="single" w:sz="6" w:space="0" w:color="auto"/>
            </w:tcBorders>
            <w:hideMark/>
          </w:tcPr>
          <w:p w14:paraId="10EF996B" w14:textId="77777777" w:rsidR="00CD6D5E" w:rsidRPr="008A12AF" w:rsidRDefault="00CD6D5E"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CD6D5E" w:rsidRPr="008A12AF" w14:paraId="00B59883" w14:textId="77777777" w:rsidTr="001D251E">
        <w:trPr>
          <w:trHeight w:val="296"/>
        </w:trPr>
        <w:tc>
          <w:tcPr>
            <w:tcW w:w="1831" w:type="pct"/>
            <w:tcBorders>
              <w:top w:val="single" w:sz="6" w:space="0" w:color="auto"/>
              <w:left w:val="single" w:sz="6" w:space="0" w:color="auto"/>
              <w:bottom w:val="single" w:sz="6" w:space="0" w:color="auto"/>
              <w:right w:val="single" w:sz="6" w:space="0" w:color="auto"/>
            </w:tcBorders>
            <w:hideMark/>
          </w:tcPr>
          <w:p w14:paraId="5E3886A4" w14:textId="77777777" w:rsidR="00CD6D5E" w:rsidRPr="008A12AF" w:rsidRDefault="00CD6D5E"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color w:val="FF0000"/>
                <w:szCs w:val="20"/>
                <w:lang w:eastAsia="en-IE"/>
              </w:rPr>
              <w:t> </w:t>
            </w:r>
          </w:p>
        </w:tc>
        <w:tc>
          <w:tcPr>
            <w:tcW w:w="841" w:type="pct"/>
            <w:tcBorders>
              <w:top w:val="single" w:sz="6" w:space="0" w:color="auto"/>
              <w:left w:val="single" w:sz="6" w:space="0" w:color="auto"/>
              <w:bottom w:val="single" w:sz="6" w:space="0" w:color="auto"/>
              <w:right w:val="single" w:sz="6" w:space="0" w:color="auto"/>
            </w:tcBorders>
            <w:hideMark/>
          </w:tcPr>
          <w:p w14:paraId="4ECEB114" w14:textId="77777777" w:rsidR="00CD6D5E" w:rsidRPr="008A12AF" w:rsidRDefault="00CD6D5E"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917" w:type="pct"/>
            <w:tcBorders>
              <w:top w:val="single" w:sz="6" w:space="0" w:color="auto"/>
              <w:left w:val="single" w:sz="6" w:space="0" w:color="auto"/>
              <w:bottom w:val="single" w:sz="6" w:space="0" w:color="auto"/>
              <w:right w:val="single" w:sz="6" w:space="0" w:color="auto"/>
            </w:tcBorders>
          </w:tcPr>
          <w:p w14:paraId="5BAD3425" w14:textId="77777777" w:rsidR="00CD6D5E" w:rsidRPr="008A12AF" w:rsidRDefault="00CD6D5E" w:rsidP="00FA3FB3">
            <w:pPr>
              <w:spacing w:line="240" w:lineRule="auto"/>
              <w:jc w:val="center"/>
              <w:textAlignment w:val="baseline"/>
              <w:rPr>
                <w:rFonts w:eastAsia="Times New Roman" w:cs="Times New Roman"/>
                <w:szCs w:val="20"/>
                <w:lang w:eastAsia="en-IE"/>
              </w:rPr>
            </w:pPr>
          </w:p>
        </w:tc>
        <w:tc>
          <w:tcPr>
            <w:tcW w:w="1410" w:type="pct"/>
            <w:tcBorders>
              <w:top w:val="single" w:sz="6" w:space="0" w:color="auto"/>
              <w:left w:val="single" w:sz="6" w:space="0" w:color="auto"/>
              <w:bottom w:val="single" w:sz="6" w:space="0" w:color="auto"/>
              <w:right w:val="single" w:sz="6" w:space="0" w:color="auto"/>
            </w:tcBorders>
            <w:hideMark/>
          </w:tcPr>
          <w:p w14:paraId="0D8BF348" w14:textId="77777777" w:rsidR="00CD6D5E" w:rsidRPr="008A12AF" w:rsidRDefault="00CD6D5E"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CD6D5E" w:rsidRPr="008A12AF" w14:paraId="2A03F7CB" w14:textId="77777777" w:rsidTr="001D251E">
        <w:trPr>
          <w:trHeight w:val="296"/>
        </w:trPr>
        <w:tc>
          <w:tcPr>
            <w:tcW w:w="1831" w:type="pct"/>
            <w:tcBorders>
              <w:top w:val="single" w:sz="6" w:space="0" w:color="auto"/>
              <w:left w:val="single" w:sz="6" w:space="0" w:color="auto"/>
              <w:bottom w:val="single" w:sz="6" w:space="0" w:color="auto"/>
              <w:right w:val="single" w:sz="6" w:space="0" w:color="auto"/>
            </w:tcBorders>
            <w:hideMark/>
          </w:tcPr>
          <w:p w14:paraId="5EDB29A5" w14:textId="77777777" w:rsidR="00CD6D5E" w:rsidRPr="008A12AF" w:rsidRDefault="00CD6D5E"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841" w:type="pct"/>
            <w:tcBorders>
              <w:top w:val="single" w:sz="6" w:space="0" w:color="auto"/>
              <w:left w:val="single" w:sz="6" w:space="0" w:color="auto"/>
              <w:bottom w:val="single" w:sz="6" w:space="0" w:color="auto"/>
              <w:right w:val="single" w:sz="6" w:space="0" w:color="auto"/>
            </w:tcBorders>
            <w:hideMark/>
          </w:tcPr>
          <w:p w14:paraId="4474F8A0" w14:textId="77777777" w:rsidR="00CD6D5E" w:rsidRPr="008A12AF" w:rsidRDefault="00CD6D5E"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917" w:type="pct"/>
            <w:tcBorders>
              <w:top w:val="single" w:sz="6" w:space="0" w:color="auto"/>
              <w:left w:val="single" w:sz="6" w:space="0" w:color="auto"/>
              <w:bottom w:val="single" w:sz="6" w:space="0" w:color="auto"/>
              <w:right w:val="single" w:sz="6" w:space="0" w:color="auto"/>
            </w:tcBorders>
          </w:tcPr>
          <w:p w14:paraId="0C7D08AC" w14:textId="77777777" w:rsidR="00CD6D5E" w:rsidRPr="008A12AF" w:rsidRDefault="00CD6D5E" w:rsidP="00FA3FB3">
            <w:pPr>
              <w:spacing w:line="240" w:lineRule="auto"/>
              <w:jc w:val="center"/>
              <w:textAlignment w:val="baseline"/>
              <w:rPr>
                <w:rFonts w:eastAsia="Times New Roman" w:cs="Times New Roman"/>
                <w:szCs w:val="20"/>
                <w:lang w:eastAsia="en-IE"/>
              </w:rPr>
            </w:pPr>
          </w:p>
        </w:tc>
        <w:tc>
          <w:tcPr>
            <w:tcW w:w="1410" w:type="pct"/>
            <w:tcBorders>
              <w:top w:val="single" w:sz="6" w:space="0" w:color="auto"/>
              <w:left w:val="single" w:sz="6" w:space="0" w:color="auto"/>
              <w:bottom w:val="single" w:sz="6" w:space="0" w:color="auto"/>
              <w:right w:val="single" w:sz="6" w:space="0" w:color="auto"/>
            </w:tcBorders>
            <w:hideMark/>
          </w:tcPr>
          <w:p w14:paraId="5E6F60B5" w14:textId="77777777" w:rsidR="00CD6D5E" w:rsidRPr="008A12AF" w:rsidRDefault="00CD6D5E"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CD6D5E" w:rsidRPr="008A12AF" w14:paraId="6E05E8BC" w14:textId="77777777" w:rsidTr="001D251E">
        <w:trPr>
          <w:trHeight w:val="296"/>
        </w:trPr>
        <w:tc>
          <w:tcPr>
            <w:tcW w:w="1831" w:type="pct"/>
            <w:tcBorders>
              <w:top w:val="single" w:sz="6" w:space="0" w:color="auto"/>
              <w:left w:val="single" w:sz="6" w:space="0" w:color="auto"/>
              <w:bottom w:val="single" w:sz="6" w:space="0" w:color="auto"/>
              <w:right w:val="single" w:sz="6" w:space="0" w:color="auto"/>
            </w:tcBorders>
            <w:hideMark/>
          </w:tcPr>
          <w:p w14:paraId="1DF8BA61" w14:textId="77777777" w:rsidR="00CD6D5E" w:rsidRPr="008A12AF" w:rsidRDefault="00CD6D5E"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841" w:type="pct"/>
            <w:tcBorders>
              <w:top w:val="single" w:sz="6" w:space="0" w:color="auto"/>
              <w:left w:val="single" w:sz="6" w:space="0" w:color="auto"/>
              <w:bottom w:val="single" w:sz="6" w:space="0" w:color="auto"/>
              <w:right w:val="single" w:sz="6" w:space="0" w:color="auto"/>
            </w:tcBorders>
            <w:hideMark/>
          </w:tcPr>
          <w:p w14:paraId="365DB198" w14:textId="77777777" w:rsidR="00CD6D5E" w:rsidRPr="008A12AF" w:rsidRDefault="00CD6D5E"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917" w:type="pct"/>
            <w:tcBorders>
              <w:top w:val="single" w:sz="6" w:space="0" w:color="auto"/>
              <w:left w:val="single" w:sz="6" w:space="0" w:color="auto"/>
              <w:bottom w:val="single" w:sz="6" w:space="0" w:color="auto"/>
              <w:right w:val="single" w:sz="6" w:space="0" w:color="auto"/>
            </w:tcBorders>
          </w:tcPr>
          <w:p w14:paraId="37A31054" w14:textId="77777777" w:rsidR="00CD6D5E" w:rsidRPr="008A12AF" w:rsidRDefault="00CD6D5E" w:rsidP="00FA3FB3">
            <w:pPr>
              <w:spacing w:line="240" w:lineRule="auto"/>
              <w:jc w:val="center"/>
              <w:textAlignment w:val="baseline"/>
              <w:rPr>
                <w:rFonts w:eastAsia="Times New Roman" w:cs="Times New Roman"/>
                <w:szCs w:val="20"/>
                <w:lang w:eastAsia="en-IE"/>
              </w:rPr>
            </w:pPr>
          </w:p>
        </w:tc>
        <w:tc>
          <w:tcPr>
            <w:tcW w:w="1410" w:type="pct"/>
            <w:tcBorders>
              <w:top w:val="single" w:sz="6" w:space="0" w:color="auto"/>
              <w:left w:val="single" w:sz="6" w:space="0" w:color="auto"/>
              <w:bottom w:val="single" w:sz="6" w:space="0" w:color="auto"/>
              <w:right w:val="single" w:sz="6" w:space="0" w:color="auto"/>
            </w:tcBorders>
            <w:hideMark/>
          </w:tcPr>
          <w:p w14:paraId="1D5BCD6B" w14:textId="77777777" w:rsidR="00CD6D5E" w:rsidRPr="008A12AF" w:rsidRDefault="00CD6D5E"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bl>
    <w:p w14:paraId="40546C70" w14:textId="6A049B4B" w:rsidR="00406C07" w:rsidRDefault="00406C07">
      <w:pPr>
        <w:spacing w:after="160" w:line="259" w:lineRule="auto"/>
        <w:jc w:val="left"/>
        <w:rPr>
          <w:rFonts w:ascii="An Post Sans Bold" w:hAnsi="An Post Sans Bold"/>
          <w:b/>
          <w:caps/>
          <w:sz w:val="28"/>
          <w:szCs w:val="32"/>
        </w:rPr>
      </w:pPr>
    </w:p>
    <w:p w14:paraId="57400BA6" w14:textId="77777777" w:rsidR="006F3E73" w:rsidRDefault="006F3E73">
      <w:pPr>
        <w:spacing w:after="160" w:line="259" w:lineRule="auto"/>
        <w:jc w:val="left"/>
        <w:rPr>
          <w:rFonts w:ascii="An Post Sans Bold" w:hAnsi="An Post Sans Bold"/>
          <w:b/>
          <w:caps/>
          <w:sz w:val="28"/>
          <w:szCs w:val="32"/>
        </w:rPr>
      </w:pPr>
    </w:p>
    <w:p w14:paraId="205A3F8A" w14:textId="77777777" w:rsidR="006F3E73" w:rsidRDefault="006F3E73">
      <w:pPr>
        <w:spacing w:after="160" w:line="259" w:lineRule="auto"/>
        <w:jc w:val="left"/>
        <w:rPr>
          <w:rFonts w:ascii="An Post Sans Bold" w:hAnsi="An Post Sans Bold"/>
          <w:b/>
          <w:caps/>
          <w:sz w:val="28"/>
          <w:szCs w:val="32"/>
        </w:rPr>
      </w:pPr>
    </w:p>
    <w:p w14:paraId="4F00363D" w14:textId="3519F839" w:rsidR="00857850" w:rsidRPr="003B7481" w:rsidRDefault="0C97CBF5" w:rsidP="00D92DF9">
      <w:pPr>
        <w:pStyle w:val="Heading1"/>
      </w:pPr>
      <w:bookmarkStart w:id="77" w:name="_Toc230072562"/>
      <w:r w:rsidRPr="003B7481">
        <w:lastRenderedPageBreak/>
        <w:t xml:space="preserve">PART </w:t>
      </w:r>
      <w:r w:rsidRPr="003B7481" w:rsidDel="007F232E">
        <w:t>5</w:t>
      </w:r>
      <w:r w:rsidRPr="003B7481">
        <w:t xml:space="preserve"> </w:t>
      </w:r>
      <w:r w:rsidR="00857850" w:rsidRPr="003B7481">
        <w:tab/>
      </w:r>
      <w:r w:rsidRPr="003B7481">
        <w:t>DATA PROTECTION</w:t>
      </w:r>
      <w:bookmarkEnd w:id="77"/>
    </w:p>
    <w:p w14:paraId="2DE7FC83" w14:textId="77777777" w:rsidR="00E72A6C" w:rsidRPr="00DA76A3" w:rsidRDefault="00E72A6C" w:rsidP="00E93863">
      <w:r w:rsidRPr="00DA76A3">
        <w:t>AN POST, as Contracting Authority for this competition, will be a “</w:t>
      </w:r>
      <w:r w:rsidRPr="00DA76A3">
        <w:rPr>
          <w:b/>
        </w:rPr>
        <w:t>Data Controller</w:t>
      </w:r>
      <w:r w:rsidRPr="00DA76A3">
        <w:t>” within the meaning of the “</w:t>
      </w:r>
      <w:r w:rsidRPr="00DA76A3">
        <w:rPr>
          <w:b/>
        </w:rPr>
        <w:t>Data Protection Legislation</w:t>
      </w:r>
      <w:r w:rsidRPr="00DA76A3">
        <w:t>” (as defined herein), in respect of any “</w:t>
      </w:r>
      <w:r w:rsidRPr="00DA76A3">
        <w:rPr>
          <w:b/>
        </w:rPr>
        <w:t>Personal Data</w:t>
      </w:r>
      <w:r w:rsidRPr="00DA76A3">
        <w:t xml:space="preserve">” as defined under the Data Protection Legislation, required to be provided by Applicants in the PQQ Questionnaire (and any supporting documentation). </w:t>
      </w:r>
    </w:p>
    <w:p w14:paraId="0477E574" w14:textId="77777777" w:rsidR="00E72A6C" w:rsidRPr="00DA76A3" w:rsidRDefault="00E72A6C" w:rsidP="00E93863"/>
    <w:p w14:paraId="791EFCBA" w14:textId="77777777" w:rsidR="00E72A6C" w:rsidRPr="00DA76A3" w:rsidRDefault="00E72A6C" w:rsidP="00E93863">
      <w:r>
        <w:t>The Applicant, who is itself a “</w:t>
      </w:r>
      <w:r w:rsidRPr="35C436CF">
        <w:rPr>
          <w:b/>
          <w:bCs/>
        </w:rPr>
        <w:t>Data Controller</w:t>
      </w:r>
      <w:r>
        <w:t>” in respect of any “</w:t>
      </w:r>
      <w:r w:rsidRPr="35C436CF">
        <w:rPr>
          <w:b/>
          <w:bCs/>
        </w:rPr>
        <w:t>Personal Data</w:t>
      </w:r>
      <w:r>
        <w:t xml:space="preserve">” relating to any person provided by it in its completed Questionnaire (and in any supporting documentation), is required to confirm, </w:t>
      </w:r>
      <w:r w:rsidRPr="009459E4">
        <w:t>in the Applicant’s Statement of Confirmation (Appendix 4 of this PQQ),</w:t>
      </w:r>
      <w:r>
        <w:t xml:space="preserve">  that all “</w:t>
      </w:r>
      <w:r w:rsidRPr="35C436CF">
        <w:rPr>
          <w:b/>
          <w:bCs/>
        </w:rPr>
        <w:t>Data Subjects</w:t>
      </w:r>
      <w:r>
        <w:t>” (as defined in the Data Protection Legislation) whose Personal Data has been provided by the Applicant to AN POST as part of its application at this stage of the competition, have consented to the processing of such Personal Data by the Applicant, by Consortium members where the Applicant is  a Consortium, by the Applicant where the Applicant is a Prime Contractor with a Sub-Contractor and not a Consortium, and by AN POST as Contracting Authority and AN POSTs Evaluation Team, for the purposes of participation by the Applicant in this competition OR that the Applicant has otherwise a legal basis (as identified under the Data Protection Legislation) for providing such Personal data to AN POST as Contracting Authority for the purposes of participating in this competition.</w:t>
      </w:r>
    </w:p>
    <w:p w14:paraId="3FD9042A" w14:textId="77777777" w:rsidR="00E72A6C" w:rsidRPr="00DA76A3" w:rsidRDefault="00E72A6C" w:rsidP="00E93863"/>
    <w:p w14:paraId="7D9B4A4D" w14:textId="77777777" w:rsidR="00E72A6C" w:rsidRPr="00DA76A3" w:rsidRDefault="00E72A6C" w:rsidP="00E93863">
      <w:r w:rsidRPr="00DA76A3">
        <w:t>“</w:t>
      </w:r>
      <w:r w:rsidRPr="00DA76A3">
        <w:rPr>
          <w:b/>
        </w:rPr>
        <w:t>Data Protection Legislation</w:t>
      </w:r>
      <w:r w:rsidRPr="00DA76A3">
        <w:t xml:space="preserve">” means all applicable national and EU data protection laws, regulations and guidelines including but not limited to the Data Protection Acts 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60BC6417" w14:textId="77777777" w:rsidR="00E72A6C" w:rsidRPr="00DA76A3" w:rsidRDefault="00E72A6C" w:rsidP="00E93863">
      <w:pPr>
        <w:rPr>
          <w:rFonts w:eastAsia="Times New Roman" w:cs="Calibri"/>
          <w:lang w:eastAsia="en-IE"/>
        </w:rPr>
      </w:pPr>
      <w:r>
        <w:t>As per Article 4 of Regulation (EU) 2016/679 (the “</w:t>
      </w:r>
      <w:r w:rsidRPr="35C436CF">
        <w:rPr>
          <w:b/>
          <w:bCs/>
        </w:rPr>
        <w:t>General Data Protection Regulation</w:t>
      </w:r>
      <w:r>
        <w:t>” or the “</w:t>
      </w:r>
      <w:r w:rsidRPr="35C436CF">
        <w:rPr>
          <w:b/>
          <w:bCs/>
        </w:rPr>
        <w:t>GDPR</w:t>
      </w:r>
      <w:r>
        <w:t>”), ‘</w:t>
      </w:r>
      <w:r w:rsidRPr="35C436CF">
        <w:rPr>
          <w:rFonts w:cs="Calibri"/>
        </w:rPr>
        <w:t>’</w:t>
      </w:r>
      <w:r w:rsidRPr="35C436CF">
        <w:rPr>
          <w:rFonts w:cs="Calibri"/>
          <w:b/>
          <w:bCs/>
        </w:rPr>
        <w:t>Processing</w:t>
      </w:r>
      <w:r w:rsidRPr="35C436CF">
        <w:rPr>
          <w:rFonts w:cs="Calibri"/>
        </w:rPr>
        <w:t xml:space="preserve">’’ is defined as: </w:t>
      </w:r>
    </w:p>
    <w:p w14:paraId="7EAB67FA" w14:textId="2D84705C" w:rsidR="35C436CF" w:rsidRDefault="35C436CF" w:rsidP="35C436CF">
      <w:pPr>
        <w:rPr>
          <w:rFonts w:cs="Calibri"/>
        </w:rPr>
      </w:pPr>
    </w:p>
    <w:p w14:paraId="4C59AFA6" w14:textId="5161467F" w:rsidR="00E72A6C" w:rsidRPr="00DA76A3" w:rsidRDefault="00E72A6C" w:rsidP="00E93863">
      <w:r>
        <w:t>‘</w:t>
      </w:r>
      <w:r w:rsidRPr="35C436CF">
        <w:rPr>
          <w:b/>
          <w:bCs/>
        </w:rPr>
        <w:t>processing</w:t>
      </w:r>
      <w:r>
        <w:t>’ 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r w:rsidR="5F238F30">
        <w:t>.</w:t>
      </w:r>
    </w:p>
    <w:p w14:paraId="39E3629A" w14:textId="3DE26432" w:rsidR="00E72A6C" w:rsidRPr="00DA76A3" w:rsidRDefault="00E72A6C" w:rsidP="00E93863"/>
    <w:p w14:paraId="052D4810" w14:textId="4EBC1FA1" w:rsidR="008A12AF" w:rsidRPr="00F86CF1" w:rsidRDefault="31595908" w:rsidP="56E416A5">
      <w:pPr>
        <w:rPr>
          <w:rFonts w:cs="Arial"/>
          <w:b/>
          <w:bCs/>
        </w:rPr>
      </w:pPr>
      <w:r w:rsidRPr="56E416A5">
        <w:rPr>
          <w:b/>
          <w:bCs/>
        </w:rPr>
        <w:t xml:space="preserve">Note: </w:t>
      </w:r>
      <w:r w:rsidR="28A5158D" w:rsidRPr="56E416A5">
        <w:rPr>
          <w:rFonts w:cs="Arial"/>
        </w:rPr>
        <w:t xml:space="preserve">Under the Data Protection Acts, Data Processors are responsible for ensuring that all data provided by a Data Controller (AN POST) is </w:t>
      </w:r>
      <w:proofErr w:type="gramStart"/>
      <w:r w:rsidR="28A5158D" w:rsidRPr="56E416A5">
        <w:rPr>
          <w:rFonts w:cs="Arial"/>
        </w:rPr>
        <w:t>stored securely at all times</w:t>
      </w:r>
      <w:proofErr w:type="gramEnd"/>
      <w:r w:rsidR="28A5158D" w:rsidRPr="56E416A5">
        <w:rPr>
          <w:rFonts w:cs="Arial"/>
        </w:rPr>
        <w:t>.</w:t>
      </w:r>
      <w:r w:rsidR="00F86CF1" w:rsidRPr="56E416A5">
        <w:rPr>
          <w:rFonts w:cs="Arial"/>
          <w:b/>
          <w:bCs/>
        </w:rPr>
        <w:t xml:space="preserve"> </w:t>
      </w:r>
      <w:r w:rsidR="30BD0A93" w:rsidRPr="56E416A5">
        <w:rPr>
          <w:rFonts w:cs="Arial"/>
        </w:rPr>
        <w:t xml:space="preserve">During the </w:t>
      </w:r>
      <w:proofErr w:type="gramStart"/>
      <w:r w:rsidR="30BD0A93" w:rsidRPr="56E416A5">
        <w:rPr>
          <w:rFonts w:cs="Arial"/>
        </w:rPr>
        <w:t>life time</w:t>
      </w:r>
      <w:proofErr w:type="gramEnd"/>
      <w:r w:rsidR="30BD0A93" w:rsidRPr="56E416A5">
        <w:rPr>
          <w:rFonts w:cs="Arial"/>
        </w:rPr>
        <w:t xml:space="preserve"> of any contract awarded under this Tender, AN POST requires the right to audit of the service, without notice, to ensure it is data protection compliant.</w:t>
      </w:r>
      <w:r w:rsidR="00F86CF1" w:rsidRPr="56E416A5">
        <w:rPr>
          <w:rFonts w:cs="Arial"/>
          <w:b/>
          <w:bCs/>
        </w:rPr>
        <w:t xml:space="preserve"> </w:t>
      </w:r>
      <w:r w:rsidR="30BD0A93" w:rsidRPr="56E416A5">
        <w:rPr>
          <w:rFonts w:cs="Arial"/>
        </w:rPr>
        <w:t xml:space="preserve">During the </w:t>
      </w:r>
      <w:proofErr w:type="gramStart"/>
      <w:r w:rsidR="30BD0A93" w:rsidRPr="56E416A5">
        <w:rPr>
          <w:rFonts w:cs="Arial"/>
        </w:rPr>
        <w:t>life time</w:t>
      </w:r>
      <w:proofErr w:type="gramEnd"/>
      <w:r w:rsidR="30BD0A93" w:rsidRPr="56E416A5">
        <w:rPr>
          <w:rFonts w:cs="Arial"/>
        </w:rPr>
        <w:t xml:space="preserve"> of any contract awarded under this Tender, AN POST may require the supplier’s assistance about possible data breaches or customer complaints relating to the supplier’s service</w:t>
      </w:r>
      <w:r w:rsidR="00F86CF1" w:rsidRPr="56E416A5">
        <w:rPr>
          <w:rFonts w:cs="Arial"/>
        </w:rPr>
        <w:t>.</w:t>
      </w:r>
    </w:p>
    <w:p w14:paraId="26E0E5F4" w14:textId="1DB57877" w:rsidR="35C436CF" w:rsidRDefault="35C436CF" w:rsidP="35C436CF">
      <w:pPr>
        <w:spacing w:line="240" w:lineRule="auto"/>
        <w:contextualSpacing/>
      </w:pPr>
    </w:p>
    <w:p w14:paraId="7153B9B7" w14:textId="26C67D37" w:rsidR="35C436CF" w:rsidRDefault="2E06D4F6" w:rsidP="00F86CF1">
      <w:pPr>
        <w:rPr>
          <w:rFonts w:cs="Arial"/>
          <w:b/>
          <w:bCs/>
        </w:rPr>
      </w:pPr>
      <w:r w:rsidRPr="35C436CF">
        <w:rPr>
          <w:rFonts w:cs="Arial"/>
          <w:b/>
          <w:bCs/>
        </w:rPr>
        <w:t>I declare by completing the below table, that I have read and unders</w:t>
      </w:r>
      <w:r w:rsidR="68395275" w:rsidRPr="35C436CF">
        <w:rPr>
          <w:rFonts w:cs="Arial"/>
          <w:b/>
          <w:bCs/>
        </w:rPr>
        <w:t>t</w:t>
      </w:r>
      <w:r w:rsidRPr="35C436CF">
        <w:rPr>
          <w:rFonts w:cs="Arial"/>
          <w:b/>
          <w:bCs/>
        </w:rPr>
        <w:t>ood the above</w:t>
      </w:r>
      <w:r w:rsidR="1C5FA830" w:rsidRPr="35C436CF">
        <w:rPr>
          <w:rFonts w:cs="Arial"/>
          <w:b/>
          <w:bCs/>
        </w:rPr>
        <w:t xml:space="preserve"> text</w:t>
      </w:r>
      <w:r w:rsidRPr="35C436CF">
        <w:rPr>
          <w:rFonts w:cs="Arial"/>
          <w:b/>
          <w:bCs/>
        </w:rPr>
        <w:t xml:space="preserve"> in relation to </w:t>
      </w:r>
      <w:r w:rsidR="4D5BA4FF" w:rsidRPr="35C436CF">
        <w:rPr>
          <w:rFonts w:cs="Arial"/>
          <w:b/>
          <w:bCs/>
        </w:rPr>
        <w:t xml:space="preserve">Part 5 - </w:t>
      </w:r>
      <w:r w:rsidRPr="35C436CF">
        <w:rPr>
          <w:rFonts w:cs="Arial"/>
          <w:b/>
          <w:bCs/>
        </w:rPr>
        <w:t>Data Protection.</w:t>
      </w:r>
    </w:p>
    <w:p w14:paraId="27BE810C" w14:textId="77777777" w:rsidR="00F86CF1" w:rsidRPr="00F86CF1" w:rsidRDefault="00F86CF1" w:rsidP="00F86CF1">
      <w:pPr>
        <w:rPr>
          <w:rFonts w:cs="Book Antiqua"/>
          <w:b/>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5707"/>
      </w:tblGrid>
      <w:tr w:rsidR="35C436CF" w14:paraId="441C7F46" w14:textId="77777777" w:rsidTr="003B7481">
        <w:trPr>
          <w:trHeight w:val="300"/>
        </w:trPr>
        <w:tc>
          <w:tcPr>
            <w:tcW w:w="1835" w:type="pct"/>
            <w:shd w:val="clear" w:color="auto" w:fill="E2EFD9" w:themeFill="accent6" w:themeFillTint="33"/>
            <w:tcMar>
              <w:top w:w="0" w:type="dxa"/>
              <w:left w:w="108" w:type="dxa"/>
              <w:bottom w:w="0" w:type="dxa"/>
              <w:right w:w="108" w:type="dxa"/>
            </w:tcMar>
          </w:tcPr>
          <w:p w14:paraId="0BCC6FA9" w14:textId="268457C8" w:rsidR="35C436CF" w:rsidRDefault="00F86CF1" w:rsidP="35C436CF">
            <w:pPr>
              <w:spacing w:after="120" w:line="240" w:lineRule="auto"/>
              <w:rPr>
                <w:b/>
                <w:bCs/>
              </w:rPr>
            </w:pPr>
            <w:r>
              <w:rPr>
                <w:b/>
                <w:bCs/>
              </w:rPr>
              <w:t>Signature</w:t>
            </w:r>
          </w:p>
        </w:tc>
        <w:tc>
          <w:tcPr>
            <w:tcW w:w="3165" w:type="pct"/>
          </w:tcPr>
          <w:p w14:paraId="4D277468" w14:textId="77777777" w:rsidR="35C436CF" w:rsidRDefault="35C436CF" w:rsidP="35C436CF">
            <w:pPr>
              <w:spacing w:after="120" w:line="240" w:lineRule="auto"/>
              <w:rPr>
                <w:b/>
                <w:bCs/>
              </w:rPr>
            </w:pPr>
          </w:p>
        </w:tc>
      </w:tr>
      <w:tr w:rsidR="35C436CF" w14:paraId="1A22743A" w14:textId="77777777" w:rsidTr="003B7481">
        <w:trPr>
          <w:trHeight w:val="267"/>
        </w:trPr>
        <w:tc>
          <w:tcPr>
            <w:tcW w:w="1835" w:type="pct"/>
            <w:shd w:val="clear" w:color="auto" w:fill="E2EFD9" w:themeFill="accent6" w:themeFillTint="33"/>
            <w:tcMar>
              <w:top w:w="0" w:type="dxa"/>
              <w:left w:w="108" w:type="dxa"/>
              <w:bottom w:w="0" w:type="dxa"/>
              <w:right w:w="108" w:type="dxa"/>
            </w:tcMar>
          </w:tcPr>
          <w:p w14:paraId="7D117833" w14:textId="77777777" w:rsidR="35C436CF" w:rsidRDefault="35C436CF" w:rsidP="35C436CF">
            <w:pPr>
              <w:spacing w:line="240" w:lineRule="auto"/>
              <w:rPr>
                <w:b/>
                <w:bCs/>
              </w:rPr>
            </w:pPr>
            <w:r w:rsidRPr="35C436CF">
              <w:rPr>
                <w:b/>
                <w:bCs/>
              </w:rPr>
              <w:t>Full Name (Block Capitals)</w:t>
            </w:r>
          </w:p>
        </w:tc>
        <w:tc>
          <w:tcPr>
            <w:tcW w:w="3165" w:type="pct"/>
          </w:tcPr>
          <w:p w14:paraId="1405F7DE" w14:textId="77777777" w:rsidR="35C436CF" w:rsidRDefault="35C436CF" w:rsidP="35C436CF">
            <w:pPr>
              <w:spacing w:after="120" w:line="240" w:lineRule="auto"/>
              <w:rPr>
                <w:b/>
                <w:bCs/>
              </w:rPr>
            </w:pPr>
          </w:p>
        </w:tc>
      </w:tr>
      <w:tr w:rsidR="35C436CF" w14:paraId="2D4504B4" w14:textId="77777777" w:rsidTr="003B7481">
        <w:trPr>
          <w:trHeight w:val="345"/>
        </w:trPr>
        <w:tc>
          <w:tcPr>
            <w:tcW w:w="1835" w:type="pct"/>
            <w:shd w:val="clear" w:color="auto" w:fill="E2EFD9" w:themeFill="accent6" w:themeFillTint="33"/>
            <w:tcMar>
              <w:top w:w="0" w:type="dxa"/>
              <w:left w:w="108" w:type="dxa"/>
              <w:bottom w:w="0" w:type="dxa"/>
              <w:right w:w="108" w:type="dxa"/>
            </w:tcMar>
          </w:tcPr>
          <w:p w14:paraId="3B676047" w14:textId="77777777" w:rsidR="35C436CF" w:rsidRDefault="35C436CF" w:rsidP="35C436CF">
            <w:pPr>
              <w:spacing w:line="240" w:lineRule="auto"/>
              <w:rPr>
                <w:b/>
                <w:bCs/>
              </w:rPr>
            </w:pPr>
            <w:r w:rsidRPr="35C436CF">
              <w:rPr>
                <w:b/>
                <w:bCs/>
              </w:rPr>
              <w:t>Title</w:t>
            </w:r>
          </w:p>
        </w:tc>
        <w:tc>
          <w:tcPr>
            <w:tcW w:w="3165" w:type="pct"/>
            <w:tcMar>
              <w:top w:w="0" w:type="dxa"/>
              <w:left w:w="108" w:type="dxa"/>
              <w:bottom w:w="0" w:type="dxa"/>
              <w:right w:w="108" w:type="dxa"/>
            </w:tcMar>
          </w:tcPr>
          <w:p w14:paraId="2F224CEB" w14:textId="77777777" w:rsidR="35C436CF" w:rsidRDefault="35C436CF" w:rsidP="35C436CF">
            <w:pPr>
              <w:spacing w:line="240" w:lineRule="auto"/>
              <w:rPr>
                <w:b/>
                <w:bCs/>
              </w:rPr>
            </w:pPr>
          </w:p>
        </w:tc>
      </w:tr>
      <w:tr w:rsidR="35C436CF" w14:paraId="3D420416" w14:textId="77777777" w:rsidTr="003B7481">
        <w:trPr>
          <w:trHeight w:val="325"/>
        </w:trPr>
        <w:tc>
          <w:tcPr>
            <w:tcW w:w="1835" w:type="pct"/>
            <w:shd w:val="clear" w:color="auto" w:fill="E2EFD9" w:themeFill="accent6" w:themeFillTint="33"/>
            <w:tcMar>
              <w:top w:w="0" w:type="dxa"/>
              <w:left w:w="108" w:type="dxa"/>
              <w:bottom w:w="0" w:type="dxa"/>
              <w:right w:w="108" w:type="dxa"/>
            </w:tcMar>
          </w:tcPr>
          <w:p w14:paraId="3D3AB251" w14:textId="77777777" w:rsidR="35C436CF" w:rsidRDefault="35C436CF" w:rsidP="35C436CF">
            <w:pPr>
              <w:spacing w:line="240" w:lineRule="auto"/>
              <w:rPr>
                <w:b/>
                <w:bCs/>
              </w:rPr>
            </w:pPr>
            <w:r w:rsidRPr="35C436CF">
              <w:rPr>
                <w:b/>
                <w:bCs/>
              </w:rPr>
              <w:t>Date</w:t>
            </w:r>
          </w:p>
        </w:tc>
        <w:tc>
          <w:tcPr>
            <w:tcW w:w="3165" w:type="pct"/>
            <w:tcMar>
              <w:top w:w="0" w:type="dxa"/>
              <w:left w:w="108" w:type="dxa"/>
              <w:bottom w:w="0" w:type="dxa"/>
              <w:right w:w="108" w:type="dxa"/>
            </w:tcMar>
          </w:tcPr>
          <w:p w14:paraId="4B9CE580" w14:textId="77777777" w:rsidR="35C436CF" w:rsidRDefault="35C436CF" w:rsidP="35C436CF">
            <w:pPr>
              <w:spacing w:line="240" w:lineRule="auto"/>
              <w:rPr>
                <w:b/>
                <w:bCs/>
              </w:rPr>
            </w:pPr>
          </w:p>
        </w:tc>
      </w:tr>
    </w:tbl>
    <w:p w14:paraId="322ACD0E" w14:textId="77777777" w:rsidR="0006074E" w:rsidRDefault="0006074E">
      <w:pPr>
        <w:spacing w:after="160" w:line="259" w:lineRule="auto"/>
        <w:jc w:val="left"/>
        <w:rPr>
          <w:rFonts w:ascii="An Post Sans Bold" w:hAnsi="An Post Sans Bold"/>
          <w:b/>
          <w:caps/>
          <w:sz w:val="22"/>
        </w:rPr>
      </w:pPr>
    </w:p>
    <w:p w14:paraId="33BB6847" w14:textId="77777777" w:rsidR="0006074E" w:rsidRDefault="0006074E">
      <w:pPr>
        <w:spacing w:after="160" w:line="259" w:lineRule="auto"/>
        <w:jc w:val="left"/>
        <w:rPr>
          <w:rFonts w:ascii="An Post Sans Bold" w:hAnsi="An Post Sans Bold"/>
          <w:b/>
          <w:caps/>
          <w:sz w:val="22"/>
        </w:rPr>
      </w:pPr>
    </w:p>
    <w:p w14:paraId="2E500C74" w14:textId="41A6F2D8" w:rsidR="0030790B" w:rsidRPr="00406C07" w:rsidDel="007F232E" w:rsidRDefault="345FFA04" w:rsidP="001C240B">
      <w:pPr>
        <w:pStyle w:val="Heading1"/>
      </w:pPr>
      <w:bookmarkStart w:id="78" w:name="_Toc230072563"/>
      <w:r w:rsidRPr="00406C07">
        <w:t xml:space="preserve">PART 6 </w:t>
      </w:r>
      <w:r w:rsidR="008E4D84">
        <w:t xml:space="preserve">Technical </w:t>
      </w:r>
      <w:r w:rsidR="00406C07" w:rsidRPr="00406C07">
        <w:t>Delivery Maturity</w:t>
      </w:r>
      <w:bookmarkEnd w:id="78"/>
    </w:p>
    <w:p w14:paraId="7F82F0D6" w14:textId="77777777" w:rsidR="00406C07" w:rsidRDefault="00406C07" w:rsidP="00406C07">
      <w:pPr>
        <w:spacing w:line="240" w:lineRule="auto"/>
        <w:jc w:val="left"/>
        <w:rPr>
          <w:rFonts w:eastAsia="Times New Roman" w:cs="Times New Roman"/>
          <w:kern w:val="24"/>
        </w:rPr>
      </w:pPr>
      <w:r w:rsidRPr="00FD72FD">
        <w:rPr>
          <w:rFonts w:eastAsia="Times New Roman" w:cs="Times New Roman"/>
          <w:kern w:val="24"/>
        </w:rPr>
        <w:t>Applicants must describe their practical approach to delivering Artificial Intelligence (AI) engineering engagements.</w:t>
      </w:r>
    </w:p>
    <w:p w14:paraId="47CB2B94" w14:textId="77777777" w:rsidR="00AC2A3E" w:rsidRDefault="00AC2A3E" w:rsidP="00406C07">
      <w:pPr>
        <w:spacing w:line="240" w:lineRule="auto"/>
        <w:jc w:val="left"/>
        <w:rPr>
          <w:rFonts w:eastAsia="Times New Roman" w:cs="Times New Roman"/>
          <w:kern w:val="24"/>
        </w:rPr>
      </w:pPr>
    </w:p>
    <w:p w14:paraId="773B3416" w14:textId="282CA13E" w:rsidR="00AC2A3E" w:rsidRDefault="00AC2A3E" w:rsidP="00AC2A3E">
      <w:pPr>
        <w:spacing w:line="240" w:lineRule="auto"/>
        <w:jc w:val="left"/>
        <w:rPr>
          <w:rFonts w:eastAsia="Times New Roman" w:cs="Times New Roman"/>
          <w:kern w:val="24"/>
        </w:rPr>
      </w:pPr>
      <w:r w:rsidRPr="00FD72FD">
        <w:rPr>
          <w:rFonts w:eastAsia="Times New Roman" w:cs="Times New Roman"/>
          <w:kern w:val="24"/>
        </w:rPr>
        <w:t>Responses should reflect how the Applicant delivers AI solutions in practice. Generic descriptions of standard project management or agile frameworks without AI</w:t>
      </w:r>
      <w:r w:rsidRPr="00FD72FD">
        <w:rPr>
          <w:rFonts w:eastAsia="Times New Roman" w:cs="Times New Roman"/>
          <w:kern w:val="24"/>
        </w:rPr>
        <w:noBreakHyphen/>
        <w:t xml:space="preserve">specific application </w:t>
      </w:r>
      <w:r w:rsidR="00D9722C">
        <w:rPr>
          <w:rFonts w:eastAsia="Times New Roman" w:cs="Times New Roman"/>
          <w:kern w:val="24"/>
        </w:rPr>
        <w:t>may</w:t>
      </w:r>
      <w:r w:rsidR="00D9722C" w:rsidRPr="00FD72FD">
        <w:rPr>
          <w:rFonts w:eastAsia="Times New Roman" w:cs="Times New Roman"/>
          <w:kern w:val="24"/>
        </w:rPr>
        <w:t xml:space="preserve"> </w:t>
      </w:r>
      <w:r w:rsidRPr="00FD72FD">
        <w:rPr>
          <w:rFonts w:eastAsia="Times New Roman" w:cs="Times New Roman"/>
          <w:kern w:val="24"/>
        </w:rPr>
        <w:t>score poorly.</w:t>
      </w:r>
    </w:p>
    <w:p w14:paraId="765AAB7F" w14:textId="77777777" w:rsidR="00AC2A3E" w:rsidRDefault="00AC2A3E" w:rsidP="00406C07">
      <w:pPr>
        <w:spacing w:line="240" w:lineRule="auto"/>
        <w:jc w:val="left"/>
        <w:rPr>
          <w:rFonts w:eastAsia="Times New Roman" w:cs="Times New Roman"/>
          <w:kern w:val="24"/>
        </w:rPr>
      </w:pPr>
    </w:p>
    <w:p w14:paraId="4F270B67" w14:textId="77777777" w:rsidR="0092013A" w:rsidRDefault="0092013A" w:rsidP="00406C07">
      <w:pPr>
        <w:spacing w:line="240" w:lineRule="auto"/>
        <w:jc w:val="left"/>
        <w:rPr>
          <w:rFonts w:eastAsia="Times New Roman" w:cs="Times New Roman"/>
          <w:kern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92013A" w:rsidRPr="00216A5A" w14:paraId="39E52DF2" w14:textId="77777777" w:rsidTr="14C81CB0">
        <w:trPr>
          <w:trHeight w:val="495"/>
        </w:trPr>
        <w:tc>
          <w:tcPr>
            <w:tcW w:w="5000" w:type="pct"/>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33AA2BF8" w14:textId="563DE45B" w:rsidR="0092013A" w:rsidRPr="008E3416" w:rsidRDefault="0092013A" w:rsidP="008E3416">
            <w:pPr>
              <w:pStyle w:val="ListParagraph"/>
              <w:numPr>
                <w:ilvl w:val="1"/>
                <w:numId w:val="84"/>
              </w:numPr>
              <w:spacing w:line="240" w:lineRule="auto"/>
              <w:jc w:val="left"/>
              <w:rPr>
                <w:rFonts w:eastAsia="Times New Roman" w:cs="Times New Roman"/>
                <w:kern w:val="24"/>
              </w:rPr>
            </w:pPr>
            <w:r w:rsidRPr="008E3416">
              <w:rPr>
                <w:rFonts w:eastAsia="Times New Roman" w:cs="Times New Roman"/>
                <w:kern w:val="24"/>
              </w:rPr>
              <w:t>How iterative or agile delivery methods are applied specifically to AI and machine learning engagements, including management of experimentation, data dependencies, and model uncertainty </w:t>
            </w:r>
            <w:r w:rsidR="2377A76D" w:rsidRPr="008E3416">
              <w:rPr>
                <w:rFonts w:eastAsia="Times New Roman" w:cs="Times New Roman"/>
                <w:kern w:val="24"/>
              </w:rPr>
              <w:t>.</w:t>
            </w:r>
            <w:r w:rsidRPr="008E3416">
              <w:rPr>
                <w:rFonts w:eastAsia="Times New Roman" w:cs="Times New Roman"/>
                <w:kern w:val="24"/>
              </w:rPr>
              <w:t xml:space="preserve"> </w:t>
            </w:r>
            <w:r w:rsidR="2377A76D" w:rsidRPr="008E3416">
              <w:rPr>
                <w:rFonts w:eastAsia="Times New Roman" w:cs="Times New Roman"/>
                <w:kern w:val="24"/>
              </w:rPr>
              <w:t xml:space="preserve"> </w:t>
            </w:r>
            <w:r w:rsidR="2377A76D" w:rsidRPr="008E3416">
              <w:rPr>
                <w:rFonts w:ascii="Segoe UI" w:eastAsia="Segoe UI" w:hAnsi="Segoe UI" w:cs="Segoe UI"/>
                <w:color w:val="242424"/>
                <w:kern w:val="24"/>
                <w:sz w:val="21"/>
                <w:szCs w:val="21"/>
              </w:rPr>
              <w:t>Describe your delivery approach to include methodology, governance and any proprietary frameworks, accelerators or tooling used to enable delivery.</w:t>
            </w:r>
            <w:r w:rsidRPr="008E3416">
              <w:rPr>
                <w:rFonts w:eastAsia="Times New Roman" w:cs="Times New Roman"/>
                <w:kern w:val="24"/>
              </w:rPr>
              <w:t xml:space="preserve"> </w:t>
            </w:r>
          </w:p>
          <w:p w14:paraId="7EEF3585" w14:textId="44E5819D" w:rsidR="0092013A" w:rsidRPr="00216A5A" w:rsidRDefault="0092013A" w:rsidP="003D1286">
            <w:pPr>
              <w:pStyle w:val="ListParagraph"/>
              <w:spacing w:line="240" w:lineRule="auto"/>
              <w:ind w:right="83"/>
              <w:textAlignment w:val="baseline"/>
              <w:rPr>
                <w:lang w:eastAsia="en-IE"/>
              </w:rPr>
            </w:pPr>
          </w:p>
        </w:tc>
      </w:tr>
      <w:tr w:rsidR="0092013A" w:rsidRPr="0064129C" w14:paraId="00561D57" w14:textId="77777777" w:rsidTr="14C81CB0">
        <w:trPr>
          <w:trHeight w:val="495"/>
        </w:trPr>
        <w:tc>
          <w:tcPr>
            <w:tcW w:w="5000" w:type="pct"/>
            <w:tcBorders>
              <w:top w:val="single" w:sz="6" w:space="0" w:color="auto"/>
              <w:left w:val="single" w:sz="6" w:space="0" w:color="auto"/>
              <w:bottom w:val="single" w:sz="6" w:space="0" w:color="auto"/>
              <w:right w:val="single" w:sz="6" w:space="0" w:color="auto"/>
            </w:tcBorders>
            <w:hideMark/>
          </w:tcPr>
          <w:p w14:paraId="282075DB" w14:textId="77777777" w:rsidR="0092013A" w:rsidRPr="0064129C" w:rsidRDefault="0092013A">
            <w:pPr>
              <w:textAlignment w:val="baseline"/>
              <w:rPr>
                <w:lang w:eastAsia="en-IE"/>
              </w:rPr>
            </w:pPr>
          </w:p>
        </w:tc>
      </w:tr>
      <w:tr w:rsidR="0092013A" w:rsidRPr="0064129C" w14:paraId="5B3FC807" w14:textId="77777777" w:rsidTr="14C81CB0">
        <w:trPr>
          <w:trHeight w:val="495"/>
        </w:trPr>
        <w:tc>
          <w:tcPr>
            <w:tcW w:w="5000" w:type="pct"/>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0089D3C2" w14:textId="66966B3D" w:rsidR="0092013A" w:rsidRPr="008E3416" w:rsidRDefault="0092013A" w:rsidP="008E3416">
            <w:pPr>
              <w:pStyle w:val="ListParagraph"/>
              <w:numPr>
                <w:ilvl w:val="1"/>
                <w:numId w:val="84"/>
              </w:numPr>
              <w:spacing w:line="240" w:lineRule="auto"/>
              <w:jc w:val="left"/>
              <w:rPr>
                <w:rFonts w:eastAsia="Times New Roman" w:cs="Times New Roman"/>
                <w:kern w:val="24"/>
              </w:rPr>
            </w:pPr>
            <w:r w:rsidRPr="008E3416">
              <w:rPr>
                <w:rFonts w:eastAsia="Times New Roman" w:cs="Times New Roman"/>
                <w:kern w:val="24"/>
              </w:rPr>
              <w:t xml:space="preserve">How AI models are transitioned from development into live production environments  </w:t>
            </w:r>
          </w:p>
          <w:p w14:paraId="40E98FD5" w14:textId="0CE98C9E" w:rsidR="0092013A" w:rsidRPr="0064129C" w:rsidRDefault="0092013A" w:rsidP="003D1286">
            <w:pPr>
              <w:pStyle w:val="ListParagraph"/>
              <w:spacing w:line="240" w:lineRule="auto"/>
              <w:ind w:right="83"/>
              <w:textAlignment w:val="baseline"/>
              <w:rPr>
                <w:lang w:eastAsia="en-IE"/>
              </w:rPr>
            </w:pPr>
          </w:p>
        </w:tc>
      </w:tr>
      <w:tr w:rsidR="0092013A" w:rsidRPr="0064129C" w14:paraId="7F9EB894" w14:textId="77777777" w:rsidTr="14C81CB0">
        <w:trPr>
          <w:trHeight w:val="495"/>
        </w:trPr>
        <w:tc>
          <w:tcPr>
            <w:tcW w:w="5000" w:type="pct"/>
            <w:tcBorders>
              <w:top w:val="single" w:sz="6" w:space="0" w:color="auto"/>
              <w:left w:val="single" w:sz="6" w:space="0" w:color="auto"/>
              <w:bottom w:val="single" w:sz="6" w:space="0" w:color="auto"/>
              <w:right w:val="single" w:sz="6" w:space="0" w:color="auto"/>
            </w:tcBorders>
          </w:tcPr>
          <w:p w14:paraId="03917E16" w14:textId="77777777" w:rsidR="0092013A" w:rsidRPr="0064129C" w:rsidRDefault="0092013A">
            <w:pPr>
              <w:textAlignment w:val="baseline"/>
              <w:rPr>
                <w:lang w:eastAsia="en-IE"/>
              </w:rPr>
            </w:pPr>
          </w:p>
        </w:tc>
      </w:tr>
      <w:tr w:rsidR="0092013A" w:rsidRPr="0064129C" w14:paraId="7520E046" w14:textId="77777777" w:rsidTr="14C81CB0">
        <w:trPr>
          <w:trHeight w:val="495"/>
        </w:trPr>
        <w:tc>
          <w:tcPr>
            <w:tcW w:w="5000" w:type="pct"/>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2A9630BA" w14:textId="26261E98" w:rsidR="0092013A" w:rsidRPr="008E3416" w:rsidRDefault="0092013A" w:rsidP="008E3416">
            <w:pPr>
              <w:pStyle w:val="ListParagraph"/>
              <w:numPr>
                <w:ilvl w:val="1"/>
                <w:numId w:val="84"/>
              </w:numPr>
              <w:spacing w:line="240" w:lineRule="auto"/>
              <w:jc w:val="left"/>
              <w:rPr>
                <w:rFonts w:eastAsia="Times New Roman" w:cs="Times New Roman"/>
                <w:kern w:val="24"/>
              </w:rPr>
            </w:pPr>
            <w:r w:rsidRPr="008E3416">
              <w:rPr>
                <w:rFonts w:eastAsia="Times New Roman" w:cs="Times New Roman"/>
                <w:kern w:val="24"/>
              </w:rPr>
              <w:t xml:space="preserve">How model lifecycle management, monitoring, retraining, and version control are handled </w:t>
            </w:r>
          </w:p>
          <w:p w14:paraId="3C50718C" w14:textId="18CD5DA6" w:rsidR="0092013A" w:rsidRPr="0064129C" w:rsidRDefault="0092013A" w:rsidP="003D1286">
            <w:pPr>
              <w:pStyle w:val="ListParagraph"/>
              <w:textAlignment w:val="baseline"/>
              <w:rPr>
                <w:lang w:eastAsia="en-IE"/>
              </w:rPr>
            </w:pPr>
          </w:p>
        </w:tc>
      </w:tr>
      <w:tr w:rsidR="0092013A" w:rsidRPr="0064129C" w14:paraId="56B39DCB" w14:textId="77777777" w:rsidTr="14C81CB0">
        <w:trPr>
          <w:trHeight w:val="495"/>
        </w:trPr>
        <w:tc>
          <w:tcPr>
            <w:tcW w:w="5000" w:type="pct"/>
            <w:tcBorders>
              <w:top w:val="single" w:sz="6" w:space="0" w:color="auto"/>
              <w:left w:val="single" w:sz="6" w:space="0" w:color="auto"/>
              <w:bottom w:val="single" w:sz="6" w:space="0" w:color="auto"/>
              <w:right w:val="single" w:sz="6" w:space="0" w:color="auto"/>
            </w:tcBorders>
          </w:tcPr>
          <w:p w14:paraId="534D4742" w14:textId="77777777" w:rsidR="0092013A" w:rsidRPr="0064129C" w:rsidRDefault="0092013A">
            <w:pPr>
              <w:textAlignment w:val="baseline"/>
              <w:rPr>
                <w:lang w:eastAsia="en-IE"/>
              </w:rPr>
            </w:pPr>
          </w:p>
        </w:tc>
      </w:tr>
      <w:tr w:rsidR="0092013A" w:rsidRPr="0064129C" w14:paraId="5E17936C" w14:textId="77777777" w:rsidTr="14C81CB0">
        <w:trPr>
          <w:trHeight w:val="495"/>
        </w:trPr>
        <w:tc>
          <w:tcPr>
            <w:tcW w:w="5000" w:type="pct"/>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5C8FC818" w14:textId="4B2B7AA2" w:rsidR="0092013A" w:rsidRPr="008E3416" w:rsidRDefault="0092013A" w:rsidP="008E3416">
            <w:pPr>
              <w:pStyle w:val="ListParagraph"/>
              <w:numPr>
                <w:ilvl w:val="1"/>
                <w:numId w:val="84"/>
              </w:numPr>
              <w:spacing w:line="240" w:lineRule="auto"/>
              <w:jc w:val="left"/>
              <w:rPr>
                <w:rFonts w:eastAsia="Times New Roman" w:cs="Times New Roman"/>
                <w:kern w:val="24"/>
              </w:rPr>
            </w:pPr>
            <w:r w:rsidRPr="008E3416">
              <w:rPr>
                <w:rFonts w:eastAsia="Times New Roman" w:cs="Times New Roman"/>
                <w:kern w:val="24"/>
              </w:rPr>
              <w:t>How quality assurance, validation, testing, and performance evaluation of AI models are performed</w:t>
            </w:r>
            <w:r w:rsidR="00D330FD" w:rsidRPr="008E3416">
              <w:rPr>
                <w:rFonts w:eastAsia="Times New Roman" w:cs="Times New Roman"/>
                <w:kern w:val="24"/>
              </w:rPr>
              <w:t xml:space="preserve"> including tuning of models and minimisation of hallucinations.</w:t>
            </w:r>
            <w:r w:rsidRPr="008E3416">
              <w:rPr>
                <w:rFonts w:eastAsia="Times New Roman" w:cs="Times New Roman"/>
                <w:kern w:val="24"/>
              </w:rPr>
              <w:t xml:space="preserve">  </w:t>
            </w:r>
          </w:p>
          <w:p w14:paraId="43CE5820" w14:textId="4D1FC258" w:rsidR="0092013A" w:rsidRPr="0064129C" w:rsidRDefault="0092013A" w:rsidP="003D1286">
            <w:pPr>
              <w:pStyle w:val="ListParagraph"/>
              <w:textAlignment w:val="baseline"/>
              <w:rPr>
                <w:lang w:eastAsia="en-IE"/>
              </w:rPr>
            </w:pPr>
          </w:p>
        </w:tc>
      </w:tr>
      <w:tr w:rsidR="0092013A" w:rsidRPr="0064129C" w14:paraId="1D8A1634" w14:textId="77777777" w:rsidTr="14C81CB0">
        <w:trPr>
          <w:trHeight w:val="495"/>
        </w:trPr>
        <w:tc>
          <w:tcPr>
            <w:tcW w:w="5000" w:type="pct"/>
            <w:tcBorders>
              <w:top w:val="single" w:sz="6" w:space="0" w:color="auto"/>
              <w:left w:val="single" w:sz="6" w:space="0" w:color="auto"/>
              <w:bottom w:val="single" w:sz="6" w:space="0" w:color="auto"/>
              <w:right w:val="single" w:sz="6" w:space="0" w:color="auto"/>
            </w:tcBorders>
          </w:tcPr>
          <w:p w14:paraId="0850C45F" w14:textId="77777777" w:rsidR="0092013A" w:rsidRPr="0064129C" w:rsidRDefault="0092013A">
            <w:pPr>
              <w:textAlignment w:val="baseline"/>
              <w:rPr>
                <w:lang w:eastAsia="en-IE"/>
              </w:rPr>
            </w:pPr>
          </w:p>
        </w:tc>
      </w:tr>
      <w:tr w:rsidR="0092013A" w:rsidRPr="0064129C" w14:paraId="0F1E1F56" w14:textId="77777777" w:rsidTr="14C81CB0">
        <w:trPr>
          <w:trHeight w:val="495"/>
        </w:trPr>
        <w:tc>
          <w:tcPr>
            <w:tcW w:w="5000" w:type="pct"/>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63E100C8" w14:textId="536057E8" w:rsidR="0092013A" w:rsidRPr="008E3416" w:rsidRDefault="0092013A" w:rsidP="008E3416">
            <w:pPr>
              <w:pStyle w:val="ListParagraph"/>
              <w:numPr>
                <w:ilvl w:val="1"/>
                <w:numId w:val="84"/>
              </w:numPr>
              <w:spacing w:line="240" w:lineRule="auto"/>
              <w:jc w:val="left"/>
              <w:rPr>
                <w:rFonts w:eastAsia="Times New Roman" w:cs="Times New Roman"/>
                <w:kern w:val="24"/>
              </w:rPr>
            </w:pPr>
            <w:r w:rsidRPr="008E3416">
              <w:rPr>
                <w:rFonts w:eastAsia="Times New Roman" w:cs="Times New Roman"/>
                <w:kern w:val="24"/>
              </w:rPr>
              <w:t xml:space="preserve">How knowledge transfer and technical capability enablement of client teams is delivered as part of engagements  </w:t>
            </w:r>
          </w:p>
          <w:p w14:paraId="12959266" w14:textId="5B952D6E" w:rsidR="0092013A" w:rsidRPr="0064129C" w:rsidRDefault="0092013A" w:rsidP="003D1286">
            <w:pPr>
              <w:pStyle w:val="ListParagraph"/>
              <w:textAlignment w:val="baseline"/>
              <w:rPr>
                <w:lang w:eastAsia="en-IE"/>
              </w:rPr>
            </w:pPr>
          </w:p>
        </w:tc>
      </w:tr>
      <w:tr w:rsidR="0092013A" w:rsidRPr="0064129C" w14:paraId="605F5BFB" w14:textId="77777777" w:rsidTr="14C81CB0">
        <w:trPr>
          <w:trHeight w:val="495"/>
        </w:trPr>
        <w:tc>
          <w:tcPr>
            <w:tcW w:w="5000" w:type="pct"/>
            <w:tcBorders>
              <w:top w:val="single" w:sz="6" w:space="0" w:color="auto"/>
              <w:left w:val="single" w:sz="6" w:space="0" w:color="auto"/>
              <w:bottom w:val="single" w:sz="6" w:space="0" w:color="auto"/>
              <w:right w:val="single" w:sz="6" w:space="0" w:color="auto"/>
            </w:tcBorders>
          </w:tcPr>
          <w:p w14:paraId="4E8BB303" w14:textId="77777777" w:rsidR="0092013A" w:rsidRPr="00FD72FD" w:rsidRDefault="0092013A" w:rsidP="003D1286">
            <w:pPr>
              <w:pStyle w:val="ListParagraph"/>
              <w:spacing w:line="240" w:lineRule="auto"/>
              <w:jc w:val="left"/>
              <w:rPr>
                <w:rFonts w:eastAsia="Times New Roman" w:cs="Times New Roman"/>
                <w:kern w:val="24"/>
              </w:rPr>
            </w:pPr>
          </w:p>
        </w:tc>
      </w:tr>
    </w:tbl>
    <w:p w14:paraId="13691FF6" w14:textId="77777777" w:rsidR="0092013A" w:rsidRPr="00FD72FD" w:rsidRDefault="0092013A" w:rsidP="00406C07">
      <w:pPr>
        <w:spacing w:line="240" w:lineRule="auto"/>
        <w:jc w:val="left"/>
        <w:rPr>
          <w:rFonts w:eastAsia="Times New Roman" w:cs="Times New Roman"/>
          <w:kern w:val="24"/>
        </w:rPr>
      </w:pPr>
    </w:p>
    <w:p w14:paraId="5D5E423E" w14:textId="77777777" w:rsidR="00406C07" w:rsidRPr="00FD72FD" w:rsidRDefault="00406C07" w:rsidP="00406C07">
      <w:pPr>
        <w:spacing w:line="240" w:lineRule="auto"/>
        <w:jc w:val="left"/>
        <w:rPr>
          <w:rFonts w:eastAsia="Times New Roman" w:cs="Times New Roman"/>
          <w:kern w:val="24"/>
        </w:rPr>
      </w:pPr>
    </w:p>
    <w:p w14:paraId="6D8B2378" w14:textId="77777777" w:rsidR="00406C07" w:rsidRPr="00FD72FD" w:rsidRDefault="00406C07" w:rsidP="00406C07">
      <w:pPr>
        <w:spacing w:line="240" w:lineRule="auto"/>
        <w:jc w:val="left"/>
        <w:rPr>
          <w:rFonts w:eastAsia="Times New Roman" w:cs="Times New Roman"/>
          <w:kern w:val="24"/>
        </w:rPr>
      </w:pPr>
    </w:p>
    <w:p w14:paraId="6F2A302E" w14:textId="77777777" w:rsidR="00406C07" w:rsidRDefault="00406C07">
      <w:pPr>
        <w:spacing w:after="160" w:line="259" w:lineRule="auto"/>
        <w:jc w:val="left"/>
        <w:rPr>
          <w:rFonts w:eastAsia="Times New Roman" w:cs="Times New Roman"/>
          <w:kern w:val="24"/>
        </w:rPr>
      </w:pPr>
      <w:r>
        <w:rPr>
          <w:rFonts w:eastAsia="Times New Roman" w:cs="Times New Roman"/>
          <w:kern w:val="24"/>
        </w:rPr>
        <w:br w:type="page"/>
      </w:r>
    </w:p>
    <w:p w14:paraId="632A21F5" w14:textId="77777777" w:rsidR="00406C07" w:rsidRDefault="00406C07" w:rsidP="00406C07">
      <w:pPr>
        <w:spacing w:line="240" w:lineRule="auto"/>
        <w:jc w:val="left"/>
        <w:rPr>
          <w:rFonts w:eastAsia="Times New Roman" w:cs="Times New Roman"/>
          <w:kern w:val="24"/>
        </w:rPr>
      </w:pPr>
    </w:p>
    <w:p w14:paraId="4AB942D5" w14:textId="432135A3" w:rsidR="000843C8" w:rsidRPr="00406C07" w:rsidRDefault="1DAAB7CC" w:rsidP="00086ED4">
      <w:pPr>
        <w:pStyle w:val="Heading1"/>
      </w:pPr>
      <w:bookmarkStart w:id="79" w:name="_Toc112147494"/>
      <w:bookmarkStart w:id="80" w:name="_Toc230072564"/>
      <w:r w:rsidRPr="00406C07">
        <w:t xml:space="preserve">PART 7 </w:t>
      </w:r>
      <w:bookmarkEnd w:id="79"/>
      <w:r w:rsidR="00BC27DC" w:rsidRPr="00406C07">
        <w:t>information security</w:t>
      </w:r>
      <w:bookmarkEnd w:id="80"/>
      <w:r w:rsidR="00BC27DC" w:rsidRPr="00406C07">
        <w:t xml:space="preserve"> </w:t>
      </w:r>
    </w:p>
    <w:p w14:paraId="32F314F2" w14:textId="77777777" w:rsidR="008C41AF" w:rsidRDefault="008C41AF" w:rsidP="008C41AF">
      <w:pPr>
        <w:rPr>
          <w:rFonts w:eastAsia="Times New Roman" w:cs="Times New Roman"/>
          <w:kern w:val="24"/>
          <w:szCs w:val="20"/>
          <w:lang w:val="en-US"/>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8C41AF" w:rsidRPr="003D1042" w14:paraId="15E55E3C" w14:textId="77777777" w:rsidTr="00366A17">
        <w:trPr>
          <w:trHeight w:val="495"/>
        </w:trPr>
        <w:tc>
          <w:tcPr>
            <w:tcW w:w="5000" w:type="pct"/>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3277558A" w14:textId="6B74FD03" w:rsidR="008C41AF" w:rsidRPr="008E3416" w:rsidRDefault="008C41AF" w:rsidP="008E3416">
            <w:pPr>
              <w:pStyle w:val="ListParagraph"/>
              <w:numPr>
                <w:ilvl w:val="1"/>
                <w:numId w:val="85"/>
              </w:numPr>
              <w:spacing w:line="240" w:lineRule="auto"/>
              <w:ind w:left="557" w:right="83" w:hanging="283"/>
              <w:jc w:val="left"/>
              <w:textAlignment w:val="baseline"/>
              <w:rPr>
                <w:szCs w:val="20"/>
              </w:rPr>
            </w:pPr>
            <w:r w:rsidRPr="008E3416">
              <w:rPr>
                <w:rFonts w:eastAsia="Arial" w:cs="Arial"/>
                <w:color w:val="000000" w:themeColor="text1"/>
                <w:szCs w:val="20"/>
              </w:rPr>
              <w:t xml:space="preserve">Please provide details of any Cyber Security certifications e.g., ISO 27001. </w:t>
            </w:r>
            <w:r w:rsidRPr="008E3416">
              <w:rPr>
                <w:szCs w:val="20"/>
              </w:rPr>
              <w:br/>
            </w:r>
            <w:r w:rsidRPr="008E3416">
              <w:rPr>
                <w:szCs w:val="20"/>
              </w:rPr>
              <w:br/>
            </w:r>
            <w:r w:rsidRPr="008E3416">
              <w:rPr>
                <w:rFonts w:eastAsia="Arial" w:cs="Arial"/>
                <w:color w:val="000000" w:themeColor="text1"/>
                <w:szCs w:val="20"/>
              </w:rPr>
              <w:t>Please provide the following with your submission:</w:t>
            </w:r>
            <w:r w:rsidRPr="008E3416">
              <w:rPr>
                <w:szCs w:val="20"/>
              </w:rPr>
              <w:br/>
            </w:r>
            <w:r w:rsidRPr="008E3416">
              <w:rPr>
                <w:rFonts w:eastAsia="Arial" w:cs="Arial"/>
                <w:color w:val="000000" w:themeColor="text1"/>
                <w:szCs w:val="20"/>
              </w:rPr>
              <w:t>a. Copy of certification</w:t>
            </w:r>
            <w:r w:rsidRPr="008E3416">
              <w:rPr>
                <w:szCs w:val="20"/>
              </w:rPr>
              <w:br/>
            </w:r>
            <w:r w:rsidRPr="008E3416">
              <w:rPr>
                <w:rFonts w:eastAsia="Arial" w:cs="Arial"/>
                <w:color w:val="000000" w:themeColor="text1"/>
                <w:szCs w:val="20"/>
              </w:rPr>
              <w:t>b. Scope of certification</w:t>
            </w:r>
            <w:r w:rsidRPr="008E3416">
              <w:rPr>
                <w:szCs w:val="20"/>
              </w:rPr>
              <w:br/>
            </w:r>
            <w:r w:rsidRPr="008E3416">
              <w:rPr>
                <w:rFonts w:eastAsia="Arial" w:cs="Arial"/>
                <w:color w:val="000000" w:themeColor="text1"/>
                <w:szCs w:val="20"/>
              </w:rPr>
              <w:t>c. Statement of Applicability, or summary of the framework controls not included in your scope of certification</w:t>
            </w:r>
          </w:p>
          <w:p w14:paraId="27196FDE" w14:textId="77777777" w:rsidR="008C41AF" w:rsidRPr="003D1042" w:rsidRDefault="008C41AF" w:rsidP="0002259F">
            <w:pPr>
              <w:pStyle w:val="ListParagraph"/>
              <w:spacing w:line="240" w:lineRule="auto"/>
              <w:ind w:left="414" w:right="83"/>
              <w:textAlignment w:val="baseline"/>
              <w:rPr>
                <w:szCs w:val="20"/>
                <w:lang w:eastAsia="en-IE"/>
              </w:rPr>
            </w:pPr>
          </w:p>
        </w:tc>
      </w:tr>
      <w:tr w:rsidR="008C41AF" w:rsidRPr="003D1042" w14:paraId="5456A31E" w14:textId="77777777" w:rsidTr="0002259F">
        <w:trPr>
          <w:trHeight w:val="495"/>
        </w:trPr>
        <w:tc>
          <w:tcPr>
            <w:tcW w:w="5000" w:type="pct"/>
            <w:tcBorders>
              <w:top w:val="single" w:sz="6" w:space="0" w:color="auto"/>
              <w:left w:val="single" w:sz="6" w:space="0" w:color="auto"/>
              <w:bottom w:val="single" w:sz="6" w:space="0" w:color="auto"/>
              <w:right w:val="single" w:sz="6" w:space="0" w:color="auto"/>
            </w:tcBorders>
            <w:hideMark/>
          </w:tcPr>
          <w:p w14:paraId="1B5CDB52" w14:textId="77777777" w:rsidR="008C41AF" w:rsidRPr="003D1042" w:rsidRDefault="008C41AF">
            <w:pPr>
              <w:textAlignment w:val="baseline"/>
              <w:rPr>
                <w:szCs w:val="20"/>
                <w:lang w:eastAsia="en-IE"/>
              </w:rPr>
            </w:pPr>
          </w:p>
        </w:tc>
      </w:tr>
      <w:tr w:rsidR="008C41AF" w:rsidRPr="003D1042" w14:paraId="536AA6C5" w14:textId="77777777" w:rsidTr="00366A17">
        <w:trPr>
          <w:trHeight w:val="495"/>
        </w:trPr>
        <w:tc>
          <w:tcPr>
            <w:tcW w:w="5000" w:type="pct"/>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1ABC96EF" w14:textId="24CA3E8E" w:rsidR="008C41AF" w:rsidRPr="008E3416" w:rsidRDefault="008C41AF" w:rsidP="008E3416">
            <w:pPr>
              <w:pStyle w:val="ListParagraph"/>
              <w:numPr>
                <w:ilvl w:val="1"/>
                <w:numId w:val="85"/>
              </w:numPr>
              <w:spacing w:line="240" w:lineRule="auto"/>
              <w:ind w:left="701" w:right="83" w:hanging="457"/>
              <w:jc w:val="left"/>
              <w:textAlignment w:val="baseline"/>
              <w:rPr>
                <w:szCs w:val="20"/>
              </w:rPr>
            </w:pPr>
            <w:r w:rsidRPr="008E3416">
              <w:rPr>
                <w:rFonts w:eastAsia="Calibri" w:cs="Calibri"/>
                <w:color w:val="000000" w:themeColor="text1"/>
                <w:szCs w:val="20"/>
              </w:rPr>
              <w:t>Does your hosted environment have a recent SOC2 Type II report or is it on the STAR register?</w:t>
            </w:r>
            <w:r w:rsidRPr="008E3416">
              <w:rPr>
                <w:szCs w:val="20"/>
              </w:rPr>
              <w:br/>
            </w:r>
            <w:r w:rsidRPr="008E3416">
              <w:rPr>
                <w:szCs w:val="20"/>
              </w:rPr>
              <w:br/>
            </w:r>
            <w:r w:rsidRPr="008E3416">
              <w:rPr>
                <w:rFonts w:eastAsia="Calibri" w:cs="Calibri"/>
                <w:color w:val="000000" w:themeColor="text1"/>
                <w:szCs w:val="20"/>
              </w:rPr>
              <w:t xml:space="preserve">Please provide evidence of report, including scope and findings, cloud providers </w:t>
            </w:r>
            <w:proofErr w:type="gramStart"/>
            <w:r w:rsidRPr="008E3416">
              <w:rPr>
                <w:rFonts w:eastAsia="Calibri" w:cs="Calibri"/>
                <w:color w:val="000000" w:themeColor="text1"/>
                <w:szCs w:val="20"/>
              </w:rPr>
              <w:t>reports</w:t>
            </w:r>
            <w:proofErr w:type="gramEnd"/>
            <w:r w:rsidRPr="008E3416">
              <w:rPr>
                <w:rFonts w:eastAsia="Calibri" w:cs="Calibri"/>
                <w:color w:val="000000" w:themeColor="text1"/>
                <w:szCs w:val="20"/>
              </w:rPr>
              <w:t xml:space="preserve"> or completed CAIQ.</w:t>
            </w:r>
          </w:p>
          <w:p w14:paraId="4FF70AEB" w14:textId="77777777" w:rsidR="008C41AF" w:rsidRPr="003D1042" w:rsidRDefault="008C41AF" w:rsidP="008E3416">
            <w:pPr>
              <w:pStyle w:val="ListParagraph"/>
              <w:spacing w:line="240" w:lineRule="auto"/>
              <w:ind w:left="701" w:right="83" w:hanging="457"/>
              <w:textAlignment w:val="baseline"/>
              <w:rPr>
                <w:szCs w:val="20"/>
                <w:lang w:eastAsia="en-IE"/>
              </w:rPr>
            </w:pPr>
          </w:p>
        </w:tc>
      </w:tr>
      <w:tr w:rsidR="008C41AF" w:rsidRPr="003D1042" w14:paraId="5C8B766C" w14:textId="77777777" w:rsidTr="0002259F">
        <w:trPr>
          <w:trHeight w:val="495"/>
        </w:trPr>
        <w:tc>
          <w:tcPr>
            <w:tcW w:w="5000" w:type="pct"/>
            <w:tcBorders>
              <w:top w:val="single" w:sz="6" w:space="0" w:color="auto"/>
              <w:left w:val="single" w:sz="6" w:space="0" w:color="auto"/>
              <w:bottom w:val="single" w:sz="6" w:space="0" w:color="auto"/>
              <w:right w:val="single" w:sz="6" w:space="0" w:color="auto"/>
            </w:tcBorders>
            <w:hideMark/>
          </w:tcPr>
          <w:p w14:paraId="3D8CC5C2" w14:textId="77777777" w:rsidR="008C41AF" w:rsidRPr="003D1042" w:rsidRDefault="008C41AF" w:rsidP="008E3416">
            <w:pPr>
              <w:ind w:left="701" w:right="83" w:hanging="457"/>
              <w:textAlignment w:val="baseline"/>
              <w:rPr>
                <w:szCs w:val="20"/>
                <w:lang w:eastAsia="en-IE"/>
              </w:rPr>
            </w:pPr>
          </w:p>
        </w:tc>
      </w:tr>
      <w:tr w:rsidR="008C41AF" w:rsidRPr="003D1042" w14:paraId="0524239B" w14:textId="77777777" w:rsidTr="00366A17">
        <w:trPr>
          <w:trHeight w:val="495"/>
        </w:trPr>
        <w:tc>
          <w:tcPr>
            <w:tcW w:w="5000" w:type="pct"/>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6D4AE9FE" w14:textId="4D8AB439" w:rsidR="008C41AF" w:rsidRPr="008E3416" w:rsidRDefault="008C41AF" w:rsidP="008E3416">
            <w:pPr>
              <w:pStyle w:val="ListParagraph"/>
              <w:numPr>
                <w:ilvl w:val="1"/>
                <w:numId w:val="85"/>
              </w:numPr>
              <w:spacing w:line="240" w:lineRule="auto"/>
              <w:ind w:left="701" w:right="83" w:hanging="457"/>
              <w:textAlignment w:val="baseline"/>
              <w:rPr>
                <w:szCs w:val="20"/>
              </w:rPr>
            </w:pPr>
            <w:r w:rsidRPr="008E3416">
              <w:rPr>
                <w:rFonts w:eastAsia="Arial" w:cs="Arial"/>
                <w:color w:val="000000" w:themeColor="text1"/>
                <w:szCs w:val="20"/>
              </w:rPr>
              <w:t xml:space="preserve">Do you have an Information Security Policy in place that has been approved by Senior Management? </w:t>
            </w:r>
            <w:r w:rsidRPr="008E3416">
              <w:rPr>
                <w:szCs w:val="20"/>
              </w:rPr>
              <w:br/>
            </w:r>
            <w:r w:rsidRPr="008E3416">
              <w:rPr>
                <w:szCs w:val="20"/>
              </w:rPr>
              <w:br/>
            </w:r>
            <w:r w:rsidRPr="008E3416">
              <w:rPr>
                <w:rFonts w:eastAsia="Arial" w:cs="Arial"/>
                <w:color w:val="000000" w:themeColor="text1"/>
                <w:szCs w:val="20"/>
              </w:rPr>
              <w:t>Please provide a copy of the policy or evidence of same, including the date of last approval.</w:t>
            </w:r>
          </w:p>
          <w:p w14:paraId="6DFFB087" w14:textId="77777777" w:rsidR="008C41AF" w:rsidRPr="003D1042" w:rsidRDefault="008C41AF" w:rsidP="008E3416">
            <w:pPr>
              <w:pStyle w:val="ListParagraph"/>
              <w:spacing w:line="240" w:lineRule="auto"/>
              <w:ind w:left="701" w:right="83" w:hanging="457"/>
              <w:textAlignment w:val="baseline"/>
              <w:rPr>
                <w:szCs w:val="20"/>
                <w:lang w:eastAsia="en-IE"/>
              </w:rPr>
            </w:pPr>
          </w:p>
        </w:tc>
      </w:tr>
      <w:tr w:rsidR="008C41AF" w:rsidRPr="003D1042" w14:paraId="221DB35D" w14:textId="77777777" w:rsidTr="0002259F">
        <w:trPr>
          <w:trHeight w:val="495"/>
        </w:trPr>
        <w:tc>
          <w:tcPr>
            <w:tcW w:w="5000" w:type="pct"/>
            <w:tcBorders>
              <w:top w:val="single" w:sz="6" w:space="0" w:color="auto"/>
              <w:left w:val="single" w:sz="6" w:space="0" w:color="auto"/>
              <w:bottom w:val="single" w:sz="6" w:space="0" w:color="auto"/>
              <w:right w:val="single" w:sz="6" w:space="0" w:color="auto"/>
            </w:tcBorders>
          </w:tcPr>
          <w:p w14:paraId="5676AED3" w14:textId="77777777" w:rsidR="008C41AF" w:rsidRPr="003D1042" w:rsidRDefault="008C41AF" w:rsidP="008E3416">
            <w:pPr>
              <w:ind w:left="701" w:right="83" w:hanging="457"/>
              <w:textAlignment w:val="baseline"/>
              <w:rPr>
                <w:szCs w:val="20"/>
                <w:lang w:eastAsia="en-IE"/>
              </w:rPr>
            </w:pPr>
          </w:p>
        </w:tc>
      </w:tr>
      <w:tr w:rsidR="008C41AF" w:rsidRPr="003D1042" w14:paraId="414E713E" w14:textId="77777777" w:rsidTr="00366A17">
        <w:trPr>
          <w:trHeight w:val="495"/>
        </w:trPr>
        <w:tc>
          <w:tcPr>
            <w:tcW w:w="5000" w:type="pct"/>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6876C109" w14:textId="0980141F" w:rsidR="008C41AF" w:rsidRPr="008E3416" w:rsidRDefault="008C41AF" w:rsidP="008E3416">
            <w:pPr>
              <w:pStyle w:val="ListParagraph"/>
              <w:numPr>
                <w:ilvl w:val="1"/>
                <w:numId w:val="85"/>
              </w:numPr>
              <w:spacing w:line="240" w:lineRule="auto"/>
              <w:ind w:left="701" w:right="83" w:hanging="457"/>
              <w:textAlignment w:val="baseline"/>
              <w:rPr>
                <w:szCs w:val="20"/>
              </w:rPr>
            </w:pPr>
            <w:r w:rsidRPr="008E3416">
              <w:rPr>
                <w:rFonts w:eastAsia="Arial" w:cs="Arial"/>
                <w:color w:val="000000" w:themeColor="text1"/>
                <w:szCs w:val="20"/>
              </w:rPr>
              <w:t xml:space="preserve">Has your organisation established cryptography and encryption policies and procedures? </w:t>
            </w:r>
            <w:r w:rsidRPr="008E3416">
              <w:rPr>
                <w:szCs w:val="20"/>
              </w:rPr>
              <w:br/>
            </w:r>
            <w:r w:rsidRPr="008E3416">
              <w:rPr>
                <w:szCs w:val="20"/>
              </w:rPr>
              <w:br/>
            </w:r>
            <w:r w:rsidRPr="008E3416">
              <w:rPr>
                <w:rFonts w:eastAsia="Arial" w:cs="Arial"/>
                <w:color w:val="000000" w:themeColor="text1"/>
                <w:szCs w:val="20"/>
              </w:rPr>
              <w:t>Please provide documented evidence.</w:t>
            </w:r>
          </w:p>
          <w:p w14:paraId="2ED876B3" w14:textId="77777777" w:rsidR="008C41AF" w:rsidRPr="003D1042" w:rsidRDefault="008C41AF" w:rsidP="008E3416">
            <w:pPr>
              <w:pStyle w:val="ListParagraph"/>
              <w:spacing w:line="240" w:lineRule="auto"/>
              <w:ind w:left="701" w:right="83" w:hanging="457"/>
              <w:textAlignment w:val="baseline"/>
              <w:rPr>
                <w:szCs w:val="20"/>
                <w:lang w:eastAsia="en-IE"/>
              </w:rPr>
            </w:pPr>
          </w:p>
        </w:tc>
      </w:tr>
      <w:tr w:rsidR="008C41AF" w:rsidRPr="003D1042" w14:paraId="38960493" w14:textId="77777777" w:rsidTr="0002259F">
        <w:trPr>
          <w:trHeight w:val="495"/>
        </w:trPr>
        <w:tc>
          <w:tcPr>
            <w:tcW w:w="5000" w:type="pct"/>
            <w:tcBorders>
              <w:top w:val="single" w:sz="6" w:space="0" w:color="auto"/>
              <w:left w:val="single" w:sz="6" w:space="0" w:color="auto"/>
              <w:bottom w:val="single" w:sz="6" w:space="0" w:color="auto"/>
              <w:right w:val="single" w:sz="6" w:space="0" w:color="auto"/>
            </w:tcBorders>
          </w:tcPr>
          <w:p w14:paraId="795B248C" w14:textId="77777777" w:rsidR="008C41AF" w:rsidRPr="003D1042" w:rsidRDefault="008C41AF" w:rsidP="008E3416">
            <w:pPr>
              <w:ind w:left="701" w:right="83" w:hanging="457"/>
              <w:textAlignment w:val="baseline"/>
              <w:rPr>
                <w:szCs w:val="20"/>
                <w:lang w:eastAsia="en-IE"/>
              </w:rPr>
            </w:pPr>
          </w:p>
        </w:tc>
      </w:tr>
      <w:tr w:rsidR="008C41AF" w:rsidRPr="003D1042" w14:paraId="779A9490" w14:textId="77777777" w:rsidTr="00366A17">
        <w:trPr>
          <w:trHeight w:val="495"/>
        </w:trPr>
        <w:tc>
          <w:tcPr>
            <w:tcW w:w="5000" w:type="pct"/>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6E3A3CAA" w14:textId="263806B8" w:rsidR="008C41AF" w:rsidRPr="008E3416" w:rsidRDefault="008C41AF" w:rsidP="008E3416">
            <w:pPr>
              <w:pStyle w:val="ListParagraph"/>
              <w:numPr>
                <w:ilvl w:val="1"/>
                <w:numId w:val="85"/>
              </w:numPr>
              <w:spacing w:line="240" w:lineRule="auto"/>
              <w:ind w:left="701" w:right="83" w:hanging="457"/>
              <w:jc w:val="left"/>
              <w:textAlignment w:val="baseline"/>
              <w:rPr>
                <w:szCs w:val="20"/>
              </w:rPr>
            </w:pPr>
            <w:r w:rsidRPr="008E3416">
              <w:rPr>
                <w:rFonts w:eastAsia="Arial" w:cs="Arial"/>
                <w:color w:val="000000" w:themeColor="text1"/>
                <w:szCs w:val="20"/>
              </w:rPr>
              <w:t>Does your organisation provide Information or Cyber Security awareness training to all staff who have access to your IT environment?</w:t>
            </w:r>
            <w:r w:rsidRPr="008E3416">
              <w:rPr>
                <w:szCs w:val="20"/>
              </w:rPr>
              <w:br/>
            </w:r>
            <w:r w:rsidRPr="008E3416">
              <w:rPr>
                <w:szCs w:val="20"/>
              </w:rPr>
              <w:br/>
            </w:r>
            <w:r w:rsidRPr="008E3416">
              <w:rPr>
                <w:rFonts w:eastAsia="Arial" w:cs="Arial"/>
                <w:color w:val="000000" w:themeColor="text1"/>
                <w:szCs w:val="20"/>
              </w:rPr>
              <w:t>Please detail the training content, training cadence, training platform used and date of last completion.</w:t>
            </w:r>
          </w:p>
          <w:p w14:paraId="4B36279D" w14:textId="77777777" w:rsidR="008C41AF" w:rsidRPr="003D1042" w:rsidRDefault="008C41AF" w:rsidP="008E3416">
            <w:pPr>
              <w:pStyle w:val="ListParagraph"/>
              <w:spacing w:line="240" w:lineRule="auto"/>
              <w:ind w:left="701" w:right="83" w:hanging="457"/>
              <w:textAlignment w:val="baseline"/>
              <w:rPr>
                <w:szCs w:val="20"/>
                <w:lang w:eastAsia="en-IE"/>
              </w:rPr>
            </w:pPr>
          </w:p>
        </w:tc>
      </w:tr>
      <w:tr w:rsidR="008C41AF" w:rsidRPr="003D1042" w14:paraId="0B78BB38" w14:textId="77777777" w:rsidTr="0002259F">
        <w:trPr>
          <w:trHeight w:val="495"/>
        </w:trPr>
        <w:tc>
          <w:tcPr>
            <w:tcW w:w="5000" w:type="pct"/>
            <w:tcBorders>
              <w:top w:val="single" w:sz="6" w:space="0" w:color="auto"/>
              <w:left w:val="single" w:sz="6" w:space="0" w:color="auto"/>
              <w:bottom w:val="single" w:sz="6" w:space="0" w:color="auto"/>
              <w:right w:val="single" w:sz="6" w:space="0" w:color="auto"/>
            </w:tcBorders>
          </w:tcPr>
          <w:p w14:paraId="0042530D" w14:textId="77777777" w:rsidR="008C41AF" w:rsidRPr="00AF6429" w:rsidRDefault="008C41AF" w:rsidP="008E3416">
            <w:pPr>
              <w:ind w:left="701" w:right="83" w:hanging="457"/>
              <w:textAlignment w:val="baseline"/>
              <w:rPr>
                <w:szCs w:val="20"/>
                <w:lang w:eastAsia="en-IE"/>
              </w:rPr>
            </w:pPr>
          </w:p>
        </w:tc>
      </w:tr>
      <w:tr w:rsidR="008C41AF" w:rsidRPr="003D1042" w14:paraId="5F7E7020" w14:textId="77777777" w:rsidTr="00366A17">
        <w:trPr>
          <w:trHeight w:val="495"/>
        </w:trPr>
        <w:tc>
          <w:tcPr>
            <w:tcW w:w="5000" w:type="pct"/>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31B30E3D" w14:textId="31E16854" w:rsidR="008C41AF" w:rsidRPr="008E3416" w:rsidRDefault="008C41AF" w:rsidP="008E3416">
            <w:pPr>
              <w:pStyle w:val="ListParagraph"/>
              <w:numPr>
                <w:ilvl w:val="1"/>
                <w:numId w:val="85"/>
              </w:numPr>
              <w:spacing w:line="240" w:lineRule="auto"/>
              <w:ind w:left="701" w:right="83" w:hanging="457"/>
              <w:jc w:val="left"/>
              <w:textAlignment w:val="baseline"/>
              <w:rPr>
                <w:szCs w:val="20"/>
              </w:rPr>
            </w:pPr>
            <w:r w:rsidRPr="008E3416">
              <w:rPr>
                <w:rFonts w:eastAsia="Arial" w:cs="Arial"/>
                <w:color w:val="000000" w:themeColor="text1"/>
                <w:szCs w:val="20"/>
              </w:rPr>
              <w:t>Are services/resources used within your environment built and hardened to known best practice security standards and/or accreditations?</w:t>
            </w:r>
            <w:r w:rsidRPr="008E3416">
              <w:rPr>
                <w:szCs w:val="20"/>
              </w:rPr>
              <w:br/>
            </w:r>
            <w:r w:rsidRPr="008E3416">
              <w:rPr>
                <w:szCs w:val="20"/>
              </w:rPr>
              <w:br/>
            </w:r>
            <w:r w:rsidRPr="008E3416">
              <w:rPr>
                <w:rFonts w:eastAsia="Arial" w:cs="Arial"/>
                <w:color w:val="000000" w:themeColor="text1"/>
                <w:szCs w:val="20"/>
              </w:rPr>
              <w:t xml:space="preserve">Please describe the standard or process in place. </w:t>
            </w:r>
            <w:proofErr w:type="spellStart"/>
            <w:r w:rsidRPr="008E3416">
              <w:rPr>
                <w:rFonts w:eastAsia="Arial" w:cs="Arial"/>
                <w:color w:val="000000" w:themeColor="text1"/>
                <w:szCs w:val="20"/>
              </w:rPr>
              <w:t>e.g</w:t>
            </w:r>
            <w:proofErr w:type="spellEnd"/>
            <w:r w:rsidRPr="008E3416">
              <w:rPr>
                <w:rFonts w:eastAsia="Arial" w:cs="Arial"/>
                <w:color w:val="000000" w:themeColor="text1"/>
                <w:szCs w:val="20"/>
              </w:rPr>
              <w:t xml:space="preserve"> CIS, Baseline Imaging, security configuration scanning</w:t>
            </w:r>
          </w:p>
          <w:p w14:paraId="3D361989" w14:textId="77777777" w:rsidR="008C41AF" w:rsidRPr="003D1042" w:rsidRDefault="008C41AF" w:rsidP="008E3416">
            <w:pPr>
              <w:pStyle w:val="ListParagraph"/>
              <w:spacing w:line="240" w:lineRule="auto"/>
              <w:ind w:left="701" w:right="83" w:hanging="457"/>
              <w:textAlignment w:val="baseline"/>
              <w:rPr>
                <w:szCs w:val="20"/>
                <w:lang w:eastAsia="en-IE"/>
              </w:rPr>
            </w:pPr>
          </w:p>
        </w:tc>
      </w:tr>
      <w:tr w:rsidR="008C41AF" w:rsidRPr="003D1042" w14:paraId="6CBD880D" w14:textId="77777777" w:rsidTr="0002259F">
        <w:trPr>
          <w:trHeight w:val="495"/>
        </w:trPr>
        <w:tc>
          <w:tcPr>
            <w:tcW w:w="5000" w:type="pct"/>
            <w:tcBorders>
              <w:top w:val="single" w:sz="6" w:space="0" w:color="auto"/>
              <w:left w:val="single" w:sz="6" w:space="0" w:color="auto"/>
              <w:bottom w:val="single" w:sz="6" w:space="0" w:color="auto"/>
              <w:right w:val="single" w:sz="6" w:space="0" w:color="auto"/>
            </w:tcBorders>
          </w:tcPr>
          <w:p w14:paraId="10A06B92" w14:textId="77777777" w:rsidR="008C41AF" w:rsidRPr="00AF6429" w:rsidRDefault="008C41AF" w:rsidP="008E3416">
            <w:pPr>
              <w:ind w:left="701" w:right="83" w:hanging="457"/>
              <w:textAlignment w:val="baseline"/>
              <w:rPr>
                <w:szCs w:val="20"/>
                <w:lang w:eastAsia="en-IE"/>
              </w:rPr>
            </w:pPr>
          </w:p>
          <w:p w14:paraId="754B81C0" w14:textId="77777777" w:rsidR="008C41AF" w:rsidRPr="00AF6429" w:rsidRDefault="008C41AF" w:rsidP="008E3416">
            <w:pPr>
              <w:ind w:left="701" w:right="83" w:hanging="457"/>
              <w:textAlignment w:val="baseline"/>
              <w:rPr>
                <w:szCs w:val="20"/>
                <w:lang w:eastAsia="en-IE"/>
              </w:rPr>
            </w:pPr>
            <w:r w:rsidRPr="00AF6429">
              <w:rPr>
                <w:szCs w:val="20"/>
                <w:lang w:eastAsia="en-IE"/>
              </w:rPr>
              <w:t> </w:t>
            </w:r>
          </w:p>
        </w:tc>
      </w:tr>
      <w:tr w:rsidR="008C41AF" w:rsidRPr="003D1042" w14:paraId="3C4A7172" w14:textId="77777777" w:rsidTr="00366A17">
        <w:trPr>
          <w:trHeight w:val="495"/>
        </w:trPr>
        <w:tc>
          <w:tcPr>
            <w:tcW w:w="5000" w:type="pct"/>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3E194ABE" w14:textId="12663CB7" w:rsidR="008C41AF" w:rsidRPr="008E3416" w:rsidRDefault="008C41AF" w:rsidP="008E3416">
            <w:pPr>
              <w:pStyle w:val="ListParagraph"/>
              <w:numPr>
                <w:ilvl w:val="1"/>
                <w:numId w:val="85"/>
              </w:numPr>
              <w:spacing w:line="240" w:lineRule="auto"/>
              <w:ind w:left="701" w:right="83" w:hanging="457"/>
              <w:jc w:val="left"/>
              <w:textAlignment w:val="baseline"/>
              <w:rPr>
                <w:szCs w:val="20"/>
              </w:rPr>
            </w:pPr>
            <w:proofErr w:type="gramStart"/>
            <w:r w:rsidRPr="008E3416">
              <w:rPr>
                <w:rFonts w:eastAsia="Arial" w:cs="Arial"/>
                <w:color w:val="000000" w:themeColor="text1"/>
                <w:szCs w:val="20"/>
              </w:rPr>
              <w:t>Does</w:t>
            </w:r>
            <w:proofErr w:type="gramEnd"/>
            <w:r w:rsidRPr="008E3416">
              <w:rPr>
                <w:rFonts w:eastAsia="Arial" w:cs="Arial"/>
                <w:color w:val="000000" w:themeColor="text1"/>
                <w:szCs w:val="20"/>
              </w:rPr>
              <w:t xml:space="preserve"> </w:t>
            </w:r>
            <w:proofErr w:type="gramStart"/>
            <w:r w:rsidRPr="008E3416">
              <w:rPr>
                <w:rFonts w:eastAsia="Arial" w:cs="Arial"/>
                <w:color w:val="000000" w:themeColor="text1"/>
                <w:szCs w:val="20"/>
              </w:rPr>
              <w:t>all of</w:t>
            </w:r>
            <w:proofErr w:type="gramEnd"/>
            <w:r w:rsidRPr="008E3416">
              <w:rPr>
                <w:rFonts w:eastAsia="Arial" w:cs="Arial"/>
                <w:color w:val="000000" w:themeColor="text1"/>
                <w:szCs w:val="20"/>
              </w:rPr>
              <w:t xml:space="preserve"> your organisations physical devices that connect to and exchange information with your network have monitored detection and response software installed? </w:t>
            </w:r>
            <w:proofErr w:type="spellStart"/>
            <w:r w:rsidRPr="008E3416">
              <w:rPr>
                <w:rFonts w:eastAsia="Arial" w:cs="Arial"/>
                <w:color w:val="000000" w:themeColor="text1"/>
                <w:szCs w:val="20"/>
              </w:rPr>
              <w:t>E.g</w:t>
            </w:r>
            <w:proofErr w:type="spellEnd"/>
            <w:r w:rsidRPr="008E3416">
              <w:rPr>
                <w:rFonts w:eastAsia="Arial" w:cs="Arial"/>
                <w:color w:val="000000" w:themeColor="text1"/>
                <w:szCs w:val="20"/>
              </w:rPr>
              <w:t xml:space="preserve"> Anti Malware, Anti-Virus, EDR  </w:t>
            </w:r>
            <w:r w:rsidRPr="008E3416">
              <w:rPr>
                <w:szCs w:val="20"/>
              </w:rPr>
              <w:br/>
            </w:r>
            <w:r w:rsidRPr="008E3416">
              <w:rPr>
                <w:szCs w:val="20"/>
              </w:rPr>
              <w:br/>
            </w:r>
            <w:r w:rsidRPr="008E3416">
              <w:rPr>
                <w:rFonts w:eastAsia="Arial" w:cs="Arial"/>
                <w:color w:val="000000" w:themeColor="text1"/>
                <w:szCs w:val="20"/>
              </w:rPr>
              <w:t>Please describe the controls in place.</w:t>
            </w:r>
          </w:p>
          <w:p w14:paraId="6B5523C7" w14:textId="77777777" w:rsidR="008C41AF" w:rsidRPr="003D1042" w:rsidRDefault="008C41AF" w:rsidP="008E3416">
            <w:pPr>
              <w:pStyle w:val="ListParagraph"/>
              <w:spacing w:line="240" w:lineRule="auto"/>
              <w:ind w:left="701" w:right="83" w:hanging="457"/>
              <w:textAlignment w:val="baseline"/>
              <w:rPr>
                <w:szCs w:val="20"/>
                <w:lang w:eastAsia="en-IE"/>
              </w:rPr>
            </w:pPr>
          </w:p>
        </w:tc>
      </w:tr>
      <w:tr w:rsidR="008C41AF" w:rsidRPr="003D1042" w14:paraId="7E593D6C" w14:textId="77777777" w:rsidTr="0002259F">
        <w:trPr>
          <w:trHeight w:val="495"/>
        </w:trPr>
        <w:tc>
          <w:tcPr>
            <w:tcW w:w="5000" w:type="pct"/>
            <w:tcBorders>
              <w:top w:val="single" w:sz="6" w:space="0" w:color="auto"/>
              <w:left w:val="single" w:sz="6" w:space="0" w:color="auto"/>
              <w:bottom w:val="single" w:sz="6" w:space="0" w:color="auto"/>
              <w:right w:val="single" w:sz="6" w:space="0" w:color="auto"/>
            </w:tcBorders>
          </w:tcPr>
          <w:p w14:paraId="0EEEE87A" w14:textId="77777777" w:rsidR="008C41AF" w:rsidRPr="003D1042" w:rsidRDefault="008C41AF" w:rsidP="008E3416">
            <w:pPr>
              <w:ind w:left="701" w:hanging="457"/>
              <w:textAlignment w:val="baseline"/>
              <w:rPr>
                <w:szCs w:val="20"/>
                <w:lang w:eastAsia="en-IE"/>
              </w:rPr>
            </w:pPr>
          </w:p>
        </w:tc>
      </w:tr>
      <w:tr w:rsidR="008C41AF" w:rsidRPr="003D1042" w14:paraId="63B32D38" w14:textId="77777777" w:rsidTr="00366A17">
        <w:trPr>
          <w:trHeight w:val="495"/>
        </w:trPr>
        <w:tc>
          <w:tcPr>
            <w:tcW w:w="9010"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409665C6" w14:textId="0C3CAA05" w:rsidR="008C41AF" w:rsidRPr="008E3416" w:rsidRDefault="008C41AF" w:rsidP="008E3416">
            <w:pPr>
              <w:pStyle w:val="ListParagraph"/>
              <w:numPr>
                <w:ilvl w:val="1"/>
                <w:numId w:val="85"/>
              </w:numPr>
              <w:spacing w:after="120"/>
              <w:ind w:left="701" w:hanging="457"/>
              <w:jc w:val="left"/>
              <w:rPr>
                <w:rFonts w:eastAsia="An Post Sans" w:cs="An Post Sans"/>
                <w:szCs w:val="20"/>
              </w:rPr>
            </w:pPr>
            <w:r w:rsidRPr="008E3416">
              <w:rPr>
                <w:rFonts w:eastAsia="Arial" w:cs="Arial"/>
                <w:color w:val="000000" w:themeColor="text1"/>
                <w:szCs w:val="20"/>
              </w:rPr>
              <w:t>Does your organisation have Network Access Controls in place to protect your IT environments?</w:t>
            </w:r>
            <w:r w:rsidRPr="008E3416">
              <w:rPr>
                <w:szCs w:val="20"/>
              </w:rPr>
              <w:br/>
            </w:r>
            <w:r w:rsidRPr="008E3416">
              <w:rPr>
                <w:szCs w:val="20"/>
              </w:rPr>
              <w:br/>
            </w:r>
            <w:r w:rsidRPr="008E3416">
              <w:rPr>
                <w:rFonts w:eastAsia="Arial" w:cs="Arial"/>
                <w:color w:val="000000" w:themeColor="text1"/>
                <w:szCs w:val="20"/>
              </w:rPr>
              <w:t>Please outline the border controls (e.g. Web Application Firewall/Intrusion Prevention controls) that are currently in place to protect your IT environment.</w:t>
            </w:r>
          </w:p>
          <w:p w14:paraId="64CB3B6A" w14:textId="77777777" w:rsidR="008C41AF" w:rsidRPr="003D1042" w:rsidRDefault="008C41AF" w:rsidP="008E3416">
            <w:pPr>
              <w:ind w:left="701" w:hanging="457"/>
              <w:rPr>
                <w:szCs w:val="20"/>
                <w:lang w:eastAsia="en-IE"/>
              </w:rPr>
            </w:pPr>
          </w:p>
        </w:tc>
      </w:tr>
      <w:tr w:rsidR="008C41AF" w:rsidRPr="003D1042" w14:paraId="3DC9A205" w14:textId="77777777" w:rsidTr="0002259F">
        <w:trPr>
          <w:trHeight w:val="495"/>
        </w:trPr>
        <w:tc>
          <w:tcPr>
            <w:tcW w:w="9010" w:type="dxa"/>
            <w:tcBorders>
              <w:top w:val="single" w:sz="6" w:space="0" w:color="auto"/>
              <w:left w:val="single" w:sz="6" w:space="0" w:color="auto"/>
              <w:bottom w:val="single" w:sz="6" w:space="0" w:color="auto"/>
              <w:right w:val="single" w:sz="6" w:space="0" w:color="auto"/>
            </w:tcBorders>
          </w:tcPr>
          <w:p w14:paraId="6BDAA3C5" w14:textId="77777777" w:rsidR="008C41AF" w:rsidRPr="00AF6429" w:rsidRDefault="008C41AF" w:rsidP="002136E1">
            <w:pPr>
              <w:pStyle w:val="ListParagraph"/>
              <w:ind w:left="552"/>
              <w:jc w:val="left"/>
              <w:rPr>
                <w:rFonts w:eastAsia="Arial" w:cs="Arial"/>
                <w:color w:val="000000" w:themeColor="text1"/>
                <w:szCs w:val="20"/>
              </w:rPr>
            </w:pPr>
          </w:p>
        </w:tc>
      </w:tr>
      <w:tr w:rsidR="008C41AF" w:rsidRPr="003D1042" w14:paraId="3C17CEFE" w14:textId="77777777" w:rsidTr="00366A17">
        <w:trPr>
          <w:trHeight w:val="495"/>
        </w:trPr>
        <w:tc>
          <w:tcPr>
            <w:tcW w:w="9010"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7B59718E" w14:textId="11061591" w:rsidR="008C41AF" w:rsidRPr="008E3416" w:rsidRDefault="008C41AF" w:rsidP="008E3416">
            <w:pPr>
              <w:pStyle w:val="ListParagraph"/>
              <w:numPr>
                <w:ilvl w:val="1"/>
                <w:numId w:val="85"/>
              </w:numPr>
              <w:spacing w:after="120"/>
              <w:ind w:left="557"/>
              <w:jc w:val="left"/>
              <w:rPr>
                <w:rFonts w:eastAsia="Arial" w:cs="Arial"/>
                <w:szCs w:val="20"/>
              </w:rPr>
            </w:pPr>
            <w:r w:rsidRPr="008E3416">
              <w:rPr>
                <w:rFonts w:eastAsia="Arial" w:cs="Arial"/>
                <w:color w:val="000000" w:themeColor="text1"/>
                <w:szCs w:val="20"/>
              </w:rPr>
              <w:t>Does your organisation have an IT third party risk management process in place?</w:t>
            </w:r>
            <w:r w:rsidRPr="008E3416">
              <w:rPr>
                <w:szCs w:val="20"/>
              </w:rPr>
              <w:br/>
            </w:r>
            <w:r w:rsidRPr="008E3416">
              <w:rPr>
                <w:szCs w:val="20"/>
              </w:rPr>
              <w:br/>
            </w:r>
            <w:r w:rsidRPr="008E3416">
              <w:rPr>
                <w:rFonts w:eastAsia="Arial" w:cs="Arial"/>
                <w:color w:val="000000" w:themeColor="text1"/>
                <w:szCs w:val="20"/>
              </w:rPr>
              <w:t>Please advise what due diligence and security review is performed on any third party within your organisation. Please include details on the on-going assurance activities performed.</w:t>
            </w:r>
          </w:p>
          <w:p w14:paraId="31664953" w14:textId="77777777" w:rsidR="008C41AF" w:rsidRPr="00AF6429" w:rsidRDefault="008C41AF" w:rsidP="002136E1">
            <w:pPr>
              <w:ind w:left="552"/>
              <w:jc w:val="left"/>
              <w:rPr>
                <w:rFonts w:eastAsia="Arial" w:cs="Arial"/>
                <w:color w:val="000000" w:themeColor="text1"/>
                <w:szCs w:val="20"/>
              </w:rPr>
            </w:pPr>
          </w:p>
        </w:tc>
      </w:tr>
      <w:tr w:rsidR="008C41AF" w:rsidRPr="003D1042" w14:paraId="7DD9984D" w14:textId="77777777" w:rsidTr="0002259F">
        <w:trPr>
          <w:trHeight w:val="495"/>
        </w:trPr>
        <w:tc>
          <w:tcPr>
            <w:tcW w:w="9010" w:type="dxa"/>
            <w:tcBorders>
              <w:top w:val="single" w:sz="6" w:space="0" w:color="auto"/>
              <w:left w:val="single" w:sz="6" w:space="0" w:color="auto"/>
              <w:bottom w:val="single" w:sz="6" w:space="0" w:color="auto"/>
              <w:right w:val="single" w:sz="6" w:space="0" w:color="auto"/>
            </w:tcBorders>
          </w:tcPr>
          <w:p w14:paraId="786CB7F1" w14:textId="77777777" w:rsidR="008C41AF" w:rsidRPr="00AF6429" w:rsidRDefault="008C41AF">
            <w:pPr>
              <w:jc w:val="left"/>
              <w:rPr>
                <w:rFonts w:eastAsia="Arial" w:cs="Arial"/>
                <w:color w:val="000000" w:themeColor="text1"/>
                <w:szCs w:val="20"/>
              </w:rPr>
            </w:pPr>
          </w:p>
        </w:tc>
      </w:tr>
    </w:tbl>
    <w:p w14:paraId="44D1216F" w14:textId="77777777" w:rsidR="008C64C4" w:rsidRDefault="008C64C4" w:rsidP="00FB1729">
      <w:pPr>
        <w:rPr>
          <w:rFonts w:eastAsia="Times New Roman" w:cs="Times New Roman"/>
          <w:kern w:val="24"/>
          <w:szCs w:val="20"/>
          <w:lang w:val="en-US"/>
        </w:rPr>
      </w:pPr>
    </w:p>
    <w:p w14:paraId="34223B45" w14:textId="77777777" w:rsidR="000843C8" w:rsidRPr="00DA76A3" w:rsidRDefault="000843C8">
      <w:pPr>
        <w:spacing w:after="160" w:line="259" w:lineRule="auto"/>
        <w:jc w:val="left"/>
        <w:rPr>
          <w:rFonts w:ascii="Calibri" w:hAnsi="Calibri" w:cs="Calibri"/>
          <w:color w:val="2E74B5" w:themeColor="accent1" w:themeShade="BF"/>
        </w:rPr>
      </w:pPr>
      <w:r w:rsidRPr="00DA76A3">
        <w:rPr>
          <w:rFonts w:ascii="Calibri" w:hAnsi="Calibri" w:cs="Calibri"/>
          <w:color w:val="2E74B5" w:themeColor="accent1" w:themeShade="BF"/>
        </w:rPr>
        <w:br w:type="page"/>
      </w:r>
    </w:p>
    <w:p w14:paraId="134FFD63" w14:textId="77777777" w:rsidR="000843C8" w:rsidRPr="00406C07" w:rsidRDefault="0030790B" w:rsidP="00D92DF9">
      <w:pPr>
        <w:pStyle w:val="Heading1"/>
      </w:pPr>
      <w:bookmarkStart w:id="81" w:name="_Toc112151660"/>
      <w:bookmarkStart w:id="82" w:name="_Toc230072565"/>
      <w:r w:rsidRPr="00406C07">
        <w:lastRenderedPageBreak/>
        <w:t>PART 8</w:t>
      </w:r>
      <w:r w:rsidR="1DAAB7CC" w:rsidRPr="00406C07">
        <w:t xml:space="preserve"> SUSTAINABILITY</w:t>
      </w:r>
      <w:bookmarkEnd w:id="81"/>
      <w:bookmarkEnd w:id="82"/>
    </w:p>
    <w:p w14:paraId="243AF393" w14:textId="77777777" w:rsidR="000C71A7" w:rsidRDefault="000C71A7" w:rsidP="00F86CF1">
      <w:pPr>
        <w:rPr>
          <w:rFonts w:cs="Arial"/>
          <w:szCs w:val="20"/>
        </w:rPr>
      </w:pPr>
    </w:p>
    <w:p w14:paraId="3BC2347C" w14:textId="049F0135" w:rsidR="000F330B" w:rsidRDefault="00F97D33" w:rsidP="00F86CF1">
      <w:pPr>
        <w:rPr>
          <w:rFonts w:cs="Arial"/>
          <w:szCs w:val="20"/>
        </w:rPr>
      </w:pPr>
      <w:r>
        <w:rPr>
          <w:rFonts w:cs="Arial"/>
          <w:szCs w:val="20"/>
        </w:rPr>
        <w:t>Not applicable</w:t>
      </w:r>
      <w:r w:rsidR="000C71A7">
        <w:rPr>
          <w:rFonts w:cs="Arial"/>
          <w:szCs w:val="20"/>
        </w:rPr>
        <w:t>.</w:t>
      </w:r>
    </w:p>
    <w:p w14:paraId="1D5F9F6E" w14:textId="77777777" w:rsidR="00F97D33" w:rsidRPr="00DA76A3" w:rsidRDefault="00F97D33" w:rsidP="00F86CF1">
      <w:pPr>
        <w:rPr>
          <w:rFonts w:eastAsia="Times New Roman" w:cs="Times New Roman"/>
          <w:b/>
          <w:bCs/>
          <w:szCs w:val="20"/>
        </w:rPr>
      </w:pPr>
    </w:p>
    <w:p w14:paraId="6F723604" w14:textId="77777777" w:rsidR="00F86CF1" w:rsidRDefault="00F86CF1" w:rsidP="45CF41C6"/>
    <w:p w14:paraId="0DA23906" w14:textId="77777777" w:rsidR="00F86CF1" w:rsidRDefault="00F86CF1">
      <w:pPr>
        <w:spacing w:after="160" w:line="259" w:lineRule="auto"/>
        <w:jc w:val="left"/>
      </w:pPr>
      <w:r>
        <w:br w:type="page"/>
      </w:r>
    </w:p>
    <w:p w14:paraId="09748BF5" w14:textId="60681251" w:rsidR="00406C07" w:rsidRDefault="00404C26" w:rsidP="00406C07">
      <w:pPr>
        <w:pStyle w:val="Heading1"/>
      </w:pPr>
      <w:bookmarkStart w:id="83" w:name="_Toc230072566"/>
      <w:bookmarkStart w:id="84" w:name="_Toc76373457"/>
      <w:r w:rsidRPr="00404C26">
        <w:rPr>
          <w:szCs w:val="28"/>
        </w:rPr>
        <w:lastRenderedPageBreak/>
        <w:t xml:space="preserve">part 9 </w:t>
      </w:r>
      <w:r w:rsidR="00406C07">
        <w:t>Responsible and Ethical Use of AI</w:t>
      </w:r>
      <w:bookmarkEnd w:id="83"/>
    </w:p>
    <w:p w14:paraId="5729D9E5" w14:textId="2DB2C495" w:rsidR="00406C07" w:rsidRPr="00ED0039" w:rsidRDefault="00406C07" w:rsidP="00406C07">
      <w:pPr>
        <w:spacing w:line="240" w:lineRule="auto"/>
        <w:jc w:val="left"/>
        <w:rPr>
          <w:rFonts w:eastAsia="Times New Roman" w:cs="Times New Roman"/>
          <w:kern w:val="24"/>
        </w:rPr>
      </w:pPr>
      <w:r w:rsidRPr="00ED0039">
        <w:rPr>
          <w:rFonts w:eastAsia="Times New Roman" w:cs="Times New Roman"/>
          <w:kern w:val="24"/>
        </w:rPr>
        <w:t>.</w:t>
      </w:r>
    </w:p>
    <w:p w14:paraId="7B990040" w14:textId="77777777" w:rsidR="00406C07" w:rsidRPr="00ED0039" w:rsidRDefault="00406C07" w:rsidP="00406C07">
      <w:pPr>
        <w:spacing w:line="240" w:lineRule="auto"/>
        <w:jc w:val="left"/>
        <w:rPr>
          <w:rFonts w:eastAsia="Times New Roman" w:cs="Times New Roman"/>
          <w:kern w:val="24"/>
        </w:rPr>
      </w:pPr>
    </w:p>
    <w:tbl>
      <w:tblPr>
        <w:tblStyle w:val="TableGrid"/>
        <w:tblW w:w="0" w:type="auto"/>
        <w:tblLook w:val="04A0" w:firstRow="1" w:lastRow="0" w:firstColumn="1" w:lastColumn="0" w:noHBand="0" w:noVBand="1"/>
      </w:tblPr>
      <w:tblGrid>
        <w:gridCol w:w="9016"/>
      </w:tblGrid>
      <w:tr w:rsidR="00ED0039" w14:paraId="3D7B555F" w14:textId="77777777" w:rsidTr="00ED0039">
        <w:tc>
          <w:tcPr>
            <w:tcW w:w="9016" w:type="dxa"/>
            <w:shd w:val="clear" w:color="auto" w:fill="E2EFD9" w:themeFill="accent6" w:themeFillTint="33"/>
          </w:tcPr>
          <w:p w14:paraId="5F6DF174" w14:textId="62FE0792" w:rsidR="00ED0039" w:rsidRPr="008E3416" w:rsidRDefault="00ED0039" w:rsidP="008E3416">
            <w:pPr>
              <w:pStyle w:val="ListParagraph"/>
              <w:numPr>
                <w:ilvl w:val="1"/>
                <w:numId w:val="87"/>
              </w:numPr>
              <w:spacing w:line="240" w:lineRule="auto"/>
              <w:jc w:val="left"/>
              <w:rPr>
                <w:rFonts w:eastAsia="Times New Roman" w:cs="Times New Roman"/>
                <w:kern w:val="24"/>
              </w:rPr>
            </w:pPr>
            <w:r w:rsidRPr="008E3416">
              <w:rPr>
                <w:rFonts w:eastAsia="Times New Roman" w:cs="Times New Roman"/>
                <w:kern w:val="24"/>
              </w:rPr>
              <w:t>Please describe the policies and procedures you have in place to ensure compliance with the EU AI Act</w:t>
            </w:r>
            <w:r w:rsidR="000C71A7">
              <w:rPr>
                <w:rFonts w:eastAsia="Times New Roman" w:cs="Times New Roman"/>
                <w:kern w:val="24"/>
              </w:rPr>
              <w:t>.</w:t>
            </w:r>
          </w:p>
          <w:p w14:paraId="48213858" w14:textId="77777777" w:rsidR="00ED0039" w:rsidRDefault="00ED0039" w:rsidP="00406C07">
            <w:pPr>
              <w:spacing w:line="240" w:lineRule="auto"/>
              <w:jc w:val="left"/>
              <w:rPr>
                <w:rFonts w:eastAsia="Times New Roman" w:cs="Times New Roman"/>
                <w:kern w:val="24"/>
              </w:rPr>
            </w:pPr>
          </w:p>
        </w:tc>
      </w:tr>
      <w:tr w:rsidR="00ED0039" w14:paraId="35B2818D" w14:textId="77777777" w:rsidTr="00ED0039">
        <w:trPr>
          <w:trHeight w:val="1512"/>
        </w:trPr>
        <w:tc>
          <w:tcPr>
            <w:tcW w:w="9016" w:type="dxa"/>
          </w:tcPr>
          <w:p w14:paraId="3F86E957" w14:textId="77777777" w:rsidR="00ED0039" w:rsidRDefault="00ED0039" w:rsidP="00406C07">
            <w:pPr>
              <w:spacing w:line="240" w:lineRule="auto"/>
              <w:jc w:val="left"/>
              <w:rPr>
                <w:rFonts w:eastAsia="Times New Roman" w:cs="Times New Roman"/>
                <w:kern w:val="24"/>
              </w:rPr>
            </w:pPr>
          </w:p>
        </w:tc>
      </w:tr>
    </w:tbl>
    <w:p w14:paraId="37ABA431" w14:textId="3E2C4C04" w:rsidR="00406C07" w:rsidRDefault="00406C07" w:rsidP="00406C07">
      <w:pPr>
        <w:spacing w:line="240" w:lineRule="auto"/>
        <w:jc w:val="left"/>
        <w:rPr>
          <w:rFonts w:eastAsia="Times New Roman" w:cs="Times New Roman"/>
          <w:kern w:val="24"/>
        </w:rPr>
      </w:pPr>
    </w:p>
    <w:p w14:paraId="38B04C3C" w14:textId="77777777" w:rsidR="00406C07" w:rsidRPr="00ED0039" w:rsidRDefault="00406C07" w:rsidP="00406C07">
      <w:pPr>
        <w:spacing w:line="240" w:lineRule="auto"/>
        <w:jc w:val="left"/>
        <w:rPr>
          <w:rFonts w:eastAsia="Times New Roman" w:cs="Times New Roman"/>
          <w:kern w:val="24"/>
        </w:rPr>
      </w:pPr>
    </w:p>
    <w:p w14:paraId="64D32AEE" w14:textId="77777777" w:rsidR="00406C07" w:rsidRPr="00ED0039" w:rsidRDefault="00406C07" w:rsidP="00406C07">
      <w:pPr>
        <w:spacing w:line="240" w:lineRule="auto"/>
        <w:jc w:val="left"/>
        <w:rPr>
          <w:rFonts w:eastAsia="Times New Roman" w:cs="Times New Roman"/>
          <w:kern w:val="24"/>
        </w:rPr>
      </w:pPr>
    </w:p>
    <w:p w14:paraId="179C7B53" w14:textId="650DFC0D" w:rsidR="00406C07" w:rsidRPr="00ED0039" w:rsidRDefault="00406C07" w:rsidP="00406C07">
      <w:pPr>
        <w:spacing w:line="240" w:lineRule="auto"/>
        <w:jc w:val="left"/>
        <w:rPr>
          <w:rFonts w:eastAsia="Times New Roman" w:cs="Times New Roman"/>
          <w:kern w:val="24"/>
        </w:rPr>
      </w:pPr>
    </w:p>
    <w:p w14:paraId="6933D33A" w14:textId="648B655F" w:rsidR="00406C07" w:rsidRDefault="00406C07" w:rsidP="00406C07">
      <w:pPr>
        <w:spacing w:line="240" w:lineRule="auto"/>
        <w:jc w:val="left"/>
        <w:rPr>
          <w:rFonts w:eastAsia="Times New Roman" w:cs="Times New Roman"/>
          <w:kern w:val="24"/>
        </w:rPr>
      </w:pPr>
    </w:p>
    <w:p w14:paraId="215F1150" w14:textId="62DD9CE7" w:rsidR="009B1719" w:rsidRDefault="009B1719" w:rsidP="009B1719"/>
    <w:p w14:paraId="0FA9639D" w14:textId="77777777" w:rsidR="00F86CF1" w:rsidRDefault="00F86CF1">
      <w:pPr>
        <w:spacing w:after="160" w:line="259" w:lineRule="auto"/>
        <w:jc w:val="left"/>
        <w:rPr>
          <w:rFonts w:ascii="An Post Sans Bold" w:hAnsi="An Post Sans Bold"/>
          <w:b/>
          <w:caps/>
          <w:sz w:val="22"/>
        </w:rPr>
      </w:pPr>
      <w:r>
        <w:rPr>
          <w:sz w:val="22"/>
        </w:rPr>
        <w:br w:type="page"/>
      </w:r>
    </w:p>
    <w:p w14:paraId="129D2C24" w14:textId="412DDE28" w:rsidR="009B1719" w:rsidRDefault="009B1719" w:rsidP="56E416A5">
      <w:pPr>
        <w:pStyle w:val="Heading1"/>
        <w:rPr>
          <w:sz w:val="22"/>
          <w:szCs w:val="22"/>
        </w:rPr>
      </w:pPr>
      <w:bookmarkStart w:id="85" w:name="_Toc230072567"/>
      <w:r w:rsidRPr="56E416A5">
        <w:rPr>
          <w:sz w:val="22"/>
          <w:szCs w:val="22"/>
        </w:rPr>
        <w:lastRenderedPageBreak/>
        <w:t xml:space="preserve">part 10 </w:t>
      </w:r>
      <w:proofErr w:type="gramStart"/>
      <w:r w:rsidRPr="56E416A5">
        <w:rPr>
          <w:sz w:val="22"/>
          <w:szCs w:val="22"/>
        </w:rPr>
        <w:t>sub contracting</w:t>
      </w:r>
      <w:bookmarkEnd w:id="85"/>
      <w:proofErr w:type="gramEnd"/>
      <w:r w:rsidRPr="56E416A5">
        <w:rPr>
          <w:sz w:val="22"/>
          <w:szCs w:val="22"/>
        </w:rPr>
        <w:t xml:space="preserve"> </w:t>
      </w:r>
    </w:p>
    <w:p w14:paraId="1BADB747" w14:textId="07D14069" w:rsidR="009B1719" w:rsidRDefault="009B1719" w:rsidP="009B1719"/>
    <w:p w14:paraId="01A0AB6E" w14:textId="4E04FEC9" w:rsidR="009B1719" w:rsidRDefault="001C240B" w:rsidP="00347116">
      <w:r>
        <w:t>Not applicable.</w:t>
      </w:r>
    </w:p>
    <w:p w14:paraId="6F6131C1" w14:textId="614DE2B0" w:rsidR="009B1719" w:rsidRDefault="009B1719" w:rsidP="009B1719"/>
    <w:p w14:paraId="03FE66E4" w14:textId="73115AC2" w:rsidR="009B1719" w:rsidRDefault="009B1719" w:rsidP="009B1719"/>
    <w:p w14:paraId="7BD3B04C" w14:textId="7086D1E6" w:rsidR="009B1719" w:rsidRDefault="009B1719" w:rsidP="009B1719"/>
    <w:p w14:paraId="7F2F61AE" w14:textId="0C0B0820" w:rsidR="009B1719" w:rsidRDefault="009B1719" w:rsidP="009B1719"/>
    <w:p w14:paraId="1E437C75" w14:textId="6D8ABD67" w:rsidR="009B1719" w:rsidRDefault="009B1719" w:rsidP="009B1719"/>
    <w:p w14:paraId="7E910A28" w14:textId="2A2282CE" w:rsidR="009B1719" w:rsidRDefault="009B1719" w:rsidP="009B1719"/>
    <w:p w14:paraId="0900D156" w14:textId="4EC5613E" w:rsidR="009B1719" w:rsidRDefault="009B1719" w:rsidP="009B1719"/>
    <w:p w14:paraId="05306CE8" w14:textId="35BF6F99" w:rsidR="009B1719" w:rsidRDefault="009B1719" w:rsidP="009B1719"/>
    <w:p w14:paraId="0C290EA9" w14:textId="5FD69BB1" w:rsidR="009B1719" w:rsidRDefault="009B1719" w:rsidP="009B1719"/>
    <w:p w14:paraId="471FCACA" w14:textId="44391911" w:rsidR="009B1719" w:rsidRDefault="009B1719" w:rsidP="009B1719"/>
    <w:p w14:paraId="5D8380C8" w14:textId="7D94ACBC" w:rsidR="009B1719" w:rsidRDefault="009B1719" w:rsidP="009B1719"/>
    <w:p w14:paraId="4BB3AF8B" w14:textId="7A7BB554" w:rsidR="009B1719" w:rsidRDefault="009B1719" w:rsidP="009B1719"/>
    <w:p w14:paraId="76E84C2D" w14:textId="53B37E94" w:rsidR="009B1719" w:rsidRDefault="009B1719" w:rsidP="009B1719"/>
    <w:p w14:paraId="280BD9D2" w14:textId="0C67C369" w:rsidR="009B1719" w:rsidRDefault="009B1719" w:rsidP="009B1719"/>
    <w:p w14:paraId="03C04474" w14:textId="59ED25E7" w:rsidR="009B1719" w:rsidRDefault="009B1719" w:rsidP="009B1719"/>
    <w:p w14:paraId="79D3EAB4" w14:textId="6A7D8544" w:rsidR="009B1719" w:rsidRDefault="009B1719" w:rsidP="009B1719"/>
    <w:p w14:paraId="6C6E6CEC" w14:textId="2E0B0A29" w:rsidR="009B1719" w:rsidRDefault="009B1719" w:rsidP="009B1719"/>
    <w:p w14:paraId="7891968A" w14:textId="3271109E" w:rsidR="009B1719" w:rsidRDefault="009B1719" w:rsidP="009B1719"/>
    <w:p w14:paraId="36975B6F" w14:textId="2C045B5E" w:rsidR="009B1719" w:rsidRDefault="009B1719" w:rsidP="009B1719"/>
    <w:p w14:paraId="3E31EFC7" w14:textId="13DE2171" w:rsidR="009B1719" w:rsidRDefault="009B1719" w:rsidP="009B1719"/>
    <w:p w14:paraId="4BB5A153" w14:textId="574D2F4B" w:rsidR="009B1719" w:rsidRDefault="009B1719" w:rsidP="009B1719"/>
    <w:p w14:paraId="471C3493" w14:textId="4F13829D" w:rsidR="009B1719" w:rsidRDefault="009B1719" w:rsidP="009B1719"/>
    <w:p w14:paraId="3A86B3AE" w14:textId="6639D618" w:rsidR="009B1719" w:rsidRDefault="009B1719" w:rsidP="009B1719"/>
    <w:p w14:paraId="53D749F5" w14:textId="617A6278" w:rsidR="009B1719" w:rsidRDefault="009B1719" w:rsidP="009B1719"/>
    <w:p w14:paraId="2F2080AB" w14:textId="0CC2E031" w:rsidR="009B1719" w:rsidRDefault="009B1719" w:rsidP="009B1719"/>
    <w:p w14:paraId="2B1F6ECD" w14:textId="7F772717" w:rsidR="009B1719" w:rsidRDefault="009B1719" w:rsidP="009B1719"/>
    <w:p w14:paraId="19239877" w14:textId="79F7C291" w:rsidR="009B1719" w:rsidRDefault="009B1719" w:rsidP="009B1719"/>
    <w:p w14:paraId="30F03DA5" w14:textId="32A182F5" w:rsidR="009B1719" w:rsidRDefault="009B1719" w:rsidP="009B1719"/>
    <w:p w14:paraId="7929C405" w14:textId="7C45C1AA" w:rsidR="009B1719" w:rsidRDefault="009B1719" w:rsidP="009B1719"/>
    <w:p w14:paraId="1B237FE3" w14:textId="267DC1B7" w:rsidR="009B1719" w:rsidRDefault="009B1719" w:rsidP="009B1719"/>
    <w:p w14:paraId="417D463F" w14:textId="5CFBB06A" w:rsidR="009B1719" w:rsidRDefault="009B1719" w:rsidP="009B1719"/>
    <w:p w14:paraId="3EABACF2" w14:textId="18D3F9A5" w:rsidR="009B1719" w:rsidRDefault="009B1719" w:rsidP="009B1719"/>
    <w:p w14:paraId="171CFFF1" w14:textId="4B72861B" w:rsidR="009B1719" w:rsidRDefault="009B1719" w:rsidP="009B1719"/>
    <w:p w14:paraId="038F8E42" w14:textId="239421BE" w:rsidR="009B1719" w:rsidRDefault="009B1719" w:rsidP="009B1719"/>
    <w:p w14:paraId="04DF3E2F" w14:textId="4D33ED8E" w:rsidR="009B1719" w:rsidRDefault="009B1719" w:rsidP="009B1719"/>
    <w:p w14:paraId="5C2D44FD" w14:textId="3AEEAF99" w:rsidR="009B1719" w:rsidRDefault="009B1719" w:rsidP="009B1719"/>
    <w:p w14:paraId="71D3466A" w14:textId="004D3AF9" w:rsidR="009B1719" w:rsidRDefault="009B1719" w:rsidP="009B1719"/>
    <w:p w14:paraId="2DDC0E11" w14:textId="6EB8600B" w:rsidR="009B1719" w:rsidRDefault="009B1719" w:rsidP="009B1719"/>
    <w:p w14:paraId="32497DCF" w14:textId="6BAD7C0E" w:rsidR="009B1719" w:rsidRDefault="009B1719" w:rsidP="009B1719"/>
    <w:p w14:paraId="797D0BF6" w14:textId="746E068A" w:rsidR="009B1719" w:rsidRDefault="009B1719" w:rsidP="009B1719"/>
    <w:p w14:paraId="3BFDCA81" w14:textId="41417A2A" w:rsidR="009B1719" w:rsidRDefault="009B1719" w:rsidP="009B1719"/>
    <w:p w14:paraId="07F86AE3" w14:textId="6D81EB43" w:rsidR="009B1719" w:rsidRDefault="009B1719" w:rsidP="009B1719"/>
    <w:p w14:paraId="2C2B5CF5" w14:textId="41AB4F3E" w:rsidR="009B1719" w:rsidRDefault="009B1719" w:rsidP="009B1719"/>
    <w:p w14:paraId="4B3772C1" w14:textId="3ADC9EF1" w:rsidR="009B1719" w:rsidRPr="009B1719" w:rsidRDefault="009B1719" w:rsidP="009B1719"/>
    <w:p w14:paraId="5724D79B" w14:textId="77777777" w:rsidR="00F86CF1" w:rsidRDefault="00F86CF1">
      <w:pPr>
        <w:spacing w:after="160" w:line="259" w:lineRule="auto"/>
        <w:jc w:val="left"/>
        <w:rPr>
          <w:rFonts w:ascii="An Post Sans Bold" w:hAnsi="An Post Sans Bold"/>
          <w:b/>
          <w:caps/>
          <w:sz w:val="22"/>
        </w:rPr>
      </w:pPr>
      <w:r>
        <w:rPr>
          <w:sz w:val="22"/>
        </w:rPr>
        <w:br w:type="page"/>
      </w:r>
    </w:p>
    <w:p w14:paraId="26B90F6D" w14:textId="50391AF2" w:rsidR="009B1719" w:rsidRDefault="009B1719" w:rsidP="009815B5">
      <w:pPr>
        <w:pStyle w:val="Heading1"/>
        <w:rPr>
          <w:sz w:val="22"/>
        </w:rPr>
      </w:pPr>
      <w:bookmarkStart w:id="86" w:name="_Toc230072568"/>
      <w:r w:rsidRPr="45CF41C6">
        <w:rPr>
          <w:sz w:val="22"/>
          <w:szCs w:val="22"/>
        </w:rPr>
        <w:lastRenderedPageBreak/>
        <w:t xml:space="preserve">part 11 </w:t>
      </w:r>
      <w:r w:rsidR="001A0CAF">
        <w:tab/>
      </w:r>
      <w:r w:rsidRPr="45CF41C6">
        <w:rPr>
          <w:sz w:val="22"/>
          <w:szCs w:val="22"/>
        </w:rPr>
        <w:t>business conduct</w:t>
      </w:r>
      <w:bookmarkEnd w:id="86"/>
      <w:r w:rsidRPr="45CF41C6">
        <w:rPr>
          <w:sz w:val="22"/>
          <w:szCs w:val="22"/>
        </w:rPr>
        <w:t xml:space="preserve"> </w:t>
      </w:r>
    </w:p>
    <w:p w14:paraId="7DD92F02" w14:textId="3D9C12D0" w:rsidR="009B1719" w:rsidRDefault="009B1719" w:rsidP="009B1719"/>
    <w:p w14:paraId="50914A1C" w14:textId="1A798598" w:rsidR="009B1719" w:rsidRDefault="001C240B" w:rsidP="00347116">
      <w:r>
        <w:t>Not applicable.</w:t>
      </w:r>
    </w:p>
    <w:p w14:paraId="1E59D55F" w14:textId="18D9B255" w:rsidR="009B1719" w:rsidRDefault="009B1719" w:rsidP="009B1719"/>
    <w:p w14:paraId="729B2FA2" w14:textId="735AAE4C" w:rsidR="009B1719" w:rsidRDefault="009B1719" w:rsidP="009B1719"/>
    <w:p w14:paraId="78DDA0A1" w14:textId="44DC76E4" w:rsidR="009B1719" w:rsidRDefault="009B1719" w:rsidP="009B1719"/>
    <w:p w14:paraId="58C9E271" w14:textId="0852C896" w:rsidR="009B1719" w:rsidRDefault="009B1719" w:rsidP="009B1719"/>
    <w:p w14:paraId="6AE5C69B" w14:textId="0AED7DA3" w:rsidR="009B1719" w:rsidRDefault="009B1719" w:rsidP="009B1719"/>
    <w:p w14:paraId="53F997ED" w14:textId="62D3F729" w:rsidR="009B1719" w:rsidRDefault="009B1719" w:rsidP="009B1719"/>
    <w:p w14:paraId="78BDD59B" w14:textId="42428EFE" w:rsidR="009B1719" w:rsidRDefault="009B1719" w:rsidP="009B1719"/>
    <w:p w14:paraId="0E748F2D" w14:textId="3D5B813B" w:rsidR="009B1719" w:rsidRDefault="009B1719" w:rsidP="009B1719"/>
    <w:p w14:paraId="7A7994B7" w14:textId="4A1233D0" w:rsidR="009B1719" w:rsidRDefault="009B1719" w:rsidP="009B1719"/>
    <w:p w14:paraId="375A99F7" w14:textId="43ED362F" w:rsidR="009B1719" w:rsidRDefault="009B1719" w:rsidP="009B1719"/>
    <w:p w14:paraId="7E448994" w14:textId="62EDAF62" w:rsidR="009B1719" w:rsidRDefault="009B1719" w:rsidP="009B1719"/>
    <w:p w14:paraId="536E1D90" w14:textId="652C75FD" w:rsidR="009B1719" w:rsidRDefault="009B1719" w:rsidP="009B1719"/>
    <w:p w14:paraId="75B74B6A" w14:textId="67A1D8CC" w:rsidR="009B1719" w:rsidRDefault="009B1719" w:rsidP="009B1719"/>
    <w:p w14:paraId="47070152" w14:textId="20712412" w:rsidR="009B1719" w:rsidRDefault="009B1719" w:rsidP="009B1719"/>
    <w:p w14:paraId="2F817E49" w14:textId="51BB17A8" w:rsidR="009B1719" w:rsidRDefault="009B1719" w:rsidP="009B1719"/>
    <w:p w14:paraId="11875BA8" w14:textId="31C94212" w:rsidR="009B1719" w:rsidRDefault="009B1719" w:rsidP="009B1719"/>
    <w:p w14:paraId="10F889AE" w14:textId="70409BBD" w:rsidR="009B1719" w:rsidRDefault="009B1719" w:rsidP="009B1719"/>
    <w:p w14:paraId="79A39832" w14:textId="7725F36B" w:rsidR="009B1719" w:rsidRDefault="009B1719" w:rsidP="009B1719"/>
    <w:p w14:paraId="05F8565F" w14:textId="3229AC31" w:rsidR="009B1719" w:rsidRDefault="009B1719" w:rsidP="009B1719"/>
    <w:p w14:paraId="03BF9751" w14:textId="004216D7" w:rsidR="009B1719" w:rsidRDefault="009B1719" w:rsidP="009B1719"/>
    <w:p w14:paraId="0272D594" w14:textId="6DD78B69" w:rsidR="009B1719" w:rsidRDefault="009B1719" w:rsidP="009B1719"/>
    <w:p w14:paraId="010C2087" w14:textId="2979EF07" w:rsidR="009B1719" w:rsidRDefault="009B1719" w:rsidP="009B1719"/>
    <w:p w14:paraId="45D398B7" w14:textId="0AFF97F9" w:rsidR="009B1719" w:rsidRDefault="009B1719" w:rsidP="009B1719"/>
    <w:p w14:paraId="0A75F1F8" w14:textId="7B2963D8" w:rsidR="009B1719" w:rsidRDefault="009B1719" w:rsidP="009B1719"/>
    <w:p w14:paraId="7DE8549E" w14:textId="693BB827" w:rsidR="009B1719" w:rsidRDefault="009B1719" w:rsidP="009B1719"/>
    <w:p w14:paraId="3314A37C" w14:textId="5DDF37B6" w:rsidR="009B1719" w:rsidRDefault="009B1719" w:rsidP="009B1719"/>
    <w:p w14:paraId="57691E8D" w14:textId="2F9F3FBA" w:rsidR="009B1719" w:rsidRDefault="009B1719" w:rsidP="009B1719"/>
    <w:p w14:paraId="0B5C9D3D" w14:textId="418854E5" w:rsidR="009B1719" w:rsidRDefault="009B1719" w:rsidP="009B1719"/>
    <w:p w14:paraId="262DBA6C" w14:textId="143E6BE2" w:rsidR="009B1719" w:rsidRDefault="009B1719" w:rsidP="009B1719"/>
    <w:p w14:paraId="39BD82B6" w14:textId="6558D37E" w:rsidR="009B1719" w:rsidRDefault="009B1719" w:rsidP="009B1719"/>
    <w:p w14:paraId="1BB67D70" w14:textId="3A21CAE7" w:rsidR="009B1719" w:rsidRDefault="009B1719" w:rsidP="009B1719"/>
    <w:p w14:paraId="3D71D21D" w14:textId="31A3EAE3" w:rsidR="009B1719" w:rsidRDefault="009B1719" w:rsidP="009B1719"/>
    <w:p w14:paraId="7876DC08" w14:textId="410C2D56" w:rsidR="009B1719" w:rsidRDefault="009B1719" w:rsidP="009B1719"/>
    <w:p w14:paraId="0B3411E4" w14:textId="04C78C85" w:rsidR="009B1719" w:rsidRDefault="009B1719" w:rsidP="009B1719"/>
    <w:p w14:paraId="7666807D" w14:textId="4CE5AB96" w:rsidR="009B1719" w:rsidRDefault="009B1719" w:rsidP="009B1719"/>
    <w:p w14:paraId="21F46EB0" w14:textId="38C9DDB4" w:rsidR="009B1719" w:rsidRDefault="009B1719" w:rsidP="009B1719"/>
    <w:p w14:paraId="334B1902" w14:textId="6BE63730" w:rsidR="009B1719" w:rsidRDefault="009B1719" w:rsidP="009B1719"/>
    <w:p w14:paraId="79E01F86" w14:textId="4C37C92A" w:rsidR="009B1719" w:rsidRDefault="009B1719" w:rsidP="009B1719"/>
    <w:p w14:paraId="132D25C1" w14:textId="41554845" w:rsidR="009B1719" w:rsidRDefault="009B1719" w:rsidP="009B1719"/>
    <w:p w14:paraId="7FC243C6" w14:textId="26F8DF76" w:rsidR="009B1719" w:rsidRDefault="009B1719" w:rsidP="009B1719"/>
    <w:p w14:paraId="34A18A5C" w14:textId="137BFA60" w:rsidR="009B1719" w:rsidRDefault="009B1719" w:rsidP="009B1719"/>
    <w:p w14:paraId="25DEE0AE" w14:textId="0CCE3938" w:rsidR="009B1719" w:rsidRPr="009B1719" w:rsidRDefault="009B1719" w:rsidP="009B1719"/>
    <w:p w14:paraId="4F1CB4DF" w14:textId="77777777" w:rsidR="00F86CF1" w:rsidRDefault="00F86CF1">
      <w:pPr>
        <w:spacing w:after="160" w:line="259" w:lineRule="auto"/>
        <w:jc w:val="left"/>
        <w:rPr>
          <w:rFonts w:ascii="An Post Sans Bold" w:hAnsi="An Post Sans Bold"/>
          <w:b/>
          <w:caps/>
          <w:sz w:val="22"/>
        </w:rPr>
      </w:pPr>
      <w:r>
        <w:rPr>
          <w:sz w:val="22"/>
        </w:rPr>
        <w:br w:type="page"/>
      </w:r>
    </w:p>
    <w:p w14:paraId="749FBB26" w14:textId="7C1E5938" w:rsidR="009B1719" w:rsidRDefault="009B1719" w:rsidP="009815B5">
      <w:pPr>
        <w:pStyle w:val="Heading1"/>
        <w:rPr>
          <w:sz w:val="22"/>
        </w:rPr>
      </w:pPr>
      <w:bookmarkStart w:id="87" w:name="_Toc230072569"/>
      <w:r w:rsidRPr="45CF41C6">
        <w:rPr>
          <w:sz w:val="22"/>
          <w:szCs w:val="22"/>
        </w:rPr>
        <w:lastRenderedPageBreak/>
        <w:t>part 12 health and safety</w:t>
      </w:r>
      <w:bookmarkEnd w:id="87"/>
      <w:r w:rsidRPr="45CF41C6">
        <w:rPr>
          <w:sz w:val="22"/>
          <w:szCs w:val="22"/>
        </w:rPr>
        <w:t xml:space="preserve"> </w:t>
      </w:r>
    </w:p>
    <w:p w14:paraId="15E8AA85" w14:textId="77777777" w:rsidR="009B1719" w:rsidRDefault="009B1719" w:rsidP="009B1719">
      <w:pPr>
        <w:rPr>
          <w:rFonts w:cs="Arial"/>
          <w:szCs w:val="20"/>
        </w:rPr>
      </w:pPr>
    </w:p>
    <w:p w14:paraId="0835D6F6" w14:textId="0AD806D8" w:rsidR="001C240B" w:rsidRDefault="001C240B" w:rsidP="00347116">
      <w:pPr>
        <w:rPr>
          <w:rFonts w:eastAsia="Times New Roman" w:cs="Times New Roman"/>
          <w:kern w:val="24"/>
          <w:szCs w:val="20"/>
          <w:lang w:val="en-US"/>
        </w:rPr>
      </w:pPr>
      <w:r>
        <w:rPr>
          <w:rFonts w:cs="Arial"/>
          <w:szCs w:val="20"/>
        </w:rPr>
        <w:t>Not applicable.</w:t>
      </w:r>
    </w:p>
    <w:p w14:paraId="0773E360" w14:textId="5356A6F0" w:rsidR="009B1719" w:rsidRDefault="009B1719" w:rsidP="009B1719"/>
    <w:p w14:paraId="3E4F2DB7" w14:textId="7C4926A4" w:rsidR="009B1719" w:rsidRDefault="009B1719" w:rsidP="009B1719"/>
    <w:p w14:paraId="1D5C6EE5" w14:textId="0DE6D6DC" w:rsidR="009B1719" w:rsidRDefault="009B1719" w:rsidP="009B1719"/>
    <w:p w14:paraId="72C537B9" w14:textId="72154EC1" w:rsidR="009B1719" w:rsidRDefault="009B1719" w:rsidP="009B1719"/>
    <w:p w14:paraId="34442C6B" w14:textId="0A6D208D" w:rsidR="009B1719" w:rsidRDefault="009B1719" w:rsidP="009B1719"/>
    <w:p w14:paraId="17867C32" w14:textId="77777777" w:rsidR="009B1719" w:rsidRPr="009B1719" w:rsidRDefault="009B1719" w:rsidP="009B1719"/>
    <w:p w14:paraId="7913BF7E" w14:textId="77777777" w:rsidR="00F86CF1" w:rsidRDefault="00F86CF1">
      <w:pPr>
        <w:spacing w:after="160" w:line="259" w:lineRule="auto"/>
        <w:jc w:val="left"/>
        <w:rPr>
          <w:rFonts w:ascii="An Post Sans Bold" w:hAnsi="An Post Sans Bold"/>
          <w:b/>
          <w:caps/>
          <w:sz w:val="22"/>
        </w:rPr>
      </w:pPr>
      <w:r>
        <w:rPr>
          <w:sz w:val="22"/>
        </w:rPr>
        <w:br w:type="page"/>
      </w:r>
    </w:p>
    <w:p w14:paraId="5835047F" w14:textId="5AB5934F" w:rsidR="009B1719" w:rsidRDefault="009B1719" w:rsidP="56E416A5">
      <w:pPr>
        <w:pStyle w:val="Heading1"/>
        <w:rPr>
          <w:sz w:val="22"/>
          <w:szCs w:val="22"/>
        </w:rPr>
      </w:pPr>
      <w:bookmarkStart w:id="88" w:name="_Toc230072570"/>
      <w:r w:rsidRPr="56E416A5">
        <w:rPr>
          <w:sz w:val="22"/>
          <w:szCs w:val="22"/>
        </w:rPr>
        <w:lastRenderedPageBreak/>
        <w:t>Part 13 SEcurity</w:t>
      </w:r>
      <w:bookmarkEnd w:id="88"/>
      <w:r w:rsidRPr="56E416A5">
        <w:rPr>
          <w:sz w:val="22"/>
          <w:szCs w:val="22"/>
        </w:rPr>
        <w:t xml:space="preserve"> </w:t>
      </w:r>
    </w:p>
    <w:p w14:paraId="2340F630" w14:textId="05431E71" w:rsidR="009B1719" w:rsidRDefault="009B1719" w:rsidP="009B1719"/>
    <w:p w14:paraId="32EFB7A0" w14:textId="63A454BD" w:rsidR="001C240B" w:rsidRDefault="001C240B" w:rsidP="00347116">
      <w:r>
        <w:t>Not applicable.</w:t>
      </w:r>
    </w:p>
    <w:p w14:paraId="7AF37C63" w14:textId="745F429C" w:rsidR="009B1719" w:rsidRDefault="009B1719" w:rsidP="009B1719"/>
    <w:p w14:paraId="058B5C27" w14:textId="151686EC" w:rsidR="009B1719" w:rsidRDefault="009B1719" w:rsidP="009B1719"/>
    <w:p w14:paraId="1C42C415" w14:textId="52CC793B" w:rsidR="009B1719" w:rsidRDefault="009B1719" w:rsidP="009B1719"/>
    <w:p w14:paraId="09539C89" w14:textId="0470CEBA" w:rsidR="009B1719" w:rsidRDefault="009B1719" w:rsidP="009B1719"/>
    <w:p w14:paraId="76B773AF" w14:textId="3CDB4EA7" w:rsidR="009B1719" w:rsidRDefault="009B1719" w:rsidP="009B1719"/>
    <w:p w14:paraId="446523B3" w14:textId="77331D30" w:rsidR="009B1719" w:rsidRDefault="009B1719" w:rsidP="009B1719"/>
    <w:p w14:paraId="7EF3B82A" w14:textId="0420CDBA" w:rsidR="009B1719" w:rsidRDefault="009B1719" w:rsidP="009B1719"/>
    <w:p w14:paraId="79810B25" w14:textId="3DF5B761" w:rsidR="009B1719" w:rsidRDefault="009B1719" w:rsidP="009B1719"/>
    <w:p w14:paraId="1688D863" w14:textId="2B18850E" w:rsidR="009B1719" w:rsidRDefault="009B1719" w:rsidP="009B1719"/>
    <w:p w14:paraId="66B53037" w14:textId="51CFF408" w:rsidR="009B1719" w:rsidRDefault="009B1719" w:rsidP="009B1719"/>
    <w:p w14:paraId="31D1AE46" w14:textId="5DA8A061" w:rsidR="009B1719" w:rsidRDefault="009B1719" w:rsidP="009B1719"/>
    <w:p w14:paraId="291D88EC" w14:textId="052FE29E" w:rsidR="009B1719" w:rsidRDefault="009B1719" w:rsidP="009B1719"/>
    <w:p w14:paraId="1915861E" w14:textId="706F997E" w:rsidR="009B1719" w:rsidRDefault="009B1719" w:rsidP="009B1719"/>
    <w:p w14:paraId="04606D9D" w14:textId="34ECB289" w:rsidR="009B1719" w:rsidRDefault="009B1719" w:rsidP="009B1719"/>
    <w:p w14:paraId="7789FC05" w14:textId="45321A39" w:rsidR="009B1719" w:rsidRDefault="009B1719" w:rsidP="009B1719"/>
    <w:p w14:paraId="2E24DEB7" w14:textId="16CA6556" w:rsidR="009B1719" w:rsidRDefault="009B1719" w:rsidP="009B1719"/>
    <w:p w14:paraId="6D9E4432" w14:textId="2D9754C4" w:rsidR="009B1719" w:rsidRDefault="009B1719" w:rsidP="009B1719"/>
    <w:p w14:paraId="219BA0B9" w14:textId="152B6E84" w:rsidR="009B1719" w:rsidRDefault="009B1719" w:rsidP="009B1719"/>
    <w:p w14:paraId="3E3B8A4E" w14:textId="3B156FD0" w:rsidR="009B1719" w:rsidRDefault="009B1719" w:rsidP="009B1719"/>
    <w:p w14:paraId="406F62D1" w14:textId="039B3AD2" w:rsidR="009B1719" w:rsidRDefault="009B1719" w:rsidP="009B1719"/>
    <w:p w14:paraId="752C4B2D" w14:textId="28020052" w:rsidR="009B1719" w:rsidRDefault="009B1719" w:rsidP="009B1719"/>
    <w:p w14:paraId="6FD32520" w14:textId="64C3084B" w:rsidR="009B1719" w:rsidRDefault="009B1719" w:rsidP="009B1719"/>
    <w:p w14:paraId="036677FC" w14:textId="1D0DF53D" w:rsidR="009B1719" w:rsidRPr="009B1719" w:rsidRDefault="009B1719" w:rsidP="009B1719"/>
    <w:p w14:paraId="458B9485" w14:textId="77777777" w:rsidR="00137234" w:rsidRDefault="00137234">
      <w:pPr>
        <w:spacing w:after="160" w:line="259" w:lineRule="auto"/>
        <w:jc w:val="left"/>
        <w:rPr>
          <w:rFonts w:ascii="An Post Sans Bold" w:hAnsi="An Post Sans Bold"/>
          <w:b/>
          <w:caps/>
          <w:sz w:val="22"/>
        </w:rPr>
      </w:pPr>
      <w:r>
        <w:rPr>
          <w:sz w:val="22"/>
        </w:rPr>
        <w:br w:type="page"/>
      </w:r>
    </w:p>
    <w:p w14:paraId="36D8B993" w14:textId="65108357" w:rsidR="005F1E5E" w:rsidRPr="00DA76A3" w:rsidRDefault="009B1719" w:rsidP="009815B5">
      <w:pPr>
        <w:pStyle w:val="Heading1"/>
        <w:rPr>
          <w:sz w:val="22"/>
        </w:rPr>
      </w:pPr>
      <w:bookmarkStart w:id="89" w:name="_Toc230072571"/>
      <w:r w:rsidRPr="45CF41C6">
        <w:rPr>
          <w:sz w:val="22"/>
          <w:szCs w:val="22"/>
        </w:rPr>
        <w:lastRenderedPageBreak/>
        <w:t>PART 14</w:t>
      </w:r>
      <w:r>
        <w:tab/>
      </w:r>
      <w:r>
        <w:tab/>
      </w:r>
      <w:r w:rsidR="7C00DEF3" w:rsidRPr="45CF41C6">
        <w:rPr>
          <w:sz w:val="22"/>
          <w:szCs w:val="22"/>
        </w:rPr>
        <w:t>DECLARATION OF ELIGIBILITY</w:t>
      </w:r>
      <w:bookmarkEnd w:id="84"/>
      <w:bookmarkEnd w:id="89"/>
    </w:p>
    <w:p w14:paraId="72940F72" w14:textId="39A13C90" w:rsidR="003521E8" w:rsidRPr="00DA76A3" w:rsidRDefault="00864226" w:rsidP="003521E8">
      <w:pPr>
        <w:pBdr>
          <w:left w:val="single" w:sz="6" w:space="0" w:color="auto"/>
          <w:right w:val="single" w:sz="6" w:space="0" w:color="auto"/>
        </w:pBdr>
        <w:shd w:val="clear" w:color="auto" w:fill="C0C0C0"/>
        <w:spacing w:after="120"/>
        <w:rPr>
          <w:rFonts w:cs="Arial"/>
          <w:b/>
          <w:bCs/>
        </w:rPr>
      </w:pPr>
      <w:r w:rsidRPr="00864226">
        <w:rPr>
          <w:rFonts w:cs="Arial"/>
        </w:rPr>
        <w:t>This section must be completed for entities who are part of the application i.e. single entity, all members of a consortium, sub-contractors and all members of any other grouping</w:t>
      </w:r>
      <w:r w:rsidR="003521E8" w:rsidRPr="56E416A5">
        <w:rPr>
          <w:rFonts w:cs="Arial"/>
        </w:rPr>
        <w:t>.</w:t>
      </w:r>
      <w:r w:rsidR="003521E8" w:rsidRPr="56E416A5">
        <w:rPr>
          <w:rFonts w:cs="Arial"/>
          <w:b/>
          <w:bCs/>
        </w:rPr>
        <w:t xml:space="preserve"> </w:t>
      </w:r>
    </w:p>
    <w:p w14:paraId="44D5AB95" w14:textId="77777777" w:rsidR="00BD45D1" w:rsidRPr="00DA76A3" w:rsidRDefault="00BD45D1" w:rsidP="004616E3">
      <w:pPr>
        <w:spacing w:after="120" w:line="240" w:lineRule="auto"/>
        <w:jc w:val="center"/>
        <w:rPr>
          <w:szCs w:val="20"/>
        </w:rPr>
      </w:pPr>
      <w:r w:rsidRPr="00DA76A3">
        <w:rPr>
          <w:szCs w:val="20"/>
        </w:rPr>
        <w:t>DECLARATION (AS PER REGULATION 89(1) OF THE EUROPEAN UNION (AWARD OF COTNRACTS BY UTILITY UNDERTAKINGS) REGULATIONS 2016</w:t>
      </w:r>
    </w:p>
    <w:p w14:paraId="3DD220FA" w14:textId="77777777" w:rsidR="00FE65BD" w:rsidRPr="00DA76A3" w:rsidRDefault="00FE65BD" w:rsidP="004616E3">
      <w:pPr>
        <w:spacing w:after="120" w:line="240" w:lineRule="auto"/>
        <w:jc w:val="center"/>
        <w:rPr>
          <w:szCs w:val="20"/>
        </w:rPr>
      </w:pPr>
    </w:p>
    <w:p w14:paraId="3955EB72" w14:textId="77777777" w:rsidR="00BD45D1" w:rsidRPr="00DA76A3" w:rsidRDefault="00BD45D1" w:rsidP="004616E3">
      <w:pPr>
        <w:spacing w:after="120" w:line="240" w:lineRule="auto"/>
      </w:pPr>
      <w:proofErr w:type="gramStart"/>
      <w:r w:rsidRPr="56E416A5">
        <w:t>APPLICANTS</w:t>
      </w:r>
      <w:proofErr w:type="gramEnd"/>
      <w:r w:rsidRPr="56E416A5">
        <w:t xml:space="preserve"> PLEASE NOTE No 1: Where the Applicant is a Consortium or Grouping, EACH Member of the Consortium/Grouping (as identified at Part 1.2) MUST COMPLETE A DECLARATION OF ELIGIBILITY SEPARATELY). Where the Applicant proposes to use a Sub-Contractor, whether they are part of a Consortium or </w:t>
      </w:r>
      <w:r w:rsidR="004656C8" w:rsidRPr="56E416A5">
        <w:t>whether</w:t>
      </w:r>
      <w:r w:rsidRPr="56E416A5">
        <w:t xml:space="preserve"> they are not, and acting in the latter case for sub-contracting purposes only, each SUB-CONTRACTOR MUST COMPLETE A DECLARATION OF ELIGIBILITY.</w:t>
      </w:r>
    </w:p>
    <w:p w14:paraId="54DECF30" w14:textId="77777777" w:rsidR="00BD45D1" w:rsidRPr="00DA76A3" w:rsidRDefault="00BD45D1" w:rsidP="004616E3">
      <w:pPr>
        <w:spacing w:after="120" w:line="240" w:lineRule="auto"/>
        <w:rPr>
          <w:szCs w:val="20"/>
        </w:rPr>
      </w:pPr>
      <w:r w:rsidRPr="00DA76A3">
        <w:rPr>
          <w:szCs w:val="20"/>
        </w:rPr>
        <w:t xml:space="preserve">APPLICANTS PLEASE ALSO TAKE ACCOUNT OF NOTE No 2 set out at the end of this Declaration, when completing this Declaration. </w:t>
      </w:r>
    </w:p>
    <w:p w14:paraId="7584A29B" w14:textId="77777777" w:rsidR="00BD45D1" w:rsidRPr="00DA76A3" w:rsidRDefault="00BD45D1" w:rsidP="004616E3">
      <w:pPr>
        <w:spacing w:after="120" w:line="240" w:lineRule="auto"/>
      </w:pPr>
      <w:proofErr w:type="gramStart"/>
      <w:r w:rsidRPr="56E416A5">
        <w:t>APPLICANTS</w:t>
      </w:r>
      <w:proofErr w:type="gramEnd"/>
      <w:r w:rsidRPr="56E416A5">
        <w:t xml:space="preserve"> PLEASE REFER TO NOTE No 3 set out at the end of the Declaration, before executing this Declaration. </w:t>
      </w:r>
    </w:p>
    <w:p w14:paraId="7B186A81" w14:textId="77777777" w:rsidR="00D75883" w:rsidRPr="00DA76A3" w:rsidRDefault="00D75883" w:rsidP="004616E3">
      <w:pPr>
        <w:spacing w:after="120" w:line="240" w:lineRule="auto"/>
        <w:rPr>
          <w:szCs w:val="20"/>
        </w:rPr>
      </w:pPr>
    </w:p>
    <w:p w14:paraId="7BBC72E2" w14:textId="32A7B37A" w:rsidR="00CD12C5" w:rsidRPr="00DA76A3" w:rsidRDefault="00BD45D1" w:rsidP="001C240B">
      <w:pPr>
        <w:spacing w:after="120" w:line="240" w:lineRule="auto"/>
        <w:rPr>
          <w:b/>
          <w:bCs/>
        </w:rPr>
      </w:pPr>
      <w:r w:rsidRPr="56E416A5">
        <w:rPr>
          <w:b/>
          <w:bCs/>
        </w:rPr>
        <w:t>RE:</w:t>
      </w:r>
      <w:r>
        <w:tab/>
      </w:r>
      <w:r w:rsidRPr="56E416A5">
        <w:rPr>
          <w:b/>
          <w:bCs/>
        </w:rPr>
        <w:t xml:space="preserve">CONTRACT NOTICE </w:t>
      </w:r>
      <w:r w:rsidR="001C240B">
        <w:rPr>
          <w:b/>
          <w:bCs/>
        </w:rPr>
        <w:t xml:space="preserve">TO ESTABLISH THE </w:t>
      </w:r>
      <w:r w:rsidR="001C240B" w:rsidRPr="001C240B">
        <w:rPr>
          <w:b/>
          <w:bCs/>
        </w:rPr>
        <w:t xml:space="preserve">QUALIFICATION SYSTEM FOR THE PROVISION OF ARTIFICIAL INTELLIGENCE (AI) SERVICES </w:t>
      </w:r>
      <w:r w:rsidR="001C240B">
        <w:rPr>
          <w:b/>
          <w:bCs/>
        </w:rPr>
        <w:t xml:space="preserve">AS </w:t>
      </w:r>
      <w:r w:rsidR="001C240B" w:rsidRPr="56E416A5">
        <w:rPr>
          <w:b/>
          <w:bCs/>
        </w:rPr>
        <w:t>REQUIRED BY AN POST</w:t>
      </w:r>
    </w:p>
    <w:tbl>
      <w:tblPr>
        <w:tblStyle w:val="TableGrid"/>
        <w:tblW w:w="5000" w:type="pct"/>
        <w:tblLook w:val="04A0" w:firstRow="1" w:lastRow="0" w:firstColumn="1" w:lastColumn="0" w:noHBand="0" w:noVBand="1"/>
      </w:tblPr>
      <w:tblGrid>
        <w:gridCol w:w="4508"/>
        <w:gridCol w:w="4508"/>
      </w:tblGrid>
      <w:tr w:rsidR="00CD12C5" w:rsidRPr="00DA76A3" w14:paraId="1A81CCBC" w14:textId="77777777" w:rsidTr="00ED0039">
        <w:tc>
          <w:tcPr>
            <w:tcW w:w="2500" w:type="pct"/>
            <w:shd w:val="clear" w:color="auto" w:fill="E2EFD9" w:themeFill="accent6" w:themeFillTint="33"/>
          </w:tcPr>
          <w:p w14:paraId="7EFBF896" w14:textId="77777777" w:rsidR="00CD12C5" w:rsidRPr="001D251E" w:rsidRDefault="00CD12C5" w:rsidP="004616E3">
            <w:pPr>
              <w:spacing w:after="120"/>
              <w:rPr>
                <w:b/>
              </w:rPr>
            </w:pPr>
            <w:r w:rsidRPr="001D251E">
              <w:rPr>
                <w:b/>
              </w:rPr>
              <w:t>NAME: (of Applicant) (each Consortium Member of any entity on whom the Applicant relies, must complete a separate Declaration in this form):</w:t>
            </w:r>
          </w:p>
        </w:tc>
        <w:tc>
          <w:tcPr>
            <w:tcW w:w="2500" w:type="pct"/>
          </w:tcPr>
          <w:p w14:paraId="4F24943C" w14:textId="77777777" w:rsidR="00CD12C5" w:rsidRPr="00DA76A3" w:rsidRDefault="00CD12C5" w:rsidP="004616E3">
            <w:pPr>
              <w:spacing w:after="120"/>
            </w:pPr>
          </w:p>
        </w:tc>
      </w:tr>
      <w:tr w:rsidR="00CD12C5" w:rsidRPr="00DA76A3" w14:paraId="5EDE2414" w14:textId="77777777" w:rsidTr="00ED0039">
        <w:tc>
          <w:tcPr>
            <w:tcW w:w="2500" w:type="pct"/>
            <w:shd w:val="clear" w:color="auto" w:fill="E2EFD9" w:themeFill="accent6" w:themeFillTint="33"/>
          </w:tcPr>
          <w:p w14:paraId="4EDA0A74" w14:textId="77777777" w:rsidR="00CD12C5" w:rsidRPr="001D251E" w:rsidRDefault="00CD12C5" w:rsidP="004616E3">
            <w:pPr>
              <w:spacing w:after="120"/>
              <w:rPr>
                <w:b/>
              </w:rPr>
            </w:pPr>
            <w:r w:rsidRPr="001D251E">
              <w:rPr>
                <w:b/>
              </w:rPr>
              <w:t>ADDRESS:</w:t>
            </w:r>
          </w:p>
        </w:tc>
        <w:tc>
          <w:tcPr>
            <w:tcW w:w="2500" w:type="pct"/>
          </w:tcPr>
          <w:p w14:paraId="6AD9664E" w14:textId="77777777" w:rsidR="00CD12C5" w:rsidRPr="00DA76A3" w:rsidRDefault="00CD12C5" w:rsidP="004616E3">
            <w:pPr>
              <w:spacing w:after="120"/>
            </w:pPr>
          </w:p>
        </w:tc>
      </w:tr>
      <w:tr w:rsidR="00CD12C5" w:rsidRPr="00DA76A3" w14:paraId="442319BD" w14:textId="77777777" w:rsidTr="00ED0039">
        <w:tc>
          <w:tcPr>
            <w:tcW w:w="2500" w:type="pct"/>
            <w:shd w:val="clear" w:color="auto" w:fill="E2EFD9" w:themeFill="accent6" w:themeFillTint="33"/>
          </w:tcPr>
          <w:p w14:paraId="011393C4" w14:textId="77777777" w:rsidR="00CD12C5" w:rsidRPr="001D251E" w:rsidRDefault="00CD12C5" w:rsidP="004616E3">
            <w:pPr>
              <w:spacing w:after="120"/>
              <w:rPr>
                <w:b/>
              </w:rPr>
            </w:pPr>
            <w:r w:rsidRPr="001D251E">
              <w:rPr>
                <w:b/>
              </w:rPr>
              <w:t>COUNTRY:</w:t>
            </w:r>
          </w:p>
        </w:tc>
        <w:tc>
          <w:tcPr>
            <w:tcW w:w="2500" w:type="pct"/>
          </w:tcPr>
          <w:p w14:paraId="6BF7610E" w14:textId="77777777" w:rsidR="00CD12C5" w:rsidRPr="00DA76A3" w:rsidRDefault="00CD12C5" w:rsidP="004616E3">
            <w:pPr>
              <w:spacing w:after="120"/>
            </w:pPr>
          </w:p>
        </w:tc>
      </w:tr>
    </w:tbl>
    <w:p w14:paraId="25DC539F" w14:textId="77777777" w:rsidR="00CD12C5" w:rsidRPr="00DA76A3" w:rsidRDefault="00CD12C5" w:rsidP="004616E3">
      <w:pPr>
        <w:spacing w:line="240" w:lineRule="auto"/>
      </w:pPr>
    </w:p>
    <w:p w14:paraId="488120B3" w14:textId="77777777" w:rsidR="00FE65BD" w:rsidRPr="00DA76A3" w:rsidRDefault="00CD12C5" w:rsidP="004616E3">
      <w:pPr>
        <w:spacing w:after="120" w:line="240" w:lineRule="auto"/>
      </w:pPr>
      <w:r w:rsidRPr="56E416A5">
        <w:t>O</w:t>
      </w:r>
      <w:r w:rsidR="00BD45D1" w:rsidRPr="56E416A5">
        <w:t>n behalf of the Applicant, and having been duly authorised by the Applicant, I sincer</w:t>
      </w:r>
      <w:r w:rsidR="00FE65BD" w:rsidRPr="56E416A5">
        <w:t xml:space="preserve">ely declare that: </w:t>
      </w:r>
    </w:p>
    <w:p w14:paraId="20BFCE1E" w14:textId="77777777" w:rsidR="00BD45D1" w:rsidRPr="00DA76A3" w:rsidRDefault="00FE65BD" w:rsidP="004616E3">
      <w:pPr>
        <w:spacing w:after="120" w:line="240" w:lineRule="auto"/>
      </w:pPr>
      <w:r w:rsidRPr="56E416A5">
        <w:t xml:space="preserve">1. </w:t>
      </w:r>
      <w:r>
        <w:tab/>
      </w:r>
      <w:r w:rsidR="005C2F8A" w:rsidRPr="56E416A5">
        <w:t>T</w:t>
      </w:r>
      <w:r w:rsidR="00BD45D1" w:rsidRPr="56E416A5">
        <w:t xml:space="preserve">he Applicant itself or any person who is a member of the administrative, management </w:t>
      </w:r>
      <w:r>
        <w:tab/>
      </w:r>
      <w:r w:rsidR="00BD45D1" w:rsidRPr="56E416A5">
        <w:t xml:space="preserve">or supervisory body of the Applicant or has powers of representation, </w:t>
      </w:r>
      <w:r w:rsidRPr="56E416A5">
        <w:t>d</w:t>
      </w:r>
      <w:r w:rsidR="00BD45D1" w:rsidRPr="56E416A5">
        <w:t xml:space="preserve">ecision or control </w:t>
      </w:r>
      <w:r>
        <w:tab/>
      </w:r>
      <w:r w:rsidR="00BD45D1" w:rsidRPr="56E416A5">
        <w:t xml:space="preserve">in the Applicant has not been the subject of a conviction for one or more of the following </w:t>
      </w:r>
      <w:r>
        <w:tab/>
      </w:r>
      <w:r w:rsidR="00BD45D1" w:rsidRPr="56E416A5">
        <w:t xml:space="preserve">reasons: </w:t>
      </w:r>
    </w:p>
    <w:p w14:paraId="4D4F210F" w14:textId="77777777" w:rsidR="00BD45D1" w:rsidRPr="00DA76A3" w:rsidRDefault="00BD45D1" w:rsidP="004616E3">
      <w:pPr>
        <w:spacing w:after="120" w:line="240" w:lineRule="auto"/>
        <w:ind w:left="680"/>
        <w:rPr>
          <w:szCs w:val="20"/>
        </w:rPr>
      </w:pPr>
      <w:r w:rsidRPr="00DA76A3">
        <w:rPr>
          <w:szCs w:val="20"/>
        </w:rPr>
        <w:tab/>
        <w:t>(a) participation in a criminal organisation, as defined in Article 2 of Council Framework Decision 2008/841/JHA;</w:t>
      </w:r>
    </w:p>
    <w:p w14:paraId="287358B2" w14:textId="77777777" w:rsidR="00BD45D1" w:rsidRPr="00DA76A3" w:rsidRDefault="00BD45D1" w:rsidP="004616E3">
      <w:pPr>
        <w:spacing w:after="120" w:line="240" w:lineRule="auto"/>
        <w:ind w:left="680"/>
        <w:rPr>
          <w:szCs w:val="20"/>
        </w:rPr>
      </w:pPr>
      <w:r w:rsidRPr="00DA76A3">
        <w:rPr>
          <w:szCs w:val="20"/>
        </w:rPr>
        <w:tab/>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p w14:paraId="2E2F0E52" w14:textId="77777777" w:rsidR="00BD45D1" w:rsidRPr="00DA76A3" w:rsidRDefault="00BD45D1" w:rsidP="56E416A5">
      <w:pPr>
        <w:spacing w:after="120" w:line="240" w:lineRule="auto"/>
        <w:ind w:left="680"/>
      </w:pPr>
      <w:r w:rsidRPr="00DA76A3">
        <w:rPr>
          <w:szCs w:val="20"/>
        </w:rPr>
        <w:tab/>
      </w:r>
      <w:r w:rsidRPr="56E416A5">
        <w:t>(c) fraud within the meaning of Article 1 of the Convention on the protection of the European Communities’ financial interests;</w:t>
      </w:r>
      <w:r w:rsidRPr="00DA76A3">
        <w:rPr>
          <w:szCs w:val="20"/>
        </w:rPr>
        <w:tab/>
      </w:r>
    </w:p>
    <w:p w14:paraId="15655C5C" w14:textId="77777777" w:rsidR="00BD45D1" w:rsidRPr="00DA76A3" w:rsidRDefault="00BD45D1" w:rsidP="004616E3">
      <w:pPr>
        <w:spacing w:after="120" w:line="240" w:lineRule="auto"/>
        <w:ind w:left="680"/>
      </w:pPr>
      <w:r w:rsidRPr="00DA76A3">
        <w:rPr>
          <w:szCs w:val="20"/>
        </w:rPr>
        <w:tab/>
      </w:r>
      <w:r w:rsidRPr="56E416A5">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14:paraId="3FB5755B" w14:textId="77777777" w:rsidR="00BD45D1" w:rsidRPr="00DA76A3" w:rsidRDefault="00BD45D1" w:rsidP="004616E3">
      <w:pPr>
        <w:spacing w:after="120" w:line="240" w:lineRule="auto"/>
        <w:ind w:left="680"/>
        <w:rPr>
          <w:szCs w:val="20"/>
        </w:rPr>
      </w:pPr>
      <w:r w:rsidRPr="00DA76A3">
        <w:rPr>
          <w:szCs w:val="20"/>
        </w:rPr>
        <w:tab/>
        <w:t>(e) money laundering or terrorist financing, as defined in Article 1 of Directive 2005/60/EC of the European Parliament and of the Council; or</w:t>
      </w:r>
    </w:p>
    <w:p w14:paraId="2F487481" w14:textId="6DE1133B" w:rsidR="00BD45D1" w:rsidRDefault="00BD45D1" w:rsidP="004616E3">
      <w:pPr>
        <w:spacing w:after="120" w:line="240" w:lineRule="auto"/>
        <w:ind w:left="680"/>
        <w:rPr>
          <w:szCs w:val="20"/>
        </w:rPr>
      </w:pPr>
      <w:r w:rsidRPr="00DA76A3">
        <w:rPr>
          <w:szCs w:val="20"/>
        </w:rPr>
        <w:lastRenderedPageBreak/>
        <w:tab/>
        <w:t>(f) child labour and other forms of trafficking in human beings as defined in Article 2 of Directive 2011/36/EU of the European Parliament and of the Council.</w:t>
      </w:r>
    </w:p>
    <w:p w14:paraId="6EABAF59" w14:textId="77777777" w:rsidR="00137234" w:rsidRPr="00DA76A3" w:rsidRDefault="00137234" w:rsidP="004616E3">
      <w:pPr>
        <w:spacing w:after="120" w:line="240" w:lineRule="auto"/>
        <w:ind w:left="680"/>
        <w:rPr>
          <w:szCs w:val="20"/>
        </w:rPr>
      </w:pPr>
    </w:p>
    <w:p w14:paraId="52D0A6F4" w14:textId="77777777" w:rsidR="00BD45D1" w:rsidRPr="00DA76A3" w:rsidRDefault="00BD45D1" w:rsidP="004616E3">
      <w:pPr>
        <w:spacing w:after="120" w:line="240" w:lineRule="auto"/>
        <w:rPr>
          <w:szCs w:val="20"/>
        </w:rPr>
      </w:pPr>
      <w:r w:rsidRPr="00DA76A3">
        <w:rPr>
          <w:szCs w:val="20"/>
        </w:rPr>
        <w:t>2.</w:t>
      </w:r>
      <w:r w:rsidRPr="00DA76A3">
        <w:rPr>
          <w:szCs w:val="20"/>
        </w:rPr>
        <w:tab/>
        <w:t>The Applicant:</w:t>
      </w:r>
    </w:p>
    <w:p w14:paraId="667B15F2" w14:textId="77777777" w:rsidR="00BD45D1" w:rsidRPr="00DA76A3" w:rsidRDefault="00BD45D1" w:rsidP="004616E3">
      <w:pPr>
        <w:spacing w:after="120" w:line="240" w:lineRule="auto"/>
        <w:ind w:left="680"/>
        <w:rPr>
          <w:szCs w:val="20"/>
        </w:rPr>
      </w:pPr>
      <w:r w:rsidRPr="00DA76A3">
        <w:rPr>
          <w:szCs w:val="20"/>
        </w:rPr>
        <w:tab/>
        <w:t>(a) is not in breach of its obligations relating to the payment of taxes or social security contributions;</w:t>
      </w:r>
    </w:p>
    <w:p w14:paraId="0F42AA87" w14:textId="77777777" w:rsidR="00BD45D1" w:rsidRPr="00DA76A3" w:rsidRDefault="00BD45D1" w:rsidP="004616E3">
      <w:pPr>
        <w:spacing w:after="120" w:line="240" w:lineRule="auto"/>
        <w:ind w:left="680"/>
        <w:rPr>
          <w:szCs w:val="20"/>
        </w:rPr>
      </w:pPr>
      <w:r w:rsidRPr="00DA76A3">
        <w:rPr>
          <w:szCs w:val="20"/>
        </w:rPr>
        <w:tab/>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DA76A3">
        <w:rPr>
          <w:szCs w:val="20"/>
        </w:rPr>
        <w:tab/>
      </w:r>
    </w:p>
    <w:p w14:paraId="42657C08" w14:textId="77777777" w:rsidR="00BD45D1" w:rsidRPr="00DA76A3" w:rsidRDefault="00BD45D1" w:rsidP="004616E3">
      <w:pPr>
        <w:spacing w:after="120" w:line="240" w:lineRule="auto"/>
        <w:ind w:left="680"/>
        <w:rPr>
          <w:szCs w:val="20"/>
        </w:rPr>
      </w:pPr>
      <w:r w:rsidRPr="00DA76A3">
        <w:rPr>
          <w:szCs w:val="20"/>
        </w:rPr>
        <w:tab/>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p w14:paraId="5E637342" w14:textId="77777777" w:rsidR="00BD45D1" w:rsidRPr="00DA76A3" w:rsidRDefault="00BD45D1" w:rsidP="004616E3">
      <w:pPr>
        <w:spacing w:after="120" w:line="240" w:lineRule="auto"/>
        <w:ind w:left="680"/>
        <w:rPr>
          <w:szCs w:val="20"/>
        </w:rPr>
      </w:pPr>
      <w:r w:rsidRPr="00DA76A3">
        <w:rPr>
          <w:szCs w:val="20"/>
        </w:rPr>
        <w:tab/>
        <w:t>(d) is not guilty of grave professional misconduct;</w:t>
      </w:r>
    </w:p>
    <w:p w14:paraId="1E18A307" w14:textId="77777777" w:rsidR="00BD45D1" w:rsidRPr="00DA76A3" w:rsidRDefault="00BD45D1" w:rsidP="004616E3">
      <w:pPr>
        <w:spacing w:after="120" w:line="240" w:lineRule="auto"/>
        <w:ind w:left="680"/>
        <w:rPr>
          <w:szCs w:val="20"/>
        </w:rPr>
      </w:pPr>
      <w:r w:rsidRPr="00DA76A3">
        <w:rPr>
          <w:szCs w:val="20"/>
        </w:rPr>
        <w:tab/>
        <w:t>(e) has not entered into agreements with other economic operators aimed at distorting competition;</w:t>
      </w:r>
    </w:p>
    <w:p w14:paraId="6E1708D8" w14:textId="36E38FAB" w:rsidR="00BD45D1" w:rsidRPr="00DA76A3" w:rsidRDefault="00BD45D1" w:rsidP="004616E3">
      <w:pPr>
        <w:spacing w:after="120" w:line="240" w:lineRule="auto"/>
        <w:ind w:left="680"/>
        <w:rPr>
          <w:szCs w:val="20"/>
        </w:rPr>
      </w:pPr>
      <w:r w:rsidRPr="00DA76A3">
        <w:rPr>
          <w:szCs w:val="20"/>
        </w:rPr>
        <w:tab/>
        <w:t xml:space="preserve">(f) is not aware of any conflict of interest within the meaning of Article </w:t>
      </w:r>
      <w:r w:rsidR="00A85894">
        <w:rPr>
          <w:szCs w:val="20"/>
        </w:rPr>
        <w:t>42</w:t>
      </w:r>
      <w:r w:rsidRPr="00DA76A3">
        <w:rPr>
          <w:szCs w:val="20"/>
        </w:rPr>
        <w:t xml:space="preserve"> of Directive 2014/24/EU; </w:t>
      </w:r>
    </w:p>
    <w:p w14:paraId="1F99C1FB" w14:textId="77777777" w:rsidR="00BD45D1" w:rsidRPr="00DA76A3" w:rsidRDefault="00BD45D1" w:rsidP="004616E3">
      <w:pPr>
        <w:spacing w:after="120" w:line="240" w:lineRule="auto"/>
        <w:ind w:left="680"/>
        <w:rPr>
          <w:szCs w:val="20"/>
        </w:rPr>
      </w:pPr>
      <w:r w:rsidRPr="00DA76A3">
        <w:rPr>
          <w:szCs w:val="20"/>
        </w:rPr>
        <w:tab/>
        <w:t xml:space="preserve">(g) has not had any prior involvement in the preparation of the </w:t>
      </w:r>
      <w:r w:rsidR="00A77F0E" w:rsidRPr="00DA76A3">
        <w:rPr>
          <w:szCs w:val="20"/>
        </w:rPr>
        <w:t>P</w:t>
      </w:r>
      <w:r w:rsidRPr="00DA76A3">
        <w:rPr>
          <w:szCs w:val="20"/>
        </w:rPr>
        <w:t xml:space="preserve">rocurement </w:t>
      </w:r>
      <w:r w:rsidR="00A77F0E" w:rsidRPr="00DA76A3">
        <w:rPr>
          <w:szCs w:val="20"/>
        </w:rPr>
        <w:t>P</w:t>
      </w:r>
      <w:r w:rsidRPr="00DA76A3">
        <w:rPr>
          <w:szCs w:val="20"/>
        </w:rPr>
        <w:t>rocess;</w:t>
      </w:r>
    </w:p>
    <w:p w14:paraId="6BD872FF" w14:textId="77777777" w:rsidR="00BD45D1" w:rsidRPr="00DA76A3" w:rsidRDefault="00BD45D1" w:rsidP="004616E3">
      <w:pPr>
        <w:spacing w:after="120" w:line="240" w:lineRule="auto"/>
        <w:ind w:left="680"/>
      </w:pPr>
      <w:r w:rsidRPr="00DA76A3">
        <w:rPr>
          <w:szCs w:val="20"/>
        </w:rPr>
        <w:tab/>
      </w:r>
      <w:r w:rsidRPr="56E416A5">
        <w:t>(h) has not shown significant or persistent defi</w:t>
      </w:r>
      <w:r w:rsidR="002F4D5C" w:rsidRPr="56E416A5">
        <w:t>ciencies</w:t>
      </w:r>
      <w:r w:rsidRPr="56E416A5">
        <w:t xml:space="preserve"> in the performance of a substantive requirement under a prior public contract, a prior contract with a contracting entity, or a prior concession contract, which led to early termination of that prior contract, damages or other comparable sanctions;</w:t>
      </w:r>
    </w:p>
    <w:p w14:paraId="22231E07" w14:textId="77777777" w:rsidR="00BD45D1" w:rsidRPr="00DA76A3" w:rsidRDefault="00BD45D1" w:rsidP="004616E3">
      <w:pPr>
        <w:spacing w:after="120" w:line="240" w:lineRule="auto"/>
        <w:ind w:left="680"/>
      </w:pPr>
      <w:r w:rsidRPr="00DA76A3">
        <w:rPr>
          <w:szCs w:val="20"/>
        </w:rPr>
        <w:tab/>
      </w:r>
      <w:r w:rsidRPr="56E416A5">
        <w:t>(</w:t>
      </w:r>
      <w:proofErr w:type="spellStart"/>
      <w:r w:rsidRPr="56E416A5">
        <w:t>i</w:t>
      </w:r>
      <w:proofErr w:type="spellEnd"/>
      <w:r w:rsidRPr="56E416A5">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p w14:paraId="1268184C" w14:textId="5D73E0F1" w:rsidR="00BD45D1" w:rsidRDefault="00BD45D1" w:rsidP="004616E3">
      <w:pPr>
        <w:spacing w:after="120" w:line="240" w:lineRule="auto"/>
        <w:ind w:left="680"/>
      </w:pPr>
      <w:r w:rsidRPr="00DA76A3">
        <w:rPr>
          <w:szCs w:val="20"/>
        </w:rPr>
        <w:tab/>
      </w:r>
      <w:r w:rsidRPr="56E416A5">
        <w:t xml:space="preserve">(j) has not undertaken to unduly influence the decision-making process </w:t>
      </w:r>
      <w:r w:rsidR="00AE22C8" w:rsidRPr="56E416A5">
        <w:t>AN POST</w:t>
      </w:r>
      <w:r w:rsidRPr="56E416A5">
        <w:t xml:space="preserve">, to obtain confidential information that may confer upon </w:t>
      </w:r>
      <w:proofErr w:type="gramStart"/>
      <w:r w:rsidRPr="56E416A5">
        <w:t>it</w:t>
      </w:r>
      <w:proofErr w:type="gramEnd"/>
      <w:r w:rsidRPr="56E416A5">
        <w:t xml:space="preserve"> undue advantages in the </w:t>
      </w:r>
      <w:r w:rsidR="00A77F0E" w:rsidRPr="56E416A5">
        <w:t>P</w:t>
      </w:r>
      <w:r w:rsidRPr="56E416A5">
        <w:t xml:space="preserve">rocurement </w:t>
      </w:r>
      <w:r w:rsidR="00A77F0E" w:rsidRPr="56E416A5">
        <w:t>P</w:t>
      </w:r>
      <w:r w:rsidRPr="56E416A5">
        <w:t>rocess or to negligently provide misleading information that may have a material influence on decisions concerning exclusion, selection or award.</w:t>
      </w:r>
    </w:p>
    <w:p w14:paraId="41897450" w14:textId="77777777" w:rsidR="00137234" w:rsidRPr="00DA76A3" w:rsidRDefault="00137234" w:rsidP="004616E3">
      <w:pPr>
        <w:spacing w:after="120" w:line="240" w:lineRule="auto"/>
        <w:ind w:left="680"/>
        <w:rPr>
          <w:szCs w:val="20"/>
        </w:rPr>
      </w:pPr>
    </w:p>
    <w:p w14:paraId="45145D75" w14:textId="77777777" w:rsidR="00BD45D1" w:rsidRDefault="00BD45D1" w:rsidP="004616E3">
      <w:pPr>
        <w:spacing w:after="120" w:line="240" w:lineRule="auto"/>
        <w:rPr>
          <w:szCs w:val="20"/>
        </w:rPr>
      </w:pPr>
      <w:r w:rsidRPr="00DA76A3">
        <w:rPr>
          <w:szCs w:val="20"/>
        </w:rPr>
        <w:t xml:space="preserve">I understand and acknowledge that the provision of inaccurate or misleading information in this Declaration may lead to the Applicant being excluded from participation in this </w:t>
      </w:r>
      <w:r w:rsidR="00A77F0E" w:rsidRPr="00DA76A3">
        <w:rPr>
          <w:szCs w:val="20"/>
        </w:rPr>
        <w:t>P</w:t>
      </w:r>
      <w:r w:rsidRPr="00DA76A3">
        <w:rPr>
          <w:szCs w:val="20"/>
        </w:rPr>
        <w:t xml:space="preserve">rocurement </w:t>
      </w:r>
      <w:r w:rsidR="00A77F0E" w:rsidRPr="00DA76A3">
        <w:rPr>
          <w:szCs w:val="20"/>
        </w:rPr>
        <w:t>P</w:t>
      </w:r>
      <w:r w:rsidRPr="00DA76A3">
        <w:rPr>
          <w:szCs w:val="20"/>
        </w:rPr>
        <w:t>rocess and/or in future procurement processes.</w:t>
      </w:r>
    </w:p>
    <w:p w14:paraId="63E83F18" w14:textId="77777777" w:rsidR="007B5DC9" w:rsidRDefault="007B5DC9" w:rsidP="004616E3">
      <w:pPr>
        <w:spacing w:after="120" w:line="240" w:lineRule="auto"/>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22"/>
        <w:gridCol w:w="5557"/>
      </w:tblGrid>
      <w:tr w:rsidR="007B5DC9" w:rsidRPr="00DA76A3" w14:paraId="4CCB031D" w14:textId="77777777" w:rsidTr="001C240B">
        <w:trPr>
          <w:trHeight w:val="460"/>
        </w:trPr>
        <w:tc>
          <w:tcPr>
            <w:tcW w:w="0" w:type="auto"/>
            <w:shd w:val="clear" w:color="auto" w:fill="E2EFD9" w:themeFill="accent6" w:themeFillTint="33"/>
            <w:tcMar>
              <w:top w:w="0" w:type="dxa"/>
              <w:left w:w="108" w:type="dxa"/>
              <w:bottom w:w="0" w:type="dxa"/>
              <w:right w:w="108" w:type="dxa"/>
            </w:tcMar>
            <w:hideMark/>
          </w:tcPr>
          <w:p w14:paraId="6B9C2904" w14:textId="77777777" w:rsidR="007B5DC9" w:rsidRPr="00DA76A3" w:rsidRDefault="007B5DC9" w:rsidP="009F469B">
            <w:pPr>
              <w:spacing w:line="240" w:lineRule="auto"/>
              <w:rPr>
                <w:szCs w:val="20"/>
              </w:rPr>
            </w:pPr>
            <w:r>
              <w:rPr>
                <w:b/>
                <w:bCs/>
              </w:rPr>
              <w:t>Signature</w:t>
            </w:r>
          </w:p>
          <w:p w14:paraId="6FBAD364" w14:textId="77777777" w:rsidR="007B5DC9" w:rsidRPr="00DA76A3" w:rsidRDefault="007B5DC9" w:rsidP="009F469B">
            <w:pPr>
              <w:spacing w:line="240" w:lineRule="auto"/>
              <w:rPr>
                <w:b/>
              </w:rPr>
            </w:pPr>
          </w:p>
        </w:tc>
        <w:tc>
          <w:tcPr>
            <w:tcW w:w="5557" w:type="dxa"/>
          </w:tcPr>
          <w:p w14:paraId="5DC4596E" w14:textId="77777777" w:rsidR="007B5DC9" w:rsidRPr="00DA76A3" w:rsidRDefault="007B5DC9" w:rsidP="009F469B">
            <w:pPr>
              <w:spacing w:after="120" w:line="240" w:lineRule="auto"/>
              <w:rPr>
                <w:b/>
              </w:rPr>
            </w:pPr>
          </w:p>
        </w:tc>
      </w:tr>
      <w:tr w:rsidR="007B5DC9" w:rsidRPr="00DA76A3" w14:paraId="37E59AF3" w14:textId="77777777" w:rsidTr="001C240B">
        <w:trPr>
          <w:trHeight w:val="471"/>
        </w:trPr>
        <w:tc>
          <w:tcPr>
            <w:tcW w:w="0" w:type="auto"/>
            <w:shd w:val="clear" w:color="auto" w:fill="E2EFD9" w:themeFill="accent6" w:themeFillTint="33"/>
            <w:tcMar>
              <w:top w:w="0" w:type="dxa"/>
              <w:left w:w="108" w:type="dxa"/>
              <w:bottom w:w="0" w:type="dxa"/>
              <w:right w:w="108" w:type="dxa"/>
            </w:tcMar>
          </w:tcPr>
          <w:p w14:paraId="344D44D6" w14:textId="77777777" w:rsidR="007B5DC9" w:rsidRDefault="007B5DC9" w:rsidP="009F469B">
            <w:pPr>
              <w:spacing w:line="240" w:lineRule="auto"/>
              <w:rPr>
                <w:b/>
                <w:bCs/>
              </w:rPr>
            </w:pPr>
            <w:r>
              <w:rPr>
                <w:b/>
                <w:bCs/>
              </w:rPr>
              <w:t>Name (BLOCK CAPITALS)</w:t>
            </w:r>
          </w:p>
        </w:tc>
        <w:tc>
          <w:tcPr>
            <w:tcW w:w="5557" w:type="dxa"/>
          </w:tcPr>
          <w:p w14:paraId="71E9947C" w14:textId="77777777" w:rsidR="007B5DC9" w:rsidRPr="00DA76A3" w:rsidRDefault="007B5DC9" w:rsidP="009F469B">
            <w:pPr>
              <w:spacing w:after="120" w:line="240" w:lineRule="auto"/>
              <w:rPr>
                <w:b/>
              </w:rPr>
            </w:pPr>
          </w:p>
        </w:tc>
      </w:tr>
      <w:tr w:rsidR="007B5DC9" w:rsidRPr="00DA76A3" w14:paraId="5D5CEB9E" w14:textId="77777777" w:rsidTr="001C240B">
        <w:trPr>
          <w:trHeight w:val="570"/>
        </w:trPr>
        <w:tc>
          <w:tcPr>
            <w:tcW w:w="3222" w:type="dxa"/>
            <w:shd w:val="clear" w:color="auto" w:fill="E2EFD9" w:themeFill="accent6" w:themeFillTint="33"/>
            <w:tcMar>
              <w:top w:w="0" w:type="dxa"/>
              <w:left w:w="108" w:type="dxa"/>
              <w:bottom w:w="0" w:type="dxa"/>
              <w:right w:w="108" w:type="dxa"/>
            </w:tcMar>
            <w:hideMark/>
          </w:tcPr>
          <w:p w14:paraId="30F8893C" w14:textId="77777777" w:rsidR="007B5DC9" w:rsidRPr="00DA76A3" w:rsidRDefault="007B5DC9" w:rsidP="009F469B">
            <w:pPr>
              <w:spacing w:line="240" w:lineRule="auto"/>
              <w:rPr>
                <w:b/>
              </w:rPr>
            </w:pPr>
            <w:r>
              <w:rPr>
                <w:b/>
                <w:bCs/>
              </w:rPr>
              <w:t>Occupation</w:t>
            </w:r>
          </w:p>
        </w:tc>
        <w:tc>
          <w:tcPr>
            <w:tcW w:w="5557" w:type="dxa"/>
            <w:tcMar>
              <w:top w:w="0" w:type="dxa"/>
              <w:left w:w="108" w:type="dxa"/>
              <w:bottom w:w="0" w:type="dxa"/>
              <w:right w:w="108" w:type="dxa"/>
            </w:tcMar>
          </w:tcPr>
          <w:p w14:paraId="1413D853" w14:textId="77777777" w:rsidR="007B5DC9" w:rsidRPr="00DA76A3" w:rsidRDefault="007B5DC9" w:rsidP="009F469B">
            <w:pPr>
              <w:spacing w:line="240" w:lineRule="auto"/>
              <w:rPr>
                <w:b/>
              </w:rPr>
            </w:pPr>
          </w:p>
        </w:tc>
      </w:tr>
      <w:tr w:rsidR="007B5DC9" w:rsidRPr="00DA76A3" w14:paraId="288D8103" w14:textId="77777777" w:rsidTr="001C240B">
        <w:trPr>
          <w:trHeight w:val="525"/>
        </w:trPr>
        <w:tc>
          <w:tcPr>
            <w:tcW w:w="3222" w:type="dxa"/>
            <w:shd w:val="clear" w:color="auto" w:fill="E2EFD9" w:themeFill="accent6" w:themeFillTint="33"/>
            <w:tcMar>
              <w:top w:w="0" w:type="dxa"/>
              <w:left w:w="108" w:type="dxa"/>
              <w:bottom w:w="0" w:type="dxa"/>
              <w:right w:w="108" w:type="dxa"/>
            </w:tcMar>
            <w:hideMark/>
          </w:tcPr>
          <w:p w14:paraId="7FA93741" w14:textId="77777777" w:rsidR="007B5DC9" w:rsidRPr="00DA76A3" w:rsidRDefault="007B5DC9" w:rsidP="009F469B">
            <w:pPr>
              <w:spacing w:line="240" w:lineRule="auto"/>
              <w:rPr>
                <w:b/>
              </w:rPr>
            </w:pPr>
            <w:r>
              <w:rPr>
                <w:b/>
                <w:bCs/>
              </w:rPr>
              <w:t>Dated</w:t>
            </w:r>
          </w:p>
        </w:tc>
        <w:tc>
          <w:tcPr>
            <w:tcW w:w="5557" w:type="dxa"/>
            <w:tcMar>
              <w:top w:w="0" w:type="dxa"/>
              <w:left w:w="108" w:type="dxa"/>
              <w:bottom w:w="0" w:type="dxa"/>
              <w:right w:w="108" w:type="dxa"/>
            </w:tcMar>
          </w:tcPr>
          <w:p w14:paraId="2A7A9836" w14:textId="77777777" w:rsidR="007B5DC9" w:rsidRPr="00DA76A3" w:rsidRDefault="007B5DC9" w:rsidP="009F469B">
            <w:pPr>
              <w:spacing w:line="240" w:lineRule="auto"/>
              <w:rPr>
                <w:b/>
              </w:rPr>
            </w:pPr>
          </w:p>
        </w:tc>
      </w:tr>
    </w:tbl>
    <w:p w14:paraId="2C7DA92C" w14:textId="4E9AD2B3" w:rsidR="00BD45D1" w:rsidRPr="00DA76A3" w:rsidRDefault="00BD45D1" w:rsidP="004616E3">
      <w:pPr>
        <w:spacing w:after="120" w:line="240" w:lineRule="auto"/>
        <w:rPr>
          <w:szCs w:val="20"/>
        </w:rPr>
      </w:pPr>
      <w:r w:rsidRPr="00DA76A3">
        <w:rPr>
          <w:szCs w:val="20"/>
        </w:rPr>
        <w:tab/>
      </w:r>
      <w:r w:rsidRPr="00DA76A3">
        <w:rPr>
          <w:szCs w:val="20"/>
        </w:rPr>
        <w:tab/>
      </w:r>
      <w:r w:rsidRPr="00DA76A3">
        <w:rPr>
          <w:szCs w:val="20"/>
        </w:rPr>
        <w:tab/>
      </w:r>
    </w:p>
    <w:p w14:paraId="3F904CCB" w14:textId="77777777" w:rsidR="00BD45D1" w:rsidRPr="00DA76A3" w:rsidRDefault="00BD45D1" w:rsidP="004616E3">
      <w:pPr>
        <w:spacing w:after="120" w:line="240" w:lineRule="auto"/>
        <w:rPr>
          <w:szCs w:val="20"/>
        </w:rPr>
      </w:pPr>
      <w:r w:rsidRPr="00DA76A3">
        <w:rPr>
          <w:szCs w:val="20"/>
        </w:rPr>
        <w:tab/>
      </w:r>
      <w:r w:rsidRPr="00DA76A3">
        <w:rPr>
          <w:szCs w:val="20"/>
        </w:rPr>
        <w:tab/>
      </w:r>
      <w:r w:rsidRPr="00DA76A3">
        <w:rPr>
          <w:szCs w:val="20"/>
        </w:rPr>
        <w:tab/>
      </w:r>
      <w:r w:rsidRPr="00DA76A3">
        <w:rPr>
          <w:szCs w:val="20"/>
        </w:rPr>
        <w:tab/>
      </w:r>
    </w:p>
    <w:p w14:paraId="2E1A84F6" w14:textId="7F6FD923" w:rsidR="00BD45D1" w:rsidRPr="00DA76A3" w:rsidRDefault="00BD45D1" w:rsidP="004616E3">
      <w:pPr>
        <w:spacing w:after="120" w:line="240" w:lineRule="auto"/>
      </w:pPr>
      <w:r w:rsidRPr="56E416A5">
        <w:lastRenderedPageBreak/>
        <w:t>NOTE NO 2: MEASURES TAKEN BY APPLICANT: Where any one of more of the Exclusion Grounds set out above in the Declaration applies, the Applicant must include details of such Exclusion Ground with its PQQ submission and, where the Applicant is not precluded from doing so under Article 57(6) of Directive 2014/24/EU, the Applicant may provide evidence to the effect that measures taken by the Applicant are suffi</w:t>
      </w:r>
      <w:r w:rsidR="00CD12C5" w:rsidRPr="56E416A5">
        <w:t>cie</w:t>
      </w:r>
      <w:r w:rsidRPr="56E416A5">
        <w:t xml:space="preserve">nt to demonstrate the Applicant’s reliability despite the existence of a relevant Exclusion Ground as is referred to in Article 57(12) of Directive 2014/24/EU. The evidence provided by the Applicant will be </w:t>
      </w:r>
      <w:proofErr w:type="gramStart"/>
      <w:r w:rsidRPr="56E416A5">
        <w:t>taken into account</w:t>
      </w:r>
      <w:proofErr w:type="gramEnd"/>
      <w:r w:rsidRPr="56E416A5">
        <w:t xml:space="preserve"> by </w:t>
      </w:r>
      <w:r w:rsidR="00AE22C8" w:rsidRPr="56E416A5">
        <w:t>AN POST</w:t>
      </w:r>
      <w:r w:rsidRPr="56E416A5">
        <w:t xml:space="preserve"> in considering </w:t>
      </w:r>
      <w:proofErr w:type="gramStart"/>
      <w:r w:rsidRPr="56E416A5">
        <w:t>whether or not</w:t>
      </w:r>
      <w:proofErr w:type="gramEnd"/>
      <w:r w:rsidRPr="56E416A5">
        <w:t xml:space="preserve"> to exclude the Applicant from further participation in the </w:t>
      </w:r>
      <w:r w:rsidR="00A77F0E" w:rsidRPr="56E416A5">
        <w:t>P</w:t>
      </w:r>
      <w:r w:rsidRPr="56E416A5">
        <w:t xml:space="preserve">rocurement </w:t>
      </w:r>
      <w:r w:rsidR="00A77F0E" w:rsidRPr="56E416A5">
        <w:t>P</w:t>
      </w:r>
      <w:r w:rsidRPr="56E416A5">
        <w:t xml:space="preserve">rocess. Nothing in this </w:t>
      </w:r>
      <w:r w:rsidR="00E30815" w:rsidRPr="56E416A5">
        <w:t>Declaration</w:t>
      </w:r>
      <w:r w:rsidRPr="56E416A5">
        <w:t xml:space="preserve"> or in this PQQ document shall preclude the submission by the Tenderer of a European Single Procurement Document (ESPD) referred to in Article 59(1) of Directive 2014/24/EU.  </w:t>
      </w:r>
    </w:p>
    <w:p w14:paraId="68BC79BF" w14:textId="77777777" w:rsidR="00BD45D1" w:rsidRPr="00DA76A3" w:rsidRDefault="00BD45D1" w:rsidP="004616E3">
      <w:pPr>
        <w:spacing w:after="120" w:line="240" w:lineRule="auto"/>
      </w:pPr>
      <w:r w:rsidRPr="56E416A5">
        <w:t xml:space="preserve">NOTE NO 3: EXECUTION: This Declaration must be signed by a duly authorised person in the Applicant’s organisation. In the case of a company, a </w:t>
      </w:r>
      <w:proofErr w:type="gramStart"/>
      <w:r w:rsidRPr="56E416A5">
        <w:t>Director</w:t>
      </w:r>
      <w:proofErr w:type="gramEnd"/>
      <w:r w:rsidRPr="56E416A5">
        <w:t xml:space="preserve"> of the company or the Company Secretary must sign this declaration.</w:t>
      </w:r>
    </w:p>
    <w:p w14:paraId="2838A69C" w14:textId="77777777" w:rsidR="00BD45D1" w:rsidRPr="00DA76A3" w:rsidRDefault="00BD45D1" w:rsidP="004616E3">
      <w:pPr>
        <w:spacing w:after="120" w:line="240" w:lineRule="auto"/>
        <w:rPr>
          <w:szCs w:val="20"/>
        </w:rPr>
      </w:pPr>
      <w:r w:rsidRPr="00DA76A3">
        <w:rPr>
          <w:szCs w:val="20"/>
        </w:rPr>
        <w:t>EVIDENCE FOR SELECTION</w:t>
      </w:r>
    </w:p>
    <w:p w14:paraId="577DA574" w14:textId="77777777" w:rsidR="00BD45D1" w:rsidRPr="00DA76A3" w:rsidRDefault="00BD45D1" w:rsidP="004616E3">
      <w:pPr>
        <w:spacing w:after="120" w:line="240" w:lineRule="auto"/>
      </w:pPr>
      <w:r w:rsidRPr="56E416A5">
        <w:t xml:space="preserve">The signatory to this Declaration declares that the economic operator </w:t>
      </w:r>
      <w:proofErr w:type="gramStart"/>
      <w:r w:rsidRPr="56E416A5">
        <w:t>is able to</w:t>
      </w:r>
      <w:proofErr w:type="gramEnd"/>
      <w:r w:rsidRPr="56E416A5">
        <w:t xml:space="preserve"> provide the necessary supporting documents required which are not available electronically upon request and without delay. </w:t>
      </w:r>
    </w:p>
    <w:p w14:paraId="35C27AC9" w14:textId="77777777" w:rsidR="00FE65BD" w:rsidRPr="00DA76A3" w:rsidRDefault="00BD45D1" w:rsidP="004616E3">
      <w:pPr>
        <w:spacing w:after="120" w:line="240" w:lineRule="auto"/>
        <w:rPr>
          <w:szCs w:val="20"/>
        </w:rPr>
      </w:pPr>
      <w:r w:rsidRPr="00DA76A3">
        <w:rPr>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040360B8" w14:textId="77777777" w:rsidR="00BD45D1" w:rsidRPr="00DA76A3" w:rsidRDefault="00BD45D1" w:rsidP="004616E3">
      <w:pPr>
        <w:spacing w:after="120" w:line="240" w:lineRule="auto"/>
        <w:rPr>
          <w:szCs w:val="20"/>
        </w:rPr>
      </w:pPr>
    </w:p>
    <w:p w14:paraId="14513E90" w14:textId="77777777" w:rsidR="00BD45D1" w:rsidRPr="00DA76A3" w:rsidRDefault="00BD45D1" w:rsidP="004616E3">
      <w:pPr>
        <w:spacing w:after="120" w:line="240" w:lineRule="auto"/>
        <w:rPr>
          <w:szCs w:val="20"/>
        </w:rPr>
      </w:pPr>
      <w:r w:rsidRPr="00DA76A3">
        <w:rPr>
          <w:szCs w:val="20"/>
        </w:rPr>
        <w:t xml:space="preserve">THIS DECLARATION has been made to the best of my knowledge and belief for and on behalf of </w:t>
      </w:r>
      <w:r w:rsidRPr="00DA76A3">
        <w:rPr>
          <w:b/>
          <w:szCs w:val="20"/>
          <w:shd w:val="clear" w:color="auto" w:fill="F2F2F2" w:themeFill="background1" w:themeFillShade="F2"/>
        </w:rPr>
        <w:t>[Name of economic operator/entity/]:</w:t>
      </w:r>
      <w:r w:rsidR="00695308">
        <w:rPr>
          <w:b/>
          <w:szCs w:val="20"/>
          <w:shd w:val="clear" w:color="auto" w:fill="F2F2F2" w:themeFill="background1" w:themeFillShade="F2"/>
        </w:rPr>
        <w:t xml:space="preserve"> </w:t>
      </w:r>
    </w:p>
    <w:p w14:paraId="1A55251A" w14:textId="224F8E52" w:rsidR="00BD45D1" w:rsidRPr="00DA76A3" w:rsidRDefault="00BD45D1" w:rsidP="004616E3">
      <w:pPr>
        <w:spacing w:after="120" w:line="240" w:lineRule="auto"/>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22"/>
        <w:gridCol w:w="5557"/>
      </w:tblGrid>
      <w:tr w:rsidR="00695308" w:rsidRPr="00DA76A3" w14:paraId="01FA7C12" w14:textId="77777777" w:rsidTr="001C240B">
        <w:trPr>
          <w:trHeight w:val="975"/>
        </w:trPr>
        <w:tc>
          <w:tcPr>
            <w:tcW w:w="0" w:type="auto"/>
            <w:shd w:val="clear" w:color="auto" w:fill="E2EFD9" w:themeFill="accent6" w:themeFillTint="33"/>
            <w:tcMar>
              <w:top w:w="0" w:type="dxa"/>
              <w:left w:w="108" w:type="dxa"/>
              <w:bottom w:w="0" w:type="dxa"/>
              <w:right w:w="108" w:type="dxa"/>
            </w:tcMar>
            <w:hideMark/>
          </w:tcPr>
          <w:p w14:paraId="4BC0848C" w14:textId="77777777" w:rsidR="00695308" w:rsidRDefault="00695308" w:rsidP="00D5163B">
            <w:pPr>
              <w:spacing w:line="240" w:lineRule="auto"/>
              <w:rPr>
                <w:b/>
                <w:bCs/>
              </w:rPr>
            </w:pPr>
            <w:r>
              <w:rPr>
                <w:b/>
                <w:bCs/>
              </w:rPr>
              <w:t>Signature</w:t>
            </w:r>
            <w:r w:rsidRPr="00DA76A3">
              <w:rPr>
                <w:b/>
                <w:bCs/>
              </w:rPr>
              <w:t xml:space="preserve">: </w:t>
            </w:r>
          </w:p>
          <w:p w14:paraId="4FF79901" w14:textId="77777777" w:rsidR="00695308" w:rsidRPr="00DA76A3" w:rsidRDefault="00695308" w:rsidP="00695308">
            <w:pPr>
              <w:spacing w:after="120" w:line="240" w:lineRule="auto"/>
              <w:rPr>
                <w:szCs w:val="20"/>
              </w:rPr>
            </w:pPr>
            <w:r w:rsidRPr="00DA76A3">
              <w:rPr>
                <w:szCs w:val="20"/>
              </w:rPr>
              <w:t>(Signature must be that of a Director/Principal)</w:t>
            </w:r>
          </w:p>
          <w:p w14:paraId="4F6D2C48" w14:textId="77777777" w:rsidR="00695308" w:rsidRPr="00DA76A3" w:rsidRDefault="00695308" w:rsidP="00D5163B">
            <w:pPr>
              <w:spacing w:line="240" w:lineRule="auto"/>
              <w:rPr>
                <w:b/>
              </w:rPr>
            </w:pPr>
          </w:p>
        </w:tc>
        <w:tc>
          <w:tcPr>
            <w:tcW w:w="5557" w:type="dxa"/>
          </w:tcPr>
          <w:p w14:paraId="31F27C88" w14:textId="77777777" w:rsidR="00695308" w:rsidRPr="00DA76A3" w:rsidRDefault="00695308" w:rsidP="00D5163B">
            <w:pPr>
              <w:spacing w:after="120" w:line="240" w:lineRule="auto"/>
              <w:rPr>
                <w:b/>
              </w:rPr>
            </w:pPr>
          </w:p>
        </w:tc>
      </w:tr>
      <w:tr w:rsidR="00695308" w:rsidRPr="00DA76A3" w14:paraId="491072FA" w14:textId="77777777" w:rsidTr="001C240B">
        <w:trPr>
          <w:trHeight w:val="471"/>
        </w:trPr>
        <w:tc>
          <w:tcPr>
            <w:tcW w:w="0" w:type="auto"/>
            <w:shd w:val="clear" w:color="auto" w:fill="E2EFD9" w:themeFill="accent6" w:themeFillTint="33"/>
            <w:tcMar>
              <w:top w:w="0" w:type="dxa"/>
              <w:left w:w="108" w:type="dxa"/>
              <w:bottom w:w="0" w:type="dxa"/>
              <w:right w:w="108" w:type="dxa"/>
            </w:tcMar>
          </w:tcPr>
          <w:p w14:paraId="5F3F821A" w14:textId="77777777" w:rsidR="00695308" w:rsidRDefault="00695308" w:rsidP="00F031CF">
            <w:pPr>
              <w:spacing w:line="240" w:lineRule="auto"/>
              <w:rPr>
                <w:b/>
                <w:bCs/>
              </w:rPr>
            </w:pPr>
            <w:r>
              <w:rPr>
                <w:b/>
                <w:bCs/>
              </w:rPr>
              <w:t>Date</w:t>
            </w:r>
          </w:p>
        </w:tc>
        <w:tc>
          <w:tcPr>
            <w:tcW w:w="5557" w:type="dxa"/>
          </w:tcPr>
          <w:p w14:paraId="79B88F8C" w14:textId="77777777" w:rsidR="00695308" w:rsidRPr="00DA76A3" w:rsidRDefault="00695308" w:rsidP="00F031CF">
            <w:pPr>
              <w:spacing w:after="120" w:line="240" w:lineRule="auto"/>
              <w:rPr>
                <w:b/>
              </w:rPr>
            </w:pPr>
          </w:p>
        </w:tc>
      </w:tr>
      <w:tr w:rsidR="00695308" w:rsidRPr="00DA76A3" w14:paraId="760EE99D" w14:textId="77777777" w:rsidTr="001C240B">
        <w:trPr>
          <w:trHeight w:val="570"/>
        </w:trPr>
        <w:tc>
          <w:tcPr>
            <w:tcW w:w="3222" w:type="dxa"/>
            <w:shd w:val="clear" w:color="auto" w:fill="E2EFD9" w:themeFill="accent6" w:themeFillTint="33"/>
            <w:tcMar>
              <w:top w:w="0" w:type="dxa"/>
              <w:left w:w="108" w:type="dxa"/>
              <w:bottom w:w="0" w:type="dxa"/>
              <w:right w:w="108" w:type="dxa"/>
            </w:tcMar>
            <w:hideMark/>
          </w:tcPr>
          <w:p w14:paraId="0E50EC81" w14:textId="77777777" w:rsidR="00695308" w:rsidRPr="00DA76A3" w:rsidRDefault="00695308" w:rsidP="008C4AB6">
            <w:pPr>
              <w:spacing w:line="240" w:lineRule="auto"/>
              <w:rPr>
                <w:b/>
              </w:rPr>
            </w:pPr>
            <w:r w:rsidRPr="00DA76A3">
              <w:rPr>
                <w:b/>
                <w:bCs/>
              </w:rPr>
              <w:t>Print</w:t>
            </w:r>
            <w:r>
              <w:rPr>
                <w:b/>
                <w:bCs/>
              </w:rPr>
              <w:t xml:space="preserve"> Full Name in Block Capitals</w:t>
            </w:r>
          </w:p>
        </w:tc>
        <w:tc>
          <w:tcPr>
            <w:tcW w:w="5557" w:type="dxa"/>
            <w:tcMar>
              <w:top w:w="0" w:type="dxa"/>
              <w:left w:w="108" w:type="dxa"/>
              <w:bottom w:w="0" w:type="dxa"/>
              <w:right w:w="108" w:type="dxa"/>
            </w:tcMar>
          </w:tcPr>
          <w:p w14:paraId="145C11DD" w14:textId="77777777" w:rsidR="00695308" w:rsidRPr="00DA76A3" w:rsidRDefault="00695308" w:rsidP="008C4AB6">
            <w:pPr>
              <w:spacing w:line="240" w:lineRule="auto"/>
              <w:rPr>
                <w:b/>
              </w:rPr>
            </w:pPr>
          </w:p>
        </w:tc>
      </w:tr>
      <w:tr w:rsidR="00695308" w:rsidRPr="00DA76A3" w14:paraId="4B45BA64" w14:textId="77777777" w:rsidTr="001C240B">
        <w:trPr>
          <w:trHeight w:val="555"/>
        </w:trPr>
        <w:tc>
          <w:tcPr>
            <w:tcW w:w="3222" w:type="dxa"/>
            <w:shd w:val="clear" w:color="auto" w:fill="E2EFD9" w:themeFill="accent6" w:themeFillTint="33"/>
            <w:tcMar>
              <w:top w:w="0" w:type="dxa"/>
              <w:left w:w="108" w:type="dxa"/>
              <w:bottom w:w="0" w:type="dxa"/>
              <w:right w:w="108" w:type="dxa"/>
            </w:tcMar>
            <w:hideMark/>
          </w:tcPr>
          <w:p w14:paraId="2D3F289B" w14:textId="77777777" w:rsidR="00695308" w:rsidRPr="00DA76A3" w:rsidRDefault="00695308" w:rsidP="008C4AB6">
            <w:pPr>
              <w:spacing w:line="240" w:lineRule="auto"/>
              <w:rPr>
                <w:b/>
              </w:rPr>
            </w:pPr>
            <w:r>
              <w:rPr>
                <w:b/>
                <w:bCs/>
              </w:rPr>
              <w:t>Occupation</w:t>
            </w:r>
          </w:p>
        </w:tc>
        <w:tc>
          <w:tcPr>
            <w:tcW w:w="5557" w:type="dxa"/>
            <w:tcMar>
              <w:top w:w="0" w:type="dxa"/>
              <w:left w:w="108" w:type="dxa"/>
              <w:bottom w:w="0" w:type="dxa"/>
              <w:right w:w="108" w:type="dxa"/>
            </w:tcMar>
          </w:tcPr>
          <w:p w14:paraId="6B40E7A7" w14:textId="77777777" w:rsidR="00695308" w:rsidRPr="00DA76A3" w:rsidRDefault="00695308" w:rsidP="008C4AB6">
            <w:pPr>
              <w:spacing w:line="240" w:lineRule="auto"/>
              <w:rPr>
                <w:b/>
              </w:rPr>
            </w:pPr>
          </w:p>
        </w:tc>
      </w:tr>
      <w:tr w:rsidR="00695308" w:rsidRPr="00DA76A3" w14:paraId="6505CD69" w14:textId="77777777" w:rsidTr="001C240B">
        <w:trPr>
          <w:trHeight w:val="525"/>
        </w:trPr>
        <w:tc>
          <w:tcPr>
            <w:tcW w:w="3222" w:type="dxa"/>
            <w:shd w:val="clear" w:color="auto" w:fill="E2EFD9" w:themeFill="accent6" w:themeFillTint="33"/>
            <w:tcMar>
              <w:top w:w="0" w:type="dxa"/>
              <w:left w:w="108" w:type="dxa"/>
              <w:bottom w:w="0" w:type="dxa"/>
              <w:right w:w="108" w:type="dxa"/>
            </w:tcMar>
            <w:hideMark/>
          </w:tcPr>
          <w:p w14:paraId="225D7EA4" w14:textId="77777777" w:rsidR="00695308" w:rsidRPr="00DA76A3" w:rsidRDefault="00695308" w:rsidP="008C4AB6">
            <w:pPr>
              <w:spacing w:line="240" w:lineRule="auto"/>
              <w:rPr>
                <w:b/>
              </w:rPr>
            </w:pPr>
            <w:r>
              <w:rPr>
                <w:b/>
                <w:bCs/>
              </w:rPr>
              <w:t>Witness Signature</w:t>
            </w:r>
          </w:p>
        </w:tc>
        <w:tc>
          <w:tcPr>
            <w:tcW w:w="5557" w:type="dxa"/>
            <w:tcMar>
              <w:top w:w="0" w:type="dxa"/>
              <w:left w:w="108" w:type="dxa"/>
              <w:bottom w:w="0" w:type="dxa"/>
              <w:right w:w="108" w:type="dxa"/>
            </w:tcMar>
          </w:tcPr>
          <w:p w14:paraId="3FFF7D4A" w14:textId="77777777" w:rsidR="00695308" w:rsidRPr="00DA76A3" w:rsidRDefault="00695308" w:rsidP="008C4AB6">
            <w:pPr>
              <w:spacing w:line="240" w:lineRule="auto"/>
              <w:rPr>
                <w:b/>
              </w:rPr>
            </w:pPr>
          </w:p>
        </w:tc>
      </w:tr>
      <w:tr w:rsidR="00695308" w:rsidRPr="00DA76A3" w14:paraId="6ECD21A2" w14:textId="77777777" w:rsidTr="001C240B">
        <w:trPr>
          <w:trHeight w:val="534"/>
        </w:trPr>
        <w:tc>
          <w:tcPr>
            <w:tcW w:w="3222" w:type="dxa"/>
            <w:shd w:val="clear" w:color="auto" w:fill="E2EFD9" w:themeFill="accent6" w:themeFillTint="33"/>
            <w:tcMar>
              <w:top w:w="0" w:type="dxa"/>
              <w:left w:w="108" w:type="dxa"/>
              <w:bottom w:w="0" w:type="dxa"/>
              <w:right w:w="108" w:type="dxa"/>
            </w:tcMar>
          </w:tcPr>
          <w:p w14:paraId="7429D9BD" w14:textId="77777777" w:rsidR="00695308" w:rsidRDefault="00695308" w:rsidP="008C4AB6">
            <w:pPr>
              <w:spacing w:line="240" w:lineRule="auto"/>
              <w:rPr>
                <w:b/>
                <w:bCs/>
              </w:rPr>
            </w:pPr>
            <w:r>
              <w:rPr>
                <w:b/>
                <w:bCs/>
              </w:rPr>
              <w:t>Date</w:t>
            </w:r>
          </w:p>
        </w:tc>
        <w:tc>
          <w:tcPr>
            <w:tcW w:w="5557" w:type="dxa"/>
            <w:tcMar>
              <w:top w:w="0" w:type="dxa"/>
              <w:left w:w="108" w:type="dxa"/>
              <w:bottom w:w="0" w:type="dxa"/>
              <w:right w:w="108" w:type="dxa"/>
            </w:tcMar>
          </w:tcPr>
          <w:p w14:paraId="287B69A3" w14:textId="77777777" w:rsidR="00695308" w:rsidRPr="00DA76A3" w:rsidRDefault="00695308" w:rsidP="008C4AB6">
            <w:pPr>
              <w:spacing w:line="240" w:lineRule="auto"/>
              <w:rPr>
                <w:b/>
              </w:rPr>
            </w:pPr>
          </w:p>
        </w:tc>
      </w:tr>
      <w:tr w:rsidR="00695308" w:rsidRPr="00DA76A3" w14:paraId="43BFC2A0" w14:textId="77777777" w:rsidTr="001C240B">
        <w:trPr>
          <w:trHeight w:val="534"/>
        </w:trPr>
        <w:tc>
          <w:tcPr>
            <w:tcW w:w="3222" w:type="dxa"/>
            <w:shd w:val="clear" w:color="auto" w:fill="E2EFD9" w:themeFill="accent6" w:themeFillTint="33"/>
            <w:tcMar>
              <w:top w:w="0" w:type="dxa"/>
              <w:left w:w="108" w:type="dxa"/>
              <w:bottom w:w="0" w:type="dxa"/>
              <w:right w:w="108" w:type="dxa"/>
            </w:tcMar>
          </w:tcPr>
          <w:p w14:paraId="2B5DC51F" w14:textId="77777777" w:rsidR="00695308" w:rsidRDefault="00695308" w:rsidP="008C4AB6">
            <w:pPr>
              <w:spacing w:line="240" w:lineRule="auto"/>
              <w:rPr>
                <w:b/>
                <w:bCs/>
              </w:rPr>
            </w:pPr>
            <w:r w:rsidRPr="00DA76A3">
              <w:rPr>
                <w:b/>
                <w:bCs/>
              </w:rPr>
              <w:t>Print</w:t>
            </w:r>
            <w:r>
              <w:rPr>
                <w:b/>
                <w:bCs/>
              </w:rPr>
              <w:t xml:space="preserve"> Full Name in Block Capitals</w:t>
            </w:r>
          </w:p>
        </w:tc>
        <w:tc>
          <w:tcPr>
            <w:tcW w:w="5557" w:type="dxa"/>
            <w:tcMar>
              <w:top w:w="0" w:type="dxa"/>
              <w:left w:w="108" w:type="dxa"/>
              <w:bottom w:w="0" w:type="dxa"/>
              <w:right w:w="108" w:type="dxa"/>
            </w:tcMar>
          </w:tcPr>
          <w:p w14:paraId="63A0829D" w14:textId="77777777" w:rsidR="00695308" w:rsidRPr="00DA76A3" w:rsidRDefault="00695308" w:rsidP="008C4AB6">
            <w:pPr>
              <w:spacing w:line="240" w:lineRule="auto"/>
              <w:rPr>
                <w:b/>
              </w:rPr>
            </w:pPr>
          </w:p>
        </w:tc>
      </w:tr>
      <w:tr w:rsidR="00695308" w:rsidRPr="00DA76A3" w14:paraId="4A405146" w14:textId="77777777" w:rsidTr="001C240B">
        <w:trPr>
          <w:trHeight w:val="414"/>
        </w:trPr>
        <w:tc>
          <w:tcPr>
            <w:tcW w:w="3222" w:type="dxa"/>
            <w:shd w:val="clear" w:color="auto" w:fill="E2EFD9" w:themeFill="accent6" w:themeFillTint="33"/>
            <w:tcMar>
              <w:top w:w="0" w:type="dxa"/>
              <w:left w:w="108" w:type="dxa"/>
              <w:bottom w:w="0" w:type="dxa"/>
              <w:right w:w="108" w:type="dxa"/>
            </w:tcMar>
            <w:hideMark/>
          </w:tcPr>
          <w:p w14:paraId="6E442695" w14:textId="77777777" w:rsidR="00695308" w:rsidRPr="00DA76A3" w:rsidRDefault="00695308" w:rsidP="008C4AB6">
            <w:pPr>
              <w:spacing w:line="240" w:lineRule="auto"/>
              <w:rPr>
                <w:b/>
              </w:rPr>
            </w:pPr>
            <w:r>
              <w:rPr>
                <w:b/>
                <w:bCs/>
              </w:rPr>
              <w:t>Occupation</w:t>
            </w:r>
            <w:r w:rsidRPr="00DA76A3">
              <w:rPr>
                <w:b/>
                <w:bCs/>
              </w:rPr>
              <w:t xml:space="preserve"> </w:t>
            </w:r>
          </w:p>
        </w:tc>
        <w:tc>
          <w:tcPr>
            <w:tcW w:w="5557" w:type="dxa"/>
            <w:tcMar>
              <w:top w:w="0" w:type="dxa"/>
              <w:left w:w="108" w:type="dxa"/>
              <w:bottom w:w="0" w:type="dxa"/>
              <w:right w:w="108" w:type="dxa"/>
            </w:tcMar>
          </w:tcPr>
          <w:p w14:paraId="39CA8924" w14:textId="77777777" w:rsidR="00695308" w:rsidRPr="00DA76A3" w:rsidRDefault="00695308" w:rsidP="008C4AB6">
            <w:pPr>
              <w:spacing w:line="240" w:lineRule="auto"/>
              <w:rPr>
                <w:b/>
              </w:rPr>
            </w:pPr>
          </w:p>
        </w:tc>
      </w:tr>
    </w:tbl>
    <w:p w14:paraId="1BB6F150" w14:textId="77777777" w:rsidR="00BD45D1" w:rsidRPr="00DA76A3" w:rsidRDefault="00BD45D1" w:rsidP="004616E3">
      <w:pPr>
        <w:spacing w:after="120" w:line="240" w:lineRule="auto"/>
        <w:rPr>
          <w:szCs w:val="20"/>
        </w:rPr>
      </w:pPr>
      <w:r w:rsidRPr="00DA76A3">
        <w:rPr>
          <w:szCs w:val="20"/>
        </w:rPr>
        <w:tab/>
      </w:r>
      <w:r w:rsidRPr="00DA76A3">
        <w:rPr>
          <w:szCs w:val="20"/>
        </w:rPr>
        <w:tab/>
      </w:r>
      <w:r w:rsidRPr="00DA76A3">
        <w:rPr>
          <w:szCs w:val="20"/>
        </w:rPr>
        <w:tab/>
      </w:r>
    </w:p>
    <w:p w14:paraId="31423709" w14:textId="77777777" w:rsidR="00BD45D1" w:rsidRPr="00DA76A3" w:rsidRDefault="00BD45D1" w:rsidP="004616E3">
      <w:pPr>
        <w:spacing w:after="120" w:line="240" w:lineRule="auto"/>
      </w:pPr>
      <w:r w:rsidRPr="56E416A5">
        <w:t xml:space="preserve">Please note, confirmation/re-execution/notarisation of the Declaration may </w:t>
      </w:r>
      <w:r w:rsidR="000138B9" w:rsidRPr="56E416A5">
        <w:t xml:space="preserve">be </w:t>
      </w:r>
      <w:r w:rsidRPr="56E416A5">
        <w:t>sought prior to any contract being awarded.</w:t>
      </w:r>
    </w:p>
    <w:p w14:paraId="04338875" w14:textId="77777777" w:rsidR="00BD45D1" w:rsidRPr="00DA76A3" w:rsidRDefault="00BD45D1" w:rsidP="004616E3">
      <w:pPr>
        <w:spacing w:line="240" w:lineRule="auto"/>
        <w:rPr>
          <w:b/>
        </w:rPr>
      </w:pPr>
      <w:r w:rsidRPr="00DA76A3">
        <w:rPr>
          <w:b/>
        </w:rPr>
        <w:br w:type="page"/>
      </w:r>
    </w:p>
    <w:p w14:paraId="2B5A9AE1" w14:textId="4CC0B24E" w:rsidR="00143660" w:rsidRPr="00DA76A3" w:rsidRDefault="009B1719" w:rsidP="003E408C">
      <w:pPr>
        <w:pStyle w:val="Heading1"/>
        <w:rPr>
          <w:sz w:val="22"/>
        </w:rPr>
      </w:pPr>
      <w:bookmarkStart w:id="90" w:name="_Toc230072572"/>
      <w:r w:rsidRPr="45CF41C6">
        <w:rPr>
          <w:sz w:val="22"/>
          <w:szCs w:val="22"/>
        </w:rPr>
        <w:lastRenderedPageBreak/>
        <w:t>PART 15</w:t>
      </w:r>
      <w:r w:rsidR="6DEFC689" w:rsidRPr="45CF41C6">
        <w:rPr>
          <w:sz w:val="22"/>
          <w:szCs w:val="22"/>
        </w:rPr>
        <w:t xml:space="preserve"> </w:t>
      </w:r>
      <w:r>
        <w:tab/>
      </w:r>
      <w:r w:rsidR="6DEFC689" w:rsidRPr="45CF41C6">
        <w:rPr>
          <w:sz w:val="22"/>
          <w:szCs w:val="22"/>
        </w:rPr>
        <w:t xml:space="preserve">DECLARATION OF </w:t>
      </w:r>
      <w:r w:rsidR="48B8D7D5" w:rsidRPr="45CF41C6">
        <w:rPr>
          <w:sz w:val="22"/>
          <w:szCs w:val="22"/>
        </w:rPr>
        <w:t>ARTICLE 5K</w:t>
      </w:r>
      <w:bookmarkEnd w:id="90"/>
    </w:p>
    <w:p w14:paraId="4B78D1BB" w14:textId="432743BF" w:rsidR="00143660" w:rsidRPr="00864226" w:rsidRDefault="00864226" w:rsidP="56E416A5">
      <w:pPr>
        <w:pBdr>
          <w:left w:val="single" w:sz="6" w:space="0" w:color="auto"/>
          <w:right w:val="single" w:sz="6" w:space="0" w:color="auto"/>
        </w:pBdr>
        <w:shd w:val="clear" w:color="auto" w:fill="C0C0C0"/>
        <w:spacing w:after="120"/>
        <w:rPr>
          <w:rFonts w:cs="Arial"/>
          <w:b/>
          <w:bCs/>
        </w:rPr>
      </w:pPr>
      <w:r w:rsidRPr="00864226">
        <w:rPr>
          <w:rFonts w:cs="Arial"/>
        </w:rPr>
        <w:t>This section must be completed for entities who are part of the application i.e. single entity, all members of a consortium, sub-contractors and all members of any other grouping</w:t>
      </w:r>
      <w:r w:rsidR="00143660" w:rsidRPr="00864226">
        <w:rPr>
          <w:rFonts w:cs="Arial"/>
        </w:rPr>
        <w:t>.</w:t>
      </w:r>
      <w:r w:rsidR="00143660" w:rsidRPr="00864226">
        <w:rPr>
          <w:rFonts w:cs="Arial"/>
          <w:b/>
          <w:bCs/>
        </w:rPr>
        <w:t xml:space="preserve"> </w:t>
      </w:r>
    </w:p>
    <w:p w14:paraId="6E4A21B8" w14:textId="669D1766" w:rsidR="00143660" w:rsidRPr="00DA76A3" w:rsidRDefault="00143660" w:rsidP="00143660">
      <w:r w:rsidRPr="56E416A5">
        <w:t xml:space="preserve">I confirm that I am the authorised representative of a supplier that is currently engaged in the process </w:t>
      </w:r>
      <w:r w:rsidR="001C240B">
        <w:rPr>
          <w:b/>
          <w:bCs/>
        </w:rPr>
        <w:t xml:space="preserve">TO ESTABLISH THE </w:t>
      </w:r>
      <w:r w:rsidR="001C240B" w:rsidRPr="001C240B">
        <w:rPr>
          <w:b/>
          <w:bCs/>
        </w:rPr>
        <w:t xml:space="preserve">QUALIFICATION SYSTEM FOR THE PROVISION OF ARTIFICIAL INTELLIGENCE (AI) SERVICES </w:t>
      </w:r>
      <w:r w:rsidRPr="56E416A5">
        <w:t>to supply goods and or services to An Post. (the Supplier).</w:t>
      </w:r>
    </w:p>
    <w:p w14:paraId="3FF05614" w14:textId="77777777" w:rsidR="00143660" w:rsidRPr="00DA76A3" w:rsidRDefault="00143660" w:rsidP="00143660">
      <w:r w:rsidRPr="00DA76A3">
        <w:t>I confirm that where the Supplier is part of a consortium that the term the Supplier includes all companies and any other legal entities forming part of the consortium.</w:t>
      </w:r>
    </w:p>
    <w:p w14:paraId="52241A7F" w14:textId="77777777" w:rsidR="00143660" w:rsidRPr="00DA76A3" w:rsidRDefault="00143660" w:rsidP="00143660">
      <w:r w:rsidRPr="00DA76A3">
        <w:t>I confirm that I have read and understood the provisions of Article 5k Regulation 2022/576 (Article 5 k) which are set out below;</w:t>
      </w:r>
    </w:p>
    <w:p w14:paraId="2CCB938B" w14:textId="77777777" w:rsidR="00143660" w:rsidRPr="00DA76A3" w:rsidRDefault="00143660" w:rsidP="00143660"/>
    <w:p w14:paraId="1D1247A2" w14:textId="77777777" w:rsidR="00143660" w:rsidRPr="00DA76A3" w:rsidRDefault="00143660" w:rsidP="00143660">
      <w:pPr>
        <w:rPr>
          <w:b/>
        </w:rPr>
      </w:pPr>
      <w:r w:rsidRPr="00DA76A3">
        <w:rPr>
          <w:b/>
        </w:rPr>
        <w:t>‘Article 5k</w:t>
      </w:r>
    </w:p>
    <w:p w14:paraId="49F25447" w14:textId="77777777" w:rsidR="00143660" w:rsidRPr="00DA76A3" w:rsidRDefault="00143660" w:rsidP="00143660">
      <w:r w:rsidRPr="56E416A5">
        <w:t>1.   It shall be prohibited to award or continue the execution of any public or concession contract falling within the scope of the public procurement Directives, as well as Article 10, paragraphs 1, 3, 6(a) to 6(e), 8, 9 and 10, Articles 11, 12, 13 and 14 of Directive 2014/23/EU, Article 7 and 8, Article 10 (b) to (f) and (h) to (j) of Directive 2014/24/EU, Article 18, Article 21 (b) to (e) and (g) to (</w:t>
      </w:r>
      <w:proofErr w:type="spellStart"/>
      <w:r w:rsidRPr="56E416A5">
        <w:t>i</w:t>
      </w:r>
      <w:proofErr w:type="spellEnd"/>
      <w:r w:rsidRPr="56E416A5">
        <w:t>), Articles 29 and 30 of Directive 2014/25/EU and Article 13 (a) to (d), (f) to (h) and (j) of Directive 2009/81/EC, to or with:</w:t>
      </w:r>
    </w:p>
    <w:p w14:paraId="0761DF38" w14:textId="77777777" w:rsidR="00143660" w:rsidRPr="00DA76A3" w:rsidRDefault="00143660" w:rsidP="00143660">
      <w:pPr>
        <w:spacing w:line="240" w:lineRule="auto"/>
      </w:pPr>
      <w:r w:rsidRPr="56E416A5">
        <w:t>(a)</w:t>
      </w:r>
      <w:r>
        <w:tab/>
      </w:r>
      <w:r w:rsidRPr="56E416A5">
        <w:t>a Russian national, or a natural or legal person, entity or body established in Russia;</w:t>
      </w:r>
    </w:p>
    <w:p w14:paraId="5EB87338" w14:textId="77777777" w:rsidR="00143660" w:rsidRPr="00DA76A3" w:rsidRDefault="00143660" w:rsidP="00143660">
      <w:pPr>
        <w:spacing w:line="240" w:lineRule="auto"/>
      </w:pPr>
      <w:r w:rsidRPr="56E416A5">
        <w:t>(b)</w:t>
      </w:r>
      <w:r>
        <w:tab/>
      </w:r>
      <w:r w:rsidRPr="56E416A5">
        <w:t>a legal person, entity or body whose proprietary rights are directly or indirectly owned for more than 50 % by an entity referred to in point (a) of this paragraph; or</w:t>
      </w:r>
    </w:p>
    <w:p w14:paraId="54BBA490" w14:textId="77777777" w:rsidR="00143660" w:rsidRPr="00DA76A3" w:rsidRDefault="00143660" w:rsidP="00143660">
      <w:pPr>
        <w:spacing w:line="240" w:lineRule="auto"/>
      </w:pPr>
      <w:r w:rsidRPr="00DA76A3">
        <w:t>(c)</w:t>
      </w:r>
      <w:r w:rsidRPr="00DA76A3">
        <w:tab/>
        <w:t>a natural or legal person, entity or body acting on behalf or at the direction of an entity referred to in point (a) or (b) of this paragraph,</w:t>
      </w:r>
    </w:p>
    <w:p w14:paraId="080E5DA0" w14:textId="77777777" w:rsidR="00143660" w:rsidRPr="00DA76A3" w:rsidRDefault="00143660" w:rsidP="00143660">
      <w:pPr>
        <w:spacing w:line="240" w:lineRule="auto"/>
      </w:pPr>
      <w:r w:rsidRPr="56E416A5">
        <w:t>including, where they account for more than 10 % of the contract value, subcontractors, suppliers or entities whose capacities are being relied on within the meaning of the public procurement Directives.</w:t>
      </w:r>
    </w:p>
    <w:p w14:paraId="0D5AC76F" w14:textId="77777777" w:rsidR="00143660" w:rsidRPr="00DA76A3" w:rsidRDefault="00143660" w:rsidP="00143660">
      <w:pPr>
        <w:spacing w:line="240" w:lineRule="auto"/>
      </w:pPr>
      <w:r w:rsidRPr="00DA76A3">
        <w:t>2.   By way of derogation from paragraph 1, the competent authorities may authorise the award and continued execution of contracts intended for:</w:t>
      </w:r>
    </w:p>
    <w:p w14:paraId="38E2F7B6" w14:textId="77777777" w:rsidR="00143660" w:rsidRPr="00DA76A3" w:rsidRDefault="00143660" w:rsidP="00143660">
      <w:pPr>
        <w:spacing w:line="240" w:lineRule="auto"/>
      </w:pPr>
      <w:r w:rsidRPr="00DA76A3">
        <w:t>(a)</w:t>
      </w:r>
      <w:r w:rsidRPr="00DA76A3">
        <w:tab/>
        <w:t>the operation, maintenance, decommissioning and radioactive waste management, fuel supply and retreatment and safety of civil nuclear capabilities, and the continuation of design, construction and commissioning required for the completion of civil nuclear facilities, as well as the supply of precursor material for the production of medical radioisotopes and similar medical applications, critical technology for environmental radiation monitoring, as well as civil nuclear cooperation, in particular in the field of research and development;</w:t>
      </w:r>
    </w:p>
    <w:p w14:paraId="792C48EE" w14:textId="77777777" w:rsidR="00143660" w:rsidRPr="00DA76A3" w:rsidRDefault="00143660" w:rsidP="00143660">
      <w:pPr>
        <w:spacing w:line="240" w:lineRule="auto"/>
      </w:pPr>
      <w:r w:rsidRPr="00DA76A3">
        <w:t>(b)</w:t>
      </w:r>
      <w:r w:rsidRPr="00DA76A3">
        <w:tab/>
        <w:t>intergovernmental cooperation in space programmes;</w:t>
      </w:r>
    </w:p>
    <w:p w14:paraId="42DFEDF8" w14:textId="77777777" w:rsidR="00143660" w:rsidRPr="00DA76A3" w:rsidRDefault="00143660" w:rsidP="00143660">
      <w:pPr>
        <w:spacing w:line="240" w:lineRule="auto"/>
      </w:pPr>
      <w:r w:rsidRPr="00DA76A3">
        <w:t>(c)</w:t>
      </w:r>
      <w:r w:rsidRPr="00DA76A3">
        <w:tab/>
        <w:t>the provision of strictly necessary goods or services which can only be provided, or which can only be provided in sufficient quantities, by the persons referred to in paragraph 1;</w:t>
      </w:r>
    </w:p>
    <w:p w14:paraId="7E7E0A48" w14:textId="77777777" w:rsidR="00143660" w:rsidRPr="00DA76A3" w:rsidRDefault="00143660" w:rsidP="00143660">
      <w:pPr>
        <w:spacing w:line="240" w:lineRule="auto"/>
      </w:pPr>
      <w:r w:rsidRPr="56E416A5">
        <w:t>(d)</w:t>
      </w:r>
      <w:r>
        <w:tab/>
      </w:r>
      <w:r w:rsidRPr="56E416A5">
        <w:t>the functioning of diplomatic and consular representations of the Union and of the Member States in Russia, including delegations, embassies and missions, or</w:t>
      </w:r>
      <w:r w:rsidRPr="56E416A5">
        <w:rPr>
          <w:b/>
          <w:bCs/>
        </w:rPr>
        <w:t xml:space="preserve"> </w:t>
      </w:r>
      <w:r w:rsidRPr="56E416A5">
        <w:t>international organisations in Russia enjoying immunities in accordance with international law;</w:t>
      </w:r>
    </w:p>
    <w:p w14:paraId="4BDCFFC3" w14:textId="77777777" w:rsidR="00143660" w:rsidRPr="00DA76A3" w:rsidRDefault="00143660" w:rsidP="00143660">
      <w:pPr>
        <w:spacing w:line="240" w:lineRule="auto"/>
      </w:pPr>
      <w:r w:rsidRPr="56E416A5">
        <w:t>(e)</w:t>
      </w:r>
      <w:r>
        <w:tab/>
      </w:r>
      <w:r w:rsidRPr="56E416A5">
        <w:t>the purchase, import or transport of natural gas and oil, including refined petroleum products, as well as titanium, aluminium, copper, nickel, palladium and iron ore from or through Russia into the Union; or</w:t>
      </w:r>
    </w:p>
    <w:p w14:paraId="57254DB9" w14:textId="77777777" w:rsidR="00143660" w:rsidRPr="00DA76A3" w:rsidRDefault="00143660" w:rsidP="00143660">
      <w:pPr>
        <w:spacing w:line="240" w:lineRule="auto"/>
      </w:pPr>
      <w:r w:rsidRPr="00DA76A3">
        <w:t>(f)</w:t>
      </w:r>
      <w:r w:rsidRPr="00DA76A3">
        <w:tab/>
        <w:t>the purchase, import or transport into the Union of coal and other solid fossil fuels, as listed in Annex XXII until 10 August 2022.</w:t>
      </w:r>
    </w:p>
    <w:p w14:paraId="0751908A" w14:textId="77777777" w:rsidR="00143660" w:rsidRPr="00DA76A3" w:rsidRDefault="00143660" w:rsidP="00143660">
      <w:pPr>
        <w:spacing w:line="240" w:lineRule="auto"/>
      </w:pPr>
      <w:r w:rsidRPr="00DA76A3">
        <w:t>3.   The Member State concerned shall inform the other Member States and the Commission of any authorisations granted under this Article within two weeks of the authorisation.</w:t>
      </w:r>
    </w:p>
    <w:p w14:paraId="51BB4DCB" w14:textId="77777777" w:rsidR="00143660" w:rsidRPr="00DA76A3" w:rsidRDefault="00143660" w:rsidP="00143660">
      <w:pPr>
        <w:spacing w:line="240" w:lineRule="auto"/>
      </w:pPr>
      <w:r w:rsidRPr="00DA76A3">
        <w:t>4.   The prohibitions in paragraph 1 shall not apply to the execution until 10 October 2022 of contracts concluded before 9 April 2022.</w:t>
      </w:r>
    </w:p>
    <w:p w14:paraId="3974FCAD" w14:textId="77777777" w:rsidR="00143660" w:rsidRPr="00DA76A3" w:rsidRDefault="00143660" w:rsidP="00143660">
      <w:pPr>
        <w:spacing w:line="240" w:lineRule="auto"/>
      </w:pPr>
      <w:r w:rsidRPr="00DA76A3">
        <w:t>I Confirm and Declare  on behalf of the Supplier that in relation to any contract that may be  concluded between An Post and the Supplier  resulting from the tender process referenced above that (a) the performance of such contracts will comply in all respects with the provisions of Article 5 k and (b) in the event that there is any change in the status of any such contract such that the performance of the contract no longer complies with the provisions of article 5k the Supplier Undertakes to immediately inform An Post of the change in such status and undertakes to comply with all directions of an Post  in relation to Article 5 k up and including termination of the contract.</w:t>
      </w:r>
    </w:p>
    <w:p w14:paraId="796B98D5" w14:textId="77777777" w:rsidR="00143660" w:rsidRPr="00DA76A3" w:rsidRDefault="00143660" w:rsidP="00143660">
      <w:pPr>
        <w:spacing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81"/>
        <w:gridCol w:w="5435"/>
      </w:tblGrid>
      <w:tr w:rsidR="00143660" w:rsidRPr="00DA76A3" w14:paraId="687499E5" w14:textId="77777777" w:rsidTr="007C50C2">
        <w:trPr>
          <w:trHeight w:val="975"/>
        </w:trPr>
        <w:tc>
          <w:tcPr>
            <w:tcW w:w="5000" w:type="pct"/>
            <w:gridSpan w:val="2"/>
            <w:tcMar>
              <w:top w:w="0" w:type="dxa"/>
              <w:left w:w="108" w:type="dxa"/>
              <w:bottom w:w="0" w:type="dxa"/>
              <w:right w:w="108" w:type="dxa"/>
            </w:tcMar>
            <w:hideMark/>
          </w:tcPr>
          <w:p w14:paraId="08D4E50E" w14:textId="77777777" w:rsidR="00143660" w:rsidRPr="00DA76A3" w:rsidRDefault="00143660" w:rsidP="00143660">
            <w:pPr>
              <w:spacing w:line="240" w:lineRule="auto"/>
              <w:rPr>
                <w:b/>
              </w:rPr>
            </w:pPr>
            <w:r w:rsidRPr="00DA76A3">
              <w:rPr>
                <w:b/>
                <w:bCs/>
              </w:rPr>
              <w:t xml:space="preserve">Signed: </w:t>
            </w:r>
            <w:r w:rsidRPr="00DA76A3">
              <w:rPr>
                <w:b/>
              </w:rPr>
              <w:t xml:space="preserve">(Authorised Representative/Authorised Signatory) </w:t>
            </w:r>
          </w:p>
          <w:p w14:paraId="344BE600" w14:textId="77777777" w:rsidR="00143660" w:rsidRPr="00DA76A3" w:rsidRDefault="00143660" w:rsidP="00143660">
            <w:pPr>
              <w:spacing w:line="240" w:lineRule="auto"/>
              <w:rPr>
                <w:b/>
              </w:rPr>
            </w:pPr>
          </w:p>
          <w:p w14:paraId="7C887C9F" w14:textId="77777777" w:rsidR="00143660" w:rsidRPr="00DA76A3" w:rsidRDefault="00143660" w:rsidP="00143660">
            <w:pPr>
              <w:spacing w:line="240" w:lineRule="auto"/>
              <w:rPr>
                <w:b/>
              </w:rPr>
            </w:pPr>
            <w:r w:rsidRPr="00DA76A3">
              <w:rPr>
                <w:b/>
              </w:rPr>
              <w:t>__________________________</w:t>
            </w:r>
          </w:p>
        </w:tc>
      </w:tr>
      <w:tr w:rsidR="00143660" w:rsidRPr="00DA76A3" w14:paraId="7B5013A4" w14:textId="77777777" w:rsidTr="0036595E">
        <w:trPr>
          <w:trHeight w:val="570"/>
        </w:trPr>
        <w:tc>
          <w:tcPr>
            <w:tcW w:w="1986" w:type="pct"/>
            <w:shd w:val="clear" w:color="auto" w:fill="E2EFD9" w:themeFill="accent6" w:themeFillTint="33"/>
            <w:tcMar>
              <w:top w:w="0" w:type="dxa"/>
              <w:left w:w="108" w:type="dxa"/>
              <w:bottom w:w="0" w:type="dxa"/>
              <w:right w:w="108" w:type="dxa"/>
            </w:tcMar>
            <w:hideMark/>
          </w:tcPr>
          <w:p w14:paraId="6DD30A86" w14:textId="77777777" w:rsidR="00143660" w:rsidRPr="007C50C2" w:rsidRDefault="00143660" w:rsidP="00143660">
            <w:pPr>
              <w:spacing w:line="240" w:lineRule="auto"/>
              <w:rPr>
                <w:b/>
              </w:rPr>
            </w:pPr>
            <w:r w:rsidRPr="007C50C2">
              <w:rPr>
                <w:b/>
                <w:bCs/>
              </w:rPr>
              <w:t xml:space="preserve">Print Name in Block Capitals: </w:t>
            </w:r>
          </w:p>
        </w:tc>
        <w:tc>
          <w:tcPr>
            <w:tcW w:w="3014" w:type="pct"/>
            <w:tcMar>
              <w:top w:w="0" w:type="dxa"/>
              <w:left w:w="108" w:type="dxa"/>
              <w:bottom w:w="0" w:type="dxa"/>
              <w:right w:w="108" w:type="dxa"/>
            </w:tcMar>
          </w:tcPr>
          <w:p w14:paraId="7EE3B4B9" w14:textId="77777777" w:rsidR="00143660" w:rsidRPr="00DA76A3" w:rsidRDefault="00143660" w:rsidP="00143660">
            <w:pPr>
              <w:spacing w:line="240" w:lineRule="auto"/>
              <w:rPr>
                <w:b/>
              </w:rPr>
            </w:pPr>
          </w:p>
        </w:tc>
      </w:tr>
      <w:tr w:rsidR="00143660" w:rsidRPr="00DA76A3" w14:paraId="35E73735" w14:textId="77777777" w:rsidTr="0036595E">
        <w:trPr>
          <w:trHeight w:val="555"/>
        </w:trPr>
        <w:tc>
          <w:tcPr>
            <w:tcW w:w="1986" w:type="pct"/>
            <w:shd w:val="clear" w:color="auto" w:fill="E2EFD9" w:themeFill="accent6" w:themeFillTint="33"/>
            <w:tcMar>
              <w:top w:w="0" w:type="dxa"/>
              <w:left w:w="108" w:type="dxa"/>
              <w:bottom w:w="0" w:type="dxa"/>
              <w:right w:w="108" w:type="dxa"/>
            </w:tcMar>
            <w:hideMark/>
          </w:tcPr>
          <w:p w14:paraId="797B7B95" w14:textId="77777777" w:rsidR="00143660" w:rsidRPr="007C50C2" w:rsidRDefault="00143660" w:rsidP="00143660">
            <w:pPr>
              <w:spacing w:line="240" w:lineRule="auto"/>
              <w:rPr>
                <w:b/>
              </w:rPr>
            </w:pPr>
            <w:r w:rsidRPr="007C50C2">
              <w:rPr>
                <w:b/>
                <w:bCs/>
              </w:rPr>
              <w:t xml:space="preserve">Position: </w:t>
            </w:r>
          </w:p>
        </w:tc>
        <w:tc>
          <w:tcPr>
            <w:tcW w:w="3014" w:type="pct"/>
            <w:tcMar>
              <w:top w:w="0" w:type="dxa"/>
              <w:left w:w="108" w:type="dxa"/>
              <w:bottom w:w="0" w:type="dxa"/>
              <w:right w:w="108" w:type="dxa"/>
            </w:tcMar>
          </w:tcPr>
          <w:p w14:paraId="17D63EA2" w14:textId="77777777" w:rsidR="00143660" w:rsidRPr="00DA76A3" w:rsidRDefault="00143660" w:rsidP="00143660">
            <w:pPr>
              <w:spacing w:line="240" w:lineRule="auto"/>
              <w:rPr>
                <w:b/>
              </w:rPr>
            </w:pPr>
          </w:p>
        </w:tc>
      </w:tr>
      <w:tr w:rsidR="00143660" w:rsidRPr="00DA76A3" w14:paraId="3C26C416" w14:textId="77777777" w:rsidTr="0036595E">
        <w:trPr>
          <w:trHeight w:val="525"/>
        </w:trPr>
        <w:tc>
          <w:tcPr>
            <w:tcW w:w="1986" w:type="pct"/>
            <w:shd w:val="clear" w:color="auto" w:fill="E2EFD9" w:themeFill="accent6" w:themeFillTint="33"/>
            <w:tcMar>
              <w:top w:w="0" w:type="dxa"/>
              <w:left w:w="108" w:type="dxa"/>
              <w:bottom w:w="0" w:type="dxa"/>
              <w:right w:w="108" w:type="dxa"/>
            </w:tcMar>
            <w:hideMark/>
          </w:tcPr>
          <w:p w14:paraId="1548905E" w14:textId="77777777" w:rsidR="00143660" w:rsidRPr="007C50C2" w:rsidRDefault="00143660" w:rsidP="0C0277A1">
            <w:pPr>
              <w:spacing w:line="240" w:lineRule="auto"/>
              <w:rPr>
                <w:b/>
                <w:bCs/>
              </w:rPr>
            </w:pPr>
            <w:r w:rsidRPr="007C50C2">
              <w:rPr>
                <w:b/>
                <w:bCs/>
              </w:rPr>
              <w:t xml:space="preserve">Company: </w:t>
            </w:r>
          </w:p>
        </w:tc>
        <w:tc>
          <w:tcPr>
            <w:tcW w:w="3014" w:type="pct"/>
            <w:tcMar>
              <w:top w:w="0" w:type="dxa"/>
              <w:left w:w="108" w:type="dxa"/>
              <w:bottom w:w="0" w:type="dxa"/>
              <w:right w:w="108" w:type="dxa"/>
            </w:tcMar>
          </w:tcPr>
          <w:p w14:paraId="52E608EF" w14:textId="77777777" w:rsidR="00143660" w:rsidRPr="00DA76A3" w:rsidRDefault="00143660" w:rsidP="0C0277A1">
            <w:pPr>
              <w:spacing w:line="240" w:lineRule="auto"/>
              <w:rPr>
                <w:b/>
                <w:bCs/>
                <w:u w:val="single"/>
              </w:rPr>
            </w:pPr>
          </w:p>
        </w:tc>
      </w:tr>
      <w:tr w:rsidR="00143660" w:rsidRPr="00DA76A3" w14:paraId="3064AB37" w14:textId="77777777" w:rsidTr="0036595E">
        <w:trPr>
          <w:trHeight w:val="1437"/>
        </w:trPr>
        <w:tc>
          <w:tcPr>
            <w:tcW w:w="1986" w:type="pct"/>
            <w:shd w:val="clear" w:color="auto" w:fill="E2EFD9" w:themeFill="accent6" w:themeFillTint="33"/>
            <w:tcMar>
              <w:top w:w="0" w:type="dxa"/>
              <w:left w:w="108" w:type="dxa"/>
              <w:bottom w:w="0" w:type="dxa"/>
              <w:right w:w="108" w:type="dxa"/>
            </w:tcMar>
            <w:hideMark/>
          </w:tcPr>
          <w:p w14:paraId="364B6903" w14:textId="77777777" w:rsidR="00143660" w:rsidRPr="007C50C2" w:rsidRDefault="00143660" w:rsidP="0C0277A1">
            <w:pPr>
              <w:spacing w:line="240" w:lineRule="auto"/>
              <w:rPr>
                <w:b/>
                <w:bCs/>
              </w:rPr>
            </w:pPr>
            <w:r w:rsidRPr="007C50C2">
              <w:rPr>
                <w:b/>
                <w:bCs/>
              </w:rPr>
              <w:t xml:space="preserve">Registered Office Address: </w:t>
            </w:r>
          </w:p>
        </w:tc>
        <w:tc>
          <w:tcPr>
            <w:tcW w:w="3014" w:type="pct"/>
            <w:tcMar>
              <w:top w:w="0" w:type="dxa"/>
              <w:left w:w="108" w:type="dxa"/>
              <w:bottom w:w="0" w:type="dxa"/>
              <w:right w:w="108" w:type="dxa"/>
            </w:tcMar>
          </w:tcPr>
          <w:p w14:paraId="074E47F7" w14:textId="77777777" w:rsidR="00143660" w:rsidRPr="00DA76A3" w:rsidRDefault="00143660" w:rsidP="0C0277A1">
            <w:pPr>
              <w:spacing w:line="240" w:lineRule="auto"/>
              <w:rPr>
                <w:b/>
                <w:bCs/>
                <w:u w:val="single"/>
              </w:rPr>
            </w:pPr>
          </w:p>
        </w:tc>
      </w:tr>
      <w:tr w:rsidR="00143660" w:rsidRPr="00DA76A3" w14:paraId="4C8BFC02" w14:textId="77777777" w:rsidTr="0036595E">
        <w:trPr>
          <w:trHeight w:val="645"/>
        </w:trPr>
        <w:tc>
          <w:tcPr>
            <w:tcW w:w="1986" w:type="pct"/>
            <w:shd w:val="clear" w:color="auto" w:fill="E2EFD9" w:themeFill="accent6" w:themeFillTint="33"/>
            <w:tcMar>
              <w:top w:w="0" w:type="dxa"/>
              <w:left w:w="108" w:type="dxa"/>
              <w:bottom w:w="0" w:type="dxa"/>
              <w:right w:w="108" w:type="dxa"/>
            </w:tcMar>
            <w:hideMark/>
          </w:tcPr>
          <w:p w14:paraId="0AA441FC" w14:textId="77777777" w:rsidR="00143660" w:rsidRPr="007C50C2" w:rsidRDefault="00143660" w:rsidP="0C0277A1">
            <w:pPr>
              <w:spacing w:line="240" w:lineRule="auto"/>
              <w:rPr>
                <w:b/>
                <w:bCs/>
              </w:rPr>
            </w:pPr>
            <w:r w:rsidRPr="007C50C2">
              <w:rPr>
                <w:b/>
                <w:bCs/>
              </w:rPr>
              <w:t xml:space="preserve">Date: </w:t>
            </w:r>
          </w:p>
        </w:tc>
        <w:tc>
          <w:tcPr>
            <w:tcW w:w="3014" w:type="pct"/>
            <w:tcMar>
              <w:top w:w="0" w:type="dxa"/>
              <w:left w:w="108" w:type="dxa"/>
              <w:bottom w:w="0" w:type="dxa"/>
              <w:right w:w="108" w:type="dxa"/>
            </w:tcMar>
          </w:tcPr>
          <w:p w14:paraId="4A852BA6" w14:textId="77777777" w:rsidR="00143660" w:rsidRPr="00DA76A3" w:rsidRDefault="00143660" w:rsidP="0C0277A1">
            <w:pPr>
              <w:spacing w:line="240" w:lineRule="auto"/>
              <w:rPr>
                <w:b/>
                <w:bCs/>
                <w:u w:val="single"/>
              </w:rPr>
            </w:pPr>
          </w:p>
        </w:tc>
      </w:tr>
    </w:tbl>
    <w:p w14:paraId="1299FC03" w14:textId="77777777" w:rsidR="00143660" w:rsidRPr="00DA76A3" w:rsidRDefault="00143660" w:rsidP="0C0277A1">
      <w:pPr>
        <w:spacing w:line="240" w:lineRule="auto"/>
        <w:rPr>
          <w:b/>
          <w:bCs/>
          <w:u w:val="single"/>
        </w:rPr>
      </w:pPr>
    </w:p>
    <w:p w14:paraId="1C64E3CB" w14:textId="77777777" w:rsidR="00143660" w:rsidRPr="00DA76A3" w:rsidRDefault="00143660" w:rsidP="56E416A5">
      <w:pPr>
        <w:spacing w:line="240" w:lineRule="auto"/>
        <w:rPr>
          <w:b/>
          <w:bCs/>
          <w:u w:val="single"/>
        </w:rPr>
      </w:pPr>
      <w:proofErr w:type="gramStart"/>
      <w:r w:rsidRPr="56E416A5">
        <w:rPr>
          <w:b/>
          <w:bCs/>
          <w:u w:val="single"/>
        </w:rPr>
        <w:t>In the event that</w:t>
      </w:r>
      <w:proofErr w:type="gramEnd"/>
      <w:r w:rsidRPr="56E416A5">
        <w:rPr>
          <w:b/>
          <w:bCs/>
          <w:u w:val="single"/>
        </w:rPr>
        <w:t xml:space="preserve"> you </w:t>
      </w:r>
      <w:proofErr w:type="gramStart"/>
      <w:r w:rsidRPr="56E416A5">
        <w:rPr>
          <w:b/>
          <w:bCs/>
          <w:u w:val="single"/>
        </w:rPr>
        <w:t>are not in a position to</w:t>
      </w:r>
      <w:proofErr w:type="gramEnd"/>
      <w:r w:rsidRPr="56E416A5">
        <w:rPr>
          <w:b/>
          <w:bCs/>
          <w:u w:val="single"/>
        </w:rPr>
        <w:t xml:space="preserve"> confirm or to make the declaration required please raise this through the clarification process on eTenders.</w:t>
      </w:r>
    </w:p>
    <w:p w14:paraId="53508331" w14:textId="77777777" w:rsidR="00143660" w:rsidRPr="00DA76A3" w:rsidRDefault="00143660" w:rsidP="0C0277A1">
      <w:pPr>
        <w:rPr>
          <w:b/>
          <w:bCs/>
          <w:u w:val="single"/>
        </w:rPr>
      </w:pPr>
      <w:r w:rsidRPr="0C0277A1">
        <w:rPr>
          <w:b/>
          <w:bCs/>
          <w:u w:val="single"/>
        </w:rPr>
        <w:br w:type="page"/>
      </w:r>
    </w:p>
    <w:p w14:paraId="6A75EEB3" w14:textId="77777777" w:rsidR="00470B70" w:rsidRPr="00DA76A3" w:rsidRDefault="00470B70" w:rsidP="003E408C">
      <w:pPr>
        <w:pStyle w:val="Heading1"/>
        <w:numPr>
          <w:ilvl w:val="0"/>
          <w:numId w:val="0"/>
        </w:numPr>
        <w:ind w:left="567" w:hanging="567"/>
        <w:rPr>
          <w:sz w:val="22"/>
        </w:rPr>
      </w:pPr>
      <w:bookmarkStart w:id="91" w:name="_Toc230072573"/>
      <w:r w:rsidRPr="00DA76A3">
        <w:rPr>
          <w:sz w:val="22"/>
        </w:rPr>
        <w:lastRenderedPageBreak/>
        <w:t>A</w:t>
      </w:r>
      <w:r w:rsidR="00A87527" w:rsidRPr="00DA76A3">
        <w:rPr>
          <w:sz w:val="22"/>
        </w:rPr>
        <w:t>PPENDIX 2 – CONSORTIUM SUBMISSION REQUIREMENTS</w:t>
      </w:r>
      <w:bookmarkEnd w:id="91"/>
    </w:p>
    <w:p w14:paraId="1289D3F1" w14:textId="77777777" w:rsidR="009365E6" w:rsidRPr="00DA76A3" w:rsidRDefault="009365E6" w:rsidP="006A3FA8">
      <w:pPr>
        <w:spacing w:after="120" w:line="240" w:lineRule="auto"/>
        <w:rPr>
          <w:b/>
          <w:szCs w:val="20"/>
        </w:rPr>
      </w:pPr>
      <w:r w:rsidRPr="00DA76A3">
        <w:rPr>
          <w:b/>
          <w:szCs w:val="20"/>
        </w:rPr>
        <w:t>CONSORTIUM ARRANGEMENTS</w:t>
      </w:r>
    </w:p>
    <w:p w14:paraId="6D2B3370" w14:textId="77777777" w:rsidR="009365E6" w:rsidRPr="00DA76A3" w:rsidRDefault="009365E6" w:rsidP="00207A41">
      <w:pPr>
        <w:numPr>
          <w:ilvl w:val="0"/>
          <w:numId w:val="22"/>
        </w:numPr>
        <w:spacing w:after="120" w:line="240" w:lineRule="auto"/>
        <w:ind w:left="284" w:hanging="284"/>
        <w:rPr>
          <w:szCs w:val="20"/>
          <w:u w:val="single"/>
        </w:rPr>
      </w:pPr>
      <w:r w:rsidRPr="00DA76A3">
        <w:rPr>
          <w:szCs w:val="20"/>
          <w:u w:val="single"/>
        </w:rPr>
        <w:t>Application made on behalf of a consortium</w:t>
      </w:r>
      <w:r w:rsidRPr="00DA76A3">
        <w:rPr>
          <w:szCs w:val="20"/>
        </w:rPr>
        <w:t xml:space="preserve">: Part 1.1 of the Questionnaire is completed in all cases, but where an Applicant is a consortium, Part 1.1 of the Questionnaire must be completed by the Applicant on behalf of all members of the consortium. </w:t>
      </w:r>
    </w:p>
    <w:p w14:paraId="2FABF7F2" w14:textId="77777777" w:rsidR="009365E6" w:rsidRPr="00DA76A3" w:rsidRDefault="009365E6" w:rsidP="00207A41">
      <w:pPr>
        <w:numPr>
          <w:ilvl w:val="0"/>
          <w:numId w:val="22"/>
        </w:numPr>
        <w:spacing w:after="120" w:line="240" w:lineRule="auto"/>
        <w:ind w:left="284" w:hanging="284"/>
        <w:rPr>
          <w:szCs w:val="20"/>
          <w:u w:val="single"/>
        </w:rPr>
      </w:pPr>
      <w:r w:rsidRPr="00DA76A3">
        <w:rPr>
          <w:szCs w:val="20"/>
          <w:u w:val="single"/>
        </w:rPr>
        <w:t>Choice of legal structure</w:t>
      </w:r>
      <w:r w:rsidRPr="00DA76A3">
        <w:rPr>
          <w:szCs w:val="20"/>
        </w:rPr>
        <w:t xml:space="preserve">: An Applicant’s choice of legal structure (e.g. joint venture, partnership, incorporated/unincorporated) will not be relevant in assessing eligibility at this time. </w:t>
      </w:r>
    </w:p>
    <w:p w14:paraId="7DDC8E6C" w14:textId="77777777" w:rsidR="009365E6" w:rsidRPr="00DA76A3" w:rsidRDefault="009365E6" w:rsidP="56E416A5">
      <w:pPr>
        <w:numPr>
          <w:ilvl w:val="0"/>
          <w:numId w:val="22"/>
        </w:numPr>
        <w:spacing w:after="120" w:line="240" w:lineRule="auto"/>
        <w:ind w:left="284" w:hanging="284"/>
        <w:rPr>
          <w:u w:val="single"/>
        </w:rPr>
      </w:pPr>
      <w:r w:rsidRPr="56E416A5">
        <w:rPr>
          <w:u w:val="single"/>
        </w:rPr>
        <w:t>Each member’s role must be stated</w:t>
      </w:r>
      <w:r w:rsidRPr="56E416A5">
        <w:t>: Parts 1.2 – 1.4 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5B1D4012" w14:textId="77777777" w:rsidR="009365E6" w:rsidRPr="00DA76A3" w:rsidRDefault="009365E6" w:rsidP="00207A41">
      <w:pPr>
        <w:numPr>
          <w:ilvl w:val="0"/>
          <w:numId w:val="22"/>
        </w:numPr>
        <w:spacing w:after="120" w:line="240" w:lineRule="auto"/>
        <w:ind w:left="284" w:hanging="284"/>
        <w:rPr>
          <w:szCs w:val="20"/>
          <w:u w:val="single"/>
        </w:rPr>
      </w:pPr>
      <w:r w:rsidRPr="00DA76A3">
        <w:rPr>
          <w:szCs w:val="20"/>
          <w:u w:val="single"/>
        </w:rPr>
        <w:t>Letter of authorisation and undertaking</w:t>
      </w:r>
      <w:r w:rsidRPr="00DA76A3">
        <w:rPr>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28A2418A" w14:textId="77777777" w:rsidR="009365E6" w:rsidRPr="00DA76A3" w:rsidRDefault="009365E6" w:rsidP="00207A41">
      <w:pPr>
        <w:numPr>
          <w:ilvl w:val="0"/>
          <w:numId w:val="22"/>
        </w:numPr>
        <w:spacing w:after="120" w:line="240" w:lineRule="auto"/>
        <w:ind w:left="284" w:hanging="284"/>
      </w:pPr>
      <w:r w:rsidRPr="56E416A5">
        <w:rPr>
          <w:u w:val="single"/>
        </w:rPr>
        <w:t>Specific Legal Form not required for a consortium:</w:t>
      </w:r>
      <w:r w:rsidRPr="56E416A5">
        <w:t xml:space="preserve"> A consortium howsoever constituted, will not be required to convert into a specific legal form </w:t>
      </w:r>
      <w:proofErr w:type="gramStart"/>
      <w:r w:rsidRPr="56E416A5">
        <w:t>in order to</w:t>
      </w:r>
      <w:proofErr w:type="gramEnd"/>
      <w:r w:rsidRPr="56E416A5">
        <w:t xml:space="preserve"> submit a tender. If the consortium is not proposing to form a single legal entity, full details of alternative arrangements must be provided.</w:t>
      </w:r>
    </w:p>
    <w:p w14:paraId="5D599AB2" w14:textId="77777777" w:rsidR="009365E6" w:rsidRPr="00DA76A3" w:rsidRDefault="009365E6" w:rsidP="00207A41">
      <w:pPr>
        <w:numPr>
          <w:ilvl w:val="0"/>
          <w:numId w:val="22"/>
        </w:numPr>
        <w:spacing w:after="120" w:line="240" w:lineRule="auto"/>
        <w:ind w:left="284" w:hanging="284"/>
      </w:pPr>
      <w:r w:rsidRPr="56E416A5">
        <w:rPr>
          <w:u w:val="single"/>
        </w:rPr>
        <w:t>If a legal form is proposed by Applicant</w:t>
      </w:r>
      <w:r w:rsidRPr="56E416A5">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5AA8836C" w14:textId="77777777" w:rsidR="009365E6" w:rsidRPr="00DA76A3" w:rsidRDefault="009365E6" w:rsidP="56E416A5">
      <w:pPr>
        <w:numPr>
          <w:ilvl w:val="0"/>
          <w:numId w:val="22"/>
        </w:numPr>
        <w:spacing w:after="120" w:line="240" w:lineRule="auto"/>
        <w:ind w:left="284" w:hanging="284"/>
        <w:rPr>
          <w:u w:val="single"/>
        </w:rPr>
      </w:pPr>
      <w:r w:rsidRPr="56E416A5">
        <w:rPr>
          <w:u w:val="single"/>
        </w:rPr>
        <w:t>Prime Contractors and Sub-Contractors</w:t>
      </w:r>
      <w:r w:rsidRPr="56E416A5">
        <w:t xml:space="preserve">: The Applicant may also, as stated above, consist of a consortium or group consisting of a prime contractor and a sub-contractor or group of sub-contractors. If the Applicant consists of a prime contractor and a sub-contractor or group of sub-contractors, this PQQ and the submissions required in the Appendices to </w:t>
      </w:r>
      <w:r w:rsidRPr="56E416A5">
        <w:rPr>
          <w:u w:val="single"/>
        </w:rPr>
        <w:t>this PQQ must be completed by the “prime contractor</w:t>
      </w:r>
      <w:r w:rsidRPr="56E416A5">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270F92FE" w14:textId="77777777" w:rsidR="009365E6" w:rsidRPr="00DA76A3" w:rsidRDefault="009365E6" w:rsidP="56E416A5">
      <w:pPr>
        <w:numPr>
          <w:ilvl w:val="0"/>
          <w:numId w:val="22"/>
        </w:numPr>
        <w:spacing w:after="120" w:line="240" w:lineRule="auto"/>
        <w:ind w:left="284" w:hanging="284"/>
        <w:rPr>
          <w:u w:val="single"/>
        </w:rPr>
      </w:pPr>
      <w:r w:rsidRPr="56E416A5">
        <w:rPr>
          <w:u w:val="single"/>
        </w:rPr>
        <w:t>Lead Consortium member</w:t>
      </w:r>
      <w:r w:rsidRPr="56E416A5">
        <w:t>: A consortium must identify a lead consortium member who is authorised by all the other members of the consortium as the lead consortium member authorised to deal with this application, and the role of all other consortium members must be identified.</w:t>
      </w:r>
      <w:r w:rsidR="00E90275" w:rsidRPr="56E416A5">
        <w:t xml:space="preserve"> </w:t>
      </w:r>
      <w:r w:rsidR="00AE22C8" w:rsidRPr="56E416A5">
        <w:t>AN POST</w:t>
      </w:r>
      <w:r w:rsidRPr="56E416A5">
        <w:t xml:space="preserve"> shall be entitled to assume that the lead consortium member has the authority to bind all other members of the consortium and</w:t>
      </w:r>
      <w:r w:rsidR="00E90275" w:rsidRPr="56E416A5">
        <w:t xml:space="preserve"> </w:t>
      </w:r>
      <w:r w:rsidR="00AE22C8" w:rsidRPr="56E416A5">
        <w:t>AN POST</w:t>
      </w:r>
      <w:r w:rsidRPr="56E416A5">
        <w:t xml:space="preserve"> reserves the right to seek satisfactory evidence of the authority of the lead consortium member to bind all other members of the consortium. All contact with the consortium will be conducted by</w:t>
      </w:r>
      <w:r w:rsidR="00E90275" w:rsidRPr="56E416A5">
        <w:t xml:space="preserve"> </w:t>
      </w:r>
      <w:r w:rsidR="00AE22C8" w:rsidRPr="56E416A5">
        <w:t>AN POST</w:t>
      </w:r>
      <w:r w:rsidRPr="56E416A5">
        <w:t xml:space="preserve"> with the lead consortium member who will act as the contact person for the consortium for this competition (the “Contact Person”) and</w:t>
      </w:r>
      <w:r w:rsidR="00E90275" w:rsidRPr="56E416A5">
        <w:t xml:space="preserve"> </w:t>
      </w:r>
      <w:r w:rsidR="00AE22C8" w:rsidRPr="56E416A5">
        <w:t>AN POST</w:t>
      </w:r>
      <w:r w:rsidRPr="56E416A5">
        <w:t xml:space="preserve"> reserves the right to disregard contact </w:t>
      </w:r>
      <w:r w:rsidRPr="56E416A5">
        <w:lastRenderedPageBreak/>
        <w:t>with any other member of the consortium and/or to report such contact to the lead consortium member.</w:t>
      </w:r>
    </w:p>
    <w:p w14:paraId="4C694B97" w14:textId="77777777" w:rsidR="009365E6" w:rsidRPr="00DA76A3" w:rsidRDefault="009365E6" w:rsidP="006A3FA8">
      <w:pPr>
        <w:spacing w:after="120" w:line="240" w:lineRule="auto"/>
        <w:rPr>
          <w:b/>
          <w:szCs w:val="20"/>
        </w:rPr>
      </w:pPr>
    </w:p>
    <w:p w14:paraId="44FA54F1" w14:textId="77777777" w:rsidR="009365E6" w:rsidRPr="00DA76A3" w:rsidRDefault="009365E6" w:rsidP="006A3FA8">
      <w:pPr>
        <w:spacing w:after="120" w:line="240" w:lineRule="auto"/>
        <w:rPr>
          <w:b/>
          <w:szCs w:val="20"/>
        </w:rPr>
      </w:pPr>
      <w:r w:rsidRPr="00DA76A3">
        <w:rPr>
          <w:b/>
          <w:szCs w:val="20"/>
        </w:rPr>
        <w:t xml:space="preserve">JOINT AND SEVERAL LIABILITY </w:t>
      </w:r>
    </w:p>
    <w:p w14:paraId="14296B10" w14:textId="77777777" w:rsidR="009365E6" w:rsidRPr="00DA76A3" w:rsidRDefault="009365E6" w:rsidP="006A3FA8">
      <w:pPr>
        <w:spacing w:after="120" w:line="240" w:lineRule="auto"/>
        <w:rPr>
          <w:szCs w:val="20"/>
        </w:rPr>
      </w:pPr>
      <w:r w:rsidRPr="00DA76A3">
        <w:rPr>
          <w:szCs w:val="20"/>
        </w:rPr>
        <w:t xml:space="preserve">If, on any contract award, the contract is awarded to a consortium or grouping, then, other than in respect of a prime contractor / sub-contractor relationship, </w:t>
      </w:r>
      <w:r w:rsidRPr="00DA76A3">
        <w:rPr>
          <w:szCs w:val="20"/>
          <w:u w:val="single"/>
        </w:rPr>
        <w:t>each member</w:t>
      </w:r>
      <w:r w:rsidRPr="00DA76A3">
        <w:rPr>
          <w:szCs w:val="20"/>
        </w:rPr>
        <w:t xml:space="preserve"> of the consortium will be required to be </w:t>
      </w:r>
      <w:r w:rsidRPr="00DA76A3">
        <w:rPr>
          <w:szCs w:val="20"/>
          <w:u w:val="single"/>
        </w:rPr>
        <w:t>jointly and severally liable</w:t>
      </w:r>
      <w:r w:rsidRPr="00DA76A3">
        <w:rPr>
          <w:szCs w:val="20"/>
        </w:rPr>
        <w:t xml:space="preserve"> to</w:t>
      </w:r>
      <w:r w:rsidR="00E90275" w:rsidRPr="00DA76A3">
        <w:rPr>
          <w:szCs w:val="20"/>
        </w:rPr>
        <w:t xml:space="preserve"> </w:t>
      </w:r>
      <w:r w:rsidR="00AE22C8" w:rsidRPr="00DA76A3">
        <w:rPr>
          <w:szCs w:val="20"/>
        </w:rPr>
        <w:t>AN POST</w:t>
      </w:r>
      <w:r w:rsidRPr="00DA76A3">
        <w:rPr>
          <w:szCs w:val="20"/>
        </w:rPr>
        <w:t xml:space="preserve"> for the performance of the Contract and delivery of the required goods/services.</w:t>
      </w:r>
    </w:p>
    <w:p w14:paraId="268C8F85" w14:textId="77777777" w:rsidR="009365E6" w:rsidRPr="00DA76A3" w:rsidRDefault="009365E6" w:rsidP="006A3FA8">
      <w:pPr>
        <w:spacing w:after="120" w:line="240" w:lineRule="auto"/>
        <w:rPr>
          <w:szCs w:val="20"/>
        </w:rPr>
      </w:pPr>
      <w:r w:rsidRPr="00DA76A3">
        <w:rPr>
          <w:szCs w:val="20"/>
        </w:rPr>
        <w:t>If the grouping consists of a prime contractor and a sub-contractor(s), and the sub-contractor(s) are not members of a consortium and the application is being made by the prime contractor, the prime contractor will be fully liable to</w:t>
      </w:r>
      <w:r w:rsidR="00E90275" w:rsidRPr="00DA76A3">
        <w:rPr>
          <w:szCs w:val="20"/>
        </w:rPr>
        <w:t xml:space="preserve"> </w:t>
      </w:r>
      <w:r w:rsidR="00AE22C8" w:rsidRPr="00DA76A3">
        <w:rPr>
          <w:szCs w:val="20"/>
        </w:rPr>
        <w:t>AN POST</w:t>
      </w:r>
      <w:r w:rsidRPr="00DA76A3">
        <w:rPr>
          <w:szCs w:val="20"/>
        </w:rPr>
        <w:t xml:space="preserve"> for all the acts and omissions of its sub-contractors under the terms and conditions of the Contract.</w:t>
      </w:r>
    </w:p>
    <w:p w14:paraId="5EB26D91" w14:textId="77777777" w:rsidR="009365E6" w:rsidRPr="00DA76A3" w:rsidRDefault="009365E6" w:rsidP="006A3FA8">
      <w:pPr>
        <w:spacing w:after="120" w:line="240" w:lineRule="auto"/>
        <w:rPr>
          <w:szCs w:val="20"/>
        </w:rPr>
      </w:pPr>
    </w:p>
    <w:p w14:paraId="017C4E70" w14:textId="77777777" w:rsidR="009365E6" w:rsidRPr="00DA76A3" w:rsidRDefault="009365E6" w:rsidP="006A3FA8">
      <w:pPr>
        <w:spacing w:after="120" w:line="240" w:lineRule="auto"/>
        <w:rPr>
          <w:b/>
          <w:szCs w:val="20"/>
        </w:rPr>
      </w:pPr>
      <w:r w:rsidRPr="00DA76A3">
        <w:rPr>
          <w:b/>
          <w:szCs w:val="20"/>
        </w:rPr>
        <w:t xml:space="preserve">CHANGES TO CONSORTIUM ARRANGEMENTS </w:t>
      </w:r>
    </w:p>
    <w:p w14:paraId="29E3338F" w14:textId="77777777" w:rsidR="009365E6" w:rsidRPr="00DA76A3" w:rsidRDefault="009365E6" w:rsidP="006A3FA8">
      <w:pPr>
        <w:spacing w:after="120" w:line="240" w:lineRule="auto"/>
        <w:rPr>
          <w:szCs w:val="20"/>
        </w:rPr>
      </w:pPr>
      <w:r w:rsidRPr="00DA76A3">
        <w:rPr>
          <w:szCs w:val="20"/>
        </w:rPr>
        <w:t>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w:t>
      </w:r>
      <w:r w:rsidR="00E90275" w:rsidRPr="00DA76A3">
        <w:rPr>
          <w:szCs w:val="20"/>
        </w:rPr>
        <w:t xml:space="preserve"> </w:t>
      </w:r>
      <w:r w:rsidR="00AE22C8" w:rsidRPr="00DA76A3">
        <w:rPr>
          <w:szCs w:val="20"/>
        </w:rPr>
        <w:t>AN POST</w:t>
      </w:r>
      <w:r w:rsidRPr="00DA76A3">
        <w:rPr>
          <w:szCs w:val="20"/>
        </w:rPr>
        <w:t xml:space="preserve"> as soon as the Applicant is aware of same or of such proposals, failure to do so may lead to disqualification of the Applicant. Any such changes must be approved by</w:t>
      </w:r>
      <w:r w:rsidR="00E90275" w:rsidRPr="00DA76A3">
        <w:rPr>
          <w:szCs w:val="20"/>
        </w:rPr>
        <w:t xml:space="preserve"> </w:t>
      </w:r>
      <w:r w:rsidR="00AE22C8" w:rsidRPr="00DA76A3">
        <w:rPr>
          <w:szCs w:val="20"/>
        </w:rPr>
        <w:t>AN POST</w:t>
      </w:r>
      <w:r w:rsidRPr="00DA76A3">
        <w:rPr>
          <w:szCs w:val="20"/>
        </w:rPr>
        <w:t xml:space="preserve"> in its absolute discretion and</w:t>
      </w:r>
      <w:r w:rsidR="00E90275" w:rsidRPr="00DA76A3">
        <w:rPr>
          <w:szCs w:val="20"/>
        </w:rPr>
        <w:t xml:space="preserve"> </w:t>
      </w:r>
      <w:r w:rsidR="00AE22C8" w:rsidRPr="00DA76A3">
        <w:rPr>
          <w:szCs w:val="20"/>
        </w:rPr>
        <w:t>AN POST</w:t>
      </w:r>
      <w:r w:rsidRPr="00DA76A3">
        <w:rPr>
          <w:szCs w:val="20"/>
        </w:rPr>
        <w:t xml:space="preserve"> may withhold approval for any such changes and may exclude the Applicant from any further participation in this competition. </w:t>
      </w:r>
    </w:p>
    <w:p w14:paraId="3BC8F9AD" w14:textId="659B0A6C" w:rsidR="009365E6" w:rsidRDefault="009365E6" w:rsidP="006A3FA8">
      <w:pPr>
        <w:spacing w:after="120" w:line="240" w:lineRule="auto"/>
        <w:rPr>
          <w:szCs w:val="20"/>
        </w:rPr>
      </w:pPr>
    </w:p>
    <w:p w14:paraId="07EBB544" w14:textId="77777777" w:rsidR="00137234" w:rsidRPr="00DA76A3" w:rsidRDefault="00137234" w:rsidP="006A3FA8">
      <w:pPr>
        <w:spacing w:after="120" w:line="240" w:lineRule="auto"/>
        <w:rPr>
          <w:szCs w:val="20"/>
        </w:rPr>
      </w:pPr>
    </w:p>
    <w:p w14:paraId="536D3A08" w14:textId="77777777" w:rsidR="009365E6" w:rsidRPr="00DA76A3" w:rsidRDefault="009365E6" w:rsidP="006A3FA8">
      <w:pPr>
        <w:spacing w:line="240" w:lineRule="auto"/>
        <w:rPr>
          <w:rFonts w:cs="Arial"/>
          <w:b/>
          <w:szCs w:val="20"/>
        </w:rPr>
      </w:pPr>
      <w:r w:rsidRPr="00DA76A3">
        <w:rPr>
          <w:rFonts w:cs="Arial"/>
          <w:b/>
          <w:szCs w:val="20"/>
        </w:rPr>
        <w:t>Information Required on Legal Form of Consortium/Grouping</w:t>
      </w:r>
    </w:p>
    <w:p w14:paraId="18D160CB" w14:textId="77777777" w:rsidR="005C2F8A" w:rsidRPr="00DA76A3" w:rsidRDefault="005C2F8A" w:rsidP="006A3FA8">
      <w:pPr>
        <w:spacing w:line="240" w:lineRule="auto"/>
        <w:rPr>
          <w:rFonts w:cs="Arial"/>
          <w:b/>
          <w:szCs w:val="20"/>
        </w:rPr>
      </w:pPr>
    </w:p>
    <w:p w14:paraId="280AFE91" w14:textId="24850D13" w:rsidR="009365E6" w:rsidRDefault="009365E6" w:rsidP="006A3FA8">
      <w:pPr>
        <w:spacing w:line="240" w:lineRule="auto"/>
        <w:rPr>
          <w:rFonts w:cs="Arial"/>
          <w:i/>
          <w:szCs w:val="20"/>
        </w:rPr>
      </w:pPr>
      <w:bookmarkStart w:id="92" w:name="_DV_M44"/>
      <w:bookmarkEnd w:id="92"/>
      <w:r w:rsidRPr="00DA76A3">
        <w:rPr>
          <w:rFonts w:cs="Arial"/>
          <w:b/>
          <w:szCs w:val="20"/>
        </w:rPr>
        <w:t xml:space="preserve">Is the Consortium? </w:t>
      </w:r>
      <w:bookmarkStart w:id="93" w:name="_DV_M45"/>
      <w:bookmarkEnd w:id="93"/>
      <w:r w:rsidRPr="00DA76A3">
        <w:rPr>
          <w:rFonts w:cs="Arial"/>
          <w:i/>
          <w:szCs w:val="20"/>
        </w:rPr>
        <w:t>Tick as appropriate</w:t>
      </w:r>
    </w:p>
    <w:p w14:paraId="1F535C9C" w14:textId="77777777" w:rsidR="004130C1" w:rsidRPr="00DA76A3" w:rsidRDefault="004130C1" w:rsidP="006A3FA8">
      <w:pPr>
        <w:spacing w:line="240" w:lineRule="auto"/>
        <w:rPr>
          <w:rFonts w:cs="Arial"/>
          <w:i/>
          <w:szCs w:val="20"/>
        </w:rPr>
      </w:pPr>
    </w:p>
    <w:tbl>
      <w:tblPr>
        <w:tblW w:w="5000" w:type="pct"/>
        <w:tblLook w:val="0000" w:firstRow="0" w:lastRow="0" w:firstColumn="0" w:lastColumn="0" w:noHBand="0" w:noVBand="0"/>
      </w:tblPr>
      <w:tblGrid>
        <w:gridCol w:w="7270"/>
        <w:gridCol w:w="1743"/>
      </w:tblGrid>
      <w:tr w:rsidR="009365E6" w:rsidRPr="00DA76A3" w14:paraId="62199A33" w14:textId="77777777" w:rsidTr="0036595E">
        <w:tc>
          <w:tcPr>
            <w:tcW w:w="4033"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39280E2" w14:textId="77777777" w:rsidR="009365E6" w:rsidRPr="00DA76A3" w:rsidRDefault="009365E6" w:rsidP="006A3FA8">
            <w:pPr>
              <w:spacing w:line="240" w:lineRule="auto"/>
              <w:rPr>
                <w:rFonts w:cs="Arial"/>
                <w:szCs w:val="20"/>
              </w:rPr>
            </w:pPr>
            <w:r w:rsidRPr="00DA76A3">
              <w:rPr>
                <w:rFonts w:cs="Arial"/>
                <w:szCs w:val="20"/>
              </w:rPr>
              <w:t>Limited Company/incorporated entity</w:t>
            </w:r>
          </w:p>
        </w:tc>
        <w:tc>
          <w:tcPr>
            <w:tcW w:w="967" w:type="pct"/>
            <w:tcBorders>
              <w:top w:val="single" w:sz="6" w:space="0" w:color="auto"/>
              <w:left w:val="single" w:sz="4" w:space="0" w:color="auto"/>
              <w:right w:val="single" w:sz="6" w:space="0" w:color="auto"/>
            </w:tcBorders>
          </w:tcPr>
          <w:p w14:paraId="61AC30FB" w14:textId="77777777" w:rsidR="009365E6" w:rsidRPr="00DA76A3" w:rsidRDefault="009365E6" w:rsidP="006A3FA8">
            <w:pPr>
              <w:spacing w:line="240" w:lineRule="auto"/>
              <w:rPr>
                <w:rFonts w:cs="Arial"/>
                <w:b/>
                <w:szCs w:val="20"/>
              </w:rPr>
            </w:pPr>
          </w:p>
        </w:tc>
      </w:tr>
      <w:tr w:rsidR="009365E6" w:rsidRPr="00DA76A3" w14:paraId="4F533A02" w14:textId="77777777" w:rsidTr="0036595E">
        <w:tc>
          <w:tcPr>
            <w:tcW w:w="4033"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3B6B0D4" w14:textId="77777777" w:rsidR="009365E6" w:rsidRPr="00DA76A3" w:rsidRDefault="009365E6" w:rsidP="006A3FA8">
            <w:pPr>
              <w:spacing w:line="240" w:lineRule="auto"/>
              <w:rPr>
                <w:rFonts w:cs="Arial"/>
                <w:szCs w:val="20"/>
              </w:rPr>
            </w:pPr>
            <w:r w:rsidRPr="00DA76A3">
              <w:rPr>
                <w:rFonts w:cs="Arial"/>
                <w:szCs w:val="20"/>
              </w:rPr>
              <w:t>Yet to be incorporated</w:t>
            </w:r>
          </w:p>
        </w:tc>
        <w:tc>
          <w:tcPr>
            <w:tcW w:w="967" w:type="pct"/>
            <w:tcBorders>
              <w:top w:val="single" w:sz="6" w:space="0" w:color="auto"/>
              <w:left w:val="single" w:sz="4" w:space="0" w:color="auto"/>
              <w:bottom w:val="single" w:sz="6" w:space="0" w:color="auto"/>
              <w:right w:val="single" w:sz="6" w:space="0" w:color="auto"/>
            </w:tcBorders>
          </w:tcPr>
          <w:p w14:paraId="26B1A375" w14:textId="77777777" w:rsidR="009365E6" w:rsidRPr="00DA76A3" w:rsidRDefault="009365E6" w:rsidP="006A3FA8">
            <w:pPr>
              <w:spacing w:line="240" w:lineRule="auto"/>
              <w:rPr>
                <w:rFonts w:cs="Arial"/>
                <w:b/>
                <w:szCs w:val="20"/>
              </w:rPr>
            </w:pPr>
          </w:p>
        </w:tc>
      </w:tr>
      <w:tr w:rsidR="009365E6" w:rsidRPr="00DA76A3" w14:paraId="039632B6" w14:textId="77777777" w:rsidTr="0036595E">
        <w:trPr>
          <w:trHeight w:val="376"/>
        </w:trPr>
        <w:tc>
          <w:tcPr>
            <w:tcW w:w="4033"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AB9D601" w14:textId="77777777" w:rsidR="009365E6" w:rsidRPr="00DA76A3" w:rsidRDefault="009365E6" w:rsidP="006A3FA8">
            <w:pPr>
              <w:spacing w:line="240" w:lineRule="auto"/>
              <w:rPr>
                <w:rFonts w:cs="Arial"/>
                <w:szCs w:val="20"/>
              </w:rPr>
            </w:pPr>
            <w:r w:rsidRPr="00DA76A3">
              <w:rPr>
                <w:rFonts w:cs="Arial"/>
                <w:szCs w:val="20"/>
              </w:rPr>
              <w:t>Not to be incorporated</w:t>
            </w:r>
          </w:p>
        </w:tc>
        <w:tc>
          <w:tcPr>
            <w:tcW w:w="967" w:type="pct"/>
            <w:tcBorders>
              <w:top w:val="single" w:sz="6" w:space="0" w:color="auto"/>
              <w:left w:val="single" w:sz="4" w:space="0" w:color="auto"/>
              <w:bottom w:val="single" w:sz="4" w:space="0" w:color="auto"/>
              <w:right w:val="single" w:sz="6" w:space="0" w:color="auto"/>
            </w:tcBorders>
          </w:tcPr>
          <w:p w14:paraId="211FC6EA" w14:textId="77777777" w:rsidR="009365E6" w:rsidRPr="00DA76A3" w:rsidRDefault="009365E6" w:rsidP="006A3FA8">
            <w:pPr>
              <w:spacing w:line="240" w:lineRule="auto"/>
              <w:rPr>
                <w:rFonts w:cs="Arial"/>
                <w:b/>
                <w:szCs w:val="20"/>
              </w:rPr>
            </w:pPr>
          </w:p>
        </w:tc>
      </w:tr>
    </w:tbl>
    <w:p w14:paraId="764ED501" w14:textId="6985BBFD" w:rsidR="009365E6" w:rsidRDefault="009365E6" w:rsidP="006A3FA8">
      <w:pPr>
        <w:spacing w:line="240" w:lineRule="auto"/>
        <w:ind w:left="720" w:hanging="720"/>
        <w:rPr>
          <w:rFonts w:cs="Arial"/>
          <w:b/>
          <w:szCs w:val="20"/>
        </w:rPr>
      </w:pPr>
    </w:p>
    <w:p w14:paraId="4A89D66A" w14:textId="77777777" w:rsidR="00137234" w:rsidRPr="00DA76A3" w:rsidRDefault="00137234" w:rsidP="006A3FA8">
      <w:pPr>
        <w:spacing w:line="240" w:lineRule="auto"/>
        <w:ind w:left="720" w:hanging="720"/>
        <w:rPr>
          <w:rFonts w:cs="Arial"/>
          <w:b/>
          <w:szCs w:val="20"/>
        </w:rPr>
      </w:pPr>
    </w:p>
    <w:p w14:paraId="402C4373" w14:textId="461FA0AD" w:rsidR="009365E6" w:rsidRDefault="009365E6" w:rsidP="006A3FA8">
      <w:pPr>
        <w:spacing w:line="240" w:lineRule="auto"/>
        <w:ind w:left="720" w:hanging="720"/>
        <w:rPr>
          <w:rFonts w:cs="Arial"/>
          <w:b/>
          <w:szCs w:val="20"/>
        </w:rPr>
      </w:pPr>
      <w:r w:rsidRPr="00DA76A3">
        <w:rPr>
          <w:rFonts w:cs="Arial"/>
          <w:b/>
          <w:szCs w:val="20"/>
        </w:rPr>
        <w:t>SPV / Legal Entity formed by Consortium:</w:t>
      </w:r>
    </w:p>
    <w:p w14:paraId="4663F599" w14:textId="77777777" w:rsidR="004130C1" w:rsidRPr="00DA76A3" w:rsidRDefault="004130C1" w:rsidP="006A3FA8">
      <w:pPr>
        <w:spacing w:line="240" w:lineRule="auto"/>
        <w:ind w:left="720" w:hanging="720"/>
        <w:rPr>
          <w:rFonts w:cs="Arial"/>
          <w:b/>
          <w:szCs w:val="20"/>
        </w:rPr>
      </w:pPr>
    </w:p>
    <w:tbl>
      <w:tblPr>
        <w:tblW w:w="5000" w:type="pct"/>
        <w:tblLook w:val="0000" w:firstRow="0" w:lastRow="0" w:firstColumn="0" w:lastColumn="0" w:noHBand="0" w:noVBand="0"/>
      </w:tblPr>
      <w:tblGrid>
        <w:gridCol w:w="7225"/>
        <w:gridCol w:w="1788"/>
      </w:tblGrid>
      <w:tr w:rsidR="009365E6" w:rsidRPr="00DA76A3" w14:paraId="08B352B1" w14:textId="77777777" w:rsidTr="0036595E">
        <w:trPr>
          <w:trHeight w:val="326"/>
        </w:trPr>
        <w:tc>
          <w:tcPr>
            <w:tcW w:w="4008"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158877C" w14:textId="77777777" w:rsidR="009365E6" w:rsidRPr="00DA76A3" w:rsidRDefault="009365E6" w:rsidP="006A3FA8">
            <w:pPr>
              <w:spacing w:line="240" w:lineRule="auto"/>
              <w:rPr>
                <w:rFonts w:cs="Arial"/>
                <w:szCs w:val="20"/>
              </w:rPr>
            </w:pPr>
            <w:r w:rsidRPr="00DA76A3">
              <w:rPr>
                <w:rFonts w:cs="Arial"/>
                <w:szCs w:val="20"/>
              </w:rPr>
              <w:t>Group of Members (Not an SVP)</w:t>
            </w:r>
          </w:p>
        </w:tc>
        <w:tc>
          <w:tcPr>
            <w:tcW w:w="992" w:type="pct"/>
            <w:tcBorders>
              <w:top w:val="single" w:sz="6" w:space="0" w:color="auto"/>
              <w:left w:val="single" w:sz="4" w:space="0" w:color="auto"/>
              <w:right w:val="single" w:sz="6" w:space="0" w:color="auto"/>
            </w:tcBorders>
          </w:tcPr>
          <w:p w14:paraId="0AB93745" w14:textId="77777777" w:rsidR="009365E6" w:rsidRPr="00DA76A3" w:rsidRDefault="009365E6" w:rsidP="006A3FA8">
            <w:pPr>
              <w:spacing w:line="240" w:lineRule="auto"/>
              <w:rPr>
                <w:rFonts w:cs="Arial"/>
                <w:b/>
                <w:szCs w:val="20"/>
              </w:rPr>
            </w:pPr>
          </w:p>
        </w:tc>
      </w:tr>
      <w:tr w:rsidR="009365E6" w:rsidRPr="00DA76A3" w14:paraId="42891746" w14:textId="77777777" w:rsidTr="0036595E">
        <w:trPr>
          <w:trHeight w:val="326"/>
        </w:trPr>
        <w:tc>
          <w:tcPr>
            <w:tcW w:w="4008"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4D5A500" w14:textId="77777777" w:rsidR="009365E6" w:rsidRPr="00DA76A3" w:rsidRDefault="009365E6" w:rsidP="006A3FA8">
            <w:pPr>
              <w:spacing w:line="240" w:lineRule="auto"/>
              <w:rPr>
                <w:rFonts w:cs="Arial"/>
                <w:szCs w:val="20"/>
              </w:rPr>
            </w:pPr>
            <w:r w:rsidRPr="00DA76A3">
              <w:rPr>
                <w:rFonts w:cs="Arial"/>
                <w:szCs w:val="20"/>
              </w:rPr>
              <w:t>Joint Venture</w:t>
            </w:r>
          </w:p>
        </w:tc>
        <w:tc>
          <w:tcPr>
            <w:tcW w:w="992" w:type="pct"/>
            <w:tcBorders>
              <w:top w:val="single" w:sz="6" w:space="0" w:color="auto"/>
              <w:left w:val="single" w:sz="4" w:space="0" w:color="auto"/>
              <w:bottom w:val="single" w:sz="6" w:space="0" w:color="auto"/>
              <w:right w:val="single" w:sz="6" w:space="0" w:color="auto"/>
            </w:tcBorders>
          </w:tcPr>
          <w:p w14:paraId="49635555" w14:textId="77777777" w:rsidR="009365E6" w:rsidRPr="00DA76A3" w:rsidRDefault="009365E6" w:rsidP="006A3FA8">
            <w:pPr>
              <w:spacing w:line="240" w:lineRule="auto"/>
              <w:rPr>
                <w:rFonts w:cs="Arial"/>
                <w:b/>
                <w:szCs w:val="20"/>
              </w:rPr>
            </w:pPr>
          </w:p>
        </w:tc>
      </w:tr>
      <w:tr w:rsidR="009365E6" w:rsidRPr="00DA76A3" w14:paraId="324DF6FA" w14:textId="77777777" w:rsidTr="0036595E">
        <w:trPr>
          <w:trHeight w:val="288"/>
        </w:trPr>
        <w:tc>
          <w:tcPr>
            <w:tcW w:w="4008"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1B67C63" w14:textId="77777777" w:rsidR="009365E6" w:rsidRPr="00DA76A3" w:rsidRDefault="009365E6" w:rsidP="006A3FA8">
            <w:pPr>
              <w:spacing w:line="240" w:lineRule="auto"/>
              <w:rPr>
                <w:rFonts w:cs="Arial"/>
                <w:szCs w:val="20"/>
              </w:rPr>
            </w:pPr>
            <w:r w:rsidRPr="00DA76A3">
              <w:rPr>
                <w:rFonts w:cs="Arial"/>
                <w:szCs w:val="20"/>
              </w:rPr>
              <w:t>Partnership</w:t>
            </w:r>
          </w:p>
        </w:tc>
        <w:tc>
          <w:tcPr>
            <w:tcW w:w="992" w:type="pct"/>
            <w:tcBorders>
              <w:top w:val="single" w:sz="6" w:space="0" w:color="auto"/>
              <w:left w:val="single" w:sz="4" w:space="0" w:color="auto"/>
              <w:bottom w:val="single" w:sz="6" w:space="0" w:color="auto"/>
              <w:right w:val="single" w:sz="6" w:space="0" w:color="auto"/>
            </w:tcBorders>
          </w:tcPr>
          <w:p w14:paraId="17A53FC6" w14:textId="77777777" w:rsidR="009365E6" w:rsidRPr="00DA76A3" w:rsidRDefault="009365E6" w:rsidP="006A3FA8">
            <w:pPr>
              <w:spacing w:line="240" w:lineRule="auto"/>
              <w:rPr>
                <w:rFonts w:cs="Arial"/>
                <w:b/>
                <w:szCs w:val="20"/>
              </w:rPr>
            </w:pPr>
          </w:p>
        </w:tc>
      </w:tr>
      <w:tr w:rsidR="009365E6" w:rsidRPr="00DA76A3" w14:paraId="6DB301EB" w14:textId="77777777" w:rsidTr="0036595E">
        <w:trPr>
          <w:trHeight w:val="326"/>
        </w:trPr>
        <w:tc>
          <w:tcPr>
            <w:tcW w:w="4008"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01B0462" w14:textId="77777777" w:rsidR="009365E6" w:rsidRPr="00DA76A3" w:rsidRDefault="009365E6" w:rsidP="006A3FA8">
            <w:pPr>
              <w:spacing w:line="240" w:lineRule="auto"/>
              <w:rPr>
                <w:rFonts w:cs="Arial"/>
                <w:szCs w:val="20"/>
              </w:rPr>
            </w:pPr>
            <w:r w:rsidRPr="00DA76A3">
              <w:rPr>
                <w:rFonts w:cs="Arial"/>
                <w:szCs w:val="20"/>
              </w:rPr>
              <w:t>Prime Contractor with Sub-Contractor</w:t>
            </w:r>
          </w:p>
        </w:tc>
        <w:tc>
          <w:tcPr>
            <w:tcW w:w="992" w:type="pct"/>
            <w:tcBorders>
              <w:top w:val="single" w:sz="6" w:space="0" w:color="auto"/>
              <w:left w:val="single" w:sz="4" w:space="0" w:color="auto"/>
              <w:bottom w:val="single" w:sz="4" w:space="0" w:color="auto"/>
              <w:right w:val="single" w:sz="6" w:space="0" w:color="auto"/>
            </w:tcBorders>
          </w:tcPr>
          <w:p w14:paraId="1CDEAE01" w14:textId="77777777" w:rsidR="009365E6" w:rsidRPr="00DA76A3" w:rsidRDefault="009365E6" w:rsidP="006A3FA8">
            <w:pPr>
              <w:spacing w:line="240" w:lineRule="auto"/>
              <w:rPr>
                <w:rFonts w:cs="Arial"/>
                <w:b/>
                <w:szCs w:val="20"/>
              </w:rPr>
            </w:pPr>
          </w:p>
        </w:tc>
      </w:tr>
    </w:tbl>
    <w:p w14:paraId="50F07069" w14:textId="6E0B944D" w:rsidR="009365E6" w:rsidRDefault="009365E6" w:rsidP="006A3FA8">
      <w:pPr>
        <w:spacing w:line="240" w:lineRule="auto"/>
        <w:rPr>
          <w:rFonts w:cs="Arial"/>
          <w:b/>
          <w:szCs w:val="20"/>
        </w:rPr>
      </w:pPr>
    </w:p>
    <w:p w14:paraId="4D453539" w14:textId="77777777" w:rsidR="00137234" w:rsidRPr="00DA76A3" w:rsidRDefault="00137234" w:rsidP="006A3FA8">
      <w:pPr>
        <w:spacing w:line="240" w:lineRule="auto"/>
        <w:rPr>
          <w:rFonts w:cs="Arial"/>
          <w:b/>
          <w:szCs w:val="20"/>
        </w:rPr>
      </w:pPr>
    </w:p>
    <w:p w14:paraId="050B668A" w14:textId="77777777" w:rsidR="009365E6" w:rsidRPr="00DA76A3" w:rsidRDefault="009365E6" w:rsidP="006A3FA8">
      <w:pPr>
        <w:spacing w:line="240" w:lineRule="auto"/>
        <w:rPr>
          <w:rFonts w:cs="Arial"/>
          <w:b/>
          <w:szCs w:val="20"/>
        </w:rPr>
      </w:pPr>
      <w:r w:rsidRPr="00DA76A3">
        <w:rPr>
          <w:rFonts w:cs="Arial"/>
          <w:b/>
          <w:szCs w:val="20"/>
        </w:rPr>
        <w:t>If the company is incorporated, please provide the following:</w:t>
      </w:r>
    </w:p>
    <w:p w14:paraId="637C15BA" w14:textId="77777777" w:rsidR="009365E6" w:rsidRPr="00DA76A3" w:rsidRDefault="009365E6" w:rsidP="56E416A5">
      <w:pPr>
        <w:spacing w:line="240" w:lineRule="auto"/>
        <w:rPr>
          <w:rFonts w:cs="Arial"/>
        </w:rPr>
      </w:pPr>
      <w:bookmarkStart w:id="94" w:name="_DV_M47"/>
      <w:bookmarkStart w:id="95" w:name="_DV_M48"/>
      <w:bookmarkEnd w:id="94"/>
      <w:bookmarkEnd w:id="95"/>
      <w:r w:rsidRPr="56E416A5">
        <w:rPr>
          <w:rFonts w:cs="Arial"/>
        </w:rPr>
        <w:t>Country of registration:</w:t>
      </w:r>
      <w:r>
        <w:tab/>
      </w:r>
      <w:r>
        <w:tab/>
      </w:r>
      <w:r w:rsidRPr="56E416A5">
        <w:rPr>
          <w:rFonts w:cs="Arial"/>
        </w:rPr>
        <w:t>___________________________</w:t>
      </w:r>
    </w:p>
    <w:p w14:paraId="095F86BC" w14:textId="77777777" w:rsidR="009365E6" w:rsidRPr="00DA76A3" w:rsidRDefault="009365E6" w:rsidP="56E416A5">
      <w:pPr>
        <w:spacing w:line="240" w:lineRule="auto"/>
        <w:rPr>
          <w:rFonts w:cs="Arial"/>
        </w:rPr>
      </w:pPr>
      <w:bookmarkStart w:id="96" w:name="_DV_M49"/>
      <w:bookmarkEnd w:id="96"/>
      <w:r w:rsidRPr="56E416A5">
        <w:rPr>
          <w:rFonts w:cs="Arial"/>
        </w:rPr>
        <w:t>Year of Incorporation:</w:t>
      </w:r>
      <w:r>
        <w:tab/>
      </w:r>
      <w:r>
        <w:tab/>
      </w:r>
      <w:r w:rsidR="005C2F8A" w:rsidRPr="56E416A5">
        <w:rPr>
          <w:rFonts w:cs="Arial"/>
        </w:rPr>
        <w:t xml:space="preserve">               </w:t>
      </w:r>
      <w:r w:rsidR="00823DC9" w:rsidRPr="56E416A5">
        <w:rPr>
          <w:rFonts w:cs="Arial"/>
        </w:rPr>
        <w:t xml:space="preserve"> </w:t>
      </w:r>
      <w:r w:rsidR="005C2F8A" w:rsidRPr="56E416A5">
        <w:rPr>
          <w:rFonts w:cs="Arial"/>
        </w:rPr>
        <w:t xml:space="preserve"> </w:t>
      </w:r>
      <w:r w:rsidRPr="56E416A5">
        <w:rPr>
          <w:rFonts w:cs="Arial"/>
        </w:rPr>
        <w:t>___________________________</w:t>
      </w:r>
    </w:p>
    <w:p w14:paraId="07EB86F2" w14:textId="77777777" w:rsidR="009365E6" w:rsidRPr="00DA76A3" w:rsidRDefault="005C2F8A" w:rsidP="006A3FA8">
      <w:pPr>
        <w:spacing w:line="240" w:lineRule="auto"/>
        <w:rPr>
          <w:rFonts w:cs="Arial"/>
          <w:szCs w:val="20"/>
        </w:rPr>
      </w:pPr>
      <w:bookmarkStart w:id="97" w:name="_DV_M50"/>
      <w:bookmarkEnd w:id="97"/>
      <w:r w:rsidRPr="00DA76A3">
        <w:rPr>
          <w:rFonts w:cs="Arial"/>
          <w:szCs w:val="20"/>
        </w:rPr>
        <w:t xml:space="preserve">Company Registration Number:            </w:t>
      </w:r>
      <w:r w:rsidR="00823DC9" w:rsidRPr="00DA76A3">
        <w:rPr>
          <w:rFonts w:cs="Arial"/>
          <w:szCs w:val="20"/>
        </w:rPr>
        <w:t xml:space="preserve"> </w:t>
      </w:r>
      <w:r w:rsidRPr="00DA76A3">
        <w:rPr>
          <w:rFonts w:cs="Arial"/>
          <w:szCs w:val="20"/>
        </w:rPr>
        <w:t xml:space="preserve"> </w:t>
      </w:r>
      <w:r w:rsidR="009365E6" w:rsidRPr="00DA76A3">
        <w:rPr>
          <w:rFonts w:cs="Arial"/>
          <w:szCs w:val="20"/>
        </w:rPr>
        <w:t>___________________________</w:t>
      </w:r>
    </w:p>
    <w:p w14:paraId="59B6EB76" w14:textId="77777777" w:rsidR="009365E6" w:rsidRPr="00DA76A3" w:rsidRDefault="005C2F8A" w:rsidP="006A3FA8">
      <w:pPr>
        <w:spacing w:line="240" w:lineRule="auto"/>
        <w:rPr>
          <w:rFonts w:cs="Arial"/>
          <w:szCs w:val="20"/>
        </w:rPr>
      </w:pPr>
      <w:bookmarkStart w:id="98" w:name="_DV_M51"/>
      <w:bookmarkEnd w:id="98"/>
      <w:r w:rsidRPr="00DA76A3">
        <w:rPr>
          <w:rFonts w:cs="Arial"/>
          <w:szCs w:val="20"/>
        </w:rPr>
        <w:t xml:space="preserve">Amount of Issued Share Capital:           </w:t>
      </w:r>
      <w:r w:rsidR="00823DC9" w:rsidRPr="00DA76A3">
        <w:rPr>
          <w:rFonts w:cs="Arial"/>
          <w:szCs w:val="20"/>
        </w:rPr>
        <w:t xml:space="preserve"> </w:t>
      </w:r>
      <w:r w:rsidRPr="00DA76A3">
        <w:rPr>
          <w:rFonts w:cs="Arial"/>
          <w:szCs w:val="20"/>
        </w:rPr>
        <w:t xml:space="preserve"> </w:t>
      </w:r>
      <w:r w:rsidR="009365E6" w:rsidRPr="00DA76A3">
        <w:rPr>
          <w:rFonts w:cs="Arial"/>
          <w:szCs w:val="20"/>
        </w:rPr>
        <w:t>___________________________</w:t>
      </w:r>
    </w:p>
    <w:p w14:paraId="2FF85D32" w14:textId="1AB56826" w:rsidR="009365E6" w:rsidRDefault="009365E6" w:rsidP="006A3FA8">
      <w:pPr>
        <w:spacing w:line="240" w:lineRule="auto"/>
        <w:rPr>
          <w:rFonts w:cs="Arial"/>
          <w:b/>
          <w:szCs w:val="20"/>
        </w:rPr>
      </w:pPr>
    </w:p>
    <w:p w14:paraId="3C692FD2" w14:textId="77777777" w:rsidR="00137234" w:rsidRPr="00DA76A3" w:rsidRDefault="00137234" w:rsidP="006A3FA8">
      <w:pPr>
        <w:spacing w:line="240" w:lineRule="auto"/>
        <w:rPr>
          <w:rFonts w:cs="Arial"/>
          <w:b/>
          <w:szCs w:val="20"/>
        </w:rPr>
      </w:pPr>
    </w:p>
    <w:p w14:paraId="1E954643" w14:textId="77777777" w:rsidR="00B81019" w:rsidRPr="00DA76A3" w:rsidRDefault="00B81019" w:rsidP="006A3FA8">
      <w:pPr>
        <w:spacing w:line="240" w:lineRule="auto"/>
        <w:rPr>
          <w:rFonts w:cs="Arial"/>
          <w:b/>
          <w:szCs w:val="20"/>
        </w:rPr>
      </w:pPr>
    </w:p>
    <w:p w14:paraId="23E37E75" w14:textId="01ABBE4A" w:rsidR="009365E6" w:rsidRDefault="009365E6" w:rsidP="006A3FA8">
      <w:pPr>
        <w:spacing w:line="240" w:lineRule="auto"/>
        <w:rPr>
          <w:rFonts w:cs="Arial"/>
          <w:b/>
          <w:szCs w:val="20"/>
        </w:rPr>
      </w:pPr>
      <w:r w:rsidRPr="00DA76A3">
        <w:rPr>
          <w:rFonts w:cs="Arial"/>
          <w:b/>
          <w:szCs w:val="20"/>
        </w:rPr>
        <w:t>Consortium Activities</w:t>
      </w:r>
    </w:p>
    <w:p w14:paraId="34AFDB26" w14:textId="77777777" w:rsidR="00137234" w:rsidRPr="00DA76A3" w:rsidRDefault="00137234" w:rsidP="006A3FA8">
      <w:pPr>
        <w:spacing w:line="240" w:lineRule="auto"/>
        <w:rPr>
          <w:rFonts w:cs="Arial"/>
          <w:b/>
          <w:szCs w:val="20"/>
        </w:rPr>
      </w:pPr>
    </w:p>
    <w:p w14:paraId="09004920" w14:textId="77777777" w:rsidR="009365E6" w:rsidRPr="00DA76A3" w:rsidRDefault="009365E6" w:rsidP="006A3FA8">
      <w:pPr>
        <w:spacing w:line="240" w:lineRule="auto"/>
        <w:rPr>
          <w:rFonts w:cs="Arial"/>
          <w:b/>
          <w:szCs w:val="20"/>
        </w:rPr>
      </w:pPr>
      <w:bookmarkStart w:id="99" w:name="_DV_M54"/>
      <w:bookmarkEnd w:id="99"/>
      <w:r w:rsidRPr="00DA76A3">
        <w:rPr>
          <w:rFonts w:cs="Arial"/>
          <w:b/>
          <w:szCs w:val="20"/>
        </w:rPr>
        <w:lastRenderedPageBreak/>
        <w:t>Is it proposed that the Consortium will be a single purpose entity formed solely to undertake the Contract?</w:t>
      </w:r>
    </w:p>
    <w:p w14:paraId="255DED6A" w14:textId="47716A07" w:rsidR="009365E6" w:rsidRDefault="009365E6" w:rsidP="006A3FA8">
      <w:pPr>
        <w:spacing w:line="240" w:lineRule="auto"/>
        <w:ind w:left="1440" w:hanging="720"/>
        <w:rPr>
          <w:rFonts w:cs="Arial"/>
          <w:i/>
          <w:szCs w:val="20"/>
        </w:rPr>
      </w:pPr>
      <w:bookmarkStart w:id="100" w:name="_DV_M55"/>
      <w:bookmarkEnd w:id="100"/>
      <w:r w:rsidRPr="00DA76A3">
        <w:rPr>
          <w:rFonts w:cs="Arial"/>
          <w:i/>
          <w:szCs w:val="20"/>
        </w:rPr>
        <w:t>Tick as appropriate</w:t>
      </w:r>
    </w:p>
    <w:p w14:paraId="64FD6220" w14:textId="77777777" w:rsidR="001A0CAF" w:rsidRPr="00DA76A3" w:rsidRDefault="001A0CAF" w:rsidP="006A3FA8">
      <w:pPr>
        <w:spacing w:line="240" w:lineRule="auto"/>
        <w:ind w:left="1440" w:hanging="720"/>
        <w:rPr>
          <w:rFonts w:cs="Arial"/>
          <w:i/>
          <w:szCs w:val="20"/>
        </w:rPr>
      </w:pPr>
    </w:p>
    <w:tbl>
      <w:tblPr>
        <w:tblW w:w="0" w:type="auto"/>
        <w:tblInd w:w="817" w:type="dxa"/>
        <w:tblLayout w:type="fixed"/>
        <w:tblLook w:val="0000" w:firstRow="0" w:lastRow="0" w:firstColumn="0" w:lastColumn="0" w:noHBand="0" w:noVBand="0"/>
      </w:tblPr>
      <w:tblGrid>
        <w:gridCol w:w="1686"/>
        <w:gridCol w:w="582"/>
        <w:gridCol w:w="2238"/>
        <w:gridCol w:w="597"/>
      </w:tblGrid>
      <w:tr w:rsidR="009365E6" w:rsidRPr="00DA76A3" w14:paraId="7C126D34" w14:textId="77777777" w:rsidTr="000914BC">
        <w:trPr>
          <w:trHeight w:val="581"/>
        </w:trPr>
        <w:tc>
          <w:tcPr>
            <w:tcW w:w="1686" w:type="dxa"/>
          </w:tcPr>
          <w:p w14:paraId="5B7FDD25" w14:textId="77777777" w:rsidR="009365E6" w:rsidRPr="00DA76A3" w:rsidRDefault="009365E6" w:rsidP="006A3FA8">
            <w:pPr>
              <w:spacing w:line="240" w:lineRule="auto"/>
              <w:rPr>
                <w:rFonts w:cs="Arial"/>
                <w:szCs w:val="20"/>
              </w:rPr>
            </w:pPr>
            <w:r w:rsidRPr="00DA76A3">
              <w:rPr>
                <w:rFonts w:cs="Arial"/>
                <w:szCs w:val="20"/>
              </w:rPr>
              <w:t>Yes</w:t>
            </w:r>
          </w:p>
        </w:tc>
        <w:tc>
          <w:tcPr>
            <w:tcW w:w="582" w:type="dxa"/>
            <w:tcBorders>
              <w:top w:val="single" w:sz="6" w:space="0" w:color="auto"/>
              <w:left w:val="single" w:sz="6" w:space="0" w:color="auto"/>
              <w:bottom w:val="single" w:sz="6" w:space="0" w:color="auto"/>
              <w:right w:val="single" w:sz="6" w:space="0" w:color="auto"/>
            </w:tcBorders>
          </w:tcPr>
          <w:p w14:paraId="627AA0AC" w14:textId="77777777" w:rsidR="009365E6" w:rsidRPr="00DA76A3" w:rsidRDefault="009365E6" w:rsidP="006A3FA8">
            <w:pPr>
              <w:spacing w:line="240" w:lineRule="auto"/>
              <w:rPr>
                <w:rFonts w:cs="Arial"/>
                <w:szCs w:val="20"/>
              </w:rPr>
            </w:pPr>
          </w:p>
        </w:tc>
        <w:tc>
          <w:tcPr>
            <w:tcW w:w="2238" w:type="dxa"/>
          </w:tcPr>
          <w:p w14:paraId="65804BD3" w14:textId="77777777" w:rsidR="009365E6" w:rsidRPr="00DA76A3" w:rsidRDefault="009365E6" w:rsidP="006A3FA8">
            <w:pPr>
              <w:spacing w:line="240" w:lineRule="auto"/>
              <w:ind w:left="1440"/>
              <w:rPr>
                <w:rFonts w:cs="Arial"/>
                <w:szCs w:val="20"/>
              </w:rPr>
            </w:pPr>
            <w:r w:rsidRPr="00DA76A3">
              <w:rPr>
                <w:rFonts w:cs="Arial"/>
                <w:szCs w:val="20"/>
              </w:rPr>
              <w:t>No</w:t>
            </w:r>
          </w:p>
        </w:tc>
        <w:tc>
          <w:tcPr>
            <w:tcW w:w="597" w:type="dxa"/>
            <w:tcBorders>
              <w:top w:val="single" w:sz="6" w:space="0" w:color="auto"/>
              <w:left w:val="single" w:sz="6" w:space="0" w:color="auto"/>
              <w:bottom w:val="single" w:sz="6" w:space="0" w:color="auto"/>
              <w:right w:val="single" w:sz="6" w:space="0" w:color="auto"/>
            </w:tcBorders>
          </w:tcPr>
          <w:p w14:paraId="5A7AF15D" w14:textId="77777777" w:rsidR="009365E6" w:rsidRPr="00DA76A3" w:rsidRDefault="009365E6" w:rsidP="006A3FA8">
            <w:pPr>
              <w:spacing w:line="240" w:lineRule="auto"/>
              <w:rPr>
                <w:rFonts w:cs="Arial"/>
                <w:szCs w:val="20"/>
              </w:rPr>
            </w:pPr>
          </w:p>
        </w:tc>
      </w:tr>
    </w:tbl>
    <w:p w14:paraId="06686FEF" w14:textId="77777777" w:rsidR="00B81019" w:rsidRPr="00DA76A3" w:rsidRDefault="00B81019" w:rsidP="006A3FA8">
      <w:pPr>
        <w:spacing w:line="240" w:lineRule="auto"/>
        <w:rPr>
          <w:rFonts w:cs="Arial"/>
          <w:b/>
          <w:szCs w:val="20"/>
        </w:rPr>
      </w:pPr>
      <w:bookmarkStart w:id="101" w:name="_DV_M56"/>
      <w:bookmarkStart w:id="102" w:name="_DV_C33"/>
      <w:bookmarkEnd w:id="101"/>
    </w:p>
    <w:p w14:paraId="0D96A432" w14:textId="11E35553" w:rsidR="009365E6" w:rsidRDefault="009365E6" w:rsidP="006A3FA8">
      <w:pPr>
        <w:spacing w:line="240" w:lineRule="auto"/>
        <w:rPr>
          <w:rFonts w:cs="Arial"/>
          <w:b/>
          <w:szCs w:val="20"/>
        </w:rPr>
      </w:pPr>
      <w:r w:rsidRPr="00DA76A3">
        <w:rPr>
          <w:rFonts w:cs="Arial"/>
          <w:b/>
          <w:szCs w:val="20"/>
        </w:rPr>
        <w:t>If no, in what other undertakings will the Consortium be involved?</w:t>
      </w:r>
      <w:bookmarkEnd w:id="102"/>
    </w:p>
    <w:p w14:paraId="594D0B85" w14:textId="0EA449B1" w:rsidR="001A0CAF" w:rsidRDefault="001A0CAF" w:rsidP="006A3FA8">
      <w:pPr>
        <w:spacing w:line="240" w:lineRule="auto"/>
        <w:rPr>
          <w:rFonts w:cs="Arial"/>
          <w:b/>
          <w:szCs w:val="20"/>
        </w:rPr>
      </w:pPr>
    </w:p>
    <w:tbl>
      <w:tblPr>
        <w:tblStyle w:val="TableGrid"/>
        <w:tblW w:w="5000" w:type="pct"/>
        <w:tblLook w:val="04A0" w:firstRow="1" w:lastRow="0" w:firstColumn="1" w:lastColumn="0" w:noHBand="0" w:noVBand="1"/>
      </w:tblPr>
      <w:tblGrid>
        <w:gridCol w:w="9016"/>
      </w:tblGrid>
      <w:tr w:rsidR="007C50C2" w14:paraId="630B678E" w14:textId="77777777" w:rsidTr="007C50C2">
        <w:tc>
          <w:tcPr>
            <w:tcW w:w="5000" w:type="pct"/>
          </w:tcPr>
          <w:p w14:paraId="6107F81B" w14:textId="77777777" w:rsidR="007C50C2" w:rsidRDefault="007C50C2" w:rsidP="006A3FA8">
            <w:pPr>
              <w:spacing w:line="240" w:lineRule="auto"/>
              <w:rPr>
                <w:rFonts w:cs="Arial"/>
                <w:b/>
                <w:szCs w:val="20"/>
              </w:rPr>
            </w:pPr>
          </w:p>
          <w:p w14:paraId="5C0D5FAF" w14:textId="77777777" w:rsidR="007C50C2" w:rsidRDefault="007C50C2" w:rsidP="006A3FA8">
            <w:pPr>
              <w:spacing w:line="240" w:lineRule="auto"/>
              <w:rPr>
                <w:rFonts w:cs="Arial"/>
                <w:b/>
                <w:szCs w:val="20"/>
              </w:rPr>
            </w:pPr>
          </w:p>
          <w:p w14:paraId="6111102E" w14:textId="77777777" w:rsidR="007C50C2" w:rsidRDefault="007C50C2" w:rsidP="006A3FA8">
            <w:pPr>
              <w:spacing w:line="240" w:lineRule="auto"/>
              <w:rPr>
                <w:rFonts w:cs="Arial"/>
                <w:b/>
                <w:szCs w:val="20"/>
              </w:rPr>
            </w:pPr>
          </w:p>
          <w:p w14:paraId="02A730E5" w14:textId="2B7FCE10" w:rsidR="007C50C2" w:rsidRDefault="007C50C2" w:rsidP="006A3FA8">
            <w:pPr>
              <w:spacing w:line="240" w:lineRule="auto"/>
              <w:rPr>
                <w:rFonts w:cs="Arial"/>
                <w:b/>
                <w:szCs w:val="20"/>
              </w:rPr>
            </w:pPr>
          </w:p>
        </w:tc>
      </w:tr>
    </w:tbl>
    <w:p w14:paraId="4FABCD50" w14:textId="77777777" w:rsidR="007C50C2" w:rsidRDefault="007C50C2" w:rsidP="006A3FA8">
      <w:pPr>
        <w:spacing w:line="240" w:lineRule="auto"/>
        <w:rPr>
          <w:rFonts w:cs="Arial"/>
          <w:b/>
          <w:szCs w:val="20"/>
        </w:rPr>
      </w:pPr>
    </w:p>
    <w:p w14:paraId="1655CB25" w14:textId="7841096C" w:rsidR="007C50C2" w:rsidRDefault="007C50C2" w:rsidP="006A3FA8">
      <w:pPr>
        <w:spacing w:line="240" w:lineRule="auto"/>
        <w:rPr>
          <w:rFonts w:cs="Arial"/>
          <w:b/>
          <w:szCs w:val="20"/>
        </w:rPr>
      </w:pPr>
    </w:p>
    <w:p w14:paraId="0FBA7733" w14:textId="1BFE331F" w:rsidR="00B81019" w:rsidRPr="00DA76A3" w:rsidRDefault="00B81019" w:rsidP="006A3FA8">
      <w:pPr>
        <w:spacing w:line="240" w:lineRule="auto"/>
        <w:rPr>
          <w:rFonts w:cs="Arial"/>
          <w:b/>
          <w:szCs w:val="20"/>
        </w:rPr>
      </w:pPr>
    </w:p>
    <w:p w14:paraId="7EC9EDCA" w14:textId="77777777" w:rsidR="001A0CAF" w:rsidRDefault="009365E6" w:rsidP="00112C03">
      <w:pPr>
        <w:rPr>
          <w:rFonts w:cs="Arial"/>
          <w:b/>
          <w:szCs w:val="20"/>
        </w:rPr>
      </w:pPr>
      <w:r w:rsidRPr="00DA76A3">
        <w:rPr>
          <w:rFonts w:cs="Arial"/>
          <w:b/>
          <w:szCs w:val="20"/>
        </w:rPr>
        <w:t>Members of Consortium</w:t>
      </w:r>
    </w:p>
    <w:p w14:paraId="7AD4B407" w14:textId="6785458C" w:rsidR="009365E6" w:rsidRPr="00DA76A3" w:rsidRDefault="009365E6" w:rsidP="00112C03">
      <w:pPr>
        <w:rPr>
          <w:rFonts w:cs="Arial"/>
          <w:b/>
          <w:szCs w:val="20"/>
        </w:rPr>
      </w:pPr>
      <w:r w:rsidRPr="00DA76A3">
        <w:rPr>
          <w:rFonts w:cs="Arial"/>
          <w:b/>
          <w:szCs w:val="20"/>
        </w:rPr>
        <w:t xml:space="preserve"> </w:t>
      </w:r>
    </w:p>
    <w:p w14:paraId="6FA1FA33" w14:textId="77777777" w:rsidR="009365E6" w:rsidRPr="00DA76A3" w:rsidRDefault="009365E6" w:rsidP="0003484F">
      <w:pPr>
        <w:pBdr>
          <w:top w:val="single" w:sz="4" w:space="1" w:color="auto"/>
          <w:left w:val="single" w:sz="6" w:space="0" w:color="auto"/>
          <w:right w:val="single" w:sz="6" w:space="0" w:color="auto"/>
        </w:pBdr>
        <w:shd w:val="clear" w:color="auto" w:fill="C0C0C0"/>
        <w:rPr>
          <w:rFonts w:cs="Arial"/>
          <w:szCs w:val="20"/>
        </w:rPr>
      </w:pPr>
      <w:bookmarkStart w:id="103" w:name="_DV_M63"/>
      <w:bookmarkEnd w:id="103"/>
      <w:r w:rsidRPr="00DA76A3">
        <w:rPr>
          <w:rFonts w:cs="Arial"/>
          <w:szCs w:val="20"/>
        </w:rPr>
        <w:t>In the case of an Applicant which is a Consortium, please detail the name of each Member (as previously detailed in Part 1.2) and provide a description of the relationship between Members of the Consortium (including for example, Prime Contractor and sub-contractor(s))</w:t>
      </w:r>
      <w:r w:rsidR="00B81019" w:rsidRPr="00DA76A3">
        <w:rPr>
          <w:rFonts w:cs="Arial"/>
          <w:szCs w:val="20"/>
        </w:rPr>
        <w:t xml:space="preserve"> </w:t>
      </w:r>
      <w:r w:rsidRPr="00DA76A3">
        <w:rPr>
          <w:rFonts w:cs="Arial"/>
          <w:szCs w:val="20"/>
        </w:rPr>
        <w:t>[Original legally binding and irrevocable and unconditional letters of authority from each of the other consortium members must be enclosed in relation to the person/entity that is acting as the lead consortium member]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27"/>
        <w:gridCol w:w="4789"/>
      </w:tblGrid>
      <w:tr w:rsidR="009365E6" w:rsidRPr="00DA76A3" w14:paraId="47B595DD" w14:textId="77777777" w:rsidTr="0036595E">
        <w:trPr>
          <w:trHeight w:val="1120"/>
        </w:trPr>
        <w:tc>
          <w:tcPr>
            <w:tcW w:w="2344" w:type="pct"/>
            <w:shd w:val="clear" w:color="auto" w:fill="E2EFD9" w:themeFill="accent6" w:themeFillTint="33"/>
          </w:tcPr>
          <w:p w14:paraId="54941AA9" w14:textId="77777777" w:rsidR="009365E6" w:rsidRPr="00DA76A3" w:rsidRDefault="009365E6" w:rsidP="56E416A5">
            <w:pPr>
              <w:ind w:left="-110"/>
              <w:rPr>
                <w:rFonts w:cs="Arial"/>
                <w:b/>
                <w:bCs/>
              </w:rPr>
            </w:pPr>
            <w:r w:rsidRPr="56E416A5">
              <w:rPr>
                <w:rFonts w:cs="Arial"/>
                <w:b/>
                <w:bCs/>
              </w:rPr>
              <w:t xml:space="preserve">Full Name and Address of Member (and details of entity on whose resources the Member is </w:t>
            </w:r>
            <w:proofErr w:type="gramStart"/>
            <w:r w:rsidRPr="56E416A5">
              <w:rPr>
                <w:rFonts w:cs="Arial"/>
                <w:b/>
                <w:bCs/>
              </w:rPr>
              <w:t>relying</w:t>
            </w:r>
            <w:proofErr w:type="gramEnd"/>
            <w:r w:rsidRPr="56E416A5">
              <w:rPr>
                <w:rFonts w:cs="Arial"/>
                <w:b/>
                <w:bCs/>
              </w:rPr>
              <w:t xml:space="preserve"> if applicable )</w:t>
            </w:r>
          </w:p>
        </w:tc>
        <w:tc>
          <w:tcPr>
            <w:tcW w:w="2656" w:type="pct"/>
            <w:shd w:val="clear" w:color="auto" w:fill="E2EFD9" w:themeFill="accent6" w:themeFillTint="33"/>
          </w:tcPr>
          <w:p w14:paraId="69A0E403" w14:textId="77777777" w:rsidR="009365E6" w:rsidRPr="00DA76A3" w:rsidRDefault="009365E6" w:rsidP="56E416A5">
            <w:pPr>
              <w:tabs>
                <w:tab w:val="left" w:pos="4570"/>
              </w:tabs>
              <w:ind w:left="-110"/>
              <w:rPr>
                <w:rFonts w:cs="Arial"/>
                <w:b/>
                <w:bCs/>
              </w:rPr>
            </w:pPr>
            <w:r w:rsidRPr="56E416A5">
              <w:rPr>
                <w:rFonts w:cs="Arial"/>
                <w:b/>
                <w:bCs/>
              </w:rPr>
              <w:t>Role within Consortium and Contract (lead consortium member must be identified, role of other consortium members, Sub</w:t>
            </w:r>
            <w:r w:rsidR="00D329CB" w:rsidRPr="56E416A5">
              <w:rPr>
                <w:rFonts w:cs="Arial"/>
                <w:b/>
                <w:bCs/>
              </w:rPr>
              <w:t>-contractors must be identified</w:t>
            </w:r>
          </w:p>
        </w:tc>
      </w:tr>
      <w:tr w:rsidR="009365E6" w:rsidRPr="00DA76A3" w14:paraId="506B019F" w14:textId="77777777" w:rsidTr="56E416A5">
        <w:trPr>
          <w:trHeight w:val="463"/>
        </w:trPr>
        <w:tc>
          <w:tcPr>
            <w:tcW w:w="2344" w:type="pct"/>
          </w:tcPr>
          <w:p w14:paraId="4F7836D1" w14:textId="77777777" w:rsidR="009365E6" w:rsidRPr="00DA76A3" w:rsidRDefault="009365E6" w:rsidP="001A0CAF">
            <w:pPr>
              <w:ind w:left="-110"/>
              <w:rPr>
                <w:rFonts w:cs="Arial"/>
                <w:b/>
                <w:szCs w:val="20"/>
              </w:rPr>
            </w:pPr>
          </w:p>
        </w:tc>
        <w:tc>
          <w:tcPr>
            <w:tcW w:w="2656" w:type="pct"/>
          </w:tcPr>
          <w:p w14:paraId="478D7399" w14:textId="77777777" w:rsidR="009365E6" w:rsidRPr="00DA76A3" w:rsidRDefault="009365E6" w:rsidP="001A0CAF">
            <w:pPr>
              <w:ind w:left="-110"/>
              <w:rPr>
                <w:rFonts w:cs="Arial"/>
                <w:b/>
                <w:szCs w:val="20"/>
              </w:rPr>
            </w:pPr>
          </w:p>
        </w:tc>
      </w:tr>
      <w:tr w:rsidR="009365E6" w:rsidRPr="00DA76A3" w14:paraId="1AB2B8F9" w14:textId="77777777" w:rsidTr="56E416A5">
        <w:tc>
          <w:tcPr>
            <w:tcW w:w="2344" w:type="pct"/>
          </w:tcPr>
          <w:p w14:paraId="3FBF0C5E" w14:textId="77777777" w:rsidR="009365E6" w:rsidRPr="00DA76A3" w:rsidRDefault="009365E6" w:rsidP="001A0CAF">
            <w:pPr>
              <w:ind w:left="-110"/>
              <w:rPr>
                <w:rFonts w:cs="Arial"/>
                <w:b/>
                <w:szCs w:val="20"/>
              </w:rPr>
            </w:pPr>
          </w:p>
        </w:tc>
        <w:tc>
          <w:tcPr>
            <w:tcW w:w="2656" w:type="pct"/>
          </w:tcPr>
          <w:p w14:paraId="7896E9D9" w14:textId="77777777" w:rsidR="009365E6" w:rsidRPr="00DA76A3" w:rsidRDefault="009365E6" w:rsidP="001A0CAF">
            <w:pPr>
              <w:ind w:left="-110"/>
              <w:rPr>
                <w:rFonts w:cs="Arial"/>
                <w:b/>
                <w:szCs w:val="20"/>
              </w:rPr>
            </w:pPr>
          </w:p>
        </w:tc>
      </w:tr>
      <w:tr w:rsidR="009365E6" w:rsidRPr="00DA76A3" w14:paraId="1B319C6E" w14:textId="77777777" w:rsidTr="56E416A5">
        <w:tc>
          <w:tcPr>
            <w:tcW w:w="2344" w:type="pct"/>
          </w:tcPr>
          <w:p w14:paraId="1DCF0334" w14:textId="77777777" w:rsidR="009365E6" w:rsidRPr="00DA76A3" w:rsidRDefault="009365E6" w:rsidP="001A0CAF">
            <w:pPr>
              <w:ind w:left="-110"/>
              <w:rPr>
                <w:rFonts w:cs="Arial"/>
                <w:b/>
                <w:szCs w:val="20"/>
              </w:rPr>
            </w:pPr>
          </w:p>
        </w:tc>
        <w:tc>
          <w:tcPr>
            <w:tcW w:w="2656" w:type="pct"/>
          </w:tcPr>
          <w:p w14:paraId="2E780729" w14:textId="77777777" w:rsidR="009365E6" w:rsidRPr="00DA76A3" w:rsidRDefault="009365E6" w:rsidP="001A0CAF">
            <w:pPr>
              <w:ind w:left="-110"/>
              <w:rPr>
                <w:rFonts w:cs="Arial"/>
                <w:b/>
                <w:szCs w:val="20"/>
              </w:rPr>
            </w:pPr>
          </w:p>
        </w:tc>
      </w:tr>
      <w:tr w:rsidR="009365E6" w:rsidRPr="00DA76A3" w14:paraId="7118DC78" w14:textId="77777777" w:rsidTr="56E416A5">
        <w:tc>
          <w:tcPr>
            <w:tcW w:w="2344" w:type="pct"/>
          </w:tcPr>
          <w:p w14:paraId="7876FC12" w14:textId="77777777" w:rsidR="009365E6" w:rsidRPr="00DA76A3" w:rsidRDefault="009365E6" w:rsidP="001A0CAF">
            <w:pPr>
              <w:ind w:left="-110"/>
              <w:rPr>
                <w:rFonts w:cs="Arial"/>
                <w:b/>
                <w:szCs w:val="20"/>
              </w:rPr>
            </w:pPr>
          </w:p>
        </w:tc>
        <w:tc>
          <w:tcPr>
            <w:tcW w:w="2656" w:type="pct"/>
          </w:tcPr>
          <w:p w14:paraId="35703EDE" w14:textId="77777777" w:rsidR="009365E6" w:rsidRPr="00DA76A3" w:rsidRDefault="009365E6" w:rsidP="001A0CAF">
            <w:pPr>
              <w:ind w:left="-110"/>
              <w:rPr>
                <w:rFonts w:cs="Arial"/>
                <w:b/>
                <w:szCs w:val="20"/>
              </w:rPr>
            </w:pPr>
          </w:p>
        </w:tc>
      </w:tr>
    </w:tbl>
    <w:p w14:paraId="5E86F948" w14:textId="77777777" w:rsidR="009365E6" w:rsidRPr="00DA76A3" w:rsidRDefault="009365E6" w:rsidP="00112C03">
      <w:pPr>
        <w:rPr>
          <w:b/>
          <w:szCs w:val="20"/>
        </w:rPr>
      </w:pPr>
    </w:p>
    <w:p w14:paraId="1946BE5E" w14:textId="77777777" w:rsidR="00B81019" w:rsidRPr="00DA76A3" w:rsidRDefault="00B81019" w:rsidP="00112C03">
      <w:pPr>
        <w:rPr>
          <w:b/>
          <w:szCs w:val="20"/>
        </w:rPr>
      </w:pPr>
    </w:p>
    <w:p w14:paraId="51C34A15" w14:textId="77777777" w:rsidR="009365E6" w:rsidRPr="00DA76A3" w:rsidRDefault="009365E6" w:rsidP="00112C03">
      <w:pPr>
        <w:rPr>
          <w:b/>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06"/>
        <w:gridCol w:w="5810"/>
      </w:tblGrid>
      <w:tr w:rsidR="00695308" w:rsidRPr="00DA76A3" w14:paraId="41FB3B19" w14:textId="77777777" w:rsidTr="0036595E">
        <w:trPr>
          <w:trHeight w:val="460"/>
        </w:trPr>
        <w:tc>
          <w:tcPr>
            <w:tcW w:w="1778" w:type="pct"/>
            <w:shd w:val="clear" w:color="auto" w:fill="E2EFD9" w:themeFill="accent6" w:themeFillTint="33"/>
            <w:tcMar>
              <w:top w:w="0" w:type="dxa"/>
              <w:left w:w="108" w:type="dxa"/>
              <w:bottom w:w="0" w:type="dxa"/>
              <w:right w:w="108" w:type="dxa"/>
            </w:tcMar>
            <w:hideMark/>
          </w:tcPr>
          <w:p w14:paraId="2DBEF58A" w14:textId="77777777" w:rsidR="00695308" w:rsidRPr="00DA76A3" w:rsidRDefault="00695308" w:rsidP="00D5163B">
            <w:pPr>
              <w:spacing w:line="240" w:lineRule="auto"/>
              <w:rPr>
                <w:szCs w:val="20"/>
              </w:rPr>
            </w:pPr>
            <w:r>
              <w:rPr>
                <w:b/>
                <w:bCs/>
              </w:rPr>
              <w:t>Signed</w:t>
            </w:r>
          </w:p>
          <w:p w14:paraId="7E051CA8" w14:textId="77777777" w:rsidR="00695308" w:rsidRPr="00DA76A3" w:rsidRDefault="00695308" w:rsidP="008C4AB6">
            <w:pPr>
              <w:spacing w:line="240" w:lineRule="auto"/>
              <w:rPr>
                <w:b/>
              </w:rPr>
            </w:pPr>
          </w:p>
        </w:tc>
        <w:tc>
          <w:tcPr>
            <w:tcW w:w="3222" w:type="pct"/>
          </w:tcPr>
          <w:p w14:paraId="126953D2" w14:textId="77777777" w:rsidR="00695308" w:rsidRPr="00DA76A3" w:rsidRDefault="00695308" w:rsidP="008C4AB6">
            <w:pPr>
              <w:spacing w:after="120" w:line="240" w:lineRule="auto"/>
              <w:rPr>
                <w:b/>
              </w:rPr>
            </w:pPr>
          </w:p>
        </w:tc>
      </w:tr>
      <w:tr w:rsidR="00695308" w:rsidRPr="00DA76A3" w14:paraId="36F9A91D" w14:textId="77777777" w:rsidTr="0036595E">
        <w:trPr>
          <w:trHeight w:val="471"/>
        </w:trPr>
        <w:tc>
          <w:tcPr>
            <w:tcW w:w="1778" w:type="pct"/>
            <w:shd w:val="clear" w:color="auto" w:fill="E2EFD9" w:themeFill="accent6" w:themeFillTint="33"/>
            <w:tcMar>
              <w:top w:w="0" w:type="dxa"/>
              <w:left w:w="108" w:type="dxa"/>
              <w:bottom w:w="0" w:type="dxa"/>
              <w:right w:w="108" w:type="dxa"/>
            </w:tcMar>
          </w:tcPr>
          <w:p w14:paraId="6D75022C" w14:textId="77777777" w:rsidR="00695308" w:rsidRDefault="00695308" w:rsidP="00F031CF">
            <w:pPr>
              <w:spacing w:line="240" w:lineRule="auto"/>
              <w:rPr>
                <w:b/>
                <w:bCs/>
              </w:rPr>
            </w:pPr>
            <w:r>
              <w:rPr>
                <w:b/>
                <w:bCs/>
              </w:rPr>
              <w:t>Name (BLOCK CAPITALS)</w:t>
            </w:r>
          </w:p>
        </w:tc>
        <w:tc>
          <w:tcPr>
            <w:tcW w:w="3222" w:type="pct"/>
          </w:tcPr>
          <w:p w14:paraId="1E5BF58C" w14:textId="77777777" w:rsidR="00695308" w:rsidRPr="00DA76A3" w:rsidRDefault="00695308" w:rsidP="00F031CF">
            <w:pPr>
              <w:spacing w:after="120" w:line="240" w:lineRule="auto"/>
              <w:rPr>
                <w:b/>
              </w:rPr>
            </w:pPr>
          </w:p>
        </w:tc>
      </w:tr>
      <w:tr w:rsidR="00695308" w:rsidRPr="00DA76A3" w14:paraId="3B6F3ACC" w14:textId="77777777" w:rsidTr="0036595E">
        <w:trPr>
          <w:trHeight w:val="570"/>
        </w:trPr>
        <w:tc>
          <w:tcPr>
            <w:tcW w:w="1778" w:type="pct"/>
            <w:shd w:val="clear" w:color="auto" w:fill="E2EFD9" w:themeFill="accent6" w:themeFillTint="33"/>
            <w:tcMar>
              <w:top w:w="0" w:type="dxa"/>
              <w:left w:w="108" w:type="dxa"/>
              <w:bottom w:w="0" w:type="dxa"/>
              <w:right w:w="108" w:type="dxa"/>
            </w:tcMar>
            <w:hideMark/>
          </w:tcPr>
          <w:p w14:paraId="4938E95B" w14:textId="77777777" w:rsidR="00695308" w:rsidRPr="00DA76A3" w:rsidRDefault="00695308" w:rsidP="008C4AB6">
            <w:pPr>
              <w:spacing w:line="240" w:lineRule="auto"/>
              <w:rPr>
                <w:b/>
              </w:rPr>
            </w:pPr>
            <w:r>
              <w:rPr>
                <w:b/>
                <w:bCs/>
              </w:rPr>
              <w:t>Title</w:t>
            </w:r>
          </w:p>
        </w:tc>
        <w:tc>
          <w:tcPr>
            <w:tcW w:w="3222" w:type="pct"/>
            <w:tcMar>
              <w:top w:w="0" w:type="dxa"/>
              <w:left w:w="108" w:type="dxa"/>
              <w:bottom w:w="0" w:type="dxa"/>
              <w:right w:w="108" w:type="dxa"/>
            </w:tcMar>
          </w:tcPr>
          <w:p w14:paraId="053A08E0" w14:textId="77777777" w:rsidR="00695308" w:rsidRPr="00DA76A3" w:rsidRDefault="00695308" w:rsidP="008C4AB6">
            <w:pPr>
              <w:spacing w:line="240" w:lineRule="auto"/>
              <w:rPr>
                <w:b/>
              </w:rPr>
            </w:pPr>
          </w:p>
        </w:tc>
      </w:tr>
      <w:tr w:rsidR="00695308" w:rsidRPr="00DA76A3" w14:paraId="73B5148E" w14:textId="77777777" w:rsidTr="0036595E">
        <w:trPr>
          <w:trHeight w:val="555"/>
        </w:trPr>
        <w:tc>
          <w:tcPr>
            <w:tcW w:w="1778" w:type="pct"/>
            <w:shd w:val="clear" w:color="auto" w:fill="E2EFD9" w:themeFill="accent6" w:themeFillTint="33"/>
            <w:tcMar>
              <w:top w:w="0" w:type="dxa"/>
              <w:left w:w="108" w:type="dxa"/>
              <w:bottom w:w="0" w:type="dxa"/>
              <w:right w:w="108" w:type="dxa"/>
            </w:tcMar>
            <w:hideMark/>
          </w:tcPr>
          <w:p w14:paraId="5FCED6BD" w14:textId="77777777" w:rsidR="00695308" w:rsidRPr="00DA76A3" w:rsidRDefault="00695308" w:rsidP="008C4AB6">
            <w:pPr>
              <w:spacing w:line="240" w:lineRule="auto"/>
              <w:rPr>
                <w:b/>
              </w:rPr>
            </w:pPr>
            <w:r w:rsidRPr="00DA76A3">
              <w:rPr>
                <w:b/>
                <w:szCs w:val="20"/>
              </w:rPr>
              <w:t>Duly Authorised for and on behalf of</w:t>
            </w:r>
          </w:p>
        </w:tc>
        <w:tc>
          <w:tcPr>
            <w:tcW w:w="3222" w:type="pct"/>
            <w:tcMar>
              <w:top w:w="0" w:type="dxa"/>
              <w:left w:w="108" w:type="dxa"/>
              <w:bottom w:w="0" w:type="dxa"/>
              <w:right w:w="108" w:type="dxa"/>
            </w:tcMar>
          </w:tcPr>
          <w:p w14:paraId="1674D195" w14:textId="77777777" w:rsidR="00695308" w:rsidRPr="00DA76A3" w:rsidRDefault="00695308" w:rsidP="008C4AB6">
            <w:pPr>
              <w:spacing w:line="240" w:lineRule="auto"/>
              <w:rPr>
                <w:b/>
              </w:rPr>
            </w:pPr>
          </w:p>
        </w:tc>
      </w:tr>
      <w:tr w:rsidR="00695308" w:rsidRPr="00DA76A3" w14:paraId="07068E3C" w14:textId="77777777" w:rsidTr="0036595E">
        <w:trPr>
          <w:trHeight w:val="525"/>
        </w:trPr>
        <w:tc>
          <w:tcPr>
            <w:tcW w:w="1778" w:type="pct"/>
            <w:shd w:val="clear" w:color="auto" w:fill="E2EFD9" w:themeFill="accent6" w:themeFillTint="33"/>
            <w:tcMar>
              <w:top w:w="0" w:type="dxa"/>
              <w:left w:w="108" w:type="dxa"/>
              <w:bottom w:w="0" w:type="dxa"/>
              <w:right w:w="108" w:type="dxa"/>
            </w:tcMar>
            <w:hideMark/>
          </w:tcPr>
          <w:p w14:paraId="2AB75FF6" w14:textId="77777777" w:rsidR="00695308" w:rsidRPr="00DA76A3" w:rsidRDefault="0019464A" w:rsidP="008C4AB6">
            <w:pPr>
              <w:spacing w:line="240" w:lineRule="auto"/>
              <w:rPr>
                <w:b/>
              </w:rPr>
            </w:pPr>
            <w:r>
              <w:rPr>
                <w:b/>
                <w:bCs/>
              </w:rPr>
              <w:t>Dated</w:t>
            </w:r>
          </w:p>
        </w:tc>
        <w:tc>
          <w:tcPr>
            <w:tcW w:w="3222" w:type="pct"/>
            <w:tcMar>
              <w:top w:w="0" w:type="dxa"/>
              <w:left w:w="108" w:type="dxa"/>
              <w:bottom w:w="0" w:type="dxa"/>
              <w:right w:w="108" w:type="dxa"/>
            </w:tcMar>
          </w:tcPr>
          <w:p w14:paraId="3C72A837" w14:textId="77777777" w:rsidR="00695308" w:rsidRPr="00DA76A3" w:rsidRDefault="00695308" w:rsidP="008C4AB6">
            <w:pPr>
              <w:spacing w:line="240" w:lineRule="auto"/>
              <w:rPr>
                <w:b/>
              </w:rPr>
            </w:pPr>
          </w:p>
        </w:tc>
      </w:tr>
    </w:tbl>
    <w:p w14:paraId="7A9A139D" w14:textId="77777777" w:rsidR="009365E6" w:rsidRPr="00DA76A3" w:rsidRDefault="009365E6" w:rsidP="00112C03">
      <w:pPr>
        <w:rPr>
          <w:b/>
          <w:szCs w:val="20"/>
        </w:rPr>
      </w:pPr>
    </w:p>
    <w:p w14:paraId="56A0069A" w14:textId="77777777" w:rsidR="009365E6" w:rsidRPr="00DA76A3" w:rsidRDefault="009365E6" w:rsidP="00112C03">
      <w:pPr>
        <w:rPr>
          <w:b/>
          <w:szCs w:val="20"/>
        </w:rPr>
      </w:pPr>
    </w:p>
    <w:p w14:paraId="7DF6F7AA" w14:textId="77777777" w:rsidR="009365E6" w:rsidRPr="00DA76A3" w:rsidRDefault="009365E6" w:rsidP="00112C03">
      <w:pPr>
        <w:rPr>
          <w:b/>
          <w:szCs w:val="20"/>
        </w:rPr>
      </w:pPr>
    </w:p>
    <w:p w14:paraId="320646EB" w14:textId="77777777" w:rsidR="009365E6" w:rsidRPr="00DA76A3" w:rsidRDefault="009365E6" w:rsidP="00112C03">
      <w:pPr>
        <w:rPr>
          <w:b/>
          <w:szCs w:val="20"/>
        </w:rPr>
      </w:pPr>
    </w:p>
    <w:p w14:paraId="1BF1AFDB" w14:textId="247693FB" w:rsidR="00BD45D1" w:rsidRPr="00DA76A3" w:rsidRDefault="00CD12C5" w:rsidP="007C50C2">
      <w:pPr>
        <w:pStyle w:val="Heading1"/>
        <w:numPr>
          <w:ilvl w:val="0"/>
          <w:numId w:val="0"/>
        </w:numPr>
        <w:jc w:val="both"/>
        <w:rPr>
          <w:b w:val="0"/>
          <w:szCs w:val="20"/>
        </w:rPr>
      </w:pPr>
      <w:r w:rsidRPr="00DA76A3">
        <w:rPr>
          <w:szCs w:val="20"/>
        </w:rPr>
        <w:br w:type="page"/>
      </w:r>
      <w:bookmarkStart w:id="104" w:name="_Toc230072574"/>
      <w:r w:rsidR="009365E6" w:rsidRPr="00DA76A3">
        <w:rPr>
          <w:sz w:val="22"/>
        </w:rPr>
        <w:lastRenderedPageBreak/>
        <w:t xml:space="preserve">APPENDIX 3 </w:t>
      </w:r>
      <w:r w:rsidR="00BD45D1" w:rsidRPr="00DA76A3">
        <w:rPr>
          <w:sz w:val="22"/>
        </w:rPr>
        <w:t>–</w:t>
      </w:r>
      <w:r w:rsidR="009365E6" w:rsidRPr="00DA76A3">
        <w:rPr>
          <w:sz w:val="22"/>
        </w:rPr>
        <w:t xml:space="preserve"> </w:t>
      </w:r>
      <w:r w:rsidR="00BD45D1" w:rsidRPr="00DA76A3">
        <w:rPr>
          <w:sz w:val="22"/>
        </w:rPr>
        <w:t>REQUIREMENTS CONCERNING SUB-CONTRACTORS</w:t>
      </w:r>
      <w:bookmarkEnd w:id="104"/>
    </w:p>
    <w:p w14:paraId="01F5BF88" w14:textId="77777777" w:rsidR="00BE57AB" w:rsidRPr="00DA76A3" w:rsidRDefault="00BE57AB" w:rsidP="001A0CAF">
      <w:pPr>
        <w:numPr>
          <w:ilvl w:val="0"/>
          <w:numId w:val="27"/>
        </w:numPr>
        <w:spacing w:after="120" w:line="240" w:lineRule="auto"/>
        <w:ind w:left="709" w:hanging="425"/>
        <w:rPr>
          <w:szCs w:val="20"/>
        </w:rPr>
      </w:pPr>
      <w:r w:rsidRPr="00DA76A3">
        <w:rPr>
          <w:szCs w:val="20"/>
        </w:rPr>
        <w:t xml:space="preserve">Where applicants propose to use Sub-Contractors in the delivery of any element of the Contract, Part 1.3 Details of Sub-Contracting Arrangements of the Pre-Qualification Questionnaire, must be completed in full by the Applicant. </w:t>
      </w:r>
    </w:p>
    <w:p w14:paraId="0EA93A18" w14:textId="77777777" w:rsidR="00BE57AB" w:rsidRPr="00515D9A" w:rsidRDefault="00BE57AB" w:rsidP="001A0CAF">
      <w:pPr>
        <w:numPr>
          <w:ilvl w:val="0"/>
          <w:numId w:val="27"/>
        </w:numPr>
        <w:spacing w:after="120" w:line="240" w:lineRule="auto"/>
        <w:ind w:left="709" w:hanging="425"/>
      </w:pPr>
      <w:r w:rsidRPr="56E416A5">
        <w:t xml:space="preserve">Where a Sub-Contractor is also a member of a Consortium, please refer to the requirements of Part 1.2 and Appendix 2 Consortium Submission Requirements of the Pre-Qualification Questionnaire.   </w:t>
      </w:r>
    </w:p>
    <w:p w14:paraId="167B2110" w14:textId="77777777" w:rsidR="00BE57AB" w:rsidRPr="00DA76A3" w:rsidRDefault="00BE57AB" w:rsidP="001A0CAF">
      <w:pPr>
        <w:numPr>
          <w:ilvl w:val="0"/>
          <w:numId w:val="27"/>
        </w:numPr>
        <w:spacing w:after="120" w:line="240" w:lineRule="auto"/>
        <w:ind w:left="709" w:hanging="425"/>
        <w:rPr>
          <w:szCs w:val="20"/>
        </w:rPr>
      </w:pPr>
      <w:r w:rsidRPr="00DA76A3">
        <w:rPr>
          <w:szCs w:val="20"/>
        </w:rPr>
        <w:t xml:space="preserve">Where the applicant is relying on the resources, whether of economic and financial capacity or of technical and/or professional ability, or both of a Sub-Contractor, please refer to the requirements of Part 1.4 Reliance on Resources of the Pre-Qualification Questionnaire. </w:t>
      </w:r>
    </w:p>
    <w:p w14:paraId="1A9B60E1" w14:textId="77777777" w:rsidR="00BD45D1" w:rsidRPr="00DA76A3" w:rsidRDefault="00BD45D1" w:rsidP="00112C03">
      <w:pPr>
        <w:rPr>
          <w:b/>
          <w:szCs w:val="20"/>
        </w:rPr>
      </w:pPr>
    </w:p>
    <w:p w14:paraId="3E190F5E" w14:textId="77777777" w:rsidR="00BD45D1" w:rsidRPr="00DA76A3" w:rsidRDefault="00BD45D1" w:rsidP="00112C03">
      <w:pPr>
        <w:rPr>
          <w:b/>
          <w:szCs w:val="20"/>
        </w:rPr>
      </w:pPr>
    </w:p>
    <w:p w14:paraId="0FB76C7C" w14:textId="77777777" w:rsidR="00BD45D1" w:rsidRPr="00DA76A3" w:rsidRDefault="00BD45D1" w:rsidP="00112C03">
      <w:pPr>
        <w:rPr>
          <w:b/>
          <w:szCs w:val="20"/>
        </w:rPr>
      </w:pPr>
      <w:r w:rsidRPr="00DA76A3">
        <w:rPr>
          <w:b/>
          <w:szCs w:val="20"/>
        </w:rPr>
        <w:br w:type="page"/>
      </w:r>
    </w:p>
    <w:p w14:paraId="2CEC7EE3" w14:textId="0C3B1181" w:rsidR="00137234" w:rsidRPr="00137234" w:rsidRDefault="00F13785" w:rsidP="00137234">
      <w:pPr>
        <w:pStyle w:val="Heading1"/>
        <w:numPr>
          <w:ilvl w:val="0"/>
          <w:numId w:val="0"/>
        </w:numPr>
        <w:rPr>
          <w:sz w:val="22"/>
        </w:rPr>
      </w:pPr>
      <w:bookmarkStart w:id="105" w:name="_Toc230072575"/>
      <w:r w:rsidRPr="00DA76A3">
        <w:rPr>
          <w:sz w:val="22"/>
        </w:rPr>
        <w:lastRenderedPageBreak/>
        <w:t>APPENDIX 4 – APPLICANTS STATEMENT OF CONFIRMATION ENCLOSING COMPLETED PQQ</w:t>
      </w:r>
      <w:bookmarkEnd w:id="105"/>
    </w:p>
    <w:p w14:paraId="407DC4D9" w14:textId="13AE9DE8" w:rsidR="009365E6" w:rsidRPr="00DA76A3" w:rsidRDefault="009365E6" w:rsidP="006A3FA8">
      <w:pPr>
        <w:spacing w:line="240" w:lineRule="auto"/>
        <w:rPr>
          <w:b/>
          <w:szCs w:val="20"/>
          <w:u w:val="single"/>
        </w:rPr>
      </w:pPr>
      <w:r w:rsidRPr="00DA76A3">
        <w:rPr>
          <w:b/>
          <w:szCs w:val="20"/>
        </w:rPr>
        <w:t>STATEMENT OF CONFIRMATION</w:t>
      </w:r>
    </w:p>
    <w:p w14:paraId="54D88513" w14:textId="77777777" w:rsidR="009365E6" w:rsidRPr="00DA76A3" w:rsidRDefault="009365E6" w:rsidP="56E416A5">
      <w:pPr>
        <w:spacing w:line="240" w:lineRule="auto"/>
        <w:rPr>
          <w:b/>
          <w:bCs/>
        </w:rPr>
      </w:pPr>
      <w:r w:rsidRPr="56E416A5">
        <w:rPr>
          <w:b/>
          <w:bCs/>
        </w:rPr>
        <w:t>TO:</w:t>
      </w:r>
      <w:r>
        <w:tab/>
      </w:r>
      <w:r w:rsidR="00AE22C8" w:rsidRPr="56E416A5">
        <w:rPr>
          <w:b/>
          <w:bCs/>
        </w:rPr>
        <w:t>AN POST</w:t>
      </w:r>
      <w:r>
        <w:tab/>
      </w:r>
    </w:p>
    <w:p w14:paraId="0BAE4093" w14:textId="4E5729D9" w:rsidR="00137234" w:rsidRPr="00DA76A3" w:rsidRDefault="009365E6" w:rsidP="56E416A5">
      <w:pPr>
        <w:spacing w:line="240" w:lineRule="auto"/>
        <w:rPr>
          <w:b/>
          <w:bCs/>
        </w:rPr>
      </w:pPr>
      <w:r w:rsidRPr="56E416A5">
        <w:rPr>
          <w:b/>
          <w:bCs/>
        </w:rPr>
        <w:t>RE:</w:t>
      </w:r>
      <w:r>
        <w:tab/>
      </w:r>
      <w:r w:rsidR="0036595E" w:rsidRPr="56E416A5">
        <w:rPr>
          <w:b/>
          <w:bCs/>
        </w:rPr>
        <w:t xml:space="preserve">CONTRACT NOTICE </w:t>
      </w:r>
      <w:r w:rsidR="0036595E">
        <w:rPr>
          <w:b/>
          <w:bCs/>
        </w:rPr>
        <w:t xml:space="preserve">TO ESTABLISH THE </w:t>
      </w:r>
      <w:r w:rsidR="0036595E" w:rsidRPr="001C240B">
        <w:rPr>
          <w:b/>
          <w:bCs/>
        </w:rPr>
        <w:t xml:space="preserve">QUALIFICATION SYSTEM FOR THE PROVISION OF ARTIFICIAL INTELLIGENCE (AI) SERVICES </w:t>
      </w:r>
      <w:r w:rsidR="0036595E">
        <w:rPr>
          <w:b/>
          <w:bCs/>
        </w:rPr>
        <w:t xml:space="preserve">AS </w:t>
      </w:r>
      <w:r w:rsidR="0036595E" w:rsidRPr="56E416A5">
        <w:rPr>
          <w:b/>
          <w:bCs/>
        </w:rPr>
        <w:t>REQUIRED BY AN POST</w:t>
      </w:r>
    </w:p>
    <w:p w14:paraId="6185763C" w14:textId="2CACF61B" w:rsidR="00137234" w:rsidRPr="00137234" w:rsidRDefault="009365E6" w:rsidP="006A3FA8">
      <w:pPr>
        <w:spacing w:after="120" w:line="240" w:lineRule="auto"/>
      </w:pPr>
      <w:r w:rsidRPr="56E416A5">
        <w:t>On behalf of</w:t>
      </w:r>
      <w:r w:rsidRPr="56E416A5">
        <w:rPr>
          <w:b/>
          <w:bCs/>
        </w:rPr>
        <w:t xml:space="preserve"> </w:t>
      </w:r>
      <w:r w:rsidRPr="56E416A5">
        <w:rPr>
          <w:b/>
          <w:bCs/>
          <w:shd w:val="clear" w:color="auto" w:fill="F2F2F2" w:themeFill="background1" w:themeFillShade="F2"/>
        </w:rPr>
        <w:t xml:space="preserve">[          </w:t>
      </w:r>
      <w:r w:rsidR="004E72D7" w:rsidRPr="56E416A5">
        <w:rPr>
          <w:b/>
          <w:bCs/>
          <w:shd w:val="clear" w:color="auto" w:fill="F2F2F2" w:themeFill="background1" w:themeFillShade="F2"/>
        </w:rPr>
        <w:t xml:space="preserve"> ]</w:t>
      </w:r>
      <w:r w:rsidRPr="56E416A5">
        <w:rPr>
          <w:b/>
          <w:bCs/>
          <w:shd w:val="clear" w:color="auto" w:fill="F2F2F2" w:themeFill="background1" w:themeFillShade="F2"/>
        </w:rPr>
        <w:t xml:space="preserve"> (</w:t>
      </w:r>
      <w:r w:rsidRPr="56E416A5">
        <w:rPr>
          <w:b/>
          <w:bCs/>
          <w:i/>
          <w:iCs/>
          <w:shd w:val="clear" w:color="auto" w:fill="F2F2F2" w:themeFill="background1" w:themeFillShade="F2"/>
        </w:rPr>
        <w:t xml:space="preserve">insert full legal name of Applicant) [name of entity on whom the Applicant </w:t>
      </w:r>
      <w:proofErr w:type="gramStart"/>
      <w:r w:rsidRPr="56E416A5">
        <w:rPr>
          <w:b/>
          <w:bCs/>
          <w:i/>
          <w:iCs/>
          <w:shd w:val="clear" w:color="auto" w:fill="F2F2F2" w:themeFill="background1" w:themeFillShade="F2"/>
        </w:rPr>
        <w:t>relies</w:t>
      </w:r>
      <w:proofErr w:type="gramEnd"/>
      <w:r w:rsidRPr="56E416A5">
        <w:rPr>
          <w:b/>
          <w:bCs/>
          <w:i/>
          <w:iCs/>
          <w:shd w:val="clear" w:color="auto" w:fill="F2F2F2" w:themeFill="background1" w:themeFillShade="F2"/>
        </w:rPr>
        <w:t xml:space="preserve"> to satisfy any of the selection criteria)</w:t>
      </w:r>
      <w:r w:rsidRPr="56E416A5">
        <w:rPr>
          <w:shd w:val="clear" w:color="auto" w:fill="F2F2F2" w:themeFill="background1" w:themeFillShade="F2"/>
        </w:rPr>
        <w:t>,</w:t>
      </w:r>
      <w:r w:rsidRPr="56E416A5">
        <w:t xml:space="preserve"> I hereby agree and declare the following: </w:t>
      </w:r>
    </w:p>
    <w:p w14:paraId="15D0DEE0" w14:textId="5BD4AF14" w:rsidR="009365E6" w:rsidRPr="00DA76A3" w:rsidRDefault="009365E6" w:rsidP="00207A41">
      <w:pPr>
        <w:numPr>
          <w:ilvl w:val="0"/>
          <w:numId w:val="26"/>
        </w:numPr>
        <w:spacing w:after="120" w:line="240" w:lineRule="auto"/>
        <w:ind w:left="567" w:hanging="567"/>
      </w:pPr>
      <w:r w:rsidRPr="56E416A5">
        <w:t xml:space="preserve">I declare that to the best of my knowledge the answers submitted to questions and statements contained in any Declarations duly completed and referred to in the Pre-Qualification Questionnaire are correct. </w:t>
      </w:r>
    </w:p>
    <w:p w14:paraId="6D4B5F18" w14:textId="77777777" w:rsidR="009365E6" w:rsidRPr="00DA76A3" w:rsidRDefault="009365E6" w:rsidP="00207A41">
      <w:pPr>
        <w:numPr>
          <w:ilvl w:val="0"/>
          <w:numId w:val="26"/>
        </w:numPr>
        <w:spacing w:after="120" w:line="240" w:lineRule="auto"/>
        <w:ind w:left="567" w:hanging="567"/>
      </w:pPr>
      <w:r w:rsidRPr="56E416A5">
        <w:t xml:space="preserve">I understand that the information provided will be used in the selection process to assess my organisation’s suitability to be invited to participate further in this procurement, and I am signing on behalf of </w:t>
      </w:r>
      <w:r w:rsidRPr="56E416A5">
        <w:rPr>
          <w:shd w:val="clear" w:color="auto" w:fill="F2F2F2" w:themeFill="background1" w:themeFillShade="F2"/>
        </w:rPr>
        <w:t>[                               ] (</w:t>
      </w:r>
      <w:r w:rsidRPr="56E416A5">
        <w:rPr>
          <w:b/>
          <w:bCs/>
          <w:i/>
          <w:iCs/>
          <w:shd w:val="clear" w:color="auto" w:fill="F2F2F2" w:themeFill="background1" w:themeFillShade="F2"/>
        </w:rPr>
        <w:t>insert name of Applicant/ supporting entity</w:t>
      </w:r>
      <w:r w:rsidRPr="56E416A5">
        <w:rPr>
          <w:i/>
          <w:iCs/>
          <w:shd w:val="clear" w:color="auto" w:fill="F2F2F2" w:themeFill="background1" w:themeFillShade="F2"/>
        </w:rPr>
        <w:t>)</w:t>
      </w:r>
      <w:r w:rsidRPr="56E416A5">
        <w:rPr>
          <w:shd w:val="clear" w:color="auto" w:fill="F2F2F2" w:themeFill="background1" w:themeFillShade="F2"/>
        </w:rPr>
        <w:t>.</w:t>
      </w:r>
    </w:p>
    <w:p w14:paraId="74302C18" w14:textId="77777777" w:rsidR="009365E6" w:rsidRPr="00DA76A3" w:rsidRDefault="009365E6" w:rsidP="00207A41">
      <w:pPr>
        <w:numPr>
          <w:ilvl w:val="0"/>
          <w:numId w:val="26"/>
        </w:numPr>
        <w:spacing w:after="120" w:line="240" w:lineRule="auto"/>
        <w:ind w:left="567" w:hanging="567"/>
        <w:rPr>
          <w:szCs w:val="20"/>
        </w:rPr>
      </w:pPr>
      <w:r w:rsidRPr="00DA76A3">
        <w:rPr>
          <w:szCs w:val="20"/>
        </w:rPr>
        <w:t xml:space="preserve">I accept all the terms and conditions of this Pre-Qualification Questionnaire. </w:t>
      </w:r>
    </w:p>
    <w:p w14:paraId="49A53A60" w14:textId="77777777" w:rsidR="009365E6" w:rsidRPr="00DA76A3" w:rsidRDefault="009365E6" w:rsidP="00207A41">
      <w:pPr>
        <w:numPr>
          <w:ilvl w:val="0"/>
          <w:numId w:val="26"/>
        </w:numPr>
        <w:spacing w:after="120" w:line="240" w:lineRule="auto"/>
        <w:ind w:left="567" w:hanging="567"/>
        <w:rPr>
          <w:szCs w:val="20"/>
        </w:rPr>
      </w:pPr>
      <w:r w:rsidRPr="00DA76A3">
        <w:rPr>
          <w:szCs w:val="20"/>
        </w:rPr>
        <w:t>I agree to supply</w:t>
      </w:r>
      <w:r w:rsidR="00E90275" w:rsidRPr="00DA76A3">
        <w:rPr>
          <w:szCs w:val="20"/>
        </w:rPr>
        <w:t xml:space="preserve"> </w:t>
      </w:r>
      <w:r w:rsidR="00AE22C8" w:rsidRPr="00DA76A3">
        <w:rPr>
          <w:szCs w:val="20"/>
        </w:rPr>
        <w:t>AN POST</w:t>
      </w:r>
      <w:r w:rsidRPr="00DA76A3">
        <w:rPr>
          <w:szCs w:val="20"/>
        </w:rPr>
        <w:t xml:space="preserve"> with such supporting information, verification, documentation and references to support this application, at any time during the </w:t>
      </w:r>
      <w:r w:rsidR="00A77F0E" w:rsidRPr="00DA76A3">
        <w:rPr>
          <w:szCs w:val="20"/>
        </w:rPr>
        <w:t>P</w:t>
      </w:r>
      <w:r w:rsidRPr="00DA76A3">
        <w:rPr>
          <w:szCs w:val="20"/>
        </w:rPr>
        <w:t xml:space="preserve">rocurement </w:t>
      </w:r>
      <w:r w:rsidR="00A77F0E" w:rsidRPr="00DA76A3">
        <w:rPr>
          <w:szCs w:val="20"/>
        </w:rPr>
        <w:t>P</w:t>
      </w:r>
      <w:r w:rsidRPr="00DA76A3">
        <w:rPr>
          <w:szCs w:val="20"/>
        </w:rPr>
        <w:t>rocess in respect of this competition, not limited to the pre-qualification stage, and to confirm the status of all such information and documentation, including the execution by way of notarisation of Declarations, if required, at tender/contract award stage.</w:t>
      </w:r>
    </w:p>
    <w:p w14:paraId="57C2631A" w14:textId="77777777" w:rsidR="009365E6" w:rsidRPr="00DA76A3" w:rsidRDefault="009365E6" w:rsidP="00207A41">
      <w:pPr>
        <w:numPr>
          <w:ilvl w:val="0"/>
          <w:numId w:val="26"/>
        </w:numPr>
        <w:spacing w:after="120" w:line="240" w:lineRule="auto"/>
        <w:ind w:left="567" w:hanging="567"/>
        <w:rPr>
          <w:szCs w:val="20"/>
        </w:rPr>
      </w:pPr>
      <w:r w:rsidRPr="00DA76A3">
        <w:rPr>
          <w:szCs w:val="20"/>
        </w:rPr>
        <w:t>I undertake to inform</w:t>
      </w:r>
      <w:r w:rsidR="00E90275" w:rsidRPr="00DA76A3">
        <w:rPr>
          <w:szCs w:val="20"/>
        </w:rPr>
        <w:t xml:space="preserve"> </w:t>
      </w:r>
      <w:r w:rsidR="00AE22C8" w:rsidRPr="00DA76A3">
        <w:rPr>
          <w:szCs w:val="20"/>
        </w:rPr>
        <w:t>AN POST</w:t>
      </w:r>
      <w:r w:rsidRPr="00DA76A3">
        <w:rPr>
          <w:szCs w:val="20"/>
        </w:rPr>
        <w:t xml:space="preserve"> promptly of any matter which would or could alter any of the information given in response to this PQQ.</w:t>
      </w:r>
    </w:p>
    <w:p w14:paraId="51877822" w14:textId="77777777" w:rsidR="009365E6" w:rsidRPr="00DA76A3" w:rsidRDefault="009365E6" w:rsidP="00207A41">
      <w:pPr>
        <w:numPr>
          <w:ilvl w:val="0"/>
          <w:numId w:val="26"/>
        </w:numPr>
        <w:spacing w:after="120" w:line="240" w:lineRule="auto"/>
        <w:ind w:left="567" w:hanging="567"/>
      </w:pPr>
      <w:r w:rsidRPr="56E416A5">
        <w:t xml:space="preserve">I agree that, if awarded the contract, </w:t>
      </w:r>
      <w:r w:rsidRPr="56E416A5">
        <w:rPr>
          <w:shd w:val="clear" w:color="auto" w:fill="F2F2F2" w:themeFill="background1" w:themeFillShade="F2"/>
        </w:rPr>
        <w:t xml:space="preserve">[                            ] </w:t>
      </w:r>
      <w:r w:rsidRPr="56E416A5">
        <w:rPr>
          <w:b/>
          <w:bCs/>
          <w:shd w:val="clear" w:color="auto" w:fill="F2F2F2" w:themeFill="background1" w:themeFillShade="F2"/>
        </w:rPr>
        <w:t>(</w:t>
      </w:r>
      <w:r w:rsidRPr="56E416A5">
        <w:rPr>
          <w:b/>
          <w:bCs/>
          <w:i/>
          <w:iCs/>
          <w:shd w:val="clear" w:color="auto" w:fill="F2F2F2" w:themeFill="background1" w:themeFillShade="F2"/>
        </w:rPr>
        <w:t>insert name of Applicant/ supporting</w:t>
      </w:r>
      <w:r w:rsidRPr="56E416A5">
        <w:rPr>
          <w:b/>
          <w:bCs/>
          <w:shd w:val="clear" w:color="auto" w:fill="F2F2F2" w:themeFill="background1" w:themeFillShade="F2"/>
        </w:rPr>
        <w:t xml:space="preserve"> </w:t>
      </w:r>
      <w:r w:rsidRPr="56E416A5">
        <w:rPr>
          <w:b/>
          <w:bCs/>
          <w:i/>
          <w:iCs/>
          <w:shd w:val="clear" w:color="auto" w:fill="F2F2F2" w:themeFill="background1" w:themeFillShade="F2"/>
        </w:rPr>
        <w:t>entity</w:t>
      </w:r>
      <w:r w:rsidRPr="56E416A5">
        <w:rPr>
          <w:b/>
          <w:bCs/>
          <w:shd w:val="clear" w:color="auto" w:fill="F2F2F2" w:themeFill="background1" w:themeFillShade="F2"/>
        </w:rPr>
        <w:t>)</w:t>
      </w:r>
      <w:r w:rsidRPr="56E416A5">
        <w:rPr>
          <w:shd w:val="clear" w:color="auto" w:fill="F2F2F2" w:themeFill="background1" w:themeFillShade="F2"/>
        </w:rPr>
        <w:t xml:space="preserve"> </w:t>
      </w:r>
      <w:r w:rsidRPr="56E416A5">
        <w:t xml:space="preserve">shall comply with all applicable obligations in the field of environmental, social and labour law. </w:t>
      </w:r>
    </w:p>
    <w:p w14:paraId="5212C439" w14:textId="77777777" w:rsidR="009365E6" w:rsidRPr="00DA76A3" w:rsidRDefault="009365E6" w:rsidP="00207A41">
      <w:pPr>
        <w:numPr>
          <w:ilvl w:val="0"/>
          <w:numId w:val="26"/>
        </w:numPr>
        <w:spacing w:after="120" w:line="240" w:lineRule="auto"/>
        <w:ind w:left="567" w:hanging="567"/>
      </w:pPr>
      <w:r w:rsidRPr="56E416A5">
        <w:t>I confirm all sections and Parts of the PQQ have been completed by us and all relevant information and documentation is attached to our completed PQQ which is being submitted by us to</w:t>
      </w:r>
      <w:r w:rsidR="00E90275" w:rsidRPr="56E416A5">
        <w:t xml:space="preserve"> </w:t>
      </w:r>
      <w:r w:rsidR="00AE22C8" w:rsidRPr="56E416A5">
        <w:t>AN POST</w:t>
      </w:r>
      <w:r w:rsidRPr="56E416A5">
        <w:t>.</w:t>
      </w:r>
    </w:p>
    <w:p w14:paraId="1442CA8C" w14:textId="77777777" w:rsidR="00FE2C33" w:rsidRPr="00465D02" w:rsidRDefault="00FE2C33" w:rsidP="00207A41">
      <w:pPr>
        <w:numPr>
          <w:ilvl w:val="0"/>
          <w:numId w:val="26"/>
        </w:numPr>
        <w:spacing w:after="120" w:line="240" w:lineRule="auto"/>
        <w:ind w:left="567" w:hanging="567"/>
        <w:rPr>
          <w:szCs w:val="20"/>
        </w:rPr>
      </w:pPr>
      <w:r w:rsidRPr="00465D02">
        <w:rPr>
          <w:szCs w:val="20"/>
        </w:rPr>
        <w:t xml:space="preserve">I confirm that all “Data Subjects” whose “Personal Data” is provided in this Application and PQQ Questionnaire and supporting documentation, have consented to the processing of such Personal Data by the Applicant, all members of the Consortium where the Applicant is a Consortium, by a Sub-Contractor where the Applicant is a Prime Contractor with a Sub-Contractor, by </w:t>
      </w:r>
      <w:r w:rsidR="00AE22C8" w:rsidRPr="00465D02">
        <w:rPr>
          <w:szCs w:val="20"/>
        </w:rPr>
        <w:t>AN POST</w:t>
      </w:r>
      <w:r w:rsidRPr="00465D02">
        <w:rPr>
          <w:szCs w:val="20"/>
        </w:rPr>
        <w:t xml:space="preserve"> as Contracting Authority, and by </w:t>
      </w:r>
      <w:r w:rsidR="00AE22C8" w:rsidRPr="00465D02">
        <w:rPr>
          <w:szCs w:val="20"/>
        </w:rPr>
        <w:t>AN POST</w:t>
      </w:r>
      <w:r w:rsidRPr="00465D02">
        <w:rPr>
          <w:rFonts w:ascii="Calibri" w:hAnsi="Calibri"/>
          <w:szCs w:val="20"/>
        </w:rPr>
        <w:t>’</w:t>
      </w:r>
      <w:r w:rsidRPr="00465D02">
        <w:rPr>
          <w:szCs w:val="20"/>
        </w:rPr>
        <w:t xml:space="preserve">s Evaluation Team, for the purposes of participating in this competition, or that we otherwise have a legal basis for providing such Personal Data to </w:t>
      </w:r>
      <w:r w:rsidR="00AE22C8" w:rsidRPr="00465D02">
        <w:rPr>
          <w:szCs w:val="20"/>
        </w:rPr>
        <w:t>AN POST</w:t>
      </w:r>
      <w:r w:rsidRPr="00465D02">
        <w:rPr>
          <w:szCs w:val="20"/>
        </w:rPr>
        <w:t xml:space="preserve"> as the Contracting Authority for the purposes of participating in this competition and that we will provide evidence of such consents and/or legal basis to </w:t>
      </w:r>
      <w:r w:rsidR="00AE22C8" w:rsidRPr="00465D02">
        <w:rPr>
          <w:szCs w:val="20"/>
        </w:rPr>
        <w:t>AN POST</w:t>
      </w:r>
      <w:r w:rsidRPr="00465D02">
        <w:rPr>
          <w:szCs w:val="20"/>
        </w:rPr>
        <w:t xml:space="preserve"> as the Contracting Authority upon request. </w:t>
      </w:r>
    </w:p>
    <w:p w14:paraId="6DBCBEB8" w14:textId="5B9B5A46" w:rsidR="00137234" w:rsidRPr="00137234" w:rsidRDefault="009365E6" w:rsidP="00137234">
      <w:pPr>
        <w:numPr>
          <w:ilvl w:val="0"/>
          <w:numId w:val="26"/>
        </w:numPr>
        <w:spacing w:after="120" w:line="240" w:lineRule="auto"/>
        <w:ind w:left="567" w:hanging="567"/>
        <w:rPr>
          <w:szCs w:val="20"/>
        </w:rPr>
      </w:pPr>
      <w:r w:rsidRPr="00465D02">
        <w:rPr>
          <w:szCs w:val="20"/>
        </w:rPr>
        <w:t xml:space="preserve">I confirm that </w:t>
      </w:r>
      <w:r w:rsidR="00465D02" w:rsidRPr="00465D02">
        <w:rPr>
          <w:szCs w:val="20"/>
        </w:rPr>
        <w:t xml:space="preserve">all relevant </w:t>
      </w:r>
      <w:r w:rsidRPr="00465D02">
        <w:rPr>
          <w:szCs w:val="20"/>
        </w:rPr>
        <w:t xml:space="preserve">Declarations </w:t>
      </w:r>
      <w:r w:rsidR="00465D02" w:rsidRPr="00465D02">
        <w:rPr>
          <w:szCs w:val="20"/>
        </w:rPr>
        <w:t xml:space="preserve">have been duly completed.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23"/>
        <w:gridCol w:w="6093"/>
      </w:tblGrid>
      <w:tr w:rsidR="0019464A" w:rsidRPr="00DA76A3" w14:paraId="610525FD" w14:textId="77777777" w:rsidTr="0036595E">
        <w:trPr>
          <w:trHeight w:val="407"/>
        </w:trPr>
        <w:tc>
          <w:tcPr>
            <w:tcW w:w="1621" w:type="pct"/>
            <w:shd w:val="clear" w:color="auto" w:fill="E2EFD9" w:themeFill="accent6" w:themeFillTint="33"/>
            <w:tcMar>
              <w:top w:w="0" w:type="dxa"/>
              <w:left w:w="108" w:type="dxa"/>
              <w:bottom w:w="0" w:type="dxa"/>
              <w:right w:w="108" w:type="dxa"/>
            </w:tcMar>
            <w:hideMark/>
          </w:tcPr>
          <w:p w14:paraId="4DCC6F47" w14:textId="2CF877F9" w:rsidR="0019464A" w:rsidRPr="001A0CAF" w:rsidRDefault="0019464A" w:rsidP="001A0CAF">
            <w:pPr>
              <w:spacing w:line="240" w:lineRule="auto"/>
              <w:rPr>
                <w:b/>
                <w:bCs/>
              </w:rPr>
            </w:pPr>
            <w:r>
              <w:rPr>
                <w:b/>
                <w:bCs/>
              </w:rPr>
              <w:t>Signature</w:t>
            </w:r>
            <w:r w:rsidRPr="00DA76A3">
              <w:rPr>
                <w:b/>
                <w:bCs/>
              </w:rPr>
              <w:t xml:space="preserve">: </w:t>
            </w:r>
          </w:p>
        </w:tc>
        <w:tc>
          <w:tcPr>
            <w:tcW w:w="3379" w:type="pct"/>
          </w:tcPr>
          <w:p w14:paraId="1B5E47D9" w14:textId="77777777" w:rsidR="0019464A" w:rsidRPr="00DA76A3" w:rsidRDefault="0019464A" w:rsidP="008C4AB6">
            <w:pPr>
              <w:spacing w:after="120" w:line="240" w:lineRule="auto"/>
              <w:rPr>
                <w:b/>
              </w:rPr>
            </w:pPr>
          </w:p>
        </w:tc>
      </w:tr>
      <w:tr w:rsidR="0019464A" w:rsidRPr="00DA76A3" w14:paraId="42137666" w14:textId="77777777" w:rsidTr="0036595E">
        <w:trPr>
          <w:trHeight w:val="471"/>
        </w:trPr>
        <w:tc>
          <w:tcPr>
            <w:tcW w:w="1621" w:type="pct"/>
            <w:shd w:val="clear" w:color="auto" w:fill="E2EFD9" w:themeFill="accent6" w:themeFillTint="33"/>
            <w:tcMar>
              <w:top w:w="0" w:type="dxa"/>
              <w:left w:w="108" w:type="dxa"/>
              <w:bottom w:w="0" w:type="dxa"/>
              <w:right w:w="108" w:type="dxa"/>
            </w:tcMar>
          </w:tcPr>
          <w:p w14:paraId="1E18CD2A" w14:textId="77777777" w:rsidR="0019464A" w:rsidRDefault="0019464A" w:rsidP="001A0CAF">
            <w:pPr>
              <w:spacing w:line="240" w:lineRule="auto"/>
              <w:jc w:val="left"/>
              <w:rPr>
                <w:b/>
                <w:bCs/>
              </w:rPr>
            </w:pPr>
            <w:r>
              <w:rPr>
                <w:b/>
                <w:bCs/>
              </w:rPr>
              <w:t>Full Name (Block Capitals)</w:t>
            </w:r>
          </w:p>
        </w:tc>
        <w:tc>
          <w:tcPr>
            <w:tcW w:w="3379" w:type="pct"/>
          </w:tcPr>
          <w:p w14:paraId="25D6C40E" w14:textId="77777777" w:rsidR="0019464A" w:rsidRPr="00DA76A3" w:rsidRDefault="0019464A" w:rsidP="00F031CF">
            <w:pPr>
              <w:spacing w:after="120" w:line="240" w:lineRule="auto"/>
              <w:rPr>
                <w:b/>
              </w:rPr>
            </w:pPr>
          </w:p>
        </w:tc>
      </w:tr>
      <w:tr w:rsidR="0019464A" w:rsidRPr="00DA76A3" w14:paraId="33C23DE7" w14:textId="77777777" w:rsidTr="0036595E">
        <w:trPr>
          <w:trHeight w:val="316"/>
        </w:trPr>
        <w:tc>
          <w:tcPr>
            <w:tcW w:w="1621" w:type="pct"/>
            <w:shd w:val="clear" w:color="auto" w:fill="E2EFD9" w:themeFill="accent6" w:themeFillTint="33"/>
            <w:tcMar>
              <w:top w:w="0" w:type="dxa"/>
              <w:left w:w="108" w:type="dxa"/>
              <w:bottom w:w="0" w:type="dxa"/>
              <w:right w:w="108" w:type="dxa"/>
            </w:tcMar>
            <w:hideMark/>
          </w:tcPr>
          <w:p w14:paraId="59B75C29" w14:textId="77777777" w:rsidR="0019464A" w:rsidRPr="00DA76A3" w:rsidRDefault="0019464A" w:rsidP="008C4AB6">
            <w:pPr>
              <w:spacing w:line="240" w:lineRule="auto"/>
              <w:rPr>
                <w:b/>
              </w:rPr>
            </w:pPr>
            <w:r>
              <w:rPr>
                <w:b/>
                <w:bCs/>
              </w:rPr>
              <w:t>Title</w:t>
            </w:r>
          </w:p>
        </w:tc>
        <w:tc>
          <w:tcPr>
            <w:tcW w:w="3379" w:type="pct"/>
            <w:tcMar>
              <w:top w:w="0" w:type="dxa"/>
              <w:left w:w="108" w:type="dxa"/>
              <w:bottom w:w="0" w:type="dxa"/>
              <w:right w:w="108" w:type="dxa"/>
            </w:tcMar>
          </w:tcPr>
          <w:p w14:paraId="18E7D592" w14:textId="77777777" w:rsidR="0019464A" w:rsidRPr="00DA76A3" w:rsidRDefault="0019464A" w:rsidP="008C4AB6">
            <w:pPr>
              <w:spacing w:line="240" w:lineRule="auto"/>
              <w:rPr>
                <w:b/>
              </w:rPr>
            </w:pPr>
          </w:p>
        </w:tc>
      </w:tr>
      <w:tr w:rsidR="0019464A" w:rsidRPr="00DA76A3" w14:paraId="0315C0C4" w14:textId="77777777" w:rsidTr="0036595E">
        <w:trPr>
          <w:trHeight w:val="407"/>
        </w:trPr>
        <w:tc>
          <w:tcPr>
            <w:tcW w:w="1621" w:type="pct"/>
            <w:shd w:val="clear" w:color="auto" w:fill="E2EFD9" w:themeFill="accent6" w:themeFillTint="33"/>
            <w:tcMar>
              <w:top w:w="0" w:type="dxa"/>
              <w:left w:w="108" w:type="dxa"/>
              <w:bottom w:w="0" w:type="dxa"/>
              <w:right w:w="108" w:type="dxa"/>
            </w:tcMar>
            <w:hideMark/>
          </w:tcPr>
          <w:p w14:paraId="26DF7512" w14:textId="77777777" w:rsidR="0019464A" w:rsidRPr="00DA76A3" w:rsidRDefault="0019464A" w:rsidP="008C4AB6">
            <w:pPr>
              <w:spacing w:line="240" w:lineRule="auto"/>
              <w:rPr>
                <w:b/>
              </w:rPr>
            </w:pPr>
            <w:r>
              <w:rPr>
                <w:b/>
                <w:bCs/>
              </w:rPr>
              <w:t>Date</w:t>
            </w:r>
          </w:p>
        </w:tc>
        <w:tc>
          <w:tcPr>
            <w:tcW w:w="3379" w:type="pct"/>
            <w:tcMar>
              <w:top w:w="0" w:type="dxa"/>
              <w:left w:w="108" w:type="dxa"/>
              <w:bottom w:w="0" w:type="dxa"/>
              <w:right w:w="108" w:type="dxa"/>
            </w:tcMar>
          </w:tcPr>
          <w:p w14:paraId="4CC8AA0D" w14:textId="77777777" w:rsidR="0019464A" w:rsidRPr="00DA76A3" w:rsidRDefault="0019464A" w:rsidP="008C4AB6">
            <w:pPr>
              <w:spacing w:line="240" w:lineRule="auto"/>
              <w:rPr>
                <w:b/>
              </w:rPr>
            </w:pPr>
          </w:p>
        </w:tc>
      </w:tr>
      <w:tr w:rsidR="0019464A" w:rsidRPr="00DA76A3" w14:paraId="4E236E8D" w14:textId="77777777" w:rsidTr="0036595E">
        <w:trPr>
          <w:trHeight w:val="525"/>
        </w:trPr>
        <w:tc>
          <w:tcPr>
            <w:tcW w:w="1621" w:type="pct"/>
            <w:shd w:val="clear" w:color="auto" w:fill="E2EFD9" w:themeFill="accent6" w:themeFillTint="33"/>
            <w:tcMar>
              <w:top w:w="0" w:type="dxa"/>
              <w:left w:w="108" w:type="dxa"/>
              <w:bottom w:w="0" w:type="dxa"/>
              <w:right w:w="108" w:type="dxa"/>
            </w:tcMar>
            <w:hideMark/>
          </w:tcPr>
          <w:p w14:paraId="1BA98742" w14:textId="77777777" w:rsidR="0019464A" w:rsidRPr="00DA76A3" w:rsidRDefault="0019464A" w:rsidP="008C4AB6">
            <w:pPr>
              <w:spacing w:line="240" w:lineRule="auto"/>
              <w:rPr>
                <w:b/>
              </w:rPr>
            </w:pPr>
            <w:r>
              <w:rPr>
                <w:b/>
                <w:bCs/>
              </w:rPr>
              <w:t>Duly Authorised for and on behalf of:</w:t>
            </w:r>
          </w:p>
        </w:tc>
        <w:tc>
          <w:tcPr>
            <w:tcW w:w="3379" w:type="pct"/>
            <w:tcMar>
              <w:top w:w="0" w:type="dxa"/>
              <w:left w:w="108" w:type="dxa"/>
              <w:bottom w:w="0" w:type="dxa"/>
              <w:right w:w="108" w:type="dxa"/>
            </w:tcMar>
          </w:tcPr>
          <w:p w14:paraId="0387D0D6" w14:textId="77777777" w:rsidR="0019464A" w:rsidRPr="00DA76A3" w:rsidRDefault="0019464A" w:rsidP="008C4AB6">
            <w:pPr>
              <w:spacing w:line="240" w:lineRule="auto"/>
              <w:rPr>
                <w:b/>
              </w:rPr>
            </w:pPr>
          </w:p>
        </w:tc>
      </w:tr>
      <w:tr w:rsidR="0019464A" w:rsidRPr="00DA76A3" w14:paraId="2D6D4C90" w14:textId="77777777" w:rsidTr="0036595E">
        <w:trPr>
          <w:trHeight w:val="329"/>
        </w:trPr>
        <w:tc>
          <w:tcPr>
            <w:tcW w:w="1621" w:type="pct"/>
            <w:shd w:val="clear" w:color="auto" w:fill="E2EFD9" w:themeFill="accent6" w:themeFillTint="33"/>
            <w:tcMar>
              <w:top w:w="0" w:type="dxa"/>
              <w:left w:w="108" w:type="dxa"/>
              <w:bottom w:w="0" w:type="dxa"/>
              <w:right w:w="108" w:type="dxa"/>
            </w:tcMar>
          </w:tcPr>
          <w:p w14:paraId="7E6D58F5" w14:textId="77777777" w:rsidR="0019464A" w:rsidRDefault="0019464A" w:rsidP="008C4AB6">
            <w:pPr>
              <w:spacing w:line="240" w:lineRule="auto"/>
              <w:rPr>
                <w:b/>
                <w:bCs/>
              </w:rPr>
            </w:pPr>
            <w:r>
              <w:rPr>
                <w:b/>
                <w:bCs/>
              </w:rPr>
              <w:t>Witness</w:t>
            </w:r>
          </w:p>
        </w:tc>
        <w:tc>
          <w:tcPr>
            <w:tcW w:w="3379" w:type="pct"/>
            <w:tcMar>
              <w:top w:w="0" w:type="dxa"/>
              <w:left w:w="108" w:type="dxa"/>
              <w:bottom w:w="0" w:type="dxa"/>
              <w:right w:w="108" w:type="dxa"/>
            </w:tcMar>
          </w:tcPr>
          <w:p w14:paraId="565BFF5B" w14:textId="77777777" w:rsidR="0019464A" w:rsidRPr="00DA76A3" w:rsidRDefault="0019464A" w:rsidP="008C4AB6">
            <w:pPr>
              <w:spacing w:line="240" w:lineRule="auto"/>
              <w:rPr>
                <w:b/>
              </w:rPr>
            </w:pPr>
          </w:p>
        </w:tc>
      </w:tr>
      <w:tr w:rsidR="0019464A" w:rsidRPr="00DA76A3" w14:paraId="522F9C59" w14:textId="77777777" w:rsidTr="0036595E">
        <w:trPr>
          <w:trHeight w:val="534"/>
        </w:trPr>
        <w:tc>
          <w:tcPr>
            <w:tcW w:w="1621" w:type="pct"/>
            <w:shd w:val="clear" w:color="auto" w:fill="E2EFD9" w:themeFill="accent6" w:themeFillTint="33"/>
            <w:tcMar>
              <w:top w:w="0" w:type="dxa"/>
              <w:left w:w="108" w:type="dxa"/>
              <w:bottom w:w="0" w:type="dxa"/>
              <w:right w:w="108" w:type="dxa"/>
            </w:tcMar>
          </w:tcPr>
          <w:p w14:paraId="4C7041BF" w14:textId="77777777" w:rsidR="0019464A" w:rsidRDefault="0019464A" w:rsidP="008C4AB6">
            <w:pPr>
              <w:spacing w:line="240" w:lineRule="auto"/>
              <w:rPr>
                <w:b/>
                <w:bCs/>
              </w:rPr>
            </w:pPr>
            <w:r>
              <w:rPr>
                <w:b/>
                <w:bCs/>
              </w:rPr>
              <w:t>Name (Block Capitals)</w:t>
            </w:r>
          </w:p>
        </w:tc>
        <w:tc>
          <w:tcPr>
            <w:tcW w:w="3379" w:type="pct"/>
            <w:tcMar>
              <w:top w:w="0" w:type="dxa"/>
              <w:left w:w="108" w:type="dxa"/>
              <w:bottom w:w="0" w:type="dxa"/>
              <w:right w:w="108" w:type="dxa"/>
            </w:tcMar>
          </w:tcPr>
          <w:p w14:paraId="34CDD9EB" w14:textId="77777777" w:rsidR="0019464A" w:rsidRPr="00DA76A3" w:rsidRDefault="0019464A" w:rsidP="008C4AB6">
            <w:pPr>
              <w:spacing w:line="240" w:lineRule="auto"/>
              <w:rPr>
                <w:b/>
              </w:rPr>
            </w:pPr>
          </w:p>
        </w:tc>
      </w:tr>
    </w:tbl>
    <w:p w14:paraId="263F3B9E" w14:textId="44E8E04B" w:rsidR="0019464A" w:rsidRDefault="0019464A">
      <w:pPr>
        <w:spacing w:after="160" w:line="259" w:lineRule="auto"/>
        <w:jc w:val="left"/>
        <w:rPr>
          <w:rFonts w:ascii="An Post Sans Bold" w:hAnsi="An Post Sans Bold"/>
          <w:b/>
          <w:caps/>
          <w:sz w:val="28"/>
          <w:szCs w:val="32"/>
        </w:rPr>
      </w:pPr>
      <w:r>
        <w:br w:type="page"/>
      </w:r>
    </w:p>
    <w:p w14:paraId="5E83A36F" w14:textId="77777777" w:rsidR="0019464A" w:rsidRPr="00DA76A3" w:rsidRDefault="0019464A" w:rsidP="0019464A">
      <w:pPr>
        <w:pStyle w:val="Heading1"/>
        <w:numPr>
          <w:ilvl w:val="0"/>
          <w:numId w:val="0"/>
        </w:numPr>
        <w:ind w:left="567" w:hanging="567"/>
        <w:rPr>
          <w:sz w:val="22"/>
        </w:rPr>
      </w:pPr>
      <w:bookmarkStart w:id="106" w:name="_Toc230072576"/>
      <w:r>
        <w:rPr>
          <w:sz w:val="22"/>
        </w:rPr>
        <w:lastRenderedPageBreak/>
        <w:t>APPENDIX 5</w:t>
      </w:r>
      <w:r w:rsidRPr="00DA76A3">
        <w:rPr>
          <w:sz w:val="22"/>
        </w:rPr>
        <w:t xml:space="preserve"> – </w:t>
      </w:r>
      <w:r>
        <w:rPr>
          <w:sz w:val="22"/>
        </w:rPr>
        <w:t>Declaration of going concern</w:t>
      </w:r>
      <w:bookmarkEnd w:id="106"/>
    </w:p>
    <w:p w14:paraId="16E5E008" w14:textId="77777777" w:rsidR="0019464A" w:rsidRDefault="0019464A" w:rsidP="0019464A">
      <w:pPr>
        <w:pStyle w:val="Header"/>
        <w:jc w:val="center"/>
        <w:rPr>
          <w:sz w:val="40"/>
          <w:szCs w:val="40"/>
        </w:rPr>
      </w:pPr>
    </w:p>
    <w:p w14:paraId="73B07B40" w14:textId="77777777" w:rsidR="0019464A" w:rsidRPr="00666CE3" w:rsidRDefault="0019464A" w:rsidP="0019464A">
      <w:pPr>
        <w:pStyle w:val="Header"/>
        <w:jc w:val="center"/>
        <w:rPr>
          <w:sz w:val="40"/>
          <w:szCs w:val="40"/>
        </w:rPr>
      </w:pPr>
      <w:r w:rsidRPr="00666CE3">
        <w:rPr>
          <w:sz w:val="40"/>
          <w:szCs w:val="40"/>
        </w:rPr>
        <w:t xml:space="preserve">THIS </w:t>
      </w:r>
      <w:r>
        <w:rPr>
          <w:sz w:val="40"/>
          <w:szCs w:val="40"/>
        </w:rPr>
        <w:t>LETTER</w:t>
      </w:r>
      <w:r w:rsidRPr="00666CE3">
        <w:rPr>
          <w:sz w:val="40"/>
          <w:szCs w:val="40"/>
        </w:rPr>
        <w:t xml:space="preserve"> MUST</w:t>
      </w:r>
      <w:r>
        <w:rPr>
          <w:sz w:val="40"/>
          <w:szCs w:val="40"/>
        </w:rPr>
        <w:t xml:space="preserve"> BE ON COMPANY LETTER HEADED PA</w:t>
      </w:r>
      <w:r w:rsidRPr="00666CE3">
        <w:rPr>
          <w:sz w:val="40"/>
          <w:szCs w:val="40"/>
        </w:rPr>
        <w:t>PER</w:t>
      </w:r>
    </w:p>
    <w:p w14:paraId="40D2860B" w14:textId="77777777" w:rsidR="0019464A" w:rsidRDefault="0019464A" w:rsidP="0019464A">
      <w:pPr>
        <w:pStyle w:val="Default"/>
        <w:rPr>
          <w:rFonts w:ascii="An Post Sans" w:hAnsi="An Post Sans" w:cs="Century Gothic"/>
          <w:b/>
          <w:bCs/>
          <w:color w:val="auto"/>
          <w:sz w:val="28"/>
          <w:szCs w:val="28"/>
          <w:highlight w:val="yellow"/>
        </w:rPr>
      </w:pPr>
    </w:p>
    <w:p w14:paraId="42050CB3" w14:textId="77777777" w:rsidR="0019464A" w:rsidRDefault="0019464A" w:rsidP="0019464A">
      <w:pPr>
        <w:pStyle w:val="Default"/>
        <w:rPr>
          <w:rFonts w:ascii="An Post Sans" w:hAnsi="An Post Sans" w:cs="Century Gothic"/>
          <w:b/>
          <w:bCs/>
          <w:color w:val="auto"/>
          <w:sz w:val="28"/>
          <w:szCs w:val="28"/>
          <w:highlight w:val="yellow"/>
        </w:rPr>
      </w:pPr>
    </w:p>
    <w:p w14:paraId="47D2A083" w14:textId="77777777" w:rsidR="0019464A" w:rsidRPr="008D2C7F" w:rsidRDefault="0019464A" w:rsidP="0019464A">
      <w:pPr>
        <w:pStyle w:val="Default"/>
        <w:rPr>
          <w:rFonts w:ascii="An Post Sans" w:hAnsi="An Post Sans" w:cs="Century Gothic"/>
          <w:b/>
          <w:bCs/>
          <w:color w:val="auto"/>
          <w:sz w:val="28"/>
          <w:szCs w:val="28"/>
        </w:rPr>
      </w:pPr>
      <w:r w:rsidRPr="008D2C7F">
        <w:rPr>
          <w:rFonts w:ascii="An Post Sans" w:hAnsi="An Post Sans" w:cs="Century Gothic"/>
          <w:b/>
          <w:bCs/>
          <w:color w:val="auto"/>
          <w:sz w:val="28"/>
          <w:szCs w:val="28"/>
          <w:highlight w:val="yellow"/>
        </w:rPr>
        <w:t>Address</w:t>
      </w:r>
    </w:p>
    <w:p w14:paraId="130CC4CD" w14:textId="77777777" w:rsidR="0019464A" w:rsidRPr="008D2C7F" w:rsidRDefault="0019464A" w:rsidP="0019464A">
      <w:pPr>
        <w:pStyle w:val="Default"/>
        <w:rPr>
          <w:rFonts w:ascii="An Post Sans" w:hAnsi="An Post Sans" w:cs="Century Gothic"/>
          <w:b/>
          <w:bCs/>
          <w:color w:val="auto"/>
          <w:sz w:val="28"/>
          <w:szCs w:val="28"/>
        </w:rPr>
      </w:pPr>
    </w:p>
    <w:p w14:paraId="055BFDB1" w14:textId="77777777" w:rsidR="0019464A" w:rsidRPr="008D2C7F" w:rsidRDefault="0019464A" w:rsidP="0019464A">
      <w:pPr>
        <w:pStyle w:val="Default"/>
        <w:rPr>
          <w:rFonts w:ascii="An Post Sans" w:hAnsi="An Post Sans" w:cs="Century Gothic"/>
          <w:b/>
          <w:bCs/>
          <w:color w:val="auto"/>
          <w:sz w:val="28"/>
          <w:szCs w:val="28"/>
        </w:rPr>
      </w:pPr>
    </w:p>
    <w:p w14:paraId="6D9A5F18" w14:textId="77777777" w:rsidR="0019464A" w:rsidRPr="008D2C7F" w:rsidRDefault="0019464A" w:rsidP="001A0CAF">
      <w:pPr>
        <w:pStyle w:val="Default"/>
        <w:jc w:val="right"/>
        <w:rPr>
          <w:rFonts w:ascii="An Post Sans" w:hAnsi="An Post Sans" w:cs="Century Gothic"/>
          <w:b/>
          <w:bCs/>
          <w:color w:val="auto"/>
          <w:sz w:val="28"/>
          <w:szCs w:val="28"/>
        </w:rPr>
      </w:pPr>
      <w:r w:rsidRPr="008D2C7F">
        <w:rPr>
          <w:rFonts w:ascii="An Post Sans" w:hAnsi="An Post Sans" w:cs="Century Gothic"/>
          <w:b/>
          <w:bCs/>
          <w:color w:val="auto"/>
          <w:sz w:val="28"/>
          <w:szCs w:val="28"/>
          <w:highlight w:val="yellow"/>
        </w:rPr>
        <w:t>Date</w:t>
      </w:r>
    </w:p>
    <w:p w14:paraId="25BE1989" w14:textId="77777777" w:rsidR="0019464A" w:rsidRPr="008D2C7F" w:rsidRDefault="0019464A" w:rsidP="0019464A">
      <w:pPr>
        <w:pStyle w:val="Default"/>
        <w:rPr>
          <w:rFonts w:ascii="An Post Sans" w:hAnsi="An Post Sans" w:cs="Century Gothic"/>
          <w:b/>
          <w:bCs/>
          <w:color w:val="auto"/>
          <w:sz w:val="22"/>
          <w:szCs w:val="28"/>
        </w:rPr>
      </w:pPr>
      <w:r w:rsidRPr="008D2C7F">
        <w:rPr>
          <w:rFonts w:ascii="An Post Sans" w:hAnsi="An Post Sans" w:cs="Century Gothic"/>
          <w:b/>
          <w:bCs/>
          <w:color w:val="auto"/>
          <w:sz w:val="22"/>
          <w:szCs w:val="28"/>
          <w:highlight w:val="yellow"/>
        </w:rPr>
        <w:t>To whom it may concern</w:t>
      </w:r>
    </w:p>
    <w:p w14:paraId="38E78751" w14:textId="77777777" w:rsidR="0019464A" w:rsidRPr="008D2C7F" w:rsidRDefault="0019464A" w:rsidP="0019464A">
      <w:pPr>
        <w:pStyle w:val="Default"/>
        <w:rPr>
          <w:rFonts w:ascii="An Post Sans" w:hAnsi="An Post Sans" w:cs="Century Gothic"/>
          <w:b/>
          <w:bCs/>
          <w:color w:val="auto"/>
          <w:sz w:val="22"/>
          <w:szCs w:val="28"/>
        </w:rPr>
      </w:pPr>
    </w:p>
    <w:p w14:paraId="62A75F99" w14:textId="77777777" w:rsidR="0019464A" w:rsidRPr="008D2C7F" w:rsidRDefault="0019464A" w:rsidP="0019464A">
      <w:pPr>
        <w:pStyle w:val="Default"/>
        <w:rPr>
          <w:rFonts w:ascii="An Post Sans" w:hAnsi="An Post Sans" w:cs="Century Gothic"/>
          <w:color w:val="auto"/>
          <w:sz w:val="28"/>
          <w:szCs w:val="28"/>
        </w:rPr>
      </w:pPr>
    </w:p>
    <w:p w14:paraId="29CEF8CE" w14:textId="77777777" w:rsidR="0019464A" w:rsidRPr="008D2C7F" w:rsidRDefault="0019464A" w:rsidP="0019464A">
      <w:pPr>
        <w:pStyle w:val="Default"/>
        <w:rPr>
          <w:rFonts w:ascii="An Post Sans" w:hAnsi="An Post Sans" w:cs="Century Gothic"/>
          <w:color w:val="auto"/>
          <w:sz w:val="20"/>
          <w:szCs w:val="20"/>
        </w:rPr>
      </w:pPr>
      <w:r w:rsidRPr="00CC5335">
        <w:rPr>
          <w:rFonts w:ascii="An Post Sans" w:hAnsi="An Post Sans" w:cs="Century Gothic"/>
          <w:color w:val="auto"/>
          <w:sz w:val="20"/>
          <w:szCs w:val="20"/>
        </w:rPr>
        <w:t xml:space="preserve">On behalf of </w:t>
      </w:r>
      <w:r w:rsidRPr="008D2C7F">
        <w:rPr>
          <w:rFonts w:ascii="An Post Sans" w:hAnsi="An Post Sans" w:cs="Century Gothic"/>
          <w:color w:val="auto"/>
          <w:sz w:val="20"/>
          <w:szCs w:val="20"/>
          <w:highlight w:val="yellow"/>
        </w:rPr>
        <w:t>“</w:t>
      </w:r>
      <w:r w:rsidRPr="008D2C7F">
        <w:rPr>
          <w:rFonts w:ascii="An Post Sans" w:hAnsi="An Post Sans" w:cs="Century Gothic"/>
          <w:b/>
          <w:color w:val="auto"/>
          <w:sz w:val="20"/>
          <w:szCs w:val="20"/>
          <w:highlight w:val="yellow"/>
        </w:rPr>
        <w:t>INSERT COMPANY NAME”</w:t>
      </w:r>
      <w:r w:rsidRPr="008D2C7F">
        <w:rPr>
          <w:rFonts w:ascii="An Post Sans" w:hAnsi="An Post Sans" w:cs="Century Gothic"/>
          <w:b/>
          <w:color w:val="auto"/>
          <w:sz w:val="20"/>
          <w:szCs w:val="20"/>
        </w:rPr>
        <w:t xml:space="preserve"> </w:t>
      </w:r>
      <w:r w:rsidRPr="008D2C7F">
        <w:rPr>
          <w:rFonts w:ascii="An Post Sans" w:hAnsi="An Post Sans" w:cs="Century Gothic"/>
          <w:color w:val="auto"/>
          <w:sz w:val="20"/>
          <w:szCs w:val="20"/>
        </w:rPr>
        <w:t xml:space="preserve">I wish to confirm that based on the current financial evidence available I certify that </w:t>
      </w:r>
      <w:r w:rsidRPr="008D2C7F">
        <w:rPr>
          <w:rFonts w:ascii="An Post Sans" w:hAnsi="An Post Sans" w:cs="Century Gothic"/>
          <w:color w:val="auto"/>
          <w:sz w:val="20"/>
          <w:szCs w:val="20"/>
          <w:highlight w:val="yellow"/>
        </w:rPr>
        <w:t>“</w:t>
      </w:r>
      <w:r w:rsidRPr="008D2C7F">
        <w:rPr>
          <w:rFonts w:ascii="An Post Sans" w:hAnsi="An Post Sans" w:cs="Century Gothic"/>
          <w:b/>
          <w:color w:val="auto"/>
          <w:sz w:val="20"/>
          <w:szCs w:val="20"/>
          <w:highlight w:val="yellow"/>
        </w:rPr>
        <w:t>INSERT COMPANY NAME”</w:t>
      </w:r>
      <w:r w:rsidRPr="008D2C7F">
        <w:rPr>
          <w:rFonts w:ascii="An Post Sans" w:hAnsi="An Post Sans" w:cs="Century Gothic"/>
          <w:b/>
          <w:color w:val="auto"/>
          <w:sz w:val="20"/>
          <w:szCs w:val="20"/>
        </w:rPr>
        <w:t xml:space="preserve"> is:</w:t>
      </w:r>
    </w:p>
    <w:p w14:paraId="2ECAA31B" w14:textId="77777777" w:rsidR="0019464A" w:rsidRPr="008D2C7F" w:rsidRDefault="0019464A" w:rsidP="0019464A">
      <w:pPr>
        <w:pStyle w:val="Default"/>
        <w:rPr>
          <w:rFonts w:ascii="An Post Sans" w:hAnsi="An Post Sans" w:cs="Century Gothic"/>
          <w:color w:val="auto"/>
          <w:sz w:val="20"/>
          <w:szCs w:val="20"/>
        </w:rPr>
      </w:pPr>
    </w:p>
    <w:p w14:paraId="29AF8C3D" w14:textId="77777777" w:rsidR="0019464A" w:rsidRPr="008D2C7F" w:rsidRDefault="0019464A" w:rsidP="0019464A">
      <w:pPr>
        <w:pStyle w:val="Default"/>
        <w:spacing w:after="146"/>
        <w:rPr>
          <w:rFonts w:ascii="An Post Sans" w:hAnsi="An Post Sans" w:cs="Century Gothic"/>
          <w:color w:val="auto"/>
          <w:sz w:val="20"/>
          <w:szCs w:val="20"/>
        </w:rPr>
      </w:pPr>
      <w:r w:rsidRPr="008D2C7F">
        <w:rPr>
          <w:rFonts w:ascii="An Post Sans" w:hAnsi="An Post Sans" w:cs="Century Gothic"/>
          <w:color w:val="auto"/>
          <w:sz w:val="20"/>
          <w:szCs w:val="20"/>
        </w:rPr>
        <w:t xml:space="preserve">(a) Is a going concern </w:t>
      </w:r>
    </w:p>
    <w:p w14:paraId="037E7CA3" w14:textId="77777777" w:rsidR="0019464A" w:rsidRPr="008D2C7F" w:rsidRDefault="0019464A" w:rsidP="56E416A5">
      <w:pPr>
        <w:pStyle w:val="Default"/>
        <w:spacing w:after="146"/>
        <w:rPr>
          <w:rFonts w:ascii="An Post Sans" w:hAnsi="An Post Sans" w:cs="Century Gothic"/>
          <w:color w:val="auto"/>
          <w:sz w:val="20"/>
          <w:szCs w:val="20"/>
        </w:rPr>
      </w:pPr>
      <w:r w:rsidRPr="56E416A5">
        <w:rPr>
          <w:rFonts w:ascii="An Post Sans" w:hAnsi="An Post Sans" w:cs="Century Gothic"/>
          <w:color w:val="auto"/>
          <w:sz w:val="20"/>
          <w:szCs w:val="20"/>
        </w:rPr>
        <w:t xml:space="preserve">(b) That its average turnover as specified in the PQQ document is based on available forecasts, remains valid into the future </w:t>
      </w:r>
    </w:p>
    <w:p w14:paraId="7E0A686F" w14:textId="77777777" w:rsidR="0019464A" w:rsidRPr="008D2C7F" w:rsidRDefault="0019464A" w:rsidP="56E416A5">
      <w:pPr>
        <w:pStyle w:val="Default"/>
        <w:rPr>
          <w:rFonts w:ascii="An Post Sans" w:hAnsi="An Post Sans" w:cs="Century Gothic"/>
          <w:color w:val="auto"/>
          <w:sz w:val="20"/>
          <w:szCs w:val="20"/>
        </w:rPr>
      </w:pPr>
      <w:r w:rsidRPr="56E416A5">
        <w:rPr>
          <w:rFonts w:ascii="An Post Sans" w:hAnsi="An Post Sans" w:cs="Century Gothic"/>
          <w:color w:val="auto"/>
          <w:sz w:val="20"/>
          <w:szCs w:val="20"/>
        </w:rPr>
        <w:t xml:space="preserve">(c) That it has the financial and operational capacity to: </w:t>
      </w:r>
    </w:p>
    <w:p w14:paraId="12D4EEA7" w14:textId="77777777" w:rsidR="0019464A" w:rsidRPr="008D2C7F" w:rsidRDefault="0019464A" w:rsidP="56E416A5">
      <w:pPr>
        <w:pStyle w:val="Default"/>
        <w:spacing w:after="148"/>
        <w:rPr>
          <w:rFonts w:ascii="An Post Sans" w:hAnsi="An Post Sans" w:cs="Century Gothic"/>
          <w:color w:val="auto"/>
          <w:sz w:val="20"/>
          <w:szCs w:val="20"/>
        </w:rPr>
      </w:pPr>
      <w:r w:rsidRPr="56E416A5">
        <w:rPr>
          <w:rFonts w:ascii="An Post Sans" w:hAnsi="An Post Sans" w:cs="Century Gothic"/>
          <w:color w:val="auto"/>
          <w:sz w:val="20"/>
          <w:szCs w:val="20"/>
        </w:rPr>
        <w:t xml:space="preserve">      </w:t>
      </w:r>
      <w:proofErr w:type="spellStart"/>
      <w:r w:rsidRPr="56E416A5">
        <w:rPr>
          <w:rFonts w:ascii="An Post Sans" w:hAnsi="An Post Sans" w:cs="Century Gothic"/>
          <w:color w:val="auto"/>
          <w:sz w:val="20"/>
          <w:szCs w:val="20"/>
        </w:rPr>
        <w:t>i</w:t>
      </w:r>
      <w:proofErr w:type="spellEnd"/>
      <w:r w:rsidRPr="56E416A5">
        <w:rPr>
          <w:rFonts w:ascii="An Post Sans" w:hAnsi="An Post Sans" w:cs="Century Gothic"/>
          <w:color w:val="auto"/>
          <w:sz w:val="20"/>
          <w:szCs w:val="20"/>
        </w:rPr>
        <w:t xml:space="preserve">. Trade successfully for the next 12 months </w:t>
      </w:r>
    </w:p>
    <w:p w14:paraId="1F6EC210" w14:textId="77777777" w:rsidR="0019464A" w:rsidRPr="008D2C7F" w:rsidRDefault="0019464A" w:rsidP="0019464A">
      <w:pPr>
        <w:pStyle w:val="Default"/>
        <w:rPr>
          <w:rFonts w:ascii="An Post Sans" w:hAnsi="An Post Sans" w:cs="Century Gothic"/>
          <w:color w:val="auto"/>
          <w:sz w:val="20"/>
          <w:szCs w:val="20"/>
        </w:rPr>
      </w:pPr>
      <w:r w:rsidRPr="008D2C7F">
        <w:rPr>
          <w:rFonts w:ascii="An Post Sans" w:hAnsi="An Post Sans" w:cs="Century Gothic"/>
          <w:color w:val="auto"/>
          <w:sz w:val="20"/>
          <w:szCs w:val="20"/>
        </w:rPr>
        <w:t xml:space="preserve">      ii. Deliver such of the Contract requirements as are proposed to be delivered by such entity from the date of Response to this PPQ.</w:t>
      </w:r>
    </w:p>
    <w:p w14:paraId="2FBD1CFD" w14:textId="77777777" w:rsidR="0019464A" w:rsidRPr="008D2C7F" w:rsidRDefault="0019464A" w:rsidP="0019464A">
      <w:pPr>
        <w:pStyle w:val="Default"/>
        <w:rPr>
          <w:rFonts w:ascii="An Post Sans" w:hAnsi="An Post Sans" w:cs="Century Gothic"/>
          <w:color w:val="auto"/>
          <w:sz w:val="20"/>
          <w:szCs w:val="20"/>
        </w:rPr>
      </w:pPr>
    </w:p>
    <w:p w14:paraId="3FDCE676" w14:textId="77777777" w:rsidR="0019464A" w:rsidRPr="008D2C7F" w:rsidRDefault="0019464A" w:rsidP="0019464A">
      <w:pPr>
        <w:pStyle w:val="Default"/>
        <w:rPr>
          <w:rFonts w:ascii="An Post Sans" w:hAnsi="An Post Sans" w:cs="Century Gothic"/>
          <w:color w:val="auto"/>
          <w:sz w:val="20"/>
          <w:szCs w:val="20"/>
        </w:rPr>
      </w:pPr>
    </w:p>
    <w:p w14:paraId="34EDAED8" w14:textId="77777777" w:rsidR="0019464A" w:rsidRPr="008D2C7F" w:rsidRDefault="0019464A" w:rsidP="0019464A">
      <w:pPr>
        <w:pStyle w:val="Default"/>
        <w:rPr>
          <w:rFonts w:ascii="An Post Sans" w:hAnsi="An Post Sans" w:cs="Century Gothic"/>
          <w:color w:val="auto"/>
          <w:sz w:val="20"/>
          <w:szCs w:val="20"/>
        </w:rPr>
      </w:pPr>
      <w:r w:rsidRPr="008D2C7F">
        <w:rPr>
          <w:rFonts w:ascii="An Post Sans" w:hAnsi="An Post Sans" w:cs="Century Gothic"/>
          <w:color w:val="auto"/>
          <w:sz w:val="20"/>
          <w:szCs w:val="20"/>
          <w:highlight w:val="yellow"/>
        </w:rPr>
        <w:t>Yours faithfully,</w:t>
      </w:r>
    </w:p>
    <w:p w14:paraId="2FC0A1CB" w14:textId="77777777" w:rsidR="0019464A" w:rsidRPr="008D2C7F" w:rsidRDefault="0019464A" w:rsidP="0019464A">
      <w:pPr>
        <w:pStyle w:val="Default"/>
        <w:rPr>
          <w:rFonts w:ascii="An Post Sans" w:hAnsi="An Post Sans" w:cs="Century Gothic"/>
          <w:color w:val="auto"/>
          <w:sz w:val="20"/>
          <w:szCs w:val="20"/>
        </w:rPr>
      </w:pPr>
    </w:p>
    <w:p w14:paraId="3A2BAADD" w14:textId="77777777" w:rsidR="0019464A" w:rsidRPr="008D2C7F" w:rsidRDefault="0019464A" w:rsidP="0019464A">
      <w:pPr>
        <w:pStyle w:val="Default"/>
        <w:rPr>
          <w:rFonts w:ascii="An Post Sans" w:hAnsi="An Post Sans" w:cs="Century Gothic"/>
          <w:color w:val="auto"/>
          <w:sz w:val="20"/>
          <w:szCs w:val="20"/>
        </w:rPr>
      </w:pPr>
    </w:p>
    <w:p w14:paraId="6F9A2853" w14:textId="35770C08" w:rsidR="0019464A" w:rsidRPr="008D2C7F" w:rsidRDefault="00CA7B71" w:rsidP="0019464A">
      <w:pPr>
        <w:pStyle w:val="Default"/>
        <w:rPr>
          <w:rFonts w:ascii="An Post Sans" w:hAnsi="An Post Sans" w:cs="Century Gothic"/>
          <w:color w:val="auto"/>
          <w:sz w:val="20"/>
          <w:szCs w:val="20"/>
        </w:rPr>
      </w:pPr>
      <w:r w:rsidRPr="00365EFB">
        <w:rPr>
          <w:rFonts w:ascii="An Post Sans" w:hAnsi="An Post Sans" w:cs="Century Gothic"/>
          <w:b/>
          <w:bCs/>
          <w:color w:val="auto"/>
          <w:sz w:val="20"/>
          <w:szCs w:val="20"/>
          <w:highlight w:val="yellow"/>
          <w:u w:val="single"/>
        </w:rPr>
        <w:t>SIGN</w:t>
      </w:r>
      <w:r w:rsidR="00365EFB" w:rsidRPr="00365EFB">
        <w:rPr>
          <w:rFonts w:ascii="An Post Sans" w:hAnsi="An Post Sans" w:cs="Century Gothic"/>
          <w:b/>
          <w:bCs/>
          <w:color w:val="auto"/>
          <w:sz w:val="20"/>
          <w:szCs w:val="20"/>
          <w:highlight w:val="yellow"/>
          <w:u w:val="single"/>
        </w:rPr>
        <w:t>ATURE</w:t>
      </w:r>
      <w:r w:rsidR="0019464A" w:rsidRPr="008D2C7F">
        <w:rPr>
          <w:rFonts w:ascii="An Post Sans" w:hAnsi="An Post Sans" w:cs="Century Gothic"/>
          <w:color w:val="auto"/>
          <w:sz w:val="20"/>
          <w:szCs w:val="20"/>
        </w:rPr>
        <w:t xml:space="preserve">____________________________ </w:t>
      </w:r>
    </w:p>
    <w:p w14:paraId="403E6338" w14:textId="77777777" w:rsidR="0019464A" w:rsidRPr="008D2C7F" w:rsidRDefault="0019464A" w:rsidP="0019464A">
      <w:pPr>
        <w:pStyle w:val="Default"/>
        <w:rPr>
          <w:rFonts w:ascii="An Post Sans" w:hAnsi="An Post Sans" w:cs="Century Gothic"/>
          <w:color w:val="auto"/>
          <w:sz w:val="20"/>
          <w:szCs w:val="20"/>
        </w:rPr>
      </w:pPr>
      <w:r w:rsidRPr="00365EFB">
        <w:rPr>
          <w:rFonts w:ascii="An Post Sans" w:hAnsi="An Post Sans" w:cs="Century Gothic"/>
          <w:b/>
          <w:bCs/>
          <w:color w:val="auto"/>
          <w:sz w:val="20"/>
          <w:szCs w:val="20"/>
          <w:highlight w:val="yellow"/>
        </w:rPr>
        <w:t>NAME</w:t>
      </w:r>
    </w:p>
    <w:p w14:paraId="7B2494E0" w14:textId="77777777" w:rsidR="0019464A" w:rsidRPr="008D2C7F" w:rsidRDefault="0019464A" w:rsidP="0019464A">
      <w:pPr>
        <w:pStyle w:val="Default"/>
        <w:rPr>
          <w:rFonts w:ascii="An Post Sans" w:hAnsi="An Post Sans" w:cs="Century Gothic"/>
          <w:color w:val="auto"/>
          <w:sz w:val="20"/>
          <w:szCs w:val="20"/>
        </w:rPr>
      </w:pPr>
      <w:r w:rsidRPr="00365EFB">
        <w:rPr>
          <w:rFonts w:ascii="An Post Sans" w:hAnsi="An Post Sans" w:cs="Century Gothic"/>
          <w:b/>
          <w:bCs/>
          <w:color w:val="auto"/>
          <w:sz w:val="20"/>
          <w:szCs w:val="20"/>
          <w:highlight w:val="yellow"/>
        </w:rPr>
        <w:t>COMPANY NAME</w:t>
      </w:r>
      <w:r w:rsidRPr="008D2C7F">
        <w:rPr>
          <w:rFonts w:ascii="An Post Sans" w:hAnsi="An Post Sans" w:cs="Century Gothic"/>
          <w:b/>
          <w:bCs/>
          <w:color w:val="auto"/>
          <w:sz w:val="20"/>
          <w:szCs w:val="20"/>
        </w:rPr>
        <w:t xml:space="preserve"> </w:t>
      </w:r>
    </w:p>
    <w:p w14:paraId="217B00EE" w14:textId="55831778" w:rsidR="0019464A" w:rsidRPr="008D2C7F" w:rsidRDefault="00365EFB" w:rsidP="0019464A">
      <w:pPr>
        <w:pStyle w:val="Default"/>
        <w:rPr>
          <w:rFonts w:ascii="An Post Sans" w:hAnsi="An Post Sans" w:cs="Century Gothic"/>
          <w:b/>
          <w:bCs/>
          <w:color w:val="auto"/>
          <w:sz w:val="20"/>
          <w:szCs w:val="20"/>
        </w:rPr>
      </w:pPr>
      <w:r w:rsidRPr="0024310F">
        <w:rPr>
          <w:rFonts w:ascii="An Post Sans" w:hAnsi="An Post Sans" w:cs="Century Gothic"/>
          <w:b/>
          <w:bCs/>
          <w:color w:val="auto"/>
          <w:sz w:val="20"/>
          <w:szCs w:val="20"/>
          <w:highlight w:val="yellow"/>
        </w:rPr>
        <w:t>DIRECTOR</w:t>
      </w:r>
      <w:r w:rsidR="0019464A" w:rsidRPr="008D2C7F">
        <w:rPr>
          <w:rFonts w:ascii="An Post Sans" w:hAnsi="An Post Sans" w:cs="Century Gothic"/>
          <w:b/>
          <w:bCs/>
          <w:color w:val="auto"/>
          <w:sz w:val="20"/>
          <w:szCs w:val="20"/>
        </w:rPr>
        <w:t xml:space="preserve"> </w:t>
      </w:r>
    </w:p>
    <w:p w14:paraId="2E4B6A3E" w14:textId="77777777" w:rsidR="00684A68" w:rsidRPr="00DA76A3" w:rsidRDefault="00684A68" w:rsidP="003E408C">
      <w:pPr>
        <w:pStyle w:val="Heading1"/>
        <w:numPr>
          <w:ilvl w:val="0"/>
          <w:numId w:val="0"/>
        </w:numPr>
        <w:ind w:left="567" w:hanging="567"/>
        <w:jc w:val="both"/>
      </w:pPr>
    </w:p>
    <w:p w14:paraId="7EF37AA3" w14:textId="77777777" w:rsidR="00914137" w:rsidRPr="00DA76A3" w:rsidRDefault="00914137" w:rsidP="00914137">
      <w:pPr>
        <w:jc w:val="center"/>
        <w:rPr>
          <w:rFonts w:ascii="An Post Sans Bold" w:hAnsi="An Post Sans Bold"/>
        </w:rPr>
      </w:pPr>
    </w:p>
    <w:p w14:paraId="3C7576EC" w14:textId="77777777" w:rsidR="00FE65BD" w:rsidRPr="00DA76A3" w:rsidRDefault="00FE65BD" w:rsidP="003E408C">
      <w:pPr>
        <w:jc w:val="center"/>
        <w:rPr>
          <w:b/>
        </w:rPr>
      </w:pPr>
    </w:p>
    <w:p w14:paraId="0AA682A7" w14:textId="73437631" w:rsidR="00CD12C5" w:rsidRDefault="00CD12C5" w:rsidP="003E408C">
      <w:pPr>
        <w:jc w:val="center"/>
        <w:rPr>
          <w:b/>
        </w:rPr>
      </w:pPr>
      <w:r w:rsidRPr="00DA76A3">
        <w:rPr>
          <w:b/>
        </w:rPr>
        <w:t>END OF DOCUMENT</w:t>
      </w:r>
    </w:p>
    <w:p w14:paraId="7E1A3B05" w14:textId="01F7CAA3" w:rsidR="00BE6FDB" w:rsidRDefault="00BE6FDB" w:rsidP="003E408C">
      <w:pPr>
        <w:jc w:val="center"/>
        <w:rPr>
          <w:b/>
        </w:rPr>
      </w:pPr>
    </w:p>
    <w:p w14:paraId="1A2588B0" w14:textId="503A5621" w:rsidR="00BE6FDB" w:rsidRDefault="00BE6FDB" w:rsidP="003E408C">
      <w:pPr>
        <w:jc w:val="center"/>
        <w:rPr>
          <w:b/>
        </w:rPr>
      </w:pPr>
    </w:p>
    <w:p w14:paraId="6906FE36" w14:textId="77777777" w:rsidR="00BE6FDB" w:rsidRPr="00DA76A3" w:rsidRDefault="00BE6FDB" w:rsidP="003E408C">
      <w:pPr>
        <w:jc w:val="center"/>
        <w:rPr>
          <w:b/>
        </w:rPr>
      </w:pPr>
    </w:p>
    <w:sectPr w:rsidR="00BE6FDB" w:rsidRPr="00DA76A3" w:rsidSect="00667FC8">
      <w:headerReference w:type="even" r:id="rId14"/>
      <w:headerReference w:type="default" r:id="rId15"/>
      <w:footerReference w:type="default" r:id="rId16"/>
      <w:headerReference w:type="first" r:id="rId17"/>
      <w:pgSz w:w="11906" w:h="16838"/>
      <w:pgMar w:top="1560" w:right="1440" w:bottom="851" w:left="1440" w:header="426" w:footer="4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D7F4C" w14:textId="77777777" w:rsidR="00412DAC" w:rsidRDefault="00412DAC" w:rsidP="000F6E53">
      <w:pPr>
        <w:spacing w:line="240" w:lineRule="auto"/>
      </w:pPr>
      <w:r>
        <w:separator/>
      </w:r>
    </w:p>
  </w:endnote>
  <w:endnote w:type="continuationSeparator" w:id="0">
    <w:p w14:paraId="1081EF77" w14:textId="77777777" w:rsidR="00412DAC" w:rsidRDefault="00412DAC" w:rsidP="000F6E53">
      <w:pPr>
        <w:spacing w:line="240" w:lineRule="auto"/>
      </w:pPr>
      <w:r>
        <w:continuationSeparator/>
      </w:r>
    </w:p>
  </w:endnote>
  <w:endnote w:type="continuationNotice" w:id="1">
    <w:p w14:paraId="33489085" w14:textId="77777777" w:rsidR="00412DAC" w:rsidRDefault="00412DA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 Post Sans">
    <w:panose1 w:val="000005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 Post Sans Bold">
    <w:panose1 w:val="00000800000000000000"/>
    <w:charset w:val="00"/>
    <w:family w:val="moder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othic720 BT">
    <w:altName w:val="Arial Narrow"/>
    <w:charset w:val="00"/>
    <w:family w:val="swiss"/>
    <w:pitch w:val="variable"/>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Poppins">
    <w:panose1 w:val="00000500000000000000"/>
    <w:charset w:val="00"/>
    <w:family w:val="auto"/>
    <w:pitch w:val="variable"/>
    <w:sig w:usb0="00008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4027386"/>
      <w:docPartObj>
        <w:docPartGallery w:val="Page Numbers (Bottom of Page)"/>
        <w:docPartUnique/>
      </w:docPartObj>
    </w:sdtPr>
    <w:sdtEndPr/>
    <w:sdtContent>
      <w:sdt>
        <w:sdtPr>
          <w:rPr>
            <w:sz w:val="16"/>
            <w:szCs w:val="16"/>
          </w:rPr>
          <w:id w:val="-1705238520"/>
          <w:docPartObj>
            <w:docPartGallery w:val="Page Numbers (Top of Page)"/>
            <w:docPartUnique/>
          </w:docPartObj>
        </w:sdtPr>
        <w:sdtEndPr/>
        <w:sdtContent>
          <w:p w14:paraId="4F1F05DA" w14:textId="7DDBD65A" w:rsidR="001D251E" w:rsidRPr="00470B70" w:rsidRDefault="001D251E" w:rsidP="00470B70">
            <w:pPr>
              <w:ind w:left="3407" w:firstLine="4513"/>
              <w:rPr>
                <w:sz w:val="16"/>
                <w:szCs w:val="16"/>
              </w:rPr>
            </w:pPr>
            <w:r w:rsidRPr="00470B70">
              <w:rPr>
                <w:sz w:val="16"/>
                <w:szCs w:val="16"/>
              </w:rPr>
              <w:t xml:space="preserve">Page </w:t>
            </w:r>
            <w:r w:rsidRPr="00470B70">
              <w:rPr>
                <w:b/>
                <w:bCs/>
                <w:sz w:val="16"/>
                <w:szCs w:val="16"/>
              </w:rPr>
              <w:fldChar w:fldCharType="begin"/>
            </w:r>
            <w:r w:rsidRPr="00470B70">
              <w:rPr>
                <w:b/>
                <w:bCs/>
                <w:sz w:val="16"/>
                <w:szCs w:val="16"/>
              </w:rPr>
              <w:instrText xml:space="preserve"> PAGE </w:instrText>
            </w:r>
            <w:r w:rsidRPr="00470B70">
              <w:rPr>
                <w:b/>
                <w:bCs/>
                <w:sz w:val="16"/>
                <w:szCs w:val="16"/>
              </w:rPr>
              <w:fldChar w:fldCharType="separate"/>
            </w:r>
            <w:r w:rsidR="009C4827">
              <w:rPr>
                <w:b/>
                <w:bCs/>
                <w:noProof/>
                <w:sz w:val="16"/>
                <w:szCs w:val="16"/>
              </w:rPr>
              <w:t>58</w:t>
            </w:r>
            <w:r w:rsidRPr="00470B70">
              <w:rPr>
                <w:b/>
                <w:bCs/>
                <w:sz w:val="16"/>
                <w:szCs w:val="16"/>
              </w:rPr>
              <w:fldChar w:fldCharType="end"/>
            </w:r>
            <w:r w:rsidRPr="00470B70">
              <w:rPr>
                <w:sz w:val="16"/>
                <w:szCs w:val="16"/>
              </w:rPr>
              <w:t xml:space="preserve"> of </w:t>
            </w:r>
            <w:r w:rsidRPr="00470B70">
              <w:rPr>
                <w:b/>
                <w:bCs/>
                <w:sz w:val="16"/>
                <w:szCs w:val="16"/>
              </w:rPr>
              <w:fldChar w:fldCharType="begin"/>
            </w:r>
            <w:r w:rsidRPr="00470B70">
              <w:rPr>
                <w:b/>
                <w:bCs/>
                <w:sz w:val="16"/>
                <w:szCs w:val="16"/>
              </w:rPr>
              <w:instrText xml:space="preserve"> NUMPAGES  </w:instrText>
            </w:r>
            <w:r w:rsidRPr="00470B70">
              <w:rPr>
                <w:b/>
                <w:bCs/>
                <w:sz w:val="16"/>
                <w:szCs w:val="16"/>
              </w:rPr>
              <w:fldChar w:fldCharType="separate"/>
            </w:r>
            <w:r w:rsidR="009C4827">
              <w:rPr>
                <w:b/>
                <w:bCs/>
                <w:noProof/>
                <w:sz w:val="16"/>
                <w:szCs w:val="16"/>
              </w:rPr>
              <w:t>65</w:t>
            </w:r>
            <w:r w:rsidRPr="00470B70">
              <w:rPr>
                <w:b/>
                <w:bCs/>
                <w:sz w:val="16"/>
                <w:szCs w:val="16"/>
              </w:rPr>
              <w:fldChar w:fldCharType="end"/>
            </w:r>
          </w:p>
        </w:sdtContent>
      </w:sdt>
    </w:sdtContent>
  </w:sdt>
  <w:p w14:paraId="7D36B6E2" w14:textId="77777777" w:rsidR="001D251E" w:rsidRPr="00470B70" w:rsidRDefault="001D251E" w:rsidP="00470B7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C4E05" w14:textId="77777777" w:rsidR="00412DAC" w:rsidRDefault="00412DAC" w:rsidP="000F6E53">
      <w:pPr>
        <w:spacing w:line="240" w:lineRule="auto"/>
      </w:pPr>
      <w:r>
        <w:separator/>
      </w:r>
    </w:p>
  </w:footnote>
  <w:footnote w:type="continuationSeparator" w:id="0">
    <w:p w14:paraId="1AA81409" w14:textId="77777777" w:rsidR="00412DAC" w:rsidRDefault="00412DAC" w:rsidP="000F6E53">
      <w:pPr>
        <w:spacing w:line="240" w:lineRule="auto"/>
      </w:pPr>
      <w:r>
        <w:continuationSeparator/>
      </w:r>
    </w:p>
  </w:footnote>
  <w:footnote w:type="continuationNotice" w:id="1">
    <w:p w14:paraId="7554863B" w14:textId="77777777" w:rsidR="00412DAC" w:rsidRDefault="00412DA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85D70" w14:textId="5090BB1F" w:rsidR="00A23F1C" w:rsidRDefault="00A23F1C">
    <w:pPr>
      <w:pStyle w:val="Header"/>
    </w:pPr>
    <w:r>
      <w:rPr>
        <w:noProof/>
      </w:rPr>
      <mc:AlternateContent>
        <mc:Choice Requires="wps">
          <w:drawing>
            <wp:anchor distT="0" distB="0" distL="0" distR="0" simplePos="0" relativeHeight="251658241" behindDoc="0" locked="0" layoutInCell="1" allowOverlap="1" wp14:anchorId="5B677059" wp14:editId="0363C46D">
              <wp:simplePos x="635" y="635"/>
              <wp:positionH relativeFrom="page">
                <wp:align>left</wp:align>
              </wp:positionH>
              <wp:positionV relativeFrom="page">
                <wp:align>top</wp:align>
              </wp:positionV>
              <wp:extent cx="1619250" cy="368935"/>
              <wp:effectExtent l="0" t="0" r="0" b="12065"/>
              <wp:wrapNone/>
              <wp:docPr id="427292841" name="Text Box 2" descr="Classification: 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19250" cy="368935"/>
                      </a:xfrm>
                      <a:prstGeom prst="rect">
                        <a:avLst/>
                      </a:prstGeom>
                      <a:noFill/>
                      <a:ln>
                        <a:noFill/>
                      </a:ln>
                    </wps:spPr>
                    <wps:txbx>
                      <w:txbxContent>
                        <w:p w14:paraId="2FAB6177" w14:textId="5CC6D404"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B677059" id="_x0000_t202" coordsize="21600,21600" o:spt="202" path="m,l,21600r21600,l21600,xe">
              <v:stroke joinstyle="miter"/>
              <v:path gradientshapeok="t" o:connecttype="rect"/>
            </v:shapetype>
            <v:shape id="Text Box 2" o:spid="_x0000_s1027" type="#_x0000_t202" alt="Classification: Internal Use" style="position:absolute;left:0;text-align:left;margin-left:0;margin-top:0;width:127.5pt;height:29.0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" filled="f" stroked="f">
              <v:textbox style="mso-fit-shape-to-text:t" inset="20pt,15pt,0,0">
                <w:txbxContent>
                  <w:p w14:paraId="2FAB6177" w14:textId="5CC6D404"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64D8E" w14:textId="77777777" w:rsidR="00C9770C" w:rsidRDefault="00C9770C" w:rsidP="0098076F">
    <w:pPr>
      <w:pStyle w:val="TOC1"/>
      <w:jc w:val="both"/>
      <w:rPr>
        <w:lang w:val="it-IT"/>
      </w:rPr>
    </w:pPr>
  </w:p>
  <w:p w14:paraId="5F86C5ED" w14:textId="58BA1376" w:rsidR="001D251E" w:rsidRPr="00C9770C" w:rsidRDefault="00A23F1C" w:rsidP="0098076F">
    <w:pPr>
      <w:pStyle w:val="TOC1"/>
      <w:jc w:val="both"/>
      <w:rPr>
        <w:lang w:val="it-IT"/>
      </w:rPr>
    </w:pPr>
    <w:r>
      <w:rPr>
        <w:noProof/>
        <w:lang w:eastAsia="en-IE"/>
      </w:rPr>
      <mc:AlternateContent>
        <mc:Choice Requires="wps">
          <w:drawing>
            <wp:anchor distT="0" distB="0" distL="0" distR="0" simplePos="0" relativeHeight="251658242" behindDoc="0" locked="0" layoutInCell="1" allowOverlap="1" wp14:anchorId="5514E4DB" wp14:editId="1E45A980">
              <wp:simplePos x="915035" y="271145"/>
              <wp:positionH relativeFrom="page">
                <wp:align>left</wp:align>
              </wp:positionH>
              <wp:positionV relativeFrom="page">
                <wp:align>top</wp:align>
              </wp:positionV>
              <wp:extent cx="1619250" cy="368935"/>
              <wp:effectExtent l="0" t="0" r="0" b="12065"/>
              <wp:wrapNone/>
              <wp:docPr id="991751210" name="Text Box 3" descr="Classification: 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19250" cy="368935"/>
                      </a:xfrm>
                      <a:prstGeom prst="rect">
                        <a:avLst/>
                      </a:prstGeom>
                      <a:noFill/>
                      <a:ln>
                        <a:noFill/>
                      </a:ln>
                    </wps:spPr>
                    <wps:txbx>
                      <w:txbxContent>
                        <w:p w14:paraId="47C1963D" w14:textId="68AD7E8B"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514E4DB" id="_x0000_t202" coordsize="21600,21600" o:spt="202" path="m,l,21600r21600,l21600,xe">
              <v:stroke joinstyle="miter"/>
              <v:path gradientshapeok="t" o:connecttype="rect"/>
            </v:shapetype>
            <v:shape id="Text Box 3" o:spid="_x0000_s1028" type="#_x0000_t202" alt="Classification: Internal Use" style="position:absolute;left:0;text-align:left;margin-left:0;margin-top:0;width:127.5pt;height:29.0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" filled="f" stroked="f">
              <v:textbox style="mso-fit-shape-to-text:t" inset="20pt,15pt,0,0">
                <w:txbxContent>
                  <w:p w14:paraId="47C1963D" w14:textId="68AD7E8B"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v:textbox>
              <w10:wrap anchorx="page" anchory="page"/>
            </v:shape>
          </w:pict>
        </mc:Fallback>
      </mc:AlternateContent>
    </w:r>
    <w:r w:rsidR="001D251E">
      <w:rPr>
        <w:noProof/>
        <w:lang w:eastAsia="en-IE"/>
      </w:rPr>
      <w:drawing>
        <wp:inline distT="0" distB="0" distL="0" distR="0" wp14:anchorId="1D02D025" wp14:editId="0FF7CE65">
          <wp:extent cx="860002" cy="553700"/>
          <wp:effectExtent l="0" t="0" r="3810" b="5715"/>
          <wp:docPr id="2029884195" name="Picture 2029884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_Green Logo_Small.jpg"/>
                  <pic:cNvPicPr/>
                </pic:nvPicPr>
                <pic:blipFill>
                  <a:blip r:embed="rId1">
                    <a:extLst>
                      <a:ext uri="{28A0092B-C50C-407E-A947-70E740481C1C}">
                        <a14:useLocalDpi xmlns:a14="http://schemas.microsoft.com/office/drawing/2010/main" val="0"/>
                      </a:ext>
                    </a:extLst>
                  </a:blip>
                  <a:stretch>
                    <a:fillRect/>
                  </a:stretch>
                </pic:blipFill>
                <pic:spPr>
                  <a:xfrm>
                    <a:off x="0" y="0"/>
                    <a:ext cx="860002" cy="553700"/>
                  </a:xfrm>
                  <a:prstGeom prst="rect">
                    <a:avLst/>
                  </a:prstGeom>
                </pic:spPr>
              </pic:pic>
            </a:graphicData>
          </a:graphic>
        </wp:inline>
      </w:drawing>
    </w:r>
    <w:r w:rsidR="001D251E" w:rsidRPr="00C9770C">
      <w:rPr>
        <w:lang w:val="it-IT"/>
      </w:rPr>
      <w:t xml:space="preserve">                              </w:t>
    </w:r>
    <w:r w:rsidR="001D251E" w:rsidRPr="00C9770C">
      <w:rPr>
        <w:lang w:val="it-IT"/>
      </w:rPr>
      <w:t xml:space="preserve">Pre-Qualification Questionnaire                  </w:t>
    </w:r>
    <w:r w:rsidR="001D251E" w:rsidRPr="00C9770C">
      <w:rPr>
        <w:lang w:val="it-IT"/>
      </w:rPr>
      <w:tab/>
      <w:t xml:space="preserve">Tender Reference: </w:t>
    </w:r>
    <w:r w:rsidR="00C9770C">
      <w:rPr>
        <w:lang w:val="it-IT"/>
      </w:rPr>
      <w:t>0039 -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2B386" w14:textId="09B8E1C2" w:rsidR="00A23F1C" w:rsidRDefault="00A23F1C">
    <w:pPr>
      <w:pStyle w:val="Header"/>
    </w:pPr>
    <w:r>
      <w:rPr>
        <w:noProof/>
      </w:rPr>
      <mc:AlternateContent>
        <mc:Choice Requires="wps">
          <w:drawing>
            <wp:anchor distT="0" distB="0" distL="0" distR="0" simplePos="0" relativeHeight="251658240" behindDoc="0" locked="0" layoutInCell="1" allowOverlap="1" wp14:anchorId="14B97804" wp14:editId="48EB2A38">
              <wp:simplePos x="914400" y="274320"/>
              <wp:positionH relativeFrom="page">
                <wp:align>left</wp:align>
              </wp:positionH>
              <wp:positionV relativeFrom="page">
                <wp:align>top</wp:align>
              </wp:positionV>
              <wp:extent cx="1619250" cy="368935"/>
              <wp:effectExtent l="0" t="0" r="0" b="12065"/>
              <wp:wrapNone/>
              <wp:docPr id="250419074" name="Text Box 1" descr="Classification: 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19250" cy="368935"/>
                      </a:xfrm>
                      <a:prstGeom prst="rect">
                        <a:avLst/>
                      </a:prstGeom>
                      <a:noFill/>
                      <a:ln>
                        <a:noFill/>
                      </a:ln>
                    </wps:spPr>
                    <wps:txbx>
                      <w:txbxContent>
                        <w:p w14:paraId="29B1ACC3" w14:textId="203D9008"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4B97804" id="_x0000_t202" coordsize="21600,21600" o:spt="202" path="m,l,21600r21600,l21600,xe">
              <v:stroke joinstyle="miter"/>
              <v:path gradientshapeok="t" o:connecttype="rect"/>
            </v:shapetype>
            <v:shape id="Text Box 1" o:spid="_x0000_s1029" type="#_x0000_t202" alt="Classification: Internal Use" style="position:absolute;left:0;text-align:left;margin-left:0;margin-top:0;width:127.5pt;height:29.0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" filled="f" stroked="f">
              <v:textbox style="mso-fit-shape-to-text:t" inset="20pt,15pt,0,0">
                <w:txbxContent>
                  <w:p w14:paraId="29B1ACC3" w14:textId="203D9008"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multilevel"/>
    <w:tmpl w:val="7C16EC22"/>
    <w:lvl w:ilvl="0">
      <w:start w:val="1"/>
      <w:numFmt w:val="decimal"/>
      <w:pStyle w:val="ListNumber"/>
      <w:lvlText w:val="%1."/>
      <w:lvlJc w:val="left"/>
      <w:pPr>
        <w:tabs>
          <w:tab w:val="num" w:pos="0"/>
        </w:tabs>
        <w:ind w:left="0" w:hanging="360"/>
      </w:pPr>
      <w:rPr>
        <w:rFonts w:hint="default"/>
        <w:sz w:val="28"/>
      </w:rPr>
    </w:lvl>
    <w:lvl w:ilvl="1">
      <w:start w:val="1"/>
      <w:numFmt w:val="decimal"/>
      <w:pStyle w:val="StyleLevel112pt"/>
      <w:isLgl/>
      <w:lvlText w:val="%1.%2"/>
      <w:lvlJc w:val="left"/>
      <w:pPr>
        <w:ind w:left="0" w:hanging="360"/>
      </w:pPr>
      <w:rPr>
        <w:rFonts w:hint="default"/>
      </w:rPr>
    </w:lvl>
    <w:lvl w:ilvl="2">
      <w:start w:val="1"/>
      <w:numFmt w:val="decimal"/>
      <w:isLgl/>
      <w:lvlText w:val="%1.%2.%3"/>
      <w:lvlJc w:val="left"/>
      <w:pPr>
        <w:ind w:left="360" w:hanging="720"/>
      </w:pPr>
      <w:rPr>
        <w:rFonts w:hint="default"/>
      </w:rPr>
    </w:lvl>
    <w:lvl w:ilvl="3">
      <w:start w:val="1"/>
      <w:numFmt w:val="decimal"/>
      <w:isLgl/>
      <w:lvlText w:val="%1.%2.%3.%4"/>
      <w:lvlJc w:val="left"/>
      <w:pPr>
        <w:ind w:left="720" w:hanging="108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1080" w:hanging="144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440" w:hanging="1800"/>
      </w:pPr>
      <w:rPr>
        <w:rFonts w:hint="default"/>
      </w:rPr>
    </w:lvl>
    <w:lvl w:ilvl="8">
      <w:start w:val="1"/>
      <w:numFmt w:val="decimal"/>
      <w:isLgl/>
      <w:lvlText w:val="%1.%2.%3.%4.%5.%6.%7.%8.%9"/>
      <w:lvlJc w:val="left"/>
      <w:pPr>
        <w:ind w:left="1440" w:hanging="1800"/>
      </w:pPr>
      <w:rPr>
        <w:rFonts w:hint="default"/>
      </w:rPr>
    </w:lvl>
  </w:abstractNum>
  <w:abstractNum w:abstractNumId="1"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365717E"/>
    <w:multiLevelType w:val="hybridMultilevel"/>
    <w:tmpl w:val="777C58CA"/>
    <w:lvl w:ilvl="0" w:tplc="9FEA4D8C">
      <w:start w:val="1"/>
      <w:numFmt w:val="lowerRoman"/>
      <w:lvlText w:val="(%1)"/>
      <w:lvlJc w:val="left"/>
      <w:pPr>
        <w:ind w:left="1647" w:hanging="720"/>
      </w:pPr>
    </w:lvl>
    <w:lvl w:ilvl="1" w:tplc="18090019">
      <w:start w:val="1"/>
      <w:numFmt w:val="lowerLetter"/>
      <w:lvlText w:val="%2."/>
      <w:lvlJc w:val="left"/>
      <w:pPr>
        <w:ind w:left="2007" w:hanging="360"/>
      </w:pPr>
    </w:lvl>
    <w:lvl w:ilvl="2" w:tplc="1809001B">
      <w:start w:val="1"/>
      <w:numFmt w:val="lowerRoman"/>
      <w:lvlText w:val="%3."/>
      <w:lvlJc w:val="right"/>
      <w:pPr>
        <w:ind w:left="2727" w:hanging="180"/>
      </w:pPr>
    </w:lvl>
    <w:lvl w:ilvl="3" w:tplc="1809000F">
      <w:start w:val="1"/>
      <w:numFmt w:val="decimal"/>
      <w:lvlText w:val="%4."/>
      <w:lvlJc w:val="left"/>
      <w:pPr>
        <w:ind w:left="3447" w:hanging="360"/>
      </w:pPr>
    </w:lvl>
    <w:lvl w:ilvl="4" w:tplc="18090019">
      <w:start w:val="1"/>
      <w:numFmt w:val="lowerLetter"/>
      <w:lvlText w:val="%5."/>
      <w:lvlJc w:val="left"/>
      <w:pPr>
        <w:ind w:left="4167" w:hanging="360"/>
      </w:pPr>
    </w:lvl>
    <w:lvl w:ilvl="5" w:tplc="1809001B">
      <w:start w:val="1"/>
      <w:numFmt w:val="lowerRoman"/>
      <w:lvlText w:val="%6."/>
      <w:lvlJc w:val="right"/>
      <w:pPr>
        <w:ind w:left="4887" w:hanging="180"/>
      </w:pPr>
    </w:lvl>
    <w:lvl w:ilvl="6" w:tplc="1809000F">
      <w:start w:val="1"/>
      <w:numFmt w:val="decimal"/>
      <w:lvlText w:val="%7."/>
      <w:lvlJc w:val="left"/>
      <w:pPr>
        <w:ind w:left="5607" w:hanging="360"/>
      </w:pPr>
    </w:lvl>
    <w:lvl w:ilvl="7" w:tplc="18090019">
      <w:start w:val="1"/>
      <w:numFmt w:val="lowerLetter"/>
      <w:lvlText w:val="%8."/>
      <w:lvlJc w:val="left"/>
      <w:pPr>
        <w:ind w:left="6327" w:hanging="360"/>
      </w:pPr>
    </w:lvl>
    <w:lvl w:ilvl="8" w:tplc="1809001B">
      <w:start w:val="1"/>
      <w:numFmt w:val="lowerRoman"/>
      <w:lvlText w:val="%9."/>
      <w:lvlJc w:val="right"/>
      <w:pPr>
        <w:ind w:left="7047" w:hanging="180"/>
      </w:pPr>
    </w:lvl>
  </w:abstractNum>
  <w:abstractNum w:abstractNumId="3" w15:restartNumberingAfterBreak="0">
    <w:nsid w:val="03FDF268"/>
    <w:multiLevelType w:val="hybridMultilevel"/>
    <w:tmpl w:val="AC5852A8"/>
    <w:lvl w:ilvl="0" w:tplc="589A9D72">
      <w:start w:val="1"/>
      <w:numFmt w:val="decimal"/>
      <w:lvlText w:val="%1."/>
      <w:lvlJc w:val="left"/>
      <w:pPr>
        <w:ind w:left="720" w:hanging="360"/>
      </w:pPr>
    </w:lvl>
    <w:lvl w:ilvl="1" w:tplc="AA586C2E">
      <w:start w:val="1"/>
      <w:numFmt w:val="lowerLetter"/>
      <w:lvlText w:val="%2."/>
      <w:lvlJc w:val="left"/>
      <w:pPr>
        <w:ind w:left="1440" w:hanging="360"/>
      </w:pPr>
    </w:lvl>
    <w:lvl w:ilvl="2" w:tplc="A7109034">
      <w:start w:val="1"/>
      <w:numFmt w:val="lowerRoman"/>
      <w:lvlText w:val="%3."/>
      <w:lvlJc w:val="right"/>
      <w:pPr>
        <w:ind w:left="2160" w:hanging="180"/>
      </w:pPr>
    </w:lvl>
    <w:lvl w:ilvl="3" w:tplc="A0CA0568">
      <w:start w:val="1"/>
      <w:numFmt w:val="decimal"/>
      <w:lvlText w:val="%4."/>
      <w:lvlJc w:val="left"/>
      <w:pPr>
        <w:ind w:left="2880" w:hanging="360"/>
      </w:pPr>
    </w:lvl>
    <w:lvl w:ilvl="4" w:tplc="A9745646">
      <w:start w:val="1"/>
      <w:numFmt w:val="lowerLetter"/>
      <w:lvlText w:val="%5."/>
      <w:lvlJc w:val="left"/>
      <w:pPr>
        <w:ind w:left="3600" w:hanging="360"/>
      </w:pPr>
    </w:lvl>
    <w:lvl w:ilvl="5" w:tplc="16A07ED2">
      <w:start w:val="1"/>
      <w:numFmt w:val="lowerRoman"/>
      <w:lvlText w:val="%6."/>
      <w:lvlJc w:val="right"/>
      <w:pPr>
        <w:ind w:left="4320" w:hanging="180"/>
      </w:pPr>
    </w:lvl>
    <w:lvl w:ilvl="6" w:tplc="CC883AB4">
      <w:start w:val="1"/>
      <w:numFmt w:val="decimal"/>
      <w:lvlText w:val="%7."/>
      <w:lvlJc w:val="left"/>
      <w:pPr>
        <w:ind w:left="5040" w:hanging="360"/>
      </w:pPr>
    </w:lvl>
    <w:lvl w:ilvl="7" w:tplc="8F8A1166">
      <w:start w:val="1"/>
      <w:numFmt w:val="lowerLetter"/>
      <w:lvlText w:val="%8."/>
      <w:lvlJc w:val="left"/>
      <w:pPr>
        <w:ind w:left="5760" w:hanging="360"/>
      </w:pPr>
    </w:lvl>
    <w:lvl w:ilvl="8" w:tplc="D172BDE8">
      <w:start w:val="1"/>
      <w:numFmt w:val="lowerRoman"/>
      <w:lvlText w:val="%9."/>
      <w:lvlJc w:val="right"/>
      <w:pPr>
        <w:ind w:left="6480" w:hanging="180"/>
      </w:pPr>
    </w:lvl>
  </w:abstractNum>
  <w:abstractNum w:abstractNumId="4" w15:restartNumberingAfterBreak="0">
    <w:nsid w:val="082530D8"/>
    <w:multiLevelType w:val="hybridMultilevel"/>
    <w:tmpl w:val="371C7CE2"/>
    <w:lvl w:ilvl="0" w:tplc="2056CB20">
      <w:start w:val="3"/>
      <w:numFmt w:val="bullet"/>
      <w:lvlText w:val="-"/>
      <w:lvlJc w:val="left"/>
      <w:pPr>
        <w:ind w:left="720" w:hanging="360"/>
      </w:pPr>
      <w:rPr>
        <w:rFonts w:ascii="An Post Sans" w:eastAsiaTheme="minorHAnsi" w:hAnsi="An Post Sans"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BD9487A"/>
    <w:multiLevelType w:val="hybridMultilevel"/>
    <w:tmpl w:val="460E0B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C50BAD"/>
    <w:multiLevelType w:val="hybridMultilevel"/>
    <w:tmpl w:val="0520F6AE"/>
    <w:lvl w:ilvl="0" w:tplc="8CF63238">
      <w:start w:val="1"/>
      <w:numFmt w:val="bullet"/>
      <w:lvlText w:val=""/>
      <w:lvlJc w:val="left"/>
      <w:pPr>
        <w:ind w:left="2160" w:hanging="360"/>
      </w:pPr>
      <w:rPr>
        <w:rFonts w:ascii="Wingdings" w:eastAsiaTheme="minorHAnsi" w:hAnsi="Wingdings" w:cstheme="minorBidi"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7" w15:restartNumberingAfterBreak="0">
    <w:nsid w:val="124F186A"/>
    <w:multiLevelType w:val="hybridMultilevel"/>
    <w:tmpl w:val="2B2EEC3A"/>
    <w:lvl w:ilvl="0" w:tplc="32B48C38">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2CB2D89"/>
    <w:multiLevelType w:val="hybridMultilevel"/>
    <w:tmpl w:val="F9B88B36"/>
    <w:lvl w:ilvl="0" w:tplc="8FEE4B5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740637"/>
    <w:multiLevelType w:val="multilevel"/>
    <w:tmpl w:val="890631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start w:val="1"/>
      <w:numFmt w:val="low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C003D2"/>
    <w:multiLevelType w:val="hybridMultilevel"/>
    <w:tmpl w:val="F4CE49B6"/>
    <w:lvl w:ilvl="0" w:tplc="20829D46">
      <w:start w:val="1"/>
      <w:numFmt w:val="decimal"/>
      <w:lvlText w:val="%1."/>
      <w:lvlJc w:val="left"/>
      <w:pPr>
        <w:ind w:left="720" w:hanging="360"/>
      </w:pPr>
    </w:lvl>
    <w:lvl w:ilvl="1" w:tplc="1FBCD3DC">
      <w:start w:val="1"/>
      <w:numFmt w:val="lowerLetter"/>
      <w:lvlText w:val="%2."/>
      <w:lvlJc w:val="left"/>
      <w:pPr>
        <w:ind w:left="1440" w:hanging="360"/>
      </w:pPr>
    </w:lvl>
    <w:lvl w:ilvl="2" w:tplc="52003470">
      <w:start w:val="1"/>
      <w:numFmt w:val="lowerRoman"/>
      <w:lvlText w:val="%3."/>
      <w:lvlJc w:val="right"/>
      <w:pPr>
        <w:ind w:left="2160" w:hanging="180"/>
      </w:pPr>
    </w:lvl>
    <w:lvl w:ilvl="3" w:tplc="3DF64F34">
      <w:start w:val="1"/>
      <w:numFmt w:val="decimal"/>
      <w:lvlText w:val="%4."/>
      <w:lvlJc w:val="left"/>
      <w:pPr>
        <w:ind w:left="2880" w:hanging="360"/>
      </w:pPr>
    </w:lvl>
    <w:lvl w:ilvl="4" w:tplc="068A477C">
      <w:start w:val="1"/>
      <w:numFmt w:val="lowerLetter"/>
      <w:lvlText w:val="%5."/>
      <w:lvlJc w:val="left"/>
      <w:pPr>
        <w:ind w:left="3600" w:hanging="360"/>
      </w:pPr>
    </w:lvl>
    <w:lvl w:ilvl="5" w:tplc="C038A00C">
      <w:start w:val="1"/>
      <w:numFmt w:val="lowerRoman"/>
      <w:lvlText w:val="%6."/>
      <w:lvlJc w:val="right"/>
      <w:pPr>
        <w:ind w:left="4320" w:hanging="180"/>
      </w:pPr>
    </w:lvl>
    <w:lvl w:ilvl="6" w:tplc="8E061614">
      <w:start w:val="1"/>
      <w:numFmt w:val="decimal"/>
      <w:lvlText w:val="%7."/>
      <w:lvlJc w:val="left"/>
      <w:pPr>
        <w:ind w:left="5040" w:hanging="360"/>
      </w:pPr>
    </w:lvl>
    <w:lvl w:ilvl="7" w:tplc="58E82492">
      <w:start w:val="1"/>
      <w:numFmt w:val="lowerLetter"/>
      <w:lvlText w:val="%8."/>
      <w:lvlJc w:val="left"/>
      <w:pPr>
        <w:ind w:left="5760" w:hanging="360"/>
      </w:pPr>
    </w:lvl>
    <w:lvl w:ilvl="8" w:tplc="4DC4B7BA">
      <w:start w:val="1"/>
      <w:numFmt w:val="lowerRoman"/>
      <w:lvlText w:val="%9."/>
      <w:lvlJc w:val="right"/>
      <w:pPr>
        <w:ind w:left="6480" w:hanging="180"/>
      </w:pPr>
    </w:lvl>
  </w:abstractNum>
  <w:abstractNum w:abstractNumId="11" w15:restartNumberingAfterBreak="0">
    <w:nsid w:val="17EE3465"/>
    <w:multiLevelType w:val="hybridMultilevel"/>
    <w:tmpl w:val="99142D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0C20CE"/>
    <w:multiLevelType w:val="hybridMultilevel"/>
    <w:tmpl w:val="223A5F2A"/>
    <w:lvl w:ilvl="0" w:tplc="18090001">
      <w:start w:val="1"/>
      <w:numFmt w:val="bullet"/>
      <w:lvlText w:val=""/>
      <w:lvlJc w:val="left"/>
      <w:pPr>
        <w:ind w:left="786"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C21490C"/>
    <w:multiLevelType w:val="hybridMultilevel"/>
    <w:tmpl w:val="4C9A03D2"/>
    <w:lvl w:ilvl="0" w:tplc="E6A27246">
      <w:start w:val="1"/>
      <w:numFmt w:val="decimal"/>
      <w:lvlText w:val="%1."/>
      <w:lvlJc w:val="left"/>
      <w:pPr>
        <w:ind w:left="720" w:hanging="360"/>
      </w:pPr>
    </w:lvl>
    <w:lvl w:ilvl="1" w:tplc="6E5AD68E">
      <w:start w:val="1"/>
      <w:numFmt w:val="lowerLetter"/>
      <w:lvlText w:val="%2."/>
      <w:lvlJc w:val="left"/>
      <w:pPr>
        <w:ind w:left="1440" w:hanging="360"/>
      </w:pPr>
    </w:lvl>
    <w:lvl w:ilvl="2" w:tplc="A80082E4">
      <w:start w:val="1"/>
      <w:numFmt w:val="lowerRoman"/>
      <w:lvlText w:val="%3."/>
      <w:lvlJc w:val="right"/>
      <w:pPr>
        <w:ind w:left="2160" w:hanging="180"/>
      </w:pPr>
    </w:lvl>
    <w:lvl w:ilvl="3" w:tplc="DD687322">
      <w:start w:val="1"/>
      <w:numFmt w:val="decimal"/>
      <w:lvlText w:val="%4."/>
      <w:lvlJc w:val="left"/>
      <w:pPr>
        <w:ind w:left="2880" w:hanging="360"/>
      </w:pPr>
    </w:lvl>
    <w:lvl w:ilvl="4" w:tplc="6BA4D052">
      <w:start w:val="1"/>
      <w:numFmt w:val="lowerLetter"/>
      <w:lvlText w:val="%5."/>
      <w:lvlJc w:val="left"/>
      <w:pPr>
        <w:ind w:left="3600" w:hanging="360"/>
      </w:pPr>
    </w:lvl>
    <w:lvl w:ilvl="5" w:tplc="72E8B5B6">
      <w:start w:val="1"/>
      <w:numFmt w:val="lowerRoman"/>
      <w:lvlText w:val="%6."/>
      <w:lvlJc w:val="right"/>
      <w:pPr>
        <w:ind w:left="4320" w:hanging="180"/>
      </w:pPr>
    </w:lvl>
    <w:lvl w:ilvl="6" w:tplc="8B5CE786">
      <w:start w:val="1"/>
      <w:numFmt w:val="decimal"/>
      <w:lvlText w:val="%7."/>
      <w:lvlJc w:val="left"/>
      <w:pPr>
        <w:ind w:left="5040" w:hanging="360"/>
      </w:pPr>
    </w:lvl>
    <w:lvl w:ilvl="7" w:tplc="89D41DB8">
      <w:start w:val="1"/>
      <w:numFmt w:val="lowerLetter"/>
      <w:lvlText w:val="%8."/>
      <w:lvlJc w:val="left"/>
      <w:pPr>
        <w:ind w:left="5760" w:hanging="360"/>
      </w:pPr>
    </w:lvl>
    <w:lvl w:ilvl="8" w:tplc="651E8EC8">
      <w:start w:val="1"/>
      <w:numFmt w:val="lowerRoman"/>
      <w:lvlText w:val="%9."/>
      <w:lvlJc w:val="right"/>
      <w:pPr>
        <w:ind w:left="6480" w:hanging="180"/>
      </w:pPr>
    </w:lvl>
  </w:abstractNum>
  <w:abstractNum w:abstractNumId="14" w15:restartNumberingAfterBreak="0">
    <w:nsid w:val="1C396C81"/>
    <w:multiLevelType w:val="hybridMultilevel"/>
    <w:tmpl w:val="C3C023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C5D484B"/>
    <w:multiLevelType w:val="hybridMultilevel"/>
    <w:tmpl w:val="737E263A"/>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CFA6A1D"/>
    <w:multiLevelType w:val="hybridMultilevel"/>
    <w:tmpl w:val="B65A379E"/>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1EC17B80"/>
    <w:multiLevelType w:val="hybridMultilevel"/>
    <w:tmpl w:val="564050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1EDA3C34"/>
    <w:multiLevelType w:val="hybridMultilevel"/>
    <w:tmpl w:val="C9CAD72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9" w15:restartNumberingAfterBreak="0">
    <w:nsid w:val="22259390"/>
    <w:multiLevelType w:val="hybridMultilevel"/>
    <w:tmpl w:val="22F47128"/>
    <w:lvl w:ilvl="0" w:tplc="A9722BDA">
      <w:start w:val="1"/>
      <w:numFmt w:val="decimal"/>
      <w:lvlText w:val="%1."/>
      <w:lvlJc w:val="left"/>
      <w:pPr>
        <w:ind w:left="720" w:hanging="360"/>
      </w:pPr>
    </w:lvl>
    <w:lvl w:ilvl="1" w:tplc="A1DC1044">
      <w:start w:val="1"/>
      <w:numFmt w:val="lowerLetter"/>
      <w:lvlText w:val="%2."/>
      <w:lvlJc w:val="left"/>
      <w:pPr>
        <w:ind w:left="1440" w:hanging="360"/>
      </w:pPr>
    </w:lvl>
    <w:lvl w:ilvl="2" w:tplc="76D2B2B4">
      <w:start w:val="1"/>
      <w:numFmt w:val="lowerRoman"/>
      <w:lvlText w:val="%3."/>
      <w:lvlJc w:val="right"/>
      <w:pPr>
        <w:ind w:left="2160" w:hanging="180"/>
      </w:pPr>
    </w:lvl>
    <w:lvl w:ilvl="3" w:tplc="2B9A2168">
      <w:start w:val="1"/>
      <w:numFmt w:val="decimal"/>
      <w:lvlText w:val="%4."/>
      <w:lvlJc w:val="left"/>
      <w:pPr>
        <w:ind w:left="2880" w:hanging="360"/>
      </w:pPr>
    </w:lvl>
    <w:lvl w:ilvl="4" w:tplc="164E0DF0">
      <w:start w:val="1"/>
      <w:numFmt w:val="lowerLetter"/>
      <w:lvlText w:val="%5."/>
      <w:lvlJc w:val="left"/>
      <w:pPr>
        <w:ind w:left="3600" w:hanging="360"/>
      </w:pPr>
    </w:lvl>
    <w:lvl w:ilvl="5" w:tplc="1B46B6FC">
      <w:start w:val="1"/>
      <w:numFmt w:val="lowerRoman"/>
      <w:lvlText w:val="%6."/>
      <w:lvlJc w:val="right"/>
      <w:pPr>
        <w:ind w:left="4320" w:hanging="180"/>
      </w:pPr>
    </w:lvl>
    <w:lvl w:ilvl="6" w:tplc="6C9E6226">
      <w:start w:val="1"/>
      <w:numFmt w:val="decimal"/>
      <w:lvlText w:val="%7."/>
      <w:lvlJc w:val="left"/>
      <w:pPr>
        <w:ind w:left="5040" w:hanging="360"/>
      </w:pPr>
    </w:lvl>
    <w:lvl w:ilvl="7" w:tplc="E6AA948E">
      <w:start w:val="1"/>
      <w:numFmt w:val="lowerLetter"/>
      <w:lvlText w:val="%8."/>
      <w:lvlJc w:val="left"/>
      <w:pPr>
        <w:ind w:left="5760" w:hanging="360"/>
      </w:pPr>
    </w:lvl>
    <w:lvl w:ilvl="8" w:tplc="AB3EE240">
      <w:start w:val="1"/>
      <w:numFmt w:val="lowerRoman"/>
      <w:lvlText w:val="%9."/>
      <w:lvlJc w:val="right"/>
      <w:pPr>
        <w:ind w:left="6480" w:hanging="180"/>
      </w:pPr>
    </w:lvl>
  </w:abstractNum>
  <w:abstractNum w:abstractNumId="20" w15:restartNumberingAfterBreak="0">
    <w:nsid w:val="249ED6D0"/>
    <w:multiLevelType w:val="hybridMultilevel"/>
    <w:tmpl w:val="EC52B4A2"/>
    <w:lvl w:ilvl="0" w:tplc="36EC522E">
      <w:start w:val="1"/>
      <w:numFmt w:val="decimal"/>
      <w:lvlText w:val="%1."/>
      <w:lvlJc w:val="left"/>
      <w:pPr>
        <w:ind w:left="720" w:hanging="360"/>
      </w:pPr>
    </w:lvl>
    <w:lvl w:ilvl="1" w:tplc="0DB05E34">
      <w:start w:val="1"/>
      <w:numFmt w:val="lowerLetter"/>
      <w:lvlText w:val="%2."/>
      <w:lvlJc w:val="left"/>
      <w:pPr>
        <w:ind w:left="1440" w:hanging="360"/>
      </w:pPr>
    </w:lvl>
    <w:lvl w:ilvl="2" w:tplc="7C765D00">
      <w:start w:val="1"/>
      <w:numFmt w:val="lowerRoman"/>
      <w:lvlText w:val="%3."/>
      <w:lvlJc w:val="right"/>
      <w:pPr>
        <w:ind w:left="2160" w:hanging="180"/>
      </w:pPr>
    </w:lvl>
    <w:lvl w:ilvl="3" w:tplc="3C003FD4">
      <w:start w:val="1"/>
      <w:numFmt w:val="decimal"/>
      <w:lvlText w:val="%4."/>
      <w:lvlJc w:val="left"/>
      <w:pPr>
        <w:ind w:left="2880" w:hanging="360"/>
      </w:pPr>
    </w:lvl>
    <w:lvl w:ilvl="4" w:tplc="1E9EEBDA">
      <w:start w:val="1"/>
      <w:numFmt w:val="lowerLetter"/>
      <w:lvlText w:val="%5."/>
      <w:lvlJc w:val="left"/>
      <w:pPr>
        <w:ind w:left="3600" w:hanging="360"/>
      </w:pPr>
    </w:lvl>
    <w:lvl w:ilvl="5" w:tplc="B51C6EFA">
      <w:start w:val="1"/>
      <w:numFmt w:val="lowerRoman"/>
      <w:lvlText w:val="%6."/>
      <w:lvlJc w:val="right"/>
      <w:pPr>
        <w:ind w:left="4320" w:hanging="180"/>
      </w:pPr>
    </w:lvl>
    <w:lvl w:ilvl="6" w:tplc="FFFAE4B0">
      <w:start w:val="1"/>
      <w:numFmt w:val="decimal"/>
      <w:lvlText w:val="%7."/>
      <w:lvlJc w:val="left"/>
      <w:pPr>
        <w:ind w:left="5040" w:hanging="360"/>
      </w:pPr>
    </w:lvl>
    <w:lvl w:ilvl="7" w:tplc="CE9CDBD8">
      <w:start w:val="1"/>
      <w:numFmt w:val="lowerLetter"/>
      <w:lvlText w:val="%8."/>
      <w:lvlJc w:val="left"/>
      <w:pPr>
        <w:ind w:left="5760" w:hanging="360"/>
      </w:pPr>
    </w:lvl>
    <w:lvl w:ilvl="8" w:tplc="8D300150">
      <w:start w:val="1"/>
      <w:numFmt w:val="lowerRoman"/>
      <w:lvlText w:val="%9."/>
      <w:lvlJc w:val="right"/>
      <w:pPr>
        <w:ind w:left="6480" w:hanging="180"/>
      </w:pPr>
    </w:lvl>
  </w:abstractNum>
  <w:abstractNum w:abstractNumId="21" w15:restartNumberingAfterBreak="0">
    <w:nsid w:val="26AD7292"/>
    <w:multiLevelType w:val="hybridMultilevel"/>
    <w:tmpl w:val="21785FA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27B45F6B"/>
    <w:multiLevelType w:val="hybridMultilevel"/>
    <w:tmpl w:val="8D92BDF6"/>
    <w:lvl w:ilvl="0" w:tplc="EBBAF4AC">
      <w:numFmt w:val="bullet"/>
      <w:lvlText w:val="-"/>
      <w:lvlJc w:val="left"/>
      <w:pPr>
        <w:ind w:left="720" w:hanging="360"/>
      </w:pPr>
      <w:rPr>
        <w:rFonts w:ascii="An Post Sans" w:eastAsia="Times New Roman" w:hAnsi="An Post San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28B72CA7"/>
    <w:multiLevelType w:val="multilevel"/>
    <w:tmpl w:val="5EF08E4A"/>
    <w:lvl w:ilvl="0">
      <w:start w:val="7"/>
      <w:numFmt w:val="decimal"/>
      <w:lvlText w:val="%1."/>
      <w:lvlJc w:val="left"/>
      <w:pPr>
        <w:ind w:left="360" w:hanging="360"/>
      </w:pPr>
      <w:rPr>
        <w:rFonts w:eastAsia="Arial" w:cs="Arial" w:hint="default"/>
        <w:color w:val="000000" w:themeColor="text1"/>
      </w:rPr>
    </w:lvl>
    <w:lvl w:ilvl="1">
      <w:start w:val="1"/>
      <w:numFmt w:val="decimal"/>
      <w:lvlText w:val="%1.%2."/>
      <w:lvlJc w:val="left"/>
      <w:pPr>
        <w:ind w:left="1440" w:hanging="360"/>
      </w:pPr>
      <w:rPr>
        <w:rFonts w:eastAsia="Arial" w:cs="Arial" w:hint="default"/>
        <w:color w:val="000000" w:themeColor="text1"/>
      </w:rPr>
    </w:lvl>
    <w:lvl w:ilvl="2">
      <w:start w:val="1"/>
      <w:numFmt w:val="decimal"/>
      <w:lvlText w:val="%1.%2.%3."/>
      <w:lvlJc w:val="left"/>
      <w:pPr>
        <w:ind w:left="2880" w:hanging="720"/>
      </w:pPr>
      <w:rPr>
        <w:rFonts w:eastAsia="Arial" w:cs="Arial" w:hint="default"/>
        <w:color w:val="000000" w:themeColor="text1"/>
      </w:rPr>
    </w:lvl>
    <w:lvl w:ilvl="3">
      <w:start w:val="1"/>
      <w:numFmt w:val="decimal"/>
      <w:lvlText w:val="%1.%2.%3.%4."/>
      <w:lvlJc w:val="left"/>
      <w:pPr>
        <w:ind w:left="3960" w:hanging="720"/>
      </w:pPr>
      <w:rPr>
        <w:rFonts w:eastAsia="Arial" w:cs="Arial" w:hint="default"/>
        <w:color w:val="000000" w:themeColor="text1"/>
      </w:rPr>
    </w:lvl>
    <w:lvl w:ilvl="4">
      <w:start w:val="1"/>
      <w:numFmt w:val="decimal"/>
      <w:lvlText w:val="%1.%2.%3.%4.%5."/>
      <w:lvlJc w:val="left"/>
      <w:pPr>
        <w:ind w:left="5400" w:hanging="1080"/>
      </w:pPr>
      <w:rPr>
        <w:rFonts w:eastAsia="Arial" w:cs="Arial" w:hint="default"/>
        <w:color w:val="000000" w:themeColor="text1"/>
      </w:rPr>
    </w:lvl>
    <w:lvl w:ilvl="5">
      <w:start w:val="1"/>
      <w:numFmt w:val="decimal"/>
      <w:lvlText w:val="%1.%2.%3.%4.%5.%6."/>
      <w:lvlJc w:val="left"/>
      <w:pPr>
        <w:ind w:left="6480" w:hanging="1080"/>
      </w:pPr>
      <w:rPr>
        <w:rFonts w:eastAsia="Arial" w:cs="Arial" w:hint="default"/>
        <w:color w:val="000000" w:themeColor="text1"/>
      </w:rPr>
    </w:lvl>
    <w:lvl w:ilvl="6">
      <w:start w:val="1"/>
      <w:numFmt w:val="decimal"/>
      <w:lvlText w:val="%1.%2.%3.%4.%5.%6.%7."/>
      <w:lvlJc w:val="left"/>
      <w:pPr>
        <w:ind w:left="7920" w:hanging="1440"/>
      </w:pPr>
      <w:rPr>
        <w:rFonts w:eastAsia="Arial" w:cs="Arial" w:hint="default"/>
        <w:color w:val="000000" w:themeColor="text1"/>
      </w:rPr>
    </w:lvl>
    <w:lvl w:ilvl="7">
      <w:start w:val="1"/>
      <w:numFmt w:val="decimal"/>
      <w:lvlText w:val="%1.%2.%3.%4.%5.%6.%7.%8."/>
      <w:lvlJc w:val="left"/>
      <w:pPr>
        <w:ind w:left="9000" w:hanging="1440"/>
      </w:pPr>
      <w:rPr>
        <w:rFonts w:eastAsia="Arial" w:cs="Arial" w:hint="default"/>
        <w:color w:val="000000" w:themeColor="text1"/>
      </w:rPr>
    </w:lvl>
    <w:lvl w:ilvl="8">
      <w:start w:val="1"/>
      <w:numFmt w:val="decimal"/>
      <w:lvlText w:val="%1.%2.%3.%4.%5.%6.%7.%8.%9."/>
      <w:lvlJc w:val="left"/>
      <w:pPr>
        <w:ind w:left="10440" w:hanging="1800"/>
      </w:pPr>
      <w:rPr>
        <w:rFonts w:eastAsia="Arial" w:cs="Arial" w:hint="default"/>
        <w:color w:val="000000" w:themeColor="text1"/>
      </w:rPr>
    </w:lvl>
  </w:abstractNum>
  <w:abstractNum w:abstractNumId="24" w15:restartNumberingAfterBreak="0">
    <w:nsid w:val="28BC27EA"/>
    <w:multiLevelType w:val="hybridMultilevel"/>
    <w:tmpl w:val="691A6948"/>
    <w:lvl w:ilvl="0" w:tplc="548E4B46">
      <w:start w:val="1"/>
      <w:numFmt w:val="decimal"/>
      <w:lvlText w:val="%1."/>
      <w:lvlJc w:val="left"/>
      <w:pPr>
        <w:ind w:left="720" w:hanging="360"/>
      </w:pPr>
    </w:lvl>
    <w:lvl w:ilvl="1" w:tplc="4B463CB0">
      <w:start w:val="1"/>
      <w:numFmt w:val="lowerLetter"/>
      <w:lvlText w:val="%2."/>
      <w:lvlJc w:val="left"/>
      <w:pPr>
        <w:ind w:left="1440" w:hanging="360"/>
      </w:pPr>
    </w:lvl>
    <w:lvl w:ilvl="2" w:tplc="878A321C">
      <w:start w:val="1"/>
      <w:numFmt w:val="lowerRoman"/>
      <w:lvlText w:val="%3."/>
      <w:lvlJc w:val="right"/>
      <w:pPr>
        <w:ind w:left="2160" w:hanging="180"/>
      </w:pPr>
    </w:lvl>
    <w:lvl w:ilvl="3" w:tplc="A212FB38">
      <w:start w:val="1"/>
      <w:numFmt w:val="decimal"/>
      <w:lvlText w:val="%4."/>
      <w:lvlJc w:val="left"/>
      <w:pPr>
        <w:ind w:left="2880" w:hanging="360"/>
      </w:pPr>
    </w:lvl>
    <w:lvl w:ilvl="4" w:tplc="165AFB90">
      <w:start w:val="1"/>
      <w:numFmt w:val="lowerLetter"/>
      <w:lvlText w:val="%5."/>
      <w:lvlJc w:val="left"/>
      <w:pPr>
        <w:ind w:left="3600" w:hanging="360"/>
      </w:pPr>
    </w:lvl>
    <w:lvl w:ilvl="5" w:tplc="74C63132">
      <w:start w:val="1"/>
      <w:numFmt w:val="lowerRoman"/>
      <w:lvlText w:val="%6."/>
      <w:lvlJc w:val="right"/>
      <w:pPr>
        <w:ind w:left="4320" w:hanging="180"/>
      </w:pPr>
    </w:lvl>
    <w:lvl w:ilvl="6" w:tplc="98626802">
      <w:start w:val="1"/>
      <w:numFmt w:val="decimal"/>
      <w:lvlText w:val="%7."/>
      <w:lvlJc w:val="left"/>
      <w:pPr>
        <w:ind w:left="5040" w:hanging="360"/>
      </w:pPr>
    </w:lvl>
    <w:lvl w:ilvl="7" w:tplc="B218CD14">
      <w:start w:val="1"/>
      <w:numFmt w:val="lowerLetter"/>
      <w:lvlText w:val="%8."/>
      <w:lvlJc w:val="left"/>
      <w:pPr>
        <w:ind w:left="5760" w:hanging="360"/>
      </w:pPr>
    </w:lvl>
    <w:lvl w:ilvl="8" w:tplc="F25A210E">
      <w:start w:val="1"/>
      <w:numFmt w:val="lowerRoman"/>
      <w:lvlText w:val="%9."/>
      <w:lvlJc w:val="right"/>
      <w:pPr>
        <w:ind w:left="6480" w:hanging="180"/>
      </w:pPr>
    </w:lvl>
  </w:abstractNum>
  <w:abstractNum w:abstractNumId="25" w15:restartNumberingAfterBreak="0">
    <w:nsid w:val="2995687A"/>
    <w:multiLevelType w:val="hybridMultilevel"/>
    <w:tmpl w:val="EF841972"/>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6" w15:restartNumberingAfterBreak="0">
    <w:nsid w:val="2A0F3181"/>
    <w:multiLevelType w:val="hybridMultilevel"/>
    <w:tmpl w:val="3A566B1E"/>
    <w:lvl w:ilvl="0" w:tplc="C9E883BE">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A180A8B"/>
    <w:multiLevelType w:val="hybridMultilevel"/>
    <w:tmpl w:val="5DEEF5CA"/>
    <w:lvl w:ilvl="0" w:tplc="1230FCC2">
      <w:start w:val="1"/>
      <w:numFmt w:val="lowerLetter"/>
      <w:lvlText w:val="(%1)"/>
      <w:lvlJc w:val="left"/>
      <w:pPr>
        <w:ind w:left="927" w:hanging="360"/>
      </w:p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start w:val="1"/>
      <w:numFmt w:val="lowerLetter"/>
      <w:lvlText w:val="%5."/>
      <w:lvlJc w:val="left"/>
      <w:pPr>
        <w:ind w:left="3807" w:hanging="360"/>
      </w:pPr>
    </w:lvl>
    <w:lvl w:ilvl="5" w:tplc="1809001B">
      <w:start w:val="1"/>
      <w:numFmt w:val="lowerRoman"/>
      <w:lvlText w:val="%6."/>
      <w:lvlJc w:val="right"/>
      <w:pPr>
        <w:ind w:left="4527" w:hanging="180"/>
      </w:pPr>
    </w:lvl>
    <w:lvl w:ilvl="6" w:tplc="1809000F">
      <w:start w:val="1"/>
      <w:numFmt w:val="decimal"/>
      <w:lvlText w:val="%7."/>
      <w:lvlJc w:val="left"/>
      <w:pPr>
        <w:ind w:left="5247" w:hanging="360"/>
      </w:pPr>
    </w:lvl>
    <w:lvl w:ilvl="7" w:tplc="18090019">
      <w:start w:val="1"/>
      <w:numFmt w:val="lowerLetter"/>
      <w:lvlText w:val="%8."/>
      <w:lvlJc w:val="left"/>
      <w:pPr>
        <w:ind w:left="5967" w:hanging="360"/>
      </w:pPr>
    </w:lvl>
    <w:lvl w:ilvl="8" w:tplc="1809001B">
      <w:start w:val="1"/>
      <w:numFmt w:val="lowerRoman"/>
      <w:lvlText w:val="%9."/>
      <w:lvlJc w:val="right"/>
      <w:pPr>
        <w:ind w:left="6687" w:hanging="180"/>
      </w:pPr>
    </w:lvl>
  </w:abstractNum>
  <w:abstractNum w:abstractNumId="28" w15:restartNumberingAfterBreak="0">
    <w:nsid w:val="2C0F42F9"/>
    <w:multiLevelType w:val="hybridMultilevel"/>
    <w:tmpl w:val="542C9892"/>
    <w:lvl w:ilvl="0" w:tplc="AFE2079E">
      <w:start w:val="1"/>
      <w:numFmt w:val="decimal"/>
      <w:lvlText w:val="%1."/>
      <w:lvlJc w:val="left"/>
      <w:pPr>
        <w:ind w:left="720" w:hanging="360"/>
      </w:pPr>
    </w:lvl>
    <w:lvl w:ilvl="1" w:tplc="AD52B44A">
      <w:start w:val="1"/>
      <w:numFmt w:val="lowerLetter"/>
      <w:lvlText w:val="%2."/>
      <w:lvlJc w:val="left"/>
      <w:pPr>
        <w:ind w:left="1440" w:hanging="360"/>
      </w:pPr>
    </w:lvl>
    <w:lvl w:ilvl="2" w:tplc="FA1E10F8">
      <w:start w:val="1"/>
      <w:numFmt w:val="lowerRoman"/>
      <w:lvlText w:val="%3."/>
      <w:lvlJc w:val="right"/>
      <w:pPr>
        <w:ind w:left="2160" w:hanging="180"/>
      </w:pPr>
    </w:lvl>
    <w:lvl w:ilvl="3" w:tplc="4A6EDC9A">
      <w:start w:val="1"/>
      <w:numFmt w:val="decimal"/>
      <w:lvlText w:val="%4."/>
      <w:lvlJc w:val="left"/>
      <w:pPr>
        <w:ind w:left="2880" w:hanging="360"/>
      </w:pPr>
    </w:lvl>
    <w:lvl w:ilvl="4" w:tplc="AFEC7D7E">
      <w:start w:val="1"/>
      <w:numFmt w:val="lowerLetter"/>
      <w:lvlText w:val="%5."/>
      <w:lvlJc w:val="left"/>
      <w:pPr>
        <w:ind w:left="3600" w:hanging="360"/>
      </w:pPr>
    </w:lvl>
    <w:lvl w:ilvl="5" w:tplc="EB42D768">
      <w:start w:val="1"/>
      <w:numFmt w:val="lowerRoman"/>
      <w:lvlText w:val="%6."/>
      <w:lvlJc w:val="right"/>
      <w:pPr>
        <w:ind w:left="4320" w:hanging="180"/>
      </w:pPr>
    </w:lvl>
    <w:lvl w:ilvl="6" w:tplc="32A67946">
      <w:start w:val="1"/>
      <w:numFmt w:val="decimal"/>
      <w:lvlText w:val="%7."/>
      <w:lvlJc w:val="left"/>
      <w:pPr>
        <w:ind w:left="5040" w:hanging="360"/>
      </w:pPr>
    </w:lvl>
    <w:lvl w:ilvl="7" w:tplc="D8F4B216">
      <w:start w:val="1"/>
      <w:numFmt w:val="lowerLetter"/>
      <w:lvlText w:val="%8."/>
      <w:lvlJc w:val="left"/>
      <w:pPr>
        <w:ind w:left="5760" w:hanging="360"/>
      </w:pPr>
    </w:lvl>
    <w:lvl w:ilvl="8" w:tplc="99583942">
      <w:start w:val="1"/>
      <w:numFmt w:val="lowerRoman"/>
      <w:lvlText w:val="%9."/>
      <w:lvlJc w:val="right"/>
      <w:pPr>
        <w:ind w:left="6480" w:hanging="180"/>
      </w:pPr>
    </w:lvl>
  </w:abstractNum>
  <w:abstractNum w:abstractNumId="29" w15:restartNumberingAfterBreak="0">
    <w:nsid w:val="2D572ADD"/>
    <w:multiLevelType w:val="hybridMultilevel"/>
    <w:tmpl w:val="4788908A"/>
    <w:lvl w:ilvl="0" w:tplc="AA04EDCC">
      <w:start w:val="2"/>
      <w:numFmt w:val="lowerRoman"/>
      <w:lvlText w:val="(%1)"/>
      <w:lvlJc w:val="left"/>
      <w:pPr>
        <w:ind w:left="1647"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0"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36A35684"/>
    <w:multiLevelType w:val="hybridMultilevel"/>
    <w:tmpl w:val="7BFC17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37805F52"/>
    <w:multiLevelType w:val="hybridMultilevel"/>
    <w:tmpl w:val="28DC01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81D5F53"/>
    <w:multiLevelType w:val="hybridMultilevel"/>
    <w:tmpl w:val="5C68656E"/>
    <w:lvl w:ilvl="0" w:tplc="EBBAF4AC">
      <w:numFmt w:val="bullet"/>
      <w:lvlText w:val="-"/>
      <w:lvlJc w:val="left"/>
      <w:pPr>
        <w:ind w:left="720" w:hanging="360"/>
      </w:pPr>
      <w:rPr>
        <w:rFonts w:ascii="An Post Sans" w:eastAsia="Times New Roman" w:hAnsi="An Post San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38292F71"/>
    <w:multiLevelType w:val="hybridMultilevel"/>
    <w:tmpl w:val="73B8EC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3A6A2B4D"/>
    <w:multiLevelType w:val="multilevel"/>
    <w:tmpl w:val="A1EED6E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3AB02C9A"/>
    <w:multiLevelType w:val="hybridMultilevel"/>
    <w:tmpl w:val="882EB3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3EBD0C40"/>
    <w:multiLevelType w:val="multilevel"/>
    <w:tmpl w:val="990E352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3F5617C0"/>
    <w:multiLevelType w:val="hybridMultilevel"/>
    <w:tmpl w:val="BBDA38EA"/>
    <w:lvl w:ilvl="0" w:tplc="F44CD15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41A80A00"/>
    <w:multiLevelType w:val="multilevel"/>
    <w:tmpl w:val="C7D0F81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hint="default"/>
        <w:b w:val="0"/>
        <w:i w:val="0"/>
        <w:sz w:val="24"/>
      </w:r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41" w15:restartNumberingAfterBreak="0">
    <w:nsid w:val="463C202A"/>
    <w:multiLevelType w:val="hybridMultilevel"/>
    <w:tmpl w:val="B6405282"/>
    <w:lvl w:ilvl="0" w:tplc="0D9ED98E">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2"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43" w15:restartNumberingAfterBreak="0">
    <w:nsid w:val="46C71439"/>
    <w:multiLevelType w:val="hybridMultilevel"/>
    <w:tmpl w:val="81D2C7D6"/>
    <w:lvl w:ilvl="0" w:tplc="A03ED362">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4"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5" w15:restartNumberingAfterBreak="0">
    <w:nsid w:val="49725553"/>
    <w:multiLevelType w:val="hybridMultilevel"/>
    <w:tmpl w:val="02D86286"/>
    <w:lvl w:ilvl="0" w:tplc="2056CB20">
      <w:start w:val="3"/>
      <w:numFmt w:val="bullet"/>
      <w:lvlText w:val="-"/>
      <w:lvlJc w:val="left"/>
      <w:pPr>
        <w:ind w:left="720" w:hanging="360"/>
      </w:pPr>
      <w:rPr>
        <w:rFonts w:ascii="An Post Sans" w:eastAsiaTheme="minorHAnsi" w:hAnsi="An Post Sans" w:cs="Aria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6" w15:restartNumberingAfterBreak="0">
    <w:nsid w:val="4A3C2F8A"/>
    <w:multiLevelType w:val="hybridMultilevel"/>
    <w:tmpl w:val="B4443004"/>
    <w:lvl w:ilvl="0" w:tplc="C3460302">
      <w:start w:val="3"/>
      <w:numFmt w:val="bullet"/>
      <w:lvlText w:val="-"/>
      <w:lvlJc w:val="left"/>
      <w:pPr>
        <w:ind w:left="720" w:hanging="360"/>
      </w:pPr>
      <w:rPr>
        <w:rFonts w:ascii="An Post Sans" w:eastAsiaTheme="minorHAnsi" w:hAnsi="An Post Sans" w:cstheme="minorBidi"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948CA"/>
    <w:multiLevelType w:val="multilevel"/>
    <w:tmpl w:val="990E352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4B2B77B5"/>
    <w:multiLevelType w:val="hybridMultilevel"/>
    <w:tmpl w:val="6CD8FB8E"/>
    <w:lvl w:ilvl="0" w:tplc="18090001">
      <w:start w:val="1"/>
      <w:numFmt w:val="bullet"/>
      <w:lvlText w:val=""/>
      <w:lvlJc w:val="left"/>
      <w:pPr>
        <w:ind w:left="1400" w:hanging="360"/>
      </w:pPr>
      <w:rPr>
        <w:rFonts w:ascii="Symbol" w:hAnsi="Symbol" w:hint="default"/>
      </w:rPr>
    </w:lvl>
    <w:lvl w:ilvl="1" w:tplc="18090003" w:tentative="1">
      <w:start w:val="1"/>
      <w:numFmt w:val="bullet"/>
      <w:lvlText w:val="o"/>
      <w:lvlJc w:val="left"/>
      <w:pPr>
        <w:ind w:left="2120" w:hanging="360"/>
      </w:pPr>
      <w:rPr>
        <w:rFonts w:ascii="Courier New" w:hAnsi="Courier New" w:cs="Courier New" w:hint="default"/>
      </w:rPr>
    </w:lvl>
    <w:lvl w:ilvl="2" w:tplc="18090005" w:tentative="1">
      <w:start w:val="1"/>
      <w:numFmt w:val="bullet"/>
      <w:lvlText w:val=""/>
      <w:lvlJc w:val="left"/>
      <w:pPr>
        <w:ind w:left="2840" w:hanging="360"/>
      </w:pPr>
      <w:rPr>
        <w:rFonts w:ascii="Wingdings" w:hAnsi="Wingdings" w:hint="default"/>
      </w:rPr>
    </w:lvl>
    <w:lvl w:ilvl="3" w:tplc="18090001" w:tentative="1">
      <w:start w:val="1"/>
      <w:numFmt w:val="bullet"/>
      <w:lvlText w:val=""/>
      <w:lvlJc w:val="left"/>
      <w:pPr>
        <w:ind w:left="3560" w:hanging="360"/>
      </w:pPr>
      <w:rPr>
        <w:rFonts w:ascii="Symbol" w:hAnsi="Symbol" w:hint="default"/>
      </w:rPr>
    </w:lvl>
    <w:lvl w:ilvl="4" w:tplc="18090003" w:tentative="1">
      <w:start w:val="1"/>
      <w:numFmt w:val="bullet"/>
      <w:lvlText w:val="o"/>
      <w:lvlJc w:val="left"/>
      <w:pPr>
        <w:ind w:left="4280" w:hanging="360"/>
      </w:pPr>
      <w:rPr>
        <w:rFonts w:ascii="Courier New" w:hAnsi="Courier New" w:cs="Courier New" w:hint="default"/>
      </w:rPr>
    </w:lvl>
    <w:lvl w:ilvl="5" w:tplc="18090005" w:tentative="1">
      <w:start w:val="1"/>
      <w:numFmt w:val="bullet"/>
      <w:lvlText w:val=""/>
      <w:lvlJc w:val="left"/>
      <w:pPr>
        <w:ind w:left="5000" w:hanging="360"/>
      </w:pPr>
      <w:rPr>
        <w:rFonts w:ascii="Wingdings" w:hAnsi="Wingdings" w:hint="default"/>
      </w:rPr>
    </w:lvl>
    <w:lvl w:ilvl="6" w:tplc="18090001" w:tentative="1">
      <w:start w:val="1"/>
      <w:numFmt w:val="bullet"/>
      <w:lvlText w:val=""/>
      <w:lvlJc w:val="left"/>
      <w:pPr>
        <w:ind w:left="5720" w:hanging="360"/>
      </w:pPr>
      <w:rPr>
        <w:rFonts w:ascii="Symbol" w:hAnsi="Symbol" w:hint="default"/>
      </w:rPr>
    </w:lvl>
    <w:lvl w:ilvl="7" w:tplc="18090003" w:tentative="1">
      <w:start w:val="1"/>
      <w:numFmt w:val="bullet"/>
      <w:lvlText w:val="o"/>
      <w:lvlJc w:val="left"/>
      <w:pPr>
        <w:ind w:left="6440" w:hanging="360"/>
      </w:pPr>
      <w:rPr>
        <w:rFonts w:ascii="Courier New" w:hAnsi="Courier New" w:cs="Courier New" w:hint="default"/>
      </w:rPr>
    </w:lvl>
    <w:lvl w:ilvl="8" w:tplc="18090005" w:tentative="1">
      <w:start w:val="1"/>
      <w:numFmt w:val="bullet"/>
      <w:lvlText w:val=""/>
      <w:lvlJc w:val="left"/>
      <w:pPr>
        <w:ind w:left="7160" w:hanging="360"/>
      </w:pPr>
      <w:rPr>
        <w:rFonts w:ascii="Wingdings" w:hAnsi="Wingdings" w:hint="default"/>
      </w:rPr>
    </w:lvl>
  </w:abstractNum>
  <w:abstractNum w:abstractNumId="49" w15:restartNumberingAfterBreak="0">
    <w:nsid w:val="4D75642F"/>
    <w:multiLevelType w:val="hybridMultilevel"/>
    <w:tmpl w:val="0096F992"/>
    <w:lvl w:ilvl="0" w:tplc="193465F4">
      <w:start w:val="1"/>
      <w:numFmt w:val="decimal"/>
      <w:lvlText w:val="%1."/>
      <w:lvlJc w:val="left"/>
      <w:pPr>
        <w:ind w:left="720" w:hanging="360"/>
      </w:pPr>
    </w:lvl>
    <w:lvl w:ilvl="1" w:tplc="A1DE3932">
      <w:start w:val="1"/>
      <w:numFmt w:val="lowerLetter"/>
      <w:lvlText w:val="%2."/>
      <w:lvlJc w:val="left"/>
      <w:pPr>
        <w:ind w:left="1440" w:hanging="360"/>
      </w:pPr>
    </w:lvl>
    <w:lvl w:ilvl="2" w:tplc="B20E3788">
      <w:start w:val="1"/>
      <w:numFmt w:val="lowerRoman"/>
      <w:lvlText w:val="%3."/>
      <w:lvlJc w:val="right"/>
      <w:pPr>
        <w:ind w:left="2160" w:hanging="180"/>
      </w:pPr>
    </w:lvl>
    <w:lvl w:ilvl="3" w:tplc="A4B0779C">
      <w:start w:val="1"/>
      <w:numFmt w:val="decimal"/>
      <w:lvlText w:val="%4."/>
      <w:lvlJc w:val="left"/>
      <w:pPr>
        <w:ind w:left="2880" w:hanging="360"/>
      </w:pPr>
    </w:lvl>
    <w:lvl w:ilvl="4" w:tplc="397829A4">
      <w:start w:val="1"/>
      <w:numFmt w:val="lowerLetter"/>
      <w:lvlText w:val="%5."/>
      <w:lvlJc w:val="left"/>
      <w:pPr>
        <w:ind w:left="3600" w:hanging="360"/>
      </w:pPr>
    </w:lvl>
    <w:lvl w:ilvl="5" w:tplc="DC66CD62">
      <w:start w:val="1"/>
      <w:numFmt w:val="lowerRoman"/>
      <w:lvlText w:val="%6."/>
      <w:lvlJc w:val="right"/>
      <w:pPr>
        <w:ind w:left="4320" w:hanging="180"/>
      </w:pPr>
    </w:lvl>
    <w:lvl w:ilvl="6" w:tplc="BEDECE48">
      <w:start w:val="1"/>
      <w:numFmt w:val="decimal"/>
      <w:lvlText w:val="%7."/>
      <w:lvlJc w:val="left"/>
      <w:pPr>
        <w:ind w:left="5040" w:hanging="360"/>
      </w:pPr>
    </w:lvl>
    <w:lvl w:ilvl="7" w:tplc="506A5F42">
      <w:start w:val="1"/>
      <w:numFmt w:val="lowerLetter"/>
      <w:lvlText w:val="%8."/>
      <w:lvlJc w:val="left"/>
      <w:pPr>
        <w:ind w:left="5760" w:hanging="360"/>
      </w:pPr>
    </w:lvl>
    <w:lvl w:ilvl="8" w:tplc="C130C4D8">
      <w:start w:val="1"/>
      <w:numFmt w:val="lowerRoman"/>
      <w:lvlText w:val="%9."/>
      <w:lvlJc w:val="right"/>
      <w:pPr>
        <w:ind w:left="6480" w:hanging="180"/>
      </w:pPr>
    </w:lvl>
  </w:abstractNum>
  <w:abstractNum w:abstractNumId="50" w15:restartNumberingAfterBreak="0">
    <w:nsid w:val="4DB026D6"/>
    <w:multiLevelType w:val="hybridMultilevel"/>
    <w:tmpl w:val="41EED3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51267076"/>
    <w:multiLevelType w:val="multilevel"/>
    <w:tmpl w:val="BD308D2E"/>
    <w:lvl w:ilvl="0">
      <w:start w:val="1"/>
      <w:numFmt w:val="decimal"/>
      <w:pStyle w:val="Heading1"/>
      <w:lvlText w:val="%1."/>
      <w:lvlJc w:val="left"/>
      <w:pPr>
        <w:ind w:left="567" w:hanging="567"/>
      </w:pPr>
      <w:rPr>
        <w:rFonts w:ascii="An Post Sans Bold" w:hAnsi="An Post Sans Bold" w:hint="default"/>
        <w:color w:val="auto"/>
      </w:rPr>
    </w:lvl>
    <w:lvl w:ilvl="1">
      <w:start w:val="1"/>
      <w:numFmt w:val="decimal"/>
      <w:pStyle w:val="Heading2"/>
      <w:lvlText w:val="%1.%2"/>
      <w:lvlJc w:val="left"/>
      <w:pPr>
        <w:ind w:left="567" w:hanging="567"/>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518AAB59"/>
    <w:multiLevelType w:val="multilevel"/>
    <w:tmpl w:val="0AF23BD0"/>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553B745B"/>
    <w:multiLevelType w:val="hybridMultilevel"/>
    <w:tmpl w:val="34DAFB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55" w15:restartNumberingAfterBreak="0">
    <w:nsid w:val="59BB1BB6"/>
    <w:multiLevelType w:val="hybridMultilevel"/>
    <w:tmpl w:val="8A22B45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6" w15:restartNumberingAfterBreak="0">
    <w:nsid w:val="5B9F1F20"/>
    <w:multiLevelType w:val="hybridMultilevel"/>
    <w:tmpl w:val="9D961AF2"/>
    <w:lvl w:ilvl="0" w:tplc="FFFFFFFF">
      <w:start w:val="1"/>
      <w:numFmt w:val="bullet"/>
      <w:pStyle w:val="Bullet"/>
      <w:lvlText w:val=""/>
      <w:lvlJc w:val="left"/>
      <w:pPr>
        <w:ind w:left="3600" w:hanging="360"/>
      </w:pPr>
      <w:rPr>
        <w:rFonts w:ascii="Symbol" w:hAnsi="Symbol" w:hint="default"/>
      </w:rPr>
    </w:lvl>
    <w:lvl w:ilvl="1" w:tplc="FFFFFFFF">
      <w:start w:val="1"/>
      <w:numFmt w:val="bullet"/>
      <w:lvlText w:val=""/>
      <w:lvlJc w:val="left"/>
      <w:pPr>
        <w:tabs>
          <w:tab w:val="num" w:pos="4243"/>
        </w:tabs>
        <w:ind w:left="4243" w:hanging="283"/>
      </w:pPr>
      <w:rPr>
        <w:rFonts w:ascii="Symbol" w:hAnsi="Symbol"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57" w15:restartNumberingAfterBreak="0">
    <w:nsid w:val="5DC5BD4E"/>
    <w:multiLevelType w:val="hybridMultilevel"/>
    <w:tmpl w:val="6CBE3782"/>
    <w:lvl w:ilvl="0" w:tplc="D2128F46">
      <w:start w:val="1"/>
      <w:numFmt w:val="decimal"/>
      <w:lvlText w:val="%1."/>
      <w:lvlJc w:val="left"/>
      <w:pPr>
        <w:ind w:left="720" w:hanging="360"/>
      </w:pPr>
    </w:lvl>
    <w:lvl w:ilvl="1" w:tplc="0FAED8C4">
      <w:start w:val="1"/>
      <w:numFmt w:val="lowerLetter"/>
      <w:lvlText w:val="%2."/>
      <w:lvlJc w:val="left"/>
      <w:pPr>
        <w:ind w:left="1440" w:hanging="360"/>
      </w:pPr>
    </w:lvl>
    <w:lvl w:ilvl="2" w:tplc="8DF097B6">
      <w:start w:val="1"/>
      <w:numFmt w:val="lowerRoman"/>
      <w:lvlText w:val="%3."/>
      <w:lvlJc w:val="right"/>
      <w:pPr>
        <w:ind w:left="2160" w:hanging="180"/>
      </w:pPr>
    </w:lvl>
    <w:lvl w:ilvl="3" w:tplc="864CB3AC">
      <w:start w:val="1"/>
      <w:numFmt w:val="decimal"/>
      <w:lvlText w:val="%4."/>
      <w:lvlJc w:val="left"/>
      <w:pPr>
        <w:ind w:left="2880" w:hanging="360"/>
      </w:pPr>
    </w:lvl>
    <w:lvl w:ilvl="4" w:tplc="73B2E806">
      <w:start w:val="1"/>
      <w:numFmt w:val="lowerLetter"/>
      <w:lvlText w:val="%5."/>
      <w:lvlJc w:val="left"/>
      <w:pPr>
        <w:ind w:left="3600" w:hanging="360"/>
      </w:pPr>
    </w:lvl>
    <w:lvl w:ilvl="5" w:tplc="B52CF59C">
      <w:start w:val="1"/>
      <w:numFmt w:val="lowerRoman"/>
      <w:lvlText w:val="%6."/>
      <w:lvlJc w:val="right"/>
      <w:pPr>
        <w:ind w:left="4320" w:hanging="180"/>
      </w:pPr>
    </w:lvl>
    <w:lvl w:ilvl="6" w:tplc="E2B00B6A">
      <w:start w:val="1"/>
      <w:numFmt w:val="decimal"/>
      <w:lvlText w:val="%7."/>
      <w:lvlJc w:val="left"/>
      <w:pPr>
        <w:ind w:left="5040" w:hanging="360"/>
      </w:pPr>
    </w:lvl>
    <w:lvl w:ilvl="7" w:tplc="20581388">
      <w:start w:val="1"/>
      <w:numFmt w:val="lowerLetter"/>
      <w:lvlText w:val="%8."/>
      <w:lvlJc w:val="left"/>
      <w:pPr>
        <w:ind w:left="5760" w:hanging="360"/>
      </w:pPr>
    </w:lvl>
    <w:lvl w:ilvl="8" w:tplc="89CE077E">
      <w:start w:val="1"/>
      <w:numFmt w:val="lowerRoman"/>
      <w:lvlText w:val="%9."/>
      <w:lvlJc w:val="right"/>
      <w:pPr>
        <w:ind w:left="6480" w:hanging="180"/>
      </w:pPr>
    </w:lvl>
  </w:abstractNum>
  <w:abstractNum w:abstractNumId="58" w15:restartNumberingAfterBreak="0">
    <w:nsid w:val="5FBF617C"/>
    <w:multiLevelType w:val="multilevel"/>
    <w:tmpl w:val="440CD2F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9" w15:restartNumberingAfterBreak="0">
    <w:nsid w:val="60B26470"/>
    <w:multiLevelType w:val="hybridMultilevel"/>
    <w:tmpl w:val="0004ED0A"/>
    <w:lvl w:ilvl="0" w:tplc="EBBAF4AC">
      <w:numFmt w:val="bullet"/>
      <w:lvlText w:val="-"/>
      <w:lvlJc w:val="left"/>
      <w:pPr>
        <w:ind w:left="720" w:hanging="360"/>
      </w:pPr>
      <w:rPr>
        <w:rFonts w:ascii="An Post Sans" w:eastAsia="Times New Roman" w:hAnsi="An Post San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61" w15:restartNumberingAfterBreak="0">
    <w:nsid w:val="63F61AC1"/>
    <w:multiLevelType w:val="multilevel"/>
    <w:tmpl w:val="37C00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5FE7185"/>
    <w:multiLevelType w:val="hybridMultilevel"/>
    <w:tmpl w:val="1E2E0BE8"/>
    <w:lvl w:ilvl="0" w:tplc="0566677E">
      <w:start w:val="1"/>
      <w:numFmt w:val="decimal"/>
      <w:lvlText w:val="%1."/>
      <w:lvlJc w:val="left"/>
      <w:pPr>
        <w:ind w:left="720" w:hanging="360"/>
      </w:pPr>
    </w:lvl>
    <w:lvl w:ilvl="1" w:tplc="A9C68588">
      <w:start w:val="1"/>
      <w:numFmt w:val="lowerLetter"/>
      <w:lvlText w:val="%2."/>
      <w:lvlJc w:val="left"/>
      <w:pPr>
        <w:ind w:left="1440" w:hanging="360"/>
      </w:pPr>
    </w:lvl>
    <w:lvl w:ilvl="2" w:tplc="4D7847C8">
      <w:start w:val="1"/>
      <w:numFmt w:val="lowerRoman"/>
      <w:lvlText w:val="%3."/>
      <w:lvlJc w:val="right"/>
      <w:pPr>
        <w:ind w:left="2160" w:hanging="180"/>
      </w:pPr>
    </w:lvl>
    <w:lvl w:ilvl="3" w:tplc="23A6F6D2">
      <w:start w:val="1"/>
      <w:numFmt w:val="decimal"/>
      <w:lvlText w:val="%4."/>
      <w:lvlJc w:val="left"/>
      <w:pPr>
        <w:ind w:left="2880" w:hanging="360"/>
      </w:pPr>
    </w:lvl>
    <w:lvl w:ilvl="4" w:tplc="6DC24E9C">
      <w:start w:val="1"/>
      <w:numFmt w:val="lowerLetter"/>
      <w:lvlText w:val="%5."/>
      <w:lvlJc w:val="left"/>
      <w:pPr>
        <w:ind w:left="3600" w:hanging="360"/>
      </w:pPr>
    </w:lvl>
    <w:lvl w:ilvl="5" w:tplc="494C4834">
      <w:start w:val="1"/>
      <w:numFmt w:val="lowerRoman"/>
      <w:lvlText w:val="%6."/>
      <w:lvlJc w:val="right"/>
      <w:pPr>
        <w:ind w:left="4320" w:hanging="180"/>
      </w:pPr>
    </w:lvl>
    <w:lvl w:ilvl="6" w:tplc="43383F0E">
      <w:start w:val="1"/>
      <w:numFmt w:val="decimal"/>
      <w:lvlText w:val="%7."/>
      <w:lvlJc w:val="left"/>
      <w:pPr>
        <w:ind w:left="5040" w:hanging="360"/>
      </w:pPr>
    </w:lvl>
    <w:lvl w:ilvl="7" w:tplc="84B48104">
      <w:start w:val="1"/>
      <w:numFmt w:val="lowerLetter"/>
      <w:lvlText w:val="%8."/>
      <w:lvlJc w:val="left"/>
      <w:pPr>
        <w:ind w:left="5760" w:hanging="360"/>
      </w:pPr>
    </w:lvl>
    <w:lvl w:ilvl="8" w:tplc="E00E3A60">
      <w:start w:val="1"/>
      <w:numFmt w:val="lowerRoman"/>
      <w:lvlText w:val="%9."/>
      <w:lvlJc w:val="right"/>
      <w:pPr>
        <w:ind w:left="6480" w:hanging="180"/>
      </w:pPr>
    </w:lvl>
  </w:abstractNum>
  <w:abstractNum w:abstractNumId="63" w15:restartNumberingAfterBreak="0">
    <w:nsid w:val="685C5585"/>
    <w:multiLevelType w:val="hybridMultilevel"/>
    <w:tmpl w:val="1576C25A"/>
    <w:lvl w:ilvl="0" w:tplc="F8F21FBE">
      <w:start w:val="1"/>
      <w:numFmt w:val="upp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4" w15:restartNumberingAfterBreak="0">
    <w:nsid w:val="68CD42E6"/>
    <w:multiLevelType w:val="multilevel"/>
    <w:tmpl w:val="68588832"/>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5" w15:restartNumberingAfterBreak="0">
    <w:nsid w:val="69121A90"/>
    <w:multiLevelType w:val="hybridMultilevel"/>
    <w:tmpl w:val="8892A9D6"/>
    <w:lvl w:ilvl="0" w:tplc="F9E0BE2A">
      <w:start w:val="1"/>
      <w:numFmt w:val="bullet"/>
      <w:lvlText w:val=""/>
      <w:lvlJc w:val="left"/>
      <w:pPr>
        <w:ind w:left="720" w:hanging="360"/>
      </w:pPr>
      <w:rPr>
        <w:rFonts w:ascii="Symbol" w:hAnsi="Symbol"/>
      </w:rPr>
    </w:lvl>
    <w:lvl w:ilvl="1" w:tplc="CAFCDDAA">
      <w:start w:val="1"/>
      <w:numFmt w:val="bullet"/>
      <w:lvlText w:val=""/>
      <w:lvlJc w:val="left"/>
      <w:pPr>
        <w:ind w:left="720" w:hanging="360"/>
      </w:pPr>
      <w:rPr>
        <w:rFonts w:ascii="Symbol" w:hAnsi="Symbol"/>
      </w:rPr>
    </w:lvl>
    <w:lvl w:ilvl="2" w:tplc="69D45478">
      <w:start w:val="1"/>
      <w:numFmt w:val="bullet"/>
      <w:lvlText w:val=""/>
      <w:lvlJc w:val="left"/>
      <w:pPr>
        <w:ind w:left="720" w:hanging="360"/>
      </w:pPr>
      <w:rPr>
        <w:rFonts w:ascii="Symbol" w:hAnsi="Symbol"/>
      </w:rPr>
    </w:lvl>
    <w:lvl w:ilvl="3" w:tplc="18E69E28">
      <w:start w:val="1"/>
      <w:numFmt w:val="bullet"/>
      <w:lvlText w:val=""/>
      <w:lvlJc w:val="left"/>
      <w:pPr>
        <w:ind w:left="720" w:hanging="360"/>
      </w:pPr>
      <w:rPr>
        <w:rFonts w:ascii="Symbol" w:hAnsi="Symbol"/>
      </w:rPr>
    </w:lvl>
    <w:lvl w:ilvl="4" w:tplc="0FE066C2">
      <w:start w:val="1"/>
      <w:numFmt w:val="bullet"/>
      <w:lvlText w:val=""/>
      <w:lvlJc w:val="left"/>
      <w:pPr>
        <w:ind w:left="720" w:hanging="360"/>
      </w:pPr>
      <w:rPr>
        <w:rFonts w:ascii="Symbol" w:hAnsi="Symbol"/>
      </w:rPr>
    </w:lvl>
    <w:lvl w:ilvl="5" w:tplc="B4EEA834">
      <w:start w:val="1"/>
      <w:numFmt w:val="bullet"/>
      <w:lvlText w:val=""/>
      <w:lvlJc w:val="left"/>
      <w:pPr>
        <w:ind w:left="720" w:hanging="360"/>
      </w:pPr>
      <w:rPr>
        <w:rFonts w:ascii="Symbol" w:hAnsi="Symbol"/>
      </w:rPr>
    </w:lvl>
    <w:lvl w:ilvl="6" w:tplc="4E1ACEAA">
      <w:start w:val="1"/>
      <w:numFmt w:val="bullet"/>
      <w:lvlText w:val=""/>
      <w:lvlJc w:val="left"/>
      <w:pPr>
        <w:ind w:left="720" w:hanging="360"/>
      </w:pPr>
      <w:rPr>
        <w:rFonts w:ascii="Symbol" w:hAnsi="Symbol"/>
      </w:rPr>
    </w:lvl>
    <w:lvl w:ilvl="7" w:tplc="F80C7322">
      <w:start w:val="1"/>
      <w:numFmt w:val="bullet"/>
      <w:lvlText w:val=""/>
      <w:lvlJc w:val="left"/>
      <w:pPr>
        <w:ind w:left="720" w:hanging="360"/>
      </w:pPr>
      <w:rPr>
        <w:rFonts w:ascii="Symbol" w:hAnsi="Symbol"/>
      </w:rPr>
    </w:lvl>
    <w:lvl w:ilvl="8" w:tplc="7CAC680A">
      <w:start w:val="1"/>
      <w:numFmt w:val="bullet"/>
      <w:lvlText w:val=""/>
      <w:lvlJc w:val="left"/>
      <w:pPr>
        <w:ind w:left="720" w:hanging="360"/>
      </w:pPr>
      <w:rPr>
        <w:rFonts w:ascii="Symbol" w:hAnsi="Symbol"/>
      </w:rPr>
    </w:lvl>
  </w:abstractNum>
  <w:abstractNum w:abstractNumId="66" w15:restartNumberingAfterBreak="0">
    <w:nsid w:val="6A745A33"/>
    <w:multiLevelType w:val="hybridMultilevel"/>
    <w:tmpl w:val="F22E88E8"/>
    <w:lvl w:ilvl="0" w:tplc="904C4F72">
      <w:start w:val="1"/>
      <w:numFmt w:val="decimal"/>
      <w:lvlText w:val="%1."/>
      <w:lvlJc w:val="left"/>
      <w:pPr>
        <w:ind w:left="720" w:hanging="360"/>
      </w:pPr>
    </w:lvl>
    <w:lvl w:ilvl="1" w:tplc="305ECC00">
      <w:start w:val="1"/>
      <w:numFmt w:val="lowerLetter"/>
      <w:lvlText w:val="%2."/>
      <w:lvlJc w:val="left"/>
      <w:pPr>
        <w:ind w:left="1440" w:hanging="360"/>
      </w:pPr>
    </w:lvl>
    <w:lvl w:ilvl="2" w:tplc="BFFCA268">
      <w:start w:val="1"/>
      <w:numFmt w:val="lowerRoman"/>
      <w:lvlText w:val="%3."/>
      <w:lvlJc w:val="right"/>
      <w:pPr>
        <w:ind w:left="2160" w:hanging="180"/>
      </w:pPr>
    </w:lvl>
    <w:lvl w:ilvl="3" w:tplc="12C6AF3C">
      <w:start w:val="1"/>
      <w:numFmt w:val="decimal"/>
      <w:lvlText w:val="%4."/>
      <w:lvlJc w:val="left"/>
      <w:pPr>
        <w:ind w:left="2880" w:hanging="360"/>
      </w:pPr>
    </w:lvl>
    <w:lvl w:ilvl="4" w:tplc="34786346">
      <w:start w:val="1"/>
      <w:numFmt w:val="lowerLetter"/>
      <w:lvlText w:val="%5."/>
      <w:lvlJc w:val="left"/>
      <w:pPr>
        <w:ind w:left="3600" w:hanging="360"/>
      </w:pPr>
    </w:lvl>
    <w:lvl w:ilvl="5" w:tplc="E69EF7F2">
      <w:start w:val="1"/>
      <w:numFmt w:val="lowerRoman"/>
      <w:lvlText w:val="%6."/>
      <w:lvlJc w:val="right"/>
      <w:pPr>
        <w:ind w:left="4320" w:hanging="180"/>
      </w:pPr>
    </w:lvl>
    <w:lvl w:ilvl="6" w:tplc="B8122AFC">
      <w:start w:val="1"/>
      <w:numFmt w:val="decimal"/>
      <w:lvlText w:val="%7."/>
      <w:lvlJc w:val="left"/>
      <w:pPr>
        <w:ind w:left="5040" w:hanging="360"/>
      </w:pPr>
    </w:lvl>
    <w:lvl w:ilvl="7" w:tplc="93D27F56">
      <w:start w:val="1"/>
      <w:numFmt w:val="lowerLetter"/>
      <w:lvlText w:val="%8."/>
      <w:lvlJc w:val="left"/>
      <w:pPr>
        <w:ind w:left="5760" w:hanging="360"/>
      </w:pPr>
    </w:lvl>
    <w:lvl w:ilvl="8" w:tplc="9DE01912">
      <w:start w:val="1"/>
      <w:numFmt w:val="lowerRoman"/>
      <w:lvlText w:val="%9."/>
      <w:lvlJc w:val="right"/>
      <w:pPr>
        <w:ind w:left="6480" w:hanging="180"/>
      </w:pPr>
    </w:lvl>
  </w:abstractNum>
  <w:abstractNum w:abstractNumId="67" w15:restartNumberingAfterBreak="0">
    <w:nsid w:val="6B24F252"/>
    <w:multiLevelType w:val="hybridMultilevel"/>
    <w:tmpl w:val="A69E87CC"/>
    <w:lvl w:ilvl="0" w:tplc="19C60E86">
      <w:start w:val="1"/>
      <w:numFmt w:val="decimal"/>
      <w:lvlText w:val="%1."/>
      <w:lvlJc w:val="left"/>
      <w:pPr>
        <w:ind w:left="720" w:hanging="360"/>
      </w:pPr>
    </w:lvl>
    <w:lvl w:ilvl="1" w:tplc="923C7BD6">
      <w:start w:val="1"/>
      <w:numFmt w:val="lowerLetter"/>
      <w:lvlText w:val="%2."/>
      <w:lvlJc w:val="left"/>
      <w:pPr>
        <w:ind w:left="1440" w:hanging="360"/>
      </w:pPr>
    </w:lvl>
    <w:lvl w:ilvl="2" w:tplc="5088F678">
      <w:start w:val="1"/>
      <w:numFmt w:val="lowerRoman"/>
      <w:lvlText w:val="%3."/>
      <w:lvlJc w:val="right"/>
      <w:pPr>
        <w:ind w:left="2160" w:hanging="180"/>
      </w:pPr>
    </w:lvl>
    <w:lvl w:ilvl="3" w:tplc="0F105AB4">
      <w:start w:val="1"/>
      <w:numFmt w:val="decimal"/>
      <w:lvlText w:val="%4."/>
      <w:lvlJc w:val="left"/>
      <w:pPr>
        <w:ind w:left="2880" w:hanging="360"/>
      </w:pPr>
    </w:lvl>
    <w:lvl w:ilvl="4" w:tplc="2EB65834">
      <w:start w:val="1"/>
      <w:numFmt w:val="lowerLetter"/>
      <w:lvlText w:val="%5."/>
      <w:lvlJc w:val="left"/>
      <w:pPr>
        <w:ind w:left="3600" w:hanging="360"/>
      </w:pPr>
    </w:lvl>
    <w:lvl w:ilvl="5" w:tplc="50E02B9A">
      <w:start w:val="1"/>
      <w:numFmt w:val="lowerRoman"/>
      <w:lvlText w:val="%6."/>
      <w:lvlJc w:val="right"/>
      <w:pPr>
        <w:ind w:left="4320" w:hanging="180"/>
      </w:pPr>
    </w:lvl>
    <w:lvl w:ilvl="6" w:tplc="2C1A4490">
      <w:start w:val="1"/>
      <w:numFmt w:val="decimal"/>
      <w:lvlText w:val="%7."/>
      <w:lvlJc w:val="left"/>
      <w:pPr>
        <w:ind w:left="5040" w:hanging="360"/>
      </w:pPr>
    </w:lvl>
    <w:lvl w:ilvl="7" w:tplc="CBB0C376">
      <w:start w:val="1"/>
      <w:numFmt w:val="lowerLetter"/>
      <w:lvlText w:val="%8."/>
      <w:lvlJc w:val="left"/>
      <w:pPr>
        <w:ind w:left="5760" w:hanging="360"/>
      </w:pPr>
    </w:lvl>
    <w:lvl w:ilvl="8" w:tplc="3D2AF634">
      <w:start w:val="1"/>
      <w:numFmt w:val="lowerRoman"/>
      <w:lvlText w:val="%9."/>
      <w:lvlJc w:val="right"/>
      <w:pPr>
        <w:ind w:left="6480" w:hanging="180"/>
      </w:pPr>
    </w:lvl>
  </w:abstractNum>
  <w:abstractNum w:abstractNumId="68" w15:restartNumberingAfterBreak="0">
    <w:nsid w:val="6BF905BD"/>
    <w:multiLevelType w:val="hybridMultilevel"/>
    <w:tmpl w:val="88C68758"/>
    <w:lvl w:ilvl="0" w:tplc="42EA5E98">
      <w:start w:val="4"/>
      <w:numFmt w:val="bullet"/>
      <w:lvlText w:val="-"/>
      <w:lvlJc w:val="left"/>
      <w:pPr>
        <w:ind w:left="720" w:hanging="360"/>
      </w:pPr>
      <w:rPr>
        <w:rFonts w:ascii="An Post Sans" w:eastAsia="Times New Roman" w:hAnsi="An Post San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9" w15:restartNumberingAfterBreak="0">
    <w:nsid w:val="6F4440CB"/>
    <w:multiLevelType w:val="hybridMultilevel"/>
    <w:tmpl w:val="2B2EEC3A"/>
    <w:lvl w:ilvl="0" w:tplc="FFFFFFFF">
      <w:start w:val="1"/>
      <w:numFmt w:val="decimal"/>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094F137"/>
    <w:multiLevelType w:val="hybridMultilevel"/>
    <w:tmpl w:val="9D26243A"/>
    <w:lvl w:ilvl="0" w:tplc="52641FEA">
      <w:start w:val="1"/>
      <w:numFmt w:val="decimal"/>
      <w:lvlText w:val="%1."/>
      <w:lvlJc w:val="left"/>
      <w:pPr>
        <w:ind w:left="720" w:hanging="360"/>
      </w:pPr>
    </w:lvl>
    <w:lvl w:ilvl="1" w:tplc="C7B297C2">
      <w:start w:val="1"/>
      <w:numFmt w:val="lowerLetter"/>
      <w:lvlText w:val="%2."/>
      <w:lvlJc w:val="left"/>
      <w:pPr>
        <w:ind w:left="1440" w:hanging="360"/>
      </w:pPr>
    </w:lvl>
    <w:lvl w:ilvl="2" w:tplc="6D06EF5C">
      <w:start w:val="1"/>
      <w:numFmt w:val="lowerRoman"/>
      <w:lvlText w:val="%3."/>
      <w:lvlJc w:val="right"/>
      <w:pPr>
        <w:ind w:left="2160" w:hanging="180"/>
      </w:pPr>
    </w:lvl>
    <w:lvl w:ilvl="3" w:tplc="56CE89A0">
      <w:start w:val="1"/>
      <w:numFmt w:val="decimal"/>
      <w:lvlText w:val="%4."/>
      <w:lvlJc w:val="left"/>
      <w:pPr>
        <w:ind w:left="2880" w:hanging="360"/>
      </w:pPr>
    </w:lvl>
    <w:lvl w:ilvl="4" w:tplc="48181F98">
      <w:start w:val="1"/>
      <w:numFmt w:val="lowerLetter"/>
      <w:lvlText w:val="%5."/>
      <w:lvlJc w:val="left"/>
      <w:pPr>
        <w:ind w:left="3600" w:hanging="360"/>
      </w:pPr>
    </w:lvl>
    <w:lvl w:ilvl="5" w:tplc="61F2D4B0">
      <w:start w:val="1"/>
      <w:numFmt w:val="lowerRoman"/>
      <w:lvlText w:val="%6."/>
      <w:lvlJc w:val="right"/>
      <w:pPr>
        <w:ind w:left="4320" w:hanging="180"/>
      </w:pPr>
    </w:lvl>
    <w:lvl w:ilvl="6" w:tplc="04684A9C">
      <w:start w:val="1"/>
      <w:numFmt w:val="decimal"/>
      <w:lvlText w:val="%7."/>
      <w:lvlJc w:val="left"/>
      <w:pPr>
        <w:ind w:left="5040" w:hanging="360"/>
      </w:pPr>
    </w:lvl>
    <w:lvl w:ilvl="7" w:tplc="B7B2C99A">
      <w:start w:val="1"/>
      <w:numFmt w:val="lowerLetter"/>
      <w:lvlText w:val="%8."/>
      <w:lvlJc w:val="left"/>
      <w:pPr>
        <w:ind w:left="5760" w:hanging="360"/>
      </w:pPr>
    </w:lvl>
    <w:lvl w:ilvl="8" w:tplc="D430BE58">
      <w:start w:val="1"/>
      <w:numFmt w:val="lowerRoman"/>
      <w:lvlText w:val="%9."/>
      <w:lvlJc w:val="right"/>
      <w:pPr>
        <w:ind w:left="6480" w:hanging="180"/>
      </w:pPr>
    </w:lvl>
  </w:abstractNum>
  <w:abstractNum w:abstractNumId="71" w15:restartNumberingAfterBreak="0">
    <w:nsid w:val="799A0784"/>
    <w:multiLevelType w:val="hybridMultilevel"/>
    <w:tmpl w:val="CFE4F5C2"/>
    <w:lvl w:ilvl="0" w:tplc="9D72CFD6">
      <w:start w:val="1"/>
      <w:numFmt w:val="decimal"/>
      <w:lvlText w:val="%1."/>
      <w:lvlJc w:val="left"/>
      <w:pPr>
        <w:ind w:left="720" w:hanging="360"/>
      </w:pPr>
    </w:lvl>
    <w:lvl w:ilvl="1" w:tplc="F026A8BC">
      <w:start w:val="1"/>
      <w:numFmt w:val="lowerLetter"/>
      <w:lvlText w:val="%2."/>
      <w:lvlJc w:val="left"/>
      <w:pPr>
        <w:ind w:left="1440" w:hanging="360"/>
      </w:pPr>
    </w:lvl>
    <w:lvl w:ilvl="2" w:tplc="B038DA52">
      <w:start w:val="1"/>
      <w:numFmt w:val="lowerRoman"/>
      <w:lvlText w:val="%3."/>
      <w:lvlJc w:val="right"/>
      <w:pPr>
        <w:ind w:left="2160" w:hanging="180"/>
      </w:pPr>
    </w:lvl>
    <w:lvl w:ilvl="3" w:tplc="2C5074CC">
      <w:start w:val="1"/>
      <w:numFmt w:val="decimal"/>
      <w:lvlText w:val="%4."/>
      <w:lvlJc w:val="left"/>
      <w:pPr>
        <w:ind w:left="2880" w:hanging="360"/>
      </w:pPr>
    </w:lvl>
    <w:lvl w:ilvl="4" w:tplc="5B74D284">
      <w:start w:val="1"/>
      <w:numFmt w:val="lowerLetter"/>
      <w:lvlText w:val="%5."/>
      <w:lvlJc w:val="left"/>
      <w:pPr>
        <w:ind w:left="3600" w:hanging="360"/>
      </w:pPr>
    </w:lvl>
    <w:lvl w:ilvl="5" w:tplc="99E80130">
      <w:start w:val="1"/>
      <w:numFmt w:val="lowerRoman"/>
      <w:lvlText w:val="%6."/>
      <w:lvlJc w:val="right"/>
      <w:pPr>
        <w:ind w:left="4320" w:hanging="180"/>
      </w:pPr>
    </w:lvl>
    <w:lvl w:ilvl="6" w:tplc="E52083BC">
      <w:start w:val="1"/>
      <w:numFmt w:val="decimal"/>
      <w:lvlText w:val="%7."/>
      <w:lvlJc w:val="left"/>
      <w:pPr>
        <w:ind w:left="5040" w:hanging="360"/>
      </w:pPr>
    </w:lvl>
    <w:lvl w:ilvl="7" w:tplc="491C1524">
      <w:start w:val="1"/>
      <w:numFmt w:val="lowerLetter"/>
      <w:lvlText w:val="%8."/>
      <w:lvlJc w:val="left"/>
      <w:pPr>
        <w:ind w:left="5760" w:hanging="360"/>
      </w:pPr>
    </w:lvl>
    <w:lvl w:ilvl="8" w:tplc="4698B7FC">
      <w:start w:val="1"/>
      <w:numFmt w:val="lowerRoman"/>
      <w:lvlText w:val="%9."/>
      <w:lvlJc w:val="right"/>
      <w:pPr>
        <w:ind w:left="6480" w:hanging="180"/>
      </w:pPr>
    </w:lvl>
  </w:abstractNum>
  <w:abstractNum w:abstractNumId="72" w15:restartNumberingAfterBreak="0">
    <w:nsid w:val="7A488C4F"/>
    <w:multiLevelType w:val="hybridMultilevel"/>
    <w:tmpl w:val="D8AA87F6"/>
    <w:lvl w:ilvl="0" w:tplc="84868984">
      <w:start w:val="1"/>
      <w:numFmt w:val="decimal"/>
      <w:lvlText w:val="%1."/>
      <w:lvlJc w:val="left"/>
      <w:pPr>
        <w:ind w:left="720" w:hanging="360"/>
      </w:pPr>
    </w:lvl>
    <w:lvl w:ilvl="1" w:tplc="23524652">
      <w:start w:val="1"/>
      <w:numFmt w:val="lowerLetter"/>
      <w:lvlText w:val="%2."/>
      <w:lvlJc w:val="left"/>
      <w:pPr>
        <w:ind w:left="1440" w:hanging="360"/>
      </w:pPr>
    </w:lvl>
    <w:lvl w:ilvl="2" w:tplc="0504D0A4">
      <w:start w:val="1"/>
      <w:numFmt w:val="lowerRoman"/>
      <w:lvlText w:val="%3."/>
      <w:lvlJc w:val="right"/>
      <w:pPr>
        <w:ind w:left="2160" w:hanging="180"/>
      </w:pPr>
    </w:lvl>
    <w:lvl w:ilvl="3" w:tplc="ACE8DF0C">
      <w:start w:val="1"/>
      <w:numFmt w:val="decimal"/>
      <w:lvlText w:val="%4."/>
      <w:lvlJc w:val="left"/>
      <w:pPr>
        <w:ind w:left="2880" w:hanging="360"/>
      </w:pPr>
    </w:lvl>
    <w:lvl w:ilvl="4" w:tplc="7DE8C2D2">
      <w:start w:val="1"/>
      <w:numFmt w:val="lowerLetter"/>
      <w:lvlText w:val="%5."/>
      <w:lvlJc w:val="left"/>
      <w:pPr>
        <w:ind w:left="3600" w:hanging="360"/>
      </w:pPr>
    </w:lvl>
    <w:lvl w:ilvl="5" w:tplc="6F1882C0">
      <w:start w:val="1"/>
      <w:numFmt w:val="lowerRoman"/>
      <w:lvlText w:val="%6."/>
      <w:lvlJc w:val="right"/>
      <w:pPr>
        <w:ind w:left="4320" w:hanging="180"/>
      </w:pPr>
    </w:lvl>
    <w:lvl w:ilvl="6" w:tplc="7334F2DA">
      <w:start w:val="1"/>
      <w:numFmt w:val="decimal"/>
      <w:lvlText w:val="%7."/>
      <w:lvlJc w:val="left"/>
      <w:pPr>
        <w:ind w:left="5040" w:hanging="360"/>
      </w:pPr>
    </w:lvl>
    <w:lvl w:ilvl="7" w:tplc="54084B1A">
      <w:start w:val="1"/>
      <w:numFmt w:val="lowerLetter"/>
      <w:lvlText w:val="%8."/>
      <w:lvlJc w:val="left"/>
      <w:pPr>
        <w:ind w:left="5760" w:hanging="360"/>
      </w:pPr>
    </w:lvl>
    <w:lvl w:ilvl="8" w:tplc="BA90D47E">
      <w:start w:val="1"/>
      <w:numFmt w:val="lowerRoman"/>
      <w:lvlText w:val="%9."/>
      <w:lvlJc w:val="right"/>
      <w:pPr>
        <w:ind w:left="6480" w:hanging="180"/>
      </w:pPr>
    </w:lvl>
  </w:abstractNum>
  <w:abstractNum w:abstractNumId="73" w15:restartNumberingAfterBreak="0">
    <w:nsid w:val="7DD65430"/>
    <w:multiLevelType w:val="hybridMultilevel"/>
    <w:tmpl w:val="1B3C3934"/>
    <w:lvl w:ilvl="0" w:tplc="75D27E56">
      <w:start w:val="1"/>
      <w:numFmt w:val="lowerRoman"/>
      <w:lvlText w:val="(%1)"/>
      <w:lvlJc w:val="left"/>
      <w:pPr>
        <w:ind w:left="1647" w:hanging="72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74" w15:restartNumberingAfterBreak="0">
    <w:nsid w:val="7F6F2B89"/>
    <w:multiLevelType w:val="hybridMultilevel"/>
    <w:tmpl w:val="70362486"/>
    <w:lvl w:ilvl="0" w:tplc="70CE04E0">
      <w:numFmt w:val="bullet"/>
      <w:lvlText w:val="-"/>
      <w:lvlJc w:val="left"/>
      <w:pPr>
        <w:ind w:left="720" w:hanging="360"/>
      </w:pPr>
      <w:rPr>
        <w:rFonts w:ascii="Book Antiqua" w:eastAsiaTheme="minorHAnsi" w:hAnsi="Book Antiqua" w:cs="Book Antiqua"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24219600">
    <w:abstractNumId w:val="70"/>
  </w:num>
  <w:num w:numId="2" w16cid:durableId="1671713620">
    <w:abstractNumId w:val="3"/>
  </w:num>
  <w:num w:numId="3" w16cid:durableId="96608865">
    <w:abstractNumId w:val="10"/>
  </w:num>
  <w:num w:numId="4" w16cid:durableId="1129320570">
    <w:abstractNumId w:val="20"/>
  </w:num>
  <w:num w:numId="5" w16cid:durableId="1255935032">
    <w:abstractNumId w:val="71"/>
  </w:num>
  <w:num w:numId="6" w16cid:durableId="823931199">
    <w:abstractNumId w:val="66"/>
  </w:num>
  <w:num w:numId="7" w16cid:durableId="177891700">
    <w:abstractNumId w:val="13"/>
  </w:num>
  <w:num w:numId="8" w16cid:durableId="647049744">
    <w:abstractNumId w:val="19"/>
  </w:num>
  <w:num w:numId="9" w16cid:durableId="658076088">
    <w:abstractNumId w:val="24"/>
  </w:num>
  <w:num w:numId="10" w16cid:durableId="128520678">
    <w:abstractNumId w:val="52"/>
  </w:num>
  <w:num w:numId="11" w16cid:durableId="2006542688">
    <w:abstractNumId w:val="28"/>
  </w:num>
  <w:num w:numId="12" w16cid:durableId="1858420298">
    <w:abstractNumId w:val="49"/>
  </w:num>
  <w:num w:numId="13" w16cid:durableId="404839997">
    <w:abstractNumId w:val="62"/>
  </w:num>
  <w:num w:numId="14" w16cid:durableId="228350097">
    <w:abstractNumId w:val="72"/>
  </w:num>
  <w:num w:numId="15" w16cid:durableId="861169993">
    <w:abstractNumId w:val="57"/>
  </w:num>
  <w:num w:numId="16" w16cid:durableId="101071715">
    <w:abstractNumId w:val="67"/>
  </w:num>
  <w:num w:numId="17" w16cid:durableId="342820940">
    <w:abstractNumId w:val="42"/>
  </w:num>
  <w:num w:numId="18" w16cid:durableId="1346175883">
    <w:abstractNumId w:val="54"/>
  </w:num>
  <w:num w:numId="19" w16cid:durableId="19354513">
    <w:abstractNumId w:val="6"/>
  </w:num>
  <w:num w:numId="20" w16cid:durableId="319702378">
    <w:abstractNumId w:val="41"/>
  </w:num>
  <w:num w:numId="21" w16cid:durableId="1413695552">
    <w:abstractNumId w:val="73"/>
  </w:num>
  <w:num w:numId="22" w16cid:durableId="397366172">
    <w:abstractNumId w:val="44"/>
  </w:num>
  <w:num w:numId="23" w16cid:durableId="1601794172">
    <w:abstractNumId w:val="56"/>
  </w:num>
  <w:num w:numId="24" w16cid:durableId="870920546">
    <w:abstractNumId w:val="15"/>
  </w:num>
  <w:num w:numId="25" w16cid:durableId="441534289">
    <w:abstractNumId w:val="43"/>
  </w:num>
  <w:num w:numId="26" w16cid:durableId="1150706085">
    <w:abstractNumId w:val="30"/>
  </w:num>
  <w:num w:numId="27" w16cid:durableId="607077908">
    <w:abstractNumId w:val="1"/>
  </w:num>
  <w:num w:numId="28" w16cid:durableId="777334868">
    <w:abstractNumId w:val="31"/>
  </w:num>
  <w:num w:numId="29" w16cid:durableId="1790539850">
    <w:abstractNumId w:val="50"/>
  </w:num>
  <w:num w:numId="30" w16cid:durableId="63574319">
    <w:abstractNumId w:val="40"/>
  </w:num>
  <w:num w:numId="31" w16cid:durableId="489831177">
    <w:abstractNumId w:val="0"/>
  </w:num>
  <w:num w:numId="32" w16cid:durableId="721708950">
    <w:abstractNumId w:val="60"/>
  </w:num>
  <w:num w:numId="33" w16cid:durableId="1690521411">
    <w:abstractNumId w:val="48"/>
  </w:num>
  <w:num w:numId="34" w16cid:durableId="721102018">
    <w:abstractNumId w:val="16"/>
  </w:num>
  <w:num w:numId="35" w16cid:durableId="427820767">
    <w:abstractNumId w:val="8"/>
  </w:num>
  <w:num w:numId="36" w16cid:durableId="1205673687">
    <w:abstractNumId w:val="26"/>
  </w:num>
  <w:num w:numId="37" w16cid:durableId="1397120135">
    <w:abstractNumId w:val="51"/>
  </w:num>
  <w:num w:numId="38" w16cid:durableId="40114622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01321835">
    <w:abstractNumId w:val="47"/>
  </w:num>
  <w:num w:numId="40" w16cid:durableId="1345277744">
    <w:abstractNumId w:val="51"/>
  </w:num>
  <w:num w:numId="41" w16cid:durableId="1868715740">
    <w:abstractNumId w:val="51"/>
  </w:num>
  <w:num w:numId="42" w16cid:durableId="1090541610">
    <w:abstractNumId w:val="51"/>
  </w:num>
  <w:num w:numId="43" w16cid:durableId="937954413">
    <w:abstractNumId w:val="21"/>
  </w:num>
  <w:num w:numId="44" w16cid:durableId="377125469">
    <w:abstractNumId w:val="51"/>
  </w:num>
  <w:num w:numId="45" w16cid:durableId="173762700">
    <w:abstractNumId w:val="32"/>
  </w:num>
  <w:num w:numId="46" w16cid:durableId="2061660736">
    <w:abstractNumId w:val="12"/>
  </w:num>
  <w:num w:numId="47" w16cid:durableId="1711686719">
    <w:abstractNumId w:val="45"/>
  </w:num>
  <w:num w:numId="48" w16cid:durableId="1532183783">
    <w:abstractNumId w:val="5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27271325">
    <w:abstractNumId w:val="51"/>
    <w:lvlOverride w:ilvl="0">
      <w:startOverride w:val="6"/>
    </w:lvlOverride>
    <w:lvlOverride w:ilvl="1">
      <w:startOverride w:val="1"/>
    </w:lvlOverride>
  </w:num>
  <w:num w:numId="50" w16cid:durableId="1235697520">
    <w:abstractNumId w:val="51"/>
    <w:lvlOverride w:ilvl="0">
      <w:startOverride w:val="6"/>
    </w:lvlOverride>
    <w:lvlOverride w:ilvl="1">
      <w:startOverride w:val="1"/>
    </w:lvlOverride>
  </w:num>
  <w:num w:numId="51" w16cid:durableId="987972909">
    <w:abstractNumId w:val="51"/>
    <w:lvlOverride w:ilvl="0">
      <w:startOverride w:val="6"/>
    </w:lvlOverride>
    <w:lvlOverride w:ilvl="1">
      <w:startOverride w:val="1"/>
    </w:lvlOverride>
  </w:num>
  <w:num w:numId="52" w16cid:durableId="259684362">
    <w:abstractNumId w:val="51"/>
    <w:lvlOverride w:ilvl="0">
      <w:startOverride w:val="6"/>
    </w:lvlOverride>
    <w:lvlOverride w:ilvl="1">
      <w:startOverride w:val="1"/>
    </w:lvlOverride>
  </w:num>
  <w:num w:numId="53" w16cid:durableId="2104840231">
    <w:abstractNumId w:val="51"/>
    <w:lvlOverride w:ilvl="0">
      <w:startOverride w:val="6"/>
    </w:lvlOverride>
    <w:lvlOverride w:ilvl="1">
      <w:startOverride w:val="1"/>
    </w:lvlOverride>
  </w:num>
  <w:num w:numId="54" w16cid:durableId="145630750">
    <w:abstractNumId w:val="37"/>
  </w:num>
  <w:num w:numId="55" w16cid:durableId="374280110">
    <w:abstractNumId w:val="35"/>
  </w:num>
  <w:num w:numId="56" w16cid:durableId="174614587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283145242">
    <w:abstractNumId w:val="68"/>
  </w:num>
  <w:num w:numId="58" w16cid:durableId="37121467">
    <w:abstractNumId w:val="38"/>
  </w:num>
  <w:num w:numId="59" w16cid:durableId="1560820022">
    <w:abstractNumId w:val="46"/>
  </w:num>
  <w:num w:numId="60" w16cid:durableId="456919761">
    <w:abstractNumId w:val="4"/>
  </w:num>
  <w:num w:numId="61" w16cid:durableId="2137331120">
    <w:abstractNumId w:val="74"/>
  </w:num>
  <w:num w:numId="62" w16cid:durableId="1020862174">
    <w:abstractNumId w:val="36"/>
  </w:num>
  <w:num w:numId="63" w16cid:durableId="428353718">
    <w:abstractNumId w:val="7"/>
  </w:num>
  <w:num w:numId="64" w16cid:durableId="852956899">
    <w:abstractNumId w:val="17"/>
  </w:num>
  <w:num w:numId="65" w16cid:durableId="1593975704">
    <w:abstractNumId w:val="61"/>
  </w:num>
  <w:num w:numId="66" w16cid:durableId="229266195">
    <w:abstractNumId w:val="9"/>
  </w:num>
  <w:num w:numId="67" w16cid:durableId="2025666488">
    <w:abstractNumId w:val="5"/>
  </w:num>
  <w:num w:numId="68" w16cid:durableId="17762499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1225260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80250287">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9050670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122697336">
    <w:abstractNumId w:val="11"/>
  </w:num>
  <w:num w:numId="73" w16cid:durableId="112722919">
    <w:abstractNumId w:val="53"/>
  </w:num>
  <w:num w:numId="74" w16cid:durableId="1392273235">
    <w:abstractNumId w:val="34"/>
  </w:num>
  <w:num w:numId="75" w16cid:durableId="1772510672">
    <w:abstractNumId w:val="65"/>
  </w:num>
  <w:num w:numId="76" w16cid:durableId="1693265280">
    <w:abstractNumId w:val="18"/>
  </w:num>
  <w:num w:numId="77" w16cid:durableId="443499214">
    <w:abstractNumId w:val="14"/>
  </w:num>
  <w:num w:numId="78" w16cid:durableId="2090034532">
    <w:abstractNumId w:val="59"/>
  </w:num>
  <w:num w:numId="79" w16cid:durableId="1553039082">
    <w:abstractNumId w:val="22"/>
  </w:num>
  <w:num w:numId="80" w16cid:durableId="1333799963">
    <w:abstractNumId w:val="33"/>
  </w:num>
  <w:num w:numId="81" w16cid:durableId="1651715103">
    <w:abstractNumId w:val="69"/>
  </w:num>
  <w:num w:numId="82" w16cid:durableId="450126435">
    <w:abstractNumId w:val="25"/>
  </w:num>
  <w:num w:numId="83" w16cid:durableId="100419467">
    <w:abstractNumId w:val="55"/>
  </w:num>
  <w:num w:numId="84" w16cid:durableId="1346519168">
    <w:abstractNumId w:val="58"/>
  </w:num>
  <w:num w:numId="85" w16cid:durableId="553199785">
    <w:abstractNumId w:val="23"/>
  </w:num>
  <w:num w:numId="86" w16cid:durableId="1188758771">
    <w:abstractNumId w:val="64"/>
  </w:num>
  <w:num w:numId="87" w16cid:durableId="369690760">
    <w:abstractNumId w:val="39"/>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89"/>
    <w:rsid w:val="0000061B"/>
    <w:rsid w:val="0000165B"/>
    <w:rsid w:val="00001F4F"/>
    <w:rsid w:val="000020AC"/>
    <w:rsid w:val="00002789"/>
    <w:rsid w:val="00002F33"/>
    <w:rsid w:val="000033FB"/>
    <w:rsid w:val="00004363"/>
    <w:rsid w:val="00006F13"/>
    <w:rsid w:val="000106F1"/>
    <w:rsid w:val="00010A49"/>
    <w:rsid w:val="000118C0"/>
    <w:rsid w:val="00011A8D"/>
    <w:rsid w:val="00012959"/>
    <w:rsid w:val="000138B9"/>
    <w:rsid w:val="00014675"/>
    <w:rsid w:val="0001607B"/>
    <w:rsid w:val="0001758A"/>
    <w:rsid w:val="00020375"/>
    <w:rsid w:val="000209C3"/>
    <w:rsid w:val="00021DFF"/>
    <w:rsid w:val="00021F22"/>
    <w:rsid w:val="00022534"/>
    <w:rsid w:val="0002259F"/>
    <w:rsid w:val="00024969"/>
    <w:rsid w:val="0002528D"/>
    <w:rsid w:val="0002797D"/>
    <w:rsid w:val="00030527"/>
    <w:rsid w:val="000308E7"/>
    <w:rsid w:val="00030E9B"/>
    <w:rsid w:val="00031993"/>
    <w:rsid w:val="000328EC"/>
    <w:rsid w:val="0003484F"/>
    <w:rsid w:val="00040697"/>
    <w:rsid w:val="00040B77"/>
    <w:rsid w:val="00042299"/>
    <w:rsid w:val="00043DF2"/>
    <w:rsid w:val="00044536"/>
    <w:rsid w:val="0004455B"/>
    <w:rsid w:val="00044CBC"/>
    <w:rsid w:val="00045A7E"/>
    <w:rsid w:val="0004694B"/>
    <w:rsid w:val="00046FC9"/>
    <w:rsid w:val="00051491"/>
    <w:rsid w:val="00052070"/>
    <w:rsid w:val="000520B7"/>
    <w:rsid w:val="000529A7"/>
    <w:rsid w:val="00052EED"/>
    <w:rsid w:val="00053B9B"/>
    <w:rsid w:val="000544A7"/>
    <w:rsid w:val="00054B56"/>
    <w:rsid w:val="00054B84"/>
    <w:rsid w:val="00056AF9"/>
    <w:rsid w:val="0006074E"/>
    <w:rsid w:val="00061A83"/>
    <w:rsid w:val="00061A9A"/>
    <w:rsid w:val="00061EAE"/>
    <w:rsid w:val="00061F00"/>
    <w:rsid w:val="000621D1"/>
    <w:rsid w:val="000649C3"/>
    <w:rsid w:val="0006600D"/>
    <w:rsid w:val="000665DA"/>
    <w:rsid w:val="0006710A"/>
    <w:rsid w:val="00067EB6"/>
    <w:rsid w:val="000710AB"/>
    <w:rsid w:val="0007193D"/>
    <w:rsid w:val="00072515"/>
    <w:rsid w:val="00075750"/>
    <w:rsid w:val="00075EF2"/>
    <w:rsid w:val="00077A64"/>
    <w:rsid w:val="0008093F"/>
    <w:rsid w:val="0008102A"/>
    <w:rsid w:val="0008115C"/>
    <w:rsid w:val="00082251"/>
    <w:rsid w:val="00083356"/>
    <w:rsid w:val="00084058"/>
    <w:rsid w:val="000843C8"/>
    <w:rsid w:val="00084DE0"/>
    <w:rsid w:val="00086ED4"/>
    <w:rsid w:val="00090BEA"/>
    <w:rsid w:val="000914BC"/>
    <w:rsid w:val="00091868"/>
    <w:rsid w:val="000920B7"/>
    <w:rsid w:val="00093DBF"/>
    <w:rsid w:val="00093EB8"/>
    <w:rsid w:val="00094017"/>
    <w:rsid w:val="000941C2"/>
    <w:rsid w:val="00094BF1"/>
    <w:rsid w:val="000954E3"/>
    <w:rsid w:val="00096421"/>
    <w:rsid w:val="000976C7"/>
    <w:rsid w:val="00097D60"/>
    <w:rsid w:val="00097D9F"/>
    <w:rsid w:val="000A0698"/>
    <w:rsid w:val="000A0C56"/>
    <w:rsid w:val="000A106A"/>
    <w:rsid w:val="000A159C"/>
    <w:rsid w:val="000A2CBB"/>
    <w:rsid w:val="000A3C8D"/>
    <w:rsid w:val="000A4718"/>
    <w:rsid w:val="000A7757"/>
    <w:rsid w:val="000B0041"/>
    <w:rsid w:val="000B25D2"/>
    <w:rsid w:val="000B2A6C"/>
    <w:rsid w:val="000B2C4A"/>
    <w:rsid w:val="000B3242"/>
    <w:rsid w:val="000B3281"/>
    <w:rsid w:val="000B3480"/>
    <w:rsid w:val="000B39F4"/>
    <w:rsid w:val="000B3CD1"/>
    <w:rsid w:val="000B4AD5"/>
    <w:rsid w:val="000B6147"/>
    <w:rsid w:val="000B713F"/>
    <w:rsid w:val="000C0E2D"/>
    <w:rsid w:val="000C16C7"/>
    <w:rsid w:val="000C27CC"/>
    <w:rsid w:val="000C401F"/>
    <w:rsid w:val="000C4328"/>
    <w:rsid w:val="000C4C73"/>
    <w:rsid w:val="000C5127"/>
    <w:rsid w:val="000C58DA"/>
    <w:rsid w:val="000C63AA"/>
    <w:rsid w:val="000C71A7"/>
    <w:rsid w:val="000C7496"/>
    <w:rsid w:val="000D28A5"/>
    <w:rsid w:val="000D2BEE"/>
    <w:rsid w:val="000D39D1"/>
    <w:rsid w:val="000D47CF"/>
    <w:rsid w:val="000D5BA6"/>
    <w:rsid w:val="000D73BA"/>
    <w:rsid w:val="000D7558"/>
    <w:rsid w:val="000E1024"/>
    <w:rsid w:val="000E4473"/>
    <w:rsid w:val="000E4A52"/>
    <w:rsid w:val="000E54E2"/>
    <w:rsid w:val="000E65DF"/>
    <w:rsid w:val="000E6D3A"/>
    <w:rsid w:val="000E6EDA"/>
    <w:rsid w:val="000E7100"/>
    <w:rsid w:val="000E78B0"/>
    <w:rsid w:val="000F0C5C"/>
    <w:rsid w:val="000F330B"/>
    <w:rsid w:val="000F3F59"/>
    <w:rsid w:val="000F4E5D"/>
    <w:rsid w:val="000F6E53"/>
    <w:rsid w:val="000F6F92"/>
    <w:rsid w:val="000F7170"/>
    <w:rsid w:val="00100202"/>
    <w:rsid w:val="0010162B"/>
    <w:rsid w:val="0010214C"/>
    <w:rsid w:val="001021D5"/>
    <w:rsid w:val="00102430"/>
    <w:rsid w:val="001026C9"/>
    <w:rsid w:val="00102C72"/>
    <w:rsid w:val="00102DA3"/>
    <w:rsid w:val="001036C5"/>
    <w:rsid w:val="00103F41"/>
    <w:rsid w:val="00104802"/>
    <w:rsid w:val="00105EEF"/>
    <w:rsid w:val="00106A67"/>
    <w:rsid w:val="00106A8E"/>
    <w:rsid w:val="00110706"/>
    <w:rsid w:val="00110868"/>
    <w:rsid w:val="001109E6"/>
    <w:rsid w:val="00111617"/>
    <w:rsid w:val="00112867"/>
    <w:rsid w:val="00112C03"/>
    <w:rsid w:val="00113770"/>
    <w:rsid w:val="001138AE"/>
    <w:rsid w:val="00113B00"/>
    <w:rsid w:val="00113C71"/>
    <w:rsid w:val="0011487E"/>
    <w:rsid w:val="00116679"/>
    <w:rsid w:val="00120B81"/>
    <w:rsid w:val="00120F06"/>
    <w:rsid w:val="001216A0"/>
    <w:rsid w:val="0012236E"/>
    <w:rsid w:val="00122546"/>
    <w:rsid w:val="001232E3"/>
    <w:rsid w:val="00123837"/>
    <w:rsid w:val="00125555"/>
    <w:rsid w:val="00126FF9"/>
    <w:rsid w:val="00127181"/>
    <w:rsid w:val="0013027B"/>
    <w:rsid w:val="0013044D"/>
    <w:rsid w:val="0013189D"/>
    <w:rsid w:val="00131DBB"/>
    <w:rsid w:val="001325BA"/>
    <w:rsid w:val="00132884"/>
    <w:rsid w:val="001340C6"/>
    <w:rsid w:val="00134B0B"/>
    <w:rsid w:val="00137234"/>
    <w:rsid w:val="0013726E"/>
    <w:rsid w:val="001402C6"/>
    <w:rsid w:val="0014057D"/>
    <w:rsid w:val="001410F8"/>
    <w:rsid w:val="001415EA"/>
    <w:rsid w:val="00141677"/>
    <w:rsid w:val="00141974"/>
    <w:rsid w:val="00142265"/>
    <w:rsid w:val="00142B7D"/>
    <w:rsid w:val="00143449"/>
    <w:rsid w:val="00143660"/>
    <w:rsid w:val="00144182"/>
    <w:rsid w:val="001446F3"/>
    <w:rsid w:val="00145583"/>
    <w:rsid w:val="001455F3"/>
    <w:rsid w:val="00145ACC"/>
    <w:rsid w:val="00146EA9"/>
    <w:rsid w:val="001479A4"/>
    <w:rsid w:val="00150216"/>
    <w:rsid w:val="00150875"/>
    <w:rsid w:val="00150A48"/>
    <w:rsid w:val="00151D33"/>
    <w:rsid w:val="00152A50"/>
    <w:rsid w:val="00152D20"/>
    <w:rsid w:val="00153C8B"/>
    <w:rsid w:val="001544D4"/>
    <w:rsid w:val="001548A8"/>
    <w:rsid w:val="00154B53"/>
    <w:rsid w:val="0015524A"/>
    <w:rsid w:val="001556AF"/>
    <w:rsid w:val="0015573F"/>
    <w:rsid w:val="0015722C"/>
    <w:rsid w:val="00157BF3"/>
    <w:rsid w:val="00157FCB"/>
    <w:rsid w:val="00160444"/>
    <w:rsid w:val="00160671"/>
    <w:rsid w:val="00162A84"/>
    <w:rsid w:val="00164946"/>
    <w:rsid w:val="00164962"/>
    <w:rsid w:val="00164B98"/>
    <w:rsid w:val="0016633F"/>
    <w:rsid w:val="00166C05"/>
    <w:rsid w:val="00166DFD"/>
    <w:rsid w:val="00170ABD"/>
    <w:rsid w:val="00171C09"/>
    <w:rsid w:val="00172FDD"/>
    <w:rsid w:val="0017376B"/>
    <w:rsid w:val="00173BC0"/>
    <w:rsid w:val="0017649E"/>
    <w:rsid w:val="00180BCF"/>
    <w:rsid w:val="00180DDF"/>
    <w:rsid w:val="00181B97"/>
    <w:rsid w:val="0018264E"/>
    <w:rsid w:val="00186393"/>
    <w:rsid w:val="00187FAB"/>
    <w:rsid w:val="001903C0"/>
    <w:rsid w:val="0019125F"/>
    <w:rsid w:val="0019291A"/>
    <w:rsid w:val="00194049"/>
    <w:rsid w:val="00194446"/>
    <w:rsid w:val="0019464A"/>
    <w:rsid w:val="00194DC7"/>
    <w:rsid w:val="00195177"/>
    <w:rsid w:val="00196BC0"/>
    <w:rsid w:val="001A0B61"/>
    <w:rsid w:val="001A0CAF"/>
    <w:rsid w:val="001A2383"/>
    <w:rsid w:val="001A479E"/>
    <w:rsid w:val="001A5CCC"/>
    <w:rsid w:val="001A5CEA"/>
    <w:rsid w:val="001A6C40"/>
    <w:rsid w:val="001B171B"/>
    <w:rsid w:val="001B5548"/>
    <w:rsid w:val="001B5856"/>
    <w:rsid w:val="001B58D3"/>
    <w:rsid w:val="001B761B"/>
    <w:rsid w:val="001B7A2F"/>
    <w:rsid w:val="001C007C"/>
    <w:rsid w:val="001C017A"/>
    <w:rsid w:val="001C0568"/>
    <w:rsid w:val="001C0D42"/>
    <w:rsid w:val="001C1D43"/>
    <w:rsid w:val="001C240B"/>
    <w:rsid w:val="001C3170"/>
    <w:rsid w:val="001C37DE"/>
    <w:rsid w:val="001C479C"/>
    <w:rsid w:val="001C5211"/>
    <w:rsid w:val="001C52F8"/>
    <w:rsid w:val="001C640D"/>
    <w:rsid w:val="001C75BD"/>
    <w:rsid w:val="001C7B14"/>
    <w:rsid w:val="001C7D43"/>
    <w:rsid w:val="001D0098"/>
    <w:rsid w:val="001D0268"/>
    <w:rsid w:val="001D13C6"/>
    <w:rsid w:val="001D1856"/>
    <w:rsid w:val="001D251E"/>
    <w:rsid w:val="001D2D96"/>
    <w:rsid w:val="001D316E"/>
    <w:rsid w:val="001D3222"/>
    <w:rsid w:val="001D3836"/>
    <w:rsid w:val="001D3E97"/>
    <w:rsid w:val="001D4372"/>
    <w:rsid w:val="001D5784"/>
    <w:rsid w:val="001D6401"/>
    <w:rsid w:val="001D79E1"/>
    <w:rsid w:val="001E04A7"/>
    <w:rsid w:val="001E0F6E"/>
    <w:rsid w:val="001E2184"/>
    <w:rsid w:val="001E33E1"/>
    <w:rsid w:val="001E38EF"/>
    <w:rsid w:val="001E3C6A"/>
    <w:rsid w:val="001E3FDA"/>
    <w:rsid w:val="001E4B26"/>
    <w:rsid w:val="001E4EB6"/>
    <w:rsid w:val="001E570B"/>
    <w:rsid w:val="001E58E4"/>
    <w:rsid w:val="001E5F8E"/>
    <w:rsid w:val="001E7562"/>
    <w:rsid w:val="001E7AED"/>
    <w:rsid w:val="001F060F"/>
    <w:rsid w:val="001F0819"/>
    <w:rsid w:val="001F1904"/>
    <w:rsid w:val="001F19A4"/>
    <w:rsid w:val="001F22BC"/>
    <w:rsid w:val="001F23C1"/>
    <w:rsid w:val="001F2D87"/>
    <w:rsid w:val="001F2DDA"/>
    <w:rsid w:val="001F39AA"/>
    <w:rsid w:val="001F3EF9"/>
    <w:rsid w:val="001F4549"/>
    <w:rsid w:val="001F47EA"/>
    <w:rsid w:val="001F4BA8"/>
    <w:rsid w:val="001F5195"/>
    <w:rsid w:val="001F6F19"/>
    <w:rsid w:val="001F7313"/>
    <w:rsid w:val="0020006D"/>
    <w:rsid w:val="00200E26"/>
    <w:rsid w:val="002012E2"/>
    <w:rsid w:val="00202603"/>
    <w:rsid w:val="002057AC"/>
    <w:rsid w:val="00205D10"/>
    <w:rsid w:val="00205F9C"/>
    <w:rsid w:val="0020627E"/>
    <w:rsid w:val="00207A41"/>
    <w:rsid w:val="00207FC9"/>
    <w:rsid w:val="0021173E"/>
    <w:rsid w:val="00211BA5"/>
    <w:rsid w:val="002136E1"/>
    <w:rsid w:val="002138BC"/>
    <w:rsid w:val="00213A56"/>
    <w:rsid w:val="00214A52"/>
    <w:rsid w:val="00214DB7"/>
    <w:rsid w:val="00214EF2"/>
    <w:rsid w:val="002167BB"/>
    <w:rsid w:val="00220392"/>
    <w:rsid w:val="002211CC"/>
    <w:rsid w:val="00221B48"/>
    <w:rsid w:val="00221D8C"/>
    <w:rsid w:val="002222F8"/>
    <w:rsid w:val="00222D08"/>
    <w:rsid w:val="002233EB"/>
    <w:rsid w:val="00224AF7"/>
    <w:rsid w:val="00224D57"/>
    <w:rsid w:val="002323C3"/>
    <w:rsid w:val="00232A80"/>
    <w:rsid w:val="002335C1"/>
    <w:rsid w:val="002347C9"/>
    <w:rsid w:val="00235608"/>
    <w:rsid w:val="00235908"/>
    <w:rsid w:val="00240EFD"/>
    <w:rsid w:val="00241245"/>
    <w:rsid w:val="0024310F"/>
    <w:rsid w:val="00243A17"/>
    <w:rsid w:val="00244F18"/>
    <w:rsid w:val="00246BDA"/>
    <w:rsid w:val="00251963"/>
    <w:rsid w:val="00251B7B"/>
    <w:rsid w:val="002532AA"/>
    <w:rsid w:val="0025473F"/>
    <w:rsid w:val="00255F6C"/>
    <w:rsid w:val="00256DF9"/>
    <w:rsid w:val="00257769"/>
    <w:rsid w:val="00260585"/>
    <w:rsid w:val="00263790"/>
    <w:rsid w:val="0026521A"/>
    <w:rsid w:val="00265526"/>
    <w:rsid w:val="00265F1A"/>
    <w:rsid w:val="00272139"/>
    <w:rsid w:val="002729EF"/>
    <w:rsid w:val="0027491A"/>
    <w:rsid w:val="00274B7F"/>
    <w:rsid w:val="002761CB"/>
    <w:rsid w:val="002763F8"/>
    <w:rsid w:val="00276E1D"/>
    <w:rsid w:val="00277FD0"/>
    <w:rsid w:val="00281BCF"/>
    <w:rsid w:val="00281ECE"/>
    <w:rsid w:val="00283198"/>
    <w:rsid w:val="002864EB"/>
    <w:rsid w:val="002867DC"/>
    <w:rsid w:val="00287B7D"/>
    <w:rsid w:val="00291291"/>
    <w:rsid w:val="00291903"/>
    <w:rsid w:val="00291BA9"/>
    <w:rsid w:val="00291F24"/>
    <w:rsid w:val="00293DA3"/>
    <w:rsid w:val="002940D6"/>
    <w:rsid w:val="00294E69"/>
    <w:rsid w:val="00295C03"/>
    <w:rsid w:val="00296450"/>
    <w:rsid w:val="0029650F"/>
    <w:rsid w:val="002967AA"/>
    <w:rsid w:val="002968D3"/>
    <w:rsid w:val="00296B62"/>
    <w:rsid w:val="00296C21"/>
    <w:rsid w:val="002A0426"/>
    <w:rsid w:val="002A20AB"/>
    <w:rsid w:val="002A3862"/>
    <w:rsid w:val="002A41FE"/>
    <w:rsid w:val="002A48A3"/>
    <w:rsid w:val="002A5051"/>
    <w:rsid w:val="002A6822"/>
    <w:rsid w:val="002A6F6C"/>
    <w:rsid w:val="002A6FDE"/>
    <w:rsid w:val="002A72C2"/>
    <w:rsid w:val="002B4045"/>
    <w:rsid w:val="002B426D"/>
    <w:rsid w:val="002B4C9E"/>
    <w:rsid w:val="002B558A"/>
    <w:rsid w:val="002B58F2"/>
    <w:rsid w:val="002B66C0"/>
    <w:rsid w:val="002C17EE"/>
    <w:rsid w:val="002C2590"/>
    <w:rsid w:val="002C379C"/>
    <w:rsid w:val="002C3F30"/>
    <w:rsid w:val="002C5789"/>
    <w:rsid w:val="002C5A35"/>
    <w:rsid w:val="002C5ECD"/>
    <w:rsid w:val="002C6E55"/>
    <w:rsid w:val="002C7FDD"/>
    <w:rsid w:val="002D2482"/>
    <w:rsid w:val="002D3DB7"/>
    <w:rsid w:val="002D4564"/>
    <w:rsid w:val="002D496D"/>
    <w:rsid w:val="002D70CB"/>
    <w:rsid w:val="002D73D3"/>
    <w:rsid w:val="002D78A5"/>
    <w:rsid w:val="002D79CD"/>
    <w:rsid w:val="002D7D32"/>
    <w:rsid w:val="002E14FB"/>
    <w:rsid w:val="002E17A1"/>
    <w:rsid w:val="002E1C63"/>
    <w:rsid w:val="002E22D9"/>
    <w:rsid w:val="002E2843"/>
    <w:rsid w:val="002E382E"/>
    <w:rsid w:val="002E4D5C"/>
    <w:rsid w:val="002E4EAE"/>
    <w:rsid w:val="002E52D3"/>
    <w:rsid w:val="002E55F2"/>
    <w:rsid w:val="002E688B"/>
    <w:rsid w:val="002E6A63"/>
    <w:rsid w:val="002F17FF"/>
    <w:rsid w:val="002F1E46"/>
    <w:rsid w:val="002F2FB5"/>
    <w:rsid w:val="002F38A0"/>
    <w:rsid w:val="002F44FE"/>
    <w:rsid w:val="002F4D5C"/>
    <w:rsid w:val="002F5C71"/>
    <w:rsid w:val="002F70C6"/>
    <w:rsid w:val="002F7481"/>
    <w:rsid w:val="002F7BE4"/>
    <w:rsid w:val="0030069E"/>
    <w:rsid w:val="00300DF8"/>
    <w:rsid w:val="003010A7"/>
    <w:rsid w:val="0030119A"/>
    <w:rsid w:val="00301B12"/>
    <w:rsid w:val="003025E4"/>
    <w:rsid w:val="00303238"/>
    <w:rsid w:val="00304B5B"/>
    <w:rsid w:val="0030790B"/>
    <w:rsid w:val="003111DB"/>
    <w:rsid w:val="00311D93"/>
    <w:rsid w:val="00311FE5"/>
    <w:rsid w:val="003122DB"/>
    <w:rsid w:val="0031320D"/>
    <w:rsid w:val="00313A91"/>
    <w:rsid w:val="00313B8D"/>
    <w:rsid w:val="00314E94"/>
    <w:rsid w:val="003152D9"/>
    <w:rsid w:val="00316934"/>
    <w:rsid w:val="0031725C"/>
    <w:rsid w:val="0031799A"/>
    <w:rsid w:val="00321FB7"/>
    <w:rsid w:val="003220EB"/>
    <w:rsid w:val="0032473B"/>
    <w:rsid w:val="003248B5"/>
    <w:rsid w:val="00326AE1"/>
    <w:rsid w:val="00327031"/>
    <w:rsid w:val="00330D38"/>
    <w:rsid w:val="0033133B"/>
    <w:rsid w:val="00332331"/>
    <w:rsid w:val="003333A3"/>
    <w:rsid w:val="0033430E"/>
    <w:rsid w:val="00336733"/>
    <w:rsid w:val="00336ABA"/>
    <w:rsid w:val="00337061"/>
    <w:rsid w:val="003403E4"/>
    <w:rsid w:val="00341970"/>
    <w:rsid w:val="00342001"/>
    <w:rsid w:val="003430D3"/>
    <w:rsid w:val="00343895"/>
    <w:rsid w:val="00344843"/>
    <w:rsid w:val="00345618"/>
    <w:rsid w:val="00347116"/>
    <w:rsid w:val="00350188"/>
    <w:rsid w:val="003503DF"/>
    <w:rsid w:val="00350BD8"/>
    <w:rsid w:val="003521E8"/>
    <w:rsid w:val="00352797"/>
    <w:rsid w:val="00352D20"/>
    <w:rsid w:val="003543AA"/>
    <w:rsid w:val="00354484"/>
    <w:rsid w:val="00355B18"/>
    <w:rsid w:val="0035638E"/>
    <w:rsid w:val="00357522"/>
    <w:rsid w:val="00357745"/>
    <w:rsid w:val="00357BEB"/>
    <w:rsid w:val="00357BF8"/>
    <w:rsid w:val="003605F2"/>
    <w:rsid w:val="003608CD"/>
    <w:rsid w:val="0036166A"/>
    <w:rsid w:val="0036246C"/>
    <w:rsid w:val="0036400B"/>
    <w:rsid w:val="003649AB"/>
    <w:rsid w:val="0036595E"/>
    <w:rsid w:val="00365D60"/>
    <w:rsid w:val="00365EFB"/>
    <w:rsid w:val="00365F3E"/>
    <w:rsid w:val="003661DB"/>
    <w:rsid w:val="00366A17"/>
    <w:rsid w:val="00370A1A"/>
    <w:rsid w:val="003724D6"/>
    <w:rsid w:val="00373D2F"/>
    <w:rsid w:val="00373D5F"/>
    <w:rsid w:val="003753B3"/>
    <w:rsid w:val="00377924"/>
    <w:rsid w:val="003809A2"/>
    <w:rsid w:val="00380B64"/>
    <w:rsid w:val="00380DEF"/>
    <w:rsid w:val="00381FD7"/>
    <w:rsid w:val="0038236B"/>
    <w:rsid w:val="0038324F"/>
    <w:rsid w:val="00383595"/>
    <w:rsid w:val="003846FA"/>
    <w:rsid w:val="00384F06"/>
    <w:rsid w:val="00385D0D"/>
    <w:rsid w:val="00386112"/>
    <w:rsid w:val="00387076"/>
    <w:rsid w:val="0038771B"/>
    <w:rsid w:val="00387ABB"/>
    <w:rsid w:val="00390A6E"/>
    <w:rsid w:val="003919A1"/>
    <w:rsid w:val="0039386C"/>
    <w:rsid w:val="00397D42"/>
    <w:rsid w:val="003A0312"/>
    <w:rsid w:val="003A14A6"/>
    <w:rsid w:val="003A1B19"/>
    <w:rsid w:val="003A20E1"/>
    <w:rsid w:val="003A248A"/>
    <w:rsid w:val="003A2812"/>
    <w:rsid w:val="003A2A7B"/>
    <w:rsid w:val="003A3A02"/>
    <w:rsid w:val="003A48DE"/>
    <w:rsid w:val="003A4A82"/>
    <w:rsid w:val="003A4AB7"/>
    <w:rsid w:val="003A69C0"/>
    <w:rsid w:val="003A6E89"/>
    <w:rsid w:val="003A722C"/>
    <w:rsid w:val="003A7A40"/>
    <w:rsid w:val="003B08F9"/>
    <w:rsid w:val="003B0ADB"/>
    <w:rsid w:val="003B11FA"/>
    <w:rsid w:val="003B36C0"/>
    <w:rsid w:val="003B4051"/>
    <w:rsid w:val="003B4B46"/>
    <w:rsid w:val="003B5531"/>
    <w:rsid w:val="003B6240"/>
    <w:rsid w:val="003B6A3C"/>
    <w:rsid w:val="003B70DF"/>
    <w:rsid w:val="003B7481"/>
    <w:rsid w:val="003B75F3"/>
    <w:rsid w:val="003C0815"/>
    <w:rsid w:val="003C16E7"/>
    <w:rsid w:val="003C1CA3"/>
    <w:rsid w:val="003C22F7"/>
    <w:rsid w:val="003C2A1C"/>
    <w:rsid w:val="003C2F2A"/>
    <w:rsid w:val="003C30B3"/>
    <w:rsid w:val="003C392E"/>
    <w:rsid w:val="003C42D2"/>
    <w:rsid w:val="003C4C26"/>
    <w:rsid w:val="003C4F5C"/>
    <w:rsid w:val="003C5032"/>
    <w:rsid w:val="003C6C64"/>
    <w:rsid w:val="003C7925"/>
    <w:rsid w:val="003C7C70"/>
    <w:rsid w:val="003C7D24"/>
    <w:rsid w:val="003D1042"/>
    <w:rsid w:val="003D1286"/>
    <w:rsid w:val="003D239A"/>
    <w:rsid w:val="003D2A1D"/>
    <w:rsid w:val="003D4044"/>
    <w:rsid w:val="003D46E5"/>
    <w:rsid w:val="003D4FF5"/>
    <w:rsid w:val="003D5666"/>
    <w:rsid w:val="003D56A7"/>
    <w:rsid w:val="003D59CF"/>
    <w:rsid w:val="003D60F8"/>
    <w:rsid w:val="003D6BBC"/>
    <w:rsid w:val="003D776D"/>
    <w:rsid w:val="003E1AC7"/>
    <w:rsid w:val="003E408C"/>
    <w:rsid w:val="003E4155"/>
    <w:rsid w:val="003E45E4"/>
    <w:rsid w:val="003E4946"/>
    <w:rsid w:val="003E526D"/>
    <w:rsid w:val="003E64F1"/>
    <w:rsid w:val="003E681D"/>
    <w:rsid w:val="003E7B9B"/>
    <w:rsid w:val="003F15DF"/>
    <w:rsid w:val="003F5469"/>
    <w:rsid w:val="003F6A7D"/>
    <w:rsid w:val="003F6EE3"/>
    <w:rsid w:val="003F7508"/>
    <w:rsid w:val="00400DFB"/>
    <w:rsid w:val="00401103"/>
    <w:rsid w:val="00401FAF"/>
    <w:rsid w:val="00402BA7"/>
    <w:rsid w:val="00403FF5"/>
    <w:rsid w:val="00404C26"/>
    <w:rsid w:val="00405DFB"/>
    <w:rsid w:val="0040680A"/>
    <w:rsid w:val="00406C07"/>
    <w:rsid w:val="00412C67"/>
    <w:rsid w:val="00412DAC"/>
    <w:rsid w:val="004130C1"/>
    <w:rsid w:val="00413CC0"/>
    <w:rsid w:val="004155A7"/>
    <w:rsid w:val="00415F7F"/>
    <w:rsid w:val="0041653C"/>
    <w:rsid w:val="004209F1"/>
    <w:rsid w:val="0042127F"/>
    <w:rsid w:val="00421CC2"/>
    <w:rsid w:val="0042285F"/>
    <w:rsid w:val="00422DA1"/>
    <w:rsid w:val="004240F3"/>
    <w:rsid w:val="00424314"/>
    <w:rsid w:val="004249A4"/>
    <w:rsid w:val="00424F7B"/>
    <w:rsid w:val="004259D7"/>
    <w:rsid w:val="00425DF2"/>
    <w:rsid w:val="004260E2"/>
    <w:rsid w:val="00426279"/>
    <w:rsid w:val="00426930"/>
    <w:rsid w:val="00426BB5"/>
    <w:rsid w:val="0042782B"/>
    <w:rsid w:val="00430851"/>
    <w:rsid w:val="0043095A"/>
    <w:rsid w:val="00431429"/>
    <w:rsid w:val="00431F68"/>
    <w:rsid w:val="0043382D"/>
    <w:rsid w:val="004361D6"/>
    <w:rsid w:val="00436E0A"/>
    <w:rsid w:val="00441FF7"/>
    <w:rsid w:val="004430E6"/>
    <w:rsid w:val="00443736"/>
    <w:rsid w:val="0044476B"/>
    <w:rsid w:val="00444DD2"/>
    <w:rsid w:val="00445DA5"/>
    <w:rsid w:val="0044632E"/>
    <w:rsid w:val="004479CA"/>
    <w:rsid w:val="00450A5D"/>
    <w:rsid w:val="00451493"/>
    <w:rsid w:val="00451639"/>
    <w:rsid w:val="00453CE1"/>
    <w:rsid w:val="004554E4"/>
    <w:rsid w:val="00456145"/>
    <w:rsid w:val="00456C80"/>
    <w:rsid w:val="00460A5E"/>
    <w:rsid w:val="004616E3"/>
    <w:rsid w:val="00461881"/>
    <w:rsid w:val="0046196A"/>
    <w:rsid w:val="004624EC"/>
    <w:rsid w:val="0046317A"/>
    <w:rsid w:val="004656C8"/>
    <w:rsid w:val="00465D02"/>
    <w:rsid w:val="00465D12"/>
    <w:rsid w:val="00466152"/>
    <w:rsid w:val="0046621A"/>
    <w:rsid w:val="004666FA"/>
    <w:rsid w:val="00466E52"/>
    <w:rsid w:val="00467EE2"/>
    <w:rsid w:val="00470200"/>
    <w:rsid w:val="00470B70"/>
    <w:rsid w:val="00470E77"/>
    <w:rsid w:val="004718B5"/>
    <w:rsid w:val="004727F4"/>
    <w:rsid w:val="00472ED0"/>
    <w:rsid w:val="004732C2"/>
    <w:rsid w:val="004745F4"/>
    <w:rsid w:val="00477520"/>
    <w:rsid w:val="00477B14"/>
    <w:rsid w:val="004855F6"/>
    <w:rsid w:val="00485D08"/>
    <w:rsid w:val="00486625"/>
    <w:rsid w:val="00486D61"/>
    <w:rsid w:val="0048775C"/>
    <w:rsid w:val="00490CD5"/>
    <w:rsid w:val="004911E1"/>
    <w:rsid w:val="00491B1F"/>
    <w:rsid w:val="0049214C"/>
    <w:rsid w:val="0049257E"/>
    <w:rsid w:val="0049378F"/>
    <w:rsid w:val="00493DFD"/>
    <w:rsid w:val="004940E9"/>
    <w:rsid w:val="00494C69"/>
    <w:rsid w:val="0049533E"/>
    <w:rsid w:val="0049544C"/>
    <w:rsid w:val="004960DA"/>
    <w:rsid w:val="00496564"/>
    <w:rsid w:val="0049788F"/>
    <w:rsid w:val="00497B0A"/>
    <w:rsid w:val="004A0041"/>
    <w:rsid w:val="004A08C9"/>
    <w:rsid w:val="004A11AD"/>
    <w:rsid w:val="004A13EB"/>
    <w:rsid w:val="004A2A0C"/>
    <w:rsid w:val="004A39D0"/>
    <w:rsid w:val="004A564F"/>
    <w:rsid w:val="004A5670"/>
    <w:rsid w:val="004A681D"/>
    <w:rsid w:val="004A7871"/>
    <w:rsid w:val="004B1432"/>
    <w:rsid w:val="004B458D"/>
    <w:rsid w:val="004C2EA3"/>
    <w:rsid w:val="004C4D7E"/>
    <w:rsid w:val="004C50DB"/>
    <w:rsid w:val="004C56A6"/>
    <w:rsid w:val="004C623D"/>
    <w:rsid w:val="004C7153"/>
    <w:rsid w:val="004C740C"/>
    <w:rsid w:val="004D0CA4"/>
    <w:rsid w:val="004D1981"/>
    <w:rsid w:val="004D2E48"/>
    <w:rsid w:val="004D3006"/>
    <w:rsid w:val="004D3AB9"/>
    <w:rsid w:val="004D3AD2"/>
    <w:rsid w:val="004D48A9"/>
    <w:rsid w:val="004D55AA"/>
    <w:rsid w:val="004D60D7"/>
    <w:rsid w:val="004D67F4"/>
    <w:rsid w:val="004E028E"/>
    <w:rsid w:val="004E13A1"/>
    <w:rsid w:val="004E1421"/>
    <w:rsid w:val="004E353E"/>
    <w:rsid w:val="004E3FCB"/>
    <w:rsid w:val="004E559B"/>
    <w:rsid w:val="004E5D2D"/>
    <w:rsid w:val="004E60C2"/>
    <w:rsid w:val="004E72D7"/>
    <w:rsid w:val="004E78DB"/>
    <w:rsid w:val="004F0521"/>
    <w:rsid w:val="004F0BD5"/>
    <w:rsid w:val="004F0E1F"/>
    <w:rsid w:val="004F16DE"/>
    <w:rsid w:val="004F24CC"/>
    <w:rsid w:val="004F2C6B"/>
    <w:rsid w:val="004F2CA1"/>
    <w:rsid w:val="004F3991"/>
    <w:rsid w:val="004F4119"/>
    <w:rsid w:val="004F49A8"/>
    <w:rsid w:val="004F5AA6"/>
    <w:rsid w:val="004F614D"/>
    <w:rsid w:val="004F632E"/>
    <w:rsid w:val="004F6632"/>
    <w:rsid w:val="004F68BD"/>
    <w:rsid w:val="004F6F61"/>
    <w:rsid w:val="004F701B"/>
    <w:rsid w:val="0050106C"/>
    <w:rsid w:val="005020B0"/>
    <w:rsid w:val="005025DE"/>
    <w:rsid w:val="00502685"/>
    <w:rsid w:val="00502A85"/>
    <w:rsid w:val="0050418B"/>
    <w:rsid w:val="00504945"/>
    <w:rsid w:val="00504958"/>
    <w:rsid w:val="00505971"/>
    <w:rsid w:val="005065EF"/>
    <w:rsid w:val="0050696B"/>
    <w:rsid w:val="00506EC1"/>
    <w:rsid w:val="00507A64"/>
    <w:rsid w:val="005111BD"/>
    <w:rsid w:val="00511C8A"/>
    <w:rsid w:val="00512508"/>
    <w:rsid w:val="00512CC4"/>
    <w:rsid w:val="00513673"/>
    <w:rsid w:val="0051452F"/>
    <w:rsid w:val="00514687"/>
    <w:rsid w:val="00514E7A"/>
    <w:rsid w:val="005154CA"/>
    <w:rsid w:val="00515D9A"/>
    <w:rsid w:val="005165AD"/>
    <w:rsid w:val="00517255"/>
    <w:rsid w:val="005178EE"/>
    <w:rsid w:val="00520515"/>
    <w:rsid w:val="00522CEC"/>
    <w:rsid w:val="00523AFF"/>
    <w:rsid w:val="00524946"/>
    <w:rsid w:val="00525205"/>
    <w:rsid w:val="00525659"/>
    <w:rsid w:val="00526684"/>
    <w:rsid w:val="005272C3"/>
    <w:rsid w:val="00527ECF"/>
    <w:rsid w:val="005302B9"/>
    <w:rsid w:val="00533A9E"/>
    <w:rsid w:val="00535713"/>
    <w:rsid w:val="00535BAF"/>
    <w:rsid w:val="00535CFA"/>
    <w:rsid w:val="00535D50"/>
    <w:rsid w:val="00536B0A"/>
    <w:rsid w:val="00536CDF"/>
    <w:rsid w:val="0053795E"/>
    <w:rsid w:val="00537E50"/>
    <w:rsid w:val="00541199"/>
    <w:rsid w:val="00541759"/>
    <w:rsid w:val="0054228C"/>
    <w:rsid w:val="00542512"/>
    <w:rsid w:val="00545286"/>
    <w:rsid w:val="00545B0F"/>
    <w:rsid w:val="00545C18"/>
    <w:rsid w:val="005473DB"/>
    <w:rsid w:val="0054E3DF"/>
    <w:rsid w:val="00551D40"/>
    <w:rsid w:val="00552E77"/>
    <w:rsid w:val="005532C2"/>
    <w:rsid w:val="00553D2E"/>
    <w:rsid w:val="005548FC"/>
    <w:rsid w:val="00554D7E"/>
    <w:rsid w:val="00556DD2"/>
    <w:rsid w:val="005579BE"/>
    <w:rsid w:val="00561403"/>
    <w:rsid w:val="00563476"/>
    <w:rsid w:val="005637F4"/>
    <w:rsid w:val="00566265"/>
    <w:rsid w:val="005668DE"/>
    <w:rsid w:val="00566FF3"/>
    <w:rsid w:val="005675D6"/>
    <w:rsid w:val="00567D72"/>
    <w:rsid w:val="0057013B"/>
    <w:rsid w:val="0057174C"/>
    <w:rsid w:val="0057174E"/>
    <w:rsid w:val="00571772"/>
    <w:rsid w:val="00573344"/>
    <w:rsid w:val="0057341E"/>
    <w:rsid w:val="00574715"/>
    <w:rsid w:val="0057520E"/>
    <w:rsid w:val="005774A6"/>
    <w:rsid w:val="005774A8"/>
    <w:rsid w:val="00577F11"/>
    <w:rsid w:val="00580986"/>
    <w:rsid w:val="00580E42"/>
    <w:rsid w:val="00581BFA"/>
    <w:rsid w:val="0058276F"/>
    <w:rsid w:val="00582F3B"/>
    <w:rsid w:val="00583773"/>
    <w:rsid w:val="00583915"/>
    <w:rsid w:val="005865B1"/>
    <w:rsid w:val="005872CD"/>
    <w:rsid w:val="00590A5F"/>
    <w:rsid w:val="00592277"/>
    <w:rsid w:val="00592FF4"/>
    <w:rsid w:val="005930C1"/>
    <w:rsid w:val="00594A2D"/>
    <w:rsid w:val="00595304"/>
    <w:rsid w:val="0059759C"/>
    <w:rsid w:val="005A20C1"/>
    <w:rsid w:val="005A20D3"/>
    <w:rsid w:val="005A25C0"/>
    <w:rsid w:val="005A340D"/>
    <w:rsid w:val="005A3A65"/>
    <w:rsid w:val="005A4C73"/>
    <w:rsid w:val="005A6D6B"/>
    <w:rsid w:val="005A7380"/>
    <w:rsid w:val="005A749A"/>
    <w:rsid w:val="005B0E24"/>
    <w:rsid w:val="005B11E5"/>
    <w:rsid w:val="005B25A9"/>
    <w:rsid w:val="005B336B"/>
    <w:rsid w:val="005B3A99"/>
    <w:rsid w:val="005B42FE"/>
    <w:rsid w:val="005B6B3A"/>
    <w:rsid w:val="005B6D29"/>
    <w:rsid w:val="005B6FA4"/>
    <w:rsid w:val="005B7F82"/>
    <w:rsid w:val="005C0280"/>
    <w:rsid w:val="005C09D7"/>
    <w:rsid w:val="005C1017"/>
    <w:rsid w:val="005C1146"/>
    <w:rsid w:val="005C115C"/>
    <w:rsid w:val="005C1912"/>
    <w:rsid w:val="005C2C53"/>
    <w:rsid w:val="005C2F8A"/>
    <w:rsid w:val="005C307E"/>
    <w:rsid w:val="005C3449"/>
    <w:rsid w:val="005C4A27"/>
    <w:rsid w:val="005C4D03"/>
    <w:rsid w:val="005C5394"/>
    <w:rsid w:val="005C5E95"/>
    <w:rsid w:val="005C7D31"/>
    <w:rsid w:val="005D0671"/>
    <w:rsid w:val="005D0F3B"/>
    <w:rsid w:val="005D1F89"/>
    <w:rsid w:val="005D2346"/>
    <w:rsid w:val="005D3222"/>
    <w:rsid w:val="005D3991"/>
    <w:rsid w:val="005D49DB"/>
    <w:rsid w:val="005D4CB9"/>
    <w:rsid w:val="005D5DEB"/>
    <w:rsid w:val="005D62C9"/>
    <w:rsid w:val="005D6BF9"/>
    <w:rsid w:val="005D701B"/>
    <w:rsid w:val="005D76BB"/>
    <w:rsid w:val="005E2317"/>
    <w:rsid w:val="005E3A62"/>
    <w:rsid w:val="005E480B"/>
    <w:rsid w:val="005E7862"/>
    <w:rsid w:val="005F0358"/>
    <w:rsid w:val="005F03CD"/>
    <w:rsid w:val="005F04CA"/>
    <w:rsid w:val="005F0D71"/>
    <w:rsid w:val="005F1422"/>
    <w:rsid w:val="005F15E8"/>
    <w:rsid w:val="005F1E5E"/>
    <w:rsid w:val="005F2ECE"/>
    <w:rsid w:val="005F30D5"/>
    <w:rsid w:val="005F3ABE"/>
    <w:rsid w:val="005F4EDA"/>
    <w:rsid w:val="005F5631"/>
    <w:rsid w:val="005F647E"/>
    <w:rsid w:val="005F724A"/>
    <w:rsid w:val="005F7698"/>
    <w:rsid w:val="005F7996"/>
    <w:rsid w:val="006004C4"/>
    <w:rsid w:val="0060145E"/>
    <w:rsid w:val="006016A9"/>
    <w:rsid w:val="00601CCC"/>
    <w:rsid w:val="0060310F"/>
    <w:rsid w:val="006041F1"/>
    <w:rsid w:val="0060484C"/>
    <w:rsid w:val="006049C7"/>
    <w:rsid w:val="006077D0"/>
    <w:rsid w:val="006077D6"/>
    <w:rsid w:val="00610114"/>
    <w:rsid w:val="00610EE2"/>
    <w:rsid w:val="00613DC6"/>
    <w:rsid w:val="00620095"/>
    <w:rsid w:val="00620339"/>
    <w:rsid w:val="00620A9C"/>
    <w:rsid w:val="00620AD1"/>
    <w:rsid w:val="006233AD"/>
    <w:rsid w:val="00623754"/>
    <w:rsid w:val="006243BA"/>
    <w:rsid w:val="00624AB4"/>
    <w:rsid w:val="00626093"/>
    <w:rsid w:val="006269C1"/>
    <w:rsid w:val="0063174A"/>
    <w:rsid w:val="006318C0"/>
    <w:rsid w:val="00632F2C"/>
    <w:rsid w:val="0063313E"/>
    <w:rsid w:val="0063334B"/>
    <w:rsid w:val="006333F2"/>
    <w:rsid w:val="00633FB0"/>
    <w:rsid w:val="00634083"/>
    <w:rsid w:val="00634CDC"/>
    <w:rsid w:val="006356B9"/>
    <w:rsid w:val="00636436"/>
    <w:rsid w:val="00640184"/>
    <w:rsid w:val="00640DC5"/>
    <w:rsid w:val="00642638"/>
    <w:rsid w:val="00643EEF"/>
    <w:rsid w:val="006539DE"/>
    <w:rsid w:val="00655382"/>
    <w:rsid w:val="00656E26"/>
    <w:rsid w:val="00660331"/>
    <w:rsid w:val="00661EAE"/>
    <w:rsid w:val="00662C86"/>
    <w:rsid w:val="00665883"/>
    <w:rsid w:val="00666125"/>
    <w:rsid w:val="00667575"/>
    <w:rsid w:val="00667C16"/>
    <w:rsid w:val="00667FC8"/>
    <w:rsid w:val="00670643"/>
    <w:rsid w:val="006708E2"/>
    <w:rsid w:val="00670CC0"/>
    <w:rsid w:val="00671ED8"/>
    <w:rsid w:val="00675169"/>
    <w:rsid w:val="006768D2"/>
    <w:rsid w:val="00676C49"/>
    <w:rsid w:val="00677140"/>
    <w:rsid w:val="00677533"/>
    <w:rsid w:val="00677BF6"/>
    <w:rsid w:val="00677D1F"/>
    <w:rsid w:val="00680345"/>
    <w:rsid w:val="00680A2B"/>
    <w:rsid w:val="00681057"/>
    <w:rsid w:val="0068200B"/>
    <w:rsid w:val="00682C08"/>
    <w:rsid w:val="00682D04"/>
    <w:rsid w:val="0068318F"/>
    <w:rsid w:val="00683565"/>
    <w:rsid w:val="006837DB"/>
    <w:rsid w:val="0068465F"/>
    <w:rsid w:val="00684A68"/>
    <w:rsid w:val="00685450"/>
    <w:rsid w:val="0069045E"/>
    <w:rsid w:val="00690A25"/>
    <w:rsid w:val="00690A97"/>
    <w:rsid w:val="00690DEE"/>
    <w:rsid w:val="0069135A"/>
    <w:rsid w:val="006947C7"/>
    <w:rsid w:val="00694814"/>
    <w:rsid w:val="00694CB2"/>
    <w:rsid w:val="00695161"/>
    <w:rsid w:val="00695308"/>
    <w:rsid w:val="00695B60"/>
    <w:rsid w:val="00695FF6"/>
    <w:rsid w:val="00696B8B"/>
    <w:rsid w:val="00697B9C"/>
    <w:rsid w:val="006A0FE1"/>
    <w:rsid w:val="006A121D"/>
    <w:rsid w:val="006A18C4"/>
    <w:rsid w:val="006A18F7"/>
    <w:rsid w:val="006A1E69"/>
    <w:rsid w:val="006A3C96"/>
    <w:rsid w:val="006A3FA8"/>
    <w:rsid w:val="006A40E1"/>
    <w:rsid w:val="006A4915"/>
    <w:rsid w:val="006A59FD"/>
    <w:rsid w:val="006A5CF9"/>
    <w:rsid w:val="006A614E"/>
    <w:rsid w:val="006B1FC6"/>
    <w:rsid w:val="006B2AF1"/>
    <w:rsid w:val="006B4D90"/>
    <w:rsid w:val="006B4F5E"/>
    <w:rsid w:val="006B5860"/>
    <w:rsid w:val="006B594E"/>
    <w:rsid w:val="006B5C07"/>
    <w:rsid w:val="006C01F8"/>
    <w:rsid w:val="006C03D4"/>
    <w:rsid w:val="006C2260"/>
    <w:rsid w:val="006C2C49"/>
    <w:rsid w:val="006C3F93"/>
    <w:rsid w:val="006C46FA"/>
    <w:rsid w:val="006C4C26"/>
    <w:rsid w:val="006C5A91"/>
    <w:rsid w:val="006C724F"/>
    <w:rsid w:val="006C7883"/>
    <w:rsid w:val="006C7F66"/>
    <w:rsid w:val="006D237C"/>
    <w:rsid w:val="006D2902"/>
    <w:rsid w:val="006D5867"/>
    <w:rsid w:val="006D63A2"/>
    <w:rsid w:val="006D648A"/>
    <w:rsid w:val="006D6813"/>
    <w:rsid w:val="006D6BC9"/>
    <w:rsid w:val="006D7F78"/>
    <w:rsid w:val="006E088D"/>
    <w:rsid w:val="006E24CB"/>
    <w:rsid w:val="006E4772"/>
    <w:rsid w:val="006E5D25"/>
    <w:rsid w:val="006E6254"/>
    <w:rsid w:val="006E72DB"/>
    <w:rsid w:val="006E7945"/>
    <w:rsid w:val="006E7E58"/>
    <w:rsid w:val="006F379F"/>
    <w:rsid w:val="006F3E73"/>
    <w:rsid w:val="006F3F3A"/>
    <w:rsid w:val="006F41EF"/>
    <w:rsid w:val="006F532A"/>
    <w:rsid w:val="006F5CE7"/>
    <w:rsid w:val="006F6AFB"/>
    <w:rsid w:val="006F71C7"/>
    <w:rsid w:val="006F7285"/>
    <w:rsid w:val="007000FF"/>
    <w:rsid w:val="007004E9"/>
    <w:rsid w:val="0070198C"/>
    <w:rsid w:val="00701A4E"/>
    <w:rsid w:val="007026C5"/>
    <w:rsid w:val="00703090"/>
    <w:rsid w:val="0070376E"/>
    <w:rsid w:val="00704ACD"/>
    <w:rsid w:val="00705AF2"/>
    <w:rsid w:val="0070645A"/>
    <w:rsid w:val="00706750"/>
    <w:rsid w:val="0070687A"/>
    <w:rsid w:val="00706978"/>
    <w:rsid w:val="007117EA"/>
    <w:rsid w:val="007127A3"/>
    <w:rsid w:val="00713C35"/>
    <w:rsid w:val="00714D06"/>
    <w:rsid w:val="007150AC"/>
    <w:rsid w:val="007160FD"/>
    <w:rsid w:val="00716EDC"/>
    <w:rsid w:val="007173CE"/>
    <w:rsid w:val="007178AB"/>
    <w:rsid w:val="007250FB"/>
    <w:rsid w:val="00725274"/>
    <w:rsid w:val="0072553F"/>
    <w:rsid w:val="00725A7E"/>
    <w:rsid w:val="00725F20"/>
    <w:rsid w:val="00726AB9"/>
    <w:rsid w:val="00727D38"/>
    <w:rsid w:val="00730064"/>
    <w:rsid w:val="00730191"/>
    <w:rsid w:val="0073019D"/>
    <w:rsid w:val="0073204D"/>
    <w:rsid w:val="00732490"/>
    <w:rsid w:val="0073317D"/>
    <w:rsid w:val="00733965"/>
    <w:rsid w:val="00734197"/>
    <w:rsid w:val="00734851"/>
    <w:rsid w:val="007367F3"/>
    <w:rsid w:val="007376E2"/>
    <w:rsid w:val="0073774F"/>
    <w:rsid w:val="00737E92"/>
    <w:rsid w:val="00740729"/>
    <w:rsid w:val="007413A7"/>
    <w:rsid w:val="00743A8F"/>
    <w:rsid w:val="00745C1B"/>
    <w:rsid w:val="00747405"/>
    <w:rsid w:val="00747C67"/>
    <w:rsid w:val="00750F6D"/>
    <w:rsid w:val="0075124E"/>
    <w:rsid w:val="0075144C"/>
    <w:rsid w:val="00751AFB"/>
    <w:rsid w:val="00751B46"/>
    <w:rsid w:val="00752FE6"/>
    <w:rsid w:val="00754236"/>
    <w:rsid w:val="0075606B"/>
    <w:rsid w:val="00757C40"/>
    <w:rsid w:val="00761B33"/>
    <w:rsid w:val="0076201B"/>
    <w:rsid w:val="0076208B"/>
    <w:rsid w:val="007620AB"/>
    <w:rsid w:val="00762218"/>
    <w:rsid w:val="00763CA1"/>
    <w:rsid w:val="00763F7D"/>
    <w:rsid w:val="00764495"/>
    <w:rsid w:val="00764A45"/>
    <w:rsid w:val="007660EC"/>
    <w:rsid w:val="007669DA"/>
    <w:rsid w:val="00771C10"/>
    <w:rsid w:val="0077253D"/>
    <w:rsid w:val="00773890"/>
    <w:rsid w:val="00773DDE"/>
    <w:rsid w:val="00774609"/>
    <w:rsid w:val="007748EE"/>
    <w:rsid w:val="00776538"/>
    <w:rsid w:val="00776D6E"/>
    <w:rsid w:val="007778C3"/>
    <w:rsid w:val="00780750"/>
    <w:rsid w:val="007809F3"/>
    <w:rsid w:val="00780E5F"/>
    <w:rsid w:val="0078101B"/>
    <w:rsid w:val="0078238B"/>
    <w:rsid w:val="007824A4"/>
    <w:rsid w:val="007824DE"/>
    <w:rsid w:val="00782DF4"/>
    <w:rsid w:val="00783B92"/>
    <w:rsid w:val="00783D3B"/>
    <w:rsid w:val="00784B02"/>
    <w:rsid w:val="00784F39"/>
    <w:rsid w:val="007857F3"/>
    <w:rsid w:val="007900AA"/>
    <w:rsid w:val="00790107"/>
    <w:rsid w:val="00792A0A"/>
    <w:rsid w:val="00792D30"/>
    <w:rsid w:val="00793B4C"/>
    <w:rsid w:val="00794709"/>
    <w:rsid w:val="00797040"/>
    <w:rsid w:val="007A040C"/>
    <w:rsid w:val="007A1B39"/>
    <w:rsid w:val="007A1B3B"/>
    <w:rsid w:val="007A2FCE"/>
    <w:rsid w:val="007A30E4"/>
    <w:rsid w:val="007A3917"/>
    <w:rsid w:val="007A3E3B"/>
    <w:rsid w:val="007A4E60"/>
    <w:rsid w:val="007A544B"/>
    <w:rsid w:val="007A5892"/>
    <w:rsid w:val="007B0ED1"/>
    <w:rsid w:val="007B1435"/>
    <w:rsid w:val="007B5DC9"/>
    <w:rsid w:val="007B5FF5"/>
    <w:rsid w:val="007B6D31"/>
    <w:rsid w:val="007B6D9C"/>
    <w:rsid w:val="007B73B0"/>
    <w:rsid w:val="007C0BBF"/>
    <w:rsid w:val="007C4160"/>
    <w:rsid w:val="007C43F3"/>
    <w:rsid w:val="007C50C2"/>
    <w:rsid w:val="007C5EFD"/>
    <w:rsid w:val="007C641C"/>
    <w:rsid w:val="007C6908"/>
    <w:rsid w:val="007D0044"/>
    <w:rsid w:val="007D0138"/>
    <w:rsid w:val="007D0741"/>
    <w:rsid w:val="007D1425"/>
    <w:rsid w:val="007D5805"/>
    <w:rsid w:val="007D642A"/>
    <w:rsid w:val="007D7B69"/>
    <w:rsid w:val="007E131D"/>
    <w:rsid w:val="007E17E7"/>
    <w:rsid w:val="007E28D2"/>
    <w:rsid w:val="007E3859"/>
    <w:rsid w:val="007E3BF9"/>
    <w:rsid w:val="007E4C62"/>
    <w:rsid w:val="007F1865"/>
    <w:rsid w:val="007F232E"/>
    <w:rsid w:val="007F2457"/>
    <w:rsid w:val="007F383D"/>
    <w:rsid w:val="007F3A1C"/>
    <w:rsid w:val="007F408E"/>
    <w:rsid w:val="007F4F8D"/>
    <w:rsid w:val="007F7EEC"/>
    <w:rsid w:val="00800D34"/>
    <w:rsid w:val="00801B19"/>
    <w:rsid w:val="0080228E"/>
    <w:rsid w:val="008025C5"/>
    <w:rsid w:val="00802FD7"/>
    <w:rsid w:val="008060D0"/>
    <w:rsid w:val="00806870"/>
    <w:rsid w:val="00806BDF"/>
    <w:rsid w:val="00806EB1"/>
    <w:rsid w:val="00806F7D"/>
    <w:rsid w:val="0081032E"/>
    <w:rsid w:val="00810F75"/>
    <w:rsid w:val="00811268"/>
    <w:rsid w:val="00811CC5"/>
    <w:rsid w:val="0081305C"/>
    <w:rsid w:val="0081382A"/>
    <w:rsid w:val="008143ED"/>
    <w:rsid w:val="00814E0F"/>
    <w:rsid w:val="0081514E"/>
    <w:rsid w:val="00815694"/>
    <w:rsid w:val="00815FC9"/>
    <w:rsid w:val="0082045B"/>
    <w:rsid w:val="00821226"/>
    <w:rsid w:val="00823DC9"/>
    <w:rsid w:val="00824FBA"/>
    <w:rsid w:val="00825073"/>
    <w:rsid w:val="00825D33"/>
    <w:rsid w:val="00825F7C"/>
    <w:rsid w:val="00827362"/>
    <w:rsid w:val="008304EB"/>
    <w:rsid w:val="00830DCE"/>
    <w:rsid w:val="008314DE"/>
    <w:rsid w:val="008317F8"/>
    <w:rsid w:val="008342FE"/>
    <w:rsid w:val="0083468F"/>
    <w:rsid w:val="00835248"/>
    <w:rsid w:val="0083567C"/>
    <w:rsid w:val="008361A2"/>
    <w:rsid w:val="00836327"/>
    <w:rsid w:val="0083645D"/>
    <w:rsid w:val="00840DA1"/>
    <w:rsid w:val="008413AA"/>
    <w:rsid w:val="00841B17"/>
    <w:rsid w:val="008425F1"/>
    <w:rsid w:val="008436DE"/>
    <w:rsid w:val="008455B9"/>
    <w:rsid w:val="00846B2C"/>
    <w:rsid w:val="008476AC"/>
    <w:rsid w:val="00847DA9"/>
    <w:rsid w:val="008501FE"/>
    <w:rsid w:val="008506FF"/>
    <w:rsid w:val="00851314"/>
    <w:rsid w:val="00851C2B"/>
    <w:rsid w:val="00851F02"/>
    <w:rsid w:val="008524C7"/>
    <w:rsid w:val="00852F4C"/>
    <w:rsid w:val="008536B5"/>
    <w:rsid w:val="0085420E"/>
    <w:rsid w:val="0085610C"/>
    <w:rsid w:val="008569E3"/>
    <w:rsid w:val="00856BB8"/>
    <w:rsid w:val="00857850"/>
    <w:rsid w:val="00857B16"/>
    <w:rsid w:val="00861177"/>
    <w:rsid w:val="00861A5C"/>
    <w:rsid w:val="00862A1D"/>
    <w:rsid w:val="00862D14"/>
    <w:rsid w:val="00864226"/>
    <w:rsid w:val="0086423D"/>
    <w:rsid w:val="008647A8"/>
    <w:rsid w:val="00864F33"/>
    <w:rsid w:val="008657A8"/>
    <w:rsid w:val="0086655D"/>
    <w:rsid w:val="00866B8D"/>
    <w:rsid w:val="008671F8"/>
    <w:rsid w:val="00870F41"/>
    <w:rsid w:val="00871D23"/>
    <w:rsid w:val="00873B34"/>
    <w:rsid w:val="00873C60"/>
    <w:rsid w:val="008746F2"/>
    <w:rsid w:val="00874B0C"/>
    <w:rsid w:val="00875389"/>
    <w:rsid w:val="008753FE"/>
    <w:rsid w:val="008756E2"/>
    <w:rsid w:val="00875EA5"/>
    <w:rsid w:val="008778A7"/>
    <w:rsid w:val="0088056C"/>
    <w:rsid w:val="008808FD"/>
    <w:rsid w:val="00881AD1"/>
    <w:rsid w:val="00882139"/>
    <w:rsid w:val="00882486"/>
    <w:rsid w:val="00886B29"/>
    <w:rsid w:val="00886E6D"/>
    <w:rsid w:val="0088772A"/>
    <w:rsid w:val="00887D64"/>
    <w:rsid w:val="008907F0"/>
    <w:rsid w:val="00891CB1"/>
    <w:rsid w:val="008937F0"/>
    <w:rsid w:val="008938DB"/>
    <w:rsid w:val="00893D78"/>
    <w:rsid w:val="00897F8D"/>
    <w:rsid w:val="008A004A"/>
    <w:rsid w:val="008A0680"/>
    <w:rsid w:val="008A12AF"/>
    <w:rsid w:val="008A146A"/>
    <w:rsid w:val="008A1C04"/>
    <w:rsid w:val="008A1E66"/>
    <w:rsid w:val="008A2278"/>
    <w:rsid w:val="008A4BC9"/>
    <w:rsid w:val="008A5473"/>
    <w:rsid w:val="008A5587"/>
    <w:rsid w:val="008A707C"/>
    <w:rsid w:val="008A71A9"/>
    <w:rsid w:val="008A7927"/>
    <w:rsid w:val="008B119A"/>
    <w:rsid w:val="008B1B2E"/>
    <w:rsid w:val="008B263C"/>
    <w:rsid w:val="008B26AD"/>
    <w:rsid w:val="008B3B37"/>
    <w:rsid w:val="008B3C4C"/>
    <w:rsid w:val="008B70F0"/>
    <w:rsid w:val="008C010C"/>
    <w:rsid w:val="008C06AE"/>
    <w:rsid w:val="008C06D7"/>
    <w:rsid w:val="008C15DD"/>
    <w:rsid w:val="008C3297"/>
    <w:rsid w:val="008C366B"/>
    <w:rsid w:val="008C41AF"/>
    <w:rsid w:val="008C46B4"/>
    <w:rsid w:val="008C47E2"/>
    <w:rsid w:val="008C4AB6"/>
    <w:rsid w:val="008C55D9"/>
    <w:rsid w:val="008C5743"/>
    <w:rsid w:val="008C64C4"/>
    <w:rsid w:val="008C6A16"/>
    <w:rsid w:val="008C7CDE"/>
    <w:rsid w:val="008D1ED4"/>
    <w:rsid w:val="008D30DB"/>
    <w:rsid w:val="008D36ED"/>
    <w:rsid w:val="008D4155"/>
    <w:rsid w:val="008D4ABE"/>
    <w:rsid w:val="008D5D34"/>
    <w:rsid w:val="008D5FE2"/>
    <w:rsid w:val="008D60A2"/>
    <w:rsid w:val="008D69D0"/>
    <w:rsid w:val="008D6E15"/>
    <w:rsid w:val="008D6E62"/>
    <w:rsid w:val="008D76C8"/>
    <w:rsid w:val="008E0422"/>
    <w:rsid w:val="008E1AB9"/>
    <w:rsid w:val="008E214C"/>
    <w:rsid w:val="008E27B0"/>
    <w:rsid w:val="008E294F"/>
    <w:rsid w:val="008E2C85"/>
    <w:rsid w:val="008E3405"/>
    <w:rsid w:val="008E3416"/>
    <w:rsid w:val="008E3A00"/>
    <w:rsid w:val="008E4D84"/>
    <w:rsid w:val="008E54DA"/>
    <w:rsid w:val="008E77E9"/>
    <w:rsid w:val="008E7F4F"/>
    <w:rsid w:val="008F03C5"/>
    <w:rsid w:val="008F0EDB"/>
    <w:rsid w:val="008F4BD3"/>
    <w:rsid w:val="008F59BE"/>
    <w:rsid w:val="008F7C15"/>
    <w:rsid w:val="008F7ED3"/>
    <w:rsid w:val="00900839"/>
    <w:rsid w:val="009009DE"/>
    <w:rsid w:val="0090185F"/>
    <w:rsid w:val="00904206"/>
    <w:rsid w:val="00904621"/>
    <w:rsid w:val="00904941"/>
    <w:rsid w:val="009071B3"/>
    <w:rsid w:val="00910784"/>
    <w:rsid w:val="00910E3B"/>
    <w:rsid w:val="00911E3B"/>
    <w:rsid w:val="00912B7F"/>
    <w:rsid w:val="00914137"/>
    <w:rsid w:val="0091414E"/>
    <w:rsid w:val="0091602E"/>
    <w:rsid w:val="00916F53"/>
    <w:rsid w:val="0091749B"/>
    <w:rsid w:val="00920012"/>
    <w:rsid w:val="0092013A"/>
    <w:rsid w:val="009202E7"/>
    <w:rsid w:val="0092086F"/>
    <w:rsid w:val="00920B80"/>
    <w:rsid w:val="00922094"/>
    <w:rsid w:val="0092217C"/>
    <w:rsid w:val="00922754"/>
    <w:rsid w:val="009233F7"/>
    <w:rsid w:val="009245E5"/>
    <w:rsid w:val="009265C0"/>
    <w:rsid w:val="0092704A"/>
    <w:rsid w:val="009270C6"/>
    <w:rsid w:val="00927149"/>
    <w:rsid w:val="009310F4"/>
    <w:rsid w:val="00932994"/>
    <w:rsid w:val="00932FF6"/>
    <w:rsid w:val="009336C7"/>
    <w:rsid w:val="00934BE9"/>
    <w:rsid w:val="009365E6"/>
    <w:rsid w:val="009405E9"/>
    <w:rsid w:val="00941906"/>
    <w:rsid w:val="00942562"/>
    <w:rsid w:val="00942DA3"/>
    <w:rsid w:val="0094371C"/>
    <w:rsid w:val="00944F41"/>
    <w:rsid w:val="009459E4"/>
    <w:rsid w:val="00947BFE"/>
    <w:rsid w:val="00950700"/>
    <w:rsid w:val="009511A4"/>
    <w:rsid w:val="00951960"/>
    <w:rsid w:val="009524A4"/>
    <w:rsid w:val="00952EC6"/>
    <w:rsid w:val="00953E6F"/>
    <w:rsid w:val="009546F7"/>
    <w:rsid w:val="00955844"/>
    <w:rsid w:val="009579BA"/>
    <w:rsid w:val="00957A8B"/>
    <w:rsid w:val="00960537"/>
    <w:rsid w:val="00961D50"/>
    <w:rsid w:val="00964490"/>
    <w:rsid w:val="009645D2"/>
    <w:rsid w:val="00965557"/>
    <w:rsid w:val="00966C33"/>
    <w:rsid w:val="00967611"/>
    <w:rsid w:val="00967CF8"/>
    <w:rsid w:val="00970445"/>
    <w:rsid w:val="00971B31"/>
    <w:rsid w:val="009723B1"/>
    <w:rsid w:val="00972FA8"/>
    <w:rsid w:val="009749C5"/>
    <w:rsid w:val="00975DA4"/>
    <w:rsid w:val="009770D5"/>
    <w:rsid w:val="0097763E"/>
    <w:rsid w:val="0098076F"/>
    <w:rsid w:val="009808D8"/>
    <w:rsid w:val="009815B5"/>
    <w:rsid w:val="00981C02"/>
    <w:rsid w:val="00982182"/>
    <w:rsid w:val="009822F7"/>
    <w:rsid w:val="0098234D"/>
    <w:rsid w:val="00982E8E"/>
    <w:rsid w:val="009851BB"/>
    <w:rsid w:val="00985584"/>
    <w:rsid w:val="0098629C"/>
    <w:rsid w:val="00986FE2"/>
    <w:rsid w:val="00987D54"/>
    <w:rsid w:val="00990B1D"/>
    <w:rsid w:val="00991468"/>
    <w:rsid w:val="0099163D"/>
    <w:rsid w:val="00991B71"/>
    <w:rsid w:val="00993DE3"/>
    <w:rsid w:val="0099527D"/>
    <w:rsid w:val="009958E9"/>
    <w:rsid w:val="0099591D"/>
    <w:rsid w:val="00995CE7"/>
    <w:rsid w:val="00995DA6"/>
    <w:rsid w:val="00996D12"/>
    <w:rsid w:val="00997B8B"/>
    <w:rsid w:val="009A04F9"/>
    <w:rsid w:val="009A06C9"/>
    <w:rsid w:val="009A11C9"/>
    <w:rsid w:val="009A19B5"/>
    <w:rsid w:val="009A2EB9"/>
    <w:rsid w:val="009A3113"/>
    <w:rsid w:val="009A432D"/>
    <w:rsid w:val="009A4A19"/>
    <w:rsid w:val="009A579E"/>
    <w:rsid w:val="009A72DA"/>
    <w:rsid w:val="009A7D2D"/>
    <w:rsid w:val="009B00F5"/>
    <w:rsid w:val="009B1719"/>
    <w:rsid w:val="009B2EB4"/>
    <w:rsid w:val="009B401D"/>
    <w:rsid w:val="009B4335"/>
    <w:rsid w:val="009B4C04"/>
    <w:rsid w:val="009B4F49"/>
    <w:rsid w:val="009B4F57"/>
    <w:rsid w:val="009B54D9"/>
    <w:rsid w:val="009B6256"/>
    <w:rsid w:val="009B7024"/>
    <w:rsid w:val="009B7E79"/>
    <w:rsid w:val="009C01C8"/>
    <w:rsid w:val="009C07B8"/>
    <w:rsid w:val="009C2B10"/>
    <w:rsid w:val="009C36C9"/>
    <w:rsid w:val="009C4827"/>
    <w:rsid w:val="009C6BFF"/>
    <w:rsid w:val="009C70D3"/>
    <w:rsid w:val="009D01EA"/>
    <w:rsid w:val="009D0F57"/>
    <w:rsid w:val="009D0FB8"/>
    <w:rsid w:val="009D0FDC"/>
    <w:rsid w:val="009D1747"/>
    <w:rsid w:val="009D2759"/>
    <w:rsid w:val="009D2B53"/>
    <w:rsid w:val="009D35B6"/>
    <w:rsid w:val="009D3BA1"/>
    <w:rsid w:val="009D3C09"/>
    <w:rsid w:val="009D48AC"/>
    <w:rsid w:val="009D59A8"/>
    <w:rsid w:val="009D6D58"/>
    <w:rsid w:val="009D7967"/>
    <w:rsid w:val="009D7BCC"/>
    <w:rsid w:val="009E1202"/>
    <w:rsid w:val="009E2256"/>
    <w:rsid w:val="009E2910"/>
    <w:rsid w:val="009E2D77"/>
    <w:rsid w:val="009E5223"/>
    <w:rsid w:val="009E605B"/>
    <w:rsid w:val="009E65D1"/>
    <w:rsid w:val="009E66AC"/>
    <w:rsid w:val="009E7574"/>
    <w:rsid w:val="009F088A"/>
    <w:rsid w:val="009F0CA8"/>
    <w:rsid w:val="009F4070"/>
    <w:rsid w:val="009F45D9"/>
    <w:rsid w:val="009F469B"/>
    <w:rsid w:val="009F5D31"/>
    <w:rsid w:val="00A0095F"/>
    <w:rsid w:val="00A01030"/>
    <w:rsid w:val="00A012E0"/>
    <w:rsid w:val="00A01F6C"/>
    <w:rsid w:val="00A02380"/>
    <w:rsid w:val="00A02D94"/>
    <w:rsid w:val="00A05DB8"/>
    <w:rsid w:val="00A10876"/>
    <w:rsid w:val="00A10911"/>
    <w:rsid w:val="00A13319"/>
    <w:rsid w:val="00A1420C"/>
    <w:rsid w:val="00A14D38"/>
    <w:rsid w:val="00A1549B"/>
    <w:rsid w:val="00A23B30"/>
    <w:rsid w:val="00A23F1C"/>
    <w:rsid w:val="00A24246"/>
    <w:rsid w:val="00A24248"/>
    <w:rsid w:val="00A24E8C"/>
    <w:rsid w:val="00A25D92"/>
    <w:rsid w:val="00A2694C"/>
    <w:rsid w:val="00A27BC2"/>
    <w:rsid w:val="00A308A9"/>
    <w:rsid w:val="00A34786"/>
    <w:rsid w:val="00A34A23"/>
    <w:rsid w:val="00A34BAB"/>
    <w:rsid w:val="00A34E40"/>
    <w:rsid w:val="00A35200"/>
    <w:rsid w:val="00A36132"/>
    <w:rsid w:val="00A36662"/>
    <w:rsid w:val="00A37FA4"/>
    <w:rsid w:val="00A40143"/>
    <w:rsid w:val="00A40452"/>
    <w:rsid w:val="00A42A4C"/>
    <w:rsid w:val="00A4390B"/>
    <w:rsid w:val="00A52A60"/>
    <w:rsid w:val="00A535E3"/>
    <w:rsid w:val="00A545CD"/>
    <w:rsid w:val="00A54646"/>
    <w:rsid w:val="00A55BCE"/>
    <w:rsid w:val="00A57B5F"/>
    <w:rsid w:val="00A62946"/>
    <w:rsid w:val="00A62980"/>
    <w:rsid w:val="00A62DC1"/>
    <w:rsid w:val="00A630C7"/>
    <w:rsid w:val="00A637BB"/>
    <w:rsid w:val="00A63F58"/>
    <w:rsid w:val="00A64481"/>
    <w:rsid w:val="00A651E4"/>
    <w:rsid w:val="00A65F37"/>
    <w:rsid w:val="00A66CFF"/>
    <w:rsid w:val="00A67067"/>
    <w:rsid w:val="00A6719A"/>
    <w:rsid w:val="00A6733F"/>
    <w:rsid w:val="00A6735C"/>
    <w:rsid w:val="00A67369"/>
    <w:rsid w:val="00A67B0B"/>
    <w:rsid w:val="00A7052D"/>
    <w:rsid w:val="00A714A3"/>
    <w:rsid w:val="00A719FA"/>
    <w:rsid w:val="00A724AF"/>
    <w:rsid w:val="00A728CB"/>
    <w:rsid w:val="00A73007"/>
    <w:rsid w:val="00A75DCB"/>
    <w:rsid w:val="00A7656B"/>
    <w:rsid w:val="00A77F0E"/>
    <w:rsid w:val="00A83020"/>
    <w:rsid w:val="00A83915"/>
    <w:rsid w:val="00A83A2E"/>
    <w:rsid w:val="00A83D08"/>
    <w:rsid w:val="00A85068"/>
    <w:rsid w:val="00A85151"/>
    <w:rsid w:val="00A85894"/>
    <w:rsid w:val="00A86A06"/>
    <w:rsid w:val="00A87527"/>
    <w:rsid w:val="00A90852"/>
    <w:rsid w:val="00A90945"/>
    <w:rsid w:val="00A90E40"/>
    <w:rsid w:val="00A91955"/>
    <w:rsid w:val="00A91A8D"/>
    <w:rsid w:val="00A92F90"/>
    <w:rsid w:val="00A9360F"/>
    <w:rsid w:val="00A93EE3"/>
    <w:rsid w:val="00A94F29"/>
    <w:rsid w:val="00A962FF"/>
    <w:rsid w:val="00AA0277"/>
    <w:rsid w:val="00AA046F"/>
    <w:rsid w:val="00AA1024"/>
    <w:rsid w:val="00AA1079"/>
    <w:rsid w:val="00AA1E37"/>
    <w:rsid w:val="00AA2032"/>
    <w:rsid w:val="00AA2E4F"/>
    <w:rsid w:val="00AA3442"/>
    <w:rsid w:val="00AA35B8"/>
    <w:rsid w:val="00AA363B"/>
    <w:rsid w:val="00AA36C4"/>
    <w:rsid w:val="00AB225F"/>
    <w:rsid w:val="00AB4CF0"/>
    <w:rsid w:val="00AB680F"/>
    <w:rsid w:val="00AC2251"/>
    <w:rsid w:val="00AC2A3E"/>
    <w:rsid w:val="00AC36BC"/>
    <w:rsid w:val="00AC41BE"/>
    <w:rsid w:val="00AC4335"/>
    <w:rsid w:val="00AC4611"/>
    <w:rsid w:val="00AC4F5F"/>
    <w:rsid w:val="00AC55D5"/>
    <w:rsid w:val="00AC623D"/>
    <w:rsid w:val="00AC6C42"/>
    <w:rsid w:val="00AC7D55"/>
    <w:rsid w:val="00AD36EB"/>
    <w:rsid w:val="00AD4611"/>
    <w:rsid w:val="00AD5C72"/>
    <w:rsid w:val="00AD6216"/>
    <w:rsid w:val="00AD7B2D"/>
    <w:rsid w:val="00AE0868"/>
    <w:rsid w:val="00AE0C6D"/>
    <w:rsid w:val="00AE218D"/>
    <w:rsid w:val="00AE22C8"/>
    <w:rsid w:val="00AE4EC1"/>
    <w:rsid w:val="00AE5304"/>
    <w:rsid w:val="00AE6532"/>
    <w:rsid w:val="00AE6917"/>
    <w:rsid w:val="00AE7D70"/>
    <w:rsid w:val="00AF1287"/>
    <w:rsid w:val="00AF3436"/>
    <w:rsid w:val="00AF5AB4"/>
    <w:rsid w:val="00AF6429"/>
    <w:rsid w:val="00AF6866"/>
    <w:rsid w:val="00AF6BB2"/>
    <w:rsid w:val="00AF719A"/>
    <w:rsid w:val="00AF7B42"/>
    <w:rsid w:val="00AF7F0D"/>
    <w:rsid w:val="00B00F16"/>
    <w:rsid w:val="00B01BDB"/>
    <w:rsid w:val="00B046F8"/>
    <w:rsid w:val="00B068B9"/>
    <w:rsid w:val="00B07027"/>
    <w:rsid w:val="00B073CC"/>
    <w:rsid w:val="00B07406"/>
    <w:rsid w:val="00B07624"/>
    <w:rsid w:val="00B076CD"/>
    <w:rsid w:val="00B11F9E"/>
    <w:rsid w:val="00B11FC0"/>
    <w:rsid w:val="00B1239C"/>
    <w:rsid w:val="00B13844"/>
    <w:rsid w:val="00B141E3"/>
    <w:rsid w:val="00B20045"/>
    <w:rsid w:val="00B21351"/>
    <w:rsid w:val="00B223E7"/>
    <w:rsid w:val="00B2288A"/>
    <w:rsid w:val="00B2292E"/>
    <w:rsid w:val="00B22BDC"/>
    <w:rsid w:val="00B2563E"/>
    <w:rsid w:val="00B268BB"/>
    <w:rsid w:val="00B3151C"/>
    <w:rsid w:val="00B321C6"/>
    <w:rsid w:val="00B34475"/>
    <w:rsid w:val="00B35ECE"/>
    <w:rsid w:val="00B36793"/>
    <w:rsid w:val="00B376E5"/>
    <w:rsid w:val="00B40436"/>
    <w:rsid w:val="00B40B1D"/>
    <w:rsid w:val="00B41C3E"/>
    <w:rsid w:val="00B42148"/>
    <w:rsid w:val="00B43CD0"/>
    <w:rsid w:val="00B46974"/>
    <w:rsid w:val="00B474A9"/>
    <w:rsid w:val="00B477E7"/>
    <w:rsid w:val="00B50919"/>
    <w:rsid w:val="00B50C4A"/>
    <w:rsid w:val="00B51D55"/>
    <w:rsid w:val="00B536A7"/>
    <w:rsid w:val="00B54940"/>
    <w:rsid w:val="00B55AFB"/>
    <w:rsid w:val="00B5628B"/>
    <w:rsid w:val="00B56C46"/>
    <w:rsid w:val="00B56EF1"/>
    <w:rsid w:val="00B571BE"/>
    <w:rsid w:val="00B57B3B"/>
    <w:rsid w:val="00B57EBC"/>
    <w:rsid w:val="00B617B2"/>
    <w:rsid w:val="00B62AF6"/>
    <w:rsid w:val="00B62CF9"/>
    <w:rsid w:val="00B6357F"/>
    <w:rsid w:val="00B64BF7"/>
    <w:rsid w:val="00B64E17"/>
    <w:rsid w:val="00B6547E"/>
    <w:rsid w:val="00B65807"/>
    <w:rsid w:val="00B66883"/>
    <w:rsid w:val="00B67740"/>
    <w:rsid w:val="00B7079A"/>
    <w:rsid w:val="00B70EBF"/>
    <w:rsid w:val="00B70EEF"/>
    <w:rsid w:val="00B71F8E"/>
    <w:rsid w:val="00B72433"/>
    <w:rsid w:val="00B726EE"/>
    <w:rsid w:val="00B7295A"/>
    <w:rsid w:val="00B72D3B"/>
    <w:rsid w:val="00B75E7A"/>
    <w:rsid w:val="00B75F7F"/>
    <w:rsid w:val="00B76793"/>
    <w:rsid w:val="00B77209"/>
    <w:rsid w:val="00B77590"/>
    <w:rsid w:val="00B7760F"/>
    <w:rsid w:val="00B7764E"/>
    <w:rsid w:val="00B77854"/>
    <w:rsid w:val="00B80708"/>
    <w:rsid w:val="00B81019"/>
    <w:rsid w:val="00B83521"/>
    <w:rsid w:val="00B845EB"/>
    <w:rsid w:val="00B8485D"/>
    <w:rsid w:val="00B84D26"/>
    <w:rsid w:val="00B853FC"/>
    <w:rsid w:val="00B85B5A"/>
    <w:rsid w:val="00B86251"/>
    <w:rsid w:val="00B863F0"/>
    <w:rsid w:val="00B87387"/>
    <w:rsid w:val="00B87489"/>
    <w:rsid w:val="00B87703"/>
    <w:rsid w:val="00B87E11"/>
    <w:rsid w:val="00B90A0F"/>
    <w:rsid w:val="00B90CA0"/>
    <w:rsid w:val="00B93C8A"/>
    <w:rsid w:val="00B9432F"/>
    <w:rsid w:val="00B94A12"/>
    <w:rsid w:val="00B94BD3"/>
    <w:rsid w:val="00B97667"/>
    <w:rsid w:val="00BA0A54"/>
    <w:rsid w:val="00BA14D7"/>
    <w:rsid w:val="00BA169A"/>
    <w:rsid w:val="00BA2281"/>
    <w:rsid w:val="00BA29B9"/>
    <w:rsid w:val="00BA378E"/>
    <w:rsid w:val="00BA53BD"/>
    <w:rsid w:val="00BA6696"/>
    <w:rsid w:val="00BB0A7D"/>
    <w:rsid w:val="00BB3842"/>
    <w:rsid w:val="00BB3849"/>
    <w:rsid w:val="00BB4164"/>
    <w:rsid w:val="00BB473A"/>
    <w:rsid w:val="00BB5325"/>
    <w:rsid w:val="00BB76D3"/>
    <w:rsid w:val="00BC1787"/>
    <w:rsid w:val="00BC1E2E"/>
    <w:rsid w:val="00BC22BF"/>
    <w:rsid w:val="00BC27DC"/>
    <w:rsid w:val="00BC325C"/>
    <w:rsid w:val="00BC35EF"/>
    <w:rsid w:val="00BC4FF5"/>
    <w:rsid w:val="00BC52C8"/>
    <w:rsid w:val="00BC6017"/>
    <w:rsid w:val="00BC718D"/>
    <w:rsid w:val="00BD08E3"/>
    <w:rsid w:val="00BD0E5C"/>
    <w:rsid w:val="00BD122B"/>
    <w:rsid w:val="00BD15ED"/>
    <w:rsid w:val="00BD2425"/>
    <w:rsid w:val="00BD264F"/>
    <w:rsid w:val="00BD27DA"/>
    <w:rsid w:val="00BD28EA"/>
    <w:rsid w:val="00BD45D1"/>
    <w:rsid w:val="00BD58D1"/>
    <w:rsid w:val="00BD6346"/>
    <w:rsid w:val="00BD63F5"/>
    <w:rsid w:val="00BE001C"/>
    <w:rsid w:val="00BE0527"/>
    <w:rsid w:val="00BE06E1"/>
    <w:rsid w:val="00BE08C2"/>
    <w:rsid w:val="00BE09FA"/>
    <w:rsid w:val="00BE0E53"/>
    <w:rsid w:val="00BE104B"/>
    <w:rsid w:val="00BE37FC"/>
    <w:rsid w:val="00BE3914"/>
    <w:rsid w:val="00BE3A32"/>
    <w:rsid w:val="00BE3D0B"/>
    <w:rsid w:val="00BE4313"/>
    <w:rsid w:val="00BE4393"/>
    <w:rsid w:val="00BE47F7"/>
    <w:rsid w:val="00BE4FCB"/>
    <w:rsid w:val="00BE5423"/>
    <w:rsid w:val="00BE57AB"/>
    <w:rsid w:val="00BE6FDB"/>
    <w:rsid w:val="00BE78F6"/>
    <w:rsid w:val="00BF0767"/>
    <w:rsid w:val="00BF0D15"/>
    <w:rsid w:val="00BF1558"/>
    <w:rsid w:val="00BF1B95"/>
    <w:rsid w:val="00BF24D9"/>
    <w:rsid w:val="00BF3BD3"/>
    <w:rsid w:val="00BF3C96"/>
    <w:rsid w:val="00BF3F0B"/>
    <w:rsid w:val="00BF449D"/>
    <w:rsid w:val="00BF5FAF"/>
    <w:rsid w:val="00BF69DA"/>
    <w:rsid w:val="00BF6CA6"/>
    <w:rsid w:val="00BF7084"/>
    <w:rsid w:val="00C01B33"/>
    <w:rsid w:val="00C01F23"/>
    <w:rsid w:val="00C06DA9"/>
    <w:rsid w:val="00C06E41"/>
    <w:rsid w:val="00C07BCF"/>
    <w:rsid w:val="00C108E4"/>
    <w:rsid w:val="00C136A6"/>
    <w:rsid w:val="00C13CF3"/>
    <w:rsid w:val="00C14FCB"/>
    <w:rsid w:val="00C1630D"/>
    <w:rsid w:val="00C164C9"/>
    <w:rsid w:val="00C170F9"/>
    <w:rsid w:val="00C17712"/>
    <w:rsid w:val="00C201D8"/>
    <w:rsid w:val="00C21B0B"/>
    <w:rsid w:val="00C21CB1"/>
    <w:rsid w:val="00C226C5"/>
    <w:rsid w:val="00C226E4"/>
    <w:rsid w:val="00C22D81"/>
    <w:rsid w:val="00C22EA3"/>
    <w:rsid w:val="00C24058"/>
    <w:rsid w:val="00C2456D"/>
    <w:rsid w:val="00C300F1"/>
    <w:rsid w:val="00C32AF6"/>
    <w:rsid w:val="00C32EFA"/>
    <w:rsid w:val="00C338C9"/>
    <w:rsid w:val="00C33908"/>
    <w:rsid w:val="00C35262"/>
    <w:rsid w:val="00C363FF"/>
    <w:rsid w:val="00C37862"/>
    <w:rsid w:val="00C40EA1"/>
    <w:rsid w:val="00C41659"/>
    <w:rsid w:val="00C43C9D"/>
    <w:rsid w:val="00C4419F"/>
    <w:rsid w:val="00C4454F"/>
    <w:rsid w:val="00C44CE4"/>
    <w:rsid w:val="00C45CCF"/>
    <w:rsid w:val="00C462C5"/>
    <w:rsid w:val="00C472BD"/>
    <w:rsid w:val="00C473E3"/>
    <w:rsid w:val="00C47CDC"/>
    <w:rsid w:val="00C50DD5"/>
    <w:rsid w:val="00C50F45"/>
    <w:rsid w:val="00C51402"/>
    <w:rsid w:val="00C52DE7"/>
    <w:rsid w:val="00C53772"/>
    <w:rsid w:val="00C54EB3"/>
    <w:rsid w:val="00C55701"/>
    <w:rsid w:val="00C5589D"/>
    <w:rsid w:val="00C56DB0"/>
    <w:rsid w:val="00C57FC2"/>
    <w:rsid w:val="00C616DD"/>
    <w:rsid w:val="00C623E8"/>
    <w:rsid w:val="00C63DBD"/>
    <w:rsid w:val="00C63EDA"/>
    <w:rsid w:val="00C6546A"/>
    <w:rsid w:val="00C66BF0"/>
    <w:rsid w:val="00C66D7B"/>
    <w:rsid w:val="00C67EF1"/>
    <w:rsid w:val="00C703AC"/>
    <w:rsid w:val="00C704BE"/>
    <w:rsid w:val="00C71F7F"/>
    <w:rsid w:val="00C72211"/>
    <w:rsid w:val="00C72E96"/>
    <w:rsid w:val="00C73D0D"/>
    <w:rsid w:val="00C73E6C"/>
    <w:rsid w:val="00C73F5B"/>
    <w:rsid w:val="00C74345"/>
    <w:rsid w:val="00C743E8"/>
    <w:rsid w:val="00C77D8C"/>
    <w:rsid w:val="00C804ED"/>
    <w:rsid w:val="00C82C53"/>
    <w:rsid w:val="00C84182"/>
    <w:rsid w:val="00C84260"/>
    <w:rsid w:val="00C84F97"/>
    <w:rsid w:val="00C85620"/>
    <w:rsid w:val="00C86B03"/>
    <w:rsid w:val="00C87115"/>
    <w:rsid w:val="00C8743F"/>
    <w:rsid w:val="00C87673"/>
    <w:rsid w:val="00C91573"/>
    <w:rsid w:val="00C91F0B"/>
    <w:rsid w:val="00C9270D"/>
    <w:rsid w:val="00C933E6"/>
    <w:rsid w:val="00C93E69"/>
    <w:rsid w:val="00C95192"/>
    <w:rsid w:val="00C95363"/>
    <w:rsid w:val="00C9770C"/>
    <w:rsid w:val="00C97EEF"/>
    <w:rsid w:val="00CA0A84"/>
    <w:rsid w:val="00CA3F43"/>
    <w:rsid w:val="00CA500C"/>
    <w:rsid w:val="00CA5024"/>
    <w:rsid w:val="00CA60E8"/>
    <w:rsid w:val="00CA755C"/>
    <w:rsid w:val="00CA7B71"/>
    <w:rsid w:val="00CB00CC"/>
    <w:rsid w:val="00CB0470"/>
    <w:rsid w:val="00CB051A"/>
    <w:rsid w:val="00CB0B88"/>
    <w:rsid w:val="00CB0F51"/>
    <w:rsid w:val="00CB10B8"/>
    <w:rsid w:val="00CB1EE0"/>
    <w:rsid w:val="00CB2EA6"/>
    <w:rsid w:val="00CB2F5E"/>
    <w:rsid w:val="00CB3213"/>
    <w:rsid w:val="00CB37AB"/>
    <w:rsid w:val="00CB3CB3"/>
    <w:rsid w:val="00CB4446"/>
    <w:rsid w:val="00CB4F16"/>
    <w:rsid w:val="00CB6575"/>
    <w:rsid w:val="00CC10D8"/>
    <w:rsid w:val="00CC1976"/>
    <w:rsid w:val="00CC34EC"/>
    <w:rsid w:val="00CC45F1"/>
    <w:rsid w:val="00CC4713"/>
    <w:rsid w:val="00CC480F"/>
    <w:rsid w:val="00CC502C"/>
    <w:rsid w:val="00CC5335"/>
    <w:rsid w:val="00CC57A8"/>
    <w:rsid w:val="00CC5C35"/>
    <w:rsid w:val="00CC5D95"/>
    <w:rsid w:val="00CC5E56"/>
    <w:rsid w:val="00CC76AB"/>
    <w:rsid w:val="00CC7859"/>
    <w:rsid w:val="00CD006B"/>
    <w:rsid w:val="00CD0971"/>
    <w:rsid w:val="00CD12C5"/>
    <w:rsid w:val="00CD12CA"/>
    <w:rsid w:val="00CD211B"/>
    <w:rsid w:val="00CD2167"/>
    <w:rsid w:val="00CD2DAE"/>
    <w:rsid w:val="00CD31E7"/>
    <w:rsid w:val="00CD5AE5"/>
    <w:rsid w:val="00CD6151"/>
    <w:rsid w:val="00CD6D5E"/>
    <w:rsid w:val="00CE0B54"/>
    <w:rsid w:val="00CE2620"/>
    <w:rsid w:val="00CE2785"/>
    <w:rsid w:val="00CE2DE7"/>
    <w:rsid w:val="00CE3A6D"/>
    <w:rsid w:val="00CE449B"/>
    <w:rsid w:val="00CE47BC"/>
    <w:rsid w:val="00CE5BB6"/>
    <w:rsid w:val="00CE69EE"/>
    <w:rsid w:val="00CE7779"/>
    <w:rsid w:val="00CF07BE"/>
    <w:rsid w:val="00CF1219"/>
    <w:rsid w:val="00CF153F"/>
    <w:rsid w:val="00CF1D62"/>
    <w:rsid w:val="00CF3602"/>
    <w:rsid w:val="00CF3B45"/>
    <w:rsid w:val="00CF4F6A"/>
    <w:rsid w:val="00CF553C"/>
    <w:rsid w:val="00CF5544"/>
    <w:rsid w:val="00CF69D7"/>
    <w:rsid w:val="00D01847"/>
    <w:rsid w:val="00D02961"/>
    <w:rsid w:val="00D03160"/>
    <w:rsid w:val="00D036C2"/>
    <w:rsid w:val="00D03973"/>
    <w:rsid w:val="00D044F2"/>
    <w:rsid w:val="00D046CA"/>
    <w:rsid w:val="00D05850"/>
    <w:rsid w:val="00D0715B"/>
    <w:rsid w:val="00D106F8"/>
    <w:rsid w:val="00D107E3"/>
    <w:rsid w:val="00D11685"/>
    <w:rsid w:val="00D11DE5"/>
    <w:rsid w:val="00D121E2"/>
    <w:rsid w:val="00D12866"/>
    <w:rsid w:val="00D129C1"/>
    <w:rsid w:val="00D13811"/>
    <w:rsid w:val="00D13F77"/>
    <w:rsid w:val="00D1542E"/>
    <w:rsid w:val="00D16C4E"/>
    <w:rsid w:val="00D16D38"/>
    <w:rsid w:val="00D20826"/>
    <w:rsid w:val="00D2127F"/>
    <w:rsid w:val="00D2131A"/>
    <w:rsid w:val="00D22D03"/>
    <w:rsid w:val="00D2316D"/>
    <w:rsid w:val="00D236CB"/>
    <w:rsid w:val="00D240EA"/>
    <w:rsid w:val="00D243A9"/>
    <w:rsid w:val="00D24B7D"/>
    <w:rsid w:val="00D279CD"/>
    <w:rsid w:val="00D27AD0"/>
    <w:rsid w:val="00D30450"/>
    <w:rsid w:val="00D31D29"/>
    <w:rsid w:val="00D31D6E"/>
    <w:rsid w:val="00D32217"/>
    <w:rsid w:val="00D329CB"/>
    <w:rsid w:val="00D3301C"/>
    <w:rsid w:val="00D330FD"/>
    <w:rsid w:val="00D345ED"/>
    <w:rsid w:val="00D348B2"/>
    <w:rsid w:val="00D348D1"/>
    <w:rsid w:val="00D35222"/>
    <w:rsid w:val="00D3641B"/>
    <w:rsid w:val="00D36D3B"/>
    <w:rsid w:val="00D40753"/>
    <w:rsid w:val="00D4105A"/>
    <w:rsid w:val="00D4171A"/>
    <w:rsid w:val="00D43885"/>
    <w:rsid w:val="00D44577"/>
    <w:rsid w:val="00D447DA"/>
    <w:rsid w:val="00D4503F"/>
    <w:rsid w:val="00D45514"/>
    <w:rsid w:val="00D458BF"/>
    <w:rsid w:val="00D461CB"/>
    <w:rsid w:val="00D4629D"/>
    <w:rsid w:val="00D46747"/>
    <w:rsid w:val="00D4711D"/>
    <w:rsid w:val="00D47375"/>
    <w:rsid w:val="00D47CFF"/>
    <w:rsid w:val="00D51628"/>
    <w:rsid w:val="00D5163B"/>
    <w:rsid w:val="00D53335"/>
    <w:rsid w:val="00D547CB"/>
    <w:rsid w:val="00D54923"/>
    <w:rsid w:val="00D54EFB"/>
    <w:rsid w:val="00D5514C"/>
    <w:rsid w:val="00D55209"/>
    <w:rsid w:val="00D55C32"/>
    <w:rsid w:val="00D55CA4"/>
    <w:rsid w:val="00D56536"/>
    <w:rsid w:val="00D57338"/>
    <w:rsid w:val="00D5771C"/>
    <w:rsid w:val="00D57832"/>
    <w:rsid w:val="00D57AC6"/>
    <w:rsid w:val="00D57B2C"/>
    <w:rsid w:val="00D636FE"/>
    <w:rsid w:val="00D6380F"/>
    <w:rsid w:val="00D653A0"/>
    <w:rsid w:val="00D65A66"/>
    <w:rsid w:val="00D664E0"/>
    <w:rsid w:val="00D74AE4"/>
    <w:rsid w:val="00D75883"/>
    <w:rsid w:val="00D77122"/>
    <w:rsid w:val="00D77F18"/>
    <w:rsid w:val="00D80976"/>
    <w:rsid w:val="00D8132F"/>
    <w:rsid w:val="00D81695"/>
    <w:rsid w:val="00D8197D"/>
    <w:rsid w:val="00D823FD"/>
    <w:rsid w:val="00D836AE"/>
    <w:rsid w:val="00D83C34"/>
    <w:rsid w:val="00D855F2"/>
    <w:rsid w:val="00D85821"/>
    <w:rsid w:val="00D861CE"/>
    <w:rsid w:val="00D86638"/>
    <w:rsid w:val="00D86EA4"/>
    <w:rsid w:val="00D87A82"/>
    <w:rsid w:val="00D90F3A"/>
    <w:rsid w:val="00D90FA1"/>
    <w:rsid w:val="00D91C83"/>
    <w:rsid w:val="00D92C15"/>
    <w:rsid w:val="00D92DF9"/>
    <w:rsid w:val="00D940BD"/>
    <w:rsid w:val="00D941BC"/>
    <w:rsid w:val="00D941DE"/>
    <w:rsid w:val="00D94CBB"/>
    <w:rsid w:val="00D950D5"/>
    <w:rsid w:val="00D95FF9"/>
    <w:rsid w:val="00D9653F"/>
    <w:rsid w:val="00D9722C"/>
    <w:rsid w:val="00D97FC2"/>
    <w:rsid w:val="00DA1CAF"/>
    <w:rsid w:val="00DA1E17"/>
    <w:rsid w:val="00DA2148"/>
    <w:rsid w:val="00DA2736"/>
    <w:rsid w:val="00DA2F10"/>
    <w:rsid w:val="00DA5F33"/>
    <w:rsid w:val="00DA74A6"/>
    <w:rsid w:val="00DA76A3"/>
    <w:rsid w:val="00DB01F4"/>
    <w:rsid w:val="00DB096A"/>
    <w:rsid w:val="00DB192C"/>
    <w:rsid w:val="00DB1CDE"/>
    <w:rsid w:val="00DB3065"/>
    <w:rsid w:val="00DB315E"/>
    <w:rsid w:val="00DB4881"/>
    <w:rsid w:val="00DB5F3E"/>
    <w:rsid w:val="00DB64DC"/>
    <w:rsid w:val="00DB65A3"/>
    <w:rsid w:val="00DB6B00"/>
    <w:rsid w:val="00DB7558"/>
    <w:rsid w:val="00DB7A65"/>
    <w:rsid w:val="00DC20A6"/>
    <w:rsid w:val="00DC21A1"/>
    <w:rsid w:val="00DC2DA0"/>
    <w:rsid w:val="00DC3523"/>
    <w:rsid w:val="00DC3FA0"/>
    <w:rsid w:val="00DC4C62"/>
    <w:rsid w:val="00DC582E"/>
    <w:rsid w:val="00DC5E5E"/>
    <w:rsid w:val="00DD023C"/>
    <w:rsid w:val="00DD02B5"/>
    <w:rsid w:val="00DD0913"/>
    <w:rsid w:val="00DD2FCF"/>
    <w:rsid w:val="00DD3A95"/>
    <w:rsid w:val="00DD4735"/>
    <w:rsid w:val="00DD4B0E"/>
    <w:rsid w:val="00DD4CCF"/>
    <w:rsid w:val="00DD4CD9"/>
    <w:rsid w:val="00DE015D"/>
    <w:rsid w:val="00DE1C69"/>
    <w:rsid w:val="00DE35C3"/>
    <w:rsid w:val="00DE4256"/>
    <w:rsid w:val="00DE468C"/>
    <w:rsid w:val="00DE506C"/>
    <w:rsid w:val="00DE5A9D"/>
    <w:rsid w:val="00DE5F88"/>
    <w:rsid w:val="00DE704C"/>
    <w:rsid w:val="00DF1D4C"/>
    <w:rsid w:val="00DF1E0F"/>
    <w:rsid w:val="00DF246C"/>
    <w:rsid w:val="00DF25D7"/>
    <w:rsid w:val="00DF2B6E"/>
    <w:rsid w:val="00DF3688"/>
    <w:rsid w:val="00DF3813"/>
    <w:rsid w:val="00DF457D"/>
    <w:rsid w:val="00DF4F7A"/>
    <w:rsid w:val="00E00B2C"/>
    <w:rsid w:val="00E00EAA"/>
    <w:rsid w:val="00E03421"/>
    <w:rsid w:val="00E03D59"/>
    <w:rsid w:val="00E06157"/>
    <w:rsid w:val="00E11225"/>
    <w:rsid w:val="00E11557"/>
    <w:rsid w:val="00E118D4"/>
    <w:rsid w:val="00E13F21"/>
    <w:rsid w:val="00E15743"/>
    <w:rsid w:val="00E170A4"/>
    <w:rsid w:val="00E17982"/>
    <w:rsid w:val="00E21898"/>
    <w:rsid w:val="00E22F70"/>
    <w:rsid w:val="00E23072"/>
    <w:rsid w:val="00E23791"/>
    <w:rsid w:val="00E25260"/>
    <w:rsid w:val="00E25293"/>
    <w:rsid w:val="00E256BE"/>
    <w:rsid w:val="00E263EC"/>
    <w:rsid w:val="00E30815"/>
    <w:rsid w:val="00E3088D"/>
    <w:rsid w:val="00E310CF"/>
    <w:rsid w:val="00E327BD"/>
    <w:rsid w:val="00E332B6"/>
    <w:rsid w:val="00E3392E"/>
    <w:rsid w:val="00E35593"/>
    <w:rsid w:val="00E3600C"/>
    <w:rsid w:val="00E36510"/>
    <w:rsid w:val="00E36B31"/>
    <w:rsid w:val="00E36C63"/>
    <w:rsid w:val="00E372E9"/>
    <w:rsid w:val="00E378FC"/>
    <w:rsid w:val="00E40C78"/>
    <w:rsid w:val="00E40F0C"/>
    <w:rsid w:val="00E419B8"/>
    <w:rsid w:val="00E43E94"/>
    <w:rsid w:val="00E44D71"/>
    <w:rsid w:val="00E45C26"/>
    <w:rsid w:val="00E4690E"/>
    <w:rsid w:val="00E50578"/>
    <w:rsid w:val="00E509AA"/>
    <w:rsid w:val="00E51232"/>
    <w:rsid w:val="00E51ECC"/>
    <w:rsid w:val="00E520E9"/>
    <w:rsid w:val="00E535A9"/>
    <w:rsid w:val="00E54405"/>
    <w:rsid w:val="00E56189"/>
    <w:rsid w:val="00E56F6F"/>
    <w:rsid w:val="00E573E9"/>
    <w:rsid w:val="00E57B6C"/>
    <w:rsid w:val="00E608B7"/>
    <w:rsid w:val="00E622DC"/>
    <w:rsid w:val="00E6466F"/>
    <w:rsid w:val="00E64BFB"/>
    <w:rsid w:val="00E65C55"/>
    <w:rsid w:val="00E6677C"/>
    <w:rsid w:val="00E67020"/>
    <w:rsid w:val="00E6775A"/>
    <w:rsid w:val="00E702FF"/>
    <w:rsid w:val="00E707AB"/>
    <w:rsid w:val="00E72A6C"/>
    <w:rsid w:val="00E72B2D"/>
    <w:rsid w:val="00E73116"/>
    <w:rsid w:val="00E740CF"/>
    <w:rsid w:val="00E747AD"/>
    <w:rsid w:val="00E74F74"/>
    <w:rsid w:val="00E754AF"/>
    <w:rsid w:val="00E77338"/>
    <w:rsid w:val="00E801FD"/>
    <w:rsid w:val="00E856EA"/>
    <w:rsid w:val="00E8727C"/>
    <w:rsid w:val="00E90275"/>
    <w:rsid w:val="00E904DD"/>
    <w:rsid w:val="00E9122B"/>
    <w:rsid w:val="00E9366E"/>
    <w:rsid w:val="00E93785"/>
    <w:rsid w:val="00E93793"/>
    <w:rsid w:val="00E93863"/>
    <w:rsid w:val="00E939D9"/>
    <w:rsid w:val="00E94C79"/>
    <w:rsid w:val="00E96B0C"/>
    <w:rsid w:val="00EA16EC"/>
    <w:rsid w:val="00EA1927"/>
    <w:rsid w:val="00EA2848"/>
    <w:rsid w:val="00EA3532"/>
    <w:rsid w:val="00EA5840"/>
    <w:rsid w:val="00EA5EAF"/>
    <w:rsid w:val="00EA630F"/>
    <w:rsid w:val="00EA74CF"/>
    <w:rsid w:val="00EB0BDF"/>
    <w:rsid w:val="00EB0DCE"/>
    <w:rsid w:val="00EB0E82"/>
    <w:rsid w:val="00EB1B02"/>
    <w:rsid w:val="00EB1D55"/>
    <w:rsid w:val="00EB3EEB"/>
    <w:rsid w:val="00EB4AEE"/>
    <w:rsid w:val="00EB520A"/>
    <w:rsid w:val="00EC0D04"/>
    <w:rsid w:val="00EC1240"/>
    <w:rsid w:val="00EC1F08"/>
    <w:rsid w:val="00EC1F57"/>
    <w:rsid w:val="00EC2060"/>
    <w:rsid w:val="00EC24B4"/>
    <w:rsid w:val="00EC26B1"/>
    <w:rsid w:val="00EC2803"/>
    <w:rsid w:val="00EC3070"/>
    <w:rsid w:val="00EC395E"/>
    <w:rsid w:val="00EC4B6A"/>
    <w:rsid w:val="00EC677B"/>
    <w:rsid w:val="00EC726E"/>
    <w:rsid w:val="00ED0039"/>
    <w:rsid w:val="00ED00BE"/>
    <w:rsid w:val="00ED1B8E"/>
    <w:rsid w:val="00ED314C"/>
    <w:rsid w:val="00ED325C"/>
    <w:rsid w:val="00ED42C9"/>
    <w:rsid w:val="00EE04DD"/>
    <w:rsid w:val="00EE071B"/>
    <w:rsid w:val="00EE1878"/>
    <w:rsid w:val="00EE42DB"/>
    <w:rsid w:val="00EE4993"/>
    <w:rsid w:val="00EE5886"/>
    <w:rsid w:val="00EE673E"/>
    <w:rsid w:val="00EE71E7"/>
    <w:rsid w:val="00EE7914"/>
    <w:rsid w:val="00EF0FC5"/>
    <w:rsid w:val="00EF15F6"/>
    <w:rsid w:val="00EF2436"/>
    <w:rsid w:val="00EF2D77"/>
    <w:rsid w:val="00EF33E8"/>
    <w:rsid w:val="00EF4F3F"/>
    <w:rsid w:val="00EF5787"/>
    <w:rsid w:val="00EF65BA"/>
    <w:rsid w:val="00EF7BC5"/>
    <w:rsid w:val="00F031CF"/>
    <w:rsid w:val="00F0331E"/>
    <w:rsid w:val="00F033AA"/>
    <w:rsid w:val="00F03944"/>
    <w:rsid w:val="00F03BF9"/>
    <w:rsid w:val="00F03C47"/>
    <w:rsid w:val="00F07C79"/>
    <w:rsid w:val="00F10D28"/>
    <w:rsid w:val="00F11966"/>
    <w:rsid w:val="00F11E99"/>
    <w:rsid w:val="00F1341B"/>
    <w:rsid w:val="00F13785"/>
    <w:rsid w:val="00F13B57"/>
    <w:rsid w:val="00F22E8C"/>
    <w:rsid w:val="00F23341"/>
    <w:rsid w:val="00F24235"/>
    <w:rsid w:val="00F24482"/>
    <w:rsid w:val="00F26246"/>
    <w:rsid w:val="00F267F3"/>
    <w:rsid w:val="00F26FB7"/>
    <w:rsid w:val="00F26FCB"/>
    <w:rsid w:val="00F30C97"/>
    <w:rsid w:val="00F30F00"/>
    <w:rsid w:val="00F318DF"/>
    <w:rsid w:val="00F328DF"/>
    <w:rsid w:val="00F3343A"/>
    <w:rsid w:val="00F341F3"/>
    <w:rsid w:val="00F348E4"/>
    <w:rsid w:val="00F37599"/>
    <w:rsid w:val="00F43423"/>
    <w:rsid w:val="00F44173"/>
    <w:rsid w:val="00F44B42"/>
    <w:rsid w:val="00F458F3"/>
    <w:rsid w:val="00F45BA3"/>
    <w:rsid w:val="00F46426"/>
    <w:rsid w:val="00F47D89"/>
    <w:rsid w:val="00F50999"/>
    <w:rsid w:val="00F510DD"/>
    <w:rsid w:val="00F51D4A"/>
    <w:rsid w:val="00F52E1D"/>
    <w:rsid w:val="00F537B4"/>
    <w:rsid w:val="00F5400D"/>
    <w:rsid w:val="00F5512C"/>
    <w:rsid w:val="00F5570A"/>
    <w:rsid w:val="00F55CF6"/>
    <w:rsid w:val="00F56A7F"/>
    <w:rsid w:val="00F570ED"/>
    <w:rsid w:val="00F5779A"/>
    <w:rsid w:val="00F61C63"/>
    <w:rsid w:val="00F629E4"/>
    <w:rsid w:val="00F64C88"/>
    <w:rsid w:val="00F64CCC"/>
    <w:rsid w:val="00F66AEA"/>
    <w:rsid w:val="00F673FD"/>
    <w:rsid w:val="00F70C9B"/>
    <w:rsid w:val="00F73A32"/>
    <w:rsid w:val="00F758F3"/>
    <w:rsid w:val="00F769BD"/>
    <w:rsid w:val="00F828A2"/>
    <w:rsid w:val="00F829EF"/>
    <w:rsid w:val="00F82BA3"/>
    <w:rsid w:val="00F8678A"/>
    <w:rsid w:val="00F86CF1"/>
    <w:rsid w:val="00F9530F"/>
    <w:rsid w:val="00F9570A"/>
    <w:rsid w:val="00F96696"/>
    <w:rsid w:val="00F97D33"/>
    <w:rsid w:val="00FA185D"/>
    <w:rsid w:val="00FA1CA2"/>
    <w:rsid w:val="00FA1E8C"/>
    <w:rsid w:val="00FA3887"/>
    <w:rsid w:val="00FA3FB3"/>
    <w:rsid w:val="00FA50EC"/>
    <w:rsid w:val="00FA550F"/>
    <w:rsid w:val="00FA60BA"/>
    <w:rsid w:val="00FA6FE1"/>
    <w:rsid w:val="00FB1729"/>
    <w:rsid w:val="00FB1B28"/>
    <w:rsid w:val="00FB2968"/>
    <w:rsid w:val="00FB2E8E"/>
    <w:rsid w:val="00FB39FA"/>
    <w:rsid w:val="00FB43EE"/>
    <w:rsid w:val="00FC064E"/>
    <w:rsid w:val="00FC0DD9"/>
    <w:rsid w:val="00FC183A"/>
    <w:rsid w:val="00FC1869"/>
    <w:rsid w:val="00FC1A62"/>
    <w:rsid w:val="00FC23B6"/>
    <w:rsid w:val="00FC4252"/>
    <w:rsid w:val="00FC4765"/>
    <w:rsid w:val="00FC4DC5"/>
    <w:rsid w:val="00FC523C"/>
    <w:rsid w:val="00FC59DA"/>
    <w:rsid w:val="00FD0572"/>
    <w:rsid w:val="00FD097A"/>
    <w:rsid w:val="00FD3141"/>
    <w:rsid w:val="00FD3996"/>
    <w:rsid w:val="00FD4F60"/>
    <w:rsid w:val="00FD5242"/>
    <w:rsid w:val="00FD55AC"/>
    <w:rsid w:val="00FD7131"/>
    <w:rsid w:val="00FE08E2"/>
    <w:rsid w:val="00FE095B"/>
    <w:rsid w:val="00FE09E7"/>
    <w:rsid w:val="00FE0EA5"/>
    <w:rsid w:val="00FE151D"/>
    <w:rsid w:val="00FE17D9"/>
    <w:rsid w:val="00FE2833"/>
    <w:rsid w:val="00FE28AC"/>
    <w:rsid w:val="00FE2BA3"/>
    <w:rsid w:val="00FE2C33"/>
    <w:rsid w:val="00FE304B"/>
    <w:rsid w:val="00FE3C52"/>
    <w:rsid w:val="00FE4734"/>
    <w:rsid w:val="00FE5ADB"/>
    <w:rsid w:val="00FE62EC"/>
    <w:rsid w:val="00FE65BD"/>
    <w:rsid w:val="00FE67AE"/>
    <w:rsid w:val="00FE6A36"/>
    <w:rsid w:val="00FE790E"/>
    <w:rsid w:val="00FE7952"/>
    <w:rsid w:val="00FF07F9"/>
    <w:rsid w:val="00FF1092"/>
    <w:rsid w:val="00FF1448"/>
    <w:rsid w:val="00FF19F6"/>
    <w:rsid w:val="00FF2594"/>
    <w:rsid w:val="00FF3581"/>
    <w:rsid w:val="00FF366A"/>
    <w:rsid w:val="00FF695A"/>
    <w:rsid w:val="0131EA1E"/>
    <w:rsid w:val="01622616"/>
    <w:rsid w:val="0181169C"/>
    <w:rsid w:val="01DAC7B8"/>
    <w:rsid w:val="01E234DD"/>
    <w:rsid w:val="03654C56"/>
    <w:rsid w:val="036EA7D4"/>
    <w:rsid w:val="038E1813"/>
    <w:rsid w:val="03DC8284"/>
    <w:rsid w:val="046D82E3"/>
    <w:rsid w:val="04C119B9"/>
    <w:rsid w:val="04D966A4"/>
    <w:rsid w:val="0536D0AA"/>
    <w:rsid w:val="05868233"/>
    <w:rsid w:val="05AC2EA5"/>
    <w:rsid w:val="060AB455"/>
    <w:rsid w:val="06A646EA"/>
    <w:rsid w:val="06B79E3E"/>
    <w:rsid w:val="06D21B49"/>
    <w:rsid w:val="087F3D31"/>
    <w:rsid w:val="08AFF3A7"/>
    <w:rsid w:val="091E6C60"/>
    <w:rsid w:val="09D2758F"/>
    <w:rsid w:val="0B0CF9D3"/>
    <w:rsid w:val="0B16725F"/>
    <w:rsid w:val="0B2A9330"/>
    <w:rsid w:val="0BA0187C"/>
    <w:rsid w:val="0BC64108"/>
    <w:rsid w:val="0BE1DD15"/>
    <w:rsid w:val="0C0277A1"/>
    <w:rsid w:val="0C0A7A51"/>
    <w:rsid w:val="0C29B4AD"/>
    <w:rsid w:val="0C97CBF5"/>
    <w:rsid w:val="0CD68401"/>
    <w:rsid w:val="0DA64AB2"/>
    <w:rsid w:val="0DFD2AEF"/>
    <w:rsid w:val="0E449A95"/>
    <w:rsid w:val="0E515D81"/>
    <w:rsid w:val="0EB2A43C"/>
    <w:rsid w:val="0ECC9B6C"/>
    <w:rsid w:val="0EEB07BC"/>
    <w:rsid w:val="0EF31AAE"/>
    <w:rsid w:val="0F6896F8"/>
    <w:rsid w:val="105B9EE5"/>
    <w:rsid w:val="1086D81D"/>
    <w:rsid w:val="10B06619"/>
    <w:rsid w:val="10D7E209"/>
    <w:rsid w:val="11D6AD37"/>
    <w:rsid w:val="12027B99"/>
    <w:rsid w:val="12718950"/>
    <w:rsid w:val="1292594E"/>
    <w:rsid w:val="12EE13D8"/>
    <w:rsid w:val="133A828B"/>
    <w:rsid w:val="134A98E0"/>
    <w:rsid w:val="138C2F18"/>
    <w:rsid w:val="13EDD366"/>
    <w:rsid w:val="14B7D828"/>
    <w:rsid w:val="14BE136B"/>
    <w:rsid w:val="14C81CB0"/>
    <w:rsid w:val="14D8EC00"/>
    <w:rsid w:val="150EF5AA"/>
    <w:rsid w:val="152FCB0E"/>
    <w:rsid w:val="159E6E71"/>
    <w:rsid w:val="15A4079C"/>
    <w:rsid w:val="16A17E96"/>
    <w:rsid w:val="16CB9B6F"/>
    <w:rsid w:val="16E83387"/>
    <w:rsid w:val="176416F1"/>
    <w:rsid w:val="176A6E1B"/>
    <w:rsid w:val="182C1DAC"/>
    <w:rsid w:val="198D3D60"/>
    <w:rsid w:val="1A461BE3"/>
    <w:rsid w:val="1A767774"/>
    <w:rsid w:val="1B943594"/>
    <w:rsid w:val="1BC77E97"/>
    <w:rsid w:val="1C396688"/>
    <w:rsid w:val="1C5FA830"/>
    <w:rsid w:val="1C63D454"/>
    <w:rsid w:val="1C73FE23"/>
    <w:rsid w:val="1C76D4BD"/>
    <w:rsid w:val="1D265322"/>
    <w:rsid w:val="1DAAB7CC"/>
    <w:rsid w:val="1E1037B4"/>
    <w:rsid w:val="1FB947FF"/>
    <w:rsid w:val="1FDF233F"/>
    <w:rsid w:val="20A2D44D"/>
    <w:rsid w:val="212E9075"/>
    <w:rsid w:val="215C5230"/>
    <w:rsid w:val="21633FF7"/>
    <w:rsid w:val="22DB035E"/>
    <w:rsid w:val="2377A76D"/>
    <w:rsid w:val="23D8F03D"/>
    <w:rsid w:val="241D29D4"/>
    <w:rsid w:val="2455AEFD"/>
    <w:rsid w:val="2498BC15"/>
    <w:rsid w:val="24C5ECE0"/>
    <w:rsid w:val="2522ADA8"/>
    <w:rsid w:val="252CC67B"/>
    <w:rsid w:val="255334BD"/>
    <w:rsid w:val="25909980"/>
    <w:rsid w:val="26340F9A"/>
    <w:rsid w:val="267EBE46"/>
    <w:rsid w:val="2684CEDD"/>
    <w:rsid w:val="26E0E088"/>
    <w:rsid w:val="26EF051E"/>
    <w:rsid w:val="278D5F99"/>
    <w:rsid w:val="27A35FCD"/>
    <w:rsid w:val="28024867"/>
    <w:rsid w:val="28320870"/>
    <w:rsid w:val="286B6557"/>
    <w:rsid w:val="28A5158D"/>
    <w:rsid w:val="299BD0BF"/>
    <w:rsid w:val="2A15A0F8"/>
    <w:rsid w:val="2A7BAB2B"/>
    <w:rsid w:val="2A8002F6"/>
    <w:rsid w:val="2B7DCEB5"/>
    <w:rsid w:val="2C37D4DF"/>
    <w:rsid w:val="2CE1704E"/>
    <w:rsid w:val="2D2C873E"/>
    <w:rsid w:val="2D830777"/>
    <w:rsid w:val="2E06D4F6"/>
    <w:rsid w:val="2E50A9FA"/>
    <w:rsid w:val="2EA149F4"/>
    <w:rsid w:val="2F550C27"/>
    <w:rsid w:val="2F76CBAF"/>
    <w:rsid w:val="2FF1380A"/>
    <w:rsid w:val="30BD0A93"/>
    <w:rsid w:val="30BD5540"/>
    <w:rsid w:val="31595908"/>
    <w:rsid w:val="31B9BEE7"/>
    <w:rsid w:val="32DE772E"/>
    <w:rsid w:val="33DBCDA5"/>
    <w:rsid w:val="345FFA04"/>
    <w:rsid w:val="3550302A"/>
    <w:rsid w:val="355DC45B"/>
    <w:rsid w:val="35C436CF"/>
    <w:rsid w:val="3629A261"/>
    <w:rsid w:val="36B2F8C7"/>
    <w:rsid w:val="36C3E3E5"/>
    <w:rsid w:val="371C8ADD"/>
    <w:rsid w:val="3734375E"/>
    <w:rsid w:val="3758C6C8"/>
    <w:rsid w:val="37A01ECC"/>
    <w:rsid w:val="37C6AAB9"/>
    <w:rsid w:val="39B2968E"/>
    <w:rsid w:val="39ECE08E"/>
    <w:rsid w:val="39FF812C"/>
    <w:rsid w:val="3AA9AF7F"/>
    <w:rsid w:val="3B68C9FC"/>
    <w:rsid w:val="3B9026A0"/>
    <w:rsid w:val="3BC3FE1C"/>
    <w:rsid w:val="3C285F80"/>
    <w:rsid w:val="3E186A85"/>
    <w:rsid w:val="3EA06ABE"/>
    <w:rsid w:val="3EE4E20B"/>
    <w:rsid w:val="40BABAC5"/>
    <w:rsid w:val="4109CF70"/>
    <w:rsid w:val="411DC59D"/>
    <w:rsid w:val="42683757"/>
    <w:rsid w:val="427855A8"/>
    <w:rsid w:val="42B5583A"/>
    <w:rsid w:val="43FD4A31"/>
    <w:rsid w:val="441FD1AA"/>
    <w:rsid w:val="45288E44"/>
    <w:rsid w:val="459B13CB"/>
    <w:rsid w:val="45A06900"/>
    <w:rsid w:val="45CF41C6"/>
    <w:rsid w:val="45E212D7"/>
    <w:rsid w:val="463E26E7"/>
    <w:rsid w:val="480FAA98"/>
    <w:rsid w:val="48948D8F"/>
    <w:rsid w:val="48AA0589"/>
    <w:rsid w:val="48ACA44D"/>
    <w:rsid w:val="48B8D7D5"/>
    <w:rsid w:val="4940C4C3"/>
    <w:rsid w:val="49B645C9"/>
    <w:rsid w:val="49CF3283"/>
    <w:rsid w:val="4A1518C4"/>
    <w:rsid w:val="4A1D8704"/>
    <w:rsid w:val="4A692079"/>
    <w:rsid w:val="4A91FDC8"/>
    <w:rsid w:val="4A97AD31"/>
    <w:rsid w:val="4A9CE3D8"/>
    <w:rsid w:val="4AB7113B"/>
    <w:rsid w:val="4B048C66"/>
    <w:rsid w:val="4BA38965"/>
    <w:rsid w:val="4BB714BC"/>
    <w:rsid w:val="4C405A02"/>
    <w:rsid w:val="4C7A6B6E"/>
    <w:rsid w:val="4CEAA39F"/>
    <w:rsid w:val="4D460D17"/>
    <w:rsid w:val="4D5BA4FF"/>
    <w:rsid w:val="4DABC6B1"/>
    <w:rsid w:val="4E44AFD2"/>
    <w:rsid w:val="4EF3CBBD"/>
    <w:rsid w:val="4F5CFBAF"/>
    <w:rsid w:val="4F8B7473"/>
    <w:rsid w:val="517E48D2"/>
    <w:rsid w:val="51B42B83"/>
    <w:rsid w:val="51BB33EF"/>
    <w:rsid w:val="52D4E63B"/>
    <w:rsid w:val="52E8D01A"/>
    <w:rsid w:val="52EB6AC9"/>
    <w:rsid w:val="52F02155"/>
    <w:rsid w:val="534FFBE4"/>
    <w:rsid w:val="5358224B"/>
    <w:rsid w:val="5372942A"/>
    <w:rsid w:val="54385A58"/>
    <w:rsid w:val="5444EEC9"/>
    <w:rsid w:val="54D92B77"/>
    <w:rsid w:val="555F2B7C"/>
    <w:rsid w:val="56805D31"/>
    <w:rsid w:val="56C00026"/>
    <w:rsid w:val="56E416A5"/>
    <w:rsid w:val="573F27C5"/>
    <w:rsid w:val="57A41E02"/>
    <w:rsid w:val="57A5B38F"/>
    <w:rsid w:val="57DFF98F"/>
    <w:rsid w:val="57ED8A56"/>
    <w:rsid w:val="585BD087"/>
    <w:rsid w:val="58C29C36"/>
    <w:rsid w:val="590BCB7B"/>
    <w:rsid w:val="59E4E662"/>
    <w:rsid w:val="59F6395F"/>
    <w:rsid w:val="5A560FFF"/>
    <w:rsid w:val="5A757EB9"/>
    <w:rsid w:val="5A9D0276"/>
    <w:rsid w:val="5AA2B9A8"/>
    <w:rsid w:val="5AA79BDC"/>
    <w:rsid w:val="5B323C2E"/>
    <w:rsid w:val="5B53CE90"/>
    <w:rsid w:val="5B6D02DE"/>
    <w:rsid w:val="5BA17016"/>
    <w:rsid w:val="5BB92668"/>
    <w:rsid w:val="5C7B5DF1"/>
    <w:rsid w:val="5CC4A9CE"/>
    <w:rsid w:val="5D94EC98"/>
    <w:rsid w:val="5DCF18F1"/>
    <w:rsid w:val="5DE8B871"/>
    <w:rsid w:val="5E36947D"/>
    <w:rsid w:val="5E6C15D4"/>
    <w:rsid w:val="5E965710"/>
    <w:rsid w:val="5F1F266D"/>
    <w:rsid w:val="5F238F30"/>
    <w:rsid w:val="5F61E072"/>
    <w:rsid w:val="6015568F"/>
    <w:rsid w:val="602324D1"/>
    <w:rsid w:val="602B57BE"/>
    <w:rsid w:val="604DBAAC"/>
    <w:rsid w:val="60B6B27A"/>
    <w:rsid w:val="60B73623"/>
    <w:rsid w:val="615D678D"/>
    <w:rsid w:val="61AF46B2"/>
    <w:rsid w:val="6204C64D"/>
    <w:rsid w:val="62598125"/>
    <w:rsid w:val="62A74B3E"/>
    <w:rsid w:val="6440BA44"/>
    <w:rsid w:val="64D0B500"/>
    <w:rsid w:val="64E28DE1"/>
    <w:rsid w:val="64EE00F6"/>
    <w:rsid w:val="64FBE286"/>
    <w:rsid w:val="64FF903C"/>
    <w:rsid w:val="652EE7DF"/>
    <w:rsid w:val="65632FDC"/>
    <w:rsid w:val="65A4AFB6"/>
    <w:rsid w:val="66EEBF8C"/>
    <w:rsid w:val="680B1CBF"/>
    <w:rsid w:val="68395275"/>
    <w:rsid w:val="68A5F59C"/>
    <w:rsid w:val="68DC5078"/>
    <w:rsid w:val="6A13E3F5"/>
    <w:rsid w:val="6A4849C6"/>
    <w:rsid w:val="6ACB146B"/>
    <w:rsid w:val="6B5EE46D"/>
    <w:rsid w:val="6C63B692"/>
    <w:rsid w:val="6C6959B2"/>
    <w:rsid w:val="6DB1B9D9"/>
    <w:rsid w:val="6DC6E4AE"/>
    <w:rsid w:val="6DD61607"/>
    <w:rsid w:val="6DEFC689"/>
    <w:rsid w:val="6E0A34D0"/>
    <w:rsid w:val="6E3A30FD"/>
    <w:rsid w:val="6F1EDBD0"/>
    <w:rsid w:val="6F4D94C8"/>
    <w:rsid w:val="6F6B2293"/>
    <w:rsid w:val="70F5D034"/>
    <w:rsid w:val="71168AEE"/>
    <w:rsid w:val="71C91910"/>
    <w:rsid w:val="72A1D506"/>
    <w:rsid w:val="72D0A895"/>
    <w:rsid w:val="72E649D5"/>
    <w:rsid w:val="7329E55E"/>
    <w:rsid w:val="737E7FA9"/>
    <w:rsid w:val="747A44E1"/>
    <w:rsid w:val="74BB462E"/>
    <w:rsid w:val="75A20DDF"/>
    <w:rsid w:val="75B390FC"/>
    <w:rsid w:val="75B6C85B"/>
    <w:rsid w:val="75FF0026"/>
    <w:rsid w:val="7673970F"/>
    <w:rsid w:val="77A71FA8"/>
    <w:rsid w:val="7853F5FC"/>
    <w:rsid w:val="78D54C5B"/>
    <w:rsid w:val="78E56AAF"/>
    <w:rsid w:val="7905D5B2"/>
    <w:rsid w:val="790F4696"/>
    <w:rsid w:val="7A22B650"/>
    <w:rsid w:val="7A9D82C6"/>
    <w:rsid w:val="7AA55676"/>
    <w:rsid w:val="7B856E95"/>
    <w:rsid w:val="7BEA98FB"/>
    <w:rsid w:val="7C00DEF3"/>
    <w:rsid w:val="7C038E87"/>
    <w:rsid w:val="7C3C2561"/>
    <w:rsid w:val="7C495B4A"/>
    <w:rsid w:val="7C4C36D6"/>
    <w:rsid w:val="7C73C6B8"/>
    <w:rsid w:val="7CBB06C8"/>
    <w:rsid w:val="7CCA958C"/>
    <w:rsid w:val="7CEDE853"/>
    <w:rsid w:val="7D678096"/>
    <w:rsid w:val="7EC6F90F"/>
    <w:rsid w:val="7F3CED20"/>
    <w:rsid w:val="7F4F8F40"/>
    <w:rsid w:val="7F85A19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94437"/>
  <w15:docId w15:val="{AD65B3A9-E425-4297-876C-B00CA051F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 Normal"/>
    <w:qFormat/>
    <w:rsid w:val="00054B84"/>
    <w:pPr>
      <w:spacing w:after="0" w:line="276" w:lineRule="auto"/>
      <w:jc w:val="both"/>
    </w:pPr>
    <w:rPr>
      <w:rFonts w:ascii="An Post Sans" w:hAnsi="An Post Sans"/>
      <w:sz w:val="20"/>
    </w:rPr>
  </w:style>
  <w:style w:type="paragraph" w:styleId="Heading1">
    <w:name w:val="heading 1"/>
    <w:aliases w:val="P Heading 1"/>
    <w:basedOn w:val="Title"/>
    <w:next w:val="Normal"/>
    <w:link w:val="Heading1Char"/>
    <w:uiPriority w:val="2"/>
    <w:qFormat/>
    <w:rsid w:val="00451639"/>
    <w:pPr>
      <w:numPr>
        <w:numId w:val="42"/>
      </w:numPr>
      <w:jc w:val="left"/>
      <w:outlineLvl w:val="0"/>
    </w:pPr>
    <w:rPr>
      <w:sz w:val="28"/>
    </w:rPr>
  </w:style>
  <w:style w:type="paragraph" w:styleId="Heading2">
    <w:name w:val="heading 2"/>
    <w:aliases w:val="P Heading 2"/>
    <w:basedOn w:val="Normal"/>
    <w:next w:val="Normal"/>
    <w:link w:val="Heading2Char"/>
    <w:uiPriority w:val="3"/>
    <w:unhideWhenUsed/>
    <w:qFormat/>
    <w:rsid w:val="00012959"/>
    <w:pPr>
      <w:keepNext/>
      <w:keepLines/>
      <w:numPr>
        <w:ilvl w:val="1"/>
        <w:numId w:val="42"/>
      </w:numPr>
      <w:spacing w:after="120"/>
      <w:outlineLvl w:val="1"/>
    </w:pPr>
    <w:rPr>
      <w:rFonts w:ascii="An Post Sans Bold" w:eastAsia="Times New Roman" w:hAnsi="An Post Sans Bold" w:cstheme="majorBidi"/>
      <w:b/>
      <w:color w:val="00B050"/>
      <w:szCs w:val="26"/>
      <w:lang w:val="en-US"/>
    </w:rPr>
  </w:style>
  <w:style w:type="paragraph" w:styleId="Heading3">
    <w:name w:val="heading 3"/>
    <w:aliases w:val="P Heading 3"/>
    <w:basedOn w:val="Normal"/>
    <w:next w:val="Normal"/>
    <w:link w:val="Heading3Char"/>
    <w:uiPriority w:val="4"/>
    <w:unhideWhenUsed/>
    <w:qFormat/>
    <w:rsid w:val="00451639"/>
    <w:pPr>
      <w:keepNext/>
      <w:keepLines/>
      <w:numPr>
        <w:ilvl w:val="2"/>
        <w:numId w:val="42"/>
      </w:numPr>
      <w:spacing w:after="120"/>
      <w:outlineLvl w:val="2"/>
    </w:pPr>
    <w:rPr>
      <w:rFonts w:eastAsiaTheme="majorEastAsia" w:cstheme="majorBidi"/>
      <w:b/>
      <w:i/>
      <w:szCs w:val="24"/>
    </w:rPr>
  </w:style>
  <w:style w:type="paragraph" w:styleId="Heading4">
    <w:name w:val="heading 4"/>
    <w:basedOn w:val="Normal"/>
    <w:next w:val="Normal"/>
    <w:link w:val="Heading4Char"/>
    <w:unhideWhenUsed/>
    <w:rsid w:val="000C4328"/>
    <w:pPr>
      <w:keepNext/>
      <w:keepLines/>
      <w:spacing w:before="40"/>
      <w:outlineLvl w:val="3"/>
    </w:pPr>
    <w:rPr>
      <w:rFonts w:asciiTheme="majorHAnsi" w:eastAsiaTheme="majorEastAsia" w:hAnsiTheme="majorHAnsi" w:cstheme="majorBidi"/>
      <w:i/>
      <w:iCs/>
    </w:rPr>
  </w:style>
  <w:style w:type="paragraph" w:styleId="Heading5">
    <w:name w:val="heading 5"/>
    <w:basedOn w:val="Normal"/>
    <w:next w:val="Normal"/>
    <w:link w:val="Heading5Char"/>
    <w:unhideWhenUsed/>
    <w:rsid w:val="00E256BE"/>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rsid w:val="00610EE2"/>
    <w:pPr>
      <w:overflowPunct w:val="0"/>
      <w:autoSpaceDE w:val="0"/>
      <w:autoSpaceDN w:val="0"/>
      <w:adjustRightInd w:val="0"/>
      <w:spacing w:line="240" w:lineRule="auto"/>
      <w:textAlignment w:val="baseline"/>
      <w:outlineLvl w:val="5"/>
    </w:pPr>
    <w:rPr>
      <w:rFonts w:ascii="Times New Roman" w:eastAsia="Times New Roman" w:hAnsi="Times New Roman" w:cs="Times New Roman"/>
      <w:sz w:val="24"/>
      <w:szCs w:val="24"/>
      <w:lang w:val="en-GB"/>
    </w:rPr>
  </w:style>
  <w:style w:type="paragraph" w:styleId="Heading7">
    <w:name w:val="heading 7"/>
    <w:basedOn w:val="Normal"/>
    <w:next w:val="Normal"/>
    <w:link w:val="Heading7Char"/>
    <w:rsid w:val="00610EE2"/>
    <w:pPr>
      <w:overflowPunct w:val="0"/>
      <w:autoSpaceDE w:val="0"/>
      <w:autoSpaceDN w:val="0"/>
      <w:adjustRightInd w:val="0"/>
      <w:spacing w:line="240" w:lineRule="auto"/>
      <w:textAlignment w:val="baseline"/>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rsid w:val="00610EE2"/>
    <w:pPr>
      <w:overflowPunct w:val="0"/>
      <w:autoSpaceDE w:val="0"/>
      <w:autoSpaceDN w:val="0"/>
      <w:adjustRightInd w:val="0"/>
      <w:spacing w:line="240" w:lineRule="auto"/>
      <w:textAlignment w:val="baseline"/>
      <w:outlineLvl w:val="7"/>
    </w:pPr>
    <w:rPr>
      <w:rFonts w:ascii="Times New Roman" w:eastAsia="Times New Roman" w:hAnsi="Times New Roman" w:cs="Times New Roman"/>
      <w:sz w:val="24"/>
      <w:szCs w:val="24"/>
      <w:lang w:val="en-GB"/>
    </w:rPr>
  </w:style>
  <w:style w:type="paragraph" w:styleId="Heading9">
    <w:name w:val="heading 9"/>
    <w:basedOn w:val="Normal"/>
    <w:next w:val="Normal"/>
    <w:link w:val="Heading9Char"/>
    <w:rsid w:val="00610EE2"/>
    <w:pPr>
      <w:overflowPunct w:val="0"/>
      <w:autoSpaceDE w:val="0"/>
      <w:autoSpaceDN w:val="0"/>
      <w:adjustRightInd w:val="0"/>
      <w:spacing w:line="240" w:lineRule="auto"/>
      <w:textAlignment w:val="baseline"/>
      <w:outlineLvl w:val="8"/>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 List,Subtitle Cover Page,igunore,TOC style,List Paragraph Char Char,Bullet 1,List Paragraph1,b1,Number_1,SGLText List Paragraph,List Paragraph11,List Paragraph2,Normal Sentence,First level bullet,Bullit,Citation List,normal,Equipment"/>
    <w:basedOn w:val="Normal"/>
    <w:link w:val="ListParagraphChar"/>
    <w:uiPriority w:val="34"/>
    <w:qFormat/>
    <w:rsid w:val="00451639"/>
    <w:pPr>
      <w:ind w:left="720"/>
      <w:contextualSpacing/>
    </w:pPr>
  </w:style>
  <w:style w:type="paragraph" w:styleId="Header">
    <w:name w:val="header"/>
    <w:aliases w:val="Header1,Header Title"/>
    <w:basedOn w:val="Normal"/>
    <w:link w:val="HeaderChar"/>
    <w:uiPriority w:val="99"/>
    <w:unhideWhenUsed/>
    <w:rsid w:val="000F6E53"/>
    <w:pPr>
      <w:tabs>
        <w:tab w:val="center" w:pos="4513"/>
        <w:tab w:val="right" w:pos="9026"/>
      </w:tabs>
      <w:spacing w:line="240" w:lineRule="auto"/>
    </w:pPr>
  </w:style>
  <w:style w:type="character" w:customStyle="1" w:styleId="HeaderChar">
    <w:name w:val="Header Char"/>
    <w:aliases w:val="Header1 Char,Header Title Char"/>
    <w:basedOn w:val="DefaultParagraphFont"/>
    <w:link w:val="Header"/>
    <w:uiPriority w:val="99"/>
    <w:rsid w:val="000F6E53"/>
  </w:style>
  <w:style w:type="paragraph" w:styleId="Footer">
    <w:name w:val="footer"/>
    <w:basedOn w:val="Normal"/>
    <w:link w:val="FooterChar"/>
    <w:uiPriority w:val="99"/>
    <w:unhideWhenUsed/>
    <w:rsid w:val="000F6E53"/>
    <w:pPr>
      <w:tabs>
        <w:tab w:val="center" w:pos="4513"/>
        <w:tab w:val="right" w:pos="9026"/>
      </w:tabs>
      <w:spacing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P Heading 1 Char"/>
    <w:basedOn w:val="DefaultParagraphFont"/>
    <w:link w:val="Heading1"/>
    <w:uiPriority w:val="2"/>
    <w:rsid w:val="00451639"/>
    <w:rPr>
      <w:rFonts w:ascii="An Post Sans Bold" w:hAnsi="An Post Sans Bold"/>
      <w:b/>
      <w:caps/>
      <w:sz w:val="28"/>
      <w:szCs w:val="32"/>
    </w:rPr>
  </w:style>
  <w:style w:type="character" w:customStyle="1" w:styleId="Heading2Char">
    <w:name w:val="Heading 2 Char"/>
    <w:aliases w:val="P Heading 2 Char"/>
    <w:basedOn w:val="DefaultParagraphFont"/>
    <w:link w:val="Heading2"/>
    <w:uiPriority w:val="3"/>
    <w:rsid w:val="00012959"/>
    <w:rPr>
      <w:rFonts w:ascii="An Post Sans Bold" w:eastAsia="Times New Roman" w:hAnsi="An Post Sans Bold" w:cstheme="majorBidi"/>
      <w:b/>
      <w:color w:val="00B050"/>
      <w:sz w:val="20"/>
      <w:szCs w:val="26"/>
      <w:lang w:val="en-US"/>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98076F"/>
    <w:pPr>
      <w:spacing w:after="100"/>
      <w:jc w:val="center"/>
    </w:pPr>
  </w:style>
  <w:style w:type="paragraph" w:styleId="TOC2">
    <w:name w:val="toc 2"/>
    <w:basedOn w:val="Normal"/>
    <w:next w:val="Normal"/>
    <w:autoRedefine/>
    <w:uiPriority w:val="39"/>
    <w:unhideWhenUsed/>
    <w:rsid w:val="0035638E"/>
    <w:pPr>
      <w:tabs>
        <w:tab w:val="left" w:pos="880"/>
        <w:tab w:val="right" w:leader="dot" w:pos="9016"/>
      </w:tabs>
      <w:spacing w:after="100"/>
      <w:ind w:left="220"/>
      <w:jc w:val="left"/>
    </w:pPr>
  </w:style>
  <w:style w:type="character" w:customStyle="1" w:styleId="Heading3Char">
    <w:name w:val="Heading 3 Char"/>
    <w:aliases w:val="P Heading 3 Char"/>
    <w:basedOn w:val="DefaultParagraphFont"/>
    <w:link w:val="Heading3"/>
    <w:uiPriority w:val="4"/>
    <w:rsid w:val="00451639"/>
    <w:rPr>
      <w:rFonts w:ascii="An Post Sans" w:eastAsiaTheme="majorEastAsia" w:hAnsi="An Post Sans" w:cstheme="majorBidi"/>
      <w:b/>
      <w:i/>
      <w:sz w:val="20"/>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rsid w:val="000C4328"/>
    <w:pPr>
      <w:spacing w:after="0" w:line="240" w:lineRule="auto"/>
    </w:pPr>
  </w:style>
  <w:style w:type="character" w:customStyle="1" w:styleId="Heading4Char">
    <w:name w:val="Heading 4 Char"/>
    <w:basedOn w:val="DefaultParagraphFont"/>
    <w:link w:val="Heading4"/>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pPr>
    <w:rPr>
      <w:rFonts w:ascii="Arial" w:eastAsia="Arial" w:hAnsi="Arial" w:cs="Arial"/>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aliases w:val="Body,heading3,Body Text - Level 2,bt"/>
    <w:basedOn w:val="Normal"/>
    <w:link w:val="BodyTextChar"/>
    <w:rsid w:val="00B35ECE"/>
    <w:pPr>
      <w:spacing w:before="130" w:after="130" w:line="240" w:lineRule="auto"/>
    </w:pPr>
    <w:rPr>
      <w:rFonts w:ascii="Tms Rmn" w:eastAsia="Times New Roman" w:hAnsi="Tms Rmn" w:cs="Times New Roman"/>
      <w:szCs w:val="20"/>
    </w:rPr>
  </w:style>
  <w:style w:type="character" w:customStyle="1" w:styleId="BodyTextChar">
    <w:name w:val="Body Text Char"/>
    <w:aliases w:val="Body Char,heading3 Char,Body Text - Level 2 Char,b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uiPriority w:val="99"/>
    <w:rsid w:val="005C5394"/>
    <w:pPr>
      <w:spacing w:after="240" w:line="240" w:lineRule="auto"/>
    </w:pPr>
    <w:rPr>
      <w:rFonts w:ascii="Arial" w:hAnsi="Arial" w:cs="Arial"/>
      <w:szCs w:val="20"/>
      <w:lang w:eastAsia="en-IE"/>
    </w:rPr>
  </w:style>
  <w:style w:type="paragraph" w:styleId="BodyTextIndent">
    <w:name w:val="Body Text Indent"/>
    <w:basedOn w:val="Normal"/>
    <w:link w:val="BodyTextIndentChar"/>
    <w:unhideWhenUsed/>
    <w:rsid w:val="00866B8D"/>
    <w:pPr>
      <w:spacing w:after="120"/>
      <w:ind w:left="283"/>
    </w:pPr>
  </w:style>
  <w:style w:type="character" w:customStyle="1" w:styleId="BodyTextIndentChar">
    <w:name w:val="Body Text Indent Char"/>
    <w:basedOn w:val="DefaultParagraphFont"/>
    <w:link w:val="BodyTextIndent"/>
    <w:rsid w:val="00866B8D"/>
  </w:style>
  <w:style w:type="character" w:customStyle="1" w:styleId="ListParagraphChar">
    <w:name w:val="List Paragraph Char"/>
    <w:aliases w:val="P List Char,Subtitle Cover Page Char,igunore Char,TOC style Char,List Paragraph Char Char Char,Bullet 1 Char,List Paragraph1 Char,b1 Char,Number_1 Char,SGLText List Paragraph Char,List Paragraph11 Char,List Paragraph2 Char"/>
    <w:basedOn w:val="DefaultParagraphFont"/>
    <w:link w:val="ListParagraph"/>
    <w:uiPriority w:val="34"/>
    <w:qFormat/>
    <w:locked/>
    <w:rsid w:val="00725274"/>
    <w:rPr>
      <w:rFonts w:ascii="An Post Sans" w:hAnsi="An Post Sans"/>
      <w:sz w:val="20"/>
    </w:rPr>
  </w:style>
  <w:style w:type="paragraph" w:styleId="FootnoteText">
    <w:name w:val="footnote text"/>
    <w:basedOn w:val="Normal"/>
    <w:link w:val="FootnoteTextChar"/>
    <w:uiPriority w:val="99"/>
    <w:semiHidden/>
    <w:rsid w:val="00942562"/>
    <w:pPr>
      <w:spacing w:line="240" w:lineRule="auto"/>
    </w:pPr>
    <w:rPr>
      <w:rFonts w:ascii="Times New Roman" w:eastAsia="Times New Roman" w:hAnsi="Times New Roman" w:cs="Times New Roman"/>
      <w:szCs w:val="20"/>
      <w:lang w:val="en-GB" w:eastAsia="en-GB"/>
    </w:rPr>
  </w:style>
  <w:style w:type="character" w:customStyle="1" w:styleId="FootnoteTextChar">
    <w:name w:val="Footnote Text Char"/>
    <w:basedOn w:val="DefaultParagraphFont"/>
    <w:link w:val="FootnoteText"/>
    <w:uiPriority w:val="99"/>
    <w:semiHidden/>
    <w:rsid w:val="00942562"/>
    <w:rPr>
      <w:rFonts w:ascii="Times New Roman" w:eastAsia="Times New Roman" w:hAnsi="Times New Roman" w:cs="Times New Roman"/>
      <w:sz w:val="20"/>
      <w:szCs w:val="20"/>
      <w:lang w:val="en-GB" w:eastAsia="en-GB"/>
    </w:rPr>
  </w:style>
  <w:style w:type="character" w:styleId="CommentReference">
    <w:name w:val="annotation reference"/>
    <w:basedOn w:val="DefaultParagraphFont"/>
    <w:uiPriority w:val="99"/>
    <w:unhideWhenUsed/>
    <w:rsid w:val="00CB4446"/>
    <w:rPr>
      <w:sz w:val="16"/>
      <w:szCs w:val="16"/>
    </w:rPr>
  </w:style>
  <w:style w:type="paragraph" w:styleId="CommentText">
    <w:name w:val="annotation text"/>
    <w:basedOn w:val="Normal"/>
    <w:link w:val="CommentTextChar"/>
    <w:unhideWhenUsed/>
    <w:rsid w:val="00CB4446"/>
    <w:pPr>
      <w:spacing w:line="240" w:lineRule="auto"/>
    </w:pPr>
    <w:rPr>
      <w:szCs w:val="20"/>
    </w:rPr>
  </w:style>
  <w:style w:type="character" w:customStyle="1" w:styleId="CommentTextChar">
    <w:name w:val="Comment Text Char"/>
    <w:basedOn w:val="DefaultParagraphFont"/>
    <w:link w:val="CommentText"/>
    <w:rsid w:val="00CB4446"/>
    <w:rPr>
      <w:sz w:val="20"/>
      <w:szCs w:val="20"/>
    </w:rPr>
  </w:style>
  <w:style w:type="paragraph" w:styleId="CommentSubject">
    <w:name w:val="annotation subject"/>
    <w:basedOn w:val="CommentText"/>
    <w:next w:val="CommentText"/>
    <w:link w:val="CommentSubjectChar"/>
    <w:uiPriority w:val="99"/>
    <w:semiHidden/>
    <w:unhideWhenUsed/>
    <w:rsid w:val="00CB4446"/>
    <w:rPr>
      <w:b/>
      <w:bCs/>
    </w:rPr>
  </w:style>
  <w:style w:type="character" w:customStyle="1" w:styleId="CommentSubjectChar">
    <w:name w:val="Comment Subject Char"/>
    <w:basedOn w:val="CommentTextChar"/>
    <w:link w:val="CommentSubject"/>
    <w:uiPriority w:val="99"/>
    <w:semiHidden/>
    <w:rsid w:val="00CB4446"/>
    <w:rPr>
      <w:b/>
      <w:bCs/>
      <w:sz w:val="20"/>
      <w:szCs w:val="20"/>
    </w:rPr>
  </w:style>
  <w:style w:type="paragraph" w:customStyle="1" w:styleId="Bullet">
    <w:name w:val="Bullet"/>
    <w:basedOn w:val="BodyText"/>
    <w:rsid w:val="00CB4446"/>
    <w:pPr>
      <w:numPr>
        <w:numId w:val="23"/>
      </w:numPr>
      <w:spacing w:before="0" w:after="240" w:line="240" w:lineRule="atLeast"/>
    </w:pPr>
    <w:rPr>
      <w:rFonts w:ascii="Arial" w:hAnsi="Arial" w:cs="Arial"/>
      <w:lang w:val="en-GB"/>
    </w:rPr>
  </w:style>
  <w:style w:type="paragraph" w:customStyle="1" w:styleId="NormalBullets">
    <w:name w:val="Normal Bullets"/>
    <w:basedOn w:val="BodyTextIndent"/>
    <w:link w:val="NormalBulletsChar"/>
    <w:rsid w:val="00A90945"/>
    <w:pPr>
      <w:spacing w:before="130" w:after="130" w:line="240" w:lineRule="auto"/>
      <w:ind w:left="720" w:hanging="360"/>
    </w:pPr>
    <w:rPr>
      <w:rFonts w:ascii="Times New Roman" w:eastAsia="Times New Roman" w:hAnsi="Times New Roman" w:cs="Times New Roman"/>
      <w:szCs w:val="20"/>
    </w:rPr>
  </w:style>
  <w:style w:type="character" w:customStyle="1" w:styleId="NormalBulletsChar">
    <w:name w:val="Normal Bullets Char"/>
    <w:basedOn w:val="DefaultParagraphFont"/>
    <w:link w:val="NormalBullets"/>
    <w:locked/>
    <w:rsid w:val="00A90945"/>
    <w:rPr>
      <w:rFonts w:ascii="Times New Roman" w:eastAsia="Times New Roman" w:hAnsi="Times New Roman" w:cs="Times New Roman"/>
      <w:szCs w:val="20"/>
    </w:rPr>
  </w:style>
  <w:style w:type="paragraph" w:customStyle="1" w:styleId="TableText">
    <w:name w:val="Table Text"/>
    <w:aliases w:val="Table text"/>
    <w:basedOn w:val="Normal"/>
    <w:rsid w:val="00CC1976"/>
    <w:pPr>
      <w:keepLines/>
      <w:tabs>
        <w:tab w:val="left" w:pos="720"/>
        <w:tab w:val="left" w:pos="1440"/>
        <w:tab w:val="left" w:pos="2304"/>
        <w:tab w:val="right" w:pos="7938"/>
      </w:tabs>
      <w:suppressAutoHyphens/>
      <w:spacing w:before="40" w:after="40" w:line="360" w:lineRule="auto"/>
    </w:pPr>
    <w:rPr>
      <w:rFonts w:ascii="Times New Roman" w:eastAsia="Calibri" w:hAnsi="Times New Roman" w:cs="Times New Roman"/>
      <w:kern w:val="28"/>
      <w:szCs w:val="20"/>
      <w:lang w:val="en-GB"/>
    </w:rPr>
  </w:style>
  <w:style w:type="paragraph" w:customStyle="1" w:styleId="Default">
    <w:name w:val="Default"/>
    <w:rsid w:val="00C4454F"/>
    <w:pPr>
      <w:autoSpaceDE w:val="0"/>
      <w:autoSpaceDN w:val="0"/>
      <w:adjustRightInd w:val="0"/>
      <w:spacing w:after="0" w:line="240" w:lineRule="auto"/>
    </w:pPr>
    <w:rPr>
      <w:rFonts w:ascii="Arial" w:eastAsia="Times New Roman" w:hAnsi="Arial" w:cs="Arial"/>
      <w:color w:val="000000"/>
      <w:sz w:val="24"/>
      <w:szCs w:val="24"/>
      <w:lang w:eastAsia="en-IE"/>
    </w:rPr>
  </w:style>
  <w:style w:type="paragraph" w:styleId="BodyText3">
    <w:name w:val="Body Text 3"/>
    <w:basedOn w:val="Normal"/>
    <w:link w:val="BodyText3Char"/>
    <w:uiPriority w:val="99"/>
    <w:unhideWhenUsed/>
    <w:rsid w:val="00E256BE"/>
    <w:pPr>
      <w:spacing w:after="120"/>
    </w:pPr>
    <w:rPr>
      <w:sz w:val="16"/>
      <w:szCs w:val="16"/>
    </w:rPr>
  </w:style>
  <w:style w:type="character" w:customStyle="1" w:styleId="BodyText3Char">
    <w:name w:val="Body Text 3 Char"/>
    <w:basedOn w:val="DefaultParagraphFont"/>
    <w:link w:val="BodyText3"/>
    <w:uiPriority w:val="99"/>
    <w:rsid w:val="00E256BE"/>
    <w:rPr>
      <w:sz w:val="16"/>
      <w:szCs w:val="16"/>
    </w:rPr>
  </w:style>
  <w:style w:type="character" w:customStyle="1" w:styleId="Heading5Char">
    <w:name w:val="Heading 5 Char"/>
    <w:basedOn w:val="DefaultParagraphFont"/>
    <w:link w:val="Heading5"/>
    <w:rsid w:val="00E256BE"/>
    <w:rPr>
      <w:rFonts w:asciiTheme="majorHAnsi" w:eastAsiaTheme="majorEastAsia" w:hAnsiTheme="majorHAnsi" w:cstheme="majorBidi"/>
      <w:color w:val="2E74B5" w:themeColor="accent1" w:themeShade="BF"/>
    </w:rPr>
  </w:style>
  <w:style w:type="character" w:styleId="Emphasis">
    <w:name w:val="Emphasis"/>
    <w:basedOn w:val="DefaultParagraphFont"/>
    <w:uiPriority w:val="20"/>
    <w:qFormat/>
    <w:rsid w:val="008C010C"/>
    <w:rPr>
      <w:i/>
      <w:iCs/>
    </w:rPr>
  </w:style>
  <w:style w:type="paragraph" w:styleId="Revision">
    <w:name w:val="Revision"/>
    <w:hidden/>
    <w:uiPriority w:val="99"/>
    <w:semiHidden/>
    <w:rsid w:val="001548A8"/>
    <w:pPr>
      <w:spacing w:after="0" w:line="240" w:lineRule="auto"/>
    </w:pPr>
  </w:style>
  <w:style w:type="character" w:customStyle="1" w:styleId="Heading6Char">
    <w:name w:val="Heading 6 Char"/>
    <w:basedOn w:val="DefaultParagraphFont"/>
    <w:link w:val="Heading6"/>
    <w:rsid w:val="00610EE2"/>
    <w:rPr>
      <w:rFonts w:ascii="Times New Roman" w:eastAsia="Times New Roman" w:hAnsi="Times New Roman" w:cs="Times New Roman"/>
      <w:sz w:val="24"/>
      <w:szCs w:val="24"/>
      <w:lang w:val="en-GB"/>
    </w:rPr>
  </w:style>
  <w:style w:type="character" w:customStyle="1" w:styleId="Heading7Char">
    <w:name w:val="Heading 7 Char"/>
    <w:basedOn w:val="DefaultParagraphFont"/>
    <w:link w:val="Heading7"/>
    <w:rsid w:val="00610EE2"/>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610EE2"/>
    <w:rPr>
      <w:rFonts w:ascii="Times New Roman" w:eastAsia="Times New Roman" w:hAnsi="Times New Roman" w:cs="Times New Roman"/>
      <w:sz w:val="24"/>
      <w:szCs w:val="24"/>
      <w:lang w:val="en-GB"/>
    </w:rPr>
  </w:style>
  <w:style w:type="character" w:customStyle="1" w:styleId="Heading9Char">
    <w:name w:val="Heading 9 Char"/>
    <w:basedOn w:val="DefaultParagraphFont"/>
    <w:link w:val="Heading9"/>
    <w:rsid w:val="00610EE2"/>
    <w:rPr>
      <w:rFonts w:ascii="Times New Roman" w:eastAsia="Times New Roman" w:hAnsi="Times New Roman" w:cs="Times New Roman"/>
      <w:sz w:val="24"/>
      <w:szCs w:val="24"/>
      <w:lang w:val="en-GB"/>
    </w:rPr>
  </w:style>
  <w:style w:type="paragraph" w:customStyle="1" w:styleId="MFNumLev1">
    <w:name w:val="MFNumLev1"/>
    <w:basedOn w:val="Normal"/>
    <w:rsid w:val="00610EE2"/>
    <w:pPr>
      <w:numPr>
        <w:numId w:val="30"/>
      </w:numPr>
      <w:tabs>
        <w:tab w:val="clear" w:pos="720"/>
        <w:tab w:val="num" w:pos="360"/>
      </w:tabs>
      <w:spacing w:after="240" w:line="240" w:lineRule="auto"/>
      <w:ind w:left="0" w:firstLine="0"/>
    </w:pPr>
    <w:rPr>
      <w:rFonts w:ascii="Times New Roman" w:eastAsia="Times New Roman" w:hAnsi="Times New Roman" w:cs="Times New Roman"/>
      <w:sz w:val="24"/>
      <w:szCs w:val="20"/>
    </w:rPr>
  </w:style>
  <w:style w:type="paragraph" w:customStyle="1" w:styleId="MFNumLev2">
    <w:name w:val="MFNumLev2"/>
    <w:basedOn w:val="Normal"/>
    <w:rsid w:val="00610EE2"/>
    <w:pPr>
      <w:numPr>
        <w:ilvl w:val="1"/>
        <w:numId w:val="30"/>
      </w:numPr>
      <w:spacing w:after="240" w:line="240" w:lineRule="auto"/>
    </w:pPr>
    <w:rPr>
      <w:rFonts w:ascii="Times New Roman" w:eastAsia="Times New Roman" w:hAnsi="Times New Roman" w:cs="Times New Roman"/>
      <w:sz w:val="24"/>
      <w:szCs w:val="20"/>
    </w:rPr>
  </w:style>
  <w:style w:type="paragraph" w:customStyle="1" w:styleId="MFNumLev3">
    <w:name w:val="MFNumLev3"/>
    <w:basedOn w:val="Normal"/>
    <w:rsid w:val="00610EE2"/>
    <w:pPr>
      <w:numPr>
        <w:ilvl w:val="2"/>
        <w:numId w:val="30"/>
      </w:numPr>
      <w:spacing w:after="240" w:line="240" w:lineRule="auto"/>
    </w:pPr>
    <w:rPr>
      <w:rFonts w:ascii="Times New Roman" w:eastAsia="Times New Roman" w:hAnsi="Times New Roman" w:cs="Times New Roman"/>
      <w:sz w:val="24"/>
      <w:szCs w:val="20"/>
    </w:rPr>
  </w:style>
  <w:style w:type="paragraph" w:customStyle="1" w:styleId="MFNumLev4">
    <w:name w:val="MFNumLev4"/>
    <w:basedOn w:val="Normal"/>
    <w:rsid w:val="00610EE2"/>
    <w:pPr>
      <w:numPr>
        <w:ilvl w:val="3"/>
        <w:numId w:val="30"/>
      </w:numPr>
      <w:spacing w:after="240" w:line="240" w:lineRule="auto"/>
    </w:pPr>
    <w:rPr>
      <w:rFonts w:ascii="Times New Roman" w:eastAsia="Times New Roman" w:hAnsi="Times New Roman" w:cs="Times New Roman"/>
      <w:sz w:val="24"/>
      <w:szCs w:val="20"/>
    </w:rPr>
  </w:style>
  <w:style w:type="paragraph" w:customStyle="1" w:styleId="MFNumLev5">
    <w:name w:val="MFNumLev5"/>
    <w:basedOn w:val="Normal"/>
    <w:rsid w:val="00610EE2"/>
    <w:pPr>
      <w:numPr>
        <w:ilvl w:val="4"/>
        <w:numId w:val="30"/>
      </w:numPr>
      <w:spacing w:after="240" w:line="240" w:lineRule="auto"/>
    </w:pPr>
    <w:rPr>
      <w:rFonts w:ascii="Times New Roman" w:eastAsia="Times New Roman" w:hAnsi="Times New Roman" w:cs="Times New Roman"/>
      <w:sz w:val="24"/>
      <w:szCs w:val="20"/>
    </w:rPr>
  </w:style>
  <w:style w:type="paragraph" w:customStyle="1" w:styleId="MFNumLev6">
    <w:name w:val="MFNumLev6"/>
    <w:basedOn w:val="Normal"/>
    <w:rsid w:val="00610EE2"/>
    <w:pPr>
      <w:numPr>
        <w:ilvl w:val="5"/>
        <w:numId w:val="30"/>
      </w:numPr>
      <w:spacing w:after="240" w:line="240" w:lineRule="auto"/>
    </w:pPr>
    <w:rPr>
      <w:rFonts w:ascii="Times New Roman" w:eastAsia="Times New Roman" w:hAnsi="Times New Roman" w:cs="Times New Roman"/>
      <w:sz w:val="24"/>
      <w:szCs w:val="20"/>
    </w:rPr>
  </w:style>
  <w:style w:type="paragraph" w:customStyle="1" w:styleId="Head3">
    <w:name w:val="Head3"/>
    <w:basedOn w:val="Normal"/>
    <w:rsid w:val="00610EE2"/>
    <w:pPr>
      <w:tabs>
        <w:tab w:val="left" w:pos="851"/>
      </w:tabs>
      <w:spacing w:before="120" w:line="240" w:lineRule="auto"/>
    </w:pPr>
    <w:rPr>
      <w:rFonts w:ascii="Arial" w:eastAsia="Times New Roman" w:hAnsi="Arial" w:cs="Times New Roman"/>
      <w:b/>
      <w:bCs/>
      <w:szCs w:val="20"/>
      <w:lang w:val="en-GB"/>
    </w:rPr>
  </w:style>
  <w:style w:type="paragraph" w:styleId="BodyText2">
    <w:name w:val="Body Text 2"/>
    <w:basedOn w:val="Normal"/>
    <w:link w:val="BodyText2Char"/>
    <w:uiPriority w:val="99"/>
    <w:rsid w:val="00610EE2"/>
    <w:pPr>
      <w:spacing w:line="240" w:lineRule="auto"/>
    </w:pPr>
    <w:rPr>
      <w:rFonts w:ascii="Times New Roman" w:eastAsia="Times New Roman" w:hAnsi="Times New Roman" w:cs="Times New Roman"/>
      <w:color w:val="0000FF"/>
      <w:szCs w:val="24"/>
      <w:lang w:val="en-US"/>
    </w:rPr>
  </w:style>
  <w:style w:type="character" w:customStyle="1" w:styleId="BodyText2Char">
    <w:name w:val="Body Text 2 Char"/>
    <w:basedOn w:val="DefaultParagraphFont"/>
    <w:link w:val="BodyText2"/>
    <w:uiPriority w:val="99"/>
    <w:rsid w:val="00610EE2"/>
    <w:rPr>
      <w:rFonts w:ascii="Times New Roman" w:eastAsia="Times New Roman" w:hAnsi="Times New Roman" w:cs="Times New Roman"/>
      <w:color w:val="0000FF"/>
      <w:sz w:val="20"/>
      <w:szCs w:val="24"/>
      <w:lang w:val="en-US"/>
    </w:rPr>
  </w:style>
  <w:style w:type="paragraph" w:customStyle="1" w:styleId="xl43">
    <w:name w:val="xl43"/>
    <w:basedOn w:val="Normal"/>
    <w:rsid w:val="00610EE2"/>
    <w:pPr>
      <w:spacing w:before="100" w:beforeAutospacing="1" w:after="100" w:afterAutospacing="1" w:line="240" w:lineRule="auto"/>
      <w:textAlignment w:val="center"/>
    </w:pPr>
    <w:rPr>
      <w:rFonts w:ascii="Arial" w:eastAsia="Arial Unicode MS" w:hAnsi="Arial" w:cs="Arial"/>
      <w:sz w:val="24"/>
      <w:szCs w:val="24"/>
      <w:lang w:val="en-GB"/>
    </w:rPr>
  </w:style>
  <w:style w:type="paragraph" w:styleId="BodyTextIndent2">
    <w:name w:val="Body Text Indent 2"/>
    <w:basedOn w:val="Normal"/>
    <w:link w:val="BodyTextIndent2Char"/>
    <w:semiHidden/>
    <w:rsid w:val="00610EE2"/>
    <w:pPr>
      <w:widowControl w:val="0"/>
      <w:tabs>
        <w:tab w:val="left" w:pos="-1094"/>
      </w:tabs>
      <w:spacing w:line="240" w:lineRule="auto"/>
      <w:ind w:left="2160" w:hanging="1440"/>
    </w:pPr>
    <w:rPr>
      <w:rFonts w:ascii="Times New Roman" w:eastAsia="Times New Roman" w:hAnsi="Times New Roman" w:cs="Times New Roman"/>
      <w:b/>
      <w:szCs w:val="20"/>
      <w:lang w:val="en-US"/>
    </w:rPr>
  </w:style>
  <w:style w:type="character" w:customStyle="1" w:styleId="BodyTextIndent2Char">
    <w:name w:val="Body Text Indent 2 Char"/>
    <w:basedOn w:val="DefaultParagraphFont"/>
    <w:link w:val="BodyTextIndent2"/>
    <w:semiHidden/>
    <w:rsid w:val="00610EE2"/>
    <w:rPr>
      <w:rFonts w:ascii="Times New Roman" w:eastAsia="Times New Roman" w:hAnsi="Times New Roman" w:cs="Times New Roman"/>
      <w:b/>
      <w:szCs w:val="20"/>
      <w:lang w:val="en-US"/>
    </w:rPr>
  </w:style>
  <w:style w:type="paragraph" w:styleId="BodyTextIndent3">
    <w:name w:val="Body Text Indent 3"/>
    <w:basedOn w:val="Normal"/>
    <w:link w:val="BodyTextIndent3Char"/>
    <w:semiHidden/>
    <w:rsid w:val="00610EE2"/>
    <w:pPr>
      <w:spacing w:line="240" w:lineRule="auto"/>
      <w:ind w:left="720" w:hanging="720"/>
    </w:pPr>
    <w:rPr>
      <w:rFonts w:ascii="Arial" w:eastAsia="Times New Roman" w:hAnsi="Arial" w:cs="Arial"/>
      <w:sz w:val="24"/>
      <w:szCs w:val="24"/>
      <w:lang w:val="en-GB"/>
    </w:rPr>
  </w:style>
  <w:style w:type="character" w:customStyle="1" w:styleId="BodyTextIndent3Char">
    <w:name w:val="Body Text Indent 3 Char"/>
    <w:basedOn w:val="DefaultParagraphFont"/>
    <w:link w:val="BodyTextIndent3"/>
    <w:semiHidden/>
    <w:rsid w:val="00610EE2"/>
    <w:rPr>
      <w:rFonts w:ascii="Arial" w:eastAsia="Times New Roman" w:hAnsi="Arial" w:cs="Arial"/>
      <w:sz w:val="24"/>
      <w:szCs w:val="24"/>
      <w:lang w:val="en-GB"/>
    </w:rPr>
  </w:style>
  <w:style w:type="character" w:styleId="PageNumber">
    <w:name w:val="page number"/>
    <w:basedOn w:val="DefaultParagraphFont"/>
    <w:semiHidden/>
    <w:rsid w:val="00610EE2"/>
  </w:style>
  <w:style w:type="paragraph" w:styleId="BlockText">
    <w:name w:val="Block Text"/>
    <w:basedOn w:val="Normal"/>
    <w:semiHidden/>
    <w:rsid w:val="00610EE2"/>
    <w:pPr>
      <w:spacing w:line="240" w:lineRule="auto"/>
      <w:ind w:left="-720" w:right="-1054"/>
    </w:pPr>
    <w:rPr>
      <w:rFonts w:ascii="Times New Roman" w:eastAsia="Times New Roman" w:hAnsi="Times New Roman" w:cs="Times New Roman"/>
      <w:b/>
      <w:bCs/>
      <w:szCs w:val="20"/>
      <w:lang w:val="en-GB"/>
    </w:rPr>
  </w:style>
  <w:style w:type="paragraph" w:customStyle="1" w:styleId="project">
    <w:name w:val="project"/>
    <w:basedOn w:val="Normal"/>
    <w:rsid w:val="00610EE2"/>
    <w:pPr>
      <w:spacing w:before="100" w:beforeAutospacing="1" w:after="100" w:afterAutospacing="1" w:line="240" w:lineRule="auto"/>
    </w:pPr>
    <w:rPr>
      <w:rFonts w:ascii="Arial Unicode MS" w:eastAsia="Times New Roman" w:hAnsi="Times New Roman" w:cs="Times New Roman"/>
      <w:lang w:val="en-GB"/>
    </w:rPr>
  </w:style>
  <w:style w:type="paragraph" w:styleId="Date">
    <w:name w:val="Date"/>
    <w:basedOn w:val="Normal"/>
    <w:next w:val="Normal"/>
    <w:link w:val="DateChar"/>
    <w:semiHidden/>
    <w:rsid w:val="00610EE2"/>
    <w:pPr>
      <w:spacing w:line="240" w:lineRule="auto"/>
    </w:pPr>
    <w:rPr>
      <w:rFonts w:ascii="Times New Roman" w:eastAsia="SimSun" w:hAnsi="Times New Roman" w:cs="Times New Roman"/>
      <w:sz w:val="24"/>
      <w:szCs w:val="24"/>
      <w:lang w:eastAsia="zh-CN"/>
    </w:rPr>
  </w:style>
  <w:style w:type="character" w:customStyle="1" w:styleId="DateChar">
    <w:name w:val="Date Char"/>
    <w:basedOn w:val="DefaultParagraphFont"/>
    <w:link w:val="Date"/>
    <w:semiHidden/>
    <w:rsid w:val="00610EE2"/>
    <w:rPr>
      <w:rFonts w:ascii="Times New Roman" w:eastAsia="SimSun" w:hAnsi="Times New Roman" w:cs="Times New Roman"/>
      <w:sz w:val="24"/>
      <w:szCs w:val="24"/>
      <w:lang w:eastAsia="zh-CN"/>
    </w:rPr>
  </w:style>
  <w:style w:type="paragraph" w:styleId="NormalWeb">
    <w:name w:val="Normal (Web)"/>
    <w:basedOn w:val="Normal"/>
    <w:uiPriority w:val="99"/>
    <w:rsid w:val="00610EE2"/>
    <w:pPr>
      <w:spacing w:before="45" w:after="90" w:line="240" w:lineRule="auto"/>
    </w:pPr>
    <w:rPr>
      <w:rFonts w:ascii="Verdana" w:eastAsia="Arial Unicode MS" w:hAnsi="Verdana" w:cs="Arial Unicode MS"/>
      <w:color w:val="0E2337"/>
      <w:szCs w:val="20"/>
      <w:lang w:val="en-GB"/>
    </w:rPr>
  </w:style>
  <w:style w:type="paragraph" w:customStyle="1" w:styleId="ReportText">
    <w:name w:val="Report Text"/>
    <w:basedOn w:val="Normal"/>
    <w:rsid w:val="00610EE2"/>
    <w:pPr>
      <w:spacing w:before="138" w:line="240" w:lineRule="auto"/>
      <w:ind w:left="1080"/>
    </w:pPr>
    <w:rPr>
      <w:rFonts w:ascii="Times New Roman" w:eastAsia="Times New Roman" w:hAnsi="Times New Roman" w:cs="Times New Roman"/>
      <w:lang w:val="en-GB"/>
    </w:rPr>
  </w:style>
  <w:style w:type="character" w:customStyle="1" w:styleId="clsnoticeanswer1">
    <w:name w:val="clsnoticeanswer1"/>
    <w:rsid w:val="00610EE2"/>
    <w:rPr>
      <w:rFonts w:ascii="Verdana" w:hAnsi="Verdana" w:cs="Verdana"/>
      <w:color w:val="0000FF"/>
      <w:sz w:val="24"/>
      <w:szCs w:val="24"/>
    </w:rPr>
  </w:style>
  <w:style w:type="character" w:customStyle="1" w:styleId="InitialStyle">
    <w:name w:val="InitialStyle"/>
    <w:rsid w:val="00610EE2"/>
    <w:rPr>
      <w:rFonts w:ascii="Courier New" w:hAnsi="Courier New" w:cs="Courier New"/>
      <w:color w:val="auto"/>
      <w:spacing w:val="0"/>
      <w:sz w:val="24"/>
      <w:szCs w:val="24"/>
    </w:rPr>
  </w:style>
  <w:style w:type="character" w:styleId="FootnoteReference">
    <w:name w:val="footnote reference"/>
    <w:uiPriority w:val="99"/>
    <w:semiHidden/>
    <w:unhideWhenUsed/>
    <w:rsid w:val="00610EE2"/>
    <w:rPr>
      <w:vertAlign w:val="superscript"/>
    </w:rPr>
  </w:style>
  <w:style w:type="character" w:styleId="FollowedHyperlink">
    <w:name w:val="FollowedHyperlink"/>
    <w:basedOn w:val="DefaultParagraphFont"/>
    <w:uiPriority w:val="99"/>
    <w:semiHidden/>
    <w:unhideWhenUsed/>
    <w:rsid w:val="00610EE2"/>
    <w:rPr>
      <w:color w:val="954F72" w:themeColor="followedHyperlink"/>
      <w:u w:val="single"/>
    </w:rPr>
  </w:style>
  <w:style w:type="table" w:customStyle="1" w:styleId="TableGrid1">
    <w:name w:val="Table Grid1"/>
    <w:basedOn w:val="TableNormal"/>
    <w:next w:val="TableGrid"/>
    <w:uiPriority w:val="5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next w:val="Body1"/>
    <w:link w:val="Level1Char"/>
    <w:rsid w:val="00610EE2"/>
    <w:pPr>
      <w:keepNext/>
      <w:numPr>
        <w:ilvl w:val="1"/>
        <w:numId w:val="32"/>
      </w:numPr>
      <w:spacing w:after="240" w:line="240" w:lineRule="auto"/>
    </w:pPr>
    <w:rPr>
      <w:rFonts w:ascii="Arial" w:eastAsia="Times New Roman" w:hAnsi="Arial" w:cs="Times New Roman"/>
      <w:b/>
      <w:caps/>
      <w:szCs w:val="24"/>
      <w:u w:val="single"/>
    </w:rPr>
  </w:style>
  <w:style w:type="paragraph" w:customStyle="1" w:styleId="Level3">
    <w:name w:val="Level 3"/>
    <w:basedOn w:val="Normal"/>
    <w:next w:val="Normal"/>
    <w:rsid w:val="00610EE2"/>
    <w:pPr>
      <w:numPr>
        <w:ilvl w:val="2"/>
        <w:numId w:val="32"/>
      </w:numPr>
      <w:spacing w:before="120" w:after="120" w:line="240" w:lineRule="auto"/>
    </w:pPr>
    <w:rPr>
      <w:rFonts w:ascii="Arial" w:eastAsia="Times New Roman" w:hAnsi="Arial" w:cs="Times New Roman"/>
      <w:b/>
      <w:szCs w:val="24"/>
    </w:rPr>
  </w:style>
  <w:style w:type="paragraph" w:customStyle="1" w:styleId="Level4">
    <w:name w:val="Level 4"/>
    <w:basedOn w:val="Normal"/>
    <w:next w:val="Normal"/>
    <w:rsid w:val="00610EE2"/>
    <w:pPr>
      <w:numPr>
        <w:ilvl w:val="3"/>
        <w:numId w:val="32"/>
      </w:numPr>
      <w:spacing w:after="240" w:line="240" w:lineRule="auto"/>
    </w:pPr>
    <w:rPr>
      <w:rFonts w:ascii="Arial" w:eastAsia="Times New Roman" w:hAnsi="Arial" w:cs="Times New Roman"/>
      <w:szCs w:val="24"/>
    </w:rPr>
  </w:style>
  <w:style w:type="paragraph" w:customStyle="1" w:styleId="Level5">
    <w:name w:val="Level 5"/>
    <w:basedOn w:val="Normal"/>
    <w:next w:val="Normal"/>
    <w:rsid w:val="00610EE2"/>
    <w:pPr>
      <w:numPr>
        <w:ilvl w:val="4"/>
        <w:numId w:val="32"/>
      </w:numPr>
      <w:spacing w:after="240" w:line="240" w:lineRule="auto"/>
    </w:pPr>
    <w:rPr>
      <w:rFonts w:ascii="Arial" w:eastAsia="Times New Roman" w:hAnsi="Arial" w:cs="Times New Roman"/>
      <w:szCs w:val="24"/>
    </w:rPr>
  </w:style>
  <w:style w:type="paragraph" w:customStyle="1" w:styleId="Level6">
    <w:name w:val="Level 6"/>
    <w:basedOn w:val="Level5"/>
    <w:next w:val="Normal"/>
    <w:rsid w:val="00610EE2"/>
    <w:pPr>
      <w:numPr>
        <w:ilvl w:val="5"/>
      </w:numPr>
    </w:pPr>
  </w:style>
  <w:style w:type="paragraph" w:styleId="ListNumber">
    <w:name w:val="List Number"/>
    <w:basedOn w:val="Normal"/>
    <w:rsid w:val="00610EE2"/>
    <w:pPr>
      <w:numPr>
        <w:numId w:val="31"/>
      </w:numPr>
      <w:spacing w:line="240" w:lineRule="auto"/>
    </w:pPr>
    <w:rPr>
      <w:rFonts w:ascii="Times New Roman" w:eastAsia="Times New Roman" w:hAnsi="Times New Roman" w:cs="Times New Roman"/>
      <w:sz w:val="24"/>
      <w:szCs w:val="24"/>
    </w:rPr>
  </w:style>
  <w:style w:type="paragraph" w:customStyle="1" w:styleId="StyleLevel112pt">
    <w:name w:val="Style Level 1 + 12 pt"/>
    <w:basedOn w:val="Level1"/>
    <w:link w:val="StyleLevel112ptChar"/>
    <w:autoRedefine/>
    <w:rsid w:val="00610EE2"/>
    <w:pPr>
      <w:numPr>
        <w:numId w:val="31"/>
      </w:numPr>
      <w:jc w:val="left"/>
    </w:pPr>
    <w:rPr>
      <w:bCs/>
      <w:sz w:val="24"/>
    </w:rPr>
  </w:style>
  <w:style w:type="character" w:customStyle="1" w:styleId="Level1Char">
    <w:name w:val="Level 1 Char"/>
    <w:link w:val="Level1"/>
    <w:rsid w:val="00610EE2"/>
    <w:rPr>
      <w:rFonts w:ascii="Arial" w:eastAsia="Times New Roman" w:hAnsi="Arial" w:cs="Times New Roman"/>
      <w:b/>
      <w:caps/>
      <w:sz w:val="20"/>
      <w:szCs w:val="24"/>
      <w:u w:val="single"/>
    </w:rPr>
  </w:style>
  <w:style w:type="character" w:customStyle="1" w:styleId="StyleLevel112ptChar">
    <w:name w:val="Style Level 1 + 12 pt Char"/>
    <w:link w:val="StyleLevel112pt"/>
    <w:rsid w:val="00610EE2"/>
    <w:rPr>
      <w:rFonts w:ascii="Arial" w:eastAsia="Times New Roman" w:hAnsi="Arial" w:cs="Times New Roman"/>
      <w:b/>
      <w:bCs/>
      <w:caps/>
      <w:sz w:val="24"/>
      <w:szCs w:val="24"/>
      <w:u w:val="single"/>
    </w:rPr>
  </w:style>
  <w:style w:type="table" w:customStyle="1" w:styleId="TableGrid2">
    <w:name w:val="Table Grid2"/>
    <w:basedOn w:val="TableNormal"/>
    <w:next w:val="TableGrid"/>
    <w:uiPriority w:val="3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10EE2"/>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610EE2"/>
    <w:rPr>
      <w:rFonts w:ascii="Consolas" w:hAnsi="Consolas"/>
      <w:sz w:val="21"/>
      <w:szCs w:val="21"/>
    </w:rPr>
  </w:style>
  <w:style w:type="paragraph" w:customStyle="1" w:styleId="DefaultText">
    <w:name w:val="Default Text"/>
    <w:basedOn w:val="Normal"/>
    <w:rsid w:val="00610EE2"/>
    <w:pPr>
      <w:suppressAutoHyphens/>
      <w:autoSpaceDN w:val="0"/>
      <w:spacing w:line="240" w:lineRule="auto"/>
      <w:textAlignment w:val="baseline"/>
    </w:pPr>
    <w:rPr>
      <w:rFonts w:ascii="Times New Roman" w:eastAsia="Times New Roman" w:hAnsi="Times New Roman" w:cs="Times New Roman"/>
      <w:sz w:val="24"/>
      <w:szCs w:val="20"/>
      <w:lang w:val="en-US"/>
    </w:rPr>
  </w:style>
  <w:style w:type="table" w:customStyle="1" w:styleId="TableGrid4">
    <w:name w:val="Table Grid4"/>
    <w:basedOn w:val="TableNormal"/>
    <w:next w:val="TableGrid"/>
    <w:uiPriority w:val="59"/>
    <w:rsid w:val="00CB6575"/>
    <w:pPr>
      <w:spacing w:after="0" w:line="240" w:lineRule="auto"/>
      <w:ind w:left="851"/>
      <w:jc w:val="both"/>
    </w:pPr>
    <w:rPr>
      <w:rFonts w:ascii="Arial" w:eastAsia="Times New Roman" w:hAnsi="Arial" w:cs="Times New Roman"/>
      <w:sz w:val="24"/>
      <w:szCs w:val="24"/>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rsid w:val="00FB43EE"/>
    <w:pPr>
      <w:spacing w:line="240" w:lineRule="auto"/>
      <w:ind w:left="720"/>
    </w:pPr>
    <w:rPr>
      <w:rFonts w:ascii="Calibri" w:hAnsi="Calibri" w:cs="Calibri"/>
      <w:lang w:eastAsia="en-IE"/>
    </w:rPr>
  </w:style>
  <w:style w:type="character" w:customStyle="1" w:styleId="DocumentTitle">
    <w:name w:val="Document Title"/>
    <w:autoRedefine/>
    <w:rsid w:val="009B00F5"/>
    <w:rPr>
      <w:rFonts w:ascii="Gothic720 BT" w:hAnsi="Gothic720 BT"/>
      <w:b/>
      <w:bCs/>
      <w:sz w:val="76"/>
    </w:rPr>
  </w:style>
  <w:style w:type="character" w:customStyle="1" w:styleId="DocumentType">
    <w:name w:val="Document Type"/>
    <w:rsid w:val="009B00F5"/>
    <w:rPr>
      <w:rFonts w:ascii="Gothic720 BT" w:hAnsi="Gothic720 BT"/>
      <w:b/>
      <w:bCs/>
      <w:color w:val="auto"/>
      <w:sz w:val="32"/>
    </w:rPr>
  </w:style>
  <w:style w:type="character" w:customStyle="1" w:styleId="TableTitle">
    <w:name w:val="Table Title"/>
    <w:rsid w:val="009B00F5"/>
    <w:rPr>
      <w:rFonts w:ascii="Gothic720 BT" w:hAnsi="Gothic720 BT"/>
      <w:b/>
      <w:bCs/>
      <w:color w:val="00234C"/>
      <w:sz w:val="22"/>
      <w:u w:val="none"/>
    </w:rPr>
  </w:style>
  <w:style w:type="paragraph" w:customStyle="1" w:styleId="ClientLogo">
    <w:name w:val="Client Logo"/>
    <w:basedOn w:val="CommentText"/>
    <w:rsid w:val="009B00F5"/>
    <w:pPr>
      <w:spacing w:after="120"/>
      <w:jc w:val="right"/>
    </w:pPr>
    <w:rPr>
      <w:rFonts w:ascii="Helvetica" w:eastAsia="Times New Roman" w:hAnsi="Helvetica" w:cs="Times New Roman"/>
      <w:color w:val="FF0000"/>
      <w:sz w:val="22"/>
    </w:rPr>
  </w:style>
  <w:style w:type="paragraph" w:styleId="Title">
    <w:name w:val="Title"/>
    <w:aliases w:val="P Title"/>
    <w:basedOn w:val="Normal"/>
    <w:next w:val="Normal"/>
    <w:link w:val="TitleChar"/>
    <w:uiPriority w:val="1"/>
    <w:qFormat/>
    <w:rsid w:val="00451639"/>
    <w:pPr>
      <w:spacing w:after="120"/>
      <w:jc w:val="center"/>
    </w:pPr>
    <w:rPr>
      <w:rFonts w:ascii="An Post Sans Bold" w:hAnsi="An Post Sans Bold"/>
      <w:b/>
      <w:caps/>
      <w:sz w:val="32"/>
      <w:szCs w:val="32"/>
    </w:rPr>
  </w:style>
  <w:style w:type="character" w:customStyle="1" w:styleId="TitleChar">
    <w:name w:val="Title Char"/>
    <w:aliases w:val="P Title Char"/>
    <w:basedOn w:val="DefaultParagraphFont"/>
    <w:link w:val="Title"/>
    <w:uiPriority w:val="1"/>
    <w:rsid w:val="00451639"/>
    <w:rPr>
      <w:rFonts w:ascii="An Post Sans Bold" w:hAnsi="An Post Sans Bold"/>
      <w:b/>
      <w:caps/>
      <w:sz w:val="32"/>
      <w:szCs w:val="32"/>
    </w:rPr>
  </w:style>
  <w:style w:type="paragraph" w:styleId="TOC4">
    <w:name w:val="toc 4"/>
    <w:basedOn w:val="Normal"/>
    <w:next w:val="Normal"/>
    <w:autoRedefine/>
    <w:uiPriority w:val="39"/>
    <w:unhideWhenUsed/>
    <w:rsid w:val="003E408C"/>
    <w:pPr>
      <w:spacing w:after="100" w:line="259" w:lineRule="auto"/>
      <w:ind w:left="660"/>
      <w:jc w:val="left"/>
    </w:pPr>
    <w:rPr>
      <w:rFonts w:asciiTheme="minorHAnsi" w:eastAsiaTheme="minorEastAsia" w:hAnsiTheme="minorHAnsi"/>
      <w:sz w:val="22"/>
      <w:lang w:eastAsia="en-IE"/>
    </w:rPr>
  </w:style>
  <w:style w:type="paragraph" w:styleId="TOC5">
    <w:name w:val="toc 5"/>
    <w:basedOn w:val="Normal"/>
    <w:next w:val="Normal"/>
    <w:autoRedefine/>
    <w:uiPriority w:val="39"/>
    <w:unhideWhenUsed/>
    <w:rsid w:val="003E408C"/>
    <w:pPr>
      <w:spacing w:after="100" w:line="259" w:lineRule="auto"/>
      <w:ind w:left="880"/>
      <w:jc w:val="left"/>
    </w:pPr>
    <w:rPr>
      <w:rFonts w:asciiTheme="minorHAnsi" w:eastAsiaTheme="minorEastAsia" w:hAnsiTheme="minorHAnsi"/>
      <w:sz w:val="22"/>
      <w:lang w:eastAsia="en-IE"/>
    </w:rPr>
  </w:style>
  <w:style w:type="paragraph" w:styleId="TOC6">
    <w:name w:val="toc 6"/>
    <w:basedOn w:val="Normal"/>
    <w:next w:val="Normal"/>
    <w:autoRedefine/>
    <w:uiPriority w:val="39"/>
    <w:unhideWhenUsed/>
    <w:rsid w:val="003E408C"/>
    <w:pPr>
      <w:spacing w:after="100" w:line="259" w:lineRule="auto"/>
      <w:ind w:left="1100"/>
      <w:jc w:val="left"/>
    </w:pPr>
    <w:rPr>
      <w:rFonts w:asciiTheme="minorHAnsi" w:eastAsiaTheme="minorEastAsia" w:hAnsiTheme="minorHAnsi"/>
      <w:sz w:val="22"/>
      <w:lang w:eastAsia="en-IE"/>
    </w:rPr>
  </w:style>
  <w:style w:type="paragraph" w:styleId="TOC7">
    <w:name w:val="toc 7"/>
    <w:basedOn w:val="Normal"/>
    <w:next w:val="Normal"/>
    <w:autoRedefine/>
    <w:uiPriority w:val="39"/>
    <w:unhideWhenUsed/>
    <w:rsid w:val="003E408C"/>
    <w:pPr>
      <w:spacing w:after="100" w:line="259" w:lineRule="auto"/>
      <w:ind w:left="1320"/>
      <w:jc w:val="left"/>
    </w:pPr>
    <w:rPr>
      <w:rFonts w:asciiTheme="minorHAnsi" w:eastAsiaTheme="minorEastAsia" w:hAnsiTheme="minorHAnsi"/>
      <w:sz w:val="22"/>
      <w:lang w:eastAsia="en-IE"/>
    </w:rPr>
  </w:style>
  <w:style w:type="paragraph" w:styleId="TOC8">
    <w:name w:val="toc 8"/>
    <w:basedOn w:val="Normal"/>
    <w:next w:val="Normal"/>
    <w:autoRedefine/>
    <w:uiPriority w:val="39"/>
    <w:unhideWhenUsed/>
    <w:rsid w:val="003E408C"/>
    <w:pPr>
      <w:spacing w:after="100" w:line="259" w:lineRule="auto"/>
      <w:ind w:left="1540"/>
      <w:jc w:val="left"/>
    </w:pPr>
    <w:rPr>
      <w:rFonts w:asciiTheme="minorHAnsi" w:eastAsiaTheme="minorEastAsia" w:hAnsiTheme="minorHAnsi"/>
      <w:sz w:val="22"/>
      <w:lang w:eastAsia="en-IE"/>
    </w:rPr>
  </w:style>
  <w:style w:type="paragraph" w:styleId="TOC9">
    <w:name w:val="toc 9"/>
    <w:basedOn w:val="Normal"/>
    <w:next w:val="Normal"/>
    <w:autoRedefine/>
    <w:uiPriority w:val="39"/>
    <w:unhideWhenUsed/>
    <w:rsid w:val="003E408C"/>
    <w:pPr>
      <w:spacing w:after="100" w:line="259" w:lineRule="auto"/>
      <w:ind w:left="1760"/>
      <w:jc w:val="left"/>
    </w:pPr>
    <w:rPr>
      <w:rFonts w:asciiTheme="minorHAnsi" w:eastAsiaTheme="minorEastAsia" w:hAnsiTheme="minorHAnsi"/>
      <w:sz w:val="22"/>
      <w:lang w:eastAsia="en-IE"/>
    </w:rPr>
  </w:style>
  <w:style w:type="paragraph" w:customStyle="1" w:styleId="paragraph">
    <w:name w:val="paragraph"/>
    <w:basedOn w:val="Normal"/>
    <w:rsid w:val="008A12AF"/>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8A12AF"/>
  </w:style>
  <w:style w:type="character" w:customStyle="1" w:styleId="eop">
    <w:name w:val="eop"/>
    <w:basedOn w:val="DefaultParagraphFont"/>
    <w:rsid w:val="008A12AF"/>
  </w:style>
  <w:style w:type="character" w:styleId="UnresolvedMention">
    <w:name w:val="Unresolved Mention"/>
    <w:basedOn w:val="DefaultParagraphFont"/>
    <w:uiPriority w:val="99"/>
    <w:semiHidden/>
    <w:unhideWhenUsed/>
    <w:rsid w:val="00667FC8"/>
    <w:rPr>
      <w:color w:val="605E5C"/>
      <w:shd w:val="clear" w:color="auto" w:fill="E1DFDD"/>
    </w:rPr>
  </w:style>
  <w:style w:type="character" w:styleId="Mention">
    <w:name w:val="Mention"/>
    <w:basedOn w:val="DefaultParagraphFont"/>
    <w:uiPriority w:val="99"/>
    <w:unhideWhenUsed/>
    <w:rsid w:val="00C22EA3"/>
    <w:rPr>
      <w:color w:val="2B579A"/>
      <w:shd w:val="clear" w:color="auto" w:fill="E1DFDD"/>
    </w:rPr>
  </w:style>
  <w:style w:type="character" w:styleId="Strong">
    <w:name w:val="Strong"/>
    <w:basedOn w:val="DefaultParagraphFont"/>
    <w:uiPriority w:val="22"/>
    <w:qFormat/>
    <w:rsid w:val="00841B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34877">
      <w:bodyDiv w:val="1"/>
      <w:marLeft w:val="0"/>
      <w:marRight w:val="0"/>
      <w:marTop w:val="0"/>
      <w:marBottom w:val="0"/>
      <w:divBdr>
        <w:top w:val="none" w:sz="0" w:space="0" w:color="auto"/>
        <w:left w:val="none" w:sz="0" w:space="0" w:color="auto"/>
        <w:bottom w:val="none" w:sz="0" w:space="0" w:color="auto"/>
        <w:right w:val="none" w:sz="0" w:space="0" w:color="auto"/>
      </w:divBdr>
    </w:div>
    <w:div w:id="285086513">
      <w:bodyDiv w:val="1"/>
      <w:marLeft w:val="0"/>
      <w:marRight w:val="0"/>
      <w:marTop w:val="0"/>
      <w:marBottom w:val="0"/>
      <w:divBdr>
        <w:top w:val="none" w:sz="0" w:space="0" w:color="auto"/>
        <w:left w:val="none" w:sz="0" w:space="0" w:color="auto"/>
        <w:bottom w:val="none" w:sz="0" w:space="0" w:color="auto"/>
        <w:right w:val="none" w:sz="0" w:space="0" w:color="auto"/>
      </w:divBdr>
      <w:divsChild>
        <w:div w:id="77945138">
          <w:marLeft w:val="0"/>
          <w:marRight w:val="0"/>
          <w:marTop w:val="0"/>
          <w:marBottom w:val="0"/>
          <w:divBdr>
            <w:top w:val="none" w:sz="0" w:space="0" w:color="auto"/>
            <w:left w:val="none" w:sz="0" w:space="0" w:color="auto"/>
            <w:bottom w:val="none" w:sz="0" w:space="0" w:color="auto"/>
            <w:right w:val="none" w:sz="0" w:space="0" w:color="auto"/>
          </w:divBdr>
        </w:div>
        <w:div w:id="1236821173">
          <w:marLeft w:val="0"/>
          <w:marRight w:val="0"/>
          <w:marTop w:val="0"/>
          <w:marBottom w:val="0"/>
          <w:divBdr>
            <w:top w:val="none" w:sz="0" w:space="0" w:color="auto"/>
            <w:left w:val="none" w:sz="0" w:space="0" w:color="auto"/>
            <w:bottom w:val="none" w:sz="0" w:space="0" w:color="auto"/>
            <w:right w:val="none" w:sz="0" w:space="0" w:color="auto"/>
          </w:divBdr>
          <w:divsChild>
            <w:div w:id="915238775">
              <w:marLeft w:val="0"/>
              <w:marRight w:val="0"/>
              <w:marTop w:val="30"/>
              <w:marBottom w:val="30"/>
              <w:divBdr>
                <w:top w:val="none" w:sz="0" w:space="0" w:color="auto"/>
                <w:left w:val="none" w:sz="0" w:space="0" w:color="auto"/>
                <w:bottom w:val="none" w:sz="0" w:space="0" w:color="auto"/>
                <w:right w:val="none" w:sz="0" w:space="0" w:color="auto"/>
              </w:divBdr>
              <w:divsChild>
                <w:div w:id="149491276">
                  <w:marLeft w:val="0"/>
                  <w:marRight w:val="0"/>
                  <w:marTop w:val="0"/>
                  <w:marBottom w:val="0"/>
                  <w:divBdr>
                    <w:top w:val="none" w:sz="0" w:space="0" w:color="auto"/>
                    <w:left w:val="none" w:sz="0" w:space="0" w:color="auto"/>
                    <w:bottom w:val="none" w:sz="0" w:space="0" w:color="auto"/>
                    <w:right w:val="none" w:sz="0" w:space="0" w:color="auto"/>
                  </w:divBdr>
                  <w:divsChild>
                    <w:div w:id="932934264">
                      <w:marLeft w:val="0"/>
                      <w:marRight w:val="0"/>
                      <w:marTop w:val="0"/>
                      <w:marBottom w:val="0"/>
                      <w:divBdr>
                        <w:top w:val="none" w:sz="0" w:space="0" w:color="auto"/>
                        <w:left w:val="none" w:sz="0" w:space="0" w:color="auto"/>
                        <w:bottom w:val="none" w:sz="0" w:space="0" w:color="auto"/>
                        <w:right w:val="none" w:sz="0" w:space="0" w:color="auto"/>
                      </w:divBdr>
                    </w:div>
                  </w:divsChild>
                </w:div>
                <w:div w:id="179710675">
                  <w:marLeft w:val="0"/>
                  <w:marRight w:val="0"/>
                  <w:marTop w:val="0"/>
                  <w:marBottom w:val="0"/>
                  <w:divBdr>
                    <w:top w:val="none" w:sz="0" w:space="0" w:color="auto"/>
                    <w:left w:val="none" w:sz="0" w:space="0" w:color="auto"/>
                    <w:bottom w:val="none" w:sz="0" w:space="0" w:color="auto"/>
                    <w:right w:val="none" w:sz="0" w:space="0" w:color="auto"/>
                  </w:divBdr>
                  <w:divsChild>
                    <w:div w:id="2083137155">
                      <w:marLeft w:val="0"/>
                      <w:marRight w:val="0"/>
                      <w:marTop w:val="0"/>
                      <w:marBottom w:val="0"/>
                      <w:divBdr>
                        <w:top w:val="none" w:sz="0" w:space="0" w:color="auto"/>
                        <w:left w:val="none" w:sz="0" w:space="0" w:color="auto"/>
                        <w:bottom w:val="none" w:sz="0" w:space="0" w:color="auto"/>
                        <w:right w:val="none" w:sz="0" w:space="0" w:color="auto"/>
                      </w:divBdr>
                    </w:div>
                  </w:divsChild>
                </w:div>
                <w:div w:id="196358941">
                  <w:marLeft w:val="0"/>
                  <w:marRight w:val="0"/>
                  <w:marTop w:val="0"/>
                  <w:marBottom w:val="0"/>
                  <w:divBdr>
                    <w:top w:val="none" w:sz="0" w:space="0" w:color="auto"/>
                    <w:left w:val="none" w:sz="0" w:space="0" w:color="auto"/>
                    <w:bottom w:val="none" w:sz="0" w:space="0" w:color="auto"/>
                    <w:right w:val="none" w:sz="0" w:space="0" w:color="auto"/>
                  </w:divBdr>
                  <w:divsChild>
                    <w:div w:id="269629998">
                      <w:marLeft w:val="0"/>
                      <w:marRight w:val="0"/>
                      <w:marTop w:val="0"/>
                      <w:marBottom w:val="0"/>
                      <w:divBdr>
                        <w:top w:val="none" w:sz="0" w:space="0" w:color="auto"/>
                        <w:left w:val="none" w:sz="0" w:space="0" w:color="auto"/>
                        <w:bottom w:val="none" w:sz="0" w:space="0" w:color="auto"/>
                        <w:right w:val="none" w:sz="0" w:space="0" w:color="auto"/>
                      </w:divBdr>
                    </w:div>
                  </w:divsChild>
                </w:div>
                <w:div w:id="330915005">
                  <w:marLeft w:val="0"/>
                  <w:marRight w:val="0"/>
                  <w:marTop w:val="0"/>
                  <w:marBottom w:val="0"/>
                  <w:divBdr>
                    <w:top w:val="none" w:sz="0" w:space="0" w:color="auto"/>
                    <w:left w:val="none" w:sz="0" w:space="0" w:color="auto"/>
                    <w:bottom w:val="none" w:sz="0" w:space="0" w:color="auto"/>
                    <w:right w:val="none" w:sz="0" w:space="0" w:color="auto"/>
                  </w:divBdr>
                  <w:divsChild>
                    <w:div w:id="583685019">
                      <w:marLeft w:val="0"/>
                      <w:marRight w:val="0"/>
                      <w:marTop w:val="0"/>
                      <w:marBottom w:val="0"/>
                      <w:divBdr>
                        <w:top w:val="none" w:sz="0" w:space="0" w:color="auto"/>
                        <w:left w:val="none" w:sz="0" w:space="0" w:color="auto"/>
                        <w:bottom w:val="none" w:sz="0" w:space="0" w:color="auto"/>
                        <w:right w:val="none" w:sz="0" w:space="0" w:color="auto"/>
                      </w:divBdr>
                    </w:div>
                  </w:divsChild>
                </w:div>
                <w:div w:id="453790886">
                  <w:marLeft w:val="0"/>
                  <w:marRight w:val="0"/>
                  <w:marTop w:val="0"/>
                  <w:marBottom w:val="0"/>
                  <w:divBdr>
                    <w:top w:val="none" w:sz="0" w:space="0" w:color="auto"/>
                    <w:left w:val="none" w:sz="0" w:space="0" w:color="auto"/>
                    <w:bottom w:val="none" w:sz="0" w:space="0" w:color="auto"/>
                    <w:right w:val="none" w:sz="0" w:space="0" w:color="auto"/>
                  </w:divBdr>
                  <w:divsChild>
                    <w:div w:id="1464537317">
                      <w:marLeft w:val="0"/>
                      <w:marRight w:val="0"/>
                      <w:marTop w:val="0"/>
                      <w:marBottom w:val="0"/>
                      <w:divBdr>
                        <w:top w:val="none" w:sz="0" w:space="0" w:color="auto"/>
                        <w:left w:val="none" w:sz="0" w:space="0" w:color="auto"/>
                        <w:bottom w:val="none" w:sz="0" w:space="0" w:color="auto"/>
                        <w:right w:val="none" w:sz="0" w:space="0" w:color="auto"/>
                      </w:divBdr>
                    </w:div>
                  </w:divsChild>
                </w:div>
                <w:div w:id="454252803">
                  <w:marLeft w:val="0"/>
                  <w:marRight w:val="0"/>
                  <w:marTop w:val="0"/>
                  <w:marBottom w:val="0"/>
                  <w:divBdr>
                    <w:top w:val="none" w:sz="0" w:space="0" w:color="auto"/>
                    <w:left w:val="none" w:sz="0" w:space="0" w:color="auto"/>
                    <w:bottom w:val="none" w:sz="0" w:space="0" w:color="auto"/>
                    <w:right w:val="none" w:sz="0" w:space="0" w:color="auto"/>
                  </w:divBdr>
                  <w:divsChild>
                    <w:div w:id="147670805">
                      <w:marLeft w:val="0"/>
                      <w:marRight w:val="0"/>
                      <w:marTop w:val="0"/>
                      <w:marBottom w:val="0"/>
                      <w:divBdr>
                        <w:top w:val="none" w:sz="0" w:space="0" w:color="auto"/>
                        <w:left w:val="none" w:sz="0" w:space="0" w:color="auto"/>
                        <w:bottom w:val="none" w:sz="0" w:space="0" w:color="auto"/>
                        <w:right w:val="none" w:sz="0" w:space="0" w:color="auto"/>
                      </w:divBdr>
                    </w:div>
                  </w:divsChild>
                </w:div>
                <w:div w:id="479201370">
                  <w:marLeft w:val="0"/>
                  <w:marRight w:val="0"/>
                  <w:marTop w:val="0"/>
                  <w:marBottom w:val="0"/>
                  <w:divBdr>
                    <w:top w:val="none" w:sz="0" w:space="0" w:color="auto"/>
                    <w:left w:val="none" w:sz="0" w:space="0" w:color="auto"/>
                    <w:bottom w:val="none" w:sz="0" w:space="0" w:color="auto"/>
                    <w:right w:val="none" w:sz="0" w:space="0" w:color="auto"/>
                  </w:divBdr>
                  <w:divsChild>
                    <w:div w:id="1534073208">
                      <w:marLeft w:val="0"/>
                      <w:marRight w:val="0"/>
                      <w:marTop w:val="0"/>
                      <w:marBottom w:val="0"/>
                      <w:divBdr>
                        <w:top w:val="none" w:sz="0" w:space="0" w:color="auto"/>
                        <w:left w:val="none" w:sz="0" w:space="0" w:color="auto"/>
                        <w:bottom w:val="none" w:sz="0" w:space="0" w:color="auto"/>
                        <w:right w:val="none" w:sz="0" w:space="0" w:color="auto"/>
                      </w:divBdr>
                    </w:div>
                  </w:divsChild>
                </w:div>
                <w:div w:id="526452302">
                  <w:marLeft w:val="0"/>
                  <w:marRight w:val="0"/>
                  <w:marTop w:val="0"/>
                  <w:marBottom w:val="0"/>
                  <w:divBdr>
                    <w:top w:val="none" w:sz="0" w:space="0" w:color="auto"/>
                    <w:left w:val="none" w:sz="0" w:space="0" w:color="auto"/>
                    <w:bottom w:val="none" w:sz="0" w:space="0" w:color="auto"/>
                    <w:right w:val="none" w:sz="0" w:space="0" w:color="auto"/>
                  </w:divBdr>
                  <w:divsChild>
                    <w:div w:id="419759545">
                      <w:marLeft w:val="0"/>
                      <w:marRight w:val="0"/>
                      <w:marTop w:val="0"/>
                      <w:marBottom w:val="0"/>
                      <w:divBdr>
                        <w:top w:val="none" w:sz="0" w:space="0" w:color="auto"/>
                        <w:left w:val="none" w:sz="0" w:space="0" w:color="auto"/>
                        <w:bottom w:val="none" w:sz="0" w:space="0" w:color="auto"/>
                        <w:right w:val="none" w:sz="0" w:space="0" w:color="auto"/>
                      </w:divBdr>
                    </w:div>
                  </w:divsChild>
                </w:div>
                <w:div w:id="569000115">
                  <w:marLeft w:val="0"/>
                  <w:marRight w:val="0"/>
                  <w:marTop w:val="0"/>
                  <w:marBottom w:val="0"/>
                  <w:divBdr>
                    <w:top w:val="none" w:sz="0" w:space="0" w:color="auto"/>
                    <w:left w:val="none" w:sz="0" w:space="0" w:color="auto"/>
                    <w:bottom w:val="none" w:sz="0" w:space="0" w:color="auto"/>
                    <w:right w:val="none" w:sz="0" w:space="0" w:color="auto"/>
                  </w:divBdr>
                  <w:divsChild>
                    <w:div w:id="1933776638">
                      <w:marLeft w:val="0"/>
                      <w:marRight w:val="0"/>
                      <w:marTop w:val="0"/>
                      <w:marBottom w:val="0"/>
                      <w:divBdr>
                        <w:top w:val="none" w:sz="0" w:space="0" w:color="auto"/>
                        <w:left w:val="none" w:sz="0" w:space="0" w:color="auto"/>
                        <w:bottom w:val="none" w:sz="0" w:space="0" w:color="auto"/>
                        <w:right w:val="none" w:sz="0" w:space="0" w:color="auto"/>
                      </w:divBdr>
                    </w:div>
                  </w:divsChild>
                </w:div>
                <w:div w:id="626550492">
                  <w:marLeft w:val="0"/>
                  <w:marRight w:val="0"/>
                  <w:marTop w:val="0"/>
                  <w:marBottom w:val="0"/>
                  <w:divBdr>
                    <w:top w:val="none" w:sz="0" w:space="0" w:color="auto"/>
                    <w:left w:val="none" w:sz="0" w:space="0" w:color="auto"/>
                    <w:bottom w:val="none" w:sz="0" w:space="0" w:color="auto"/>
                    <w:right w:val="none" w:sz="0" w:space="0" w:color="auto"/>
                  </w:divBdr>
                  <w:divsChild>
                    <w:div w:id="2137022728">
                      <w:marLeft w:val="0"/>
                      <w:marRight w:val="0"/>
                      <w:marTop w:val="0"/>
                      <w:marBottom w:val="0"/>
                      <w:divBdr>
                        <w:top w:val="none" w:sz="0" w:space="0" w:color="auto"/>
                        <w:left w:val="none" w:sz="0" w:space="0" w:color="auto"/>
                        <w:bottom w:val="none" w:sz="0" w:space="0" w:color="auto"/>
                        <w:right w:val="none" w:sz="0" w:space="0" w:color="auto"/>
                      </w:divBdr>
                    </w:div>
                  </w:divsChild>
                </w:div>
                <w:div w:id="654339854">
                  <w:marLeft w:val="0"/>
                  <w:marRight w:val="0"/>
                  <w:marTop w:val="0"/>
                  <w:marBottom w:val="0"/>
                  <w:divBdr>
                    <w:top w:val="none" w:sz="0" w:space="0" w:color="auto"/>
                    <w:left w:val="none" w:sz="0" w:space="0" w:color="auto"/>
                    <w:bottom w:val="none" w:sz="0" w:space="0" w:color="auto"/>
                    <w:right w:val="none" w:sz="0" w:space="0" w:color="auto"/>
                  </w:divBdr>
                  <w:divsChild>
                    <w:div w:id="1700620009">
                      <w:marLeft w:val="0"/>
                      <w:marRight w:val="0"/>
                      <w:marTop w:val="0"/>
                      <w:marBottom w:val="0"/>
                      <w:divBdr>
                        <w:top w:val="none" w:sz="0" w:space="0" w:color="auto"/>
                        <w:left w:val="none" w:sz="0" w:space="0" w:color="auto"/>
                        <w:bottom w:val="none" w:sz="0" w:space="0" w:color="auto"/>
                        <w:right w:val="none" w:sz="0" w:space="0" w:color="auto"/>
                      </w:divBdr>
                    </w:div>
                  </w:divsChild>
                </w:div>
                <w:div w:id="676154011">
                  <w:marLeft w:val="0"/>
                  <w:marRight w:val="0"/>
                  <w:marTop w:val="0"/>
                  <w:marBottom w:val="0"/>
                  <w:divBdr>
                    <w:top w:val="none" w:sz="0" w:space="0" w:color="auto"/>
                    <w:left w:val="none" w:sz="0" w:space="0" w:color="auto"/>
                    <w:bottom w:val="none" w:sz="0" w:space="0" w:color="auto"/>
                    <w:right w:val="none" w:sz="0" w:space="0" w:color="auto"/>
                  </w:divBdr>
                  <w:divsChild>
                    <w:div w:id="1257254166">
                      <w:marLeft w:val="0"/>
                      <w:marRight w:val="0"/>
                      <w:marTop w:val="0"/>
                      <w:marBottom w:val="0"/>
                      <w:divBdr>
                        <w:top w:val="none" w:sz="0" w:space="0" w:color="auto"/>
                        <w:left w:val="none" w:sz="0" w:space="0" w:color="auto"/>
                        <w:bottom w:val="none" w:sz="0" w:space="0" w:color="auto"/>
                        <w:right w:val="none" w:sz="0" w:space="0" w:color="auto"/>
                      </w:divBdr>
                    </w:div>
                  </w:divsChild>
                </w:div>
                <w:div w:id="733814118">
                  <w:marLeft w:val="0"/>
                  <w:marRight w:val="0"/>
                  <w:marTop w:val="0"/>
                  <w:marBottom w:val="0"/>
                  <w:divBdr>
                    <w:top w:val="none" w:sz="0" w:space="0" w:color="auto"/>
                    <w:left w:val="none" w:sz="0" w:space="0" w:color="auto"/>
                    <w:bottom w:val="none" w:sz="0" w:space="0" w:color="auto"/>
                    <w:right w:val="none" w:sz="0" w:space="0" w:color="auto"/>
                  </w:divBdr>
                  <w:divsChild>
                    <w:div w:id="1414159154">
                      <w:marLeft w:val="0"/>
                      <w:marRight w:val="0"/>
                      <w:marTop w:val="0"/>
                      <w:marBottom w:val="0"/>
                      <w:divBdr>
                        <w:top w:val="none" w:sz="0" w:space="0" w:color="auto"/>
                        <w:left w:val="none" w:sz="0" w:space="0" w:color="auto"/>
                        <w:bottom w:val="none" w:sz="0" w:space="0" w:color="auto"/>
                        <w:right w:val="none" w:sz="0" w:space="0" w:color="auto"/>
                      </w:divBdr>
                    </w:div>
                  </w:divsChild>
                </w:div>
                <w:div w:id="796141845">
                  <w:marLeft w:val="0"/>
                  <w:marRight w:val="0"/>
                  <w:marTop w:val="0"/>
                  <w:marBottom w:val="0"/>
                  <w:divBdr>
                    <w:top w:val="none" w:sz="0" w:space="0" w:color="auto"/>
                    <w:left w:val="none" w:sz="0" w:space="0" w:color="auto"/>
                    <w:bottom w:val="none" w:sz="0" w:space="0" w:color="auto"/>
                    <w:right w:val="none" w:sz="0" w:space="0" w:color="auto"/>
                  </w:divBdr>
                  <w:divsChild>
                    <w:div w:id="1967545268">
                      <w:marLeft w:val="0"/>
                      <w:marRight w:val="0"/>
                      <w:marTop w:val="0"/>
                      <w:marBottom w:val="0"/>
                      <w:divBdr>
                        <w:top w:val="none" w:sz="0" w:space="0" w:color="auto"/>
                        <w:left w:val="none" w:sz="0" w:space="0" w:color="auto"/>
                        <w:bottom w:val="none" w:sz="0" w:space="0" w:color="auto"/>
                        <w:right w:val="none" w:sz="0" w:space="0" w:color="auto"/>
                      </w:divBdr>
                    </w:div>
                  </w:divsChild>
                </w:div>
                <w:div w:id="824053717">
                  <w:marLeft w:val="0"/>
                  <w:marRight w:val="0"/>
                  <w:marTop w:val="0"/>
                  <w:marBottom w:val="0"/>
                  <w:divBdr>
                    <w:top w:val="none" w:sz="0" w:space="0" w:color="auto"/>
                    <w:left w:val="none" w:sz="0" w:space="0" w:color="auto"/>
                    <w:bottom w:val="none" w:sz="0" w:space="0" w:color="auto"/>
                    <w:right w:val="none" w:sz="0" w:space="0" w:color="auto"/>
                  </w:divBdr>
                  <w:divsChild>
                    <w:div w:id="306512597">
                      <w:marLeft w:val="0"/>
                      <w:marRight w:val="0"/>
                      <w:marTop w:val="0"/>
                      <w:marBottom w:val="0"/>
                      <w:divBdr>
                        <w:top w:val="none" w:sz="0" w:space="0" w:color="auto"/>
                        <w:left w:val="none" w:sz="0" w:space="0" w:color="auto"/>
                        <w:bottom w:val="none" w:sz="0" w:space="0" w:color="auto"/>
                        <w:right w:val="none" w:sz="0" w:space="0" w:color="auto"/>
                      </w:divBdr>
                    </w:div>
                  </w:divsChild>
                </w:div>
                <w:div w:id="849612112">
                  <w:marLeft w:val="0"/>
                  <w:marRight w:val="0"/>
                  <w:marTop w:val="0"/>
                  <w:marBottom w:val="0"/>
                  <w:divBdr>
                    <w:top w:val="none" w:sz="0" w:space="0" w:color="auto"/>
                    <w:left w:val="none" w:sz="0" w:space="0" w:color="auto"/>
                    <w:bottom w:val="none" w:sz="0" w:space="0" w:color="auto"/>
                    <w:right w:val="none" w:sz="0" w:space="0" w:color="auto"/>
                  </w:divBdr>
                  <w:divsChild>
                    <w:div w:id="347367953">
                      <w:marLeft w:val="0"/>
                      <w:marRight w:val="0"/>
                      <w:marTop w:val="0"/>
                      <w:marBottom w:val="0"/>
                      <w:divBdr>
                        <w:top w:val="none" w:sz="0" w:space="0" w:color="auto"/>
                        <w:left w:val="none" w:sz="0" w:space="0" w:color="auto"/>
                        <w:bottom w:val="none" w:sz="0" w:space="0" w:color="auto"/>
                        <w:right w:val="none" w:sz="0" w:space="0" w:color="auto"/>
                      </w:divBdr>
                    </w:div>
                  </w:divsChild>
                </w:div>
                <w:div w:id="902528169">
                  <w:marLeft w:val="0"/>
                  <w:marRight w:val="0"/>
                  <w:marTop w:val="0"/>
                  <w:marBottom w:val="0"/>
                  <w:divBdr>
                    <w:top w:val="none" w:sz="0" w:space="0" w:color="auto"/>
                    <w:left w:val="none" w:sz="0" w:space="0" w:color="auto"/>
                    <w:bottom w:val="none" w:sz="0" w:space="0" w:color="auto"/>
                    <w:right w:val="none" w:sz="0" w:space="0" w:color="auto"/>
                  </w:divBdr>
                  <w:divsChild>
                    <w:div w:id="67044290">
                      <w:marLeft w:val="0"/>
                      <w:marRight w:val="0"/>
                      <w:marTop w:val="0"/>
                      <w:marBottom w:val="0"/>
                      <w:divBdr>
                        <w:top w:val="none" w:sz="0" w:space="0" w:color="auto"/>
                        <w:left w:val="none" w:sz="0" w:space="0" w:color="auto"/>
                        <w:bottom w:val="none" w:sz="0" w:space="0" w:color="auto"/>
                        <w:right w:val="none" w:sz="0" w:space="0" w:color="auto"/>
                      </w:divBdr>
                    </w:div>
                  </w:divsChild>
                </w:div>
                <w:div w:id="945774464">
                  <w:marLeft w:val="0"/>
                  <w:marRight w:val="0"/>
                  <w:marTop w:val="0"/>
                  <w:marBottom w:val="0"/>
                  <w:divBdr>
                    <w:top w:val="none" w:sz="0" w:space="0" w:color="auto"/>
                    <w:left w:val="none" w:sz="0" w:space="0" w:color="auto"/>
                    <w:bottom w:val="none" w:sz="0" w:space="0" w:color="auto"/>
                    <w:right w:val="none" w:sz="0" w:space="0" w:color="auto"/>
                  </w:divBdr>
                  <w:divsChild>
                    <w:div w:id="54862241">
                      <w:marLeft w:val="0"/>
                      <w:marRight w:val="0"/>
                      <w:marTop w:val="0"/>
                      <w:marBottom w:val="0"/>
                      <w:divBdr>
                        <w:top w:val="none" w:sz="0" w:space="0" w:color="auto"/>
                        <w:left w:val="none" w:sz="0" w:space="0" w:color="auto"/>
                        <w:bottom w:val="none" w:sz="0" w:space="0" w:color="auto"/>
                        <w:right w:val="none" w:sz="0" w:space="0" w:color="auto"/>
                      </w:divBdr>
                    </w:div>
                  </w:divsChild>
                </w:div>
                <w:div w:id="1032724706">
                  <w:marLeft w:val="0"/>
                  <w:marRight w:val="0"/>
                  <w:marTop w:val="0"/>
                  <w:marBottom w:val="0"/>
                  <w:divBdr>
                    <w:top w:val="none" w:sz="0" w:space="0" w:color="auto"/>
                    <w:left w:val="none" w:sz="0" w:space="0" w:color="auto"/>
                    <w:bottom w:val="none" w:sz="0" w:space="0" w:color="auto"/>
                    <w:right w:val="none" w:sz="0" w:space="0" w:color="auto"/>
                  </w:divBdr>
                  <w:divsChild>
                    <w:div w:id="2002080365">
                      <w:marLeft w:val="0"/>
                      <w:marRight w:val="0"/>
                      <w:marTop w:val="0"/>
                      <w:marBottom w:val="0"/>
                      <w:divBdr>
                        <w:top w:val="none" w:sz="0" w:space="0" w:color="auto"/>
                        <w:left w:val="none" w:sz="0" w:space="0" w:color="auto"/>
                        <w:bottom w:val="none" w:sz="0" w:space="0" w:color="auto"/>
                        <w:right w:val="none" w:sz="0" w:space="0" w:color="auto"/>
                      </w:divBdr>
                    </w:div>
                  </w:divsChild>
                </w:div>
                <w:div w:id="1076709073">
                  <w:marLeft w:val="0"/>
                  <w:marRight w:val="0"/>
                  <w:marTop w:val="0"/>
                  <w:marBottom w:val="0"/>
                  <w:divBdr>
                    <w:top w:val="none" w:sz="0" w:space="0" w:color="auto"/>
                    <w:left w:val="none" w:sz="0" w:space="0" w:color="auto"/>
                    <w:bottom w:val="none" w:sz="0" w:space="0" w:color="auto"/>
                    <w:right w:val="none" w:sz="0" w:space="0" w:color="auto"/>
                  </w:divBdr>
                  <w:divsChild>
                    <w:div w:id="110826005">
                      <w:marLeft w:val="0"/>
                      <w:marRight w:val="0"/>
                      <w:marTop w:val="0"/>
                      <w:marBottom w:val="0"/>
                      <w:divBdr>
                        <w:top w:val="none" w:sz="0" w:space="0" w:color="auto"/>
                        <w:left w:val="none" w:sz="0" w:space="0" w:color="auto"/>
                        <w:bottom w:val="none" w:sz="0" w:space="0" w:color="auto"/>
                        <w:right w:val="none" w:sz="0" w:space="0" w:color="auto"/>
                      </w:divBdr>
                    </w:div>
                  </w:divsChild>
                </w:div>
                <w:div w:id="1105540995">
                  <w:marLeft w:val="0"/>
                  <w:marRight w:val="0"/>
                  <w:marTop w:val="0"/>
                  <w:marBottom w:val="0"/>
                  <w:divBdr>
                    <w:top w:val="none" w:sz="0" w:space="0" w:color="auto"/>
                    <w:left w:val="none" w:sz="0" w:space="0" w:color="auto"/>
                    <w:bottom w:val="none" w:sz="0" w:space="0" w:color="auto"/>
                    <w:right w:val="none" w:sz="0" w:space="0" w:color="auto"/>
                  </w:divBdr>
                  <w:divsChild>
                    <w:div w:id="40252161">
                      <w:marLeft w:val="0"/>
                      <w:marRight w:val="0"/>
                      <w:marTop w:val="0"/>
                      <w:marBottom w:val="0"/>
                      <w:divBdr>
                        <w:top w:val="none" w:sz="0" w:space="0" w:color="auto"/>
                        <w:left w:val="none" w:sz="0" w:space="0" w:color="auto"/>
                        <w:bottom w:val="none" w:sz="0" w:space="0" w:color="auto"/>
                        <w:right w:val="none" w:sz="0" w:space="0" w:color="auto"/>
                      </w:divBdr>
                    </w:div>
                  </w:divsChild>
                </w:div>
                <w:div w:id="1198467190">
                  <w:marLeft w:val="0"/>
                  <w:marRight w:val="0"/>
                  <w:marTop w:val="0"/>
                  <w:marBottom w:val="0"/>
                  <w:divBdr>
                    <w:top w:val="none" w:sz="0" w:space="0" w:color="auto"/>
                    <w:left w:val="none" w:sz="0" w:space="0" w:color="auto"/>
                    <w:bottom w:val="none" w:sz="0" w:space="0" w:color="auto"/>
                    <w:right w:val="none" w:sz="0" w:space="0" w:color="auto"/>
                  </w:divBdr>
                  <w:divsChild>
                    <w:div w:id="67075403">
                      <w:marLeft w:val="0"/>
                      <w:marRight w:val="0"/>
                      <w:marTop w:val="0"/>
                      <w:marBottom w:val="0"/>
                      <w:divBdr>
                        <w:top w:val="none" w:sz="0" w:space="0" w:color="auto"/>
                        <w:left w:val="none" w:sz="0" w:space="0" w:color="auto"/>
                        <w:bottom w:val="none" w:sz="0" w:space="0" w:color="auto"/>
                        <w:right w:val="none" w:sz="0" w:space="0" w:color="auto"/>
                      </w:divBdr>
                    </w:div>
                  </w:divsChild>
                </w:div>
                <w:div w:id="1238320268">
                  <w:marLeft w:val="0"/>
                  <w:marRight w:val="0"/>
                  <w:marTop w:val="0"/>
                  <w:marBottom w:val="0"/>
                  <w:divBdr>
                    <w:top w:val="none" w:sz="0" w:space="0" w:color="auto"/>
                    <w:left w:val="none" w:sz="0" w:space="0" w:color="auto"/>
                    <w:bottom w:val="none" w:sz="0" w:space="0" w:color="auto"/>
                    <w:right w:val="none" w:sz="0" w:space="0" w:color="auto"/>
                  </w:divBdr>
                  <w:divsChild>
                    <w:div w:id="941911466">
                      <w:marLeft w:val="0"/>
                      <w:marRight w:val="0"/>
                      <w:marTop w:val="0"/>
                      <w:marBottom w:val="0"/>
                      <w:divBdr>
                        <w:top w:val="none" w:sz="0" w:space="0" w:color="auto"/>
                        <w:left w:val="none" w:sz="0" w:space="0" w:color="auto"/>
                        <w:bottom w:val="none" w:sz="0" w:space="0" w:color="auto"/>
                        <w:right w:val="none" w:sz="0" w:space="0" w:color="auto"/>
                      </w:divBdr>
                    </w:div>
                  </w:divsChild>
                </w:div>
                <w:div w:id="1306854611">
                  <w:marLeft w:val="0"/>
                  <w:marRight w:val="0"/>
                  <w:marTop w:val="0"/>
                  <w:marBottom w:val="0"/>
                  <w:divBdr>
                    <w:top w:val="none" w:sz="0" w:space="0" w:color="auto"/>
                    <w:left w:val="none" w:sz="0" w:space="0" w:color="auto"/>
                    <w:bottom w:val="none" w:sz="0" w:space="0" w:color="auto"/>
                    <w:right w:val="none" w:sz="0" w:space="0" w:color="auto"/>
                  </w:divBdr>
                  <w:divsChild>
                    <w:div w:id="923958166">
                      <w:marLeft w:val="0"/>
                      <w:marRight w:val="0"/>
                      <w:marTop w:val="0"/>
                      <w:marBottom w:val="0"/>
                      <w:divBdr>
                        <w:top w:val="none" w:sz="0" w:space="0" w:color="auto"/>
                        <w:left w:val="none" w:sz="0" w:space="0" w:color="auto"/>
                        <w:bottom w:val="none" w:sz="0" w:space="0" w:color="auto"/>
                        <w:right w:val="none" w:sz="0" w:space="0" w:color="auto"/>
                      </w:divBdr>
                    </w:div>
                  </w:divsChild>
                </w:div>
                <w:div w:id="1307471258">
                  <w:marLeft w:val="0"/>
                  <w:marRight w:val="0"/>
                  <w:marTop w:val="0"/>
                  <w:marBottom w:val="0"/>
                  <w:divBdr>
                    <w:top w:val="none" w:sz="0" w:space="0" w:color="auto"/>
                    <w:left w:val="none" w:sz="0" w:space="0" w:color="auto"/>
                    <w:bottom w:val="none" w:sz="0" w:space="0" w:color="auto"/>
                    <w:right w:val="none" w:sz="0" w:space="0" w:color="auto"/>
                  </w:divBdr>
                  <w:divsChild>
                    <w:div w:id="842276711">
                      <w:marLeft w:val="0"/>
                      <w:marRight w:val="0"/>
                      <w:marTop w:val="0"/>
                      <w:marBottom w:val="0"/>
                      <w:divBdr>
                        <w:top w:val="none" w:sz="0" w:space="0" w:color="auto"/>
                        <w:left w:val="none" w:sz="0" w:space="0" w:color="auto"/>
                        <w:bottom w:val="none" w:sz="0" w:space="0" w:color="auto"/>
                        <w:right w:val="none" w:sz="0" w:space="0" w:color="auto"/>
                      </w:divBdr>
                    </w:div>
                  </w:divsChild>
                </w:div>
                <w:div w:id="1335568610">
                  <w:marLeft w:val="0"/>
                  <w:marRight w:val="0"/>
                  <w:marTop w:val="0"/>
                  <w:marBottom w:val="0"/>
                  <w:divBdr>
                    <w:top w:val="none" w:sz="0" w:space="0" w:color="auto"/>
                    <w:left w:val="none" w:sz="0" w:space="0" w:color="auto"/>
                    <w:bottom w:val="none" w:sz="0" w:space="0" w:color="auto"/>
                    <w:right w:val="none" w:sz="0" w:space="0" w:color="auto"/>
                  </w:divBdr>
                  <w:divsChild>
                    <w:div w:id="1912808052">
                      <w:marLeft w:val="0"/>
                      <w:marRight w:val="0"/>
                      <w:marTop w:val="0"/>
                      <w:marBottom w:val="0"/>
                      <w:divBdr>
                        <w:top w:val="none" w:sz="0" w:space="0" w:color="auto"/>
                        <w:left w:val="none" w:sz="0" w:space="0" w:color="auto"/>
                        <w:bottom w:val="none" w:sz="0" w:space="0" w:color="auto"/>
                        <w:right w:val="none" w:sz="0" w:space="0" w:color="auto"/>
                      </w:divBdr>
                    </w:div>
                  </w:divsChild>
                </w:div>
                <w:div w:id="1389838327">
                  <w:marLeft w:val="0"/>
                  <w:marRight w:val="0"/>
                  <w:marTop w:val="0"/>
                  <w:marBottom w:val="0"/>
                  <w:divBdr>
                    <w:top w:val="none" w:sz="0" w:space="0" w:color="auto"/>
                    <w:left w:val="none" w:sz="0" w:space="0" w:color="auto"/>
                    <w:bottom w:val="none" w:sz="0" w:space="0" w:color="auto"/>
                    <w:right w:val="none" w:sz="0" w:space="0" w:color="auto"/>
                  </w:divBdr>
                  <w:divsChild>
                    <w:div w:id="1099452594">
                      <w:marLeft w:val="0"/>
                      <w:marRight w:val="0"/>
                      <w:marTop w:val="0"/>
                      <w:marBottom w:val="0"/>
                      <w:divBdr>
                        <w:top w:val="none" w:sz="0" w:space="0" w:color="auto"/>
                        <w:left w:val="none" w:sz="0" w:space="0" w:color="auto"/>
                        <w:bottom w:val="none" w:sz="0" w:space="0" w:color="auto"/>
                        <w:right w:val="none" w:sz="0" w:space="0" w:color="auto"/>
                      </w:divBdr>
                    </w:div>
                  </w:divsChild>
                </w:div>
                <w:div w:id="1420709054">
                  <w:marLeft w:val="0"/>
                  <w:marRight w:val="0"/>
                  <w:marTop w:val="0"/>
                  <w:marBottom w:val="0"/>
                  <w:divBdr>
                    <w:top w:val="none" w:sz="0" w:space="0" w:color="auto"/>
                    <w:left w:val="none" w:sz="0" w:space="0" w:color="auto"/>
                    <w:bottom w:val="none" w:sz="0" w:space="0" w:color="auto"/>
                    <w:right w:val="none" w:sz="0" w:space="0" w:color="auto"/>
                  </w:divBdr>
                  <w:divsChild>
                    <w:div w:id="809371320">
                      <w:marLeft w:val="0"/>
                      <w:marRight w:val="0"/>
                      <w:marTop w:val="0"/>
                      <w:marBottom w:val="0"/>
                      <w:divBdr>
                        <w:top w:val="none" w:sz="0" w:space="0" w:color="auto"/>
                        <w:left w:val="none" w:sz="0" w:space="0" w:color="auto"/>
                        <w:bottom w:val="none" w:sz="0" w:space="0" w:color="auto"/>
                        <w:right w:val="none" w:sz="0" w:space="0" w:color="auto"/>
                      </w:divBdr>
                    </w:div>
                  </w:divsChild>
                </w:div>
                <w:div w:id="1498763233">
                  <w:marLeft w:val="0"/>
                  <w:marRight w:val="0"/>
                  <w:marTop w:val="0"/>
                  <w:marBottom w:val="0"/>
                  <w:divBdr>
                    <w:top w:val="none" w:sz="0" w:space="0" w:color="auto"/>
                    <w:left w:val="none" w:sz="0" w:space="0" w:color="auto"/>
                    <w:bottom w:val="none" w:sz="0" w:space="0" w:color="auto"/>
                    <w:right w:val="none" w:sz="0" w:space="0" w:color="auto"/>
                  </w:divBdr>
                  <w:divsChild>
                    <w:div w:id="633564844">
                      <w:marLeft w:val="0"/>
                      <w:marRight w:val="0"/>
                      <w:marTop w:val="0"/>
                      <w:marBottom w:val="0"/>
                      <w:divBdr>
                        <w:top w:val="none" w:sz="0" w:space="0" w:color="auto"/>
                        <w:left w:val="none" w:sz="0" w:space="0" w:color="auto"/>
                        <w:bottom w:val="none" w:sz="0" w:space="0" w:color="auto"/>
                        <w:right w:val="none" w:sz="0" w:space="0" w:color="auto"/>
                      </w:divBdr>
                    </w:div>
                  </w:divsChild>
                </w:div>
                <w:div w:id="1659914739">
                  <w:marLeft w:val="0"/>
                  <w:marRight w:val="0"/>
                  <w:marTop w:val="0"/>
                  <w:marBottom w:val="0"/>
                  <w:divBdr>
                    <w:top w:val="none" w:sz="0" w:space="0" w:color="auto"/>
                    <w:left w:val="none" w:sz="0" w:space="0" w:color="auto"/>
                    <w:bottom w:val="none" w:sz="0" w:space="0" w:color="auto"/>
                    <w:right w:val="none" w:sz="0" w:space="0" w:color="auto"/>
                  </w:divBdr>
                  <w:divsChild>
                    <w:div w:id="1695308398">
                      <w:marLeft w:val="0"/>
                      <w:marRight w:val="0"/>
                      <w:marTop w:val="0"/>
                      <w:marBottom w:val="0"/>
                      <w:divBdr>
                        <w:top w:val="none" w:sz="0" w:space="0" w:color="auto"/>
                        <w:left w:val="none" w:sz="0" w:space="0" w:color="auto"/>
                        <w:bottom w:val="none" w:sz="0" w:space="0" w:color="auto"/>
                        <w:right w:val="none" w:sz="0" w:space="0" w:color="auto"/>
                      </w:divBdr>
                    </w:div>
                  </w:divsChild>
                </w:div>
                <w:div w:id="1699742519">
                  <w:marLeft w:val="0"/>
                  <w:marRight w:val="0"/>
                  <w:marTop w:val="0"/>
                  <w:marBottom w:val="0"/>
                  <w:divBdr>
                    <w:top w:val="none" w:sz="0" w:space="0" w:color="auto"/>
                    <w:left w:val="none" w:sz="0" w:space="0" w:color="auto"/>
                    <w:bottom w:val="none" w:sz="0" w:space="0" w:color="auto"/>
                    <w:right w:val="none" w:sz="0" w:space="0" w:color="auto"/>
                  </w:divBdr>
                  <w:divsChild>
                    <w:div w:id="122583475">
                      <w:marLeft w:val="0"/>
                      <w:marRight w:val="0"/>
                      <w:marTop w:val="0"/>
                      <w:marBottom w:val="0"/>
                      <w:divBdr>
                        <w:top w:val="none" w:sz="0" w:space="0" w:color="auto"/>
                        <w:left w:val="none" w:sz="0" w:space="0" w:color="auto"/>
                        <w:bottom w:val="none" w:sz="0" w:space="0" w:color="auto"/>
                        <w:right w:val="none" w:sz="0" w:space="0" w:color="auto"/>
                      </w:divBdr>
                    </w:div>
                  </w:divsChild>
                </w:div>
                <w:div w:id="1765419880">
                  <w:marLeft w:val="0"/>
                  <w:marRight w:val="0"/>
                  <w:marTop w:val="0"/>
                  <w:marBottom w:val="0"/>
                  <w:divBdr>
                    <w:top w:val="none" w:sz="0" w:space="0" w:color="auto"/>
                    <w:left w:val="none" w:sz="0" w:space="0" w:color="auto"/>
                    <w:bottom w:val="none" w:sz="0" w:space="0" w:color="auto"/>
                    <w:right w:val="none" w:sz="0" w:space="0" w:color="auto"/>
                  </w:divBdr>
                  <w:divsChild>
                    <w:div w:id="609239811">
                      <w:marLeft w:val="0"/>
                      <w:marRight w:val="0"/>
                      <w:marTop w:val="0"/>
                      <w:marBottom w:val="0"/>
                      <w:divBdr>
                        <w:top w:val="none" w:sz="0" w:space="0" w:color="auto"/>
                        <w:left w:val="none" w:sz="0" w:space="0" w:color="auto"/>
                        <w:bottom w:val="none" w:sz="0" w:space="0" w:color="auto"/>
                        <w:right w:val="none" w:sz="0" w:space="0" w:color="auto"/>
                      </w:divBdr>
                    </w:div>
                  </w:divsChild>
                </w:div>
                <w:div w:id="1794790598">
                  <w:marLeft w:val="0"/>
                  <w:marRight w:val="0"/>
                  <w:marTop w:val="0"/>
                  <w:marBottom w:val="0"/>
                  <w:divBdr>
                    <w:top w:val="none" w:sz="0" w:space="0" w:color="auto"/>
                    <w:left w:val="none" w:sz="0" w:space="0" w:color="auto"/>
                    <w:bottom w:val="none" w:sz="0" w:space="0" w:color="auto"/>
                    <w:right w:val="none" w:sz="0" w:space="0" w:color="auto"/>
                  </w:divBdr>
                  <w:divsChild>
                    <w:div w:id="2069456722">
                      <w:marLeft w:val="0"/>
                      <w:marRight w:val="0"/>
                      <w:marTop w:val="0"/>
                      <w:marBottom w:val="0"/>
                      <w:divBdr>
                        <w:top w:val="none" w:sz="0" w:space="0" w:color="auto"/>
                        <w:left w:val="none" w:sz="0" w:space="0" w:color="auto"/>
                        <w:bottom w:val="none" w:sz="0" w:space="0" w:color="auto"/>
                        <w:right w:val="none" w:sz="0" w:space="0" w:color="auto"/>
                      </w:divBdr>
                    </w:div>
                  </w:divsChild>
                </w:div>
                <w:div w:id="1928150565">
                  <w:marLeft w:val="0"/>
                  <w:marRight w:val="0"/>
                  <w:marTop w:val="0"/>
                  <w:marBottom w:val="0"/>
                  <w:divBdr>
                    <w:top w:val="none" w:sz="0" w:space="0" w:color="auto"/>
                    <w:left w:val="none" w:sz="0" w:space="0" w:color="auto"/>
                    <w:bottom w:val="none" w:sz="0" w:space="0" w:color="auto"/>
                    <w:right w:val="none" w:sz="0" w:space="0" w:color="auto"/>
                  </w:divBdr>
                  <w:divsChild>
                    <w:div w:id="395468696">
                      <w:marLeft w:val="0"/>
                      <w:marRight w:val="0"/>
                      <w:marTop w:val="0"/>
                      <w:marBottom w:val="0"/>
                      <w:divBdr>
                        <w:top w:val="none" w:sz="0" w:space="0" w:color="auto"/>
                        <w:left w:val="none" w:sz="0" w:space="0" w:color="auto"/>
                        <w:bottom w:val="none" w:sz="0" w:space="0" w:color="auto"/>
                        <w:right w:val="none" w:sz="0" w:space="0" w:color="auto"/>
                      </w:divBdr>
                    </w:div>
                  </w:divsChild>
                </w:div>
                <w:div w:id="1947884097">
                  <w:marLeft w:val="0"/>
                  <w:marRight w:val="0"/>
                  <w:marTop w:val="0"/>
                  <w:marBottom w:val="0"/>
                  <w:divBdr>
                    <w:top w:val="none" w:sz="0" w:space="0" w:color="auto"/>
                    <w:left w:val="none" w:sz="0" w:space="0" w:color="auto"/>
                    <w:bottom w:val="none" w:sz="0" w:space="0" w:color="auto"/>
                    <w:right w:val="none" w:sz="0" w:space="0" w:color="auto"/>
                  </w:divBdr>
                  <w:divsChild>
                    <w:div w:id="1102451496">
                      <w:marLeft w:val="0"/>
                      <w:marRight w:val="0"/>
                      <w:marTop w:val="0"/>
                      <w:marBottom w:val="0"/>
                      <w:divBdr>
                        <w:top w:val="none" w:sz="0" w:space="0" w:color="auto"/>
                        <w:left w:val="none" w:sz="0" w:space="0" w:color="auto"/>
                        <w:bottom w:val="none" w:sz="0" w:space="0" w:color="auto"/>
                        <w:right w:val="none" w:sz="0" w:space="0" w:color="auto"/>
                      </w:divBdr>
                    </w:div>
                  </w:divsChild>
                </w:div>
                <w:div w:id="1987975088">
                  <w:marLeft w:val="0"/>
                  <w:marRight w:val="0"/>
                  <w:marTop w:val="0"/>
                  <w:marBottom w:val="0"/>
                  <w:divBdr>
                    <w:top w:val="none" w:sz="0" w:space="0" w:color="auto"/>
                    <w:left w:val="none" w:sz="0" w:space="0" w:color="auto"/>
                    <w:bottom w:val="none" w:sz="0" w:space="0" w:color="auto"/>
                    <w:right w:val="none" w:sz="0" w:space="0" w:color="auto"/>
                  </w:divBdr>
                  <w:divsChild>
                    <w:div w:id="1067069990">
                      <w:marLeft w:val="0"/>
                      <w:marRight w:val="0"/>
                      <w:marTop w:val="0"/>
                      <w:marBottom w:val="0"/>
                      <w:divBdr>
                        <w:top w:val="none" w:sz="0" w:space="0" w:color="auto"/>
                        <w:left w:val="none" w:sz="0" w:space="0" w:color="auto"/>
                        <w:bottom w:val="none" w:sz="0" w:space="0" w:color="auto"/>
                        <w:right w:val="none" w:sz="0" w:space="0" w:color="auto"/>
                      </w:divBdr>
                    </w:div>
                  </w:divsChild>
                </w:div>
                <w:div w:id="2029327268">
                  <w:marLeft w:val="0"/>
                  <w:marRight w:val="0"/>
                  <w:marTop w:val="0"/>
                  <w:marBottom w:val="0"/>
                  <w:divBdr>
                    <w:top w:val="none" w:sz="0" w:space="0" w:color="auto"/>
                    <w:left w:val="none" w:sz="0" w:space="0" w:color="auto"/>
                    <w:bottom w:val="none" w:sz="0" w:space="0" w:color="auto"/>
                    <w:right w:val="none" w:sz="0" w:space="0" w:color="auto"/>
                  </w:divBdr>
                  <w:divsChild>
                    <w:div w:id="1941717156">
                      <w:marLeft w:val="0"/>
                      <w:marRight w:val="0"/>
                      <w:marTop w:val="0"/>
                      <w:marBottom w:val="0"/>
                      <w:divBdr>
                        <w:top w:val="none" w:sz="0" w:space="0" w:color="auto"/>
                        <w:left w:val="none" w:sz="0" w:space="0" w:color="auto"/>
                        <w:bottom w:val="none" w:sz="0" w:space="0" w:color="auto"/>
                        <w:right w:val="none" w:sz="0" w:space="0" w:color="auto"/>
                      </w:divBdr>
                    </w:div>
                  </w:divsChild>
                </w:div>
                <w:div w:id="2094623926">
                  <w:marLeft w:val="0"/>
                  <w:marRight w:val="0"/>
                  <w:marTop w:val="0"/>
                  <w:marBottom w:val="0"/>
                  <w:divBdr>
                    <w:top w:val="none" w:sz="0" w:space="0" w:color="auto"/>
                    <w:left w:val="none" w:sz="0" w:space="0" w:color="auto"/>
                    <w:bottom w:val="none" w:sz="0" w:space="0" w:color="auto"/>
                    <w:right w:val="none" w:sz="0" w:space="0" w:color="auto"/>
                  </w:divBdr>
                  <w:divsChild>
                    <w:div w:id="1759209592">
                      <w:marLeft w:val="0"/>
                      <w:marRight w:val="0"/>
                      <w:marTop w:val="0"/>
                      <w:marBottom w:val="0"/>
                      <w:divBdr>
                        <w:top w:val="none" w:sz="0" w:space="0" w:color="auto"/>
                        <w:left w:val="none" w:sz="0" w:space="0" w:color="auto"/>
                        <w:bottom w:val="none" w:sz="0" w:space="0" w:color="auto"/>
                        <w:right w:val="none" w:sz="0" w:space="0" w:color="auto"/>
                      </w:divBdr>
                    </w:div>
                  </w:divsChild>
                </w:div>
                <w:div w:id="2097092266">
                  <w:marLeft w:val="0"/>
                  <w:marRight w:val="0"/>
                  <w:marTop w:val="0"/>
                  <w:marBottom w:val="0"/>
                  <w:divBdr>
                    <w:top w:val="none" w:sz="0" w:space="0" w:color="auto"/>
                    <w:left w:val="none" w:sz="0" w:space="0" w:color="auto"/>
                    <w:bottom w:val="none" w:sz="0" w:space="0" w:color="auto"/>
                    <w:right w:val="none" w:sz="0" w:space="0" w:color="auto"/>
                  </w:divBdr>
                  <w:divsChild>
                    <w:div w:id="95685419">
                      <w:marLeft w:val="0"/>
                      <w:marRight w:val="0"/>
                      <w:marTop w:val="0"/>
                      <w:marBottom w:val="0"/>
                      <w:divBdr>
                        <w:top w:val="none" w:sz="0" w:space="0" w:color="auto"/>
                        <w:left w:val="none" w:sz="0" w:space="0" w:color="auto"/>
                        <w:bottom w:val="none" w:sz="0" w:space="0" w:color="auto"/>
                        <w:right w:val="none" w:sz="0" w:space="0" w:color="auto"/>
                      </w:divBdr>
                    </w:div>
                  </w:divsChild>
                </w:div>
                <w:div w:id="2108887466">
                  <w:marLeft w:val="0"/>
                  <w:marRight w:val="0"/>
                  <w:marTop w:val="0"/>
                  <w:marBottom w:val="0"/>
                  <w:divBdr>
                    <w:top w:val="none" w:sz="0" w:space="0" w:color="auto"/>
                    <w:left w:val="none" w:sz="0" w:space="0" w:color="auto"/>
                    <w:bottom w:val="none" w:sz="0" w:space="0" w:color="auto"/>
                    <w:right w:val="none" w:sz="0" w:space="0" w:color="auto"/>
                  </w:divBdr>
                  <w:divsChild>
                    <w:div w:id="108156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051063">
          <w:marLeft w:val="0"/>
          <w:marRight w:val="0"/>
          <w:marTop w:val="0"/>
          <w:marBottom w:val="0"/>
          <w:divBdr>
            <w:top w:val="none" w:sz="0" w:space="0" w:color="auto"/>
            <w:left w:val="none" w:sz="0" w:space="0" w:color="auto"/>
            <w:bottom w:val="none" w:sz="0" w:space="0" w:color="auto"/>
            <w:right w:val="none" w:sz="0" w:space="0" w:color="auto"/>
          </w:divBdr>
        </w:div>
        <w:div w:id="1723795341">
          <w:marLeft w:val="0"/>
          <w:marRight w:val="0"/>
          <w:marTop w:val="0"/>
          <w:marBottom w:val="0"/>
          <w:divBdr>
            <w:top w:val="none" w:sz="0" w:space="0" w:color="auto"/>
            <w:left w:val="none" w:sz="0" w:space="0" w:color="auto"/>
            <w:bottom w:val="none" w:sz="0" w:space="0" w:color="auto"/>
            <w:right w:val="none" w:sz="0" w:space="0" w:color="auto"/>
          </w:divBdr>
        </w:div>
      </w:divsChild>
    </w:div>
    <w:div w:id="302387609">
      <w:bodyDiv w:val="1"/>
      <w:marLeft w:val="0"/>
      <w:marRight w:val="0"/>
      <w:marTop w:val="0"/>
      <w:marBottom w:val="0"/>
      <w:divBdr>
        <w:top w:val="none" w:sz="0" w:space="0" w:color="auto"/>
        <w:left w:val="none" w:sz="0" w:space="0" w:color="auto"/>
        <w:bottom w:val="none" w:sz="0" w:space="0" w:color="auto"/>
        <w:right w:val="none" w:sz="0" w:space="0" w:color="auto"/>
      </w:divBdr>
    </w:div>
    <w:div w:id="539901813">
      <w:bodyDiv w:val="1"/>
      <w:marLeft w:val="0"/>
      <w:marRight w:val="0"/>
      <w:marTop w:val="0"/>
      <w:marBottom w:val="0"/>
      <w:divBdr>
        <w:top w:val="none" w:sz="0" w:space="0" w:color="auto"/>
        <w:left w:val="none" w:sz="0" w:space="0" w:color="auto"/>
        <w:bottom w:val="none" w:sz="0" w:space="0" w:color="auto"/>
        <w:right w:val="none" w:sz="0" w:space="0" w:color="auto"/>
      </w:divBdr>
    </w:div>
    <w:div w:id="586812701">
      <w:bodyDiv w:val="1"/>
      <w:marLeft w:val="0"/>
      <w:marRight w:val="0"/>
      <w:marTop w:val="0"/>
      <w:marBottom w:val="0"/>
      <w:divBdr>
        <w:top w:val="none" w:sz="0" w:space="0" w:color="auto"/>
        <w:left w:val="none" w:sz="0" w:space="0" w:color="auto"/>
        <w:bottom w:val="none" w:sz="0" w:space="0" w:color="auto"/>
        <w:right w:val="none" w:sz="0" w:space="0" w:color="auto"/>
      </w:divBdr>
    </w:div>
    <w:div w:id="638537342">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735782375">
      <w:bodyDiv w:val="1"/>
      <w:marLeft w:val="0"/>
      <w:marRight w:val="0"/>
      <w:marTop w:val="0"/>
      <w:marBottom w:val="0"/>
      <w:divBdr>
        <w:top w:val="none" w:sz="0" w:space="0" w:color="auto"/>
        <w:left w:val="none" w:sz="0" w:space="0" w:color="auto"/>
        <w:bottom w:val="none" w:sz="0" w:space="0" w:color="auto"/>
        <w:right w:val="none" w:sz="0" w:space="0" w:color="auto"/>
      </w:divBdr>
    </w:div>
    <w:div w:id="805585005">
      <w:bodyDiv w:val="1"/>
      <w:marLeft w:val="0"/>
      <w:marRight w:val="0"/>
      <w:marTop w:val="0"/>
      <w:marBottom w:val="0"/>
      <w:divBdr>
        <w:top w:val="none" w:sz="0" w:space="0" w:color="auto"/>
        <w:left w:val="none" w:sz="0" w:space="0" w:color="auto"/>
        <w:bottom w:val="none" w:sz="0" w:space="0" w:color="auto"/>
        <w:right w:val="none" w:sz="0" w:space="0" w:color="auto"/>
      </w:divBdr>
    </w:div>
    <w:div w:id="862984298">
      <w:bodyDiv w:val="1"/>
      <w:marLeft w:val="0"/>
      <w:marRight w:val="0"/>
      <w:marTop w:val="0"/>
      <w:marBottom w:val="0"/>
      <w:divBdr>
        <w:top w:val="none" w:sz="0" w:space="0" w:color="auto"/>
        <w:left w:val="none" w:sz="0" w:space="0" w:color="auto"/>
        <w:bottom w:val="none" w:sz="0" w:space="0" w:color="auto"/>
        <w:right w:val="none" w:sz="0" w:space="0" w:color="auto"/>
      </w:divBdr>
    </w:div>
    <w:div w:id="902105831">
      <w:bodyDiv w:val="1"/>
      <w:marLeft w:val="0"/>
      <w:marRight w:val="0"/>
      <w:marTop w:val="0"/>
      <w:marBottom w:val="0"/>
      <w:divBdr>
        <w:top w:val="none" w:sz="0" w:space="0" w:color="auto"/>
        <w:left w:val="none" w:sz="0" w:space="0" w:color="auto"/>
        <w:bottom w:val="none" w:sz="0" w:space="0" w:color="auto"/>
        <w:right w:val="none" w:sz="0" w:space="0" w:color="auto"/>
      </w:divBdr>
    </w:div>
    <w:div w:id="917789087">
      <w:bodyDiv w:val="1"/>
      <w:marLeft w:val="0"/>
      <w:marRight w:val="0"/>
      <w:marTop w:val="0"/>
      <w:marBottom w:val="0"/>
      <w:divBdr>
        <w:top w:val="none" w:sz="0" w:space="0" w:color="auto"/>
        <w:left w:val="none" w:sz="0" w:space="0" w:color="auto"/>
        <w:bottom w:val="none" w:sz="0" w:space="0" w:color="auto"/>
        <w:right w:val="none" w:sz="0" w:space="0" w:color="auto"/>
      </w:divBdr>
    </w:div>
    <w:div w:id="1053164091">
      <w:bodyDiv w:val="1"/>
      <w:marLeft w:val="0"/>
      <w:marRight w:val="0"/>
      <w:marTop w:val="0"/>
      <w:marBottom w:val="0"/>
      <w:divBdr>
        <w:top w:val="none" w:sz="0" w:space="0" w:color="auto"/>
        <w:left w:val="none" w:sz="0" w:space="0" w:color="auto"/>
        <w:bottom w:val="none" w:sz="0" w:space="0" w:color="auto"/>
        <w:right w:val="none" w:sz="0" w:space="0" w:color="auto"/>
      </w:divBdr>
    </w:div>
    <w:div w:id="1236892687">
      <w:bodyDiv w:val="1"/>
      <w:marLeft w:val="0"/>
      <w:marRight w:val="0"/>
      <w:marTop w:val="0"/>
      <w:marBottom w:val="0"/>
      <w:divBdr>
        <w:top w:val="none" w:sz="0" w:space="0" w:color="auto"/>
        <w:left w:val="none" w:sz="0" w:space="0" w:color="auto"/>
        <w:bottom w:val="none" w:sz="0" w:space="0" w:color="auto"/>
        <w:right w:val="none" w:sz="0" w:space="0" w:color="auto"/>
      </w:divBdr>
    </w:div>
    <w:div w:id="1257710973">
      <w:bodyDiv w:val="1"/>
      <w:marLeft w:val="0"/>
      <w:marRight w:val="0"/>
      <w:marTop w:val="0"/>
      <w:marBottom w:val="0"/>
      <w:divBdr>
        <w:top w:val="none" w:sz="0" w:space="0" w:color="auto"/>
        <w:left w:val="none" w:sz="0" w:space="0" w:color="auto"/>
        <w:bottom w:val="none" w:sz="0" w:space="0" w:color="auto"/>
        <w:right w:val="none" w:sz="0" w:space="0" w:color="auto"/>
      </w:divBdr>
    </w:div>
    <w:div w:id="1299071825">
      <w:bodyDiv w:val="1"/>
      <w:marLeft w:val="0"/>
      <w:marRight w:val="0"/>
      <w:marTop w:val="0"/>
      <w:marBottom w:val="0"/>
      <w:divBdr>
        <w:top w:val="none" w:sz="0" w:space="0" w:color="auto"/>
        <w:left w:val="none" w:sz="0" w:space="0" w:color="auto"/>
        <w:bottom w:val="none" w:sz="0" w:space="0" w:color="auto"/>
        <w:right w:val="none" w:sz="0" w:space="0" w:color="auto"/>
      </w:divBdr>
    </w:div>
    <w:div w:id="1340691274">
      <w:bodyDiv w:val="1"/>
      <w:marLeft w:val="0"/>
      <w:marRight w:val="0"/>
      <w:marTop w:val="0"/>
      <w:marBottom w:val="0"/>
      <w:divBdr>
        <w:top w:val="none" w:sz="0" w:space="0" w:color="auto"/>
        <w:left w:val="none" w:sz="0" w:space="0" w:color="auto"/>
        <w:bottom w:val="none" w:sz="0" w:space="0" w:color="auto"/>
        <w:right w:val="none" w:sz="0" w:space="0" w:color="auto"/>
      </w:divBdr>
    </w:div>
    <w:div w:id="1379553047">
      <w:bodyDiv w:val="1"/>
      <w:marLeft w:val="0"/>
      <w:marRight w:val="0"/>
      <w:marTop w:val="0"/>
      <w:marBottom w:val="0"/>
      <w:divBdr>
        <w:top w:val="none" w:sz="0" w:space="0" w:color="auto"/>
        <w:left w:val="none" w:sz="0" w:space="0" w:color="auto"/>
        <w:bottom w:val="none" w:sz="0" w:space="0" w:color="auto"/>
        <w:right w:val="none" w:sz="0" w:space="0" w:color="auto"/>
      </w:divBdr>
    </w:div>
    <w:div w:id="1450515017">
      <w:bodyDiv w:val="1"/>
      <w:marLeft w:val="0"/>
      <w:marRight w:val="0"/>
      <w:marTop w:val="0"/>
      <w:marBottom w:val="0"/>
      <w:divBdr>
        <w:top w:val="none" w:sz="0" w:space="0" w:color="auto"/>
        <w:left w:val="none" w:sz="0" w:space="0" w:color="auto"/>
        <w:bottom w:val="none" w:sz="0" w:space="0" w:color="auto"/>
        <w:right w:val="none" w:sz="0" w:space="0" w:color="auto"/>
      </w:divBdr>
    </w:div>
    <w:div w:id="1517307646">
      <w:bodyDiv w:val="1"/>
      <w:marLeft w:val="0"/>
      <w:marRight w:val="0"/>
      <w:marTop w:val="0"/>
      <w:marBottom w:val="0"/>
      <w:divBdr>
        <w:top w:val="none" w:sz="0" w:space="0" w:color="auto"/>
        <w:left w:val="none" w:sz="0" w:space="0" w:color="auto"/>
        <w:bottom w:val="none" w:sz="0" w:space="0" w:color="auto"/>
        <w:right w:val="none" w:sz="0" w:space="0" w:color="auto"/>
      </w:divBdr>
    </w:div>
    <w:div w:id="1527014693">
      <w:bodyDiv w:val="1"/>
      <w:marLeft w:val="0"/>
      <w:marRight w:val="0"/>
      <w:marTop w:val="0"/>
      <w:marBottom w:val="0"/>
      <w:divBdr>
        <w:top w:val="none" w:sz="0" w:space="0" w:color="auto"/>
        <w:left w:val="none" w:sz="0" w:space="0" w:color="auto"/>
        <w:bottom w:val="none" w:sz="0" w:space="0" w:color="auto"/>
        <w:right w:val="none" w:sz="0" w:space="0" w:color="auto"/>
      </w:divBdr>
    </w:div>
    <w:div w:id="1715157064">
      <w:bodyDiv w:val="1"/>
      <w:marLeft w:val="0"/>
      <w:marRight w:val="0"/>
      <w:marTop w:val="0"/>
      <w:marBottom w:val="0"/>
      <w:divBdr>
        <w:top w:val="none" w:sz="0" w:space="0" w:color="auto"/>
        <w:left w:val="none" w:sz="0" w:space="0" w:color="auto"/>
        <w:bottom w:val="none" w:sz="0" w:space="0" w:color="auto"/>
        <w:right w:val="none" w:sz="0" w:space="0" w:color="auto"/>
      </w:divBdr>
    </w:div>
    <w:div w:id="1733699910">
      <w:bodyDiv w:val="1"/>
      <w:marLeft w:val="0"/>
      <w:marRight w:val="0"/>
      <w:marTop w:val="0"/>
      <w:marBottom w:val="0"/>
      <w:divBdr>
        <w:top w:val="none" w:sz="0" w:space="0" w:color="auto"/>
        <w:left w:val="none" w:sz="0" w:space="0" w:color="auto"/>
        <w:bottom w:val="none" w:sz="0" w:space="0" w:color="auto"/>
        <w:right w:val="none" w:sz="0" w:space="0" w:color="auto"/>
      </w:divBdr>
    </w:div>
    <w:div w:id="1758820853">
      <w:bodyDiv w:val="1"/>
      <w:marLeft w:val="0"/>
      <w:marRight w:val="0"/>
      <w:marTop w:val="0"/>
      <w:marBottom w:val="0"/>
      <w:divBdr>
        <w:top w:val="none" w:sz="0" w:space="0" w:color="auto"/>
        <w:left w:val="none" w:sz="0" w:space="0" w:color="auto"/>
        <w:bottom w:val="none" w:sz="0" w:space="0" w:color="auto"/>
        <w:right w:val="none" w:sz="0" w:space="0" w:color="auto"/>
      </w:divBdr>
    </w:div>
    <w:div w:id="2035882002">
      <w:bodyDiv w:val="1"/>
      <w:marLeft w:val="0"/>
      <w:marRight w:val="0"/>
      <w:marTop w:val="0"/>
      <w:marBottom w:val="0"/>
      <w:divBdr>
        <w:top w:val="none" w:sz="0" w:space="0" w:color="auto"/>
        <w:left w:val="none" w:sz="0" w:space="0" w:color="auto"/>
        <w:bottom w:val="none" w:sz="0" w:space="0" w:color="auto"/>
        <w:right w:val="none" w:sz="0" w:space="0" w:color="auto"/>
      </w:divBdr>
    </w:div>
    <w:div w:id="2052730678">
      <w:bodyDiv w:val="1"/>
      <w:marLeft w:val="0"/>
      <w:marRight w:val="0"/>
      <w:marTop w:val="0"/>
      <w:marBottom w:val="0"/>
      <w:divBdr>
        <w:top w:val="none" w:sz="0" w:space="0" w:color="auto"/>
        <w:left w:val="none" w:sz="0" w:space="0" w:color="auto"/>
        <w:bottom w:val="none" w:sz="0" w:space="0" w:color="auto"/>
        <w:right w:val="none" w:sz="0" w:space="0" w:color="auto"/>
      </w:divBdr>
    </w:div>
    <w:div w:id="2097549902">
      <w:bodyDiv w:val="1"/>
      <w:marLeft w:val="0"/>
      <w:marRight w:val="0"/>
      <w:marTop w:val="0"/>
      <w:marBottom w:val="0"/>
      <w:divBdr>
        <w:top w:val="none" w:sz="0" w:space="0" w:color="auto"/>
        <w:left w:val="none" w:sz="0" w:space="0" w:color="auto"/>
        <w:bottom w:val="none" w:sz="0" w:space="0" w:color="auto"/>
        <w:right w:val="none" w:sz="0" w:space="0" w:color="auto"/>
      </w:divBdr>
      <w:divsChild>
        <w:div w:id="1038092478">
          <w:marLeft w:val="0"/>
          <w:marRight w:val="0"/>
          <w:marTop w:val="0"/>
          <w:marBottom w:val="0"/>
          <w:divBdr>
            <w:top w:val="none" w:sz="0" w:space="0" w:color="auto"/>
            <w:left w:val="none" w:sz="0" w:space="0" w:color="auto"/>
            <w:bottom w:val="none" w:sz="0" w:space="0" w:color="auto"/>
            <w:right w:val="none" w:sz="0" w:space="0" w:color="auto"/>
          </w:divBdr>
        </w:div>
      </w:divsChild>
    </w:div>
    <w:div w:id="214080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documenttasks/documenttasks1.xml><?xml version="1.0" encoding="utf-8"?>
<t:Tasks xmlns:t="http://schemas.microsoft.com/office/tasks/2019/documenttasks" xmlns:oel="http://schemas.microsoft.com/office/2019/extlst">
  <t:Task id="{FDB1A9FD-E7C7-4C22-A86C-B9EDF4ABE45F}">
    <t:Anchor>
      <t:Comment id="213855670"/>
    </t:Anchor>
    <t:History>
      <t:Event id="{1BAD41FA-C2B5-4043-8F9E-9B009F2E14DC}" time="2026-05-12T16:38:59.842Z">
        <t:Attribution userId="S::David.Shaw@anpost.ie::b740b62e-3531-451c-897e-df2fa9297974" userProvider="AD" userName="David Shaw"/>
        <t:Anchor>
          <t:Comment id="213855670"/>
        </t:Anchor>
        <t:Create/>
      </t:Event>
      <t:Event id="{67DF742A-83AA-4CE7-9BA2-2F43CADEA322}" time="2026-05-12T16:38:59.842Z">
        <t:Attribution userId="S::David.Shaw@anpost.ie::b740b62e-3531-451c-897e-df2fa9297974" userProvider="AD" userName="David Shaw"/>
        <t:Anchor>
          <t:Comment id="213855670"/>
        </t:Anchor>
        <t:Assign userId="S::Darren.Hogan@anpost.ie::b5c3cac5-cc7f-4b3d-a148-059f347cabd2" userProvider="AD" userName="Darren Hogan"/>
      </t:Event>
      <t:Event id="{60E26F3C-DB63-4190-8DDB-C7865A0933A2}" time="2026-05-12T16:38:59.842Z">
        <t:Attribution userId="S::David.Shaw@anpost.ie::b740b62e-3531-451c-897e-df2fa9297974" userProvider="AD" userName="David Shaw"/>
        <t:Anchor>
          <t:Comment id="213855670"/>
        </t:Anchor>
        <t:SetTitle title="@Darren Hogan I’ve had another go based on your loose feedback. Let me know do these work better"/>
      </t:Event>
      <t:Event id="{F553D356-AFBD-4D9D-9742-40FA9E1B5AB4}" time="2026-05-13T14:19:56.378Z">
        <t:Attribution userId="S::Noelle.Kenneally@anpost.ie::5b0ca271-fc33-4780-9a91-a6a76241fd44" userProvider="AD" userName="Noelle Kenneally"/>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44EF8E257345E498C653CD271989A96" ma:contentTypeVersion="13" ma:contentTypeDescription="Create a new document." ma:contentTypeScope="" ma:versionID="02c9796a72c5f24d1c5d40d98807cae2">
  <xsd:schema xmlns:xsd="http://www.w3.org/2001/XMLSchema" xmlns:xs="http://www.w3.org/2001/XMLSchema" xmlns:p="http://schemas.microsoft.com/office/2006/metadata/properties" xmlns:ns1="http://schemas.microsoft.com/sharepoint/v3" xmlns:ns2="19cae361-e1a3-410f-a0a9-ecd062e8fe64" xmlns:ns3="c955ce6f-41fb-4a9b-9f09-7c3634398ab8" targetNamespace="http://schemas.microsoft.com/office/2006/metadata/properties" ma:root="true" ma:fieldsID="03b2519a1a3e0ff0cdaf6773562b4abc" ns1:_="" ns2:_="" ns3:_="">
    <xsd:import namespace="http://schemas.microsoft.com/sharepoint/v3"/>
    <xsd:import namespace="19cae361-e1a3-410f-a0a9-ecd062e8fe64"/>
    <xsd:import namespace="c955ce6f-41fb-4a9b-9f09-7c3634398a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cae361-e1a3-410f-a0a9-ecd062e8fe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5bae08-2699-4357-a1b0-6b159035f17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55ce6f-41fb-4a9b-9f09-7c3634398a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8c788d-3b71-47dc-bb6b-f3490b3be84b}" ma:internalName="TaxCatchAll" ma:showField="CatchAllData" ma:web="dec9ef19-9cad-4523-89df-924b6aed12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9cae361-e1a3-410f-a0a9-ecd062e8fe64">
      <Terms xmlns="http://schemas.microsoft.com/office/infopath/2007/PartnerControls"/>
    </lcf76f155ced4ddcb4097134ff3c332f>
    <TaxCatchAll xmlns="c955ce6f-41fb-4a9b-9f09-7c3634398ab8"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C51FA3-7F3F-46FF-8AA8-FEDA4A34BC44}">
  <ds:schemaRefs>
    <ds:schemaRef ds:uri="http://schemas.openxmlformats.org/officeDocument/2006/bibliography"/>
  </ds:schemaRefs>
</ds:datastoreItem>
</file>

<file path=customXml/itemProps2.xml><?xml version="1.0" encoding="utf-8"?>
<ds:datastoreItem xmlns:ds="http://schemas.openxmlformats.org/officeDocument/2006/customXml" ds:itemID="{307AA92A-1BA5-415E-8BEF-BD3DA3314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cae361-e1a3-410f-a0a9-ecd062e8fe64"/>
    <ds:schemaRef ds:uri="c955ce6f-41fb-4a9b-9f09-7c3634398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4E755E-0095-4E65-BCDB-28DF5A6A089F}">
  <ds:schemaRefs>
    <ds:schemaRef ds:uri="http://schemas.microsoft.com/office/2006/metadata/properties"/>
    <ds:schemaRef ds:uri="http://schemas.microsoft.com/office/infopath/2007/PartnerControls"/>
    <ds:schemaRef ds:uri="19cae361-e1a3-410f-a0a9-ecd062e8fe64"/>
    <ds:schemaRef ds:uri="c955ce6f-41fb-4a9b-9f09-7c3634398ab8"/>
    <ds:schemaRef ds:uri="http://schemas.microsoft.com/sharepoint/v3"/>
  </ds:schemaRefs>
</ds:datastoreItem>
</file>

<file path=customXml/itemProps4.xml><?xml version="1.0" encoding="utf-8"?>
<ds:datastoreItem xmlns:ds="http://schemas.openxmlformats.org/officeDocument/2006/customXml" ds:itemID="{EEAD46F1-516A-42AA-8E34-561EF7958E06}">
  <ds:schemaRefs>
    <ds:schemaRef ds:uri="http://schemas.microsoft.com/sharepoint/v3/contenttype/forms"/>
  </ds:schemaRefs>
</ds:datastoreItem>
</file>

<file path=docMetadata/LabelInfo.xml><?xml version="1.0" encoding="utf-8"?>
<clbl:labelList xmlns:clbl="http://schemas.microsoft.com/office/2020/mipLabelMetadata">
  <clbl:label id="{fb565cc1-c44b-442c-97d4-960559d8ae99}" enabled="1" method="Privileged" siteId="{0a9ed44d-8fd6-4503-81c8-05fbe0b937ca}" removed="0"/>
</clbl:labelList>
</file>

<file path=docProps/app.xml><?xml version="1.0" encoding="utf-8"?>
<Properties xmlns="http://schemas.openxmlformats.org/officeDocument/2006/extended-properties" xmlns:vt="http://schemas.openxmlformats.org/officeDocument/2006/docPropsVTypes">
  <Template>Normal</Template>
  <TotalTime>0</TotalTime>
  <Pages>62</Pages>
  <Words>19030</Words>
  <Characters>104290</Characters>
  <Application>Microsoft Office Word</Application>
  <DocSecurity>0</DocSecurity>
  <PresentationFormat/>
  <Lines>2896</Lines>
  <Paragraphs>1110</Paragraphs>
  <ScaleCrop>false</ScaleCrop>
  <HeadingPairs>
    <vt:vector size="2" baseType="variant">
      <vt:variant>
        <vt:lpstr>Title</vt:lpstr>
      </vt:variant>
      <vt:variant>
        <vt:i4>1</vt:i4>
      </vt:variant>
    </vt:vector>
  </HeadingPairs>
  <TitlesOfParts>
    <vt:vector size="1" baseType="lpstr">
      <vt:lpstr>Pre-Qualification Questionnaire Template</vt:lpstr>
    </vt:vector>
  </TitlesOfParts>
  <Company/>
  <LinksUpToDate>false</LinksUpToDate>
  <CharactersWithSpaces>122210</CharactersWithSpaces>
  <SharedDoc>false</SharedDoc>
  <HyperlinkBase/>
  <HLinks>
    <vt:vector size="534" baseType="variant">
      <vt:variant>
        <vt:i4>3604516</vt:i4>
      </vt:variant>
      <vt:variant>
        <vt:i4>486</vt:i4>
      </vt:variant>
      <vt:variant>
        <vt:i4>0</vt:i4>
      </vt:variant>
      <vt:variant>
        <vt:i4>5</vt:i4>
      </vt:variant>
      <vt:variant>
        <vt:lpwstr>http://www.etenders.gov.ie/</vt:lpwstr>
      </vt:variant>
      <vt:variant>
        <vt:lpwstr/>
      </vt:variant>
      <vt:variant>
        <vt:i4>3604516</vt:i4>
      </vt:variant>
      <vt:variant>
        <vt:i4>483</vt:i4>
      </vt:variant>
      <vt:variant>
        <vt:i4>0</vt:i4>
      </vt:variant>
      <vt:variant>
        <vt:i4>5</vt:i4>
      </vt:variant>
      <vt:variant>
        <vt:lpwstr>http://www.etenders.gov.ie/</vt:lpwstr>
      </vt:variant>
      <vt:variant>
        <vt:lpwstr/>
      </vt:variant>
      <vt:variant>
        <vt:i4>1507381</vt:i4>
      </vt:variant>
      <vt:variant>
        <vt:i4>476</vt:i4>
      </vt:variant>
      <vt:variant>
        <vt:i4>0</vt:i4>
      </vt:variant>
      <vt:variant>
        <vt:i4>5</vt:i4>
      </vt:variant>
      <vt:variant>
        <vt:lpwstr/>
      </vt:variant>
      <vt:variant>
        <vt:lpwstr>_Toc229477910</vt:lpwstr>
      </vt:variant>
      <vt:variant>
        <vt:i4>1441845</vt:i4>
      </vt:variant>
      <vt:variant>
        <vt:i4>470</vt:i4>
      </vt:variant>
      <vt:variant>
        <vt:i4>0</vt:i4>
      </vt:variant>
      <vt:variant>
        <vt:i4>5</vt:i4>
      </vt:variant>
      <vt:variant>
        <vt:lpwstr/>
      </vt:variant>
      <vt:variant>
        <vt:lpwstr>_Toc229477909</vt:lpwstr>
      </vt:variant>
      <vt:variant>
        <vt:i4>1441845</vt:i4>
      </vt:variant>
      <vt:variant>
        <vt:i4>464</vt:i4>
      </vt:variant>
      <vt:variant>
        <vt:i4>0</vt:i4>
      </vt:variant>
      <vt:variant>
        <vt:i4>5</vt:i4>
      </vt:variant>
      <vt:variant>
        <vt:lpwstr/>
      </vt:variant>
      <vt:variant>
        <vt:lpwstr>_Toc229477908</vt:lpwstr>
      </vt:variant>
      <vt:variant>
        <vt:i4>1441845</vt:i4>
      </vt:variant>
      <vt:variant>
        <vt:i4>458</vt:i4>
      </vt:variant>
      <vt:variant>
        <vt:i4>0</vt:i4>
      </vt:variant>
      <vt:variant>
        <vt:i4>5</vt:i4>
      </vt:variant>
      <vt:variant>
        <vt:lpwstr/>
      </vt:variant>
      <vt:variant>
        <vt:lpwstr>_Toc229477907</vt:lpwstr>
      </vt:variant>
      <vt:variant>
        <vt:i4>1441845</vt:i4>
      </vt:variant>
      <vt:variant>
        <vt:i4>452</vt:i4>
      </vt:variant>
      <vt:variant>
        <vt:i4>0</vt:i4>
      </vt:variant>
      <vt:variant>
        <vt:i4>5</vt:i4>
      </vt:variant>
      <vt:variant>
        <vt:lpwstr/>
      </vt:variant>
      <vt:variant>
        <vt:lpwstr>_Toc229477906</vt:lpwstr>
      </vt:variant>
      <vt:variant>
        <vt:i4>1441845</vt:i4>
      </vt:variant>
      <vt:variant>
        <vt:i4>446</vt:i4>
      </vt:variant>
      <vt:variant>
        <vt:i4>0</vt:i4>
      </vt:variant>
      <vt:variant>
        <vt:i4>5</vt:i4>
      </vt:variant>
      <vt:variant>
        <vt:lpwstr/>
      </vt:variant>
      <vt:variant>
        <vt:lpwstr>_Toc229477905</vt:lpwstr>
      </vt:variant>
      <vt:variant>
        <vt:i4>1441845</vt:i4>
      </vt:variant>
      <vt:variant>
        <vt:i4>440</vt:i4>
      </vt:variant>
      <vt:variant>
        <vt:i4>0</vt:i4>
      </vt:variant>
      <vt:variant>
        <vt:i4>5</vt:i4>
      </vt:variant>
      <vt:variant>
        <vt:lpwstr/>
      </vt:variant>
      <vt:variant>
        <vt:lpwstr>_Toc229477904</vt:lpwstr>
      </vt:variant>
      <vt:variant>
        <vt:i4>1441845</vt:i4>
      </vt:variant>
      <vt:variant>
        <vt:i4>434</vt:i4>
      </vt:variant>
      <vt:variant>
        <vt:i4>0</vt:i4>
      </vt:variant>
      <vt:variant>
        <vt:i4>5</vt:i4>
      </vt:variant>
      <vt:variant>
        <vt:lpwstr/>
      </vt:variant>
      <vt:variant>
        <vt:lpwstr>_Toc229477903</vt:lpwstr>
      </vt:variant>
      <vt:variant>
        <vt:i4>1441845</vt:i4>
      </vt:variant>
      <vt:variant>
        <vt:i4>428</vt:i4>
      </vt:variant>
      <vt:variant>
        <vt:i4>0</vt:i4>
      </vt:variant>
      <vt:variant>
        <vt:i4>5</vt:i4>
      </vt:variant>
      <vt:variant>
        <vt:lpwstr/>
      </vt:variant>
      <vt:variant>
        <vt:lpwstr>_Toc229477902</vt:lpwstr>
      </vt:variant>
      <vt:variant>
        <vt:i4>1441845</vt:i4>
      </vt:variant>
      <vt:variant>
        <vt:i4>422</vt:i4>
      </vt:variant>
      <vt:variant>
        <vt:i4>0</vt:i4>
      </vt:variant>
      <vt:variant>
        <vt:i4>5</vt:i4>
      </vt:variant>
      <vt:variant>
        <vt:lpwstr/>
      </vt:variant>
      <vt:variant>
        <vt:lpwstr>_Toc229477901</vt:lpwstr>
      </vt:variant>
      <vt:variant>
        <vt:i4>1441845</vt:i4>
      </vt:variant>
      <vt:variant>
        <vt:i4>416</vt:i4>
      </vt:variant>
      <vt:variant>
        <vt:i4>0</vt:i4>
      </vt:variant>
      <vt:variant>
        <vt:i4>5</vt:i4>
      </vt:variant>
      <vt:variant>
        <vt:lpwstr/>
      </vt:variant>
      <vt:variant>
        <vt:lpwstr>_Toc229477900</vt:lpwstr>
      </vt:variant>
      <vt:variant>
        <vt:i4>2031668</vt:i4>
      </vt:variant>
      <vt:variant>
        <vt:i4>410</vt:i4>
      </vt:variant>
      <vt:variant>
        <vt:i4>0</vt:i4>
      </vt:variant>
      <vt:variant>
        <vt:i4>5</vt:i4>
      </vt:variant>
      <vt:variant>
        <vt:lpwstr/>
      </vt:variant>
      <vt:variant>
        <vt:lpwstr>_Toc229477899</vt:lpwstr>
      </vt:variant>
      <vt:variant>
        <vt:i4>2031668</vt:i4>
      </vt:variant>
      <vt:variant>
        <vt:i4>404</vt:i4>
      </vt:variant>
      <vt:variant>
        <vt:i4>0</vt:i4>
      </vt:variant>
      <vt:variant>
        <vt:i4>5</vt:i4>
      </vt:variant>
      <vt:variant>
        <vt:lpwstr/>
      </vt:variant>
      <vt:variant>
        <vt:lpwstr>_Toc229477898</vt:lpwstr>
      </vt:variant>
      <vt:variant>
        <vt:i4>2031668</vt:i4>
      </vt:variant>
      <vt:variant>
        <vt:i4>398</vt:i4>
      </vt:variant>
      <vt:variant>
        <vt:i4>0</vt:i4>
      </vt:variant>
      <vt:variant>
        <vt:i4>5</vt:i4>
      </vt:variant>
      <vt:variant>
        <vt:lpwstr/>
      </vt:variant>
      <vt:variant>
        <vt:lpwstr>_Toc229477897</vt:lpwstr>
      </vt:variant>
      <vt:variant>
        <vt:i4>2031668</vt:i4>
      </vt:variant>
      <vt:variant>
        <vt:i4>392</vt:i4>
      </vt:variant>
      <vt:variant>
        <vt:i4>0</vt:i4>
      </vt:variant>
      <vt:variant>
        <vt:i4>5</vt:i4>
      </vt:variant>
      <vt:variant>
        <vt:lpwstr/>
      </vt:variant>
      <vt:variant>
        <vt:lpwstr>_Toc229477896</vt:lpwstr>
      </vt:variant>
      <vt:variant>
        <vt:i4>2031668</vt:i4>
      </vt:variant>
      <vt:variant>
        <vt:i4>386</vt:i4>
      </vt:variant>
      <vt:variant>
        <vt:i4>0</vt:i4>
      </vt:variant>
      <vt:variant>
        <vt:i4>5</vt:i4>
      </vt:variant>
      <vt:variant>
        <vt:lpwstr/>
      </vt:variant>
      <vt:variant>
        <vt:lpwstr>_Toc229477895</vt:lpwstr>
      </vt:variant>
      <vt:variant>
        <vt:i4>2031668</vt:i4>
      </vt:variant>
      <vt:variant>
        <vt:i4>380</vt:i4>
      </vt:variant>
      <vt:variant>
        <vt:i4>0</vt:i4>
      </vt:variant>
      <vt:variant>
        <vt:i4>5</vt:i4>
      </vt:variant>
      <vt:variant>
        <vt:lpwstr/>
      </vt:variant>
      <vt:variant>
        <vt:lpwstr>_Toc229477894</vt:lpwstr>
      </vt:variant>
      <vt:variant>
        <vt:i4>2031668</vt:i4>
      </vt:variant>
      <vt:variant>
        <vt:i4>374</vt:i4>
      </vt:variant>
      <vt:variant>
        <vt:i4>0</vt:i4>
      </vt:variant>
      <vt:variant>
        <vt:i4>5</vt:i4>
      </vt:variant>
      <vt:variant>
        <vt:lpwstr/>
      </vt:variant>
      <vt:variant>
        <vt:lpwstr>_Toc229477893</vt:lpwstr>
      </vt:variant>
      <vt:variant>
        <vt:i4>2031668</vt:i4>
      </vt:variant>
      <vt:variant>
        <vt:i4>368</vt:i4>
      </vt:variant>
      <vt:variant>
        <vt:i4>0</vt:i4>
      </vt:variant>
      <vt:variant>
        <vt:i4>5</vt:i4>
      </vt:variant>
      <vt:variant>
        <vt:lpwstr/>
      </vt:variant>
      <vt:variant>
        <vt:lpwstr>_Toc229477892</vt:lpwstr>
      </vt:variant>
      <vt:variant>
        <vt:i4>2031668</vt:i4>
      </vt:variant>
      <vt:variant>
        <vt:i4>362</vt:i4>
      </vt:variant>
      <vt:variant>
        <vt:i4>0</vt:i4>
      </vt:variant>
      <vt:variant>
        <vt:i4>5</vt:i4>
      </vt:variant>
      <vt:variant>
        <vt:lpwstr/>
      </vt:variant>
      <vt:variant>
        <vt:lpwstr>_Toc229477891</vt:lpwstr>
      </vt:variant>
      <vt:variant>
        <vt:i4>2031668</vt:i4>
      </vt:variant>
      <vt:variant>
        <vt:i4>356</vt:i4>
      </vt:variant>
      <vt:variant>
        <vt:i4>0</vt:i4>
      </vt:variant>
      <vt:variant>
        <vt:i4>5</vt:i4>
      </vt:variant>
      <vt:variant>
        <vt:lpwstr/>
      </vt:variant>
      <vt:variant>
        <vt:lpwstr>_Toc229477890</vt:lpwstr>
      </vt:variant>
      <vt:variant>
        <vt:i4>1966132</vt:i4>
      </vt:variant>
      <vt:variant>
        <vt:i4>350</vt:i4>
      </vt:variant>
      <vt:variant>
        <vt:i4>0</vt:i4>
      </vt:variant>
      <vt:variant>
        <vt:i4>5</vt:i4>
      </vt:variant>
      <vt:variant>
        <vt:lpwstr/>
      </vt:variant>
      <vt:variant>
        <vt:lpwstr>_Toc229477889</vt:lpwstr>
      </vt:variant>
      <vt:variant>
        <vt:i4>1966132</vt:i4>
      </vt:variant>
      <vt:variant>
        <vt:i4>344</vt:i4>
      </vt:variant>
      <vt:variant>
        <vt:i4>0</vt:i4>
      </vt:variant>
      <vt:variant>
        <vt:i4>5</vt:i4>
      </vt:variant>
      <vt:variant>
        <vt:lpwstr/>
      </vt:variant>
      <vt:variant>
        <vt:lpwstr>_Toc229477888</vt:lpwstr>
      </vt:variant>
      <vt:variant>
        <vt:i4>1966132</vt:i4>
      </vt:variant>
      <vt:variant>
        <vt:i4>338</vt:i4>
      </vt:variant>
      <vt:variant>
        <vt:i4>0</vt:i4>
      </vt:variant>
      <vt:variant>
        <vt:i4>5</vt:i4>
      </vt:variant>
      <vt:variant>
        <vt:lpwstr/>
      </vt:variant>
      <vt:variant>
        <vt:lpwstr>_Toc229477887</vt:lpwstr>
      </vt:variant>
      <vt:variant>
        <vt:i4>1966132</vt:i4>
      </vt:variant>
      <vt:variant>
        <vt:i4>332</vt:i4>
      </vt:variant>
      <vt:variant>
        <vt:i4>0</vt:i4>
      </vt:variant>
      <vt:variant>
        <vt:i4>5</vt:i4>
      </vt:variant>
      <vt:variant>
        <vt:lpwstr/>
      </vt:variant>
      <vt:variant>
        <vt:lpwstr>_Toc229477886</vt:lpwstr>
      </vt:variant>
      <vt:variant>
        <vt:i4>1966132</vt:i4>
      </vt:variant>
      <vt:variant>
        <vt:i4>326</vt:i4>
      </vt:variant>
      <vt:variant>
        <vt:i4>0</vt:i4>
      </vt:variant>
      <vt:variant>
        <vt:i4>5</vt:i4>
      </vt:variant>
      <vt:variant>
        <vt:lpwstr/>
      </vt:variant>
      <vt:variant>
        <vt:lpwstr>_Toc229477885</vt:lpwstr>
      </vt:variant>
      <vt:variant>
        <vt:i4>1966132</vt:i4>
      </vt:variant>
      <vt:variant>
        <vt:i4>320</vt:i4>
      </vt:variant>
      <vt:variant>
        <vt:i4>0</vt:i4>
      </vt:variant>
      <vt:variant>
        <vt:i4>5</vt:i4>
      </vt:variant>
      <vt:variant>
        <vt:lpwstr/>
      </vt:variant>
      <vt:variant>
        <vt:lpwstr>_Toc229477884</vt:lpwstr>
      </vt:variant>
      <vt:variant>
        <vt:i4>1966132</vt:i4>
      </vt:variant>
      <vt:variant>
        <vt:i4>314</vt:i4>
      </vt:variant>
      <vt:variant>
        <vt:i4>0</vt:i4>
      </vt:variant>
      <vt:variant>
        <vt:i4>5</vt:i4>
      </vt:variant>
      <vt:variant>
        <vt:lpwstr/>
      </vt:variant>
      <vt:variant>
        <vt:lpwstr>_Toc229477883</vt:lpwstr>
      </vt:variant>
      <vt:variant>
        <vt:i4>1966132</vt:i4>
      </vt:variant>
      <vt:variant>
        <vt:i4>308</vt:i4>
      </vt:variant>
      <vt:variant>
        <vt:i4>0</vt:i4>
      </vt:variant>
      <vt:variant>
        <vt:i4>5</vt:i4>
      </vt:variant>
      <vt:variant>
        <vt:lpwstr/>
      </vt:variant>
      <vt:variant>
        <vt:lpwstr>_Toc229477882</vt:lpwstr>
      </vt:variant>
      <vt:variant>
        <vt:i4>1966132</vt:i4>
      </vt:variant>
      <vt:variant>
        <vt:i4>302</vt:i4>
      </vt:variant>
      <vt:variant>
        <vt:i4>0</vt:i4>
      </vt:variant>
      <vt:variant>
        <vt:i4>5</vt:i4>
      </vt:variant>
      <vt:variant>
        <vt:lpwstr/>
      </vt:variant>
      <vt:variant>
        <vt:lpwstr>_Toc229477881</vt:lpwstr>
      </vt:variant>
      <vt:variant>
        <vt:i4>1966132</vt:i4>
      </vt:variant>
      <vt:variant>
        <vt:i4>296</vt:i4>
      </vt:variant>
      <vt:variant>
        <vt:i4>0</vt:i4>
      </vt:variant>
      <vt:variant>
        <vt:i4>5</vt:i4>
      </vt:variant>
      <vt:variant>
        <vt:lpwstr/>
      </vt:variant>
      <vt:variant>
        <vt:lpwstr>_Toc229477880</vt:lpwstr>
      </vt:variant>
      <vt:variant>
        <vt:i4>1114164</vt:i4>
      </vt:variant>
      <vt:variant>
        <vt:i4>290</vt:i4>
      </vt:variant>
      <vt:variant>
        <vt:i4>0</vt:i4>
      </vt:variant>
      <vt:variant>
        <vt:i4>5</vt:i4>
      </vt:variant>
      <vt:variant>
        <vt:lpwstr/>
      </vt:variant>
      <vt:variant>
        <vt:lpwstr>_Toc229477879</vt:lpwstr>
      </vt:variant>
      <vt:variant>
        <vt:i4>1114164</vt:i4>
      </vt:variant>
      <vt:variant>
        <vt:i4>284</vt:i4>
      </vt:variant>
      <vt:variant>
        <vt:i4>0</vt:i4>
      </vt:variant>
      <vt:variant>
        <vt:i4>5</vt:i4>
      </vt:variant>
      <vt:variant>
        <vt:lpwstr/>
      </vt:variant>
      <vt:variant>
        <vt:lpwstr>_Toc229477878</vt:lpwstr>
      </vt:variant>
      <vt:variant>
        <vt:i4>1114164</vt:i4>
      </vt:variant>
      <vt:variant>
        <vt:i4>278</vt:i4>
      </vt:variant>
      <vt:variant>
        <vt:i4>0</vt:i4>
      </vt:variant>
      <vt:variant>
        <vt:i4>5</vt:i4>
      </vt:variant>
      <vt:variant>
        <vt:lpwstr/>
      </vt:variant>
      <vt:variant>
        <vt:lpwstr>_Toc229477877</vt:lpwstr>
      </vt:variant>
      <vt:variant>
        <vt:i4>1114164</vt:i4>
      </vt:variant>
      <vt:variant>
        <vt:i4>272</vt:i4>
      </vt:variant>
      <vt:variant>
        <vt:i4>0</vt:i4>
      </vt:variant>
      <vt:variant>
        <vt:i4>5</vt:i4>
      </vt:variant>
      <vt:variant>
        <vt:lpwstr/>
      </vt:variant>
      <vt:variant>
        <vt:lpwstr>_Toc229477876</vt:lpwstr>
      </vt:variant>
      <vt:variant>
        <vt:i4>1114164</vt:i4>
      </vt:variant>
      <vt:variant>
        <vt:i4>266</vt:i4>
      </vt:variant>
      <vt:variant>
        <vt:i4>0</vt:i4>
      </vt:variant>
      <vt:variant>
        <vt:i4>5</vt:i4>
      </vt:variant>
      <vt:variant>
        <vt:lpwstr/>
      </vt:variant>
      <vt:variant>
        <vt:lpwstr>_Toc229477875</vt:lpwstr>
      </vt:variant>
      <vt:variant>
        <vt:i4>1114164</vt:i4>
      </vt:variant>
      <vt:variant>
        <vt:i4>260</vt:i4>
      </vt:variant>
      <vt:variant>
        <vt:i4>0</vt:i4>
      </vt:variant>
      <vt:variant>
        <vt:i4>5</vt:i4>
      </vt:variant>
      <vt:variant>
        <vt:lpwstr/>
      </vt:variant>
      <vt:variant>
        <vt:lpwstr>_Toc229477874</vt:lpwstr>
      </vt:variant>
      <vt:variant>
        <vt:i4>1114164</vt:i4>
      </vt:variant>
      <vt:variant>
        <vt:i4>254</vt:i4>
      </vt:variant>
      <vt:variant>
        <vt:i4>0</vt:i4>
      </vt:variant>
      <vt:variant>
        <vt:i4>5</vt:i4>
      </vt:variant>
      <vt:variant>
        <vt:lpwstr/>
      </vt:variant>
      <vt:variant>
        <vt:lpwstr>_Toc229477873</vt:lpwstr>
      </vt:variant>
      <vt:variant>
        <vt:i4>1114164</vt:i4>
      </vt:variant>
      <vt:variant>
        <vt:i4>248</vt:i4>
      </vt:variant>
      <vt:variant>
        <vt:i4>0</vt:i4>
      </vt:variant>
      <vt:variant>
        <vt:i4>5</vt:i4>
      </vt:variant>
      <vt:variant>
        <vt:lpwstr/>
      </vt:variant>
      <vt:variant>
        <vt:lpwstr>_Toc229477872</vt:lpwstr>
      </vt:variant>
      <vt:variant>
        <vt:i4>1114164</vt:i4>
      </vt:variant>
      <vt:variant>
        <vt:i4>242</vt:i4>
      </vt:variant>
      <vt:variant>
        <vt:i4>0</vt:i4>
      </vt:variant>
      <vt:variant>
        <vt:i4>5</vt:i4>
      </vt:variant>
      <vt:variant>
        <vt:lpwstr/>
      </vt:variant>
      <vt:variant>
        <vt:lpwstr>_Toc229477871</vt:lpwstr>
      </vt:variant>
      <vt:variant>
        <vt:i4>1114164</vt:i4>
      </vt:variant>
      <vt:variant>
        <vt:i4>236</vt:i4>
      </vt:variant>
      <vt:variant>
        <vt:i4>0</vt:i4>
      </vt:variant>
      <vt:variant>
        <vt:i4>5</vt:i4>
      </vt:variant>
      <vt:variant>
        <vt:lpwstr/>
      </vt:variant>
      <vt:variant>
        <vt:lpwstr>_Toc229477870</vt:lpwstr>
      </vt:variant>
      <vt:variant>
        <vt:i4>1048628</vt:i4>
      </vt:variant>
      <vt:variant>
        <vt:i4>230</vt:i4>
      </vt:variant>
      <vt:variant>
        <vt:i4>0</vt:i4>
      </vt:variant>
      <vt:variant>
        <vt:i4>5</vt:i4>
      </vt:variant>
      <vt:variant>
        <vt:lpwstr/>
      </vt:variant>
      <vt:variant>
        <vt:lpwstr>_Toc229477869</vt:lpwstr>
      </vt:variant>
      <vt:variant>
        <vt:i4>1048628</vt:i4>
      </vt:variant>
      <vt:variant>
        <vt:i4>224</vt:i4>
      </vt:variant>
      <vt:variant>
        <vt:i4>0</vt:i4>
      </vt:variant>
      <vt:variant>
        <vt:i4>5</vt:i4>
      </vt:variant>
      <vt:variant>
        <vt:lpwstr/>
      </vt:variant>
      <vt:variant>
        <vt:lpwstr>_Toc229477868</vt:lpwstr>
      </vt:variant>
      <vt:variant>
        <vt:i4>1048628</vt:i4>
      </vt:variant>
      <vt:variant>
        <vt:i4>218</vt:i4>
      </vt:variant>
      <vt:variant>
        <vt:i4>0</vt:i4>
      </vt:variant>
      <vt:variant>
        <vt:i4>5</vt:i4>
      </vt:variant>
      <vt:variant>
        <vt:lpwstr/>
      </vt:variant>
      <vt:variant>
        <vt:lpwstr>_Toc229477867</vt:lpwstr>
      </vt:variant>
      <vt:variant>
        <vt:i4>1048628</vt:i4>
      </vt:variant>
      <vt:variant>
        <vt:i4>212</vt:i4>
      </vt:variant>
      <vt:variant>
        <vt:i4>0</vt:i4>
      </vt:variant>
      <vt:variant>
        <vt:i4>5</vt:i4>
      </vt:variant>
      <vt:variant>
        <vt:lpwstr/>
      </vt:variant>
      <vt:variant>
        <vt:lpwstr>_Toc229477866</vt:lpwstr>
      </vt:variant>
      <vt:variant>
        <vt:i4>1048628</vt:i4>
      </vt:variant>
      <vt:variant>
        <vt:i4>206</vt:i4>
      </vt:variant>
      <vt:variant>
        <vt:i4>0</vt:i4>
      </vt:variant>
      <vt:variant>
        <vt:i4>5</vt:i4>
      </vt:variant>
      <vt:variant>
        <vt:lpwstr/>
      </vt:variant>
      <vt:variant>
        <vt:lpwstr>_Toc229477865</vt:lpwstr>
      </vt:variant>
      <vt:variant>
        <vt:i4>1048628</vt:i4>
      </vt:variant>
      <vt:variant>
        <vt:i4>200</vt:i4>
      </vt:variant>
      <vt:variant>
        <vt:i4>0</vt:i4>
      </vt:variant>
      <vt:variant>
        <vt:i4>5</vt:i4>
      </vt:variant>
      <vt:variant>
        <vt:lpwstr/>
      </vt:variant>
      <vt:variant>
        <vt:lpwstr>_Toc229477864</vt:lpwstr>
      </vt:variant>
      <vt:variant>
        <vt:i4>1048628</vt:i4>
      </vt:variant>
      <vt:variant>
        <vt:i4>194</vt:i4>
      </vt:variant>
      <vt:variant>
        <vt:i4>0</vt:i4>
      </vt:variant>
      <vt:variant>
        <vt:i4>5</vt:i4>
      </vt:variant>
      <vt:variant>
        <vt:lpwstr/>
      </vt:variant>
      <vt:variant>
        <vt:lpwstr>_Toc229477863</vt:lpwstr>
      </vt:variant>
      <vt:variant>
        <vt:i4>1048628</vt:i4>
      </vt:variant>
      <vt:variant>
        <vt:i4>188</vt:i4>
      </vt:variant>
      <vt:variant>
        <vt:i4>0</vt:i4>
      </vt:variant>
      <vt:variant>
        <vt:i4>5</vt:i4>
      </vt:variant>
      <vt:variant>
        <vt:lpwstr/>
      </vt:variant>
      <vt:variant>
        <vt:lpwstr>_Toc229477862</vt:lpwstr>
      </vt:variant>
      <vt:variant>
        <vt:i4>1048628</vt:i4>
      </vt:variant>
      <vt:variant>
        <vt:i4>182</vt:i4>
      </vt:variant>
      <vt:variant>
        <vt:i4>0</vt:i4>
      </vt:variant>
      <vt:variant>
        <vt:i4>5</vt:i4>
      </vt:variant>
      <vt:variant>
        <vt:lpwstr/>
      </vt:variant>
      <vt:variant>
        <vt:lpwstr>_Toc229477861</vt:lpwstr>
      </vt:variant>
      <vt:variant>
        <vt:i4>1048628</vt:i4>
      </vt:variant>
      <vt:variant>
        <vt:i4>176</vt:i4>
      </vt:variant>
      <vt:variant>
        <vt:i4>0</vt:i4>
      </vt:variant>
      <vt:variant>
        <vt:i4>5</vt:i4>
      </vt:variant>
      <vt:variant>
        <vt:lpwstr/>
      </vt:variant>
      <vt:variant>
        <vt:lpwstr>_Toc229477860</vt:lpwstr>
      </vt:variant>
      <vt:variant>
        <vt:i4>1245236</vt:i4>
      </vt:variant>
      <vt:variant>
        <vt:i4>170</vt:i4>
      </vt:variant>
      <vt:variant>
        <vt:i4>0</vt:i4>
      </vt:variant>
      <vt:variant>
        <vt:i4>5</vt:i4>
      </vt:variant>
      <vt:variant>
        <vt:lpwstr/>
      </vt:variant>
      <vt:variant>
        <vt:lpwstr>_Toc229477859</vt:lpwstr>
      </vt:variant>
      <vt:variant>
        <vt:i4>1245236</vt:i4>
      </vt:variant>
      <vt:variant>
        <vt:i4>164</vt:i4>
      </vt:variant>
      <vt:variant>
        <vt:i4>0</vt:i4>
      </vt:variant>
      <vt:variant>
        <vt:i4>5</vt:i4>
      </vt:variant>
      <vt:variant>
        <vt:lpwstr/>
      </vt:variant>
      <vt:variant>
        <vt:lpwstr>_Toc229477858</vt:lpwstr>
      </vt:variant>
      <vt:variant>
        <vt:i4>1245236</vt:i4>
      </vt:variant>
      <vt:variant>
        <vt:i4>158</vt:i4>
      </vt:variant>
      <vt:variant>
        <vt:i4>0</vt:i4>
      </vt:variant>
      <vt:variant>
        <vt:i4>5</vt:i4>
      </vt:variant>
      <vt:variant>
        <vt:lpwstr/>
      </vt:variant>
      <vt:variant>
        <vt:lpwstr>_Toc229477857</vt:lpwstr>
      </vt:variant>
      <vt:variant>
        <vt:i4>1245236</vt:i4>
      </vt:variant>
      <vt:variant>
        <vt:i4>152</vt:i4>
      </vt:variant>
      <vt:variant>
        <vt:i4>0</vt:i4>
      </vt:variant>
      <vt:variant>
        <vt:i4>5</vt:i4>
      </vt:variant>
      <vt:variant>
        <vt:lpwstr/>
      </vt:variant>
      <vt:variant>
        <vt:lpwstr>_Toc229477856</vt:lpwstr>
      </vt:variant>
      <vt:variant>
        <vt:i4>1245236</vt:i4>
      </vt:variant>
      <vt:variant>
        <vt:i4>146</vt:i4>
      </vt:variant>
      <vt:variant>
        <vt:i4>0</vt:i4>
      </vt:variant>
      <vt:variant>
        <vt:i4>5</vt:i4>
      </vt:variant>
      <vt:variant>
        <vt:lpwstr/>
      </vt:variant>
      <vt:variant>
        <vt:lpwstr>_Toc229477855</vt:lpwstr>
      </vt:variant>
      <vt:variant>
        <vt:i4>1245236</vt:i4>
      </vt:variant>
      <vt:variant>
        <vt:i4>140</vt:i4>
      </vt:variant>
      <vt:variant>
        <vt:i4>0</vt:i4>
      </vt:variant>
      <vt:variant>
        <vt:i4>5</vt:i4>
      </vt:variant>
      <vt:variant>
        <vt:lpwstr/>
      </vt:variant>
      <vt:variant>
        <vt:lpwstr>_Toc229477854</vt:lpwstr>
      </vt:variant>
      <vt:variant>
        <vt:i4>1245236</vt:i4>
      </vt:variant>
      <vt:variant>
        <vt:i4>134</vt:i4>
      </vt:variant>
      <vt:variant>
        <vt:i4>0</vt:i4>
      </vt:variant>
      <vt:variant>
        <vt:i4>5</vt:i4>
      </vt:variant>
      <vt:variant>
        <vt:lpwstr/>
      </vt:variant>
      <vt:variant>
        <vt:lpwstr>_Toc229477853</vt:lpwstr>
      </vt:variant>
      <vt:variant>
        <vt:i4>1245236</vt:i4>
      </vt:variant>
      <vt:variant>
        <vt:i4>128</vt:i4>
      </vt:variant>
      <vt:variant>
        <vt:i4>0</vt:i4>
      </vt:variant>
      <vt:variant>
        <vt:i4>5</vt:i4>
      </vt:variant>
      <vt:variant>
        <vt:lpwstr/>
      </vt:variant>
      <vt:variant>
        <vt:lpwstr>_Toc229477852</vt:lpwstr>
      </vt:variant>
      <vt:variant>
        <vt:i4>1245236</vt:i4>
      </vt:variant>
      <vt:variant>
        <vt:i4>122</vt:i4>
      </vt:variant>
      <vt:variant>
        <vt:i4>0</vt:i4>
      </vt:variant>
      <vt:variant>
        <vt:i4>5</vt:i4>
      </vt:variant>
      <vt:variant>
        <vt:lpwstr/>
      </vt:variant>
      <vt:variant>
        <vt:lpwstr>_Toc229477851</vt:lpwstr>
      </vt:variant>
      <vt:variant>
        <vt:i4>1245236</vt:i4>
      </vt:variant>
      <vt:variant>
        <vt:i4>116</vt:i4>
      </vt:variant>
      <vt:variant>
        <vt:i4>0</vt:i4>
      </vt:variant>
      <vt:variant>
        <vt:i4>5</vt:i4>
      </vt:variant>
      <vt:variant>
        <vt:lpwstr/>
      </vt:variant>
      <vt:variant>
        <vt:lpwstr>_Toc229477850</vt:lpwstr>
      </vt:variant>
      <vt:variant>
        <vt:i4>1179700</vt:i4>
      </vt:variant>
      <vt:variant>
        <vt:i4>110</vt:i4>
      </vt:variant>
      <vt:variant>
        <vt:i4>0</vt:i4>
      </vt:variant>
      <vt:variant>
        <vt:i4>5</vt:i4>
      </vt:variant>
      <vt:variant>
        <vt:lpwstr/>
      </vt:variant>
      <vt:variant>
        <vt:lpwstr>_Toc229477849</vt:lpwstr>
      </vt:variant>
      <vt:variant>
        <vt:i4>1179700</vt:i4>
      </vt:variant>
      <vt:variant>
        <vt:i4>104</vt:i4>
      </vt:variant>
      <vt:variant>
        <vt:i4>0</vt:i4>
      </vt:variant>
      <vt:variant>
        <vt:i4>5</vt:i4>
      </vt:variant>
      <vt:variant>
        <vt:lpwstr/>
      </vt:variant>
      <vt:variant>
        <vt:lpwstr>_Toc229477848</vt:lpwstr>
      </vt:variant>
      <vt:variant>
        <vt:i4>1179700</vt:i4>
      </vt:variant>
      <vt:variant>
        <vt:i4>98</vt:i4>
      </vt:variant>
      <vt:variant>
        <vt:i4>0</vt:i4>
      </vt:variant>
      <vt:variant>
        <vt:i4>5</vt:i4>
      </vt:variant>
      <vt:variant>
        <vt:lpwstr/>
      </vt:variant>
      <vt:variant>
        <vt:lpwstr>_Toc229477847</vt:lpwstr>
      </vt:variant>
      <vt:variant>
        <vt:i4>1179700</vt:i4>
      </vt:variant>
      <vt:variant>
        <vt:i4>92</vt:i4>
      </vt:variant>
      <vt:variant>
        <vt:i4>0</vt:i4>
      </vt:variant>
      <vt:variant>
        <vt:i4>5</vt:i4>
      </vt:variant>
      <vt:variant>
        <vt:lpwstr/>
      </vt:variant>
      <vt:variant>
        <vt:lpwstr>_Toc229477846</vt:lpwstr>
      </vt:variant>
      <vt:variant>
        <vt:i4>1179700</vt:i4>
      </vt:variant>
      <vt:variant>
        <vt:i4>86</vt:i4>
      </vt:variant>
      <vt:variant>
        <vt:i4>0</vt:i4>
      </vt:variant>
      <vt:variant>
        <vt:i4>5</vt:i4>
      </vt:variant>
      <vt:variant>
        <vt:lpwstr/>
      </vt:variant>
      <vt:variant>
        <vt:lpwstr>_Toc229477845</vt:lpwstr>
      </vt:variant>
      <vt:variant>
        <vt:i4>1179700</vt:i4>
      </vt:variant>
      <vt:variant>
        <vt:i4>80</vt:i4>
      </vt:variant>
      <vt:variant>
        <vt:i4>0</vt:i4>
      </vt:variant>
      <vt:variant>
        <vt:i4>5</vt:i4>
      </vt:variant>
      <vt:variant>
        <vt:lpwstr/>
      </vt:variant>
      <vt:variant>
        <vt:lpwstr>_Toc229477844</vt:lpwstr>
      </vt:variant>
      <vt:variant>
        <vt:i4>1179700</vt:i4>
      </vt:variant>
      <vt:variant>
        <vt:i4>74</vt:i4>
      </vt:variant>
      <vt:variant>
        <vt:i4>0</vt:i4>
      </vt:variant>
      <vt:variant>
        <vt:i4>5</vt:i4>
      </vt:variant>
      <vt:variant>
        <vt:lpwstr/>
      </vt:variant>
      <vt:variant>
        <vt:lpwstr>_Toc229477843</vt:lpwstr>
      </vt:variant>
      <vt:variant>
        <vt:i4>1179700</vt:i4>
      </vt:variant>
      <vt:variant>
        <vt:i4>68</vt:i4>
      </vt:variant>
      <vt:variant>
        <vt:i4>0</vt:i4>
      </vt:variant>
      <vt:variant>
        <vt:i4>5</vt:i4>
      </vt:variant>
      <vt:variant>
        <vt:lpwstr/>
      </vt:variant>
      <vt:variant>
        <vt:lpwstr>_Toc229477842</vt:lpwstr>
      </vt:variant>
      <vt:variant>
        <vt:i4>1179700</vt:i4>
      </vt:variant>
      <vt:variant>
        <vt:i4>62</vt:i4>
      </vt:variant>
      <vt:variant>
        <vt:i4>0</vt:i4>
      </vt:variant>
      <vt:variant>
        <vt:i4>5</vt:i4>
      </vt:variant>
      <vt:variant>
        <vt:lpwstr/>
      </vt:variant>
      <vt:variant>
        <vt:lpwstr>_Toc229477840</vt:lpwstr>
      </vt:variant>
      <vt:variant>
        <vt:i4>1376308</vt:i4>
      </vt:variant>
      <vt:variant>
        <vt:i4>56</vt:i4>
      </vt:variant>
      <vt:variant>
        <vt:i4>0</vt:i4>
      </vt:variant>
      <vt:variant>
        <vt:i4>5</vt:i4>
      </vt:variant>
      <vt:variant>
        <vt:lpwstr/>
      </vt:variant>
      <vt:variant>
        <vt:lpwstr>_Toc229477839</vt:lpwstr>
      </vt:variant>
      <vt:variant>
        <vt:i4>1376308</vt:i4>
      </vt:variant>
      <vt:variant>
        <vt:i4>50</vt:i4>
      </vt:variant>
      <vt:variant>
        <vt:i4>0</vt:i4>
      </vt:variant>
      <vt:variant>
        <vt:i4>5</vt:i4>
      </vt:variant>
      <vt:variant>
        <vt:lpwstr/>
      </vt:variant>
      <vt:variant>
        <vt:lpwstr>_Toc229477838</vt:lpwstr>
      </vt:variant>
      <vt:variant>
        <vt:i4>1376308</vt:i4>
      </vt:variant>
      <vt:variant>
        <vt:i4>44</vt:i4>
      </vt:variant>
      <vt:variant>
        <vt:i4>0</vt:i4>
      </vt:variant>
      <vt:variant>
        <vt:i4>5</vt:i4>
      </vt:variant>
      <vt:variant>
        <vt:lpwstr/>
      </vt:variant>
      <vt:variant>
        <vt:lpwstr>_Toc229477837</vt:lpwstr>
      </vt:variant>
      <vt:variant>
        <vt:i4>1376308</vt:i4>
      </vt:variant>
      <vt:variant>
        <vt:i4>38</vt:i4>
      </vt:variant>
      <vt:variant>
        <vt:i4>0</vt:i4>
      </vt:variant>
      <vt:variant>
        <vt:i4>5</vt:i4>
      </vt:variant>
      <vt:variant>
        <vt:lpwstr/>
      </vt:variant>
      <vt:variant>
        <vt:lpwstr>_Toc229477836</vt:lpwstr>
      </vt:variant>
      <vt:variant>
        <vt:i4>1376308</vt:i4>
      </vt:variant>
      <vt:variant>
        <vt:i4>32</vt:i4>
      </vt:variant>
      <vt:variant>
        <vt:i4>0</vt:i4>
      </vt:variant>
      <vt:variant>
        <vt:i4>5</vt:i4>
      </vt:variant>
      <vt:variant>
        <vt:lpwstr/>
      </vt:variant>
      <vt:variant>
        <vt:lpwstr>_Toc229477835</vt:lpwstr>
      </vt:variant>
      <vt:variant>
        <vt:i4>1376308</vt:i4>
      </vt:variant>
      <vt:variant>
        <vt:i4>26</vt:i4>
      </vt:variant>
      <vt:variant>
        <vt:i4>0</vt:i4>
      </vt:variant>
      <vt:variant>
        <vt:i4>5</vt:i4>
      </vt:variant>
      <vt:variant>
        <vt:lpwstr/>
      </vt:variant>
      <vt:variant>
        <vt:lpwstr>_Toc229477834</vt:lpwstr>
      </vt:variant>
      <vt:variant>
        <vt:i4>1376308</vt:i4>
      </vt:variant>
      <vt:variant>
        <vt:i4>20</vt:i4>
      </vt:variant>
      <vt:variant>
        <vt:i4>0</vt:i4>
      </vt:variant>
      <vt:variant>
        <vt:i4>5</vt:i4>
      </vt:variant>
      <vt:variant>
        <vt:lpwstr/>
      </vt:variant>
      <vt:variant>
        <vt:lpwstr>_Toc229477833</vt:lpwstr>
      </vt:variant>
      <vt:variant>
        <vt:i4>1376308</vt:i4>
      </vt:variant>
      <vt:variant>
        <vt:i4>14</vt:i4>
      </vt:variant>
      <vt:variant>
        <vt:i4>0</vt:i4>
      </vt:variant>
      <vt:variant>
        <vt:i4>5</vt:i4>
      </vt:variant>
      <vt:variant>
        <vt:lpwstr/>
      </vt:variant>
      <vt:variant>
        <vt:lpwstr>_Toc229477832</vt:lpwstr>
      </vt:variant>
      <vt:variant>
        <vt:i4>1376308</vt:i4>
      </vt:variant>
      <vt:variant>
        <vt:i4>8</vt:i4>
      </vt:variant>
      <vt:variant>
        <vt:i4>0</vt:i4>
      </vt:variant>
      <vt:variant>
        <vt:i4>5</vt:i4>
      </vt:variant>
      <vt:variant>
        <vt:lpwstr/>
      </vt:variant>
      <vt:variant>
        <vt:lpwstr>_Toc229477831</vt:lpwstr>
      </vt:variant>
      <vt:variant>
        <vt:i4>1376308</vt:i4>
      </vt:variant>
      <vt:variant>
        <vt:i4>2</vt:i4>
      </vt:variant>
      <vt:variant>
        <vt:i4>0</vt:i4>
      </vt:variant>
      <vt:variant>
        <vt:i4>5</vt:i4>
      </vt:variant>
      <vt:variant>
        <vt:lpwstr/>
      </vt:variant>
      <vt:variant>
        <vt:lpwstr>_Toc229477830</vt:lpwstr>
      </vt:variant>
      <vt:variant>
        <vt:i4>5898303</vt:i4>
      </vt:variant>
      <vt:variant>
        <vt:i4>18</vt:i4>
      </vt:variant>
      <vt:variant>
        <vt:i4>0</vt:i4>
      </vt:variant>
      <vt:variant>
        <vt:i4>5</vt:i4>
      </vt:variant>
      <vt:variant>
        <vt:lpwstr>mailto:David.Shaw@anpost.ie</vt:lpwstr>
      </vt:variant>
      <vt:variant>
        <vt:lpwstr/>
      </vt:variant>
      <vt:variant>
        <vt:i4>7405589</vt:i4>
      </vt:variant>
      <vt:variant>
        <vt:i4>15</vt:i4>
      </vt:variant>
      <vt:variant>
        <vt:i4>0</vt:i4>
      </vt:variant>
      <vt:variant>
        <vt:i4>5</vt:i4>
      </vt:variant>
      <vt:variant>
        <vt:lpwstr>mailto:Noelle.Kenneally@anpost.ie</vt:lpwstr>
      </vt:variant>
      <vt:variant>
        <vt:lpwstr/>
      </vt:variant>
      <vt:variant>
        <vt:i4>5898303</vt:i4>
      </vt:variant>
      <vt:variant>
        <vt:i4>12</vt:i4>
      </vt:variant>
      <vt:variant>
        <vt:i4>0</vt:i4>
      </vt:variant>
      <vt:variant>
        <vt:i4>5</vt:i4>
      </vt:variant>
      <vt:variant>
        <vt:lpwstr>mailto:David.Shaw@anpost.ie</vt:lpwstr>
      </vt:variant>
      <vt:variant>
        <vt:lpwstr/>
      </vt:variant>
      <vt:variant>
        <vt:i4>5898303</vt:i4>
      </vt:variant>
      <vt:variant>
        <vt:i4>9</vt:i4>
      </vt:variant>
      <vt:variant>
        <vt:i4>0</vt:i4>
      </vt:variant>
      <vt:variant>
        <vt:i4>5</vt:i4>
      </vt:variant>
      <vt:variant>
        <vt:lpwstr>mailto:David.Shaw@anpost.ie</vt:lpwstr>
      </vt:variant>
      <vt:variant>
        <vt:lpwstr/>
      </vt:variant>
      <vt:variant>
        <vt:i4>5898303</vt:i4>
      </vt:variant>
      <vt:variant>
        <vt:i4>6</vt:i4>
      </vt:variant>
      <vt:variant>
        <vt:i4>0</vt:i4>
      </vt:variant>
      <vt:variant>
        <vt:i4>5</vt:i4>
      </vt:variant>
      <vt:variant>
        <vt:lpwstr>mailto:David.Shaw@anpost.ie</vt:lpwstr>
      </vt:variant>
      <vt:variant>
        <vt:lpwstr/>
      </vt:variant>
      <vt:variant>
        <vt:i4>5898303</vt:i4>
      </vt:variant>
      <vt:variant>
        <vt:i4>3</vt:i4>
      </vt:variant>
      <vt:variant>
        <vt:i4>0</vt:i4>
      </vt:variant>
      <vt:variant>
        <vt:i4>5</vt:i4>
      </vt:variant>
      <vt:variant>
        <vt:lpwstr>mailto:David.Shaw@anpost.ie</vt:lpwstr>
      </vt:variant>
      <vt:variant>
        <vt:lpwstr/>
      </vt:variant>
      <vt:variant>
        <vt:i4>5898303</vt:i4>
      </vt:variant>
      <vt:variant>
        <vt:i4>0</vt:i4>
      </vt:variant>
      <vt:variant>
        <vt:i4>0</vt:i4>
      </vt:variant>
      <vt:variant>
        <vt:i4>5</vt:i4>
      </vt:variant>
      <vt:variant>
        <vt:lpwstr>mailto:David.Shaw@anpost.ie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 Template</dc:title>
  <dc:subject/>
  <dc:creator>Rebecca McGinn</dc:creator>
  <cp:keywords/>
  <dc:description/>
  <cp:lastModifiedBy>Leon Balfe</cp:lastModifiedBy>
  <cp:revision>2</cp:revision>
  <cp:lastPrinted>2026-05-19T11:36:00Z</cp:lastPrinted>
  <dcterms:created xsi:type="dcterms:W3CDTF">2026-06-04T14:08:00Z</dcterms:created>
  <dcterms:modified xsi:type="dcterms:W3CDTF">2026-06-04T14:08:00Z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Footer">
    <vt:lpwstr>M-29846612-2</vt:lpwstr>
  </property>
  <property fmtid="{D5CDD505-2E9C-101B-9397-08002B2CF9AE}" pid="3" name="Status">
    <vt:lpwstr>New</vt:lpwstr>
  </property>
  <property fmtid="{D5CDD505-2E9C-101B-9397-08002B2CF9AE}" pid="4" name="MAIL_MSG_ID1">
    <vt:lpwstr>aCAAS2iVTF4QtGv0YTq1WhCZQcfnjLQl53B8tD6w0oS/aIyRWbIe9b6nZ4IDE0Ge6KLl3HRiMZKgwfWr
BMCgfhihSoyInNFU54W3dZbBIzwXIPpff84Eo17iW+nGmTKKCvFHlnxOOLKuvkVHYxzMZCHBAA==</vt:lpwstr>
  </property>
  <property fmtid="{D5CDD505-2E9C-101B-9397-08002B2CF9AE}" pid="5" name="RESPONSE_SENDER_NAME">
    <vt:lpwstr>gAAAdya76B99d4hLGUR1rQ+8TxTv0GGEPdix</vt:lpwstr>
  </property>
  <property fmtid="{D5CDD505-2E9C-101B-9397-08002B2CF9AE}" pid="6" name="EMAIL_OWNER_ADDRESS">
    <vt:lpwstr>4AAAUmLmXdMZevQMgsImrV0dYmbWTkXkA9zi+orzk8lVReUrLbvJj5nIVg==</vt:lpwstr>
  </property>
  <property fmtid="{D5CDD505-2E9C-101B-9397-08002B2CF9AE}" pid="7" name="ContentTypeId">
    <vt:lpwstr>0x010100344EF8E257345E498C653CD271989A96</vt:lpwstr>
  </property>
  <property fmtid="{D5CDD505-2E9C-101B-9397-08002B2CF9AE}" pid="8" name="Order">
    <vt:r8>1400</vt:r8>
  </property>
  <property fmtid="{D5CDD505-2E9C-101B-9397-08002B2CF9AE}" pid="9" name="_NewReviewCycle">
    <vt:lpwstr/>
  </property>
  <property fmtid="{D5CDD505-2E9C-101B-9397-08002B2CF9AE}" pid="10" name="ClassificationContentMarkingHeaderShapeIds">
    <vt:lpwstr>eed1782,1977f8a9,3b1cec2a</vt:lpwstr>
  </property>
  <property fmtid="{D5CDD505-2E9C-101B-9397-08002B2CF9AE}" pid="11" name="ClassificationContentMarkingHeaderFontProps">
    <vt:lpwstr>#000000,10,Calibri</vt:lpwstr>
  </property>
  <property fmtid="{D5CDD505-2E9C-101B-9397-08002B2CF9AE}" pid="12" name="ClassificationContentMarkingHeaderText">
    <vt:lpwstr>Classification: Internal Use</vt:lpwstr>
  </property>
  <property fmtid="{D5CDD505-2E9C-101B-9397-08002B2CF9AE}" pid="13" name="MSIP_Label_fb565cc1-c44b-442c-97d4-960559d8ae99_Enabled">
    <vt:lpwstr>true</vt:lpwstr>
  </property>
  <property fmtid="{D5CDD505-2E9C-101B-9397-08002B2CF9AE}" pid="14" name="MSIP_Label_fb565cc1-c44b-442c-97d4-960559d8ae99_SetDate">
    <vt:lpwstr>2025-06-09T14:17:39Z</vt:lpwstr>
  </property>
  <property fmtid="{D5CDD505-2E9C-101B-9397-08002B2CF9AE}" pid="15" name="MSIP_Label_fb565cc1-c44b-442c-97d4-960559d8ae99_Method">
    <vt:lpwstr>Privileged</vt:lpwstr>
  </property>
  <property fmtid="{D5CDD505-2E9C-101B-9397-08002B2CF9AE}" pid="16" name="MSIP_Label_fb565cc1-c44b-442c-97d4-960559d8ae99_Name">
    <vt:lpwstr>Internal Use</vt:lpwstr>
  </property>
  <property fmtid="{D5CDD505-2E9C-101B-9397-08002B2CF9AE}" pid="17" name="MSIP_Label_fb565cc1-c44b-442c-97d4-960559d8ae99_SiteId">
    <vt:lpwstr>0a9ed44d-8fd6-4503-81c8-05fbe0b937ca</vt:lpwstr>
  </property>
  <property fmtid="{D5CDD505-2E9C-101B-9397-08002B2CF9AE}" pid="18" name="MSIP_Label_fb565cc1-c44b-442c-97d4-960559d8ae99_ActionId">
    <vt:lpwstr>053f887a-0818-4233-8e42-1c01fe0d8df3</vt:lpwstr>
  </property>
  <property fmtid="{D5CDD505-2E9C-101B-9397-08002B2CF9AE}" pid="19" name="MSIP_Label_fb565cc1-c44b-442c-97d4-960559d8ae99_ContentBits">
    <vt:lpwstr>1</vt:lpwstr>
  </property>
  <property fmtid="{D5CDD505-2E9C-101B-9397-08002B2CF9AE}" pid="20" name="MSIP_Label_fb565cc1-c44b-442c-97d4-960559d8ae99_Tag">
    <vt:lpwstr>10, 0, 1, 1</vt:lpwstr>
  </property>
  <property fmtid="{D5CDD505-2E9C-101B-9397-08002B2CF9AE}" pid="21" name="_MarkAsFinal">
    <vt:bool>false</vt:bool>
  </property>
  <property fmtid="{D5CDD505-2E9C-101B-9397-08002B2CF9AE}" pid="22" name="docLang">
    <vt:lpwstr>en</vt:lpwstr>
  </property>
  <property fmtid="{D5CDD505-2E9C-101B-9397-08002B2CF9AE}" pid="23" name="MediaServiceImageTags">
    <vt:lpwstr/>
  </property>
</Properties>
</file>