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5"/>
        <w:gridCol w:w="474"/>
        <w:gridCol w:w="4395"/>
        <w:gridCol w:w="3402"/>
      </w:tblGrid>
      <w:tr w:rsidR="006715DE" w:rsidRPr="00E33712" w14:paraId="0169032A" w14:textId="77777777" w:rsidTr="00EE1E0C">
        <w:trPr>
          <w:trHeight w:val="270"/>
        </w:trPr>
        <w:tc>
          <w:tcPr>
            <w:tcW w:w="8776" w:type="dxa"/>
            <w:gridSpan w:val="4"/>
            <w:shd w:val="clear" w:color="auto" w:fill="1F3864" w:themeFill="accent1" w:themeFillShade="80"/>
          </w:tcPr>
          <w:p w14:paraId="7D027BF3" w14:textId="77777777" w:rsidR="006715DE" w:rsidRDefault="006715DE" w:rsidP="00EE1E0C">
            <w:pPr>
              <w:pStyle w:val="TableParagraph"/>
              <w:spacing w:line="249" w:lineRule="exact"/>
              <w:ind w:left="469"/>
              <w:rPr>
                <w:rFonts w:asciiTheme="minorHAnsi" w:hAnsiTheme="minorHAnsi" w:cstheme="minorHAnsi"/>
                <w:b/>
                <w:color w:val="FFFFFF" w:themeColor="background1"/>
                <w:sz w:val="32"/>
                <w:szCs w:val="32"/>
              </w:rPr>
            </w:pPr>
          </w:p>
          <w:p w14:paraId="635A12BC" w14:textId="1E789A0B" w:rsidR="006715DE" w:rsidRDefault="006715DE" w:rsidP="00EE1E0C">
            <w:pPr>
              <w:pStyle w:val="TableParagraph"/>
              <w:spacing w:line="249" w:lineRule="exact"/>
              <w:rPr>
                <w:rFonts w:asciiTheme="minorHAnsi" w:hAnsiTheme="minorHAnsi" w:cstheme="minorHAnsi"/>
                <w:b/>
                <w:color w:val="FFFFFF" w:themeColor="background1"/>
                <w:sz w:val="32"/>
                <w:szCs w:val="32"/>
              </w:rPr>
            </w:pPr>
            <w:r w:rsidRPr="00A604EA">
              <w:rPr>
                <w:rFonts w:asciiTheme="minorHAnsi" w:hAnsiTheme="minorHAnsi" w:cstheme="minorHAnsi"/>
                <w:b/>
                <w:color w:val="FFFFFF" w:themeColor="background1"/>
                <w:sz w:val="32"/>
                <w:szCs w:val="32"/>
              </w:rPr>
              <w:t xml:space="preserve">LOT PREFERENCES </w:t>
            </w:r>
            <w:r w:rsidR="00E000DD">
              <w:rPr>
                <w:rFonts w:asciiTheme="minorHAnsi" w:hAnsiTheme="minorHAnsi" w:cstheme="minorHAnsi"/>
                <w:b/>
                <w:color w:val="FFFFFF" w:themeColor="background1"/>
                <w:sz w:val="32"/>
                <w:szCs w:val="32"/>
              </w:rPr>
              <w:t>FORM</w:t>
            </w:r>
          </w:p>
          <w:p w14:paraId="118DA113" w14:textId="77777777" w:rsidR="006715DE" w:rsidRPr="00A604EA" w:rsidRDefault="006715DE" w:rsidP="00EE1E0C">
            <w:pPr>
              <w:pStyle w:val="TableParagraph"/>
              <w:spacing w:line="249" w:lineRule="exact"/>
              <w:ind w:left="469"/>
              <w:rPr>
                <w:rFonts w:asciiTheme="minorHAnsi" w:hAnsiTheme="minorHAnsi" w:cstheme="minorHAnsi"/>
                <w:b/>
                <w:color w:val="FFFFFF" w:themeColor="background1"/>
                <w:sz w:val="32"/>
                <w:szCs w:val="32"/>
              </w:rPr>
            </w:pPr>
          </w:p>
        </w:tc>
      </w:tr>
      <w:tr w:rsidR="006715DE" w:rsidRPr="00E33712" w14:paraId="5A0E6669" w14:textId="77777777" w:rsidTr="00EE1E0C">
        <w:trPr>
          <w:trHeight w:val="270"/>
        </w:trPr>
        <w:tc>
          <w:tcPr>
            <w:tcW w:w="979" w:type="dxa"/>
            <w:gridSpan w:val="2"/>
            <w:shd w:val="clear" w:color="auto" w:fill="B4C6E7" w:themeFill="accent1" w:themeFillTint="66"/>
            <w:vAlign w:val="center"/>
          </w:tcPr>
          <w:p w14:paraId="34AB0AA5" w14:textId="3AD81007" w:rsidR="006715DE" w:rsidRPr="00E33712" w:rsidRDefault="006715DE" w:rsidP="00EE1E0C">
            <w:pPr>
              <w:pStyle w:val="TableParagraph"/>
              <w:spacing w:before="135"/>
              <w:jc w:val="center"/>
              <w:rPr>
                <w:rFonts w:asciiTheme="minorHAnsi" w:hAnsiTheme="minorHAnsi" w:cstheme="minorHAnsi"/>
                <w:b/>
                <w:color w:val="FFFFFF"/>
              </w:rPr>
            </w:pPr>
          </w:p>
        </w:tc>
        <w:tc>
          <w:tcPr>
            <w:tcW w:w="7797" w:type="dxa"/>
            <w:gridSpan w:val="2"/>
          </w:tcPr>
          <w:p w14:paraId="7CA335FF" w14:textId="71EE62F5" w:rsidR="006715DE" w:rsidRPr="00AF6BF4" w:rsidRDefault="006715DE" w:rsidP="006715DE">
            <w:pPr>
              <w:tabs>
                <w:tab w:val="left" w:pos="1062"/>
              </w:tabs>
              <w:spacing w:before="116" w:line="276" w:lineRule="auto"/>
              <w:ind w:left="142" w:right="337"/>
              <w:jc w:val="both"/>
              <w:rPr>
                <w:rFonts w:ascii="Calibri" w:hAnsi="Calibri" w:cs="Calibri"/>
                <w:sz w:val="22"/>
                <w:szCs w:val="22"/>
              </w:rPr>
            </w:pPr>
            <w:r w:rsidRPr="00AF6BF4">
              <w:rPr>
                <w:rFonts w:ascii="Calibri" w:hAnsi="Calibri" w:cs="Calibri"/>
                <w:sz w:val="22"/>
                <w:szCs w:val="22"/>
              </w:rPr>
              <w:t xml:space="preserve">In order to preserve (or stimulate) competition and manage delivery risk, the Contracting Authority will limit the number of lots awarded to any one tenderer to three (3) lots.  In that context, tenderers may tender for all lots.  However, tenderers will not be appointed to both Lot 2 and Lot 4.  Therefore, when responding to this tender, tenderers must complete and submit their lot preference below to indicate their preferences, in the event that they are successful in Lot 2 and Lot 4.  </w:t>
            </w:r>
          </w:p>
          <w:p w14:paraId="21C33D2B" w14:textId="6ABDBB0B" w:rsidR="006715DE" w:rsidRPr="00A604EA" w:rsidRDefault="006715DE" w:rsidP="00EE1E0C">
            <w:pPr>
              <w:spacing w:line="278" w:lineRule="auto"/>
              <w:ind w:right="273"/>
              <w:rPr>
                <w:rFonts w:asciiTheme="minorHAnsi" w:hAnsiTheme="minorHAnsi" w:cstheme="minorHAnsi"/>
                <w:sz w:val="20"/>
                <w:szCs w:val="20"/>
              </w:rPr>
            </w:pPr>
          </w:p>
        </w:tc>
      </w:tr>
      <w:tr w:rsidR="006715DE" w:rsidRPr="00E33712" w14:paraId="2D12544B" w14:textId="77777777" w:rsidTr="00EE1E0C">
        <w:trPr>
          <w:trHeight w:val="270"/>
        </w:trPr>
        <w:tc>
          <w:tcPr>
            <w:tcW w:w="505" w:type="dxa"/>
            <w:vMerge w:val="restart"/>
            <w:shd w:val="clear" w:color="auto" w:fill="1F3864" w:themeFill="accent1" w:themeFillShade="80"/>
          </w:tcPr>
          <w:p w14:paraId="757BACC9" w14:textId="77777777" w:rsidR="006715DE" w:rsidRPr="00E33712" w:rsidRDefault="006715DE" w:rsidP="00EE1E0C">
            <w:pPr>
              <w:pStyle w:val="TableParagraph"/>
              <w:spacing w:before="135"/>
              <w:rPr>
                <w:rFonts w:asciiTheme="minorHAnsi" w:hAnsiTheme="minorHAnsi" w:cstheme="minorHAnsi"/>
                <w:b/>
                <w:highlight w:val="magenta"/>
              </w:rPr>
            </w:pPr>
            <w:r w:rsidRPr="00E33712">
              <w:rPr>
                <w:rFonts w:asciiTheme="minorHAnsi" w:hAnsiTheme="minorHAnsi" w:cstheme="minorHAnsi"/>
                <w:b/>
                <w:color w:val="FFFFFF"/>
              </w:rPr>
              <w:t>Lot</w:t>
            </w:r>
          </w:p>
        </w:tc>
        <w:tc>
          <w:tcPr>
            <w:tcW w:w="4869" w:type="dxa"/>
            <w:gridSpan w:val="2"/>
            <w:vMerge w:val="restart"/>
            <w:shd w:val="clear" w:color="auto" w:fill="1F3864" w:themeFill="accent1" w:themeFillShade="80"/>
          </w:tcPr>
          <w:p w14:paraId="24A08D10" w14:textId="77777777" w:rsidR="006715DE" w:rsidRPr="00E33712" w:rsidRDefault="006715DE" w:rsidP="00EE1E0C">
            <w:pPr>
              <w:pStyle w:val="TableParagraph"/>
              <w:spacing w:before="135"/>
              <w:ind w:left="2121" w:right="2104"/>
              <w:jc w:val="center"/>
              <w:rPr>
                <w:rFonts w:asciiTheme="minorHAnsi" w:hAnsiTheme="minorHAnsi" w:cstheme="minorHAnsi"/>
                <w:b/>
              </w:rPr>
            </w:pPr>
            <w:r w:rsidRPr="00E33712">
              <w:rPr>
                <w:rFonts w:asciiTheme="minorHAnsi" w:hAnsiTheme="minorHAnsi" w:cstheme="minorHAnsi"/>
                <w:b/>
                <w:color w:val="FFFFFF"/>
              </w:rPr>
              <w:t>Area</w:t>
            </w:r>
          </w:p>
        </w:tc>
        <w:tc>
          <w:tcPr>
            <w:tcW w:w="3402" w:type="dxa"/>
            <w:shd w:val="clear" w:color="auto" w:fill="1F3864" w:themeFill="accent1" w:themeFillShade="80"/>
          </w:tcPr>
          <w:p w14:paraId="3E5063D2" w14:textId="74D1CFCA" w:rsidR="006715DE" w:rsidRPr="00E33712" w:rsidRDefault="006715DE" w:rsidP="00EE1E0C">
            <w:pPr>
              <w:pStyle w:val="TableParagraph"/>
              <w:spacing w:line="249" w:lineRule="exact"/>
              <w:ind w:left="469"/>
              <w:jc w:val="center"/>
              <w:rPr>
                <w:rFonts w:asciiTheme="minorHAnsi" w:hAnsiTheme="minorHAnsi" w:cstheme="minorHAnsi"/>
                <w:b/>
              </w:rPr>
            </w:pPr>
            <w:r w:rsidRPr="00E33712">
              <w:rPr>
                <w:rFonts w:asciiTheme="minorHAnsi" w:hAnsiTheme="minorHAnsi" w:cstheme="minorHAnsi"/>
                <w:b/>
                <w:color w:val="FFFFFF"/>
              </w:rPr>
              <w:t>Preference</w:t>
            </w:r>
          </w:p>
        </w:tc>
      </w:tr>
      <w:tr w:rsidR="006715DE" w:rsidRPr="00E33712" w14:paraId="6FEBA39E" w14:textId="77777777" w:rsidTr="00EE1E0C">
        <w:trPr>
          <w:trHeight w:val="265"/>
        </w:trPr>
        <w:tc>
          <w:tcPr>
            <w:tcW w:w="505" w:type="dxa"/>
            <w:vMerge/>
            <w:tcBorders>
              <w:top w:val="nil"/>
            </w:tcBorders>
            <w:shd w:val="clear" w:color="auto" w:fill="001F5F"/>
          </w:tcPr>
          <w:p w14:paraId="33389564" w14:textId="77777777" w:rsidR="006715DE" w:rsidRPr="00E33712" w:rsidRDefault="006715DE" w:rsidP="00EE1E0C">
            <w:pPr>
              <w:rPr>
                <w:rFonts w:asciiTheme="minorHAnsi" w:hAnsiTheme="minorHAnsi" w:cstheme="minorHAnsi"/>
                <w:sz w:val="22"/>
                <w:szCs w:val="22"/>
                <w:highlight w:val="magenta"/>
              </w:rPr>
            </w:pPr>
          </w:p>
        </w:tc>
        <w:tc>
          <w:tcPr>
            <w:tcW w:w="4869" w:type="dxa"/>
            <w:gridSpan w:val="2"/>
            <w:vMerge/>
            <w:tcBorders>
              <w:top w:val="nil"/>
            </w:tcBorders>
            <w:shd w:val="clear" w:color="auto" w:fill="001F5F"/>
          </w:tcPr>
          <w:p w14:paraId="1CC7F67F" w14:textId="77777777" w:rsidR="006715DE" w:rsidRPr="00E33712" w:rsidRDefault="006715DE" w:rsidP="00EE1E0C">
            <w:pPr>
              <w:rPr>
                <w:rFonts w:asciiTheme="minorHAnsi" w:hAnsiTheme="minorHAnsi" w:cstheme="minorHAnsi"/>
                <w:sz w:val="22"/>
                <w:szCs w:val="22"/>
                <w:highlight w:val="magenta"/>
              </w:rPr>
            </w:pPr>
          </w:p>
        </w:tc>
        <w:tc>
          <w:tcPr>
            <w:tcW w:w="3402" w:type="dxa"/>
          </w:tcPr>
          <w:p w14:paraId="3E481F75" w14:textId="12109D69" w:rsidR="006715DE" w:rsidRPr="00E33712" w:rsidRDefault="006715DE" w:rsidP="00EE1E0C">
            <w:pPr>
              <w:pStyle w:val="TableParagraph"/>
              <w:spacing w:line="245" w:lineRule="exact"/>
              <w:ind w:left="109"/>
              <w:jc w:val="center"/>
              <w:rPr>
                <w:rFonts w:asciiTheme="minorHAnsi" w:hAnsiTheme="minorHAnsi" w:cstheme="minorHAnsi"/>
                <w:i/>
                <w:highlight w:val="magenta"/>
              </w:rPr>
            </w:pPr>
            <w:r w:rsidRPr="006715DE">
              <w:rPr>
                <w:rFonts w:asciiTheme="minorHAnsi" w:hAnsiTheme="minorHAnsi" w:cstheme="minorHAnsi"/>
                <w:i/>
              </w:rPr>
              <w:t>Please insert x to indicate preference</w:t>
            </w:r>
          </w:p>
        </w:tc>
      </w:tr>
      <w:tr w:rsidR="00AF6BF4" w:rsidRPr="00E33712" w14:paraId="33F2B305" w14:textId="77777777" w:rsidTr="00EE1E0C">
        <w:trPr>
          <w:trHeight w:val="270"/>
        </w:trPr>
        <w:tc>
          <w:tcPr>
            <w:tcW w:w="505" w:type="dxa"/>
          </w:tcPr>
          <w:p w14:paraId="3A42B93A" w14:textId="609E4169" w:rsidR="00AF6BF4" w:rsidRPr="009B2D52" w:rsidRDefault="00AF6BF4" w:rsidP="00EE1E0C">
            <w:pPr>
              <w:pStyle w:val="TableParagraph"/>
              <w:spacing w:line="249" w:lineRule="exact"/>
              <w:rPr>
                <w:rFonts w:asciiTheme="minorHAnsi" w:hAnsiTheme="minorHAnsi" w:cstheme="minorHAnsi"/>
                <w:color w:val="1F4E79" w:themeColor="accent5" w:themeShade="80"/>
              </w:rPr>
            </w:pPr>
            <w:r>
              <w:rPr>
                <w:rFonts w:asciiTheme="minorHAnsi" w:hAnsiTheme="minorHAnsi" w:cstheme="minorHAnsi"/>
                <w:color w:val="1F4E79" w:themeColor="accent5" w:themeShade="80"/>
              </w:rPr>
              <w:t>2</w:t>
            </w:r>
          </w:p>
        </w:tc>
        <w:tc>
          <w:tcPr>
            <w:tcW w:w="4869" w:type="dxa"/>
            <w:gridSpan w:val="2"/>
          </w:tcPr>
          <w:p w14:paraId="4E710D48" w14:textId="77777777" w:rsidR="00AF6BF4" w:rsidRDefault="00AF6BF4" w:rsidP="00EE1E0C">
            <w:pPr>
              <w:pStyle w:val="TableParagraph"/>
              <w:spacing w:line="249" w:lineRule="exact"/>
              <w:rPr>
                <w:bCs/>
              </w:rPr>
            </w:pPr>
            <w:r w:rsidRPr="006715DE">
              <w:rPr>
                <w:bCs/>
              </w:rPr>
              <w:t>GIS</w:t>
            </w:r>
            <w:r>
              <w:rPr>
                <w:bCs/>
              </w:rPr>
              <w:t xml:space="preserve"> Specialists</w:t>
            </w:r>
          </w:p>
          <w:p w14:paraId="2CC8BF16" w14:textId="13B9F951" w:rsidR="00AF6BF4" w:rsidRPr="00AF6BF4" w:rsidRDefault="00AF6BF4" w:rsidP="00EE1E0C">
            <w:pPr>
              <w:pStyle w:val="TableParagraph"/>
              <w:spacing w:line="249" w:lineRule="exact"/>
              <w:rPr>
                <w:rFonts w:asciiTheme="minorHAnsi" w:hAnsiTheme="minorHAnsi" w:cstheme="minorHAnsi"/>
                <w:color w:val="1F4E79" w:themeColor="accent5" w:themeShade="80"/>
              </w:rPr>
            </w:pPr>
          </w:p>
        </w:tc>
        <w:tc>
          <w:tcPr>
            <w:tcW w:w="3402" w:type="dxa"/>
          </w:tcPr>
          <w:p w14:paraId="2C5780BE" w14:textId="77777777" w:rsidR="00AF6BF4" w:rsidRPr="00E33712" w:rsidRDefault="00AF6BF4" w:rsidP="00EE1E0C">
            <w:pPr>
              <w:pStyle w:val="TableParagraph"/>
              <w:spacing w:line="249" w:lineRule="exact"/>
              <w:ind w:left="109"/>
              <w:jc w:val="center"/>
              <w:rPr>
                <w:rFonts w:asciiTheme="minorHAnsi" w:hAnsiTheme="minorHAnsi" w:cstheme="minorHAnsi"/>
                <w:i/>
              </w:rPr>
            </w:pPr>
          </w:p>
        </w:tc>
      </w:tr>
      <w:tr w:rsidR="006715DE" w:rsidRPr="00E33712" w14:paraId="56580790" w14:textId="77777777" w:rsidTr="00EE1E0C">
        <w:trPr>
          <w:trHeight w:val="270"/>
        </w:trPr>
        <w:tc>
          <w:tcPr>
            <w:tcW w:w="505" w:type="dxa"/>
          </w:tcPr>
          <w:p w14:paraId="18F96F9B" w14:textId="77777777" w:rsidR="006715DE" w:rsidRPr="009D3EDB" w:rsidRDefault="006715DE" w:rsidP="00EE1E0C">
            <w:pPr>
              <w:pStyle w:val="TableParagraph"/>
              <w:spacing w:line="249" w:lineRule="exact"/>
              <w:rPr>
                <w:rFonts w:asciiTheme="minorHAnsi" w:hAnsiTheme="minorHAnsi" w:cstheme="minorHAnsi"/>
                <w:color w:val="1F3864" w:themeColor="accent1" w:themeShade="80"/>
              </w:rPr>
            </w:pPr>
            <w:r w:rsidRPr="009D3EDB">
              <w:rPr>
                <w:rFonts w:asciiTheme="minorHAnsi" w:hAnsiTheme="minorHAnsi" w:cstheme="minorHAnsi"/>
                <w:color w:val="1F3864" w:themeColor="accent1" w:themeShade="80"/>
              </w:rPr>
              <w:t>4</w:t>
            </w:r>
          </w:p>
        </w:tc>
        <w:tc>
          <w:tcPr>
            <w:tcW w:w="4869" w:type="dxa"/>
            <w:gridSpan w:val="2"/>
          </w:tcPr>
          <w:p w14:paraId="343B3B64" w14:textId="21C8E35A" w:rsidR="006715DE" w:rsidRPr="006715DE" w:rsidRDefault="006715DE" w:rsidP="00EE1E0C">
            <w:pPr>
              <w:pStyle w:val="TableParagraph"/>
              <w:spacing w:line="249" w:lineRule="exact"/>
              <w:rPr>
                <w:rFonts w:asciiTheme="minorHAnsi" w:hAnsiTheme="minorHAnsi" w:cstheme="minorHAnsi"/>
                <w:bCs/>
                <w:color w:val="1F3864" w:themeColor="accent1" w:themeShade="80"/>
              </w:rPr>
            </w:pPr>
            <w:r w:rsidRPr="006715DE">
              <w:rPr>
                <w:bCs/>
              </w:rPr>
              <w:t>GIS Professional Services – Rapid Short Form Engagements (RSFE)</w:t>
            </w:r>
          </w:p>
        </w:tc>
        <w:tc>
          <w:tcPr>
            <w:tcW w:w="3402" w:type="dxa"/>
          </w:tcPr>
          <w:p w14:paraId="5F623A00" w14:textId="497183B4" w:rsidR="006715DE" w:rsidRPr="00E33712" w:rsidRDefault="006715DE" w:rsidP="00EE1E0C">
            <w:pPr>
              <w:pStyle w:val="TableParagraph"/>
              <w:spacing w:line="249" w:lineRule="exact"/>
              <w:ind w:left="109"/>
              <w:jc w:val="center"/>
              <w:rPr>
                <w:rFonts w:asciiTheme="minorHAnsi" w:hAnsiTheme="minorHAnsi" w:cstheme="minorHAnsi"/>
                <w:i/>
              </w:rPr>
            </w:pPr>
          </w:p>
        </w:tc>
      </w:tr>
    </w:tbl>
    <w:p w14:paraId="386261D8" w14:textId="77777777" w:rsidR="00210AE9" w:rsidRDefault="00210AE9"/>
    <w:sectPr w:rsidR="00210AE9" w:rsidSect="00A949C9">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5DE"/>
    <w:rsid w:val="0018245A"/>
    <w:rsid w:val="00210AE9"/>
    <w:rsid w:val="002C46A9"/>
    <w:rsid w:val="002D2596"/>
    <w:rsid w:val="006715DE"/>
    <w:rsid w:val="0071754E"/>
    <w:rsid w:val="007F7D59"/>
    <w:rsid w:val="009443B4"/>
    <w:rsid w:val="009B2D52"/>
    <w:rsid w:val="00A86F83"/>
    <w:rsid w:val="00A949C9"/>
    <w:rsid w:val="00AD2BDC"/>
    <w:rsid w:val="00AF6BF4"/>
    <w:rsid w:val="00B6156C"/>
    <w:rsid w:val="00BB0762"/>
    <w:rsid w:val="00CB1781"/>
    <w:rsid w:val="00D035BC"/>
    <w:rsid w:val="00E000DD"/>
    <w:rsid w:val="00F34069"/>
    <w:rsid w:val="00FD38C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19DEB7B2"/>
  <w15:chartTrackingRefBased/>
  <w15:docId w15:val="{0411B7DF-FA2E-9D4D-B27D-3AABA4488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5DE"/>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6715DE"/>
    <w:pPr>
      <w:keepNext/>
      <w:keepLines/>
      <w:spacing w:before="360" w:after="80"/>
      <w:outlineLvl w:val="0"/>
    </w:pPr>
    <w:rPr>
      <w:rFonts w:asciiTheme="majorHAnsi" w:eastAsiaTheme="majorEastAsia" w:hAnsiTheme="majorHAnsi" w:cstheme="majorBidi"/>
      <w:color w:val="2F5496"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6715DE"/>
    <w:pPr>
      <w:keepNext/>
      <w:keepLines/>
      <w:spacing w:before="160" w:after="80"/>
      <w:outlineLvl w:val="1"/>
    </w:pPr>
    <w:rPr>
      <w:rFonts w:asciiTheme="majorHAnsi" w:eastAsiaTheme="majorEastAsia" w:hAnsiTheme="majorHAnsi" w:cstheme="majorBidi"/>
      <w:color w:val="2F5496"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6715DE"/>
    <w:pPr>
      <w:keepNext/>
      <w:keepLines/>
      <w:spacing w:before="160" w:after="80"/>
      <w:outlineLvl w:val="2"/>
    </w:pPr>
    <w:rPr>
      <w:rFonts w:asciiTheme="minorHAnsi" w:eastAsiaTheme="majorEastAsia" w:hAnsiTheme="minorHAnsi" w:cstheme="majorBidi"/>
      <w:color w:val="2F5496"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6715DE"/>
    <w:pPr>
      <w:keepNext/>
      <w:keepLines/>
      <w:spacing w:before="80" w:after="40"/>
      <w:outlineLvl w:val="3"/>
    </w:pPr>
    <w:rPr>
      <w:rFonts w:asciiTheme="minorHAnsi" w:eastAsiaTheme="majorEastAsia" w:hAnsiTheme="minorHAnsi" w:cstheme="majorBidi"/>
      <w:i/>
      <w:iCs/>
      <w:color w:val="2F5496" w:themeColor="accent1" w:themeShade="BF"/>
      <w:kern w:val="2"/>
      <w:lang w:val="en-GB"/>
      <w14:ligatures w14:val="standardContextual"/>
    </w:rPr>
  </w:style>
  <w:style w:type="paragraph" w:styleId="Heading5">
    <w:name w:val="heading 5"/>
    <w:basedOn w:val="Normal"/>
    <w:next w:val="Normal"/>
    <w:link w:val="Heading5Char"/>
    <w:uiPriority w:val="9"/>
    <w:semiHidden/>
    <w:unhideWhenUsed/>
    <w:qFormat/>
    <w:rsid w:val="006715DE"/>
    <w:pPr>
      <w:keepNext/>
      <w:keepLines/>
      <w:spacing w:before="80" w:after="40"/>
      <w:outlineLvl w:val="4"/>
    </w:pPr>
    <w:rPr>
      <w:rFonts w:asciiTheme="minorHAnsi" w:eastAsiaTheme="majorEastAsia" w:hAnsiTheme="minorHAnsi" w:cstheme="majorBidi"/>
      <w:color w:val="2F5496" w:themeColor="accent1" w:themeShade="BF"/>
      <w:kern w:val="2"/>
      <w:lang w:val="en-GB"/>
      <w14:ligatures w14:val="standardContextual"/>
    </w:rPr>
  </w:style>
  <w:style w:type="paragraph" w:styleId="Heading6">
    <w:name w:val="heading 6"/>
    <w:basedOn w:val="Normal"/>
    <w:next w:val="Normal"/>
    <w:link w:val="Heading6Char"/>
    <w:uiPriority w:val="9"/>
    <w:semiHidden/>
    <w:unhideWhenUsed/>
    <w:qFormat/>
    <w:rsid w:val="006715DE"/>
    <w:pPr>
      <w:keepNext/>
      <w:keepLines/>
      <w:spacing w:before="40"/>
      <w:outlineLvl w:val="5"/>
    </w:pPr>
    <w:rPr>
      <w:rFonts w:asciiTheme="minorHAnsi" w:eastAsiaTheme="majorEastAsia" w:hAnsiTheme="minorHAnsi" w:cstheme="majorBidi"/>
      <w:i/>
      <w:iCs/>
      <w:color w:val="595959" w:themeColor="text1" w:themeTint="A6"/>
      <w:kern w:val="2"/>
      <w:lang w:val="en-GB"/>
      <w14:ligatures w14:val="standardContextual"/>
    </w:rPr>
  </w:style>
  <w:style w:type="paragraph" w:styleId="Heading7">
    <w:name w:val="heading 7"/>
    <w:basedOn w:val="Normal"/>
    <w:next w:val="Normal"/>
    <w:link w:val="Heading7Char"/>
    <w:uiPriority w:val="9"/>
    <w:semiHidden/>
    <w:unhideWhenUsed/>
    <w:qFormat/>
    <w:rsid w:val="006715DE"/>
    <w:pPr>
      <w:keepNext/>
      <w:keepLines/>
      <w:spacing w:before="40"/>
      <w:outlineLvl w:val="6"/>
    </w:pPr>
    <w:rPr>
      <w:rFonts w:asciiTheme="minorHAnsi" w:eastAsiaTheme="majorEastAsia" w:hAnsiTheme="minorHAnsi" w:cstheme="majorBidi"/>
      <w:color w:val="595959" w:themeColor="text1" w:themeTint="A6"/>
      <w:kern w:val="2"/>
      <w:lang w:val="en-GB"/>
      <w14:ligatures w14:val="standardContextual"/>
    </w:rPr>
  </w:style>
  <w:style w:type="paragraph" w:styleId="Heading8">
    <w:name w:val="heading 8"/>
    <w:basedOn w:val="Normal"/>
    <w:next w:val="Normal"/>
    <w:link w:val="Heading8Char"/>
    <w:uiPriority w:val="9"/>
    <w:semiHidden/>
    <w:unhideWhenUsed/>
    <w:qFormat/>
    <w:rsid w:val="006715DE"/>
    <w:pPr>
      <w:keepNext/>
      <w:keepLines/>
      <w:outlineLvl w:val="7"/>
    </w:pPr>
    <w:rPr>
      <w:rFonts w:asciiTheme="minorHAnsi" w:eastAsiaTheme="majorEastAsia" w:hAnsiTheme="minorHAnsi" w:cstheme="majorBidi"/>
      <w:i/>
      <w:iCs/>
      <w:color w:val="272727" w:themeColor="text1" w:themeTint="D8"/>
      <w:kern w:val="2"/>
      <w:lang w:val="en-GB"/>
      <w14:ligatures w14:val="standardContextual"/>
    </w:rPr>
  </w:style>
  <w:style w:type="paragraph" w:styleId="Heading9">
    <w:name w:val="heading 9"/>
    <w:basedOn w:val="Normal"/>
    <w:next w:val="Normal"/>
    <w:link w:val="Heading9Char"/>
    <w:uiPriority w:val="9"/>
    <w:semiHidden/>
    <w:unhideWhenUsed/>
    <w:qFormat/>
    <w:rsid w:val="006715DE"/>
    <w:pPr>
      <w:keepNext/>
      <w:keepLines/>
      <w:outlineLvl w:val="8"/>
    </w:pPr>
    <w:rPr>
      <w:rFonts w:asciiTheme="minorHAnsi" w:eastAsiaTheme="majorEastAsia" w:hAnsiTheme="minorHAnsi" w:cstheme="majorBidi"/>
      <w:color w:val="272727" w:themeColor="text1" w:themeTint="D8"/>
      <w:kern w:val="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15DE"/>
    <w:rPr>
      <w:rFonts w:asciiTheme="majorHAnsi" w:eastAsiaTheme="majorEastAsia" w:hAnsiTheme="majorHAnsi" w:cstheme="majorBidi"/>
      <w:color w:val="2F5496" w:themeColor="accent1" w:themeShade="BF"/>
      <w:sz w:val="40"/>
      <w:szCs w:val="40"/>
      <w:lang w:val="en-GB"/>
    </w:rPr>
  </w:style>
  <w:style w:type="character" w:customStyle="1" w:styleId="Heading2Char">
    <w:name w:val="Heading 2 Char"/>
    <w:basedOn w:val="DefaultParagraphFont"/>
    <w:link w:val="Heading2"/>
    <w:uiPriority w:val="9"/>
    <w:semiHidden/>
    <w:rsid w:val="006715DE"/>
    <w:rPr>
      <w:rFonts w:asciiTheme="majorHAnsi" w:eastAsiaTheme="majorEastAsia" w:hAnsiTheme="majorHAnsi" w:cstheme="majorBidi"/>
      <w:color w:val="2F5496" w:themeColor="accent1" w:themeShade="BF"/>
      <w:sz w:val="32"/>
      <w:szCs w:val="32"/>
      <w:lang w:val="en-GB"/>
    </w:rPr>
  </w:style>
  <w:style w:type="character" w:customStyle="1" w:styleId="Heading3Char">
    <w:name w:val="Heading 3 Char"/>
    <w:basedOn w:val="DefaultParagraphFont"/>
    <w:link w:val="Heading3"/>
    <w:uiPriority w:val="9"/>
    <w:semiHidden/>
    <w:rsid w:val="006715DE"/>
    <w:rPr>
      <w:rFonts w:eastAsiaTheme="majorEastAsia" w:cstheme="majorBidi"/>
      <w:color w:val="2F5496" w:themeColor="accent1" w:themeShade="BF"/>
      <w:sz w:val="28"/>
      <w:szCs w:val="28"/>
      <w:lang w:val="en-GB"/>
    </w:rPr>
  </w:style>
  <w:style w:type="character" w:customStyle="1" w:styleId="Heading4Char">
    <w:name w:val="Heading 4 Char"/>
    <w:basedOn w:val="DefaultParagraphFont"/>
    <w:link w:val="Heading4"/>
    <w:uiPriority w:val="9"/>
    <w:semiHidden/>
    <w:rsid w:val="006715DE"/>
    <w:rPr>
      <w:rFonts w:eastAsiaTheme="majorEastAsia"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6715DE"/>
    <w:rPr>
      <w:rFonts w:eastAsiaTheme="majorEastAsia" w:cstheme="majorBidi"/>
      <w:color w:val="2F5496" w:themeColor="accent1" w:themeShade="BF"/>
      <w:lang w:val="en-GB"/>
    </w:rPr>
  </w:style>
  <w:style w:type="character" w:customStyle="1" w:styleId="Heading6Char">
    <w:name w:val="Heading 6 Char"/>
    <w:basedOn w:val="DefaultParagraphFont"/>
    <w:link w:val="Heading6"/>
    <w:uiPriority w:val="9"/>
    <w:semiHidden/>
    <w:rsid w:val="006715DE"/>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6715DE"/>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6715DE"/>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6715DE"/>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6715DE"/>
    <w:pPr>
      <w:spacing w:after="80"/>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6715DE"/>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6715DE"/>
    <w:pPr>
      <w:numPr>
        <w:ilvl w:val="1"/>
      </w:numPr>
      <w:spacing w:after="160"/>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6715DE"/>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6715DE"/>
    <w:pPr>
      <w:spacing w:before="160" w:after="160"/>
      <w:jc w:val="center"/>
    </w:pPr>
    <w:rPr>
      <w:rFonts w:asciiTheme="minorHAnsi" w:eastAsiaTheme="minorHAnsi" w:hAnsiTheme="minorHAnsi" w:cstheme="minorBidi"/>
      <w:i/>
      <w:iCs/>
      <w:color w:val="404040" w:themeColor="text1" w:themeTint="BF"/>
      <w:kern w:val="2"/>
      <w:lang w:val="en-GB"/>
      <w14:ligatures w14:val="standardContextual"/>
    </w:rPr>
  </w:style>
  <w:style w:type="character" w:customStyle="1" w:styleId="QuoteChar">
    <w:name w:val="Quote Char"/>
    <w:basedOn w:val="DefaultParagraphFont"/>
    <w:link w:val="Quote"/>
    <w:uiPriority w:val="29"/>
    <w:rsid w:val="006715DE"/>
    <w:rPr>
      <w:i/>
      <w:iCs/>
      <w:color w:val="404040" w:themeColor="text1" w:themeTint="BF"/>
      <w:lang w:val="en-GB"/>
    </w:rPr>
  </w:style>
  <w:style w:type="paragraph" w:styleId="ListParagraph">
    <w:name w:val="List Paragraph"/>
    <w:basedOn w:val="Normal"/>
    <w:uiPriority w:val="34"/>
    <w:qFormat/>
    <w:rsid w:val="006715DE"/>
    <w:pPr>
      <w:ind w:left="720"/>
      <w:contextualSpacing/>
    </w:pPr>
    <w:rPr>
      <w:rFonts w:asciiTheme="minorHAnsi" w:eastAsiaTheme="minorHAnsi" w:hAnsiTheme="minorHAnsi" w:cstheme="minorBidi"/>
      <w:kern w:val="2"/>
      <w:lang w:val="en-GB"/>
      <w14:ligatures w14:val="standardContextual"/>
    </w:rPr>
  </w:style>
  <w:style w:type="character" w:styleId="IntenseEmphasis">
    <w:name w:val="Intense Emphasis"/>
    <w:basedOn w:val="DefaultParagraphFont"/>
    <w:uiPriority w:val="21"/>
    <w:qFormat/>
    <w:rsid w:val="006715DE"/>
    <w:rPr>
      <w:i/>
      <w:iCs/>
      <w:color w:val="2F5496" w:themeColor="accent1" w:themeShade="BF"/>
    </w:rPr>
  </w:style>
  <w:style w:type="paragraph" w:styleId="IntenseQuote">
    <w:name w:val="Intense Quote"/>
    <w:basedOn w:val="Normal"/>
    <w:next w:val="Normal"/>
    <w:link w:val="IntenseQuoteChar"/>
    <w:uiPriority w:val="30"/>
    <w:qFormat/>
    <w:rsid w:val="006715DE"/>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lang w:val="en-GB"/>
      <w14:ligatures w14:val="standardContextual"/>
    </w:rPr>
  </w:style>
  <w:style w:type="character" w:customStyle="1" w:styleId="IntenseQuoteChar">
    <w:name w:val="Intense Quote Char"/>
    <w:basedOn w:val="DefaultParagraphFont"/>
    <w:link w:val="IntenseQuote"/>
    <w:uiPriority w:val="30"/>
    <w:rsid w:val="006715DE"/>
    <w:rPr>
      <w:i/>
      <w:iCs/>
      <w:color w:val="2F5496" w:themeColor="accent1" w:themeShade="BF"/>
      <w:lang w:val="en-GB"/>
    </w:rPr>
  </w:style>
  <w:style w:type="character" w:styleId="IntenseReference">
    <w:name w:val="Intense Reference"/>
    <w:basedOn w:val="DefaultParagraphFont"/>
    <w:uiPriority w:val="32"/>
    <w:qFormat/>
    <w:rsid w:val="006715DE"/>
    <w:rPr>
      <w:b/>
      <w:bCs/>
      <w:smallCaps/>
      <w:color w:val="2F5496" w:themeColor="accent1" w:themeShade="BF"/>
      <w:spacing w:val="5"/>
    </w:rPr>
  </w:style>
  <w:style w:type="paragraph" w:customStyle="1" w:styleId="TableParagraph">
    <w:name w:val="Table Paragraph"/>
    <w:basedOn w:val="Normal"/>
    <w:uiPriority w:val="1"/>
    <w:qFormat/>
    <w:rsid w:val="006715DE"/>
    <w:pPr>
      <w:widowControl w:val="0"/>
      <w:autoSpaceDE w:val="0"/>
      <w:autoSpaceDN w:val="0"/>
      <w:ind w:left="110"/>
    </w:pPr>
    <w:rPr>
      <w:rFonts w:ascii="Calibri" w:eastAsia="Calibri" w:hAnsi="Calibri" w:cs="Calibri"/>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110</Words>
  <Characters>564</Characters>
  <Application>Microsoft Office Word</Application>
  <DocSecurity>0</DocSecurity>
  <Lines>28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 Stronge</dc:creator>
  <cp:keywords/>
  <dc:description/>
  <cp:lastModifiedBy>Leo Stronge</cp:lastModifiedBy>
  <cp:revision>2</cp:revision>
  <dcterms:created xsi:type="dcterms:W3CDTF">2026-05-28T17:54:00Z</dcterms:created>
  <dcterms:modified xsi:type="dcterms:W3CDTF">2026-05-28T17:54:00Z</dcterms:modified>
</cp:coreProperties>
</file>