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C53CD" w14:textId="77777777" w:rsidR="00AF1ABA" w:rsidRPr="00313FAA" w:rsidRDefault="003A547E" w:rsidP="00B32EA4">
      <w:pPr>
        <w:rPr>
          <w:rFonts w:asciiTheme="minorHAnsi" w:hAnsiTheme="minorHAnsi" w:cstheme="minorHAnsi"/>
        </w:rPr>
      </w:pPr>
      <w:r w:rsidRPr="00313FAA">
        <w:rPr>
          <w:rFonts w:asciiTheme="minorHAnsi" w:hAnsiTheme="minorHAnsi" w:cstheme="minorHAnsi"/>
          <w:noProof/>
          <w:lang w:val="en-GB" w:eastAsia="en-GB"/>
        </w:rPr>
        <w:drawing>
          <wp:anchor distT="0" distB="0" distL="114300" distR="114300" simplePos="0" relativeHeight="251658240" behindDoc="0" locked="0" layoutInCell="1" allowOverlap="1" wp14:anchorId="6DEA44E0" wp14:editId="262D29D1">
            <wp:simplePos x="0" y="0"/>
            <wp:positionH relativeFrom="margin">
              <wp:align>center</wp:align>
            </wp:positionH>
            <wp:positionV relativeFrom="paragraph">
              <wp:posOffset>-443122</wp:posOffset>
            </wp:positionV>
            <wp:extent cx="3429000" cy="186946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29000" cy="1869464"/>
                    </a:xfrm>
                    <a:prstGeom prst="rect">
                      <a:avLst/>
                    </a:prstGeom>
                  </pic:spPr>
                </pic:pic>
              </a:graphicData>
            </a:graphic>
            <wp14:sizeRelH relativeFrom="page">
              <wp14:pctWidth>0</wp14:pctWidth>
            </wp14:sizeRelH>
            <wp14:sizeRelV relativeFrom="page">
              <wp14:pctHeight>0</wp14:pctHeight>
            </wp14:sizeRelV>
          </wp:anchor>
        </w:drawing>
      </w:r>
    </w:p>
    <w:p w14:paraId="3AC7BD5C" w14:textId="77777777" w:rsidR="0018498D" w:rsidRPr="00313FAA" w:rsidRDefault="0018498D" w:rsidP="0018498D">
      <w:pPr>
        <w:jc w:val="center"/>
        <w:rPr>
          <w:rFonts w:asciiTheme="minorHAnsi" w:hAnsiTheme="minorHAnsi" w:cstheme="minorHAnsi"/>
        </w:rPr>
      </w:pPr>
    </w:p>
    <w:p w14:paraId="1BB83CC1" w14:textId="77777777" w:rsidR="00FE522D" w:rsidRPr="00313FAA" w:rsidRDefault="00FE522D" w:rsidP="0018498D">
      <w:pPr>
        <w:jc w:val="center"/>
        <w:rPr>
          <w:rFonts w:asciiTheme="minorHAnsi" w:hAnsiTheme="minorHAnsi" w:cstheme="minorHAnsi"/>
        </w:rPr>
      </w:pPr>
    </w:p>
    <w:p w14:paraId="05FF72C9" w14:textId="77777777" w:rsidR="003A547E" w:rsidRDefault="003A547E" w:rsidP="004D141C">
      <w:pPr>
        <w:pStyle w:val="Heading1"/>
        <w:rPr>
          <w:rFonts w:asciiTheme="minorHAnsi" w:hAnsiTheme="minorHAnsi" w:cstheme="minorHAnsi"/>
          <w:sz w:val="24"/>
        </w:rPr>
      </w:pPr>
    </w:p>
    <w:p w14:paraId="4232D292" w14:textId="77777777" w:rsidR="00AC228C" w:rsidRDefault="00AC228C" w:rsidP="00AC228C"/>
    <w:p w14:paraId="4853D734" w14:textId="77777777" w:rsidR="00AC228C" w:rsidRDefault="00AC228C" w:rsidP="00AC228C"/>
    <w:p w14:paraId="1889D1E3" w14:textId="77777777" w:rsidR="00AC228C" w:rsidRDefault="00AC228C" w:rsidP="00AC228C"/>
    <w:p w14:paraId="5EB2ADC1" w14:textId="77777777" w:rsidR="00AC228C" w:rsidRDefault="00AC228C" w:rsidP="00AC228C"/>
    <w:p w14:paraId="0484BDF8" w14:textId="77777777" w:rsidR="00AC228C" w:rsidRDefault="00AC228C" w:rsidP="00AC228C"/>
    <w:p w14:paraId="74140696" w14:textId="77777777" w:rsidR="00AC228C" w:rsidRPr="00AC228C" w:rsidRDefault="00AC228C" w:rsidP="00AC228C"/>
    <w:p w14:paraId="33E3451D" w14:textId="5C31BBE3" w:rsidR="003A547E" w:rsidRPr="00313FAA" w:rsidRDefault="00602147" w:rsidP="003A547E">
      <w:pPr>
        <w:pStyle w:val="Heading1"/>
        <w:rPr>
          <w:rFonts w:asciiTheme="minorHAnsi" w:hAnsiTheme="minorHAnsi" w:cstheme="minorHAnsi"/>
          <w:szCs w:val="32"/>
        </w:rPr>
      </w:pPr>
      <w:r w:rsidRPr="00313FAA">
        <w:rPr>
          <w:rFonts w:asciiTheme="minorHAnsi" w:hAnsiTheme="minorHAnsi" w:cstheme="minorHAnsi"/>
          <w:szCs w:val="32"/>
        </w:rPr>
        <w:t>Tender for</w:t>
      </w:r>
      <w:r w:rsidR="00856F83" w:rsidRPr="00313FAA">
        <w:rPr>
          <w:rFonts w:asciiTheme="minorHAnsi" w:hAnsiTheme="minorHAnsi" w:cstheme="minorHAnsi"/>
          <w:szCs w:val="32"/>
        </w:rPr>
        <w:t xml:space="preserve"> </w:t>
      </w:r>
    </w:p>
    <w:p w14:paraId="72C599AD" w14:textId="6A77ED7F" w:rsidR="00A63C5A" w:rsidRPr="00DE60E4" w:rsidRDefault="00656BBC" w:rsidP="00956314">
      <w:pPr>
        <w:contextualSpacing/>
        <w:jc w:val="center"/>
        <w:rPr>
          <w:rFonts w:asciiTheme="minorHAnsi" w:hAnsiTheme="minorHAnsi" w:cstheme="minorHAnsi"/>
          <w:b/>
          <w:bCs/>
          <w:sz w:val="32"/>
          <w:szCs w:val="32"/>
        </w:rPr>
      </w:pPr>
      <w:r w:rsidRPr="00656BBC">
        <w:rPr>
          <w:rFonts w:asciiTheme="minorHAnsi" w:hAnsiTheme="minorHAnsi" w:cstheme="minorHAnsi"/>
          <w:b/>
          <w:bCs/>
          <w:sz w:val="32"/>
          <w:szCs w:val="32"/>
        </w:rPr>
        <w:t xml:space="preserve">Academic Personal Assistants Note </w:t>
      </w:r>
      <w:r w:rsidRPr="00DE60E4">
        <w:rPr>
          <w:rFonts w:asciiTheme="minorHAnsi" w:hAnsiTheme="minorHAnsi" w:cstheme="minorHAnsi"/>
          <w:b/>
          <w:bCs/>
          <w:sz w:val="32"/>
          <w:szCs w:val="32"/>
        </w:rPr>
        <w:t>takers</w:t>
      </w:r>
      <w:r w:rsidR="003E0FE0" w:rsidRPr="00DE60E4">
        <w:rPr>
          <w:rFonts w:asciiTheme="minorHAnsi" w:hAnsiTheme="minorHAnsi" w:cstheme="minorHAnsi"/>
          <w:b/>
          <w:bCs/>
          <w:sz w:val="32"/>
          <w:szCs w:val="32"/>
        </w:rPr>
        <w:t xml:space="preserve"> </w:t>
      </w:r>
      <w:r w:rsidR="00383ADC" w:rsidRPr="00DE60E4">
        <w:rPr>
          <w:rFonts w:asciiTheme="minorHAnsi" w:hAnsiTheme="minorHAnsi" w:cstheme="minorHAnsi"/>
          <w:b/>
          <w:bCs/>
          <w:sz w:val="32"/>
          <w:szCs w:val="32"/>
        </w:rPr>
        <w:t xml:space="preserve">and Health Care Assistants </w:t>
      </w:r>
      <w:r w:rsidR="003E0FE0" w:rsidRPr="00DE60E4">
        <w:rPr>
          <w:rFonts w:asciiTheme="minorHAnsi" w:hAnsiTheme="minorHAnsi" w:cstheme="minorHAnsi"/>
          <w:b/>
          <w:bCs/>
          <w:sz w:val="32"/>
          <w:szCs w:val="32"/>
        </w:rPr>
        <w:t xml:space="preserve">for </w:t>
      </w:r>
    </w:p>
    <w:p w14:paraId="3C5AAB71" w14:textId="3F7E7E71" w:rsidR="00BD24A7" w:rsidRDefault="003E0FE0" w:rsidP="00956314">
      <w:pPr>
        <w:contextualSpacing/>
        <w:jc w:val="center"/>
        <w:rPr>
          <w:rFonts w:asciiTheme="minorHAnsi" w:hAnsiTheme="minorHAnsi" w:cstheme="minorHAnsi"/>
          <w:b/>
          <w:bCs/>
          <w:sz w:val="32"/>
          <w:szCs w:val="32"/>
        </w:rPr>
      </w:pPr>
      <w:r>
        <w:rPr>
          <w:rFonts w:asciiTheme="minorHAnsi" w:hAnsiTheme="minorHAnsi" w:cstheme="minorHAnsi"/>
          <w:b/>
          <w:bCs/>
          <w:sz w:val="32"/>
          <w:szCs w:val="32"/>
        </w:rPr>
        <w:t>South East Technological University</w:t>
      </w:r>
    </w:p>
    <w:p w14:paraId="2312F194" w14:textId="77777777" w:rsidR="000C1562" w:rsidRPr="00313FAA" w:rsidRDefault="000C1562" w:rsidP="00956314">
      <w:pPr>
        <w:contextualSpacing/>
        <w:jc w:val="center"/>
        <w:rPr>
          <w:rFonts w:asciiTheme="minorHAnsi" w:hAnsiTheme="minorHAnsi" w:cstheme="minorHAnsi"/>
          <w:b/>
          <w:bCs/>
          <w:sz w:val="32"/>
          <w:szCs w:val="32"/>
        </w:rPr>
      </w:pPr>
    </w:p>
    <w:p w14:paraId="7E4B6103" w14:textId="581358CF" w:rsidR="009A6902" w:rsidRDefault="009A6902" w:rsidP="00956314">
      <w:pPr>
        <w:pStyle w:val="Heading1"/>
        <w:contextualSpacing/>
        <w:rPr>
          <w:rFonts w:asciiTheme="minorHAnsi" w:hAnsiTheme="minorHAnsi" w:cstheme="minorHAnsi"/>
          <w:szCs w:val="32"/>
        </w:rPr>
      </w:pPr>
      <w:r w:rsidRPr="00313FAA">
        <w:rPr>
          <w:rFonts w:asciiTheme="minorHAnsi" w:hAnsiTheme="minorHAnsi" w:cstheme="minorHAnsi"/>
          <w:szCs w:val="32"/>
        </w:rPr>
        <w:t>Ref</w:t>
      </w:r>
      <w:r w:rsidR="00C85C98" w:rsidRPr="00313FAA">
        <w:rPr>
          <w:rFonts w:asciiTheme="minorHAnsi" w:hAnsiTheme="minorHAnsi" w:cstheme="minorHAnsi"/>
          <w:szCs w:val="32"/>
        </w:rPr>
        <w:t xml:space="preserve">: </w:t>
      </w:r>
      <w:r w:rsidR="00AC228C">
        <w:rPr>
          <w:rFonts w:asciiTheme="minorHAnsi" w:hAnsiTheme="minorHAnsi" w:cstheme="minorHAnsi"/>
          <w:szCs w:val="32"/>
        </w:rPr>
        <w:t>PANTHCA202606</w:t>
      </w:r>
    </w:p>
    <w:p w14:paraId="136BB5E1" w14:textId="77777777" w:rsidR="00AC228C" w:rsidRPr="00AC228C" w:rsidRDefault="00AC228C" w:rsidP="00AC228C"/>
    <w:p w14:paraId="2CD5A966" w14:textId="77777777" w:rsidR="0096650A" w:rsidRPr="00313FAA" w:rsidRDefault="0096650A" w:rsidP="0018498D">
      <w:pPr>
        <w:ind w:right="1620"/>
        <w:rPr>
          <w:rFonts w:asciiTheme="minorHAnsi" w:hAnsiTheme="minorHAnsi" w:cstheme="minorHAnsi"/>
          <w:b/>
          <w:sz w:val="32"/>
          <w:szCs w:val="32"/>
          <w:u w:val="single"/>
        </w:rPr>
      </w:pPr>
    </w:p>
    <w:p w14:paraId="1BD08AE5" w14:textId="20DAA47E" w:rsidR="0096650A" w:rsidRPr="006E10E4" w:rsidRDefault="0096650A" w:rsidP="00E511FE">
      <w:pPr>
        <w:rPr>
          <w:rFonts w:asciiTheme="minorHAnsi" w:hAnsiTheme="minorHAnsi" w:cstheme="minorHAnsi"/>
          <w:b/>
          <w:sz w:val="32"/>
          <w:szCs w:val="32"/>
          <w:u w:val="single"/>
        </w:rPr>
      </w:pPr>
      <w:r w:rsidRPr="006E10E4">
        <w:rPr>
          <w:rFonts w:asciiTheme="minorHAnsi" w:hAnsiTheme="minorHAnsi" w:cstheme="minorHAnsi"/>
          <w:b/>
          <w:sz w:val="32"/>
          <w:szCs w:val="32"/>
          <w:u w:val="single"/>
        </w:rPr>
        <w:t>Document Issue Date:</w:t>
      </w:r>
      <w:r w:rsidR="00251609" w:rsidRPr="006E10E4">
        <w:rPr>
          <w:rFonts w:asciiTheme="minorHAnsi" w:hAnsiTheme="minorHAnsi" w:cstheme="minorHAnsi"/>
          <w:b/>
          <w:sz w:val="32"/>
          <w:szCs w:val="32"/>
        </w:rPr>
        <w:t xml:space="preserve">  </w:t>
      </w:r>
      <w:r w:rsidR="008D0AFE" w:rsidRPr="006E10E4">
        <w:rPr>
          <w:rFonts w:asciiTheme="minorHAnsi" w:hAnsiTheme="minorHAnsi" w:cstheme="minorHAnsi"/>
          <w:b/>
          <w:sz w:val="32"/>
          <w:szCs w:val="32"/>
        </w:rPr>
        <w:t xml:space="preserve"> </w:t>
      </w:r>
      <w:r w:rsidR="00AC228C">
        <w:rPr>
          <w:rFonts w:asciiTheme="minorHAnsi" w:hAnsiTheme="minorHAnsi" w:cstheme="minorHAnsi"/>
          <w:b/>
          <w:sz w:val="32"/>
          <w:szCs w:val="32"/>
        </w:rPr>
        <w:t>3</w:t>
      </w:r>
      <w:r w:rsidR="00AC228C" w:rsidRPr="00AC228C">
        <w:rPr>
          <w:rFonts w:asciiTheme="minorHAnsi" w:hAnsiTheme="minorHAnsi" w:cstheme="minorHAnsi"/>
          <w:b/>
          <w:sz w:val="32"/>
          <w:szCs w:val="32"/>
          <w:vertAlign w:val="superscript"/>
        </w:rPr>
        <w:t>rd</w:t>
      </w:r>
      <w:r w:rsidR="00AC228C">
        <w:rPr>
          <w:rFonts w:asciiTheme="minorHAnsi" w:hAnsiTheme="minorHAnsi" w:cstheme="minorHAnsi"/>
          <w:b/>
          <w:sz w:val="32"/>
          <w:szCs w:val="32"/>
        </w:rPr>
        <w:t xml:space="preserve"> June 2026</w:t>
      </w:r>
    </w:p>
    <w:p w14:paraId="5C096106" w14:textId="77777777" w:rsidR="004A2830" w:rsidRDefault="004A2830" w:rsidP="00E511FE">
      <w:pPr>
        <w:rPr>
          <w:rFonts w:asciiTheme="minorHAnsi" w:hAnsiTheme="minorHAnsi" w:cstheme="minorHAnsi"/>
          <w:b/>
          <w:sz w:val="32"/>
          <w:szCs w:val="32"/>
          <w:u w:val="single"/>
        </w:rPr>
      </w:pPr>
    </w:p>
    <w:p w14:paraId="38BEDC4D" w14:textId="7067E000" w:rsidR="00BC28D2" w:rsidRPr="006E10E4" w:rsidRDefault="0096650A" w:rsidP="00E511FE">
      <w:pPr>
        <w:rPr>
          <w:rFonts w:asciiTheme="minorHAnsi" w:hAnsiTheme="minorHAnsi" w:cstheme="minorHAnsi"/>
          <w:b/>
          <w:sz w:val="32"/>
          <w:szCs w:val="32"/>
        </w:rPr>
      </w:pPr>
      <w:r w:rsidRPr="006E10E4">
        <w:rPr>
          <w:rFonts w:asciiTheme="minorHAnsi" w:hAnsiTheme="minorHAnsi" w:cstheme="minorHAnsi"/>
          <w:b/>
          <w:sz w:val="32"/>
          <w:szCs w:val="32"/>
          <w:u w:val="single"/>
        </w:rPr>
        <w:t xml:space="preserve">Deadline Date for receipt of </w:t>
      </w:r>
      <w:r w:rsidR="00602147" w:rsidRPr="006E10E4">
        <w:rPr>
          <w:rFonts w:asciiTheme="minorHAnsi" w:hAnsiTheme="minorHAnsi" w:cstheme="minorHAnsi"/>
          <w:b/>
          <w:sz w:val="32"/>
          <w:szCs w:val="32"/>
          <w:u w:val="single"/>
        </w:rPr>
        <w:t xml:space="preserve">Tender: </w:t>
      </w:r>
      <w:r w:rsidR="00B50780" w:rsidRPr="006E10E4">
        <w:rPr>
          <w:rFonts w:asciiTheme="minorHAnsi" w:hAnsiTheme="minorHAnsi" w:cstheme="minorHAnsi"/>
          <w:b/>
          <w:sz w:val="32"/>
          <w:szCs w:val="32"/>
        </w:rPr>
        <w:t xml:space="preserve"> </w:t>
      </w:r>
      <w:r w:rsidR="00AC228C">
        <w:rPr>
          <w:rFonts w:asciiTheme="minorHAnsi" w:hAnsiTheme="minorHAnsi" w:cstheme="minorHAnsi"/>
          <w:b/>
          <w:sz w:val="32"/>
          <w:szCs w:val="32"/>
        </w:rPr>
        <w:t>3</w:t>
      </w:r>
      <w:r w:rsidR="00AC228C" w:rsidRPr="00AC228C">
        <w:rPr>
          <w:rFonts w:asciiTheme="minorHAnsi" w:hAnsiTheme="minorHAnsi" w:cstheme="minorHAnsi"/>
          <w:b/>
          <w:sz w:val="32"/>
          <w:szCs w:val="32"/>
          <w:vertAlign w:val="superscript"/>
        </w:rPr>
        <w:t>rd</w:t>
      </w:r>
      <w:r w:rsidR="00AC228C">
        <w:rPr>
          <w:rFonts w:asciiTheme="minorHAnsi" w:hAnsiTheme="minorHAnsi" w:cstheme="minorHAnsi"/>
          <w:b/>
          <w:sz w:val="32"/>
          <w:szCs w:val="32"/>
        </w:rPr>
        <w:t xml:space="preserve"> July 2026</w:t>
      </w:r>
    </w:p>
    <w:p w14:paraId="0D165330" w14:textId="77777777" w:rsidR="00B30867" w:rsidRPr="006E10E4" w:rsidRDefault="00B30867" w:rsidP="00125155">
      <w:pPr>
        <w:ind w:right="996"/>
        <w:rPr>
          <w:rFonts w:asciiTheme="minorHAnsi" w:hAnsiTheme="minorHAnsi" w:cstheme="minorHAnsi"/>
          <w:b/>
          <w:sz w:val="32"/>
          <w:szCs w:val="32"/>
          <w:u w:val="single"/>
        </w:rPr>
      </w:pPr>
    </w:p>
    <w:p w14:paraId="2C820A6B" w14:textId="76CD6F76" w:rsidR="00BC28D2" w:rsidRPr="00313FAA" w:rsidRDefault="00856F83" w:rsidP="00BC28D2">
      <w:pPr>
        <w:ind w:right="996"/>
        <w:rPr>
          <w:rFonts w:asciiTheme="minorHAnsi" w:hAnsiTheme="minorHAnsi" w:cstheme="minorHAnsi"/>
          <w:b/>
          <w:sz w:val="32"/>
          <w:szCs w:val="32"/>
        </w:rPr>
      </w:pPr>
      <w:r w:rsidRPr="006E10E4">
        <w:rPr>
          <w:rFonts w:asciiTheme="minorHAnsi" w:hAnsiTheme="minorHAnsi" w:cstheme="minorHAnsi"/>
          <w:b/>
          <w:sz w:val="32"/>
          <w:szCs w:val="32"/>
          <w:u w:val="single"/>
        </w:rPr>
        <w:t xml:space="preserve">Expected </w:t>
      </w:r>
      <w:r w:rsidR="00B30867" w:rsidRPr="006E10E4">
        <w:rPr>
          <w:rFonts w:asciiTheme="minorHAnsi" w:hAnsiTheme="minorHAnsi" w:cstheme="minorHAnsi"/>
          <w:b/>
          <w:sz w:val="32"/>
          <w:szCs w:val="32"/>
          <w:u w:val="single"/>
        </w:rPr>
        <w:t>Commencement of contract</w:t>
      </w:r>
      <w:r w:rsidR="00B30867" w:rsidRPr="006E10E4">
        <w:rPr>
          <w:rFonts w:asciiTheme="minorHAnsi" w:hAnsiTheme="minorHAnsi" w:cstheme="minorHAnsi"/>
          <w:b/>
          <w:sz w:val="32"/>
          <w:szCs w:val="32"/>
        </w:rPr>
        <w:t xml:space="preserve">:  </w:t>
      </w:r>
      <w:r w:rsidR="00656BBC">
        <w:rPr>
          <w:rFonts w:asciiTheme="minorHAnsi" w:hAnsiTheme="minorHAnsi" w:cstheme="minorHAnsi"/>
          <w:b/>
          <w:sz w:val="32"/>
          <w:szCs w:val="32"/>
        </w:rPr>
        <w:t>September</w:t>
      </w:r>
      <w:r w:rsidR="00BD24A7" w:rsidRPr="006E10E4">
        <w:rPr>
          <w:rFonts w:asciiTheme="minorHAnsi" w:hAnsiTheme="minorHAnsi" w:cstheme="minorHAnsi"/>
          <w:b/>
          <w:sz w:val="32"/>
          <w:szCs w:val="32"/>
        </w:rPr>
        <w:t xml:space="preserve"> 202</w:t>
      </w:r>
      <w:r w:rsidR="00CA20B3">
        <w:rPr>
          <w:rFonts w:asciiTheme="minorHAnsi" w:hAnsiTheme="minorHAnsi" w:cstheme="minorHAnsi"/>
          <w:b/>
          <w:sz w:val="32"/>
          <w:szCs w:val="32"/>
        </w:rPr>
        <w:t>6</w:t>
      </w:r>
    </w:p>
    <w:p w14:paraId="13D66445" w14:textId="77777777" w:rsidR="00550EA3" w:rsidRPr="00313FAA" w:rsidRDefault="00550EA3" w:rsidP="00125155">
      <w:pPr>
        <w:ind w:right="996"/>
        <w:rPr>
          <w:rFonts w:asciiTheme="minorHAnsi" w:hAnsiTheme="minorHAnsi" w:cstheme="minorHAnsi"/>
          <w:b/>
        </w:rPr>
      </w:pPr>
    </w:p>
    <w:p w14:paraId="55EE031D" w14:textId="27965274" w:rsidR="00B64404" w:rsidRPr="004A2830" w:rsidRDefault="000C53BF" w:rsidP="000C53BF">
      <w:pPr>
        <w:ind w:right="996"/>
        <w:rPr>
          <w:bCs/>
          <w:sz w:val="32"/>
          <w:szCs w:val="32"/>
        </w:rPr>
      </w:pPr>
      <w:r w:rsidRPr="000C53BF">
        <w:rPr>
          <w:rFonts w:asciiTheme="minorHAnsi" w:hAnsiTheme="minorHAnsi" w:cstheme="minorHAnsi"/>
          <w:b/>
          <w:sz w:val="32"/>
          <w:szCs w:val="32"/>
          <w:u w:val="single"/>
        </w:rPr>
        <w:t>Contact Details for Queries:</w:t>
      </w:r>
      <w:r>
        <w:rPr>
          <w:rFonts w:asciiTheme="minorHAnsi" w:hAnsiTheme="minorHAnsi" w:cstheme="minorHAnsi"/>
          <w:b/>
          <w:sz w:val="32"/>
          <w:szCs w:val="32"/>
          <w:u w:val="single"/>
        </w:rPr>
        <w:t xml:space="preserve">  </w:t>
      </w:r>
      <w:r w:rsidRPr="000C53BF">
        <w:rPr>
          <w:rFonts w:asciiTheme="minorHAnsi" w:hAnsiTheme="minorHAnsi" w:cstheme="minorHAnsi"/>
          <w:b/>
          <w:sz w:val="32"/>
          <w:szCs w:val="32"/>
          <w:u w:val="single"/>
        </w:rPr>
        <w:t xml:space="preserve"> </w:t>
      </w:r>
      <w:hyperlink r:id="rId12" w:history="1">
        <w:r w:rsidRPr="004A2830">
          <w:rPr>
            <w:rStyle w:val="Hyperlink"/>
            <w:bCs/>
            <w:sz w:val="32"/>
            <w:szCs w:val="32"/>
          </w:rPr>
          <w:t>https://www.etenders.gov.ie</w:t>
        </w:r>
      </w:hyperlink>
    </w:p>
    <w:p w14:paraId="2C060B60" w14:textId="77777777" w:rsidR="000C53BF" w:rsidRPr="000C53BF" w:rsidRDefault="000C53BF" w:rsidP="000C53BF">
      <w:pPr>
        <w:ind w:right="996"/>
        <w:rPr>
          <w:rFonts w:asciiTheme="minorHAnsi" w:hAnsiTheme="minorHAnsi" w:cstheme="minorHAnsi"/>
          <w:b/>
          <w:sz w:val="32"/>
          <w:szCs w:val="32"/>
          <w:u w:val="single"/>
        </w:rPr>
      </w:pPr>
    </w:p>
    <w:p w14:paraId="26FA5B5C" w14:textId="77777777" w:rsidR="00B64404" w:rsidRPr="00313FAA" w:rsidRDefault="00B64404" w:rsidP="00B64404">
      <w:pPr>
        <w:rPr>
          <w:rFonts w:asciiTheme="minorHAnsi" w:hAnsiTheme="minorHAnsi" w:cstheme="minorHAnsi"/>
        </w:rPr>
      </w:pPr>
    </w:p>
    <w:p w14:paraId="6D8F9A82" w14:textId="77777777" w:rsidR="00B64404" w:rsidRPr="00313FAA" w:rsidRDefault="00B64404" w:rsidP="00B64404">
      <w:pPr>
        <w:rPr>
          <w:rFonts w:asciiTheme="minorHAnsi" w:hAnsiTheme="minorHAnsi" w:cstheme="minorHAnsi"/>
        </w:rPr>
      </w:pPr>
    </w:p>
    <w:p w14:paraId="39274F02" w14:textId="77777777" w:rsidR="00B64404" w:rsidRPr="00313FAA" w:rsidRDefault="00B64404" w:rsidP="00071D58">
      <w:pPr>
        <w:jc w:val="both"/>
        <w:rPr>
          <w:rFonts w:asciiTheme="minorHAnsi" w:hAnsiTheme="minorHAnsi" w:cstheme="minorHAnsi"/>
        </w:rPr>
      </w:pPr>
      <w:r w:rsidRPr="00313FAA">
        <w:rPr>
          <w:rFonts w:asciiTheme="minorHAnsi" w:hAnsiTheme="minorHAnsi" w:cstheme="minorHAnsi"/>
        </w:rPr>
        <w:t>Please note that all information relating to this tender, including clarifications and changes, will be published on the Irish Government Procurement Opportunities Portal (</w:t>
      </w:r>
      <w:hyperlink r:id="rId13" w:history="1">
        <w:r w:rsidRPr="00313FAA">
          <w:rPr>
            <w:rStyle w:val="Hyperlink"/>
            <w:rFonts w:asciiTheme="minorHAnsi" w:hAnsiTheme="minorHAnsi" w:cstheme="minorHAnsi"/>
          </w:rPr>
          <w:t>www.etenders.gov.ie</w:t>
        </w:r>
      </w:hyperlink>
      <w:r w:rsidRPr="00313FAA">
        <w:rPr>
          <w:rFonts w:asciiTheme="minorHAnsi" w:hAnsiTheme="minorHAnsi" w:cstheme="minorHAnsi"/>
        </w:rPr>
        <w:t>) only. Registration is free of charge and there is no charge for documents.  South East Technological University will not accept responsibility for information relayed (or not relayed) via third parties.</w:t>
      </w:r>
    </w:p>
    <w:p w14:paraId="340EDB37" w14:textId="77777777" w:rsidR="00964BA1" w:rsidRPr="00313FAA" w:rsidRDefault="00964BA1">
      <w:pPr>
        <w:rPr>
          <w:rFonts w:asciiTheme="minorHAnsi" w:hAnsiTheme="minorHAnsi" w:cstheme="minorHAnsi"/>
        </w:rPr>
      </w:pPr>
      <w:r w:rsidRPr="00313FAA">
        <w:rPr>
          <w:rFonts w:asciiTheme="minorHAnsi" w:hAnsiTheme="minorHAnsi" w:cstheme="minorHAnsi"/>
        </w:rPr>
        <w:br w:type="page"/>
      </w:r>
    </w:p>
    <w:p w14:paraId="38FC9E81" w14:textId="77777777" w:rsidR="0018498D" w:rsidRPr="00313FAA" w:rsidRDefault="00550EA3" w:rsidP="0018498D">
      <w:pPr>
        <w:rPr>
          <w:rFonts w:asciiTheme="minorHAnsi" w:hAnsiTheme="minorHAnsi" w:cstheme="minorHAnsi"/>
        </w:rPr>
      </w:pPr>
      <w:r w:rsidRPr="00313FAA">
        <w:rPr>
          <w:rFonts w:asciiTheme="minorHAnsi" w:hAnsiTheme="minorHAnsi" w:cstheme="minorHAnsi"/>
          <w:noProof/>
          <w:lang w:val="en-GB" w:eastAsia="en-GB"/>
        </w:rPr>
        <w:lastRenderedPageBreak/>
        <mc:AlternateContent>
          <mc:Choice Requires="wps">
            <w:drawing>
              <wp:anchor distT="0" distB="0" distL="114300" distR="114300" simplePos="0" relativeHeight="251657216" behindDoc="0" locked="0" layoutInCell="0" allowOverlap="1" wp14:anchorId="60192322" wp14:editId="3F65C1B1">
                <wp:simplePos x="0" y="0"/>
                <wp:positionH relativeFrom="margin">
                  <wp:align>left</wp:align>
                </wp:positionH>
                <wp:positionV relativeFrom="paragraph">
                  <wp:posOffset>0</wp:posOffset>
                </wp:positionV>
                <wp:extent cx="5800725" cy="342900"/>
                <wp:effectExtent l="0" t="0" r="28575"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342900"/>
                        </a:xfrm>
                        <a:prstGeom prst="rect">
                          <a:avLst/>
                        </a:prstGeom>
                        <a:solidFill>
                          <a:srgbClr val="C0C0C0"/>
                        </a:solidFill>
                        <a:ln w="9525">
                          <a:solidFill>
                            <a:srgbClr val="000000"/>
                          </a:solidFill>
                          <a:miter lim="800000"/>
                          <a:headEnd/>
                          <a:tailEnd/>
                        </a:ln>
                      </wps:spPr>
                      <wps:txbx>
                        <w:txbxContent>
                          <w:p w14:paraId="171256FE" w14:textId="77777777" w:rsidR="00294D76" w:rsidRPr="00240336" w:rsidRDefault="00294D76" w:rsidP="0018498D">
                            <w:pPr>
                              <w:jc w:val="center"/>
                              <w:rPr>
                                <w:rFonts w:ascii="Cambria" w:hAnsi="Cambria"/>
                                <w:b/>
                                <w:sz w:val="28"/>
                              </w:rPr>
                            </w:pPr>
                            <w:r w:rsidRPr="00240336">
                              <w:rPr>
                                <w:rFonts w:ascii="Cambria" w:hAnsi="Cambria"/>
                                <w:b/>
                                <w:sz w:val="28"/>
                              </w:rPr>
                              <w:t>Table of Contents</w:t>
                            </w:r>
                          </w:p>
                          <w:p w14:paraId="35A00D24" w14:textId="77777777" w:rsidR="00294D76" w:rsidRPr="00240336" w:rsidRDefault="00294D76" w:rsidP="0018498D">
                            <w:pPr>
                              <w:jc w:val="center"/>
                              <w:rPr>
                                <w:rFonts w:ascii="Cambria" w:hAnsi="Cambria"/>
                                <w:b/>
                                <w:sz w:val="28"/>
                              </w:rPr>
                            </w:pPr>
                          </w:p>
                          <w:p w14:paraId="5824E0C3" w14:textId="77777777" w:rsidR="00294D76" w:rsidRPr="00240336" w:rsidRDefault="00294D76" w:rsidP="0018498D">
                            <w:pPr>
                              <w:jc w:val="center"/>
                              <w:rPr>
                                <w:rFonts w:ascii="Cambria" w:hAnsi="Cambria"/>
                                <w:b/>
                                <w:sz w:val="28"/>
                              </w:rPr>
                            </w:pPr>
                          </w:p>
                          <w:p w14:paraId="19CF8C02" w14:textId="77777777" w:rsidR="00294D76" w:rsidRPr="00240336" w:rsidRDefault="00294D76" w:rsidP="0018498D">
                            <w:pPr>
                              <w:jc w:val="center"/>
                              <w:rPr>
                                <w:rFonts w:ascii="Cambria" w:hAnsi="Cambria"/>
                                <w:b/>
                                <w:sz w:val="28"/>
                              </w:rPr>
                            </w:pPr>
                          </w:p>
                          <w:p w14:paraId="4A3AE32C" w14:textId="77777777" w:rsidR="00294D76" w:rsidRPr="00240336" w:rsidRDefault="00294D76" w:rsidP="0018498D">
                            <w:pPr>
                              <w:jc w:val="center"/>
                              <w:rPr>
                                <w:rFonts w:ascii="Cambria" w:hAnsi="Cambria"/>
                                <w:b/>
                                <w:sz w:val="28"/>
                              </w:rPr>
                            </w:pPr>
                          </w:p>
                          <w:p w14:paraId="5029DC89" w14:textId="77777777" w:rsidR="00294D76" w:rsidRPr="00240336" w:rsidRDefault="00294D76" w:rsidP="0018498D">
                            <w:pPr>
                              <w:jc w:val="center"/>
                              <w:rPr>
                                <w:rFonts w:ascii="Cambria" w:hAnsi="Cambria"/>
                                <w:b/>
                                <w:sz w:val="28"/>
                              </w:rPr>
                            </w:pPr>
                          </w:p>
                          <w:p w14:paraId="70FE4D88" w14:textId="77777777" w:rsidR="00294D76" w:rsidRPr="00240336" w:rsidRDefault="00294D76" w:rsidP="0018498D">
                            <w:pPr>
                              <w:jc w:val="center"/>
                              <w:rPr>
                                <w:rFonts w:ascii="Cambria" w:hAnsi="Cambria"/>
                                <w:b/>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92322" id="_x0000_t202" coordsize="21600,21600" o:spt="202" path="m,l,21600r21600,l21600,xe">
                <v:stroke joinstyle="miter"/>
                <v:path gradientshapeok="t" o:connecttype="rect"/>
              </v:shapetype>
              <v:shape id="Text Box 2" o:spid="_x0000_s1026" type="#_x0000_t202" style="position:absolute;margin-left:0;margin-top:0;width:456.75pt;height:27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" o:allowincell="f" fillcolor="silver">
                <v:textbox>
                  <w:txbxContent>
                    <w:p w14:paraId="171256FE" w14:textId="77777777" w:rsidR="00294D76" w:rsidRPr="00240336" w:rsidRDefault="00294D76" w:rsidP="0018498D">
                      <w:pPr>
                        <w:jc w:val="center"/>
                        <w:rPr>
                          <w:rFonts w:ascii="Cambria" w:hAnsi="Cambria"/>
                          <w:b/>
                          <w:sz w:val="28"/>
                        </w:rPr>
                      </w:pPr>
                      <w:r w:rsidRPr="00240336">
                        <w:rPr>
                          <w:rFonts w:ascii="Cambria" w:hAnsi="Cambria"/>
                          <w:b/>
                          <w:sz w:val="28"/>
                        </w:rPr>
                        <w:t>Table of Contents</w:t>
                      </w:r>
                    </w:p>
                    <w:p w14:paraId="35A00D24" w14:textId="77777777" w:rsidR="00294D76" w:rsidRPr="00240336" w:rsidRDefault="00294D76" w:rsidP="0018498D">
                      <w:pPr>
                        <w:jc w:val="center"/>
                        <w:rPr>
                          <w:rFonts w:ascii="Cambria" w:hAnsi="Cambria"/>
                          <w:b/>
                          <w:sz w:val="28"/>
                        </w:rPr>
                      </w:pPr>
                    </w:p>
                    <w:p w14:paraId="5824E0C3" w14:textId="77777777" w:rsidR="00294D76" w:rsidRPr="00240336" w:rsidRDefault="00294D76" w:rsidP="0018498D">
                      <w:pPr>
                        <w:jc w:val="center"/>
                        <w:rPr>
                          <w:rFonts w:ascii="Cambria" w:hAnsi="Cambria"/>
                          <w:b/>
                          <w:sz w:val="28"/>
                        </w:rPr>
                      </w:pPr>
                    </w:p>
                    <w:p w14:paraId="19CF8C02" w14:textId="77777777" w:rsidR="00294D76" w:rsidRPr="00240336" w:rsidRDefault="00294D76" w:rsidP="0018498D">
                      <w:pPr>
                        <w:jc w:val="center"/>
                        <w:rPr>
                          <w:rFonts w:ascii="Cambria" w:hAnsi="Cambria"/>
                          <w:b/>
                          <w:sz w:val="28"/>
                        </w:rPr>
                      </w:pPr>
                    </w:p>
                    <w:p w14:paraId="4A3AE32C" w14:textId="77777777" w:rsidR="00294D76" w:rsidRPr="00240336" w:rsidRDefault="00294D76" w:rsidP="0018498D">
                      <w:pPr>
                        <w:jc w:val="center"/>
                        <w:rPr>
                          <w:rFonts w:ascii="Cambria" w:hAnsi="Cambria"/>
                          <w:b/>
                          <w:sz w:val="28"/>
                        </w:rPr>
                      </w:pPr>
                    </w:p>
                    <w:p w14:paraId="5029DC89" w14:textId="77777777" w:rsidR="00294D76" w:rsidRPr="00240336" w:rsidRDefault="00294D76" w:rsidP="0018498D">
                      <w:pPr>
                        <w:jc w:val="center"/>
                        <w:rPr>
                          <w:rFonts w:ascii="Cambria" w:hAnsi="Cambria"/>
                          <w:b/>
                          <w:sz w:val="28"/>
                        </w:rPr>
                      </w:pPr>
                    </w:p>
                    <w:p w14:paraId="70FE4D88" w14:textId="77777777" w:rsidR="00294D76" w:rsidRPr="00240336" w:rsidRDefault="00294D76" w:rsidP="0018498D">
                      <w:pPr>
                        <w:jc w:val="center"/>
                        <w:rPr>
                          <w:rFonts w:ascii="Cambria" w:hAnsi="Cambria"/>
                          <w:b/>
                          <w:sz w:val="28"/>
                        </w:rPr>
                      </w:pPr>
                    </w:p>
                  </w:txbxContent>
                </v:textbox>
                <w10:wrap anchorx="margin"/>
              </v:shape>
            </w:pict>
          </mc:Fallback>
        </mc:AlternateContent>
      </w:r>
    </w:p>
    <w:p w14:paraId="4E598651" w14:textId="77777777" w:rsidR="0018498D" w:rsidRPr="00313FAA" w:rsidRDefault="0018498D" w:rsidP="0018498D">
      <w:pPr>
        <w:pStyle w:val="BodyText"/>
        <w:jc w:val="left"/>
        <w:rPr>
          <w:rFonts w:asciiTheme="minorHAnsi" w:hAnsiTheme="minorHAnsi" w:cstheme="minorHAnsi"/>
        </w:rPr>
      </w:pPr>
    </w:p>
    <w:p w14:paraId="5B82A7E4" w14:textId="77777777" w:rsidR="00A966F0" w:rsidRPr="00313FAA" w:rsidRDefault="00A966F0">
      <w:pPr>
        <w:rPr>
          <w:rFonts w:asciiTheme="minorHAnsi" w:hAnsiTheme="minorHAnsi" w:cstheme="minorHAns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4754"/>
        <w:gridCol w:w="2835"/>
      </w:tblGrid>
      <w:tr w:rsidR="00B64404" w:rsidRPr="00313FAA" w14:paraId="2924A19C" w14:textId="77777777" w:rsidTr="00AC2106">
        <w:tc>
          <w:tcPr>
            <w:tcW w:w="1620" w:type="dxa"/>
          </w:tcPr>
          <w:p w14:paraId="3E6FC732" w14:textId="77777777" w:rsidR="00B64404" w:rsidRPr="00313FAA" w:rsidRDefault="00B64404" w:rsidP="00796861">
            <w:pPr>
              <w:rPr>
                <w:rFonts w:asciiTheme="minorHAnsi" w:hAnsiTheme="minorHAnsi" w:cstheme="minorHAnsi"/>
              </w:rPr>
            </w:pPr>
            <w:r w:rsidRPr="00313FAA">
              <w:rPr>
                <w:rFonts w:asciiTheme="minorHAnsi" w:hAnsiTheme="minorHAnsi" w:cstheme="minorHAnsi"/>
              </w:rPr>
              <w:t>Section</w:t>
            </w:r>
          </w:p>
        </w:tc>
        <w:tc>
          <w:tcPr>
            <w:tcW w:w="4754" w:type="dxa"/>
          </w:tcPr>
          <w:p w14:paraId="61399C2F" w14:textId="77777777" w:rsidR="00B64404" w:rsidRPr="00313FAA" w:rsidRDefault="00B64404" w:rsidP="00796861">
            <w:pPr>
              <w:jc w:val="center"/>
              <w:rPr>
                <w:rFonts w:asciiTheme="minorHAnsi" w:hAnsiTheme="minorHAnsi" w:cstheme="minorHAnsi"/>
              </w:rPr>
            </w:pPr>
            <w:r w:rsidRPr="00313FAA">
              <w:rPr>
                <w:rFonts w:asciiTheme="minorHAnsi" w:hAnsiTheme="minorHAnsi" w:cstheme="minorHAnsi"/>
              </w:rPr>
              <w:t>Description</w:t>
            </w:r>
          </w:p>
        </w:tc>
        <w:tc>
          <w:tcPr>
            <w:tcW w:w="2835" w:type="dxa"/>
          </w:tcPr>
          <w:p w14:paraId="7A299ACD" w14:textId="77777777" w:rsidR="00B64404" w:rsidRPr="00313FAA" w:rsidRDefault="00B64404" w:rsidP="00796861">
            <w:pPr>
              <w:jc w:val="center"/>
              <w:rPr>
                <w:rFonts w:asciiTheme="minorHAnsi" w:hAnsiTheme="minorHAnsi" w:cstheme="minorHAnsi"/>
              </w:rPr>
            </w:pPr>
            <w:r w:rsidRPr="00313FAA">
              <w:rPr>
                <w:rFonts w:asciiTheme="minorHAnsi" w:hAnsiTheme="minorHAnsi" w:cstheme="minorHAnsi"/>
              </w:rPr>
              <w:t>Page</w:t>
            </w:r>
          </w:p>
        </w:tc>
      </w:tr>
      <w:tr w:rsidR="00B64404" w:rsidRPr="00313FAA" w14:paraId="01B3E602" w14:textId="77777777" w:rsidTr="00AC2106">
        <w:tc>
          <w:tcPr>
            <w:tcW w:w="1620" w:type="dxa"/>
          </w:tcPr>
          <w:p w14:paraId="7D58B050" w14:textId="77777777" w:rsidR="00B64404" w:rsidRPr="00313FAA" w:rsidRDefault="00B64404" w:rsidP="00796861">
            <w:pPr>
              <w:rPr>
                <w:rFonts w:asciiTheme="minorHAnsi" w:hAnsiTheme="minorHAnsi" w:cstheme="minorHAnsi"/>
              </w:rPr>
            </w:pPr>
          </w:p>
        </w:tc>
        <w:tc>
          <w:tcPr>
            <w:tcW w:w="4754" w:type="dxa"/>
          </w:tcPr>
          <w:p w14:paraId="4E70FAAD" w14:textId="77777777" w:rsidR="00B64404" w:rsidRPr="00313FAA" w:rsidRDefault="00B64404" w:rsidP="00796861">
            <w:pPr>
              <w:rPr>
                <w:rFonts w:asciiTheme="minorHAnsi" w:hAnsiTheme="minorHAnsi" w:cstheme="minorHAnsi"/>
              </w:rPr>
            </w:pPr>
            <w:r w:rsidRPr="00313FAA">
              <w:rPr>
                <w:rFonts w:asciiTheme="minorHAnsi" w:hAnsiTheme="minorHAnsi" w:cstheme="minorHAnsi"/>
              </w:rPr>
              <w:t>Introduction</w:t>
            </w:r>
            <w:r w:rsidR="008813AE" w:rsidRPr="00313FAA">
              <w:rPr>
                <w:rFonts w:asciiTheme="minorHAnsi" w:hAnsiTheme="minorHAnsi" w:cstheme="minorHAnsi"/>
              </w:rPr>
              <w:t>, SETU and Contract Objectives</w:t>
            </w:r>
          </w:p>
          <w:p w14:paraId="5F4DA460" w14:textId="77777777" w:rsidR="00AC2106" w:rsidRPr="00313FAA" w:rsidRDefault="00AC2106" w:rsidP="00796861">
            <w:pPr>
              <w:rPr>
                <w:rFonts w:asciiTheme="minorHAnsi" w:hAnsiTheme="minorHAnsi" w:cstheme="minorHAnsi"/>
              </w:rPr>
            </w:pPr>
          </w:p>
        </w:tc>
        <w:tc>
          <w:tcPr>
            <w:tcW w:w="2835" w:type="dxa"/>
          </w:tcPr>
          <w:p w14:paraId="40A7D56F" w14:textId="77777777" w:rsidR="00B64404" w:rsidRPr="00656BBC" w:rsidRDefault="00B64404" w:rsidP="00796861">
            <w:pPr>
              <w:jc w:val="center"/>
              <w:rPr>
                <w:rFonts w:asciiTheme="minorHAnsi" w:hAnsiTheme="minorHAnsi" w:cstheme="minorHAnsi"/>
                <w:highlight w:val="yellow"/>
              </w:rPr>
            </w:pPr>
            <w:r w:rsidRPr="008C7EB0">
              <w:rPr>
                <w:rFonts w:asciiTheme="minorHAnsi" w:hAnsiTheme="minorHAnsi" w:cstheme="minorHAnsi"/>
              </w:rPr>
              <w:t>3</w:t>
            </w:r>
          </w:p>
        </w:tc>
      </w:tr>
      <w:tr w:rsidR="00B64404" w:rsidRPr="00313FAA" w14:paraId="216A6049" w14:textId="77777777" w:rsidTr="00AC2106">
        <w:tc>
          <w:tcPr>
            <w:tcW w:w="1620" w:type="dxa"/>
          </w:tcPr>
          <w:p w14:paraId="6D8B96AB" w14:textId="77777777" w:rsidR="00B64404" w:rsidRPr="00313FAA" w:rsidRDefault="00B64404" w:rsidP="00796861">
            <w:pPr>
              <w:rPr>
                <w:rFonts w:asciiTheme="minorHAnsi" w:hAnsiTheme="minorHAnsi" w:cstheme="minorHAnsi"/>
              </w:rPr>
            </w:pPr>
            <w:r w:rsidRPr="00313FAA">
              <w:rPr>
                <w:rFonts w:asciiTheme="minorHAnsi" w:hAnsiTheme="minorHAnsi" w:cstheme="minorHAnsi"/>
              </w:rPr>
              <w:t>A</w:t>
            </w:r>
          </w:p>
        </w:tc>
        <w:tc>
          <w:tcPr>
            <w:tcW w:w="4754" w:type="dxa"/>
          </w:tcPr>
          <w:p w14:paraId="1F2003F4" w14:textId="77777777" w:rsidR="00B64404" w:rsidRPr="00313FAA" w:rsidRDefault="00B64404" w:rsidP="00796861">
            <w:pPr>
              <w:rPr>
                <w:rFonts w:asciiTheme="minorHAnsi" w:hAnsiTheme="minorHAnsi" w:cstheme="minorHAnsi"/>
              </w:rPr>
            </w:pPr>
            <w:r w:rsidRPr="00313FAA">
              <w:rPr>
                <w:rFonts w:asciiTheme="minorHAnsi" w:hAnsiTheme="minorHAnsi" w:cstheme="minorHAnsi"/>
              </w:rPr>
              <w:t>Checklist for Tender Submission</w:t>
            </w:r>
          </w:p>
          <w:p w14:paraId="2A446C5A" w14:textId="77777777" w:rsidR="00AC2106" w:rsidRPr="00313FAA" w:rsidRDefault="00AC2106" w:rsidP="00796861">
            <w:pPr>
              <w:rPr>
                <w:rFonts w:asciiTheme="minorHAnsi" w:hAnsiTheme="minorHAnsi" w:cstheme="minorHAnsi"/>
              </w:rPr>
            </w:pPr>
          </w:p>
        </w:tc>
        <w:tc>
          <w:tcPr>
            <w:tcW w:w="2835" w:type="dxa"/>
          </w:tcPr>
          <w:p w14:paraId="1DFD81D4" w14:textId="3A6D1E57" w:rsidR="00B64404" w:rsidRPr="00656BBC" w:rsidRDefault="00A63C5A" w:rsidP="00796861">
            <w:pPr>
              <w:jc w:val="center"/>
              <w:rPr>
                <w:rFonts w:asciiTheme="minorHAnsi" w:hAnsiTheme="minorHAnsi" w:cstheme="minorHAnsi"/>
                <w:highlight w:val="yellow"/>
              </w:rPr>
            </w:pPr>
            <w:r w:rsidRPr="008C7EB0">
              <w:rPr>
                <w:rFonts w:asciiTheme="minorHAnsi" w:hAnsiTheme="minorHAnsi" w:cstheme="minorHAnsi"/>
              </w:rPr>
              <w:t>5</w:t>
            </w:r>
          </w:p>
        </w:tc>
      </w:tr>
      <w:tr w:rsidR="00B64404" w:rsidRPr="00313FAA" w14:paraId="36BF452E" w14:textId="77777777" w:rsidTr="00AC2106">
        <w:tc>
          <w:tcPr>
            <w:tcW w:w="1620" w:type="dxa"/>
          </w:tcPr>
          <w:p w14:paraId="08FC81D3" w14:textId="77777777" w:rsidR="00B64404" w:rsidRPr="00313FAA" w:rsidRDefault="00B64404" w:rsidP="00796861">
            <w:pPr>
              <w:rPr>
                <w:rFonts w:asciiTheme="minorHAnsi" w:hAnsiTheme="minorHAnsi" w:cstheme="minorHAnsi"/>
              </w:rPr>
            </w:pPr>
            <w:r w:rsidRPr="00313FAA">
              <w:rPr>
                <w:rFonts w:asciiTheme="minorHAnsi" w:hAnsiTheme="minorHAnsi" w:cstheme="minorHAnsi"/>
              </w:rPr>
              <w:t>B</w:t>
            </w:r>
          </w:p>
        </w:tc>
        <w:tc>
          <w:tcPr>
            <w:tcW w:w="4754" w:type="dxa"/>
          </w:tcPr>
          <w:p w14:paraId="5A0D430F" w14:textId="77777777" w:rsidR="00B64404" w:rsidRPr="00313FAA" w:rsidRDefault="00B64404" w:rsidP="00796861">
            <w:pPr>
              <w:rPr>
                <w:rFonts w:asciiTheme="minorHAnsi" w:hAnsiTheme="minorHAnsi" w:cstheme="minorHAnsi"/>
              </w:rPr>
            </w:pPr>
            <w:r w:rsidRPr="00313FAA">
              <w:rPr>
                <w:rFonts w:asciiTheme="minorHAnsi" w:hAnsiTheme="minorHAnsi" w:cstheme="minorHAnsi"/>
              </w:rPr>
              <w:t>Qualification Criteria</w:t>
            </w:r>
          </w:p>
          <w:p w14:paraId="49D27442" w14:textId="77777777" w:rsidR="00AC2106" w:rsidRPr="00313FAA" w:rsidRDefault="00AC2106" w:rsidP="00796861">
            <w:pPr>
              <w:rPr>
                <w:rFonts w:asciiTheme="minorHAnsi" w:hAnsiTheme="minorHAnsi" w:cstheme="minorHAnsi"/>
              </w:rPr>
            </w:pPr>
          </w:p>
        </w:tc>
        <w:tc>
          <w:tcPr>
            <w:tcW w:w="2835" w:type="dxa"/>
          </w:tcPr>
          <w:p w14:paraId="29C2F1B4" w14:textId="7F40A3FA" w:rsidR="00B64404" w:rsidRPr="008C7EB0" w:rsidRDefault="00E86D5B" w:rsidP="00796861">
            <w:pPr>
              <w:jc w:val="center"/>
              <w:rPr>
                <w:rFonts w:asciiTheme="minorHAnsi" w:hAnsiTheme="minorHAnsi" w:cstheme="minorHAnsi"/>
              </w:rPr>
            </w:pPr>
            <w:r w:rsidRPr="008C7EB0">
              <w:rPr>
                <w:rFonts w:asciiTheme="minorHAnsi" w:hAnsiTheme="minorHAnsi" w:cstheme="minorHAnsi"/>
              </w:rPr>
              <w:t>6</w:t>
            </w:r>
          </w:p>
        </w:tc>
      </w:tr>
      <w:tr w:rsidR="00B64404" w:rsidRPr="00313FAA" w14:paraId="62190666" w14:textId="77777777" w:rsidTr="00AC2106">
        <w:tc>
          <w:tcPr>
            <w:tcW w:w="1620" w:type="dxa"/>
          </w:tcPr>
          <w:p w14:paraId="62CDD7CA" w14:textId="77777777" w:rsidR="00B64404" w:rsidRPr="00313FAA" w:rsidRDefault="00B64404" w:rsidP="00796861">
            <w:pPr>
              <w:rPr>
                <w:rFonts w:asciiTheme="minorHAnsi" w:hAnsiTheme="minorHAnsi" w:cstheme="minorHAnsi"/>
              </w:rPr>
            </w:pPr>
            <w:r w:rsidRPr="00313FAA">
              <w:rPr>
                <w:rFonts w:asciiTheme="minorHAnsi" w:hAnsiTheme="minorHAnsi" w:cstheme="minorHAnsi"/>
              </w:rPr>
              <w:t>C</w:t>
            </w:r>
          </w:p>
        </w:tc>
        <w:tc>
          <w:tcPr>
            <w:tcW w:w="4754" w:type="dxa"/>
          </w:tcPr>
          <w:p w14:paraId="0DDC57AC" w14:textId="77777777" w:rsidR="00B64404" w:rsidRPr="00313FAA" w:rsidRDefault="00B64404" w:rsidP="00796861">
            <w:pPr>
              <w:rPr>
                <w:rFonts w:asciiTheme="minorHAnsi" w:hAnsiTheme="minorHAnsi" w:cstheme="minorHAnsi"/>
              </w:rPr>
            </w:pPr>
            <w:r w:rsidRPr="00313FAA">
              <w:rPr>
                <w:rFonts w:asciiTheme="minorHAnsi" w:hAnsiTheme="minorHAnsi" w:cstheme="minorHAnsi"/>
              </w:rPr>
              <w:t>Award Criteria</w:t>
            </w:r>
            <w:r w:rsidR="000237B7" w:rsidRPr="00313FAA">
              <w:rPr>
                <w:rFonts w:asciiTheme="minorHAnsi" w:hAnsiTheme="minorHAnsi" w:cstheme="minorHAnsi"/>
              </w:rPr>
              <w:t xml:space="preserve"> and </w:t>
            </w:r>
            <w:r w:rsidR="00AB5F72" w:rsidRPr="00313FAA">
              <w:rPr>
                <w:rFonts w:asciiTheme="minorHAnsi" w:hAnsiTheme="minorHAnsi" w:cstheme="minorHAnsi"/>
              </w:rPr>
              <w:t>T</w:t>
            </w:r>
            <w:r w:rsidR="000237B7" w:rsidRPr="00313FAA">
              <w:rPr>
                <w:rFonts w:asciiTheme="minorHAnsi" w:hAnsiTheme="minorHAnsi" w:cstheme="minorHAnsi"/>
              </w:rPr>
              <w:t xml:space="preserve">ender dates </w:t>
            </w:r>
          </w:p>
          <w:p w14:paraId="591C1B8D" w14:textId="77777777" w:rsidR="00AC2106" w:rsidRPr="00313FAA" w:rsidRDefault="00AC2106" w:rsidP="00796861">
            <w:pPr>
              <w:rPr>
                <w:rFonts w:asciiTheme="minorHAnsi" w:hAnsiTheme="minorHAnsi" w:cstheme="minorHAnsi"/>
              </w:rPr>
            </w:pPr>
          </w:p>
        </w:tc>
        <w:tc>
          <w:tcPr>
            <w:tcW w:w="2835" w:type="dxa"/>
          </w:tcPr>
          <w:p w14:paraId="2659E7A9" w14:textId="370D45FB" w:rsidR="00B64404" w:rsidRPr="008C7EB0" w:rsidRDefault="00E86D5B" w:rsidP="00796861">
            <w:pPr>
              <w:jc w:val="center"/>
              <w:rPr>
                <w:rFonts w:asciiTheme="minorHAnsi" w:hAnsiTheme="minorHAnsi" w:cstheme="minorHAnsi"/>
              </w:rPr>
            </w:pPr>
            <w:r w:rsidRPr="008C7EB0">
              <w:rPr>
                <w:rFonts w:asciiTheme="minorHAnsi" w:hAnsiTheme="minorHAnsi" w:cstheme="minorHAnsi"/>
              </w:rPr>
              <w:t>8</w:t>
            </w:r>
          </w:p>
        </w:tc>
      </w:tr>
      <w:tr w:rsidR="00B64404" w:rsidRPr="00313FAA" w14:paraId="705FAAB5" w14:textId="77777777" w:rsidTr="00AC2106">
        <w:tc>
          <w:tcPr>
            <w:tcW w:w="1620" w:type="dxa"/>
          </w:tcPr>
          <w:p w14:paraId="7517663F" w14:textId="77777777" w:rsidR="00B64404" w:rsidRPr="00313FAA" w:rsidRDefault="000237B7" w:rsidP="00796861">
            <w:pPr>
              <w:rPr>
                <w:rFonts w:asciiTheme="minorHAnsi" w:hAnsiTheme="minorHAnsi" w:cstheme="minorHAnsi"/>
              </w:rPr>
            </w:pPr>
            <w:r w:rsidRPr="00313FAA">
              <w:rPr>
                <w:rFonts w:asciiTheme="minorHAnsi" w:hAnsiTheme="minorHAnsi" w:cstheme="minorHAnsi"/>
              </w:rPr>
              <w:t>D</w:t>
            </w:r>
          </w:p>
        </w:tc>
        <w:tc>
          <w:tcPr>
            <w:tcW w:w="4754" w:type="dxa"/>
          </w:tcPr>
          <w:p w14:paraId="1DBA6E02" w14:textId="77777777" w:rsidR="00B64404" w:rsidRPr="00313FAA" w:rsidRDefault="000237B7" w:rsidP="00796861">
            <w:pPr>
              <w:rPr>
                <w:rFonts w:asciiTheme="minorHAnsi" w:hAnsiTheme="minorHAnsi" w:cstheme="minorHAnsi"/>
              </w:rPr>
            </w:pPr>
            <w:r w:rsidRPr="00313FAA">
              <w:rPr>
                <w:rFonts w:asciiTheme="minorHAnsi" w:hAnsiTheme="minorHAnsi" w:cstheme="minorHAnsi"/>
              </w:rPr>
              <w:t>Instructions to Tenderers</w:t>
            </w:r>
          </w:p>
          <w:p w14:paraId="141B0497" w14:textId="77777777" w:rsidR="00AC2106" w:rsidRPr="00313FAA" w:rsidRDefault="00AC2106" w:rsidP="00796861">
            <w:pPr>
              <w:rPr>
                <w:rFonts w:asciiTheme="minorHAnsi" w:hAnsiTheme="minorHAnsi" w:cstheme="minorHAnsi"/>
              </w:rPr>
            </w:pPr>
          </w:p>
        </w:tc>
        <w:tc>
          <w:tcPr>
            <w:tcW w:w="2835" w:type="dxa"/>
          </w:tcPr>
          <w:p w14:paraId="6B8BE1BB" w14:textId="7B4955C3" w:rsidR="00B64404" w:rsidRPr="008C7EB0" w:rsidRDefault="00E93662" w:rsidP="00796861">
            <w:pPr>
              <w:jc w:val="center"/>
              <w:rPr>
                <w:rFonts w:asciiTheme="minorHAnsi" w:hAnsiTheme="minorHAnsi" w:cstheme="minorHAnsi"/>
              </w:rPr>
            </w:pPr>
            <w:r w:rsidRPr="008C7EB0">
              <w:rPr>
                <w:rFonts w:asciiTheme="minorHAnsi" w:hAnsiTheme="minorHAnsi" w:cstheme="minorHAnsi"/>
              </w:rPr>
              <w:t>1</w:t>
            </w:r>
            <w:r w:rsidR="00E86D5B" w:rsidRPr="008C7EB0">
              <w:rPr>
                <w:rFonts w:asciiTheme="minorHAnsi" w:hAnsiTheme="minorHAnsi" w:cstheme="minorHAnsi"/>
              </w:rPr>
              <w:t>2</w:t>
            </w:r>
          </w:p>
        </w:tc>
      </w:tr>
      <w:tr w:rsidR="000237B7" w:rsidRPr="00313FAA" w14:paraId="15CF447B" w14:textId="77777777" w:rsidTr="00AC2106">
        <w:tc>
          <w:tcPr>
            <w:tcW w:w="1620" w:type="dxa"/>
          </w:tcPr>
          <w:p w14:paraId="2124D1A0" w14:textId="77777777" w:rsidR="000237B7" w:rsidRPr="00313FAA" w:rsidRDefault="000237B7" w:rsidP="000237B7">
            <w:pPr>
              <w:rPr>
                <w:rFonts w:asciiTheme="minorHAnsi" w:hAnsiTheme="minorHAnsi" w:cstheme="minorHAnsi"/>
              </w:rPr>
            </w:pPr>
            <w:r w:rsidRPr="00313FAA">
              <w:rPr>
                <w:rFonts w:asciiTheme="minorHAnsi" w:hAnsiTheme="minorHAnsi" w:cstheme="minorHAnsi"/>
              </w:rPr>
              <w:t>E</w:t>
            </w:r>
          </w:p>
        </w:tc>
        <w:tc>
          <w:tcPr>
            <w:tcW w:w="4754" w:type="dxa"/>
          </w:tcPr>
          <w:p w14:paraId="1C8AA1F2" w14:textId="77777777" w:rsidR="000237B7" w:rsidRPr="00313FAA" w:rsidRDefault="000237B7" w:rsidP="000237B7">
            <w:pPr>
              <w:rPr>
                <w:rFonts w:asciiTheme="minorHAnsi" w:hAnsiTheme="minorHAnsi" w:cstheme="minorHAnsi"/>
              </w:rPr>
            </w:pPr>
            <w:r w:rsidRPr="00313FAA">
              <w:rPr>
                <w:rFonts w:asciiTheme="minorHAnsi" w:hAnsiTheme="minorHAnsi" w:cstheme="minorHAnsi"/>
              </w:rPr>
              <w:t>Specifications/Scope of Requirements</w:t>
            </w:r>
          </w:p>
          <w:p w14:paraId="0D738AF2" w14:textId="77777777" w:rsidR="00AC2106" w:rsidRPr="00313FAA" w:rsidRDefault="00AC2106" w:rsidP="000237B7">
            <w:pPr>
              <w:rPr>
                <w:rFonts w:asciiTheme="minorHAnsi" w:hAnsiTheme="minorHAnsi" w:cstheme="minorHAnsi"/>
              </w:rPr>
            </w:pPr>
          </w:p>
        </w:tc>
        <w:tc>
          <w:tcPr>
            <w:tcW w:w="2835" w:type="dxa"/>
          </w:tcPr>
          <w:p w14:paraId="24A62B13" w14:textId="16F1039C" w:rsidR="000237B7" w:rsidRPr="008C7EB0" w:rsidRDefault="000237B7" w:rsidP="000237B7">
            <w:pPr>
              <w:jc w:val="center"/>
              <w:rPr>
                <w:rFonts w:asciiTheme="minorHAnsi" w:hAnsiTheme="minorHAnsi" w:cstheme="minorHAnsi"/>
              </w:rPr>
            </w:pPr>
            <w:r w:rsidRPr="008C7EB0">
              <w:rPr>
                <w:rFonts w:asciiTheme="minorHAnsi" w:hAnsiTheme="minorHAnsi" w:cstheme="minorHAnsi"/>
              </w:rPr>
              <w:t>1</w:t>
            </w:r>
            <w:r w:rsidR="00E86D5B" w:rsidRPr="008C7EB0">
              <w:rPr>
                <w:rFonts w:asciiTheme="minorHAnsi" w:hAnsiTheme="minorHAnsi" w:cstheme="minorHAnsi"/>
              </w:rPr>
              <w:t>9</w:t>
            </w:r>
          </w:p>
        </w:tc>
      </w:tr>
      <w:tr w:rsidR="009F14E1" w:rsidRPr="00313FAA" w14:paraId="4ED92CA5" w14:textId="77777777" w:rsidTr="00AC2106">
        <w:tc>
          <w:tcPr>
            <w:tcW w:w="1620" w:type="dxa"/>
          </w:tcPr>
          <w:p w14:paraId="581A58EA" w14:textId="77777777" w:rsidR="009F14E1" w:rsidRDefault="009F14E1" w:rsidP="009F14E1">
            <w:pPr>
              <w:rPr>
                <w:rFonts w:asciiTheme="minorHAnsi" w:hAnsiTheme="minorHAnsi" w:cstheme="minorHAnsi"/>
              </w:rPr>
            </w:pPr>
            <w:r w:rsidRPr="00313FAA">
              <w:rPr>
                <w:rFonts w:asciiTheme="minorHAnsi" w:hAnsiTheme="minorHAnsi" w:cstheme="minorHAnsi"/>
              </w:rPr>
              <w:t>Appendix 1</w:t>
            </w:r>
          </w:p>
          <w:p w14:paraId="6A70439B" w14:textId="0B1E8B55" w:rsidR="009F14E1" w:rsidRPr="00313FAA" w:rsidRDefault="009F14E1" w:rsidP="009F14E1">
            <w:pPr>
              <w:rPr>
                <w:rFonts w:asciiTheme="minorHAnsi" w:hAnsiTheme="minorHAnsi" w:cstheme="minorHAnsi"/>
              </w:rPr>
            </w:pPr>
          </w:p>
        </w:tc>
        <w:tc>
          <w:tcPr>
            <w:tcW w:w="4754" w:type="dxa"/>
          </w:tcPr>
          <w:p w14:paraId="6FDE6EAB" w14:textId="1D82A521" w:rsidR="009F14E1" w:rsidRPr="00313FAA" w:rsidRDefault="009F14E1" w:rsidP="009F14E1">
            <w:pPr>
              <w:rPr>
                <w:rFonts w:asciiTheme="minorHAnsi" w:hAnsiTheme="minorHAnsi" w:cstheme="minorHAnsi"/>
              </w:rPr>
            </w:pPr>
            <w:r>
              <w:rPr>
                <w:rFonts w:asciiTheme="minorHAnsi" w:hAnsiTheme="minorHAnsi" w:cstheme="minorHAnsi"/>
              </w:rPr>
              <w:t>Pricing Schedule</w:t>
            </w:r>
          </w:p>
        </w:tc>
        <w:tc>
          <w:tcPr>
            <w:tcW w:w="2835" w:type="dxa"/>
          </w:tcPr>
          <w:p w14:paraId="43487C66" w14:textId="655320DD" w:rsidR="009F14E1" w:rsidRPr="008C7EB0" w:rsidRDefault="00393E94" w:rsidP="009F14E1">
            <w:pPr>
              <w:jc w:val="center"/>
              <w:rPr>
                <w:rFonts w:asciiTheme="minorHAnsi" w:hAnsiTheme="minorHAnsi" w:cstheme="minorHAnsi"/>
              </w:rPr>
            </w:pPr>
            <w:r>
              <w:rPr>
                <w:rFonts w:asciiTheme="minorHAnsi" w:hAnsiTheme="minorHAnsi" w:cstheme="minorHAnsi"/>
              </w:rPr>
              <w:t>27</w:t>
            </w:r>
          </w:p>
        </w:tc>
      </w:tr>
      <w:tr w:rsidR="009F14E1" w:rsidRPr="00313FAA" w14:paraId="0CC4C756" w14:textId="77777777" w:rsidTr="00AC2106">
        <w:tc>
          <w:tcPr>
            <w:tcW w:w="1620" w:type="dxa"/>
          </w:tcPr>
          <w:p w14:paraId="4B82EE96" w14:textId="3567552E" w:rsidR="009F14E1" w:rsidRPr="00313FAA" w:rsidRDefault="009F14E1" w:rsidP="009F14E1">
            <w:pPr>
              <w:rPr>
                <w:rFonts w:asciiTheme="minorHAnsi" w:hAnsiTheme="minorHAnsi" w:cstheme="minorHAnsi"/>
              </w:rPr>
            </w:pPr>
            <w:r w:rsidRPr="00313FAA">
              <w:rPr>
                <w:rFonts w:asciiTheme="minorHAnsi" w:hAnsiTheme="minorHAnsi" w:cstheme="minorHAnsi"/>
              </w:rPr>
              <w:t>Appendix 2</w:t>
            </w:r>
          </w:p>
        </w:tc>
        <w:tc>
          <w:tcPr>
            <w:tcW w:w="4754" w:type="dxa"/>
          </w:tcPr>
          <w:p w14:paraId="7907CA67" w14:textId="77777777" w:rsidR="009F14E1" w:rsidRPr="00313FAA" w:rsidRDefault="009F14E1" w:rsidP="009F14E1">
            <w:pPr>
              <w:rPr>
                <w:rFonts w:asciiTheme="minorHAnsi" w:hAnsiTheme="minorHAnsi" w:cstheme="minorHAnsi"/>
              </w:rPr>
            </w:pPr>
            <w:r w:rsidRPr="00313FAA">
              <w:rPr>
                <w:rFonts w:asciiTheme="minorHAnsi" w:hAnsiTheme="minorHAnsi" w:cstheme="minorHAnsi"/>
              </w:rPr>
              <w:t>Form of Tender</w:t>
            </w:r>
          </w:p>
          <w:p w14:paraId="3AECD06C" w14:textId="77777777" w:rsidR="009F14E1" w:rsidRPr="00313FAA" w:rsidRDefault="009F14E1" w:rsidP="009F14E1">
            <w:pPr>
              <w:rPr>
                <w:rFonts w:asciiTheme="minorHAnsi" w:hAnsiTheme="minorHAnsi" w:cstheme="minorHAnsi"/>
              </w:rPr>
            </w:pPr>
          </w:p>
        </w:tc>
        <w:tc>
          <w:tcPr>
            <w:tcW w:w="2835" w:type="dxa"/>
          </w:tcPr>
          <w:p w14:paraId="2A049494" w14:textId="1D58B431" w:rsidR="009F14E1" w:rsidRPr="008C7EB0" w:rsidRDefault="009F14E1" w:rsidP="009F14E1">
            <w:pPr>
              <w:jc w:val="center"/>
              <w:rPr>
                <w:rFonts w:asciiTheme="minorHAnsi" w:hAnsiTheme="minorHAnsi" w:cstheme="minorHAnsi"/>
              </w:rPr>
            </w:pPr>
            <w:r w:rsidRPr="008C7EB0">
              <w:rPr>
                <w:rFonts w:asciiTheme="minorHAnsi" w:hAnsiTheme="minorHAnsi" w:cstheme="minorHAnsi"/>
              </w:rPr>
              <w:t>2</w:t>
            </w:r>
            <w:r w:rsidR="00393E94">
              <w:rPr>
                <w:rFonts w:asciiTheme="minorHAnsi" w:hAnsiTheme="minorHAnsi" w:cstheme="minorHAnsi"/>
              </w:rPr>
              <w:t>8</w:t>
            </w:r>
          </w:p>
        </w:tc>
      </w:tr>
      <w:tr w:rsidR="009F14E1" w:rsidRPr="00313FAA" w14:paraId="54A761D5" w14:textId="77777777" w:rsidTr="00AC2106">
        <w:tc>
          <w:tcPr>
            <w:tcW w:w="1620" w:type="dxa"/>
          </w:tcPr>
          <w:p w14:paraId="741FF259" w14:textId="03506B4B" w:rsidR="009F14E1" w:rsidRPr="00313FAA" w:rsidRDefault="009F14E1" w:rsidP="009F14E1">
            <w:pPr>
              <w:rPr>
                <w:rFonts w:asciiTheme="minorHAnsi" w:hAnsiTheme="minorHAnsi" w:cstheme="minorHAnsi"/>
              </w:rPr>
            </w:pPr>
            <w:r w:rsidRPr="00313FAA">
              <w:rPr>
                <w:rFonts w:asciiTheme="minorHAnsi" w:hAnsiTheme="minorHAnsi" w:cstheme="minorHAnsi"/>
              </w:rPr>
              <w:t>Appendix 3</w:t>
            </w:r>
          </w:p>
        </w:tc>
        <w:tc>
          <w:tcPr>
            <w:tcW w:w="4754" w:type="dxa"/>
          </w:tcPr>
          <w:p w14:paraId="08A144CF" w14:textId="77777777" w:rsidR="009F14E1" w:rsidRPr="00313FAA" w:rsidRDefault="009F14E1" w:rsidP="009F14E1">
            <w:pPr>
              <w:rPr>
                <w:rFonts w:asciiTheme="minorHAnsi" w:hAnsiTheme="minorHAnsi" w:cstheme="minorHAnsi"/>
              </w:rPr>
            </w:pPr>
            <w:r w:rsidRPr="00313FAA">
              <w:rPr>
                <w:rFonts w:asciiTheme="minorHAnsi" w:hAnsiTheme="minorHAnsi" w:cstheme="minorHAnsi"/>
              </w:rPr>
              <w:t>Declaration of Bona Fide</w:t>
            </w:r>
          </w:p>
          <w:p w14:paraId="2DD97212" w14:textId="77777777" w:rsidR="009F14E1" w:rsidRPr="00313FAA" w:rsidRDefault="009F14E1" w:rsidP="009F14E1">
            <w:pPr>
              <w:rPr>
                <w:rFonts w:asciiTheme="minorHAnsi" w:hAnsiTheme="minorHAnsi" w:cstheme="minorHAnsi"/>
              </w:rPr>
            </w:pPr>
          </w:p>
        </w:tc>
        <w:tc>
          <w:tcPr>
            <w:tcW w:w="2835" w:type="dxa"/>
          </w:tcPr>
          <w:p w14:paraId="09F9F136" w14:textId="044332AF" w:rsidR="009F14E1" w:rsidRPr="008C7EB0" w:rsidRDefault="00393E94" w:rsidP="009F14E1">
            <w:pPr>
              <w:jc w:val="center"/>
              <w:rPr>
                <w:rFonts w:asciiTheme="minorHAnsi" w:hAnsiTheme="minorHAnsi" w:cstheme="minorHAnsi"/>
              </w:rPr>
            </w:pPr>
            <w:r>
              <w:rPr>
                <w:rFonts w:asciiTheme="minorHAnsi" w:hAnsiTheme="minorHAnsi" w:cstheme="minorHAnsi"/>
              </w:rPr>
              <w:t>30</w:t>
            </w:r>
          </w:p>
        </w:tc>
      </w:tr>
      <w:tr w:rsidR="009F14E1" w:rsidRPr="00313FAA" w14:paraId="5D381D0F" w14:textId="77777777" w:rsidTr="00AC2106">
        <w:tc>
          <w:tcPr>
            <w:tcW w:w="1620" w:type="dxa"/>
          </w:tcPr>
          <w:p w14:paraId="34611194" w14:textId="4FA631FC" w:rsidR="009F14E1" w:rsidRPr="00313FAA" w:rsidRDefault="009F14E1" w:rsidP="009F14E1">
            <w:pPr>
              <w:rPr>
                <w:rFonts w:asciiTheme="minorHAnsi" w:hAnsiTheme="minorHAnsi" w:cstheme="minorHAnsi"/>
              </w:rPr>
            </w:pPr>
            <w:r w:rsidRPr="00313FAA">
              <w:rPr>
                <w:rFonts w:asciiTheme="minorHAnsi" w:hAnsiTheme="minorHAnsi" w:cstheme="minorHAnsi"/>
              </w:rPr>
              <w:t>Appendix 4</w:t>
            </w:r>
          </w:p>
        </w:tc>
        <w:tc>
          <w:tcPr>
            <w:tcW w:w="4754" w:type="dxa"/>
          </w:tcPr>
          <w:p w14:paraId="0AEC3582" w14:textId="77777777" w:rsidR="009F14E1" w:rsidRPr="00313FAA" w:rsidRDefault="009F14E1" w:rsidP="009F14E1">
            <w:pPr>
              <w:rPr>
                <w:rFonts w:asciiTheme="minorHAnsi" w:hAnsiTheme="minorHAnsi" w:cstheme="minorHAnsi"/>
              </w:rPr>
            </w:pPr>
            <w:r w:rsidRPr="00313FAA">
              <w:rPr>
                <w:rFonts w:asciiTheme="minorHAnsi" w:hAnsiTheme="minorHAnsi" w:cstheme="minorHAnsi"/>
              </w:rPr>
              <w:t>Certificate relating to Bona Fide Tender</w:t>
            </w:r>
          </w:p>
          <w:p w14:paraId="22CD6E6E" w14:textId="77777777" w:rsidR="009F14E1" w:rsidRPr="00313FAA" w:rsidRDefault="009F14E1" w:rsidP="009F14E1">
            <w:pPr>
              <w:rPr>
                <w:rFonts w:asciiTheme="minorHAnsi" w:hAnsiTheme="minorHAnsi" w:cstheme="minorHAnsi"/>
              </w:rPr>
            </w:pPr>
          </w:p>
        </w:tc>
        <w:tc>
          <w:tcPr>
            <w:tcW w:w="2835" w:type="dxa"/>
          </w:tcPr>
          <w:p w14:paraId="3E124043" w14:textId="003B7459" w:rsidR="009F14E1" w:rsidRPr="008C7EB0" w:rsidRDefault="009F14E1" w:rsidP="009F14E1">
            <w:pPr>
              <w:jc w:val="center"/>
              <w:rPr>
                <w:rFonts w:asciiTheme="minorHAnsi" w:hAnsiTheme="minorHAnsi" w:cstheme="minorHAnsi"/>
              </w:rPr>
            </w:pPr>
            <w:r w:rsidRPr="008C7EB0">
              <w:rPr>
                <w:rFonts w:asciiTheme="minorHAnsi" w:hAnsiTheme="minorHAnsi" w:cstheme="minorHAnsi"/>
              </w:rPr>
              <w:t>3</w:t>
            </w:r>
            <w:r w:rsidR="00393E94">
              <w:rPr>
                <w:rFonts w:asciiTheme="minorHAnsi" w:hAnsiTheme="minorHAnsi" w:cstheme="minorHAnsi"/>
              </w:rPr>
              <w:t>4</w:t>
            </w:r>
          </w:p>
        </w:tc>
      </w:tr>
      <w:tr w:rsidR="009F14E1" w:rsidRPr="00313FAA" w14:paraId="192D0BF5" w14:textId="77777777" w:rsidTr="00AC2106">
        <w:tc>
          <w:tcPr>
            <w:tcW w:w="1620" w:type="dxa"/>
          </w:tcPr>
          <w:p w14:paraId="4CBFB6AB" w14:textId="48C41D2A" w:rsidR="009F14E1" w:rsidRPr="00313FAA" w:rsidRDefault="009F14E1" w:rsidP="009F14E1">
            <w:pPr>
              <w:rPr>
                <w:rFonts w:asciiTheme="minorHAnsi" w:hAnsiTheme="minorHAnsi" w:cstheme="minorHAnsi"/>
              </w:rPr>
            </w:pPr>
            <w:r w:rsidRPr="00313FAA">
              <w:rPr>
                <w:rFonts w:asciiTheme="minorHAnsi" w:hAnsiTheme="minorHAnsi" w:cstheme="minorHAnsi"/>
              </w:rPr>
              <w:t xml:space="preserve">Appendix </w:t>
            </w:r>
            <w:r>
              <w:rPr>
                <w:rFonts w:asciiTheme="minorHAnsi" w:hAnsiTheme="minorHAnsi" w:cstheme="minorHAnsi"/>
              </w:rPr>
              <w:t>5</w:t>
            </w:r>
          </w:p>
        </w:tc>
        <w:tc>
          <w:tcPr>
            <w:tcW w:w="4754" w:type="dxa"/>
          </w:tcPr>
          <w:p w14:paraId="71CF9F60" w14:textId="77777777" w:rsidR="009F14E1" w:rsidRPr="00313FAA" w:rsidRDefault="009F14E1" w:rsidP="009F14E1">
            <w:pPr>
              <w:rPr>
                <w:rFonts w:asciiTheme="minorHAnsi" w:hAnsiTheme="minorHAnsi" w:cstheme="minorHAnsi"/>
              </w:rPr>
            </w:pPr>
            <w:r w:rsidRPr="00313FAA">
              <w:rPr>
                <w:rFonts w:asciiTheme="minorHAnsi" w:hAnsiTheme="minorHAnsi" w:cstheme="minorHAnsi"/>
              </w:rPr>
              <w:t>Company Information</w:t>
            </w:r>
          </w:p>
          <w:p w14:paraId="45221D3C" w14:textId="77777777" w:rsidR="009F14E1" w:rsidRPr="00313FAA" w:rsidRDefault="009F14E1" w:rsidP="009F14E1">
            <w:pPr>
              <w:rPr>
                <w:rFonts w:asciiTheme="minorHAnsi" w:hAnsiTheme="minorHAnsi" w:cstheme="minorHAnsi"/>
              </w:rPr>
            </w:pPr>
          </w:p>
          <w:p w14:paraId="48C86E46" w14:textId="77777777" w:rsidR="009F14E1" w:rsidRPr="00313FAA" w:rsidRDefault="009F14E1" w:rsidP="009F14E1">
            <w:pPr>
              <w:rPr>
                <w:rFonts w:asciiTheme="minorHAnsi" w:hAnsiTheme="minorHAnsi" w:cstheme="minorHAnsi"/>
              </w:rPr>
            </w:pPr>
          </w:p>
        </w:tc>
        <w:tc>
          <w:tcPr>
            <w:tcW w:w="2835" w:type="dxa"/>
          </w:tcPr>
          <w:p w14:paraId="4C3B4759" w14:textId="72881601" w:rsidR="009F14E1" w:rsidRPr="008C7EB0" w:rsidRDefault="009F14E1" w:rsidP="009F14E1">
            <w:pPr>
              <w:jc w:val="center"/>
              <w:rPr>
                <w:rFonts w:asciiTheme="minorHAnsi" w:hAnsiTheme="minorHAnsi" w:cstheme="minorHAnsi"/>
              </w:rPr>
            </w:pPr>
            <w:r w:rsidRPr="008C7EB0">
              <w:rPr>
                <w:rFonts w:asciiTheme="minorHAnsi" w:hAnsiTheme="minorHAnsi" w:cstheme="minorHAnsi"/>
              </w:rPr>
              <w:t>3</w:t>
            </w:r>
            <w:r w:rsidR="00393E94">
              <w:rPr>
                <w:rFonts w:asciiTheme="minorHAnsi" w:hAnsiTheme="minorHAnsi" w:cstheme="minorHAnsi"/>
              </w:rPr>
              <w:t>5</w:t>
            </w:r>
          </w:p>
        </w:tc>
      </w:tr>
    </w:tbl>
    <w:p w14:paraId="70307BAF" w14:textId="77777777" w:rsidR="001E590F" w:rsidRPr="0039447B" w:rsidRDefault="00924E13" w:rsidP="00B64404">
      <w:pPr>
        <w:pStyle w:val="Heading1"/>
        <w:rPr>
          <w:rFonts w:asciiTheme="minorHAnsi" w:hAnsiTheme="minorHAnsi" w:cstheme="minorHAnsi"/>
          <w:szCs w:val="32"/>
        </w:rPr>
      </w:pPr>
      <w:r w:rsidRPr="00313FAA">
        <w:rPr>
          <w:rFonts w:asciiTheme="minorHAnsi" w:hAnsiTheme="minorHAnsi" w:cstheme="minorHAnsi"/>
          <w:sz w:val="24"/>
        </w:rPr>
        <w:br w:type="page"/>
      </w:r>
      <w:bookmarkStart w:id="0" w:name="_Toc264036413"/>
      <w:bookmarkStart w:id="1" w:name="_Toc264038504"/>
      <w:bookmarkStart w:id="2" w:name="_Toc264038547"/>
      <w:bookmarkStart w:id="3" w:name="_Toc264290182"/>
      <w:bookmarkStart w:id="4" w:name="_Toc264290225"/>
      <w:bookmarkStart w:id="5" w:name="_Toc264290269"/>
      <w:r w:rsidR="001E590F" w:rsidRPr="0039447B">
        <w:rPr>
          <w:rFonts w:asciiTheme="minorHAnsi" w:hAnsiTheme="minorHAnsi" w:cstheme="minorHAnsi"/>
          <w:szCs w:val="32"/>
        </w:rPr>
        <w:lastRenderedPageBreak/>
        <w:t>Introduction</w:t>
      </w:r>
      <w:bookmarkEnd w:id="0"/>
      <w:bookmarkEnd w:id="1"/>
      <w:bookmarkEnd w:id="2"/>
      <w:bookmarkEnd w:id="3"/>
      <w:bookmarkEnd w:id="4"/>
      <w:bookmarkEnd w:id="5"/>
    </w:p>
    <w:p w14:paraId="0F05E5EF" w14:textId="77777777" w:rsidR="00B93A23" w:rsidRPr="00313FAA" w:rsidRDefault="00B93A23" w:rsidP="00B93A23">
      <w:pPr>
        <w:rPr>
          <w:rFonts w:asciiTheme="minorHAnsi" w:hAnsiTheme="minorHAnsi" w:cstheme="minorHAnsi"/>
        </w:rPr>
      </w:pPr>
    </w:p>
    <w:p w14:paraId="7052B0F4" w14:textId="77777777" w:rsidR="0084066C" w:rsidRPr="00313FAA" w:rsidRDefault="003A547E" w:rsidP="0005218A">
      <w:pPr>
        <w:pStyle w:val="NormalWeb"/>
        <w:shd w:val="clear" w:color="auto" w:fill="FFFFFF"/>
        <w:spacing w:before="0" w:beforeAutospacing="0" w:after="0" w:afterAutospacing="0" w:line="276" w:lineRule="auto"/>
        <w:jc w:val="both"/>
        <w:rPr>
          <w:rFonts w:asciiTheme="minorHAnsi" w:hAnsiTheme="minorHAnsi" w:cstheme="minorHAnsi"/>
        </w:rPr>
      </w:pPr>
      <w:bookmarkStart w:id="6" w:name="_Hlk96607853"/>
      <w:r w:rsidRPr="00313FAA">
        <w:rPr>
          <w:rFonts w:asciiTheme="minorHAnsi" w:hAnsiTheme="minorHAnsi" w:cstheme="minorHAnsi"/>
        </w:rPr>
        <w:t>O</w:t>
      </w:r>
      <w:r w:rsidR="005F215D" w:rsidRPr="00313FAA">
        <w:rPr>
          <w:rFonts w:asciiTheme="minorHAnsi" w:hAnsiTheme="minorHAnsi" w:cstheme="minorHAnsi"/>
        </w:rPr>
        <w:t xml:space="preserve">n </w:t>
      </w:r>
      <w:r w:rsidR="00A0646E" w:rsidRPr="00313FAA">
        <w:rPr>
          <w:rFonts w:asciiTheme="minorHAnsi" w:hAnsiTheme="minorHAnsi" w:cstheme="minorHAnsi"/>
        </w:rPr>
        <w:t>1</w:t>
      </w:r>
      <w:r w:rsidR="00A0646E" w:rsidRPr="00313FAA">
        <w:rPr>
          <w:rFonts w:asciiTheme="minorHAnsi" w:hAnsiTheme="minorHAnsi" w:cstheme="minorHAnsi"/>
          <w:vertAlign w:val="superscript"/>
        </w:rPr>
        <w:t>st</w:t>
      </w:r>
      <w:r w:rsidR="00A0646E" w:rsidRPr="00313FAA">
        <w:rPr>
          <w:rFonts w:asciiTheme="minorHAnsi" w:hAnsiTheme="minorHAnsi" w:cstheme="minorHAnsi"/>
        </w:rPr>
        <w:t xml:space="preserve"> May</w:t>
      </w:r>
      <w:r w:rsidR="005F215D" w:rsidRPr="00313FAA">
        <w:rPr>
          <w:rFonts w:asciiTheme="minorHAnsi" w:hAnsiTheme="minorHAnsi" w:cstheme="minorHAnsi"/>
        </w:rPr>
        <w:t xml:space="preserve"> 2022</w:t>
      </w:r>
      <w:r w:rsidRPr="00313FAA">
        <w:rPr>
          <w:rFonts w:asciiTheme="minorHAnsi" w:hAnsiTheme="minorHAnsi" w:cstheme="minorHAnsi"/>
        </w:rPr>
        <w:t>, the new</w:t>
      </w:r>
      <w:r w:rsidR="00856F83" w:rsidRPr="00313FAA">
        <w:rPr>
          <w:rFonts w:asciiTheme="minorHAnsi" w:hAnsiTheme="minorHAnsi" w:cstheme="minorHAnsi"/>
        </w:rPr>
        <w:t xml:space="preserve">est </w:t>
      </w:r>
      <w:r w:rsidR="00846DB8" w:rsidRPr="00313FAA">
        <w:rPr>
          <w:rFonts w:asciiTheme="minorHAnsi" w:hAnsiTheme="minorHAnsi" w:cstheme="minorHAnsi"/>
        </w:rPr>
        <w:t>u</w:t>
      </w:r>
      <w:r w:rsidR="00856F83" w:rsidRPr="00313FAA">
        <w:rPr>
          <w:rFonts w:asciiTheme="minorHAnsi" w:hAnsiTheme="minorHAnsi" w:cstheme="minorHAnsi"/>
        </w:rPr>
        <w:t>niversity in Ireland, South East Technological University (SETU) was established.</w:t>
      </w:r>
      <w:r w:rsidRPr="00313FAA">
        <w:rPr>
          <w:rFonts w:asciiTheme="minorHAnsi" w:hAnsiTheme="minorHAnsi" w:cstheme="minorHAnsi"/>
        </w:rPr>
        <w:t xml:space="preserve"> </w:t>
      </w:r>
      <w:r w:rsidR="00933873" w:rsidRPr="00313FAA">
        <w:rPr>
          <w:rFonts w:asciiTheme="minorHAnsi" w:hAnsiTheme="minorHAnsi" w:cstheme="minorHAnsi"/>
        </w:rPr>
        <w:t xml:space="preserve">SETU </w:t>
      </w:r>
      <w:r w:rsidR="00856F83" w:rsidRPr="00313FAA">
        <w:rPr>
          <w:rFonts w:asciiTheme="minorHAnsi" w:hAnsiTheme="minorHAnsi" w:cstheme="minorHAnsi"/>
        </w:rPr>
        <w:t>is a multi-</w:t>
      </w:r>
      <w:r w:rsidR="00933873" w:rsidRPr="00313FAA">
        <w:rPr>
          <w:rFonts w:asciiTheme="minorHAnsi" w:hAnsiTheme="minorHAnsi" w:cstheme="minorHAnsi"/>
        </w:rPr>
        <w:t xml:space="preserve">regional </w:t>
      </w:r>
      <w:r w:rsidR="00856F83" w:rsidRPr="00313FAA">
        <w:rPr>
          <w:rFonts w:asciiTheme="minorHAnsi" w:hAnsiTheme="minorHAnsi" w:cstheme="minorHAnsi"/>
        </w:rPr>
        <w:t xml:space="preserve">university with </w:t>
      </w:r>
      <w:r w:rsidR="00933873" w:rsidRPr="00313FAA">
        <w:rPr>
          <w:rFonts w:asciiTheme="minorHAnsi" w:hAnsiTheme="minorHAnsi" w:cstheme="minorHAnsi"/>
        </w:rPr>
        <w:t>campuses in Carlow,</w:t>
      </w:r>
      <w:r w:rsidR="004F208B" w:rsidRPr="00313FAA">
        <w:rPr>
          <w:rFonts w:asciiTheme="minorHAnsi" w:hAnsiTheme="minorHAnsi" w:cstheme="minorHAnsi"/>
        </w:rPr>
        <w:t xml:space="preserve"> Waterford, Wexford and Wicklow with over 18,000 learners and 2,000 staff. The </w:t>
      </w:r>
      <w:r w:rsidR="007F756B" w:rsidRPr="00313FAA">
        <w:rPr>
          <w:rFonts w:asciiTheme="minorHAnsi" w:hAnsiTheme="minorHAnsi" w:cstheme="minorHAnsi"/>
        </w:rPr>
        <w:t>U</w:t>
      </w:r>
      <w:r w:rsidR="004F208B" w:rsidRPr="00313FAA">
        <w:rPr>
          <w:rFonts w:asciiTheme="minorHAnsi" w:hAnsiTheme="minorHAnsi" w:cstheme="minorHAnsi"/>
        </w:rPr>
        <w:t>niversity will graduate over 6,000 students each year.</w:t>
      </w:r>
    </w:p>
    <w:p w14:paraId="2F5B6426" w14:textId="77777777" w:rsidR="00933873" w:rsidRPr="00313FAA" w:rsidRDefault="00933873" w:rsidP="0005218A">
      <w:pPr>
        <w:pStyle w:val="NormalWeb"/>
        <w:shd w:val="clear" w:color="auto" w:fill="FFFFFF"/>
        <w:spacing w:before="0" w:beforeAutospacing="0" w:after="0" w:afterAutospacing="0" w:line="276" w:lineRule="auto"/>
        <w:jc w:val="both"/>
        <w:rPr>
          <w:rFonts w:asciiTheme="minorHAnsi" w:hAnsiTheme="minorHAnsi" w:cstheme="minorHAnsi"/>
        </w:rPr>
      </w:pPr>
    </w:p>
    <w:p w14:paraId="601DC1AC" w14:textId="77777777" w:rsidR="004F208B" w:rsidRPr="00313FAA" w:rsidRDefault="004F208B" w:rsidP="0005218A">
      <w:pPr>
        <w:spacing w:line="276" w:lineRule="auto"/>
        <w:jc w:val="both"/>
        <w:rPr>
          <w:rFonts w:asciiTheme="minorHAnsi" w:hAnsiTheme="minorHAnsi" w:cstheme="minorHAnsi"/>
        </w:rPr>
      </w:pPr>
      <w:r w:rsidRPr="00313FAA">
        <w:rPr>
          <w:rFonts w:asciiTheme="minorHAnsi" w:hAnsiTheme="minorHAnsi" w:cstheme="minorHAnsi"/>
        </w:rPr>
        <w:t xml:space="preserve">SETU operates in the context of the </w:t>
      </w:r>
      <w:r w:rsidR="00846DB8" w:rsidRPr="00313FAA">
        <w:rPr>
          <w:rFonts w:asciiTheme="minorHAnsi" w:hAnsiTheme="minorHAnsi" w:cstheme="minorHAnsi"/>
        </w:rPr>
        <w:t>s</w:t>
      </w:r>
      <w:r w:rsidRPr="00313FAA">
        <w:rPr>
          <w:rFonts w:asciiTheme="minorHAnsi" w:hAnsiTheme="minorHAnsi" w:cstheme="minorHAnsi"/>
        </w:rPr>
        <w:t xml:space="preserve">outh </w:t>
      </w:r>
      <w:r w:rsidR="00846DB8" w:rsidRPr="00313FAA">
        <w:rPr>
          <w:rFonts w:asciiTheme="minorHAnsi" w:hAnsiTheme="minorHAnsi" w:cstheme="minorHAnsi"/>
        </w:rPr>
        <w:t>e</w:t>
      </w:r>
      <w:r w:rsidRPr="00313FAA">
        <w:rPr>
          <w:rFonts w:asciiTheme="minorHAnsi" w:hAnsiTheme="minorHAnsi" w:cstheme="minorHAnsi"/>
        </w:rPr>
        <w:t xml:space="preserve">ast </w:t>
      </w:r>
      <w:r w:rsidR="0005218A" w:rsidRPr="00313FAA">
        <w:rPr>
          <w:rFonts w:asciiTheme="minorHAnsi" w:hAnsiTheme="minorHAnsi" w:cstheme="minorHAnsi"/>
        </w:rPr>
        <w:t>r</w:t>
      </w:r>
      <w:r w:rsidRPr="00313FAA">
        <w:rPr>
          <w:rFonts w:asciiTheme="minorHAnsi" w:hAnsiTheme="minorHAnsi" w:cstheme="minorHAnsi"/>
        </w:rPr>
        <w:t>egion which is experiencing an exciting period of significant change through a rapid population increase of over 35% since 1991, an economy that is diversifying in the light of shifting national, European and global environments, and a changing socio-cultural landscape marked by increased diversity, new patterns of population distribution and a changing demographic profile.</w:t>
      </w:r>
    </w:p>
    <w:p w14:paraId="709BC257" w14:textId="77777777" w:rsidR="004F208B" w:rsidRPr="00313FAA" w:rsidRDefault="004F208B" w:rsidP="0005218A">
      <w:pPr>
        <w:pStyle w:val="NormalWeb"/>
        <w:shd w:val="clear" w:color="auto" w:fill="FFFFFF"/>
        <w:spacing w:before="0" w:beforeAutospacing="0" w:after="0" w:afterAutospacing="0" w:line="276" w:lineRule="auto"/>
        <w:jc w:val="both"/>
        <w:rPr>
          <w:rFonts w:asciiTheme="minorHAnsi" w:hAnsiTheme="minorHAnsi" w:cstheme="minorHAnsi"/>
        </w:rPr>
      </w:pPr>
    </w:p>
    <w:bookmarkEnd w:id="6"/>
    <w:p w14:paraId="227B8229" w14:textId="77777777" w:rsidR="009426E6" w:rsidRPr="00313FAA" w:rsidRDefault="00933873" w:rsidP="0005218A">
      <w:pPr>
        <w:shd w:val="clear" w:color="auto" w:fill="FFFFFF"/>
        <w:spacing w:line="276" w:lineRule="auto"/>
        <w:jc w:val="both"/>
        <w:rPr>
          <w:rFonts w:asciiTheme="minorHAnsi" w:eastAsia="Calibri" w:hAnsiTheme="minorHAnsi" w:cstheme="minorHAnsi"/>
        </w:rPr>
      </w:pPr>
      <w:r w:rsidRPr="00313FAA">
        <w:rPr>
          <w:rFonts w:asciiTheme="minorHAnsi" w:eastAsia="Calibri" w:hAnsiTheme="minorHAnsi" w:cstheme="minorHAnsi"/>
        </w:rPr>
        <w:t>SETU</w:t>
      </w:r>
      <w:r w:rsidR="009426E6" w:rsidRPr="00313FAA">
        <w:rPr>
          <w:rFonts w:asciiTheme="minorHAnsi" w:eastAsia="Calibri" w:hAnsiTheme="minorHAnsi" w:cstheme="minorHAnsi"/>
        </w:rPr>
        <w:t xml:space="preserve"> will provide leadership and act as a centre of knowledge, research and innovation in the region. Additionally, it will look outward to help the region to capitalise on the broader economic drivers, nationally and internationally.  It will educate and nurture future generations of active and engaged citizens across the </w:t>
      </w:r>
      <w:r w:rsidR="001F7910" w:rsidRPr="00313FAA">
        <w:rPr>
          <w:rFonts w:asciiTheme="minorHAnsi" w:eastAsia="Calibri" w:hAnsiTheme="minorHAnsi" w:cstheme="minorHAnsi"/>
        </w:rPr>
        <w:t>s</w:t>
      </w:r>
      <w:r w:rsidR="009426E6" w:rsidRPr="00313FAA">
        <w:rPr>
          <w:rFonts w:asciiTheme="minorHAnsi" w:eastAsia="Calibri" w:hAnsiTheme="minorHAnsi" w:cstheme="minorHAnsi"/>
        </w:rPr>
        <w:t xml:space="preserve">outh </w:t>
      </w:r>
      <w:r w:rsidR="001F7910" w:rsidRPr="00313FAA">
        <w:rPr>
          <w:rFonts w:asciiTheme="minorHAnsi" w:eastAsia="Calibri" w:hAnsiTheme="minorHAnsi" w:cstheme="minorHAnsi"/>
        </w:rPr>
        <w:t>e</w:t>
      </w:r>
      <w:r w:rsidR="009426E6" w:rsidRPr="00313FAA">
        <w:rPr>
          <w:rFonts w:asciiTheme="minorHAnsi" w:eastAsia="Calibri" w:hAnsiTheme="minorHAnsi" w:cstheme="minorHAnsi"/>
        </w:rPr>
        <w:t xml:space="preserve">ast region and will be a driver of social inclusion, social justice and of </w:t>
      </w:r>
      <w:r w:rsidR="0045737A" w:rsidRPr="00313FAA">
        <w:rPr>
          <w:rFonts w:asciiTheme="minorHAnsi" w:eastAsia="Calibri" w:hAnsiTheme="minorHAnsi" w:cstheme="minorHAnsi"/>
        </w:rPr>
        <w:t xml:space="preserve">technological, </w:t>
      </w:r>
      <w:r w:rsidR="009426E6" w:rsidRPr="00313FAA">
        <w:rPr>
          <w:rFonts w:asciiTheme="minorHAnsi" w:eastAsia="Calibri" w:hAnsiTheme="minorHAnsi" w:cstheme="minorHAnsi"/>
        </w:rPr>
        <w:t>cultural and artistic activity in the coming decades.  </w:t>
      </w:r>
    </w:p>
    <w:p w14:paraId="773D30CA" w14:textId="77777777" w:rsidR="006F0B43" w:rsidRPr="00313FAA" w:rsidRDefault="006F0B43" w:rsidP="006F0B43">
      <w:pPr>
        <w:pStyle w:val="Heading1"/>
        <w:rPr>
          <w:rFonts w:asciiTheme="minorHAnsi" w:eastAsia="Calibri" w:hAnsiTheme="minorHAnsi" w:cstheme="minorHAnsi"/>
          <w:sz w:val="24"/>
        </w:rPr>
      </w:pPr>
    </w:p>
    <w:p w14:paraId="0185A3AE" w14:textId="77777777" w:rsidR="009426E6" w:rsidRPr="0039447B" w:rsidRDefault="009426E6" w:rsidP="006F0B43">
      <w:pPr>
        <w:pStyle w:val="Heading1"/>
        <w:rPr>
          <w:rFonts w:asciiTheme="minorHAnsi" w:eastAsia="Calibri" w:hAnsiTheme="minorHAnsi" w:cstheme="minorHAnsi"/>
          <w:szCs w:val="32"/>
        </w:rPr>
      </w:pPr>
      <w:r w:rsidRPr="0039447B">
        <w:rPr>
          <w:rFonts w:asciiTheme="minorHAnsi" w:eastAsia="Calibri" w:hAnsiTheme="minorHAnsi" w:cstheme="minorHAnsi"/>
          <w:szCs w:val="32"/>
        </w:rPr>
        <w:t>Contract Objectives and Duration </w:t>
      </w:r>
    </w:p>
    <w:p w14:paraId="7EE50C12" w14:textId="77777777" w:rsidR="00C56BDF" w:rsidRPr="00313FAA" w:rsidRDefault="00C56BDF" w:rsidP="00C56BDF">
      <w:pPr>
        <w:rPr>
          <w:rFonts w:asciiTheme="minorHAnsi" w:hAnsiTheme="minorHAnsi" w:cstheme="minorHAnsi"/>
          <w:highlight w:val="yellow"/>
        </w:rPr>
      </w:pPr>
    </w:p>
    <w:p w14:paraId="337FCDB5" w14:textId="4178A8DE" w:rsidR="000C4B2A" w:rsidRPr="007714AB" w:rsidRDefault="000C4B2A" w:rsidP="00D5442B">
      <w:pPr>
        <w:autoSpaceDE w:val="0"/>
        <w:autoSpaceDN w:val="0"/>
        <w:adjustRightInd w:val="0"/>
        <w:spacing w:after="200" w:line="276" w:lineRule="auto"/>
        <w:contextualSpacing/>
        <w:rPr>
          <w:rFonts w:ascii="Arial" w:hAnsi="Arial" w:cs="Arial"/>
          <w:sz w:val="20"/>
          <w:szCs w:val="20"/>
        </w:rPr>
      </w:pPr>
      <w:bookmarkStart w:id="7" w:name="_Ref263342122"/>
      <w:bookmarkStart w:id="8" w:name="_Toc263934374"/>
      <w:bookmarkStart w:id="9" w:name="_Toc263934505"/>
      <w:bookmarkStart w:id="10" w:name="_Toc263934626"/>
      <w:bookmarkStart w:id="11" w:name="_Toc264036414"/>
      <w:bookmarkStart w:id="12" w:name="_Toc264038505"/>
      <w:bookmarkStart w:id="13" w:name="_Toc264038548"/>
      <w:bookmarkStart w:id="14" w:name="_Toc264290183"/>
      <w:bookmarkStart w:id="15" w:name="_Toc264290226"/>
      <w:bookmarkStart w:id="16" w:name="_Toc264290270"/>
      <w:r w:rsidRPr="007714AB">
        <w:rPr>
          <w:rFonts w:asciiTheme="minorHAnsi" w:hAnsiTheme="minorHAnsi" w:cstheme="minorHAnsi"/>
          <w:color w:val="000000"/>
        </w:rPr>
        <w:t xml:space="preserve">SETU is seeking proposals from interested service providers who wish to be considered for the </w:t>
      </w:r>
      <w:r w:rsidR="007714AB">
        <w:rPr>
          <w:rFonts w:asciiTheme="minorHAnsi" w:hAnsiTheme="minorHAnsi" w:cstheme="minorHAnsi"/>
          <w:color w:val="000000"/>
        </w:rPr>
        <w:t xml:space="preserve">service </w:t>
      </w:r>
      <w:r w:rsidRPr="007714AB">
        <w:rPr>
          <w:rFonts w:asciiTheme="minorHAnsi" w:hAnsiTheme="minorHAnsi" w:cstheme="minorHAnsi"/>
          <w:color w:val="000000"/>
        </w:rPr>
        <w:t xml:space="preserve">provision of </w:t>
      </w:r>
      <w:r w:rsidR="007714AB" w:rsidRPr="002250D5">
        <w:rPr>
          <w:rFonts w:asciiTheme="minorHAnsi" w:hAnsiTheme="minorHAnsi" w:cstheme="minorHAnsi"/>
          <w:color w:val="000000"/>
        </w:rPr>
        <w:t xml:space="preserve">Academic Personal Assistants Note </w:t>
      </w:r>
      <w:r w:rsidR="007714AB" w:rsidRPr="00DE60E4">
        <w:rPr>
          <w:rFonts w:asciiTheme="minorHAnsi" w:hAnsiTheme="minorHAnsi" w:cstheme="minorHAnsi"/>
          <w:color w:val="000000"/>
        </w:rPr>
        <w:t xml:space="preserve">takers </w:t>
      </w:r>
      <w:r w:rsidR="00383ADC" w:rsidRPr="00DE60E4">
        <w:rPr>
          <w:rFonts w:asciiTheme="minorHAnsi" w:hAnsiTheme="minorHAnsi" w:cstheme="minorHAnsi"/>
          <w:color w:val="000000"/>
        </w:rPr>
        <w:t>and Health Care Assistants</w:t>
      </w:r>
      <w:r w:rsidR="00383ADC" w:rsidRPr="00DE60E4">
        <w:rPr>
          <w:rFonts w:ascii="Arial" w:hAnsi="Arial" w:cs="Arial"/>
          <w:sz w:val="20"/>
          <w:szCs w:val="20"/>
        </w:rPr>
        <w:t xml:space="preserve"> </w:t>
      </w:r>
      <w:r w:rsidRPr="00313FAA">
        <w:rPr>
          <w:rFonts w:asciiTheme="minorHAnsi" w:hAnsiTheme="minorHAnsi" w:cstheme="minorHAnsi"/>
          <w:b/>
          <w:u w:val="single"/>
        </w:rPr>
        <w:t xml:space="preserve">for </w:t>
      </w:r>
      <w:r w:rsidR="007714AB">
        <w:rPr>
          <w:rFonts w:asciiTheme="minorHAnsi" w:hAnsiTheme="minorHAnsi" w:cstheme="minorHAnsi"/>
          <w:b/>
          <w:u w:val="single"/>
        </w:rPr>
        <w:t>one year</w:t>
      </w:r>
      <w:r w:rsidRPr="00313FAA">
        <w:rPr>
          <w:rFonts w:asciiTheme="minorHAnsi" w:hAnsiTheme="minorHAnsi" w:cstheme="minorHAnsi"/>
          <w:b/>
          <w:u w:val="single"/>
        </w:rPr>
        <w:t xml:space="preserve"> (</w:t>
      </w:r>
      <w:r w:rsidR="007714AB">
        <w:rPr>
          <w:rFonts w:asciiTheme="minorHAnsi" w:hAnsiTheme="minorHAnsi" w:cstheme="minorHAnsi"/>
          <w:b/>
          <w:u w:val="single"/>
        </w:rPr>
        <w:t>September</w:t>
      </w:r>
      <w:r w:rsidRPr="00313FAA">
        <w:rPr>
          <w:rFonts w:asciiTheme="minorHAnsi" w:hAnsiTheme="minorHAnsi" w:cstheme="minorHAnsi"/>
          <w:b/>
          <w:u w:val="single"/>
        </w:rPr>
        <w:t xml:space="preserve"> 202</w:t>
      </w:r>
      <w:r w:rsidR="00CA20B3">
        <w:rPr>
          <w:rFonts w:asciiTheme="minorHAnsi" w:hAnsiTheme="minorHAnsi" w:cstheme="minorHAnsi"/>
          <w:b/>
          <w:u w:val="single"/>
        </w:rPr>
        <w:t>6</w:t>
      </w:r>
      <w:r w:rsidRPr="00313FAA">
        <w:rPr>
          <w:rFonts w:asciiTheme="minorHAnsi" w:hAnsiTheme="minorHAnsi" w:cstheme="minorHAnsi"/>
          <w:b/>
          <w:u w:val="single"/>
        </w:rPr>
        <w:t xml:space="preserve"> –</w:t>
      </w:r>
      <w:r w:rsidR="007714AB">
        <w:rPr>
          <w:rFonts w:asciiTheme="minorHAnsi" w:hAnsiTheme="minorHAnsi" w:cstheme="minorHAnsi"/>
          <w:b/>
          <w:u w:val="single"/>
        </w:rPr>
        <w:t>August</w:t>
      </w:r>
      <w:r w:rsidRPr="00313FAA">
        <w:rPr>
          <w:rFonts w:asciiTheme="minorHAnsi" w:hAnsiTheme="minorHAnsi" w:cstheme="minorHAnsi"/>
          <w:b/>
          <w:u w:val="single"/>
        </w:rPr>
        <w:t xml:space="preserve"> 202</w:t>
      </w:r>
      <w:r w:rsidR="00CA20B3">
        <w:rPr>
          <w:rFonts w:asciiTheme="minorHAnsi" w:hAnsiTheme="minorHAnsi" w:cstheme="minorHAnsi"/>
          <w:b/>
          <w:u w:val="single"/>
        </w:rPr>
        <w:t>7</w:t>
      </w:r>
      <w:r w:rsidRPr="00313FAA">
        <w:rPr>
          <w:rFonts w:asciiTheme="minorHAnsi" w:hAnsiTheme="minorHAnsi" w:cstheme="minorHAnsi"/>
          <w:b/>
          <w:u w:val="single"/>
        </w:rPr>
        <w:t>)</w:t>
      </w:r>
      <w:r w:rsidRPr="00313FAA">
        <w:rPr>
          <w:rFonts w:asciiTheme="minorHAnsi" w:hAnsiTheme="minorHAnsi" w:cstheme="minorHAnsi"/>
        </w:rPr>
        <w:t xml:space="preserve"> </w:t>
      </w:r>
      <w:r w:rsidRPr="00313FAA">
        <w:rPr>
          <w:rFonts w:asciiTheme="minorHAnsi" w:hAnsiTheme="minorHAnsi" w:cstheme="minorHAnsi"/>
          <w:lang w:eastAsia="en-IE"/>
        </w:rPr>
        <w:t xml:space="preserve">with the option to extend the contract for a further </w:t>
      </w:r>
      <w:r w:rsidR="007714AB">
        <w:rPr>
          <w:rFonts w:asciiTheme="minorHAnsi" w:hAnsiTheme="minorHAnsi" w:cstheme="minorHAnsi"/>
          <w:lang w:eastAsia="en-IE"/>
        </w:rPr>
        <w:t xml:space="preserve">two </w:t>
      </w:r>
      <w:r w:rsidRPr="00313FAA">
        <w:rPr>
          <w:rFonts w:asciiTheme="minorHAnsi" w:hAnsiTheme="minorHAnsi" w:cstheme="minorHAnsi"/>
          <w:lang w:eastAsia="en-IE"/>
        </w:rPr>
        <w:t>year</w:t>
      </w:r>
      <w:r w:rsidR="007714AB">
        <w:rPr>
          <w:rFonts w:asciiTheme="minorHAnsi" w:hAnsiTheme="minorHAnsi" w:cstheme="minorHAnsi"/>
          <w:lang w:eastAsia="en-IE"/>
        </w:rPr>
        <w:t>s</w:t>
      </w:r>
      <w:r w:rsidRPr="00313FAA">
        <w:rPr>
          <w:rFonts w:asciiTheme="minorHAnsi" w:hAnsiTheme="minorHAnsi" w:cstheme="minorHAnsi"/>
          <w:lang w:eastAsia="en-IE"/>
        </w:rPr>
        <w:t xml:space="preserve"> subject to satisfactory performance and service.</w:t>
      </w:r>
      <w:bookmarkStart w:id="17" w:name="_Toc5799342"/>
      <w:bookmarkStart w:id="18" w:name="_Toc182324345"/>
      <w:r w:rsidR="007041DA" w:rsidRPr="00313FAA">
        <w:rPr>
          <w:rFonts w:asciiTheme="minorHAnsi" w:hAnsiTheme="minorHAnsi" w:cstheme="minorHAnsi"/>
          <w:lang w:eastAsia="en-IE"/>
        </w:rPr>
        <w:t xml:space="preserve"> </w:t>
      </w:r>
      <w:bookmarkEnd w:id="17"/>
      <w:bookmarkEnd w:id="18"/>
    </w:p>
    <w:p w14:paraId="49035811" w14:textId="77777777" w:rsidR="000C4B2A" w:rsidRPr="00313FAA" w:rsidRDefault="000C4B2A" w:rsidP="00D5442B">
      <w:pPr>
        <w:spacing w:line="276" w:lineRule="auto"/>
        <w:jc w:val="both"/>
        <w:rPr>
          <w:rFonts w:asciiTheme="minorHAnsi" w:hAnsiTheme="minorHAnsi" w:cstheme="minorHAnsi"/>
          <w:color w:val="000000"/>
        </w:rPr>
      </w:pPr>
    </w:p>
    <w:p w14:paraId="205670AD" w14:textId="20513F07" w:rsidR="000C4B2A" w:rsidRPr="00313FAA" w:rsidRDefault="007714AB" w:rsidP="000B2DCA">
      <w:pPr>
        <w:pStyle w:val="ListParagraph"/>
        <w:numPr>
          <w:ilvl w:val="0"/>
          <w:numId w:val="29"/>
        </w:numPr>
        <w:jc w:val="both"/>
        <w:rPr>
          <w:rFonts w:asciiTheme="minorHAnsi" w:hAnsiTheme="minorHAnsi" w:cstheme="minorHAnsi"/>
          <w:color w:val="000000"/>
          <w:sz w:val="24"/>
          <w:szCs w:val="24"/>
        </w:rPr>
      </w:pPr>
      <w:r w:rsidRPr="00D5442B">
        <w:rPr>
          <w:rFonts w:asciiTheme="minorHAnsi" w:hAnsiTheme="minorHAnsi" w:cstheme="minorHAnsi"/>
          <w:b/>
          <w:bCs/>
          <w:color w:val="000000"/>
          <w:sz w:val="24"/>
          <w:szCs w:val="24"/>
        </w:rPr>
        <w:t>Lot 1</w:t>
      </w:r>
      <w:r>
        <w:rPr>
          <w:rFonts w:asciiTheme="minorHAnsi" w:hAnsiTheme="minorHAnsi" w:cstheme="minorHAnsi"/>
          <w:color w:val="000000"/>
          <w:sz w:val="24"/>
          <w:szCs w:val="24"/>
        </w:rPr>
        <w:t xml:space="preserve">: </w:t>
      </w:r>
      <w:r w:rsidR="000C4B2A" w:rsidRPr="00313FAA">
        <w:rPr>
          <w:rFonts w:asciiTheme="minorHAnsi" w:hAnsiTheme="minorHAnsi" w:cstheme="minorHAnsi"/>
          <w:color w:val="000000"/>
          <w:sz w:val="24"/>
          <w:szCs w:val="24"/>
        </w:rPr>
        <w:t>Carlow Campus</w:t>
      </w:r>
      <w:r w:rsidR="002A7934" w:rsidRPr="00313FAA">
        <w:rPr>
          <w:rFonts w:asciiTheme="minorHAnsi" w:hAnsiTheme="minorHAnsi" w:cstheme="minorHAnsi"/>
          <w:color w:val="000000"/>
          <w:sz w:val="24"/>
          <w:szCs w:val="24"/>
        </w:rPr>
        <w:t xml:space="preserve">. </w:t>
      </w:r>
    </w:p>
    <w:p w14:paraId="2F2D50ED" w14:textId="7D682B47" w:rsidR="000C4B2A" w:rsidRPr="00313FAA" w:rsidRDefault="007714AB" w:rsidP="000B2DCA">
      <w:pPr>
        <w:pStyle w:val="ListParagraph"/>
        <w:numPr>
          <w:ilvl w:val="0"/>
          <w:numId w:val="29"/>
        </w:numPr>
        <w:jc w:val="both"/>
        <w:rPr>
          <w:rFonts w:asciiTheme="minorHAnsi" w:hAnsiTheme="minorHAnsi" w:cstheme="minorHAnsi"/>
          <w:color w:val="000000"/>
          <w:sz w:val="24"/>
          <w:szCs w:val="24"/>
        </w:rPr>
      </w:pPr>
      <w:r w:rsidRPr="00D5442B">
        <w:rPr>
          <w:rFonts w:asciiTheme="minorHAnsi" w:hAnsiTheme="minorHAnsi" w:cstheme="minorHAnsi"/>
          <w:b/>
          <w:bCs/>
          <w:color w:val="000000"/>
          <w:sz w:val="24"/>
          <w:szCs w:val="24"/>
        </w:rPr>
        <w:t>Lot 2</w:t>
      </w:r>
      <w:r>
        <w:rPr>
          <w:rFonts w:asciiTheme="minorHAnsi" w:hAnsiTheme="minorHAnsi" w:cstheme="minorHAnsi"/>
          <w:color w:val="000000"/>
          <w:sz w:val="24"/>
          <w:szCs w:val="24"/>
        </w:rPr>
        <w:t xml:space="preserve">: </w:t>
      </w:r>
      <w:r w:rsidR="000C4B2A" w:rsidRPr="00313FAA">
        <w:rPr>
          <w:rFonts w:asciiTheme="minorHAnsi" w:hAnsiTheme="minorHAnsi" w:cstheme="minorHAnsi"/>
          <w:color w:val="000000"/>
          <w:sz w:val="24"/>
          <w:szCs w:val="24"/>
        </w:rPr>
        <w:t>Waterford Campus</w:t>
      </w:r>
      <w:r w:rsidR="002A7934" w:rsidRPr="00313FAA">
        <w:rPr>
          <w:rFonts w:asciiTheme="minorHAnsi" w:hAnsiTheme="minorHAnsi" w:cstheme="minorHAnsi"/>
          <w:color w:val="000000"/>
          <w:sz w:val="24"/>
          <w:szCs w:val="24"/>
        </w:rPr>
        <w:t xml:space="preserve">. </w:t>
      </w:r>
    </w:p>
    <w:p w14:paraId="53D6342B" w14:textId="5F31326B" w:rsidR="000C4B2A" w:rsidRPr="008B38E4" w:rsidRDefault="007714AB" w:rsidP="008B38E4">
      <w:pPr>
        <w:pStyle w:val="ListParagraph"/>
        <w:numPr>
          <w:ilvl w:val="0"/>
          <w:numId w:val="29"/>
        </w:numPr>
        <w:jc w:val="both"/>
        <w:rPr>
          <w:rFonts w:asciiTheme="minorHAnsi" w:hAnsiTheme="minorHAnsi" w:cstheme="minorHAnsi"/>
          <w:color w:val="000000"/>
          <w:sz w:val="24"/>
          <w:szCs w:val="24"/>
        </w:rPr>
      </w:pPr>
      <w:r w:rsidRPr="00D5442B">
        <w:rPr>
          <w:rFonts w:asciiTheme="minorHAnsi" w:hAnsiTheme="minorHAnsi" w:cstheme="minorHAnsi"/>
          <w:b/>
          <w:bCs/>
          <w:color w:val="000000"/>
          <w:sz w:val="24"/>
          <w:szCs w:val="24"/>
        </w:rPr>
        <w:t>Lot 3</w:t>
      </w:r>
      <w:r>
        <w:rPr>
          <w:rFonts w:asciiTheme="minorHAnsi" w:hAnsiTheme="minorHAnsi" w:cstheme="minorHAnsi"/>
          <w:color w:val="000000"/>
          <w:sz w:val="24"/>
          <w:szCs w:val="24"/>
        </w:rPr>
        <w:t xml:space="preserve">: </w:t>
      </w:r>
      <w:r w:rsidR="000C4B2A" w:rsidRPr="00313FAA">
        <w:rPr>
          <w:rFonts w:asciiTheme="minorHAnsi" w:hAnsiTheme="minorHAnsi" w:cstheme="minorHAnsi"/>
          <w:color w:val="000000"/>
          <w:sz w:val="24"/>
          <w:szCs w:val="24"/>
        </w:rPr>
        <w:t>Wexford Campus</w:t>
      </w:r>
      <w:r w:rsidR="002A7934" w:rsidRPr="00313FAA">
        <w:rPr>
          <w:rFonts w:asciiTheme="minorHAnsi" w:hAnsiTheme="minorHAnsi" w:cstheme="minorHAnsi"/>
          <w:color w:val="000000"/>
          <w:sz w:val="24"/>
          <w:szCs w:val="24"/>
        </w:rPr>
        <w:t>.</w:t>
      </w:r>
      <w:r w:rsidR="000C4B2A" w:rsidRPr="00313FAA">
        <w:rPr>
          <w:rFonts w:asciiTheme="minorHAnsi" w:hAnsiTheme="minorHAnsi" w:cstheme="minorHAnsi"/>
          <w:color w:val="000000"/>
          <w:sz w:val="24"/>
          <w:szCs w:val="24"/>
        </w:rPr>
        <w:t xml:space="preserve"> </w:t>
      </w:r>
    </w:p>
    <w:p w14:paraId="208EBF1D" w14:textId="77777777" w:rsidR="007714AB" w:rsidRDefault="007714AB" w:rsidP="007714AB">
      <w:pPr>
        <w:jc w:val="both"/>
        <w:rPr>
          <w:rFonts w:ascii="Arial" w:hAnsi="Arial" w:cs="Arial"/>
          <w:color w:val="000000"/>
          <w:sz w:val="20"/>
          <w:szCs w:val="20"/>
        </w:rPr>
      </w:pPr>
    </w:p>
    <w:p w14:paraId="0A64B6F8" w14:textId="1440B361" w:rsidR="007041DA" w:rsidRPr="00D5442B" w:rsidRDefault="00D5442B" w:rsidP="007041DA">
      <w:pPr>
        <w:autoSpaceDE w:val="0"/>
        <w:autoSpaceDN w:val="0"/>
        <w:adjustRightInd w:val="0"/>
        <w:spacing w:line="360" w:lineRule="auto"/>
        <w:jc w:val="both"/>
        <w:rPr>
          <w:rFonts w:asciiTheme="minorHAnsi" w:hAnsiTheme="minorHAnsi" w:cstheme="minorHAnsi"/>
          <w:b/>
          <w:bCs/>
        </w:rPr>
      </w:pPr>
      <w:r w:rsidRPr="00D5442B">
        <w:rPr>
          <w:rFonts w:asciiTheme="minorHAnsi" w:hAnsiTheme="minorHAnsi" w:cstheme="minorHAnsi"/>
          <w:b/>
          <w:bCs/>
        </w:rPr>
        <w:t>Tenderers can tender for all campus provision or per campus provision. Tenderers must specify which Lot(s) they wish to be considered for.</w:t>
      </w:r>
    </w:p>
    <w:p w14:paraId="1A60735B" w14:textId="77777777" w:rsidR="00D5442B" w:rsidRPr="00313FAA" w:rsidRDefault="00D5442B" w:rsidP="007041DA">
      <w:pPr>
        <w:autoSpaceDE w:val="0"/>
        <w:autoSpaceDN w:val="0"/>
        <w:adjustRightInd w:val="0"/>
        <w:spacing w:line="360" w:lineRule="auto"/>
        <w:jc w:val="both"/>
        <w:rPr>
          <w:rFonts w:asciiTheme="minorHAnsi" w:hAnsiTheme="minorHAnsi" w:cstheme="minorHAnsi"/>
        </w:rPr>
      </w:pPr>
    </w:p>
    <w:p w14:paraId="55747DBA" w14:textId="77777777" w:rsidR="00D5442B" w:rsidRPr="007714AB" w:rsidRDefault="000C4B2A" w:rsidP="00D5442B">
      <w:pPr>
        <w:jc w:val="both"/>
        <w:rPr>
          <w:rFonts w:asciiTheme="minorHAnsi" w:hAnsiTheme="minorHAnsi" w:cstheme="minorHAnsi"/>
          <w:color w:val="000000"/>
        </w:rPr>
      </w:pPr>
      <w:r w:rsidRPr="00313FAA">
        <w:rPr>
          <w:rFonts w:asciiTheme="minorHAnsi" w:hAnsiTheme="minorHAnsi" w:cstheme="minorHAnsi"/>
        </w:rPr>
        <w:t xml:space="preserve">Provision will be linked to the timetabling of the programmes where support is required. The main services will run during hours between 9.00am and 5.00pm Monday to Friday, with possible requirement for </w:t>
      </w:r>
      <w:r w:rsidR="00E91F65">
        <w:rPr>
          <w:rFonts w:asciiTheme="minorHAnsi" w:hAnsiTheme="minorHAnsi" w:cstheme="minorHAnsi"/>
        </w:rPr>
        <w:t xml:space="preserve">evening and or </w:t>
      </w:r>
      <w:r w:rsidRPr="00313FAA">
        <w:rPr>
          <w:rFonts w:asciiTheme="minorHAnsi" w:hAnsiTheme="minorHAnsi" w:cstheme="minorHAnsi"/>
        </w:rPr>
        <w:t xml:space="preserve">Saturday </w:t>
      </w:r>
      <w:r w:rsidR="002A7934" w:rsidRPr="00313FAA">
        <w:rPr>
          <w:rFonts w:asciiTheme="minorHAnsi" w:hAnsiTheme="minorHAnsi" w:cstheme="minorHAnsi"/>
        </w:rPr>
        <w:t>provision.</w:t>
      </w:r>
      <w:r w:rsidR="002A7934" w:rsidRPr="00313FAA">
        <w:rPr>
          <w:rFonts w:asciiTheme="minorHAnsi" w:hAnsiTheme="minorHAnsi" w:cstheme="minorHAnsi"/>
          <w:color w:val="000000"/>
        </w:rPr>
        <w:t xml:space="preserve"> </w:t>
      </w:r>
      <w:r w:rsidR="00D5442B" w:rsidRPr="007714AB">
        <w:rPr>
          <w:rFonts w:asciiTheme="minorHAnsi" w:hAnsiTheme="minorHAnsi" w:cstheme="minorHAnsi"/>
          <w:color w:val="000000"/>
        </w:rPr>
        <w:t>In some instances, Saturday provision may be required.</w:t>
      </w:r>
    </w:p>
    <w:p w14:paraId="6486465E" w14:textId="71081C43" w:rsidR="007041DA" w:rsidRPr="00313FAA" w:rsidRDefault="007041DA" w:rsidP="008C7EB0">
      <w:pPr>
        <w:spacing w:line="276" w:lineRule="auto"/>
        <w:jc w:val="both"/>
        <w:rPr>
          <w:rFonts w:asciiTheme="minorHAnsi" w:hAnsiTheme="minorHAnsi" w:cstheme="minorHAnsi"/>
          <w:color w:val="000000"/>
        </w:rPr>
      </w:pPr>
    </w:p>
    <w:p w14:paraId="340D01C8" w14:textId="0E4675AB" w:rsidR="00294D76" w:rsidRPr="00313FAA" w:rsidRDefault="002A7934" w:rsidP="008C7EB0">
      <w:pPr>
        <w:spacing w:line="276" w:lineRule="auto"/>
        <w:jc w:val="both"/>
        <w:rPr>
          <w:rFonts w:asciiTheme="minorHAnsi" w:hAnsiTheme="minorHAnsi" w:cstheme="minorHAnsi"/>
        </w:rPr>
      </w:pPr>
      <w:r w:rsidRPr="00313FAA">
        <w:rPr>
          <w:rFonts w:asciiTheme="minorHAnsi" w:hAnsiTheme="minorHAnsi" w:cstheme="minorHAnsi"/>
          <w:color w:val="000000"/>
        </w:rPr>
        <w:lastRenderedPageBreak/>
        <w:t>Tenderers</w:t>
      </w:r>
      <w:r w:rsidR="000C4B2A" w:rsidRPr="00313FAA">
        <w:rPr>
          <w:rFonts w:asciiTheme="minorHAnsi" w:hAnsiTheme="minorHAnsi" w:cstheme="minorHAnsi"/>
          <w:color w:val="000000"/>
        </w:rPr>
        <w:t xml:space="preserve"> are required to provide a detailed specification of the services that they will provide, covering at a minimum, all the points raised in this document.  If certain services are not offered, this should be stated specifically.  Tenderers should respond to each of the requirements listed below, in the same order as listed. Yes/No answers will not suffice in most cases</w:t>
      </w:r>
    </w:p>
    <w:p w14:paraId="720A229B" w14:textId="77777777" w:rsidR="00294D76" w:rsidRDefault="00294D76" w:rsidP="0033386C">
      <w:pPr>
        <w:pStyle w:val="Heading1"/>
        <w:rPr>
          <w:rFonts w:asciiTheme="minorHAnsi" w:hAnsiTheme="minorHAnsi" w:cstheme="minorHAnsi"/>
          <w:sz w:val="24"/>
        </w:rPr>
      </w:pPr>
    </w:p>
    <w:p w14:paraId="53AFEC28" w14:textId="77777777" w:rsidR="003E0FE0" w:rsidRDefault="003E0FE0" w:rsidP="003E0FE0"/>
    <w:p w14:paraId="697C39DE" w14:textId="77777777" w:rsidR="003E0FE0" w:rsidRDefault="003E0FE0" w:rsidP="003E0FE0"/>
    <w:p w14:paraId="67813F93" w14:textId="77777777" w:rsidR="003E0FE0" w:rsidRDefault="003E0FE0" w:rsidP="003E0FE0"/>
    <w:p w14:paraId="574D375D" w14:textId="77777777" w:rsidR="003E0FE0" w:rsidRDefault="003E0FE0" w:rsidP="003E0FE0"/>
    <w:p w14:paraId="0607A7BF" w14:textId="77777777" w:rsidR="003E0FE0" w:rsidRDefault="003E0FE0" w:rsidP="003E0FE0"/>
    <w:p w14:paraId="16B55871" w14:textId="77777777" w:rsidR="003E0FE0" w:rsidRDefault="003E0FE0" w:rsidP="003E0FE0"/>
    <w:p w14:paraId="3C86D978" w14:textId="77777777" w:rsidR="003E0FE0" w:rsidRDefault="003E0FE0" w:rsidP="003E0FE0"/>
    <w:p w14:paraId="36C8DE69" w14:textId="77777777" w:rsidR="003E0FE0" w:rsidRDefault="003E0FE0" w:rsidP="003E0FE0"/>
    <w:p w14:paraId="217D84AF" w14:textId="77777777" w:rsidR="003E0FE0" w:rsidRDefault="003E0FE0" w:rsidP="003E0FE0"/>
    <w:p w14:paraId="3119A4A1" w14:textId="77777777" w:rsidR="003E0FE0" w:rsidRDefault="003E0FE0" w:rsidP="003E0FE0"/>
    <w:p w14:paraId="49F9F3C9" w14:textId="77777777" w:rsidR="003E0FE0" w:rsidRDefault="003E0FE0" w:rsidP="003E0FE0"/>
    <w:p w14:paraId="44D65161" w14:textId="77777777" w:rsidR="003E0FE0" w:rsidRDefault="003E0FE0" w:rsidP="003E0FE0"/>
    <w:p w14:paraId="6D98AE19" w14:textId="77777777" w:rsidR="003E0FE0" w:rsidRDefault="003E0FE0" w:rsidP="003E0FE0"/>
    <w:p w14:paraId="01655FB9" w14:textId="77777777" w:rsidR="003E0FE0" w:rsidRDefault="003E0FE0" w:rsidP="003E0FE0"/>
    <w:p w14:paraId="48768B4F" w14:textId="77777777" w:rsidR="003E0FE0" w:rsidRDefault="003E0FE0" w:rsidP="003E0FE0"/>
    <w:p w14:paraId="3CB639A6" w14:textId="77777777" w:rsidR="003E0FE0" w:rsidRDefault="003E0FE0" w:rsidP="003E0FE0"/>
    <w:p w14:paraId="4D67DAA5" w14:textId="77777777" w:rsidR="003E0FE0" w:rsidRDefault="003E0FE0" w:rsidP="003E0FE0"/>
    <w:p w14:paraId="250550FC" w14:textId="77777777" w:rsidR="003E0FE0" w:rsidRDefault="003E0FE0" w:rsidP="003E0FE0"/>
    <w:p w14:paraId="298D68BB" w14:textId="77777777" w:rsidR="003E0FE0" w:rsidRDefault="003E0FE0" w:rsidP="003E0FE0"/>
    <w:p w14:paraId="23D5D7AE" w14:textId="77777777" w:rsidR="003E0FE0" w:rsidRDefault="003E0FE0" w:rsidP="003E0FE0"/>
    <w:p w14:paraId="3012DCD3" w14:textId="77777777" w:rsidR="003E0FE0" w:rsidRDefault="003E0FE0" w:rsidP="003E0FE0"/>
    <w:p w14:paraId="6113214F" w14:textId="77777777" w:rsidR="003E0FE0" w:rsidRDefault="003E0FE0" w:rsidP="003E0FE0"/>
    <w:p w14:paraId="1652F983" w14:textId="77777777" w:rsidR="003E0FE0" w:rsidRDefault="003E0FE0" w:rsidP="003E0FE0"/>
    <w:p w14:paraId="525B405D" w14:textId="77777777" w:rsidR="003E0FE0" w:rsidRDefault="003E0FE0" w:rsidP="003E0FE0"/>
    <w:p w14:paraId="3802351F" w14:textId="77777777" w:rsidR="003E0FE0" w:rsidRDefault="003E0FE0" w:rsidP="003E0FE0"/>
    <w:p w14:paraId="2F22771E" w14:textId="77777777" w:rsidR="003E0FE0" w:rsidRDefault="003E0FE0" w:rsidP="003E0FE0"/>
    <w:p w14:paraId="405F4C1C" w14:textId="77777777" w:rsidR="003E0FE0" w:rsidRDefault="003E0FE0" w:rsidP="003E0FE0"/>
    <w:p w14:paraId="0FD8E514" w14:textId="77777777" w:rsidR="003E0FE0" w:rsidRDefault="003E0FE0" w:rsidP="003E0FE0"/>
    <w:p w14:paraId="32B3F58A" w14:textId="77777777" w:rsidR="003E0FE0" w:rsidRPr="003E0FE0" w:rsidRDefault="003E0FE0" w:rsidP="003E0FE0"/>
    <w:p w14:paraId="4637425F" w14:textId="77777777" w:rsidR="00294D76" w:rsidRPr="00313FAA" w:rsidRDefault="00294D76" w:rsidP="00294D76">
      <w:pPr>
        <w:rPr>
          <w:rFonts w:asciiTheme="minorHAnsi" w:hAnsiTheme="minorHAnsi" w:cstheme="minorHAnsi"/>
        </w:rPr>
      </w:pPr>
    </w:p>
    <w:p w14:paraId="0FA936F8" w14:textId="77777777" w:rsidR="008C7EB0" w:rsidRDefault="008C7EB0">
      <w:pPr>
        <w:rPr>
          <w:rFonts w:asciiTheme="minorHAnsi" w:hAnsiTheme="minorHAnsi" w:cstheme="minorHAnsi"/>
          <w:b/>
          <w:bCs/>
        </w:rPr>
      </w:pPr>
      <w:r>
        <w:rPr>
          <w:rFonts w:asciiTheme="minorHAnsi" w:hAnsiTheme="minorHAnsi" w:cstheme="minorHAnsi"/>
        </w:rPr>
        <w:br w:type="page"/>
      </w:r>
    </w:p>
    <w:p w14:paraId="50FA234F" w14:textId="4B0165BF" w:rsidR="0033386C" w:rsidRPr="00313FAA" w:rsidRDefault="0033386C" w:rsidP="0033386C">
      <w:pPr>
        <w:pStyle w:val="Heading1"/>
        <w:rPr>
          <w:rFonts w:asciiTheme="minorHAnsi" w:hAnsiTheme="minorHAnsi" w:cstheme="minorHAnsi"/>
          <w:sz w:val="24"/>
        </w:rPr>
      </w:pPr>
      <w:r w:rsidRPr="00313FAA">
        <w:rPr>
          <w:rFonts w:asciiTheme="minorHAnsi" w:hAnsiTheme="minorHAnsi" w:cstheme="minorHAnsi"/>
          <w:sz w:val="24"/>
        </w:rPr>
        <w:lastRenderedPageBreak/>
        <w:t>SECTION A</w:t>
      </w:r>
      <w:r w:rsidR="003A1E7B" w:rsidRPr="00313FAA">
        <w:rPr>
          <w:rFonts w:asciiTheme="minorHAnsi" w:hAnsiTheme="minorHAnsi" w:cstheme="minorHAnsi"/>
          <w:sz w:val="24"/>
        </w:rPr>
        <w:t xml:space="preserve"> </w:t>
      </w:r>
      <w:r w:rsidRPr="00313FAA">
        <w:rPr>
          <w:rFonts w:asciiTheme="minorHAnsi" w:hAnsiTheme="minorHAnsi" w:cstheme="minorHAnsi"/>
          <w:sz w:val="24"/>
        </w:rPr>
        <w:t>- Checklist for Tender Submissions</w:t>
      </w:r>
      <w:bookmarkEnd w:id="7"/>
      <w:bookmarkEnd w:id="8"/>
      <w:bookmarkEnd w:id="9"/>
      <w:bookmarkEnd w:id="10"/>
      <w:bookmarkEnd w:id="11"/>
      <w:bookmarkEnd w:id="12"/>
      <w:bookmarkEnd w:id="13"/>
      <w:bookmarkEnd w:id="14"/>
      <w:bookmarkEnd w:id="15"/>
      <w:bookmarkEnd w:id="16"/>
    </w:p>
    <w:p w14:paraId="27295DA6" w14:textId="77777777" w:rsidR="0033386C" w:rsidRPr="00313FAA" w:rsidRDefault="0033386C" w:rsidP="0033386C">
      <w:pPr>
        <w:rPr>
          <w:rFonts w:asciiTheme="minorHAnsi" w:hAnsiTheme="minorHAnsi" w:cstheme="minorHAnsi"/>
          <w:b/>
          <w:bCs/>
        </w:rPr>
      </w:pPr>
    </w:p>
    <w:p w14:paraId="78FA7BDF" w14:textId="77777777" w:rsidR="0033386C" w:rsidRPr="00313FAA" w:rsidRDefault="0033386C" w:rsidP="0033386C">
      <w:pPr>
        <w:jc w:val="both"/>
        <w:rPr>
          <w:rFonts w:asciiTheme="minorHAnsi" w:hAnsiTheme="minorHAnsi" w:cstheme="minorHAnsi"/>
          <w:bCs/>
        </w:rPr>
      </w:pPr>
      <w:r w:rsidRPr="00313FAA">
        <w:rPr>
          <w:rFonts w:asciiTheme="minorHAnsi" w:hAnsiTheme="minorHAnsi" w:cstheme="minorHAnsi"/>
          <w:bCs/>
        </w:rPr>
        <w:t xml:space="preserve">In order to allow </w:t>
      </w:r>
      <w:r w:rsidR="00386ED8" w:rsidRPr="00313FAA">
        <w:rPr>
          <w:rFonts w:asciiTheme="minorHAnsi" w:hAnsiTheme="minorHAnsi" w:cstheme="minorHAnsi"/>
          <w:bCs/>
        </w:rPr>
        <w:t>SETU</w:t>
      </w:r>
      <w:r w:rsidRPr="00313FAA">
        <w:rPr>
          <w:rFonts w:asciiTheme="minorHAnsi" w:hAnsiTheme="minorHAnsi" w:cstheme="minorHAnsi"/>
          <w:bCs/>
        </w:rPr>
        <w:t xml:space="preserve"> to evaluate fully completed proposals, tenderers are advised to ensure that their responses include </w:t>
      </w:r>
      <w:r w:rsidRPr="00313FAA">
        <w:rPr>
          <w:rFonts w:asciiTheme="minorHAnsi" w:hAnsiTheme="minorHAnsi" w:cstheme="minorHAnsi"/>
          <w:b/>
          <w:bCs/>
          <w:u w:val="single"/>
        </w:rPr>
        <w:t>ALL</w:t>
      </w:r>
      <w:r w:rsidRPr="00313FAA">
        <w:rPr>
          <w:rFonts w:asciiTheme="minorHAnsi" w:hAnsiTheme="minorHAnsi" w:cstheme="minorHAnsi"/>
          <w:bCs/>
        </w:rPr>
        <w:t xml:space="preserve"> of the following information:</w:t>
      </w:r>
    </w:p>
    <w:p w14:paraId="3C6F20A9" w14:textId="77777777" w:rsidR="0033386C" w:rsidRPr="00313FAA" w:rsidRDefault="0033386C" w:rsidP="0033386C">
      <w:pPr>
        <w:jc w:val="both"/>
        <w:rPr>
          <w:rFonts w:asciiTheme="minorHAnsi" w:hAnsiTheme="minorHAnsi" w:cstheme="minorHAnsi"/>
          <w:bCs/>
        </w:rPr>
      </w:pPr>
    </w:p>
    <w:p w14:paraId="0E44B69C" w14:textId="77777777" w:rsidR="0033386C" w:rsidRPr="00313FAA" w:rsidRDefault="0033386C" w:rsidP="0033386C">
      <w:pPr>
        <w:jc w:val="both"/>
        <w:rPr>
          <w:rFonts w:asciiTheme="minorHAnsi" w:hAnsiTheme="minorHAnsi" w:cstheme="minorHAnsi"/>
          <w:bCs/>
        </w:rPr>
      </w:pPr>
    </w:p>
    <w:p w14:paraId="7D1E2F86" w14:textId="77777777" w:rsidR="0033386C" w:rsidRPr="00313FAA" w:rsidRDefault="0033386C" w:rsidP="000B2DCA">
      <w:pPr>
        <w:numPr>
          <w:ilvl w:val="0"/>
          <w:numId w:val="14"/>
        </w:numPr>
        <w:spacing w:after="240" w:line="360" w:lineRule="auto"/>
        <w:ind w:left="714" w:hanging="357"/>
        <w:rPr>
          <w:rFonts w:asciiTheme="minorHAnsi" w:hAnsiTheme="minorHAnsi" w:cstheme="minorHAnsi"/>
          <w:bCs/>
          <w:color w:val="000000"/>
        </w:rPr>
      </w:pPr>
      <w:r w:rsidRPr="00313FAA">
        <w:rPr>
          <w:rFonts w:asciiTheme="minorHAnsi" w:hAnsiTheme="minorHAnsi" w:cstheme="minorHAnsi"/>
          <w:bCs/>
          <w:color w:val="000000"/>
        </w:rPr>
        <w:t>Response to Qualification Criteria Requirements (Section B of this Tender Document</w:t>
      </w:r>
      <w:r w:rsidR="000B0B44" w:rsidRPr="00313FAA">
        <w:rPr>
          <w:rFonts w:asciiTheme="minorHAnsi" w:hAnsiTheme="minorHAnsi" w:cstheme="minorHAnsi"/>
          <w:bCs/>
          <w:color w:val="000000"/>
        </w:rPr>
        <w:t>)</w:t>
      </w:r>
      <w:r w:rsidRPr="00313FAA">
        <w:rPr>
          <w:rFonts w:asciiTheme="minorHAnsi" w:hAnsiTheme="minorHAnsi" w:cstheme="minorHAnsi"/>
          <w:bCs/>
          <w:color w:val="000000"/>
        </w:rPr>
        <w:t xml:space="preserve"> </w:t>
      </w:r>
    </w:p>
    <w:p w14:paraId="0A121202" w14:textId="23B7DB3E" w:rsidR="000B0B44" w:rsidRPr="00313FAA" w:rsidRDefault="0033386C" w:rsidP="000B2DCA">
      <w:pPr>
        <w:numPr>
          <w:ilvl w:val="0"/>
          <w:numId w:val="14"/>
        </w:numPr>
        <w:tabs>
          <w:tab w:val="left" w:pos="720"/>
        </w:tabs>
        <w:spacing w:after="240" w:line="360" w:lineRule="auto"/>
        <w:ind w:left="714" w:hanging="357"/>
        <w:rPr>
          <w:rFonts w:asciiTheme="minorHAnsi" w:hAnsiTheme="minorHAnsi" w:cstheme="minorHAnsi"/>
          <w:bCs/>
          <w:color w:val="000000"/>
        </w:rPr>
      </w:pPr>
      <w:r w:rsidRPr="00313FAA">
        <w:rPr>
          <w:rFonts w:asciiTheme="minorHAnsi" w:hAnsiTheme="minorHAnsi" w:cstheme="minorHAnsi"/>
          <w:bCs/>
        </w:rPr>
        <w:t>Completed and signed Form of Tender including all relevant information (Appendix</w:t>
      </w:r>
      <w:r w:rsidR="00330085" w:rsidRPr="00313FAA">
        <w:rPr>
          <w:rFonts w:asciiTheme="minorHAnsi" w:hAnsiTheme="minorHAnsi" w:cstheme="minorHAnsi"/>
          <w:bCs/>
        </w:rPr>
        <w:t xml:space="preserve"> </w:t>
      </w:r>
      <w:r w:rsidR="0039447B">
        <w:rPr>
          <w:rFonts w:asciiTheme="minorHAnsi" w:hAnsiTheme="minorHAnsi" w:cstheme="minorHAnsi"/>
          <w:bCs/>
        </w:rPr>
        <w:t>2</w:t>
      </w:r>
      <w:r w:rsidR="00330085" w:rsidRPr="00313FAA">
        <w:rPr>
          <w:rFonts w:asciiTheme="minorHAnsi" w:hAnsiTheme="minorHAnsi" w:cstheme="minorHAnsi"/>
          <w:bCs/>
        </w:rPr>
        <w:t>)</w:t>
      </w:r>
    </w:p>
    <w:p w14:paraId="7249809C" w14:textId="414E7213" w:rsidR="000B0B44" w:rsidRPr="00313FAA" w:rsidRDefault="000B0B44" w:rsidP="000B2DCA">
      <w:pPr>
        <w:numPr>
          <w:ilvl w:val="0"/>
          <w:numId w:val="14"/>
        </w:numPr>
        <w:tabs>
          <w:tab w:val="left" w:pos="720"/>
        </w:tabs>
        <w:spacing w:after="240" w:line="360" w:lineRule="auto"/>
        <w:ind w:left="714" w:hanging="357"/>
        <w:rPr>
          <w:rFonts w:asciiTheme="minorHAnsi" w:hAnsiTheme="minorHAnsi" w:cstheme="minorHAnsi"/>
          <w:bCs/>
          <w:color w:val="000000"/>
        </w:rPr>
      </w:pPr>
      <w:r w:rsidRPr="00313FAA">
        <w:rPr>
          <w:rFonts w:asciiTheme="minorHAnsi" w:hAnsiTheme="minorHAnsi" w:cstheme="minorHAnsi"/>
          <w:bCs/>
          <w:color w:val="000000"/>
        </w:rPr>
        <w:t xml:space="preserve">Completed and signed Declaration of Bona Fides and Declaration re Statutory Obligations (Appendix </w:t>
      </w:r>
      <w:r w:rsidR="0039447B">
        <w:rPr>
          <w:rFonts w:asciiTheme="minorHAnsi" w:hAnsiTheme="minorHAnsi" w:cstheme="minorHAnsi"/>
          <w:bCs/>
          <w:color w:val="000000"/>
        </w:rPr>
        <w:t>3</w:t>
      </w:r>
      <w:r w:rsidRPr="00313FAA">
        <w:rPr>
          <w:rFonts w:asciiTheme="minorHAnsi" w:hAnsiTheme="minorHAnsi" w:cstheme="minorHAnsi"/>
          <w:bCs/>
          <w:color w:val="000000"/>
        </w:rPr>
        <w:t xml:space="preserve"> &amp; </w:t>
      </w:r>
      <w:r w:rsidR="0039447B">
        <w:rPr>
          <w:rFonts w:asciiTheme="minorHAnsi" w:hAnsiTheme="minorHAnsi" w:cstheme="minorHAnsi"/>
          <w:bCs/>
          <w:color w:val="000000"/>
        </w:rPr>
        <w:t>4</w:t>
      </w:r>
      <w:r w:rsidRPr="00313FAA">
        <w:rPr>
          <w:rFonts w:asciiTheme="minorHAnsi" w:hAnsiTheme="minorHAnsi" w:cstheme="minorHAnsi"/>
          <w:bCs/>
          <w:color w:val="000000"/>
        </w:rPr>
        <w:t>)</w:t>
      </w:r>
      <w:r w:rsidRPr="00313FAA">
        <w:rPr>
          <w:rFonts w:asciiTheme="minorHAnsi" w:hAnsiTheme="minorHAnsi" w:cstheme="minorHAnsi"/>
        </w:rPr>
        <w:t xml:space="preserve"> </w:t>
      </w:r>
    </w:p>
    <w:p w14:paraId="08D7CF1F" w14:textId="03ED8C7C" w:rsidR="0033386C" w:rsidRPr="00313FAA" w:rsidRDefault="00330085" w:rsidP="000B2DCA">
      <w:pPr>
        <w:numPr>
          <w:ilvl w:val="0"/>
          <w:numId w:val="14"/>
        </w:numPr>
        <w:spacing w:after="240" w:line="360" w:lineRule="auto"/>
        <w:ind w:left="714" w:hanging="357"/>
        <w:rPr>
          <w:rFonts w:asciiTheme="minorHAnsi" w:hAnsiTheme="minorHAnsi" w:cstheme="minorHAnsi"/>
          <w:bCs/>
          <w:color w:val="000000"/>
        </w:rPr>
      </w:pPr>
      <w:r w:rsidRPr="00313FAA">
        <w:rPr>
          <w:rFonts w:asciiTheme="minorHAnsi" w:hAnsiTheme="minorHAnsi" w:cstheme="minorHAnsi"/>
          <w:bCs/>
          <w:color w:val="000000"/>
        </w:rPr>
        <w:t xml:space="preserve">Completed sections on Company Information, Economic &amp; Financial Standing, Insurances, Previous Relevant Contracts sections (Appendix </w:t>
      </w:r>
      <w:r w:rsidR="0039447B">
        <w:rPr>
          <w:rFonts w:asciiTheme="minorHAnsi" w:hAnsiTheme="minorHAnsi" w:cstheme="minorHAnsi"/>
          <w:bCs/>
          <w:color w:val="000000"/>
        </w:rPr>
        <w:t>5</w:t>
      </w:r>
      <w:r w:rsidRPr="00313FAA">
        <w:rPr>
          <w:rFonts w:asciiTheme="minorHAnsi" w:hAnsiTheme="minorHAnsi" w:cstheme="minorHAnsi"/>
          <w:bCs/>
          <w:color w:val="000000"/>
        </w:rPr>
        <w:t>)</w:t>
      </w:r>
    </w:p>
    <w:p w14:paraId="5A3181D8" w14:textId="77777777" w:rsidR="0033386C" w:rsidRPr="00313FAA" w:rsidRDefault="0033386C" w:rsidP="000B2DCA">
      <w:pPr>
        <w:numPr>
          <w:ilvl w:val="0"/>
          <w:numId w:val="14"/>
        </w:numPr>
        <w:tabs>
          <w:tab w:val="left" w:pos="720"/>
        </w:tabs>
        <w:spacing w:line="360" w:lineRule="auto"/>
        <w:ind w:left="709" w:hanging="283"/>
        <w:rPr>
          <w:rFonts w:asciiTheme="minorHAnsi" w:hAnsiTheme="minorHAnsi" w:cstheme="minorHAnsi"/>
          <w:color w:val="000000"/>
        </w:rPr>
      </w:pPr>
      <w:r w:rsidRPr="00313FAA">
        <w:rPr>
          <w:rFonts w:asciiTheme="minorHAnsi" w:hAnsiTheme="minorHAnsi" w:cstheme="minorHAnsi"/>
          <w:bCs/>
          <w:color w:val="000000"/>
        </w:rPr>
        <w:t xml:space="preserve">All other responses required in accordance with this Tender Document </w:t>
      </w:r>
      <w:r w:rsidR="000B0B44" w:rsidRPr="00313FAA">
        <w:rPr>
          <w:rFonts w:asciiTheme="minorHAnsi" w:hAnsiTheme="minorHAnsi" w:cstheme="minorHAnsi"/>
          <w:color w:val="000000"/>
        </w:rPr>
        <w:t>a</w:t>
      </w:r>
      <w:r w:rsidRPr="00313FAA">
        <w:rPr>
          <w:rFonts w:asciiTheme="minorHAnsi" w:hAnsiTheme="minorHAnsi" w:cstheme="minorHAnsi"/>
          <w:color w:val="000000"/>
        </w:rPr>
        <w:t>s required, to be completed by the Tenderer and any proposed subcontractor/partner</w:t>
      </w:r>
    </w:p>
    <w:p w14:paraId="384F3467" w14:textId="77777777" w:rsidR="005105A4" w:rsidRPr="00313FAA" w:rsidRDefault="005105A4" w:rsidP="005105A4">
      <w:pPr>
        <w:pStyle w:val="ListParagraph"/>
        <w:rPr>
          <w:rFonts w:asciiTheme="minorHAnsi" w:hAnsiTheme="minorHAnsi" w:cstheme="minorHAnsi"/>
          <w:color w:val="000000"/>
          <w:sz w:val="24"/>
          <w:szCs w:val="24"/>
        </w:rPr>
      </w:pPr>
    </w:p>
    <w:p w14:paraId="519A33B3" w14:textId="77777777" w:rsidR="0033386C" w:rsidRPr="00313FAA" w:rsidRDefault="0033386C" w:rsidP="0033386C">
      <w:pPr>
        <w:ind w:left="720"/>
        <w:rPr>
          <w:rFonts w:asciiTheme="minorHAnsi" w:hAnsiTheme="minorHAnsi" w:cstheme="minorHAnsi"/>
          <w:color w:val="000000"/>
        </w:rPr>
      </w:pPr>
    </w:p>
    <w:p w14:paraId="23BE4387" w14:textId="77777777" w:rsidR="0033386C" w:rsidRPr="00313FAA" w:rsidRDefault="0033386C" w:rsidP="0033386C">
      <w:pPr>
        <w:tabs>
          <w:tab w:val="left" w:pos="720"/>
          <w:tab w:val="center" w:pos="4320"/>
          <w:tab w:val="right" w:pos="8640"/>
        </w:tabs>
        <w:rPr>
          <w:rFonts w:asciiTheme="minorHAnsi" w:hAnsiTheme="minorHAnsi" w:cstheme="minorHAnsi"/>
        </w:rPr>
      </w:pPr>
    </w:p>
    <w:p w14:paraId="5531624A" w14:textId="77777777" w:rsidR="005105A4" w:rsidRPr="00313FAA" w:rsidRDefault="005105A4" w:rsidP="0033386C">
      <w:pPr>
        <w:tabs>
          <w:tab w:val="left" w:pos="720"/>
          <w:tab w:val="center" w:pos="4320"/>
          <w:tab w:val="right" w:pos="8640"/>
        </w:tabs>
        <w:rPr>
          <w:rFonts w:asciiTheme="minorHAnsi" w:hAnsiTheme="minorHAnsi" w:cstheme="minorHAnsi"/>
        </w:rPr>
      </w:pPr>
    </w:p>
    <w:p w14:paraId="62949F53" w14:textId="77777777" w:rsidR="005105A4" w:rsidRPr="00313FAA" w:rsidRDefault="005105A4" w:rsidP="0033386C">
      <w:pPr>
        <w:tabs>
          <w:tab w:val="left" w:pos="720"/>
          <w:tab w:val="center" w:pos="4320"/>
          <w:tab w:val="right" w:pos="8640"/>
        </w:tabs>
        <w:rPr>
          <w:rFonts w:asciiTheme="minorHAnsi" w:hAnsiTheme="minorHAnsi" w:cstheme="minorHAnsi"/>
        </w:rPr>
      </w:pPr>
    </w:p>
    <w:p w14:paraId="7AB12950" w14:textId="77777777" w:rsidR="0033386C" w:rsidRPr="00313FAA" w:rsidRDefault="0033386C" w:rsidP="0033386C">
      <w:pPr>
        <w:tabs>
          <w:tab w:val="left" w:pos="720"/>
          <w:tab w:val="center" w:pos="4320"/>
          <w:tab w:val="right" w:pos="8640"/>
        </w:tabs>
        <w:rPr>
          <w:rFonts w:asciiTheme="minorHAnsi" w:hAnsiTheme="minorHAnsi" w:cstheme="minorHAnsi"/>
        </w:rPr>
      </w:pPr>
    </w:p>
    <w:p w14:paraId="798ACD0F" w14:textId="77777777" w:rsidR="0033386C" w:rsidRPr="00313FAA" w:rsidRDefault="0033386C" w:rsidP="0033386C">
      <w:pPr>
        <w:tabs>
          <w:tab w:val="left" w:pos="720"/>
        </w:tabs>
        <w:jc w:val="both"/>
        <w:rPr>
          <w:rFonts w:asciiTheme="minorHAnsi" w:hAnsiTheme="minorHAnsi" w:cstheme="minorHAnsi"/>
          <w:b/>
          <w:i/>
          <w:iCs/>
          <w:color w:val="FF0000"/>
        </w:rPr>
      </w:pPr>
      <w:r w:rsidRPr="00313FAA">
        <w:rPr>
          <w:rFonts w:asciiTheme="minorHAnsi" w:hAnsiTheme="minorHAnsi" w:cstheme="minorHAnsi"/>
          <w:b/>
          <w:i/>
          <w:iCs/>
          <w:color w:val="FF0000"/>
        </w:rPr>
        <w:t xml:space="preserve">The above checklist is for guidance purposes only and the contracting authority will not accept any responsibility for omissions from this checklist. </w:t>
      </w:r>
      <w:r w:rsidR="00A0646E" w:rsidRPr="00313FAA">
        <w:rPr>
          <w:rFonts w:asciiTheme="minorHAnsi" w:hAnsiTheme="minorHAnsi" w:cstheme="minorHAnsi"/>
          <w:b/>
          <w:i/>
          <w:iCs/>
          <w:color w:val="FF0000"/>
        </w:rPr>
        <w:t xml:space="preserve"> </w:t>
      </w:r>
      <w:r w:rsidRPr="00313FAA">
        <w:rPr>
          <w:rFonts w:asciiTheme="minorHAnsi" w:hAnsiTheme="minorHAnsi" w:cstheme="minorHAnsi"/>
          <w:b/>
          <w:i/>
          <w:iCs/>
          <w:color w:val="FF0000"/>
        </w:rPr>
        <w:t>Tenderers are advised to read all tender documentation and appendices in full in order to provide a comprehensive response.</w:t>
      </w:r>
    </w:p>
    <w:p w14:paraId="5CE9A0F9" w14:textId="77777777" w:rsidR="0033386C" w:rsidRPr="00313FAA" w:rsidRDefault="0033386C" w:rsidP="0033386C">
      <w:pPr>
        <w:pStyle w:val="Heading1"/>
        <w:rPr>
          <w:rFonts w:asciiTheme="minorHAnsi" w:hAnsiTheme="minorHAnsi" w:cstheme="minorHAnsi"/>
          <w:sz w:val="24"/>
          <w:u w:val="single"/>
        </w:rPr>
      </w:pPr>
    </w:p>
    <w:p w14:paraId="09D15949" w14:textId="77777777" w:rsidR="0033386C" w:rsidRPr="00313FAA" w:rsidRDefault="0033386C" w:rsidP="0033386C">
      <w:pPr>
        <w:rPr>
          <w:rFonts w:asciiTheme="minorHAnsi" w:hAnsiTheme="minorHAnsi" w:cstheme="minorHAnsi"/>
        </w:rPr>
      </w:pPr>
    </w:p>
    <w:p w14:paraId="3F5AFD6B" w14:textId="77777777" w:rsidR="0033386C" w:rsidRPr="00313FAA" w:rsidRDefault="0033386C" w:rsidP="0033386C">
      <w:pPr>
        <w:rPr>
          <w:rFonts w:asciiTheme="minorHAnsi" w:hAnsiTheme="minorHAnsi" w:cstheme="minorHAnsi"/>
        </w:rPr>
      </w:pPr>
    </w:p>
    <w:p w14:paraId="20B8B8AE" w14:textId="77777777" w:rsidR="0033386C" w:rsidRPr="00313FAA" w:rsidRDefault="0033386C" w:rsidP="0033386C">
      <w:pPr>
        <w:pStyle w:val="Heading1"/>
        <w:rPr>
          <w:rFonts w:asciiTheme="minorHAnsi" w:hAnsiTheme="minorHAnsi" w:cstheme="minorHAnsi"/>
          <w:sz w:val="24"/>
        </w:rPr>
      </w:pPr>
      <w:r w:rsidRPr="00313FAA">
        <w:rPr>
          <w:rFonts w:asciiTheme="minorHAnsi" w:hAnsiTheme="minorHAnsi" w:cstheme="minorHAnsi"/>
          <w:sz w:val="24"/>
          <w:u w:val="single"/>
        </w:rPr>
        <w:br w:type="page"/>
      </w:r>
      <w:bookmarkStart w:id="19" w:name="_Toc263934375"/>
      <w:bookmarkStart w:id="20" w:name="_Toc263934506"/>
      <w:bookmarkStart w:id="21" w:name="_Toc263934627"/>
      <w:bookmarkStart w:id="22" w:name="_Toc264036415"/>
      <w:bookmarkStart w:id="23" w:name="_Toc264038506"/>
      <w:bookmarkStart w:id="24" w:name="_Toc264038549"/>
      <w:bookmarkStart w:id="25" w:name="_Toc264290184"/>
      <w:bookmarkStart w:id="26" w:name="_Toc264290227"/>
      <w:bookmarkStart w:id="27" w:name="_Toc264290271"/>
      <w:r w:rsidRPr="00313FAA">
        <w:rPr>
          <w:rFonts w:asciiTheme="minorHAnsi" w:hAnsiTheme="minorHAnsi" w:cstheme="minorHAnsi"/>
          <w:sz w:val="24"/>
        </w:rPr>
        <w:lastRenderedPageBreak/>
        <w:t>SECTION B – Qualification Criteria</w:t>
      </w:r>
      <w:bookmarkEnd w:id="19"/>
      <w:bookmarkEnd w:id="20"/>
      <w:bookmarkEnd w:id="21"/>
      <w:bookmarkEnd w:id="22"/>
      <w:bookmarkEnd w:id="23"/>
      <w:bookmarkEnd w:id="24"/>
      <w:bookmarkEnd w:id="25"/>
      <w:bookmarkEnd w:id="26"/>
      <w:bookmarkEnd w:id="27"/>
    </w:p>
    <w:p w14:paraId="6991B7A3" w14:textId="77777777" w:rsidR="0033386C" w:rsidRPr="00313FAA" w:rsidRDefault="0033386C" w:rsidP="0033386C">
      <w:pPr>
        <w:jc w:val="both"/>
        <w:rPr>
          <w:rFonts w:asciiTheme="minorHAnsi" w:hAnsiTheme="minorHAnsi" w:cstheme="minorHAnsi"/>
        </w:rPr>
      </w:pPr>
    </w:p>
    <w:p w14:paraId="163ECC8C" w14:textId="77777777" w:rsidR="0033386C" w:rsidRPr="00313FAA" w:rsidRDefault="0033386C" w:rsidP="00073EDE">
      <w:pPr>
        <w:spacing w:line="276" w:lineRule="auto"/>
        <w:jc w:val="both"/>
        <w:rPr>
          <w:rFonts w:asciiTheme="minorHAnsi" w:hAnsiTheme="minorHAnsi" w:cstheme="minorHAnsi"/>
        </w:rPr>
      </w:pPr>
      <w:r w:rsidRPr="00313FAA">
        <w:rPr>
          <w:rFonts w:asciiTheme="minorHAnsi" w:hAnsiTheme="minorHAnsi" w:cstheme="minorHAnsi"/>
        </w:rPr>
        <w:t xml:space="preserve">Tenderers will either Pass or Fail each of the Qualification Criteria in this section. In the event of one or more Qualification Criteria achieving a </w:t>
      </w:r>
      <w:proofErr w:type="gramStart"/>
      <w:r w:rsidRPr="00313FAA">
        <w:rPr>
          <w:rFonts w:asciiTheme="minorHAnsi" w:hAnsiTheme="minorHAnsi" w:cstheme="minorHAnsi"/>
        </w:rPr>
        <w:t>fail</w:t>
      </w:r>
      <w:proofErr w:type="gramEnd"/>
      <w:r w:rsidRPr="00313FAA">
        <w:rPr>
          <w:rFonts w:asciiTheme="minorHAnsi" w:hAnsiTheme="minorHAnsi" w:cstheme="minorHAnsi"/>
        </w:rPr>
        <w:t>, the Tenderer will be excluded from participating in this Competition.</w:t>
      </w:r>
    </w:p>
    <w:p w14:paraId="0239D2A8" w14:textId="77777777" w:rsidR="0033386C" w:rsidRPr="00313FAA" w:rsidRDefault="0033386C" w:rsidP="00071D58">
      <w:pPr>
        <w:jc w:val="both"/>
        <w:rPr>
          <w:rFonts w:asciiTheme="minorHAnsi" w:hAnsiTheme="minorHAnsi" w:cstheme="minorHAnsi"/>
          <w:b/>
          <w:color w:val="FF0000"/>
          <w:u w:val="single"/>
        </w:rPr>
      </w:pPr>
    </w:p>
    <w:p w14:paraId="7F53288E" w14:textId="77777777" w:rsidR="0033386C" w:rsidRPr="00313FAA" w:rsidRDefault="0033386C" w:rsidP="00073EDE">
      <w:pPr>
        <w:spacing w:line="276" w:lineRule="auto"/>
        <w:jc w:val="both"/>
        <w:rPr>
          <w:rFonts w:asciiTheme="minorHAnsi" w:hAnsiTheme="minorHAnsi" w:cstheme="minorHAnsi"/>
        </w:rPr>
      </w:pPr>
      <w:r w:rsidRPr="00313FAA">
        <w:rPr>
          <w:rFonts w:asciiTheme="minorHAnsi" w:hAnsiTheme="minorHAnsi" w:cstheme="minorHAnsi"/>
        </w:rPr>
        <w:t>Information outlined below should be submitted in the order requested</w:t>
      </w:r>
      <w:r w:rsidRPr="00313FAA">
        <w:rPr>
          <w:rFonts w:asciiTheme="minorHAnsi" w:hAnsiTheme="minorHAnsi" w:cstheme="minorHAnsi"/>
          <w:color w:val="FF0000"/>
        </w:rPr>
        <w:t>.</w:t>
      </w:r>
      <w:r w:rsidRPr="00313FAA">
        <w:rPr>
          <w:rFonts w:asciiTheme="minorHAnsi" w:hAnsiTheme="minorHAnsi" w:cstheme="minorHAnsi"/>
        </w:rPr>
        <w:t xml:space="preserve"> Any additional information you feel may be relevant to these sections may also be added. </w:t>
      </w:r>
    </w:p>
    <w:p w14:paraId="3447D244" w14:textId="77777777" w:rsidR="0033386C" w:rsidRPr="00313FAA" w:rsidRDefault="0033386C" w:rsidP="0033386C">
      <w:pPr>
        <w:jc w:val="both"/>
        <w:rPr>
          <w:rFonts w:asciiTheme="minorHAnsi" w:hAnsiTheme="minorHAnsi" w:cstheme="minorHAnsi"/>
          <w:b/>
          <w:u w:val="single"/>
        </w:rPr>
      </w:pPr>
    </w:p>
    <w:p w14:paraId="425A3CDD" w14:textId="77777777" w:rsidR="0033386C" w:rsidRPr="00313FAA" w:rsidRDefault="0033386C" w:rsidP="0033386C">
      <w:pPr>
        <w:jc w:val="both"/>
        <w:rPr>
          <w:rFonts w:asciiTheme="minorHAnsi" w:hAnsiTheme="minorHAnsi" w:cstheme="minorHAnsi"/>
          <w:b/>
          <w:color w:val="FF0000"/>
          <w:u w:val="single"/>
        </w:rPr>
      </w:pPr>
    </w:p>
    <w:p w14:paraId="1ADDD30A" w14:textId="77777777" w:rsidR="0033386C" w:rsidRPr="00313FAA" w:rsidRDefault="0033386C" w:rsidP="0033386C">
      <w:pPr>
        <w:ind w:left="-11"/>
        <w:rPr>
          <w:rFonts w:asciiTheme="minorHAnsi" w:hAnsiTheme="minorHAnsi" w:cstheme="minorHAnsi"/>
          <w:b/>
        </w:rPr>
      </w:pPr>
      <w:r w:rsidRPr="00313FAA">
        <w:rPr>
          <w:rFonts w:asciiTheme="minorHAnsi" w:hAnsiTheme="minorHAnsi" w:cstheme="minorHAnsi"/>
          <w:b/>
        </w:rPr>
        <w:t>Economic &amp; Financial Standing</w:t>
      </w:r>
    </w:p>
    <w:p w14:paraId="4AF5D790" w14:textId="77777777" w:rsidR="0033386C" w:rsidRPr="00313FAA" w:rsidRDefault="0033386C" w:rsidP="0033386C">
      <w:pPr>
        <w:ind w:left="-11"/>
        <w:rPr>
          <w:rFonts w:asciiTheme="minorHAnsi" w:hAnsiTheme="minorHAnsi" w:cstheme="minorHAnsi"/>
          <w:b/>
        </w:rPr>
      </w:pPr>
    </w:p>
    <w:p w14:paraId="545B7A3D" w14:textId="46A19B6F" w:rsidR="0033386C" w:rsidRPr="00313FAA" w:rsidRDefault="0033386C" w:rsidP="006C102F">
      <w:pPr>
        <w:spacing w:line="276" w:lineRule="auto"/>
        <w:jc w:val="both"/>
        <w:rPr>
          <w:rFonts w:asciiTheme="minorHAnsi" w:hAnsiTheme="minorHAnsi" w:cstheme="minorHAnsi"/>
        </w:rPr>
      </w:pPr>
      <w:r w:rsidRPr="00313FAA">
        <w:rPr>
          <w:rFonts w:asciiTheme="minorHAnsi" w:hAnsiTheme="minorHAnsi" w:cstheme="minorHAnsi"/>
        </w:rPr>
        <w:t>Tenderers must have a minimum turnover</w:t>
      </w:r>
      <w:r w:rsidR="006C102F" w:rsidRPr="00313FAA">
        <w:rPr>
          <w:rFonts w:asciiTheme="minorHAnsi" w:hAnsiTheme="minorHAnsi" w:cstheme="minorHAnsi"/>
        </w:rPr>
        <w:t xml:space="preserve"> </w:t>
      </w:r>
      <w:r w:rsidR="006C102F" w:rsidRPr="003E0FE0">
        <w:rPr>
          <w:rFonts w:asciiTheme="minorHAnsi" w:hAnsiTheme="minorHAnsi" w:cstheme="minorHAnsi"/>
        </w:rPr>
        <w:t>of</w:t>
      </w:r>
      <w:r w:rsidRPr="003E0FE0">
        <w:rPr>
          <w:rFonts w:asciiTheme="minorHAnsi" w:hAnsiTheme="minorHAnsi" w:cstheme="minorHAnsi"/>
        </w:rPr>
        <w:t xml:space="preserve"> </w:t>
      </w:r>
      <w:r w:rsidRPr="0039447B">
        <w:rPr>
          <w:rFonts w:asciiTheme="minorHAnsi" w:hAnsiTheme="minorHAnsi" w:cstheme="minorHAnsi"/>
          <w:b/>
          <w:bCs/>
        </w:rPr>
        <w:t>€</w:t>
      </w:r>
      <w:r w:rsidR="00E1193F" w:rsidRPr="0039447B">
        <w:rPr>
          <w:rFonts w:asciiTheme="minorHAnsi" w:hAnsiTheme="minorHAnsi" w:cstheme="minorHAnsi"/>
          <w:b/>
          <w:bCs/>
        </w:rPr>
        <w:t>1</w:t>
      </w:r>
      <w:r w:rsidR="0035242F" w:rsidRPr="0039447B">
        <w:rPr>
          <w:rFonts w:asciiTheme="minorHAnsi" w:hAnsiTheme="minorHAnsi" w:cstheme="minorHAnsi"/>
          <w:b/>
          <w:bCs/>
        </w:rPr>
        <w:t>0</w:t>
      </w:r>
      <w:r w:rsidR="001D174C" w:rsidRPr="0039447B">
        <w:rPr>
          <w:rFonts w:asciiTheme="minorHAnsi" w:hAnsiTheme="minorHAnsi" w:cstheme="minorHAnsi"/>
          <w:b/>
          <w:bCs/>
        </w:rPr>
        <w:t>0</w:t>
      </w:r>
      <w:r w:rsidRPr="0039447B">
        <w:rPr>
          <w:rFonts w:asciiTheme="minorHAnsi" w:hAnsiTheme="minorHAnsi" w:cstheme="minorHAnsi"/>
          <w:b/>
          <w:bCs/>
        </w:rPr>
        <w:t>,000</w:t>
      </w:r>
      <w:r w:rsidRPr="003E0FE0">
        <w:rPr>
          <w:rFonts w:asciiTheme="minorHAnsi" w:hAnsiTheme="minorHAnsi" w:cstheme="minorHAnsi"/>
        </w:rPr>
        <w:t xml:space="preserve"> (</w:t>
      </w:r>
      <w:r w:rsidRPr="00313FAA">
        <w:rPr>
          <w:rFonts w:asciiTheme="minorHAnsi" w:hAnsiTheme="minorHAnsi" w:cstheme="minorHAnsi"/>
        </w:rPr>
        <w:t>ex VAT) as set out below: per annum in each of the three most recent financial years.</w:t>
      </w:r>
    </w:p>
    <w:p w14:paraId="546D6893" w14:textId="77777777" w:rsidR="0033386C" w:rsidRPr="00313FAA" w:rsidRDefault="0033386C" w:rsidP="0033386C">
      <w:pPr>
        <w:jc w:val="both"/>
        <w:rPr>
          <w:rFonts w:asciiTheme="minorHAnsi" w:hAnsiTheme="minorHAnsi" w:cstheme="minorHAnsi"/>
          <w:highlight w:val="yellow"/>
        </w:rPr>
      </w:pPr>
    </w:p>
    <w:p w14:paraId="0451B742" w14:textId="77777777" w:rsidR="0033386C" w:rsidRPr="00313FAA" w:rsidRDefault="0033386C" w:rsidP="006C102F">
      <w:pPr>
        <w:spacing w:line="276" w:lineRule="auto"/>
        <w:jc w:val="both"/>
        <w:rPr>
          <w:rFonts w:asciiTheme="minorHAnsi" w:hAnsiTheme="minorHAnsi" w:cstheme="minorHAnsi"/>
        </w:rPr>
      </w:pPr>
      <w:r w:rsidRPr="00313FAA">
        <w:rPr>
          <w:rFonts w:asciiTheme="minorHAnsi" w:hAnsiTheme="minorHAnsi" w:cstheme="minorHAnsi"/>
        </w:rPr>
        <w:t xml:space="preserve">However, where the preferred bidder is unable for a valid reason to provide such documentation, </w:t>
      </w:r>
      <w:r w:rsidR="003A1E7B" w:rsidRPr="00313FAA">
        <w:rPr>
          <w:rFonts w:asciiTheme="minorHAnsi" w:hAnsiTheme="minorHAnsi" w:cstheme="minorHAnsi"/>
        </w:rPr>
        <w:t xml:space="preserve">they </w:t>
      </w:r>
      <w:r w:rsidRPr="00313FAA">
        <w:rPr>
          <w:rFonts w:asciiTheme="minorHAnsi" w:hAnsiTheme="minorHAnsi" w:cstheme="minorHAnsi"/>
        </w:rPr>
        <w:t>must inform the Contracting Authority of the valid reason as to why the documentation cannot be supplied</w:t>
      </w:r>
      <w:r w:rsidR="003A1E7B" w:rsidRPr="00313FAA">
        <w:rPr>
          <w:rFonts w:asciiTheme="minorHAnsi" w:hAnsiTheme="minorHAnsi" w:cstheme="minorHAnsi"/>
        </w:rPr>
        <w:t>.</w:t>
      </w:r>
      <w:r w:rsidRPr="00313FAA">
        <w:rPr>
          <w:rFonts w:asciiTheme="minorHAnsi" w:hAnsiTheme="minorHAnsi" w:cstheme="minorHAnsi"/>
        </w:rPr>
        <w:t xml:space="preserve"> </w:t>
      </w:r>
      <w:r w:rsidR="0018414E" w:rsidRPr="00313FAA">
        <w:rPr>
          <w:rFonts w:asciiTheme="minorHAnsi" w:hAnsiTheme="minorHAnsi" w:cstheme="minorHAnsi"/>
        </w:rPr>
        <w:t>They m</w:t>
      </w:r>
      <w:r w:rsidR="003A1E7B" w:rsidRPr="00313FAA">
        <w:rPr>
          <w:rFonts w:asciiTheme="minorHAnsi" w:hAnsiTheme="minorHAnsi" w:cstheme="minorHAnsi"/>
        </w:rPr>
        <w:t>ust also</w:t>
      </w:r>
      <w:r w:rsidRPr="00313FAA">
        <w:rPr>
          <w:rFonts w:asciiTheme="minorHAnsi" w:hAnsiTheme="minorHAnsi" w:cstheme="minorHAnsi"/>
        </w:rPr>
        <w:t xml:space="preserve"> provide other suitable alternative documentation to prove</w:t>
      </w:r>
      <w:r w:rsidR="00ED3EE6" w:rsidRPr="00313FAA">
        <w:rPr>
          <w:rFonts w:asciiTheme="minorHAnsi" w:hAnsiTheme="minorHAnsi" w:cstheme="minorHAnsi"/>
        </w:rPr>
        <w:t xml:space="preserve"> </w:t>
      </w:r>
      <w:r w:rsidRPr="00313FAA">
        <w:rPr>
          <w:rFonts w:asciiTheme="minorHAnsi" w:hAnsiTheme="minorHAnsi" w:cstheme="minorHAnsi"/>
        </w:rPr>
        <w:t xml:space="preserve">their </w:t>
      </w:r>
      <w:r w:rsidR="007C3D96" w:rsidRPr="00313FAA">
        <w:rPr>
          <w:rFonts w:asciiTheme="minorHAnsi" w:hAnsiTheme="minorHAnsi" w:cstheme="minorHAnsi"/>
        </w:rPr>
        <w:t xml:space="preserve">economic </w:t>
      </w:r>
      <w:r w:rsidRPr="00313FAA">
        <w:rPr>
          <w:rFonts w:asciiTheme="minorHAnsi" w:hAnsiTheme="minorHAnsi" w:cstheme="minorHAnsi"/>
        </w:rPr>
        <w:t>and financial capacity</w:t>
      </w:r>
      <w:r w:rsidR="006E5186" w:rsidRPr="00313FAA">
        <w:rPr>
          <w:rFonts w:asciiTheme="minorHAnsi" w:hAnsiTheme="minorHAnsi" w:cstheme="minorHAnsi"/>
        </w:rPr>
        <w:t xml:space="preserve"> to the satisfaction of the Contracting Authority</w:t>
      </w:r>
    </w:p>
    <w:p w14:paraId="4DF00903" w14:textId="77777777" w:rsidR="0033386C" w:rsidRPr="00313FAA" w:rsidRDefault="0033386C" w:rsidP="0033386C">
      <w:pPr>
        <w:jc w:val="both"/>
        <w:rPr>
          <w:rFonts w:asciiTheme="minorHAnsi" w:hAnsiTheme="minorHAnsi" w:cstheme="minorHAnsi"/>
        </w:rPr>
      </w:pPr>
    </w:p>
    <w:p w14:paraId="0C968E1C" w14:textId="77777777" w:rsidR="0033386C" w:rsidRPr="00313FAA" w:rsidRDefault="0033386C" w:rsidP="0033386C">
      <w:pPr>
        <w:jc w:val="both"/>
        <w:rPr>
          <w:rFonts w:asciiTheme="minorHAnsi" w:hAnsiTheme="minorHAnsi" w:cstheme="minorHAnsi"/>
          <w:b/>
        </w:rPr>
      </w:pPr>
      <w:r w:rsidRPr="00313FAA">
        <w:rPr>
          <w:rFonts w:asciiTheme="minorHAnsi" w:hAnsiTheme="minorHAnsi" w:cstheme="minorHAnsi"/>
          <w:b/>
          <w:color w:val="0070C0"/>
        </w:rPr>
        <w:t xml:space="preserve">Rule: Complete and return Appendix </w:t>
      </w:r>
      <w:r w:rsidR="00330085" w:rsidRPr="00313FAA">
        <w:rPr>
          <w:rFonts w:asciiTheme="minorHAnsi" w:hAnsiTheme="minorHAnsi" w:cstheme="minorHAnsi"/>
          <w:b/>
          <w:color w:val="0070C0"/>
        </w:rPr>
        <w:t>2</w:t>
      </w:r>
      <w:r w:rsidRPr="00313FAA">
        <w:rPr>
          <w:rFonts w:asciiTheme="minorHAnsi" w:hAnsiTheme="minorHAnsi" w:cstheme="minorHAnsi"/>
          <w:b/>
          <w:color w:val="0070C0"/>
        </w:rPr>
        <w:t xml:space="preserve"> of this tender document</w:t>
      </w:r>
      <w:r w:rsidRPr="00313FAA">
        <w:rPr>
          <w:rFonts w:asciiTheme="minorHAnsi" w:hAnsiTheme="minorHAnsi" w:cstheme="minorHAnsi"/>
          <w:b/>
        </w:rPr>
        <w:t>.</w:t>
      </w:r>
    </w:p>
    <w:p w14:paraId="06D68FBB" w14:textId="77777777" w:rsidR="0033386C" w:rsidRPr="00313FAA" w:rsidRDefault="0033386C" w:rsidP="0033386C">
      <w:pPr>
        <w:jc w:val="both"/>
        <w:rPr>
          <w:rFonts w:asciiTheme="minorHAnsi" w:hAnsiTheme="minorHAnsi" w:cstheme="minorHAnsi"/>
          <w:color w:val="FF0000"/>
        </w:rPr>
      </w:pPr>
    </w:p>
    <w:p w14:paraId="7054BE51" w14:textId="77777777" w:rsidR="0033386C" w:rsidRPr="00313FAA" w:rsidRDefault="0033386C" w:rsidP="0033386C">
      <w:pPr>
        <w:jc w:val="both"/>
        <w:rPr>
          <w:rFonts w:asciiTheme="minorHAnsi" w:hAnsiTheme="minorHAnsi" w:cstheme="minorHAnsi"/>
          <w:b/>
        </w:rPr>
      </w:pPr>
    </w:p>
    <w:p w14:paraId="7E160AE7" w14:textId="77777777" w:rsidR="0033386C" w:rsidRPr="00313FAA" w:rsidRDefault="0033386C" w:rsidP="0033386C">
      <w:pPr>
        <w:jc w:val="both"/>
        <w:rPr>
          <w:rFonts w:asciiTheme="minorHAnsi" w:hAnsiTheme="minorHAnsi" w:cstheme="minorHAnsi"/>
          <w:b/>
        </w:rPr>
      </w:pPr>
      <w:r w:rsidRPr="00313FAA">
        <w:rPr>
          <w:rFonts w:asciiTheme="minorHAnsi" w:hAnsiTheme="minorHAnsi" w:cstheme="minorHAnsi"/>
          <w:b/>
        </w:rPr>
        <w:t>Insurance Levels</w:t>
      </w:r>
    </w:p>
    <w:p w14:paraId="2EAD4C43" w14:textId="77777777" w:rsidR="0033386C" w:rsidRPr="00313FAA" w:rsidRDefault="0033386C" w:rsidP="0033386C">
      <w:pPr>
        <w:jc w:val="both"/>
        <w:rPr>
          <w:rFonts w:asciiTheme="minorHAnsi" w:hAnsiTheme="minorHAnsi" w:cstheme="minorHAnsi"/>
          <w:b/>
          <w:u w:val="single"/>
        </w:rPr>
      </w:pPr>
    </w:p>
    <w:p w14:paraId="4953620F" w14:textId="77777777" w:rsidR="0033386C" w:rsidRPr="00313FAA" w:rsidRDefault="0033386C" w:rsidP="00825974">
      <w:pPr>
        <w:spacing w:after="120" w:line="276" w:lineRule="auto"/>
        <w:rPr>
          <w:rFonts w:asciiTheme="minorHAnsi" w:hAnsiTheme="minorHAnsi" w:cstheme="minorHAnsi"/>
          <w:bCs/>
        </w:rPr>
      </w:pPr>
      <w:r w:rsidRPr="00313FAA">
        <w:rPr>
          <w:rFonts w:asciiTheme="minorHAnsi" w:hAnsiTheme="minorHAnsi" w:cstheme="minorHAnsi"/>
        </w:rPr>
        <w:t xml:space="preserve">The successful tenderer shall be required to hold for the term of the Contract the following insurance: </w:t>
      </w:r>
    </w:p>
    <w:p w14:paraId="1EE5AA60" w14:textId="77777777" w:rsidR="0033386C" w:rsidRPr="00313FAA" w:rsidRDefault="0033386C" w:rsidP="00825974">
      <w:pPr>
        <w:spacing w:after="120"/>
        <w:rPr>
          <w:rFonts w:asciiTheme="minorHAnsi" w:hAnsiTheme="minorHAnsi" w:cstheme="minorHAnsi"/>
          <w:bCs/>
        </w:rPr>
      </w:pPr>
      <w:r w:rsidRPr="00313FAA">
        <w:rPr>
          <w:rFonts w:asciiTheme="minorHAnsi" w:hAnsiTheme="minorHAnsi" w:cstheme="minorHAnsi"/>
          <w:bCs/>
        </w:rPr>
        <w:t>Minimum levels of insurance:</w:t>
      </w:r>
    </w:p>
    <w:p w14:paraId="6BC5DEF1" w14:textId="77777777" w:rsidR="0033386C" w:rsidRPr="00313FAA" w:rsidRDefault="0033386C" w:rsidP="000B2DCA">
      <w:pPr>
        <w:numPr>
          <w:ilvl w:val="0"/>
          <w:numId w:val="13"/>
        </w:numPr>
        <w:spacing w:after="60"/>
        <w:ind w:left="714" w:hanging="357"/>
        <w:jc w:val="both"/>
        <w:rPr>
          <w:rFonts w:asciiTheme="minorHAnsi" w:hAnsiTheme="minorHAnsi" w:cstheme="minorHAnsi"/>
        </w:rPr>
      </w:pPr>
      <w:r w:rsidRPr="00313FAA">
        <w:rPr>
          <w:rFonts w:asciiTheme="minorHAnsi" w:hAnsiTheme="minorHAnsi" w:cstheme="minorHAnsi"/>
        </w:rPr>
        <w:t>Details of Employers Liability</w:t>
      </w:r>
      <w:r w:rsidR="00B65CC7" w:rsidRPr="00313FAA">
        <w:rPr>
          <w:rFonts w:asciiTheme="minorHAnsi" w:hAnsiTheme="minorHAnsi" w:cstheme="minorHAnsi"/>
        </w:rPr>
        <w:t xml:space="preserve"> </w:t>
      </w:r>
      <w:r w:rsidRPr="00313FAA">
        <w:rPr>
          <w:rFonts w:asciiTheme="minorHAnsi" w:hAnsiTheme="minorHAnsi" w:cstheme="minorHAnsi"/>
        </w:rPr>
        <w:t>- €13 million Euro any one accident</w:t>
      </w:r>
    </w:p>
    <w:p w14:paraId="2106BAFD" w14:textId="77777777" w:rsidR="0033386C" w:rsidRPr="00313FAA" w:rsidRDefault="0033386C" w:rsidP="000B2DCA">
      <w:pPr>
        <w:numPr>
          <w:ilvl w:val="0"/>
          <w:numId w:val="13"/>
        </w:numPr>
        <w:spacing w:after="60"/>
        <w:ind w:left="714" w:hanging="357"/>
        <w:jc w:val="both"/>
        <w:rPr>
          <w:rFonts w:asciiTheme="minorHAnsi" w:hAnsiTheme="minorHAnsi" w:cstheme="minorHAnsi"/>
        </w:rPr>
      </w:pPr>
      <w:r w:rsidRPr="00313FAA">
        <w:rPr>
          <w:rFonts w:asciiTheme="minorHAnsi" w:hAnsiTheme="minorHAnsi" w:cstheme="minorHAnsi"/>
        </w:rPr>
        <w:t>Product/Public Liability</w:t>
      </w:r>
      <w:r w:rsidR="00B65CC7" w:rsidRPr="00313FAA">
        <w:rPr>
          <w:rFonts w:asciiTheme="minorHAnsi" w:hAnsiTheme="minorHAnsi" w:cstheme="minorHAnsi"/>
        </w:rPr>
        <w:t xml:space="preserve"> -</w:t>
      </w:r>
      <w:r w:rsidRPr="00313FAA">
        <w:rPr>
          <w:rFonts w:asciiTheme="minorHAnsi" w:hAnsiTheme="minorHAnsi" w:cstheme="minorHAnsi"/>
        </w:rPr>
        <w:t xml:space="preserve"> €6.4 million</w:t>
      </w:r>
    </w:p>
    <w:p w14:paraId="1A404412" w14:textId="77777777" w:rsidR="00B65CC7" w:rsidRPr="00313FAA" w:rsidRDefault="00B65CC7" w:rsidP="000B2DCA">
      <w:pPr>
        <w:pStyle w:val="ListParagraph"/>
        <w:numPr>
          <w:ilvl w:val="0"/>
          <w:numId w:val="13"/>
        </w:numPr>
        <w:jc w:val="both"/>
        <w:rPr>
          <w:rFonts w:asciiTheme="minorHAnsi" w:hAnsiTheme="minorHAnsi" w:cstheme="minorHAnsi"/>
          <w:bCs/>
          <w:sz w:val="24"/>
          <w:szCs w:val="24"/>
          <w:lang w:val="en-GB"/>
        </w:rPr>
      </w:pPr>
      <w:r w:rsidRPr="00313FAA">
        <w:rPr>
          <w:rFonts w:asciiTheme="minorHAnsi" w:hAnsiTheme="minorHAnsi" w:cstheme="minorHAnsi"/>
          <w:sz w:val="24"/>
          <w:szCs w:val="24"/>
        </w:rPr>
        <w:t xml:space="preserve">Professional Indemnity - </w:t>
      </w:r>
      <w:r w:rsidRPr="00313FAA">
        <w:rPr>
          <w:rFonts w:asciiTheme="minorHAnsi" w:hAnsiTheme="minorHAnsi" w:cstheme="minorHAnsi"/>
          <w:sz w:val="24"/>
          <w:szCs w:val="24"/>
          <w:lang w:val="en-GB"/>
        </w:rPr>
        <w:t xml:space="preserve">€1m </w:t>
      </w:r>
      <w:r w:rsidRPr="00313FAA">
        <w:rPr>
          <w:rFonts w:asciiTheme="minorHAnsi" w:hAnsiTheme="minorHAnsi" w:cstheme="minorHAnsi"/>
          <w:bCs/>
          <w:sz w:val="24"/>
          <w:szCs w:val="24"/>
          <w:lang w:val="en-GB"/>
        </w:rPr>
        <w:t>for any one claim or series of claims arising out of a single occurrence, per insurance year (for each and every claim excluding defence costs)</w:t>
      </w:r>
    </w:p>
    <w:p w14:paraId="2E8016F2" w14:textId="77777777" w:rsidR="00B65CC7" w:rsidRPr="00313FAA" w:rsidRDefault="00B65CC7" w:rsidP="00B65CC7">
      <w:pPr>
        <w:ind w:left="720"/>
        <w:jc w:val="both"/>
        <w:rPr>
          <w:rFonts w:asciiTheme="minorHAnsi" w:hAnsiTheme="minorHAnsi" w:cstheme="minorHAnsi"/>
        </w:rPr>
      </w:pPr>
    </w:p>
    <w:p w14:paraId="02FD026E" w14:textId="77777777" w:rsidR="0033386C" w:rsidRDefault="0033386C" w:rsidP="0033386C">
      <w:pPr>
        <w:ind w:left="720"/>
        <w:jc w:val="both"/>
        <w:rPr>
          <w:rFonts w:asciiTheme="minorHAnsi" w:hAnsiTheme="minorHAnsi" w:cstheme="minorHAnsi"/>
        </w:rPr>
      </w:pPr>
    </w:p>
    <w:p w14:paraId="6BEFC13B" w14:textId="47DB89AF" w:rsidR="002250D5" w:rsidRPr="002250D5" w:rsidRDefault="002250D5" w:rsidP="002250D5">
      <w:pPr>
        <w:jc w:val="both"/>
        <w:rPr>
          <w:rFonts w:asciiTheme="minorHAnsi" w:hAnsiTheme="minorHAnsi" w:cstheme="minorHAnsi"/>
        </w:rPr>
      </w:pPr>
      <w:r w:rsidRPr="002250D5">
        <w:rPr>
          <w:rFonts w:asciiTheme="minorHAnsi" w:hAnsiTheme="minorHAnsi" w:cstheme="minorHAnsi"/>
        </w:rPr>
        <w:t xml:space="preserve">Note: Garda Clearance - The </w:t>
      </w:r>
      <w:r w:rsidR="005801FB">
        <w:rPr>
          <w:rFonts w:asciiTheme="minorHAnsi" w:hAnsiTheme="minorHAnsi" w:cstheme="minorHAnsi"/>
        </w:rPr>
        <w:t>Successful tenderer</w:t>
      </w:r>
      <w:r w:rsidRPr="002250D5">
        <w:rPr>
          <w:rFonts w:asciiTheme="minorHAnsi" w:hAnsiTheme="minorHAnsi" w:cstheme="minorHAnsi"/>
        </w:rPr>
        <w:t xml:space="preserve"> appointed and any staff that it proposes under this contract shall be subject to Garda clearance prior to the award of contract.</w:t>
      </w:r>
    </w:p>
    <w:p w14:paraId="32D0A5DB" w14:textId="77777777" w:rsidR="002250D5" w:rsidRPr="00313FAA" w:rsidRDefault="002250D5" w:rsidP="002250D5">
      <w:pPr>
        <w:jc w:val="both"/>
        <w:rPr>
          <w:rFonts w:asciiTheme="minorHAnsi" w:hAnsiTheme="minorHAnsi" w:cstheme="minorHAnsi"/>
        </w:rPr>
      </w:pPr>
    </w:p>
    <w:p w14:paraId="3F52F87F" w14:textId="77777777" w:rsidR="0033386C" w:rsidRPr="00313FAA" w:rsidRDefault="0033386C" w:rsidP="0033386C">
      <w:pPr>
        <w:jc w:val="both"/>
        <w:rPr>
          <w:rFonts w:asciiTheme="minorHAnsi" w:hAnsiTheme="minorHAnsi" w:cstheme="minorHAnsi"/>
          <w:b/>
          <w:color w:val="0070C0"/>
        </w:rPr>
      </w:pPr>
      <w:r w:rsidRPr="00313FAA">
        <w:rPr>
          <w:rFonts w:asciiTheme="minorHAnsi" w:hAnsiTheme="minorHAnsi" w:cstheme="minorHAnsi"/>
          <w:b/>
          <w:color w:val="0070C0"/>
        </w:rPr>
        <w:t xml:space="preserve">Rule: Candidates </w:t>
      </w:r>
      <w:r w:rsidR="006E5186" w:rsidRPr="00313FAA">
        <w:rPr>
          <w:rFonts w:asciiTheme="minorHAnsi" w:hAnsiTheme="minorHAnsi" w:cstheme="minorHAnsi"/>
          <w:b/>
          <w:color w:val="0070C0"/>
        </w:rPr>
        <w:t xml:space="preserve">must </w:t>
      </w:r>
      <w:r w:rsidR="000B0B44" w:rsidRPr="00313FAA">
        <w:rPr>
          <w:rFonts w:asciiTheme="minorHAnsi" w:hAnsiTheme="minorHAnsi" w:cstheme="minorHAnsi"/>
          <w:b/>
          <w:color w:val="0070C0"/>
        </w:rPr>
        <w:t>provide the insurance details required in Appendix 4 for</w:t>
      </w:r>
      <w:r w:rsidRPr="00313FAA">
        <w:rPr>
          <w:rFonts w:asciiTheme="minorHAnsi" w:hAnsiTheme="minorHAnsi" w:cstheme="minorHAnsi"/>
          <w:b/>
          <w:color w:val="0070C0"/>
        </w:rPr>
        <w:t xml:space="preserve"> this tender document and </w:t>
      </w:r>
      <w:r w:rsidRPr="00313FAA">
        <w:rPr>
          <w:rFonts w:asciiTheme="minorHAnsi" w:hAnsiTheme="minorHAnsi" w:cstheme="minorHAnsi"/>
          <w:b/>
          <w:bCs/>
          <w:color w:val="0070C0"/>
        </w:rPr>
        <w:t xml:space="preserve">include copies of their </w:t>
      </w:r>
      <w:r w:rsidR="000B0B44" w:rsidRPr="00313FAA">
        <w:rPr>
          <w:rFonts w:asciiTheme="minorHAnsi" w:hAnsiTheme="minorHAnsi" w:cstheme="minorHAnsi"/>
          <w:b/>
          <w:bCs/>
          <w:color w:val="0070C0"/>
        </w:rPr>
        <w:t>insurance</w:t>
      </w:r>
      <w:r w:rsidRPr="00313FAA">
        <w:rPr>
          <w:rFonts w:asciiTheme="minorHAnsi" w:hAnsiTheme="minorHAnsi" w:cstheme="minorHAnsi"/>
          <w:b/>
          <w:bCs/>
          <w:color w:val="0070C0"/>
        </w:rPr>
        <w:t xml:space="preserve"> policies or letter of confirmation from their </w:t>
      </w:r>
      <w:r w:rsidR="00B62F3E" w:rsidRPr="00313FAA">
        <w:rPr>
          <w:rFonts w:asciiTheme="minorHAnsi" w:hAnsiTheme="minorHAnsi" w:cstheme="minorHAnsi"/>
          <w:b/>
          <w:bCs/>
          <w:color w:val="0070C0"/>
        </w:rPr>
        <w:t>i</w:t>
      </w:r>
      <w:r w:rsidRPr="00313FAA">
        <w:rPr>
          <w:rFonts w:asciiTheme="minorHAnsi" w:hAnsiTheme="minorHAnsi" w:cstheme="minorHAnsi"/>
          <w:b/>
          <w:bCs/>
          <w:color w:val="0070C0"/>
        </w:rPr>
        <w:t xml:space="preserve">nsurance </w:t>
      </w:r>
      <w:r w:rsidR="00B62F3E" w:rsidRPr="00313FAA">
        <w:rPr>
          <w:rFonts w:asciiTheme="minorHAnsi" w:hAnsiTheme="minorHAnsi" w:cstheme="minorHAnsi"/>
          <w:b/>
          <w:bCs/>
          <w:color w:val="0070C0"/>
        </w:rPr>
        <w:t>c</w:t>
      </w:r>
      <w:r w:rsidRPr="00313FAA">
        <w:rPr>
          <w:rFonts w:asciiTheme="minorHAnsi" w:hAnsiTheme="minorHAnsi" w:cstheme="minorHAnsi"/>
          <w:b/>
          <w:bCs/>
          <w:color w:val="0070C0"/>
        </w:rPr>
        <w:t>ompany.</w:t>
      </w:r>
      <w:r w:rsidR="000B0B44" w:rsidRPr="00313FAA">
        <w:rPr>
          <w:rFonts w:asciiTheme="minorHAnsi" w:hAnsiTheme="minorHAnsi" w:cstheme="minorHAnsi"/>
          <w:b/>
          <w:bCs/>
          <w:color w:val="0070C0"/>
        </w:rPr>
        <w:t xml:space="preserve"> Companies should also complete Appendi</w:t>
      </w:r>
      <w:r w:rsidR="00B62F3E" w:rsidRPr="00313FAA">
        <w:rPr>
          <w:rFonts w:asciiTheme="minorHAnsi" w:hAnsiTheme="minorHAnsi" w:cstheme="minorHAnsi"/>
          <w:b/>
          <w:bCs/>
          <w:color w:val="0070C0"/>
        </w:rPr>
        <w:t>ces</w:t>
      </w:r>
      <w:r w:rsidR="000B0B44" w:rsidRPr="00313FAA">
        <w:rPr>
          <w:rFonts w:asciiTheme="minorHAnsi" w:hAnsiTheme="minorHAnsi" w:cstheme="minorHAnsi"/>
          <w:b/>
          <w:bCs/>
          <w:color w:val="0070C0"/>
        </w:rPr>
        <w:t xml:space="preserve"> 3 &amp; 4</w:t>
      </w:r>
      <w:r w:rsidR="006E5186" w:rsidRPr="00313FAA">
        <w:rPr>
          <w:rFonts w:asciiTheme="minorHAnsi" w:hAnsiTheme="minorHAnsi" w:cstheme="minorHAnsi"/>
          <w:b/>
          <w:bCs/>
          <w:color w:val="0070C0"/>
        </w:rPr>
        <w:t>.</w:t>
      </w:r>
    </w:p>
    <w:p w14:paraId="6D14055D" w14:textId="77777777" w:rsidR="0033386C" w:rsidRPr="00313FAA" w:rsidRDefault="0033386C" w:rsidP="0033386C">
      <w:pPr>
        <w:jc w:val="both"/>
        <w:rPr>
          <w:rFonts w:asciiTheme="minorHAnsi" w:hAnsiTheme="minorHAnsi" w:cstheme="minorHAnsi"/>
          <w:b/>
          <w:bCs/>
        </w:rPr>
      </w:pPr>
    </w:p>
    <w:p w14:paraId="341EC0D7" w14:textId="77777777" w:rsidR="0033386C" w:rsidRPr="00313FAA" w:rsidRDefault="0033386C" w:rsidP="0033386C">
      <w:pPr>
        <w:jc w:val="both"/>
        <w:rPr>
          <w:rFonts w:asciiTheme="minorHAnsi" w:hAnsiTheme="minorHAnsi" w:cstheme="minorHAnsi"/>
        </w:rPr>
      </w:pPr>
    </w:p>
    <w:p w14:paraId="07ADE89D" w14:textId="63DBD7D3" w:rsidR="0033386C" w:rsidRPr="00313FAA" w:rsidRDefault="0033386C" w:rsidP="0033386C">
      <w:pPr>
        <w:rPr>
          <w:rFonts w:asciiTheme="minorHAnsi" w:hAnsiTheme="minorHAnsi" w:cstheme="minorHAnsi"/>
          <w:b/>
        </w:rPr>
      </w:pPr>
      <w:r w:rsidRPr="00313FAA">
        <w:rPr>
          <w:rFonts w:asciiTheme="minorHAnsi" w:hAnsiTheme="minorHAnsi" w:cstheme="minorHAnsi"/>
          <w:b/>
        </w:rPr>
        <w:t>Professional Ability</w:t>
      </w:r>
    </w:p>
    <w:p w14:paraId="35C17207" w14:textId="77777777" w:rsidR="0033386C" w:rsidRPr="00313FAA" w:rsidRDefault="0033386C" w:rsidP="0033386C">
      <w:pPr>
        <w:rPr>
          <w:rFonts w:asciiTheme="minorHAnsi" w:hAnsiTheme="minorHAnsi" w:cstheme="minorHAnsi"/>
          <w:b/>
          <w:u w:val="single"/>
        </w:rPr>
      </w:pPr>
    </w:p>
    <w:p w14:paraId="594049B6" w14:textId="77777777" w:rsidR="0033386C" w:rsidRPr="00313FAA" w:rsidRDefault="0033386C" w:rsidP="00B62F3E">
      <w:pPr>
        <w:spacing w:after="120"/>
        <w:jc w:val="both"/>
        <w:rPr>
          <w:rFonts w:asciiTheme="minorHAnsi" w:hAnsiTheme="minorHAnsi" w:cstheme="minorHAnsi"/>
          <w:bCs/>
        </w:rPr>
      </w:pPr>
      <w:r w:rsidRPr="00313FAA">
        <w:rPr>
          <w:rFonts w:asciiTheme="minorHAnsi" w:hAnsiTheme="minorHAnsi" w:cstheme="minorHAnsi"/>
          <w:bCs/>
        </w:rPr>
        <w:t>Company Information and Previous Contracts:</w:t>
      </w:r>
    </w:p>
    <w:p w14:paraId="1258BCC9" w14:textId="77777777" w:rsidR="0033386C" w:rsidRPr="00313FAA" w:rsidRDefault="0033386C" w:rsidP="0033386C">
      <w:pPr>
        <w:jc w:val="both"/>
        <w:rPr>
          <w:rFonts w:asciiTheme="minorHAnsi" w:hAnsiTheme="minorHAnsi" w:cstheme="minorHAnsi"/>
          <w:bCs/>
          <w:color w:val="0070C0"/>
        </w:rPr>
      </w:pPr>
      <w:r w:rsidRPr="00313FAA">
        <w:rPr>
          <w:rFonts w:asciiTheme="minorHAnsi" w:hAnsiTheme="minorHAnsi" w:cstheme="minorHAnsi"/>
          <w:b/>
          <w:color w:val="0070C0"/>
        </w:rPr>
        <w:t xml:space="preserve">Rule: </w:t>
      </w:r>
      <w:r w:rsidRPr="00313FAA">
        <w:rPr>
          <w:rFonts w:asciiTheme="minorHAnsi" w:hAnsiTheme="minorHAnsi" w:cstheme="minorHAnsi"/>
          <w:b/>
          <w:bCs/>
          <w:color w:val="0070C0"/>
        </w:rPr>
        <w:t>Complete and return</w:t>
      </w:r>
      <w:r w:rsidR="000B0B44" w:rsidRPr="00313FAA">
        <w:rPr>
          <w:rFonts w:asciiTheme="minorHAnsi" w:hAnsiTheme="minorHAnsi" w:cstheme="minorHAnsi"/>
          <w:b/>
          <w:bCs/>
          <w:color w:val="0070C0"/>
        </w:rPr>
        <w:t xml:space="preserve"> the relevant details requested in</w:t>
      </w:r>
      <w:r w:rsidRPr="00313FAA">
        <w:rPr>
          <w:rFonts w:asciiTheme="minorHAnsi" w:hAnsiTheme="minorHAnsi" w:cstheme="minorHAnsi"/>
          <w:b/>
          <w:bCs/>
          <w:color w:val="0070C0"/>
        </w:rPr>
        <w:t xml:space="preserve"> </w:t>
      </w:r>
      <w:r w:rsidR="00B62F3E" w:rsidRPr="00313FAA">
        <w:rPr>
          <w:rFonts w:asciiTheme="minorHAnsi" w:hAnsiTheme="minorHAnsi" w:cstheme="minorHAnsi"/>
          <w:b/>
          <w:bCs/>
          <w:color w:val="0070C0"/>
        </w:rPr>
        <w:t>A</w:t>
      </w:r>
      <w:r w:rsidRPr="00313FAA">
        <w:rPr>
          <w:rFonts w:asciiTheme="minorHAnsi" w:hAnsiTheme="minorHAnsi" w:cstheme="minorHAnsi"/>
          <w:b/>
          <w:bCs/>
          <w:color w:val="0070C0"/>
        </w:rPr>
        <w:t xml:space="preserve">ppendix </w:t>
      </w:r>
      <w:r w:rsidR="000B0B44" w:rsidRPr="00313FAA">
        <w:rPr>
          <w:rFonts w:asciiTheme="minorHAnsi" w:hAnsiTheme="minorHAnsi" w:cstheme="minorHAnsi"/>
          <w:b/>
          <w:bCs/>
          <w:color w:val="0070C0"/>
        </w:rPr>
        <w:t>4</w:t>
      </w:r>
      <w:r w:rsidRPr="00313FAA">
        <w:rPr>
          <w:rFonts w:asciiTheme="minorHAnsi" w:hAnsiTheme="minorHAnsi" w:cstheme="minorHAnsi"/>
          <w:b/>
          <w:bCs/>
          <w:color w:val="0070C0"/>
        </w:rPr>
        <w:t xml:space="preserve"> of this Tender document</w:t>
      </w:r>
      <w:r w:rsidR="006E5186" w:rsidRPr="00313FAA">
        <w:rPr>
          <w:rFonts w:asciiTheme="minorHAnsi" w:hAnsiTheme="minorHAnsi" w:cstheme="minorHAnsi"/>
          <w:b/>
          <w:bCs/>
          <w:color w:val="0070C0"/>
        </w:rPr>
        <w:t>.</w:t>
      </w:r>
      <w:r w:rsidRPr="00313FAA">
        <w:rPr>
          <w:rFonts w:asciiTheme="minorHAnsi" w:hAnsiTheme="minorHAnsi" w:cstheme="minorHAnsi"/>
          <w:bCs/>
          <w:color w:val="0070C0"/>
        </w:rPr>
        <w:t xml:space="preserve"> </w:t>
      </w:r>
    </w:p>
    <w:p w14:paraId="714F338C" w14:textId="77777777" w:rsidR="0033386C" w:rsidRPr="00313FAA" w:rsidRDefault="0033386C" w:rsidP="0033386C">
      <w:pPr>
        <w:jc w:val="both"/>
        <w:rPr>
          <w:rFonts w:asciiTheme="minorHAnsi" w:hAnsiTheme="minorHAnsi" w:cstheme="minorHAnsi"/>
          <w:bCs/>
        </w:rPr>
      </w:pPr>
    </w:p>
    <w:p w14:paraId="06797B79" w14:textId="77777777" w:rsidR="00A0533D" w:rsidRPr="00313FAA" w:rsidRDefault="00A0533D" w:rsidP="0033386C">
      <w:pPr>
        <w:jc w:val="both"/>
        <w:rPr>
          <w:rFonts w:asciiTheme="minorHAnsi" w:hAnsiTheme="minorHAnsi" w:cstheme="minorHAnsi"/>
          <w:bCs/>
        </w:rPr>
      </w:pPr>
    </w:p>
    <w:p w14:paraId="7D827CF0" w14:textId="77777777" w:rsidR="0033386C" w:rsidRPr="00313FAA" w:rsidRDefault="0033386C" w:rsidP="0033386C">
      <w:pPr>
        <w:jc w:val="both"/>
        <w:rPr>
          <w:rFonts w:asciiTheme="minorHAnsi" w:hAnsiTheme="minorHAnsi" w:cstheme="minorHAnsi"/>
          <w:b/>
          <w:bCs/>
          <w:color w:val="000000"/>
        </w:rPr>
      </w:pPr>
      <w:r w:rsidRPr="00313FAA">
        <w:rPr>
          <w:rFonts w:asciiTheme="minorHAnsi" w:hAnsiTheme="minorHAnsi" w:cstheme="minorHAnsi"/>
          <w:b/>
          <w:bCs/>
          <w:color w:val="000000"/>
        </w:rPr>
        <w:t>Health &amp; Safety Policy</w:t>
      </w:r>
    </w:p>
    <w:p w14:paraId="11FFF4EF" w14:textId="77777777" w:rsidR="0033386C" w:rsidRPr="00313FAA" w:rsidRDefault="0033386C" w:rsidP="0033386C">
      <w:pPr>
        <w:jc w:val="both"/>
        <w:rPr>
          <w:rFonts w:asciiTheme="minorHAnsi" w:hAnsiTheme="minorHAnsi" w:cstheme="minorHAnsi"/>
        </w:rPr>
      </w:pPr>
    </w:p>
    <w:p w14:paraId="23641E1D" w14:textId="77777777" w:rsidR="0033386C" w:rsidRPr="00313FAA" w:rsidRDefault="0033386C" w:rsidP="0033386C">
      <w:pPr>
        <w:rPr>
          <w:rFonts w:asciiTheme="minorHAnsi" w:hAnsiTheme="minorHAnsi" w:cstheme="minorHAnsi"/>
          <w:b/>
          <w:color w:val="0070C0"/>
          <w:lang w:eastAsia="en-GB"/>
        </w:rPr>
      </w:pPr>
      <w:r w:rsidRPr="00313FAA">
        <w:rPr>
          <w:rFonts w:asciiTheme="minorHAnsi" w:hAnsiTheme="minorHAnsi" w:cstheme="minorHAnsi"/>
          <w:b/>
          <w:color w:val="0070C0"/>
        </w:rPr>
        <w:t>Rule: Candidates must submit evidence of their Health &amp; Safety Policy and compliance with</w:t>
      </w:r>
      <w:r w:rsidRPr="00313FAA">
        <w:rPr>
          <w:rFonts w:asciiTheme="minorHAnsi" w:hAnsiTheme="minorHAnsi" w:cstheme="minorHAnsi"/>
          <w:color w:val="0070C0"/>
        </w:rPr>
        <w:t xml:space="preserve"> </w:t>
      </w:r>
      <w:r w:rsidRPr="00313FAA">
        <w:rPr>
          <w:rFonts w:asciiTheme="minorHAnsi" w:hAnsiTheme="minorHAnsi" w:cstheme="minorHAnsi"/>
          <w:b/>
          <w:color w:val="0070C0"/>
          <w:lang w:eastAsia="en-GB"/>
        </w:rPr>
        <w:t>Safety, Health and Welfare at Work Act 2005, Safety, Health and Welfare at Work (General Application) Regulations 2007 with their tender submission.</w:t>
      </w:r>
    </w:p>
    <w:p w14:paraId="52E3F53B" w14:textId="77777777" w:rsidR="0033386C" w:rsidRPr="00313FAA" w:rsidRDefault="0033386C" w:rsidP="0033386C">
      <w:pPr>
        <w:jc w:val="both"/>
        <w:rPr>
          <w:rFonts w:asciiTheme="minorHAnsi" w:hAnsiTheme="minorHAnsi" w:cstheme="minorHAnsi"/>
        </w:rPr>
      </w:pPr>
    </w:p>
    <w:p w14:paraId="0E43C934" w14:textId="77777777" w:rsidR="0033386C" w:rsidRPr="00313FAA" w:rsidRDefault="0033386C" w:rsidP="0033386C">
      <w:pPr>
        <w:jc w:val="both"/>
        <w:rPr>
          <w:rFonts w:asciiTheme="minorHAnsi" w:hAnsiTheme="minorHAnsi" w:cstheme="minorHAnsi"/>
        </w:rPr>
      </w:pPr>
    </w:p>
    <w:p w14:paraId="598A9187" w14:textId="77777777" w:rsidR="0033386C" w:rsidRPr="00313FAA" w:rsidRDefault="0033386C" w:rsidP="0033386C">
      <w:pPr>
        <w:jc w:val="both"/>
        <w:rPr>
          <w:rFonts w:asciiTheme="minorHAnsi" w:hAnsiTheme="minorHAnsi" w:cstheme="minorHAnsi"/>
        </w:rPr>
      </w:pPr>
    </w:p>
    <w:p w14:paraId="33FDC661" w14:textId="77777777" w:rsidR="0033386C" w:rsidRPr="00313FAA" w:rsidRDefault="0033386C" w:rsidP="0033386C">
      <w:pPr>
        <w:jc w:val="both"/>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4860"/>
        <w:gridCol w:w="2340"/>
      </w:tblGrid>
      <w:tr w:rsidR="000B0B44" w:rsidRPr="00313FAA" w14:paraId="1869A096" w14:textId="77777777" w:rsidTr="000B0B44">
        <w:trPr>
          <w:jc w:val="center"/>
        </w:trPr>
        <w:tc>
          <w:tcPr>
            <w:tcW w:w="4860" w:type="dxa"/>
          </w:tcPr>
          <w:p w14:paraId="29B04504" w14:textId="77777777" w:rsidR="0033386C" w:rsidRPr="00313FAA" w:rsidRDefault="0033386C" w:rsidP="00602147">
            <w:pPr>
              <w:jc w:val="center"/>
              <w:rPr>
                <w:rFonts w:asciiTheme="minorHAnsi" w:hAnsiTheme="minorHAnsi" w:cstheme="minorHAnsi"/>
                <w:b/>
                <w:bCs/>
                <w:i/>
                <w:iCs/>
              </w:rPr>
            </w:pPr>
          </w:p>
          <w:p w14:paraId="6A5472C2" w14:textId="77777777" w:rsidR="0033386C" w:rsidRPr="00313FAA" w:rsidRDefault="0033386C" w:rsidP="00602147">
            <w:pPr>
              <w:jc w:val="center"/>
              <w:rPr>
                <w:rFonts w:asciiTheme="minorHAnsi" w:hAnsiTheme="minorHAnsi" w:cstheme="minorHAnsi"/>
                <w:b/>
                <w:bCs/>
                <w:i/>
                <w:iCs/>
              </w:rPr>
            </w:pPr>
            <w:r w:rsidRPr="00313FAA">
              <w:rPr>
                <w:rFonts w:asciiTheme="minorHAnsi" w:hAnsiTheme="minorHAnsi" w:cstheme="minorHAnsi"/>
                <w:b/>
                <w:bCs/>
                <w:i/>
                <w:iCs/>
              </w:rPr>
              <w:t xml:space="preserve">Selection Criteria </w:t>
            </w:r>
          </w:p>
          <w:p w14:paraId="44C3612E" w14:textId="77777777" w:rsidR="0033386C" w:rsidRPr="00313FAA" w:rsidRDefault="0033386C" w:rsidP="00602147">
            <w:pPr>
              <w:jc w:val="center"/>
              <w:rPr>
                <w:rFonts w:asciiTheme="minorHAnsi" w:hAnsiTheme="minorHAnsi" w:cstheme="minorHAnsi"/>
                <w:b/>
                <w:bCs/>
                <w:i/>
                <w:iCs/>
              </w:rPr>
            </w:pPr>
          </w:p>
        </w:tc>
        <w:tc>
          <w:tcPr>
            <w:tcW w:w="2340" w:type="dxa"/>
          </w:tcPr>
          <w:p w14:paraId="16740059" w14:textId="77777777" w:rsidR="0033386C" w:rsidRPr="00313FAA" w:rsidRDefault="0033386C" w:rsidP="00602147">
            <w:pPr>
              <w:jc w:val="center"/>
              <w:rPr>
                <w:rFonts w:asciiTheme="minorHAnsi" w:hAnsiTheme="minorHAnsi" w:cstheme="minorHAnsi"/>
                <w:b/>
                <w:bCs/>
                <w:i/>
                <w:iCs/>
              </w:rPr>
            </w:pPr>
          </w:p>
          <w:p w14:paraId="7B3E199D" w14:textId="77777777" w:rsidR="0033386C" w:rsidRPr="00313FAA" w:rsidRDefault="0033386C" w:rsidP="00602147">
            <w:pPr>
              <w:jc w:val="center"/>
              <w:rPr>
                <w:rFonts w:asciiTheme="minorHAnsi" w:hAnsiTheme="minorHAnsi" w:cstheme="minorHAnsi"/>
                <w:b/>
                <w:bCs/>
                <w:i/>
                <w:iCs/>
              </w:rPr>
            </w:pPr>
            <w:r w:rsidRPr="00313FAA">
              <w:rPr>
                <w:rFonts w:asciiTheme="minorHAnsi" w:hAnsiTheme="minorHAnsi" w:cstheme="minorHAnsi"/>
                <w:b/>
                <w:bCs/>
                <w:i/>
                <w:iCs/>
              </w:rPr>
              <w:t>Max Score</w:t>
            </w:r>
          </w:p>
        </w:tc>
      </w:tr>
      <w:tr w:rsidR="000B0B44" w:rsidRPr="00313FAA" w14:paraId="4FDFA624" w14:textId="77777777" w:rsidTr="000B0B44">
        <w:trPr>
          <w:jc w:val="center"/>
        </w:trPr>
        <w:tc>
          <w:tcPr>
            <w:tcW w:w="4860" w:type="dxa"/>
          </w:tcPr>
          <w:p w14:paraId="27425A68" w14:textId="77777777" w:rsidR="0033386C" w:rsidRPr="00313FAA" w:rsidRDefault="0033386C" w:rsidP="00602147">
            <w:pPr>
              <w:rPr>
                <w:rFonts w:asciiTheme="minorHAnsi" w:hAnsiTheme="minorHAnsi" w:cstheme="minorHAnsi"/>
              </w:rPr>
            </w:pPr>
          </w:p>
          <w:p w14:paraId="37931F4C" w14:textId="77777777" w:rsidR="0033386C" w:rsidRPr="00313FAA" w:rsidRDefault="0033386C" w:rsidP="00602147">
            <w:pPr>
              <w:rPr>
                <w:rFonts w:asciiTheme="minorHAnsi" w:hAnsiTheme="minorHAnsi" w:cstheme="minorHAnsi"/>
              </w:rPr>
            </w:pPr>
            <w:r w:rsidRPr="00313FAA">
              <w:rPr>
                <w:rFonts w:asciiTheme="minorHAnsi" w:hAnsiTheme="minorHAnsi" w:cstheme="minorHAnsi"/>
              </w:rPr>
              <w:t>Economic &amp; Financial Standing</w:t>
            </w:r>
          </w:p>
          <w:p w14:paraId="22248672" w14:textId="77777777" w:rsidR="0033386C" w:rsidRPr="00313FAA" w:rsidRDefault="0033386C" w:rsidP="00602147">
            <w:pPr>
              <w:rPr>
                <w:rFonts w:asciiTheme="minorHAnsi" w:hAnsiTheme="minorHAnsi" w:cstheme="minorHAnsi"/>
              </w:rPr>
            </w:pPr>
          </w:p>
        </w:tc>
        <w:tc>
          <w:tcPr>
            <w:tcW w:w="2340" w:type="dxa"/>
          </w:tcPr>
          <w:p w14:paraId="6E46831A" w14:textId="77777777" w:rsidR="0033386C" w:rsidRPr="00313FAA" w:rsidRDefault="0033386C" w:rsidP="00602147">
            <w:pPr>
              <w:jc w:val="center"/>
              <w:rPr>
                <w:rFonts w:asciiTheme="minorHAnsi" w:hAnsiTheme="minorHAnsi" w:cstheme="minorHAnsi"/>
              </w:rPr>
            </w:pPr>
          </w:p>
          <w:p w14:paraId="2220656C" w14:textId="77777777" w:rsidR="0033386C" w:rsidRPr="00313FAA" w:rsidRDefault="0033386C" w:rsidP="00602147">
            <w:pPr>
              <w:jc w:val="center"/>
              <w:rPr>
                <w:rFonts w:asciiTheme="minorHAnsi" w:hAnsiTheme="minorHAnsi" w:cstheme="minorHAnsi"/>
              </w:rPr>
            </w:pPr>
            <w:r w:rsidRPr="00313FAA">
              <w:rPr>
                <w:rFonts w:asciiTheme="minorHAnsi" w:hAnsiTheme="minorHAnsi" w:cstheme="minorHAnsi"/>
              </w:rPr>
              <w:t>Pass/Fail</w:t>
            </w:r>
          </w:p>
        </w:tc>
      </w:tr>
      <w:tr w:rsidR="000B0B44" w:rsidRPr="00313FAA" w14:paraId="2C2B1203" w14:textId="77777777" w:rsidTr="000B0B44">
        <w:trPr>
          <w:jc w:val="center"/>
        </w:trPr>
        <w:tc>
          <w:tcPr>
            <w:tcW w:w="4860" w:type="dxa"/>
          </w:tcPr>
          <w:p w14:paraId="51F59EF9" w14:textId="77777777" w:rsidR="0033386C" w:rsidRPr="00313FAA" w:rsidRDefault="0033386C" w:rsidP="00602147">
            <w:pPr>
              <w:rPr>
                <w:rFonts w:asciiTheme="minorHAnsi" w:hAnsiTheme="minorHAnsi" w:cstheme="minorHAnsi"/>
              </w:rPr>
            </w:pPr>
          </w:p>
          <w:p w14:paraId="56E0A5E0" w14:textId="77777777" w:rsidR="0033386C" w:rsidRPr="00313FAA" w:rsidRDefault="0033386C" w:rsidP="00602147">
            <w:pPr>
              <w:rPr>
                <w:rFonts w:asciiTheme="minorHAnsi" w:hAnsiTheme="minorHAnsi" w:cstheme="minorHAnsi"/>
              </w:rPr>
            </w:pPr>
            <w:r w:rsidRPr="00313FAA">
              <w:rPr>
                <w:rFonts w:asciiTheme="minorHAnsi" w:hAnsiTheme="minorHAnsi" w:cstheme="minorHAnsi"/>
              </w:rPr>
              <w:t>Insurance Levels</w:t>
            </w:r>
          </w:p>
          <w:p w14:paraId="0348600A" w14:textId="77777777" w:rsidR="0033386C" w:rsidRPr="00313FAA" w:rsidRDefault="0033386C" w:rsidP="00602147">
            <w:pPr>
              <w:rPr>
                <w:rFonts w:asciiTheme="minorHAnsi" w:hAnsiTheme="minorHAnsi" w:cstheme="minorHAnsi"/>
              </w:rPr>
            </w:pPr>
          </w:p>
        </w:tc>
        <w:tc>
          <w:tcPr>
            <w:tcW w:w="2340" w:type="dxa"/>
          </w:tcPr>
          <w:p w14:paraId="0A99150F" w14:textId="77777777" w:rsidR="0033386C" w:rsidRPr="00313FAA" w:rsidRDefault="0033386C" w:rsidP="00602147">
            <w:pPr>
              <w:jc w:val="center"/>
              <w:rPr>
                <w:rFonts w:asciiTheme="minorHAnsi" w:hAnsiTheme="minorHAnsi" w:cstheme="minorHAnsi"/>
              </w:rPr>
            </w:pPr>
          </w:p>
          <w:p w14:paraId="2DC9A77C" w14:textId="77777777" w:rsidR="0033386C" w:rsidRPr="00313FAA" w:rsidRDefault="0033386C" w:rsidP="00602147">
            <w:pPr>
              <w:jc w:val="center"/>
              <w:rPr>
                <w:rFonts w:asciiTheme="minorHAnsi" w:hAnsiTheme="minorHAnsi" w:cstheme="minorHAnsi"/>
              </w:rPr>
            </w:pPr>
            <w:r w:rsidRPr="00313FAA">
              <w:rPr>
                <w:rFonts w:asciiTheme="minorHAnsi" w:hAnsiTheme="minorHAnsi" w:cstheme="minorHAnsi"/>
              </w:rPr>
              <w:t>Pass/Fail</w:t>
            </w:r>
          </w:p>
        </w:tc>
      </w:tr>
      <w:tr w:rsidR="000B0B44" w:rsidRPr="00313FAA" w14:paraId="73ECF88B" w14:textId="77777777" w:rsidTr="000B0B44">
        <w:trPr>
          <w:jc w:val="center"/>
        </w:trPr>
        <w:tc>
          <w:tcPr>
            <w:tcW w:w="4860" w:type="dxa"/>
          </w:tcPr>
          <w:p w14:paraId="0B5EBCBF" w14:textId="77777777" w:rsidR="0033386C" w:rsidRPr="00313FAA" w:rsidRDefault="0033386C" w:rsidP="00602147">
            <w:pPr>
              <w:rPr>
                <w:rFonts w:asciiTheme="minorHAnsi" w:hAnsiTheme="minorHAnsi" w:cstheme="minorHAnsi"/>
                <w:b/>
              </w:rPr>
            </w:pPr>
          </w:p>
          <w:p w14:paraId="4C7B9755" w14:textId="77777777" w:rsidR="0033386C" w:rsidRPr="00313FAA" w:rsidRDefault="0033386C" w:rsidP="00602147">
            <w:pPr>
              <w:rPr>
                <w:rFonts w:asciiTheme="minorHAnsi" w:hAnsiTheme="minorHAnsi" w:cstheme="minorHAnsi"/>
              </w:rPr>
            </w:pPr>
            <w:r w:rsidRPr="00313FAA">
              <w:rPr>
                <w:rFonts w:asciiTheme="minorHAnsi" w:hAnsiTheme="minorHAnsi" w:cstheme="minorHAnsi"/>
              </w:rPr>
              <w:t xml:space="preserve">Professional </w:t>
            </w:r>
            <w:r w:rsidR="00D36D19" w:rsidRPr="00313FAA">
              <w:rPr>
                <w:rFonts w:asciiTheme="minorHAnsi" w:hAnsiTheme="minorHAnsi" w:cstheme="minorHAnsi"/>
              </w:rPr>
              <w:t>Ability:</w:t>
            </w:r>
            <w:r w:rsidRPr="00313FAA">
              <w:rPr>
                <w:rFonts w:asciiTheme="minorHAnsi" w:hAnsiTheme="minorHAnsi" w:cstheme="minorHAnsi"/>
              </w:rPr>
              <w:t xml:space="preserve">   </w:t>
            </w:r>
          </w:p>
          <w:p w14:paraId="3C6972F4" w14:textId="77777777" w:rsidR="0033386C" w:rsidRPr="00313FAA" w:rsidRDefault="0033386C" w:rsidP="00602147">
            <w:pPr>
              <w:rPr>
                <w:rFonts w:asciiTheme="minorHAnsi" w:hAnsiTheme="minorHAnsi" w:cstheme="minorHAnsi"/>
              </w:rPr>
            </w:pPr>
            <w:r w:rsidRPr="00313FAA">
              <w:rPr>
                <w:rFonts w:asciiTheme="minorHAnsi" w:hAnsiTheme="minorHAnsi" w:cstheme="minorHAnsi"/>
              </w:rPr>
              <w:t xml:space="preserve">Previous </w:t>
            </w:r>
            <w:r w:rsidR="00D92457" w:rsidRPr="00313FAA">
              <w:rPr>
                <w:rFonts w:asciiTheme="minorHAnsi" w:hAnsiTheme="minorHAnsi" w:cstheme="minorHAnsi"/>
              </w:rPr>
              <w:t>C</w:t>
            </w:r>
            <w:r w:rsidRPr="00313FAA">
              <w:rPr>
                <w:rFonts w:asciiTheme="minorHAnsi" w:hAnsiTheme="minorHAnsi" w:cstheme="minorHAnsi"/>
              </w:rPr>
              <w:t>ontracts</w:t>
            </w:r>
          </w:p>
          <w:p w14:paraId="346BDF58" w14:textId="77777777" w:rsidR="0033386C" w:rsidRPr="00313FAA" w:rsidRDefault="0033386C" w:rsidP="00D36D19">
            <w:pPr>
              <w:rPr>
                <w:rFonts w:asciiTheme="minorHAnsi" w:hAnsiTheme="minorHAnsi" w:cstheme="minorHAnsi"/>
              </w:rPr>
            </w:pPr>
            <w:r w:rsidRPr="00313FAA">
              <w:rPr>
                <w:rFonts w:asciiTheme="minorHAnsi" w:hAnsiTheme="minorHAnsi" w:cstheme="minorHAnsi"/>
              </w:rPr>
              <w:t>Company Information</w:t>
            </w:r>
          </w:p>
          <w:p w14:paraId="2964119B" w14:textId="77777777" w:rsidR="0033386C" w:rsidRPr="00313FAA" w:rsidRDefault="0033386C" w:rsidP="00602147">
            <w:pPr>
              <w:rPr>
                <w:rFonts w:asciiTheme="minorHAnsi" w:hAnsiTheme="minorHAnsi" w:cstheme="minorHAnsi"/>
              </w:rPr>
            </w:pPr>
            <w:r w:rsidRPr="00313FAA">
              <w:rPr>
                <w:rFonts w:asciiTheme="minorHAnsi" w:hAnsiTheme="minorHAnsi" w:cstheme="minorHAnsi"/>
              </w:rPr>
              <w:t xml:space="preserve">                               </w:t>
            </w:r>
          </w:p>
        </w:tc>
        <w:tc>
          <w:tcPr>
            <w:tcW w:w="2340" w:type="dxa"/>
          </w:tcPr>
          <w:p w14:paraId="7F042A97" w14:textId="77777777" w:rsidR="0033386C" w:rsidRPr="00313FAA" w:rsidRDefault="0033386C" w:rsidP="00602147">
            <w:pPr>
              <w:jc w:val="center"/>
              <w:rPr>
                <w:rFonts w:asciiTheme="minorHAnsi" w:hAnsiTheme="minorHAnsi" w:cstheme="minorHAnsi"/>
              </w:rPr>
            </w:pPr>
          </w:p>
          <w:p w14:paraId="5DE2E767" w14:textId="77777777" w:rsidR="0033386C" w:rsidRPr="00313FAA" w:rsidRDefault="0033386C" w:rsidP="00602147">
            <w:pPr>
              <w:jc w:val="center"/>
              <w:rPr>
                <w:rFonts w:asciiTheme="minorHAnsi" w:hAnsiTheme="minorHAnsi" w:cstheme="minorHAnsi"/>
              </w:rPr>
            </w:pPr>
            <w:r w:rsidRPr="00313FAA">
              <w:rPr>
                <w:rFonts w:asciiTheme="minorHAnsi" w:hAnsiTheme="minorHAnsi" w:cstheme="minorHAnsi"/>
              </w:rPr>
              <w:t>Pass/Fail</w:t>
            </w:r>
          </w:p>
          <w:p w14:paraId="64D440B1" w14:textId="77777777" w:rsidR="0033386C" w:rsidRPr="00313FAA" w:rsidRDefault="0033386C" w:rsidP="00602147">
            <w:pPr>
              <w:jc w:val="center"/>
              <w:rPr>
                <w:rFonts w:asciiTheme="minorHAnsi" w:hAnsiTheme="minorHAnsi" w:cstheme="minorHAnsi"/>
              </w:rPr>
            </w:pPr>
          </w:p>
          <w:p w14:paraId="3DC2C42E" w14:textId="77777777" w:rsidR="0033386C" w:rsidRPr="00313FAA" w:rsidRDefault="0033386C" w:rsidP="00602147">
            <w:pPr>
              <w:jc w:val="center"/>
              <w:rPr>
                <w:rFonts w:asciiTheme="minorHAnsi" w:hAnsiTheme="minorHAnsi" w:cstheme="minorHAnsi"/>
              </w:rPr>
            </w:pPr>
          </w:p>
        </w:tc>
      </w:tr>
      <w:tr w:rsidR="000B0B44" w:rsidRPr="00313FAA" w14:paraId="4294D6E4" w14:textId="77777777" w:rsidTr="000B0B44">
        <w:trPr>
          <w:jc w:val="center"/>
        </w:trPr>
        <w:tc>
          <w:tcPr>
            <w:tcW w:w="4860" w:type="dxa"/>
          </w:tcPr>
          <w:p w14:paraId="6507D28C" w14:textId="77777777" w:rsidR="0033386C" w:rsidRPr="00313FAA" w:rsidRDefault="0033386C" w:rsidP="00602147">
            <w:pPr>
              <w:rPr>
                <w:rFonts w:asciiTheme="minorHAnsi" w:hAnsiTheme="minorHAnsi" w:cstheme="minorHAnsi"/>
              </w:rPr>
            </w:pPr>
          </w:p>
          <w:p w14:paraId="78252DFB" w14:textId="77777777" w:rsidR="0033386C" w:rsidRPr="00313FAA" w:rsidRDefault="0033386C" w:rsidP="00602147">
            <w:pPr>
              <w:rPr>
                <w:rFonts w:asciiTheme="minorHAnsi" w:hAnsiTheme="minorHAnsi" w:cstheme="minorHAnsi"/>
              </w:rPr>
            </w:pPr>
            <w:r w:rsidRPr="00313FAA">
              <w:rPr>
                <w:rFonts w:asciiTheme="minorHAnsi" w:hAnsiTheme="minorHAnsi" w:cstheme="minorHAnsi"/>
              </w:rPr>
              <w:t>Health &amp; Safety Policy</w:t>
            </w:r>
          </w:p>
          <w:p w14:paraId="4561F051" w14:textId="77777777" w:rsidR="0033386C" w:rsidRPr="00313FAA" w:rsidRDefault="0033386C" w:rsidP="00602147">
            <w:pPr>
              <w:rPr>
                <w:rFonts w:asciiTheme="minorHAnsi" w:hAnsiTheme="minorHAnsi" w:cstheme="minorHAnsi"/>
                <w:b/>
              </w:rPr>
            </w:pPr>
          </w:p>
        </w:tc>
        <w:tc>
          <w:tcPr>
            <w:tcW w:w="2340" w:type="dxa"/>
          </w:tcPr>
          <w:p w14:paraId="594D3043" w14:textId="77777777" w:rsidR="0033386C" w:rsidRPr="00313FAA" w:rsidRDefault="0033386C" w:rsidP="00602147">
            <w:pPr>
              <w:jc w:val="center"/>
              <w:rPr>
                <w:rFonts w:asciiTheme="minorHAnsi" w:hAnsiTheme="minorHAnsi" w:cstheme="minorHAnsi"/>
              </w:rPr>
            </w:pPr>
          </w:p>
          <w:p w14:paraId="01415635" w14:textId="77777777" w:rsidR="0033386C" w:rsidRPr="00313FAA" w:rsidRDefault="0033386C" w:rsidP="00602147">
            <w:pPr>
              <w:jc w:val="center"/>
              <w:rPr>
                <w:rFonts w:asciiTheme="minorHAnsi" w:hAnsiTheme="minorHAnsi" w:cstheme="minorHAnsi"/>
              </w:rPr>
            </w:pPr>
            <w:r w:rsidRPr="00313FAA">
              <w:rPr>
                <w:rFonts w:asciiTheme="minorHAnsi" w:hAnsiTheme="minorHAnsi" w:cstheme="minorHAnsi"/>
              </w:rPr>
              <w:t>Pass/Fail</w:t>
            </w:r>
          </w:p>
        </w:tc>
      </w:tr>
    </w:tbl>
    <w:p w14:paraId="6304C60A" w14:textId="77777777" w:rsidR="0033386C" w:rsidRPr="0039447B" w:rsidRDefault="0033386C" w:rsidP="0033386C">
      <w:pPr>
        <w:jc w:val="center"/>
        <w:rPr>
          <w:rFonts w:asciiTheme="minorHAnsi" w:hAnsiTheme="minorHAnsi" w:cstheme="minorHAnsi"/>
          <w:b/>
          <w:sz w:val="32"/>
          <w:szCs w:val="32"/>
        </w:rPr>
      </w:pPr>
      <w:r w:rsidRPr="00313FAA">
        <w:rPr>
          <w:rFonts w:asciiTheme="minorHAnsi" w:hAnsiTheme="minorHAnsi" w:cstheme="minorHAnsi"/>
        </w:rPr>
        <w:br w:type="page"/>
      </w:r>
      <w:bookmarkStart w:id="28" w:name="_Toc263934376"/>
      <w:bookmarkStart w:id="29" w:name="_Toc263934507"/>
      <w:bookmarkStart w:id="30" w:name="_Toc263934628"/>
      <w:bookmarkStart w:id="31" w:name="_Toc264036416"/>
      <w:bookmarkStart w:id="32" w:name="_Toc264038507"/>
      <w:bookmarkStart w:id="33" w:name="_Toc264038550"/>
      <w:bookmarkStart w:id="34" w:name="_Toc264290185"/>
      <w:bookmarkStart w:id="35" w:name="_Toc264290228"/>
      <w:bookmarkStart w:id="36" w:name="_Toc264290272"/>
      <w:r w:rsidRPr="0039447B">
        <w:rPr>
          <w:rFonts w:asciiTheme="minorHAnsi" w:hAnsiTheme="minorHAnsi" w:cstheme="minorHAnsi"/>
          <w:b/>
          <w:sz w:val="32"/>
          <w:szCs w:val="32"/>
        </w:rPr>
        <w:lastRenderedPageBreak/>
        <w:t xml:space="preserve">SECTION C </w:t>
      </w:r>
      <w:r w:rsidR="006E5186" w:rsidRPr="0039447B">
        <w:rPr>
          <w:rFonts w:asciiTheme="minorHAnsi" w:hAnsiTheme="minorHAnsi" w:cstheme="minorHAnsi"/>
          <w:b/>
          <w:sz w:val="32"/>
          <w:szCs w:val="32"/>
        </w:rPr>
        <w:t xml:space="preserve">- </w:t>
      </w:r>
      <w:r w:rsidRPr="0039447B">
        <w:rPr>
          <w:rFonts w:asciiTheme="minorHAnsi" w:hAnsiTheme="minorHAnsi" w:cstheme="minorHAnsi"/>
          <w:b/>
          <w:sz w:val="32"/>
          <w:szCs w:val="32"/>
        </w:rPr>
        <w:t>Award</w:t>
      </w:r>
      <w:bookmarkEnd w:id="28"/>
      <w:bookmarkEnd w:id="29"/>
      <w:bookmarkEnd w:id="30"/>
      <w:bookmarkEnd w:id="31"/>
      <w:bookmarkEnd w:id="32"/>
      <w:bookmarkEnd w:id="33"/>
      <w:bookmarkEnd w:id="34"/>
      <w:bookmarkEnd w:id="35"/>
      <w:bookmarkEnd w:id="36"/>
      <w:r w:rsidRPr="0039447B">
        <w:rPr>
          <w:rFonts w:asciiTheme="minorHAnsi" w:hAnsiTheme="minorHAnsi" w:cstheme="minorHAnsi"/>
          <w:b/>
          <w:sz w:val="32"/>
          <w:szCs w:val="32"/>
        </w:rPr>
        <w:t xml:space="preserve"> Criteria</w:t>
      </w:r>
      <w:r w:rsidR="000237B7" w:rsidRPr="0039447B">
        <w:rPr>
          <w:rFonts w:asciiTheme="minorHAnsi" w:hAnsiTheme="minorHAnsi" w:cstheme="minorHAnsi"/>
          <w:b/>
          <w:sz w:val="32"/>
          <w:szCs w:val="32"/>
        </w:rPr>
        <w:t xml:space="preserve"> and </w:t>
      </w:r>
      <w:r w:rsidR="006E5186" w:rsidRPr="0039447B">
        <w:rPr>
          <w:rFonts w:asciiTheme="minorHAnsi" w:hAnsiTheme="minorHAnsi" w:cstheme="minorHAnsi"/>
          <w:b/>
          <w:sz w:val="32"/>
          <w:szCs w:val="32"/>
        </w:rPr>
        <w:t>T</w:t>
      </w:r>
      <w:r w:rsidR="000237B7" w:rsidRPr="0039447B">
        <w:rPr>
          <w:rFonts w:asciiTheme="minorHAnsi" w:hAnsiTheme="minorHAnsi" w:cstheme="minorHAnsi"/>
          <w:b/>
          <w:sz w:val="32"/>
          <w:szCs w:val="32"/>
        </w:rPr>
        <w:t xml:space="preserve">ender dates </w:t>
      </w:r>
    </w:p>
    <w:p w14:paraId="492E5170" w14:textId="77777777" w:rsidR="0033386C" w:rsidRPr="00313FAA" w:rsidRDefault="0033386C" w:rsidP="0033386C">
      <w:pPr>
        <w:jc w:val="center"/>
        <w:rPr>
          <w:rFonts w:asciiTheme="minorHAnsi" w:hAnsiTheme="minorHAnsi" w:cstheme="minorHAnsi"/>
          <w:b/>
        </w:rPr>
      </w:pPr>
    </w:p>
    <w:p w14:paraId="10F70D6F" w14:textId="77777777" w:rsidR="0033386C" w:rsidRPr="00313FAA" w:rsidRDefault="0033386C" w:rsidP="0033386C">
      <w:pPr>
        <w:rPr>
          <w:rFonts w:asciiTheme="minorHAnsi" w:hAnsiTheme="minorHAnsi" w:cstheme="minorHAnsi"/>
        </w:rPr>
      </w:pPr>
    </w:p>
    <w:p w14:paraId="70CB0355" w14:textId="77777777" w:rsidR="0033386C" w:rsidRPr="00313FAA" w:rsidRDefault="0033386C" w:rsidP="0033386C">
      <w:pPr>
        <w:rPr>
          <w:rFonts w:asciiTheme="minorHAnsi" w:hAnsiTheme="minorHAnsi" w:cstheme="minorHAnsi"/>
        </w:rPr>
      </w:pPr>
      <w:r w:rsidRPr="00313FAA">
        <w:rPr>
          <w:rFonts w:asciiTheme="minorHAnsi" w:hAnsiTheme="minorHAnsi" w:cstheme="minorHAnsi"/>
        </w:rPr>
        <w:t xml:space="preserve">The evaluation of tender submissions will be on the basis of the award criteria as set out below.  </w:t>
      </w:r>
    </w:p>
    <w:p w14:paraId="3840BACE" w14:textId="77777777" w:rsidR="0033386C" w:rsidRPr="00313FAA" w:rsidRDefault="0033386C" w:rsidP="0033386C">
      <w:pPr>
        <w:tabs>
          <w:tab w:val="left" w:pos="6270"/>
        </w:tabs>
        <w:rPr>
          <w:rFonts w:asciiTheme="minorHAnsi" w:hAnsiTheme="minorHAnsi" w:cstheme="minorHAnsi"/>
        </w:rPr>
      </w:pPr>
    </w:p>
    <w:tbl>
      <w:tblPr>
        <w:tblStyle w:val="TableGrid"/>
        <w:tblW w:w="9351" w:type="dxa"/>
        <w:tblLook w:val="04A0" w:firstRow="1" w:lastRow="0" w:firstColumn="1" w:lastColumn="0" w:noHBand="0" w:noVBand="1"/>
      </w:tblPr>
      <w:tblGrid>
        <w:gridCol w:w="1535"/>
        <w:gridCol w:w="2571"/>
        <w:gridCol w:w="34"/>
        <w:gridCol w:w="2234"/>
        <w:gridCol w:w="371"/>
        <w:gridCol w:w="2606"/>
      </w:tblGrid>
      <w:tr w:rsidR="002E121C" w:rsidRPr="00313FAA" w14:paraId="55347E58" w14:textId="77777777" w:rsidTr="00940867">
        <w:tc>
          <w:tcPr>
            <w:tcW w:w="1535" w:type="dxa"/>
            <w:shd w:val="clear" w:color="auto" w:fill="ACB9CA" w:themeFill="text2" w:themeFillTint="66"/>
          </w:tcPr>
          <w:p w14:paraId="402D64C3" w14:textId="6432166A"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 xml:space="preserve">Criterion </w:t>
            </w:r>
            <w:r w:rsidR="00AE30FE">
              <w:rPr>
                <w:rFonts w:asciiTheme="minorHAnsi" w:hAnsiTheme="minorHAnsi" w:cstheme="minorHAnsi"/>
                <w:b/>
                <w:lang w:eastAsia="en-IE"/>
              </w:rPr>
              <w:t>A</w:t>
            </w:r>
          </w:p>
        </w:tc>
        <w:tc>
          <w:tcPr>
            <w:tcW w:w="2571" w:type="dxa"/>
            <w:shd w:val="clear" w:color="auto" w:fill="ACB9CA" w:themeFill="text2" w:themeFillTint="66"/>
          </w:tcPr>
          <w:p w14:paraId="287F5DD7"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Weighting</w:t>
            </w:r>
          </w:p>
        </w:tc>
        <w:tc>
          <w:tcPr>
            <w:tcW w:w="2268" w:type="dxa"/>
            <w:gridSpan w:val="2"/>
            <w:shd w:val="clear" w:color="auto" w:fill="ACB9CA" w:themeFill="text2" w:themeFillTint="66"/>
          </w:tcPr>
          <w:p w14:paraId="393FCD9C"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Maximum Marks</w:t>
            </w:r>
          </w:p>
        </w:tc>
        <w:tc>
          <w:tcPr>
            <w:tcW w:w="2977" w:type="dxa"/>
            <w:gridSpan w:val="2"/>
            <w:shd w:val="clear" w:color="auto" w:fill="ACB9CA" w:themeFill="text2" w:themeFillTint="66"/>
          </w:tcPr>
          <w:p w14:paraId="5FBF9E9B"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Minimum Required marks</w:t>
            </w:r>
          </w:p>
        </w:tc>
      </w:tr>
      <w:tr w:rsidR="002E121C" w:rsidRPr="00313FAA" w14:paraId="4AD794F2" w14:textId="77777777" w:rsidTr="00940867">
        <w:tc>
          <w:tcPr>
            <w:tcW w:w="1535" w:type="dxa"/>
            <w:shd w:val="clear" w:color="auto" w:fill="ACB9CA" w:themeFill="text2" w:themeFillTint="66"/>
          </w:tcPr>
          <w:p w14:paraId="59DFCE3C" w14:textId="77777777" w:rsidR="002E121C" w:rsidRPr="00313FAA" w:rsidRDefault="002E121C" w:rsidP="00940867">
            <w:pPr>
              <w:spacing w:line="360" w:lineRule="auto"/>
              <w:rPr>
                <w:rFonts w:asciiTheme="minorHAnsi" w:hAnsiTheme="minorHAnsi" w:cstheme="minorHAnsi"/>
                <w:b/>
                <w:lang w:eastAsia="en-IE"/>
              </w:rPr>
            </w:pPr>
          </w:p>
        </w:tc>
        <w:tc>
          <w:tcPr>
            <w:tcW w:w="2571" w:type="dxa"/>
            <w:shd w:val="clear" w:color="auto" w:fill="ACB9CA" w:themeFill="text2" w:themeFillTint="66"/>
          </w:tcPr>
          <w:p w14:paraId="79F7AC95" w14:textId="2EF1F571"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2</w:t>
            </w:r>
            <w:r w:rsidR="007F293E" w:rsidRPr="00313FAA">
              <w:rPr>
                <w:rFonts w:asciiTheme="minorHAnsi" w:hAnsiTheme="minorHAnsi" w:cstheme="minorHAnsi"/>
                <w:b/>
                <w:lang w:eastAsia="en-IE"/>
              </w:rPr>
              <w:t>0</w:t>
            </w:r>
            <w:r w:rsidRPr="00313FAA">
              <w:rPr>
                <w:rFonts w:asciiTheme="minorHAnsi" w:hAnsiTheme="minorHAnsi" w:cstheme="minorHAnsi"/>
                <w:b/>
                <w:lang w:eastAsia="en-IE"/>
              </w:rPr>
              <w:t>%</w:t>
            </w:r>
          </w:p>
        </w:tc>
        <w:tc>
          <w:tcPr>
            <w:tcW w:w="2268" w:type="dxa"/>
            <w:gridSpan w:val="2"/>
            <w:shd w:val="clear" w:color="auto" w:fill="ACB9CA" w:themeFill="text2" w:themeFillTint="66"/>
          </w:tcPr>
          <w:p w14:paraId="2DA4D9B3" w14:textId="7F0B357D"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2</w:t>
            </w:r>
            <w:r w:rsidR="007D459B">
              <w:rPr>
                <w:rFonts w:asciiTheme="minorHAnsi" w:hAnsiTheme="minorHAnsi" w:cstheme="minorHAnsi"/>
                <w:b/>
                <w:lang w:eastAsia="en-IE"/>
              </w:rPr>
              <w:t>0</w:t>
            </w:r>
            <w:r w:rsidRPr="00313FAA">
              <w:rPr>
                <w:rFonts w:asciiTheme="minorHAnsi" w:hAnsiTheme="minorHAnsi" w:cstheme="minorHAnsi"/>
                <w:b/>
                <w:lang w:eastAsia="en-IE"/>
              </w:rPr>
              <w:t>00</w:t>
            </w:r>
          </w:p>
        </w:tc>
        <w:tc>
          <w:tcPr>
            <w:tcW w:w="2977" w:type="dxa"/>
            <w:gridSpan w:val="2"/>
            <w:shd w:val="clear" w:color="auto" w:fill="ACB9CA" w:themeFill="text2" w:themeFillTint="66"/>
          </w:tcPr>
          <w:p w14:paraId="28406E63" w14:textId="2E82C01D"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1</w:t>
            </w:r>
            <w:r w:rsidR="007D459B">
              <w:rPr>
                <w:rFonts w:asciiTheme="minorHAnsi" w:hAnsiTheme="minorHAnsi" w:cstheme="minorHAnsi"/>
                <w:b/>
                <w:lang w:eastAsia="en-IE"/>
              </w:rPr>
              <w:t>400</w:t>
            </w:r>
          </w:p>
        </w:tc>
      </w:tr>
      <w:tr w:rsidR="002E121C" w:rsidRPr="00313FAA" w14:paraId="1B7B43DB" w14:textId="77777777" w:rsidTr="00940867">
        <w:tc>
          <w:tcPr>
            <w:tcW w:w="1535" w:type="dxa"/>
            <w:shd w:val="clear" w:color="auto" w:fill="D9D9D9" w:themeFill="background1" w:themeFillShade="D9"/>
          </w:tcPr>
          <w:p w14:paraId="4B79DE9B"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 xml:space="preserve">Title </w:t>
            </w:r>
          </w:p>
        </w:tc>
        <w:tc>
          <w:tcPr>
            <w:tcW w:w="7816" w:type="dxa"/>
            <w:gridSpan w:val="5"/>
            <w:shd w:val="clear" w:color="auto" w:fill="D9D9D9" w:themeFill="background1" w:themeFillShade="D9"/>
          </w:tcPr>
          <w:p w14:paraId="1D5DC038"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 xml:space="preserve">Understanding Approach and Methodology for Service Delivery </w:t>
            </w:r>
          </w:p>
          <w:p w14:paraId="30A3EB01" w14:textId="77777777" w:rsidR="002E121C" w:rsidRPr="00313FAA" w:rsidRDefault="002E121C" w:rsidP="00940867">
            <w:pPr>
              <w:spacing w:line="360" w:lineRule="auto"/>
              <w:rPr>
                <w:rFonts w:asciiTheme="minorHAnsi" w:hAnsiTheme="minorHAnsi" w:cstheme="minorHAnsi"/>
                <w:b/>
                <w:lang w:eastAsia="en-IE"/>
              </w:rPr>
            </w:pPr>
          </w:p>
        </w:tc>
      </w:tr>
      <w:tr w:rsidR="002E121C" w:rsidRPr="00313FAA" w14:paraId="0F90C792" w14:textId="77777777" w:rsidTr="00940867">
        <w:tc>
          <w:tcPr>
            <w:tcW w:w="1535" w:type="dxa"/>
            <w:shd w:val="clear" w:color="auto" w:fill="FFFFFF" w:themeFill="background1"/>
          </w:tcPr>
          <w:p w14:paraId="62E6EEC4"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 xml:space="preserve">Description </w:t>
            </w:r>
          </w:p>
        </w:tc>
        <w:tc>
          <w:tcPr>
            <w:tcW w:w="7816" w:type="dxa"/>
            <w:gridSpan w:val="5"/>
            <w:shd w:val="clear" w:color="auto" w:fill="FFFFFF" w:themeFill="background1"/>
          </w:tcPr>
          <w:p w14:paraId="5062B69C"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rPr>
              <w:t>Tenderers will be required to demonstrate their understanding of the service deliverables considering the Contracting Authority’s operating environment. Tenderers are required to outline their Proposed Methodology for meeting SETUs requirements</w:t>
            </w:r>
          </w:p>
          <w:p w14:paraId="76045D9A" w14:textId="77777777" w:rsidR="002E121C" w:rsidRPr="00313FAA" w:rsidRDefault="002E121C" w:rsidP="000B2DCA">
            <w:pPr>
              <w:pStyle w:val="ListParagraph"/>
              <w:numPr>
                <w:ilvl w:val="0"/>
                <w:numId w:val="30"/>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Tenderers should address the following:  Demonstrate an understanding of the service requirements </w:t>
            </w:r>
          </w:p>
          <w:p w14:paraId="2087E278" w14:textId="593F3899" w:rsidR="002E121C" w:rsidRPr="00313FAA" w:rsidRDefault="002E121C" w:rsidP="000B2DCA">
            <w:pPr>
              <w:pStyle w:val="ListParagraph"/>
              <w:numPr>
                <w:ilvl w:val="0"/>
                <w:numId w:val="30"/>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Demonstrate the capacity to provide suitably qualified </w:t>
            </w:r>
            <w:r w:rsidR="002250D5" w:rsidRPr="002250D5">
              <w:rPr>
                <w:rFonts w:asciiTheme="minorHAnsi" w:hAnsiTheme="minorHAnsi" w:cstheme="minorHAnsi"/>
                <w:sz w:val="24"/>
                <w:szCs w:val="24"/>
              </w:rPr>
              <w:t>Personal Assistants Note Takers</w:t>
            </w:r>
            <w:r w:rsidR="00383ADC">
              <w:rPr>
                <w:rFonts w:asciiTheme="minorHAnsi" w:hAnsiTheme="minorHAnsi" w:cstheme="minorHAnsi"/>
                <w:sz w:val="24"/>
                <w:szCs w:val="24"/>
              </w:rPr>
              <w:t xml:space="preserve"> and Health Care Assistants</w:t>
            </w:r>
            <w:r w:rsidR="002250D5" w:rsidRPr="00BB68F6">
              <w:rPr>
                <w:rFonts w:ascii="Arial" w:hAnsi="Arial" w:cs="Arial"/>
                <w:sz w:val="20"/>
                <w:szCs w:val="20"/>
              </w:rPr>
              <w:t xml:space="preserve"> </w:t>
            </w:r>
            <w:r w:rsidRPr="00313FAA">
              <w:rPr>
                <w:rFonts w:asciiTheme="minorHAnsi" w:hAnsiTheme="minorHAnsi" w:cstheme="minorHAnsi"/>
                <w:sz w:val="24"/>
                <w:szCs w:val="24"/>
              </w:rPr>
              <w:t xml:space="preserve">on a year-round basis, and within the response times required by the University </w:t>
            </w:r>
          </w:p>
          <w:p w14:paraId="1807E372" w14:textId="77777777" w:rsidR="002E121C" w:rsidRPr="00313FAA" w:rsidRDefault="002E121C" w:rsidP="000B2DCA">
            <w:pPr>
              <w:pStyle w:val="ListParagraph"/>
              <w:numPr>
                <w:ilvl w:val="0"/>
                <w:numId w:val="30"/>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Provide a detailed method statement for the delivery of the service to an individual to include at a minimum: </w:t>
            </w:r>
          </w:p>
          <w:p w14:paraId="01AD5BB1" w14:textId="77777777" w:rsidR="002E121C" w:rsidRPr="00313FAA" w:rsidRDefault="002E121C" w:rsidP="000B2DCA">
            <w:pPr>
              <w:pStyle w:val="ListParagraph"/>
              <w:numPr>
                <w:ilvl w:val="1"/>
                <w:numId w:val="30"/>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Scheduling of the service </w:t>
            </w:r>
          </w:p>
          <w:p w14:paraId="72A34F84" w14:textId="77777777" w:rsidR="002E121C" w:rsidRPr="00313FAA" w:rsidRDefault="002E121C" w:rsidP="000B2DCA">
            <w:pPr>
              <w:pStyle w:val="ListParagraph"/>
              <w:numPr>
                <w:ilvl w:val="1"/>
                <w:numId w:val="30"/>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Initial communication with the student and arrangements for providing the service </w:t>
            </w:r>
          </w:p>
          <w:p w14:paraId="7E2E8053" w14:textId="43DCBC83" w:rsidR="002E121C" w:rsidRPr="00313FAA" w:rsidRDefault="002E121C" w:rsidP="000B2DCA">
            <w:pPr>
              <w:pStyle w:val="ListParagraph"/>
              <w:numPr>
                <w:ilvl w:val="1"/>
                <w:numId w:val="30"/>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Communication pathway between </w:t>
            </w:r>
            <w:r w:rsidR="002250D5" w:rsidRPr="002250D5">
              <w:rPr>
                <w:rFonts w:asciiTheme="minorHAnsi" w:hAnsiTheme="minorHAnsi" w:cstheme="minorHAnsi"/>
                <w:sz w:val="24"/>
                <w:szCs w:val="24"/>
              </w:rPr>
              <w:t>Personal Assistants a Note Takers</w:t>
            </w:r>
            <w:r w:rsidR="00F47A19">
              <w:rPr>
                <w:rFonts w:asciiTheme="minorHAnsi" w:hAnsiTheme="minorHAnsi" w:cstheme="minorHAnsi"/>
                <w:sz w:val="24"/>
                <w:szCs w:val="24"/>
              </w:rPr>
              <w:t>, Health Care Assistants</w:t>
            </w:r>
            <w:r w:rsidRPr="00313FAA">
              <w:rPr>
                <w:rFonts w:asciiTheme="minorHAnsi" w:hAnsiTheme="minorHAnsi" w:cstheme="minorHAnsi"/>
                <w:sz w:val="24"/>
                <w:szCs w:val="24"/>
              </w:rPr>
              <w:t xml:space="preserve">, Student &amp; University </w:t>
            </w:r>
          </w:p>
          <w:p w14:paraId="58FDED5B" w14:textId="77777777" w:rsidR="002E121C" w:rsidRPr="00313FAA" w:rsidRDefault="002E121C" w:rsidP="000B2DCA">
            <w:pPr>
              <w:pStyle w:val="ListParagraph"/>
              <w:numPr>
                <w:ilvl w:val="1"/>
                <w:numId w:val="30"/>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Execution of the service </w:t>
            </w:r>
          </w:p>
          <w:p w14:paraId="13324651" w14:textId="3F488667" w:rsidR="00CA20B3" w:rsidRDefault="002E121C" w:rsidP="008B068A">
            <w:pPr>
              <w:pStyle w:val="ListParagraph"/>
              <w:numPr>
                <w:ilvl w:val="1"/>
                <w:numId w:val="30"/>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Recording and presentation of time </w:t>
            </w:r>
          </w:p>
          <w:p w14:paraId="0087081B" w14:textId="77777777" w:rsidR="00AE30FE" w:rsidRDefault="00AE30FE" w:rsidP="00AE30FE">
            <w:pPr>
              <w:spacing w:line="360" w:lineRule="auto"/>
              <w:contextualSpacing/>
              <w:rPr>
                <w:rFonts w:asciiTheme="minorHAnsi" w:hAnsiTheme="minorHAnsi" w:cstheme="minorHAnsi"/>
              </w:rPr>
            </w:pPr>
          </w:p>
          <w:p w14:paraId="7D35870E" w14:textId="77777777" w:rsidR="00AE30FE" w:rsidRDefault="00AE30FE" w:rsidP="00AE30FE">
            <w:pPr>
              <w:spacing w:line="360" w:lineRule="auto"/>
              <w:contextualSpacing/>
              <w:rPr>
                <w:rFonts w:asciiTheme="minorHAnsi" w:hAnsiTheme="minorHAnsi" w:cstheme="minorHAnsi"/>
              </w:rPr>
            </w:pPr>
          </w:p>
          <w:p w14:paraId="38ABABD6" w14:textId="77777777" w:rsidR="00AE30FE" w:rsidRDefault="00AE30FE" w:rsidP="00AE30FE">
            <w:pPr>
              <w:spacing w:line="360" w:lineRule="auto"/>
              <w:contextualSpacing/>
              <w:rPr>
                <w:rFonts w:asciiTheme="minorHAnsi" w:hAnsiTheme="minorHAnsi" w:cstheme="minorHAnsi"/>
              </w:rPr>
            </w:pPr>
          </w:p>
          <w:p w14:paraId="2087A9FB" w14:textId="77777777" w:rsidR="00AE30FE" w:rsidRPr="00AE30FE" w:rsidRDefault="00AE30FE" w:rsidP="00AE30FE">
            <w:pPr>
              <w:spacing w:line="360" w:lineRule="auto"/>
              <w:contextualSpacing/>
              <w:rPr>
                <w:rFonts w:asciiTheme="minorHAnsi" w:hAnsiTheme="minorHAnsi" w:cstheme="minorHAnsi"/>
              </w:rPr>
            </w:pPr>
          </w:p>
        </w:tc>
      </w:tr>
      <w:tr w:rsidR="002E121C" w:rsidRPr="00313FAA" w14:paraId="0512B541" w14:textId="77777777" w:rsidTr="00940867">
        <w:tc>
          <w:tcPr>
            <w:tcW w:w="1535" w:type="dxa"/>
            <w:shd w:val="clear" w:color="auto" w:fill="ACB9CA" w:themeFill="text2" w:themeFillTint="66"/>
          </w:tcPr>
          <w:p w14:paraId="4044E728"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lastRenderedPageBreak/>
              <w:t>Criterion B</w:t>
            </w:r>
          </w:p>
        </w:tc>
        <w:tc>
          <w:tcPr>
            <w:tcW w:w="2571" w:type="dxa"/>
            <w:shd w:val="clear" w:color="auto" w:fill="ACB9CA" w:themeFill="text2" w:themeFillTint="66"/>
          </w:tcPr>
          <w:p w14:paraId="2E64CF6F"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 xml:space="preserve">Weighting </w:t>
            </w:r>
          </w:p>
        </w:tc>
        <w:tc>
          <w:tcPr>
            <w:tcW w:w="2268" w:type="dxa"/>
            <w:gridSpan w:val="2"/>
            <w:shd w:val="clear" w:color="auto" w:fill="ACB9CA" w:themeFill="text2" w:themeFillTint="66"/>
          </w:tcPr>
          <w:p w14:paraId="6C76B05C" w14:textId="77777777" w:rsidR="002E121C" w:rsidRPr="00313FAA" w:rsidRDefault="002E121C" w:rsidP="00940867">
            <w:pPr>
              <w:spacing w:line="360" w:lineRule="auto"/>
              <w:rPr>
                <w:rFonts w:asciiTheme="minorHAnsi" w:hAnsiTheme="minorHAnsi" w:cstheme="minorHAnsi"/>
                <w:lang w:eastAsia="en-IE"/>
              </w:rPr>
            </w:pPr>
            <w:r w:rsidRPr="00313FAA">
              <w:rPr>
                <w:rFonts w:asciiTheme="minorHAnsi" w:hAnsiTheme="minorHAnsi" w:cstheme="minorHAnsi"/>
                <w:b/>
                <w:lang w:eastAsia="en-IE"/>
              </w:rPr>
              <w:t>Maximum Marks</w:t>
            </w:r>
          </w:p>
        </w:tc>
        <w:tc>
          <w:tcPr>
            <w:tcW w:w="2977" w:type="dxa"/>
            <w:gridSpan w:val="2"/>
            <w:shd w:val="clear" w:color="auto" w:fill="ACB9CA" w:themeFill="text2" w:themeFillTint="66"/>
          </w:tcPr>
          <w:p w14:paraId="2058ADDD" w14:textId="77777777" w:rsidR="002E121C" w:rsidRPr="00313FAA" w:rsidRDefault="002E121C" w:rsidP="00940867">
            <w:pPr>
              <w:spacing w:line="360" w:lineRule="auto"/>
              <w:rPr>
                <w:rFonts w:asciiTheme="minorHAnsi" w:hAnsiTheme="minorHAnsi" w:cstheme="minorHAnsi"/>
                <w:lang w:eastAsia="en-IE"/>
              </w:rPr>
            </w:pPr>
            <w:r w:rsidRPr="00313FAA">
              <w:rPr>
                <w:rFonts w:asciiTheme="minorHAnsi" w:hAnsiTheme="minorHAnsi" w:cstheme="minorHAnsi"/>
                <w:b/>
                <w:lang w:eastAsia="en-IE"/>
              </w:rPr>
              <w:t>Minimum Required marks</w:t>
            </w:r>
          </w:p>
        </w:tc>
      </w:tr>
      <w:tr w:rsidR="002E121C" w:rsidRPr="00313FAA" w14:paraId="7081D66E" w14:textId="77777777" w:rsidTr="00940867">
        <w:tc>
          <w:tcPr>
            <w:tcW w:w="1535" w:type="dxa"/>
            <w:shd w:val="clear" w:color="auto" w:fill="ACB9CA" w:themeFill="text2" w:themeFillTint="66"/>
          </w:tcPr>
          <w:p w14:paraId="39C03A68" w14:textId="77777777" w:rsidR="002E121C" w:rsidRPr="00313FAA" w:rsidRDefault="002E121C" w:rsidP="00940867">
            <w:pPr>
              <w:spacing w:line="360" w:lineRule="auto"/>
              <w:rPr>
                <w:rFonts w:asciiTheme="minorHAnsi" w:hAnsiTheme="minorHAnsi" w:cstheme="minorHAnsi"/>
                <w:b/>
                <w:lang w:eastAsia="en-IE"/>
              </w:rPr>
            </w:pPr>
          </w:p>
        </w:tc>
        <w:tc>
          <w:tcPr>
            <w:tcW w:w="2571" w:type="dxa"/>
            <w:shd w:val="clear" w:color="auto" w:fill="ACB9CA" w:themeFill="text2" w:themeFillTint="66"/>
          </w:tcPr>
          <w:p w14:paraId="1E8D7FAD"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20%</w:t>
            </w:r>
          </w:p>
        </w:tc>
        <w:tc>
          <w:tcPr>
            <w:tcW w:w="2268" w:type="dxa"/>
            <w:gridSpan w:val="2"/>
            <w:shd w:val="clear" w:color="auto" w:fill="ACB9CA" w:themeFill="text2" w:themeFillTint="66"/>
          </w:tcPr>
          <w:p w14:paraId="3567C5CC"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2000</w:t>
            </w:r>
          </w:p>
        </w:tc>
        <w:tc>
          <w:tcPr>
            <w:tcW w:w="2977" w:type="dxa"/>
            <w:gridSpan w:val="2"/>
            <w:shd w:val="clear" w:color="auto" w:fill="ACB9CA" w:themeFill="text2" w:themeFillTint="66"/>
          </w:tcPr>
          <w:p w14:paraId="691BF48E"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1400</w:t>
            </w:r>
          </w:p>
        </w:tc>
      </w:tr>
      <w:tr w:rsidR="002E121C" w:rsidRPr="00313FAA" w14:paraId="1BBABA57" w14:textId="77777777" w:rsidTr="00940867">
        <w:tc>
          <w:tcPr>
            <w:tcW w:w="1535" w:type="dxa"/>
            <w:shd w:val="clear" w:color="auto" w:fill="D9D9D9" w:themeFill="background1" w:themeFillShade="D9"/>
          </w:tcPr>
          <w:p w14:paraId="400C3AEA" w14:textId="77777777" w:rsidR="002E121C" w:rsidRPr="00313FAA" w:rsidRDefault="002E121C" w:rsidP="00940867">
            <w:pPr>
              <w:spacing w:line="360" w:lineRule="auto"/>
              <w:rPr>
                <w:rFonts w:asciiTheme="minorHAnsi" w:hAnsiTheme="minorHAnsi" w:cstheme="minorHAnsi"/>
                <w:lang w:eastAsia="en-IE"/>
              </w:rPr>
            </w:pPr>
            <w:r w:rsidRPr="00313FAA">
              <w:rPr>
                <w:rFonts w:asciiTheme="minorHAnsi" w:hAnsiTheme="minorHAnsi" w:cstheme="minorHAnsi"/>
                <w:lang w:eastAsia="en-IE"/>
              </w:rPr>
              <w:t xml:space="preserve">Title </w:t>
            </w:r>
          </w:p>
        </w:tc>
        <w:tc>
          <w:tcPr>
            <w:tcW w:w="7816" w:type="dxa"/>
            <w:gridSpan w:val="5"/>
            <w:shd w:val="clear" w:color="auto" w:fill="D9D9D9" w:themeFill="background1" w:themeFillShade="D9"/>
          </w:tcPr>
          <w:p w14:paraId="303CEDB6"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 xml:space="preserve">Quality of Human Resources Offered &amp; Continuity of Service. </w:t>
            </w:r>
          </w:p>
          <w:p w14:paraId="2C783CA1" w14:textId="77777777" w:rsidR="002E121C" w:rsidRPr="00313FAA" w:rsidRDefault="002E121C" w:rsidP="00940867">
            <w:pPr>
              <w:spacing w:line="360" w:lineRule="auto"/>
              <w:rPr>
                <w:rFonts w:asciiTheme="minorHAnsi" w:hAnsiTheme="minorHAnsi" w:cstheme="minorHAnsi"/>
                <w:lang w:eastAsia="en-IE"/>
              </w:rPr>
            </w:pPr>
          </w:p>
        </w:tc>
      </w:tr>
      <w:tr w:rsidR="002E121C" w:rsidRPr="00313FAA" w14:paraId="544B9E2D" w14:textId="77777777" w:rsidTr="00940867">
        <w:tc>
          <w:tcPr>
            <w:tcW w:w="1535" w:type="dxa"/>
          </w:tcPr>
          <w:p w14:paraId="658B6AE1" w14:textId="77777777" w:rsidR="002E121C" w:rsidRPr="00313FAA" w:rsidRDefault="002E121C" w:rsidP="00940867">
            <w:pPr>
              <w:spacing w:line="360" w:lineRule="auto"/>
              <w:rPr>
                <w:rFonts w:asciiTheme="minorHAnsi" w:hAnsiTheme="minorHAnsi" w:cstheme="minorHAnsi"/>
                <w:lang w:eastAsia="en-IE"/>
              </w:rPr>
            </w:pPr>
            <w:r w:rsidRPr="00313FAA">
              <w:rPr>
                <w:rFonts w:asciiTheme="minorHAnsi" w:hAnsiTheme="minorHAnsi" w:cstheme="minorHAnsi"/>
                <w:lang w:eastAsia="en-IE"/>
              </w:rPr>
              <w:t>Description</w:t>
            </w:r>
          </w:p>
        </w:tc>
        <w:tc>
          <w:tcPr>
            <w:tcW w:w="7816" w:type="dxa"/>
            <w:gridSpan w:val="5"/>
          </w:tcPr>
          <w:p w14:paraId="30901A52"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 xml:space="preserve">Quality of Human Resources Offered &amp; Continuity of Service. </w:t>
            </w:r>
          </w:p>
          <w:p w14:paraId="234E9ACD" w14:textId="77777777" w:rsidR="002E121C" w:rsidRPr="00313FAA" w:rsidRDefault="002E121C" w:rsidP="00940867">
            <w:pPr>
              <w:spacing w:line="360" w:lineRule="auto"/>
              <w:rPr>
                <w:rFonts w:asciiTheme="minorHAnsi" w:hAnsiTheme="minorHAnsi" w:cstheme="minorHAnsi"/>
              </w:rPr>
            </w:pPr>
            <w:r w:rsidRPr="00313FAA">
              <w:rPr>
                <w:rFonts w:asciiTheme="minorHAnsi" w:hAnsiTheme="minorHAnsi" w:cstheme="minorHAnsi"/>
              </w:rPr>
              <w:t xml:space="preserve">Tenderers are asked to demonstrate how they propose to provide the highest quality of human resources, as well as demonstrating how they will ensure continuous delivery of the services, without any disruption, that meet the requirements of the University. Tenderers should address the following: </w:t>
            </w:r>
          </w:p>
          <w:p w14:paraId="19956A3D" w14:textId="77777777" w:rsidR="002E121C" w:rsidRPr="00313FAA" w:rsidRDefault="002E121C" w:rsidP="000B2DCA">
            <w:pPr>
              <w:pStyle w:val="ListParagraph"/>
              <w:numPr>
                <w:ilvl w:val="0"/>
                <w:numId w:val="31"/>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Recruitment and selection process, including the level of education required, key skills/ competencies required to provide support </w:t>
            </w:r>
          </w:p>
          <w:p w14:paraId="14196FBE" w14:textId="055D2E32" w:rsidR="002E121C" w:rsidRPr="00313FAA" w:rsidRDefault="002E121C" w:rsidP="000B2DCA">
            <w:pPr>
              <w:pStyle w:val="ListParagraph"/>
              <w:numPr>
                <w:ilvl w:val="0"/>
                <w:numId w:val="31"/>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Demonstrate the quality of the proposed panel of </w:t>
            </w:r>
            <w:r w:rsidR="002250D5" w:rsidRPr="002250D5">
              <w:rPr>
                <w:rFonts w:asciiTheme="minorHAnsi" w:hAnsiTheme="minorHAnsi" w:cstheme="minorHAnsi"/>
                <w:sz w:val="24"/>
                <w:szCs w:val="24"/>
              </w:rPr>
              <w:t>Personal Assistants and Note Takers</w:t>
            </w:r>
            <w:r w:rsidRPr="00313FAA">
              <w:rPr>
                <w:rFonts w:asciiTheme="minorHAnsi" w:hAnsiTheme="minorHAnsi" w:cstheme="minorHAnsi"/>
                <w:sz w:val="24"/>
                <w:szCs w:val="24"/>
              </w:rPr>
              <w:t xml:space="preserve"> that would be assigned to SETU. This should include relevant skills specific of each team member in a clear, CV-type format</w:t>
            </w:r>
          </w:p>
          <w:p w14:paraId="2EE08DBD" w14:textId="77777777" w:rsidR="002E121C" w:rsidRPr="00313FAA" w:rsidRDefault="002E121C" w:rsidP="000B2DCA">
            <w:pPr>
              <w:pStyle w:val="ListParagraph"/>
              <w:numPr>
                <w:ilvl w:val="0"/>
                <w:numId w:val="31"/>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Detail the booking process, including any online booking tools if available </w:t>
            </w:r>
          </w:p>
          <w:p w14:paraId="77AA4A99" w14:textId="6298C6F1" w:rsidR="002E121C" w:rsidRPr="00313FAA" w:rsidRDefault="002E121C" w:rsidP="000B2DCA">
            <w:pPr>
              <w:pStyle w:val="ListParagraph"/>
              <w:numPr>
                <w:ilvl w:val="0"/>
                <w:numId w:val="31"/>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Outline the process for matching</w:t>
            </w:r>
            <w:r w:rsidR="002250D5">
              <w:rPr>
                <w:rFonts w:asciiTheme="minorHAnsi" w:hAnsiTheme="minorHAnsi" w:cstheme="minorHAnsi"/>
                <w:sz w:val="24"/>
                <w:szCs w:val="24"/>
              </w:rPr>
              <w:t xml:space="preserve"> </w:t>
            </w:r>
            <w:r w:rsidR="002250D5" w:rsidRPr="002250D5">
              <w:rPr>
                <w:rFonts w:asciiTheme="minorHAnsi" w:hAnsiTheme="minorHAnsi" w:cstheme="minorHAnsi"/>
                <w:sz w:val="24"/>
                <w:szCs w:val="24"/>
              </w:rPr>
              <w:t>Personal Assistants and Note Takers</w:t>
            </w:r>
            <w:r w:rsidR="002250D5" w:rsidRPr="00BB68F6">
              <w:rPr>
                <w:rFonts w:ascii="Arial" w:hAnsi="Arial" w:cs="Arial"/>
                <w:sz w:val="20"/>
                <w:szCs w:val="20"/>
              </w:rPr>
              <w:t xml:space="preserve"> </w:t>
            </w:r>
            <w:r w:rsidRPr="00313FAA">
              <w:rPr>
                <w:rFonts w:asciiTheme="minorHAnsi" w:hAnsiTheme="minorHAnsi" w:cstheme="minorHAnsi"/>
                <w:sz w:val="24"/>
                <w:szCs w:val="24"/>
              </w:rPr>
              <w:t xml:space="preserve">to individual student needs, performance management through the initial trial/ probationary period. </w:t>
            </w:r>
          </w:p>
          <w:p w14:paraId="5AFCBF99" w14:textId="77777777" w:rsidR="002E121C" w:rsidRPr="00313FAA" w:rsidRDefault="002E121C" w:rsidP="000B2DCA">
            <w:pPr>
              <w:pStyle w:val="ListParagraph"/>
              <w:numPr>
                <w:ilvl w:val="0"/>
                <w:numId w:val="31"/>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Provide methods and procedures for the provision of support staff induction, training and continuous professional development </w:t>
            </w:r>
          </w:p>
          <w:p w14:paraId="4688CCD8" w14:textId="77777777" w:rsidR="002E121C" w:rsidRPr="008B068A" w:rsidRDefault="002E121C" w:rsidP="000B2DCA">
            <w:pPr>
              <w:pStyle w:val="ListParagraph"/>
              <w:numPr>
                <w:ilvl w:val="0"/>
                <w:numId w:val="31"/>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Proposal to ensure a continuity of service and contingency arrangements to ensure consistent service delivery should an assigned </w:t>
            </w:r>
            <w:r w:rsidR="002250D5" w:rsidRPr="008B068A">
              <w:rPr>
                <w:rFonts w:asciiTheme="minorHAnsi" w:hAnsiTheme="minorHAnsi" w:cstheme="minorHAnsi"/>
                <w:sz w:val="24"/>
                <w:szCs w:val="24"/>
              </w:rPr>
              <w:t>Personal Assistant and Note Taker</w:t>
            </w:r>
            <w:r w:rsidRPr="008B068A">
              <w:rPr>
                <w:rFonts w:asciiTheme="minorHAnsi" w:hAnsiTheme="minorHAnsi" w:cstheme="minorHAnsi"/>
                <w:sz w:val="24"/>
                <w:szCs w:val="24"/>
              </w:rPr>
              <w:t xml:space="preserve"> become unavailable at short notice.</w:t>
            </w:r>
          </w:p>
          <w:p w14:paraId="2D4F3FB4" w14:textId="0175FC2C" w:rsidR="00CA20B3" w:rsidRPr="00313FAA" w:rsidRDefault="00CA20B3" w:rsidP="000B2DCA">
            <w:pPr>
              <w:pStyle w:val="ListParagraph"/>
              <w:numPr>
                <w:ilvl w:val="0"/>
                <w:numId w:val="31"/>
              </w:numPr>
              <w:spacing w:line="360" w:lineRule="auto"/>
              <w:contextualSpacing/>
              <w:rPr>
                <w:rFonts w:asciiTheme="minorHAnsi" w:hAnsiTheme="minorHAnsi" w:cstheme="minorHAnsi"/>
                <w:sz w:val="24"/>
                <w:szCs w:val="24"/>
              </w:rPr>
            </w:pPr>
            <w:r w:rsidRPr="008B068A">
              <w:rPr>
                <w:rFonts w:asciiTheme="minorHAnsi" w:hAnsiTheme="minorHAnsi" w:cstheme="minorHAnsi"/>
                <w:sz w:val="24"/>
                <w:szCs w:val="24"/>
              </w:rPr>
              <w:t>Attend initial and ongoing</w:t>
            </w:r>
            <w:r w:rsidR="008B068A" w:rsidRPr="008B068A">
              <w:rPr>
                <w:rFonts w:asciiTheme="minorHAnsi" w:hAnsiTheme="minorHAnsi" w:cstheme="minorHAnsi"/>
                <w:sz w:val="24"/>
                <w:szCs w:val="24"/>
              </w:rPr>
              <w:t xml:space="preserve"> </w:t>
            </w:r>
            <w:r w:rsidRPr="008B068A">
              <w:rPr>
                <w:rFonts w:asciiTheme="minorHAnsi" w:hAnsiTheme="minorHAnsi" w:cstheme="minorHAnsi"/>
                <w:sz w:val="24"/>
                <w:szCs w:val="24"/>
              </w:rPr>
              <w:t>in person</w:t>
            </w:r>
            <w:r w:rsidR="008B068A" w:rsidRPr="008B068A">
              <w:rPr>
                <w:rFonts w:asciiTheme="minorHAnsi" w:hAnsiTheme="minorHAnsi" w:cstheme="minorHAnsi"/>
                <w:sz w:val="24"/>
                <w:szCs w:val="24"/>
              </w:rPr>
              <w:t>/</w:t>
            </w:r>
            <w:r w:rsidRPr="008B068A">
              <w:rPr>
                <w:rFonts w:asciiTheme="minorHAnsi" w:hAnsiTheme="minorHAnsi" w:cstheme="minorHAnsi"/>
                <w:sz w:val="24"/>
                <w:szCs w:val="24"/>
              </w:rPr>
              <w:t>on campus induction sessions upon request of SETU.</w:t>
            </w:r>
          </w:p>
        </w:tc>
      </w:tr>
      <w:tr w:rsidR="002E121C" w:rsidRPr="00313FAA" w14:paraId="102718D0" w14:textId="77777777" w:rsidTr="00940867">
        <w:tc>
          <w:tcPr>
            <w:tcW w:w="1535" w:type="dxa"/>
            <w:shd w:val="clear" w:color="auto" w:fill="ACB9CA" w:themeFill="text2" w:themeFillTint="66"/>
          </w:tcPr>
          <w:p w14:paraId="7400109E"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 xml:space="preserve">Criterion C </w:t>
            </w:r>
          </w:p>
        </w:tc>
        <w:tc>
          <w:tcPr>
            <w:tcW w:w="2571" w:type="dxa"/>
            <w:shd w:val="clear" w:color="auto" w:fill="ACB9CA" w:themeFill="text2" w:themeFillTint="66"/>
          </w:tcPr>
          <w:p w14:paraId="418A694C"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Weighting</w:t>
            </w:r>
          </w:p>
        </w:tc>
        <w:tc>
          <w:tcPr>
            <w:tcW w:w="2268" w:type="dxa"/>
            <w:gridSpan w:val="2"/>
            <w:shd w:val="clear" w:color="auto" w:fill="ACB9CA" w:themeFill="text2" w:themeFillTint="66"/>
          </w:tcPr>
          <w:p w14:paraId="75F651A9"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Maximum marks</w:t>
            </w:r>
          </w:p>
        </w:tc>
        <w:tc>
          <w:tcPr>
            <w:tcW w:w="2977" w:type="dxa"/>
            <w:gridSpan w:val="2"/>
            <w:shd w:val="clear" w:color="auto" w:fill="ACB9CA" w:themeFill="text2" w:themeFillTint="66"/>
          </w:tcPr>
          <w:p w14:paraId="05A7C46C"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 xml:space="preserve">Minimum Marks </w:t>
            </w:r>
          </w:p>
        </w:tc>
      </w:tr>
      <w:tr w:rsidR="002E121C" w:rsidRPr="00313FAA" w14:paraId="171CF4E1" w14:textId="77777777" w:rsidTr="00940867">
        <w:tc>
          <w:tcPr>
            <w:tcW w:w="1535" w:type="dxa"/>
            <w:shd w:val="clear" w:color="auto" w:fill="ACB9CA" w:themeFill="text2" w:themeFillTint="66"/>
          </w:tcPr>
          <w:p w14:paraId="46EF922B" w14:textId="77777777" w:rsidR="002E121C" w:rsidRPr="00313FAA" w:rsidRDefault="002E121C" w:rsidP="00940867">
            <w:pPr>
              <w:spacing w:line="360" w:lineRule="auto"/>
              <w:rPr>
                <w:rFonts w:asciiTheme="minorHAnsi" w:hAnsiTheme="minorHAnsi" w:cstheme="minorHAnsi"/>
                <w:lang w:eastAsia="en-IE"/>
              </w:rPr>
            </w:pPr>
          </w:p>
        </w:tc>
        <w:tc>
          <w:tcPr>
            <w:tcW w:w="2571" w:type="dxa"/>
            <w:shd w:val="clear" w:color="auto" w:fill="ACB9CA" w:themeFill="text2" w:themeFillTint="66"/>
          </w:tcPr>
          <w:p w14:paraId="6FC754B5"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15%</w:t>
            </w:r>
          </w:p>
        </w:tc>
        <w:tc>
          <w:tcPr>
            <w:tcW w:w="2268" w:type="dxa"/>
            <w:gridSpan w:val="2"/>
            <w:shd w:val="clear" w:color="auto" w:fill="ACB9CA" w:themeFill="text2" w:themeFillTint="66"/>
          </w:tcPr>
          <w:p w14:paraId="4D09A2D5"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1500</w:t>
            </w:r>
          </w:p>
        </w:tc>
        <w:tc>
          <w:tcPr>
            <w:tcW w:w="2977" w:type="dxa"/>
            <w:gridSpan w:val="2"/>
            <w:shd w:val="clear" w:color="auto" w:fill="ACB9CA" w:themeFill="text2" w:themeFillTint="66"/>
          </w:tcPr>
          <w:p w14:paraId="05B8A19F"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1050</w:t>
            </w:r>
          </w:p>
        </w:tc>
      </w:tr>
      <w:tr w:rsidR="002E121C" w:rsidRPr="00313FAA" w14:paraId="2B38BF3A" w14:textId="77777777" w:rsidTr="00940867">
        <w:tc>
          <w:tcPr>
            <w:tcW w:w="1535" w:type="dxa"/>
            <w:shd w:val="clear" w:color="auto" w:fill="D9D9D9" w:themeFill="background1" w:themeFillShade="D9"/>
          </w:tcPr>
          <w:p w14:paraId="4CEB2458"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lastRenderedPageBreak/>
              <w:t>Title</w:t>
            </w:r>
          </w:p>
        </w:tc>
        <w:tc>
          <w:tcPr>
            <w:tcW w:w="7816" w:type="dxa"/>
            <w:gridSpan w:val="5"/>
            <w:shd w:val="clear" w:color="auto" w:fill="D9D9D9" w:themeFill="background1" w:themeFillShade="D9"/>
          </w:tcPr>
          <w:p w14:paraId="73DE1E2E" w14:textId="77777777" w:rsidR="002E121C" w:rsidRPr="00313FAA" w:rsidRDefault="002E121C" w:rsidP="00940867">
            <w:pPr>
              <w:spacing w:line="360" w:lineRule="auto"/>
              <w:rPr>
                <w:rFonts w:asciiTheme="minorHAnsi" w:hAnsiTheme="minorHAnsi" w:cstheme="minorHAnsi"/>
                <w:lang w:eastAsia="en-IE"/>
              </w:rPr>
            </w:pPr>
            <w:r w:rsidRPr="00313FAA">
              <w:rPr>
                <w:rFonts w:asciiTheme="minorHAnsi" w:hAnsiTheme="minorHAnsi" w:cstheme="minorHAnsi"/>
                <w:b/>
                <w:lang w:eastAsia="en-IE"/>
              </w:rPr>
              <w:t xml:space="preserve">Account Management </w:t>
            </w:r>
          </w:p>
        </w:tc>
      </w:tr>
      <w:tr w:rsidR="002E121C" w:rsidRPr="00313FAA" w14:paraId="640F9B46" w14:textId="77777777" w:rsidTr="00940867">
        <w:tc>
          <w:tcPr>
            <w:tcW w:w="1535" w:type="dxa"/>
            <w:shd w:val="clear" w:color="auto" w:fill="FFFFFF" w:themeFill="background1"/>
          </w:tcPr>
          <w:p w14:paraId="3B0CD8EE" w14:textId="77777777" w:rsidR="002E121C" w:rsidRPr="00313FAA" w:rsidRDefault="002E121C" w:rsidP="00940867">
            <w:pPr>
              <w:spacing w:line="360" w:lineRule="auto"/>
              <w:rPr>
                <w:rFonts w:asciiTheme="minorHAnsi" w:hAnsiTheme="minorHAnsi" w:cstheme="minorHAnsi"/>
                <w:b/>
                <w:lang w:eastAsia="en-IE"/>
              </w:rPr>
            </w:pPr>
          </w:p>
          <w:p w14:paraId="76EAF986" w14:textId="77777777" w:rsidR="002E121C" w:rsidRPr="00313FAA" w:rsidRDefault="002E121C" w:rsidP="00940867">
            <w:pPr>
              <w:spacing w:line="360" w:lineRule="auto"/>
              <w:rPr>
                <w:rFonts w:asciiTheme="minorHAnsi" w:hAnsiTheme="minorHAnsi" w:cstheme="minorHAnsi"/>
                <w:b/>
                <w:lang w:eastAsia="en-IE"/>
              </w:rPr>
            </w:pPr>
          </w:p>
          <w:p w14:paraId="2F738C6E" w14:textId="77777777" w:rsidR="002E121C" w:rsidRPr="00313FAA" w:rsidRDefault="002E121C" w:rsidP="00940867">
            <w:pPr>
              <w:spacing w:line="360" w:lineRule="auto"/>
              <w:rPr>
                <w:rFonts w:asciiTheme="minorHAnsi" w:hAnsiTheme="minorHAnsi" w:cstheme="minorHAnsi"/>
                <w:b/>
                <w:lang w:eastAsia="en-IE"/>
              </w:rPr>
            </w:pPr>
          </w:p>
          <w:p w14:paraId="7EDF3073" w14:textId="77777777" w:rsidR="002E121C" w:rsidRPr="00313FAA" w:rsidRDefault="002E121C" w:rsidP="00940867">
            <w:pPr>
              <w:spacing w:line="360" w:lineRule="auto"/>
              <w:rPr>
                <w:rFonts w:asciiTheme="minorHAnsi" w:hAnsiTheme="minorHAnsi" w:cstheme="minorHAnsi"/>
                <w:b/>
                <w:lang w:eastAsia="en-IE"/>
              </w:rPr>
            </w:pPr>
          </w:p>
          <w:p w14:paraId="53529979" w14:textId="77777777" w:rsidR="002E121C" w:rsidRPr="00313FAA" w:rsidRDefault="002E121C" w:rsidP="00940867">
            <w:pPr>
              <w:spacing w:line="360" w:lineRule="auto"/>
              <w:rPr>
                <w:rFonts w:asciiTheme="minorHAnsi" w:hAnsiTheme="minorHAnsi" w:cstheme="minorHAnsi"/>
                <w:b/>
                <w:lang w:eastAsia="en-IE"/>
              </w:rPr>
            </w:pPr>
          </w:p>
          <w:p w14:paraId="22D68DCD" w14:textId="77777777" w:rsidR="002E121C" w:rsidRPr="00313FAA" w:rsidRDefault="002E121C" w:rsidP="00940867">
            <w:pPr>
              <w:spacing w:line="360" w:lineRule="auto"/>
              <w:rPr>
                <w:rFonts w:asciiTheme="minorHAnsi" w:hAnsiTheme="minorHAnsi" w:cstheme="minorHAnsi"/>
                <w:b/>
                <w:lang w:eastAsia="en-IE"/>
              </w:rPr>
            </w:pPr>
          </w:p>
          <w:p w14:paraId="1C0AB8F5" w14:textId="77777777" w:rsidR="002E121C" w:rsidRPr="00313FAA" w:rsidRDefault="002E121C" w:rsidP="00940867">
            <w:pPr>
              <w:spacing w:line="360" w:lineRule="auto"/>
              <w:rPr>
                <w:rFonts w:asciiTheme="minorHAnsi" w:hAnsiTheme="minorHAnsi" w:cstheme="minorHAnsi"/>
                <w:b/>
                <w:lang w:eastAsia="en-IE"/>
              </w:rPr>
            </w:pPr>
          </w:p>
          <w:p w14:paraId="62664D6B" w14:textId="77777777" w:rsidR="002E121C" w:rsidRPr="00313FAA" w:rsidRDefault="002E121C" w:rsidP="00940867">
            <w:pPr>
              <w:spacing w:line="360" w:lineRule="auto"/>
              <w:rPr>
                <w:rFonts w:asciiTheme="minorHAnsi" w:hAnsiTheme="minorHAnsi" w:cstheme="minorHAnsi"/>
                <w:b/>
                <w:lang w:eastAsia="en-IE"/>
              </w:rPr>
            </w:pPr>
          </w:p>
          <w:p w14:paraId="09B4E77A" w14:textId="77777777" w:rsidR="002E121C" w:rsidRPr="00313FAA" w:rsidRDefault="002E121C" w:rsidP="00940867">
            <w:pPr>
              <w:spacing w:line="360" w:lineRule="auto"/>
              <w:rPr>
                <w:rFonts w:asciiTheme="minorHAnsi" w:hAnsiTheme="minorHAnsi" w:cstheme="minorHAnsi"/>
                <w:b/>
                <w:lang w:eastAsia="en-IE"/>
              </w:rPr>
            </w:pPr>
          </w:p>
          <w:p w14:paraId="7C20F27B" w14:textId="77777777" w:rsidR="002E121C" w:rsidRPr="00313FAA" w:rsidRDefault="002E121C" w:rsidP="00940867">
            <w:pPr>
              <w:spacing w:line="360" w:lineRule="auto"/>
              <w:rPr>
                <w:rFonts w:asciiTheme="minorHAnsi" w:hAnsiTheme="minorHAnsi" w:cstheme="minorHAnsi"/>
                <w:b/>
                <w:lang w:eastAsia="en-IE"/>
              </w:rPr>
            </w:pPr>
          </w:p>
          <w:p w14:paraId="17035D9C" w14:textId="77777777" w:rsidR="002E121C" w:rsidRPr="00313FAA" w:rsidRDefault="002E121C" w:rsidP="00940867">
            <w:pPr>
              <w:spacing w:line="360" w:lineRule="auto"/>
              <w:rPr>
                <w:rFonts w:asciiTheme="minorHAnsi" w:hAnsiTheme="minorHAnsi" w:cstheme="minorHAnsi"/>
                <w:b/>
                <w:lang w:eastAsia="en-IE"/>
              </w:rPr>
            </w:pPr>
          </w:p>
          <w:p w14:paraId="772AE623" w14:textId="77777777" w:rsidR="002E121C" w:rsidRPr="00313FAA" w:rsidRDefault="002E121C" w:rsidP="00940867">
            <w:pPr>
              <w:spacing w:line="360" w:lineRule="auto"/>
              <w:rPr>
                <w:rFonts w:asciiTheme="minorHAnsi" w:hAnsiTheme="minorHAnsi" w:cstheme="minorHAnsi"/>
                <w:b/>
                <w:lang w:eastAsia="en-IE"/>
              </w:rPr>
            </w:pPr>
          </w:p>
          <w:p w14:paraId="43CBBCF5" w14:textId="77777777" w:rsidR="002E121C" w:rsidRPr="00313FAA" w:rsidRDefault="002E121C" w:rsidP="00940867">
            <w:pPr>
              <w:spacing w:line="360" w:lineRule="auto"/>
              <w:rPr>
                <w:rFonts w:asciiTheme="minorHAnsi" w:hAnsiTheme="minorHAnsi" w:cstheme="minorHAnsi"/>
                <w:b/>
                <w:lang w:eastAsia="en-IE"/>
              </w:rPr>
            </w:pPr>
          </w:p>
          <w:p w14:paraId="7A1CE0BC" w14:textId="77777777" w:rsidR="002E121C" w:rsidRPr="00313FAA" w:rsidRDefault="002E121C" w:rsidP="00940867">
            <w:pPr>
              <w:spacing w:line="360" w:lineRule="auto"/>
              <w:rPr>
                <w:rFonts w:asciiTheme="minorHAnsi" w:hAnsiTheme="minorHAnsi" w:cstheme="minorHAnsi"/>
                <w:b/>
                <w:lang w:eastAsia="en-IE"/>
              </w:rPr>
            </w:pPr>
          </w:p>
          <w:p w14:paraId="40E6956A" w14:textId="77777777" w:rsidR="002E121C" w:rsidRPr="00313FAA" w:rsidRDefault="002E121C" w:rsidP="00940867">
            <w:pPr>
              <w:spacing w:line="360" w:lineRule="auto"/>
              <w:rPr>
                <w:rFonts w:asciiTheme="minorHAnsi" w:hAnsiTheme="minorHAnsi" w:cstheme="minorHAnsi"/>
                <w:b/>
                <w:lang w:eastAsia="en-IE"/>
              </w:rPr>
            </w:pPr>
          </w:p>
          <w:p w14:paraId="68FEECEE" w14:textId="77777777" w:rsidR="002E121C" w:rsidRPr="00313FAA" w:rsidRDefault="002E121C" w:rsidP="00940867">
            <w:pPr>
              <w:spacing w:line="360" w:lineRule="auto"/>
              <w:rPr>
                <w:rFonts w:asciiTheme="minorHAnsi" w:hAnsiTheme="minorHAnsi" w:cstheme="minorHAnsi"/>
                <w:b/>
                <w:lang w:eastAsia="en-IE"/>
              </w:rPr>
            </w:pPr>
          </w:p>
        </w:tc>
        <w:tc>
          <w:tcPr>
            <w:tcW w:w="7816" w:type="dxa"/>
            <w:gridSpan w:val="5"/>
            <w:shd w:val="clear" w:color="auto" w:fill="FFFFFF" w:themeFill="background1"/>
          </w:tcPr>
          <w:p w14:paraId="16D4561B" w14:textId="77777777" w:rsidR="002E121C" w:rsidRPr="00313FAA" w:rsidRDefault="002E121C" w:rsidP="00940867">
            <w:pPr>
              <w:spacing w:line="360" w:lineRule="auto"/>
              <w:rPr>
                <w:rFonts w:asciiTheme="minorHAnsi" w:hAnsiTheme="minorHAnsi" w:cstheme="minorHAnsi"/>
              </w:rPr>
            </w:pPr>
            <w:r w:rsidRPr="00313FAA">
              <w:rPr>
                <w:rFonts w:asciiTheme="minorHAnsi" w:hAnsiTheme="minorHAnsi" w:cstheme="minorHAnsi"/>
              </w:rPr>
              <w:t xml:space="preserve">Tenderers are required to provide a comprehensive response detailing: </w:t>
            </w:r>
          </w:p>
          <w:p w14:paraId="6AF81602" w14:textId="77777777" w:rsidR="002E121C" w:rsidRPr="00313FAA" w:rsidRDefault="002E121C" w:rsidP="000B2DCA">
            <w:pPr>
              <w:pStyle w:val="ListParagraph"/>
              <w:numPr>
                <w:ilvl w:val="0"/>
                <w:numId w:val="31"/>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Proposal to manage the client relationship assuring a proactive responsive service </w:t>
            </w:r>
          </w:p>
          <w:p w14:paraId="4A714083" w14:textId="77777777" w:rsidR="002E121C" w:rsidRPr="00313FAA" w:rsidRDefault="002E121C" w:rsidP="000B2DCA">
            <w:pPr>
              <w:pStyle w:val="ListParagraph"/>
              <w:numPr>
                <w:ilvl w:val="0"/>
                <w:numId w:val="31"/>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Details of the Account Manager appointed, including any deputy – including CVs for the proposed team, so that their qualifications / experienced can be assessed.</w:t>
            </w:r>
          </w:p>
          <w:p w14:paraId="75C4D01B" w14:textId="77777777" w:rsidR="002E121C" w:rsidRPr="00313FAA" w:rsidRDefault="002E121C" w:rsidP="000B2DCA">
            <w:pPr>
              <w:pStyle w:val="ListParagraph"/>
              <w:numPr>
                <w:ilvl w:val="0"/>
                <w:numId w:val="31"/>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Methods and procedures for effective account management </w:t>
            </w:r>
          </w:p>
          <w:p w14:paraId="1A7098F1" w14:textId="77777777" w:rsidR="002E121C" w:rsidRPr="00313FAA" w:rsidRDefault="002E121C" w:rsidP="000B2DCA">
            <w:pPr>
              <w:pStyle w:val="ListParagraph"/>
              <w:numPr>
                <w:ilvl w:val="0"/>
                <w:numId w:val="31"/>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Details of the quality assurance methods and procedures used for reviewing the services provided, including staff performance and feedback from students. </w:t>
            </w:r>
          </w:p>
          <w:p w14:paraId="6CA81636" w14:textId="77777777" w:rsidR="002E121C" w:rsidRPr="00313FAA" w:rsidRDefault="002E121C" w:rsidP="000B2DCA">
            <w:pPr>
              <w:pStyle w:val="ListParagraph"/>
              <w:numPr>
                <w:ilvl w:val="0"/>
                <w:numId w:val="31"/>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Details of proposals for management of complaints including escalation procedures and protocols</w:t>
            </w:r>
          </w:p>
          <w:p w14:paraId="07690C75" w14:textId="77777777" w:rsidR="002E121C" w:rsidRPr="00313FAA" w:rsidRDefault="002E121C" w:rsidP="000B2DCA">
            <w:pPr>
              <w:pStyle w:val="ListParagraph"/>
              <w:numPr>
                <w:ilvl w:val="0"/>
                <w:numId w:val="31"/>
              </w:numPr>
              <w:spacing w:line="360"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 Details of cancellation policy</w:t>
            </w:r>
          </w:p>
        </w:tc>
      </w:tr>
      <w:tr w:rsidR="009D70A8" w:rsidRPr="00313FAA" w14:paraId="4267E10F" w14:textId="77777777" w:rsidTr="00940867">
        <w:tc>
          <w:tcPr>
            <w:tcW w:w="1535" w:type="dxa"/>
            <w:shd w:val="clear" w:color="auto" w:fill="ACB9CA" w:themeFill="text2" w:themeFillTint="66"/>
          </w:tcPr>
          <w:p w14:paraId="1532784E" w14:textId="032432A0" w:rsidR="009D70A8" w:rsidRPr="00313FAA" w:rsidRDefault="00520BDF" w:rsidP="00940867">
            <w:pPr>
              <w:spacing w:line="360" w:lineRule="auto"/>
              <w:rPr>
                <w:rFonts w:asciiTheme="minorHAnsi" w:hAnsiTheme="minorHAnsi" w:cstheme="minorHAnsi"/>
                <w:b/>
                <w:lang w:eastAsia="en-IE"/>
              </w:rPr>
            </w:pPr>
            <w:r>
              <w:rPr>
                <w:rFonts w:asciiTheme="minorHAnsi" w:hAnsiTheme="minorHAnsi" w:cstheme="minorHAnsi"/>
                <w:b/>
                <w:lang w:eastAsia="en-IE"/>
              </w:rPr>
              <w:t xml:space="preserve">Criterion </w:t>
            </w:r>
            <w:r w:rsidR="00905F87">
              <w:rPr>
                <w:rFonts w:asciiTheme="minorHAnsi" w:hAnsiTheme="minorHAnsi" w:cstheme="minorHAnsi"/>
                <w:b/>
                <w:lang w:eastAsia="en-IE"/>
              </w:rPr>
              <w:t>D</w:t>
            </w:r>
          </w:p>
        </w:tc>
        <w:tc>
          <w:tcPr>
            <w:tcW w:w="2605" w:type="dxa"/>
            <w:gridSpan w:val="2"/>
            <w:shd w:val="clear" w:color="auto" w:fill="ACB9CA" w:themeFill="text2" w:themeFillTint="66"/>
          </w:tcPr>
          <w:p w14:paraId="4C3E1164" w14:textId="68ABEA70" w:rsidR="009D70A8" w:rsidRPr="00313FAA" w:rsidRDefault="00AE30FE" w:rsidP="00940867">
            <w:pPr>
              <w:spacing w:line="360" w:lineRule="auto"/>
              <w:rPr>
                <w:rFonts w:asciiTheme="minorHAnsi" w:hAnsiTheme="minorHAnsi" w:cstheme="minorHAnsi"/>
                <w:b/>
                <w:bCs/>
              </w:rPr>
            </w:pPr>
            <w:r w:rsidRPr="00313FAA">
              <w:rPr>
                <w:rFonts w:asciiTheme="minorHAnsi" w:hAnsiTheme="minorHAnsi" w:cstheme="minorHAnsi"/>
                <w:b/>
                <w:bCs/>
              </w:rPr>
              <w:t>Weighting</w:t>
            </w:r>
          </w:p>
        </w:tc>
        <w:tc>
          <w:tcPr>
            <w:tcW w:w="2605" w:type="dxa"/>
            <w:gridSpan w:val="2"/>
            <w:shd w:val="clear" w:color="auto" w:fill="ACB9CA" w:themeFill="text2" w:themeFillTint="66"/>
          </w:tcPr>
          <w:p w14:paraId="042E06FE" w14:textId="0D00BA3A" w:rsidR="009D70A8" w:rsidRPr="00313FAA" w:rsidRDefault="00AE30FE" w:rsidP="00940867">
            <w:pPr>
              <w:spacing w:line="360" w:lineRule="auto"/>
              <w:rPr>
                <w:rFonts w:asciiTheme="minorHAnsi" w:hAnsiTheme="minorHAnsi" w:cstheme="minorHAnsi"/>
                <w:b/>
                <w:bCs/>
              </w:rPr>
            </w:pPr>
            <w:r w:rsidRPr="00313FAA">
              <w:rPr>
                <w:rFonts w:asciiTheme="minorHAnsi" w:hAnsiTheme="minorHAnsi" w:cstheme="minorHAnsi"/>
                <w:b/>
                <w:bCs/>
              </w:rPr>
              <w:t>Maximum Marks</w:t>
            </w:r>
          </w:p>
        </w:tc>
        <w:tc>
          <w:tcPr>
            <w:tcW w:w="2606" w:type="dxa"/>
            <w:shd w:val="clear" w:color="auto" w:fill="ACB9CA" w:themeFill="text2" w:themeFillTint="66"/>
          </w:tcPr>
          <w:p w14:paraId="74CEF3B2" w14:textId="140427ED" w:rsidR="009D70A8" w:rsidRPr="00313FAA" w:rsidRDefault="00AE30FE" w:rsidP="00940867">
            <w:pPr>
              <w:spacing w:line="360" w:lineRule="auto"/>
              <w:rPr>
                <w:rFonts w:asciiTheme="minorHAnsi" w:hAnsiTheme="minorHAnsi" w:cstheme="minorHAnsi"/>
                <w:b/>
                <w:bCs/>
              </w:rPr>
            </w:pPr>
            <w:r w:rsidRPr="00313FAA">
              <w:rPr>
                <w:rFonts w:asciiTheme="minorHAnsi" w:hAnsiTheme="minorHAnsi" w:cstheme="minorHAnsi"/>
                <w:b/>
                <w:bCs/>
              </w:rPr>
              <w:t>Minimum Marks</w:t>
            </w:r>
          </w:p>
        </w:tc>
      </w:tr>
      <w:tr w:rsidR="009D70A8" w:rsidRPr="00313FAA" w14:paraId="3FDA7E32" w14:textId="77777777" w:rsidTr="00940867">
        <w:tc>
          <w:tcPr>
            <w:tcW w:w="1535" w:type="dxa"/>
            <w:shd w:val="clear" w:color="auto" w:fill="ACB9CA" w:themeFill="text2" w:themeFillTint="66"/>
          </w:tcPr>
          <w:p w14:paraId="16EB7E6A" w14:textId="77777777" w:rsidR="009D70A8" w:rsidRPr="00313FAA" w:rsidRDefault="009D70A8" w:rsidP="00940867">
            <w:pPr>
              <w:spacing w:line="360" w:lineRule="auto"/>
              <w:rPr>
                <w:rFonts w:asciiTheme="minorHAnsi" w:hAnsiTheme="minorHAnsi" w:cstheme="minorHAnsi"/>
                <w:b/>
                <w:lang w:eastAsia="en-IE"/>
              </w:rPr>
            </w:pPr>
          </w:p>
        </w:tc>
        <w:tc>
          <w:tcPr>
            <w:tcW w:w="2605" w:type="dxa"/>
            <w:gridSpan w:val="2"/>
            <w:shd w:val="clear" w:color="auto" w:fill="ACB9CA" w:themeFill="text2" w:themeFillTint="66"/>
          </w:tcPr>
          <w:p w14:paraId="635D5889" w14:textId="1AE620D6" w:rsidR="009D70A8" w:rsidRPr="00313FAA" w:rsidRDefault="00AE30FE" w:rsidP="00940867">
            <w:pPr>
              <w:spacing w:line="360" w:lineRule="auto"/>
              <w:rPr>
                <w:rFonts w:asciiTheme="minorHAnsi" w:hAnsiTheme="minorHAnsi" w:cstheme="minorHAnsi"/>
                <w:b/>
                <w:bCs/>
              </w:rPr>
            </w:pPr>
            <w:r w:rsidRPr="00313FAA">
              <w:rPr>
                <w:rFonts w:asciiTheme="minorHAnsi" w:hAnsiTheme="minorHAnsi" w:cstheme="minorHAnsi"/>
                <w:b/>
                <w:bCs/>
              </w:rPr>
              <w:t>5%</w:t>
            </w:r>
          </w:p>
        </w:tc>
        <w:tc>
          <w:tcPr>
            <w:tcW w:w="2605" w:type="dxa"/>
            <w:gridSpan w:val="2"/>
            <w:shd w:val="clear" w:color="auto" w:fill="ACB9CA" w:themeFill="text2" w:themeFillTint="66"/>
          </w:tcPr>
          <w:p w14:paraId="0F1A6A2C" w14:textId="6910DD8B" w:rsidR="009D70A8" w:rsidRPr="00313FAA" w:rsidRDefault="00AE30FE" w:rsidP="00940867">
            <w:pPr>
              <w:spacing w:line="360" w:lineRule="auto"/>
              <w:rPr>
                <w:rFonts w:asciiTheme="minorHAnsi" w:hAnsiTheme="minorHAnsi" w:cstheme="minorHAnsi"/>
                <w:b/>
                <w:bCs/>
              </w:rPr>
            </w:pPr>
            <w:r w:rsidRPr="00313FAA">
              <w:rPr>
                <w:rFonts w:asciiTheme="minorHAnsi" w:hAnsiTheme="minorHAnsi" w:cstheme="minorHAnsi"/>
                <w:b/>
                <w:lang w:eastAsia="en-IE"/>
              </w:rPr>
              <w:t>50</w:t>
            </w:r>
            <w:r w:rsidR="007D459B">
              <w:rPr>
                <w:rFonts w:asciiTheme="minorHAnsi" w:hAnsiTheme="minorHAnsi" w:cstheme="minorHAnsi"/>
                <w:b/>
                <w:lang w:eastAsia="en-IE"/>
              </w:rPr>
              <w:t>0</w:t>
            </w:r>
          </w:p>
        </w:tc>
        <w:tc>
          <w:tcPr>
            <w:tcW w:w="2606" w:type="dxa"/>
            <w:shd w:val="clear" w:color="auto" w:fill="ACB9CA" w:themeFill="text2" w:themeFillTint="66"/>
          </w:tcPr>
          <w:p w14:paraId="0367CAC4" w14:textId="47100280" w:rsidR="009D70A8" w:rsidRPr="00313FAA" w:rsidRDefault="00AE30FE" w:rsidP="00940867">
            <w:pPr>
              <w:spacing w:line="360" w:lineRule="auto"/>
              <w:rPr>
                <w:rFonts w:asciiTheme="minorHAnsi" w:hAnsiTheme="minorHAnsi" w:cstheme="minorHAnsi"/>
                <w:b/>
                <w:bCs/>
              </w:rPr>
            </w:pPr>
            <w:r w:rsidRPr="00313FAA">
              <w:rPr>
                <w:rFonts w:asciiTheme="minorHAnsi" w:hAnsiTheme="minorHAnsi" w:cstheme="minorHAnsi"/>
                <w:b/>
                <w:lang w:eastAsia="en-IE"/>
              </w:rPr>
              <w:t>35</w:t>
            </w:r>
            <w:r w:rsidR="007D459B">
              <w:rPr>
                <w:rFonts w:asciiTheme="minorHAnsi" w:hAnsiTheme="minorHAnsi" w:cstheme="minorHAnsi"/>
                <w:b/>
                <w:lang w:eastAsia="en-IE"/>
              </w:rPr>
              <w:t>0</w:t>
            </w:r>
          </w:p>
        </w:tc>
      </w:tr>
      <w:tr w:rsidR="00AE30FE" w:rsidRPr="00313FAA" w14:paraId="7A34BCBE" w14:textId="77777777" w:rsidTr="004038E5">
        <w:tc>
          <w:tcPr>
            <w:tcW w:w="1535" w:type="dxa"/>
            <w:shd w:val="clear" w:color="auto" w:fill="D9D9D9" w:themeFill="background1" w:themeFillShade="D9"/>
          </w:tcPr>
          <w:p w14:paraId="51502803" w14:textId="1DBBEDA9" w:rsidR="00AE30FE" w:rsidRPr="00313FAA" w:rsidRDefault="00AE30FE"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Title</w:t>
            </w:r>
          </w:p>
        </w:tc>
        <w:tc>
          <w:tcPr>
            <w:tcW w:w="7816" w:type="dxa"/>
            <w:gridSpan w:val="5"/>
            <w:shd w:val="clear" w:color="auto" w:fill="D9D9D9" w:themeFill="background1" w:themeFillShade="D9"/>
          </w:tcPr>
          <w:p w14:paraId="2E4723CA" w14:textId="14C8F80B" w:rsidR="00AE30FE" w:rsidRPr="00313FAA" w:rsidRDefault="00AE30FE" w:rsidP="00940867">
            <w:pPr>
              <w:spacing w:line="360" w:lineRule="auto"/>
              <w:rPr>
                <w:rFonts w:asciiTheme="minorHAnsi" w:hAnsiTheme="minorHAnsi" w:cstheme="minorHAnsi"/>
                <w:b/>
                <w:bCs/>
              </w:rPr>
            </w:pPr>
            <w:r w:rsidRPr="00313FAA">
              <w:rPr>
                <w:rStyle w:val="ui-provider"/>
                <w:rFonts w:asciiTheme="minorHAnsi" w:hAnsiTheme="minorHAnsi" w:cstheme="minorHAnsi"/>
              </w:rPr>
              <w:t>Sustainability</w:t>
            </w:r>
          </w:p>
        </w:tc>
      </w:tr>
      <w:tr w:rsidR="00AE30FE" w:rsidRPr="00313FAA" w14:paraId="34563B0B" w14:textId="77777777" w:rsidTr="004F11F5">
        <w:tc>
          <w:tcPr>
            <w:tcW w:w="1535" w:type="dxa"/>
            <w:shd w:val="clear" w:color="auto" w:fill="FFFFFF" w:themeFill="background1"/>
          </w:tcPr>
          <w:p w14:paraId="55B7D7FA" w14:textId="77777777" w:rsidR="00AE30FE" w:rsidRPr="00313FAA" w:rsidRDefault="00AE30FE" w:rsidP="00940867">
            <w:pPr>
              <w:spacing w:line="360" w:lineRule="auto"/>
              <w:rPr>
                <w:rFonts w:asciiTheme="minorHAnsi" w:hAnsiTheme="minorHAnsi" w:cstheme="minorHAnsi"/>
                <w:b/>
                <w:lang w:eastAsia="en-IE"/>
              </w:rPr>
            </w:pPr>
          </w:p>
        </w:tc>
        <w:tc>
          <w:tcPr>
            <w:tcW w:w="7816" w:type="dxa"/>
            <w:gridSpan w:val="5"/>
            <w:shd w:val="clear" w:color="auto" w:fill="FFFFFF" w:themeFill="background1"/>
          </w:tcPr>
          <w:p w14:paraId="42F461BC" w14:textId="4F42721B" w:rsidR="00AE30FE" w:rsidRPr="00313FAA" w:rsidRDefault="00AE30FE" w:rsidP="00940867">
            <w:pPr>
              <w:spacing w:line="360" w:lineRule="auto"/>
              <w:rPr>
                <w:rFonts w:asciiTheme="minorHAnsi" w:hAnsiTheme="minorHAnsi" w:cstheme="minorHAnsi"/>
                <w:b/>
                <w:bCs/>
              </w:rPr>
            </w:pPr>
            <w:r w:rsidRPr="00313FAA">
              <w:rPr>
                <w:rStyle w:val="ui-provider"/>
                <w:rFonts w:asciiTheme="minorHAnsi" w:hAnsiTheme="minorHAnsi" w:cstheme="minorHAnsi"/>
              </w:rPr>
              <w:t>How your execution of this contract can minimise any potential environmental impact</w:t>
            </w:r>
            <w:r>
              <w:rPr>
                <w:rStyle w:val="ui-provider"/>
                <w:rFonts w:asciiTheme="minorHAnsi" w:hAnsiTheme="minorHAnsi" w:cstheme="minorHAnsi"/>
              </w:rPr>
              <w:t>.</w:t>
            </w:r>
          </w:p>
        </w:tc>
      </w:tr>
      <w:tr w:rsidR="002E121C" w:rsidRPr="00313FAA" w14:paraId="6C957C42" w14:textId="77777777" w:rsidTr="00940867">
        <w:tc>
          <w:tcPr>
            <w:tcW w:w="1535" w:type="dxa"/>
            <w:shd w:val="clear" w:color="auto" w:fill="ACB9CA" w:themeFill="text2" w:themeFillTint="66"/>
          </w:tcPr>
          <w:p w14:paraId="45C4C42A" w14:textId="1EB6C878"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 xml:space="preserve">Criterion </w:t>
            </w:r>
            <w:r w:rsidR="00905F87">
              <w:rPr>
                <w:rFonts w:asciiTheme="minorHAnsi" w:hAnsiTheme="minorHAnsi" w:cstheme="minorHAnsi"/>
                <w:b/>
                <w:lang w:eastAsia="en-IE"/>
              </w:rPr>
              <w:t>E</w:t>
            </w:r>
          </w:p>
        </w:tc>
        <w:tc>
          <w:tcPr>
            <w:tcW w:w="2605" w:type="dxa"/>
            <w:gridSpan w:val="2"/>
            <w:shd w:val="clear" w:color="auto" w:fill="ACB9CA" w:themeFill="text2" w:themeFillTint="66"/>
          </w:tcPr>
          <w:p w14:paraId="28A66324" w14:textId="77777777" w:rsidR="002E121C" w:rsidRPr="00313FAA" w:rsidRDefault="002E121C" w:rsidP="00940867">
            <w:pPr>
              <w:spacing w:line="360" w:lineRule="auto"/>
              <w:rPr>
                <w:rFonts w:asciiTheme="minorHAnsi" w:hAnsiTheme="minorHAnsi" w:cstheme="minorHAnsi"/>
                <w:b/>
                <w:bCs/>
              </w:rPr>
            </w:pPr>
            <w:r w:rsidRPr="00313FAA">
              <w:rPr>
                <w:rFonts w:asciiTheme="minorHAnsi" w:hAnsiTheme="minorHAnsi" w:cstheme="minorHAnsi"/>
                <w:b/>
                <w:bCs/>
              </w:rPr>
              <w:t xml:space="preserve">Weighting </w:t>
            </w:r>
          </w:p>
        </w:tc>
        <w:tc>
          <w:tcPr>
            <w:tcW w:w="2605" w:type="dxa"/>
            <w:gridSpan w:val="2"/>
            <w:shd w:val="clear" w:color="auto" w:fill="ACB9CA" w:themeFill="text2" w:themeFillTint="66"/>
          </w:tcPr>
          <w:p w14:paraId="1236146D" w14:textId="77777777" w:rsidR="002E121C" w:rsidRPr="00313FAA" w:rsidRDefault="002E121C" w:rsidP="00940867">
            <w:pPr>
              <w:spacing w:line="360" w:lineRule="auto"/>
              <w:rPr>
                <w:rFonts w:asciiTheme="minorHAnsi" w:hAnsiTheme="minorHAnsi" w:cstheme="minorHAnsi"/>
                <w:b/>
                <w:bCs/>
              </w:rPr>
            </w:pPr>
            <w:r w:rsidRPr="00313FAA">
              <w:rPr>
                <w:rFonts w:asciiTheme="minorHAnsi" w:hAnsiTheme="minorHAnsi" w:cstheme="minorHAnsi"/>
                <w:b/>
                <w:bCs/>
              </w:rPr>
              <w:t>Maximum Marks</w:t>
            </w:r>
          </w:p>
        </w:tc>
        <w:tc>
          <w:tcPr>
            <w:tcW w:w="2606" w:type="dxa"/>
            <w:shd w:val="clear" w:color="auto" w:fill="ACB9CA" w:themeFill="text2" w:themeFillTint="66"/>
          </w:tcPr>
          <w:p w14:paraId="3FBA63DA" w14:textId="77777777" w:rsidR="002E121C" w:rsidRPr="00313FAA" w:rsidRDefault="002E121C" w:rsidP="00940867">
            <w:pPr>
              <w:spacing w:line="360" w:lineRule="auto"/>
              <w:rPr>
                <w:rFonts w:asciiTheme="minorHAnsi" w:hAnsiTheme="minorHAnsi" w:cstheme="minorHAnsi"/>
                <w:b/>
                <w:bCs/>
              </w:rPr>
            </w:pPr>
            <w:r w:rsidRPr="00313FAA">
              <w:rPr>
                <w:rFonts w:asciiTheme="minorHAnsi" w:hAnsiTheme="minorHAnsi" w:cstheme="minorHAnsi"/>
                <w:b/>
                <w:bCs/>
              </w:rPr>
              <w:t xml:space="preserve">Minimum Marks </w:t>
            </w:r>
          </w:p>
        </w:tc>
      </w:tr>
      <w:tr w:rsidR="002E121C" w:rsidRPr="00313FAA" w14:paraId="1E737E56" w14:textId="77777777" w:rsidTr="00940867">
        <w:tc>
          <w:tcPr>
            <w:tcW w:w="1535" w:type="dxa"/>
            <w:shd w:val="clear" w:color="auto" w:fill="ACB9CA" w:themeFill="text2" w:themeFillTint="66"/>
          </w:tcPr>
          <w:p w14:paraId="3DCCD68E" w14:textId="77777777" w:rsidR="002E121C" w:rsidRPr="00313FAA" w:rsidRDefault="002E121C" w:rsidP="00940867">
            <w:pPr>
              <w:spacing w:line="360" w:lineRule="auto"/>
              <w:rPr>
                <w:rFonts w:asciiTheme="minorHAnsi" w:hAnsiTheme="minorHAnsi" w:cstheme="minorHAnsi"/>
                <w:b/>
                <w:lang w:eastAsia="en-IE"/>
              </w:rPr>
            </w:pPr>
          </w:p>
        </w:tc>
        <w:tc>
          <w:tcPr>
            <w:tcW w:w="2605" w:type="dxa"/>
            <w:gridSpan w:val="2"/>
            <w:shd w:val="clear" w:color="auto" w:fill="ACB9CA" w:themeFill="text2" w:themeFillTint="66"/>
          </w:tcPr>
          <w:p w14:paraId="764FD2AF" w14:textId="77777777" w:rsidR="002E121C" w:rsidRPr="00313FAA" w:rsidRDefault="002E121C" w:rsidP="00940867">
            <w:pPr>
              <w:spacing w:line="360" w:lineRule="auto"/>
              <w:rPr>
                <w:rFonts w:asciiTheme="minorHAnsi" w:hAnsiTheme="minorHAnsi" w:cstheme="minorHAnsi"/>
                <w:b/>
                <w:bCs/>
              </w:rPr>
            </w:pPr>
            <w:r w:rsidRPr="00313FAA">
              <w:rPr>
                <w:rFonts w:asciiTheme="minorHAnsi" w:hAnsiTheme="minorHAnsi" w:cstheme="minorHAnsi"/>
                <w:b/>
                <w:bCs/>
              </w:rPr>
              <w:t>40%</w:t>
            </w:r>
          </w:p>
        </w:tc>
        <w:tc>
          <w:tcPr>
            <w:tcW w:w="2605" w:type="dxa"/>
            <w:gridSpan w:val="2"/>
            <w:shd w:val="clear" w:color="auto" w:fill="ACB9CA" w:themeFill="text2" w:themeFillTint="66"/>
          </w:tcPr>
          <w:p w14:paraId="6F528041" w14:textId="77777777" w:rsidR="002E121C" w:rsidRPr="00313FAA" w:rsidRDefault="002E121C" w:rsidP="00940867">
            <w:pPr>
              <w:spacing w:line="360" w:lineRule="auto"/>
              <w:rPr>
                <w:rFonts w:asciiTheme="minorHAnsi" w:hAnsiTheme="minorHAnsi" w:cstheme="minorHAnsi"/>
                <w:b/>
                <w:bCs/>
              </w:rPr>
            </w:pPr>
            <w:r w:rsidRPr="00313FAA">
              <w:rPr>
                <w:rFonts w:asciiTheme="minorHAnsi" w:hAnsiTheme="minorHAnsi" w:cstheme="minorHAnsi"/>
                <w:b/>
                <w:bCs/>
              </w:rPr>
              <w:t>4000</w:t>
            </w:r>
          </w:p>
        </w:tc>
        <w:tc>
          <w:tcPr>
            <w:tcW w:w="2606" w:type="dxa"/>
            <w:shd w:val="clear" w:color="auto" w:fill="ACB9CA" w:themeFill="text2" w:themeFillTint="66"/>
          </w:tcPr>
          <w:p w14:paraId="4B0F210B" w14:textId="77777777" w:rsidR="002E121C" w:rsidRPr="00313FAA" w:rsidRDefault="002E121C" w:rsidP="00940867">
            <w:pPr>
              <w:spacing w:line="360" w:lineRule="auto"/>
              <w:rPr>
                <w:rFonts w:asciiTheme="minorHAnsi" w:hAnsiTheme="minorHAnsi" w:cstheme="minorHAnsi"/>
                <w:b/>
                <w:bCs/>
              </w:rPr>
            </w:pPr>
            <w:r w:rsidRPr="00313FAA">
              <w:rPr>
                <w:rFonts w:asciiTheme="minorHAnsi" w:hAnsiTheme="minorHAnsi" w:cstheme="minorHAnsi"/>
                <w:b/>
                <w:bCs/>
              </w:rPr>
              <w:t>N/A</w:t>
            </w:r>
          </w:p>
        </w:tc>
      </w:tr>
      <w:tr w:rsidR="002E121C" w:rsidRPr="00313FAA" w14:paraId="564E1FD6" w14:textId="77777777" w:rsidTr="00940867">
        <w:tc>
          <w:tcPr>
            <w:tcW w:w="1535" w:type="dxa"/>
            <w:shd w:val="clear" w:color="auto" w:fill="D9D9D9" w:themeFill="background1" w:themeFillShade="D9"/>
          </w:tcPr>
          <w:p w14:paraId="4FC26CD4"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 xml:space="preserve">Title </w:t>
            </w:r>
          </w:p>
        </w:tc>
        <w:tc>
          <w:tcPr>
            <w:tcW w:w="7816" w:type="dxa"/>
            <w:gridSpan w:val="5"/>
            <w:shd w:val="clear" w:color="auto" w:fill="D9D9D9" w:themeFill="background1" w:themeFillShade="D9"/>
          </w:tcPr>
          <w:p w14:paraId="70D5D4B5" w14:textId="77777777" w:rsidR="002E121C" w:rsidRPr="00313FAA" w:rsidRDefault="002E121C" w:rsidP="00940867">
            <w:pPr>
              <w:spacing w:line="360" w:lineRule="auto"/>
              <w:rPr>
                <w:rFonts w:asciiTheme="minorHAnsi" w:hAnsiTheme="minorHAnsi" w:cstheme="minorHAnsi"/>
              </w:rPr>
            </w:pPr>
            <w:r w:rsidRPr="00313FAA">
              <w:rPr>
                <w:rFonts w:asciiTheme="minorHAnsi" w:hAnsiTheme="minorHAnsi" w:cstheme="minorHAnsi"/>
              </w:rPr>
              <w:t xml:space="preserve">Ultimate Cost </w:t>
            </w:r>
          </w:p>
        </w:tc>
      </w:tr>
      <w:tr w:rsidR="002E121C" w:rsidRPr="00313FAA" w14:paraId="7B551C3B" w14:textId="77777777" w:rsidTr="00940867">
        <w:tc>
          <w:tcPr>
            <w:tcW w:w="1535" w:type="dxa"/>
            <w:shd w:val="clear" w:color="auto" w:fill="FFFFFF" w:themeFill="background1"/>
          </w:tcPr>
          <w:p w14:paraId="0E2826CB" w14:textId="77777777" w:rsidR="002E121C" w:rsidRPr="00313FAA" w:rsidRDefault="002E121C" w:rsidP="00940867">
            <w:pPr>
              <w:spacing w:line="360" w:lineRule="auto"/>
              <w:rPr>
                <w:rFonts w:asciiTheme="minorHAnsi" w:hAnsiTheme="minorHAnsi" w:cstheme="minorHAnsi"/>
                <w:b/>
                <w:lang w:eastAsia="en-IE"/>
              </w:rPr>
            </w:pPr>
            <w:r w:rsidRPr="00313FAA">
              <w:rPr>
                <w:rFonts w:asciiTheme="minorHAnsi" w:hAnsiTheme="minorHAnsi" w:cstheme="minorHAnsi"/>
                <w:b/>
                <w:lang w:eastAsia="en-IE"/>
              </w:rPr>
              <w:t xml:space="preserve">Description </w:t>
            </w:r>
          </w:p>
        </w:tc>
        <w:tc>
          <w:tcPr>
            <w:tcW w:w="7816" w:type="dxa"/>
            <w:gridSpan w:val="5"/>
            <w:shd w:val="clear" w:color="auto" w:fill="FFFFFF" w:themeFill="background1"/>
          </w:tcPr>
          <w:p w14:paraId="3564E940" w14:textId="77777777" w:rsidR="002E121C" w:rsidRPr="00313FAA" w:rsidRDefault="002E121C" w:rsidP="00940867">
            <w:pPr>
              <w:spacing w:line="360" w:lineRule="auto"/>
              <w:rPr>
                <w:rFonts w:asciiTheme="minorHAnsi" w:hAnsiTheme="minorHAnsi" w:cstheme="minorHAnsi"/>
              </w:rPr>
            </w:pPr>
            <w:r w:rsidRPr="00313FAA">
              <w:rPr>
                <w:rFonts w:asciiTheme="minorHAnsi" w:hAnsiTheme="minorHAnsi" w:cstheme="minorHAnsi"/>
              </w:rPr>
              <w:t xml:space="preserve">Assessment will be on the basis of the Form of Tender which comprises rates which are fixed for the duration of the tender </w:t>
            </w:r>
          </w:p>
        </w:tc>
      </w:tr>
    </w:tbl>
    <w:p w14:paraId="15C280B6" w14:textId="77777777" w:rsidR="00C47EA9" w:rsidRDefault="00C47EA9" w:rsidP="00C47EA9">
      <w:pPr>
        <w:rPr>
          <w:rFonts w:asciiTheme="minorHAnsi" w:hAnsiTheme="minorHAnsi" w:cstheme="minorHAnsi"/>
          <w:i/>
        </w:rPr>
      </w:pPr>
    </w:p>
    <w:p w14:paraId="02C4BA7D" w14:textId="65355ABE" w:rsidR="00C47EA9" w:rsidRPr="00313FAA" w:rsidRDefault="00C47EA9" w:rsidP="00FC26D5">
      <w:pPr>
        <w:jc w:val="both"/>
        <w:rPr>
          <w:rFonts w:asciiTheme="minorHAnsi" w:hAnsiTheme="minorHAnsi" w:cstheme="minorHAnsi"/>
          <w:i/>
        </w:rPr>
      </w:pPr>
      <w:r w:rsidRPr="00313FAA">
        <w:rPr>
          <w:rFonts w:asciiTheme="minorHAnsi" w:hAnsiTheme="minorHAnsi" w:cstheme="minorHAnsi"/>
          <w:i/>
        </w:rPr>
        <w:lastRenderedPageBreak/>
        <w:t xml:space="preserve">Tenderers should ensure they provide detailed information in respect of all aspects of the contract award criteria as stated above. This will enable the awarding authority to assess fully the extent of their offers </w:t>
      </w:r>
    </w:p>
    <w:p w14:paraId="503300E3" w14:textId="77777777" w:rsidR="00C47EA9" w:rsidRPr="00313FAA" w:rsidRDefault="00C47EA9" w:rsidP="00C47EA9">
      <w:pPr>
        <w:spacing w:line="360" w:lineRule="auto"/>
        <w:rPr>
          <w:rFonts w:asciiTheme="minorHAnsi" w:hAnsiTheme="minorHAnsi" w:cstheme="minorHAnsi"/>
        </w:rPr>
      </w:pPr>
    </w:p>
    <w:p w14:paraId="4FB5D623" w14:textId="77777777" w:rsidR="00C47EA9" w:rsidRPr="00313FAA" w:rsidRDefault="00C47EA9" w:rsidP="00D5442B">
      <w:pPr>
        <w:spacing w:line="276" w:lineRule="auto"/>
        <w:rPr>
          <w:rFonts w:asciiTheme="minorHAnsi" w:hAnsiTheme="minorHAnsi" w:cstheme="minorHAnsi"/>
        </w:rPr>
      </w:pPr>
      <w:r w:rsidRPr="00313FAA">
        <w:rPr>
          <w:rFonts w:asciiTheme="minorHAnsi" w:hAnsiTheme="minorHAnsi" w:cstheme="minorHAnsi"/>
        </w:rPr>
        <w:t xml:space="preserve">Please note that tenders that do not meet ALL MANDATORY REQUIREMENTS will fail to achieve the minimum 70% Acceptable Scoring. Tenders that do not meet the Minimum Marks under every qualitative award </w:t>
      </w:r>
      <w:proofErr w:type="gramStart"/>
      <w:r w:rsidRPr="00313FAA">
        <w:rPr>
          <w:rFonts w:asciiTheme="minorHAnsi" w:hAnsiTheme="minorHAnsi" w:cstheme="minorHAnsi"/>
        </w:rPr>
        <w:t>criteria</w:t>
      </w:r>
      <w:proofErr w:type="gramEnd"/>
      <w:r w:rsidRPr="00313FAA">
        <w:rPr>
          <w:rFonts w:asciiTheme="minorHAnsi" w:hAnsiTheme="minorHAnsi" w:cstheme="minorHAnsi"/>
        </w:rPr>
        <w:t xml:space="preserve"> will not proceed to evaluation against ultimate cost and will be disqualified from further consideration</w:t>
      </w:r>
    </w:p>
    <w:p w14:paraId="264B3FF6" w14:textId="77777777" w:rsidR="0033386C" w:rsidRDefault="0033386C" w:rsidP="0033386C">
      <w:pPr>
        <w:tabs>
          <w:tab w:val="left" w:pos="6270"/>
        </w:tabs>
        <w:rPr>
          <w:rFonts w:asciiTheme="minorHAnsi" w:hAnsiTheme="minorHAnsi" w:cstheme="minorHAnsi"/>
        </w:rPr>
      </w:pPr>
    </w:p>
    <w:p w14:paraId="51390F66" w14:textId="77777777" w:rsidR="0039447B" w:rsidRDefault="0039447B" w:rsidP="0033386C">
      <w:pPr>
        <w:tabs>
          <w:tab w:val="left" w:pos="6270"/>
        </w:tabs>
        <w:rPr>
          <w:rFonts w:asciiTheme="minorHAnsi" w:hAnsiTheme="minorHAnsi" w:cstheme="minorHAnsi"/>
        </w:rPr>
      </w:pPr>
    </w:p>
    <w:p w14:paraId="37B8193C" w14:textId="77777777" w:rsidR="0039447B" w:rsidRDefault="0039447B" w:rsidP="0033386C">
      <w:pPr>
        <w:tabs>
          <w:tab w:val="left" w:pos="6270"/>
        </w:tabs>
        <w:rPr>
          <w:rFonts w:asciiTheme="minorHAnsi" w:hAnsiTheme="minorHAnsi" w:cstheme="minorHAnsi"/>
        </w:rPr>
      </w:pPr>
    </w:p>
    <w:p w14:paraId="7F109121" w14:textId="77777777" w:rsidR="0039447B" w:rsidRDefault="0039447B" w:rsidP="0033386C">
      <w:pPr>
        <w:tabs>
          <w:tab w:val="left" w:pos="6270"/>
        </w:tabs>
        <w:rPr>
          <w:rFonts w:asciiTheme="minorHAnsi" w:hAnsiTheme="minorHAnsi" w:cstheme="minorHAnsi"/>
        </w:rPr>
      </w:pPr>
    </w:p>
    <w:p w14:paraId="45804FFC" w14:textId="77777777" w:rsidR="0039447B" w:rsidRPr="00313FAA" w:rsidRDefault="0039447B" w:rsidP="0033386C">
      <w:pPr>
        <w:tabs>
          <w:tab w:val="left" w:pos="6270"/>
        </w:tabs>
        <w:rPr>
          <w:rFonts w:asciiTheme="minorHAnsi" w:hAnsiTheme="minorHAnsi" w:cstheme="minorHAnsi"/>
        </w:rPr>
      </w:pPr>
    </w:p>
    <w:p w14:paraId="1EF3E4AC" w14:textId="77777777" w:rsidR="00330085" w:rsidRPr="003918BD" w:rsidRDefault="00330085" w:rsidP="00330085">
      <w:pPr>
        <w:rPr>
          <w:rFonts w:asciiTheme="minorHAnsi" w:hAnsiTheme="minorHAnsi" w:cstheme="minorHAnsi"/>
        </w:rPr>
      </w:pPr>
    </w:p>
    <w:p w14:paraId="0D9869C3" w14:textId="77777777" w:rsidR="0033386C" w:rsidRPr="003918BD" w:rsidRDefault="0033386C" w:rsidP="0033386C">
      <w:pPr>
        <w:rPr>
          <w:rFonts w:asciiTheme="minorHAnsi" w:hAnsiTheme="minorHAnsi" w:cstheme="minorHAnsi"/>
          <w:b/>
        </w:rPr>
      </w:pPr>
    </w:p>
    <w:p w14:paraId="43E3ECF2" w14:textId="1B466121" w:rsidR="0039447B" w:rsidRPr="0039447B" w:rsidRDefault="0039447B" w:rsidP="0039447B">
      <w:pPr>
        <w:jc w:val="center"/>
        <w:rPr>
          <w:rFonts w:asciiTheme="minorHAnsi" w:hAnsiTheme="minorHAnsi" w:cstheme="minorHAnsi"/>
          <w:b/>
          <w:bCs/>
          <w:sz w:val="32"/>
          <w:szCs w:val="32"/>
        </w:rPr>
      </w:pPr>
      <w:bookmarkStart w:id="37" w:name="_Toc263934380"/>
      <w:bookmarkStart w:id="38" w:name="_Toc263934511"/>
      <w:bookmarkStart w:id="39" w:name="_Toc263934632"/>
      <w:bookmarkStart w:id="40" w:name="_Toc264036422"/>
      <w:bookmarkStart w:id="41" w:name="_Toc264038512"/>
      <w:bookmarkStart w:id="42" w:name="_Toc264038555"/>
      <w:bookmarkStart w:id="43" w:name="_Toc264290190"/>
      <w:bookmarkStart w:id="44" w:name="_Toc264290233"/>
      <w:bookmarkStart w:id="45" w:name="_Toc264290277"/>
      <w:bookmarkStart w:id="46" w:name="_Toc227148073"/>
      <w:r w:rsidRPr="0039447B">
        <w:rPr>
          <w:rFonts w:asciiTheme="minorHAnsi" w:hAnsiTheme="minorHAnsi" w:cstheme="minorHAnsi"/>
          <w:b/>
          <w:bCs/>
          <w:sz w:val="32"/>
          <w:szCs w:val="32"/>
        </w:rPr>
        <w:t>Tender dates</w:t>
      </w:r>
      <w:bookmarkEnd w:id="46"/>
    </w:p>
    <w:p w14:paraId="1A05C5C0" w14:textId="77777777" w:rsidR="0039447B" w:rsidRPr="0039447B" w:rsidRDefault="0039447B" w:rsidP="0039447B">
      <w:pPr>
        <w:rPr>
          <w:rFonts w:asciiTheme="minorHAnsi" w:hAnsiTheme="minorHAnsi" w:cstheme="minorHAnsi"/>
        </w:rPr>
      </w:pPr>
    </w:p>
    <w:p w14:paraId="6A801550" w14:textId="77777777" w:rsidR="0039447B" w:rsidRPr="0039447B" w:rsidRDefault="0039447B" w:rsidP="0039447B">
      <w:pPr>
        <w:rPr>
          <w:rFonts w:asciiTheme="minorHAnsi" w:hAnsiTheme="minorHAnsi" w:cstheme="minorHAnsi"/>
          <w:b/>
        </w:rPr>
      </w:pPr>
    </w:p>
    <w:tbl>
      <w:tblPr>
        <w:tblW w:w="0" w:type="auto"/>
        <w:jc w:val="center"/>
        <w:tblBorders>
          <w:bottom w:val="single" w:sz="12" w:space="0" w:color="000000"/>
        </w:tblBorders>
        <w:tblLook w:val="0020" w:firstRow="1" w:lastRow="0" w:firstColumn="0" w:lastColumn="0" w:noHBand="0" w:noVBand="0"/>
      </w:tblPr>
      <w:tblGrid>
        <w:gridCol w:w="4957"/>
        <w:gridCol w:w="4102"/>
      </w:tblGrid>
      <w:tr w:rsidR="0039447B" w:rsidRPr="0039447B" w14:paraId="00971CBF" w14:textId="77777777">
        <w:trPr>
          <w:trHeight w:val="914"/>
          <w:jc w:val="center"/>
        </w:trPr>
        <w:tc>
          <w:tcPr>
            <w:tcW w:w="4957" w:type="dxa"/>
            <w:tcBorders>
              <w:top w:val="single" w:sz="4" w:space="0" w:color="auto"/>
              <w:left w:val="single" w:sz="4" w:space="0" w:color="auto"/>
              <w:bottom w:val="single" w:sz="4" w:space="0" w:color="auto"/>
              <w:right w:val="single" w:sz="4" w:space="0" w:color="auto"/>
            </w:tcBorders>
            <w:vAlign w:val="center"/>
            <w:hideMark/>
          </w:tcPr>
          <w:p w14:paraId="4EBE919A" w14:textId="77777777" w:rsidR="0039447B" w:rsidRPr="0039447B" w:rsidRDefault="0039447B" w:rsidP="0039447B">
            <w:pPr>
              <w:rPr>
                <w:rFonts w:asciiTheme="minorHAnsi" w:hAnsiTheme="minorHAnsi" w:cstheme="minorHAnsi"/>
                <w:lang w:val="en-GB"/>
              </w:rPr>
            </w:pPr>
            <w:r w:rsidRPr="0039447B">
              <w:rPr>
                <w:rFonts w:asciiTheme="minorHAnsi" w:hAnsiTheme="minorHAnsi" w:cstheme="minorHAnsi"/>
                <w:lang w:val="en-GB"/>
              </w:rPr>
              <w:t>Publication issue date</w:t>
            </w:r>
          </w:p>
        </w:tc>
        <w:tc>
          <w:tcPr>
            <w:tcW w:w="4102" w:type="dxa"/>
            <w:tcBorders>
              <w:top w:val="single" w:sz="4" w:space="0" w:color="auto"/>
              <w:left w:val="single" w:sz="4" w:space="0" w:color="auto"/>
              <w:bottom w:val="single" w:sz="4" w:space="0" w:color="auto"/>
              <w:right w:val="single" w:sz="4" w:space="0" w:color="auto"/>
            </w:tcBorders>
            <w:vAlign w:val="center"/>
            <w:hideMark/>
          </w:tcPr>
          <w:p w14:paraId="7FE49E3A" w14:textId="4E86F28F" w:rsidR="0039447B" w:rsidRPr="0039447B" w:rsidRDefault="0039447B" w:rsidP="0039447B">
            <w:pPr>
              <w:rPr>
                <w:rFonts w:asciiTheme="minorHAnsi" w:hAnsiTheme="minorHAnsi" w:cstheme="minorHAnsi"/>
                <w:b/>
                <w:lang w:val="en-GB"/>
              </w:rPr>
            </w:pPr>
            <w:r>
              <w:rPr>
                <w:rFonts w:asciiTheme="minorHAnsi" w:hAnsiTheme="minorHAnsi" w:cstheme="minorHAnsi"/>
                <w:b/>
                <w:lang w:val="en-GB"/>
              </w:rPr>
              <w:t>3/6/26</w:t>
            </w:r>
          </w:p>
        </w:tc>
      </w:tr>
      <w:tr w:rsidR="0039447B" w:rsidRPr="0039447B" w14:paraId="03264641" w14:textId="77777777">
        <w:trPr>
          <w:trHeight w:val="576"/>
          <w:jc w:val="center"/>
        </w:trPr>
        <w:tc>
          <w:tcPr>
            <w:tcW w:w="4957" w:type="dxa"/>
            <w:tcBorders>
              <w:top w:val="single" w:sz="4" w:space="0" w:color="auto"/>
              <w:left w:val="single" w:sz="4" w:space="0" w:color="auto"/>
              <w:bottom w:val="single" w:sz="4" w:space="0" w:color="auto"/>
              <w:right w:val="single" w:sz="4" w:space="0" w:color="auto"/>
            </w:tcBorders>
          </w:tcPr>
          <w:p w14:paraId="403680A9" w14:textId="77777777" w:rsidR="0039447B" w:rsidRPr="0039447B" w:rsidRDefault="0039447B" w:rsidP="0039447B">
            <w:pPr>
              <w:rPr>
                <w:rFonts w:asciiTheme="minorHAnsi" w:hAnsiTheme="minorHAnsi" w:cstheme="minorHAnsi"/>
                <w:lang w:val="en-GB"/>
              </w:rPr>
            </w:pPr>
          </w:p>
          <w:p w14:paraId="05F2B2DC" w14:textId="77777777" w:rsidR="0039447B" w:rsidRPr="0039447B" w:rsidRDefault="0039447B" w:rsidP="0039447B">
            <w:pPr>
              <w:rPr>
                <w:rFonts w:asciiTheme="minorHAnsi" w:hAnsiTheme="minorHAnsi" w:cstheme="minorHAnsi"/>
                <w:lang w:val="en-GB"/>
              </w:rPr>
            </w:pPr>
            <w:r w:rsidRPr="0039447B">
              <w:rPr>
                <w:rFonts w:asciiTheme="minorHAnsi" w:hAnsiTheme="minorHAnsi" w:cstheme="minorHAnsi"/>
                <w:lang w:val="en-GB"/>
              </w:rPr>
              <w:t>Closing date for receipt of queries</w:t>
            </w:r>
          </w:p>
          <w:p w14:paraId="4AC44A3C" w14:textId="77777777" w:rsidR="0039447B" w:rsidRPr="0039447B" w:rsidRDefault="0039447B" w:rsidP="0039447B">
            <w:pPr>
              <w:rPr>
                <w:rFonts w:asciiTheme="minorHAnsi" w:hAnsiTheme="minorHAnsi" w:cstheme="minorHAnsi"/>
                <w:lang w:val="en-GB"/>
              </w:rPr>
            </w:pPr>
          </w:p>
        </w:tc>
        <w:tc>
          <w:tcPr>
            <w:tcW w:w="4102" w:type="dxa"/>
            <w:tcBorders>
              <w:top w:val="single" w:sz="4" w:space="0" w:color="auto"/>
              <w:left w:val="single" w:sz="4" w:space="0" w:color="auto"/>
              <w:bottom w:val="single" w:sz="4" w:space="0" w:color="auto"/>
              <w:right w:val="single" w:sz="4" w:space="0" w:color="auto"/>
            </w:tcBorders>
            <w:vAlign w:val="center"/>
            <w:hideMark/>
          </w:tcPr>
          <w:p w14:paraId="6760AEFE" w14:textId="252F1B84" w:rsidR="0039447B" w:rsidRPr="0039447B" w:rsidRDefault="0039447B" w:rsidP="0039447B">
            <w:pPr>
              <w:rPr>
                <w:rFonts w:asciiTheme="minorHAnsi" w:hAnsiTheme="minorHAnsi" w:cstheme="minorHAnsi"/>
                <w:b/>
                <w:lang w:val="en-GB"/>
              </w:rPr>
            </w:pPr>
            <w:r>
              <w:rPr>
                <w:rFonts w:asciiTheme="minorHAnsi" w:hAnsiTheme="minorHAnsi" w:cstheme="minorHAnsi"/>
                <w:b/>
                <w:lang w:val="en-GB"/>
              </w:rPr>
              <w:t>17/6/26</w:t>
            </w:r>
          </w:p>
        </w:tc>
      </w:tr>
      <w:tr w:rsidR="0039447B" w:rsidRPr="0039447B" w14:paraId="17FD698F" w14:textId="77777777">
        <w:trPr>
          <w:trHeight w:val="592"/>
          <w:jc w:val="center"/>
        </w:trPr>
        <w:tc>
          <w:tcPr>
            <w:tcW w:w="4957" w:type="dxa"/>
            <w:tcBorders>
              <w:top w:val="single" w:sz="4" w:space="0" w:color="auto"/>
              <w:left w:val="single" w:sz="4" w:space="0" w:color="auto"/>
              <w:bottom w:val="single" w:sz="4" w:space="0" w:color="auto"/>
              <w:right w:val="single" w:sz="4" w:space="0" w:color="auto"/>
            </w:tcBorders>
          </w:tcPr>
          <w:p w14:paraId="6E61E861" w14:textId="77777777" w:rsidR="0039447B" w:rsidRPr="0039447B" w:rsidRDefault="0039447B" w:rsidP="0039447B">
            <w:pPr>
              <w:rPr>
                <w:rFonts w:asciiTheme="minorHAnsi" w:hAnsiTheme="minorHAnsi" w:cstheme="minorHAnsi"/>
                <w:lang w:val="en-GB"/>
              </w:rPr>
            </w:pPr>
          </w:p>
          <w:p w14:paraId="3D1CB6FE" w14:textId="77777777" w:rsidR="0039447B" w:rsidRPr="0039447B" w:rsidRDefault="0039447B" w:rsidP="0039447B">
            <w:pPr>
              <w:rPr>
                <w:rFonts w:asciiTheme="minorHAnsi" w:hAnsiTheme="minorHAnsi" w:cstheme="minorHAnsi"/>
                <w:lang w:val="en-GB"/>
              </w:rPr>
            </w:pPr>
            <w:r w:rsidRPr="0039447B">
              <w:rPr>
                <w:rFonts w:asciiTheme="minorHAnsi" w:hAnsiTheme="minorHAnsi" w:cstheme="minorHAnsi"/>
                <w:lang w:val="en-GB"/>
              </w:rPr>
              <w:t>Publication of response to queries</w:t>
            </w:r>
          </w:p>
          <w:p w14:paraId="11A51275" w14:textId="77777777" w:rsidR="0039447B" w:rsidRPr="0039447B" w:rsidRDefault="0039447B" w:rsidP="0039447B">
            <w:pPr>
              <w:rPr>
                <w:rFonts w:asciiTheme="minorHAnsi" w:hAnsiTheme="minorHAnsi" w:cstheme="minorHAnsi"/>
                <w:lang w:val="en-GB"/>
              </w:rPr>
            </w:pPr>
          </w:p>
        </w:tc>
        <w:tc>
          <w:tcPr>
            <w:tcW w:w="4102" w:type="dxa"/>
            <w:tcBorders>
              <w:top w:val="single" w:sz="4" w:space="0" w:color="auto"/>
              <w:left w:val="single" w:sz="4" w:space="0" w:color="auto"/>
              <w:bottom w:val="single" w:sz="4" w:space="0" w:color="auto"/>
              <w:right w:val="single" w:sz="4" w:space="0" w:color="auto"/>
            </w:tcBorders>
            <w:vAlign w:val="center"/>
            <w:hideMark/>
          </w:tcPr>
          <w:p w14:paraId="04C1C05D" w14:textId="31701113" w:rsidR="0039447B" w:rsidRPr="0039447B" w:rsidRDefault="0039447B" w:rsidP="0039447B">
            <w:pPr>
              <w:rPr>
                <w:rFonts w:asciiTheme="minorHAnsi" w:hAnsiTheme="minorHAnsi" w:cstheme="minorHAnsi"/>
                <w:b/>
                <w:lang w:val="en-GB"/>
              </w:rPr>
            </w:pPr>
            <w:r>
              <w:rPr>
                <w:rFonts w:asciiTheme="minorHAnsi" w:hAnsiTheme="minorHAnsi" w:cstheme="minorHAnsi"/>
                <w:b/>
                <w:lang w:val="en-GB"/>
              </w:rPr>
              <w:t>24/6/26</w:t>
            </w:r>
          </w:p>
        </w:tc>
      </w:tr>
      <w:tr w:rsidR="0039447B" w:rsidRPr="0039447B" w14:paraId="52346C10" w14:textId="77777777">
        <w:trPr>
          <w:trHeight w:val="857"/>
          <w:jc w:val="center"/>
        </w:trPr>
        <w:tc>
          <w:tcPr>
            <w:tcW w:w="4957" w:type="dxa"/>
            <w:tcBorders>
              <w:top w:val="single" w:sz="4" w:space="0" w:color="auto"/>
              <w:left w:val="single" w:sz="4" w:space="0" w:color="auto"/>
              <w:bottom w:val="single" w:sz="4" w:space="0" w:color="auto"/>
              <w:right w:val="single" w:sz="4" w:space="0" w:color="auto"/>
            </w:tcBorders>
          </w:tcPr>
          <w:p w14:paraId="6FC74825" w14:textId="77777777" w:rsidR="0039447B" w:rsidRPr="0039447B" w:rsidRDefault="0039447B" w:rsidP="0039447B">
            <w:pPr>
              <w:rPr>
                <w:rFonts w:asciiTheme="minorHAnsi" w:hAnsiTheme="minorHAnsi" w:cstheme="minorHAnsi"/>
                <w:lang w:val="en-GB"/>
              </w:rPr>
            </w:pPr>
          </w:p>
          <w:p w14:paraId="4B27B24B" w14:textId="77777777" w:rsidR="0039447B" w:rsidRPr="0039447B" w:rsidRDefault="0039447B" w:rsidP="0039447B">
            <w:pPr>
              <w:rPr>
                <w:rFonts w:asciiTheme="minorHAnsi" w:hAnsiTheme="minorHAnsi" w:cstheme="minorHAnsi"/>
                <w:lang w:val="en-GB"/>
              </w:rPr>
            </w:pPr>
            <w:r w:rsidRPr="0039447B">
              <w:rPr>
                <w:rFonts w:asciiTheme="minorHAnsi" w:hAnsiTheme="minorHAnsi" w:cstheme="minorHAnsi"/>
                <w:lang w:val="en-GB"/>
              </w:rPr>
              <w:t xml:space="preserve">Closing date for receipt of tender submissions  </w:t>
            </w:r>
          </w:p>
          <w:p w14:paraId="4CEFD504" w14:textId="77777777" w:rsidR="0039447B" w:rsidRPr="0039447B" w:rsidRDefault="0039447B" w:rsidP="0039447B">
            <w:pPr>
              <w:rPr>
                <w:rFonts w:asciiTheme="minorHAnsi" w:hAnsiTheme="minorHAnsi" w:cstheme="minorHAnsi"/>
                <w:lang w:val="en-GB"/>
              </w:rPr>
            </w:pPr>
          </w:p>
        </w:tc>
        <w:tc>
          <w:tcPr>
            <w:tcW w:w="4102" w:type="dxa"/>
            <w:tcBorders>
              <w:top w:val="single" w:sz="4" w:space="0" w:color="auto"/>
              <w:left w:val="single" w:sz="4" w:space="0" w:color="auto"/>
              <w:bottom w:val="single" w:sz="4" w:space="0" w:color="auto"/>
              <w:right w:val="single" w:sz="4" w:space="0" w:color="auto"/>
            </w:tcBorders>
            <w:vAlign w:val="center"/>
            <w:hideMark/>
          </w:tcPr>
          <w:p w14:paraId="27CBD844" w14:textId="3BA946C4" w:rsidR="0039447B" w:rsidRPr="0039447B" w:rsidRDefault="0039447B" w:rsidP="0039447B">
            <w:pPr>
              <w:rPr>
                <w:rFonts w:asciiTheme="minorHAnsi" w:hAnsiTheme="minorHAnsi" w:cstheme="minorHAnsi"/>
                <w:b/>
                <w:lang w:val="en-GB"/>
              </w:rPr>
            </w:pPr>
            <w:r>
              <w:rPr>
                <w:rFonts w:asciiTheme="minorHAnsi" w:hAnsiTheme="minorHAnsi" w:cstheme="minorHAnsi"/>
                <w:b/>
                <w:lang w:val="en-GB"/>
              </w:rPr>
              <w:t>3/7/26</w:t>
            </w:r>
          </w:p>
        </w:tc>
      </w:tr>
    </w:tbl>
    <w:p w14:paraId="25723CA1" w14:textId="77777777" w:rsidR="000B0B44" w:rsidRPr="00313FAA" w:rsidRDefault="000B0B44">
      <w:pPr>
        <w:rPr>
          <w:rFonts w:asciiTheme="minorHAnsi" w:hAnsiTheme="minorHAnsi" w:cstheme="minorHAnsi"/>
          <w:b/>
          <w:bCs/>
        </w:rPr>
      </w:pPr>
      <w:r w:rsidRPr="00313FAA">
        <w:rPr>
          <w:rFonts w:asciiTheme="minorHAnsi" w:hAnsiTheme="minorHAnsi" w:cstheme="minorHAnsi"/>
        </w:rPr>
        <w:br w:type="page"/>
      </w:r>
    </w:p>
    <w:p w14:paraId="2A8CC38E" w14:textId="77777777" w:rsidR="0033386C" w:rsidRPr="00906014" w:rsidRDefault="0033386C" w:rsidP="00063FBE">
      <w:pPr>
        <w:pStyle w:val="Heading1"/>
        <w:rPr>
          <w:rFonts w:asciiTheme="minorHAnsi" w:hAnsiTheme="minorHAnsi" w:cstheme="minorHAnsi"/>
          <w:szCs w:val="32"/>
        </w:rPr>
      </w:pPr>
      <w:r w:rsidRPr="00906014">
        <w:rPr>
          <w:rFonts w:asciiTheme="minorHAnsi" w:hAnsiTheme="minorHAnsi" w:cstheme="minorHAnsi"/>
          <w:szCs w:val="32"/>
        </w:rPr>
        <w:lastRenderedPageBreak/>
        <w:t xml:space="preserve">SECTION </w:t>
      </w:r>
      <w:bookmarkEnd w:id="37"/>
      <w:bookmarkEnd w:id="38"/>
      <w:bookmarkEnd w:id="39"/>
      <w:r w:rsidR="00796861" w:rsidRPr="00906014">
        <w:rPr>
          <w:rFonts w:asciiTheme="minorHAnsi" w:hAnsiTheme="minorHAnsi" w:cstheme="minorHAnsi"/>
          <w:szCs w:val="32"/>
        </w:rPr>
        <w:t>D -</w:t>
      </w:r>
      <w:r w:rsidRPr="00906014">
        <w:rPr>
          <w:rFonts w:asciiTheme="minorHAnsi" w:hAnsiTheme="minorHAnsi" w:cstheme="minorHAnsi"/>
          <w:szCs w:val="32"/>
        </w:rPr>
        <w:t xml:space="preserve"> Instructions to Tenderers</w:t>
      </w:r>
      <w:bookmarkEnd w:id="40"/>
      <w:bookmarkEnd w:id="41"/>
      <w:bookmarkEnd w:id="42"/>
      <w:bookmarkEnd w:id="43"/>
      <w:bookmarkEnd w:id="44"/>
      <w:bookmarkEnd w:id="45"/>
    </w:p>
    <w:p w14:paraId="7536FAF8" w14:textId="77777777" w:rsidR="0033386C" w:rsidRPr="00313FAA" w:rsidRDefault="0033386C" w:rsidP="0033386C">
      <w:pPr>
        <w:jc w:val="both"/>
        <w:rPr>
          <w:rFonts w:asciiTheme="minorHAnsi" w:hAnsiTheme="minorHAnsi" w:cstheme="minorHAnsi"/>
          <w:b/>
          <w:bCs/>
          <w:i/>
          <w:iCs/>
        </w:rPr>
      </w:pPr>
    </w:p>
    <w:p w14:paraId="5946FADF" w14:textId="77777777" w:rsidR="0033386C" w:rsidRPr="00313FAA" w:rsidRDefault="0033386C" w:rsidP="00617430">
      <w:pPr>
        <w:spacing w:after="120"/>
        <w:jc w:val="both"/>
        <w:rPr>
          <w:rFonts w:asciiTheme="minorHAnsi" w:hAnsiTheme="minorHAnsi" w:cstheme="minorHAnsi"/>
          <w:b/>
          <w:bCs/>
          <w:i/>
          <w:iCs/>
        </w:rPr>
      </w:pPr>
      <w:r w:rsidRPr="00313FAA">
        <w:rPr>
          <w:rFonts w:asciiTheme="minorHAnsi" w:hAnsiTheme="minorHAnsi" w:cstheme="minorHAnsi"/>
          <w:b/>
          <w:bCs/>
          <w:i/>
          <w:iCs/>
        </w:rPr>
        <w:t xml:space="preserve">DEFINITION "THE CLIENT" - REFERS TO </w:t>
      </w:r>
      <w:r w:rsidR="00B64404" w:rsidRPr="00313FAA">
        <w:rPr>
          <w:rFonts w:asciiTheme="minorHAnsi" w:hAnsiTheme="minorHAnsi" w:cstheme="minorHAnsi"/>
          <w:b/>
          <w:bCs/>
          <w:i/>
          <w:iCs/>
        </w:rPr>
        <w:t>SETU</w:t>
      </w:r>
      <w:r w:rsidRPr="00313FAA">
        <w:rPr>
          <w:rFonts w:asciiTheme="minorHAnsi" w:hAnsiTheme="minorHAnsi" w:cstheme="minorHAnsi"/>
          <w:b/>
          <w:bCs/>
          <w:i/>
          <w:iCs/>
        </w:rPr>
        <w:t xml:space="preserve"> </w:t>
      </w:r>
    </w:p>
    <w:p w14:paraId="14B979A1" w14:textId="77777777" w:rsidR="0039447B" w:rsidRPr="0039447B" w:rsidRDefault="0039447B" w:rsidP="0039447B">
      <w:pPr>
        <w:numPr>
          <w:ilvl w:val="0"/>
          <w:numId w:val="50"/>
        </w:numPr>
        <w:jc w:val="both"/>
        <w:rPr>
          <w:rFonts w:asciiTheme="minorHAnsi" w:hAnsiTheme="minorHAnsi" w:cstheme="minorHAnsi"/>
          <w:b/>
          <w:i/>
          <w:iCs/>
          <w:color w:val="000000"/>
        </w:rPr>
      </w:pPr>
      <w:bookmarkStart w:id="47" w:name="_Toc263934381"/>
      <w:bookmarkStart w:id="48" w:name="_Toc263934512"/>
      <w:bookmarkStart w:id="49" w:name="_Toc263934633"/>
      <w:bookmarkStart w:id="50" w:name="_Toc264036423"/>
      <w:bookmarkStart w:id="51" w:name="_Toc264038513"/>
      <w:bookmarkStart w:id="52" w:name="_Toc264038556"/>
      <w:bookmarkStart w:id="53" w:name="_Toc264290191"/>
      <w:bookmarkStart w:id="54" w:name="_Toc264290234"/>
      <w:bookmarkStart w:id="55" w:name="_Toc264290278"/>
      <w:r w:rsidRPr="0039447B">
        <w:rPr>
          <w:rFonts w:asciiTheme="minorHAnsi" w:hAnsiTheme="minorHAnsi" w:cstheme="minorHAnsi"/>
          <w:b/>
          <w:i/>
          <w:iCs/>
          <w:color w:val="000000"/>
        </w:rPr>
        <w:t>Tender Documents - Ambiguity, Discrepancy, Error, Omission</w:t>
      </w:r>
      <w:bookmarkEnd w:id="47"/>
      <w:bookmarkEnd w:id="48"/>
      <w:bookmarkEnd w:id="49"/>
      <w:bookmarkEnd w:id="50"/>
      <w:bookmarkEnd w:id="51"/>
      <w:bookmarkEnd w:id="52"/>
      <w:bookmarkEnd w:id="53"/>
      <w:bookmarkEnd w:id="54"/>
      <w:bookmarkEnd w:id="55"/>
    </w:p>
    <w:p w14:paraId="2A7BD3AE" w14:textId="77777777" w:rsidR="0039447B" w:rsidRPr="0039447B" w:rsidRDefault="0039447B" w:rsidP="0039447B">
      <w:pPr>
        <w:ind w:left="360"/>
        <w:jc w:val="both"/>
        <w:rPr>
          <w:rFonts w:asciiTheme="minorHAnsi" w:hAnsiTheme="minorHAnsi" w:cstheme="minorHAnsi"/>
          <w:bCs/>
          <w:color w:val="000000"/>
        </w:rPr>
      </w:pPr>
      <w:r w:rsidRPr="0039447B">
        <w:rPr>
          <w:rFonts w:asciiTheme="minorHAnsi" w:hAnsiTheme="minorHAnsi" w:cstheme="minorHAnsi"/>
          <w:bCs/>
          <w:color w:val="000000"/>
        </w:rPr>
        <w:t xml:space="preserve">If you consider that you are missing any documents that would prevent you from submitting a comprehensive </w:t>
      </w:r>
      <w:proofErr w:type="gramStart"/>
      <w:r w:rsidRPr="0039447B">
        <w:rPr>
          <w:rFonts w:asciiTheme="minorHAnsi" w:hAnsiTheme="minorHAnsi" w:cstheme="minorHAnsi"/>
          <w:bCs/>
          <w:color w:val="000000"/>
        </w:rPr>
        <w:t>tender</w:t>
      </w:r>
      <w:proofErr w:type="gramEnd"/>
      <w:r w:rsidRPr="0039447B">
        <w:rPr>
          <w:rFonts w:asciiTheme="minorHAnsi" w:hAnsiTheme="minorHAnsi" w:cstheme="minorHAnsi"/>
          <w:bCs/>
          <w:color w:val="000000"/>
        </w:rPr>
        <w:t xml:space="preserve"> please submit your query as soon as possible using the messaging facility on </w:t>
      </w:r>
      <w:hyperlink r:id="rId14" w:history="1">
        <w:r w:rsidRPr="0039447B">
          <w:rPr>
            <w:rStyle w:val="Hyperlink"/>
            <w:rFonts w:asciiTheme="minorHAnsi" w:hAnsiTheme="minorHAnsi" w:cstheme="minorHAnsi"/>
            <w:bCs/>
          </w:rPr>
          <w:t>www.etenders.gov.ie</w:t>
        </w:r>
      </w:hyperlink>
      <w:r w:rsidRPr="0039447B">
        <w:rPr>
          <w:rFonts w:asciiTheme="minorHAnsi" w:hAnsiTheme="minorHAnsi" w:cstheme="minorHAnsi"/>
          <w:bCs/>
          <w:color w:val="000000"/>
        </w:rPr>
        <w:t>. Responses to all such queries will be published through www.etenders.gov.ie on the date set out below. Responses will be issued to all interested parties to ensure that no party has an unfair advantage over any other</w:t>
      </w:r>
    </w:p>
    <w:p w14:paraId="6B748AE8" w14:textId="77777777" w:rsidR="0039447B" w:rsidRPr="0039447B" w:rsidRDefault="0039447B" w:rsidP="0039447B">
      <w:pPr>
        <w:ind w:left="360" w:hanging="360"/>
        <w:jc w:val="both"/>
        <w:rPr>
          <w:rFonts w:asciiTheme="minorHAnsi" w:hAnsiTheme="minorHAnsi" w:cstheme="minorHAnsi"/>
          <w:bCs/>
          <w:color w:val="000000"/>
        </w:rPr>
      </w:pPr>
    </w:p>
    <w:p w14:paraId="7101D82B" w14:textId="77777777" w:rsidR="0039447B" w:rsidRPr="0039447B" w:rsidRDefault="0039447B" w:rsidP="0039447B">
      <w:pPr>
        <w:ind w:left="360"/>
        <w:jc w:val="both"/>
        <w:rPr>
          <w:rFonts w:asciiTheme="minorHAnsi" w:hAnsiTheme="minorHAnsi" w:cstheme="minorHAnsi"/>
          <w:bCs/>
          <w:color w:val="000000"/>
        </w:rPr>
      </w:pPr>
      <w:r w:rsidRPr="0039447B">
        <w:rPr>
          <w:rFonts w:asciiTheme="minorHAnsi" w:hAnsiTheme="minorHAnsi" w:cstheme="minorHAnsi"/>
          <w:bCs/>
          <w:color w:val="000000"/>
        </w:rPr>
        <w:t>Tenderers shall immediately notify the Client should they become aware of any ambiguity, discrepancy, error or omission in the tender documents. The Client shall, upon receipt of such notification, notify all tenderers of its ruling in respect of any such ambiguity, discrepancy, error or omission. Such ruling shall be issued in writing and shall form part of the tender documents.</w:t>
      </w:r>
    </w:p>
    <w:p w14:paraId="0D6C6025" w14:textId="77777777" w:rsidR="0033386C" w:rsidRPr="00313FAA" w:rsidRDefault="0033386C" w:rsidP="0033386C">
      <w:pPr>
        <w:ind w:left="360" w:hanging="360"/>
        <w:jc w:val="both"/>
        <w:rPr>
          <w:rFonts w:asciiTheme="minorHAnsi" w:hAnsiTheme="minorHAnsi" w:cstheme="minorHAnsi"/>
          <w:b/>
          <w:bCs/>
        </w:rPr>
      </w:pPr>
    </w:p>
    <w:p w14:paraId="11B128BC" w14:textId="77777777" w:rsidR="0033386C" w:rsidRPr="00710DDD" w:rsidRDefault="0033386C" w:rsidP="000B2DCA">
      <w:pPr>
        <w:pStyle w:val="Heading2"/>
        <w:widowControl w:val="0"/>
        <w:numPr>
          <w:ilvl w:val="0"/>
          <w:numId w:val="5"/>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56" w:name="_Toc263934382"/>
      <w:bookmarkStart w:id="57" w:name="_Toc263934513"/>
      <w:bookmarkStart w:id="58" w:name="_Toc263934634"/>
      <w:bookmarkStart w:id="59" w:name="_Toc264036424"/>
      <w:bookmarkStart w:id="60" w:name="_Toc264038514"/>
      <w:bookmarkStart w:id="61" w:name="_Toc264038557"/>
      <w:bookmarkStart w:id="62" w:name="_Toc264290192"/>
      <w:bookmarkStart w:id="63" w:name="_Toc264290235"/>
      <w:bookmarkStart w:id="64" w:name="_Toc264290279"/>
      <w:r w:rsidRPr="00710DDD">
        <w:rPr>
          <w:rFonts w:asciiTheme="minorHAnsi" w:hAnsiTheme="minorHAnsi" w:cstheme="minorHAnsi"/>
          <w:bCs w:val="0"/>
          <w:color w:val="000000"/>
          <w:sz w:val="24"/>
          <w:szCs w:val="24"/>
        </w:rPr>
        <w:t>Closing Date and Time for Receipt of Tenders</w:t>
      </w:r>
      <w:bookmarkEnd w:id="56"/>
      <w:bookmarkEnd w:id="57"/>
      <w:bookmarkEnd w:id="58"/>
      <w:bookmarkEnd w:id="59"/>
      <w:bookmarkEnd w:id="60"/>
      <w:bookmarkEnd w:id="61"/>
      <w:bookmarkEnd w:id="62"/>
      <w:bookmarkEnd w:id="63"/>
      <w:bookmarkEnd w:id="64"/>
    </w:p>
    <w:p w14:paraId="5758DF6F" w14:textId="5BED8927" w:rsidR="00710DDD" w:rsidRPr="00906014" w:rsidRDefault="0033386C" w:rsidP="0033386C">
      <w:pPr>
        <w:ind w:left="540"/>
        <w:jc w:val="both"/>
        <w:rPr>
          <w:rFonts w:asciiTheme="minorHAnsi" w:hAnsiTheme="minorHAnsi" w:cstheme="minorHAnsi"/>
          <w:u w:val="single"/>
        </w:rPr>
      </w:pPr>
      <w:r w:rsidRPr="00710DDD">
        <w:rPr>
          <w:rFonts w:asciiTheme="minorHAnsi" w:hAnsiTheme="minorHAnsi" w:cstheme="minorHAnsi"/>
        </w:rPr>
        <w:t xml:space="preserve">The deadline date for receipt of </w:t>
      </w:r>
      <w:r w:rsidR="009E754C" w:rsidRPr="00710DDD">
        <w:rPr>
          <w:rFonts w:asciiTheme="minorHAnsi" w:hAnsiTheme="minorHAnsi" w:cstheme="minorHAnsi"/>
        </w:rPr>
        <w:t>t</w:t>
      </w:r>
      <w:r w:rsidRPr="00710DDD">
        <w:rPr>
          <w:rFonts w:asciiTheme="minorHAnsi" w:hAnsiTheme="minorHAnsi" w:cstheme="minorHAnsi"/>
        </w:rPr>
        <w:t xml:space="preserve">enders: </w:t>
      </w:r>
      <w:r w:rsidR="00906014">
        <w:rPr>
          <w:rFonts w:asciiTheme="minorHAnsi" w:hAnsiTheme="minorHAnsi" w:cstheme="minorHAnsi"/>
          <w:b/>
          <w:bCs/>
        </w:rPr>
        <w:t>Friday 3</w:t>
      </w:r>
      <w:r w:rsidR="00906014" w:rsidRPr="00906014">
        <w:rPr>
          <w:rFonts w:asciiTheme="minorHAnsi" w:hAnsiTheme="minorHAnsi" w:cstheme="minorHAnsi"/>
          <w:b/>
          <w:bCs/>
          <w:vertAlign w:val="superscript"/>
        </w:rPr>
        <w:t>rd</w:t>
      </w:r>
      <w:r w:rsidR="00906014">
        <w:rPr>
          <w:rFonts w:asciiTheme="minorHAnsi" w:hAnsiTheme="minorHAnsi" w:cstheme="minorHAnsi"/>
          <w:b/>
          <w:bCs/>
        </w:rPr>
        <w:t xml:space="preserve"> July 2026 at 12 noon</w:t>
      </w:r>
    </w:p>
    <w:p w14:paraId="54747E1A" w14:textId="584482C0" w:rsidR="0033386C" w:rsidRPr="00313FAA" w:rsidRDefault="0033386C" w:rsidP="0033386C">
      <w:pPr>
        <w:ind w:left="540"/>
        <w:jc w:val="both"/>
        <w:rPr>
          <w:rFonts w:asciiTheme="minorHAnsi" w:hAnsiTheme="minorHAnsi" w:cstheme="minorHAnsi"/>
          <w:b/>
          <w:color w:val="FF0000"/>
        </w:rPr>
      </w:pPr>
      <w:r w:rsidRPr="00710DDD">
        <w:rPr>
          <w:rFonts w:asciiTheme="minorHAnsi" w:hAnsiTheme="minorHAnsi" w:cstheme="minorHAnsi"/>
          <w:color w:val="000000"/>
          <w:u w:val="single"/>
        </w:rPr>
        <w:t>faxed</w:t>
      </w:r>
      <w:r w:rsidR="00725750" w:rsidRPr="00710DDD">
        <w:rPr>
          <w:rFonts w:asciiTheme="minorHAnsi" w:hAnsiTheme="minorHAnsi" w:cstheme="minorHAnsi"/>
          <w:color w:val="000000"/>
          <w:u w:val="single"/>
        </w:rPr>
        <w:t xml:space="preserve"> or emailed.  L</w:t>
      </w:r>
      <w:r w:rsidRPr="00710DDD">
        <w:rPr>
          <w:rFonts w:asciiTheme="minorHAnsi" w:hAnsiTheme="minorHAnsi" w:cstheme="minorHAnsi"/>
          <w:color w:val="000000"/>
          <w:u w:val="single"/>
        </w:rPr>
        <w:t>ate tenders will not be accepted</w:t>
      </w:r>
      <w:r w:rsidRPr="00710DDD">
        <w:rPr>
          <w:rFonts w:asciiTheme="minorHAnsi" w:hAnsiTheme="minorHAnsi" w:cstheme="minorHAnsi"/>
          <w:color w:val="000000"/>
        </w:rPr>
        <w:t>.</w:t>
      </w:r>
      <w:r w:rsidRPr="00313FAA">
        <w:rPr>
          <w:rFonts w:asciiTheme="minorHAnsi" w:hAnsiTheme="minorHAnsi" w:cstheme="minorHAnsi"/>
          <w:color w:val="000000"/>
        </w:rPr>
        <w:t xml:space="preserve"> </w:t>
      </w:r>
    </w:p>
    <w:p w14:paraId="14168211" w14:textId="77777777" w:rsidR="0033386C" w:rsidRPr="00313FAA" w:rsidRDefault="0033386C" w:rsidP="0033386C">
      <w:pPr>
        <w:ind w:left="360" w:hanging="360"/>
        <w:jc w:val="both"/>
        <w:rPr>
          <w:rFonts w:asciiTheme="minorHAnsi" w:hAnsiTheme="minorHAnsi" w:cstheme="minorHAnsi"/>
        </w:rPr>
      </w:pPr>
    </w:p>
    <w:p w14:paraId="3E8878C1" w14:textId="77777777" w:rsidR="0033386C" w:rsidRPr="00313FAA" w:rsidRDefault="0033386C" w:rsidP="000B2DCA">
      <w:pPr>
        <w:pStyle w:val="Heading2"/>
        <w:widowControl w:val="0"/>
        <w:numPr>
          <w:ilvl w:val="0"/>
          <w:numId w:val="6"/>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65" w:name="_Toc263934383"/>
      <w:bookmarkStart w:id="66" w:name="_Toc263934514"/>
      <w:bookmarkStart w:id="67" w:name="_Toc263934635"/>
      <w:bookmarkStart w:id="68" w:name="_Toc264036425"/>
      <w:bookmarkStart w:id="69" w:name="_Toc264038515"/>
      <w:bookmarkStart w:id="70" w:name="_Toc264038558"/>
      <w:bookmarkStart w:id="71" w:name="_Toc264290193"/>
      <w:bookmarkStart w:id="72" w:name="_Toc264290236"/>
      <w:bookmarkStart w:id="73" w:name="_Toc264290280"/>
      <w:r w:rsidRPr="00313FAA">
        <w:rPr>
          <w:rFonts w:asciiTheme="minorHAnsi" w:hAnsiTheme="minorHAnsi" w:cstheme="minorHAnsi"/>
          <w:bCs w:val="0"/>
          <w:color w:val="000000"/>
          <w:sz w:val="24"/>
          <w:szCs w:val="24"/>
        </w:rPr>
        <w:t>Queries</w:t>
      </w:r>
      <w:bookmarkEnd w:id="65"/>
      <w:bookmarkEnd w:id="66"/>
      <w:bookmarkEnd w:id="67"/>
      <w:bookmarkEnd w:id="68"/>
      <w:bookmarkEnd w:id="69"/>
      <w:bookmarkEnd w:id="70"/>
      <w:bookmarkEnd w:id="71"/>
      <w:bookmarkEnd w:id="72"/>
      <w:bookmarkEnd w:id="73"/>
    </w:p>
    <w:p w14:paraId="148D4EE5" w14:textId="3B889AA7" w:rsidR="0033386C" w:rsidRPr="00710DDD" w:rsidRDefault="0033386C" w:rsidP="0033386C">
      <w:pPr>
        <w:ind w:left="540"/>
        <w:jc w:val="both"/>
        <w:rPr>
          <w:rFonts w:asciiTheme="minorHAnsi" w:hAnsiTheme="minorHAnsi" w:cstheme="minorHAnsi"/>
          <w:color w:val="FF0000"/>
        </w:rPr>
      </w:pPr>
      <w:r w:rsidRPr="00313FAA">
        <w:rPr>
          <w:rFonts w:asciiTheme="minorHAnsi" w:hAnsiTheme="minorHAnsi" w:cstheme="minorHAnsi"/>
        </w:rPr>
        <w:t xml:space="preserve">Queries relating to this tender can be submitted using the messaging facility on </w:t>
      </w:r>
      <w:hyperlink r:id="rId15" w:history="1">
        <w:r w:rsidR="00160C6C" w:rsidRPr="00313FAA">
          <w:rPr>
            <w:rStyle w:val="Hyperlink"/>
            <w:rFonts w:asciiTheme="minorHAnsi" w:hAnsiTheme="minorHAnsi" w:cstheme="minorHAnsi"/>
          </w:rPr>
          <w:t>www.etenders.gov.ie</w:t>
        </w:r>
      </w:hyperlink>
      <w:r w:rsidRPr="00313FAA">
        <w:rPr>
          <w:rFonts w:asciiTheme="minorHAnsi" w:hAnsiTheme="minorHAnsi" w:cstheme="minorHAnsi"/>
        </w:rPr>
        <w:t>.</w:t>
      </w:r>
      <w:r w:rsidR="00160C6C" w:rsidRPr="00313FAA">
        <w:rPr>
          <w:rFonts w:asciiTheme="minorHAnsi" w:hAnsiTheme="minorHAnsi" w:cstheme="minorHAnsi"/>
        </w:rPr>
        <w:t xml:space="preserve"> </w:t>
      </w:r>
      <w:r w:rsidRPr="00313FAA">
        <w:rPr>
          <w:rFonts w:asciiTheme="minorHAnsi" w:hAnsiTheme="minorHAnsi" w:cstheme="minorHAnsi"/>
        </w:rPr>
        <w:t>Responses to all such queries will be published through www.etenders.gov.ie on the date set out below. Responses will be issued to all interested parties to ensure that no party has an unfair advantage over any other. The details of the person submitting a query will not be disclosed when circulating the responses. Queries should clearly state the tender reference in the</w:t>
      </w:r>
      <w:r w:rsidRPr="00313FAA">
        <w:rPr>
          <w:rFonts w:asciiTheme="minorHAnsi" w:hAnsiTheme="minorHAnsi" w:cstheme="minorHAnsi"/>
          <w:b/>
        </w:rPr>
        <w:t xml:space="preserve"> </w:t>
      </w:r>
      <w:r w:rsidRPr="00313FAA">
        <w:rPr>
          <w:rFonts w:asciiTheme="minorHAnsi" w:hAnsiTheme="minorHAnsi" w:cstheme="minorHAnsi"/>
        </w:rPr>
        <w:t xml:space="preserve">subject </w:t>
      </w:r>
      <w:r w:rsidRPr="00710DDD">
        <w:rPr>
          <w:rFonts w:asciiTheme="minorHAnsi" w:hAnsiTheme="minorHAnsi" w:cstheme="minorHAnsi"/>
        </w:rPr>
        <w:t xml:space="preserve">field. Deadline for receipt of queries </w:t>
      </w:r>
      <w:r w:rsidRPr="00906014">
        <w:rPr>
          <w:rFonts w:asciiTheme="minorHAnsi" w:hAnsiTheme="minorHAnsi" w:cstheme="minorHAnsi"/>
        </w:rPr>
        <w:t>is</w:t>
      </w:r>
      <w:r w:rsidR="002250D5" w:rsidRPr="00906014">
        <w:rPr>
          <w:rFonts w:asciiTheme="minorHAnsi" w:hAnsiTheme="minorHAnsi" w:cstheme="minorHAnsi"/>
        </w:rPr>
        <w:t xml:space="preserve"> </w:t>
      </w:r>
      <w:r w:rsidR="00906014">
        <w:rPr>
          <w:rFonts w:asciiTheme="minorHAnsi" w:hAnsiTheme="minorHAnsi" w:cstheme="minorHAnsi"/>
          <w:b/>
        </w:rPr>
        <w:t>Wed 17</w:t>
      </w:r>
      <w:r w:rsidR="00906014" w:rsidRPr="00906014">
        <w:rPr>
          <w:rFonts w:asciiTheme="minorHAnsi" w:hAnsiTheme="minorHAnsi" w:cstheme="minorHAnsi"/>
          <w:b/>
          <w:vertAlign w:val="superscript"/>
        </w:rPr>
        <w:t>th</w:t>
      </w:r>
      <w:r w:rsidR="00906014">
        <w:rPr>
          <w:rFonts w:asciiTheme="minorHAnsi" w:hAnsiTheme="minorHAnsi" w:cstheme="minorHAnsi"/>
          <w:b/>
        </w:rPr>
        <w:t xml:space="preserve"> June 2026 at 12 </w:t>
      </w:r>
      <w:proofErr w:type="gramStart"/>
      <w:r w:rsidR="00906014">
        <w:rPr>
          <w:rFonts w:asciiTheme="minorHAnsi" w:hAnsiTheme="minorHAnsi" w:cstheme="minorHAnsi"/>
          <w:b/>
        </w:rPr>
        <w:t>noon</w:t>
      </w:r>
      <w:proofErr w:type="gramEnd"/>
      <w:r w:rsidR="00906014">
        <w:rPr>
          <w:rFonts w:asciiTheme="minorHAnsi" w:hAnsiTheme="minorHAnsi" w:cstheme="minorHAnsi"/>
          <w:b/>
        </w:rPr>
        <w:t xml:space="preserve"> </w:t>
      </w:r>
      <w:r w:rsidRPr="00906014">
        <w:rPr>
          <w:rFonts w:asciiTheme="minorHAnsi" w:hAnsiTheme="minorHAnsi" w:cstheme="minorHAnsi"/>
          <w:bCs/>
        </w:rPr>
        <w:t xml:space="preserve">and answers will be published </w:t>
      </w:r>
      <w:r w:rsidR="00906014">
        <w:rPr>
          <w:rFonts w:asciiTheme="minorHAnsi" w:hAnsiTheme="minorHAnsi" w:cstheme="minorHAnsi"/>
          <w:bCs/>
        </w:rPr>
        <w:t>by</w:t>
      </w:r>
      <w:r w:rsidR="002250D5">
        <w:rPr>
          <w:rFonts w:asciiTheme="minorHAnsi" w:hAnsiTheme="minorHAnsi" w:cstheme="minorHAnsi"/>
          <w:b/>
          <w:color w:val="FF0000"/>
        </w:rPr>
        <w:t xml:space="preserve"> </w:t>
      </w:r>
      <w:r w:rsidR="00906014">
        <w:rPr>
          <w:rFonts w:asciiTheme="minorHAnsi" w:hAnsiTheme="minorHAnsi" w:cstheme="minorHAnsi"/>
          <w:b/>
        </w:rPr>
        <w:t>Wed 24</w:t>
      </w:r>
      <w:r w:rsidR="00906014" w:rsidRPr="00906014">
        <w:rPr>
          <w:rFonts w:asciiTheme="minorHAnsi" w:hAnsiTheme="minorHAnsi" w:cstheme="minorHAnsi"/>
          <w:b/>
          <w:vertAlign w:val="superscript"/>
        </w:rPr>
        <w:t>th</w:t>
      </w:r>
      <w:r w:rsidR="00906014">
        <w:rPr>
          <w:rFonts w:asciiTheme="minorHAnsi" w:hAnsiTheme="minorHAnsi" w:cstheme="minorHAnsi"/>
          <w:b/>
        </w:rPr>
        <w:t xml:space="preserve"> June 2026 by COB</w:t>
      </w:r>
    </w:p>
    <w:p w14:paraId="0C18654F" w14:textId="77777777" w:rsidR="0033386C" w:rsidRPr="00313FAA" w:rsidRDefault="0033386C" w:rsidP="0033386C">
      <w:pPr>
        <w:ind w:left="540"/>
        <w:jc w:val="both"/>
        <w:rPr>
          <w:rFonts w:asciiTheme="minorHAnsi" w:hAnsiTheme="minorHAnsi" w:cstheme="minorHAnsi"/>
        </w:rPr>
      </w:pPr>
      <w:r w:rsidRPr="00313FAA">
        <w:rPr>
          <w:rFonts w:asciiTheme="minorHAnsi" w:hAnsiTheme="minorHAnsi" w:cstheme="minorHAnsi"/>
        </w:rPr>
        <w:t xml:space="preserve"> </w:t>
      </w:r>
    </w:p>
    <w:p w14:paraId="1EF3516E" w14:textId="77777777" w:rsidR="0033386C" w:rsidRPr="00313FAA" w:rsidRDefault="0033386C" w:rsidP="000B2DCA">
      <w:pPr>
        <w:pStyle w:val="Heading2"/>
        <w:widowControl w:val="0"/>
        <w:numPr>
          <w:ilvl w:val="0"/>
          <w:numId w:val="6"/>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74" w:name="_Toc264036426"/>
      <w:bookmarkStart w:id="75" w:name="_Toc264038516"/>
      <w:bookmarkStart w:id="76" w:name="_Toc264038559"/>
      <w:bookmarkStart w:id="77" w:name="_Toc264290194"/>
      <w:bookmarkStart w:id="78" w:name="_Toc264290237"/>
      <w:bookmarkStart w:id="79" w:name="_Toc264290281"/>
      <w:r w:rsidRPr="00313FAA">
        <w:rPr>
          <w:rFonts w:asciiTheme="minorHAnsi" w:hAnsiTheme="minorHAnsi" w:cstheme="minorHAnsi"/>
          <w:bCs w:val="0"/>
          <w:color w:val="000000"/>
          <w:sz w:val="24"/>
          <w:szCs w:val="24"/>
        </w:rPr>
        <w:t>Health &amp; Safety</w:t>
      </w:r>
      <w:bookmarkEnd w:id="74"/>
      <w:bookmarkEnd w:id="75"/>
      <w:bookmarkEnd w:id="76"/>
      <w:bookmarkEnd w:id="77"/>
      <w:bookmarkEnd w:id="78"/>
      <w:bookmarkEnd w:id="79"/>
    </w:p>
    <w:p w14:paraId="70251027" w14:textId="77777777" w:rsidR="00FA58F5" w:rsidRPr="00FA58F5" w:rsidRDefault="00FA58F5" w:rsidP="00FA58F5">
      <w:pPr>
        <w:ind w:left="540"/>
        <w:rPr>
          <w:rFonts w:asciiTheme="minorHAnsi" w:hAnsiTheme="minorHAnsi" w:cstheme="minorHAnsi"/>
        </w:rPr>
      </w:pPr>
      <w:r w:rsidRPr="00FA58F5">
        <w:rPr>
          <w:rFonts w:asciiTheme="minorHAnsi" w:hAnsiTheme="minorHAnsi" w:cstheme="minorHAnsi"/>
        </w:rPr>
        <w:t xml:space="preserve">Tenderers must comply fully with Health &amp; Safety regulations. In addition, the successful tenderer will be familiar with the University’s Safety Statement, copy available on website, </w:t>
      </w:r>
    </w:p>
    <w:p w14:paraId="58E98AD9" w14:textId="0C323954" w:rsidR="00FA58F5" w:rsidRPr="00FA58F5" w:rsidRDefault="00FA58F5" w:rsidP="00FA58F5">
      <w:pPr>
        <w:ind w:firstLine="540"/>
        <w:rPr>
          <w:rFonts w:asciiTheme="minorHAnsi" w:hAnsiTheme="minorHAnsi" w:cstheme="minorHAnsi"/>
        </w:rPr>
      </w:pPr>
      <w:hyperlink r:id="rId16" w:history="1">
        <w:r w:rsidRPr="00B70990">
          <w:rPr>
            <w:rStyle w:val="Hyperlink"/>
          </w:rPr>
          <w:t>https://www.setu.ie/uploads/inner/SETU-Safety-Statement-May-2022.pdf</w:t>
        </w:r>
      </w:hyperlink>
    </w:p>
    <w:p w14:paraId="12808937" w14:textId="77777777" w:rsidR="00FA58F5" w:rsidRPr="00FA58F5" w:rsidRDefault="00FA58F5" w:rsidP="00FA58F5">
      <w:pPr>
        <w:ind w:firstLine="540"/>
        <w:rPr>
          <w:rFonts w:asciiTheme="minorHAnsi" w:hAnsiTheme="minorHAnsi" w:cstheme="minorHAnsi"/>
        </w:rPr>
      </w:pPr>
      <w:r w:rsidRPr="00FA58F5">
        <w:rPr>
          <w:rFonts w:asciiTheme="minorHAnsi" w:hAnsiTheme="minorHAnsi" w:cstheme="minorHAnsi"/>
        </w:rPr>
        <w:t>and shall comply with its requirements.</w:t>
      </w:r>
    </w:p>
    <w:p w14:paraId="681CC969" w14:textId="77777777" w:rsidR="00FA58F5" w:rsidRPr="00FA58F5" w:rsidRDefault="00FA58F5" w:rsidP="00FA58F5">
      <w:pPr>
        <w:pStyle w:val="ListParagraph"/>
        <w:rPr>
          <w:rFonts w:asciiTheme="minorHAnsi" w:hAnsiTheme="minorHAnsi" w:cstheme="minorHAnsi"/>
          <w:sz w:val="16"/>
          <w:szCs w:val="16"/>
        </w:rPr>
      </w:pPr>
    </w:p>
    <w:p w14:paraId="2CC215BC" w14:textId="77777777" w:rsidR="0033386C" w:rsidRPr="00313FAA" w:rsidRDefault="0033386C" w:rsidP="0033386C">
      <w:pPr>
        <w:ind w:left="540"/>
        <w:rPr>
          <w:rFonts w:asciiTheme="minorHAnsi" w:hAnsiTheme="minorHAnsi" w:cstheme="minorHAnsi"/>
        </w:rPr>
      </w:pPr>
    </w:p>
    <w:p w14:paraId="2CC897DA"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80" w:name="_Toc263934384"/>
      <w:bookmarkStart w:id="81" w:name="_Toc263934515"/>
      <w:bookmarkStart w:id="82" w:name="_Toc263934636"/>
      <w:bookmarkStart w:id="83" w:name="_Toc264036427"/>
      <w:bookmarkStart w:id="84" w:name="_Toc264038517"/>
      <w:bookmarkStart w:id="85" w:name="_Toc264038560"/>
      <w:bookmarkStart w:id="86" w:name="_Toc264290195"/>
      <w:bookmarkStart w:id="87" w:name="_Toc264290238"/>
      <w:bookmarkStart w:id="88" w:name="_Toc264290282"/>
      <w:r w:rsidRPr="00313FAA">
        <w:rPr>
          <w:rFonts w:asciiTheme="minorHAnsi" w:hAnsiTheme="minorHAnsi" w:cstheme="minorHAnsi"/>
          <w:bCs w:val="0"/>
          <w:color w:val="000000"/>
          <w:sz w:val="24"/>
          <w:szCs w:val="24"/>
        </w:rPr>
        <w:t>Tender Submission</w:t>
      </w:r>
      <w:bookmarkEnd w:id="80"/>
      <w:bookmarkEnd w:id="81"/>
      <w:bookmarkEnd w:id="82"/>
      <w:bookmarkEnd w:id="83"/>
      <w:bookmarkEnd w:id="84"/>
      <w:bookmarkEnd w:id="85"/>
      <w:bookmarkEnd w:id="86"/>
      <w:bookmarkEnd w:id="87"/>
      <w:bookmarkEnd w:id="88"/>
    </w:p>
    <w:p w14:paraId="267655C5" w14:textId="77777777" w:rsidR="0033386C" w:rsidRPr="00313FAA" w:rsidRDefault="0033386C" w:rsidP="0033386C">
      <w:pPr>
        <w:ind w:left="540"/>
        <w:jc w:val="both"/>
        <w:rPr>
          <w:rFonts w:asciiTheme="minorHAnsi" w:hAnsiTheme="minorHAnsi" w:cstheme="minorHAnsi"/>
        </w:rPr>
      </w:pPr>
      <w:r w:rsidRPr="00313FAA">
        <w:rPr>
          <w:rFonts w:asciiTheme="minorHAnsi" w:hAnsiTheme="minorHAnsi" w:cstheme="minorHAnsi"/>
        </w:rPr>
        <w:t xml:space="preserve">The completed </w:t>
      </w:r>
      <w:r w:rsidR="00AC417B" w:rsidRPr="00313FAA">
        <w:rPr>
          <w:rFonts w:asciiTheme="minorHAnsi" w:hAnsiTheme="minorHAnsi" w:cstheme="minorHAnsi"/>
        </w:rPr>
        <w:t>t</w:t>
      </w:r>
      <w:r w:rsidRPr="00313FAA">
        <w:rPr>
          <w:rFonts w:asciiTheme="minorHAnsi" w:hAnsiTheme="minorHAnsi" w:cstheme="minorHAnsi"/>
        </w:rPr>
        <w:t xml:space="preserve">ender (which is to include all of the material identified in the Checklist for Tender Submissions at the start of the </w:t>
      </w:r>
      <w:r w:rsidR="00AC417B" w:rsidRPr="00313FAA">
        <w:rPr>
          <w:rFonts w:asciiTheme="minorHAnsi" w:hAnsiTheme="minorHAnsi" w:cstheme="minorHAnsi"/>
        </w:rPr>
        <w:t>t</w:t>
      </w:r>
      <w:r w:rsidRPr="00313FAA">
        <w:rPr>
          <w:rFonts w:asciiTheme="minorHAnsi" w:hAnsiTheme="minorHAnsi" w:cstheme="minorHAnsi"/>
        </w:rPr>
        <w:t xml:space="preserve">ender </w:t>
      </w:r>
      <w:r w:rsidR="00AC417B" w:rsidRPr="00313FAA">
        <w:rPr>
          <w:rFonts w:asciiTheme="minorHAnsi" w:hAnsiTheme="minorHAnsi" w:cstheme="minorHAnsi"/>
        </w:rPr>
        <w:t>d</w:t>
      </w:r>
      <w:r w:rsidRPr="00313FAA">
        <w:rPr>
          <w:rFonts w:asciiTheme="minorHAnsi" w:hAnsiTheme="minorHAnsi" w:cstheme="minorHAnsi"/>
        </w:rPr>
        <w:t xml:space="preserve">ocument) should be </w:t>
      </w:r>
      <w:r w:rsidR="000237B7" w:rsidRPr="00313FAA">
        <w:rPr>
          <w:rFonts w:asciiTheme="minorHAnsi" w:hAnsiTheme="minorHAnsi" w:cstheme="minorHAnsi"/>
        </w:rPr>
        <w:t>submitted via e</w:t>
      </w:r>
      <w:r w:rsidR="00617430" w:rsidRPr="00313FAA">
        <w:rPr>
          <w:rFonts w:asciiTheme="minorHAnsi" w:hAnsiTheme="minorHAnsi" w:cstheme="minorHAnsi"/>
        </w:rPr>
        <w:t>T</w:t>
      </w:r>
      <w:r w:rsidR="000237B7" w:rsidRPr="00313FAA">
        <w:rPr>
          <w:rFonts w:asciiTheme="minorHAnsi" w:hAnsiTheme="minorHAnsi" w:cstheme="minorHAnsi"/>
        </w:rPr>
        <w:t xml:space="preserve">enders. </w:t>
      </w:r>
    </w:p>
    <w:p w14:paraId="24C53CA9" w14:textId="77777777" w:rsidR="0033386C" w:rsidRPr="00313FAA" w:rsidRDefault="0033386C" w:rsidP="0033386C">
      <w:pPr>
        <w:ind w:firstLine="540"/>
        <w:jc w:val="both"/>
        <w:rPr>
          <w:rFonts w:asciiTheme="minorHAnsi" w:hAnsiTheme="minorHAnsi" w:cstheme="minorHAnsi"/>
        </w:rPr>
      </w:pPr>
    </w:p>
    <w:p w14:paraId="3DB4EDEB"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89" w:name="_Toc263934385"/>
      <w:bookmarkStart w:id="90" w:name="_Toc263934516"/>
      <w:bookmarkStart w:id="91" w:name="_Toc263934637"/>
      <w:bookmarkStart w:id="92" w:name="_Toc264036428"/>
      <w:bookmarkStart w:id="93" w:name="_Toc264038518"/>
      <w:bookmarkStart w:id="94" w:name="_Toc264038561"/>
      <w:bookmarkStart w:id="95" w:name="_Toc264290196"/>
      <w:bookmarkStart w:id="96" w:name="_Toc264290239"/>
      <w:bookmarkStart w:id="97" w:name="_Toc264290283"/>
      <w:r w:rsidRPr="00313FAA">
        <w:rPr>
          <w:rFonts w:asciiTheme="minorHAnsi" w:hAnsiTheme="minorHAnsi" w:cstheme="minorHAnsi"/>
          <w:bCs w:val="0"/>
          <w:color w:val="000000"/>
          <w:sz w:val="24"/>
          <w:szCs w:val="24"/>
        </w:rPr>
        <w:t>Cost of Preparation of Tender</w:t>
      </w:r>
      <w:bookmarkEnd w:id="89"/>
      <w:bookmarkEnd w:id="90"/>
      <w:bookmarkEnd w:id="91"/>
      <w:bookmarkEnd w:id="92"/>
      <w:bookmarkEnd w:id="93"/>
      <w:bookmarkEnd w:id="94"/>
      <w:bookmarkEnd w:id="95"/>
      <w:bookmarkEnd w:id="96"/>
      <w:bookmarkEnd w:id="97"/>
    </w:p>
    <w:p w14:paraId="611837FF" w14:textId="77777777" w:rsidR="0033386C" w:rsidRPr="00313FAA" w:rsidRDefault="0033386C" w:rsidP="00527A67">
      <w:pPr>
        <w:ind w:left="539"/>
        <w:jc w:val="both"/>
        <w:rPr>
          <w:rFonts w:asciiTheme="minorHAnsi" w:hAnsiTheme="minorHAnsi" w:cstheme="minorHAnsi"/>
          <w:b/>
          <w:bCs/>
        </w:rPr>
      </w:pPr>
      <w:r w:rsidRPr="00313FAA">
        <w:rPr>
          <w:rFonts w:asciiTheme="minorHAnsi" w:hAnsiTheme="minorHAnsi" w:cstheme="minorHAnsi"/>
        </w:rPr>
        <w:t xml:space="preserve">The Client will not be liable for any costs incurred by tenderers in the preparation of proposals or any associated work effort. It is the responsibility of the tenderer to ensure </w:t>
      </w:r>
      <w:r w:rsidRPr="00313FAA">
        <w:rPr>
          <w:rFonts w:asciiTheme="minorHAnsi" w:hAnsiTheme="minorHAnsi" w:cstheme="minorHAnsi"/>
        </w:rPr>
        <w:lastRenderedPageBreak/>
        <w:t>that they are fully aware and understand the requirements as laid down in this document. Tenderers will be responsible for any costs incurred by them in the event of the</w:t>
      </w:r>
      <w:r w:rsidR="009009E5" w:rsidRPr="00313FAA">
        <w:rPr>
          <w:rFonts w:asciiTheme="minorHAnsi" w:hAnsiTheme="minorHAnsi" w:cstheme="minorHAnsi"/>
        </w:rPr>
        <w:t>y</w:t>
      </w:r>
      <w:r w:rsidRPr="00313FAA">
        <w:rPr>
          <w:rFonts w:asciiTheme="minorHAnsi" w:hAnsiTheme="minorHAnsi" w:cstheme="minorHAnsi"/>
        </w:rPr>
        <w:t xml:space="preserve"> being required to attend clarification</w:t>
      </w:r>
      <w:r w:rsidR="009009E5" w:rsidRPr="00313FAA">
        <w:rPr>
          <w:rFonts w:asciiTheme="minorHAnsi" w:hAnsiTheme="minorHAnsi" w:cstheme="minorHAnsi"/>
        </w:rPr>
        <w:t xml:space="preserve">, </w:t>
      </w:r>
      <w:r w:rsidRPr="00313FAA">
        <w:rPr>
          <w:rFonts w:asciiTheme="minorHAnsi" w:hAnsiTheme="minorHAnsi" w:cstheme="minorHAnsi"/>
        </w:rPr>
        <w:t>other meetings or make a presentation of their proposals or supply samples for evaluation.</w:t>
      </w:r>
    </w:p>
    <w:p w14:paraId="7929137D"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98" w:name="_Toc263934386"/>
      <w:bookmarkStart w:id="99" w:name="_Toc263934517"/>
      <w:bookmarkStart w:id="100" w:name="_Toc263934638"/>
      <w:bookmarkStart w:id="101" w:name="_Toc264036429"/>
      <w:bookmarkStart w:id="102" w:name="_Toc264038519"/>
      <w:bookmarkStart w:id="103" w:name="_Toc264038562"/>
      <w:bookmarkStart w:id="104" w:name="_Toc264290197"/>
      <w:bookmarkStart w:id="105" w:name="_Toc264290240"/>
      <w:bookmarkStart w:id="106" w:name="_Toc264290284"/>
      <w:r w:rsidRPr="00313FAA">
        <w:rPr>
          <w:rFonts w:asciiTheme="minorHAnsi" w:hAnsiTheme="minorHAnsi" w:cstheme="minorHAnsi"/>
          <w:bCs w:val="0"/>
          <w:color w:val="000000"/>
          <w:sz w:val="24"/>
          <w:szCs w:val="24"/>
        </w:rPr>
        <w:t>Tender Validity Period</w:t>
      </w:r>
      <w:bookmarkEnd w:id="98"/>
      <w:bookmarkEnd w:id="99"/>
      <w:bookmarkEnd w:id="100"/>
      <w:bookmarkEnd w:id="101"/>
      <w:bookmarkEnd w:id="102"/>
      <w:bookmarkEnd w:id="103"/>
      <w:bookmarkEnd w:id="104"/>
      <w:bookmarkEnd w:id="105"/>
      <w:bookmarkEnd w:id="106"/>
    </w:p>
    <w:p w14:paraId="37DDAB28" w14:textId="77777777" w:rsidR="0033386C" w:rsidRPr="00313FAA" w:rsidRDefault="0033386C" w:rsidP="0033386C">
      <w:pPr>
        <w:ind w:left="540"/>
        <w:rPr>
          <w:rFonts w:asciiTheme="minorHAnsi" w:hAnsiTheme="minorHAnsi" w:cstheme="minorHAnsi"/>
        </w:rPr>
      </w:pPr>
      <w:r w:rsidRPr="00313FAA">
        <w:rPr>
          <w:rFonts w:asciiTheme="minorHAnsi" w:hAnsiTheme="minorHAnsi" w:cstheme="minorHAnsi"/>
        </w:rPr>
        <w:t xml:space="preserve">To allow sufficient time for </w:t>
      </w:r>
      <w:proofErr w:type="spellStart"/>
      <w:r w:rsidRPr="00313FAA">
        <w:rPr>
          <w:rFonts w:asciiTheme="minorHAnsi" w:hAnsiTheme="minorHAnsi" w:cstheme="minorHAnsi"/>
        </w:rPr>
        <w:t>e</w:t>
      </w:r>
      <w:r w:rsidR="00AC417B" w:rsidRPr="00313FAA">
        <w:rPr>
          <w:rFonts w:asciiTheme="minorHAnsi" w:hAnsiTheme="minorHAnsi" w:cstheme="minorHAnsi"/>
        </w:rPr>
        <w:t>t</w:t>
      </w:r>
      <w:r w:rsidR="00D76005" w:rsidRPr="00313FAA">
        <w:rPr>
          <w:rFonts w:asciiTheme="minorHAnsi" w:hAnsiTheme="minorHAnsi" w:cstheme="minorHAnsi"/>
        </w:rPr>
        <w:t>e</w:t>
      </w:r>
      <w:r w:rsidRPr="00313FAA">
        <w:rPr>
          <w:rFonts w:asciiTheme="minorHAnsi" w:hAnsiTheme="minorHAnsi" w:cstheme="minorHAnsi"/>
        </w:rPr>
        <w:t>nder</w:t>
      </w:r>
      <w:proofErr w:type="spellEnd"/>
      <w:r w:rsidRPr="00313FAA">
        <w:rPr>
          <w:rFonts w:asciiTheme="minorHAnsi" w:hAnsiTheme="minorHAnsi" w:cstheme="minorHAnsi"/>
        </w:rPr>
        <w:t xml:space="preserve"> assessment, a Tender Validity period of</w:t>
      </w:r>
      <w:r w:rsidRPr="00313FAA">
        <w:rPr>
          <w:rFonts w:asciiTheme="minorHAnsi" w:hAnsiTheme="minorHAnsi" w:cstheme="minorHAnsi"/>
          <w:color w:val="FF0000"/>
        </w:rPr>
        <w:t xml:space="preserve"> </w:t>
      </w:r>
      <w:r w:rsidRPr="00313FAA">
        <w:rPr>
          <w:rFonts w:asciiTheme="minorHAnsi" w:hAnsiTheme="minorHAnsi" w:cstheme="minorHAnsi"/>
          <w:b/>
        </w:rPr>
        <w:t>120</w:t>
      </w:r>
      <w:r w:rsidRPr="00313FAA">
        <w:rPr>
          <w:rFonts w:asciiTheme="minorHAnsi" w:hAnsiTheme="minorHAnsi" w:cstheme="minorHAnsi"/>
          <w:b/>
          <w:color w:val="FF0000"/>
        </w:rPr>
        <w:t xml:space="preserve"> </w:t>
      </w:r>
      <w:r w:rsidRPr="00313FAA">
        <w:rPr>
          <w:rFonts w:asciiTheme="minorHAnsi" w:hAnsiTheme="minorHAnsi" w:cstheme="minorHAnsi"/>
        </w:rPr>
        <w:t xml:space="preserve">days is required, this period commencing on the closing date by which the </w:t>
      </w:r>
      <w:r w:rsidR="00D76005" w:rsidRPr="00313FAA">
        <w:rPr>
          <w:rFonts w:asciiTheme="minorHAnsi" w:hAnsiTheme="minorHAnsi" w:cstheme="minorHAnsi"/>
        </w:rPr>
        <w:t>t</w:t>
      </w:r>
      <w:r w:rsidRPr="00313FAA">
        <w:rPr>
          <w:rFonts w:asciiTheme="minorHAnsi" w:hAnsiTheme="minorHAnsi" w:cstheme="minorHAnsi"/>
        </w:rPr>
        <w:t>enders are to be returned. If the contract is awarded within the validity period, then the prices must be held firm for the duration of the contract. No price increase during the lifetime of the contract will be accepted.</w:t>
      </w:r>
    </w:p>
    <w:p w14:paraId="4DFBE40A" w14:textId="77777777" w:rsidR="0033386C" w:rsidRPr="00313FAA" w:rsidRDefault="0033386C" w:rsidP="0033386C">
      <w:pPr>
        <w:ind w:left="540"/>
        <w:rPr>
          <w:rFonts w:asciiTheme="minorHAnsi" w:hAnsiTheme="minorHAnsi" w:cstheme="minorHAnsi"/>
        </w:rPr>
      </w:pPr>
    </w:p>
    <w:p w14:paraId="53682A8C"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r w:rsidRPr="00313FAA">
        <w:rPr>
          <w:rFonts w:asciiTheme="minorHAnsi" w:hAnsiTheme="minorHAnsi" w:cstheme="minorHAnsi"/>
          <w:bCs w:val="0"/>
          <w:color w:val="000000"/>
          <w:sz w:val="24"/>
          <w:szCs w:val="24"/>
        </w:rPr>
        <w:t>Pricing</w:t>
      </w:r>
    </w:p>
    <w:p w14:paraId="5E3531AC" w14:textId="77777777" w:rsidR="0033386C" w:rsidRPr="00313FAA" w:rsidRDefault="0033386C" w:rsidP="0033386C">
      <w:pPr>
        <w:ind w:left="540"/>
        <w:rPr>
          <w:rFonts w:asciiTheme="minorHAnsi" w:hAnsiTheme="minorHAnsi" w:cstheme="minorHAnsi"/>
        </w:rPr>
      </w:pPr>
      <w:r w:rsidRPr="00313FAA">
        <w:rPr>
          <w:rFonts w:asciiTheme="minorHAnsi" w:hAnsiTheme="minorHAnsi" w:cstheme="minorHAnsi"/>
        </w:rPr>
        <w:t xml:space="preserve">All prices quoted must be inclusive (i.e. including but not limited to shipping, packaging, delivery, ancillary costs and all other costs/expenses), expressed in Euro only and exclusive of VAT. The VAT rates where applicable should be indicated separately. </w:t>
      </w:r>
    </w:p>
    <w:p w14:paraId="39BF7425" w14:textId="77777777" w:rsidR="0033386C" w:rsidRPr="00313FAA" w:rsidRDefault="0033386C" w:rsidP="0033386C">
      <w:pPr>
        <w:ind w:left="360" w:firstLine="180"/>
        <w:jc w:val="both"/>
        <w:rPr>
          <w:rFonts w:asciiTheme="minorHAnsi" w:hAnsiTheme="minorHAnsi" w:cstheme="minorHAnsi"/>
          <w:b/>
          <w:bCs/>
        </w:rPr>
      </w:pPr>
    </w:p>
    <w:p w14:paraId="00D76F0F"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107" w:name="_Toc263934388"/>
      <w:bookmarkStart w:id="108" w:name="_Toc263934519"/>
      <w:bookmarkStart w:id="109" w:name="_Toc263934640"/>
      <w:bookmarkStart w:id="110" w:name="_Toc264036431"/>
      <w:bookmarkStart w:id="111" w:name="_Toc264038521"/>
      <w:bookmarkStart w:id="112" w:name="_Toc264038564"/>
      <w:bookmarkStart w:id="113" w:name="_Toc264290199"/>
      <w:bookmarkStart w:id="114" w:name="_Toc264290242"/>
      <w:bookmarkStart w:id="115" w:name="_Toc264290286"/>
      <w:r w:rsidRPr="00313FAA">
        <w:rPr>
          <w:rFonts w:asciiTheme="minorHAnsi" w:hAnsiTheme="minorHAnsi" w:cstheme="minorHAnsi"/>
          <w:bCs w:val="0"/>
          <w:color w:val="000000"/>
          <w:sz w:val="24"/>
          <w:szCs w:val="24"/>
        </w:rPr>
        <w:t>Confidentiality</w:t>
      </w:r>
      <w:bookmarkEnd w:id="107"/>
      <w:bookmarkEnd w:id="108"/>
      <w:bookmarkEnd w:id="109"/>
      <w:bookmarkEnd w:id="110"/>
      <w:bookmarkEnd w:id="111"/>
      <w:bookmarkEnd w:id="112"/>
      <w:bookmarkEnd w:id="113"/>
      <w:bookmarkEnd w:id="114"/>
      <w:bookmarkEnd w:id="115"/>
    </w:p>
    <w:p w14:paraId="63CC4E17" w14:textId="77777777" w:rsidR="0033386C" w:rsidRPr="00313FAA" w:rsidRDefault="0033386C" w:rsidP="0033386C">
      <w:pPr>
        <w:ind w:left="540"/>
        <w:jc w:val="both"/>
        <w:rPr>
          <w:rFonts w:asciiTheme="minorHAnsi" w:hAnsiTheme="minorHAnsi" w:cstheme="minorHAnsi"/>
        </w:rPr>
      </w:pPr>
      <w:r w:rsidRPr="00313FAA">
        <w:rPr>
          <w:rFonts w:asciiTheme="minorHAnsi" w:hAnsiTheme="minorHAnsi" w:cstheme="minorHAnsi"/>
        </w:rPr>
        <w:t>The distribution of the tender document is for the sole purpose of obtaining offers</w:t>
      </w:r>
      <w:r w:rsidR="009009E5" w:rsidRPr="00313FAA">
        <w:rPr>
          <w:rFonts w:asciiTheme="minorHAnsi" w:hAnsiTheme="minorHAnsi" w:cstheme="minorHAnsi"/>
        </w:rPr>
        <w:t xml:space="preserve"> and</w:t>
      </w:r>
      <w:r w:rsidR="00D8349B" w:rsidRPr="00313FAA">
        <w:rPr>
          <w:rFonts w:asciiTheme="minorHAnsi" w:hAnsiTheme="minorHAnsi" w:cstheme="minorHAnsi"/>
        </w:rPr>
        <w:t xml:space="preserve"> </w:t>
      </w:r>
      <w:r w:rsidRPr="00313FAA">
        <w:rPr>
          <w:rFonts w:asciiTheme="minorHAnsi" w:hAnsiTheme="minorHAnsi" w:cstheme="minorHAnsi"/>
        </w:rPr>
        <w:t xml:space="preserve">does not grant permission or licence to use the documents for any other purpose. </w:t>
      </w:r>
    </w:p>
    <w:p w14:paraId="2FDCB8AD" w14:textId="77777777" w:rsidR="0033386C" w:rsidRPr="00313FAA" w:rsidRDefault="0033386C" w:rsidP="0033386C">
      <w:pPr>
        <w:ind w:left="540"/>
        <w:jc w:val="both"/>
        <w:rPr>
          <w:rFonts w:asciiTheme="minorHAnsi" w:hAnsiTheme="minorHAnsi" w:cstheme="minorHAnsi"/>
        </w:rPr>
      </w:pPr>
    </w:p>
    <w:p w14:paraId="41A58E81" w14:textId="77777777" w:rsidR="0033386C" w:rsidRPr="00313FAA" w:rsidRDefault="0033386C" w:rsidP="0033386C">
      <w:pPr>
        <w:ind w:left="540"/>
        <w:jc w:val="both"/>
        <w:rPr>
          <w:rFonts w:asciiTheme="minorHAnsi" w:hAnsiTheme="minorHAnsi" w:cstheme="minorHAnsi"/>
        </w:rPr>
      </w:pPr>
      <w:r w:rsidRPr="00313FAA">
        <w:rPr>
          <w:rFonts w:asciiTheme="minorHAnsi" w:hAnsiTheme="minorHAnsi" w:cstheme="minorHAnsi"/>
        </w:rPr>
        <w:t xml:space="preserve">Tenderers are required to treat the details of all documents supplied in connection with the tender process as private and confidential. </w:t>
      </w:r>
    </w:p>
    <w:p w14:paraId="0758B38C" w14:textId="77777777" w:rsidR="0033386C" w:rsidRPr="00313FAA" w:rsidRDefault="0033386C" w:rsidP="0033386C">
      <w:pPr>
        <w:ind w:left="540"/>
        <w:jc w:val="both"/>
        <w:rPr>
          <w:rFonts w:asciiTheme="minorHAnsi" w:hAnsiTheme="minorHAnsi" w:cstheme="minorHAnsi"/>
        </w:rPr>
      </w:pPr>
    </w:p>
    <w:p w14:paraId="70ECBCAD" w14:textId="77777777" w:rsidR="0033386C" w:rsidRPr="00313FAA" w:rsidRDefault="0033386C" w:rsidP="0033386C">
      <w:pPr>
        <w:ind w:left="540"/>
        <w:jc w:val="both"/>
        <w:rPr>
          <w:rFonts w:asciiTheme="minorHAnsi" w:hAnsiTheme="minorHAnsi" w:cstheme="minorHAnsi"/>
        </w:rPr>
      </w:pPr>
      <w:r w:rsidRPr="00313FAA">
        <w:rPr>
          <w:rFonts w:asciiTheme="minorHAnsi" w:hAnsiTheme="minorHAnsi" w:cstheme="minorHAnsi"/>
        </w:rPr>
        <w:t>1.</w:t>
      </w:r>
      <w:r w:rsidRPr="00313FAA">
        <w:rPr>
          <w:rFonts w:asciiTheme="minorHAnsi" w:hAnsiTheme="minorHAnsi" w:cstheme="minorHAnsi"/>
        </w:rPr>
        <w:tab/>
        <w:t xml:space="preserve">The </w:t>
      </w:r>
      <w:r w:rsidR="00033B6C" w:rsidRPr="00313FAA">
        <w:rPr>
          <w:rFonts w:asciiTheme="minorHAnsi" w:hAnsiTheme="minorHAnsi" w:cstheme="minorHAnsi"/>
        </w:rPr>
        <w:t xml:space="preserve">University </w:t>
      </w:r>
      <w:r w:rsidRPr="00313FAA">
        <w:rPr>
          <w:rFonts w:asciiTheme="minorHAnsi" w:hAnsiTheme="minorHAnsi" w:cstheme="minorHAnsi"/>
        </w:rPr>
        <w:t xml:space="preserve">proposes that the following information relating to this tender </w:t>
      </w:r>
      <w:r w:rsidR="009009E5" w:rsidRPr="00313FAA">
        <w:rPr>
          <w:rFonts w:asciiTheme="minorHAnsi" w:hAnsiTheme="minorHAnsi" w:cstheme="minorHAnsi"/>
        </w:rPr>
        <w:tab/>
      </w:r>
      <w:r w:rsidR="009009E5" w:rsidRPr="00313FAA">
        <w:rPr>
          <w:rFonts w:asciiTheme="minorHAnsi" w:hAnsiTheme="minorHAnsi" w:cstheme="minorHAnsi"/>
        </w:rPr>
        <w:tab/>
      </w:r>
      <w:r w:rsidR="009009E5" w:rsidRPr="00313FAA">
        <w:rPr>
          <w:rFonts w:asciiTheme="minorHAnsi" w:hAnsiTheme="minorHAnsi" w:cstheme="minorHAnsi"/>
        </w:rPr>
        <w:tab/>
      </w:r>
      <w:r w:rsidRPr="00313FAA">
        <w:rPr>
          <w:rFonts w:asciiTheme="minorHAnsi" w:hAnsiTheme="minorHAnsi" w:cstheme="minorHAnsi"/>
        </w:rPr>
        <w:t xml:space="preserve">competition will be made available. </w:t>
      </w:r>
    </w:p>
    <w:p w14:paraId="450F293D" w14:textId="77777777" w:rsidR="0033386C" w:rsidRPr="00313FAA" w:rsidRDefault="0033386C" w:rsidP="0033386C">
      <w:pPr>
        <w:ind w:left="540"/>
        <w:jc w:val="both"/>
        <w:rPr>
          <w:rFonts w:asciiTheme="minorHAnsi" w:hAnsiTheme="minorHAnsi" w:cstheme="minorHAnsi"/>
        </w:rPr>
      </w:pPr>
    </w:p>
    <w:p w14:paraId="71ADF4AE" w14:textId="77777777" w:rsidR="0033386C" w:rsidRPr="00313FAA" w:rsidRDefault="0033386C" w:rsidP="000B2DCA">
      <w:pPr>
        <w:numPr>
          <w:ilvl w:val="0"/>
          <w:numId w:val="12"/>
        </w:numPr>
        <w:jc w:val="both"/>
        <w:rPr>
          <w:rFonts w:asciiTheme="minorHAnsi" w:hAnsiTheme="minorHAnsi" w:cstheme="minorHAnsi"/>
          <w:b/>
        </w:rPr>
      </w:pPr>
      <w:r w:rsidRPr="00313FAA">
        <w:rPr>
          <w:rFonts w:asciiTheme="minorHAnsi" w:hAnsiTheme="minorHAnsi" w:cstheme="minorHAnsi"/>
          <w:b/>
        </w:rPr>
        <w:t>Contract</w:t>
      </w:r>
      <w:r w:rsidRPr="00313FAA">
        <w:rPr>
          <w:rFonts w:asciiTheme="minorHAnsi" w:hAnsiTheme="minorHAnsi" w:cstheme="minorHAnsi"/>
        </w:rPr>
        <w:t xml:space="preserve"> </w:t>
      </w:r>
      <w:r w:rsidRPr="00313FAA">
        <w:rPr>
          <w:rFonts w:asciiTheme="minorHAnsi" w:hAnsiTheme="minorHAnsi" w:cstheme="minorHAnsi"/>
          <w:b/>
        </w:rPr>
        <w:t>price</w:t>
      </w:r>
    </w:p>
    <w:p w14:paraId="3990AA27" w14:textId="77777777" w:rsidR="0033386C" w:rsidRPr="00313FAA" w:rsidRDefault="0033386C" w:rsidP="000B2DCA">
      <w:pPr>
        <w:numPr>
          <w:ilvl w:val="0"/>
          <w:numId w:val="12"/>
        </w:numPr>
        <w:jc w:val="both"/>
        <w:rPr>
          <w:rFonts w:asciiTheme="minorHAnsi" w:hAnsiTheme="minorHAnsi" w:cstheme="minorHAnsi"/>
          <w:b/>
        </w:rPr>
      </w:pPr>
      <w:r w:rsidRPr="00313FAA">
        <w:rPr>
          <w:rFonts w:asciiTheme="minorHAnsi" w:hAnsiTheme="minorHAnsi" w:cstheme="minorHAnsi"/>
          <w:b/>
        </w:rPr>
        <w:t>Name of successful tenderer and scores awarded</w:t>
      </w:r>
    </w:p>
    <w:p w14:paraId="7DDC6637" w14:textId="77777777" w:rsidR="0033386C" w:rsidRPr="00313FAA" w:rsidRDefault="0033386C" w:rsidP="000B2DCA">
      <w:pPr>
        <w:numPr>
          <w:ilvl w:val="0"/>
          <w:numId w:val="12"/>
        </w:numPr>
        <w:jc w:val="both"/>
        <w:rPr>
          <w:rFonts w:asciiTheme="minorHAnsi" w:hAnsiTheme="minorHAnsi" w:cstheme="minorHAnsi"/>
          <w:b/>
        </w:rPr>
      </w:pPr>
      <w:r w:rsidRPr="00313FAA">
        <w:rPr>
          <w:rFonts w:asciiTheme="minorHAnsi" w:hAnsiTheme="minorHAnsi" w:cstheme="minorHAnsi"/>
          <w:b/>
        </w:rPr>
        <w:t>Reasons for non-acceptance of the enquirer</w:t>
      </w:r>
      <w:r w:rsidR="00EB3CA3" w:rsidRPr="00313FAA">
        <w:rPr>
          <w:rFonts w:asciiTheme="minorHAnsi" w:hAnsiTheme="minorHAnsi" w:cstheme="minorHAnsi"/>
          <w:b/>
        </w:rPr>
        <w:t>’</w:t>
      </w:r>
      <w:r w:rsidRPr="00313FAA">
        <w:rPr>
          <w:rFonts w:asciiTheme="minorHAnsi" w:hAnsiTheme="minorHAnsi" w:cstheme="minorHAnsi"/>
          <w:b/>
        </w:rPr>
        <w:t>s tender</w:t>
      </w:r>
    </w:p>
    <w:p w14:paraId="0B4A5A33" w14:textId="77777777" w:rsidR="0033386C" w:rsidRPr="00313FAA" w:rsidRDefault="0033386C" w:rsidP="0033386C">
      <w:pPr>
        <w:ind w:left="540"/>
        <w:jc w:val="both"/>
        <w:rPr>
          <w:rFonts w:asciiTheme="minorHAnsi" w:hAnsiTheme="minorHAnsi" w:cstheme="minorHAnsi"/>
          <w:b/>
        </w:rPr>
      </w:pPr>
    </w:p>
    <w:p w14:paraId="3E7300B6" w14:textId="77777777" w:rsidR="0033386C" w:rsidRPr="00313FAA" w:rsidRDefault="0033386C" w:rsidP="0033386C">
      <w:pPr>
        <w:ind w:left="540"/>
        <w:jc w:val="both"/>
        <w:rPr>
          <w:rFonts w:asciiTheme="minorHAnsi" w:hAnsiTheme="minorHAnsi" w:cstheme="minorHAnsi"/>
        </w:rPr>
      </w:pPr>
      <w:r w:rsidRPr="00313FAA">
        <w:rPr>
          <w:rFonts w:asciiTheme="minorHAnsi" w:hAnsiTheme="minorHAnsi" w:cstheme="minorHAnsi"/>
        </w:rPr>
        <w:t>2.</w:t>
      </w:r>
      <w:r w:rsidRPr="00313FAA">
        <w:rPr>
          <w:rFonts w:asciiTheme="minorHAnsi" w:hAnsiTheme="minorHAnsi" w:cstheme="minorHAnsi"/>
        </w:rPr>
        <w:tab/>
        <w:t xml:space="preserve">The </w:t>
      </w:r>
      <w:r w:rsidR="00033B6C" w:rsidRPr="00313FAA">
        <w:rPr>
          <w:rFonts w:asciiTheme="minorHAnsi" w:hAnsiTheme="minorHAnsi" w:cstheme="minorHAnsi"/>
        </w:rPr>
        <w:t xml:space="preserve">University </w:t>
      </w:r>
      <w:r w:rsidRPr="00313FAA">
        <w:rPr>
          <w:rFonts w:asciiTheme="minorHAnsi" w:hAnsiTheme="minorHAnsi" w:cstheme="minorHAnsi"/>
        </w:rPr>
        <w:t xml:space="preserve">undertakes to hold confidential any information provided by you in </w:t>
      </w:r>
      <w:r w:rsidR="009009E5" w:rsidRPr="00313FAA">
        <w:rPr>
          <w:rFonts w:asciiTheme="minorHAnsi" w:hAnsiTheme="minorHAnsi" w:cstheme="minorHAnsi"/>
        </w:rPr>
        <w:tab/>
      </w:r>
      <w:r w:rsidR="009009E5" w:rsidRPr="00313FAA">
        <w:rPr>
          <w:rFonts w:asciiTheme="minorHAnsi" w:hAnsiTheme="minorHAnsi" w:cstheme="minorHAnsi"/>
        </w:rPr>
        <w:tab/>
      </w:r>
      <w:r w:rsidRPr="00313FAA">
        <w:rPr>
          <w:rFonts w:asciiTheme="minorHAnsi" w:hAnsiTheme="minorHAnsi" w:cstheme="minorHAnsi"/>
        </w:rPr>
        <w:t>this tender subject to:</w:t>
      </w:r>
    </w:p>
    <w:p w14:paraId="5CEF2A12" w14:textId="77777777" w:rsidR="0033386C" w:rsidRPr="00313FAA" w:rsidRDefault="0033386C" w:rsidP="0033386C">
      <w:pPr>
        <w:ind w:left="540"/>
        <w:jc w:val="both"/>
        <w:rPr>
          <w:rFonts w:asciiTheme="minorHAnsi" w:hAnsiTheme="minorHAnsi" w:cstheme="minorHAnsi"/>
        </w:rPr>
      </w:pPr>
    </w:p>
    <w:p w14:paraId="5E2DDA37" w14:textId="77777777" w:rsidR="0033386C" w:rsidRPr="00313FAA" w:rsidRDefault="009009E5" w:rsidP="000B2DCA">
      <w:pPr>
        <w:numPr>
          <w:ilvl w:val="1"/>
          <w:numId w:val="10"/>
        </w:numPr>
        <w:tabs>
          <w:tab w:val="clear" w:pos="1920"/>
        </w:tabs>
        <w:spacing w:after="60"/>
        <w:ind w:left="1701" w:hanging="141"/>
        <w:jc w:val="both"/>
        <w:rPr>
          <w:rFonts w:asciiTheme="minorHAnsi" w:hAnsiTheme="minorHAnsi" w:cstheme="minorHAnsi"/>
          <w:bCs/>
        </w:rPr>
      </w:pPr>
      <w:r w:rsidRPr="00313FAA">
        <w:rPr>
          <w:rFonts w:asciiTheme="minorHAnsi" w:hAnsiTheme="minorHAnsi" w:cstheme="minorHAnsi"/>
          <w:bCs/>
        </w:rPr>
        <w:tab/>
      </w:r>
      <w:r w:rsidR="0033386C" w:rsidRPr="00313FAA">
        <w:rPr>
          <w:rFonts w:asciiTheme="minorHAnsi" w:hAnsiTheme="minorHAnsi" w:cstheme="minorHAnsi"/>
          <w:bCs/>
        </w:rPr>
        <w:t>Disclosure of the information specified in 1</w:t>
      </w:r>
      <w:r w:rsidRPr="00313FAA">
        <w:rPr>
          <w:rFonts w:asciiTheme="minorHAnsi" w:hAnsiTheme="minorHAnsi" w:cstheme="minorHAnsi"/>
          <w:bCs/>
        </w:rPr>
        <w:t xml:space="preserve"> </w:t>
      </w:r>
      <w:r w:rsidR="0033386C" w:rsidRPr="00313FAA">
        <w:rPr>
          <w:rFonts w:asciiTheme="minorHAnsi" w:hAnsiTheme="minorHAnsi" w:cstheme="minorHAnsi"/>
          <w:bCs/>
        </w:rPr>
        <w:t xml:space="preserve">above as liable for release to </w:t>
      </w:r>
      <w:r w:rsidRPr="00313FAA">
        <w:rPr>
          <w:rFonts w:asciiTheme="minorHAnsi" w:hAnsiTheme="minorHAnsi" w:cstheme="minorHAnsi"/>
          <w:bCs/>
        </w:rPr>
        <w:tab/>
      </w:r>
      <w:r w:rsidR="0033386C" w:rsidRPr="00313FAA">
        <w:rPr>
          <w:rFonts w:asciiTheme="minorHAnsi" w:hAnsiTheme="minorHAnsi" w:cstheme="minorHAnsi"/>
          <w:bCs/>
        </w:rPr>
        <w:t>the public</w:t>
      </w:r>
    </w:p>
    <w:p w14:paraId="20195C7B" w14:textId="77777777" w:rsidR="0033386C" w:rsidRPr="00313FAA" w:rsidRDefault="009009E5" w:rsidP="000B2DCA">
      <w:pPr>
        <w:numPr>
          <w:ilvl w:val="1"/>
          <w:numId w:val="10"/>
        </w:numPr>
        <w:tabs>
          <w:tab w:val="clear" w:pos="1920"/>
        </w:tabs>
        <w:ind w:left="1701" w:hanging="141"/>
        <w:jc w:val="both"/>
        <w:rPr>
          <w:rFonts w:asciiTheme="minorHAnsi" w:hAnsiTheme="minorHAnsi" w:cstheme="minorHAnsi"/>
          <w:bCs/>
        </w:rPr>
      </w:pPr>
      <w:r w:rsidRPr="00313FAA">
        <w:rPr>
          <w:rFonts w:asciiTheme="minorHAnsi" w:hAnsiTheme="minorHAnsi" w:cstheme="minorHAnsi"/>
          <w:bCs/>
        </w:rPr>
        <w:tab/>
      </w:r>
      <w:r w:rsidR="0033386C" w:rsidRPr="00313FAA">
        <w:rPr>
          <w:rFonts w:asciiTheme="minorHAnsi" w:hAnsiTheme="minorHAnsi" w:cstheme="minorHAnsi"/>
          <w:bCs/>
        </w:rPr>
        <w:t xml:space="preserve">The </w:t>
      </w:r>
      <w:r w:rsidR="00EB6056" w:rsidRPr="00313FAA">
        <w:rPr>
          <w:rFonts w:asciiTheme="minorHAnsi" w:hAnsiTheme="minorHAnsi" w:cstheme="minorHAnsi"/>
          <w:bCs/>
        </w:rPr>
        <w:t xml:space="preserve">University </w:t>
      </w:r>
      <w:r w:rsidR="0033386C" w:rsidRPr="00313FAA">
        <w:rPr>
          <w:rFonts w:asciiTheme="minorHAnsi" w:hAnsiTheme="minorHAnsi" w:cstheme="minorHAnsi"/>
          <w:bCs/>
        </w:rPr>
        <w:t xml:space="preserve">obligations under law, including Freedom of information </w:t>
      </w:r>
      <w:r w:rsidRPr="00313FAA">
        <w:rPr>
          <w:rFonts w:asciiTheme="minorHAnsi" w:hAnsiTheme="minorHAnsi" w:cstheme="minorHAnsi"/>
          <w:bCs/>
        </w:rPr>
        <w:tab/>
      </w:r>
      <w:r w:rsidR="0033386C" w:rsidRPr="00313FAA">
        <w:rPr>
          <w:rFonts w:asciiTheme="minorHAnsi" w:hAnsiTheme="minorHAnsi" w:cstheme="minorHAnsi"/>
          <w:bCs/>
        </w:rPr>
        <w:t>Act, which came into force on 21 April 1998.</w:t>
      </w:r>
    </w:p>
    <w:p w14:paraId="07FD8EC3" w14:textId="77777777" w:rsidR="0033386C" w:rsidRPr="00313FAA" w:rsidRDefault="0033386C" w:rsidP="0033386C">
      <w:pPr>
        <w:ind w:left="1080"/>
        <w:jc w:val="both"/>
        <w:rPr>
          <w:rFonts w:asciiTheme="minorHAnsi" w:hAnsiTheme="minorHAnsi" w:cstheme="minorHAnsi"/>
          <w:bCs/>
        </w:rPr>
      </w:pPr>
    </w:p>
    <w:p w14:paraId="255A8B89"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116" w:name="_Toc263934389"/>
      <w:bookmarkStart w:id="117" w:name="_Toc263934520"/>
      <w:bookmarkStart w:id="118" w:name="_Toc263934641"/>
      <w:bookmarkStart w:id="119" w:name="_Toc264036432"/>
      <w:bookmarkStart w:id="120" w:name="_Toc264038522"/>
      <w:bookmarkStart w:id="121" w:name="_Toc264038565"/>
      <w:bookmarkStart w:id="122" w:name="_Toc264290200"/>
      <w:bookmarkStart w:id="123" w:name="_Toc264290243"/>
      <w:bookmarkStart w:id="124" w:name="_Toc264290287"/>
      <w:r w:rsidRPr="00313FAA">
        <w:rPr>
          <w:rFonts w:asciiTheme="minorHAnsi" w:hAnsiTheme="minorHAnsi" w:cstheme="minorHAnsi"/>
          <w:bCs w:val="0"/>
          <w:color w:val="000000"/>
          <w:sz w:val="24"/>
          <w:szCs w:val="24"/>
        </w:rPr>
        <w:t>Conflict of Interest</w:t>
      </w:r>
      <w:bookmarkEnd w:id="116"/>
      <w:bookmarkEnd w:id="117"/>
      <w:bookmarkEnd w:id="118"/>
      <w:bookmarkEnd w:id="119"/>
      <w:bookmarkEnd w:id="120"/>
      <w:bookmarkEnd w:id="121"/>
      <w:bookmarkEnd w:id="122"/>
      <w:bookmarkEnd w:id="123"/>
      <w:bookmarkEnd w:id="124"/>
    </w:p>
    <w:p w14:paraId="1DA7BF31" w14:textId="77777777" w:rsidR="0033386C" w:rsidRPr="00313FAA" w:rsidRDefault="0033386C" w:rsidP="0033386C">
      <w:pPr>
        <w:ind w:left="539"/>
        <w:contextualSpacing/>
        <w:jc w:val="both"/>
        <w:rPr>
          <w:rFonts w:asciiTheme="minorHAnsi" w:hAnsiTheme="minorHAnsi" w:cstheme="minorHAnsi"/>
        </w:rPr>
      </w:pPr>
      <w:r w:rsidRPr="00313FAA">
        <w:rPr>
          <w:rFonts w:asciiTheme="minorHAnsi" w:hAnsiTheme="minorHAnsi" w:cstheme="minorHAnsi"/>
        </w:rPr>
        <w:t xml:space="preserve">Any conflict of interest or potential conflict of interest on the part of a </w:t>
      </w:r>
      <w:r w:rsidR="00EB7F8C" w:rsidRPr="00313FAA">
        <w:rPr>
          <w:rFonts w:asciiTheme="minorHAnsi" w:hAnsiTheme="minorHAnsi" w:cstheme="minorHAnsi"/>
        </w:rPr>
        <w:t>t</w:t>
      </w:r>
      <w:r w:rsidRPr="00313FAA">
        <w:rPr>
          <w:rFonts w:asciiTheme="minorHAnsi" w:hAnsiTheme="minorHAnsi" w:cstheme="minorHAnsi"/>
        </w:rPr>
        <w:t xml:space="preserve">enderer, </w:t>
      </w:r>
      <w:r w:rsidR="00EB7F8C" w:rsidRPr="00313FAA">
        <w:rPr>
          <w:rFonts w:asciiTheme="minorHAnsi" w:hAnsiTheme="minorHAnsi" w:cstheme="minorHAnsi"/>
        </w:rPr>
        <w:t>s</w:t>
      </w:r>
      <w:r w:rsidRPr="00313FAA">
        <w:rPr>
          <w:rFonts w:asciiTheme="minorHAnsi" w:hAnsiTheme="minorHAnsi" w:cstheme="minorHAnsi"/>
        </w:rPr>
        <w:t xml:space="preserve">ubcontractor or individual employee(s) or agent(s) of a </w:t>
      </w:r>
      <w:r w:rsidR="00EB7F8C" w:rsidRPr="00313FAA">
        <w:rPr>
          <w:rFonts w:asciiTheme="minorHAnsi" w:hAnsiTheme="minorHAnsi" w:cstheme="minorHAnsi"/>
        </w:rPr>
        <w:t>t</w:t>
      </w:r>
      <w:r w:rsidRPr="00313FAA">
        <w:rPr>
          <w:rFonts w:asciiTheme="minorHAnsi" w:hAnsiTheme="minorHAnsi" w:cstheme="minorHAnsi"/>
        </w:rPr>
        <w:t xml:space="preserve">enderer or </w:t>
      </w:r>
      <w:r w:rsidR="00EB7F8C" w:rsidRPr="00313FAA">
        <w:rPr>
          <w:rFonts w:asciiTheme="minorHAnsi" w:hAnsiTheme="minorHAnsi" w:cstheme="minorHAnsi"/>
        </w:rPr>
        <w:t>s</w:t>
      </w:r>
      <w:r w:rsidRPr="00313FAA">
        <w:rPr>
          <w:rFonts w:asciiTheme="minorHAnsi" w:hAnsiTheme="minorHAnsi" w:cstheme="minorHAnsi"/>
        </w:rPr>
        <w:t xml:space="preserve">ubcontractors(s) must be fully disclosed to the Contracting Authority as soon as the conflict or potential conflict becomes apparent.  In the event of any actual or potential conflict of interest, the Contracting Authority may invite </w:t>
      </w:r>
      <w:r w:rsidR="00EB7F8C" w:rsidRPr="00313FAA">
        <w:rPr>
          <w:rFonts w:asciiTheme="minorHAnsi" w:hAnsiTheme="minorHAnsi" w:cstheme="minorHAnsi"/>
        </w:rPr>
        <w:t>t</w:t>
      </w:r>
      <w:r w:rsidRPr="00313FAA">
        <w:rPr>
          <w:rFonts w:asciiTheme="minorHAnsi" w:hAnsiTheme="minorHAnsi" w:cstheme="minorHAnsi"/>
        </w:rPr>
        <w:t xml:space="preserve">enderers to propose means by which the conflict of </w:t>
      </w:r>
      <w:r w:rsidRPr="00313FAA">
        <w:rPr>
          <w:rFonts w:asciiTheme="minorHAnsi" w:hAnsiTheme="minorHAnsi" w:cstheme="minorHAnsi"/>
        </w:rPr>
        <w:lastRenderedPageBreak/>
        <w:t xml:space="preserve">interest might be removed. The Contracting Authority will, at its absolute discretion, decide on the appropriate course of action, which may in appropriate circumstances include eliminating a </w:t>
      </w:r>
      <w:r w:rsidR="00EB7F8C" w:rsidRPr="00313FAA">
        <w:rPr>
          <w:rFonts w:asciiTheme="minorHAnsi" w:hAnsiTheme="minorHAnsi" w:cstheme="minorHAnsi"/>
        </w:rPr>
        <w:t>t</w:t>
      </w:r>
      <w:r w:rsidRPr="00313FAA">
        <w:rPr>
          <w:rFonts w:asciiTheme="minorHAnsi" w:hAnsiTheme="minorHAnsi" w:cstheme="minorHAnsi"/>
        </w:rPr>
        <w:t xml:space="preserve">enderer from this </w:t>
      </w:r>
      <w:r w:rsidR="00EB7F8C" w:rsidRPr="00313FAA">
        <w:rPr>
          <w:rFonts w:asciiTheme="minorHAnsi" w:hAnsiTheme="minorHAnsi" w:cstheme="minorHAnsi"/>
        </w:rPr>
        <w:t>c</w:t>
      </w:r>
      <w:r w:rsidRPr="00313FAA">
        <w:rPr>
          <w:rFonts w:asciiTheme="minorHAnsi" w:hAnsiTheme="minorHAnsi" w:cstheme="minorHAnsi"/>
        </w:rPr>
        <w:t xml:space="preserve">ompetition or terminating any Goods Contract entered into by a </w:t>
      </w:r>
      <w:r w:rsidR="00EB7F8C" w:rsidRPr="00313FAA">
        <w:rPr>
          <w:rFonts w:asciiTheme="minorHAnsi" w:hAnsiTheme="minorHAnsi" w:cstheme="minorHAnsi"/>
        </w:rPr>
        <w:t>t</w:t>
      </w:r>
      <w:r w:rsidRPr="00313FAA">
        <w:rPr>
          <w:rFonts w:asciiTheme="minorHAnsi" w:hAnsiTheme="minorHAnsi" w:cstheme="minorHAnsi"/>
        </w:rPr>
        <w:t xml:space="preserve">enderer. </w:t>
      </w:r>
    </w:p>
    <w:p w14:paraId="475E8C06" w14:textId="77777777" w:rsidR="0033386C" w:rsidRPr="00313FAA" w:rsidRDefault="0033386C" w:rsidP="0033386C">
      <w:pPr>
        <w:ind w:left="360" w:hanging="360"/>
        <w:jc w:val="both"/>
        <w:rPr>
          <w:rFonts w:asciiTheme="minorHAnsi" w:hAnsiTheme="minorHAnsi" w:cstheme="minorHAnsi"/>
        </w:rPr>
      </w:pPr>
    </w:p>
    <w:p w14:paraId="112E9820"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125" w:name="_Toc263934390"/>
      <w:bookmarkStart w:id="126" w:name="_Toc263934521"/>
      <w:bookmarkStart w:id="127" w:name="_Toc263934642"/>
      <w:bookmarkStart w:id="128" w:name="_Toc264036433"/>
      <w:bookmarkStart w:id="129" w:name="_Toc264038523"/>
      <w:bookmarkStart w:id="130" w:name="_Toc264038566"/>
      <w:bookmarkStart w:id="131" w:name="_Toc264290201"/>
      <w:bookmarkStart w:id="132" w:name="_Toc264290244"/>
      <w:bookmarkStart w:id="133" w:name="_Toc264290288"/>
      <w:r w:rsidRPr="00313FAA">
        <w:rPr>
          <w:rFonts w:asciiTheme="minorHAnsi" w:hAnsiTheme="minorHAnsi" w:cstheme="minorHAnsi"/>
          <w:bCs w:val="0"/>
          <w:color w:val="000000"/>
          <w:sz w:val="24"/>
          <w:szCs w:val="24"/>
        </w:rPr>
        <w:t>Freedom of Information Act</w:t>
      </w:r>
      <w:bookmarkEnd w:id="125"/>
      <w:bookmarkEnd w:id="126"/>
      <w:bookmarkEnd w:id="127"/>
      <w:bookmarkEnd w:id="128"/>
      <w:bookmarkEnd w:id="129"/>
      <w:bookmarkEnd w:id="130"/>
      <w:bookmarkEnd w:id="131"/>
      <w:bookmarkEnd w:id="132"/>
      <w:bookmarkEnd w:id="133"/>
    </w:p>
    <w:tbl>
      <w:tblPr>
        <w:tblW w:w="0" w:type="auto"/>
        <w:tblLook w:val="01E0" w:firstRow="1" w:lastRow="1" w:firstColumn="1" w:lastColumn="1" w:noHBand="0" w:noVBand="0"/>
      </w:tblPr>
      <w:tblGrid>
        <w:gridCol w:w="675"/>
        <w:gridCol w:w="8567"/>
      </w:tblGrid>
      <w:tr w:rsidR="0033386C" w:rsidRPr="00313FAA" w14:paraId="0A9BF298" w14:textId="77777777" w:rsidTr="00602147">
        <w:tc>
          <w:tcPr>
            <w:tcW w:w="675" w:type="dxa"/>
          </w:tcPr>
          <w:p w14:paraId="438EC437" w14:textId="77777777" w:rsidR="0033386C" w:rsidRPr="00313FAA" w:rsidRDefault="0033386C" w:rsidP="00602147">
            <w:pPr>
              <w:spacing w:line="319" w:lineRule="auto"/>
              <w:jc w:val="both"/>
              <w:rPr>
                <w:rFonts w:asciiTheme="minorHAnsi" w:hAnsiTheme="minorHAnsi" w:cstheme="minorHAnsi"/>
                <w:color w:val="0000FF"/>
              </w:rPr>
            </w:pPr>
          </w:p>
        </w:tc>
        <w:tc>
          <w:tcPr>
            <w:tcW w:w="8567" w:type="dxa"/>
          </w:tcPr>
          <w:p w14:paraId="570A3B7C" w14:textId="77777777" w:rsidR="0033386C" w:rsidRPr="00313FAA" w:rsidRDefault="0033386C" w:rsidP="00602147">
            <w:pPr>
              <w:jc w:val="both"/>
              <w:rPr>
                <w:rFonts w:asciiTheme="minorHAnsi" w:hAnsiTheme="minorHAnsi" w:cstheme="minorHAnsi"/>
              </w:rPr>
            </w:pPr>
            <w:r w:rsidRPr="00313FAA">
              <w:rPr>
                <w:rFonts w:asciiTheme="minorHAnsi" w:hAnsiTheme="minorHAnsi" w:cstheme="minorHAnsi"/>
              </w:rPr>
              <w:t xml:space="preserve">Tenderers should be aware that, under the Freedom of Information Act 2014, information provided by them during this </w:t>
            </w:r>
            <w:r w:rsidR="00EB7F8C" w:rsidRPr="00313FAA">
              <w:rPr>
                <w:rFonts w:asciiTheme="minorHAnsi" w:hAnsiTheme="minorHAnsi" w:cstheme="minorHAnsi"/>
              </w:rPr>
              <w:t>c</w:t>
            </w:r>
            <w:r w:rsidRPr="00313FAA">
              <w:rPr>
                <w:rFonts w:asciiTheme="minorHAnsi" w:hAnsiTheme="minorHAnsi" w:cstheme="minorHAnsi"/>
              </w:rPr>
              <w:t>ompetition may be liable to be disclosed.</w:t>
            </w:r>
          </w:p>
          <w:p w14:paraId="3E98E528" w14:textId="77777777" w:rsidR="0033386C" w:rsidRPr="00313FAA" w:rsidRDefault="0033386C" w:rsidP="00602147">
            <w:pPr>
              <w:jc w:val="both"/>
              <w:rPr>
                <w:rFonts w:asciiTheme="minorHAnsi" w:hAnsiTheme="minorHAnsi" w:cstheme="minorHAnsi"/>
              </w:rPr>
            </w:pPr>
          </w:p>
        </w:tc>
      </w:tr>
      <w:tr w:rsidR="0033386C" w:rsidRPr="00313FAA" w14:paraId="353964D1" w14:textId="77777777" w:rsidTr="00602147">
        <w:tc>
          <w:tcPr>
            <w:tcW w:w="675" w:type="dxa"/>
          </w:tcPr>
          <w:p w14:paraId="1BB67A80" w14:textId="77777777" w:rsidR="0033386C" w:rsidRPr="00313FAA" w:rsidRDefault="0033386C" w:rsidP="00602147">
            <w:pPr>
              <w:spacing w:line="319" w:lineRule="auto"/>
              <w:jc w:val="both"/>
              <w:rPr>
                <w:rFonts w:asciiTheme="minorHAnsi" w:hAnsiTheme="minorHAnsi" w:cstheme="minorHAnsi"/>
                <w:color w:val="0000FF"/>
              </w:rPr>
            </w:pPr>
          </w:p>
        </w:tc>
        <w:tc>
          <w:tcPr>
            <w:tcW w:w="8567" w:type="dxa"/>
          </w:tcPr>
          <w:p w14:paraId="42864CB4" w14:textId="77777777" w:rsidR="0033386C" w:rsidRPr="00313FAA" w:rsidRDefault="0033386C" w:rsidP="00602147">
            <w:pPr>
              <w:jc w:val="both"/>
              <w:rPr>
                <w:rFonts w:asciiTheme="minorHAnsi" w:hAnsiTheme="minorHAnsi" w:cstheme="minorHAnsi"/>
              </w:rPr>
            </w:pPr>
            <w:r w:rsidRPr="00313FAA">
              <w:rPr>
                <w:rFonts w:asciiTheme="minorHAnsi" w:hAnsiTheme="minorHAnsi" w:cstheme="minorHAnsi"/>
              </w:rPr>
              <w:t xml:space="preserve">Tenderers are asked to consider if any of the information supplied by them in their </w:t>
            </w:r>
            <w:r w:rsidR="00876D6F" w:rsidRPr="00313FAA">
              <w:rPr>
                <w:rFonts w:asciiTheme="minorHAnsi" w:hAnsiTheme="minorHAnsi" w:cstheme="minorHAnsi"/>
              </w:rPr>
              <w:t>t</w:t>
            </w:r>
            <w:r w:rsidRPr="00313FAA">
              <w:rPr>
                <w:rFonts w:asciiTheme="minorHAnsi" w:hAnsiTheme="minorHAnsi" w:cstheme="minorHAnsi"/>
              </w:rPr>
              <w:t xml:space="preserve">ender should not be disclosed because of its confidentiality or commercial sensitivity. If </w:t>
            </w:r>
            <w:r w:rsidR="00876D6F" w:rsidRPr="00313FAA">
              <w:rPr>
                <w:rFonts w:asciiTheme="minorHAnsi" w:hAnsiTheme="minorHAnsi" w:cstheme="minorHAnsi"/>
              </w:rPr>
              <w:t>t</w:t>
            </w:r>
            <w:r w:rsidRPr="00313FAA">
              <w:rPr>
                <w:rFonts w:asciiTheme="minorHAnsi" w:hAnsiTheme="minorHAnsi" w:cstheme="minorHAnsi"/>
              </w:rPr>
              <w:t xml:space="preserve">enderers consider that certain information is not to be disclosed because of its confidentiality or commercial sensitivity, </w:t>
            </w:r>
            <w:r w:rsidR="00876D6F" w:rsidRPr="00313FAA">
              <w:rPr>
                <w:rFonts w:asciiTheme="minorHAnsi" w:hAnsiTheme="minorHAnsi" w:cstheme="minorHAnsi"/>
              </w:rPr>
              <w:t>t</w:t>
            </w:r>
            <w:r w:rsidRPr="00313FAA">
              <w:rPr>
                <w:rFonts w:asciiTheme="minorHAnsi" w:hAnsiTheme="minorHAnsi" w:cstheme="minorHAnsi"/>
              </w:rPr>
              <w:t xml:space="preserve">enderers must, when providing such information, clearly identify and specify the reasons for its confidentiality or commercial sensitivity. If </w:t>
            </w:r>
            <w:r w:rsidR="00876D6F" w:rsidRPr="00313FAA">
              <w:rPr>
                <w:rFonts w:asciiTheme="minorHAnsi" w:hAnsiTheme="minorHAnsi" w:cstheme="minorHAnsi"/>
              </w:rPr>
              <w:t>t</w:t>
            </w:r>
            <w:r w:rsidRPr="00313FAA">
              <w:rPr>
                <w:rFonts w:asciiTheme="minorHAnsi" w:hAnsiTheme="minorHAnsi" w:cstheme="minorHAnsi"/>
              </w:rPr>
              <w:t xml:space="preserve">enderers do not identify information as confidential or commercially sensitive, it is liable to be released in response to a Freedom of Information request without further notice or consultation with the </w:t>
            </w:r>
            <w:r w:rsidR="00876D6F" w:rsidRPr="00313FAA">
              <w:rPr>
                <w:rFonts w:asciiTheme="minorHAnsi" w:hAnsiTheme="minorHAnsi" w:cstheme="minorHAnsi"/>
              </w:rPr>
              <w:t>t</w:t>
            </w:r>
            <w:r w:rsidRPr="00313FAA">
              <w:rPr>
                <w:rFonts w:asciiTheme="minorHAnsi" w:hAnsiTheme="minorHAnsi" w:cstheme="minorHAnsi"/>
              </w:rPr>
              <w:t xml:space="preserve">enderer. The Contracting Authority will, where possible, consult with </w:t>
            </w:r>
            <w:r w:rsidR="00876D6F" w:rsidRPr="00313FAA">
              <w:rPr>
                <w:rFonts w:asciiTheme="minorHAnsi" w:hAnsiTheme="minorHAnsi" w:cstheme="minorHAnsi"/>
              </w:rPr>
              <w:t>t</w:t>
            </w:r>
            <w:r w:rsidRPr="00313FAA">
              <w:rPr>
                <w:rFonts w:asciiTheme="minorHAnsi" w:hAnsiTheme="minorHAnsi" w:cstheme="minorHAnsi"/>
              </w:rPr>
              <w:t>enderers about confidentiality or commercially sensitive information identified before making a decision on a request received under the Freedom of Information Act.</w:t>
            </w:r>
          </w:p>
        </w:tc>
      </w:tr>
    </w:tbl>
    <w:p w14:paraId="75DD6E14" w14:textId="77777777" w:rsidR="0033386C" w:rsidRPr="00313FAA" w:rsidRDefault="0033386C" w:rsidP="0033386C">
      <w:pPr>
        <w:ind w:left="360" w:hanging="360"/>
        <w:jc w:val="both"/>
        <w:rPr>
          <w:rFonts w:asciiTheme="minorHAnsi" w:hAnsiTheme="minorHAnsi" w:cstheme="minorHAnsi"/>
        </w:rPr>
      </w:pPr>
    </w:p>
    <w:p w14:paraId="4AD4F265" w14:textId="77777777" w:rsidR="0033386C" w:rsidRPr="00313FAA" w:rsidRDefault="0033386C" w:rsidP="0033386C">
      <w:pPr>
        <w:ind w:left="360" w:hanging="360"/>
        <w:jc w:val="both"/>
        <w:rPr>
          <w:rFonts w:asciiTheme="minorHAnsi" w:hAnsiTheme="minorHAnsi" w:cstheme="minorHAnsi"/>
        </w:rPr>
      </w:pPr>
    </w:p>
    <w:p w14:paraId="6663F3B7"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134" w:name="_Toc263934391"/>
      <w:bookmarkStart w:id="135" w:name="_Toc263934522"/>
      <w:bookmarkStart w:id="136" w:name="_Toc263934643"/>
      <w:bookmarkStart w:id="137" w:name="_Toc264036434"/>
      <w:bookmarkStart w:id="138" w:name="_Toc264038524"/>
      <w:bookmarkStart w:id="139" w:name="_Toc264038567"/>
      <w:bookmarkStart w:id="140" w:name="_Toc264290202"/>
      <w:bookmarkStart w:id="141" w:name="_Toc264290245"/>
      <w:bookmarkStart w:id="142" w:name="_Toc264290289"/>
      <w:r w:rsidRPr="00313FAA">
        <w:rPr>
          <w:rFonts w:asciiTheme="minorHAnsi" w:hAnsiTheme="minorHAnsi" w:cstheme="minorHAnsi"/>
          <w:bCs w:val="0"/>
          <w:color w:val="000000"/>
          <w:sz w:val="24"/>
          <w:szCs w:val="24"/>
        </w:rPr>
        <w:t>Tax Clearance Certificate</w:t>
      </w:r>
      <w:bookmarkEnd w:id="134"/>
      <w:bookmarkEnd w:id="135"/>
      <w:bookmarkEnd w:id="136"/>
      <w:bookmarkEnd w:id="137"/>
      <w:bookmarkEnd w:id="138"/>
      <w:bookmarkEnd w:id="139"/>
      <w:bookmarkEnd w:id="140"/>
      <w:bookmarkEnd w:id="141"/>
      <w:bookmarkEnd w:id="142"/>
    </w:p>
    <w:p w14:paraId="2389AA52" w14:textId="77777777" w:rsidR="0033386C" w:rsidRPr="00313FAA" w:rsidRDefault="0033386C" w:rsidP="0033386C">
      <w:pPr>
        <w:spacing w:after="200"/>
        <w:ind w:left="540"/>
        <w:rPr>
          <w:rFonts w:asciiTheme="minorHAnsi" w:hAnsiTheme="minorHAnsi" w:cstheme="minorHAnsi"/>
        </w:rPr>
      </w:pPr>
      <w:r w:rsidRPr="00313FAA">
        <w:rPr>
          <w:rFonts w:asciiTheme="minorHAnsi" w:hAnsiTheme="minorHAnsi" w:cstheme="minorHAnsi"/>
        </w:rPr>
        <w:t>In the case of all public sector contacts of a value of €10,000</w:t>
      </w:r>
      <w:r w:rsidR="00E872DD" w:rsidRPr="00313FAA">
        <w:rPr>
          <w:rFonts w:asciiTheme="minorHAnsi" w:hAnsiTheme="minorHAnsi" w:cstheme="minorHAnsi"/>
        </w:rPr>
        <w:t xml:space="preserve"> </w:t>
      </w:r>
      <w:r w:rsidRPr="00313FAA">
        <w:rPr>
          <w:rFonts w:asciiTheme="minorHAnsi" w:hAnsiTheme="minorHAnsi" w:cstheme="minorHAnsi"/>
        </w:rPr>
        <w:t xml:space="preserve">(inclusive of vat) or more within any 12-month period, the contractor will be required to produce a C2 certificate, a valid Tax Clearance Certificate (Foreign Supplier) or Tax Reference Number (TRN) for verification on the Revenues </w:t>
      </w:r>
      <w:proofErr w:type="spellStart"/>
      <w:r w:rsidRPr="00313FAA">
        <w:rPr>
          <w:rFonts w:asciiTheme="minorHAnsi" w:hAnsiTheme="minorHAnsi" w:cstheme="minorHAnsi"/>
        </w:rPr>
        <w:t>ETax</w:t>
      </w:r>
      <w:proofErr w:type="spellEnd"/>
      <w:r w:rsidRPr="00313FAA">
        <w:rPr>
          <w:rFonts w:asciiTheme="minorHAnsi" w:hAnsiTheme="minorHAnsi" w:cstheme="minorHAnsi"/>
        </w:rPr>
        <w:t xml:space="preserve"> Clearance system. It will be a condition of award of contact that the successful tenderer must comply with Circular 43/2006 Tax Clearance procedures – Public Sector Contracts. See Irish Revenue web site http://www.revenue.ie</w:t>
      </w:r>
      <w:r w:rsidR="00901C87" w:rsidRPr="00313FAA">
        <w:rPr>
          <w:rFonts w:asciiTheme="minorHAnsi" w:hAnsiTheme="minorHAnsi" w:cstheme="minorHAnsi"/>
        </w:rPr>
        <w:t>.</w:t>
      </w:r>
    </w:p>
    <w:p w14:paraId="7357C269" w14:textId="77777777" w:rsidR="0033386C" w:rsidRPr="00313FAA" w:rsidRDefault="0033386C" w:rsidP="0033386C">
      <w:pPr>
        <w:ind w:left="540"/>
        <w:rPr>
          <w:rFonts w:asciiTheme="minorHAnsi" w:hAnsiTheme="minorHAnsi" w:cstheme="minorHAnsi"/>
        </w:rPr>
      </w:pPr>
      <w:r w:rsidRPr="00313FAA">
        <w:rPr>
          <w:rFonts w:asciiTheme="minorHAnsi" w:hAnsiTheme="minorHAnsi" w:cstheme="minorHAnsi"/>
        </w:rPr>
        <w:t xml:space="preserve">Prior to the award of any contract arising out of this </w:t>
      </w:r>
      <w:r w:rsidR="00901C87" w:rsidRPr="00313FAA">
        <w:rPr>
          <w:rFonts w:asciiTheme="minorHAnsi" w:hAnsiTheme="minorHAnsi" w:cstheme="minorHAnsi"/>
        </w:rPr>
        <w:t>c</w:t>
      </w:r>
      <w:r w:rsidRPr="00313FAA">
        <w:rPr>
          <w:rFonts w:asciiTheme="minorHAnsi" w:hAnsiTheme="minorHAnsi" w:cstheme="minorHAnsi"/>
        </w:rPr>
        <w:t xml:space="preserve">ompetition the successful </w:t>
      </w:r>
      <w:r w:rsidR="00901C87" w:rsidRPr="00313FAA">
        <w:rPr>
          <w:rFonts w:asciiTheme="minorHAnsi" w:hAnsiTheme="minorHAnsi" w:cstheme="minorHAnsi"/>
        </w:rPr>
        <w:t>t</w:t>
      </w:r>
      <w:r w:rsidRPr="00313FAA">
        <w:rPr>
          <w:rFonts w:asciiTheme="minorHAnsi" w:hAnsiTheme="minorHAnsi" w:cstheme="minorHAnsi"/>
        </w:rPr>
        <w:t>enderer shall promptly produce a Tax Clearance Certificate or Tax Reference Number (TRN) from the Irish Revenue Commissioners.</w:t>
      </w:r>
    </w:p>
    <w:p w14:paraId="08CA1FF2" w14:textId="77777777" w:rsidR="0033386C" w:rsidRPr="00313FAA" w:rsidRDefault="0033386C" w:rsidP="0033386C">
      <w:pPr>
        <w:ind w:left="540"/>
        <w:rPr>
          <w:rFonts w:asciiTheme="minorHAnsi" w:hAnsiTheme="minorHAnsi" w:cstheme="minorHAnsi"/>
        </w:rPr>
      </w:pPr>
    </w:p>
    <w:p w14:paraId="4D384CAC"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143" w:name="_Toc263934392"/>
      <w:bookmarkStart w:id="144" w:name="_Toc263934523"/>
      <w:bookmarkStart w:id="145" w:name="_Toc263934644"/>
      <w:bookmarkStart w:id="146" w:name="_Toc264036435"/>
      <w:bookmarkStart w:id="147" w:name="_Toc264038525"/>
      <w:bookmarkStart w:id="148" w:name="_Toc264038568"/>
      <w:bookmarkStart w:id="149" w:name="_Toc264290203"/>
      <w:bookmarkStart w:id="150" w:name="_Toc264290246"/>
      <w:bookmarkStart w:id="151" w:name="_Toc264290290"/>
      <w:r w:rsidRPr="00313FAA">
        <w:rPr>
          <w:rFonts w:asciiTheme="minorHAnsi" w:hAnsiTheme="minorHAnsi" w:cstheme="minorHAnsi"/>
          <w:bCs w:val="0"/>
          <w:color w:val="000000"/>
          <w:sz w:val="24"/>
          <w:szCs w:val="24"/>
        </w:rPr>
        <w:t>Irish Legislation</w:t>
      </w:r>
      <w:bookmarkEnd w:id="143"/>
      <w:bookmarkEnd w:id="144"/>
      <w:bookmarkEnd w:id="145"/>
      <w:bookmarkEnd w:id="146"/>
      <w:bookmarkEnd w:id="147"/>
      <w:bookmarkEnd w:id="148"/>
      <w:bookmarkEnd w:id="149"/>
      <w:bookmarkEnd w:id="150"/>
      <w:bookmarkEnd w:id="151"/>
    </w:p>
    <w:p w14:paraId="03E24073" w14:textId="77777777" w:rsidR="0033386C" w:rsidRPr="00313FAA" w:rsidRDefault="0033386C" w:rsidP="0033386C">
      <w:pPr>
        <w:ind w:left="540"/>
        <w:jc w:val="both"/>
        <w:rPr>
          <w:rFonts w:asciiTheme="minorHAnsi" w:hAnsiTheme="minorHAnsi" w:cstheme="minorHAnsi"/>
        </w:rPr>
      </w:pPr>
      <w:r w:rsidRPr="00313FAA">
        <w:rPr>
          <w:rFonts w:asciiTheme="minorHAnsi" w:hAnsiTheme="minorHAnsi" w:cstheme="minorHAnsi"/>
        </w:rPr>
        <w:t xml:space="preserve">Tenderers should be aware that national legislation applies in matters such as Employment, Working Hours, Official Secrets, Data Protection, Health and Safety and </w:t>
      </w:r>
      <w:r w:rsidRPr="00313FAA">
        <w:rPr>
          <w:rFonts w:asciiTheme="minorHAnsi" w:hAnsiTheme="minorHAnsi" w:cstheme="minorHAnsi"/>
          <w:color w:val="000000"/>
        </w:rPr>
        <w:t>Waste Management Acts (EEE &amp; WEEE).</w:t>
      </w:r>
      <w:r w:rsidRPr="00313FAA">
        <w:rPr>
          <w:rFonts w:asciiTheme="minorHAnsi" w:hAnsiTheme="minorHAnsi" w:cstheme="minorHAnsi"/>
        </w:rPr>
        <w:t xml:space="preserve"> All relevant aspects of such legislation must be observed at all times by the successful team.</w:t>
      </w:r>
    </w:p>
    <w:p w14:paraId="19CF26B7" w14:textId="77777777" w:rsidR="004E1508" w:rsidRPr="00313FAA" w:rsidRDefault="004E1508" w:rsidP="0033386C">
      <w:pPr>
        <w:ind w:left="540"/>
        <w:jc w:val="both"/>
        <w:rPr>
          <w:rFonts w:asciiTheme="minorHAnsi" w:hAnsiTheme="minorHAnsi" w:cstheme="minorHAnsi"/>
        </w:rPr>
      </w:pPr>
    </w:p>
    <w:p w14:paraId="3B0CF107"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152" w:name="_Toc263934393"/>
      <w:bookmarkStart w:id="153" w:name="_Toc263934524"/>
      <w:bookmarkStart w:id="154" w:name="_Toc263934645"/>
      <w:bookmarkStart w:id="155" w:name="_Toc264036436"/>
      <w:bookmarkStart w:id="156" w:name="_Toc264038526"/>
      <w:bookmarkStart w:id="157" w:name="_Toc264038569"/>
      <w:bookmarkStart w:id="158" w:name="_Toc264290204"/>
      <w:bookmarkStart w:id="159" w:name="_Toc264290247"/>
      <w:bookmarkStart w:id="160" w:name="_Toc264290291"/>
      <w:r w:rsidRPr="00313FAA">
        <w:rPr>
          <w:rFonts w:asciiTheme="minorHAnsi" w:hAnsiTheme="minorHAnsi" w:cstheme="minorHAnsi"/>
          <w:bCs w:val="0"/>
          <w:color w:val="000000"/>
          <w:sz w:val="24"/>
          <w:szCs w:val="24"/>
        </w:rPr>
        <w:t>Confidentiality of Evaluation</w:t>
      </w:r>
      <w:bookmarkEnd w:id="152"/>
      <w:bookmarkEnd w:id="153"/>
      <w:bookmarkEnd w:id="154"/>
      <w:bookmarkEnd w:id="155"/>
      <w:bookmarkEnd w:id="156"/>
      <w:bookmarkEnd w:id="157"/>
      <w:bookmarkEnd w:id="158"/>
      <w:bookmarkEnd w:id="159"/>
      <w:bookmarkEnd w:id="160"/>
    </w:p>
    <w:p w14:paraId="7A877C5F" w14:textId="77777777" w:rsidR="0033386C" w:rsidRPr="00313FAA" w:rsidRDefault="0033386C" w:rsidP="0033386C">
      <w:pPr>
        <w:ind w:left="540"/>
        <w:jc w:val="both"/>
        <w:rPr>
          <w:rFonts w:asciiTheme="minorHAnsi" w:hAnsiTheme="minorHAnsi" w:cstheme="minorHAnsi"/>
        </w:rPr>
      </w:pPr>
      <w:r w:rsidRPr="00313FAA">
        <w:rPr>
          <w:rFonts w:asciiTheme="minorHAnsi" w:hAnsiTheme="minorHAnsi" w:cstheme="minorHAnsi"/>
        </w:rPr>
        <w:t xml:space="preserve">After the official opening of </w:t>
      </w:r>
      <w:r w:rsidR="001E77B5" w:rsidRPr="00313FAA">
        <w:rPr>
          <w:rFonts w:asciiTheme="minorHAnsi" w:hAnsiTheme="minorHAnsi" w:cstheme="minorHAnsi"/>
        </w:rPr>
        <w:t>t</w:t>
      </w:r>
      <w:r w:rsidRPr="00313FAA">
        <w:rPr>
          <w:rFonts w:asciiTheme="minorHAnsi" w:hAnsiTheme="minorHAnsi" w:cstheme="minorHAnsi"/>
        </w:rPr>
        <w:t xml:space="preserve">enders, information relating to the examination, clarification, evaluation and comparison of </w:t>
      </w:r>
      <w:r w:rsidR="001E77B5" w:rsidRPr="00313FAA">
        <w:rPr>
          <w:rFonts w:asciiTheme="minorHAnsi" w:hAnsiTheme="minorHAnsi" w:cstheme="minorHAnsi"/>
        </w:rPr>
        <w:t>t</w:t>
      </w:r>
      <w:r w:rsidRPr="00313FAA">
        <w:rPr>
          <w:rFonts w:asciiTheme="minorHAnsi" w:hAnsiTheme="minorHAnsi" w:cstheme="minorHAnsi"/>
        </w:rPr>
        <w:t xml:space="preserve">enders and recommendations concerning the award of contract will not be disclosed to </w:t>
      </w:r>
      <w:r w:rsidR="001E77B5" w:rsidRPr="00313FAA">
        <w:rPr>
          <w:rFonts w:asciiTheme="minorHAnsi" w:hAnsiTheme="minorHAnsi" w:cstheme="minorHAnsi"/>
        </w:rPr>
        <w:t>t</w:t>
      </w:r>
      <w:r w:rsidRPr="00313FAA">
        <w:rPr>
          <w:rFonts w:asciiTheme="minorHAnsi" w:hAnsiTheme="minorHAnsi" w:cstheme="minorHAnsi"/>
        </w:rPr>
        <w:t>enderers or any other persons save as required by law.</w:t>
      </w:r>
    </w:p>
    <w:p w14:paraId="3ABB38C1" w14:textId="77777777" w:rsidR="0033386C" w:rsidRPr="00313FAA" w:rsidRDefault="0033386C" w:rsidP="0033386C">
      <w:pPr>
        <w:ind w:left="360" w:hanging="360"/>
        <w:jc w:val="both"/>
        <w:rPr>
          <w:rFonts w:asciiTheme="minorHAnsi" w:hAnsiTheme="minorHAnsi" w:cstheme="minorHAnsi"/>
          <w:b/>
        </w:rPr>
      </w:pPr>
    </w:p>
    <w:p w14:paraId="3B7D21D9"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161" w:name="_Toc263934394"/>
      <w:bookmarkStart w:id="162" w:name="_Toc263934525"/>
      <w:bookmarkStart w:id="163" w:name="_Toc263934646"/>
      <w:bookmarkStart w:id="164" w:name="_Toc264036437"/>
      <w:bookmarkStart w:id="165" w:name="_Toc264038527"/>
      <w:bookmarkStart w:id="166" w:name="_Toc264038570"/>
      <w:bookmarkStart w:id="167" w:name="_Toc264290205"/>
      <w:bookmarkStart w:id="168" w:name="_Toc264290248"/>
      <w:bookmarkStart w:id="169" w:name="_Toc264290292"/>
      <w:r w:rsidRPr="00313FAA">
        <w:rPr>
          <w:rFonts w:asciiTheme="minorHAnsi" w:hAnsiTheme="minorHAnsi" w:cstheme="minorHAnsi"/>
          <w:bCs w:val="0"/>
          <w:color w:val="000000"/>
          <w:sz w:val="24"/>
          <w:szCs w:val="24"/>
        </w:rPr>
        <w:t>Determination of Responsiveness</w:t>
      </w:r>
      <w:bookmarkEnd w:id="161"/>
      <w:bookmarkEnd w:id="162"/>
      <w:bookmarkEnd w:id="163"/>
      <w:bookmarkEnd w:id="164"/>
      <w:bookmarkEnd w:id="165"/>
      <w:bookmarkEnd w:id="166"/>
      <w:bookmarkEnd w:id="167"/>
      <w:bookmarkEnd w:id="168"/>
      <w:bookmarkEnd w:id="169"/>
    </w:p>
    <w:p w14:paraId="4A886496" w14:textId="77777777" w:rsidR="0033386C" w:rsidRPr="00313FAA" w:rsidRDefault="0033386C" w:rsidP="0033386C">
      <w:pPr>
        <w:ind w:left="540"/>
        <w:rPr>
          <w:rFonts w:asciiTheme="minorHAnsi" w:hAnsiTheme="minorHAnsi" w:cstheme="minorHAnsi"/>
        </w:rPr>
      </w:pPr>
      <w:r w:rsidRPr="00313FAA">
        <w:rPr>
          <w:rFonts w:asciiTheme="minorHAnsi" w:hAnsiTheme="minorHAnsi" w:cstheme="minorHAnsi"/>
        </w:rPr>
        <w:t xml:space="preserve">After the official opening of </w:t>
      </w:r>
      <w:r w:rsidR="001E77B5" w:rsidRPr="00313FAA">
        <w:rPr>
          <w:rFonts w:asciiTheme="minorHAnsi" w:hAnsiTheme="minorHAnsi" w:cstheme="minorHAnsi"/>
        </w:rPr>
        <w:t>t</w:t>
      </w:r>
      <w:r w:rsidRPr="00313FAA">
        <w:rPr>
          <w:rFonts w:asciiTheme="minorHAnsi" w:hAnsiTheme="minorHAnsi" w:cstheme="minorHAnsi"/>
        </w:rPr>
        <w:t>enders, the Client</w:t>
      </w:r>
      <w:r w:rsidR="00A27F8B" w:rsidRPr="00313FAA">
        <w:rPr>
          <w:rFonts w:asciiTheme="minorHAnsi" w:hAnsiTheme="minorHAnsi" w:cstheme="minorHAnsi"/>
        </w:rPr>
        <w:t>,</w:t>
      </w:r>
      <w:r w:rsidRPr="00313FAA">
        <w:rPr>
          <w:rFonts w:asciiTheme="minorHAnsi" w:hAnsiTheme="minorHAnsi" w:cstheme="minorHAnsi"/>
        </w:rPr>
        <w:t xml:space="preserve"> his staff or agents will determine whether each </w:t>
      </w:r>
      <w:r w:rsidR="00A27F8B" w:rsidRPr="00313FAA">
        <w:rPr>
          <w:rFonts w:asciiTheme="minorHAnsi" w:hAnsiTheme="minorHAnsi" w:cstheme="minorHAnsi"/>
        </w:rPr>
        <w:t>t</w:t>
      </w:r>
      <w:r w:rsidRPr="00313FAA">
        <w:rPr>
          <w:rFonts w:asciiTheme="minorHAnsi" w:hAnsiTheme="minorHAnsi" w:cstheme="minorHAnsi"/>
        </w:rPr>
        <w:t xml:space="preserve">ender is substantially responsive to the requirements of the </w:t>
      </w:r>
      <w:r w:rsidR="00A27F8B" w:rsidRPr="00313FAA">
        <w:rPr>
          <w:rFonts w:asciiTheme="minorHAnsi" w:hAnsiTheme="minorHAnsi" w:cstheme="minorHAnsi"/>
        </w:rPr>
        <w:t>t</w:t>
      </w:r>
      <w:r w:rsidRPr="00313FAA">
        <w:rPr>
          <w:rFonts w:asciiTheme="minorHAnsi" w:hAnsiTheme="minorHAnsi" w:cstheme="minorHAnsi"/>
        </w:rPr>
        <w:t xml:space="preserve">ender </w:t>
      </w:r>
      <w:r w:rsidR="00A27F8B" w:rsidRPr="00313FAA">
        <w:rPr>
          <w:rFonts w:asciiTheme="minorHAnsi" w:hAnsiTheme="minorHAnsi" w:cstheme="minorHAnsi"/>
        </w:rPr>
        <w:t>d</w:t>
      </w:r>
      <w:r w:rsidRPr="00313FAA">
        <w:rPr>
          <w:rFonts w:asciiTheme="minorHAnsi" w:hAnsiTheme="minorHAnsi" w:cstheme="minorHAnsi"/>
        </w:rPr>
        <w:t xml:space="preserve">ocuments.  </w:t>
      </w:r>
    </w:p>
    <w:p w14:paraId="6D87B7C4" w14:textId="77777777" w:rsidR="0033386C" w:rsidRPr="00313FAA" w:rsidRDefault="0033386C" w:rsidP="0033386C">
      <w:pPr>
        <w:ind w:left="360" w:hanging="360"/>
        <w:rPr>
          <w:rFonts w:asciiTheme="minorHAnsi" w:hAnsiTheme="minorHAnsi" w:cstheme="minorHAnsi"/>
        </w:rPr>
      </w:pPr>
    </w:p>
    <w:p w14:paraId="0AA1BBEA" w14:textId="77777777" w:rsidR="0033386C" w:rsidRPr="00313FAA" w:rsidRDefault="0033386C" w:rsidP="0033386C">
      <w:pPr>
        <w:ind w:left="540"/>
        <w:rPr>
          <w:rFonts w:asciiTheme="minorHAnsi" w:hAnsiTheme="minorHAnsi" w:cstheme="minorHAnsi"/>
        </w:rPr>
      </w:pPr>
      <w:r w:rsidRPr="00313FAA">
        <w:rPr>
          <w:rFonts w:asciiTheme="minorHAnsi" w:hAnsiTheme="minorHAnsi" w:cstheme="minorHAnsi"/>
        </w:rPr>
        <w:t xml:space="preserve">If a material deviation exists that limits in any substantial way the Client’s rights or the </w:t>
      </w:r>
      <w:r w:rsidR="00A27F8B" w:rsidRPr="00313FAA">
        <w:rPr>
          <w:rFonts w:asciiTheme="minorHAnsi" w:hAnsiTheme="minorHAnsi" w:cstheme="minorHAnsi"/>
        </w:rPr>
        <w:t>t</w:t>
      </w:r>
      <w:r w:rsidRPr="00313FAA">
        <w:rPr>
          <w:rFonts w:asciiTheme="minorHAnsi" w:hAnsiTheme="minorHAnsi" w:cstheme="minorHAnsi"/>
        </w:rPr>
        <w:t>enderer</w:t>
      </w:r>
      <w:r w:rsidR="00A27F8B" w:rsidRPr="00313FAA">
        <w:rPr>
          <w:rFonts w:asciiTheme="minorHAnsi" w:hAnsiTheme="minorHAnsi" w:cstheme="minorHAnsi"/>
        </w:rPr>
        <w:t>’</w:t>
      </w:r>
      <w:r w:rsidRPr="00313FAA">
        <w:rPr>
          <w:rFonts w:asciiTheme="minorHAnsi" w:hAnsiTheme="minorHAnsi" w:cstheme="minorHAnsi"/>
        </w:rPr>
        <w:t xml:space="preserve">s obligations under the Contract, the </w:t>
      </w:r>
      <w:r w:rsidR="00A27F8B" w:rsidRPr="00313FAA">
        <w:rPr>
          <w:rFonts w:asciiTheme="minorHAnsi" w:hAnsiTheme="minorHAnsi" w:cstheme="minorHAnsi"/>
        </w:rPr>
        <w:t>t</w:t>
      </w:r>
      <w:r w:rsidRPr="00313FAA">
        <w:rPr>
          <w:rFonts w:asciiTheme="minorHAnsi" w:hAnsiTheme="minorHAnsi" w:cstheme="minorHAnsi"/>
        </w:rPr>
        <w:t>ender shall be rejected.</w:t>
      </w:r>
    </w:p>
    <w:p w14:paraId="79B2AE16" w14:textId="77777777" w:rsidR="000237B7" w:rsidRPr="00313FAA" w:rsidRDefault="000237B7" w:rsidP="0033386C">
      <w:pPr>
        <w:ind w:left="540"/>
        <w:rPr>
          <w:rFonts w:asciiTheme="minorHAnsi" w:hAnsiTheme="minorHAnsi" w:cstheme="minorHAnsi"/>
          <w:b/>
          <w:bCs/>
        </w:rPr>
      </w:pPr>
    </w:p>
    <w:p w14:paraId="56CD7707"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170" w:name="_Toc263934395"/>
      <w:bookmarkStart w:id="171" w:name="_Toc263934526"/>
      <w:bookmarkStart w:id="172" w:name="_Toc263934647"/>
      <w:bookmarkStart w:id="173" w:name="_Toc264036438"/>
      <w:bookmarkStart w:id="174" w:name="_Toc264038528"/>
      <w:bookmarkStart w:id="175" w:name="_Toc264038571"/>
      <w:bookmarkStart w:id="176" w:name="_Toc264290206"/>
      <w:bookmarkStart w:id="177" w:name="_Toc264290249"/>
      <w:bookmarkStart w:id="178" w:name="_Toc264290293"/>
      <w:r w:rsidRPr="00313FAA">
        <w:rPr>
          <w:rFonts w:asciiTheme="minorHAnsi" w:hAnsiTheme="minorHAnsi" w:cstheme="minorHAnsi"/>
          <w:bCs w:val="0"/>
          <w:color w:val="000000"/>
          <w:sz w:val="24"/>
          <w:szCs w:val="24"/>
        </w:rPr>
        <w:t>Clarification of Tenders</w:t>
      </w:r>
      <w:bookmarkEnd w:id="170"/>
      <w:bookmarkEnd w:id="171"/>
      <w:bookmarkEnd w:id="172"/>
      <w:bookmarkEnd w:id="173"/>
      <w:bookmarkEnd w:id="174"/>
      <w:bookmarkEnd w:id="175"/>
      <w:bookmarkEnd w:id="176"/>
      <w:bookmarkEnd w:id="177"/>
      <w:bookmarkEnd w:id="178"/>
    </w:p>
    <w:p w14:paraId="235C3D42" w14:textId="77777777" w:rsidR="0033386C" w:rsidRPr="00313FAA" w:rsidRDefault="0033386C" w:rsidP="0033386C">
      <w:pPr>
        <w:ind w:left="540"/>
        <w:rPr>
          <w:rFonts w:asciiTheme="minorHAnsi" w:hAnsiTheme="minorHAnsi" w:cstheme="minorHAnsi"/>
        </w:rPr>
      </w:pPr>
      <w:r w:rsidRPr="00313FAA">
        <w:rPr>
          <w:rFonts w:asciiTheme="minorHAnsi" w:hAnsiTheme="minorHAnsi" w:cstheme="minorHAnsi"/>
        </w:rPr>
        <w:t xml:space="preserve">To assist in the examination and comparison of </w:t>
      </w:r>
      <w:r w:rsidR="005B2F5B" w:rsidRPr="00313FAA">
        <w:rPr>
          <w:rFonts w:asciiTheme="minorHAnsi" w:hAnsiTheme="minorHAnsi" w:cstheme="minorHAnsi"/>
        </w:rPr>
        <w:t>t</w:t>
      </w:r>
      <w:r w:rsidRPr="00313FAA">
        <w:rPr>
          <w:rFonts w:asciiTheme="minorHAnsi" w:hAnsiTheme="minorHAnsi" w:cstheme="minorHAnsi"/>
        </w:rPr>
        <w:t xml:space="preserve">enders, the Client may ask </w:t>
      </w:r>
      <w:r w:rsidR="005B2F5B" w:rsidRPr="00313FAA">
        <w:rPr>
          <w:rFonts w:asciiTheme="minorHAnsi" w:hAnsiTheme="minorHAnsi" w:cstheme="minorHAnsi"/>
        </w:rPr>
        <w:t>t</w:t>
      </w:r>
      <w:r w:rsidRPr="00313FAA">
        <w:rPr>
          <w:rFonts w:asciiTheme="minorHAnsi" w:hAnsiTheme="minorHAnsi" w:cstheme="minorHAnsi"/>
        </w:rPr>
        <w:t xml:space="preserve">enderers for clarification of their </w:t>
      </w:r>
      <w:r w:rsidR="005B2F5B" w:rsidRPr="00313FAA">
        <w:rPr>
          <w:rFonts w:asciiTheme="minorHAnsi" w:hAnsiTheme="minorHAnsi" w:cstheme="minorHAnsi"/>
        </w:rPr>
        <w:t>t</w:t>
      </w:r>
      <w:r w:rsidRPr="00313FAA">
        <w:rPr>
          <w:rFonts w:asciiTheme="minorHAnsi" w:hAnsiTheme="minorHAnsi" w:cstheme="minorHAnsi"/>
        </w:rPr>
        <w:t xml:space="preserve">enders, including breakdowns of unit prices.  No change in the price or substance of the </w:t>
      </w:r>
      <w:r w:rsidR="005B2F5B" w:rsidRPr="00313FAA">
        <w:rPr>
          <w:rFonts w:asciiTheme="minorHAnsi" w:hAnsiTheme="minorHAnsi" w:cstheme="minorHAnsi"/>
        </w:rPr>
        <w:t>t</w:t>
      </w:r>
      <w:r w:rsidRPr="00313FAA">
        <w:rPr>
          <w:rFonts w:asciiTheme="minorHAnsi" w:hAnsiTheme="minorHAnsi" w:cstheme="minorHAnsi"/>
        </w:rPr>
        <w:t xml:space="preserve">ender shall be sought, offered or permitted. To assist in finalising the tender evaluation, selected tenderers may be invited to attend clarification meetings with the Client. </w:t>
      </w:r>
    </w:p>
    <w:p w14:paraId="24A6CE2B" w14:textId="77777777" w:rsidR="0033386C" w:rsidRPr="00313FAA" w:rsidRDefault="0033386C" w:rsidP="0033386C">
      <w:pPr>
        <w:rPr>
          <w:rFonts w:asciiTheme="minorHAnsi" w:hAnsiTheme="minorHAnsi" w:cstheme="minorHAnsi"/>
        </w:rPr>
      </w:pPr>
    </w:p>
    <w:p w14:paraId="2E3FFC26"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179" w:name="_Toc263934396"/>
      <w:bookmarkStart w:id="180" w:name="_Toc263934527"/>
      <w:bookmarkStart w:id="181" w:name="_Toc263934648"/>
      <w:bookmarkStart w:id="182" w:name="_Toc264036439"/>
      <w:bookmarkStart w:id="183" w:name="_Toc264038529"/>
      <w:bookmarkStart w:id="184" w:name="_Toc264038572"/>
      <w:bookmarkStart w:id="185" w:name="_Toc264290207"/>
      <w:bookmarkStart w:id="186" w:name="_Toc264290250"/>
      <w:bookmarkStart w:id="187" w:name="_Toc264290294"/>
      <w:r w:rsidRPr="00313FAA">
        <w:rPr>
          <w:rFonts w:asciiTheme="minorHAnsi" w:hAnsiTheme="minorHAnsi" w:cstheme="minorHAnsi"/>
          <w:bCs w:val="0"/>
          <w:color w:val="000000"/>
          <w:sz w:val="24"/>
          <w:szCs w:val="24"/>
        </w:rPr>
        <w:t>Correction of Errors</w:t>
      </w:r>
      <w:bookmarkEnd w:id="179"/>
      <w:bookmarkEnd w:id="180"/>
      <w:bookmarkEnd w:id="181"/>
      <w:bookmarkEnd w:id="182"/>
      <w:bookmarkEnd w:id="183"/>
      <w:bookmarkEnd w:id="184"/>
      <w:bookmarkEnd w:id="185"/>
      <w:bookmarkEnd w:id="186"/>
      <w:bookmarkEnd w:id="187"/>
    </w:p>
    <w:p w14:paraId="67B8FDF1" w14:textId="77777777" w:rsidR="00C47A19" w:rsidRPr="00313FAA" w:rsidRDefault="0033386C" w:rsidP="000B2DCA">
      <w:pPr>
        <w:pStyle w:val="ListParagraph"/>
        <w:numPr>
          <w:ilvl w:val="2"/>
          <w:numId w:val="10"/>
        </w:numPr>
        <w:spacing w:after="60"/>
        <w:ind w:left="1134" w:hanging="567"/>
        <w:rPr>
          <w:rFonts w:asciiTheme="minorHAnsi" w:hAnsiTheme="minorHAnsi" w:cstheme="minorHAnsi"/>
          <w:sz w:val="24"/>
          <w:szCs w:val="24"/>
        </w:rPr>
      </w:pPr>
      <w:r w:rsidRPr="00313FAA">
        <w:rPr>
          <w:rFonts w:asciiTheme="minorHAnsi" w:hAnsiTheme="minorHAnsi" w:cstheme="minorHAnsi"/>
          <w:sz w:val="24"/>
          <w:szCs w:val="24"/>
        </w:rPr>
        <w:t>Where there is a discrepancy between amounts in figures and words, the amount in words shall apply.</w:t>
      </w:r>
    </w:p>
    <w:p w14:paraId="3EF2F2F9" w14:textId="77777777" w:rsidR="0033386C" w:rsidRPr="00313FAA" w:rsidRDefault="00033B6C" w:rsidP="000B2DCA">
      <w:pPr>
        <w:pStyle w:val="ListParagraph"/>
        <w:numPr>
          <w:ilvl w:val="2"/>
          <w:numId w:val="10"/>
        </w:numPr>
        <w:spacing w:after="60"/>
        <w:ind w:left="1134" w:hanging="567"/>
        <w:rPr>
          <w:rFonts w:asciiTheme="minorHAnsi" w:hAnsiTheme="minorHAnsi" w:cstheme="minorHAnsi"/>
          <w:sz w:val="24"/>
          <w:szCs w:val="24"/>
        </w:rPr>
      </w:pPr>
      <w:r w:rsidRPr="00313FAA">
        <w:rPr>
          <w:rFonts w:asciiTheme="minorHAnsi" w:hAnsiTheme="minorHAnsi" w:cstheme="minorHAnsi"/>
          <w:sz w:val="24"/>
          <w:szCs w:val="24"/>
        </w:rPr>
        <w:t xml:space="preserve">If applicable where </w:t>
      </w:r>
      <w:r w:rsidR="0033386C" w:rsidRPr="00313FAA">
        <w:rPr>
          <w:rFonts w:asciiTheme="minorHAnsi" w:hAnsiTheme="minorHAnsi" w:cstheme="minorHAnsi"/>
          <w:sz w:val="24"/>
          <w:szCs w:val="24"/>
        </w:rPr>
        <w:t>there is a discrepancy between the sum of the prices quoted under Detailed Cost Sheets and the lump sum fee quoted in the Form of Tender, the latter will normally prevail unless, in the opinion of the Purchaser, there is a clear and manifest error in the lump sum fee.  In this case, the amount stated in the Form of Tender will be adjusted by the Purchaser, with the agreement of the tenderer, by aggregating the prices quoted under Detailed Cost sheets.</w:t>
      </w:r>
    </w:p>
    <w:p w14:paraId="09600DEE" w14:textId="77777777" w:rsidR="0033386C" w:rsidRPr="00313FAA" w:rsidRDefault="004C3854" w:rsidP="000B2DCA">
      <w:pPr>
        <w:pStyle w:val="ListParagraph"/>
        <w:numPr>
          <w:ilvl w:val="2"/>
          <w:numId w:val="10"/>
        </w:numPr>
        <w:spacing w:after="60"/>
        <w:ind w:left="1134" w:hanging="567"/>
        <w:rPr>
          <w:rFonts w:asciiTheme="minorHAnsi" w:hAnsiTheme="minorHAnsi" w:cstheme="minorHAnsi"/>
          <w:sz w:val="24"/>
          <w:szCs w:val="24"/>
        </w:rPr>
      </w:pPr>
      <w:r w:rsidRPr="00313FAA">
        <w:rPr>
          <w:rFonts w:asciiTheme="minorHAnsi" w:hAnsiTheme="minorHAnsi" w:cstheme="minorHAnsi"/>
          <w:sz w:val="24"/>
          <w:szCs w:val="24"/>
        </w:rPr>
        <w:t>The above procedure shall be binding upon the tenderer and a tenderer not accepting the correction of their tender as described above shall have their tender rejected.</w:t>
      </w:r>
    </w:p>
    <w:p w14:paraId="45032446" w14:textId="77777777" w:rsidR="0033386C" w:rsidRPr="00313FAA" w:rsidRDefault="0033386C" w:rsidP="0033386C">
      <w:pPr>
        <w:numPr>
          <w:ilvl w:val="12"/>
          <w:numId w:val="0"/>
        </w:numPr>
        <w:ind w:left="1080" w:hanging="540"/>
        <w:rPr>
          <w:rFonts w:asciiTheme="minorHAnsi" w:hAnsiTheme="minorHAnsi" w:cstheme="minorHAnsi"/>
        </w:rPr>
      </w:pPr>
    </w:p>
    <w:p w14:paraId="24936FD7"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188" w:name="_Toc263934397"/>
      <w:bookmarkStart w:id="189" w:name="_Toc263934528"/>
      <w:bookmarkStart w:id="190" w:name="_Toc263934649"/>
      <w:bookmarkStart w:id="191" w:name="_Toc264036440"/>
      <w:bookmarkStart w:id="192" w:name="_Toc264038530"/>
      <w:bookmarkStart w:id="193" w:name="_Toc264038573"/>
      <w:bookmarkStart w:id="194" w:name="_Toc264290208"/>
      <w:bookmarkStart w:id="195" w:name="_Toc264290251"/>
      <w:bookmarkStart w:id="196" w:name="_Toc264290295"/>
      <w:r w:rsidRPr="00313FAA">
        <w:rPr>
          <w:rFonts w:asciiTheme="minorHAnsi" w:hAnsiTheme="minorHAnsi" w:cstheme="minorHAnsi"/>
          <w:bCs w:val="0"/>
          <w:color w:val="000000"/>
          <w:sz w:val="24"/>
          <w:szCs w:val="24"/>
        </w:rPr>
        <w:t>Change in the Composition of a Tender</w:t>
      </w:r>
      <w:bookmarkEnd w:id="188"/>
      <w:bookmarkEnd w:id="189"/>
      <w:bookmarkEnd w:id="190"/>
      <w:bookmarkEnd w:id="191"/>
      <w:bookmarkEnd w:id="192"/>
      <w:bookmarkEnd w:id="193"/>
      <w:bookmarkEnd w:id="194"/>
      <w:bookmarkEnd w:id="195"/>
      <w:bookmarkEnd w:id="196"/>
    </w:p>
    <w:p w14:paraId="47365FD9" w14:textId="77777777" w:rsidR="0033386C" w:rsidRPr="00313FAA" w:rsidRDefault="0033386C" w:rsidP="0033386C">
      <w:pPr>
        <w:ind w:left="540"/>
        <w:rPr>
          <w:rFonts w:asciiTheme="minorHAnsi" w:hAnsiTheme="minorHAnsi" w:cstheme="minorHAnsi"/>
        </w:rPr>
      </w:pPr>
      <w:r w:rsidRPr="00313FAA">
        <w:rPr>
          <w:rFonts w:asciiTheme="minorHAnsi" w:hAnsiTheme="minorHAnsi" w:cstheme="minorHAnsi"/>
        </w:rPr>
        <w:t xml:space="preserve">The Client reserves the right, but is not obliged, to disqualify any </w:t>
      </w:r>
      <w:r w:rsidR="004C3854" w:rsidRPr="00313FAA">
        <w:rPr>
          <w:rFonts w:asciiTheme="minorHAnsi" w:hAnsiTheme="minorHAnsi" w:cstheme="minorHAnsi"/>
        </w:rPr>
        <w:t>t</w:t>
      </w:r>
      <w:r w:rsidRPr="00313FAA">
        <w:rPr>
          <w:rFonts w:asciiTheme="minorHAnsi" w:hAnsiTheme="minorHAnsi" w:cstheme="minorHAnsi"/>
        </w:rPr>
        <w:t xml:space="preserve">enderer that makes any change to its composition after submission of a </w:t>
      </w:r>
      <w:r w:rsidR="004C3854" w:rsidRPr="00313FAA">
        <w:rPr>
          <w:rFonts w:asciiTheme="minorHAnsi" w:hAnsiTheme="minorHAnsi" w:cstheme="minorHAnsi"/>
        </w:rPr>
        <w:t>t</w:t>
      </w:r>
      <w:r w:rsidRPr="00313FAA">
        <w:rPr>
          <w:rFonts w:asciiTheme="minorHAnsi" w:hAnsiTheme="minorHAnsi" w:cstheme="minorHAnsi"/>
        </w:rPr>
        <w:t>ender.</w:t>
      </w:r>
    </w:p>
    <w:p w14:paraId="0C07F262" w14:textId="77777777" w:rsidR="004C3854" w:rsidRPr="00313FAA" w:rsidRDefault="004C3854" w:rsidP="0033386C">
      <w:pPr>
        <w:ind w:left="540"/>
        <w:rPr>
          <w:rFonts w:asciiTheme="minorHAnsi" w:hAnsiTheme="minorHAnsi" w:cstheme="minorHAnsi"/>
          <w:b/>
          <w:bCs/>
          <w:color w:val="000000"/>
        </w:rPr>
      </w:pPr>
    </w:p>
    <w:p w14:paraId="27EA5851"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197" w:name="_Toc263934398"/>
      <w:bookmarkStart w:id="198" w:name="_Toc263934529"/>
      <w:bookmarkStart w:id="199" w:name="_Toc263934650"/>
      <w:bookmarkStart w:id="200" w:name="_Toc264036441"/>
      <w:bookmarkStart w:id="201" w:name="_Toc264038531"/>
      <w:bookmarkStart w:id="202" w:name="_Toc264038574"/>
      <w:bookmarkStart w:id="203" w:name="_Toc264290209"/>
      <w:bookmarkStart w:id="204" w:name="_Toc264290252"/>
      <w:bookmarkStart w:id="205" w:name="_Toc264290296"/>
      <w:r w:rsidRPr="00313FAA">
        <w:rPr>
          <w:rFonts w:asciiTheme="minorHAnsi" w:hAnsiTheme="minorHAnsi" w:cstheme="minorHAnsi"/>
          <w:bCs w:val="0"/>
          <w:color w:val="000000"/>
          <w:sz w:val="24"/>
          <w:szCs w:val="24"/>
        </w:rPr>
        <w:t>Interference</w:t>
      </w:r>
      <w:bookmarkEnd w:id="197"/>
      <w:bookmarkEnd w:id="198"/>
      <w:bookmarkEnd w:id="199"/>
      <w:bookmarkEnd w:id="200"/>
      <w:bookmarkEnd w:id="201"/>
      <w:bookmarkEnd w:id="202"/>
      <w:bookmarkEnd w:id="203"/>
      <w:bookmarkEnd w:id="204"/>
      <w:bookmarkEnd w:id="205"/>
    </w:p>
    <w:p w14:paraId="644AF689" w14:textId="77777777" w:rsidR="0033386C" w:rsidRPr="00313FAA" w:rsidRDefault="0033386C" w:rsidP="0033386C">
      <w:pPr>
        <w:ind w:left="540"/>
        <w:rPr>
          <w:rFonts w:asciiTheme="minorHAnsi" w:hAnsiTheme="minorHAnsi" w:cstheme="minorHAnsi"/>
        </w:rPr>
      </w:pPr>
      <w:r w:rsidRPr="00313FAA">
        <w:rPr>
          <w:rFonts w:asciiTheme="minorHAnsi" w:hAnsiTheme="minorHAnsi" w:cstheme="minorHAnsi"/>
        </w:rPr>
        <w:t>Any effort by the tenderer to unduly influence the Client, relevant agency personnel or any other relevant persons or bodies in the process of examination, clarification, evaluation and comparison of tenders and in decisions concerning the Award of Contract</w:t>
      </w:r>
      <w:r w:rsidR="005D1071" w:rsidRPr="00313FAA">
        <w:rPr>
          <w:rFonts w:asciiTheme="minorHAnsi" w:hAnsiTheme="minorHAnsi" w:cstheme="minorHAnsi"/>
        </w:rPr>
        <w:t>,</w:t>
      </w:r>
      <w:r w:rsidRPr="00313FAA">
        <w:rPr>
          <w:rFonts w:asciiTheme="minorHAnsi" w:hAnsiTheme="minorHAnsi" w:cstheme="minorHAnsi"/>
        </w:rPr>
        <w:t xml:space="preserve">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p w14:paraId="2AE0E12E" w14:textId="77777777" w:rsidR="0033386C" w:rsidRPr="00313FAA" w:rsidRDefault="0033386C" w:rsidP="004C3854">
      <w:pPr>
        <w:jc w:val="both"/>
        <w:rPr>
          <w:rFonts w:asciiTheme="minorHAnsi" w:hAnsiTheme="minorHAnsi" w:cstheme="minorHAnsi"/>
        </w:rPr>
      </w:pPr>
    </w:p>
    <w:p w14:paraId="102B5B69"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206" w:name="_Toc263934399"/>
      <w:bookmarkStart w:id="207" w:name="_Toc263934530"/>
      <w:bookmarkStart w:id="208" w:name="_Toc263934651"/>
      <w:bookmarkStart w:id="209" w:name="_Toc264036442"/>
      <w:bookmarkStart w:id="210" w:name="_Toc264038532"/>
      <w:bookmarkStart w:id="211" w:name="_Toc264038575"/>
      <w:bookmarkStart w:id="212" w:name="_Toc264290210"/>
      <w:bookmarkStart w:id="213" w:name="_Toc264290253"/>
      <w:bookmarkStart w:id="214" w:name="_Toc264290297"/>
      <w:r w:rsidRPr="00313FAA">
        <w:rPr>
          <w:rFonts w:asciiTheme="minorHAnsi" w:hAnsiTheme="minorHAnsi" w:cstheme="minorHAnsi"/>
          <w:bCs w:val="0"/>
          <w:color w:val="000000"/>
          <w:sz w:val="24"/>
          <w:szCs w:val="24"/>
        </w:rPr>
        <w:lastRenderedPageBreak/>
        <w:t>Inducements to Purchase</w:t>
      </w:r>
      <w:bookmarkEnd w:id="206"/>
      <w:bookmarkEnd w:id="207"/>
      <w:bookmarkEnd w:id="208"/>
      <w:bookmarkEnd w:id="209"/>
      <w:bookmarkEnd w:id="210"/>
      <w:bookmarkEnd w:id="211"/>
      <w:bookmarkEnd w:id="212"/>
      <w:bookmarkEnd w:id="213"/>
      <w:bookmarkEnd w:id="214"/>
    </w:p>
    <w:p w14:paraId="6A5E795F" w14:textId="77777777" w:rsidR="0033386C" w:rsidRPr="00313FAA" w:rsidRDefault="0033386C" w:rsidP="0033386C">
      <w:pPr>
        <w:ind w:left="540"/>
        <w:jc w:val="both"/>
        <w:rPr>
          <w:rFonts w:asciiTheme="minorHAnsi" w:hAnsiTheme="minorHAnsi" w:cstheme="minorHAnsi"/>
        </w:rPr>
      </w:pPr>
      <w:r w:rsidRPr="00313FAA">
        <w:rPr>
          <w:rFonts w:asciiTheme="minorHAnsi" w:hAnsiTheme="minorHAnsi" w:cstheme="minorHAnsi"/>
        </w:rPr>
        <w:t>The Client shall be entitled to terminate any contract and to recover from the service provider the amount of any loss resulting from such termination in the following circumstances:</w:t>
      </w:r>
    </w:p>
    <w:p w14:paraId="4563347D" w14:textId="77777777" w:rsidR="0033386C" w:rsidRPr="00313FAA" w:rsidRDefault="0033386C" w:rsidP="0033386C">
      <w:pPr>
        <w:ind w:left="1440"/>
        <w:jc w:val="both"/>
        <w:rPr>
          <w:rFonts w:asciiTheme="minorHAnsi" w:hAnsiTheme="minorHAnsi" w:cstheme="minorHAnsi"/>
        </w:rPr>
      </w:pPr>
    </w:p>
    <w:p w14:paraId="09E1665F" w14:textId="77777777" w:rsidR="0033386C" w:rsidRPr="00313FAA" w:rsidRDefault="0033386C" w:rsidP="000B2DCA">
      <w:pPr>
        <w:numPr>
          <w:ilvl w:val="0"/>
          <w:numId w:val="11"/>
        </w:numPr>
        <w:tabs>
          <w:tab w:val="left" w:pos="540"/>
        </w:tabs>
        <w:jc w:val="both"/>
        <w:rPr>
          <w:rFonts w:asciiTheme="minorHAnsi" w:hAnsiTheme="minorHAnsi" w:cstheme="minorHAnsi"/>
        </w:rPr>
      </w:pPr>
      <w:r w:rsidRPr="00313FAA">
        <w:rPr>
          <w:rFonts w:asciiTheme="minorHAnsi" w:hAnsiTheme="minorHAnsi" w:cstheme="minorHAnsi"/>
        </w:rPr>
        <w:t>if the service provider has offered</w:t>
      </w:r>
      <w:r w:rsidR="005D1071" w:rsidRPr="00313FAA">
        <w:rPr>
          <w:rFonts w:asciiTheme="minorHAnsi" w:hAnsiTheme="minorHAnsi" w:cstheme="minorHAnsi"/>
        </w:rPr>
        <w:t xml:space="preserve">, </w:t>
      </w:r>
      <w:r w:rsidRPr="00313FAA">
        <w:rPr>
          <w:rFonts w:asciiTheme="minorHAnsi" w:hAnsiTheme="minorHAnsi" w:cstheme="minorHAnsi"/>
        </w:rPr>
        <w:t>given or agreed to give to any person any gift or consideration of any kind as an inducement or reward for doing or forbearing to do, or for having done or forborne to do, any action in relation to the obtaining or execution of this Agreement or any other contract with the Client, or showing or forbearing to show favour or disfavour to any person in relation to this Agreement or any other contract with the Client, or</w:t>
      </w:r>
      <w:r w:rsidR="005D1071" w:rsidRPr="00313FAA">
        <w:rPr>
          <w:rFonts w:asciiTheme="minorHAnsi" w:hAnsiTheme="minorHAnsi" w:cstheme="minorHAnsi"/>
        </w:rPr>
        <w:t xml:space="preserve"> </w:t>
      </w:r>
    </w:p>
    <w:p w14:paraId="2720FE84" w14:textId="77777777" w:rsidR="0033386C" w:rsidRPr="00313FAA" w:rsidRDefault="0033386C" w:rsidP="0033386C">
      <w:pPr>
        <w:tabs>
          <w:tab w:val="left" w:pos="540"/>
        </w:tabs>
        <w:ind w:left="540"/>
        <w:jc w:val="both"/>
        <w:rPr>
          <w:rFonts w:asciiTheme="minorHAnsi" w:hAnsiTheme="minorHAnsi" w:cstheme="minorHAnsi"/>
        </w:rPr>
      </w:pPr>
    </w:p>
    <w:p w14:paraId="37D0C3AD" w14:textId="77777777" w:rsidR="0033386C" w:rsidRPr="00313FAA" w:rsidRDefault="0033386C" w:rsidP="000B2DCA">
      <w:pPr>
        <w:numPr>
          <w:ilvl w:val="0"/>
          <w:numId w:val="11"/>
        </w:numPr>
        <w:tabs>
          <w:tab w:val="left" w:pos="540"/>
        </w:tabs>
        <w:jc w:val="both"/>
        <w:rPr>
          <w:rFonts w:asciiTheme="minorHAnsi" w:hAnsiTheme="minorHAnsi" w:cstheme="minorHAnsi"/>
        </w:rPr>
      </w:pPr>
      <w:r w:rsidRPr="00313FAA">
        <w:rPr>
          <w:rFonts w:asciiTheme="minorHAnsi" w:hAnsiTheme="minorHAnsi" w:cstheme="minorHAnsi"/>
        </w:rPr>
        <w:t>if like acts have been done by any other person employed by the service provider or acting on its behalf (whether with or without the knowledge of the service provider).</w:t>
      </w:r>
    </w:p>
    <w:p w14:paraId="5EEFA6C0" w14:textId="77777777" w:rsidR="0033386C" w:rsidRPr="00313FAA" w:rsidRDefault="0033386C" w:rsidP="0033386C">
      <w:pPr>
        <w:jc w:val="both"/>
        <w:rPr>
          <w:rFonts w:asciiTheme="minorHAnsi" w:hAnsiTheme="minorHAnsi" w:cstheme="minorHAnsi"/>
        </w:rPr>
      </w:pPr>
    </w:p>
    <w:p w14:paraId="2ADD0AF6"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215" w:name="_Toc263934400"/>
      <w:bookmarkStart w:id="216" w:name="_Toc263934531"/>
      <w:bookmarkStart w:id="217" w:name="_Toc263934652"/>
      <w:bookmarkStart w:id="218" w:name="_Toc264036443"/>
      <w:bookmarkStart w:id="219" w:name="_Toc264038533"/>
      <w:bookmarkStart w:id="220" w:name="_Toc264038576"/>
      <w:bookmarkStart w:id="221" w:name="_Toc264290211"/>
      <w:bookmarkStart w:id="222" w:name="_Toc264290254"/>
      <w:bookmarkStart w:id="223" w:name="_Toc264290298"/>
      <w:r w:rsidRPr="00313FAA">
        <w:rPr>
          <w:rFonts w:asciiTheme="minorHAnsi" w:hAnsiTheme="minorHAnsi" w:cstheme="minorHAnsi"/>
          <w:bCs w:val="0"/>
          <w:color w:val="000000"/>
          <w:sz w:val="24"/>
          <w:szCs w:val="24"/>
        </w:rPr>
        <w:t>Notification of Tender Evaluations</w:t>
      </w:r>
      <w:bookmarkEnd w:id="215"/>
      <w:bookmarkEnd w:id="216"/>
      <w:bookmarkEnd w:id="217"/>
      <w:bookmarkEnd w:id="218"/>
      <w:bookmarkEnd w:id="219"/>
      <w:bookmarkEnd w:id="220"/>
      <w:bookmarkEnd w:id="221"/>
      <w:bookmarkEnd w:id="222"/>
      <w:bookmarkEnd w:id="223"/>
    </w:p>
    <w:p w14:paraId="7CFA58D4" w14:textId="77777777" w:rsidR="0033386C" w:rsidRPr="00313FAA" w:rsidRDefault="0033386C" w:rsidP="0033386C">
      <w:pPr>
        <w:ind w:left="540"/>
        <w:jc w:val="both"/>
        <w:rPr>
          <w:rFonts w:asciiTheme="minorHAnsi" w:hAnsiTheme="minorHAnsi" w:cstheme="minorHAnsi"/>
        </w:rPr>
      </w:pPr>
      <w:r w:rsidRPr="00313FAA">
        <w:rPr>
          <w:rFonts w:asciiTheme="minorHAnsi" w:hAnsiTheme="minorHAnsi" w:cstheme="minorHAnsi"/>
        </w:rPr>
        <w:t xml:space="preserve">All tenderers will be informed of the outcome of their proposals following tender evaluation. Potential outcomes can be: </w:t>
      </w:r>
    </w:p>
    <w:p w14:paraId="2B2EB893" w14:textId="77777777" w:rsidR="0033386C" w:rsidRPr="00313FAA" w:rsidRDefault="0033386C" w:rsidP="0033386C">
      <w:pPr>
        <w:ind w:left="1440"/>
        <w:jc w:val="both"/>
        <w:rPr>
          <w:rFonts w:asciiTheme="minorHAnsi" w:hAnsiTheme="minorHAnsi" w:cstheme="minorHAnsi"/>
        </w:rPr>
      </w:pPr>
    </w:p>
    <w:p w14:paraId="3A6BA71C" w14:textId="77777777" w:rsidR="0033386C" w:rsidRPr="00313FAA" w:rsidRDefault="0033386C" w:rsidP="000B2DCA">
      <w:pPr>
        <w:widowControl w:val="0"/>
        <w:numPr>
          <w:ilvl w:val="0"/>
          <w:numId w:val="8"/>
        </w:numPr>
        <w:tabs>
          <w:tab w:val="left" w:pos="1260"/>
        </w:tabs>
        <w:autoSpaceDE w:val="0"/>
        <w:autoSpaceDN w:val="0"/>
        <w:adjustRightInd w:val="0"/>
        <w:ind w:left="1260" w:hanging="360"/>
        <w:jc w:val="both"/>
        <w:rPr>
          <w:rFonts w:asciiTheme="minorHAnsi" w:hAnsiTheme="minorHAnsi" w:cstheme="minorHAnsi"/>
        </w:rPr>
      </w:pPr>
      <w:r w:rsidRPr="00313FAA">
        <w:rPr>
          <w:rFonts w:asciiTheme="minorHAnsi" w:hAnsiTheme="minorHAnsi" w:cstheme="minorHAnsi"/>
        </w:rPr>
        <w:t>Letter of Regret (</w:t>
      </w:r>
      <w:r w:rsidR="00964F79" w:rsidRPr="00313FAA">
        <w:rPr>
          <w:rFonts w:asciiTheme="minorHAnsi" w:hAnsiTheme="minorHAnsi" w:cstheme="minorHAnsi"/>
        </w:rPr>
        <w:t>i</w:t>
      </w:r>
      <w:r w:rsidRPr="00313FAA">
        <w:rPr>
          <w:rFonts w:asciiTheme="minorHAnsi" w:hAnsiTheme="minorHAnsi" w:cstheme="minorHAnsi"/>
        </w:rPr>
        <w:t xml:space="preserve">ncluding </w:t>
      </w:r>
      <w:r w:rsidR="00964F79" w:rsidRPr="00313FAA">
        <w:rPr>
          <w:rFonts w:asciiTheme="minorHAnsi" w:hAnsiTheme="minorHAnsi" w:cstheme="minorHAnsi"/>
        </w:rPr>
        <w:t>s</w:t>
      </w:r>
      <w:r w:rsidRPr="00313FAA">
        <w:rPr>
          <w:rFonts w:asciiTheme="minorHAnsi" w:hAnsiTheme="minorHAnsi" w:cstheme="minorHAnsi"/>
        </w:rPr>
        <w:t xml:space="preserve">cores under each </w:t>
      </w:r>
      <w:proofErr w:type="gramStart"/>
      <w:r w:rsidRPr="00313FAA">
        <w:rPr>
          <w:rFonts w:asciiTheme="minorHAnsi" w:hAnsiTheme="minorHAnsi" w:cstheme="minorHAnsi"/>
        </w:rPr>
        <w:t>criteria</w:t>
      </w:r>
      <w:proofErr w:type="gramEnd"/>
      <w:r w:rsidRPr="00313FAA">
        <w:rPr>
          <w:rFonts w:asciiTheme="minorHAnsi" w:hAnsiTheme="minorHAnsi" w:cstheme="minorHAnsi"/>
        </w:rPr>
        <w:t xml:space="preserve">, plus winning </w:t>
      </w:r>
      <w:r w:rsidR="00964F79" w:rsidRPr="00313FAA">
        <w:rPr>
          <w:rFonts w:asciiTheme="minorHAnsi" w:hAnsiTheme="minorHAnsi" w:cstheme="minorHAnsi"/>
        </w:rPr>
        <w:t>t</w:t>
      </w:r>
      <w:r w:rsidRPr="00313FAA">
        <w:rPr>
          <w:rFonts w:asciiTheme="minorHAnsi" w:hAnsiTheme="minorHAnsi" w:cstheme="minorHAnsi"/>
        </w:rPr>
        <w:t xml:space="preserve">ender </w:t>
      </w:r>
      <w:r w:rsidR="00964F79" w:rsidRPr="00313FAA">
        <w:rPr>
          <w:rFonts w:asciiTheme="minorHAnsi" w:hAnsiTheme="minorHAnsi" w:cstheme="minorHAnsi"/>
        </w:rPr>
        <w:t>s</w:t>
      </w:r>
      <w:r w:rsidRPr="00313FAA">
        <w:rPr>
          <w:rFonts w:asciiTheme="minorHAnsi" w:hAnsiTheme="minorHAnsi" w:cstheme="minorHAnsi"/>
        </w:rPr>
        <w:t>core)</w:t>
      </w:r>
    </w:p>
    <w:p w14:paraId="4EF6B07E" w14:textId="77777777" w:rsidR="0033386C" w:rsidRPr="00313FAA" w:rsidRDefault="0033386C" w:rsidP="000B2DCA">
      <w:pPr>
        <w:widowControl w:val="0"/>
        <w:numPr>
          <w:ilvl w:val="0"/>
          <w:numId w:val="9"/>
        </w:numPr>
        <w:tabs>
          <w:tab w:val="left" w:pos="1260"/>
        </w:tabs>
        <w:autoSpaceDE w:val="0"/>
        <w:autoSpaceDN w:val="0"/>
        <w:adjustRightInd w:val="0"/>
        <w:ind w:left="1260" w:hanging="360"/>
        <w:jc w:val="both"/>
        <w:rPr>
          <w:rFonts w:asciiTheme="minorHAnsi" w:hAnsiTheme="minorHAnsi" w:cstheme="minorHAnsi"/>
        </w:rPr>
      </w:pPr>
      <w:r w:rsidRPr="00313FAA">
        <w:rPr>
          <w:rFonts w:asciiTheme="minorHAnsi" w:hAnsiTheme="minorHAnsi" w:cstheme="minorHAnsi"/>
        </w:rPr>
        <w:t>Letter of intent to Award of Contract</w:t>
      </w:r>
    </w:p>
    <w:p w14:paraId="68DDAB03" w14:textId="77777777" w:rsidR="0033386C" w:rsidRPr="00313FAA" w:rsidRDefault="0033386C" w:rsidP="0033386C">
      <w:pPr>
        <w:widowControl w:val="0"/>
        <w:tabs>
          <w:tab w:val="left" w:pos="2160"/>
        </w:tabs>
        <w:autoSpaceDE w:val="0"/>
        <w:autoSpaceDN w:val="0"/>
        <w:adjustRightInd w:val="0"/>
        <w:ind w:left="1800"/>
        <w:jc w:val="both"/>
        <w:rPr>
          <w:rFonts w:asciiTheme="minorHAnsi" w:hAnsiTheme="minorHAnsi" w:cstheme="minorHAnsi"/>
        </w:rPr>
      </w:pPr>
    </w:p>
    <w:p w14:paraId="1AF678BF"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224" w:name="_Toc264036444"/>
      <w:bookmarkStart w:id="225" w:name="_Toc264038534"/>
      <w:bookmarkStart w:id="226" w:name="_Toc264038577"/>
      <w:bookmarkStart w:id="227" w:name="_Toc264290212"/>
      <w:bookmarkStart w:id="228" w:name="_Toc264290255"/>
      <w:bookmarkStart w:id="229" w:name="_Toc264290299"/>
      <w:r w:rsidRPr="00313FAA">
        <w:rPr>
          <w:rFonts w:asciiTheme="minorHAnsi" w:hAnsiTheme="minorHAnsi" w:cstheme="minorHAnsi"/>
          <w:bCs w:val="0"/>
          <w:color w:val="000000"/>
          <w:sz w:val="24"/>
          <w:szCs w:val="24"/>
        </w:rPr>
        <w:t>Publication</w:t>
      </w:r>
      <w:bookmarkEnd w:id="224"/>
      <w:bookmarkEnd w:id="225"/>
      <w:bookmarkEnd w:id="226"/>
      <w:bookmarkEnd w:id="227"/>
      <w:bookmarkEnd w:id="228"/>
      <w:bookmarkEnd w:id="229"/>
    </w:p>
    <w:p w14:paraId="7C82E504" w14:textId="77777777" w:rsidR="0033386C" w:rsidRPr="00313FAA" w:rsidRDefault="0033386C" w:rsidP="0033386C">
      <w:pPr>
        <w:ind w:left="540"/>
        <w:rPr>
          <w:rFonts w:asciiTheme="minorHAnsi" w:hAnsiTheme="minorHAnsi" w:cstheme="minorHAnsi"/>
        </w:rPr>
      </w:pPr>
      <w:r w:rsidRPr="00313FAA">
        <w:rPr>
          <w:rFonts w:asciiTheme="minorHAnsi" w:hAnsiTheme="minorHAnsi" w:cstheme="minorHAnsi"/>
        </w:rPr>
        <w:t>All information relating to this tender, including tender documentation, clarifications and changes, will be published on the e</w:t>
      </w:r>
      <w:r w:rsidR="00405FD4" w:rsidRPr="00313FAA">
        <w:rPr>
          <w:rFonts w:asciiTheme="minorHAnsi" w:hAnsiTheme="minorHAnsi" w:cstheme="minorHAnsi"/>
        </w:rPr>
        <w:t>T</w:t>
      </w:r>
      <w:r w:rsidRPr="00313FAA">
        <w:rPr>
          <w:rFonts w:asciiTheme="minorHAnsi" w:hAnsiTheme="minorHAnsi" w:cstheme="minorHAnsi"/>
        </w:rPr>
        <w:t xml:space="preserve">enders website (www.etenders.gov.ie) only. </w:t>
      </w:r>
      <w:r w:rsidR="00405FD4" w:rsidRPr="00313FAA">
        <w:rPr>
          <w:rFonts w:asciiTheme="minorHAnsi" w:hAnsiTheme="minorHAnsi" w:cstheme="minorHAnsi"/>
        </w:rPr>
        <w:t>R</w:t>
      </w:r>
      <w:r w:rsidRPr="00313FAA">
        <w:rPr>
          <w:rFonts w:asciiTheme="minorHAnsi" w:hAnsiTheme="minorHAnsi" w:cstheme="minorHAnsi"/>
        </w:rPr>
        <w:t xml:space="preserve">egistration is free of charge and there is no charge for documents. </w:t>
      </w:r>
      <w:r w:rsidR="00AB3840" w:rsidRPr="00313FAA">
        <w:rPr>
          <w:rFonts w:asciiTheme="minorHAnsi" w:hAnsiTheme="minorHAnsi" w:cstheme="minorHAnsi"/>
        </w:rPr>
        <w:t xml:space="preserve"> </w:t>
      </w:r>
      <w:r w:rsidR="00363E77" w:rsidRPr="00313FAA">
        <w:rPr>
          <w:rFonts w:asciiTheme="minorHAnsi" w:hAnsiTheme="minorHAnsi" w:cstheme="minorHAnsi"/>
        </w:rPr>
        <w:t xml:space="preserve">SETU </w:t>
      </w:r>
      <w:r w:rsidRPr="00313FAA">
        <w:rPr>
          <w:rFonts w:asciiTheme="minorHAnsi" w:hAnsiTheme="minorHAnsi" w:cstheme="minorHAnsi"/>
        </w:rPr>
        <w:t>will not accept responsibility for information relayed (or not relayed) via third parties. If the RFT is in any way altered or edited, the subsequent tender may be deemed inadmissible.</w:t>
      </w:r>
    </w:p>
    <w:p w14:paraId="4498BC0B" w14:textId="77777777" w:rsidR="0033386C" w:rsidRPr="00313FAA" w:rsidRDefault="0033386C" w:rsidP="0033386C">
      <w:pPr>
        <w:widowControl w:val="0"/>
        <w:tabs>
          <w:tab w:val="left" w:pos="2160"/>
        </w:tabs>
        <w:autoSpaceDE w:val="0"/>
        <w:autoSpaceDN w:val="0"/>
        <w:adjustRightInd w:val="0"/>
        <w:jc w:val="both"/>
        <w:rPr>
          <w:rFonts w:asciiTheme="minorHAnsi" w:hAnsiTheme="minorHAnsi" w:cstheme="minorHAnsi"/>
        </w:rPr>
      </w:pPr>
    </w:p>
    <w:p w14:paraId="3272D9EC" w14:textId="77777777" w:rsidR="0033386C" w:rsidRPr="00313FAA" w:rsidRDefault="0033386C" w:rsidP="000B2DCA">
      <w:pPr>
        <w:pStyle w:val="Heading2"/>
        <w:widowControl w:val="0"/>
        <w:numPr>
          <w:ilvl w:val="0"/>
          <w:numId w:val="7"/>
        </w:numPr>
        <w:tabs>
          <w:tab w:val="left" w:pos="1440"/>
        </w:tabs>
        <w:autoSpaceDE w:val="0"/>
        <w:autoSpaceDN w:val="0"/>
        <w:adjustRightInd w:val="0"/>
        <w:spacing w:before="0" w:after="0"/>
        <w:ind w:left="540" w:hanging="540"/>
        <w:rPr>
          <w:rFonts w:asciiTheme="minorHAnsi" w:hAnsiTheme="minorHAnsi" w:cstheme="minorHAnsi"/>
          <w:bCs w:val="0"/>
          <w:color w:val="000000"/>
          <w:sz w:val="24"/>
          <w:szCs w:val="24"/>
        </w:rPr>
      </w:pPr>
      <w:bookmarkStart w:id="230" w:name="_Toc263934401"/>
      <w:bookmarkStart w:id="231" w:name="_Toc263934532"/>
      <w:bookmarkStart w:id="232" w:name="_Toc263934653"/>
      <w:bookmarkStart w:id="233" w:name="_Toc264036445"/>
      <w:bookmarkStart w:id="234" w:name="_Toc264038535"/>
      <w:bookmarkStart w:id="235" w:name="_Toc264038578"/>
      <w:bookmarkStart w:id="236" w:name="_Toc264290213"/>
      <w:bookmarkStart w:id="237" w:name="_Toc264290256"/>
      <w:bookmarkStart w:id="238" w:name="_Toc264290300"/>
      <w:r w:rsidRPr="00313FAA">
        <w:rPr>
          <w:rFonts w:asciiTheme="minorHAnsi" w:hAnsiTheme="minorHAnsi" w:cstheme="minorHAnsi"/>
          <w:bCs w:val="0"/>
          <w:color w:val="000000"/>
          <w:sz w:val="24"/>
          <w:szCs w:val="24"/>
        </w:rPr>
        <w:t>Payment</w:t>
      </w:r>
      <w:bookmarkEnd w:id="230"/>
      <w:bookmarkEnd w:id="231"/>
      <w:bookmarkEnd w:id="232"/>
      <w:bookmarkEnd w:id="233"/>
      <w:bookmarkEnd w:id="234"/>
      <w:bookmarkEnd w:id="235"/>
      <w:bookmarkEnd w:id="236"/>
      <w:bookmarkEnd w:id="237"/>
      <w:bookmarkEnd w:id="238"/>
    </w:p>
    <w:p w14:paraId="7B1F0A19" w14:textId="77777777" w:rsidR="0033386C" w:rsidRPr="00313FAA" w:rsidRDefault="0033386C" w:rsidP="0033386C">
      <w:pPr>
        <w:autoSpaceDE w:val="0"/>
        <w:autoSpaceDN w:val="0"/>
        <w:adjustRightInd w:val="0"/>
        <w:ind w:left="540"/>
        <w:jc w:val="both"/>
        <w:rPr>
          <w:rFonts w:asciiTheme="minorHAnsi" w:hAnsiTheme="minorHAnsi" w:cstheme="minorHAnsi"/>
          <w:color w:val="333333"/>
          <w:lang w:val="en"/>
        </w:rPr>
      </w:pPr>
      <w:bookmarkStart w:id="239" w:name="_Toc263934402"/>
      <w:bookmarkStart w:id="240" w:name="_Toc263934533"/>
      <w:bookmarkStart w:id="241" w:name="_Toc263934654"/>
      <w:r w:rsidRPr="00313FAA">
        <w:rPr>
          <w:rFonts w:asciiTheme="minorHAnsi" w:hAnsiTheme="minorHAnsi" w:cstheme="minorHAnsi"/>
        </w:rPr>
        <w:t xml:space="preserve">Payment terms will be in accordance with the Late Payment in Commercial Transactions Regulations (2002) or as agreed with </w:t>
      </w:r>
      <w:r w:rsidR="00B64404" w:rsidRPr="00313FAA">
        <w:rPr>
          <w:rFonts w:asciiTheme="minorHAnsi" w:hAnsiTheme="minorHAnsi" w:cstheme="minorHAnsi"/>
        </w:rPr>
        <w:t>SETU</w:t>
      </w:r>
      <w:r w:rsidRPr="00313FAA">
        <w:rPr>
          <w:rFonts w:asciiTheme="minorHAnsi" w:hAnsiTheme="minorHAnsi" w:cstheme="minorHAnsi"/>
        </w:rPr>
        <w:t xml:space="preserve">. </w:t>
      </w:r>
      <w:bookmarkEnd w:id="239"/>
      <w:bookmarkEnd w:id="240"/>
      <w:bookmarkEnd w:id="241"/>
      <w:r w:rsidR="00796861" w:rsidRPr="00313FAA">
        <w:rPr>
          <w:rFonts w:asciiTheme="minorHAnsi" w:hAnsiTheme="minorHAnsi" w:cstheme="minorHAnsi"/>
        </w:rPr>
        <w:t xml:space="preserve"> </w:t>
      </w:r>
      <w:r w:rsidRPr="00313FAA">
        <w:rPr>
          <w:rFonts w:asciiTheme="minorHAnsi" w:hAnsiTheme="minorHAnsi" w:cstheme="minorHAnsi"/>
        </w:rPr>
        <w:t xml:space="preserve">The </w:t>
      </w:r>
      <w:proofErr w:type="gramStart"/>
      <w:r w:rsidR="00033B6C" w:rsidRPr="00313FAA">
        <w:rPr>
          <w:rFonts w:asciiTheme="minorHAnsi" w:hAnsiTheme="minorHAnsi" w:cstheme="minorHAnsi"/>
        </w:rPr>
        <w:t xml:space="preserve">University  </w:t>
      </w:r>
      <w:r w:rsidRPr="00313FAA">
        <w:rPr>
          <w:rFonts w:asciiTheme="minorHAnsi" w:hAnsiTheme="minorHAnsi" w:cstheme="minorHAnsi"/>
        </w:rPr>
        <w:t>operates</w:t>
      </w:r>
      <w:proofErr w:type="gramEnd"/>
      <w:r w:rsidRPr="00313FAA">
        <w:rPr>
          <w:rFonts w:asciiTheme="minorHAnsi" w:hAnsiTheme="minorHAnsi" w:cstheme="minorHAnsi"/>
        </w:rPr>
        <w:t xml:space="preserve"> a 30-day credit period; however, </w:t>
      </w:r>
      <w:r w:rsidR="00B64404" w:rsidRPr="00313FAA">
        <w:rPr>
          <w:rFonts w:asciiTheme="minorHAnsi" w:hAnsiTheme="minorHAnsi" w:cstheme="minorHAnsi"/>
        </w:rPr>
        <w:t>SETU</w:t>
      </w:r>
      <w:r w:rsidRPr="00313FAA">
        <w:rPr>
          <w:rFonts w:asciiTheme="minorHAnsi" w:hAnsiTheme="minorHAnsi" w:cstheme="minorHAnsi"/>
        </w:rPr>
        <w:t xml:space="preserve"> is </w:t>
      </w:r>
      <w:r w:rsidRPr="00313FAA">
        <w:rPr>
          <w:rFonts w:asciiTheme="minorHAnsi" w:hAnsiTheme="minorHAnsi" w:cstheme="minorHAnsi"/>
          <w:color w:val="333333"/>
          <w:lang w:val="en"/>
        </w:rPr>
        <w:t>committed to reducing the payment period to suppliers for commercial transactions from 30 to 15 calendar days, on receipt of a valid invoice, as a means of easing cash flow difficulties for businesses,</w:t>
      </w:r>
      <w:r w:rsidRPr="00313FAA">
        <w:rPr>
          <w:rFonts w:asciiTheme="minorHAnsi" w:hAnsiTheme="minorHAnsi" w:cstheme="minorHAnsi"/>
        </w:rPr>
        <w:t xml:space="preserve"> as set out by The Department of Education and Skills. </w:t>
      </w:r>
    </w:p>
    <w:p w14:paraId="70D35957" w14:textId="77777777" w:rsidR="0033386C" w:rsidRPr="00313FAA" w:rsidRDefault="0033386C" w:rsidP="0033386C">
      <w:pPr>
        <w:ind w:left="540"/>
        <w:jc w:val="both"/>
        <w:rPr>
          <w:rFonts w:asciiTheme="minorHAnsi" w:hAnsiTheme="minorHAnsi" w:cstheme="minorHAnsi"/>
        </w:rPr>
      </w:pPr>
      <w:r w:rsidRPr="00313FAA">
        <w:rPr>
          <w:rFonts w:asciiTheme="minorHAnsi" w:hAnsiTheme="minorHAnsi" w:cstheme="minorHAnsi"/>
        </w:rPr>
        <w:t xml:space="preserve">Original invoices should be sent directly </w:t>
      </w:r>
      <w:r w:rsidR="001A2D97" w:rsidRPr="00313FAA">
        <w:rPr>
          <w:rFonts w:asciiTheme="minorHAnsi" w:hAnsiTheme="minorHAnsi" w:cstheme="minorHAnsi"/>
        </w:rPr>
        <w:t xml:space="preserve">to </w:t>
      </w:r>
      <w:hyperlink r:id="rId17" w:history="1">
        <w:r w:rsidR="001A2D97" w:rsidRPr="00313FAA">
          <w:rPr>
            <w:rStyle w:val="Hyperlink"/>
            <w:rFonts w:asciiTheme="minorHAnsi" w:hAnsiTheme="minorHAnsi" w:cstheme="minorHAnsi"/>
          </w:rPr>
          <w:t>accountspayable@setu.ie</w:t>
        </w:r>
      </w:hyperlink>
    </w:p>
    <w:p w14:paraId="77174CF9" w14:textId="77777777" w:rsidR="0033386C" w:rsidRPr="00313FAA" w:rsidRDefault="0033386C" w:rsidP="0033386C">
      <w:pPr>
        <w:jc w:val="both"/>
        <w:rPr>
          <w:rFonts w:asciiTheme="minorHAnsi" w:hAnsiTheme="minorHAnsi" w:cstheme="minorHAnsi"/>
        </w:rPr>
      </w:pPr>
    </w:p>
    <w:p w14:paraId="53F0DBBA" w14:textId="77777777" w:rsidR="001A2D97" w:rsidRPr="00313FAA" w:rsidRDefault="001A2D97" w:rsidP="0033386C">
      <w:pPr>
        <w:jc w:val="both"/>
        <w:rPr>
          <w:rFonts w:asciiTheme="minorHAnsi" w:hAnsiTheme="minorHAnsi" w:cstheme="minorHAnsi"/>
        </w:rPr>
      </w:pPr>
    </w:p>
    <w:p w14:paraId="5A2A3E5E" w14:textId="77777777" w:rsidR="0033386C" w:rsidRPr="00313FAA" w:rsidRDefault="0033386C" w:rsidP="000B2DCA">
      <w:pPr>
        <w:numPr>
          <w:ilvl w:val="0"/>
          <w:numId w:val="7"/>
        </w:numPr>
        <w:jc w:val="both"/>
        <w:rPr>
          <w:rFonts w:asciiTheme="minorHAnsi" w:hAnsiTheme="minorHAnsi" w:cstheme="minorHAnsi"/>
          <w:b/>
          <w:i/>
          <w:lang w:eastAsia="en-GB"/>
        </w:rPr>
      </w:pPr>
      <w:r w:rsidRPr="00313FAA">
        <w:rPr>
          <w:rFonts w:asciiTheme="minorHAnsi" w:hAnsiTheme="minorHAnsi" w:cstheme="minorHAnsi"/>
          <w:b/>
          <w:i/>
          <w:lang w:eastAsia="en-GB"/>
        </w:rPr>
        <w:t xml:space="preserve">   Cancellation of Tender Process</w:t>
      </w:r>
    </w:p>
    <w:p w14:paraId="21A78726" w14:textId="37930DB3" w:rsidR="0033386C" w:rsidRPr="00313FAA" w:rsidRDefault="0033386C" w:rsidP="00563DBD">
      <w:pPr>
        <w:spacing w:after="120"/>
        <w:ind w:left="539"/>
        <w:rPr>
          <w:rFonts w:asciiTheme="minorHAnsi" w:hAnsiTheme="minorHAnsi" w:cstheme="minorHAnsi"/>
          <w:lang w:eastAsia="en-GB"/>
        </w:rPr>
      </w:pPr>
      <w:r w:rsidRPr="00313FAA">
        <w:rPr>
          <w:rFonts w:asciiTheme="minorHAnsi" w:hAnsiTheme="minorHAnsi" w:cstheme="minorHAnsi"/>
          <w:lang w:eastAsia="en-GB"/>
        </w:rPr>
        <w:t xml:space="preserve">In the event of cancellation of the competitive process/tender procedure, </w:t>
      </w:r>
      <w:r w:rsidR="003668AC" w:rsidRPr="00313FAA">
        <w:rPr>
          <w:rFonts w:asciiTheme="minorHAnsi" w:hAnsiTheme="minorHAnsi" w:cstheme="minorHAnsi"/>
          <w:lang w:eastAsia="en-GB"/>
        </w:rPr>
        <w:t>t</w:t>
      </w:r>
      <w:r w:rsidRPr="00313FAA">
        <w:rPr>
          <w:rFonts w:asciiTheme="minorHAnsi" w:hAnsiTheme="minorHAnsi" w:cstheme="minorHAnsi"/>
          <w:lang w:eastAsia="en-GB"/>
        </w:rPr>
        <w:t xml:space="preserve">enderers will be notified of the cancellation by </w:t>
      </w:r>
      <w:r w:rsidR="00796861" w:rsidRPr="00313FAA">
        <w:rPr>
          <w:rFonts w:asciiTheme="minorHAnsi" w:hAnsiTheme="minorHAnsi" w:cstheme="minorHAnsi"/>
          <w:lang w:eastAsia="en-GB"/>
        </w:rPr>
        <w:t xml:space="preserve">SETU. </w:t>
      </w:r>
      <w:r w:rsidRPr="00313FAA">
        <w:rPr>
          <w:rFonts w:asciiTheme="minorHAnsi" w:hAnsiTheme="minorHAnsi" w:cstheme="minorHAnsi"/>
          <w:lang w:eastAsia="en-GB"/>
        </w:rPr>
        <w:t xml:space="preserve"> Cancellation may occur where:</w:t>
      </w:r>
    </w:p>
    <w:p w14:paraId="32F87EF8" w14:textId="77777777" w:rsidR="0033386C" w:rsidRPr="00313FAA" w:rsidRDefault="0033386C" w:rsidP="000B2DCA">
      <w:pPr>
        <w:pStyle w:val="ListParagraph"/>
        <w:numPr>
          <w:ilvl w:val="0"/>
          <w:numId w:val="17"/>
        </w:numPr>
        <w:spacing w:after="60"/>
        <w:ind w:left="714" w:hanging="357"/>
        <w:rPr>
          <w:rFonts w:asciiTheme="minorHAnsi" w:hAnsiTheme="minorHAnsi" w:cstheme="minorHAnsi"/>
          <w:sz w:val="24"/>
          <w:szCs w:val="24"/>
          <w:lang w:eastAsia="en-GB"/>
        </w:rPr>
      </w:pPr>
      <w:r w:rsidRPr="00313FAA">
        <w:rPr>
          <w:rFonts w:asciiTheme="minorHAnsi" w:hAnsiTheme="minorHAnsi" w:cstheme="minorHAnsi"/>
          <w:sz w:val="24"/>
          <w:szCs w:val="24"/>
          <w:lang w:eastAsia="en-GB"/>
        </w:rPr>
        <w:t>The tender procedure has been unsuccessful; i.e. no qualitative or financially worthwhile tender has been received or there is no response at all.</w:t>
      </w:r>
    </w:p>
    <w:p w14:paraId="022BB27C" w14:textId="77777777" w:rsidR="0033386C" w:rsidRPr="00313FAA" w:rsidRDefault="0033386C" w:rsidP="000B2DCA">
      <w:pPr>
        <w:pStyle w:val="ListParagraph"/>
        <w:numPr>
          <w:ilvl w:val="0"/>
          <w:numId w:val="17"/>
        </w:numPr>
        <w:spacing w:after="60"/>
        <w:ind w:left="714" w:hanging="357"/>
        <w:rPr>
          <w:rFonts w:asciiTheme="minorHAnsi" w:hAnsiTheme="minorHAnsi" w:cstheme="minorHAnsi"/>
          <w:sz w:val="24"/>
          <w:szCs w:val="24"/>
          <w:lang w:eastAsia="en-GB"/>
        </w:rPr>
      </w:pPr>
      <w:r w:rsidRPr="00313FAA">
        <w:rPr>
          <w:rFonts w:asciiTheme="minorHAnsi" w:hAnsiTheme="minorHAnsi" w:cstheme="minorHAnsi"/>
          <w:sz w:val="24"/>
          <w:szCs w:val="24"/>
          <w:lang w:eastAsia="en-GB"/>
        </w:rPr>
        <w:lastRenderedPageBreak/>
        <w:t>The economic or technical data of the project has been fundamentally altered.</w:t>
      </w:r>
    </w:p>
    <w:p w14:paraId="616AEFF9" w14:textId="77777777" w:rsidR="0033386C" w:rsidRPr="00313FAA" w:rsidRDefault="0033386C" w:rsidP="000B2DCA">
      <w:pPr>
        <w:pStyle w:val="ListParagraph"/>
        <w:numPr>
          <w:ilvl w:val="0"/>
          <w:numId w:val="17"/>
        </w:numPr>
        <w:spacing w:after="60"/>
        <w:ind w:left="714" w:hanging="357"/>
        <w:rPr>
          <w:rFonts w:asciiTheme="minorHAnsi" w:hAnsiTheme="minorHAnsi" w:cstheme="minorHAnsi"/>
          <w:sz w:val="24"/>
          <w:szCs w:val="24"/>
          <w:lang w:eastAsia="en-GB"/>
        </w:rPr>
      </w:pPr>
      <w:r w:rsidRPr="00313FAA">
        <w:rPr>
          <w:rFonts w:asciiTheme="minorHAnsi" w:hAnsiTheme="minorHAnsi" w:cstheme="minorHAnsi"/>
          <w:sz w:val="24"/>
          <w:szCs w:val="24"/>
          <w:lang w:eastAsia="en-GB"/>
        </w:rPr>
        <w:t>Exceptional circumstances of force majeure render normal performance of the contract impossible.</w:t>
      </w:r>
    </w:p>
    <w:p w14:paraId="5E8514C0" w14:textId="77777777" w:rsidR="0033386C" w:rsidRPr="00313FAA" w:rsidRDefault="0033386C" w:rsidP="000B2DCA">
      <w:pPr>
        <w:pStyle w:val="ListParagraph"/>
        <w:numPr>
          <w:ilvl w:val="0"/>
          <w:numId w:val="17"/>
        </w:numPr>
        <w:spacing w:after="60"/>
        <w:ind w:left="714" w:hanging="357"/>
        <w:rPr>
          <w:rFonts w:asciiTheme="minorHAnsi" w:hAnsiTheme="minorHAnsi" w:cstheme="minorHAnsi"/>
          <w:sz w:val="24"/>
          <w:szCs w:val="24"/>
          <w:lang w:eastAsia="en-GB"/>
        </w:rPr>
      </w:pPr>
      <w:r w:rsidRPr="00313FAA">
        <w:rPr>
          <w:rFonts w:asciiTheme="minorHAnsi" w:hAnsiTheme="minorHAnsi" w:cstheme="minorHAnsi"/>
          <w:sz w:val="24"/>
          <w:szCs w:val="24"/>
          <w:lang w:eastAsia="en-GB"/>
        </w:rPr>
        <w:t>All technically compliant tenders exceed the financial resources available.</w:t>
      </w:r>
    </w:p>
    <w:p w14:paraId="3279ECCE" w14:textId="77777777" w:rsidR="0033386C" w:rsidRPr="00313FAA" w:rsidRDefault="0033386C" w:rsidP="000B2DCA">
      <w:pPr>
        <w:pStyle w:val="ListParagraph"/>
        <w:numPr>
          <w:ilvl w:val="0"/>
          <w:numId w:val="17"/>
        </w:numPr>
        <w:rPr>
          <w:rFonts w:asciiTheme="minorHAnsi" w:hAnsiTheme="minorHAnsi" w:cstheme="minorHAnsi"/>
          <w:sz w:val="24"/>
          <w:szCs w:val="24"/>
          <w:lang w:eastAsia="en-GB"/>
        </w:rPr>
      </w:pPr>
      <w:r w:rsidRPr="00313FAA">
        <w:rPr>
          <w:rFonts w:asciiTheme="minorHAnsi" w:hAnsiTheme="minorHAnsi" w:cstheme="minorHAnsi"/>
          <w:sz w:val="24"/>
          <w:szCs w:val="24"/>
          <w:lang w:eastAsia="en-GB"/>
        </w:rPr>
        <w:t>There have been irregularities in the procedure, in particular where these have prevented fair competition.</w:t>
      </w:r>
    </w:p>
    <w:p w14:paraId="0A7E79A0" w14:textId="77777777" w:rsidR="0033386C" w:rsidRPr="00313FAA" w:rsidRDefault="0033386C" w:rsidP="0033386C">
      <w:pPr>
        <w:ind w:left="420"/>
        <w:rPr>
          <w:rFonts w:asciiTheme="minorHAnsi" w:hAnsiTheme="minorHAnsi" w:cstheme="minorHAnsi"/>
          <w:lang w:eastAsia="en-GB"/>
        </w:rPr>
      </w:pPr>
    </w:p>
    <w:p w14:paraId="310C99FC" w14:textId="77777777" w:rsidR="0033386C" w:rsidRPr="00313FAA" w:rsidRDefault="0033386C" w:rsidP="00071D58">
      <w:pPr>
        <w:ind w:left="420"/>
        <w:jc w:val="both"/>
        <w:rPr>
          <w:rFonts w:asciiTheme="minorHAnsi" w:hAnsiTheme="minorHAnsi" w:cstheme="minorHAnsi"/>
          <w:lang w:eastAsia="en-GB"/>
        </w:rPr>
      </w:pPr>
      <w:r w:rsidRPr="00313FAA">
        <w:rPr>
          <w:rFonts w:asciiTheme="minorHAnsi" w:hAnsiTheme="minorHAnsi" w:cstheme="minorHAnsi"/>
          <w:lang w:eastAsia="en-GB"/>
        </w:rPr>
        <w:t xml:space="preserve">In no event shall </w:t>
      </w:r>
      <w:r w:rsidR="00796861" w:rsidRPr="00313FAA">
        <w:rPr>
          <w:rFonts w:asciiTheme="minorHAnsi" w:hAnsiTheme="minorHAnsi" w:cstheme="minorHAnsi"/>
          <w:lang w:eastAsia="en-GB"/>
        </w:rPr>
        <w:t>SETU</w:t>
      </w:r>
      <w:r w:rsidRPr="00313FAA">
        <w:rPr>
          <w:rFonts w:asciiTheme="minorHAnsi" w:hAnsiTheme="minorHAnsi" w:cstheme="minorHAnsi"/>
          <w:lang w:eastAsia="en-GB"/>
        </w:rPr>
        <w:t xml:space="preserve"> be liable for any damages whatsoever including, without limitation, damages for loss of profits in any </w:t>
      </w:r>
      <w:r w:rsidR="00024AF3" w:rsidRPr="00313FAA">
        <w:rPr>
          <w:rFonts w:asciiTheme="minorHAnsi" w:hAnsiTheme="minorHAnsi" w:cstheme="minorHAnsi"/>
          <w:lang w:eastAsia="en-GB"/>
        </w:rPr>
        <w:t xml:space="preserve">connection </w:t>
      </w:r>
      <w:r w:rsidRPr="00313FAA">
        <w:rPr>
          <w:rFonts w:asciiTheme="minorHAnsi" w:hAnsiTheme="minorHAnsi" w:cstheme="minorHAnsi"/>
          <w:lang w:eastAsia="en-GB"/>
        </w:rPr>
        <w:t>with the cancellation of a</w:t>
      </w:r>
      <w:r w:rsidR="00796861" w:rsidRPr="00313FAA">
        <w:rPr>
          <w:rFonts w:asciiTheme="minorHAnsi" w:hAnsiTheme="minorHAnsi" w:cstheme="minorHAnsi"/>
          <w:lang w:eastAsia="en-GB"/>
        </w:rPr>
        <w:t xml:space="preserve"> tender procedure even if SETU</w:t>
      </w:r>
      <w:r w:rsidRPr="00313FAA">
        <w:rPr>
          <w:rFonts w:asciiTheme="minorHAnsi" w:hAnsiTheme="minorHAnsi" w:cstheme="minorHAnsi"/>
          <w:lang w:eastAsia="en-GB"/>
        </w:rPr>
        <w:t xml:space="preserve"> has been advised of the possibility of damages. The publication of a procureme</w:t>
      </w:r>
      <w:r w:rsidR="00796861" w:rsidRPr="00313FAA">
        <w:rPr>
          <w:rFonts w:asciiTheme="minorHAnsi" w:hAnsiTheme="minorHAnsi" w:cstheme="minorHAnsi"/>
          <w:lang w:eastAsia="en-GB"/>
        </w:rPr>
        <w:t>nt notice does not commit SETU</w:t>
      </w:r>
      <w:r w:rsidRPr="00313FAA">
        <w:rPr>
          <w:rFonts w:asciiTheme="minorHAnsi" w:hAnsiTheme="minorHAnsi" w:cstheme="minorHAnsi"/>
          <w:lang w:eastAsia="en-GB"/>
        </w:rPr>
        <w:t xml:space="preserve"> to implement the programme or the project announced.</w:t>
      </w:r>
    </w:p>
    <w:p w14:paraId="4B7C2E7D" w14:textId="77777777" w:rsidR="00532828" w:rsidRPr="00313FAA" w:rsidRDefault="00532828" w:rsidP="00071D58">
      <w:pPr>
        <w:ind w:left="420"/>
        <w:jc w:val="both"/>
        <w:rPr>
          <w:rFonts w:asciiTheme="minorHAnsi" w:hAnsiTheme="minorHAnsi" w:cstheme="minorHAnsi"/>
          <w:lang w:eastAsia="en-GB"/>
        </w:rPr>
      </w:pPr>
    </w:p>
    <w:p w14:paraId="7610585C" w14:textId="77777777" w:rsidR="0033386C" w:rsidRPr="00313FAA" w:rsidRDefault="009E133F" w:rsidP="000B2DCA">
      <w:pPr>
        <w:numPr>
          <w:ilvl w:val="0"/>
          <w:numId w:val="7"/>
        </w:numPr>
        <w:jc w:val="both"/>
        <w:rPr>
          <w:rFonts w:asciiTheme="minorHAnsi" w:hAnsiTheme="minorHAnsi" w:cstheme="minorHAnsi"/>
          <w:b/>
          <w:i/>
        </w:rPr>
      </w:pPr>
      <w:r w:rsidRPr="00313FAA">
        <w:rPr>
          <w:rFonts w:asciiTheme="minorHAnsi" w:hAnsiTheme="minorHAnsi" w:cstheme="minorHAnsi"/>
          <w:b/>
          <w:i/>
        </w:rPr>
        <w:t xml:space="preserve">    </w:t>
      </w:r>
      <w:r w:rsidR="0033386C" w:rsidRPr="00313FAA">
        <w:rPr>
          <w:rFonts w:asciiTheme="minorHAnsi" w:hAnsiTheme="minorHAnsi" w:cstheme="minorHAnsi"/>
          <w:b/>
          <w:i/>
        </w:rPr>
        <w:t>Standstill Period</w:t>
      </w:r>
    </w:p>
    <w:tbl>
      <w:tblPr>
        <w:tblW w:w="0" w:type="auto"/>
        <w:tblLook w:val="01E0" w:firstRow="1" w:lastRow="1" w:firstColumn="1" w:lastColumn="1" w:noHBand="0" w:noVBand="0"/>
      </w:tblPr>
      <w:tblGrid>
        <w:gridCol w:w="8625"/>
      </w:tblGrid>
      <w:tr w:rsidR="0033386C" w:rsidRPr="00313FAA" w14:paraId="26366748" w14:textId="77777777" w:rsidTr="00602147">
        <w:tc>
          <w:tcPr>
            <w:tcW w:w="8625" w:type="dxa"/>
          </w:tcPr>
          <w:p w14:paraId="6C1AB14A" w14:textId="77777777" w:rsidR="0033386C" w:rsidRPr="00313FAA" w:rsidRDefault="0033386C" w:rsidP="00071D58">
            <w:pPr>
              <w:ind w:left="420"/>
              <w:jc w:val="both"/>
              <w:rPr>
                <w:rFonts w:asciiTheme="minorHAnsi" w:hAnsiTheme="minorHAnsi" w:cstheme="minorHAnsi"/>
                <w:lang w:eastAsia="en-GB"/>
              </w:rPr>
            </w:pPr>
            <w:r w:rsidRPr="00313FAA">
              <w:rPr>
                <w:rFonts w:asciiTheme="minorHAnsi" w:hAnsiTheme="minorHAnsi" w:cstheme="minorHAnsi"/>
                <w:lang w:eastAsia="en-GB"/>
              </w:rPr>
              <w:t xml:space="preserve">In circumstances where Directive 89/665/EEC as amended by Directive                                                                 2007/66/EC (the “Remedies Directive”) applies, no contract can or will be executed or take effect until at least fourteen (14) calendar days after the day on which the </w:t>
            </w:r>
            <w:r w:rsidR="002D5875" w:rsidRPr="00313FAA">
              <w:rPr>
                <w:rFonts w:asciiTheme="minorHAnsi" w:hAnsiTheme="minorHAnsi" w:cstheme="minorHAnsi"/>
                <w:lang w:eastAsia="en-GB"/>
              </w:rPr>
              <w:t>t</w:t>
            </w:r>
            <w:r w:rsidRPr="00313FAA">
              <w:rPr>
                <w:rFonts w:asciiTheme="minorHAnsi" w:hAnsiTheme="minorHAnsi" w:cstheme="minorHAnsi"/>
                <w:lang w:eastAsia="en-GB"/>
              </w:rPr>
              <w:t xml:space="preserve">enderers have been sent a notice informing them of the result of this </w:t>
            </w:r>
            <w:r w:rsidR="002D5875" w:rsidRPr="00313FAA">
              <w:rPr>
                <w:rFonts w:asciiTheme="minorHAnsi" w:hAnsiTheme="minorHAnsi" w:cstheme="minorHAnsi"/>
                <w:lang w:eastAsia="en-GB"/>
              </w:rPr>
              <w:t>c</w:t>
            </w:r>
            <w:r w:rsidRPr="00313FAA">
              <w:rPr>
                <w:rFonts w:asciiTheme="minorHAnsi" w:hAnsiTheme="minorHAnsi" w:cstheme="minorHAnsi"/>
                <w:lang w:eastAsia="en-GB"/>
              </w:rPr>
              <w:t xml:space="preserve">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p w14:paraId="57104510" w14:textId="77777777" w:rsidR="0033386C" w:rsidRPr="00313FAA" w:rsidRDefault="0033386C" w:rsidP="00071D58">
            <w:pPr>
              <w:ind w:left="420"/>
              <w:jc w:val="both"/>
              <w:rPr>
                <w:rFonts w:asciiTheme="minorHAnsi" w:hAnsiTheme="minorHAnsi" w:cstheme="minorHAnsi"/>
                <w:lang w:eastAsia="en-GB"/>
              </w:rPr>
            </w:pPr>
          </w:p>
        </w:tc>
      </w:tr>
      <w:tr w:rsidR="0033386C" w:rsidRPr="00313FAA" w14:paraId="35EAE419" w14:textId="77777777" w:rsidTr="00602147">
        <w:tc>
          <w:tcPr>
            <w:tcW w:w="8625" w:type="dxa"/>
          </w:tcPr>
          <w:p w14:paraId="10250149" w14:textId="77777777" w:rsidR="0033386C" w:rsidRPr="00313FAA" w:rsidRDefault="0033386C" w:rsidP="00071D58">
            <w:pPr>
              <w:ind w:left="420"/>
              <w:jc w:val="both"/>
              <w:rPr>
                <w:rFonts w:asciiTheme="minorHAnsi" w:hAnsiTheme="minorHAnsi" w:cstheme="minorHAnsi"/>
                <w:lang w:eastAsia="en-GB"/>
              </w:rPr>
            </w:pPr>
            <w:r w:rsidRPr="00313FAA">
              <w:rPr>
                <w:rFonts w:asciiTheme="minorHAnsi" w:hAnsiTheme="minorHAnsi" w:cstheme="minorHAnsi"/>
                <w:lang w:eastAsia="en-GB"/>
              </w:rPr>
              <w:t xml:space="preserve">Tenderers should note that the Contracting Authority may, when notifying </w:t>
            </w:r>
            <w:r w:rsidR="002D5875" w:rsidRPr="00313FAA">
              <w:rPr>
                <w:rFonts w:asciiTheme="minorHAnsi" w:hAnsiTheme="minorHAnsi" w:cstheme="minorHAnsi"/>
                <w:lang w:eastAsia="en-GB"/>
              </w:rPr>
              <w:t>t</w:t>
            </w:r>
            <w:r w:rsidRPr="00313FAA">
              <w:rPr>
                <w:rFonts w:asciiTheme="minorHAnsi" w:hAnsiTheme="minorHAnsi" w:cstheme="minorHAnsi"/>
                <w:lang w:eastAsia="en-GB"/>
              </w:rPr>
              <w:t xml:space="preserve">enderers of the results of this </w:t>
            </w:r>
            <w:r w:rsidR="00024AF3" w:rsidRPr="00313FAA">
              <w:rPr>
                <w:rFonts w:asciiTheme="minorHAnsi" w:hAnsiTheme="minorHAnsi" w:cstheme="minorHAnsi"/>
                <w:lang w:eastAsia="en-GB"/>
              </w:rPr>
              <w:t>c</w:t>
            </w:r>
            <w:r w:rsidRPr="00313FAA">
              <w:rPr>
                <w:rFonts w:asciiTheme="minorHAnsi" w:hAnsiTheme="minorHAnsi" w:cstheme="minorHAnsi"/>
                <w:lang w:eastAsia="en-GB"/>
              </w:rPr>
              <w:t xml:space="preserve">ompetition, include the scores obtained by the </w:t>
            </w:r>
            <w:r w:rsidR="002D5875" w:rsidRPr="00313FAA">
              <w:rPr>
                <w:rFonts w:asciiTheme="minorHAnsi" w:hAnsiTheme="minorHAnsi" w:cstheme="minorHAnsi"/>
                <w:lang w:eastAsia="en-GB"/>
              </w:rPr>
              <w:t>t</w:t>
            </w:r>
            <w:r w:rsidRPr="00313FAA">
              <w:rPr>
                <w:rFonts w:asciiTheme="minorHAnsi" w:hAnsiTheme="minorHAnsi" w:cstheme="minorHAnsi"/>
                <w:lang w:eastAsia="en-GB"/>
              </w:rPr>
              <w:t>enderer concerned and obtained by the preferred bidder in respect of each award criterion assessed by the Contracting Authority.</w:t>
            </w:r>
          </w:p>
          <w:p w14:paraId="76AF15F9" w14:textId="77777777" w:rsidR="00B63493" w:rsidRPr="00313FAA" w:rsidRDefault="00B63493" w:rsidP="00071D58">
            <w:pPr>
              <w:ind w:left="420"/>
              <w:jc w:val="both"/>
              <w:rPr>
                <w:rFonts w:asciiTheme="minorHAnsi" w:hAnsiTheme="minorHAnsi" w:cstheme="minorHAnsi"/>
                <w:lang w:eastAsia="en-GB"/>
              </w:rPr>
            </w:pPr>
          </w:p>
        </w:tc>
      </w:tr>
    </w:tbl>
    <w:p w14:paraId="0F3D69A1" w14:textId="77777777" w:rsidR="0033386C" w:rsidRPr="00313FAA" w:rsidRDefault="0033386C" w:rsidP="000B2DCA">
      <w:pPr>
        <w:numPr>
          <w:ilvl w:val="0"/>
          <w:numId w:val="7"/>
        </w:numPr>
        <w:autoSpaceDE w:val="0"/>
        <w:autoSpaceDN w:val="0"/>
        <w:adjustRightInd w:val="0"/>
        <w:rPr>
          <w:rFonts w:asciiTheme="minorHAnsi" w:hAnsiTheme="minorHAnsi" w:cstheme="minorHAnsi"/>
          <w:b/>
          <w:bCs/>
          <w:i/>
          <w:lang w:eastAsia="en-IE"/>
        </w:rPr>
      </w:pPr>
      <w:r w:rsidRPr="00313FAA">
        <w:rPr>
          <w:rFonts w:asciiTheme="minorHAnsi" w:hAnsiTheme="minorHAnsi" w:cstheme="minorHAnsi"/>
          <w:b/>
          <w:bCs/>
          <w:i/>
          <w:lang w:eastAsia="en-IE"/>
        </w:rPr>
        <w:t xml:space="preserve">Employment Law </w:t>
      </w:r>
    </w:p>
    <w:p w14:paraId="4209F119" w14:textId="77777777" w:rsidR="0033386C" w:rsidRPr="00313FAA" w:rsidRDefault="0033386C" w:rsidP="0033386C">
      <w:pPr>
        <w:autoSpaceDE w:val="0"/>
        <w:autoSpaceDN w:val="0"/>
        <w:adjustRightInd w:val="0"/>
        <w:ind w:left="454"/>
        <w:jc w:val="both"/>
        <w:rPr>
          <w:rFonts w:asciiTheme="minorHAnsi" w:hAnsiTheme="minorHAnsi" w:cstheme="minorHAnsi"/>
          <w:lang w:eastAsia="en-IE"/>
        </w:rPr>
      </w:pPr>
      <w:r w:rsidRPr="00313FAA">
        <w:rPr>
          <w:rFonts w:asciiTheme="minorHAnsi" w:hAnsiTheme="minorHAnsi" w:cstheme="minorHAnsi"/>
          <w:lang w:eastAsia="en-IE"/>
        </w:rPr>
        <w:t>The successful service provider shall throughout the period of the contract comply with and ensure that its staff (and subcontractors) will comply with all relevant legislation relating to employment.</w:t>
      </w:r>
    </w:p>
    <w:p w14:paraId="12731AFC" w14:textId="77777777" w:rsidR="0033386C" w:rsidRPr="00313FAA" w:rsidRDefault="0033386C" w:rsidP="0033386C">
      <w:pPr>
        <w:autoSpaceDE w:val="0"/>
        <w:autoSpaceDN w:val="0"/>
        <w:adjustRightInd w:val="0"/>
        <w:ind w:left="454"/>
        <w:rPr>
          <w:rFonts w:asciiTheme="minorHAnsi" w:hAnsiTheme="minorHAnsi" w:cstheme="minorHAnsi"/>
          <w:lang w:eastAsia="en-IE"/>
        </w:rPr>
      </w:pPr>
    </w:p>
    <w:p w14:paraId="64DEF349" w14:textId="4F70B6B2" w:rsidR="0033386C" w:rsidRPr="00313FAA" w:rsidRDefault="0033386C" w:rsidP="0033386C">
      <w:pPr>
        <w:ind w:left="454"/>
        <w:jc w:val="both"/>
        <w:rPr>
          <w:rFonts w:asciiTheme="minorHAnsi" w:hAnsiTheme="minorHAnsi" w:cstheme="minorHAnsi"/>
          <w:lang w:eastAsia="en-IE"/>
        </w:rPr>
      </w:pPr>
      <w:r w:rsidRPr="00313FAA">
        <w:rPr>
          <w:rFonts w:asciiTheme="minorHAnsi" w:hAnsiTheme="minorHAnsi" w:cstheme="minorHAnsi"/>
          <w:lang w:eastAsia="en-IE"/>
        </w:rPr>
        <w:t xml:space="preserve">Under Article 27 of Directive 2004/18/EC as implemented into Irish Law by Regulation 27 of European Communities (Award of Public Contracts) regulations 2006 (S.I 329 of 2006) tenderers must provide a statement that they have taken account of their legal obligations relating to employment protection and working obligations </w:t>
      </w:r>
      <w:r w:rsidR="00683A08" w:rsidRPr="00313FAA">
        <w:rPr>
          <w:rFonts w:asciiTheme="minorHAnsi" w:hAnsiTheme="minorHAnsi" w:cstheme="minorHAnsi"/>
          <w:lang w:eastAsia="en-IE"/>
        </w:rPr>
        <w:t>for</w:t>
      </w:r>
      <w:r w:rsidR="00376105" w:rsidRPr="00313FAA">
        <w:rPr>
          <w:rFonts w:asciiTheme="minorHAnsi" w:hAnsiTheme="minorHAnsi" w:cstheme="minorHAnsi"/>
          <w:lang w:eastAsia="en-IE"/>
        </w:rPr>
        <w:t xml:space="preserve"> </w:t>
      </w:r>
      <w:r w:rsidRPr="00313FAA">
        <w:rPr>
          <w:rFonts w:asciiTheme="minorHAnsi" w:hAnsiTheme="minorHAnsi" w:cstheme="minorHAnsi"/>
          <w:lang w:eastAsia="en-IE"/>
        </w:rPr>
        <w:t>the provision of services sought under this tender.</w:t>
      </w:r>
    </w:p>
    <w:p w14:paraId="58282B22" w14:textId="77777777" w:rsidR="0033386C" w:rsidRPr="00313FAA" w:rsidRDefault="0033386C" w:rsidP="0033386C">
      <w:pPr>
        <w:ind w:left="454"/>
        <w:rPr>
          <w:rFonts w:asciiTheme="minorHAnsi" w:hAnsiTheme="minorHAnsi" w:cstheme="minorHAnsi"/>
          <w:lang w:eastAsia="en-IE"/>
        </w:rPr>
      </w:pPr>
    </w:p>
    <w:p w14:paraId="180B9B9C" w14:textId="77777777" w:rsidR="0033386C" w:rsidRPr="00313FAA" w:rsidRDefault="0033386C" w:rsidP="0033386C">
      <w:pPr>
        <w:ind w:left="454"/>
        <w:rPr>
          <w:rFonts w:asciiTheme="minorHAnsi" w:hAnsiTheme="minorHAnsi" w:cstheme="minorHAnsi"/>
          <w:lang w:eastAsia="en-IE"/>
        </w:rPr>
      </w:pPr>
    </w:p>
    <w:p w14:paraId="105D6480" w14:textId="77777777" w:rsidR="0033386C" w:rsidRPr="00313FAA" w:rsidRDefault="0033386C" w:rsidP="0033386C">
      <w:pPr>
        <w:rPr>
          <w:rFonts w:asciiTheme="minorHAnsi" w:hAnsiTheme="minorHAnsi" w:cstheme="minorHAnsi"/>
          <w:b/>
          <w:bCs/>
          <w:i/>
          <w:iCs/>
        </w:rPr>
      </w:pPr>
      <w:r w:rsidRPr="00313FAA">
        <w:rPr>
          <w:rFonts w:asciiTheme="minorHAnsi" w:hAnsiTheme="minorHAnsi" w:cstheme="minorHAnsi"/>
          <w:b/>
          <w:lang w:eastAsia="en-IE"/>
        </w:rPr>
        <w:t>27.</w:t>
      </w:r>
      <w:r w:rsidRPr="00313FAA">
        <w:rPr>
          <w:rFonts w:asciiTheme="minorHAnsi" w:hAnsiTheme="minorHAnsi" w:cstheme="minorHAnsi"/>
          <w:lang w:eastAsia="en-IE"/>
        </w:rPr>
        <w:t xml:space="preserve">  </w:t>
      </w:r>
      <w:r w:rsidRPr="00313FAA">
        <w:rPr>
          <w:rFonts w:asciiTheme="minorHAnsi" w:hAnsiTheme="minorHAnsi" w:cstheme="minorHAnsi"/>
          <w:b/>
          <w:bCs/>
          <w:i/>
          <w:iCs/>
        </w:rPr>
        <w:t>Procurement of energy services, products, equipment and energy</w:t>
      </w:r>
    </w:p>
    <w:p w14:paraId="69E53825" w14:textId="77777777" w:rsidR="0033386C" w:rsidRPr="00313FAA" w:rsidRDefault="0033386C" w:rsidP="00071D58">
      <w:pPr>
        <w:autoSpaceDE w:val="0"/>
        <w:autoSpaceDN w:val="0"/>
        <w:adjustRightInd w:val="0"/>
        <w:ind w:left="454"/>
        <w:rPr>
          <w:rFonts w:asciiTheme="minorHAnsi" w:hAnsiTheme="minorHAnsi" w:cstheme="minorHAnsi"/>
          <w:lang w:eastAsia="en-IE"/>
        </w:rPr>
      </w:pPr>
      <w:r w:rsidRPr="00313FAA">
        <w:rPr>
          <w:rFonts w:asciiTheme="minorHAnsi" w:hAnsiTheme="minorHAnsi" w:cstheme="minorHAnsi"/>
          <w:lang w:eastAsia="en-IE"/>
        </w:rPr>
        <w:t xml:space="preserve">As per the EUROPEAN UNION (ENERGY EFFICIENT PUBLIC PROCUREMENT) REGULATIONS 2011 known as S.I. 151 of 2011, which states </w:t>
      </w:r>
      <w:proofErr w:type="gramStart"/>
      <w:r w:rsidRPr="00313FAA">
        <w:rPr>
          <w:rFonts w:asciiTheme="minorHAnsi" w:hAnsiTheme="minorHAnsi" w:cstheme="minorHAnsi"/>
          <w:lang w:eastAsia="en-IE"/>
        </w:rPr>
        <w:t>Public</w:t>
      </w:r>
      <w:proofErr w:type="gramEnd"/>
      <w:r w:rsidRPr="00313FAA">
        <w:rPr>
          <w:rFonts w:asciiTheme="minorHAnsi" w:hAnsiTheme="minorHAnsi" w:cstheme="minorHAnsi"/>
          <w:lang w:eastAsia="en-IE"/>
        </w:rPr>
        <w:t xml:space="preserve"> bodies, which includes </w:t>
      </w:r>
      <w:r w:rsidR="005F35F0" w:rsidRPr="00313FAA">
        <w:rPr>
          <w:rFonts w:asciiTheme="minorHAnsi" w:hAnsiTheme="minorHAnsi" w:cstheme="minorHAnsi"/>
          <w:lang w:eastAsia="en-IE"/>
        </w:rPr>
        <w:t>SETU</w:t>
      </w:r>
      <w:r w:rsidR="00563DBD" w:rsidRPr="00313FAA">
        <w:rPr>
          <w:rFonts w:asciiTheme="minorHAnsi" w:hAnsiTheme="minorHAnsi" w:cstheme="minorHAnsi"/>
          <w:lang w:eastAsia="en-IE"/>
        </w:rPr>
        <w:t>,</w:t>
      </w:r>
      <w:r w:rsidR="005F35F0" w:rsidRPr="00313FAA">
        <w:rPr>
          <w:rFonts w:asciiTheme="minorHAnsi" w:hAnsiTheme="minorHAnsi" w:cstheme="minorHAnsi"/>
          <w:lang w:eastAsia="en-IE"/>
        </w:rPr>
        <w:t xml:space="preserve"> </w:t>
      </w:r>
      <w:r w:rsidRPr="00313FAA">
        <w:rPr>
          <w:rFonts w:asciiTheme="minorHAnsi" w:hAnsiTheme="minorHAnsi" w:cstheme="minorHAnsi"/>
          <w:lang w:eastAsia="en-IE"/>
        </w:rPr>
        <w:t xml:space="preserve">should </w:t>
      </w:r>
      <w:r w:rsidRPr="00313FAA">
        <w:rPr>
          <w:rFonts w:asciiTheme="minorHAnsi" w:hAnsiTheme="minorHAnsi" w:cstheme="minorHAnsi"/>
          <w:lang w:eastAsia="en-IE"/>
        </w:rPr>
        <w:lastRenderedPageBreak/>
        <w:t xml:space="preserve">only procure equipment or vehicles which are listed on the Triple E register or satisfy the SEAI published energy criteria.  </w:t>
      </w:r>
    </w:p>
    <w:p w14:paraId="19A7E5BF" w14:textId="77777777" w:rsidR="0033386C" w:rsidRPr="00313FAA" w:rsidRDefault="0033386C" w:rsidP="00071D58">
      <w:pPr>
        <w:autoSpaceDE w:val="0"/>
        <w:autoSpaceDN w:val="0"/>
        <w:adjustRightInd w:val="0"/>
        <w:ind w:left="454"/>
        <w:rPr>
          <w:rFonts w:asciiTheme="minorHAnsi" w:hAnsiTheme="minorHAnsi" w:cstheme="minorHAnsi"/>
          <w:lang w:eastAsia="en-IE"/>
        </w:rPr>
      </w:pPr>
      <w:r w:rsidRPr="00313FAA">
        <w:rPr>
          <w:rFonts w:asciiTheme="minorHAnsi" w:hAnsiTheme="minorHAnsi" w:cstheme="minorHAnsi"/>
          <w:lang w:eastAsia="en-IE"/>
        </w:rPr>
        <w:t xml:space="preserve">See more at: </w:t>
      </w:r>
      <w:hyperlink r:id="rId18" w:anchor="sthash.pRLWkAkI.dpuf" w:history="1">
        <w:r w:rsidRPr="00313FAA">
          <w:rPr>
            <w:rFonts w:asciiTheme="minorHAnsi" w:hAnsiTheme="minorHAnsi" w:cstheme="minorHAnsi"/>
            <w:lang w:eastAsia="en-IE"/>
          </w:rPr>
          <w:t>http://www.seai.ie/Your_Business/Triple_E_Product_Register/#sthash.pRLWkAkI.dpuf</w:t>
        </w:r>
      </w:hyperlink>
      <w:r w:rsidRPr="00313FAA">
        <w:rPr>
          <w:rFonts w:asciiTheme="minorHAnsi" w:hAnsiTheme="minorHAnsi" w:cstheme="minorHAnsi"/>
          <w:lang w:eastAsia="en-IE"/>
        </w:rPr>
        <w:t xml:space="preserve">  </w:t>
      </w:r>
    </w:p>
    <w:p w14:paraId="59257EFE" w14:textId="77777777" w:rsidR="0033386C" w:rsidRPr="00313FAA" w:rsidRDefault="0033386C" w:rsidP="00071D58">
      <w:pPr>
        <w:autoSpaceDE w:val="0"/>
        <w:autoSpaceDN w:val="0"/>
        <w:adjustRightInd w:val="0"/>
        <w:ind w:left="454"/>
        <w:rPr>
          <w:rFonts w:asciiTheme="minorHAnsi" w:hAnsiTheme="minorHAnsi" w:cstheme="minorHAnsi"/>
          <w:lang w:eastAsia="en-IE"/>
        </w:rPr>
      </w:pPr>
      <w:hyperlink r:id="rId19" w:history="1">
        <w:r w:rsidRPr="00313FAA">
          <w:rPr>
            <w:rFonts w:asciiTheme="minorHAnsi" w:hAnsiTheme="minorHAnsi" w:cstheme="minorHAnsi"/>
            <w:lang w:eastAsia="en-IE"/>
          </w:rPr>
          <w:t>http://www.irishstatutebook.ie/eli/2011/si/151/made/en/pdf</w:t>
        </w:r>
      </w:hyperlink>
      <w:r w:rsidRPr="00313FAA">
        <w:rPr>
          <w:rFonts w:asciiTheme="minorHAnsi" w:hAnsiTheme="minorHAnsi" w:cstheme="minorHAnsi"/>
          <w:lang w:eastAsia="en-IE"/>
        </w:rPr>
        <w:t xml:space="preserve">.  </w:t>
      </w:r>
    </w:p>
    <w:p w14:paraId="0E85AF5E" w14:textId="77777777" w:rsidR="0033386C" w:rsidRPr="00313FAA" w:rsidRDefault="0033386C" w:rsidP="0033386C">
      <w:pPr>
        <w:rPr>
          <w:rFonts w:asciiTheme="minorHAnsi" w:hAnsiTheme="minorHAnsi" w:cstheme="minorHAnsi"/>
        </w:rPr>
      </w:pPr>
    </w:p>
    <w:p w14:paraId="39A55B80" w14:textId="77777777" w:rsidR="00D66336" w:rsidRPr="008B7798" w:rsidRDefault="0033386C" w:rsidP="000237B7">
      <w:pPr>
        <w:pStyle w:val="Heading1"/>
        <w:rPr>
          <w:rFonts w:asciiTheme="minorHAnsi" w:hAnsiTheme="minorHAnsi" w:cstheme="minorHAnsi"/>
          <w:szCs w:val="32"/>
          <w:lang w:val="en-GB"/>
        </w:rPr>
      </w:pPr>
      <w:r w:rsidRPr="00313FAA">
        <w:rPr>
          <w:rFonts w:asciiTheme="minorHAnsi" w:hAnsiTheme="minorHAnsi" w:cstheme="minorHAnsi"/>
          <w:sz w:val="24"/>
        </w:rPr>
        <w:br w:type="page"/>
      </w:r>
      <w:r w:rsidRPr="008B7798">
        <w:rPr>
          <w:rFonts w:asciiTheme="minorHAnsi" w:hAnsiTheme="minorHAnsi" w:cstheme="minorHAnsi"/>
          <w:szCs w:val="32"/>
          <w:lang w:val="en-GB"/>
        </w:rPr>
        <w:lastRenderedPageBreak/>
        <w:t xml:space="preserve">SECTION </w:t>
      </w:r>
      <w:r w:rsidR="000237B7" w:rsidRPr="008B7798">
        <w:rPr>
          <w:rFonts w:asciiTheme="minorHAnsi" w:hAnsiTheme="minorHAnsi" w:cstheme="minorHAnsi"/>
          <w:szCs w:val="32"/>
          <w:lang w:val="en-GB"/>
        </w:rPr>
        <w:t>E</w:t>
      </w:r>
      <w:r w:rsidR="006950AF" w:rsidRPr="008B7798">
        <w:rPr>
          <w:rFonts w:asciiTheme="minorHAnsi" w:hAnsiTheme="minorHAnsi" w:cstheme="minorHAnsi"/>
          <w:szCs w:val="32"/>
          <w:lang w:val="en-GB"/>
        </w:rPr>
        <w:t xml:space="preserve"> </w:t>
      </w:r>
      <w:r w:rsidR="000621F9" w:rsidRPr="008B7798">
        <w:rPr>
          <w:rFonts w:asciiTheme="minorHAnsi" w:hAnsiTheme="minorHAnsi" w:cstheme="minorHAnsi"/>
          <w:szCs w:val="32"/>
          <w:lang w:val="en-GB"/>
        </w:rPr>
        <w:t>–</w:t>
      </w:r>
      <w:r w:rsidR="00230423" w:rsidRPr="008B7798">
        <w:rPr>
          <w:rFonts w:asciiTheme="minorHAnsi" w:hAnsiTheme="minorHAnsi" w:cstheme="minorHAnsi"/>
          <w:szCs w:val="32"/>
          <w:lang w:val="en-GB"/>
        </w:rPr>
        <w:t xml:space="preserve"> SPECIFICATION</w:t>
      </w:r>
    </w:p>
    <w:p w14:paraId="17B419BD" w14:textId="77777777" w:rsidR="000621F9" w:rsidRPr="00313FAA" w:rsidRDefault="000621F9" w:rsidP="000621F9">
      <w:pPr>
        <w:rPr>
          <w:rFonts w:asciiTheme="minorHAnsi" w:hAnsiTheme="minorHAnsi" w:cstheme="minorHAnsi"/>
          <w:lang w:val="en-GB"/>
        </w:rPr>
      </w:pPr>
    </w:p>
    <w:p w14:paraId="26F8AC3C" w14:textId="1DE1FE65" w:rsidR="00CB28B8" w:rsidRDefault="002362A5" w:rsidP="005801FB">
      <w:pPr>
        <w:spacing w:after="120" w:line="276" w:lineRule="auto"/>
        <w:jc w:val="both"/>
        <w:rPr>
          <w:rFonts w:asciiTheme="minorHAnsi" w:hAnsiTheme="minorHAnsi" w:cstheme="minorHAnsi"/>
          <w:lang w:eastAsia="en-IE"/>
        </w:rPr>
      </w:pPr>
      <w:r w:rsidRPr="00313FAA">
        <w:rPr>
          <w:rFonts w:asciiTheme="minorHAnsi" w:hAnsiTheme="minorHAnsi" w:cstheme="minorHAnsi"/>
          <w:lang w:eastAsia="en-IE"/>
        </w:rPr>
        <w:t xml:space="preserve">SETU is fully committed to equality and to the well-being of all students. To facilitate students with disabilities who </w:t>
      </w:r>
      <w:r w:rsidRPr="002250D5">
        <w:rPr>
          <w:rFonts w:asciiTheme="minorHAnsi" w:hAnsiTheme="minorHAnsi" w:cstheme="minorHAnsi"/>
          <w:lang w:val="en-GB"/>
        </w:rPr>
        <w:t xml:space="preserve">may require additional support to achieve their academic potential SETU invites Tenders for the provision of </w:t>
      </w:r>
      <w:r w:rsidR="002250D5" w:rsidRPr="002250D5">
        <w:rPr>
          <w:rFonts w:asciiTheme="minorHAnsi" w:hAnsiTheme="minorHAnsi" w:cstheme="minorHAnsi"/>
          <w:lang w:val="en-GB"/>
        </w:rPr>
        <w:t xml:space="preserve">Academic Personal Assistant and Note taking Services </w:t>
      </w:r>
      <w:r w:rsidRPr="002250D5">
        <w:rPr>
          <w:rFonts w:asciiTheme="minorHAnsi" w:hAnsiTheme="minorHAnsi" w:cstheme="minorHAnsi"/>
          <w:lang w:val="en-GB"/>
        </w:rPr>
        <w:t>to students</w:t>
      </w:r>
      <w:r w:rsidRPr="00313FAA">
        <w:rPr>
          <w:rFonts w:asciiTheme="minorHAnsi" w:hAnsiTheme="minorHAnsi" w:cstheme="minorHAnsi"/>
          <w:lang w:eastAsia="en-IE"/>
        </w:rPr>
        <w:t xml:space="preserve"> </w:t>
      </w:r>
      <w:r w:rsidR="002250D5">
        <w:rPr>
          <w:rFonts w:asciiTheme="minorHAnsi" w:hAnsiTheme="minorHAnsi" w:cstheme="minorHAnsi"/>
          <w:lang w:eastAsia="en-IE"/>
        </w:rPr>
        <w:t>registered with the SETU Disability Service</w:t>
      </w:r>
      <w:r w:rsidRPr="00313FAA">
        <w:rPr>
          <w:rFonts w:asciiTheme="minorHAnsi" w:hAnsiTheme="minorHAnsi" w:cstheme="minorHAnsi"/>
          <w:lang w:eastAsia="en-IE"/>
        </w:rPr>
        <w:t xml:space="preserve"> in accordance with the requirements and information detailed in these documents.  </w:t>
      </w:r>
      <w:bookmarkStart w:id="242" w:name="_Toc182324355"/>
    </w:p>
    <w:p w14:paraId="34857F3C" w14:textId="77777777" w:rsidR="00D5442B" w:rsidRPr="00313FAA" w:rsidRDefault="00D5442B" w:rsidP="005801FB">
      <w:pPr>
        <w:spacing w:after="120" w:line="276" w:lineRule="auto"/>
        <w:jc w:val="both"/>
        <w:rPr>
          <w:rFonts w:asciiTheme="minorHAnsi" w:hAnsiTheme="minorHAnsi" w:cstheme="minorHAnsi"/>
          <w:lang w:eastAsia="en-IE"/>
        </w:rPr>
      </w:pPr>
    </w:p>
    <w:p w14:paraId="4F92CEF4" w14:textId="3DC76EF6" w:rsidR="002362A5" w:rsidRPr="00313FAA" w:rsidRDefault="002362A5" w:rsidP="00CB28B8">
      <w:pPr>
        <w:pStyle w:val="ListParagraph"/>
        <w:numPr>
          <w:ilvl w:val="0"/>
          <w:numId w:val="36"/>
        </w:numPr>
        <w:rPr>
          <w:rFonts w:asciiTheme="minorHAnsi" w:hAnsiTheme="minorHAnsi" w:cstheme="minorHAnsi"/>
          <w:b/>
          <w:bCs/>
          <w:sz w:val="24"/>
          <w:szCs w:val="24"/>
        </w:rPr>
      </w:pPr>
      <w:r w:rsidRPr="00313FAA">
        <w:rPr>
          <w:rFonts w:asciiTheme="minorHAnsi" w:hAnsiTheme="minorHAnsi" w:cstheme="minorHAnsi"/>
          <w:b/>
          <w:bCs/>
          <w:sz w:val="24"/>
          <w:szCs w:val="24"/>
        </w:rPr>
        <w:t>Methodology for the delivery of service, including contract management and quality control</w:t>
      </w:r>
      <w:bookmarkEnd w:id="242"/>
    </w:p>
    <w:p w14:paraId="4E1A425A" w14:textId="77777777" w:rsidR="002362A5" w:rsidRPr="00313FAA" w:rsidRDefault="002362A5" w:rsidP="002362A5">
      <w:pPr>
        <w:spacing w:line="360" w:lineRule="auto"/>
        <w:rPr>
          <w:rFonts w:asciiTheme="minorHAnsi" w:hAnsiTheme="minorHAnsi" w:cstheme="minorHAnsi"/>
          <w:lang w:eastAsia="en-IE"/>
        </w:rPr>
      </w:pPr>
    </w:p>
    <w:p w14:paraId="1D399A2A" w14:textId="77777777" w:rsidR="002250D5" w:rsidRPr="002250D5" w:rsidRDefault="002250D5" w:rsidP="005801FB">
      <w:pPr>
        <w:spacing w:line="276" w:lineRule="auto"/>
        <w:jc w:val="both"/>
        <w:rPr>
          <w:rFonts w:asciiTheme="minorHAnsi" w:hAnsiTheme="minorHAnsi" w:cstheme="minorHAnsi"/>
          <w:lang w:eastAsia="en-IE"/>
        </w:rPr>
      </w:pPr>
      <w:r w:rsidRPr="002250D5">
        <w:rPr>
          <w:rFonts w:asciiTheme="minorHAnsi" w:hAnsiTheme="minorHAnsi" w:cstheme="minorHAnsi"/>
          <w:lang w:eastAsia="en-IE"/>
        </w:rPr>
        <w:t>Tenderers should clearly show how they intend to manage the contract for the provision of the services, as outlined in the specification of the service provided.</w:t>
      </w:r>
    </w:p>
    <w:p w14:paraId="45DC03FD" w14:textId="77777777" w:rsidR="002250D5" w:rsidRPr="002250D5" w:rsidRDefault="002250D5" w:rsidP="005801FB">
      <w:pPr>
        <w:spacing w:line="276" w:lineRule="auto"/>
        <w:jc w:val="both"/>
        <w:rPr>
          <w:rFonts w:asciiTheme="minorHAnsi" w:hAnsiTheme="minorHAnsi" w:cstheme="minorHAnsi"/>
          <w:lang w:eastAsia="en-IE"/>
        </w:rPr>
      </w:pPr>
      <w:r w:rsidRPr="002250D5">
        <w:rPr>
          <w:rFonts w:asciiTheme="minorHAnsi" w:hAnsiTheme="minorHAnsi" w:cstheme="minorHAnsi"/>
          <w:lang w:eastAsia="en-IE"/>
        </w:rPr>
        <w:t xml:space="preserve">Tenderers are required to outline their methodology for handling this contract. </w:t>
      </w:r>
    </w:p>
    <w:p w14:paraId="2491ECBC" w14:textId="77777777" w:rsidR="002250D5" w:rsidRPr="00D61120" w:rsidRDefault="002250D5" w:rsidP="005801FB">
      <w:pPr>
        <w:spacing w:line="276" w:lineRule="auto"/>
        <w:jc w:val="both"/>
        <w:rPr>
          <w:rFonts w:ascii="Arial" w:hAnsi="Arial" w:cs="Arial"/>
          <w:sz w:val="20"/>
          <w:szCs w:val="20"/>
          <w:lang w:eastAsia="en-IE"/>
        </w:rPr>
      </w:pPr>
      <w:r w:rsidRPr="002250D5">
        <w:rPr>
          <w:rFonts w:asciiTheme="minorHAnsi" w:hAnsiTheme="minorHAnsi" w:cstheme="minorHAnsi"/>
          <w:lang w:eastAsia="en-IE"/>
        </w:rPr>
        <w:t>The Service provider must be able to provide academic personal assistants and note takers who have</w:t>
      </w:r>
      <w:r w:rsidRPr="00D61120">
        <w:rPr>
          <w:rFonts w:ascii="Arial" w:hAnsi="Arial" w:cs="Arial"/>
          <w:sz w:val="20"/>
          <w:szCs w:val="20"/>
          <w:lang w:eastAsia="en-IE"/>
        </w:rPr>
        <w:t>:</w:t>
      </w:r>
    </w:p>
    <w:p w14:paraId="0D33AA63" w14:textId="77777777" w:rsidR="002250D5" w:rsidRPr="002250D5" w:rsidRDefault="002250D5" w:rsidP="005801FB">
      <w:pPr>
        <w:pStyle w:val="ListParagraph"/>
        <w:numPr>
          <w:ilvl w:val="0"/>
          <w:numId w:val="28"/>
        </w:numPr>
        <w:autoSpaceDE w:val="0"/>
        <w:autoSpaceDN w:val="0"/>
        <w:adjustRightInd w:val="0"/>
        <w:spacing w:line="276" w:lineRule="auto"/>
        <w:contextualSpacing/>
        <w:rPr>
          <w:rFonts w:asciiTheme="minorHAnsi" w:hAnsiTheme="minorHAnsi" w:cstheme="minorHAnsi"/>
          <w:sz w:val="24"/>
          <w:szCs w:val="24"/>
        </w:rPr>
      </w:pPr>
      <w:r w:rsidRPr="002250D5">
        <w:rPr>
          <w:rFonts w:asciiTheme="minorHAnsi" w:hAnsiTheme="minorHAnsi" w:cstheme="minorHAnsi"/>
          <w:sz w:val="24"/>
          <w:szCs w:val="24"/>
        </w:rPr>
        <w:t>Excellent interpersonal and communication skills.</w:t>
      </w:r>
    </w:p>
    <w:p w14:paraId="121C5363" w14:textId="77777777" w:rsidR="002250D5" w:rsidRPr="002250D5" w:rsidRDefault="002250D5" w:rsidP="005801FB">
      <w:pPr>
        <w:pStyle w:val="ListParagraph"/>
        <w:numPr>
          <w:ilvl w:val="0"/>
          <w:numId w:val="28"/>
        </w:numPr>
        <w:spacing w:after="200" w:line="276" w:lineRule="auto"/>
        <w:contextualSpacing/>
        <w:rPr>
          <w:rFonts w:asciiTheme="minorHAnsi" w:hAnsiTheme="minorHAnsi" w:cstheme="minorHAnsi"/>
          <w:sz w:val="24"/>
          <w:szCs w:val="24"/>
        </w:rPr>
      </w:pPr>
      <w:r w:rsidRPr="002250D5">
        <w:rPr>
          <w:rFonts w:asciiTheme="minorHAnsi" w:hAnsiTheme="minorHAnsi" w:cstheme="minorHAnsi"/>
          <w:sz w:val="24"/>
          <w:szCs w:val="24"/>
        </w:rPr>
        <w:t>Sensitivity, confidentiality and respect for the privacy of the student at all times.</w:t>
      </w:r>
    </w:p>
    <w:p w14:paraId="63B7B203" w14:textId="72B4D898" w:rsidR="002250D5" w:rsidRPr="00F61014" w:rsidRDefault="002250D5" w:rsidP="00F61014">
      <w:pPr>
        <w:pStyle w:val="ListParagraph"/>
        <w:numPr>
          <w:ilvl w:val="0"/>
          <w:numId w:val="28"/>
        </w:numPr>
        <w:spacing w:after="200" w:line="276" w:lineRule="auto"/>
        <w:contextualSpacing/>
        <w:rPr>
          <w:rFonts w:asciiTheme="minorHAnsi" w:hAnsiTheme="minorHAnsi" w:cstheme="minorHAnsi"/>
          <w:sz w:val="24"/>
          <w:szCs w:val="24"/>
        </w:rPr>
      </w:pPr>
      <w:r w:rsidRPr="00F61014">
        <w:rPr>
          <w:rFonts w:asciiTheme="minorHAnsi" w:hAnsiTheme="minorHAnsi" w:cstheme="minorHAnsi"/>
        </w:rPr>
        <w:t xml:space="preserve">A </w:t>
      </w:r>
      <w:r w:rsidRPr="00F61014">
        <w:rPr>
          <w:rFonts w:asciiTheme="minorHAnsi" w:hAnsiTheme="minorHAnsi" w:cstheme="minorHAnsi"/>
          <w:sz w:val="24"/>
          <w:szCs w:val="24"/>
        </w:rPr>
        <w:t xml:space="preserve">proficient working knowledge of Microsoft Word, Excel and PowerPoint as well as email. </w:t>
      </w:r>
    </w:p>
    <w:p w14:paraId="50DBC255" w14:textId="41054ED8" w:rsidR="00F61014" w:rsidRPr="00F61014" w:rsidRDefault="00F61014" w:rsidP="00F61014">
      <w:pPr>
        <w:pStyle w:val="ListParagraph"/>
        <w:numPr>
          <w:ilvl w:val="0"/>
          <w:numId w:val="28"/>
        </w:numPr>
        <w:spacing w:after="200" w:line="276" w:lineRule="auto"/>
        <w:contextualSpacing/>
        <w:rPr>
          <w:rFonts w:asciiTheme="minorHAnsi" w:hAnsiTheme="minorHAnsi" w:cstheme="minorHAnsi"/>
          <w:sz w:val="24"/>
          <w:szCs w:val="24"/>
        </w:rPr>
      </w:pPr>
      <w:r w:rsidRPr="00F61014">
        <w:rPr>
          <w:rFonts w:asciiTheme="minorHAnsi" w:hAnsiTheme="minorHAnsi" w:cstheme="minorHAnsi"/>
          <w:sz w:val="24"/>
          <w:szCs w:val="24"/>
        </w:rPr>
        <w:t>Research Skills</w:t>
      </w:r>
    </w:p>
    <w:p w14:paraId="3785CC91" w14:textId="2DD1A794" w:rsidR="002250D5" w:rsidRPr="00100E75" w:rsidRDefault="002250D5" w:rsidP="005801FB">
      <w:pPr>
        <w:pStyle w:val="ListParagraph"/>
        <w:numPr>
          <w:ilvl w:val="0"/>
          <w:numId w:val="28"/>
        </w:numPr>
        <w:spacing w:after="200" w:line="276" w:lineRule="auto"/>
        <w:contextualSpacing/>
        <w:rPr>
          <w:rFonts w:asciiTheme="minorHAnsi" w:hAnsiTheme="minorHAnsi" w:cstheme="minorHAnsi"/>
          <w:sz w:val="24"/>
          <w:szCs w:val="24"/>
        </w:rPr>
      </w:pPr>
      <w:r w:rsidRPr="002250D5">
        <w:rPr>
          <w:rFonts w:asciiTheme="minorHAnsi" w:hAnsiTheme="minorHAnsi" w:cstheme="minorHAnsi"/>
          <w:sz w:val="24"/>
          <w:szCs w:val="24"/>
        </w:rPr>
        <w:t xml:space="preserve">Relevant Garda Vetting </w:t>
      </w:r>
    </w:p>
    <w:p w14:paraId="0587B634" w14:textId="32B398F7" w:rsidR="00100E75" w:rsidRDefault="00100E75" w:rsidP="005801FB">
      <w:pPr>
        <w:spacing w:line="276" w:lineRule="auto"/>
        <w:rPr>
          <w:rFonts w:asciiTheme="minorHAnsi" w:hAnsiTheme="minorHAnsi" w:cstheme="minorHAnsi"/>
          <w:lang w:eastAsia="en-IE"/>
        </w:rPr>
      </w:pPr>
      <w:r w:rsidRPr="00100E75">
        <w:rPr>
          <w:rFonts w:asciiTheme="minorHAnsi" w:hAnsiTheme="minorHAnsi" w:cstheme="minorHAnsi"/>
          <w:lang w:eastAsia="en-IE"/>
        </w:rPr>
        <w:t xml:space="preserve">The </w:t>
      </w:r>
      <w:r w:rsidR="005801FB">
        <w:rPr>
          <w:rFonts w:asciiTheme="minorHAnsi" w:hAnsiTheme="minorHAnsi" w:cstheme="minorHAnsi"/>
          <w:lang w:eastAsia="en-IE"/>
        </w:rPr>
        <w:t>successful tenderer</w:t>
      </w:r>
      <w:r w:rsidRPr="00100E75">
        <w:rPr>
          <w:rFonts w:asciiTheme="minorHAnsi" w:hAnsiTheme="minorHAnsi" w:cstheme="minorHAnsi"/>
          <w:lang w:eastAsia="en-IE"/>
        </w:rPr>
        <w:t xml:space="preserve"> shall provide “Key Personnel” to deliver the service outlined in this RFT and the Services Contract. The </w:t>
      </w:r>
      <w:r w:rsidR="005801FB">
        <w:rPr>
          <w:rFonts w:asciiTheme="minorHAnsi" w:hAnsiTheme="minorHAnsi" w:cstheme="minorHAnsi"/>
          <w:lang w:eastAsia="en-IE"/>
        </w:rPr>
        <w:t>successful tenderer</w:t>
      </w:r>
      <w:r w:rsidRPr="00100E75">
        <w:rPr>
          <w:rFonts w:asciiTheme="minorHAnsi" w:hAnsiTheme="minorHAnsi" w:cstheme="minorHAnsi"/>
          <w:lang w:eastAsia="en-IE"/>
        </w:rPr>
        <w:t xml:space="preserve"> shall propose “Key Personnel” to the Purchaser for approval and the Purchaser shall maintain absolute discretion as to the suitability of proposed personnel to deliver the service. </w:t>
      </w:r>
    </w:p>
    <w:p w14:paraId="0BF41A30" w14:textId="77777777" w:rsidR="005801FB" w:rsidRPr="00100E75" w:rsidRDefault="005801FB" w:rsidP="005801FB">
      <w:pPr>
        <w:spacing w:line="276" w:lineRule="auto"/>
        <w:rPr>
          <w:rFonts w:asciiTheme="minorHAnsi" w:hAnsiTheme="minorHAnsi" w:cstheme="minorHAnsi"/>
          <w:lang w:eastAsia="en-IE"/>
        </w:rPr>
      </w:pPr>
    </w:p>
    <w:p w14:paraId="4265A5CF" w14:textId="2CEFE5C3" w:rsidR="00100E75" w:rsidRPr="00100E75" w:rsidRDefault="00100E75" w:rsidP="005801FB">
      <w:pPr>
        <w:spacing w:line="276" w:lineRule="auto"/>
        <w:rPr>
          <w:rFonts w:asciiTheme="minorHAnsi" w:hAnsiTheme="minorHAnsi" w:cstheme="minorHAnsi"/>
          <w:lang w:eastAsia="en-IE"/>
        </w:rPr>
      </w:pPr>
      <w:r w:rsidRPr="00100E75">
        <w:rPr>
          <w:rFonts w:asciiTheme="minorHAnsi" w:hAnsiTheme="minorHAnsi" w:cstheme="minorHAnsi"/>
          <w:lang w:eastAsia="en-IE"/>
        </w:rPr>
        <w:t xml:space="preserve">The designated hours and days shall be agreed between the </w:t>
      </w:r>
      <w:r w:rsidR="005801FB">
        <w:rPr>
          <w:rFonts w:asciiTheme="minorHAnsi" w:hAnsiTheme="minorHAnsi" w:cstheme="minorHAnsi"/>
          <w:lang w:eastAsia="en-IE"/>
        </w:rPr>
        <w:t>successful tenderer</w:t>
      </w:r>
      <w:r w:rsidRPr="00100E75">
        <w:rPr>
          <w:rFonts w:asciiTheme="minorHAnsi" w:hAnsiTheme="minorHAnsi" w:cstheme="minorHAnsi"/>
          <w:lang w:eastAsia="en-IE"/>
        </w:rPr>
        <w:t xml:space="preserve"> and the Heads of Support Services on the Waterford and Carlow campuses as required. The service needs to be flexible and responsive to student needs with the ability to scale up at short notice if required. The hours of work are expected to range from between 10 to 25 hours per week and will be negotiated with the student subject to the needs of the student and the programme timetable.</w:t>
      </w:r>
    </w:p>
    <w:p w14:paraId="5096C386" w14:textId="56131FE3" w:rsidR="00100E75" w:rsidRPr="00100E75" w:rsidRDefault="00100E75" w:rsidP="005801FB">
      <w:pPr>
        <w:spacing w:line="276" w:lineRule="auto"/>
        <w:rPr>
          <w:rFonts w:asciiTheme="minorHAnsi" w:hAnsiTheme="minorHAnsi" w:cstheme="minorHAnsi"/>
          <w:lang w:eastAsia="en-IE"/>
        </w:rPr>
      </w:pPr>
      <w:r w:rsidRPr="00100E75">
        <w:rPr>
          <w:rFonts w:asciiTheme="minorHAnsi" w:hAnsiTheme="minorHAnsi" w:cstheme="minorHAnsi"/>
          <w:lang w:eastAsia="en-IE"/>
        </w:rPr>
        <w:t>Personal Assistants Note takers</w:t>
      </w:r>
      <w:r w:rsidR="00F47A19">
        <w:rPr>
          <w:rFonts w:asciiTheme="minorHAnsi" w:hAnsiTheme="minorHAnsi" w:cstheme="minorHAnsi"/>
          <w:lang w:eastAsia="en-IE"/>
        </w:rPr>
        <w:t xml:space="preserve"> </w:t>
      </w:r>
      <w:r w:rsidR="00F47A19" w:rsidRPr="00DE60E4">
        <w:rPr>
          <w:rFonts w:asciiTheme="minorHAnsi" w:hAnsiTheme="minorHAnsi" w:cstheme="minorHAnsi"/>
          <w:lang w:eastAsia="en-IE"/>
        </w:rPr>
        <w:t xml:space="preserve">and Health Care Assistants </w:t>
      </w:r>
      <w:r w:rsidRPr="00DE60E4">
        <w:rPr>
          <w:rFonts w:asciiTheme="minorHAnsi" w:hAnsiTheme="minorHAnsi" w:cstheme="minorHAnsi"/>
          <w:lang w:eastAsia="en-IE"/>
        </w:rPr>
        <w:t xml:space="preserve">will work </w:t>
      </w:r>
      <w:r w:rsidRPr="00100E75">
        <w:rPr>
          <w:rFonts w:asciiTheme="minorHAnsi" w:hAnsiTheme="minorHAnsi" w:cstheme="minorHAnsi"/>
          <w:lang w:eastAsia="en-IE"/>
        </w:rPr>
        <w:t xml:space="preserve">within the policies and protocols of SETU. </w:t>
      </w:r>
    </w:p>
    <w:p w14:paraId="13CE2D1D" w14:textId="77777777" w:rsidR="00100E75" w:rsidRDefault="00100E75" w:rsidP="005801FB">
      <w:pPr>
        <w:spacing w:line="276" w:lineRule="auto"/>
        <w:jc w:val="both"/>
        <w:rPr>
          <w:rFonts w:ascii="Arial" w:hAnsi="Arial" w:cs="Arial"/>
          <w:sz w:val="20"/>
          <w:szCs w:val="20"/>
          <w:lang w:eastAsia="en-IE"/>
        </w:rPr>
      </w:pPr>
    </w:p>
    <w:p w14:paraId="42D7D6E7" w14:textId="0DEB89FF" w:rsidR="00100E75" w:rsidRPr="00100E75" w:rsidRDefault="00100E75" w:rsidP="005801FB">
      <w:pPr>
        <w:spacing w:line="276" w:lineRule="auto"/>
        <w:jc w:val="both"/>
        <w:rPr>
          <w:rFonts w:asciiTheme="minorHAnsi" w:hAnsiTheme="minorHAnsi" w:cstheme="minorHAnsi"/>
          <w:lang w:eastAsia="en-IE"/>
        </w:rPr>
      </w:pPr>
      <w:r w:rsidRPr="00100E75">
        <w:rPr>
          <w:rFonts w:asciiTheme="minorHAnsi" w:hAnsiTheme="minorHAnsi" w:cstheme="minorHAnsi"/>
          <w:lang w:eastAsia="en-IE"/>
        </w:rPr>
        <w:t>Personal Assistants</w:t>
      </w:r>
      <w:r w:rsidR="00F47A19">
        <w:rPr>
          <w:rFonts w:asciiTheme="minorHAnsi" w:hAnsiTheme="minorHAnsi" w:cstheme="minorHAnsi"/>
          <w:lang w:eastAsia="en-IE"/>
        </w:rPr>
        <w:t>,</w:t>
      </w:r>
      <w:r w:rsidRPr="00100E75">
        <w:rPr>
          <w:rFonts w:asciiTheme="minorHAnsi" w:hAnsiTheme="minorHAnsi" w:cstheme="minorHAnsi"/>
          <w:lang w:eastAsia="en-IE"/>
        </w:rPr>
        <w:t xml:space="preserve"> </w:t>
      </w:r>
      <w:proofErr w:type="gramStart"/>
      <w:r w:rsidRPr="00100E75">
        <w:rPr>
          <w:rFonts w:asciiTheme="minorHAnsi" w:hAnsiTheme="minorHAnsi" w:cstheme="minorHAnsi"/>
          <w:lang w:eastAsia="en-IE"/>
        </w:rPr>
        <w:t>Note</w:t>
      </w:r>
      <w:proofErr w:type="gramEnd"/>
      <w:r w:rsidRPr="00100E75">
        <w:rPr>
          <w:rFonts w:asciiTheme="minorHAnsi" w:hAnsiTheme="minorHAnsi" w:cstheme="minorHAnsi"/>
          <w:lang w:eastAsia="en-IE"/>
        </w:rPr>
        <w:t xml:space="preserve"> takers </w:t>
      </w:r>
      <w:r w:rsidR="00F47A19" w:rsidRPr="00DE60E4">
        <w:rPr>
          <w:rFonts w:asciiTheme="minorHAnsi" w:hAnsiTheme="minorHAnsi" w:cstheme="minorHAnsi"/>
          <w:lang w:eastAsia="en-IE"/>
        </w:rPr>
        <w:t xml:space="preserve">and Health Care Assistants </w:t>
      </w:r>
      <w:r w:rsidRPr="00DE60E4">
        <w:rPr>
          <w:rFonts w:asciiTheme="minorHAnsi" w:hAnsiTheme="minorHAnsi" w:cstheme="minorHAnsi"/>
          <w:lang w:eastAsia="en-IE"/>
        </w:rPr>
        <w:t xml:space="preserve">will </w:t>
      </w:r>
      <w:r w:rsidRPr="00100E75">
        <w:rPr>
          <w:rFonts w:asciiTheme="minorHAnsi" w:hAnsiTheme="minorHAnsi" w:cstheme="minorHAnsi"/>
          <w:lang w:eastAsia="en-IE"/>
        </w:rPr>
        <w:t xml:space="preserve">be expected to exercise all reasonable skill, care and diligence in conformity with normal professional standards as governed </w:t>
      </w:r>
      <w:r w:rsidRPr="00100E75">
        <w:rPr>
          <w:rFonts w:asciiTheme="minorHAnsi" w:hAnsiTheme="minorHAnsi" w:cstheme="minorHAnsi"/>
          <w:lang w:eastAsia="en-IE"/>
        </w:rPr>
        <w:lastRenderedPageBreak/>
        <w:t xml:space="preserve">by recognised best practice, and the terms and conditions of the agreement between the University and the </w:t>
      </w:r>
      <w:r w:rsidR="005801FB">
        <w:rPr>
          <w:rFonts w:asciiTheme="minorHAnsi" w:hAnsiTheme="minorHAnsi" w:cstheme="minorHAnsi"/>
          <w:lang w:eastAsia="en-IE"/>
        </w:rPr>
        <w:t>Successful tenderer</w:t>
      </w:r>
      <w:r w:rsidRPr="00100E75">
        <w:rPr>
          <w:rFonts w:asciiTheme="minorHAnsi" w:hAnsiTheme="minorHAnsi" w:cstheme="minorHAnsi"/>
          <w:lang w:eastAsia="en-IE"/>
        </w:rPr>
        <w:t xml:space="preserve">.  </w:t>
      </w:r>
    </w:p>
    <w:p w14:paraId="1594DAED" w14:textId="19DD5B6E" w:rsidR="00D5442B" w:rsidRPr="00313FAA" w:rsidRDefault="00100E75" w:rsidP="00D5442B">
      <w:pPr>
        <w:autoSpaceDE w:val="0"/>
        <w:autoSpaceDN w:val="0"/>
        <w:adjustRightInd w:val="0"/>
        <w:spacing w:line="276" w:lineRule="auto"/>
        <w:jc w:val="both"/>
        <w:rPr>
          <w:rFonts w:asciiTheme="minorHAnsi" w:hAnsiTheme="minorHAnsi" w:cstheme="minorHAnsi"/>
        </w:rPr>
      </w:pPr>
      <w:r w:rsidRPr="00100E75">
        <w:rPr>
          <w:rFonts w:asciiTheme="minorHAnsi" w:hAnsiTheme="minorHAnsi" w:cstheme="minorHAnsi"/>
          <w:lang w:eastAsia="en-IE"/>
        </w:rPr>
        <w:t xml:space="preserve">Commencing in week one of lectures, </w:t>
      </w:r>
      <w:r w:rsidRPr="00DE60E4">
        <w:rPr>
          <w:rFonts w:asciiTheme="minorHAnsi" w:hAnsiTheme="minorHAnsi" w:cstheme="minorHAnsi"/>
          <w:lang w:eastAsia="en-IE"/>
        </w:rPr>
        <w:t>the Personal Assistant</w:t>
      </w:r>
      <w:r w:rsidR="00F47A19" w:rsidRPr="00DE60E4">
        <w:rPr>
          <w:rFonts w:asciiTheme="minorHAnsi" w:hAnsiTheme="minorHAnsi" w:cstheme="minorHAnsi"/>
          <w:lang w:eastAsia="en-IE"/>
        </w:rPr>
        <w:t>,</w:t>
      </w:r>
      <w:r w:rsidRPr="00DE60E4">
        <w:rPr>
          <w:rFonts w:asciiTheme="minorHAnsi" w:hAnsiTheme="minorHAnsi" w:cstheme="minorHAnsi"/>
          <w:lang w:eastAsia="en-IE"/>
        </w:rPr>
        <w:t xml:space="preserve"> Note taking </w:t>
      </w:r>
      <w:r w:rsidR="00F47A19" w:rsidRPr="00DE60E4">
        <w:rPr>
          <w:rFonts w:asciiTheme="minorHAnsi" w:hAnsiTheme="minorHAnsi" w:cstheme="minorHAnsi"/>
          <w:lang w:eastAsia="en-IE"/>
        </w:rPr>
        <w:t>and Health Care Assistant Service</w:t>
      </w:r>
      <w:r w:rsidRPr="00DE60E4">
        <w:rPr>
          <w:rFonts w:asciiTheme="minorHAnsi" w:hAnsiTheme="minorHAnsi" w:cstheme="minorHAnsi"/>
          <w:lang w:eastAsia="en-IE"/>
        </w:rPr>
        <w:t xml:space="preserve"> will run weekly through the academic year and during examination periods (which normally equates to 34 weeks per year). </w:t>
      </w:r>
      <w:r w:rsidR="00D5442B" w:rsidRPr="00DE60E4">
        <w:rPr>
          <w:rFonts w:asciiTheme="minorHAnsi" w:hAnsiTheme="minorHAnsi" w:cstheme="minorHAnsi"/>
        </w:rPr>
        <w:t xml:space="preserve">The main service periods are from September to December and from January to the end of May; however, there will be </w:t>
      </w:r>
      <w:r w:rsidR="00D5442B" w:rsidRPr="00313FAA">
        <w:rPr>
          <w:rFonts w:asciiTheme="minorHAnsi" w:hAnsiTheme="minorHAnsi" w:cstheme="minorHAnsi"/>
          <w:color w:val="000000"/>
        </w:rPr>
        <w:t>breaks during this period i.e. Easter break</w:t>
      </w:r>
      <w:r w:rsidR="00D5442B">
        <w:rPr>
          <w:rFonts w:asciiTheme="minorHAnsi" w:hAnsiTheme="minorHAnsi" w:cstheme="minorHAnsi"/>
          <w:color w:val="000000"/>
        </w:rPr>
        <w:t xml:space="preserve">, reading weeks and </w:t>
      </w:r>
      <w:r w:rsidR="00D5442B" w:rsidRPr="00313FAA">
        <w:rPr>
          <w:rFonts w:asciiTheme="minorHAnsi" w:hAnsiTheme="minorHAnsi" w:cstheme="minorHAnsi"/>
          <w:color w:val="000000"/>
        </w:rPr>
        <w:t>bank holiday weekends.</w:t>
      </w:r>
    </w:p>
    <w:p w14:paraId="1BFF9A72" w14:textId="0A9F7544" w:rsidR="00100E75" w:rsidRDefault="00100E75" w:rsidP="005801FB">
      <w:pPr>
        <w:spacing w:line="276" w:lineRule="auto"/>
        <w:rPr>
          <w:rFonts w:asciiTheme="minorHAnsi" w:hAnsiTheme="minorHAnsi" w:cstheme="minorHAnsi"/>
          <w:lang w:eastAsia="en-IE"/>
        </w:rPr>
      </w:pPr>
    </w:p>
    <w:p w14:paraId="6DE79724" w14:textId="77777777" w:rsidR="005801FB" w:rsidRPr="00100E75" w:rsidRDefault="005801FB" w:rsidP="005801FB">
      <w:pPr>
        <w:spacing w:line="276" w:lineRule="auto"/>
        <w:rPr>
          <w:rFonts w:asciiTheme="minorHAnsi" w:hAnsiTheme="minorHAnsi" w:cstheme="minorHAnsi"/>
          <w:lang w:eastAsia="en-IE"/>
        </w:rPr>
      </w:pPr>
    </w:p>
    <w:p w14:paraId="7022319A" w14:textId="77777777" w:rsidR="00100E75" w:rsidRPr="00100E75" w:rsidRDefault="00100E75" w:rsidP="005801FB">
      <w:pPr>
        <w:spacing w:line="276" w:lineRule="auto"/>
        <w:rPr>
          <w:rFonts w:asciiTheme="minorHAnsi" w:hAnsiTheme="minorHAnsi" w:cstheme="minorHAnsi"/>
          <w:lang w:eastAsia="en-IE"/>
        </w:rPr>
      </w:pPr>
      <w:r w:rsidRPr="00100E75">
        <w:rPr>
          <w:rFonts w:asciiTheme="minorHAnsi" w:hAnsiTheme="minorHAnsi" w:cstheme="minorHAnsi"/>
          <w:lang w:eastAsia="en-IE"/>
        </w:rPr>
        <w:t xml:space="preserve">Tenderers may obtain information regarding their obligations concerning: </w:t>
      </w:r>
    </w:p>
    <w:p w14:paraId="6AD5CA5E" w14:textId="77777777" w:rsidR="00100E75" w:rsidRPr="00100E75" w:rsidRDefault="00100E75" w:rsidP="005801FB">
      <w:pPr>
        <w:spacing w:line="276" w:lineRule="auto"/>
        <w:rPr>
          <w:rFonts w:asciiTheme="minorHAnsi" w:hAnsiTheme="minorHAnsi" w:cstheme="minorHAnsi"/>
          <w:lang w:eastAsia="en-IE"/>
        </w:rPr>
      </w:pPr>
      <w:r w:rsidRPr="00100E75">
        <w:rPr>
          <w:rFonts w:asciiTheme="minorHAnsi" w:hAnsiTheme="minorHAnsi" w:cstheme="minorHAnsi"/>
          <w:lang w:eastAsia="en-IE"/>
        </w:rPr>
        <w:t>-</w:t>
      </w:r>
      <w:r w:rsidRPr="00100E75">
        <w:rPr>
          <w:rFonts w:asciiTheme="minorHAnsi" w:hAnsiTheme="minorHAnsi" w:cstheme="minorHAnsi"/>
          <w:lang w:eastAsia="en-IE"/>
        </w:rPr>
        <w:tab/>
        <w:t>Taxation from the Irish Revenue Commissioners (www.revenue.ie);</w:t>
      </w:r>
    </w:p>
    <w:p w14:paraId="26C167DE" w14:textId="77777777" w:rsidR="00100E75" w:rsidRPr="00100E75" w:rsidRDefault="00100E75" w:rsidP="005801FB">
      <w:pPr>
        <w:spacing w:line="276" w:lineRule="auto"/>
        <w:rPr>
          <w:rFonts w:asciiTheme="minorHAnsi" w:hAnsiTheme="minorHAnsi" w:cstheme="minorHAnsi"/>
          <w:lang w:eastAsia="en-IE"/>
        </w:rPr>
      </w:pPr>
      <w:r w:rsidRPr="00100E75">
        <w:rPr>
          <w:rFonts w:asciiTheme="minorHAnsi" w:hAnsiTheme="minorHAnsi" w:cstheme="minorHAnsi"/>
          <w:lang w:eastAsia="en-IE"/>
        </w:rPr>
        <w:t>-</w:t>
      </w:r>
      <w:r w:rsidRPr="00100E75">
        <w:rPr>
          <w:rFonts w:asciiTheme="minorHAnsi" w:hAnsiTheme="minorHAnsi" w:cstheme="minorHAnsi"/>
          <w:lang w:eastAsia="en-IE"/>
        </w:rPr>
        <w:tab/>
        <w:t>Employment protection and working conditions from the Department of Jobs, Enterprise and Innovation (www.djei.ie).</w:t>
      </w:r>
    </w:p>
    <w:p w14:paraId="0EF930A8" w14:textId="77777777" w:rsidR="00100E75" w:rsidRDefault="00100E75" w:rsidP="005801FB">
      <w:pPr>
        <w:spacing w:line="276" w:lineRule="auto"/>
        <w:rPr>
          <w:rFonts w:asciiTheme="minorHAnsi" w:hAnsiTheme="minorHAnsi" w:cstheme="minorHAnsi"/>
          <w:lang w:eastAsia="en-IE"/>
        </w:rPr>
      </w:pPr>
    </w:p>
    <w:p w14:paraId="64BA82E4" w14:textId="52099AE4" w:rsidR="00100E75" w:rsidRDefault="00100E75" w:rsidP="005801FB">
      <w:pPr>
        <w:spacing w:line="276" w:lineRule="auto"/>
        <w:rPr>
          <w:rFonts w:asciiTheme="minorHAnsi" w:hAnsiTheme="minorHAnsi" w:cstheme="minorHAnsi"/>
          <w:lang w:eastAsia="en-IE"/>
        </w:rPr>
      </w:pPr>
      <w:r w:rsidRPr="00100E75">
        <w:rPr>
          <w:rFonts w:asciiTheme="minorHAnsi" w:hAnsiTheme="minorHAnsi" w:cstheme="minorHAnsi"/>
          <w:lang w:eastAsia="en-IE"/>
        </w:rPr>
        <w:t xml:space="preserve">All administrative matters relating to the performance of the contract shall be held confidential by the </w:t>
      </w:r>
      <w:r w:rsidR="005801FB">
        <w:rPr>
          <w:rFonts w:asciiTheme="minorHAnsi" w:hAnsiTheme="minorHAnsi" w:cstheme="minorHAnsi"/>
          <w:lang w:eastAsia="en-IE"/>
        </w:rPr>
        <w:t>Successful tenderer</w:t>
      </w:r>
      <w:r w:rsidRPr="00100E75">
        <w:rPr>
          <w:rFonts w:asciiTheme="minorHAnsi" w:hAnsiTheme="minorHAnsi" w:cstheme="minorHAnsi"/>
          <w:lang w:eastAsia="en-IE"/>
        </w:rPr>
        <w:t xml:space="preserve">, who will communicate these issues solely to the Heads of Student </w:t>
      </w:r>
      <w:r>
        <w:rPr>
          <w:rFonts w:asciiTheme="minorHAnsi" w:hAnsiTheme="minorHAnsi" w:cstheme="minorHAnsi"/>
          <w:lang w:eastAsia="en-IE"/>
        </w:rPr>
        <w:t xml:space="preserve">Support </w:t>
      </w:r>
      <w:r w:rsidRPr="00100E75">
        <w:rPr>
          <w:rFonts w:asciiTheme="minorHAnsi" w:hAnsiTheme="minorHAnsi" w:cstheme="minorHAnsi"/>
          <w:lang w:eastAsia="en-IE"/>
        </w:rPr>
        <w:t xml:space="preserve">Services and </w:t>
      </w:r>
      <w:r>
        <w:rPr>
          <w:rFonts w:asciiTheme="minorHAnsi" w:hAnsiTheme="minorHAnsi" w:cstheme="minorHAnsi"/>
          <w:lang w:eastAsia="en-IE"/>
        </w:rPr>
        <w:t>Disability</w:t>
      </w:r>
      <w:r w:rsidRPr="00100E75">
        <w:rPr>
          <w:rFonts w:asciiTheme="minorHAnsi" w:hAnsiTheme="minorHAnsi" w:cstheme="minorHAnsi"/>
          <w:lang w:eastAsia="en-IE"/>
        </w:rPr>
        <w:t xml:space="preserve"> Officers at SETU.</w:t>
      </w:r>
    </w:p>
    <w:p w14:paraId="157770FC" w14:textId="77777777" w:rsidR="005801FB" w:rsidRPr="00100E75" w:rsidRDefault="005801FB" w:rsidP="005801FB">
      <w:pPr>
        <w:spacing w:line="276" w:lineRule="auto"/>
        <w:rPr>
          <w:rFonts w:asciiTheme="minorHAnsi" w:hAnsiTheme="minorHAnsi" w:cstheme="minorHAnsi"/>
          <w:lang w:eastAsia="en-IE"/>
        </w:rPr>
      </w:pPr>
    </w:p>
    <w:p w14:paraId="38111770" w14:textId="765FEFC0" w:rsidR="00100E75" w:rsidRDefault="00100E75" w:rsidP="005801FB">
      <w:pPr>
        <w:autoSpaceDE w:val="0"/>
        <w:autoSpaceDN w:val="0"/>
        <w:adjustRightInd w:val="0"/>
        <w:spacing w:line="276" w:lineRule="auto"/>
        <w:jc w:val="both"/>
        <w:rPr>
          <w:rFonts w:asciiTheme="minorHAnsi" w:hAnsiTheme="minorHAnsi" w:cstheme="minorHAnsi"/>
          <w:b/>
          <w:bCs/>
          <w:lang w:eastAsia="en-IE"/>
        </w:rPr>
      </w:pPr>
      <w:r w:rsidRPr="00100E75">
        <w:rPr>
          <w:rFonts w:asciiTheme="minorHAnsi" w:hAnsiTheme="minorHAnsi" w:cstheme="minorHAnsi"/>
          <w:b/>
          <w:bCs/>
          <w:lang w:eastAsia="en-IE"/>
        </w:rPr>
        <w:t>Failure to meet any one or more of the above terms may result in withdrawal of service</w:t>
      </w:r>
    </w:p>
    <w:p w14:paraId="41592649" w14:textId="77777777" w:rsidR="00100E75" w:rsidRPr="00100E75" w:rsidRDefault="00100E75" w:rsidP="005801FB">
      <w:pPr>
        <w:autoSpaceDE w:val="0"/>
        <w:autoSpaceDN w:val="0"/>
        <w:adjustRightInd w:val="0"/>
        <w:spacing w:line="276" w:lineRule="auto"/>
        <w:jc w:val="both"/>
        <w:rPr>
          <w:rFonts w:asciiTheme="minorHAnsi" w:hAnsiTheme="minorHAnsi" w:cstheme="minorHAnsi"/>
          <w:lang w:eastAsia="en-IE"/>
        </w:rPr>
      </w:pPr>
    </w:p>
    <w:p w14:paraId="6B98706B" w14:textId="33F0CDBA" w:rsidR="0029005A" w:rsidRDefault="00BD282C" w:rsidP="005801FB">
      <w:pPr>
        <w:pStyle w:val="Heading6"/>
        <w:numPr>
          <w:ilvl w:val="0"/>
          <w:numId w:val="36"/>
        </w:numPr>
        <w:spacing w:line="276" w:lineRule="auto"/>
        <w:rPr>
          <w:rFonts w:asciiTheme="minorHAnsi" w:hAnsiTheme="minorHAnsi" w:cstheme="minorHAnsi"/>
          <w:i/>
          <w:iCs/>
          <w:sz w:val="24"/>
          <w:szCs w:val="24"/>
        </w:rPr>
      </w:pPr>
      <w:r w:rsidRPr="00313FAA">
        <w:rPr>
          <w:rFonts w:asciiTheme="minorHAnsi" w:hAnsiTheme="minorHAnsi" w:cstheme="minorHAnsi"/>
          <w:i/>
          <w:iCs/>
          <w:sz w:val="24"/>
          <w:szCs w:val="24"/>
        </w:rPr>
        <w:t xml:space="preserve">Service Delivery </w:t>
      </w:r>
    </w:p>
    <w:p w14:paraId="41864C6C" w14:textId="77777777" w:rsidR="00100E75" w:rsidRDefault="00100E75" w:rsidP="005801FB">
      <w:pPr>
        <w:spacing w:line="276" w:lineRule="auto"/>
      </w:pPr>
    </w:p>
    <w:p w14:paraId="134FF9AC" w14:textId="7CFA4EFF" w:rsidR="005801FB" w:rsidRDefault="00100E75" w:rsidP="005801FB">
      <w:pPr>
        <w:autoSpaceDE w:val="0"/>
        <w:autoSpaceDN w:val="0"/>
        <w:adjustRightInd w:val="0"/>
        <w:spacing w:line="276" w:lineRule="auto"/>
        <w:rPr>
          <w:rFonts w:asciiTheme="minorHAnsi" w:hAnsiTheme="minorHAnsi" w:cstheme="minorHAnsi"/>
          <w:lang w:eastAsia="en-IE"/>
        </w:rPr>
      </w:pPr>
      <w:r w:rsidRPr="00100E75">
        <w:rPr>
          <w:rFonts w:asciiTheme="minorHAnsi" w:hAnsiTheme="minorHAnsi" w:cstheme="minorHAnsi"/>
          <w:lang w:eastAsia="en-IE"/>
        </w:rPr>
        <w:t xml:space="preserve">Academic </w:t>
      </w:r>
      <w:r w:rsidR="00F47A19">
        <w:rPr>
          <w:rFonts w:asciiTheme="minorHAnsi" w:hAnsiTheme="minorHAnsi" w:cstheme="minorHAnsi"/>
          <w:lang w:eastAsia="en-IE"/>
        </w:rPr>
        <w:t>P</w:t>
      </w:r>
      <w:r w:rsidRPr="00100E75">
        <w:rPr>
          <w:rFonts w:asciiTheme="minorHAnsi" w:hAnsiTheme="minorHAnsi" w:cstheme="minorHAnsi"/>
          <w:lang w:eastAsia="en-IE"/>
        </w:rPr>
        <w:t xml:space="preserve">ersonal </w:t>
      </w:r>
      <w:r w:rsidR="00F47A19">
        <w:rPr>
          <w:rFonts w:asciiTheme="minorHAnsi" w:hAnsiTheme="minorHAnsi" w:cstheme="minorHAnsi"/>
          <w:lang w:eastAsia="en-IE"/>
        </w:rPr>
        <w:t>A</w:t>
      </w:r>
      <w:r w:rsidRPr="00100E75">
        <w:rPr>
          <w:rFonts w:asciiTheme="minorHAnsi" w:hAnsiTheme="minorHAnsi" w:cstheme="minorHAnsi"/>
          <w:lang w:eastAsia="en-IE"/>
        </w:rPr>
        <w:t>ssistants</w:t>
      </w:r>
      <w:r w:rsidR="00F47A19">
        <w:rPr>
          <w:rFonts w:asciiTheme="minorHAnsi" w:hAnsiTheme="minorHAnsi" w:cstheme="minorHAnsi"/>
          <w:lang w:eastAsia="en-IE"/>
        </w:rPr>
        <w:t>,</w:t>
      </w:r>
      <w:r w:rsidRPr="00100E75">
        <w:rPr>
          <w:rFonts w:asciiTheme="minorHAnsi" w:hAnsiTheme="minorHAnsi" w:cstheme="minorHAnsi"/>
          <w:lang w:eastAsia="en-IE"/>
        </w:rPr>
        <w:t xml:space="preserve"> </w:t>
      </w:r>
      <w:r w:rsidR="00F47A19">
        <w:rPr>
          <w:rFonts w:asciiTheme="minorHAnsi" w:hAnsiTheme="minorHAnsi" w:cstheme="minorHAnsi"/>
          <w:lang w:eastAsia="en-IE"/>
        </w:rPr>
        <w:t>N</w:t>
      </w:r>
      <w:r w:rsidRPr="00100E75">
        <w:rPr>
          <w:rFonts w:asciiTheme="minorHAnsi" w:hAnsiTheme="minorHAnsi" w:cstheme="minorHAnsi"/>
          <w:lang w:eastAsia="en-IE"/>
        </w:rPr>
        <w:t xml:space="preserve">ote </w:t>
      </w:r>
      <w:r w:rsidR="00F47A19" w:rsidRPr="00DE60E4">
        <w:rPr>
          <w:rFonts w:asciiTheme="minorHAnsi" w:hAnsiTheme="minorHAnsi" w:cstheme="minorHAnsi"/>
          <w:lang w:eastAsia="en-IE"/>
        </w:rPr>
        <w:t>T</w:t>
      </w:r>
      <w:r w:rsidRPr="00DE60E4">
        <w:rPr>
          <w:rFonts w:asciiTheme="minorHAnsi" w:hAnsiTheme="minorHAnsi" w:cstheme="minorHAnsi"/>
          <w:lang w:eastAsia="en-IE"/>
        </w:rPr>
        <w:t xml:space="preserve">akers </w:t>
      </w:r>
      <w:r w:rsidR="00383ADC" w:rsidRPr="00DE60E4">
        <w:rPr>
          <w:rFonts w:asciiTheme="minorHAnsi" w:hAnsiTheme="minorHAnsi" w:cstheme="minorHAnsi"/>
          <w:lang w:eastAsia="en-IE"/>
        </w:rPr>
        <w:t xml:space="preserve">and Health Care Assistants </w:t>
      </w:r>
      <w:r w:rsidRPr="00DE60E4">
        <w:rPr>
          <w:rFonts w:asciiTheme="minorHAnsi" w:hAnsiTheme="minorHAnsi" w:cstheme="minorHAnsi"/>
          <w:lang w:eastAsia="en-IE"/>
        </w:rPr>
        <w:t xml:space="preserve">are expected </w:t>
      </w:r>
      <w:r w:rsidRPr="00100E75">
        <w:rPr>
          <w:rFonts w:asciiTheme="minorHAnsi" w:hAnsiTheme="minorHAnsi" w:cstheme="minorHAnsi"/>
          <w:lang w:eastAsia="en-IE"/>
        </w:rPr>
        <w:t xml:space="preserve">to work in accordance with the ‘Terms of Registration for Educational Support Workers’ as described in the AHEAD “Disability Service Educational Support Worker Pack”. </w:t>
      </w:r>
    </w:p>
    <w:p w14:paraId="2BD4ED1E" w14:textId="77777777" w:rsidR="005801FB" w:rsidRDefault="005801FB" w:rsidP="005801FB">
      <w:pPr>
        <w:autoSpaceDE w:val="0"/>
        <w:autoSpaceDN w:val="0"/>
        <w:adjustRightInd w:val="0"/>
        <w:spacing w:line="276" w:lineRule="auto"/>
        <w:rPr>
          <w:rFonts w:asciiTheme="minorHAnsi" w:hAnsiTheme="minorHAnsi" w:cstheme="minorHAnsi"/>
          <w:lang w:eastAsia="en-IE"/>
        </w:rPr>
      </w:pPr>
    </w:p>
    <w:p w14:paraId="6E99EBC9" w14:textId="77777777" w:rsidR="005801FB" w:rsidRDefault="00100E75" w:rsidP="005801FB">
      <w:pPr>
        <w:autoSpaceDE w:val="0"/>
        <w:autoSpaceDN w:val="0"/>
        <w:adjustRightInd w:val="0"/>
        <w:spacing w:line="276" w:lineRule="auto"/>
        <w:rPr>
          <w:rFonts w:asciiTheme="minorHAnsi" w:hAnsiTheme="minorHAnsi" w:cstheme="minorHAnsi"/>
        </w:rPr>
      </w:pPr>
      <w:r w:rsidRPr="00100E75">
        <w:rPr>
          <w:rFonts w:asciiTheme="minorHAnsi" w:hAnsiTheme="minorHAnsi" w:cstheme="minorHAnsi"/>
        </w:rPr>
        <w:t>The service needs to be flexible and responsive to student needs with the ability to scale up at short notice if required.</w:t>
      </w:r>
      <w:r>
        <w:rPr>
          <w:rFonts w:asciiTheme="minorHAnsi" w:hAnsiTheme="minorHAnsi" w:cstheme="minorHAnsi"/>
        </w:rPr>
        <w:t xml:space="preserve"> </w:t>
      </w:r>
    </w:p>
    <w:p w14:paraId="2C1180B8" w14:textId="77777777" w:rsidR="005801FB" w:rsidRDefault="005801FB" w:rsidP="005801FB">
      <w:pPr>
        <w:autoSpaceDE w:val="0"/>
        <w:autoSpaceDN w:val="0"/>
        <w:adjustRightInd w:val="0"/>
        <w:spacing w:line="276" w:lineRule="auto"/>
        <w:rPr>
          <w:rFonts w:asciiTheme="minorHAnsi" w:hAnsiTheme="minorHAnsi" w:cstheme="minorHAnsi"/>
        </w:rPr>
      </w:pPr>
    </w:p>
    <w:p w14:paraId="7A1F5527" w14:textId="77777777" w:rsidR="005801FB" w:rsidRDefault="00100E75" w:rsidP="005801FB">
      <w:pPr>
        <w:autoSpaceDE w:val="0"/>
        <w:autoSpaceDN w:val="0"/>
        <w:adjustRightInd w:val="0"/>
        <w:spacing w:line="276" w:lineRule="auto"/>
        <w:rPr>
          <w:rFonts w:asciiTheme="minorHAnsi" w:hAnsiTheme="minorHAnsi" w:cstheme="minorHAnsi"/>
        </w:rPr>
      </w:pPr>
      <w:r w:rsidRPr="00100E75">
        <w:rPr>
          <w:rFonts w:asciiTheme="minorHAnsi" w:hAnsiTheme="minorHAnsi" w:cstheme="minorHAnsi"/>
        </w:rPr>
        <w:t xml:space="preserve">The </w:t>
      </w:r>
      <w:r w:rsidR="005801FB">
        <w:rPr>
          <w:rFonts w:asciiTheme="minorHAnsi" w:hAnsiTheme="minorHAnsi" w:cstheme="minorHAnsi"/>
        </w:rPr>
        <w:t>Successful tenderer</w:t>
      </w:r>
      <w:r w:rsidRPr="00100E75">
        <w:rPr>
          <w:rFonts w:asciiTheme="minorHAnsi" w:hAnsiTheme="minorHAnsi" w:cstheme="minorHAnsi"/>
        </w:rPr>
        <w:t xml:space="preserve"> shall be available to meet with the </w:t>
      </w:r>
      <w:r>
        <w:rPr>
          <w:rFonts w:asciiTheme="minorHAnsi" w:hAnsiTheme="minorHAnsi" w:cstheme="minorHAnsi"/>
        </w:rPr>
        <w:t xml:space="preserve">Disability Officers and the </w:t>
      </w:r>
      <w:r w:rsidRPr="00100E75">
        <w:rPr>
          <w:rFonts w:asciiTheme="minorHAnsi" w:hAnsiTheme="minorHAnsi" w:cstheme="minorHAnsi"/>
        </w:rPr>
        <w:t xml:space="preserve">Heads of Student Support Services to report on the service as such, how the services progress, propose recommendations and linked issues. </w:t>
      </w:r>
    </w:p>
    <w:p w14:paraId="2D135B30" w14:textId="77777777" w:rsidR="005801FB" w:rsidRDefault="005801FB" w:rsidP="005801FB">
      <w:pPr>
        <w:autoSpaceDE w:val="0"/>
        <w:autoSpaceDN w:val="0"/>
        <w:adjustRightInd w:val="0"/>
        <w:spacing w:line="276" w:lineRule="auto"/>
        <w:rPr>
          <w:rFonts w:asciiTheme="minorHAnsi" w:hAnsiTheme="minorHAnsi" w:cstheme="minorHAnsi"/>
        </w:rPr>
      </w:pPr>
    </w:p>
    <w:p w14:paraId="3CBD5452" w14:textId="1F12BE18" w:rsidR="00100E75" w:rsidRPr="00100E75" w:rsidRDefault="00100E75" w:rsidP="005801FB">
      <w:pPr>
        <w:autoSpaceDE w:val="0"/>
        <w:autoSpaceDN w:val="0"/>
        <w:adjustRightInd w:val="0"/>
        <w:spacing w:line="276" w:lineRule="auto"/>
        <w:rPr>
          <w:rFonts w:asciiTheme="minorHAnsi" w:hAnsiTheme="minorHAnsi" w:cstheme="minorHAnsi"/>
        </w:rPr>
      </w:pPr>
      <w:r>
        <w:rPr>
          <w:rFonts w:asciiTheme="minorHAnsi" w:hAnsiTheme="minorHAnsi" w:cstheme="minorHAnsi"/>
        </w:rPr>
        <w:t xml:space="preserve">The </w:t>
      </w:r>
      <w:r w:rsidR="005801FB">
        <w:rPr>
          <w:rFonts w:asciiTheme="minorHAnsi" w:hAnsiTheme="minorHAnsi" w:cstheme="minorHAnsi"/>
        </w:rPr>
        <w:t>Successful tenderer</w:t>
      </w:r>
      <w:r w:rsidRPr="00100E75">
        <w:rPr>
          <w:rFonts w:asciiTheme="minorHAnsi" w:hAnsiTheme="minorHAnsi" w:cstheme="minorHAnsi"/>
        </w:rPr>
        <w:t xml:space="preserve">s are also expected to manage all aspects of human resource management and communications with the staff provided. </w:t>
      </w:r>
      <w:r w:rsidR="00AE6687">
        <w:rPr>
          <w:rFonts w:asciiTheme="minorHAnsi" w:hAnsiTheme="minorHAnsi" w:cstheme="minorHAnsi"/>
        </w:rPr>
        <w:t xml:space="preserve"> </w:t>
      </w:r>
    </w:p>
    <w:p w14:paraId="2FF688BE" w14:textId="77777777" w:rsidR="00100E75" w:rsidRDefault="00100E75" w:rsidP="005801FB">
      <w:pPr>
        <w:autoSpaceDE w:val="0"/>
        <w:autoSpaceDN w:val="0"/>
        <w:adjustRightInd w:val="0"/>
        <w:spacing w:line="276" w:lineRule="auto"/>
        <w:rPr>
          <w:rFonts w:asciiTheme="minorHAnsi" w:hAnsiTheme="minorHAnsi" w:cstheme="minorHAnsi"/>
          <w:lang w:eastAsia="en-IE"/>
        </w:rPr>
      </w:pPr>
    </w:p>
    <w:p w14:paraId="23459E04" w14:textId="77777777" w:rsidR="00100E75" w:rsidRDefault="00100E75" w:rsidP="005801FB">
      <w:pPr>
        <w:autoSpaceDE w:val="0"/>
        <w:autoSpaceDN w:val="0"/>
        <w:adjustRightInd w:val="0"/>
        <w:spacing w:line="276" w:lineRule="auto"/>
        <w:rPr>
          <w:rFonts w:asciiTheme="minorHAnsi" w:hAnsiTheme="minorHAnsi" w:cstheme="minorHAnsi"/>
          <w:lang w:eastAsia="en-IE"/>
        </w:rPr>
      </w:pPr>
    </w:p>
    <w:p w14:paraId="79321127" w14:textId="21EDDEB9" w:rsidR="00100E75" w:rsidRPr="00100E75" w:rsidRDefault="00100E75" w:rsidP="005801FB">
      <w:pPr>
        <w:pStyle w:val="Heading4"/>
        <w:numPr>
          <w:ilvl w:val="1"/>
          <w:numId w:val="36"/>
        </w:numPr>
        <w:spacing w:line="276" w:lineRule="auto"/>
        <w:rPr>
          <w:rFonts w:asciiTheme="minorHAnsi" w:hAnsiTheme="minorHAnsi" w:cstheme="minorHAnsi"/>
          <w:i w:val="0"/>
          <w:lang w:eastAsia="en-IE"/>
        </w:rPr>
      </w:pPr>
      <w:r w:rsidRPr="00100E75">
        <w:rPr>
          <w:rFonts w:asciiTheme="minorHAnsi" w:hAnsiTheme="minorHAnsi" w:cstheme="minorHAnsi"/>
          <w:i w:val="0"/>
          <w:lang w:eastAsia="en-IE"/>
        </w:rPr>
        <w:lastRenderedPageBreak/>
        <w:t>Academic Personal Assistant Service</w:t>
      </w:r>
    </w:p>
    <w:p w14:paraId="10C8ECB9" w14:textId="77777777" w:rsidR="00100E75" w:rsidRPr="004134FF" w:rsidRDefault="00100E75" w:rsidP="005801FB">
      <w:pPr>
        <w:spacing w:line="276" w:lineRule="auto"/>
        <w:rPr>
          <w:lang w:eastAsia="en-IE"/>
        </w:rPr>
      </w:pPr>
    </w:p>
    <w:p w14:paraId="54BDF422" w14:textId="54B30971" w:rsidR="00100E75" w:rsidRPr="00100E75" w:rsidRDefault="00100E75" w:rsidP="005801FB">
      <w:pPr>
        <w:spacing w:line="276" w:lineRule="auto"/>
        <w:jc w:val="both"/>
        <w:rPr>
          <w:rFonts w:asciiTheme="minorHAnsi" w:hAnsiTheme="minorHAnsi" w:cstheme="minorHAnsi"/>
        </w:rPr>
      </w:pPr>
      <w:r w:rsidRPr="00100E75">
        <w:rPr>
          <w:rFonts w:asciiTheme="minorHAnsi" w:hAnsiTheme="minorHAnsi" w:cstheme="minorHAnsi"/>
        </w:rPr>
        <w:t xml:space="preserve">The primary responsibility of an Academic Personal Assistant is to assist a student with a disability with educational support requirements that the student cannot complete independently. </w:t>
      </w:r>
    </w:p>
    <w:p w14:paraId="4503E488" w14:textId="77777777" w:rsidR="00100E75" w:rsidRPr="00100E75" w:rsidRDefault="00100E75" w:rsidP="005801FB">
      <w:pPr>
        <w:autoSpaceDE w:val="0"/>
        <w:autoSpaceDN w:val="0"/>
        <w:adjustRightInd w:val="0"/>
        <w:spacing w:line="276" w:lineRule="auto"/>
        <w:jc w:val="both"/>
        <w:rPr>
          <w:rFonts w:asciiTheme="minorHAnsi" w:hAnsiTheme="minorHAnsi" w:cstheme="minorHAnsi"/>
          <w:lang w:eastAsia="en-IE"/>
        </w:rPr>
      </w:pPr>
    </w:p>
    <w:p w14:paraId="1109912E" w14:textId="61FAC21C" w:rsidR="00100E75" w:rsidRPr="00100E75" w:rsidRDefault="00100E75" w:rsidP="005801FB">
      <w:pPr>
        <w:autoSpaceDE w:val="0"/>
        <w:autoSpaceDN w:val="0"/>
        <w:adjustRightInd w:val="0"/>
        <w:spacing w:line="276" w:lineRule="auto"/>
        <w:jc w:val="both"/>
        <w:rPr>
          <w:rFonts w:asciiTheme="minorHAnsi" w:hAnsiTheme="minorHAnsi" w:cstheme="minorHAnsi"/>
          <w:lang w:eastAsia="en-IE"/>
        </w:rPr>
      </w:pPr>
      <w:r w:rsidRPr="00100E75">
        <w:rPr>
          <w:rFonts w:asciiTheme="minorHAnsi" w:hAnsiTheme="minorHAnsi" w:cstheme="minorHAnsi"/>
          <w:lang w:eastAsia="en-IE"/>
        </w:rPr>
        <w:t>A service provider must be able to supply persons to work in the University as an Academic Personal Assistant. An Academic Personal Assistant:</w:t>
      </w:r>
    </w:p>
    <w:p w14:paraId="37134F87" w14:textId="77777777" w:rsidR="00100E75" w:rsidRDefault="00100E75" w:rsidP="005801FB">
      <w:pPr>
        <w:autoSpaceDE w:val="0"/>
        <w:autoSpaceDN w:val="0"/>
        <w:adjustRightInd w:val="0"/>
        <w:spacing w:line="276" w:lineRule="auto"/>
        <w:jc w:val="both"/>
        <w:rPr>
          <w:rFonts w:ascii="Arial" w:hAnsi="Arial" w:cs="Arial"/>
          <w:sz w:val="20"/>
          <w:szCs w:val="20"/>
          <w:lang w:eastAsia="en-IE"/>
        </w:rPr>
      </w:pPr>
    </w:p>
    <w:p w14:paraId="7ADEC242" w14:textId="77777777" w:rsidR="00100E75" w:rsidRPr="00100E75" w:rsidRDefault="00100E75" w:rsidP="005801FB">
      <w:pPr>
        <w:pStyle w:val="ListParagraph"/>
        <w:numPr>
          <w:ilvl w:val="0"/>
          <w:numId w:val="48"/>
        </w:numPr>
        <w:spacing w:after="200" w:line="276" w:lineRule="auto"/>
        <w:contextualSpacing/>
        <w:jc w:val="both"/>
        <w:rPr>
          <w:rFonts w:asciiTheme="minorHAnsi" w:hAnsiTheme="minorHAnsi" w:cstheme="minorHAnsi"/>
          <w:sz w:val="24"/>
          <w:szCs w:val="24"/>
        </w:rPr>
      </w:pPr>
      <w:r w:rsidRPr="00100E75">
        <w:rPr>
          <w:rFonts w:asciiTheme="minorHAnsi" w:hAnsiTheme="minorHAnsi" w:cstheme="minorHAnsi"/>
          <w:sz w:val="24"/>
          <w:szCs w:val="24"/>
        </w:rPr>
        <w:t>should work with the student to establish a positive working relationship.</w:t>
      </w:r>
    </w:p>
    <w:p w14:paraId="4ECF6479" w14:textId="77777777" w:rsidR="00100E75" w:rsidRPr="00100E75" w:rsidRDefault="00100E75" w:rsidP="005801FB">
      <w:pPr>
        <w:pStyle w:val="ListParagraph"/>
        <w:numPr>
          <w:ilvl w:val="0"/>
          <w:numId w:val="48"/>
        </w:numPr>
        <w:spacing w:after="200" w:line="276" w:lineRule="auto"/>
        <w:contextualSpacing/>
        <w:jc w:val="both"/>
        <w:rPr>
          <w:rFonts w:asciiTheme="minorHAnsi" w:hAnsiTheme="minorHAnsi" w:cstheme="minorHAnsi"/>
          <w:sz w:val="24"/>
          <w:szCs w:val="24"/>
        </w:rPr>
      </w:pPr>
      <w:r w:rsidRPr="00100E75">
        <w:rPr>
          <w:rFonts w:asciiTheme="minorHAnsi" w:hAnsiTheme="minorHAnsi" w:cstheme="minorHAnsi"/>
          <w:sz w:val="24"/>
          <w:szCs w:val="24"/>
        </w:rPr>
        <w:t>assist with educational support requirements that the student cannot complete independently.</w:t>
      </w:r>
    </w:p>
    <w:p w14:paraId="054E5199" w14:textId="77777777" w:rsidR="00100E75" w:rsidRPr="00100E75" w:rsidRDefault="00100E75" w:rsidP="005801FB">
      <w:pPr>
        <w:pStyle w:val="ListParagraph"/>
        <w:numPr>
          <w:ilvl w:val="0"/>
          <w:numId w:val="48"/>
        </w:numPr>
        <w:spacing w:after="200" w:line="276" w:lineRule="auto"/>
        <w:contextualSpacing/>
        <w:jc w:val="both"/>
        <w:rPr>
          <w:rFonts w:asciiTheme="minorHAnsi" w:hAnsiTheme="minorHAnsi" w:cstheme="minorHAnsi"/>
          <w:sz w:val="24"/>
          <w:szCs w:val="24"/>
        </w:rPr>
      </w:pPr>
      <w:r w:rsidRPr="00100E75">
        <w:rPr>
          <w:rFonts w:asciiTheme="minorHAnsi" w:hAnsiTheme="minorHAnsi" w:cstheme="minorHAnsi"/>
          <w:sz w:val="24"/>
          <w:szCs w:val="24"/>
        </w:rPr>
        <w:t>may be required to assist with mobility and orientation around the college.</w:t>
      </w:r>
    </w:p>
    <w:p w14:paraId="289D13AE" w14:textId="77777777" w:rsidR="00100E75" w:rsidRPr="00100E75" w:rsidRDefault="00100E75" w:rsidP="005801FB">
      <w:pPr>
        <w:pStyle w:val="ListParagraph"/>
        <w:numPr>
          <w:ilvl w:val="0"/>
          <w:numId w:val="48"/>
        </w:numPr>
        <w:spacing w:after="200" w:line="276" w:lineRule="auto"/>
        <w:contextualSpacing/>
        <w:jc w:val="both"/>
        <w:rPr>
          <w:rFonts w:asciiTheme="minorHAnsi" w:hAnsiTheme="minorHAnsi" w:cstheme="minorHAnsi"/>
          <w:sz w:val="24"/>
          <w:szCs w:val="24"/>
        </w:rPr>
      </w:pPr>
      <w:r w:rsidRPr="00100E75">
        <w:rPr>
          <w:rFonts w:asciiTheme="minorHAnsi" w:hAnsiTheme="minorHAnsi" w:cstheme="minorHAnsi"/>
          <w:sz w:val="24"/>
          <w:szCs w:val="24"/>
        </w:rPr>
        <w:t>may be required to assist with educational tasks, sourcing library books and/or photocopying and assist with the use of assistive technology during lectures.</w:t>
      </w:r>
    </w:p>
    <w:p w14:paraId="2D08BD6C" w14:textId="77777777" w:rsidR="00100E75" w:rsidRPr="00100E75" w:rsidRDefault="00100E75" w:rsidP="005801FB">
      <w:pPr>
        <w:pStyle w:val="ListParagraph"/>
        <w:numPr>
          <w:ilvl w:val="0"/>
          <w:numId w:val="48"/>
        </w:numPr>
        <w:spacing w:after="200" w:line="276" w:lineRule="auto"/>
        <w:contextualSpacing/>
        <w:jc w:val="both"/>
        <w:rPr>
          <w:rFonts w:asciiTheme="minorHAnsi" w:hAnsiTheme="minorHAnsi" w:cstheme="minorHAnsi"/>
          <w:sz w:val="24"/>
          <w:szCs w:val="24"/>
        </w:rPr>
      </w:pPr>
      <w:r w:rsidRPr="00100E75">
        <w:rPr>
          <w:rFonts w:asciiTheme="minorHAnsi" w:hAnsiTheme="minorHAnsi" w:cstheme="minorHAnsi"/>
          <w:sz w:val="24"/>
          <w:szCs w:val="24"/>
        </w:rPr>
        <w:t>may be required to assist with carrying personal belongings, books, folders and materials for the student.</w:t>
      </w:r>
    </w:p>
    <w:p w14:paraId="15F2B91A" w14:textId="77777777" w:rsidR="00100E75" w:rsidRPr="00100E75" w:rsidRDefault="00100E75" w:rsidP="005801FB">
      <w:pPr>
        <w:pStyle w:val="ListParagraph"/>
        <w:numPr>
          <w:ilvl w:val="0"/>
          <w:numId w:val="48"/>
        </w:numPr>
        <w:spacing w:after="200" w:line="276" w:lineRule="auto"/>
        <w:contextualSpacing/>
        <w:jc w:val="both"/>
        <w:rPr>
          <w:rFonts w:asciiTheme="minorHAnsi" w:hAnsiTheme="minorHAnsi" w:cstheme="minorHAnsi"/>
          <w:sz w:val="24"/>
          <w:szCs w:val="24"/>
        </w:rPr>
      </w:pPr>
      <w:r w:rsidRPr="00100E75">
        <w:rPr>
          <w:rFonts w:asciiTheme="minorHAnsi" w:hAnsiTheme="minorHAnsi" w:cstheme="minorHAnsi"/>
          <w:sz w:val="24"/>
          <w:szCs w:val="24"/>
        </w:rPr>
        <w:t>may be required to as an assistant in Laboratory/Lecture settings; the role involves providing support to the student in the performance of duties within a laboratory/lecture setting/studio environment whilst always respecting health and safety procedures.</w:t>
      </w:r>
    </w:p>
    <w:p w14:paraId="1BB3EA9F" w14:textId="77777777" w:rsidR="00100E75" w:rsidRPr="00100E75" w:rsidRDefault="00100E75" w:rsidP="005801FB">
      <w:pPr>
        <w:pStyle w:val="ListParagraph"/>
        <w:numPr>
          <w:ilvl w:val="0"/>
          <w:numId w:val="48"/>
        </w:numPr>
        <w:spacing w:after="200" w:line="276" w:lineRule="auto"/>
        <w:contextualSpacing/>
        <w:jc w:val="both"/>
        <w:rPr>
          <w:rFonts w:asciiTheme="minorHAnsi" w:hAnsiTheme="minorHAnsi" w:cstheme="minorHAnsi"/>
          <w:sz w:val="24"/>
          <w:szCs w:val="24"/>
        </w:rPr>
      </w:pPr>
      <w:r w:rsidRPr="00100E75">
        <w:rPr>
          <w:rFonts w:asciiTheme="minorHAnsi" w:hAnsiTheme="minorHAnsi" w:cstheme="minorHAnsi"/>
          <w:sz w:val="24"/>
          <w:szCs w:val="24"/>
        </w:rPr>
        <w:t>may be required to act as a Reading Support Worker. The role of a Reading Support Worker is to assist students who have a difficulty accessing print material by either reading directly to the student and/or recording the content in audio format onto audiotape or other media.</w:t>
      </w:r>
    </w:p>
    <w:p w14:paraId="603C96DF" w14:textId="77777777" w:rsidR="00100E75" w:rsidRPr="00100E75" w:rsidRDefault="00100E75" w:rsidP="005801FB">
      <w:pPr>
        <w:pStyle w:val="ListParagraph"/>
        <w:numPr>
          <w:ilvl w:val="0"/>
          <w:numId w:val="48"/>
        </w:numPr>
        <w:spacing w:after="200" w:line="276" w:lineRule="auto"/>
        <w:contextualSpacing/>
        <w:jc w:val="both"/>
        <w:rPr>
          <w:rFonts w:asciiTheme="minorHAnsi" w:hAnsiTheme="minorHAnsi" w:cstheme="minorHAnsi"/>
          <w:sz w:val="24"/>
          <w:szCs w:val="24"/>
        </w:rPr>
      </w:pPr>
      <w:r w:rsidRPr="00100E75">
        <w:rPr>
          <w:rFonts w:asciiTheme="minorHAnsi" w:hAnsiTheme="minorHAnsi" w:cstheme="minorHAnsi"/>
          <w:sz w:val="24"/>
          <w:szCs w:val="24"/>
        </w:rPr>
        <w:t>will not assist with, or complete, any of the work associated with the course of study and will not participate in class discussions etc. unless contributing directly on the student’s behalf</w:t>
      </w:r>
    </w:p>
    <w:p w14:paraId="0F74E34C" w14:textId="77777777" w:rsidR="00100E75" w:rsidRPr="00100E75" w:rsidRDefault="00100E75" w:rsidP="005801FB">
      <w:pPr>
        <w:pStyle w:val="ListParagraph"/>
        <w:numPr>
          <w:ilvl w:val="0"/>
          <w:numId w:val="48"/>
        </w:numPr>
        <w:spacing w:after="200" w:line="276" w:lineRule="auto"/>
        <w:contextualSpacing/>
        <w:jc w:val="both"/>
        <w:rPr>
          <w:rFonts w:asciiTheme="minorHAnsi" w:hAnsiTheme="minorHAnsi" w:cstheme="minorHAnsi"/>
          <w:sz w:val="24"/>
          <w:szCs w:val="24"/>
        </w:rPr>
      </w:pPr>
      <w:r w:rsidRPr="00100E75">
        <w:rPr>
          <w:rFonts w:asciiTheme="minorHAnsi" w:hAnsiTheme="minorHAnsi" w:cstheme="minorHAnsi"/>
          <w:sz w:val="24"/>
          <w:szCs w:val="24"/>
        </w:rPr>
        <w:t>should provide 24 hours’ notice to the agency if unable to attend work so that cover can be provide</w:t>
      </w:r>
    </w:p>
    <w:p w14:paraId="12409EDF" w14:textId="77777777" w:rsidR="00100E75" w:rsidRPr="00100E75" w:rsidRDefault="00100E75" w:rsidP="005801FB">
      <w:pPr>
        <w:pStyle w:val="ListParagraph"/>
        <w:numPr>
          <w:ilvl w:val="0"/>
          <w:numId w:val="48"/>
        </w:numPr>
        <w:spacing w:after="200" w:line="276" w:lineRule="auto"/>
        <w:contextualSpacing/>
        <w:jc w:val="both"/>
        <w:rPr>
          <w:rFonts w:asciiTheme="minorHAnsi" w:hAnsiTheme="minorHAnsi" w:cstheme="minorHAnsi"/>
          <w:sz w:val="24"/>
          <w:szCs w:val="24"/>
        </w:rPr>
      </w:pPr>
      <w:r w:rsidRPr="00100E75">
        <w:rPr>
          <w:rFonts w:asciiTheme="minorHAnsi" w:hAnsiTheme="minorHAnsi" w:cstheme="minorHAnsi"/>
          <w:sz w:val="24"/>
          <w:szCs w:val="24"/>
        </w:rPr>
        <w:t>must maintain accurate signed records of the support provided to the student and submit these records to the Disability Service when requested.</w:t>
      </w:r>
    </w:p>
    <w:p w14:paraId="3B190D4D" w14:textId="77777777" w:rsidR="00AE6687" w:rsidRPr="00313FAA" w:rsidRDefault="00AE6687" w:rsidP="005801FB">
      <w:pPr>
        <w:pStyle w:val="ListParagraph"/>
        <w:numPr>
          <w:ilvl w:val="0"/>
          <w:numId w:val="48"/>
        </w:numPr>
        <w:spacing w:after="200" w:line="276" w:lineRule="auto"/>
        <w:contextualSpacing/>
        <w:jc w:val="both"/>
        <w:rPr>
          <w:rFonts w:asciiTheme="minorHAnsi" w:hAnsiTheme="minorHAnsi" w:cstheme="minorHAnsi"/>
          <w:sz w:val="24"/>
          <w:szCs w:val="24"/>
        </w:rPr>
      </w:pPr>
      <w:r w:rsidRPr="00AE6687">
        <w:rPr>
          <w:rFonts w:asciiTheme="minorHAnsi" w:hAnsiTheme="minorHAnsi" w:cstheme="minorHAnsi"/>
          <w:sz w:val="24"/>
          <w:szCs w:val="24"/>
        </w:rPr>
        <w:t xml:space="preserve">Where applicable, must provide their own equipment (e.g. laptop computer), and accept full responsibility for same </w:t>
      </w:r>
    </w:p>
    <w:p w14:paraId="541B96B2" w14:textId="1092D21A" w:rsidR="00100E75" w:rsidRPr="00100E75" w:rsidRDefault="00F61014" w:rsidP="005801FB">
      <w:pPr>
        <w:pStyle w:val="ListParagraph"/>
        <w:numPr>
          <w:ilvl w:val="0"/>
          <w:numId w:val="48"/>
        </w:numPr>
        <w:spacing w:after="200" w:line="276" w:lineRule="auto"/>
        <w:contextualSpacing/>
        <w:rPr>
          <w:rFonts w:asciiTheme="minorHAnsi" w:hAnsiTheme="minorHAnsi" w:cstheme="minorHAnsi"/>
          <w:sz w:val="24"/>
          <w:szCs w:val="24"/>
        </w:rPr>
      </w:pPr>
      <w:r>
        <w:rPr>
          <w:rFonts w:asciiTheme="minorHAnsi" w:hAnsiTheme="minorHAnsi" w:cstheme="minorHAnsi"/>
          <w:sz w:val="24"/>
          <w:szCs w:val="24"/>
        </w:rPr>
        <w:t>shall</w:t>
      </w:r>
      <w:r w:rsidR="00100E75" w:rsidRPr="00100E75">
        <w:rPr>
          <w:rFonts w:asciiTheme="minorHAnsi" w:hAnsiTheme="minorHAnsi" w:cstheme="minorHAnsi"/>
          <w:sz w:val="24"/>
          <w:szCs w:val="24"/>
        </w:rPr>
        <w:t xml:space="preserve"> undertake any other duties as required in assisting the student as directed by the Disability </w:t>
      </w:r>
      <w:r w:rsidR="00100E75">
        <w:rPr>
          <w:rFonts w:asciiTheme="minorHAnsi" w:hAnsiTheme="minorHAnsi" w:cstheme="minorHAnsi"/>
          <w:sz w:val="24"/>
          <w:szCs w:val="24"/>
        </w:rPr>
        <w:t>Service</w:t>
      </w:r>
      <w:r w:rsidR="00100E75" w:rsidRPr="00100E75">
        <w:rPr>
          <w:rFonts w:asciiTheme="minorHAnsi" w:hAnsiTheme="minorHAnsi" w:cstheme="minorHAnsi"/>
          <w:sz w:val="24"/>
          <w:szCs w:val="24"/>
        </w:rPr>
        <w:t xml:space="preserve">. </w:t>
      </w:r>
    </w:p>
    <w:p w14:paraId="417101A8" w14:textId="77777777" w:rsidR="00100E75" w:rsidRPr="00F61014" w:rsidRDefault="00100E75" w:rsidP="00F61014">
      <w:pPr>
        <w:spacing w:after="200" w:line="276" w:lineRule="auto"/>
        <w:contextualSpacing/>
        <w:jc w:val="both"/>
        <w:rPr>
          <w:rFonts w:asciiTheme="minorHAnsi" w:hAnsiTheme="minorHAnsi" w:cstheme="minorHAnsi"/>
        </w:rPr>
      </w:pPr>
      <w:r w:rsidRPr="00F61014">
        <w:rPr>
          <w:rFonts w:asciiTheme="minorHAnsi" w:hAnsiTheme="minorHAnsi" w:cstheme="minorHAnsi"/>
        </w:rPr>
        <w:t>If providing notetaking support, Academic PAs must also adhere to the guidelines for Notetakers.</w:t>
      </w:r>
    </w:p>
    <w:p w14:paraId="60FEAFC6" w14:textId="77777777" w:rsidR="00107C45" w:rsidRDefault="00107C45" w:rsidP="00107C45">
      <w:pPr>
        <w:spacing w:after="200" w:line="276" w:lineRule="auto"/>
        <w:contextualSpacing/>
        <w:jc w:val="both"/>
        <w:rPr>
          <w:rFonts w:asciiTheme="minorHAnsi" w:hAnsiTheme="minorHAnsi" w:cstheme="minorHAnsi"/>
        </w:rPr>
      </w:pPr>
    </w:p>
    <w:p w14:paraId="743D9160" w14:textId="77777777" w:rsidR="00107C45" w:rsidRPr="00107C45" w:rsidRDefault="00107C45" w:rsidP="00107C45">
      <w:pPr>
        <w:spacing w:after="200" w:line="276" w:lineRule="auto"/>
        <w:contextualSpacing/>
        <w:jc w:val="both"/>
        <w:rPr>
          <w:rFonts w:asciiTheme="minorHAnsi" w:hAnsiTheme="minorHAnsi" w:cstheme="minorHAnsi"/>
        </w:rPr>
      </w:pPr>
    </w:p>
    <w:p w14:paraId="4243F402" w14:textId="105D7548" w:rsidR="00107C45" w:rsidRPr="00C6170D" w:rsidRDefault="00107C45" w:rsidP="00C6170D">
      <w:pPr>
        <w:pStyle w:val="Heading4"/>
        <w:rPr>
          <w:rFonts w:asciiTheme="minorHAnsi" w:hAnsiTheme="minorHAnsi" w:cstheme="minorHAnsi"/>
          <w:i w:val="0"/>
          <w:iCs w:val="0"/>
        </w:rPr>
      </w:pPr>
      <w:r w:rsidRPr="00C6170D">
        <w:rPr>
          <w:rFonts w:asciiTheme="minorHAnsi" w:hAnsiTheme="minorHAnsi" w:cstheme="minorHAnsi"/>
          <w:i w:val="0"/>
          <w:iCs w:val="0"/>
        </w:rPr>
        <w:t xml:space="preserve">2.2 Health Care Assistant </w:t>
      </w:r>
      <w:r w:rsidR="00383ADC">
        <w:rPr>
          <w:rFonts w:asciiTheme="minorHAnsi" w:hAnsiTheme="minorHAnsi" w:cstheme="minorHAnsi"/>
          <w:i w:val="0"/>
          <w:iCs w:val="0"/>
        </w:rPr>
        <w:t xml:space="preserve">Service </w:t>
      </w:r>
    </w:p>
    <w:p w14:paraId="23A6237D" w14:textId="77777777" w:rsidR="00383ADC" w:rsidRDefault="00383ADC" w:rsidP="00107C45">
      <w:pPr>
        <w:spacing w:after="200" w:line="276" w:lineRule="auto"/>
        <w:contextualSpacing/>
        <w:jc w:val="both"/>
        <w:rPr>
          <w:rFonts w:asciiTheme="minorHAnsi" w:hAnsiTheme="minorHAnsi" w:cstheme="minorHAnsi"/>
        </w:rPr>
      </w:pPr>
    </w:p>
    <w:p w14:paraId="418F9E7B" w14:textId="7A3699D4" w:rsidR="00F47A19" w:rsidRPr="00DE60E4" w:rsidRDefault="00107C45" w:rsidP="00107C45">
      <w:pPr>
        <w:spacing w:after="200" w:line="276" w:lineRule="auto"/>
        <w:contextualSpacing/>
        <w:jc w:val="both"/>
        <w:rPr>
          <w:rFonts w:asciiTheme="minorHAnsi" w:hAnsiTheme="minorHAnsi" w:cstheme="minorHAnsi"/>
        </w:rPr>
      </w:pPr>
      <w:r w:rsidRPr="00DE60E4">
        <w:rPr>
          <w:rFonts w:asciiTheme="minorHAnsi" w:hAnsiTheme="minorHAnsi" w:cstheme="minorHAnsi"/>
        </w:rPr>
        <w:t xml:space="preserve">The primary responsibility of the Health Care </w:t>
      </w:r>
      <w:r w:rsidR="00C6170D" w:rsidRPr="00DE60E4">
        <w:rPr>
          <w:rFonts w:asciiTheme="minorHAnsi" w:hAnsiTheme="minorHAnsi" w:cstheme="minorHAnsi"/>
        </w:rPr>
        <w:t>A</w:t>
      </w:r>
      <w:r w:rsidRPr="00DE60E4">
        <w:rPr>
          <w:rFonts w:asciiTheme="minorHAnsi" w:hAnsiTheme="minorHAnsi" w:cstheme="minorHAnsi"/>
        </w:rPr>
        <w:t>ssistant is</w:t>
      </w:r>
      <w:r w:rsidR="00F47A19" w:rsidRPr="00DE60E4">
        <w:rPr>
          <w:rFonts w:asciiTheme="minorHAnsi" w:hAnsiTheme="minorHAnsi" w:cstheme="minorHAnsi"/>
        </w:rPr>
        <w:t>;</w:t>
      </w:r>
      <w:r w:rsidRPr="00DE60E4">
        <w:rPr>
          <w:rFonts w:asciiTheme="minorHAnsi" w:hAnsiTheme="minorHAnsi" w:cstheme="minorHAnsi"/>
        </w:rPr>
        <w:t xml:space="preserve"> </w:t>
      </w:r>
    </w:p>
    <w:p w14:paraId="70435D0F" w14:textId="77777777" w:rsidR="00DE60E4" w:rsidRDefault="00107C45" w:rsidP="00F47A19">
      <w:pPr>
        <w:pStyle w:val="ListParagraph"/>
        <w:numPr>
          <w:ilvl w:val="0"/>
          <w:numId w:val="49"/>
        </w:numPr>
        <w:spacing w:after="200" w:line="276" w:lineRule="auto"/>
        <w:contextualSpacing/>
        <w:jc w:val="both"/>
        <w:rPr>
          <w:rFonts w:asciiTheme="minorHAnsi" w:hAnsiTheme="minorHAnsi" w:cstheme="minorHAnsi"/>
          <w:sz w:val="24"/>
          <w:szCs w:val="24"/>
        </w:rPr>
      </w:pPr>
      <w:r w:rsidRPr="00DE60E4">
        <w:rPr>
          <w:rFonts w:asciiTheme="minorHAnsi" w:hAnsiTheme="minorHAnsi" w:cstheme="minorHAnsi"/>
          <w:sz w:val="24"/>
          <w:szCs w:val="24"/>
        </w:rPr>
        <w:t>to assist</w:t>
      </w:r>
      <w:r w:rsidR="00C6170D" w:rsidRPr="00DE60E4">
        <w:rPr>
          <w:rFonts w:asciiTheme="minorHAnsi" w:hAnsiTheme="minorHAnsi" w:cstheme="minorHAnsi"/>
          <w:sz w:val="24"/>
          <w:szCs w:val="24"/>
        </w:rPr>
        <w:t xml:space="preserve"> the student with</w:t>
      </w:r>
      <w:r w:rsidRPr="00DE60E4">
        <w:rPr>
          <w:rFonts w:asciiTheme="minorHAnsi" w:hAnsiTheme="minorHAnsi" w:cstheme="minorHAnsi"/>
          <w:sz w:val="24"/>
          <w:szCs w:val="24"/>
        </w:rPr>
        <w:t xml:space="preserve"> personal</w:t>
      </w:r>
      <w:r w:rsidR="00C6170D" w:rsidRPr="00DE60E4">
        <w:rPr>
          <w:rFonts w:asciiTheme="minorHAnsi" w:hAnsiTheme="minorHAnsi" w:cstheme="minorHAnsi"/>
          <w:sz w:val="24"/>
          <w:szCs w:val="24"/>
        </w:rPr>
        <w:t xml:space="preserve"> care need. D</w:t>
      </w:r>
      <w:r w:rsidRPr="00DE60E4">
        <w:rPr>
          <w:rFonts w:asciiTheme="minorHAnsi" w:hAnsiTheme="minorHAnsi" w:cstheme="minorHAnsi"/>
          <w:sz w:val="24"/>
          <w:szCs w:val="24"/>
        </w:rPr>
        <w:t xml:space="preserve">uties may include </w:t>
      </w:r>
      <w:r w:rsidR="00C6170D" w:rsidRPr="00DE60E4">
        <w:rPr>
          <w:rFonts w:asciiTheme="minorHAnsi" w:hAnsiTheme="minorHAnsi" w:cstheme="minorHAnsi"/>
          <w:sz w:val="24"/>
          <w:szCs w:val="24"/>
        </w:rPr>
        <w:t xml:space="preserve">for example </w:t>
      </w:r>
      <w:r w:rsidRPr="00DE60E4">
        <w:rPr>
          <w:rFonts w:asciiTheme="minorHAnsi" w:hAnsiTheme="minorHAnsi" w:cstheme="minorHAnsi"/>
          <w:sz w:val="24"/>
          <w:szCs w:val="24"/>
        </w:rPr>
        <w:t xml:space="preserve">assisting the student with </w:t>
      </w:r>
      <w:r w:rsidR="00383ADC" w:rsidRPr="00DE60E4">
        <w:rPr>
          <w:rFonts w:asciiTheme="minorHAnsi" w:hAnsiTheme="minorHAnsi" w:cstheme="minorHAnsi"/>
          <w:sz w:val="24"/>
          <w:szCs w:val="24"/>
        </w:rPr>
        <w:t>toileting,</w:t>
      </w:r>
      <w:r w:rsidRPr="00DE60E4">
        <w:rPr>
          <w:rFonts w:asciiTheme="minorHAnsi" w:hAnsiTheme="minorHAnsi" w:cstheme="minorHAnsi"/>
          <w:sz w:val="24"/>
          <w:szCs w:val="24"/>
        </w:rPr>
        <w:t xml:space="preserve"> </w:t>
      </w:r>
      <w:r w:rsidR="00383ADC" w:rsidRPr="00DE60E4">
        <w:rPr>
          <w:rFonts w:asciiTheme="minorHAnsi" w:hAnsiTheme="minorHAnsi" w:cstheme="minorHAnsi"/>
          <w:sz w:val="24"/>
          <w:szCs w:val="24"/>
        </w:rPr>
        <w:t>transfers,</w:t>
      </w:r>
      <w:r w:rsidRPr="00DE60E4">
        <w:rPr>
          <w:rFonts w:asciiTheme="minorHAnsi" w:hAnsiTheme="minorHAnsi" w:cstheme="minorHAnsi"/>
          <w:sz w:val="24"/>
          <w:szCs w:val="24"/>
        </w:rPr>
        <w:t xml:space="preserve"> </w:t>
      </w:r>
      <w:r w:rsidR="00383ADC" w:rsidRPr="00DE60E4">
        <w:rPr>
          <w:rFonts w:asciiTheme="minorHAnsi" w:hAnsiTheme="minorHAnsi" w:cstheme="minorHAnsi"/>
          <w:sz w:val="24"/>
          <w:szCs w:val="24"/>
        </w:rPr>
        <w:t xml:space="preserve">mobility, </w:t>
      </w:r>
      <w:r w:rsidR="00C6170D" w:rsidRPr="00DE60E4">
        <w:rPr>
          <w:rFonts w:asciiTheme="minorHAnsi" w:hAnsiTheme="minorHAnsi" w:cstheme="minorHAnsi"/>
          <w:sz w:val="24"/>
          <w:szCs w:val="24"/>
        </w:rPr>
        <w:t xml:space="preserve">manual handling, </w:t>
      </w:r>
      <w:r w:rsidRPr="00DE60E4">
        <w:rPr>
          <w:rFonts w:asciiTheme="minorHAnsi" w:hAnsiTheme="minorHAnsi" w:cstheme="minorHAnsi"/>
          <w:sz w:val="24"/>
          <w:szCs w:val="24"/>
        </w:rPr>
        <w:t xml:space="preserve">hoist operation, </w:t>
      </w:r>
      <w:r w:rsidR="00F47A19" w:rsidRPr="00DE60E4">
        <w:rPr>
          <w:rFonts w:asciiTheme="minorHAnsi" w:hAnsiTheme="minorHAnsi" w:cstheme="minorHAnsi"/>
          <w:sz w:val="24"/>
          <w:szCs w:val="24"/>
        </w:rPr>
        <w:t>feeding etc.</w:t>
      </w:r>
      <w:r w:rsidRPr="00DE60E4">
        <w:rPr>
          <w:rFonts w:asciiTheme="minorHAnsi" w:hAnsiTheme="minorHAnsi" w:cstheme="minorHAnsi"/>
          <w:sz w:val="24"/>
          <w:szCs w:val="24"/>
        </w:rPr>
        <w:t xml:space="preserve"> </w:t>
      </w:r>
    </w:p>
    <w:p w14:paraId="4BFEF200" w14:textId="77777777" w:rsidR="00DE60E4" w:rsidRDefault="00DE60E4" w:rsidP="00F47A19">
      <w:pPr>
        <w:pStyle w:val="ListParagraph"/>
        <w:numPr>
          <w:ilvl w:val="0"/>
          <w:numId w:val="49"/>
        </w:numPr>
        <w:spacing w:after="200" w:line="276" w:lineRule="auto"/>
        <w:contextualSpacing/>
        <w:jc w:val="both"/>
        <w:rPr>
          <w:rFonts w:asciiTheme="minorHAnsi" w:hAnsiTheme="minorHAnsi" w:cstheme="minorHAnsi"/>
          <w:sz w:val="24"/>
          <w:szCs w:val="24"/>
        </w:rPr>
      </w:pPr>
      <w:r w:rsidRPr="00DE60E4">
        <w:rPr>
          <w:rFonts w:asciiTheme="minorHAnsi" w:hAnsiTheme="minorHAnsi" w:cstheme="minorHAnsi"/>
          <w:sz w:val="24"/>
          <w:szCs w:val="24"/>
        </w:rPr>
        <w:t xml:space="preserve">maintain accurate signed records of the support provided to the student and submit these records to the Disability Service when requested. </w:t>
      </w:r>
    </w:p>
    <w:p w14:paraId="390ADD3D" w14:textId="1DF1455E" w:rsidR="00F47A19" w:rsidRPr="00DE60E4" w:rsidRDefault="00DE60E4" w:rsidP="00F47A19">
      <w:pPr>
        <w:pStyle w:val="ListParagraph"/>
        <w:numPr>
          <w:ilvl w:val="0"/>
          <w:numId w:val="49"/>
        </w:numPr>
        <w:spacing w:after="200" w:line="276" w:lineRule="auto"/>
        <w:contextualSpacing/>
        <w:jc w:val="both"/>
        <w:rPr>
          <w:rFonts w:asciiTheme="minorHAnsi" w:hAnsiTheme="minorHAnsi" w:cstheme="minorHAnsi"/>
          <w:sz w:val="24"/>
          <w:szCs w:val="24"/>
        </w:rPr>
      </w:pPr>
      <w:r w:rsidRPr="00DE60E4">
        <w:rPr>
          <w:rFonts w:asciiTheme="minorHAnsi" w:hAnsiTheme="minorHAnsi" w:cstheme="minorHAnsi"/>
          <w:sz w:val="24"/>
          <w:szCs w:val="24"/>
        </w:rPr>
        <w:t>undertake any other duties as required in assisting the student as directed by the Disability Service.</w:t>
      </w:r>
    </w:p>
    <w:p w14:paraId="4CA29675" w14:textId="6355F53E" w:rsidR="00F47A19" w:rsidRPr="00DE60E4" w:rsidRDefault="00F47A19" w:rsidP="00DE60E4">
      <w:pPr>
        <w:spacing w:after="200" w:line="276" w:lineRule="auto"/>
        <w:ind w:left="360"/>
        <w:contextualSpacing/>
        <w:jc w:val="both"/>
        <w:rPr>
          <w:rFonts w:asciiTheme="minorHAnsi" w:hAnsiTheme="minorHAnsi" w:cstheme="minorHAnsi"/>
        </w:rPr>
      </w:pPr>
      <w:r w:rsidRPr="00DE60E4">
        <w:rPr>
          <w:rFonts w:asciiTheme="minorHAnsi" w:hAnsiTheme="minorHAnsi" w:cstheme="minorHAnsi"/>
        </w:rPr>
        <w:t>The Health Care Assistant should provide 24 hours’ notice to the agency if unable to attend work so that cover can be provide</w:t>
      </w:r>
      <w:r w:rsidR="00DE60E4">
        <w:rPr>
          <w:rFonts w:asciiTheme="minorHAnsi" w:hAnsiTheme="minorHAnsi" w:cstheme="minorHAnsi"/>
        </w:rPr>
        <w:t xml:space="preserve">. </w:t>
      </w:r>
    </w:p>
    <w:p w14:paraId="270A196C" w14:textId="1A098D6D" w:rsidR="00107C45" w:rsidRPr="00107C45" w:rsidRDefault="00107C45" w:rsidP="00107C45">
      <w:pPr>
        <w:spacing w:after="200" w:line="276" w:lineRule="auto"/>
        <w:contextualSpacing/>
        <w:jc w:val="both"/>
        <w:rPr>
          <w:rFonts w:asciiTheme="minorHAnsi" w:hAnsiTheme="minorHAnsi" w:cstheme="minorHAnsi"/>
        </w:rPr>
      </w:pPr>
    </w:p>
    <w:p w14:paraId="27595F74" w14:textId="77777777" w:rsidR="00100E75" w:rsidRPr="00D61120" w:rsidRDefault="00100E75" w:rsidP="005801FB">
      <w:pPr>
        <w:pStyle w:val="ListParagraph"/>
        <w:spacing w:line="276" w:lineRule="auto"/>
        <w:ind w:left="1077"/>
        <w:jc w:val="both"/>
        <w:rPr>
          <w:rFonts w:ascii="Arial" w:hAnsi="Arial" w:cs="Arial"/>
          <w:sz w:val="20"/>
          <w:szCs w:val="20"/>
        </w:rPr>
      </w:pPr>
    </w:p>
    <w:p w14:paraId="2AAF9B51" w14:textId="0F1CF210" w:rsidR="00100E75" w:rsidRPr="00100E75" w:rsidRDefault="00100E75" w:rsidP="005801FB">
      <w:pPr>
        <w:pStyle w:val="Heading4"/>
        <w:spacing w:line="276" w:lineRule="auto"/>
        <w:rPr>
          <w:rFonts w:asciiTheme="minorHAnsi" w:hAnsiTheme="minorHAnsi" w:cstheme="minorHAnsi"/>
          <w:i w:val="0"/>
          <w:lang w:eastAsia="en-IE"/>
        </w:rPr>
      </w:pPr>
      <w:r>
        <w:rPr>
          <w:rFonts w:asciiTheme="minorHAnsi" w:hAnsiTheme="minorHAnsi" w:cstheme="minorHAnsi"/>
          <w:i w:val="0"/>
          <w:lang w:eastAsia="en-IE"/>
        </w:rPr>
        <w:t>2.</w:t>
      </w:r>
      <w:r w:rsidR="00107C45">
        <w:rPr>
          <w:rFonts w:asciiTheme="minorHAnsi" w:hAnsiTheme="minorHAnsi" w:cstheme="minorHAnsi"/>
          <w:i w:val="0"/>
          <w:lang w:eastAsia="en-IE"/>
        </w:rPr>
        <w:t>3</w:t>
      </w:r>
      <w:r w:rsidRPr="00100E75">
        <w:rPr>
          <w:rFonts w:asciiTheme="minorHAnsi" w:hAnsiTheme="minorHAnsi" w:cstheme="minorHAnsi"/>
          <w:i w:val="0"/>
          <w:lang w:eastAsia="en-IE"/>
        </w:rPr>
        <w:t xml:space="preserve"> Note Taking</w:t>
      </w:r>
      <w:r w:rsidRPr="00100E75">
        <w:rPr>
          <w:rFonts w:asciiTheme="minorHAnsi" w:hAnsiTheme="minorHAnsi" w:cstheme="minorHAnsi"/>
          <w:lang w:eastAsia="en-IE"/>
        </w:rPr>
        <w:t xml:space="preserve"> </w:t>
      </w:r>
      <w:r w:rsidRPr="00100E75">
        <w:rPr>
          <w:rFonts w:asciiTheme="minorHAnsi" w:hAnsiTheme="minorHAnsi" w:cstheme="minorHAnsi"/>
          <w:i w:val="0"/>
          <w:lang w:eastAsia="en-IE"/>
        </w:rPr>
        <w:t>Service</w:t>
      </w:r>
    </w:p>
    <w:p w14:paraId="2DE6326A" w14:textId="77777777" w:rsidR="00100E75" w:rsidRPr="00C257C3" w:rsidRDefault="00100E75" w:rsidP="005801FB">
      <w:pPr>
        <w:autoSpaceDE w:val="0"/>
        <w:autoSpaceDN w:val="0"/>
        <w:adjustRightInd w:val="0"/>
        <w:spacing w:line="276" w:lineRule="auto"/>
        <w:jc w:val="both"/>
        <w:rPr>
          <w:rFonts w:ascii="Arial" w:hAnsi="Arial" w:cs="Arial"/>
          <w:sz w:val="20"/>
          <w:szCs w:val="20"/>
          <w:lang w:eastAsia="en-IE"/>
        </w:rPr>
      </w:pPr>
    </w:p>
    <w:p w14:paraId="7328EAFD" w14:textId="77777777" w:rsidR="00100E75" w:rsidRDefault="00100E75" w:rsidP="005801FB">
      <w:pPr>
        <w:autoSpaceDE w:val="0"/>
        <w:autoSpaceDN w:val="0"/>
        <w:adjustRightInd w:val="0"/>
        <w:spacing w:line="276" w:lineRule="auto"/>
        <w:jc w:val="both"/>
        <w:rPr>
          <w:rFonts w:asciiTheme="minorHAnsi" w:hAnsiTheme="minorHAnsi" w:cstheme="minorHAnsi"/>
          <w:lang w:eastAsia="en-IE"/>
        </w:rPr>
      </w:pPr>
      <w:r w:rsidRPr="00100E75">
        <w:rPr>
          <w:rFonts w:asciiTheme="minorHAnsi" w:hAnsiTheme="minorHAnsi" w:cstheme="minorHAnsi"/>
          <w:lang w:eastAsia="en-IE"/>
        </w:rPr>
        <w:t xml:space="preserve">The primary responsibility of an Academic Note taker is to assist a student with a disability with note taking requirements that the student cannot complete independently. </w:t>
      </w:r>
    </w:p>
    <w:p w14:paraId="2453ABE6" w14:textId="77777777" w:rsidR="00100E75" w:rsidRPr="00100E75" w:rsidRDefault="00100E75" w:rsidP="005801FB">
      <w:pPr>
        <w:autoSpaceDE w:val="0"/>
        <w:autoSpaceDN w:val="0"/>
        <w:adjustRightInd w:val="0"/>
        <w:spacing w:line="276" w:lineRule="auto"/>
        <w:jc w:val="both"/>
        <w:rPr>
          <w:rFonts w:asciiTheme="minorHAnsi" w:hAnsiTheme="minorHAnsi" w:cstheme="minorHAnsi"/>
          <w:lang w:eastAsia="en-IE"/>
        </w:rPr>
      </w:pPr>
    </w:p>
    <w:p w14:paraId="03CBEDFD" w14:textId="69304135" w:rsidR="00100E75" w:rsidRPr="00100E75" w:rsidRDefault="00100E75" w:rsidP="005801FB">
      <w:pPr>
        <w:autoSpaceDE w:val="0"/>
        <w:autoSpaceDN w:val="0"/>
        <w:adjustRightInd w:val="0"/>
        <w:spacing w:line="276" w:lineRule="auto"/>
        <w:rPr>
          <w:rFonts w:asciiTheme="minorHAnsi" w:hAnsiTheme="minorHAnsi" w:cstheme="minorHAnsi"/>
          <w:lang w:eastAsia="en-IE"/>
        </w:rPr>
      </w:pPr>
      <w:r w:rsidRPr="00100E75">
        <w:rPr>
          <w:rFonts w:asciiTheme="minorHAnsi" w:hAnsiTheme="minorHAnsi" w:cstheme="minorHAnsi"/>
          <w:lang w:eastAsia="en-IE"/>
        </w:rPr>
        <w:t xml:space="preserve">A service provider must be able to supply persons to work in the </w:t>
      </w:r>
      <w:r>
        <w:rPr>
          <w:rFonts w:asciiTheme="minorHAnsi" w:hAnsiTheme="minorHAnsi" w:cstheme="minorHAnsi"/>
          <w:lang w:eastAsia="en-IE"/>
        </w:rPr>
        <w:t xml:space="preserve">University </w:t>
      </w:r>
      <w:r w:rsidRPr="00100E75">
        <w:rPr>
          <w:rFonts w:asciiTheme="minorHAnsi" w:hAnsiTheme="minorHAnsi" w:cstheme="minorHAnsi"/>
          <w:lang w:eastAsia="en-IE"/>
        </w:rPr>
        <w:t>a</w:t>
      </w:r>
      <w:r>
        <w:rPr>
          <w:rFonts w:asciiTheme="minorHAnsi" w:hAnsiTheme="minorHAnsi" w:cstheme="minorHAnsi"/>
          <w:lang w:eastAsia="en-IE"/>
        </w:rPr>
        <w:t>s a</w:t>
      </w:r>
      <w:r w:rsidRPr="00100E75">
        <w:rPr>
          <w:rFonts w:asciiTheme="minorHAnsi" w:hAnsiTheme="minorHAnsi" w:cstheme="minorHAnsi"/>
          <w:lang w:eastAsia="en-IE"/>
        </w:rPr>
        <w:t xml:space="preserve"> Note taker. A note taker:</w:t>
      </w:r>
    </w:p>
    <w:p w14:paraId="4175C2F9" w14:textId="77777777" w:rsidR="00100E75" w:rsidRPr="00100E75" w:rsidRDefault="00100E75" w:rsidP="005801FB">
      <w:pPr>
        <w:autoSpaceDE w:val="0"/>
        <w:autoSpaceDN w:val="0"/>
        <w:adjustRightInd w:val="0"/>
        <w:spacing w:line="276" w:lineRule="auto"/>
        <w:rPr>
          <w:rFonts w:asciiTheme="minorHAnsi" w:hAnsiTheme="minorHAnsi" w:cstheme="minorHAnsi"/>
          <w:lang w:eastAsia="en-IE"/>
        </w:rPr>
      </w:pPr>
    </w:p>
    <w:p w14:paraId="5DC5AFE9" w14:textId="77777777" w:rsidR="00100E75" w:rsidRPr="00100E75" w:rsidRDefault="00100E75" w:rsidP="005801FB">
      <w:pPr>
        <w:pStyle w:val="ListParagraph"/>
        <w:numPr>
          <w:ilvl w:val="0"/>
          <w:numId w:val="48"/>
        </w:numPr>
        <w:spacing w:after="200" w:line="276" w:lineRule="auto"/>
        <w:contextualSpacing/>
        <w:rPr>
          <w:rFonts w:asciiTheme="minorHAnsi" w:hAnsiTheme="minorHAnsi" w:cstheme="minorHAnsi"/>
          <w:sz w:val="24"/>
          <w:szCs w:val="24"/>
        </w:rPr>
      </w:pPr>
      <w:r w:rsidRPr="00100E75">
        <w:rPr>
          <w:rFonts w:asciiTheme="minorHAnsi" w:hAnsiTheme="minorHAnsi" w:cstheme="minorHAnsi"/>
          <w:sz w:val="24"/>
          <w:szCs w:val="24"/>
        </w:rPr>
        <w:t xml:space="preserve">will record accurate and detailed notes on content delivered in lectures or other oral presentations for a student. </w:t>
      </w:r>
    </w:p>
    <w:p w14:paraId="03FA553D" w14:textId="77777777" w:rsidR="00100E75" w:rsidRPr="00100E75" w:rsidRDefault="00100E75" w:rsidP="005801FB">
      <w:pPr>
        <w:pStyle w:val="ListParagraph"/>
        <w:numPr>
          <w:ilvl w:val="0"/>
          <w:numId w:val="48"/>
        </w:numPr>
        <w:spacing w:after="200" w:line="276" w:lineRule="auto"/>
        <w:contextualSpacing/>
        <w:rPr>
          <w:rFonts w:asciiTheme="minorHAnsi" w:hAnsiTheme="minorHAnsi" w:cstheme="minorHAnsi"/>
          <w:sz w:val="24"/>
          <w:szCs w:val="24"/>
        </w:rPr>
      </w:pPr>
      <w:r w:rsidRPr="00100E75">
        <w:rPr>
          <w:rFonts w:asciiTheme="minorHAnsi" w:hAnsiTheme="minorHAnsi" w:cstheme="minorHAnsi"/>
          <w:sz w:val="24"/>
          <w:szCs w:val="24"/>
        </w:rPr>
        <w:t xml:space="preserve">should be able to record notes quickly (70 words per minute) and accurately, have legible writing and/or proficient typing skills as well as good spelling and grammar. </w:t>
      </w:r>
    </w:p>
    <w:p w14:paraId="35A4C599" w14:textId="77777777" w:rsidR="00100E75" w:rsidRPr="00100E75" w:rsidRDefault="00100E75" w:rsidP="005801FB">
      <w:pPr>
        <w:pStyle w:val="ListParagraph"/>
        <w:numPr>
          <w:ilvl w:val="0"/>
          <w:numId w:val="48"/>
        </w:numPr>
        <w:spacing w:after="200" w:line="276" w:lineRule="auto"/>
        <w:contextualSpacing/>
        <w:rPr>
          <w:rFonts w:asciiTheme="minorHAnsi" w:hAnsiTheme="minorHAnsi" w:cstheme="minorHAnsi"/>
          <w:sz w:val="24"/>
          <w:szCs w:val="24"/>
        </w:rPr>
      </w:pPr>
      <w:r w:rsidRPr="00100E75">
        <w:rPr>
          <w:rFonts w:asciiTheme="minorHAnsi" w:hAnsiTheme="minorHAnsi" w:cstheme="minorHAnsi"/>
          <w:sz w:val="24"/>
          <w:szCs w:val="24"/>
        </w:rPr>
        <w:t xml:space="preserve">will facilitate the student’s participation in a course of study but will not assist with, or complete, any of the work associated with that course of study. </w:t>
      </w:r>
    </w:p>
    <w:p w14:paraId="0D3D6084" w14:textId="77777777" w:rsidR="00100E75" w:rsidRDefault="00100E75" w:rsidP="005801FB">
      <w:pPr>
        <w:pStyle w:val="ListParagraph"/>
        <w:numPr>
          <w:ilvl w:val="0"/>
          <w:numId w:val="48"/>
        </w:numPr>
        <w:spacing w:after="200" w:line="276" w:lineRule="auto"/>
        <w:contextualSpacing/>
        <w:rPr>
          <w:rFonts w:asciiTheme="minorHAnsi" w:hAnsiTheme="minorHAnsi" w:cstheme="minorHAnsi"/>
          <w:sz w:val="24"/>
          <w:szCs w:val="24"/>
        </w:rPr>
      </w:pPr>
      <w:r w:rsidRPr="00100E75">
        <w:rPr>
          <w:rFonts w:asciiTheme="minorHAnsi" w:hAnsiTheme="minorHAnsi" w:cstheme="minorHAnsi"/>
          <w:sz w:val="24"/>
          <w:szCs w:val="24"/>
        </w:rPr>
        <w:t>do not take a word for word transcription of the class.</w:t>
      </w:r>
    </w:p>
    <w:p w14:paraId="445FB056" w14:textId="52745D8C" w:rsidR="00AE6687" w:rsidRPr="00AE6687" w:rsidRDefault="00AE6687" w:rsidP="005801FB">
      <w:pPr>
        <w:pStyle w:val="ListParagraph"/>
        <w:numPr>
          <w:ilvl w:val="0"/>
          <w:numId w:val="48"/>
        </w:numPr>
        <w:spacing w:after="200" w:line="276" w:lineRule="auto"/>
        <w:contextualSpacing/>
        <w:jc w:val="both"/>
        <w:rPr>
          <w:rFonts w:asciiTheme="minorHAnsi" w:hAnsiTheme="minorHAnsi" w:cstheme="minorHAnsi"/>
          <w:sz w:val="24"/>
          <w:szCs w:val="24"/>
        </w:rPr>
      </w:pPr>
      <w:r w:rsidRPr="00AE6687">
        <w:rPr>
          <w:rFonts w:asciiTheme="minorHAnsi" w:hAnsiTheme="minorHAnsi" w:cstheme="minorHAnsi"/>
          <w:sz w:val="24"/>
          <w:szCs w:val="24"/>
        </w:rPr>
        <w:t xml:space="preserve">Where applicable, must provide their own equipment (e.g. laptop computer), and accept full responsibility for same </w:t>
      </w:r>
    </w:p>
    <w:p w14:paraId="06AC6AF1" w14:textId="6BA957F6" w:rsidR="00100E75" w:rsidRPr="00100E75" w:rsidRDefault="00100E75" w:rsidP="005801FB">
      <w:pPr>
        <w:pStyle w:val="ListParagraph"/>
        <w:numPr>
          <w:ilvl w:val="0"/>
          <w:numId w:val="48"/>
        </w:numPr>
        <w:spacing w:after="200" w:line="276" w:lineRule="auto"/>
        <w:contextualSpacing/>
        <w:rPr>
          <w:rFonts w:asciiTheme="minorHAnsi" w:hAnsiTheme="minorHAnsi" w:cstheme="minorHAnsi"/>
          <w:sz w:val="24"/>
          <w:szCs w:val="24"/>
        </w:rPr>
      </w:pPr>
      <w:r w:rsidRPr="00100E75">
        <w:rPr>
          <w:rFonts w:asciiTheme="minorHAnsi" w:hAnsiTheme="minorHAnsi" w:cstheme="minorHAnsi"/>
          <w:sz w:val="24"/>
          <w:szCs w:val="24"/>
        </w:rPr>
        <w:t xml:space="preserve">To undertake any other duties as required in assisting the student as directed by the Disability </w:t>
      </w:r>
      <w:r>
        <w:rPr>
          <w:rFonts w:asciiTheme="minorHAnsi" w:hAnsiTheme="minorHAnsi" w:cstheme="minorHAnsi"/>
          <w:sz w:val="24"/>
          <w:szCs w:val="24"/>
        </w:rPr>
        <w:t>Service</w:t>
      </w:r>
      <w:r w:rsidRPr="00100E75">
        <w:rPr>
          <w:rFonts w:asciiTheme="minorHAnsi" w:hAnsiTheme="minorHAnsi" w:cstheme="minorHAnsi"/>
          <w:sz w:val="24"/>
          <w:szCs w:val="24"/>
        </w:rPr>
        <w:t xml:space="preserve">. </w:t>
      </w:r>
    </w:p>
    <w:p w14:paraId="0F2F4AB5" w14:textId="77777777" w:rsidR="00100E75" w:rsidRPr="00100E75" w:rsidRDefault="00100E75" w:rsidP="005801FB">
      <w:pPr>
        <w:spacing w:line="276" w:lineRule="auto"/>
      </w:pPr>
    </w:p>
    <w:p w14:paraId="13B2B18E" w14:textId="372A866D" w:rsidR="002362A5" w:rsidRPr="00313FAA" w:rsidRDefault="002362A5" w:rsidP="005801FB">
      <w:pPr>
        <w:pStyle w:val="Heading6"/>
        <w:numPr>
          <w:ilvl w:val="0"/>
          <w:numId w:val="36"/>
        </w:numPr>
        <w:spacing w:line="276" w:lineRule="auto"/>
        <w:rPr>
          <w:rFonts w:asciiTheme="minorHAnsi" w:hAnsiTheme="minorHAnsi" w:cstheme="minorHAnsi"/>
          <w:i/>
          <w:iCs/>
          <w:sz w:val="24"/>
          <w:szCs w:val="24"/>
        </w:rPr>
      </w:pPr>
      <w:r w:rsidRPr="00313FAA">
        <w:rPr>
          <w:rFonts w:asciiTheme="minorHAnsi" w:hAnsiTheme="minorHAnsi" w:cstheme="minorHAnsi"/>
          <w:i/>
          <w:iCs/>
          <w:sz w:val="24"/>
          <w:szCs w:val="24"/>
        </w:rPr>
        <w:lastRenderedPageBreak/>
        <w:t xml:space="preserve">Induction and Training </w:t>
      </w:r>
    </w:p>
    <w:p w14:paraId="49524D9B" w14:textId="551E330A" w:rsidR="002362A5" w:rsidRPr="00313FAA" w:rsidRDefault="002362A5" w:rsidP="005801FB">
      <w:pPr>
        <w:pStyle w:val="ListParagraph"/>
        <w:numPr>
          <w:ilvl w:val="0"/>
          <w:numId w:val="23"/>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The successful tenderer will be responsible for providing appropriate training, managing the initial trial and induction period with the University, and reviewing, managing and reporting on performance of </w:t>
      </w:r>
      <w:r w:rsidR="00AE6687" w:rsidRPr="00100E75">
        <w:rPr>
          <w:rFonts w:asciiTheme="minorHAnsi" w:hAnsiTheme="minorHAnsi" w:cstheme="minorHAnsi"/>
          <w:sz w:val="24"/>
          <w:szCs w:val="24"/>
        </w:rPr>
        <w:t>Academic personal assistants and note takers</w:t>
      </w:r>
      <w:r w:rsidRPr="00313FAA">
        <w:rPr>
          <w:rFonts w:asciiTheme="minorHAnsi" w:hAnsiTheme="minorHAnsi" w:cstheme="minorHAnsi"/>
          <w:sz w:val="24"/>
          <w:szCs w:val="24"/>
        </w:rPr>
        <w:t xml:space="preserve">. </w:t>
      </w:r>
    </w:p>
    <w:p w14:paraId="757815E9" w14:textId="77777777" w:rsidR="002362A5" w:rsidRPr="00313FAA" w:rsidRDefault="002362A5" w:rsidP="005801FB">
      <w:pPr>
        <w:pStyle w:val="ListParagraph"/>
        <w:numPr>
          <w:ilvl w:val="0"/>
          <w:numId w:val="23"/>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It is the responsibility of the successful tenderer to bring to the attention of the proposed individuals all University Policies and the expected compliance of their staff, for example, Health and Safety including any Government Public Health recommendations applicable, Manual Handling, Data Protection legislation, Garda Vetting where necessary. </w:t>
      </w:r>
    </w:p>
    <w:p w14:paraId="1AED8D59" w14:textId="40217A06" w:rsidR="002362A5" w:rsidRPr="00313FAA" w:rsidRDefault="002362A5" w:rsidP="005801FB">
      <w:pPr>
        <w:pStyle w:val="ListParagraph"/>
        <w:numPr>
          <w:ilvl w:val="0"/>
          <w:numId w:val="23"/>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The successful tenderer must ensure that all </w:t>
      </w:r>
      <w:r w:rsidR="00AE6687" w:rsidRPr="00100E75">
        <w:rPr>
          <w:rFonts w:asciiTheme="minorHAnsi" w:hAnsiTheme="minorHAnsi" w:cstheme="minorHAnsi"/>
          <w:sz w:val="24"/>
          <w:szCs w:val="24"/>
        </w:rPr>
        <w:t>Academic personal assistants and note takers</w:t>
      </w:r>
      <w:r w:rsidRPr="00313FAA">
        <w:rPr>
          <w:rFonts w:asciiTheme="minorHAnsi" w:hAnsiTheme="minorHAnsi" w:cstheme="minorHAnsi"/>
          <w:sz w:val="24"/>
          <w:szCs w:val="24"/>
        </w:rPr>
        <w:t xml:space="preserve"> assigned to the University hold Garda vetting clearance. </w:t>
      </w:r>
    </w:p>
    <w:p w14:paraId="265452FF" w14:textId="77777777" w:rsidR="002362A5" w:rsidRPr="00313FAA" w:rsidRDefault="002362A5" w:rsidP="005801FB">
      <w:pPr>
        <w:pStyle w:val="ListParagraph"/>
        <w:numPr>
          <w:ilvl w:val="0"/>
          <w:numId w:val="23"/>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As far as practicable and reasonable the successful tenderer shall be responsible for all acts and omissions of persons acting on its behalf. </w:t>
      </w:r>
    </w:p>
    <w:p w14:paraId="0C00B4F1" w14:textId="0F49451E" w:rsidR="002362A5" w:rsidRPr="00313FAA" w:rsidRDefault="002362A5" w:rsidP="005801FB">
      <w:pPr>
        <w:pStyle w:val="ListParagraph"/>
        <w:numPr>
          <w:ilvl w:val="0"/>
          <w:numId w:val="23"/>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The successful tenderer will be responsible for ensuring that </w:t>
      </w:r>
      <w:r w:rsidR="00AE6687" w:rsidRPr="00100E75">
        <w:rPr>
          <w:rFonts w:asciiTheme="minorHAnsi" w:hAnsiTheme="minorHAnsi" w:cstheme="minorHAnsi"/>
          <w:sz w:val="24"/>
          <w:szCs w:val="24"/>
        </w:rPr>
        <w:t xml:space="preserve">Academic personal assistants and note takers </w:t>
      </w:r>
      <w:r w:rsidRPr="00313FAA">
        <w:rPr>
          <w:rFonts w:asciiTheme="minorHAnsi" w:hAnsiTheme="minorHAnsi" w:cstheme="minorHAnsi"/>
          <w:sz w:val="24"/>
          <w:szCs w:val="24"/>
        </w:rPr>
        <w:t xml:space="preserve">are fully aware of their obligations under Data Protection legislation. </w:t>
      </w:r>
    </w:p>
    <w:p w14:paraId="162DCEB9" w14:textId="77777777" w:rsidR="00DA2F7E" w:rsidRPr="00313FAA" w:rsidRDefault="00DA2F7E" w:rsidP="005801FB">
      <w:pPr>
        <w:pStyle w:val="ListParagraph"/>
        <w:spacing w:after="200" w:line="276" w:lineRule="auto"/>
        <w:contextualSpacing/>
        <w:rPr>
          <w:rFonts w:asciiTheme="minorHAnsi" w:hAnsiTheme="minorHAnsi" w:cstheme="minorHAnsi"/>
          <w:sz w:val="24"/>
          <w:szCs w:val="24"/>
        </w:rPr>
      </w:pPr>
    </w:p>
    <w:p w14:paraId="122A2CCA" w14:textId="28D19FDF" w:rsidR="002362A5" w:rsidRPr="00313FAA" w:rsidRDefault="002362A5" w:rsidP="005801FB">
      <w:pPr>
        <w:pStyle w:val="ListParagraph"/>
        <w:numPr>
          <w:ilvl w:val="0"/>
          <w:numId w:val="36"/>
        </w:numPr>
        <w:spacing w:line="276" w:lineRule="auto"/>
        <w:rPr>
          <w:rFonts w:asciiTheme="minorHAnsi" w:hAnsiTheme="minorHAnsi" w:cstheme="minorHAnsi"/>
          <w:b/>
          <w:bCs/>
          <w:i/>
          <w:sz w:val="24"/>
          <w:szCs w:val="24"/>
        </w:rPr>
      </w:pPr>
      <w:r w:rsidRPr="00313FAA">
        <w:rPr>
          <w:rStyle w:val="Heading4Char"/>
          <w:rFonts w:asciiTheme="minorHAnsi" w:hAnsiTheme="minorHAnsi" w:cstheme="minorHAnsi"/>
          <w:b/>
          <w:bCs/>
          <w:color w:val="auto"/>
        </w:rPr>
        <w:t>Recruitment and Continuity of Supply</w:t>
      </w:r>
      <w:r w:rsidRPr="00313FAA">
        <w:rPr>
          <w:rFonts w:asciiTheme="minorHAnsi" w:hAnsiTheme="minorHAnsi" w:cstheme="minorHAnsi"/>
          <w:b/>
          <w:bCs/>
          <w:i/>
          <w:sz w:val="24"/>
          <w:szCs w:val="24"/>
        </w:rPr>
        <w:t xml:space="preserve"> </w:t>
      </w:r>
    </w:p>
    <w:p w14:paraId="7704ED70" w14:textId="12835CF0" w:rsidR="002362A5" w:rsidRPr="00313FAA" w:rsidRDefault="002362A5" w:rsidP="005801FB">
      <w:pPr>
        <w:pStyle w:val="ListParagraph"/>
        <w:numPr>
          <w:ilvl w:val="0"/>
          <w:numId w:val="24"/>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The successful tenderer will be responsible for interviewing and recruiting </w:t>
      </w:r>
      <w:r w:rsidR="00AE6687" w:rsidRPr="00100E75">
        <w:rPr>
          <w:rFonts w:asciiTheme="minorHAnsi" w:hAnsiTheme="minorHAnsi" w:cstheme="minorHAnsi"/>
          <w:sz w:val="24"/>
          <w:szCs w:val="24"/>
        </w:rPr>
        <w:t xml:space="preserve">Academic personal assistants and note takers </w:t>
      </w:r>
      <w:r w:rsidRPr="00313FAA">
        <w:rPr>
          <w:rFonts w:asciiTheme="minorHAnsi" w:hAnsiTheme="minorHAnsi" w:cstheme="minorHAnsi"/>
          <w:sz w:val="24"/>
          <w:szCs w:val="24"/>
        </w:rPr>
        <w:t xml:space="preserve">in accordance with SETU requirements. </w:t>
      </w:r>
    </w:p>
    <w:p w14:paraId="1315DA66" w14:textId="77777777" w:rsidR="002362A5" w:rsidRPr="00313FAA" w:rsidRDefault="002362A5" w:rsidP="005801FB">
      <w:pPr>
        <w:pStyle w:val="ListParagraph"/>
        <w:numPr>
          <w:ilvl w:val="0"/>
          <w:numId w:val="24"/>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The successful tenderer will use experienced personnel to perform detailed and extensive vetting of the job specification against candidates. </w:t>
      </w:r>
    </w:p>
    <w:p w14:paraId="48684682" w14:textId="43AA5A04" w:rsidR="002362A5" w:rsidRPr="00313FAA" w:rsidRDefault="002362A5" w:rsidP="005801FB">
      <w:pPr>
        <w:pStyle w:val="ListParagraph"/>
        <w:numPr>
          <w:ilvl w:val="0"/>
          <w:numId w:val="24"/>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The successful tenderer must ensure that </w:t>
      </w:r>
      <w:r w:rsidR="008C7EB0" w:rsidRPr="00100E75">
        <w:rPr>
          <w:rFonts w:asciiTheme="minorHAnsi" w:hAnsiTheme="minorHAnsi" w:cstheme="minorHAnsi"/>
          <w:sz w:val="24"/>
          <w:szCs w:val="24"/>
        </w:rPr>
        <w:t xml:space="preserve">Academic personal assistants and note takers </w:t>
      </w:r>
      <w:r w:rsidRPr="00313FAA">
        <w:rPr>
          <w:rFonts w:asciiTheme="minorHAnsi" w:hAnsiTheme="minorHAnsi" w:cstheme="minorHAnsi"/>
          <w:sz w:val="24"/>
          <w:szCs w:val="24"/>
        </w:rPr>
        <w:t xml:space="preserve">are eligible to undertake paid employment in the European Union and have the appropriate work authorisation to work in Ireland. </w:t>
      </w:r>
    </w:p>
    <w:p w14:paraId="6365BFB1" w14:textId="5D64E4D6" w:rsidR="002362A5" w:rsidRPr="00313FAA" w:rsidRDefault="002362A5" w:rsidP="005801FB">
      <w:pPr>
        <w:pStyle w:val="ListParagraph"/>
        <w:numPr>
          <w:ilvl w:val="0"/>
          <w:numId w:val="24"/>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The successful tenderer must ensure a panel of t</w:t>
      </w:r>
      <w:r w:rsidR="008C7EB0" w:rsidRPr="008C7EB0">
        <w:rPr>
          <w:rFonts w:asciiTheme="minorHAnsi" w:hAnsiTheme="minorHAnsi" w:cstheme="minorHAnsi"/>
          <w:sz w:val="24"/>
          <w:szCs w:val="24"/>
        </w:rPr>
        <w:t xml:space="preserve"> </w:t>
      </w:r>
      <w:r w:rsidR="008C7EB0" w:rsidRPr="00100E75">
        <w:rPr>
          <w:rFonts w:asciiTheme="minorHAnsi" w:hAnsiTheme="minorHAnsi" w:cstheme="minorHAnsi"/>
          <w:sz w:val="24"/>
          <w:szCs w:val="24"/>
        </w:rPr>
        <w:t>Academic personal assistants and note takers</w:t>
      </w:r>
      <w:r w:rsidRPr="00313FAA">
        <w:rPr>
          <w:rFonts w:asciiTheme="minorHAnsi" w:hAnsiTheme="minorHAnsi" w:cstheme="minorHAnsi"/>
          <w:sz w:val="24"/>
          <w:szCs w:val="24"/>
        </w:rPr>
        <w:t xml:space="preserve"> are in place annually for the start of each academic year and be available throughout the year. </w:t>
      </w:r>
    </w:p>
    <w:p w14:paraId="5177DAAB" w14:textId="4C7D8105" w:rsidR="002362A5" w:rsidRPr="00DE60E4" w:rsidRDefault="002362A5" w:rsidP="005801FB">
      <w:pPr>
        <w:pStyle w:val="ListParagraph"/>
        <w:numPr>
          <w:ilvl w:val="0"/>
          <w:numId w:val="24"/>
        </w:numPr>
        <w:spacing w:after="200" w:line="276" w:lineRule="auto"/>
        <w:contextualSpacing/>
        <w:rPr>
          <w:rFonts w:asciiTheme="minorHAnsi" w:hAnsiTheme="minorHAnsi" w:cstheme="minorHAnsi"/>
          <w:sz w:val="24"/>
          <w:szCs w:val="24"/>
        </w:rPr>
      </w:pPr>
      <w:r w:rsidRPr="00DE60E4">
        <w:rPr>
          <w:rFonts w:asciiTheme="minorHAnsi" w:hAnsiTheme="minorHAnsi" w:cstheme="minorHAnsi"/>
          <w:sz w:val="24"/>
          <w:szCs w:val="24"/>
        </w:rPr>
        <w:t xml:space="preserve">All </w:t>
      </w:r>
      <w:r w:rsidR="008C7EB0" w:rsidRPr="00DE60E4">
        <w:rPr>
          <w:rFonts w:asciiTheme="minorHAnsi" w:hAnsiTheme="minorHAnsi" w:cstheme="minorHAnsi"/>
          <w:sz w:val="24"/>
          <w:szCs w:val="24"/>
        </w:rPr>
        <w:t>Academic personal assistants and note takers</w:t>
      </w:r>
      <w:r w:rsidRPr="00DE60E4">
        <w:rPr>
          <w:rFonts w:asciiTheme="minorHAnsi" w:hAnsiTheme="minorHAnsi" w:cstheme="minorHAnsi"/>
          <w:sz w:val="24"/>
          <w:szCs w:val="24"/>
        </w:rPr>
        <w:t xml:space="preserve"> put forward will hold a </w:t>
      </w:r>
      <w:r w:rsidR="008C7EB0" w:rsidRPr="00DE60E4">
        <w:rPr>
          <w:rFonts w:asciiTheme="minorHAnsi" w:hAnsiTheme="minorHAnsi" w:cstheme="minorHAnsi"/>
          <w:sz w:val="24"/>
          <w:szCs w:val="24"/>
        </w:rPr>
        <w:t>minimum of a level 7 degree.</w:t>
      </w:r>
      <w:r w:rsidR="00383ADC" w:rsidRPr="00DE60E4">
        <w:rPr>
          <w:rFonts w:asciiTheme="minorHAnsi" w:hAnsiTheme="minorHAnsi" w:cstheme="minorHAnsi"/>
          <w:sz w:val="24"/>
          <w:szCs w:val="24"/>
        </w:rPr>
        <w:t xml:space="preserve"> All Health Care Assistance will must hold up to date manual handling training and a level 5 in Health Care Assistance or equivalent.</w:t>
      </w:r>
    </w:p>
    <w:p w14:paraId="462839CF" w14:textId="385E9B7B" w:rsidR="002362A5" w:rsidRPr="00313FAA" w:rsidRDefault="002362A5" w:rsidP="005801FB">
      <w:pPr>
        <w:pStyle w:val="ListParagraph"/>
        <w:numPr>
          <w:ilvl w:val="0"/>
          <w:numId w:val="24"/>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The successful tenderer will be responsible for providing cover in the event of absences/ cancellations and ensure that contingency arrangements are in place should the assigned </w:t>
      </w:r>
      <w:r w:rsidR="008C7EB0" w:rsidRPr="00100E75">
        <w:rPr>
          <w:rFonts w:asciiTheme="minorHAnsi" w:hAnsiTheme="minorHAnsi" w:cstheme="minorHAnsi"/>
          <w:sz w:val="24"/>
          <w:szCs w:val="24"/>
        </w:rPr>
        <w:t>Academic personal assistants and note takers</w:t>
      </w:r>
      <w:r w:rsidRPr="00313FAA">
        <w:rPr>
          <w:rFonts w:asciiTheme="minorHAnsi" w:hAnsiTheme="minorHAnsi" w:cstheme="minorHAnsi"/>
          <w:sz w:val="24"/>
          <w:szCs w:val="24"/>
        </w:rPr>
        <w:t xml:space="preserve"> become unavailable at short notice. </w:t>
      </w:r>
    </w:p>
    <w:p w14:paraId="103E8B0D" w14:textId="5941BA49" w:rsidR="002362A5" w:rsidRPr="00313FAA" w:rsidRDefault="002362A5" w:rsidP="005801FB">
      <w:pPr>
        <w:pStyle w:val="ListParagraph"/>
        <w:numPr>
          <w:ilvl w:val="0"/>
          <w:numId w:val="24"/>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The successful tenderer will be responsible for monitoring the working hours of </w:t>
      </w:r>
      <w:r w:rsidR="008C7EB0" w:rsidRPr="00100E75">
        <w:rPr>
          <w:rFonts w:asciiTheme="minorHAnsi" w:hAnsiTheme="minorHAnsi" w:cstheme="minorHAnsi"/>
          <w:sz w:val="24"/>
          <w:szCs w:val="24"/>
        </w:rPr>
        <w:t xml:space="preserve">Academic personal assistants and note takers </w:t>
      </w:r>
      <w:r w:rsidRPr="00313FAA">
        <w:rPr>
          <w:rFonts w:asciiTheme="minorHAnsi" w:hAnsiTheme="minorHAnsi" w:cstheme="minorHAnsi"/>
          <w:sz w:val="24"/>
          <w:szCs w:val="24"/>
        </w:rPr>
        <w:t xml:space="preserve">and will administer all payments to </w:t>
      </w:r>
      <w:r w:rsidR="008C7EB0" w:rsidRPr="00100E75">
        <w:rPr>
          <w:rFonts w:asciiTheme="minorHAnsi" w:hAnsiTheme="minorHAnsi" w:cstheme="minorHAnsi"/>
          <w:sz w:val="24"/>
          <w:szCs w:val="24"/>
        </w:rPr>
        <w:lastRenderedPageBreak/>
        <w:t xml:space="preserve">Academic personal assistants and note takers </w:t>
      </w:r>
      <w:r w:rsidRPr="00313FAA">
        <w:rPr>
          <w:rFonts w:asciiTheme="minorHAnsi" w:hAnsiTheme="minorHAnsi" w:cstheme="minorHAnsi"/>
          <w:sz w:val="24"/>
          <w:szCs w:val="24"/>
        </w:rPr>
        <w:t xml:space="preserve">(please note that SETU will not be liable for any expenses, travel, accommodation or other subsistence costs)  </w:t>
      </w:r>
    </w:p>
    <w:p w14:paraId="3EB687D9" w14:textId="77777777" w:rsidR="002362A5" w:rsidRPr="00313FAA" w:rsidRDefault="002362A5" w:rsidP="005801FB">
      <w:pPr>
        <w:pStyle w:val="ListParagraph"/>
        <w:numPr>
          <w:ilvl w:val="0"/>
          <w:numId w:val="24"/>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The successful tenderer will be responsible for providing relevant data on the service in addition to monitoring, evaluating, and reporting on the service </w:t>
      </w:r>
    </w:p>
    <w:p w14:paraId="7B865776" w14:textId="77777777" w:rsidR="002362A5" w:rsidRPr="00313FAA" w:rsidRDefault="002362A5" w:rsidP="005801FB">
      <w:pPr>
        <w:pStyle w:val="ListParagraph"/>
        <w:numPr>
          <w:ilvl w:val="0"/>
          <w:numId w:val="24"/>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The successful tenderer will be required to investigate and report on any complaints in relation to the service provided. </w:t>
      </w:r>
    </w:p>
    <w:p w14:paraId="19655473" w14:textId="5620DCBE" w:rsidR="00DA2F7E" w:rsidRDefault="002362A5" w:rsidP="005801FB">
      <w:pPr>
        <w:pStyle w:val="ListParagraph"/>
        <w:numPr>
          <w:ilvl w:val="0"/>
          <w:numId w:val="24"/>
        </w:numPr>
        <w:spacing w:after="200"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Compliance with all the standards regarding health and safety, welfare, quality assurance and analytical protocols is expected.</w:t>
      </w:r>
    </w:p>
    <w:p w14:paraId="201B7677" w14:textId="77777777" w:rsidR="00313FAA" w:rsidRPr="00313FAA" w:rsidRDefault="00313FAA" w:rsidP="005801FB">
      <w:pPr>
        <w:spacing w:after="200" w:line="276" w:lineRule="auto"/>
        <w:ind w:left="720"/>
        <w:contextualSpacing/>
        <w:rPr>
          <w:rFonts w:asciiTheme="minorHAnsi" w:hAnsiTheme="minorHAnsi" w:cstheme="minorHAnsi"/>
        </w:rPr>
      </w:pPr>
    </w:p>
    <w:p w14:paraId="14DEFD91" w14:textId="2AF523A6" w:rsidR="002362A5" w:rsidRPr="00313FAA" w:rsidRDefault="002362A5" w:rsidP="005801FB">
      <w:pPr>
        <w:pStyle w:val="ListParagraph"/>
        <w:numPr>
          <w:ilvl w:val="0"/>
          <w:numId w:val="36"/>
        </w:numPr>
        <w:spacing w:after="200" w:line="276" w:lineRule="auto"/>
        <w:contextualSpacing/>
        <w:rPr>
          <w:rFonts w:asciiTheme="minorHAnsi" w:hAnsiTheme="minorHAnsi" w:cstheme="minorHAnsi"/>
          <w:b/>
          <w:bCs/>
          <w:i/>
          <w:iCs/>
          <w:sz w:val="24"/>
          <w:szCs w:val="24"/>
        </w:rPr>
      </w:pPr>
      <w:r w:rsidRPr="00313FAA">
        <w:rPr>
          <w:rFonts w:asciiTheme="minorHAnsi" w:hAnsiTheme="minorHAnsi" w:cstheme="minorHAnsi"/>
          <w:b/>
          <w:bCs/>
          <w:i/>
          <w:iCs/>
          <w:sz w:val="24"/>
          <w:szCs w:val="24"/>
        </w:rPr>
        <w:t xml:space="preserve">Account Management </w:t>
      </w:r>
    </w:p>
    <w:p w14:paraId="49B26AA2" w14:textId="47FA8FCB" w:rsidR="002362A5" w:rsidRPr="00313FAA" w:rsidRDefault="002362A5" w:rsidP="005801FB">
      <w:pPr>
        <w:autoSpaceDE w:val="0"/>
        <w:autoSpaceDN w:val="0"/>
        <w:adjustRightInd w:val="0"/>
        <w:spacing w:line="276" w:lineRule="auto"/>
        <w:ind w:left="360"/>
        <w:rPr>
          <w:rFonts w:asciiTheme="minorHAnsi" w:hAnsiTheme="minorHAnsi" w:cstheme="minorHAnsi"/>
        </w:rPr>
      </w:pPr>
      <w:r w:rsidRPr="00313FAA">
        <w:rPr>
          <w:rFonts w:asciiTheme="minorHAnsi" w:hAnsiTheme="minorHAnsi" w:cstheme="minorHAnsi"/>
        </w:rPr>
        <w:t xml:space="preserve">The Contracting Authority requires </w:t>
      </w:r>
      <w:r w:rsidR="005801FB">
        <w:rPr>
          <w:rFonts w:asciiTheme="minorHAnsi" w:hAnsiTheme="minorHAnsi" w:cstheme="minorHAnsi"/>
        </w:rPr>
        <w:t xml:space="preserve">the </w:t>
      </w:r>
      <w:r w:rsidRPr="00313FAA">
        <w:rPr>
          <w:rFonts w:asciiTheme="minorHAnsi" w:hAnsiTheme="minorHAnsi" w:cstheme="minorHAnsi"/>
        </w:rPr>
        <w:t xml:space="preserve">tenderer to nominate a dedicated Account Manager who will act as the main point of contact for the duration of the framework. This person shall have the authority to deal with all matters in relation to contracts and be responsible for the satisfactory delivery of the services required. </w:t>
      </w:r>
    </w:p>
    <w:p w14:paraId="5CB1A337" w14:textId="77777777" w:rsidR="002362A5" w:rsidRPr="00313FAA" w:rsidRDefault="002362A5" w:rsidP="005801FB">
      <w:pPr>
        <w:autoSpaceDE w:val="0"/>
        <w:autoSpaceDN w:val="0"/>
        <w:adjustRightInd w:val="0"/>
        <w:spacing w:line="276" w:lineRule="auto"/>
        <w:ind w:left="360"/>
        <w:rPr>
          <w:rFonts w:asciiTheme="minorHAnsi" w:hAnsiTheme="minorHAnsi" w:cstheme="minorHAnsi"/>
          <w:lang w:eastAsia="en-IE"/>
        </w:rPr>
      </w:pPr>
    </w:p>
    <w:p w14:paraId="25CF5112" w14:textId="77777777" w:rsidR="002362A5" w:rsidRPr="00313FAA" w:rsidRDefault="002362A5" w:rsidP="005801FB">
      <w:pPr>
        <w:autoSpaceDE w:val="0"/>
        <w:autoSpaceDN w:val="0"/>
        <w:adjustRightInd w:val="0"/>
        <w:spacing w:line="276" w:lineRule="auto"/>
        <w:ind w:left="360"/>
        <w:rPr>
          <w:rFonts w:asciiTheme="minorHAnsi" w:hAnsiTheme="minorHAnsi" w:cstheme="minorHAnsi"/>
        </w:rPr>
      </w:pPr>
      <w:r w:rsidRPr="00313FAA">
        <w:rPr>
          <w:rFonts w:asciiTheme="minorHAnsi" w:hAnsiTheme="minorHAnsi" w:cstheme="minorHAnsi"/>
        </w:rPr>
        <w:t xml:space="preserve">The duties of the Account Manager will include the following: </w:t>
      </w:r>
    </w:p>
    <w:p w14:paraId="67B8E279" w14:textId="77777777" w:rsidR="002362A5" w:rsidRPr="00313FAA" w:rsidRDefault="002362A5" w:rsidP="005801FB">
      <w:pPr>
        <w:pStyle w:val="ListParagraph"/>
        <w:numPr>
          <w:ilvl w:val="0"/>
          <w:numId w:val="27"/>
        </w:numPr>
        <w:autoSpaceDE w:val="0"/>
        <w:autoSpaceDN w:val="0"/>
        <w:adjustRightInd w:val="0"/>
        <w:spacing w:line="276" w:lineRule="auto"/>
        <w:ind w:left="720"/>
        <w:contextualSpacing/>
        <w:rPr>
          <w:rFonts w:asciiTheme="minorHAnsi" w:hAnsiTheme="minorHAnsi" w:cstheme="minorHAnsi"/>
          <w:sz w:val="24"/>
          <w:szCs w:val="24"/>
        </w:rPr>
      </w:pPr>
      <w:r w:rsidRPr="00313FAA">
        <w:rPr>
          <w:rFonts w:asciiTheme="minorHAnsi" w:hAnsiTheme="minorHAnsi" w:cstheme="minorHAnsi"/>
          <w:sz w:val="24"/>
          <w:szCs w:val="24"/>
        </w:rPr>
        <w:t xml:space="preserve">Overall responsibility for an effective working relationship with the Contracting Authority </w:t>
      </w:r>
    </w:p>
    <w:p w14:paraId="3AD53BC9" w14:textId="5D238D06" w:rsidR="002362A5" w:rsidRPr="00313FAA" w:rsidRDefault="002362A5" w:rsidP="005801FB">
      <w:pPr>
        <w:pStyle w:val="ListParagraph"/>
        <w:numPr>
          <w:ilvl w:val="0"/>
          <w:numId w:val="27"/>
        </w:numPr>
        <w:autoSpaceDE w:val="0"/>
        <w:autoSpaceDN w:val="0"/>
        <w:adjustRightInd w:val="0"/>
        <w:spacing w:line="276" w:lineRule="auto"/>
        <w:ind w:left="720"/>
        <w:contextualSpacing/>
        <w:rPr>
          <w:rFonts w:asciiTheme="minorHAnsi" w:hAnsiTheme="minorHAnsi" w:cstheme="minorHAnsi"/>
          <w:sz w:val="24"/>
          <w:szCs w:val="24"/>
        </w:rPr>
      </w:pPr>
      <w:r w:rsidRPr="00313FAA">
        <w:rPr>
          <w:rFonts w:asciiTheme="minorHAnsi" w:hAnsiTheme="minorHAnsi" w:cstheme="minorHAnsi"/>
          <w:sz w:val="24"/>
          <w:szCs w:val="24"/>
        </w:rPr>
        <w:t xml:space="preserve">Manage the recruitment, training, and assignment </w:t>
      </w:r>
      <w:r w:rsidR="008C7EB0" w:rsidRPr="00100E75">
        <w:rPr>
          <w:rFonts w:asciiTheme="minorHAnsi" w:hAnsiTheme="minorHAnsi" w:cstheme="minorHAnsi"/>
          <w:sz w:val="24"/>
          <w:szCs w:val="24"/>
        </w:rPr>
        <w:t xml:space="preserve">Academic personal assistants and note takers </w:t>
      </w:r>
      <w:r w:rsidRPr="00313FAA">
        <w:rPr>
          <w:rFonts w:asciiTheme="minorHAnsi" w:hAnsiTheme="minorHAnsi" w:cstheme="minorHAnsi"/>
          <w:sz w:val="24"/>
          <w:szCs w:val="24"/>
        </w:rPr>
        <w:t xml:space="preserve">to students identified by the Disability Support Service </w:t>
      </w:r>
    </w:p>
    <w:p w14:paraId="21636337" w14:textId="77777777" w:rsidR="002362A5" w:rsidRPr="00313FAA" w:rsidRDefault="002362A5" w:rsidP="005801FB">
      <w:pPr>
        <w:pStyle w:val="ListParagraph"/>
        <w:numPr>
          <w:ilvl w:val="0"/>
          <w:numId w:val="25"/>
        </w:numPr>
        <w:autoSpaceDE w:val="0"/>
        <w:autoSpaceDN w:val="0"/>
        <w:adjustRightInd w:val="0"/>
        <w:spacing w:line="276" w:lineRule="auto"/>
        <w:ind w:left="720"/>
        <w:contextualSpacing/>
        <w:rPr>
          <w:rFonts w:asciiTheme="minorHAnsi" w:hAnsiTheme="minorHAnsi" w:cstheme="minorHAnsi"/>
          <w:sz w:val="24"/>
          <w:szCs w:val="24"/>
        </w:rPr>
      </w:pPr>
      <w:r w:rsidRPr="00313FAA">
        <w:rPr>
          <w:rFonts w:asciiTheme="minorHAnsi" w:hAnsiTheme="minorHAnsi" w:cstheme="minorHAnsi"/>
          <w:sz w:val="24"/>
          <w:szCs w:val="24"/>
        </w:rPr>
        <w:t xml:space="preserve">Be responsive and contactable during the operational hours of the contract dealing with issues and queries that may arise. </w:t>
      </w:r>
    </w:p>
    <w:p w14:paraId="7CE1FC9C" w14:textId="69E9DE7A" w:rsidR="002362A5" w:rsidRPr="00313FAA" w:rsidRDefault="002362A5" w:rsidP="005801FB">
      <w:pPr>
        <w:pStyle w:val="ListParagraph"/>
        <w:numPr>
          <w:ilvl w:val="0"/>
          <w:numId w:val="25"/>
        </w:numPr>
        <w:autoSpaceDE w:val="0"/>
        <w:autoSpaceDN w:val="0"/>
        <w:adjustRightInd w:val="0"/>
        <w:spacing w:line="276" w:lineRule="auto"/>
        <w:ind w:left="720"/>
        <w:contextualSpacing/>
        <w:rPr>
          <w:rFonts w:asciiTheme="minorHAnsi" w:hAnsiTheme="minorHAnsi" w:cstheme="minorHAnsi"/>
          <w:sz w:val="24"/>
          <w:szCs w:val="24"/>
        </w:rPr>
      </w:pPr>
      <w:r w:rsidRPr="00313FAA">
        <w:rPr>
          <w:rFonts w:asciiTheme="minorHAnsi" w:hAnsiTheme="minorHAnsi" w:cstheme="minorHAnsi"/>
          <w:sz w:val="24"/>
          <w:szCs w:val="24"/>
        </w:rPr>
        <w:t xml:space="preserve">Ensure that timesheets/logs are maintained for each </w:t>
      </w:r>
      <w:r w:rsidR="008C7EB0" w:rsidRPr="00100E75">
        <w:rPr>
          <w:rFonts w:asciiTheme="minorHAnsi" w:hAnsiTheme="minorHAnsi" w:cstheme="minorHAnsi"/>
          <w:sz w:val="24"/>
          <w:szCs w:val="24"/>
        </w:rPr>
        <w:t>Academic personal assistants note takers</w:t>
      </w:r>
      <w:r w:rsidR="00F47A19">
        <w:rPr>
          <w:rFonts w:asciiTheme="minorHAnsi" w:hAnsiTheme="minorHAnsi" w:cstheme="minorHAnsi"/>
          <w:sz w:val="24"/>
          <w:szCs w:val="24"/>
        </w:rPr>
        <w:t xml:space="preserve"> and Health Care Assistants.</w:t>
      </w:r>
      <w:r w:rsidRPr="00313FAA">
        <w:rPr>
          <w:rFonts w:asciiTheme="minorHAnsi" w:hAnsiTheme="minorHAnsi" w:cstheme="minorHAnsi"/>
          <w:sz w:val="24"/>
          <w:szCs w:val="24"/>
        </w:rPr>
        <w:t xml:space="preserve"> Timesheets should detail </w:t>
      </w:r>
      <w:r w:rsidR="008C7EB0" w:rsidRPr="00100E75">
        <w:rPr>
          <w:rFonts w:asciiTheme="minorHAnsi" w:hAnsiTheme="minorHAnsi" w:cstheme="minorHAnsi"/>
          <w:sz w:val="24"/>
          <w:szCs w:val="24"/>
        </w:rPr>
        <w:t>Academic personal assistant</w:t>
      </w:r>
      <w:r w:rsidR="00F47A19">
        <w:rPr>
          <w:rFonts w:asciiTheme="minorHAnsi" w:hAnsiTheme="minorHAnsi" w:cstheme="minorHAnsi"/>
          <w:sz w:val="24"/>
          <w:szCs w:val="24"/>
        </w:rPr>
        <w:t xml:space="preserve">, </w:t>
      </w:r>
      <w:r w:rsidR="008C7EB0" w:rsidRPr="00100E75">
        <w:rPr>
          <w:rFonts w:asciiTheme="minorHAnsi" w:hAnsiTheme="minorHAnsi" w:cstheme="minorHAnsi"/>
          <w:sz w:val="24"/>
          <w:szCs w:val="24"/>
        </w:rPr>
        <w:t>note taker</w:t>
      </w:r>
      <w:r w:rsidR="00F47A19">
        <w:rPr>
          <w:rFonts w:asciiTheme="minorHAnsi" w:hAnsiTheme="minorHAnsi" w:cstheme="minorHAnsi"/>
          <w:sz w:val="24"/>
          <w:szCs w:val="24"/>
        </w:rPr>
        <w:t xml:space="preserve"> and Health Care Assistants </w:t>
      </w:r>
      <w:r w:rsidR="00F47A19" w:rsidRPr="00313FAA">
        <w:rPr>
          <w:rFonts w:asciiTheme="minorHAnsi" w:hAnsiTheme="minorHAnsi" w:cstheme="minorHAnsi"/>
          <w:sz w:val="24"/>
          <w:szCs w:val="24"/>
        </w:rPr>
        <w:t>name</w:t>
      </w:r>
      <w:r w:rsidRPr="00313FAA">
        <w:rPr>
          <w:rFonts w:asciiTheme="minorHAnsi" w:hAnsiTheme="minorHAnsi" w:cstheme="minorHAnsi"/>
          <w:sz w:val="24"/>
          <w:szCs w:val="24"/>
        </w:rPr>
        <w:t xml:space="preserve">, student name, date and duration of service. </w:t>
      </w:r>
    </w:p>
    <w:p w14:paraId="04A4DF64" w14:textId="77777777" w:rsidR="002362A5" w:rsidRPr="00313FAA" w:rsidRDefault="002362A5" w:rsidP="005801FB">
      <w:pPr>
        <w:pStyle w:val="ListParagraph"/>
        <w:numPr>
          <w:ilvl w:val="0"/>
          <w:numId w:val="25"/>
        </w:numPr>
        <w:autoSpaceDE w:val="0"/>
        <w:autoSpaceDN w:val="0"/>
        <w:adjustRightInd w:val="0"/>
        <w:spacing w:line="276" w:lineRule="auto"/>
        <w:ind w:left="720"/>
        <w:contextualSpacing/>
        <w:rPr>
          <w:rFonts w:asciiTheme="minorHAnsi" w:hAnsiTheme="minorHAnsi" w:cstheme="minorHAnsi"/>
          <w:sz w:val="24"/>
          <w:szCs w:val="24"/>
        </w:rPr>
      </w:pPr>
      <w:r w:rsidRPr="00313FAA">
        <w:rPr>
          <w:rFonts w:asciiTheme="minorHAnsi" w:hAnsiTheme="minorHAnsi" w:cstheme="minorHAnsi"/>
          <w:sz w:val="24"/>
          <w:szCs w:val="24"/>
        </w:rPr>
        <w:t xml:space="preserve">Timesheets/logs should be signed by the relevant support staff member and submitted monthly for endorsement by SETU Disability Officer (or nominated representative), who will retain a copy for Audit purposes. </w:t>
      </w:r>
    </w:p>
    <w:p w14:paraId="441AB667" w14:textId="77777777" w:rsidR="002362A5" w:rsidRPr="00313FAA" w:rsidRDefault="002362A5" w:rsidP="005801FB">
      <w:pPr>
        <w:pStyle w:val="ListParagraph"/>
        <w:numPr>
          <w:ilvl w:val="0"/>
          <w:numId w:val="25"/>
        </w:numPr>
        <w:autoSpaceDE w:val="0"/>
        <w:autoSpaceDN w:val="0"/>
        <w:adjustRightInd w:val="0"/>
        <w:spacing w:line="276" w:lineRule="auto"/>
        <w:ind w:left="720"/>
        <w:contextualSpacing/>
        <w:rPr>
          <w:rFonts w:asciiTheme="minorHAnsi" w:hAnsiTheme="minorHAnsi" w:cstheme="minorHAnsi"/>
          <w:sz w:val="24"/>
          <w:szCs w:val="24"/>
        </w:rPr>
      </w:pPr>
      <w:r w:rsidRPr="00313FAA">
        <w:rPr>
          <w:rFonts w:asciiTheme="minorHAnsi" w:hAnsiTheme="minorHAnsi" w:cstheme="minorHAnsi"/>
          <w:sz w:val="24"/>
          <w:szCs w:val="24"/>
        </w:rPr>
        <w:t xml:space="preserve">Ensure that invoices to SETU include a clear description of services provided, including the date(s) the services were provided, total hours per service, name of student(s) supported, the amount(s) being charged, VAT amount if applicable, and the total amount owed. Provide management reports as required by the Disability Support Service, for example detailing names of students assisted, service provision dates and times, total hours per student, any service provision issues encountered </w:t>
      </w:r>
    </w:p>
    <w:p w14:paraId="4FD4544D" w14:textId="77777777" w:rsidR="002362A5" w:rsidRPr="00313FAA" w:rsidRDefault="002362A5" w:rsidP="005801FB">
      <w:pPr>
        <w:pStyle w:val="ListParagraph"/>
        <w:numPr>
          <w:ilvl w:val="0"/>
          <w:numId w:val="25"/>
        </w:numPr>
        <w:autoSpaceDE w:val="0"/>
        <w:autoSpaceDN w:val="0"/>
        <w:adjustRightInd w:val="0"/>
        <w:spacing w:line="276" w:lineRule="auto"/>
        <w:ind w:left="720"/>
        <w:contextualSpacing/>
        <w:rPr>
          <w:rFonts w:asciiTheme="minorHAnsi" w:hAnsiTheme="minorHAnsi" w:cstheme="minorHAnsi"/>
          <w:sz w:val="24"/>
          <w:szCs w:val="24"/>
        </w:rPr>
      </w:pPr>
      <w:r w:rsidRPr="00313FAA">
        <w:rPr>
          <w:rFonts w:asciiTheme="minorHAnsi" w:hAnsiTheme="minorHAnsi" w:cstheme="minorHAnsi"/>
          <w:sz w:val="24"/>
          <w:szCs w:val="24"/>
        </w:rPr>
        <w:t xml:space="preserve">Ensure quality assurance procedures are in place to monitor the performance and effectiveness of the service. </w:t>
      </w:r>
    </w:p>
    <w:p w14:paraId="1FB2E15F" w14:textId="77777777" w:rsidR="002362A5" w:rsidRPr="00313FAA" w:rsidRDefault="002362A5" w:rsidP="005801FB">
      <w:pPr>
        <w:pStyle w:val="ListParagraph"/>
        <w:numPr>
          <w:ilvl w:val="0"/>
          <w:numId w:val="25"/>
        </w:numPr>
        <w:autoSpaceDE w:val="0"/>
        <w:autoSpaceDN w:val="0"/>
        <w:adjustRightInd w:val="0"/>
        <w:spacing w:line="276" w:lineRule="auto"/>
        <w:ind w:left="720"/>
        <w:contextualSpacing/>
        <w:rPr>
          <w:rFonts w:asciiTheme="minorHAnsi" w:hAnsiTheme="minorHAnsi" w:cstheme="minorHAnsi"/>
          <w:sz w:val="24"/>
          <w:szCs w:val="24"/>
        </w:rPr>
      </w:pPr>
      <w:r w:rsidRPr="00313FAA">
        <w:rPr>
          <w:rFonts w:asciiTheme="minorHAnsi" w:hAnsiTheme="minorHAnsi" w:cstheme="minorHAnsi"/>
          <w:sz w:val="24"/>
          <w:szCs w:val="24"/>
        </w:rPr>
        <w:lastRenderedPageBreak/>
        <w:t xml:space="preserve">Be available to meet with SETU Disability Officer (or nominated representative) as and when required to review any issues regarding the contract. </w:t>
      </w:r>
    </w:p>
    <w:p w14:paraId="2C7CB35C" w14:textId="77777777" w:rsidR="002362A5" w:rsidRPr="00313FAA" w:rsidRDefault="002362A5" w:rsidP="005801FB">
      <w:pPr>
        <w:pStyle w:val="ListParagraph"/>
        <w:numPr>
          <w:ilvl w:val="0"/>
          <w:numId w:val="25"/>
        </w:numPr>
        <w:autoSpaceDE w:val="0"/>
        <w:autoSpaceDN w:val="0"/>
        <w:adjustRightInd w:val="0"/>
        <w:spacing w:line="276" w:lineRule="auto"/>
        <w:ind w:left="720"/>
        <w:contextualSpacing/>
        <w:rPr>
          <w:rFonts w:asciiTheme="minorHAnsi" w:hAnsiTheme="minorHAnsi" w:cstheme="minorHAnsi"/>
          <w:sz w:val="24"/>
          <w:szCs w:val="24"/>
        </w:rPr>
      </w:pPr>
      <w:r w:rsidRPr="00313FAA">
        <w:rPr>
          <w:rFonts w:asciiTheme="minorHAnsi" w:hAnsiTheme="minorHAnsi" w:cstheme="minorHAnsi"/>
          <w:sz w:val="24"/>
          <w:szCs w:val="24"/>
        </w:rPr>
        <w:t xml:space="preserve">Provide a cancellation policy to include fees that will not be incurred if services are cancelled within an agreed timeframe. The successful tenderer should allow for cancellation of appointments as follows: </w:t>
      </w:r>
    </w:p>
    <w:p w14:paraId="46F98C97" w14:textId="77777777" w:rsidR="002362A5" w:rsidRPr="00313FAA" w:rsidRDefault="002362A5" w:rsidP="005801FB">
      <w:pPr>
        <w:pStyle w:val="ListParagraph"/>
        <w:numPr>
          <w:ilvl w:val="1"/>
          <w:numId w:val="25"/>
        </w:numPr>
        <w:autoSpaceDE w:val="0"/>
        <w:autoSpaceDN w:val="0"/>
        <w:adjustRightInd w:val="0"/>
        <w:spacing w:line="276" w:lineRule="auto"/>
        <w:ind w:left="1440"/>
        <w:contextualSpacing/>
        <w:rPr>
          <w:rFonts w:asciiTheme="minorHAnsi" w:hAnsiTheme="minorHAnsi" w:cstheme="minorHAnsi"/>
          <w:sz w:val="24"/>
          <w:szCs w:val="24"/>
        </w:rPr>
      </w:pPr>
      <w:r w:rsidRPr="00313FAA">
        <w:rPr>
          <w:rFonts w:asciiTheme="minorHAnsi" w:hAnsiTheme="minorHAnsi" w:cstheme="minorHAnsi"/>
          <w:sz w:val="24"/>
          <w:szCs w:val="24"/>
        </w:rPr>
        <w:t xml:space="preserve">Complete cancellation of work by the student/ SETU Disability Officer (or nominated representative) with two days’ notice. </w:t>
      </w:r>
    </w:p>
    <w:p w14:paraId="249FE5C7" w14:textId="17DFBC8A" w:rsidR="002362A5" w:rsidRPr="00313FAA" w:rsidRDefault="002362A5" w:rsidP="005801FB">
      <w:pPr>
        <w:pStyle w:val="ListParagraph"/>
        <w:numPr>
          <w:ilvl w:val="1"/>
          <w:numId w:val="25"/>
        </w:numPr>
        <w:autoSpaceDE w:val="0"/>
        <w:autoSpaceDN w:val="0"/>
        <w:adjustRightInd w:val="0"/>
        <w:spacing w:line="276" w:lineRule="auto"/>
        <w:ind w:left="1440"/>
        <w:contextualSpacing/>
        <w:rPr>
          <w:rFonts w:asciiTheme="minorHAnsi" w:hAnsiTheme="minorHAnsi" w:cstheme="minorHAnsi"/>
          <w:sz w:val="24"/>
          <w:szCs w:val="24"/>
        </w:rPr>
      </w:pPr>
      <w:r w:rsidRPr="00313FAA">
        <w:rPr>
          <w:rFonts w:asciiTheme="minorHAnsi" w:hAnsiTheme="minorHAnsi" w:cstheme="minorHAnsi"/>
          <w:sz w:val="24"/>
          <w:szCs w:val="24"/>
        </w:rPr>
        <w:t xml:space="preserve">Partial cancellation of work by the student/ SETU Disability Officer (or nominated representative) with one days’ notice. </w:t>
      </w:r>
    </w:p>
    <w:p w14:paraId="76BEFE24" w14:textId="6B882953" w:rsidR="002362A5" w:rsidRPr="00313FAA" w:rsidRDefault="002362A5" w:rsidP="005801FB">
      <w:pPr>
        <w:pStyle w:val="ListParagraph"/>
        <w:numPr>
          <w:ilvl w:val="0"/>
          <w:numId w:val="45"/>
        </w:numPr>
        <w:autoSpaceDE w:val="0"/>
        <w:autoSpaceDN w:val="0"/>
        <w:adjustRightInd w:val="0"/>
        <w:spacing w:line="276" w:lineRule="auto"/>
        <w:rPr>
          <w:rFonts w:asciiTheme="minorHAnsi" w:hAnsiTheme="minorHAnsi" w:cstheme="minorHAnsi"/>
          <w:sz w:val="24"/>
          <w:szCs w:val="24"/>
        </w:rPr>
      </w:pPr>
      <w:r w:rsidRPr="00313FAA">
        <w:rPr>
          <w:rFonts w:asciiTheme="minorHAnsi" w:hAnsiTheme="minorHAnsi" w:cstheme="minorHAnsi"/>
          <w:sz w:val="24"/>
          <w:szCs w:val="24"/>
        </w:rPr>
        <w:t xml:space="preserve">Tenderers should provide details of the Account Manager appointed, including any deputy; the methods and procedures for effective account management, addressing the responsibilities outlined above in addition to proposals for management of complaints including escalation procedures and protocols. </w:t>
      </w:r>
    </w:p>
    <w:p w14:paraId="6C8D2BE6" w14:textId="09E2E31C" w:rsidR="002362A5" w:rsidRPr="00313FAA" w:rsidRDefault="002362A5" w:rsidP="005801FB">
      <w:pPr>
        <w:pStyle w:val="ListParagraph"/>
        <w:numPr>
          <w:ilvl w:val="0"/>
          <w:numId w:val="45"/>
        </w:numPr>
        <w:autoSpaceDE w:val="0"/>
        <w:autoSpaceDN w:val="0"/>
        <w:adjustRightInd w:val="0"/>
        <w:spacing w:line="276" w:lineRule="auto"/>
        <w:rPr>
          <w:rFonts w:asciiTheme="minorHAnsi" w:hAnsiTheme="minorHAnsi" w:cstheme="minorHAnsi"/>
          <w:sz w:val="24"/>
          <w:szCs w:val="24"/>
        </w:rPr>
      </w:pPr>
      <w:r w:rsidRPr="00313FAA">
        <w:rPr>
          <w:rFonts w:asciiTheme="minorHAnsi" w:hAnsiTheme="minorHAnsi" w:cstheme="minorHAnsi"/>
          <w:sz w:val="24"/>
          <w:szCs w:val="24"/>
        </w:rPr>
        <w:t xml:space="preserve">Additionally, tenderers should provide details of their escalation process in the event of facing an unresolved dispute relating to the performance of their obligations under the agreement. </w:t>
      </w:r>
    </w:p>
    <w:p w14:paraId="0DFB9592" w14:textId="23F1309D" w:rsidR="002362A5" w:rsidRPr="00313FAA" w:rsidRDefault="002362A5" w:rsidP="005801FB">
      <w:pPr>
        <w:pStyle w:val="ListParagraph"/>
        <w:numPr>
          <w:ilvl w:val="0"/>
          <w:numId w:val="45"/>
        </w:numPr>
        <w:autoSpaceDE w:val="0"/>
        <w:autoSpaceDN w:val="0"/>
        <w:adjustRightInd w:val="0"/>
        <w:spacing w:line="276" w:lineRule="auto"/>
        <w:rPr>
          <w:rFonts w:asciiTheme="minorHAnsi" w:hAnsiTheme="minorHAnsi" w:cstheme="minorHAnsi"/>
          <w:sz w:val="24"/>
          <w:szCs w:val="24"/>
        </w:rPr>
      </w:pPr>
      <w:r w:rsidRPr="00313FAA">
        <w:rPr>
          <w:rFonts w:asciiTheme="minorHAnsi" w:hAnsiTheme="minorHAnsi" w:cstheme="minorHAnsi"/>
          <w:sz w:val="24"/>
          <w:szCs w:val="24"/>
        </w:rPr>
        <w:t xml:space="preserve">Tenderers will note that contract management activities will be non-billable. </w:t>
      </w:r>
    </w:p>
    <w:p w14:paraId="7D35B873" w14:textId="1ECD6B8B" w:rsidR="00683C06" w:rsidRDefault="00683C06" w:rsidP="005801FB">
      <w:pPr>
        <w:pStyle w:val="ListParagraph"/>
        <w:numPr>
          <w:ilvl w:val="0"/>
          <w:numId w:val="45"/>
        </w:numPr>
        <w:autoSpaceDE w:val="0"/>
        <w:autoSpaceDN w:val="0"/>
        <w:adjustRightInd w:val="0"/>
        <w:spacing w:line="276" w:lineRule="auto"/>
        <w:rPr>
          <w:rFonts w:asciiTheme="minorHAnsi" w:hAnsiTheme="minorHAnsi" w:cstheme="minorHAnsi"/>
          <w:bCs/>
          <w:sz w:val="24"/>
          <w:szCs w:val="24"/>
        </w:rPr>
      </w:pPr>
      <w:r w:rsidRPr="00683C06">
        <w:rPr>
          <w:rFonts w:asciiTheme="minorHAnsi" w:hAnsiTheme="minorHAnsi" w:cstheme="minorHAnsi"/>
          <w:bCs/>
          <w:sz w:val="24"/>
          <w:szCs w:val="24"/>
        </w:rPr>
        <w:t xml:space="preserve">All leave entitlements, including </w:t>
      </w:r>
      <w:r>
        <w:rPr>
          <w:rFonts w:asciiTheme="minorHAnsi" w:hAnsiTheme="minorHAnsi" w:cstheme="minorHAnsi"/>
          <w:bCs/>
          <w:sz w:val="24"/>
          <w:szCs w:val="24"/>
        </w:rPr>
        <w:t xml:space="preserve">sick leave and </w:t>
      </w:r>
      <w:r w:rsidRPr="00683C06">
        <w:rPr>
          <w:rFonts w:asciiTheme="minorHAnsi" w:hAnsiTheme="minorHAnsi" w:cstheme="minorHAnsi"/>
          <w:bCs/>
          <w:sz w:val="24"/>
          <w:szCs w:val="24"/>
        </w:rPr>
        <w:t>annual leave are the responsibility of the Service Provider.</w:t>
      </w:r>
    </w:p>
    <w:p w14:paraId="07A5C34E" w14:textId="57D40E4E" w:rsidR="002362A5" w:rsidRPr="00313FAA" w:rsidRDefault="002362A5" w:rsidP="005801FB">
      <w:pPr>
        <w:pStyle w:val="ListParagraph"/>
        <w:numPr>
          <w:ilvl w:val="0"/>
          <w:numId w:val="45"/>
        </w:numPr>
        <w:autoSpaceDE w:val="0"/>
        <w:autoSpaceDN w:val="0"/>
        <w:adjustRightInd w:val="0"/>
        <w:spacing w:line="276" w:lineRule="auto"/>
        <w:rPr>
          <w:rFonts w:asciiTheme="minorHAnsi" w:hAnsiTheme="minorHAnsi" w:cstheme="minorHAnsi"/>
          <w:bCs/>
          <w:sz w:val="24"/>
          <w:szCs w:val="24"/>
        </w:rPr>
      </w:pPr>
      <w:r w:rsidRPr="00313FAA">
        <w:rPr>
          <w:rFonts w:asciiTheme="minorHAnsi" w:hAnsiTheme="minorHAnsi" w:cstheme="minorHAnsi"/>
          <w:bCs/>
          <w:sz w:val="24"/>
          <w:szCs w:val="24"/>
        </w:rPr>
        <w:t>Unsuitable Candidates</w:t>
      </w:r>
    </w:p>
    <w:p w14:paraId="7D4242D3" w14:textId="77777777" w:rsidR="002362A5" w:rsidRPr="00313FAA" w:rsidRDefault="002362A5" w:rsidP="005801FB">
      <w:pPr>
        <w:pStyle w:val="ListParagraph"/>
        <w:numPr>
          <w:ilvl w:val="0"/>
          <w:numId w:val="46"/>
        </w:numPr>
        <w:autoSpaceDE w:val="0"/>
        <w:autoSpaceDN w:val="0"/>
        <w:adjustRightInd w:val="0"/>
        <w:spacing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If a service provider candidate is found to be unsuitable to the University, the service provider must remove this candidate by close of business on the day notified.</w:t>
      </w:r>
    </w:p>
    <w:p w14:paraId="720AA165" w14:textId="2479A546" w:rsidR="002362A5" w:rsidRDefault="002362A5" w:rsidP="005801FB">
      <w:pPr>
        <w:pStyle w:val="ListParagraph"/>
        <w:numPr>
          <w:ilvl w:val="0"/>
          <w:numId w:val="46"/>
        </w:numPr>
        <w:autoSpaceDE w:val="0"/>
        <w:autoSpaceDN w:val="0"/>
        <w:adjustRightInd w:val="0"/>
        <w:spacing w:line="276" w:lineRule="auto"/>
        <w:contextualSpacing/>
        <w:rPr>
          <w:rFonts w:asciiTheme="minorHAnsi" w:hAnsiTheme="minorHAnsi" w:cstheme="minorHAnsi"/>
          <w:sz w:val="24"/>
          <w:szCs w:val="24"/>
        </w:rPr>
      </w:pPr>
      <w:r w:rsidRPr="00313FAA">
        <w:rPr>
          <w:rFonts w:asciiTheme="minorHAnsi" w:hAnsiTheme="minorHAnsi" w:cstheme="minorHAnsi"/>
          <w:sz w:val="24"/>
          <w:szCs w:val="24"/>
        </w:rPr>
        <w:t xml:space="preserve">In the event of a breach of discipline or misconduct as determined by the University on the part of any </w:t>
      </w:r>
      <w:r w:rsidR="008C7EB0" w:rsidRPr="00100E75">
        <w:rPr>
          <w:rFonts w:asciiTheme="minorHAnsi" w:hAnsiTheme="minorHAnsi" w:cstheme="minorHAnsi"/>
          <w:sz w:val="24"/>
          <w:szCs w:val="24"/>
        </w:rPr>
        <w:t xml:space="preserve">Academic </w:t>
      </w:r>
      <w:r w:rsidR="00F47A19">
        <w:rPr>
          <w:rFonts w:asciiTheme="minorHAnsi" w:hAnsiTheme="minorHAnsi" w:cstheme="minorHAnsi"/>
          <w:sz w:val="24"/>
          <w:szCs w:val="24"/>
        </w:rPr>
        <w:t>P</w:t>
      </w:r>
      <w:r w:rsidR="008C7EB0" w:rsidRPr="00100E75">
        <w:rPr>
          <w:rFonts w:asciiTheme="minorHAnsi" w:hAnsiTheme="minorHAnsi" w:cstheme="minorHAnsi"/>
          <w:sz w:val="24"/>
          <w:szCs w:val="24"/>
        </w:rPr>
        <w:t xml:space="preserve">ersonal </w:t>
      </w:r>
      <w:r w:rsidR="00F47A19">
        <w:rPr>
          <w:rFonts w:asciiTheme="minorHAnsi" w:hAnsiTheme="minorHAnsi" w:cstheme="minorHAnsi"/>
          <w:sz w:val="24"/>
          <w:szCs w:val="24"/>
        </w:rPr>
        <w:t>A</w:t>
      </w:r>
      <w:r w:rsidR="008C7EB0" w:rsidRPr="00100E75">
        <w:rPr>
          <w:rFonts w:asciiTheme="minorHAnsi" w:hAnsiTheme="minorHAnsi" w:cstheme="minorHAnsi"/>
          <w:sz w:val="24"/>
          <w:szCs w:val="24"/>
        </w:rPr>
        <w:t>ssistants</w:t>
      </w:r>
      <w:r w:rsidR="00F47A19">
        <w:rPr>
          <w:rFonts w:asciiTheme="minorHAnsi" w:hAnsiTheme="minorHAnsi" w:cstheme="minorHAnsi"/>
          <w:sz w:val="24"/>
          <w:szCs w:val="24"/>
        </w:rPr>
        <w:t>,</w:t>
      </w:r>
      <w:r w:rsidR="008C7EB0" w:rsidRPr="00100E75">
        <w:rPr>
          <w:rFonts w:asciiTheme="minorHAnsi" w:hAnsiTheme="minorHAnsi" w:cstheme="minorHAnsi"/>
          <w:sz w:val="24"/>
          <w:szCs w:val="24"/>
        </w:rPr>
        <w:t xml:space="preserve"> </w:t>
      </w:r>
      <w:r w:rsidR="00F47A19">
        <w:rPr>
          <w:rFonts w:asciiTheme="minorHAnsi" w:hAnsiTheme="minorHAnsi" w:cstheme="minorHAnsi"/>
          <w:sz w:val="24"/>
          <w:szCs w:val="24"/>
        </w:rPr>
        <w:t>N</w:t>
      </w:r>
      <w:r w:rsidR="008C7EB0" w:rsidRPr="00100E75">
        <w:rPr>
          <w:rFonts w:asciiTheme="minorHAnsi" w:hAnsiTheme="minorHAnsi" w:cstheme="minorHAnsi"/>
          <w:sz w:val="24"/>
          <w:szCs w:val="24"/>
        </w:rPr>
        <w:t xml:space="preserve">ote </w:t>
      </w:r>
      <w:r w:rsidR="00F47A19">
        <w:rPr>
          <w:rFonts w:asciiTheme="minorHAnsi" w:hAnsiTheme="minorHAnsi" w:cstheme="minorHAnsi"/>
          <w:sz w:val="24"/>
          <w:szCs w:val="24"/>
        </w:rPr>
        <w:t>T</w:t>
      </w:r>
      <w:r w:rsidR="008C7EB0" w:rsidRPr="00100E75">
        <w:rPr>
          <w:rFonts w:asciiTheme="minorHAnsi" w:hAnsiTheme="minorHAnsi" w:cstheme="minorHAnsi"/>
          <w:sz w:val="24"/>
          <w:szCs w:val="24"/>
        </w:rPr>
        <w:t>akers</w:t>
      </w:r>
      <w:r w:rsidR="00F47A19">
        <w:rPr>
          <w:rFonts w:asciiTheme="minorHAnsi" w:hAnsiTheme="minorHAnsi" w:cstheme="minorHAnsi"/>
          <w:sz w:val="24"/>
          <w:szCs w:val="24"/>
        </w:rPr>
        <w:t xml:space="preserve"> and Health Care Assistant,</w:t>
      </w:r>
      <w:r w:rsidRPr="00313FAA">
        <w:rPr>
          <w:rFonts w:asciiTheme="minorHAnsi" w:hAnsiTheme="minorHAnsi" w:cstheme="minorHAnsi"/>
          <w:sz w:val="24"/>
          <w:szCs w:val="24"/>
        </w:rPr>
        <w:t xml:space="preserve"> or if the University is not satisfied that any </w:t>
      </w:r>
      <w:r w:rsidR="008C7EB0" w:rsidRPr="00100E75">
        <w:rPr>
          <w:rFonts w:asciiTheme="minorHAnsi" w:hAnsiTheme="minorHAnsi" w:cstheme="minorHAnsi"/>
          <w:sz w:val="24"/>
          <w:szCs w:val="24"/>
        </w:rPr>
        <w:t xml:space="preserve">Academic </w:t>
      </w:r>
      <w:r w:rsidR="00F47A19">
        <w:rPr>
          <w:rFonts w:asciiTheme="minorHAnsi" w:hAnsiTheme="minorHAnsi" w:cstheme="minorHAnsi"/>
          <w:sz w:val="24"/>
          <w:szCs w:val="24"/>
        </w:rPr>
        <w:t>P</w:t>
      </w:r>
      <w:r w:rsidR="008C7EB0" w:rsidRPr="00100E75">
        <w:rPr>
          <w:rFonts w:asciiTheme="minorHAnsi" w:hAnsiTheme="minorHAnsi" w:cstheme="minorHAnsi"/>
          <w:sz w:val="24"/>
          <w:szCs w:val="24"/>
        </w:rPr>
        <w:t xml:space="preserve">ersonal </w:t>
      </w:r>
      <w:r w:rsidR="00F47A19">
        <w:rPr>
          <w:rFonts w:asciiTheme="minorHAnsi" w:hAnsiTheme="minorHAnsi" w:cstheme="minorHAnsi"/>
          <w:sz w:val="24"/>
          <w:szCs w:val="24"/>
        </w:rPr>
        <w:t>A</w:t>
      </w:r>
      <w:r w:rsidR="008C7EB0" w:rsidRPr="00100E75">
        <w:rPr>
          <w:rFonts w:asciiTheme="minorHAnsi" w:hAnsiTheme="minorHAnsi" w:cstheme="minorHAnsi"/>
          <w:sz w:val="24"/>
          <w:szCs w:val="24"/>
        </w:rPr>
        <w:t>ssistant</w:t>
      </w:r>
      <w:r w:rsidR="00F47A19">
        <w:rPr>
          <w:rFonts w:asciiTheme="minorHAnsi" w:hAnsiTheme="minorHAnsi" w:cstheme="minorHAnsi"/>
          <w:sz w:val="24"/>
          <w:szCs w:val="24"/>
        </w:rPr>
        <w:t>,</w:t>
      </w:r>
      <w:r w:rsidR="008C7EB0" w:rsidRPr="00100E75">
        <w:rPr>
          <w:rFonts w:asciiTheme="minorHAnsi" w:hAnsiTheme="minorHAnsi" w:cstheme="minorHAnsi"/>
          <w:sz w:val="24"/>
          <w:szCs w:val="24"/>
        </w:rPr>
        <w:t xml:space="preserve"> </w:t>
      </w:r>
      <w:r w:rsidR="00F47A19">
        <w:rPr>
          <w:rFonts w:asciiTheme="minorHAnsi" w:hAnsiTheme="minorHAnsi" w:cstheme="minorHAnsi"/>
          <w:sz w:val="24"/>
          <w:szCs w:val="24"/>
        </w:rPr>
        <w:t>N</w:t>
      </w:r>
      <w:r w:rsidR="008C7EB0" w:rsidRPr="00100E75">
        <w:rPr>
          <w:rFonts w:asciiTheme="minorHAnsi" w:hAnsiTheme="minorHAnsi" w:cstheme="minorHAnsi"/>
          <w:sz w:val="24"/>
          <w:szCs w:val="24"/>
        </w:rPr>
        <w:t xml:space="preserve">ote </w:t>
      </w:r>
      <w:r w:rsidR="00F47A19">
        <w:rPr>
          <w:rFonts w:asciiTheme="minorHAnsi" w:hAnsiTheme="minorHAnsi" w:cstheme="minorHAnsi"/>
          <w:sz w:val="24"/>
          <w:szCs w:val="24"/>
        </w:rPr>
        <w:t>T</w:t>
      </w:r>
      <w:r w:rsidR="008C7EB0" w:rsidRPr="00100E75">
        <w:rPr>
          <w:rFonts w:asciiTheme="minorHAnsi" w:hAnsiTheme="minorHAnsi" w:cstheme="minorHAnsi"/>
          <w:sz w:val="24"/>
          <w:szCs w:val="24"/>
        </w:rPr>
        <w:t xml:space="preserve">aker </w:t>
      </w:r>
      <w:r w:rsidR="00F47A19">
        <w:rPr>
          <w:rFonts w:asciiTheme="minorHAnsi" w:hAnsiTheme="minorHAnsi" w:cstheme="minorHAnsi"/>
          <w:sz w:val="24"/>
          <w:szCs w:val="24"/>
        </w:rPr>
        <w:t xml:space="preserve">and Health Care Assistants </w:t>
      </w:r>
      <w:r w:rsidR="00DB176E">
        <w:rPr>
          <w:rFonts w:asciiTheme="minorHAnsi" w:hAnsiTheme="minorHAnsi" w:cstheme="minorHAnsi"/>
          <w:sz w:val="24"/>
          <w:szCs w:val="24"/>
        </w:rPr>
        <w:t>have</w:t>
      </w:r>
      <w:r w:rsidR="00F47A19">
        <w:rPr>
          <w:rFonts w:asciiTheme="minorHAnsi" w:hAnsiTheme="minorHAnsi" w:cstheme="minorHAnsi"/>
          <w:sz w:val="24"/>
          <w:szCs w:val="24"/>
        </w:rPr>
        <w:t xml:space="preserve"> </w:t>
      </w:r>
      <w:r w:rsidRPr="00313FAA">
        <w:rPr>
          <w:rFonts w:asciiTheme="minorHAnsi" w:hAnsiTheme="minorHAnsi" w:cstheme="minorHAnsi"/>
          <w:sz w:val="24"/>
          <w:szCs w:val="24"/>
        </w:rPr>
        <w:t>observe</w:t>
      </w:r>
      <w:r w:rsidR="00DB176E">
        <w:rPr>
          <w:rFonts w:asciiTheme="minorHAnsi" w:hAnsiTheme="minorHAnsi" w:cstheme="minorHAnsi"/>
          <w:sz w:val="24"/>
          <w:szCs w:val="24"/>
        </w:rPr>
        <w:t>d</w:t>
      </w:r>
      <w:r w:rsidRPr="00313FAA">
        <w:rPr>
          <w:rFonts w:asciiTheme="minorHAnsi" w:hAnsiTheme="minorHAnsi" w:cstheme="minorHAnsi"/>
          <w:sz w:val="24"/>
          <w:szCs w:val="24"/>
        </w:rPr>
        <w:t xml:space="preserve"> the University’s data protection and confidentiality requirements, then the University shall have the right to require the Service Provider to withdraw the person immediately and the </w:t>
      </w:r>
      <w:r w:rsidR="008C7EB0" w:rsidRPr="00100E75">
        <w:rPr>
          <w:rFonts w:asciiTheme="minorHAnsi" w:hAnsiTheme="minorHAnsi" w:cstheme="minorHAnsi"/>
          <w:sz w:val="24"/>
          <w:szCs w:val="24"/>
        </w:rPr>
        <w:t xml:space="preserve">Academic personal assistants and note takers </w:t>
      </w:r>
      <w:r w:rsidRPr="00313FAA">
        <w:rPr>
          <w:rFonts w:asciiTheme="minorHAnsi" w:hAnsiTheme="minorHAnsi" w:cstheme="minorHAnsi"/>
          <w:sz w:val="24"/>
          <w:szCs w:val="24"/>
        </w:rPr>
        <w:t>services of that person shall not be offered thereafter for any work for the University.</w:t>
      </w:r>
    </w:p>
    <w:p w14:paraId="397DA445" w14:textId="77777777" w:rsidR="00313FAA" w:rsidRPr="00313FAA" w:rsidRDefault="00313FAA" w:rsidP="005801FB">
      <w:pPr>
        <w:autoSpaceDE w:val="0"/>
        <w:autoSpaceDN w:val="0"/>
        <w:adjustRightInd w:val="0"/>
        <w:spacing w:line="276" w:lineRule="auto"/>
        <w:contextualSpacing/>
        <w:rPr>
          <w:rFonts w:asciiTheme="minorHAnsi" w:hAnsiTheme="minorHAnsi" w:cstheme="minorHAnsi"/>
        </w:rPr>
      </w:pPr>
    </w:p>
    <w:p w14:paraId="7E9350C0" w14:textId="136F5E56" w:rsidR="002362A5" w:rsidRPr="00313FAA" w:rsidRDefault="00E1485E" w:rsidP="005801FB">
      <w:pPr>
        <w:pStyle w:val="Heading6"/>
        <w:numPr>
          <w:ilvl w:val="0"/>
          <w:numId w:val="36"/>
        </w:numPr>
        <w:spacing w:line="276" w:lineRule="auto"/>
        <w:rPr>
          <w:rFonts w:asciiTheme="minorHAnsi" w:hAnsiTheme="minorHAnsi" w:cstheme="minorHAnsi"/>
          <w:sz w:val="24"/>
          <w:szCs w:val="24"/>
          <w:lang w:eastAsia="en-IE"/>
        </w:rPr>
      </w:pPr>
      <w:r w:rsidRPr="00313FAA">
        <w:rPr>
          <w:rFonts w:asciiTheme="minorHAnsi" w:hAnsiTheme="minorHAnsi" w:cstheme="minorHAnsi"/>
          <w:sz w:val="24"/>
          <w:szCs w:val="24"/>
          <w:lang w:eastAsia="en-IE"/>
        </w:rPr>
        <w:t xml:space="preserve">Reporting </w:t>
      </w:r>
    </w:p>
    <w:p w14:paraId="3A5BEB5D" w14:textId="61B1F352" w:rsidR="00E1485E" w:rsidRPr="00313FAA" w:rsidRDefault="002362A5" w:rsidP="005801FB">
      <w:pPr>
        <w:spacing w:line="276" w:lineRule="auto"/>
        <w:ind w:left="360"/>
        <w:rPr>
          <w:rFonts w:asciiTheme="minorHAnsi" w:hAnsiTheme="minorHAnsi" w:cstheme="minorHAnsi"/>
          <w:lang w:eastAsia="en-IE"/>
        </w:rPr>
      </w:pPr>
      <w:r w:rsidRPr="00313FAA">
        <w:rPr>
          <w:rFonts w:asciiTheme="minorHAnsi" w:hAnsiTheme="minorHAnsi" w:cstheme="minorHAnsi"/>
          <w:lang w:eastAsia="en-IE"/>
        </w:rPr>
        <w:t xml:space="preserve">The </w:t>
      </w:r>
      <w:r w:rsidR="005801FB">
        <w:rPr>
          <w:rFonts w:asciiTheme="minorHAnsi" w:hAnsiTheme="minorHAnsi" w:cstheme="minorHAnsi"/>
          <w:lang w:eastAsia="en-IE"/>
        </w:rPr>
        <w:t>successful tenderer</w:t>
      </w:r>
      <w:r w:rsidRPr="00313FAA">
        <w:rPr>
          <w:rFonts w:asciiTheme="minorHAnsi" w:hAnsiTheme="minorHAnsi" w:cstheme="minorHAnsi"/>
          <w:lang w:eastAsia="en-IE"/>
        </w:rPr>
        <w:t xml:space="preserve"> will be obliged to present semester and annual reports and recommendations, both verbally and in writing. </w:t>
      </w:r>
      <w:bookmarkStart w:id="243" w:name="_Toc182324358"/>
    </w:p>
    <w:bookmarkEnd w:id="243"/>
    <w:p w14:paraId="19399A6E" w14:textId="77777777" w:rsidR="002362A5" w:rsidRDefault="002362A5" w:rsidP="005801FB">
      <w:pPr>
        <w:spacing w:line="276" w:lineRule="auto"/>
        <w:rPr>
          <w:rFonts w:asciiTheme="minorHAnsi" w:hAnsiTheme="minorHAnsi" w:cstheme="minorHAnsi"/>
          <w:lang w:eastAsia="en-IE"/>
        </w:rPr>
      </w:pPr>
    </w:p>
    <w:p w14:paraId="26BFAB0E" w14:textId="77777777" w:rsidR="008B7798" w:rsidRDefault="008B7798" w:rsidP="005801FB">
      <w:pPr>
        <w:spacing w:line="276" w:lineRule="auto"/>
        <w:rPr>
          <w:rFonts w:asciiTheme="minorHAnsi" w:hAnsiTheme="minorHAnsi" w:cstheme="minorHAnsi"/>
          <w:lang w:eastAsia="en-IE"/>
        </w:rPr>
      </w:pPr>
    </w:p>
    <w:p w14:paraId="275B2465" w14:textId="77777777" w:rsidR="008B7798" w:rsidRPr="00313FAA" w:rsidRDefault="008B7798" w:rsidP="005801FB">
      <w:pPr>
        <w:spacing w:line="276" w:lineRule="auto"/>
        <w:rPr>
          <w:rFonts w:asciiTheme="minorHAnsi" w:hAnsiTheme="minorHAnsi" w:cstheme="minorHAnsi"/>
          <w:lang w:eastAsia="en-IE"/>
        </w:rPr>
      </w:pPr>
    </w:p>
    <w:p w14:paraId="3AF4275C" w14:textId="1BF928C8" w:rsidR="00E1485E" w:rsidRPr="00313FAA" w:rsidRDefault="00E1485E" w:rsidP="005801FB">
      <w:pPr>
        <w:pStyle w:val="Heading6"/>
        <w:numPr>
          <w:ilvl w:val="0"/>
          <w:numId w:val="36"/>
        </w:numPr>
        <w:spacing w:line="276" w:lineRule="auto"/>
        <w:rPr>
          <w:rFonts w:asciiTheme="minorHAnsi" w:hAnsiTheme="minorHAnsi" w:cstheme="minorHAnsi"/>
          <w:sz w:val="24"/>
          <w:szCs w:val="24"/>
          <w:lang w:eastAsia="en-IE"/>
        </w:rPr>
      </w:pPr>
      <w:r w:rsidRPr="00313FAA">
        <w:rPr>
          <w:rFonts w:asciiTheme="minorHAnsi" w:hAnsiTheme="minorHAnsi" w:cstheme="minorHAnsi"/>
          <w:sz w:val="24"/>
          <w:szCs w:val="24"/>
          <w:lang w:eastAsia="en-IE"/>
        </w:rPr>
        <w:lastRenderedPageBreak/>
        <w:t xml:space="preserve">Confidentiality </w:t>
      </w:r>
    </w:p>
    <w:p w14:paraId="4EE26013" w14:textId="11244DD4" w:rsidR="00E1485E" w:rsidRPr="00313FAA" w:rsidRDefault="002362A5" w:rsidP="005801FB">
      <w:pPr>
        <w:spacing w:line="276" w:lineRule="auto"/>
        <w:ind w:left="360"/>
        <w:jc w:val="both"/>
        <w:rPr>
          <w:rFonts w:asciiTheme="minorHAnsi" w:hAnsiTheme="minorHAnsi" w:cstheme="minorHAnsi"/>
          <w:lang w:eastAsia="en-IE"/>
        </w:rPr>
      </w:pPr>
      <w:r w:rsidRPr="00313FAA">
        <w:rPr>
          <w:rFonts w:asciiTheme="minorHAnsi" w:hAnsiTheme="minorHAnsi" w:cstheme="minorHAnsi"/>
          <w:lang w:eastAsia="en-IE"/>
        </w:rPr>
        <w:t xml:space="preserve">The external firm nor his employees/agents shall not disclose any information of a confidential nature obtained by him by reason of this contract, except </w:t>
      </w:r>
      <w:proofErr w:type="gramStart"/>
      <w:r w:rsidRPr="00313FAA">
        <w:rPr>
          <w:rFonts w:asciiTheme="minorHAnsi" w:hAnsiTheme="minorHAnsi" w:cstheme="minorHAnsi"/>
          <w:lang w:eastAsia="en-IE"/>
        </w:rPr>
        <w:t>information</w:t>
      </w:r>
      <w:proofErr w:type="gramEnd"/>
      <w:r w:rsidRPr="00313FAA">
        <w:rPr>
          <w:rFonts w:asciiTheme="minorHAnsi" w:hAnsiTheme="minorHAnsi" w:cstheme="minorHAnsi"/>
          <w:lang w:eastAsia="en-IE"/>
        </w:rPr>
        <w:t xml:space="preserve"> which is in the public domain, otherwise than by reason of a breach of this provision. The </w:t>
      </w:r>
      <w:r w:rsidR="005801FB">
        <w:rPr>
          <w:rFonts w:asciiTheme="minorHAnsi" w:hAnsiTheme="minorHAnsi" w:cstheme="minorHAnsi"/>
          <w:lang w:eastAsia="en-IE"/>
        </w:rPr>
        <w:t>successful tenderer</w:t>
      </w:r>
      <w:r w:rsidRPr="00313FAA">
        <w:rPr>
          <w:rFonts w:asciiTheme="minorHAnsi" w:hAnsiTheme="minorHAnsi" w:cstheme="minorHAnsi"/>
          <w:lang w:eastAsia="en-IE"/>
        </w:rPr>
        <w:t xml:space="preserve"> will be required to enter into a General Data Protection Regulations (GDPR) Controller – Processor Contract with the University and adhere to all GDPR regulations.</w:t>
      </w:r>
      <w:bookmarkStart w:id="244" w:name="_Toc182324359"/>
    </w:p>
    <w:p w14:paraId="731D54B8" w14:textId="77777777" w:rsidR="00E1485E" w:rsidRPr="00313FAA" w:rsidRDefault="00E1485E" w:rsidP="005801FB">
      <w:pPr>
        <w:spacing w:line="276" w:lineRule="auto"/>
        <w:jc w:val="both"/>
        <w:rPr>
          <w:rFonts w:asciiTheme="minorHAnsi" w:hAnsiTheme="minorHAnsi" w:cstheme="minorHAnsi"/>
          <w:lang w:eastAsia="en-IE"/>
        </w:rPr>
      </w:pPr>
    </w:p>
    <w:bookmarkEnd w:id="244"/>
    <w:p w14:paraId="65E43F36" w14:textId="77777777" w:rsidR="00E75BC0" w:rsidRPr="00313FAA" w:rsidRDefault="00E1485E" w:rsidP="005801FB">
      <w:pPr>
        <w:pStyle w:val="Heading6"/>
        <w:numPr>
          <w:ilvl w:val="0"/>
          <w:numId w:val="36"/>
        </w:numPr>
        <w:spacing w:line="276" w:lineRule="auto"/>
        <w:rPr>
          <w:rFonts w:asciiTheme="minorHAnsi" w:hAnsiTheme="minorHAnsi" w:cstheme="minorHAnsi"/>
          <w:sz w:val="24"/>
          <w:szCs w:val="24"/>
          <w:lang w:eastAsia="en-IE"/>
        </w:rPr>
      </w:pPr>
      <w:r w:rsidRPr="00313FAA">
        <w:rPr>
          <w:rFonts w:asciiTheme="minorHAnsi" w:hAnsiTheme="minorHAnsi" w:cstheme="minorHAnsi"/>
          <w:sz w:val="24"/>
          <w:szCs w:val="24"/>
          <w:lang w:eastAsia="en-IE"/>
        </w:rPr>
        <w:t>Durat</w:t>
      </w:r>
      <w:r w:rsidR="00E75BC0" w:rsidRPr="00313FAA">
        <w:rPr>
          <w:rFonts w:asciiTheme="minorHAnsi" w:hAnsiTheme="minorHAnsi" w:cstheme="minorHAnsi"/>
          <w:sz w:val="24"/>
          <w:szCs w:val="24"/>
          <w:lang w:eastAsia="en-IE"/>
        </w:rPr>
        <w:t xml:space="preserve">ion of contract </w:t>
      </w:r>
    </w:p>
    <w:p w14:paraId="46BE403E" w14:textId="5AE205F2" w:rsidR="002362A5" w:rsidRDefault="002362A5" w:rsidP="005801FB">
      <w:pPr>
        <w:pStyle w:val="Heading6"/>
        <w:spacing w:line="276" w:lineRule="auto"/>
        <w:ind w:left="360"/>
        <w:rPr>
          <w:rFonts w:asciiTheme="minorHAnsi" w:hAnsiTheme="minorHAnsi" w:cstheme="minorHAnsi"/>
          <w:b w:val="0"/>
          <w:bCs w:val="0"/>
          <w:sz w:val="24"/>
          <w:szCs w:val="24"/>
          <w:lang w:eastAsia="en-IE"/>
        </w:rPr>
      </w:pPr>
      <w:r w:rsidRPr="00313FAA">
        <w:rPr>
          <w:rFonts w:asciiTheme="minorHAnsi" w:hAnsiTheme="minorHAnsi" w:cstheme="minorHAnsi"/>
          <w:b w:val="0"/>
          <w:bCs w:val="0"/>
          <w:sz w:val="24"/>
          <w:szCs w:val="24"/>
          <w:lang w:eastAsia="en-IE"/>
        </w:rPr>
        <w:t xml:space="preserve">The duration of the framework contract is </w:t>
      </w:r>
      <w:r w:rsidR="008C7EB0">
        <w:rPr>
          <w:rFonts w:asciiTheme="minorHAnsi" w:hAnsiTheme="minorHAnsi" w:cstheme="minorHAnsi"/>
          <w:b w:val="0"/>
          <w:bCs w:val="0"/>
          <w:sz w:val="24"/>
          <w:szCs w:val="24"/>
          <w:lang w:eastAsia="en-IE"/>
        </w:rPr>
        <w:t>one</w:t>
      </w:r>
      <w:r w:rsidRPr="00313FAA">
        <w:rPr>
          <w:rFonts w:asciiTheme="minorHAnsi" w:hAnsiTheme="minorHAnsi" w:cstheme="minorHAnsi"/>
          <w:b w:val="0"/>
          <w:bCs w:val="0"/>
          <w:sz w:val="24"/>
          <w:szCs w:val="24"/>
          <w:lang w:eastAsia="en-IE"/>
        </w:rPr>
        <w:t xml:space="preserve"> year, with possible extension for a further </w:t>
      </w:r>
      <w:r w:rsidR="008C7EB0">
        <w:rPr>
          <w:rFonts w:asciiTheme="minorHAnsi" w:hAnsiTheme="minorHAnsi" w:cstheme="minorHAnsi"/>
          <w:b w:val="0"/>
          <w:bCs w:val="0"/>
          <w:sz w:val="24"/>
          <w:szCs w:val="24"/>
          <w:lang w:eastAsia="en-IE"/>
        </w:rPr>
        <w:t>two</w:t>
      </w:r>
      <w:r w:rsidRPr="00313FAA">
        <w:rPr>
          <w:rFonts w:asciiTheme="minorHAnsi" w:hAnsiTheme="minorHAnsi" w:cstheme="minorHAnsi"/>
          <w:b w:val="0"/>
          <w:bCs w:val="0"/>
          <w:sz w:val="24"/>
          <w:szCs w:val="24"/>
          <w:lang w:eastAsia="en-IE"/>
        </w:rPr>
        <w:t xml:space="preserve"> year</w:t>
      </w:r>
      <w:r w:rsidR="008C7EB0">
        <w:rPr>
          <w:rFonts w:asciiTheme="minorHAnsi" w:hAnsiTheme="minorHAnsi" w:cstheme="minorHAnsi"/>
          <w:b w:val="0"/>
          <w:bCs w:val="0"/>
          <w:sz w:val="24"/>
          <w:szCs w:val="24"/>
          <w:lang w:eastAsia="en-IE"/>
        </w:rPr>
        <w:t>s</w:t>
      </w:r>
      <w:r w:rsidRPr="00313FAA">
        <w:rPr>
          <w:rFonts w:asciiTheme="minorHAnsi" w:hAnsiTheme="minorHAnsi" w:cstheme="minorHAnsi"/>
          <w:b w:val="0"/>
          <w:bCs w:val="0"/>
          <w:sz w:val="24"/>
          <w:szCs w:val="24"/>
          <w:lang w:eastAsia="en-IE"/>
        </w:rPr>
        <w:t>.</w:t>
      </w:r>
    </w:p>
    <w:p w14:paraId="799273BA" w14:textId="77777777" w:rsidR="008C7EB0" w:rsidRPr="008C7EB0" w:rsidRDefault="008C7EB0" w:rsidP="005801FB">
      <w:pPr>
        <w:spacing w:line="276" w:lineRule="auto"/>
        <w:rPr>
          <w:lang w:eastAsia="en-IE"/>
        </w:rPr>
      </w:pPr>
    </w:p>
    <w:p w14:paraId="4C281AC3" w14:textId="4E57C73E" w:rsidR="00E75BC0" w:rsidRPr="00313FAA" w:rsidRDefault="00F72189" w:rsidP="005801FB">
      <w:pPr>
        <w:pStyle w:val="Heading6"/>
        <w:numPr>
          <w:ilvl w:val="0"/>
          <w:numId w:val="36"/>
        </w:numPr>
        <w:spacing w:line="276" w:lineRule="auto"/>
        <w:rPr>
          <w:rFonts w:asciiTheme="minorHAnsi" w:hAnsiTheme="minorHAnsi" w:cstheme="minorHAnsi"/>
          <w:sz w:val="24"/>
          <w:szCs w:val="24"/>
          <w:lang w:eastAsia="en-IE"/>
        </w:rPr>
      </w:pPr>
      <w:r w:rsidRPr="00313FAA">
        <w:rPr>
          <w:rFonts w:asciiTheme="minorHAnsi" w:hAnsiTheme="minorHAnsi" w:cstheme="minorHAnsi"/>
          <w:sz w:val="24"/>
          <w:szCs w:val="24"/>
          <w:lang w:eastAsia="en-IE"/>
        </w:rPr>
        <w:t xml:space="preserve">Place of performance of contract </w:t>
      </w:r>
    </w:p>
    <w:p w14:paraId="7ECA36AD" w14:textId="77777777" w:rsidR="002362A5" w:rsidRPr="00313FAA" w:rsidRDefault="002362A5" w:rsidP="005801FB">
      <w:pPr>
        <w:spacing w:line="276" w:lineRule="auto"/>
        <w:rPr>
          <w:rFonts w:asciiTheme="minorHAnsi" w:hAnsiTheme="minorHAnsi" w:cstheme="minorHAnsi"/>
          <w:lang w:eastAsia="en-IE"/>
        </w:rPr>
      </w:pPr>
    </w:p>
    <w:p w14:paraId="2EA074DF" w14:textId="42FF8038" w:rsidR="002362A5" w:rsidRPr="00313FAA" w:rsidRDefault="002362A5" w:rsidP="008B7798">
      <w:pPr>
        <w:spacing w:line="276" w:lineRule="auto"/>
        <w:ind w:left="360"/>
        <w:jc w:val="both"/>
        <w:rPr>
          <w:rFonts w:asciiTheme="minorHAnsi" w:hAnsiTheme="minorHAnsi" w:cstheme="minorHAnsi"/>
          <w:lang w:eastAsia="en-IE"/>
        </w:rPr>
      </w:pPr>
      <w:r w:rsidRPr="00313FAA">
        <w:rPr>
          <w:rFonts w:asciiTheme="minorHAnsi" w:hAnsiTheme="minorHAnsi" w:cstheme="minorHAnsi"/>
          <w:lang w:eastAsia="en-IE"/>
        </w:rPr>
        <w:t xml:space="preserve">The </w:t>
      </w:r>
      <w:r w:rsidR="008C7EB0" w:rsidRPr="00100E75">
        <w:rPr>
          <w:rFonts w:asciiTheme="minorHAnsi" w:hAnsiTheme="minorHAnsi" w:cstheme="minorHAnsi"/>
          <w:lang w:eastAsia="en-IE"/>
        </w:rPr>
        <w:t xml:space="preserve">Academic </w:t>
      </w:r>
      <w:r w:rsidR="00DB176E">
        <w:rPr>
          <w:rFonts w:asciiTheme="minorHAnsi" w:hAnsiTheme="minorHAnsi" w:cstheme="minorHAnsi"/>
          <w:lang w:eastAsia="en-IE"/>
        </w:rPr>
        <w:t>P</w:t>
      </w:r>
      <w:r w:rsidR="008C7EB0" w:rsidRPr="00100E75">
        <w:rPr>
          <w:rFonts w:asciiTheme="minorHAnsi" w:hAnsiTheme="minorHAnsi" w:cstheme="minorHAnsi"/>
          <w:lang w:eastAsia="en-IE"/>
        </w:rPr>
        <w:t xml:space="preserve">ersonal </w:t>
      </w:r>
      <w:r w:rsidR="00DB176E">
        <w:rPr>
          <w:rFonts w:asciiTheme="minorHAnsi" w:hAnsiTheme="minorHAnsi" w:cstheme="minorHAnsi"/>
          <w:lang w:eastAsia="en-IE"/>
        </w:rPr>
        <w:t>A</w:t>
      </w:r>
      <w:r w:rsidR="008C7EB0" w:rsidRPr="00100E75">
        <w:rPr>
          <w:rFonts w:asciiTheme="minorHAnsi" w:hAnsiTheme="minorHAnsi" w:cstheme="minorHAnsi"/>
          <w:lang w:eastAsia="en-IE"/>
        </w:rPr>
        <w:t>ssistant</w:t>
      </w:r>
      <w:r w:rsidR="00DB176E">
        <w:rPr>
          <w:rFonts w:asciiTheme="minorHAnsi" w:hAnsiTheme="minorHAnsi" w:cstheme="minorHAnsi"/>
          <w:lang w:eastAsia="en-IE"/>
        </w:rPr>
        <w:t>, N</w:t>
      </w:r>
      <w:r w:rsidR="008C7EB0" w:rsidRPr="00100E75">
        <w:rPr>
          <w:rFonts w:asciiTheme="minorHAnsi" w:hAnsiTheme="minorHAnsi" w:cstheme="minorHAnsi"/>
          <w:lang w:eastAsia="en-IE"/>
        </w:rPr>
        <w:t xml:space="preserve">ote </w:t>
      </w:r>
      <w:r w:rsidR="00DB176E">
        <w:rPr>
          <w:rFonts w:asciiTheme="minorHAnsi" w:hAnsiTheme="minorHAnsi" w:cstheme="minorHAnsi"/>
          <w:lang w:eastAsia="en-IE"/>
        </w:rPr>
        <w:t>T</w:t>
      </w:r>
      <w:r w:rsidR="008C7EB0" w:rsidRPr="00100E75">
        <w:rPr>
          <w:rFonts w:asciiTheme="minorHAnsi" w:hAnsiTheme="minorHAnsi" w:cstheme="minorHAnsi"/>
          <w:lang w:eastAsia="en-IE"/>
        </w:rPr>
        <w:t>aker</w:t>
      </w:r>
      <w:r w:rsidR="00DB176E">
        <w:rPr>
          <w:rFonts w:asciiTheme="minorHAnsi" w:hAnsiTheme="minorHAnsi" w:cstheme="minorHAnsi"/>
          <w:lang w:eastAsia="en-IE"/>
        </w:rPr>
        <w:t xml:space="preserve"> and Health Care Assistant </w:t>
      </w:r>
      <w:r w:rsidRPr="00313FAA">
        <w:rPr>
          <w:rFonts w:asciiTheme="minorHAnsi" w:hAnsiTheme="minorHAnsi" w:cstheme="minorHAnsi"/>
          <w:lang w:eastAsia="en-IE"/>
        </w:rPr>
        <w:t xml:space="preserve">service </w:t>
      </w:r>
      <w:r w:rsidR="008C7EB0">
        <w:rPr>
          <w:rFonts w:asciiTheme="minorHAnsi" w:hAnsiTheme="minorHAnsi" w:cstheme="minorHAnsi"/>
          <w:lang w:eastAsia="en-IE"/>
        </w:rPr>
        <w:t>can</w:t>
      </w:r>
      <w:r w:rsidRPr="00313FAA">
        <w:rPr>
          <w:rFonts w:asciiTheme="minorHAnsi" w:hAnsiTheme="minorHAnsi" w:cstheme="minorHAnsi"/>
          <w:lang w:eastAsia="en-IE"/>
        </w:rPr>
        <w:t xml:space="preserve"> take place on the Carlow, Waterford</w:t>
      </w:r>
      <w:r w:rsidR="00270D9B">
        <w:rPr>
          <w:rFonts w:asciiTheme="minorHAnsi" w:hAnsiTheme="minorHAnsi" w:cstheme="minorHAnsi"/>
          <w:lang w:eastAsia="en-IE"/>
        </w:rPr>
        <w:t xml:space="preserve"> and </w:t>
      </w:r>
      <w:r w:rsidRPr="00313FAA">
        <w:rPr>
          <w:rFonts w:asciiTheme="minorHAnsi" w:hAnsiTheme="minorHAnsi" w:cstheme="minorHAnsi"/>
          <w:lang w:eastAsia="en-IE"/>
        </w:rPr>
        <w:t>Wexford campuses of SETU when required</w:t>
      </w:r>
      <w:r w:rsidR="005801FB">
        <w:rPr>
          <w:rFonts w:asciiTheme="minorHAnsi" w:hAnsiTheme="minorHAnsi" w:cstheme="minorHAnsi"/>
          <w:lang w:eastAsia="en-IE"/>
        </w:rPr>
        <w:t xml:space="preserve">. </w:t>
      </w:r>
    </w:p>
    <w:p w14:paraId="392CAEDD" w14:textId="77777777" w:rsidR="000621F9" w:rsidRPr="00313FAA" w:rsidRDefault="000621F9" w:rsidP="005801FB">
      <w:pPr>
        <w:spacing w:line="276" w:lineRule="auto"/>
        <w:rPr>
          <w:rFonts w:asciiTheme="minorHAnsi" w:hAnsiTheme="minorHAnsi" w:cstheme="minorHAnsi"/>
          <w:lang w:val="en-GB"/>
        </w:rPr>
      </w:pPr>
    </w:p>
    <w:p w14:paraId="023D2968" w14:textId="77777777" w:rsidR="000621F9" w:rsidRPr="00313FAA" w:rsidRDefault="000621F9" w:rsidP="005801FB">
      <w:pPr>
        <w:spacing w:line="276" w:lineRule="auto"/>
        <w:rPr>
          <w:rFonts w:asciiTheme="minorHAnsi" w:hAnsiTheme="minorHAnsi" w:cstheme="minorHAnsi"/>
          <w:lang w:val="en-GB"/>
        </w:rPr>
      </w:pPr>
    </w:p>
    <w:p w14:paraId="7F6A3B71" w14:textId="77777777" w:rsidR="000621F9" w:rsidRPr="00313FAA" w:rsidRDefault="000621F9" w:rsidP="005801FB">
      <w:pPr>
        <w:spacing w:line="276" w:lineRule="auto"/>
        <w:rPr>
          <w:rFonts w:asciiTheme="minorHAnsi" w:hAnsiTheme="minorHAnsi" w:cstheme="minorHAnsi"/>
          <w:lang w:val="en-GB"/>
        </w:rPr>
      </w:pPr>
    </w:p>
    <w:p w14:paraId="297754E4" w14:textId="77777777" w:rsidR="000621F9" w:rsidRPr="00313FAA" w:rsidRDefault="000621F9" w:rsidP="005801FB">
      <w:pPr>
        <w:spacing w:line="276" w:lineRule="auto"/>
        <w:rPr>
          <w:rFonts w:asciiTheme="minorHAnsi" w:hAnsiTheme="minorHAnsi" w:cstheme="minorHAnsi"/>
          <w:lang w:val="en-GB"/>
        </w:rPr>
      </w:pPr>
    </w:p>
    <w:p w14:paraId="62007C87" w14:textId="77777777" w:rsidR="000621F9" w:rsidRPr="00313FAA" w:rsidRDefault="000621F9" w:rsidP="005801FB">
      <w:pPr>
        <w:spacing w:line="276" w:lineRule="auto"/>
        <w:rPr>
          <w:rFonts w:asciiTheme="minorHAnsi" w:hAnsiTheme="minorHAnsi" w:cstheme="minorHAnsi"/>
          <w:lang w:val="en-GB"/>
        </w:rPr>
      </w:pPr>
    </w:p>
    <w:p w14:paraId="47B62EBE" w14:textId="77777777" w:rsidR="000621F9" w:rsidRPr="00313FAA" w:rsidRDefault="000621F9" w:rsidP="005801FB">
      <w:pPr>
        <w:spacing w:line="276" w:lineRule="auto"/>
        <w:rPr>
          <w:rFonts w:asciiTheme="minorHAnsi" w:hAnsiTheme="minorHAnsi" w:cstheme="minorHAnsi"/>
          <w:lang w:val="en-GB"/>
        </w:rPr>
      </w:pPr>
    </w:p>
    <w:p w14:paraId="332C17D9" w14:textId="77777777" w:rsidR="000621F9" w:rsidRPr="00313FAA" w:rsidRDefault="000621F9" w:rsidP="005801FB">
      <w:pPr>
        <w:spacing w:line="276" w:lineRule="auto"/>
        <w:rPr>
          <w:rFonts w:asciiTheme="minorHAnsi" w:hAnsiTheme="minorHAnsi" w:cstheme="minorHAnsi"/>
          <w:lang w:val="en-GB"/>
        </w:rPr>
      </w:pPr>
    </w:p>
    <w:p w14:paraId="3D9BBE18" w14:textId="77777777" w:rsidR="000621F9" w:rsidRPr="00313FAA" w:rsidRDefault="000621F9" w:rsidP="005801FB">
      <w:pPr>
        <w:spacing w:line="276" w:lineRule="auto"/>
        <w:rPr>
          <w:rFonts w:asciiTheme="minorHAnsi" w:hAnsiTheme="minorHAnsi" w:cstheme="minorHAnsi"/>
          <w:lang w:val="en-GB"/>
        </w:rPr>
      </w:pPr>
    </w:p>
    <w:p w14:paraId="1AD86587" w14:textId="77777777" w:rsidR="000621F9" w:rsidRPr="00313FAA" w:rsidRDefault="000621F9" w:rsidP="005801FB">
      <w:pPr>
        <w:spacing w:line="276" w:lineRule="auto"/>
        <w:rPr>
          <w:rFonts w:asciiTheme="minorHAnsi" w:hAnsiTheme="minorHAnsi" w:cstheme="minorHAnsi"/>
          <w:lang w:val="en-GB"/>
        </w:rPr>
      </w:pPr>
    </w:p>
    <w:p w14:paraId="7ABBB877" w14:textId="77777777" w:rsidR="000621F9" w:rsidRPr="00313FAA" w:rsidRDefault="000621F9" w:rsidP="005801FB">
      <w:pPr>
        <w:spacing w:line="276" w:lineRule="auto"/>
        <w:rPr>
          <w:rFonts w:asciiTheme="minorHAnsi" w:hAnsiTheme="minorHAnsi" w:cstheme="minorHAnsi"/>
          <w:lang w:val="en-GB"/>
        </w:rPr>
      </w:pPr>
    </w:p>
    <w:p w14:paraId="0EA0B7ED" w14:textId="77777777" w:rsidR="000621F9" w:rsidRPr="00313FAA" w:rsidRDefault="000621F9" w:rsidP="005801FB">
      <w:pPr>
        <w:spacing w:line="276" w:lineRule="auto"/>
        <w:rPr>
          <w:rFonts w:asciiTheme="minorHAnsi" w:hAnsiTheme="minorHAnsi" w:cstheme="minorHAnsi"/>
          <w:lang w:val="en-GB"/>
        </w:rPr>
      </w:pPr>
    </w:p>
    <w:p w14:paraId="6FA0EDCB" w14:textId="6CE2A4AC" w:rsidR="00313FAA" w:rsidRPr="00313FAA" w:rsidRDefault="00313FAA" w:rsidP="005801FB">
      <w:pPr>
        <w:spacing w:line="276" w:lineRule="auto"/>
        <w:rPr>
          <w:rFonts w:asciiTheme="minorHAnsi" w:hAnsiTheme="minorHAnsi" w:cstheme="minorHAnsi"/>
          <w:lang w:val="en-GB"/>
        </w:rPr>
      </w:pPr>
      <w:r>
        <w:rPr>
          <w:rFonts w:asciiTheme="minorHAnsi" w:hAnsiTheme="minorHAnsi" w:cstheme="minorHAnsi"/>
          <w:lang w:val="en-GB"/>
        </w:rPr>
        <w:br w:type="page"/>
      </w:r>
    </w:p>
    <w:p w14:paraId="3410B136" w14:textId="77777777" w:rsidR="005A1F3D" w:rsidRPr="00313FAA" w:rsidRDefault="005A1F3D" w:rsidP="005A1F3D">
      <w:pPr>
        <w:rPr>
          <w:rFonts w:asciiTheme="minorHAnsi" w:hAnsiTheme="minorHAnsi" w:cstheme="minorHAnsi"/>
          <w:lang w:val="en-GB"/>
        </w:rPr>
      </w:pPr>
    </w:p>
    <w:p w14:paraId="11A79159" w14:textId="051DEED4" w:rsidR="008B7798" w:rsidRPr="008B7798" w:rsidRDefault="00567F99" w:rsidP="00A63C5A">
      <w:pPr>
        <w:spacing w:line="360" w:lineRule="auto"/>
        <w:jc w:val="center"/>
        <w:rPr>
          <w:rFonts w:asciiTheme="minorHAnsi" w:hAnsiTheme="minorHAnsi" w:cstheme="minorHAnsi"/>
          <w:b/>
          <w:bCs/>
          <w:sz w:val="32"/>
          <w:szCs w:val="32"/>
        </w:rPr>
      </w:pPr>
      <w:r w:rsidRPr="008B7798">
        <w:rPr>
          <w:rFonts w:asciiTheme="minorHAnsi" w:hAnsiTheme="minorHAnsi" w:cstheme="minorHAnsi"/>
          <w:b/>
          <w:bCs/>
          <w:sz w:val="32"/>
          <w:szCs w:val="32"/>
        </w:rPr>
        <w:t>Appendix 1</w:t>
      </w:r>
      <w:r w:rsidR="00FA0A1E">
        <w:rPr>
          <w:rFonts w:asciiTheme="minorHAnsi" w:hAnsiTheme="minorHAnsi" w:cstheme="minorHAnsi"/>
          <w:b/>
          <w:bCs/>
          <w:sz w:val="32"/>
          <w:szCs w:val="32"/>
        </w:rPr>
        <w:t>:</w:t>
      </w:r>
      <w:r w:rsidR="005873A9" w:rsidRPr="008B7798">
        <w:rPr>
          <w:rFonts w:asciiTheme="minorHAnsi" w:hAnsiTheme="minorHAnsi" w:cstheme="minorHAnsi"/>
          <w:b/>
          <w:bCs/>
          <w:sz w:val="32"/>
          <w:szCs w:val="32"/>
        </w:rPr>
        <w:t xml:space="preserve"> </w:t>
      </w:r>
      <w:r w:rsidR="008B7798" w:rsidRPr="008B7798">
        <w:rPr>
          <w:rFonts w:asciiTheme="minorHAnsi" w:hAnsiTheme="minorHAnsi" w:cstheme="minorHAnsi"/>
          <w:b/>
          <w:bCs/>
          <w:sz w:val="32"/>
          <w:szCs w:val="32"/>
        </w:rPr>
        <w:t>Pricing Schedule</w:t>
      </w:r>
    </w:p>
    <w:p w14:paraId="11EE3C60" w14:textId="77777777" w:rsidR="008B7798" w:rsidRDefault="008B7798" w:rsidP="00A63C5A">
      <w:pPr>
        <w:spacing w:line="360" w:lineRule="auto"/>
        <w:jc w:val="center"/>
        <w:rPr>
          <w:rFonts w:asciiTheme="minorHAnsi" w:hAnsiTheme="minorHAnsi" w:cstheme="minorHAnsi"/>
          <w:b/>
          <w:bCs/>
        </w:rPr>
      </w:pPr>
    </w:p>
    <w:p w14:paraId="34D059E2" w14:textId="77777777" w:rsidR="008B7798" w:rsidRDefault="008B7798" w:rsidP="00A63C5A">
      <w:pPr>
        <w:spacing w:line="360" w:lineRule="auto"/>
        <w:jc w:val="center"/>
        <w:rPr>
          <w:rFonts w:asciiTheme="minorHAnsi" w:hAnsiTheme="minorHAnsi" w:cstheme="minorHAnsi"/>
          <w:b/>
          <w:bCs/>
        </w:rPr>
      </w:pPr>
    </w:p>
    <w:p w14:paraId="63C0723B" w14:textId="77777777" w:rsidR="008B7798" w:rsidRPr="00313FAA" w:rsidRDefault="008B7798" w:rsidP="008B7798">
      <w:pPr>
        <w:rPr>
          <w:rFonts w:asciiTheme="minorHAnsi" w:hAnsiTheme="minorHAnsi" w:cstheme="minorHAnsi"/>
        </w:rPr>
      </w:pPr>
    </w:p>
    <w:p w14:paraId="2150BDC6" w14:textId="77777777" w:rsidR="008B7798" w:rsidRPr="00313FAA" w:rsidRDefault="008B7798" w:rsidP="008B7798">
      <w:pPr>
        <w:jc w:val="center"/>
        <w:rPr>
          <w:rFonts w:asciiTheme="minorHAnsi" w:hAnsiTheme="minorHAnsi" w:cstheme="minorHAnsi"/>
          <w:bCs/>
        </w:rPr>
      </w:pPr>
    </w:p>
    <w:tbl>
      <w:tblPr>
        <w:tblStyle w:val="TableGrid"/>
        <w:tblW w:w="9493" w:type="dxa"/>
        <w:tblLook w:val="04A0" w:firstRow="1" w:lastRow="0" w:firstColumn="1" w:lastColumn="0" w:noHBand="0" w:noVBand="1"/>
      </w:tblPr>
      <w:tblGrid>
        <w:gridCol w:w="4106"/>
        <w:gridCol w:w="1919"/>
        <w:gridCol w:w="3468"/>
      </w:tblGrid>
      <w:tr w:rsidR="008B7798" w:rsidRPr="00313FAA" w14:paraId="28F2E2ED" w14:textId="77777777" w:rsidTr="00911F93">
        <w:tc>
          <w:tcPr>
            <w:tcW w:w="4106" w:type="dxa"/>
          </w:tcPr>
          <w:p w14:paraId="318D0D80" w14:textId="77777777" w:rsidR="008B7798" w:rsidRPr="00313FAA" w:rsidRDefault="008B7798" w:rsidP="00911F93">
            <w:pPr>
              <w:rPr>
                <w:rFonts w:asciiTheme="minorHAnsi" w:hAnsiTheme="minorHAnsi" w:cstheme="minorHAnsi"/>
                <w:b/>
              </w:rPr>
            </w:pPr>
          </w:p>
          <w:p w14:paraId="0B4BC6AA" w14:textId="77777777" w:rsidR="008B7798" w:rsidRPr="00313FAA" w:rsidRDefault="008B7798" w:rsidP="00911F93">
            <w:pPr>
              <w:rPr>
                <w:rFonts w:asciiTheme="minorHAnsi" w:hAnsiTheme="minorHAnsi" w:cstheme="minorHAnsi"/>
                <w:b/>
                <w:bCs/>
              </w:rPr>
            </w:pPr>
          </w:p>
        </w:tc>
        <w:tc>
          <w:tcPr>
            <w:tcW w:w="1919" w:type="dxa"/>
          </w:tcPr>
          <w:p w14:paraId="1A2E1AA3" w14:textId="77777777" w:rsidR="008B7798" w:rsidRDefault="008B7798" w:rsidP="00911F93">
            <w:pPr>
              <w:jc w:val="center"/>
              <w:rPr>
                <w:rFonts w:asciiTheme="minorHAnsi" w:hAnsiTheme="minorHAnsi" w:cstheme="minorHAnsi"/>
                <w:b/>
                <w:bCs/>
              </w:rPr>
            </w:pPr>
          </w:p>
          <w:p w14:paraId="75110F18" w14:textId="6CF4AE57" w:rsidR="008B7798" w:rsidRPr="00313FAA" w:rsidRDefault="008B7798" w:rsidP="00911F93">
            <w:pPr>
              <w:jc w:val="center"/>
              <w:rPr>
                <w:rFonts w:asciiTheme="minorHAnsi" w:hAnsiTheme="minorHAnsi" w:cstheme="minorHAnsi"/>
                <w:b/>
                <w:bCs/>
              </w:rPr>
            </w:pPr>
            <w:r>
              <w:rPr>
                <w:rFonts w:asciiTheme="minorHAnsi" w:hAnsiTheme="minorHAnsi" w:cstheme="minorHAnsi"/>
                <w:b/>
                <w:bCs/>
              </w:rPr>
              <w:t>Cost P/hr</w:t>
            </w:r>
          </w:p>
        </w:tc>
        <w:tc>
          <w:tcPr>
            <w:tcW w:w="3468" w:type="dxa"/>
          </w:tcPr>
          <w:p w14:paraId="2A7CF36C" w14:textId="77777777" w:rsidR="008B7798" w:rsidRPr="00313FAA" w:rsidRDefault="008B7798" w:rsidP="00911F93">
            <w:pPr>
              <w:jc w:val="center"/>
              <w:rPr>
                <w:rFonts w:asciiTheme="minorHAnsi" w:hAnsiTheme="minorHAnsi" w:cstheme="minorHAnsi"/>
                <w:b/>
                <w:bCs/>
              </w:rPr>
            </w:pPr>
          </w:p>
          <w:p w14:paraId="169338B3" w14:textId="77777777" w:rsidR="008B7798" w:rsidRPr="00313FAA" w:rsidRDefault="008B7798" w:rsidP="00911F93">
            <w:pPr>
              <w:jc w:val="center"/>
              <w:rPr>
                <w:rFonts w:asciiTheme="minorHAnsi" w:hAnsiTheme="minorHAnsi" w:cstheme="minorHAnsi"/>
                <w:b/>
                <w:bCs/>
              </w:rPr>
            </w:pPr>
            <w:r w:rsidRPr="00313FAA">
              <w:rPr>
                <w:rFonts w:asciiTheme="minorHAnsi" w:hAnsiTheme="minorHAnsi" w:cstheme="minorHAnsi"/>
                <w:b/>
                <w:bCs/>
              </w:rPr>
              <w:t>Total Cost € (</w:t>
            </w:r>
            <w:proofErr w:type="spellStart"/>
            <w:r w:rsidRPr="00313FAA">
              <w:rPr>
                <w:rFonts w:asciiTheme="minorHAnsi" w:hAnsiTheme="minorHAnsi" w:cstheme="minorHAnsi"/>
                <w:b/>
                <w:bCs/>
              </w:rPr>
              <w:t>excl</w:t>
            </w:r>
            <w:proofErr w:type="spellEnd"/>
            <w:r w:rsidRPr="00313FAA">
              <w:rPr>
                <w:rFonts w:asciiTheme="minorHAnsi" w:hAnsiTheme="minorHAnsi" w:cstheme="minorHAnsi"/>
                <w:b/>
                <w:bCs/>
              </w:rPr>
              <w:t xml:space="preserve"> VAT)</w:t>
            </w:r>
          </w:p>
        </w:tc>
      </w:tr>
      <w:tr w:rsidR="008B7798" w:rsidRPr="00313FAA" w14:paraId="75D37FC8" w14:textId="77777777" w:rsidTr="008B7798">
        <w:trPr>
          <w:trHeight w:val="309"/>
        </w:trPr>
        <w:tc>
          <w:tcPr>
            <w:tcW w:w="4106" w:type="dxa"/>
          </w:tcPr>
          <w:p w14:paraId="08F864E9" w14:textId="7321BB1C" w:rsidR="008B7798" w:rsidRPr="00313FAA" w:rsidRDefault="008B7798" w:rsidP="008B7798">
            <w:pPr>
              <w:ind w:right="1"/>
              <w:rPr>
                <w:rFonts w:asciiTheme="minorHAnsi" w:hAnsiTheme="minorHAnsi" w:cstheme="minorHAnsi"/>
                <w:b/>
                <w:color w:val="FF0000"/>
              </w:rPr>
            </w:pPr>
            <w:r w:rsidRPr="00313FAA">
              <w:rPr>
                <w:rFonts w:asciiTheme="minorHAnsi" w:hAnsiTheme="minorHAnsi" w:cstheme="minorHAnsi"/>
              </w:rPr>
              <w:t>Please outline</w:t>
            </w:r>
            <w:r>
              <w:rPr>
                <w:rFonts w:asciiTheme="minorHAnsi" w:hAnsiTheme="minorHAnsi" w:cstheme="minorHAnsi"/>
              </w:rPr>
              <w:t>:</w:t>
            </w:r>
          </w:p>
        </w:tc>
        <w:tc>
          <w:tcPr>
            <w:tcW w:w="1919" w:type="dxa"/>
          </w:tcPr>
          <w:p w14:paraId="3C43E4B5" w14:textId="77777777" w:rsidR="008B7798" w:rsidRPr="00313FAA" w:rsidRDefault="008B7798" w:rsidP="00911F93">
            <w:pPr>
              <w:jc w:val="center"/>
              <w:rPr>
                <w:rFonts w:asciiTheme="minorHAnsi" w:hAnsiTheme="minorHAnsi" w:cstheme="minorHAnsi"/>
                <w:b/>
                <w:bCs/>
              </w:rPr>
            </w:pPr>
          </w:p>
        </w:tc>
        <w:tc>
          <w:tcPr>
            <w:tcW w:w="3468" w:type="dxa"/>
          </w:tcPr>
          <w:p w14:paraId="13A9D816" w14:textId="77777777" w:rsidR="008B7798" w:rsidRPr="00313FAA" w:rsidRDefault="008B7798" w:rsidP="00911F93">
            <w:pPr>
              <w:jc w:val="center"/>
              <w:rPr>
                <w:rFonts w:asciiTheme="minorHAnsi" w:hAnsiTheme="minorHAnsi" w:cstheme="minorHAnsi"/>
                <w:b/>
                <w:bCs/>
              </w:rPr>
            </w:pPr>
          </w:p>
        </w:tc>
      </w:tr>
      <w:tr w:rsidR="008B7798" w:rsidRPr="00313FAA" w14:paraId="00718CC9" w14:textId="77777777" w:rsidTr="008B7798">
        <w:trPr>
          <w:trHeight w:val="842"/>
        </w:trPr>
        <w:tc>
          <w:tcPr>
            <w:tcW w:w="4106" w:type="dxa"/>
          </w:tcPr>
          <w:p w14:paraId="269EB3B4" w14:textId="3160D0F1" w:rsidR="008B7798" w:rsidRPr="008C7EB0" w:rsidRDefault="008B7798" w:rsidP="008B7798">
            <w:pPr>
              <w:spacing w:line="360" w:lineRule="auto"/>
              <w:rPr>
                <w:rFonts w:asciiTheme="minorHAnsi" w:hAnsiTheme="minorHAnsi" w:cstheme="minorHAnsi"/>
              </w:rPr>
            </w:pPr>
            <w:r w:rsidRPr="008C7EB0">
              <w:rPr>
                <w:rFonts w:asciiTheme="minorHAnsi" w:hAnsiTheme="minorHAnsi" w:cstheme="minorHAnsi"/>
              </w:rPr>
              <w:t>Hourly rate per Personal Assistant</w:t>
            </w:r>
          </w:p>
          <w:p w14:paraId="2278D4B2" w14:textId="77777777" w:rsidR="008B7798" w:rsidRDefault="008B7798" w:rsidP="00911F93">
            <w:pPr>
              <w:ind w:right="1"/>
              <w:rPr>
                <w:rFonts w:asciiTheme="minorHAnsi" w:hAnsiTheme="minorHAnsi" w:cstheme="minorHAnsi"/>
              </w:rPr>
            </w:pPr>
          </w:p>
        </w:tc>
        <w:tc>
          <w:tcPr>
            <w:tcW w:w="1919" w:type="dxa"/>
          </w:tcPr>
          <w:p w14:paraId="10846305" w14:textId="77777777" w:rsidR="008B7798" w:rsidRPr="00313FAA" w:rsidRDefault="008B7798" w:rsidP="00911F93">
            <w:pPr>
              <w:jc w:val="center"/>
              <w:rPr>
                <w:rFonts w:asciiTheme="minorHAnsi" w:hAnsiTheme="minorHAnsi" w:cstheme="minorHAnsi"/>
                <w:b/>
                <w:bCs/>
              </w:rPr>
            </w:pPr>
          </w:p>
        </w:tc>
        <w:tc>
          <w:tcPr>
            <w:tcW w:w="3468" w:type="dxa"/>
          </w:tcPr>
          <w:p w14:paraId="41D76CB1" w14:textId="77777777" w:rsidR="008B7798" w:rsidRPr="00313FAA" w:rsidRDefault="008B7798" w:rsidP="00911F93">
            <w:pPr>
              <w:jc w:val="center"/>
              <w:rPr>
                <w:rFonts w:asciiTheme="minorHAnsi" w:hAnsiTheme="minorHAnsi" w:cstheme="minorHAnsi"/>
                <w:b/>
                <w:bCs/>
              </w:rPr>
            </w:pPr>
          </w:p>
        </w:tc>
      </w:tr>
      <w:tr w:rsidR="008B7798" w:rsidRPr="00313FAA" w14:paraId="71892CA3" w14:textId="77777777" w:rsidTr="00911F93">
        <w:tc>
          <w:tcPr>
            <w:tcW w:w="4106" w:type="dxa"/>
          </w:tcPr>
          <w:p w14:paraId="5C5409B4" w14:textId="77777777" w:rsidR="008B7798" w:rsidRDefault="008B7798" w:rsidP="008B7798">
            <w:pPr>
              <w:ind w:right="1"/>
              <w:rPr>
                <w:rFonts w:asciiTheme="minorHAnsi" w:hAnsiTheme="minorHAnsi" w:cstheme="minorHAnsi"/>
              </w:rPr>
            </w:pPr>
            <w:r w:rsidRPr="008C7EB0">
              <w:rPr>
                <w:rFonts w:asciiTheme="minorHAnsi" w:hAnsiTheme="minorHAnsi" w:cstheme="minorHAnsi"/>
              </w:rPr>
              <w:t>Hourly rate per Note Taker</w:t>
            </w:r>
          </w:p>
          <w:p w14:paraId="248A5E0F" w14:textId="77777777" w:rsidR="008B7798" w:rsidRDefault="008B7798" w:rsidP="008B7798">
            <w:pPr>
              <w:ind w:right="1"/>
              <w:rPr>
                <w:rFonts w:asciiTheme="minorHAnsi" w:hAnsiTheme="minorHAnsi" w:cstheme="minorHAnsi"/>
              </w:rPr>
            </w:pPr>
          </w:p>
          <w:p w14:paraId="40CAF6A5" w14:textId="77777777" w:rsidR="008B7798" w:rsidRDefault="008B7798" w:rsidP="00911F93">
            <w:pPr>
              <w:ind w:right="1"/>
              <w:rPr>
                <w:rFonts w:asciiTheme="minorHAnsi" w:hAnsiTheme="minorHAnsi" w:cstheme="minorHAnsi"/>
              </w:rPr>
            </w:pPr>
          </w:p>
        </w:tc>
        <w:tc>
          <w:tcPr>
            <w:tcW w:w="1919" w:type="dxa"/>
          </w:tcPr>
          <w:p w14:paraId="4564F4B4" w14:textId="77777777" w:rsidR="008B7798" w:rsidRPr="00313FAA" w:rsidRDefault="008B7798" w:rsidP="00911F93">
            <w:pPr>
              <w:jc w:val="center"/>
              <w:rPr>
                <w:rFonts w:asciiTheme="minorHAnsi" w:hAnsiTheme="minorHAnsi" w:cstheme="minorHAnsi"/>
                <w:b/>
                <w:bCs/>
              </w:rPr>
            </w:pPr>
          </w:p>
        </w:tc>
        <w:tc>
          <w:tcPr>
            <w:tcW w:w="3468" w:type="dxa"/>
          </w:tcPr>
          <w:p w14:paraId="4D0C7249" w14:textId="77777777" w:rsidR="008B7798" w:rsidRPr="00313FAA" w:rsidRDefault="008B7798" w:rsidP="00911F93">
            <w:pPr>
              <w:jc w:val="center"/>
              <w:rPr>
                <w:rFonts w:asciiTheme="minorHAnsi" w:hAnsiTheme="minorHAnsi" w:cstheme="minorHAnsi"/>
                <w:b/>
                <w:bCs/>
              </w:rPr>
            </w:pPr>
          </w:p>
        </w:tc>
      </w:tr>
      <w:tr w:rsidR="008B7798" w:rsidRPr="00313FAA" w14:paraId="39A6B089" w14:textId="77777777" w:rsidTr="00911F93">
        <w:tc>
          <w:tcPr>
            <w:tcW w:w="4106" w:type="dxa"/>
          </w:tcPr>
          <w:p w14:paraId="14835B7B" w14:textId="77777777" w:rsidR="008B7798" w:rsidRDefault="008B7798" w:rsidP="00911F93">
            <w:pPr>
              <w:ind w:right="1"/>
              <w:rPr>
                <w:rFonts w:asciiTheme="minorHAnsi" w:hAnsiTheme="minorHAnsi" w:cstheme="minorHAnsi"/>
              </w:rPr>
            </w:pPr>
            <w:r>
              <w:rPr>
                <w:rFonts w:asciiTheme="minorHAnsi" w:hAnsiTheme="minorHAnsi" w:cstheme="minorHAnsi"/>
              </w:rPr>
              <w:t xml:space="preserve">Hourly rate per Health Care Assistant </w:t>
            </w:r>
          </w:p>
          <w:p w14:paraId="658324A5" w14:textId="77777777" w:rsidR="008B7798" w:rsidRPr="00313FAA" w:rsidRDefault="008B7798" w:rsidP="00911F93">
            <w:pPr>
              <w:ind w:right="1"/>
              <w:rPr>
                <w:rFonts w:asciiTheme="minorHAnsi" w:hAnsiTheme="minorHAnsi" w:cstheme="minorHAnsi"/>
              </w:rPr>
            </w:pPr>
          </w:p>
          <w:p w14:paraId="0E593FA0" w14:textId="77777777" w:rsidR="008B7798" w:rsidRPr="00313FAA" w:rsidRDefault="008B7798" w:rsidP="00911F93">
            <w:pPr>
              <w:ind w:right="1"/>
              <w:rPr>
                <w:rFonts w:asciiTheme="minorHAnsi" w:hAnsiTheme="minorHAnsi" w:cstheme="minorHAnsi"/>
              </w:rPr>
            </w:pPr>
          </w:p>
        </w:tc>
        <w:tc>
          <w:tcPr>
            <w:tcW w:w="1919" w:type="dxa"/>
          </w:tcPr>
          <w:p w14:paraId="10EA8A9C" w14:textId="77777777" w:rsidR="008B7798" w:rsidRPr="00313FAA" w:rsidRDefault="008B7798" w:rsidP="00911F93">
            <w:pPr>
              <w:jc w:val="center"/>
              <w:rPr>
                <w:rFonts w:asciiTheme="minorHAnsi" w:hAnsiTheme="minorHAnsi" w:cstheme="minorHAnsi"/>
                <w:b/>
                <w:bCs/>
              </w:rPr>
            </w:pPr>
          </w:p>
        </w:tc>
        <w:tc>
          <w:tcPr>
            <w:tcW w:w="3468" w:type="dxa"/>
          </w:tcPr>
          <w:p w14:paraId="10D43FF7" w14:textId="77777777" w:rsidR="008B7798" w:rsidRPr="00313FAA" w:rsidRDefault="008B7798" w:rsidP="00911F93">
            <w:pPr>
              <w:jc w:val="center"/>
              <w:rPr>
                <w:rFonts w:asciiTheme="minorHAnsi" w:hAnsiTheme="minorHAnsi" w:cstheme="minorHAnsi"/>
                <w:b/>
                <w:bCs/>
              </w:rPr>
            </w:pPr>
          </w:p>
        </w:tc>
      </w:tr>
    </w:tbl>
    <w:p w14:paraId="1A64CDD0" w14:textId="77777777" w:rsidR="008B7798" w:rsidRDefault="008B7798" w:rsidP="00A63C5A">
      <w:pPr>
        <w:spacing w:line="360" w:lineRule="auto"/>
        <w:jc w:val="center"/>
        <w:rPr>
          <w:rFonts w:asciiTheme="minorHAnsi" w:hAnsiTheme="minorHAnsi" w:cstheme="minorHAnsi"/>
          <w:b/>
          <w:bCs/>
        </w:rPr>
      </w:pPr>
    </w:p>
    <w:p w14:paraId="155F8041" w14:textId="77777777" w:rsidR="008B7798" w:rsidRDefault="008B7798" w:rsidP="00A63C5A">
      <w:pPr>
        <w:spacing w:line="360" w:lineRule="auto"/>
        <w:jc w:val="center"/>
        <w:rPr>
          <w:rFonts w:asciiTheme="minorHAnsi" w:hAnsiTheme="minorHAnsi" w:cstheme="minorHAnsi"/>
          <w:b/>
          <w:bCs/>
        </w:rPr>
      </w:pPr>
    </w:p>
    <w:p w14:paraId="132AB1FE" w14:textId="77777777" w:rsidR="008B7798" w:rsidRDefault="008B7798" w:rsidP="00A63C5A">
      <w:pPr>
        <w:spacing w:line="360" w:lineRule="auto"/>
        <w:jc w:val="center"/>
        <w:rPr>
          <w:rFonts w:asciiTheme="minorHAnsi" w:hAnsiTheme="minorHAnsi" w:cstheme="minorHAnsi"/>
          <w:b/>
          <w:bCs/>
        </w:rPr>
      </w:pPr>
    </w:p>
    <w:p w14:paraId="26EF19B7" w14:textId="77777777" w:rsidR="008B7798" w:rsidRDefault="008B7798" w:rsidP="00A63C5A">
      <w:pPr>
        <w:spacing w:line="360" w:lineRule="auto"/>
        <w:jc w:val="center"/>
        <w:rPr>
          <w:rFonts w:asciiTheme="minorHAnsi" w:hAnsiTheme="minorHAnsi" w:cstheme="minorHAnsi"/>
          <w:b/>
          <w:bCs/>
        </w:rPr>
      </w:pPr>
    </w:p>
    <w:p w14:paraId="2F03C4D8" w14:textId="77777777" w:rsidR="008B7798" w:rsidRDefault="008B7798" w:rsidP="00A63C5A">
      <w:pPr>
        <w:spacing w:line="360" w:lineRule="auto"/>
        <w:jc w:val="center"/>
        <w:rPr>
          <w:rFonts w:asciiTheme="minorHAnsi" w:hAnsiTheme="minorHAnsi" w:cstheme="minorHAnsi"/>
          <w:b/>
          <w:bCs/>
        </w:rPr>
      </w:pPr>
    </w:p>
    <w:p w14:paraId="1DEF2AD7" w14:textId="77777777" w:rsidR="008B7798" w:rsidRDefault="008B7798" w:rsidP="00A63C5A">
      <w:pPr>
        <w:spacing w:line="360" w:lineRule="auto"/>
        <w:jc w:val="center"/>
        <w:rPr>
          <w:rFonts w:asciiTheme="minorHAnsi" w:hAnsiTheme="minorHAnsi" w:cstheme="minorHAnsi"/>
          <w:b/>
          <w:bCs/>
        </w:rPr>
      </w:pPr>
    </w:p>
    <w:p w14:paraId="10316702" w14:textId="77777777" w:rsidR="008B7798" w:rsidRDefault="008B7798" w:rsidP="00A63C5A">
      <w:pPr>
        <w:spacing w:line="360" w:lineRule="auto"/>
        <w:jc w:val="center"/>
        <w:rPr>
          <w:rFonts w:asciiTheme="minorHAnsi" w:hAnsiTheme="minorHAnsi" w:cstheme="minorHAnsi"/>
          <w:b/>
          <w:bCs/>
        </w:rPr>
      </w:pPr>
    </w:p>
    <w:p w14:paraId="66EFEC8F" w14:textId="77777777" w:rsidR="008B7798" w:rsidRDefault="008B7798" w:rsidP="00A63C5A">
      <w:pPr>
        <w:spacing w:line="360" w:lineRule="auto"/>
        <w:jc w:val="center"/>
        <w:rPr>
          <w:rFonts w:asciiTheme="minorHAnsi" w:hAnsiTheme="minorHAnsi" w:cstheme="minorHAnsi"/>
          <w:b/>
          <w:bCs/>
        </w:rPr>
      </w:pPr>
    </w:p>
    <w:p w14:paraId="17CD4B24" w14:textId="77777777" w:rsidR="008B7798" w:rsidRDefault="008B7798" w:rsidP="00A63C5A">
      <w:pPr>
        <w:spacing w:line="360" w:lineRule="auto"/>
        <w:jc w:val="center"/>
        <w:rPr>
          <w:rFonts w:asciiTheme="minorHAnsi" w:hAnsiTheme="minorHAnsi" w:cstheme="minorHAnsi"/>
          <w:b/>
          <w:bCs/>
        </w:rPr>
      </w:pPr>
    </w:p>
    <w:p w14:paraId="55BCB54B" w14:textId="77777777" w:rsidR="008B7798" w:rsidRDefault="008B7798" w:rsidP="00A63C5A">
      <w:pPr>
        <w:spacing w:line="360" w:lineRule="auto"/>
        <w:jc w:val="center"/>
        <w:rPr>
          <w:rFonts w:asciiTheme="minorHAnsi" w:hAnsiTheme="minorHAnsi" w:cstheme="minorHAnsi"/>
          <w:b/>
          <w:bCs/>
        </w:rPr>
      </w:pPr>
    </w:p>
    <w:p w14:paraId="33255FC1" w14:textId="77777777" w:rsidR="008B7798" w:rsidRDefault="008B7798" w:rsidP="00A63C5A">
      <w:pPr>
        <w:spacing w:line="360" w:lineRule="auto"/>
        <w:jc w:val="center"/>
        <w:rPr>
          <w:rFonts w:asciiTheme="minorHAnsi" w:hAnsiTheme="minorHAnsi" w:cstheme="minorHAnsi"/>
          <w:b/>
          <w:bCs/>
        </w:rPr>
      </w:pPr>
    </w:p>
    <w:p w14:paraId="49733437" w14:textId="77777777" w:rsidR="008B7798" w:rsidRDefault="008B7798" w:rsidP="00A63C5A">
      <w:pPr>
        <w:spacing w:line="360" w:lineRule="auto"/>
        <w:jc w:val="center"/>
        <w:rPr>
          <w:rFonts w:asciiTheme="minorHAnsi" w:hAnsiTheme="minorHAnsi" w:cstheme="minorHAnsi"/>
          <w:b/>
          <w:bCs/>
        </w:rPr>
      </w:pPr>
    </w:p>
    <w:p w14:paraId="16E6C6AC" w14:textId="77777777" w:rsidR="008B7798" w:rsidRDefault="008B7798" w:rsidP="00A63C5A">
      <w:pPr>
        <w:spacing w:line="360" w:lineRule="auto"/>
        <w:jc w:val="center"/>
        <w:rPr>
          <w:rFonts w:asciiTheme="minorHAnsi" w:hAnsiTheme="minorHAnsi" w:cstheme="minorHAnsi"/>
          <w:b/>
          <w:bCs/>
        </w:rPr>
      </w:pPr>
    </w:p>
    <w:p w14:paraId="45A90135" w14:textId="77777777" w:rsidR="008B7798" w:rsidRDefault="008B7798" w:rsidP="00A63C5A">
      <w:pPr>
        <w:spacing w:line="360" w:lineRule="auto"/>
        <w:jc w:val="center"/>
        <w:rPr>
          <w:rFonts w:asciiTheme="minorHAnsi" w:hAnsiTheme="minorHAnsi" w:cstheme="minorHAnsi"/>
          <w:b/>
          <w:bCs/>
        </w:rPr>
      </w:pPr>
    </w:p>
    <w:p w14:paraId="40459A56" w14:textId="77777777" w:rsidR="008B7798" w:rsidRDefault="008B7798" w:rsidP="00A63C5A">
      <w:pPr>
        <w:spacing w:line="360" w:lineRule="auto"/>
        <w:jc w:val="center"/>
        <w:rPr>
          <w:rFonts w:asciiTheme="minorHAnsi" w:hAnsiTheme="minorHAnsi" w:cstheme="minorHAnsi"/>
          <w:b/>
          <w:bCs/>
        </w:rPr>
      </w:pPr>
    </w:p>
    <w:p w14:paraId="04DB09CA" w14:textId="77777777" w:rsidR="008B7798" w:rsidRDefault="008B7798" w:rsidP="00A63C5A">
      <w:pPr>
        <w:spacing w:line="360" w:lineRule="auto"/>
        <w:jc w:val="center"/>
        <w:rPr>
          <w:rFonts w:asciiTheme="minorHAnsi" w:hAnsiTheme="minorHAnsi" w:cstheme="minorHAnsi"/>
          <w:b/>
          <w:bCs/>
        </w:rPr>
      </w:pPr>
    </w:p>
    <w:p w14:paraId="5304C23A" w14:textId="77777777" w:rsidR="00420345" w:rsidRPr="00420345" w:rsidRDefault="00420345" w:rsidP="00420345">
      <w:pPr>
        <w:spacing w:line="360" w:lineRule="auto"/>
        <w:jc w:val="center"/>
        <w:rPr>
          <w:rFonts w:asciiTheme="minorHAnsi" w:hAnsiTheme="minorHAnsi" w:cstheme="minorHAnsi"/>
          <w:b/>
          <w:bCs/>
          <w:sz w:val="32"/>
          <w:szCs w:val="32"/>
        </w:rPr>
      </w:pPr>
      <w:bookmarkStart w:id="245" w:name="_Toc227148077"/>
      <w:r w:rsidRPr="00420345">
        <w:rPr>
          <w:rFonts w:asciiTheme="minorHAnsi" w:hAnsiTheme="minorHAnsi" w:cstheme="minorHAnsi"/>
          <w:b/>
          <w:bCs/>
          <w:sz w:val="32"/>
          <w:szCs w:val="32"/>
        </w:rPr>
        <w:lastRenderedPageBreak/>
        <w:t>Appendix 2:  Form of Tender</w:t>
      </w:r>
      <w:bookmarkEnd w:id="245"/>
    </w:p>
    <w:p w14:paraId="14AF4FD3" w14:textId="789C134B" w:rsidR="008B7798" w:rsidRDefault="00420345" w:rsidP="00420345">
      <w:pPr>
        <w:spacing w:line="360" w:lineRule="auto"/>
        <w:jc w:val="center"/>
        <w:rPr>
          <w:rFonts w:asciiTheme="minorHAnsi" w:hAnsiTheme="minorHAnsi" w:cstheme="minorHAnsi"/>
          <w:b/>
          <w:bCs/>
        </w:rPr>
      </w:pPr>
      <w:bookmarkStart w:id="246" w:name="_Toc227148078"/>
      <w:r w:rsidRPr="00420345">
        <w:rPr>
          <w:rFonts w:asciiTheme="minorHAnsi" w:hAnsiTheme="minorHAnsi" w:cstheme="minorHAnsi"/>
          <w:b/>
          <w:bCs/>
        </w:rPr>
        <w:t>TO BE COMPLETED AND RETURNED</w:t>
      </w:r>
      <w:bookmarkEnd w:id="246"/>
    </w:p>
    <w:p w14:paraId="1CF12E11" w14:textId="077425BE" w:rsidR="00A63C5A" w:rsidRPr="00A63C5A" w:rsidRDefault="005873A9" w:rsidP="00A63C5A">
      <w:pPr>
        <w:spacing w:line="360" w:lineRule="auto"/>
        <w:jc w:val="center"/>
        <w:rPr>
          <w:rFonts w:asciiTheme="minorHAnsi" w:hAnsiTheme="minorHAnsi" w:cstheme="minorHAnsi"/>
          <w:b/>
          <w:bCs/>
        </w:rPr>
      </w:pPr>
      <w:r w:rsidRPr="00A63C5A">
        <w:rPr>
          <w:rFonts w:asciiTheme="minorHAnsi" w:hAnsiTheme="minorHAnsi" w:cstheme="minorHAnsi"/>
          <w:b/>
          <w:bCs/>
        </w:rPr>
        <w:t xml:space="preserve"> Tender </w:t>
      </w:r>
      <w:r w:rsidR="00A63C5A" w:rsidRPr="00A63C5A">
        <w:rPr>
          <w:rFonts w:asciiTheme="minorHAnsi" w:hAnsiTheme="minorHAnsi" w:cstheme="minorHAnsi"/>
          <w:b/>
          <w:bCs/>
        </w:rPr>
        <w:t xml:space="preserve">for </w:t>
      </w:r>
      <w:r w:rsidR="008C7EB0" w:rsidRPr="008C7EB0">
        <w:rPr>
          <w:rFonts w:asciiTheme="minorHAnsi" w:hAnsiTheme="minorHAnsi" w:cstheme="minorHAnsi"/>
          <w:b/>
          <w:bCs/>
        </w:rPr>
        <w:t xml:space="preserve">Academic </w:t>
      </w:r>
      <w:r w:rsidR="00420345">
        <w:rPr>
          <w:rFonts w:asciiTheme="minorHAnsi" w:hAnsiTheme="minorHAnsi" w:cstheme="minorHAnsi"/>
          <w:b/>
          <w:bCs/>
        </w:rPr>
        <w:t>P</w:t>
      </w:r>
      <w:r w:rsidR="008C7EB0" w:rsidRPr="008C7EB0">
        <w:rPr>
          <w:rFonts w:asciiTheme="minorHAnsi" w:hAnsiTheme="minorHAnsi" w:cstheme="minorHAnsi"/>
          <w:b/>
          <w:bCs/>
        </w:rPr>
        <w:t xml:space="preserve">ersonal </w:t>
      </w:r>
      <w:r w:rsidR="00420345">
        <w:rPr>
          <w:rFonts w:asciiTheme="minorHAnsi" w:hAnsiTheme="minorHAnsi" w:cstheme="minorHAnsi"/>
          <w:b/>
          <w:bCs/>
        </w:rPr>
        <w:t>A</w:t>
      </w:r>
      <w:r w:rsidR="008C7EB0" w:rsidRPr="008C7EB0">
        <w:rPr>
          <w:rFonts w:asciiTheme="minorHAnsi" w:hAnsiTheme="minorHAnsi" w:cstheme="minorHAnsi"/>
          <w:b/>
          <w:bCs/>
        </w:rPr>
        <w:t xml:space="preserve">ssistants and </w:t>
      </w:r>
      <w:r w:rsidR="00420345">
        <w:rPr>
          <w:rFonts w:asciiTheme="minorHAnsi" w:hAnsiTheme="minorHAnsi" w:cstheme="minorHAnsi"/>
          <w:b/>
          <w:bCs/>
        </w:rPr>
        <w:t>N</w:t>
      </w:r>
      <w:r w:rsidR="008C7EB0" w:rsidRPr="008C7EB0">
        <w:rPr>
          <w:rFonts w:asciiTheme="minorHAnsi" w:hAnsiTheme="minorHAnsi" w:cstheme="minorHAnsi"/>
          <w:b/>
          <w:bCs/>
        </w:rPr>
        <w:t xml:space="preserve">ote </w:t>
      </w:r>
      <w:r w:rsidR="00420345">
        <w:rPr>
          <w:rFonts w:asciiTheme="minorHAnsi" w:hAnsiTheme="minorHAnsi" w:cstheme="minorHAnsi"/>
          <w:b/>
          <w:bCs/>
        </w:rPr>
        <w:t>T</w:t>
      </w:r>
      <w:r w:rsidR="008C7EB0" w:rsidRPr="008C7EB0">
        <w:rPr>
          <w:rFonts w:asciiTheme="minorHAnsi" w:hAnsiTheme="minorHAnsi" w:cstheme="minorHAnsi"/>
          <w:b/>
          <w:bCs/>
        </w:rPr>
        <w:t xml:space="preserve">akers </w:t>
      </w:r>
      <w:r w:rsidR="00A63C5A" w:rsidRPr="00A63C5A">
        <w:rPr>
          <w:rFonts w:asciiTheme="minorHAnsi" w:hAnsiTheme="minorHAnsi" w:cstheme="minorHAnsi"/>
          <w:b/>
          <w:bCs/>
        </w:rPr>
        <w:t>for South East Technological University</w:t>
      </w:r>
    </w:p>
    <w:p w14:paraId="7F6B4712" w14:textId="6B810DED" w:rsidR="005873A9" w:rsidRPr="00313FAA" w:rsidRDefault="005873A9" w:rsidP="0093703A">
      <w:pPr>
        <w:pStyle w:val="Heading1"/>
        <w:rPr>
          <w:rFonts w:asciiTheme="minorHAnsi" w:hAnsiTheme="minorHAnsi" w:cstheme="minorHAnsi"/>
          <w:sz w:val="24"/>
        </w:rPr>
      </w:pPr>
    </w:p>
    <w:p w14:paraId="36AA888B" w14:textId="77777777" w:rsidR="00C73A07" w:rsidRPr="00313FAA" w:rsidRDefault="00C73A07" w:rsidP="00C73A07">
      <w:pPr>
        <w:jc w:val="center"/>
        <w:rPr>
          <w:rFonts w:asciiTheme="minorHAnsi" w:hAnsiTheme="minorHAnsi" w:cstheme="minorHAnsi"/>
          <w:b/>
          <w:bCs/>
        </w:rPr>
      </w:pPr>
      <w:r w:rsidRPr="00313FAA">
        <w:rPr>
          <w:rFonts w:asciiTheme="minorHAnsi" w:hAnsiTheme="minorHAnsi" w:cstheme="minorHAnsi"/>
          <w:b/>
          <w:bCs/>
        </w:rPr>
        <w:t>Candidates must complete all parts of this form which should then be signed and returned with the submission</w:t>
      </w:r>
      <w:r w:rsidR="00DD21B7" w:rsidRPr="00313FAA">
        <w:rPr>
          <w:rFonts w:asciiTheme="minorHAnsi" w:hAnsiTheme="minorHAnsi" w:cstheme="minorHAnsi"/>
          <w:b/>
          <w:bCs/>
        </w:rPr>
        <w:t>.</w:t>
      </w:r>
      <w:r w:rsidRPr="00313FAA">
        <w:rPr>
          <w:rFonts w:asciiTheme="minorHAnsi" w:hAnsiTheme="minorHAnsi" w:cstheme="minorHAnsi"/>
          <w:b/>
          <w:bCs/>
        </w:rPr>
        <w:t xml:space="preserve"> Failure to do so may result in an invalid submission.</w:t>
      </w:r>
    </w:p>
    <w:p w14:paraId="474511C4" w14:textId="77777777" w:rsidR="00C73A07" w:rsidRPr="00313FAA" w:rsidRDefault="00C73A07" w:rsidP="00C73A07">
      <w:pPr>
        <w:jc w:val="center"/>
        <w:rPr>
          <w:rFonts w:asciiTheme="minorHAnsi" w:hAnsiTheme="minorHAnsi" w:cstheme="minorHAnsi"/>
          <w:b/>
          <w:bCs/>
        </w:rPr>
      </w:pPr>
    </w:p>
    <w:p w14:paraId="3FC75ACE" w14:textId="77777777" w:rsidR="00C73A07" w:rsidRPr="00313FAA" w:rsidRDefault="00C73A07" w:rsidP="00C73A07">
      <w:pPr>
        <w:rPr>
          <w:rFonts w:asciiTheme="minorHAnsi" w:hAnsiTheme="minorHAnsi" w:cstheme="minorHAnsi"/>
        </w:rPr>
      </w:pPr>
    </w:p>
    <w:p w14:paraId="5DF35911" w14:textId="77777777" w:rsidR="00C73A07" w:rsidRPr="00313FAA" w:rsidRDefault="00C73A07" w:rsidP="00C73A07">
      <w:pPr>
        <w:rPr>
          <w:rFonts w:asciiTheme="minorHAnsi" w:hAnsiTheme="minorHAnsi" w:cstheme="minorHAnsi"/>
        </w:rPr>
      </w:pPr>
    </w:p>
    <w:p w14:paraId="783AC34E" w14:textId="77777777" w:rsidR="00852EE0" w:rsidRDefault="00852EE0" w:rsidP="000621F9">
      <w:pPr>
        <w:rPr>
          <w:rFonts w:asciiTheme="minorHAnsi" w:hAnsiTheme="minorHAnsi" w:cstheme="minorHAnsi"/>
          <w:bCs/>
        </w:rPr>
      </w:pPr>
    </w:p>
    <w:p w14:paraId="1214F6BB" w14:textId="21ACA4E0" w:rsidR="00420345" w:rsidRPr="00420345" w:rsidRDefault="00420345" w:rsidP="00420345">
      <w:pPr>
        <w:rPr>
          <w:rFonts w:asciiTheme="minorHAnsi" w:hAnsiTheme="minorHAnsi" w:cstheme="minorHAnsi"/>
          <w:bCs/>
        </w:rPr>
      </w:pPr>
      <w:bookmarkStart w:id="247" w:name="_Toc227148080"/>
      <w:r w:rsidRPr="00420345">
        <w:rPr>
          <w:rFonts w:asciiTheme="minorHAnsi" w:hAnsiTheme="minorHAnsi" w:cstheme="minorHAnsi"/>
          <w:bCs/>
        </w:rPr>
        <w:t xml:space="preserve">I/We hereby wish to tender for: </w:t>
      </w:r>
      <w:bookmarkEnd w:id="247"/>
      <w:r>
        <w:rPr>
          <w:rFonts w:asciiTheme="minorHAnsi" w:hAnsiTheme="minorHAnsi" w:cstheme="minorHAnsi"/>
          <w:bCs/>
        </w:rPr>
        <w:t xml:space="preserve">Provision of Academic Personal Assistants and </w:t>
      </w:r>
      <w:proofErr w:type="spellStart"/>
      <w:r>
        <w:rPr>
          <w:rFonts w:asciiTheme="minorHAnsi" w:hAnsiTheme="minorHAnsi" w:cstheme="minorHAnsi"/>
          <w:bCs/>
        </w:rPr>
        <w:t>NoteTakers</w:t>
      </w:r>
      <w:proofErr w:type="spellEnd"/>
      <w:r>
        <w:rPr>
          <w:rFonts w:asciiTheme="minorHAnsi" w:hAnsiTheme="minorHAnsi" w:cstheme="minorHAnsi"/>
          <w:bCs/>
        </w:rPr>
        <w:t xml:space="preserve"> for SETU</w:t>
      </w:r>
    </w:p>
    <w:p w14:paraId="494A1CBB" w14:textId="77777777" w:rsidR="00420345" w:rsidRPr="00420345" w:rsidRDefault="00420345" w:rsidP="00420345">
      <w:pPr>
        <w:rPr>
          <w:rFonts w:asciiTheme="minorHAnsi" w:hAnsiTheme="minorHAnsi" w:cstheme="minorHAnsi"/>
          <w:bCs/>
        </w:rPr>
      </w:pPr>
    </w:p>
    <w:p w14:paraId="3B3CFFA3" w14:textId="77777777" w:rsidR="00420345" w:rsidRPr="00420345" w:rsidRDefault="00420345" w:rsidP="00420345">
      <w:pPr>
        <w:rPr>
          <w:rFonts w:asciiTheme="minorHAnsi" w:hAnsiTheme="minorHAnsi" w:cstheme="minorHAnsi"/>
          <w:bCs/>
        </w:rPr>
      </w:pPr>
      <w:r w:rsidRPr="00420345">
        <w:rPr>
          <w:rFonts w:asciiTheme="minorHAnsi" w:hAnsiTheme="minorHAnsi" w:cstheme="minorHAnsi"/>
          <w:bCs/>
        </w:rPr>
        <w:t>for the sum of €…………………………</w:t>
      </w:r>
    </w:p>
    <w:p w14:paraId="2E27D18E" w14:textId="6AC8C6D7" w:rsidR="00420345" w:rsidRPr="00420345" w:rsidRDefault="00420345" w:rsidP="00420345">
      <w:pPr>
        <w:rPr>
          <w:rFonts w:asciiTheme="minorHAnsi" w:hAnsiTheme="minorHAnsi" w:cstheme="minorHAnsi"/>
          <w:bCs/>
        </w:rPr>
      </w:pPr>
      <w:r w:rsidRPr="00420345">
        <w:rPr>
          <w:rFonts w:asciiTheme="minorHAnsi" w:hAnsiTheme="minorHAnsi" w:cstheme="minorHAnsi"/>
          <w:bCs/>
        </w:rPr>
        <w:t>plus, Irish VAT €……………………….</w:t>
      </w:r>
      <w:r w:rsidR="00CA43B8">
        <w:rPr>
          <w:rFonts w:asciiTheme="minorHAnsi" w:hAnsiTheme="minorHAnsi" w:cstheme="minorHAnsi"/>
          <w:bCs/>
        </w:rPr>
        <w:t xml:space="preserve"> (if applicable)</w:t>
      </w:r>
    </w:p>
    <w:p w14:paraId="489EF70C" w14:textId="77777777" w:rsidR="00420345" w:rsidRPr="00420345" w:rsidRDefault="00420345" w:rsidP="00420345">
      <w:pPr>
        <w:rPr>
          <w:rFonts w:asciiTheme="minorHAnsi" w:hAnsiTheme="minorHAnsi" w:cstheme="minorHAnsi"/>
          <w:bCs/>
        </w:rPr>
      </w:pPr>
    </w:p>
    <w:p w14:paraId="7F62EC76" w14:textId="0C5347E8" w:rsidR="00420345" w:rsidRPr="00420345" w:rsidRDefault="00420345" w:rsidP="00420345">
      <w:pPr>
        <w:rPr>
          <w:rFonts w:asciiTheme="minorHAnsi" w:hAnsiTheme="minorHAnsi" w:cstheme="minorHAnsi"/>
          <w:bCs/>
        </w:rPr>
      </w:pPr>
      <w:bookmarkStart w:id="248" w:name="_Toc227148081"/>
      <w:r w:rsidRPr="00420345">
        <w:rPr>
          <w:rFonts w:asciiTheme="minorHAnsi" w:hAnsiTheme="minorHAnsi" w:cstheme="minorHAnsi"/>
          <w:bCs/>
        </w:rPr>
        <w:t>I/We the undersigned do offer to provide SETU with</w:t>
      </w:r>
      <w:r w:rsidRPr="00420345">
        <w:rPr>
          <w:rFonts w:asciiTheme="minorHAnsi" w:hAnsiTheme="minorHAnsi" w:cstheme="minorHAnsi"/>
          <w:b/>
          <w:bCs/>
        </w:rPr>
        <w:t xml:space="preserve"> </w:t>
      </w:r>
      <w:bookmarkEnd w:id="248"/>
      <w:r>
        <w:rPr>
          <w:rFonts w:asciiTheme="minorHAnsi" w:hAnsiTheme="minorHAnsi" w:cstheme="minorHAnsi"/>
          <w:bCs/>
        </w:rPr>
        <w:t xml:space="preserve">the above service </w:t>
      </w:r>
      <w:r w:rsidRPr="00420345">
        <w:rPr>
          <w:rFonts w:asciiTheme="minorHAnsi" w:hAnsiTheme="minorHAnsi" w:cstheme="minorHAnsi"/>
          <w:bCs/>
        </w:rPr>
        <w:t xml:space="preserve">as specified in this document at the rates set out in the Pricing Schedule, and subject to the service requirements and quality standards as set out by SETU in this document.  </w:t>
      </w:r>
    </w:p>
    <w:p w14:paraId="11167590" w14:textId="77777777" w:rsidR="00420345" w:rsidRPr="00420345" w:rsidRDefault="00420345" w:rsidP="00420345">
      <w:pPr>
        <w:rPr>
          <w:rFonts w:asciiTheme="minorHAnsi" w:hAnsiTheme="minorHAnsi" w:cstheme="minorHAnsi"/>
          <w:bCs/>
        </w:rPr>
      </w:pPr>
      <w:r w:rsidRPr="00420345">
        <w:rPr>
          <w:rFonts w:asciiTheme="minorHAnsi" w:hAnsiTheme="minorHAnsi" w:cstheme="minorHAnsi"/>
          <w:bCs/>
        </w:rPr>
        <w:t xml:space="preserve"> </w:t>
      </w:r>
    </w:p>
    <w:p w14:paraId="25A8D12F" w14:textId="77777777" w:rsidR="00420345" w:rsidRPr="00420345" w:rsidRDefault="00420345" w:rsidP="00420345">
      <w:pPr>
        <w:rPr>
          <w:rFonts w:asciiTheme="minorHAnsi" w:hAnsiTheme="minorHAnsi" w:cstheme="minorHAnsi"/>
          <w:bCs/>
        </w:rPr>
      </w:pPr>
      <w:r w:rsidRPr="00420345">
        <w:rPr>
          <w:rFonts w:asciiTheme="minorHAnsi" w:hAnsiTheme="minorHAnsi" w:cstheme="minorHAnsi"/>
          <w:bCs/>
        </w:rPr>
        <w:t>I/We confirm that all information and commitments contained in or referred to in my/our tender are (</w:t>
      </w:r>
      <w:proofErr w:type="spellStart"/>
      <w:r w:rsidRPr="00420345">
        <w:rPr>
          <w:rFonts w:asciiTheme="minorHAnsi" w:hAnsiTheme="minorHAnsi" w:cstheme="minorHAnsi"/>
          <w:bCs/>
        </w:rPr>
        <w:t>i</w:t>
      </w:r>
      <w:proofErr w:type="spellEnd"/>
      <w:r w:rsidRPr="00420345">
        <w:rPr>
          <w:rFonts w:asciiTheme="minorHAnsi" w:hAnsiTheme="minorHAnsi" w:cstheme="minorHAnsi"/>
          <w:bCs/>
        </w:rPr>
        <w:t xml:space="preserve">) accurate and correct, and (ii) accurately reflect my/our actual current operational and managerial capability.  </w:t>
      </w:r>
    </w:p>
    <w:p w14:paraId="586DB092" w14:textId="77777777" w:rsidR="00420345" w:rsidRPr="00420345" w:rsidRDefault="00420345" w:rsidP="00420345">
      <w:pPr>
        <w:rPr>
          <w:rFonts w:asciiTheme="minorHAnsi" w:hAnsiTheme="minorHAnsi" w:cstheme="minorHAnsi"/>
          <w:bCs/>
        </w:rPr>
      </w:pPr>
      <w:r w:rsidRPr="00420345">
        <w:rPr>
          <w:rFonts w:asciiTheme="minorHAnsi" w:hAnsiTheme="minorHAnsi" w:cstheme="minorHAnsi"/>
          <w:bCs/>
        </w:rPr>
        <w:t xml:space="preserve"> </w:t>
      </w:r>
    </w:p>
    <w:p w14:paraId="031BA93C" w14:textId="77777777" w:rsidR="00420345" w:rsidRPr="00420345" w:rsidRDefault="00420345" w:rsidP="00420345">
      <w:pPr>
        <w:rPr>
          <w:rFonts w:asciiTheme="minorHAnsi" w:hAnsiTheme="minorHAnsi" w:cstheme="minorHAnsi"/>
          <w:bCs/>
        </w:rPr>
      </w:pPr>
      <w:r w:rsidRPr="00420345">
        <w:rPr>
          <w:rFonts w:asciiTheme="minorHAnsi" w:hAnsiTheme="minorHAnsi" w:cstheme="minorHAnsi"/>
          <w:bCs/>
        </w:rPr>
        <w:t xml:space="preserve">I/We confirm that my/our tax affairs are in order and that, if awarded the contract, </w:t>
      </w:r>
    </w:p>
    <w:p w14:paraId="57380E41" w14:textId="77777777" w:rsidR="00420345" w:rsidRPr="00420345" w:rsidRDefault="00420345" w:rsidP="00420345">
      <w:pPr>
        <w:rPr>
          <w:rFonts w:asciiTheme="minorHAnsi" w:hAnsiTheme="minorHAnsi" w:cstheme="minorHAnsi"/>
          <w:bCs/>
        </w:rPr>
      </w:pPr>
      <w:r w:rsidRPr="00420345">
        <w:rPr>
          <w:rFonts w:asciiTheme="minorHAnsi" w:hAnsiTheme="minorHAnsi" w:cstheme="minorHAnsi"/>
          <w:bCs/>
        </w:rPr>
        <w:t xml:space="preserve">I/we will be </w:t>
      </w:r>
      <w:proofErr w:type="gramStart"/>
      <w:r w:rsidRPr="00420345">
        <w:rPr>
          <w:rFonts w:asciiTheme="minorHAnsi" w:hAnsiTheme="minorHAnsi" w:cstheme="minorHAnsi"/>
          <w:bCs/>
        </w:rPr>
        <w:t>in a position</w:t>
      </w:r>
      <w:proofErr w:type="gramEnd"/>
      <w:r w:rsidRPr="00420345">
        <w:rPr>
          <w:rFonts w:asciiTheme="minorHAnsi" w:hAnsiTheme="minorHAnsi" w:cstheme="minorHAnsi"/>
          <w:bCs/>
        </w:rPr>
        <w:t xml:space="preserve"> to provide SETU promptly with a current valid Tax Clearance Certificate or Statement of Suitability from the Irish Revenue Commissioners.  </w:t>
      </w:r>
    </w:p>
    <w:p w14:paraId="1C87BAF2" w14:textId="77777777" w:rsidR="00420345" w:rsidRPr="00420345" w:rsidRDefault="00420345" w:rsidP="00420345">
      <w:pPr>
        <w:rPr>
          <w:rFonts w:asciiTheme="minorHAnsi" w:hAnsiTheme="minorHAnsi" w:cstheme="minorHAnsi"/>
          <w:bCs/>
        </w:rPr>
      </w:pPr>
      <w:r w:rsidRPr="00420345">
        <w:rPr>
          <w:rFonts w:asciiTheme="minorHAnsi" w:hAnsiTheme="minorHAnsi" w:cstheme="minorHAnsi"/>
          <w:bCs/>
        </w:rPr>
        <w:t xml:space="preserve"> </w:t>
      </w:r>
    </w:p>
    <w:p w14:paraId="1E1B8C8A" w14:textId="77777777" w:rsidR="00420345" w:rsidRPr="00420345" w:rsidRDefault="00420345" w:rsidP="00420345">
      <w:pPr>
        <w:rPr>
          <w:rFonts w:asciiTheme="minorHAnsi" w:hAnsiTheme="minorHAnsi" w:cstheme="minorHAnsi"/>
          <w:bCs/>
        </w:rPr>
      </w:pPr>
      <w:r w:rsidRPr="00420345">
        <w:rPr>
          <w:rFonts w:asciiTheme="minorHAnsi" w:hAnsiTheme="minorHAnsi" w:cstheme="minorHAnsi"/>
          <w:bCs/>
        </w:rPr>
        <w:t>I/We acknowledge that no legally binding agreement exists between us unless and until our tender is accepted and an acceptance letter has been concluded on behalf of the SETU</w:t>
      </w:r>
    </w:p>
    <w:p w14:paraId="21EB4D92" w14:textId="77777777" w:rsidR="00420345" w:rsidRPr="00420345" w:rsidRDefault="00420345" w:rsidP="00420345">
      <w:pPr>
        <w:rPr>
          <w:rFonts w:asciiTheme="minorHAnsi" w:hAnsiTheme="minorHAnsi" w:cstheme="minorHAnsi"/>
          <w:bCs/>
        </w:rPr>
      </w:pPr>
      <w:r w:rsidRPr="00420345">
        <w:rPr>
          <w:rFonts w:asciiTheme="minorHAnsi" w:hAnsiTheme="minorHAnsi" w:cstheme="minorHAnsi"/>
          <w:bCs/>
        </w:rPr>
        <w:t xml:space="preserve"> </w:t>
      </w:r>
    </w:p>
    <w:p w14:paraId="5B0B9FCC" w14:textId="77777777" w:rsidR="00420345" w:rsidRPr="00420345" w:rsidRDefault="00420345" w:rsidP="00420345">
      <w:pPr>
        <w:rPr>
          <w:rFonts w:asciiTheme="minorHAnsi" w:hAnsiTheme="minorHAnsi" w:cstheme="minorHAnsi"/>
          <w:bCs/>
        </w:rPr>
      </w:pPr>
      <w:r w:rsidRPr="00420345">
        <w:rPr>
          <w:rFonts w:asciiTheme="minorHAnsi" w:hAnsiTheme="minorHAnsi" w:cstheme="minorHAnsi"/>
          <w:bCs/>
        </w:rPr>
        <w:t xml:space="preserve">I/We understand that SETU is not bound to accept the lowest or indeed any tender it may receive and may abandon or terminate the tender process at any time. </w:t>
      </w:r>
    </w:p>
    <w:p w14:paraId="67FE3311" w14:textId="77777777" w:rsidR="00420345" w:rsidRPr="00420345" w:rsidRDefault="00420345" w:rsidP="00420345">
      <w:pPr>
        <w:rPr>
          <w:rFonts w:asciiTheme="minorHAnsi" w:hAnsiTheme="minorHAnsi" w:cstheme="minorHAnsi"/>
          <w:bCs/>
        </w:rPr>
      </w:pPr>
    </w:p>
    <w:p w14:paraId="1DFA0AD7" w14:textId="77777777" w:rsidR="00420345" w:rsidRPr="00420345" w:rsidRDefault="00420345" w:rsidP="00420345">
      <w:pPr>
        <w:rPr>
          <w:rFonts w:asciiTheme="minorHAnsi" w:hAnsiTheme="minorHAnsi" w:cstheme="minorHAnsi"/>
          <w:bCs/>
        </w:rPr>
      </w:pPr>
    </w:p>
    <w:p w14:paraId="1C7E90A8" w14:textId="77777777" w:rsidR="00420345" w:rsidRPr="00420345" w:rsidRDefault="00420345" w:rsidP="00420345">
      <w:pPr>
        <w:rPr>
          <w:rFonts w:asciiTheme="minorHAnsi" w:hAnsiTheme="minorHAnsi" w:cstheme="minorHAnsi"/>
          <w:b/>
          <w:bCs/>
        </w:rPr>
      </w:pPr>
    </w:p>
    <w:p w14:paraId="4D019043" w14:textId="77777777" w:rsidR="00420345" w:rsidRDefault="00420345" w:rsidP="000621F9">
      <w:pPr>
        <w:rPr>
          <w:rFonts w:asciiTheme="minorHAnsi" w:hAnsiTheme="minorHAnsi" w:cstheme="minorHAnsi"/>
          <w:bCs/>
        </w:rPr>
      </w:pPr>
    </w:p>
    <w:p w14:paraId="65454033" w14:textId="77777777" w:rsidR="00420345" w:rsidRDefault="00420345" w:rsidP="000621F9">
      <w:pPr>
        <w:rPr>
          <w:rFonts w:asciiTheme="minorHAnsi" w:hAnsiTheme="minorHAnsi" w:cstheme="minorHAnsi"/>
          <w:bCs/>
        </w:rPr>
      </w:pPr>
    </w:p>
    <w:p w14:paraId="649A175F" w14:textId="77777777" w:rsidR="00420345" w:rsidRDefault="00420345" w:rsidP="000621F9">
      <w:pPr>
        <w:rPr>
          <w:rFonts w:asciiTheme="minorHAnsi" w:hAnsiTheme="minorHAnsi" w:cstheme="minorHAnsi"/>
          <w:bCs/>
        </w:rPr>
      </w:pPr>
    </w:p>
    <w:p w14:paraId="669048CC" w14:textId="77777777" w:rsidR="00420345" w:rsidRDefault="00420345" w:rsidP="000621F9">
      <w:pPr>
        <w:rPr>
          <w:rFonts w:asciiTheme="minorHAnsi" w:hAnsiTheme="minorHAnsi" w:cstheme="minorHAnsi"/>
          <w:bCs/>
        </w:rPr>
      </w:pPr>
    </w:p>
    <w:tbl>
      <w:tblPr>
        <w:tblStyle w:val="TableGrid11"/>
        <w:tblW w:w="9493" w:type="dxa"/>
        <w:tblLayout w:type="fixed"/>
        <w:tblLook w:val="0000" w:firstRow="0" w:lastRow="0" w:firstColumn="0" w:lastColumn="0" w:noHBand="0" w:noVBand="0"/>
      </w:tblPr>
      <w:tblGrid>
        <w:gridCol w:w="6091"/>
        <w:gridCol w:w="3402"/>
      </w:tblGrid>
      <w:tr w:rsidR="00852EE0" w:rsidRPr="00313FAA" w14:paraId="70B1BD6B" w14:textId="77777777" w:rsidTr="007D459B">
        <w:trPr>
          <w:trHeight w:val="182"/>
        </w:trPr>
        <w:tc>
          <w:tcPr>
            <w:tcW w:w="6091" w:type="dxa"/>
          </w:tcPr>
          <w:p w14:paraId="7AF72C20" w14:textId="77777777" w:rsidR="00852EE0" w:rsidRPr="00313FAA" w:rsidRDefault="00852EE0" w:rsidP="00852EE0">
            <w:pPr>
              <w:spacing w:line="360" w:lineRule="auto"/>
              <w:rPr>
                <w:rFonts w:asciiTheme="minorHAnsi" w:hAnsiTheme="minorHAnsi" w:cstheme="minorHAnsi"/>
                <w:b/>
                <w:smallCaps/>
              </w:rPr>
            </w:pPr>
            <w:r w:rsidRPr="00313FAA">
              <w:rPr>
                <w:rFonts w:asciiTheme="minorHAnsi" w:hAnsiTheme="minorHAnsi" w:cstheme="minorHAnsi"/>
                <w:b/>
                <w:smallCaps/>
              </w:rPr>
              <w:lastRenderedPageBreak/>
              <w:t xml:space="preserve">Date </w:t>
            </w:r>
          </w:p>
        </w:tc>
        <w:tc>
          <w:tcPr>
            <w:tcW w:w="3402" w:type="dxa"/>
          </w:tcPr>
          <w:p w14:paraId="7764CA4C" w14:textId="77777777" w:rsidR="00852EE0" w:rsidRPr="00313FAA" w:rsidRDefault="00852EE0" w:rsidP="00852EE0">
            <w:pPr>
              <w:spacing w:line="360" w:lineRule="auto"/>
              <w:jc w:val="both"/>
              <w:rPr>
                <w:rFonts w:asciiTheme="minorHAnsi" w:hAnsiTheme="minorHAnsi" w:cstheme="minorHAnsi"/>
                <w:smallCaps/>
              </w:rPr>
            </w:pPr>
          </w:p>
        </w:tc>
      </w:tr>
      <w:tr w:rsidR="00852EE0" w:rsidRPr="00313FAA" w14:paraId="5544DE39" w14:textId="77777777" w:rsidTr="007D459B">
        <w:trPr>
          <w:trHeight w:val="182"/>
        </w:trPr>
        <w:tc>
          <w:tcPr>
            <w:tcW w:w="6091" w:type="dxa"/>
          </w:tcPr>
          <w:p w14:paraId="6DBC9CCB" w14:textId="77777777" w:rsidR="00852EE0" w:rsidRPr="00313FAA" w:rsidRDefault="00852EE0" w:rsidP="00852EE0">
            <w:pPr>
              <w:spacing w:line="360" w:lineRule="auto"/>
              <w:rPr>
                <w:rFonts w:asciiTheme="minorHAnsi" w:hAnsiTheme="minorHAnsi" w:cstheme="minorHAnsi"/>
                <w:b/>
                <w:smallCaps/>
              </w:rPr>
            </w:pPr>
            <w:r w:rsidRPr="00313FAA">
              <w:rPr>
                <w:rFonts w:asciiTheme="minorHAnsi" w:hAnsiTheme="minorHAnsi" w:cstheme="minorHAnsi"/>
                <w:b/>
                <w:smallCaps/>
              </w:rPr>
              <w:t>Authorised Signatory</w:t>
            </w:r>
          </w:p>
          <w:p w14:paraId="77D7F960" w14:textId="77777777" w:rsidR="00852EE0" w:rsidRPr="00313FAA" w:rsidRDefault="00852EE0" w:rsidP="00852EE0">
            <w:pPr>
              <w:spacing w:line="360" w:lineRule="auto"/>
              <w:rPr>
                <w:rFonts w:asciiTheme="minorHAnsi" w:hAnsiTheme="minorHAnsi" w:cstheme="minorHAnsi"/>
                <w:b/>
                <w:smallCaps/>
              </w:rPr>
            </w:pPr>
          </w:p>
        </w:tc>
        <w:tc>
          <w:tcPr>
            <w:tcW w:w="3402" w:type="dxa"/>
          </w:tcPr>
          <w:p w14:paraId="3386CBCA" w14:textId="77777777" w:rsidR="00852EE0" w:rsidRPr="00313FAA" w:rsidRDefault="00852EE0" w:rsidP="00852EE0">
            <w:pPr>
              <w:spacing w:line="360" w:lineRule="auto"/>
              <w:jc w:val="both"/>
              <w:rPr>
                <w:rFonts w:asciiTheme="minorHAnsi" w:hAnsiTheme="minorHAnsi" w:cstheme="minorHAnsi"/>
                <w:smallCaps/>
              </w:rPr>
            </w:pPr>
          </w:p>
        </w:tc>
      </w:tr>
      <w:tr w:rsidR="00852EE0" w:rsidRPr="00313FAA" w14:paraId="2E96AA3C" w14:textId="77777777" w:rsidTr="007D459B">
        <w:trPr>
          <w:trHeight w:val="182"/>
        </w:trPr>
        <w:tc>
          <w:tcPr>
            <w:tcW w:w="6091" w:type="dxa"/>
          </w:tcPr>
          <w:p w14:paraId="4E0E0261" w14:textId="77777777" w:rsidR="00852EE0" w:rsidRPr="00313FAA" w:rsidRDefault="00852EE0" w:rsidP="00852EE0">
            <w:pPr>
              <w:spacing w:line="360" w:lineRule="auto"/>
              <w:rPr>
                <w:rFonts w:asciiTheme="minorHAnsi" w:hAnsiTheme="minorHAnsi" w:cstheme="minorHAnsi"/>
                <w:b/>
                <w:smallCaps/>
              </w:rPr>
            </w:pPr>
            <w:r w:rsidRPr="00313FAA">
              <w:rPr>
                <w:rFonts w:asciiTheme="minorHAnsi" w:hAnsiTheme="minorHAnsi" w:cstheme="minorHAnsi"/>
                <w:b/>
                <w:smallCaps/>
              </w:rPr>
              <w:t>name in print or block capitals</w:t>
            </w:r>
          </w:p>
          <w:p w14:paraId="0A7E1CA2" w14:textId="77777777" w:rsidR="00852EE0" w:rsidRPr="00313FAA" w:rsidRDefault="00852EE0" w:rsidP="00852EE0">
            <w:pPr>
              <w:spacing w:line="360" w:lineRule="auto"/>
              <w:rPr>
                <w:rFonts w:asciiTheme="minorHAnsi" w:hAnsiTheme="minorHAnsi" w:cstheme="minorHAnsi"/>
                <w:b/>
                <w:smallCaps/>
              </w:rPr>
            </w:pPr>
          </w:p>
        </w:tc>
        <w:tc>
          <w:tcPr>
            <w:tcW w:w="3402" w:type="dxa"/>
          </w:tcPr>
          <w:p w14:paraId="231D1AB7" w14:textId="77777777" w:rsidR="00852EE0" w:rsidRPr="00313FAA" w:rsidRDefault="00852EE0" w:rsidP="00852EE0">
            <w:pPr>
              <w:spacing w:line="360" w:lineRule="auto"/>
              <w:jc w:val="both"/>
              <w:rPr>
                <w:rFonts w:asciiTheme="minorHAnsi" w:hAnsiTheme="minorHAnsi" w:cstheme="minorHAnsi"/>
                <w:smallCaps/>
              </w:rPr>
            </w:pPr>
          </w:p>
        </w:tc>
      </w:tr>
      <w:tr w:rsidR="00852EE0" w:rsidRPr="00313FAA" w14:paraId="52AB9E45" w14:textId="77777777" w:rsidTr="007D459B">
        <w:trPr>
          <w:trHeight w:val="182"/>
        </w:trPr>
        <w:tc>
          <w:tcPr>
            <w:tcW w:w="6091" w:type="dxa"/>
          </w:tcPr>
          <w:p w14:paraId="650D8BC6" w14:textId="77777777" w:rsidR="00852EE0" w:rsidRPr="00313FAA" w:rsidRDefault="00852EE0" w:rsidP="00852EE0">
            <w:pPr>
              <w:spacing w:line="360" w:lineRule="auto"/>
              <w:rPr>
                <w:rFonts w:asciiTheme="minorHAnsi" w:hAnsiTheme="minorHAnsi" w:cstheme="minorHAnsi"/>
                <w:b/>
                <w:smallCaps/>
              </w:rPr>
            </w:pPr>
            <w:r w:rsidRPr="00313FAA">
              <w:rPr>
                <w:rFonts w:asciiTheme="minorHAnsi" w:hAnsiTheme="minorHAnsi" w:cstheme="minorHAnsi"/>
                <w:b/>
                <w:smallCaps/>
              </w:rPr>
              <w:t>Email Address for queries</w:t>
            </w:r>
          </w:p>
          <w:p w14:paraId="53B80BD0" w14:textId="77777777" w:rsidR="00852EE0" w:rsidRPr="00313FAA" w:rsidRDefault="00852EE0" w:rsidP="00852EE0">
            <w:pPr>
              <w:spacing w:line="360" w:lineRule="auto"/>
              <w:rPr>
                <w:rFonts w:asciiTheme="minorHAnsi" w:hAnsiTheme="minorHAnsi" w:cstheme="minorHAnsi"/>
                <w:b/>
                <w:smallCaps/>
              </w:rPr>
            </w:pPr>
          </w:p>
        </w:tc>
        <w:tc>
          <w:tcPr>
            <w:tcW w:w="3402" w:type="dxa"/>
          </w:tcPr>
          <w:p w14:paraId="56A9FF15" w14:textId="77777777" w:rsidR="00852EE0" w:rsidRPr="00313FAA" w:rsidRDefault="00852EE0" w:rsidP="00852EE0">
            <w:pPr>
              <w:spacing w:line="360" w:lineRule="auto"/>
              <w:jc w:val="both"/>
              <w:rPr>
                <w:rFonts w:asciiTheme="minorHAnsi" w:hAnsiTheme="minorHAnsi" w:cstheme="minorHAnsi"/>
                <w:smallCaps/>
              </w:rPr>
            </w:pPr>
          </w:p>
        </w:tc>
      </w:tr>
      <w:tr w:rsidR="00852EE0" w:rsidRPr="00313FAA" w14:paraId="04A31E02" w14:textId="77777777" w:rsidTr="007D459B">
        <w:trPr>
          <w:trHeight w:val="530"/>
        </w:trPr>
        <w:tc>
          <w:tcPr>
            <w:tcW w:w="6091" w:type="dxa"/>
          </w:tcPr>
          <w:p w14:paraId="1CE3AE83" w14:textId="77777777" w:rsidR="00852EE0" w:rsidRPr="00313FAA" w:rsidRDefault="00852EE0" w:rsidP="00852EE0">
            <w:pPr>
              <w:spacing w:line="360" w:lineRule="auto"/>
              <w:rPr>
                <w:rFonts w:asciiTheme="minorHAnsi" w:hAnsiTheme="minorHAnsi" w:cstheme="minorHAnsi"/>
                <w:b/>
                <w:smallCaps/>
              </w:rPr>
            </w:pPr>
            <w:r w:rsidRPr="00313FAA">
              <w:rPr>
                <w:rFonts w:asciiTheme="minorHAnsi" w:hAnsiTheme="minorHAnsi" w:cstheme="minorHAnsi"/>
                <w:b/>
                <w:smallCaps/>
              </w:rPr>
              <w:t>Rank/Position</w:t>
            </w:r>
          </w:p>
          <w:p w14:paraId="65AA8B37" w14:textId="77777777" w:rsidR="00852EE0" w:rsidRPr="00313FAA" w:rsidRDefault="00852EE0" w:rsidP="00852EE0">
            <w:pPr>
              <w:spacing w:line="360" w:lineRule="auto"/>
              <w:rPr>
                <w:rFonts w:asciiTheme="minorHAnsi" w:hAnsiTheme="minorHAnsi" w:cstheme="minorHAnsi"/>
                <w:b/>
                <w:smallCaps/>
              </w:rPr>
            </w:pPr>
          </w:p>
        </w:tc>
        <w:tc>
          <w:tcPr>
            <w:tcW w:w="3402" w:type="dxa"/>
            <w:tcBorders>
              <w:bottom w:val="single" w:sz="4" w:space="0" w:color="auto"/>
            </w:tcBorders>
          </w:tcPr>
          <w:p w14:paraId="5AAB9C96" w14:textId="77777777" w:rsidR="00852EE0" w:rsidRPr="00313FAA" w:rsidRDefault="00852EE0" w:rsidP="00852EE0">
            <w:pPr>
              <w:spacing w:line="360" w:lineRule="auto"/>
              <w:jc w:val="both"/>
              <w:rPr>
                <w:rFonts w:asciiTheme="minorHAnsi" w:hAnsiTheme="minorHAnsi" w:cstheme="minorHAnsi"/>
                <w:smallCaps/>
              </w:rPr>
            </w:pPr>
          </w:p>
        </w:tc>
      </w:tr>
      <w:tr w:rsidR="00852EE0" w:rsidRPr="00313FAA" w14:paraId="6C76F8AD" w14:textId="77777777" w:rsidTr="007D459B">
        <w:trPr>
          <w:trHeight w:val="530"/>
        </w:trPr>
        <w:tc>
          <w:tcPr>
            <w:tcW w:w="6091" w:type="dxa"/>
          </w:tcPr>
          <w:p w14:paraId="00C2DB58" w14:textId="77777777" w:rsidR="00852EE0" w:rsidRPr="00313FAA" w:rsidRDefault="00852EE0" w:rsidP="00852EE0">
            <w:pPr>
              <w:spacing w:line="360" w:lineRule="auto"/>
              <w:rPr>
                <w:rFonts w:asciiTheme="minorHAnsi" w:hAnsiTheme="minorHAnsi" w:cstheme="minorHAnsi"/>
                <w:b/>
                <w:smallCaps/>
              </w:rPr>
            </w:pPr>
            <w:r w:rsidRPr="00313FAA">
              <w:rPr>
                <w:rFonts w:asciiTheme="minorHAnsi" w:hAnsiTheme="minorHAnsi" w:cstheme="minorHAnsi"/>
                <w:b/>
                <w:smallCaps/>
              </w:rPr>
              <w:t>Company Address</w:t>
            </w:r>
          </w:p>
          <w:p w14:paraId="4E655D50" w14:textId="77777777" w:rsidR="00852EE0" w:rsidRPr="00313FAA" w:rsidRDefault="00852EE0" w:rsidP="00852EE0">
            <w:pPr>
              <w:spacing w:line="360" w:lineRule="auto"/>
              <w:rPr>
                <w:rFonts w:asciiTheme="minorHAnsi" w:hAnsiTheme="minorHAnsi" w:cstheme="minorHAnsi"/>
                <w:b/>
                <w:smallCaps/>
              </w:rPr>
            </w:pPr>
          </w:p>
        </w:tc>
        <w:tc>
          <w:tcPr>
            <w:tcW w:w="3402" w:type="dxa"/>
          </w:tcPr>
          <w:p w14:paraId="21B9B58F" w14:textId="77777777" w:rsidR="00852EE0" w:rsidRPr="00313FAA" w:rsidRDefault="00852EE0" w:rsidP="00852EE0">
            <w:pPr>
              <w:spacing w:line="360" w:lineRule="auto"/>
              <w:jc w:val="both"/>
              <w:rPr>
                <w:rFonts w:asciiTheme="minorHAnsi" w:hAnsiTheme="minorHAnsi" w:cstheme="minorHAnsi"/>
                <w:smallCaps/>
              </w:rPr>
            </w:pPr>
          </w:p>
        </w:tc>
      </w:tr>
    </w:tbl>
    <w:p w14:paraId="161A4024" w14:textId="77777777" w:rsidR="00FA0A1E" w:rsidRPr="00FA0A1E" w:rsidRDefault="00C73457" w:rsidP="00FA0A1E">
      <w:pPr>
        <w:jc w:val="center"/>
        <w:rPr>
          <w:rFonts w:asciiTheme="minorHAnsi" w:hAnsiTheme="minorHAnsi" w:cstheme="minorHAnsi"/>
          <w:b/>
          <w:bCs/>
          <w:sz w:val="32"/>
          <w:szCs w:val="32"/>
          <w:lang w:eastAsia="en-IE"/>
        </w:rPr>
      </w:pPr>
      <w:r w:rsidRPr="00313FAA">
        <w:rPr>
          <w:rFonts w:asciiTheme="minorHAnsi" w:hAnsiTheme="minorHAnsi" w:cstheme="minorHAnsi"/>
          <w:b/>
          <w:bCs/>
          <w:lang w:eastAsia="en-IE"/>
        </w:rPr>
        <w:br w:type="page"/>
      </w:r>
      <w:bookmarkStart w:id="249" w:name="_Toc227148082"/>
      <w:r w:rsidR="00FA0A1E" w:rsidRPr="00FA0A1E">
        <w:rPr>
          <w:rFonts w:asciiTheme="minorHAnsi" w:hAnsiTheme="minorHAnsi" w:cstheme="minorHAnsi"/>
          <w:b/>
          <w:bCs/>
          <w:sz w:val="32"/>
          <w:szCs w:val="32"/>
          <w:lang w:eastAsia="en-IE"/>
        </w:rPr>
        <w:lastRenderedPageBreak/>
        <w:t>Appendix 3:  Declaration of Bona Fides</w:t>
      </w:r>
      <w:bookmarkEnd w:id="249"/>
    </w:p>
    <w:p w14:paraId="445AA70F" w14:textId="081B54E3" w:rsidR="000C011E" w:rsidRPr="00313FAA" w:rsidRDefault="000C011E" w:rsidP="00FA0A1E">
      <w:pPr>
        <w:jc w:val="center"/>
        <w:rPr>
          <w:rFonts w:asciiTheme="minorHAnsi" w:hAnsiTheme="minorHAnsi" w:cstheme="minorHAnsi"/>
          <w:b/>
          <w:bCs/>
          <w:lang w:eastAsia="en-IE"/>
        </w:rPr>
      </w:pPr>
      <w:r w:rsidRPr="00313FAA">
        <w:rPr>
          <w:rFonts w:asciiTheme="minorHAnsi" w:hAnsiTheme="minorHAnsi" w:cstheme="minorHAnsi"/>
          <w:b/>
          <w:bCs/>
          <w:lang w:eastAsia="en-IE"/>
        </w:rPr>
        <w:t>As per Article 57 of Public Sector Directive 2014/24/EU as implemented by SI 284 of May 2016</w:t>
      </w:r>
    </w:p>
    <w:p w14:paraId="64C7BBD2" w14:textId="77777777" w:rsidR="000C011E" w:rsidRPr="00313FAA" w:rsidRDefault="000C011E" w:rsidP="000C011E">
      <w:pPr>
        <w:autoSpaceDE w:val="0"/>
        <w:autoSpaceDN w:val="0"/>
        <w:adjustRightInd w:val="0"/>
        <w:rPr>
          <w:rFonts w:asciiTheme="minorHAnsi" w:hAnsiTheme="minorHAnsi" w:cstheme="minorHAnsi"/>
          <w:b/>
          <w:bCs/>
          <w:lang w:eastAsia="en-IE"/>
        </w:rPr>
      </w:pPr>
    </w:p>
    <w:tbl>
      <w:tblPr>
        <w:tblStyle w:val="TableGrid"/>
        <w:tblW w:w="0" w:type="auto"/>
        <w:tblLayout w:type="fixed"/>
        <w:tblLook w:val="04A0" w:firstRow="1" w:lastRow="0" w:firstColumn="1" w:lastColumn="0" w:noHBand="0" w:noVBand="1"/>
      </w:tblPr>
      <w:tblGrid>
        <w:gridCol w:w="7054"/>
        <w:gridCol w:w="1418"/>
        <w:gridCol w:w="1219"/>
      </w:tblGrid>
      <w:tr w:rsidR="000C011E" w:rsidRPr="00313FAA" w14:paraId="2AB98F55" w14:textId="77777777" w:rsidTr="0093703A">
        <w:tc>
          <w:tcPr>
            <w:tcW w:w="9691" w:type="dxa"/>
            <w:gridSpan w:val="3"/>
          </w:tcPr>
          <w:p w14:paraId="5D7D4B2B" w14:textId="77777777" w:rsidR="000C011E" w:rsidRPr="00313FAA" w:rsidRDefault="000C011E" w:rsidP="0093703A">
            <w:pPr>
              <w:autoSpaceDE w:val="0"/>
              <w:autoSpaceDN w:val="0"/>
              <w:adjustRightInd w:val="0"/>
              <w:rPr>
                <w:rFonts w:asciiTheme="minorHAnsi" w:hAnsiTheme="minorHAnsi" w:cstheme="minorHAnsi"/>
                <w:b/>
                <w:bCs/>
                <w:lang w:eastAsia="en-IE"/>
              </w:rPr>
            </w:pPr>
            <w:r w:rsidRPr="00313FAA">
              <w:rPr>
                <w:rFonts w:asciiTheme="minorHAnsi" w:hAnsiTheme="minorHAnsi" w:cstheme="minorHAnsi"/>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C011E" w:rsidRPr="00313FAA" w14:paraId="29B42E1A" w14:textId="77777777" w:rsidTr="0093703A">
        <w:tc>
          <w:tcPr>
            <w:tcW w:w="7054" w:type="dxa"/>
            <w:tcBorders>
              <w:bottom w:val="nil"/>
            </w:tcBorders>
          </w:tcPr>
          <w:p w14:paraId="2BBC7A22" w14:textId="77777777" w:rsidR="000C011E" w:rsidRPr="00313FAA" w:rsidRDefault="000C011E" w:rsidP="0093703A">
            <w:pPr>
              <w:autoSpaceDE w:val="0"/>
              <w:autoSpaceDN w:val="0"/>
              <w:adjustRightInd w:val="0"/>
              <w:rPr>
                <w:rFonts w:asciiTheme="minorHAnsi" w:hAnsiTheme="minorHAnsi" w:cstheme="minorHAnsi"/>
                <w:b/>
                <w:bCs/>
                <w:lang w:eastAsia="en-IE"/>
              </w:rPr>
            </w:pPr>
          </w:p>
          <w:p w14:paraId="78A6446A" w14:textId="77777777" w:rsidR="000C011E" w:rsidRPr="00313FAA" w:rsidRDefault="000C011E" w:rsidP="0093703A">
            <w:pPr>
              <w:autoSpaceDE w:val="0"/>
              <w:autoSpaceDN w:val="0"/>
              <w:adjustRightInd w:val="0"/>
              <w:rPr>
                <w:rFonts w:asciiTheme="minorHAnsi" w:hAnsiTheme="minorHAnsi" w:cstheme="minorHAnsi"/>
                <w:b/>
                <w:bCs/>
                <w:lang w:eastAsia="en-IE"/>
              </w:rPr>
            </w:pPr>
            <w:r w:rsidRPr="00313FAA">
              <w:rPr>
                <w:rFonts w:asciiTheme="minorHAnsi" w:hAnsiTheme="minorHAnsi" w:cstheme="minorHAnsi"/>
                <w:b/>
                <w:bCs/>
                <w:lang w:eastAsia="en-IE"/>
              </w:rPr>
              <w:t>1.1 Has the Economic Operator or a member of their proposed consortium, (if applicable), Director, or Partner or any other person who has power of representation, decision or control, been convicted of any of the following</w:t>
            </w:r>
          </w:p>
        </w:tc>
        <w:tc>
          <w:tcPr>
            <w:tcW w:w="1418" w:type="dxa"/>
            <w:tcBorders>
              <w:bottom w:val="single" w:sz="4" w:space="0" w:color="auto"/>
            </w:tcBorders>
          </w:tcPr>
          <w:p w14:paraId="1D9B7D16" w14:textId="77777777" w:rsidR="000C011E" w:rsidRPr="00313FAA" w:rsidRDefault="000C011E" w:rsidP="0093703A">
            <w:pPr>
              <w:autoSpaceDE w:val="0"/>
              <w:autoSpaceDN w:val="0"/>
              <w:adjustRightInd w:val="0"/>
              <w:jc w:val="center"/>
              <w:rPr>
                <w:rFonts w:asciiTheme="minorHAnsi" w:hAnsiTheme="minorHAnsi" w:cstheme="minorHAnsi"/>
                <w:b/>
                <w:bCs/>
                <w:lang w:eastAsia="en-IE"/>
              </w:rPr>
            </w:pPr>
          </w:p>
          <w:p w14:paraId="711A8217" w14:textId="77777777" w:rsidR="000C011E" w:rsidRPr="00313FAA" w:rsidRDefault="000C011E" w:rsidP="0093703A">
            <w:pPr>
              <w:autoSpaceDE w:val="0"/>
              <w:autoSpaceDN w:val="0"/>
              <w:adjustRightInd w:val="0"/>
              <w:jc w:val="center"/>
              <w:rPr>
                <w:rFonts w:asciiTheme="minorHAnsi" w:hAnsiTheme="minorHAnsi" w:cstheme="minorHAnsi"/>
                <w:b/>
                <w:bCs/>
                <w:lang w:eastAsia="en-IE"/>
              </w:rPr>
            </w:pPr>
          </w:p>
          <w:p w14:paraId="20FDA90A" w14:textId="77777777" w:rsidR="000C011E" w:rsidRPr="00313FAA" w:rsidRDefault="000C011E" w:rsidP="0093703A">
            <w:pPr>
              <w:autoSpaceDE w:val="0"/>
              <w:autoSpaceDN w:val="0"/>
              <w:adjustRightInd w:val="0"/>
              <w:jc w:val="center"/>
              <w:rPr>
                <w:rFonts w:asciiTheme="minorHAnsi" w:hAnsiTheme="minorHAnsi" w:cstheme="minorHAnsi"/>
                <w:b/>
                <w:bCs/>
                <w:lang w:eastAsia="en-IE"/>
              </w:rPr>
            </w:pPr>
            <w:r w:rsidRPr="00313FAA">
              <w:rPr>
                <w:rFonts w:asciiTheme="minorHAnsi" w:hAnsiTheme="minorHAnsi" w:cstheme="minorHAnsi"/>
                <w:b/>
                <w:bCs/>
                <w:lang w:eastAsia="en-IE"/>
              </w:rPr>
              <w:t>Yes</w:t>
            </w:r>
          </w:p>
        </w:tc>
        <w:tc>
          <w:tcPr>
            <w:tcW w:w="1219" w:type="dxa"/>
            <w:tcBorders>
              <w:bottom w:val="single" w:sz="4" w:space="0" w:color="auto"/>
            </w:tcBorders>
          </w:tcPr>
          <w:p w14:paraId="3E4AA1B3" w14:textId="77777777" w:rsidR="000C011E" w:rsidRPr="00313FAA" w:rsidRDefault="000C011E" w:rsidP="0093703A">
            <w:pPr>
              <w:autoSpaceDE w:val="0"/>
              <w:autoSpaceDN w:val="0"/>
              <w:adjustRightInd w:val="0"/>
              <w:jc w:val="center"/>
              <w:rPr>
                <w:rFonts w:asciiTheme="minorHAnsi" w:hAnsiTheme="minorHAnsi" w:cstheme="minorHAnsi"/>
                <w:b/>
                <w:bCs/>
                <w:lang w:eastAsia="en-IE"/>
              </w:rPr>
            </w:pPr>
          </w:p>
          <w:p w14:paraId="502A2B4A" w14:textId="77777777" w:rsidR="000C011E" w:rsidRPr="00313FAA" w:rsidRDefault="000C011E" w:rsidP="0093703A">
            <w:pPr>
              <w:autoSpaceDE w:val="0"/>
              <w:autoSpaceDN w:val="0"/>
              <w:adjustRightInd w:val="0"/>
              <w:jc w:val="center"/>
              <w:rPr>
                <w:rFonts w:asciiTheme="minorHAnsi" w:hAnsiTheme="minorHAnsi" w:cstheme="minorHAnsi"/>
                <w:b/>
                <w:bCs/>
                <w:lang w:eastAsia="en-IE"/>
              </w:rPr>
            </w:pPr>
          </w:p>
          <w:p w14:paraId="7CCB98DC" w14:textId="77777777" w:rsidR="000C011E" w:rsidRPr="00313FAA" w:rsidRDefault="000C011E" w:rsidP="0093703A">
            <w:pPr>
              <w:autoSpaceDE w:val="0"/>
              <w:autoSpaceDN w:val="0"/>
              <w:adjustRightInd w:val="0"/>
              <w:jc w:val="center"/>
              <w:rPr>
                <w:rFonts w:asciiTheme="minorHAnsi" w:hAnsiTheme="minorHAnsi" w:cstheme="minorHAnsi"/>
                <w:b/>
                <w:bCs/>
                <w:lang w:eastAsia="en-IE"/>
              </w:rPr>
            </w:pPr>
            <w:r w:rsidRPr="00313FAA">
              <w:rPr>
                <w:rFonts w:asciiTheme="minorHAnsi" w:hAnsiTheme="minorHAnsi" w:cstheme="minorHAnsi"/>
                <w:b/>
                <w:bCs/>
                <w:lang w:eastAsia="en-IE"/>
              </w:rPr>
              <w:t>NO</w:t>
            </w:r>
          </w:p>
        </w:tc>
      </w:tr>
      <w:tr w:rsidR="000C011E" w:rsidRPr="00313FAA" w14:paraId="3D9EB6C1" w14:textId="77777777" w:rsidTr="0093703A">
        <w:tc>
          <w:tcPr>
            <w:tcW w:w="7054" w:type="dxa"/>
            <w:tcBorders>
              <w:top w:val="nil"/>
              <w:left w:val="single" w:sz="4" w:space="0" w:color="auto"/>
              <w:bottom w:val="single" w:sz="4" w:space="0" w:color="auto"/>
              <w:right w:val="single" w:sz="4" w:space="0" w:color="auto"/>
            </w:tcBorders>
          </w:tcPr>
          <w:p w14:paraId="005970CB" w14:textId="77777777" w:rsidR="000C011E" w:rsidRPr="00313FAA" w:rsidRDefault="000C011E" w:rsidP="0093703A">
            <w:pPr>
              <w:autoSpaceDE w:val="0"/>
              <w:autoSpaceDN w:val="0"/>
              <w:adjustRightInd w:val="0"/>
              <w:rPr>
                <w:rFonts w:asciiTheme="minorHAnsi" w:hAnsiTheme="minorHAnsi" w:cstheme="minorHAnsi"/>
                <w:b/>
                <w:bCs/>
                <w:lang w:eastAsia="en-IE"/>
              </w:rPr>
            </w:pPr>
          </w:p>
        </w:tc>
        <w:tc>
          <w:tcPr>
            <w:tcW w:w="2637" w:type="dxa"/>
            <w:gridSpan w:val="2"/>
            <w:tcBorders>
              <w:top w:val="single" w:sz="4" w:space="0" w:color="auto"/>
              <w:left w:val="single" w:sz="4" w:space="0" w:color="auto"/>
              <w:bottom w:val="single" w:sz="4" w:space="0" w:color="auto"/>
              <w:right w:val="single" w:sz="4" w:space="0" w:color="auto"/>
            </w:tcBorders>
          </w:tcPr>
          <w:p w14:paraId="0248CAF4" w14:textId="77777777" w:rsidR="000C011E" w:rsidRPr="00313FAA" w:rsidRDefault="000C011E" w:rsidP="0093703A">
            <w:pPr>
              <w:autoSpaceDE w:val="0"/>
              <w:autoSpaceDN w:val="0"/>
              <w:adjustRightInd w:val="0"/>
              <w:rPr>
                <w:rFonts w:asciiTheme="minorHAnsi" w:hAnsiTheme="minorHAnsi" w:cstheme="minorHAnsi"/>
                <w:b/>
                <w:bCs/>
                <w:lang w:eastAsia="en-IE"/>
              </w:rPr>
            </w:pPr>
            <w:r w:rsidRPr="00313FAA">
              <w:rPr>
                <w:rFonts w:asciiTheme="minorHAnsi" w:hAnsiTheme="minorHAnsi" w:cstheme="minorHAnsi"/>
                <w:b/>
              </w:rPr>
              <w:t>Please indicate your answer by marking ‘X’ in the relevant box</w:t>
            </w:r>
          </w:p>
        </w:tc>
      </w:tr>
    </w:tbl>
    <w:p w14:paraId="0CD5D03D" w14:textId="77777777" w:rsidR="000C011E" w:rsidRPr="00313FAA" w:rsidRDefault="000C011E" w:rsidP="000C011E">
      <w:pPr>
        <w:autoSpaceDE w:val="0"/>
        <w:autoSpaceDN w:val="0"/>
        <w:adjustRightInd w:val="0"/>
        <w:rPr>
          <w:rFonts w:asciiTheme="minorHAnsi" w:hAnsiTheme="minorHAnsi" w:cstheme="minorHAnsi"/>
          <w:b/>
          <w:bCs/>
          <w:lang w:eastAsia="en-IE"/>
        </w:rPr>
      </w:pPr>
    </w:p>
    <w:tbl>
      <w:tblPr>
        <w:tblStyle w:val="TableGrid"/>
        <w:tblW w:w="0" w:type="auto"/>
        <w:tblLook w:val="04A0" w:firstRow="1" w:lastRow="0" w:firstColumn="1" w:lastColumn="0" w:noHBand="0" w:noVBand="1"/>
      </w:tblPr>
      <w:tblGrid>
        <w:gridCol w:w="1084"/>
        <w:gridCol w:w="5768"/>
        <w:gridCol w:w="1366"/>
        <w:gridCol w:w="1176"/>
      </w:tblGrid>
      <w:tr w:rsidR="000C011E" w:rsidRPr="00313FAA" w14:paraId="18DCDE4F" w14:textId="77777777" w:rsidTr="0093703A">
        <w:tc>
          <w:tcPr>
            <w:tcW w:w="1101" w:type="dxa"/>
          </w:tcPr>
          <w:p w14:paraId="01A26850"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1.</w:t>
            </w:r>
            <w:proofErr w:type="gramStart"/>
            <w:r w:rsidRPr="00313FAA">
              <w:rPr>
                <w:rFonts w:asciiTheme="minorHAnsi" w:hAnsiTheme="minorHAnsi" w:cstheme="minorHAnsi"/>
                <w:bCs/>
                <w:lang w:eastAsia="en-IE"/>
              </w:rPr>
              <w:t>1.a</w:t>
            </w:r>
            <w:proofErr w:type="gramEnd"/>
          </w:p>
        </w:tc>
        <w:tc>
          <w:tcPr>
            <w:tcW w:w="5953" w:type="dxa"/>
          </w:tcPr>
          <w:p w14:paraId="4E8888B9"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Participation in a criminal organization as defined in Article 2 of Council Framework decision 2001/841/JHA;</w:t>
            </w:r>
          </w:p>
        </w:tc>
        <w:tc>
          <w:tcPr>
            <w:tcW w:w="1418" w:type="dxa"/>
          </w:tcPr>
          <w:p w14:paraId="66F1FBDF"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6C587712"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43FA42E3" w14:textId="77777777" w:rsidTr="0093703A">
        <w:tc>
          <w:tcPr>
            <w:tcW w:w="1101" w:type="dxa"/>
          </w:tcPr>
          <w:p w14:paraId="6C493E69"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1.</w:t>
            </w:r>
            <w:proofErr w:type="gramStart"/>
            <w:r w:rsidRPr="00313FAA">
              <w:rPr>
                <w:rFonts w:asciiTheme="minorHAnsi" w:hAnsiTheme="minorHAnsi" w:cstheme="minorHAnsi"/>
                <w:bCs/>
                <w:lang w:eastAsia="en-IE"/>
              </w:rPr>
              <w:t>1.b</w:t>
            </w:r>
            <w:proofErr w:type="gramEnd"/>
          </w:p>
        </w:tc>
        <w:tc>
          <w:tcPr>
            <w:tcW w:w="5953" w:type="dxa"/>
          </w:tcPr>
          <w:p w14:paraId="50EC2772"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 xml:space="preserve">Corruption, as defined in Article 3 if the Convention of the fight against corruption involving officials of the European Communities or officials of Member States of the European Union and Article 2(1) of the Council Framework Decision 2003/568/JHA as well as corruption as defined in Irish Law or the jurisdiction in which the Economic Operator is established; </w:t>
            </w:r>
          </w:p>
          <w:p w14:paraId="0EB2306F"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418" w:type="dxa"/>
          </w:tcPr>
          <w:p w14:paraId="64F8DB01"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39F6968C"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79C3A73D" w14:textId="77777777" w:rsidTr="0093703A">
        <w:tc>
          <w:tcPr>
            <w:tcW w:w="1101" w:type="dxa"/>
          </w:tcPr>
          <w:p w14:paraId="72E4E9FC"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1.1.c</w:t>
            </w:r>
          </w:p>
        </w:tc>
        <w:tc>
          <w:tcPr>
            <w:tcW w:w="5953" w:type="dxa"/>
          </w:tcPr>
          <w:p w14:paraId="52F15B7C"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Fraud within the meaning of Article 1 of the Convention on the protection of the European Communities’ financial interests;</w:t>
            </w:r>
          </w:p>
        </w:tc>
        <w:tc>
          <w:tcPr>
            <w:tcW w:w="1418" w:type="dxa"/>
          </w:tcPr>
          <w:p w14:paraId="104F9677"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584C14B7"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30E41CCE" w14:textId="77777777" w:rsidTr="0093703A">
        <w:tc>
          <w:tcPr>
            <w:tcW w:w="1101" w:type="dxa"/>
          </w:tcPr>
          <w:p w14:paraId="61F3CB8A"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1.1d</w:t>
            </w:r>
          </w:p>
        </w:tc>
        <w:tc>
          <w:tcPr>
            <w:tcW w:w="5953" w:type="dxa"/>
          </w:tcPr>
          <w:p w14:paraId="60D45B0D" w14:textId="77777777" w:rsidR="000C011E" w:rsidRPr="00313FAA" w:rsidRDefault="007B1F79"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T</w:t>
            </w:r>
            <w:r w:rsidR="000C011E" w:rsidRPr="00313FAA">
              <w:rPr>
                <w:rFonts w:asciiTheme="minorHAnsi" w:hAnsiTheme="minorHAnsi" w:cstheme="minorHAnsi"/>
              </w:rPr>
              <w:t>he subject of a conviction for terrorist offences or offences linked to terrorist activities or for inciting or aiding or abetting or attempting to commit an offence</w:t>
            </w:r>
          </w:p>
        </w:tc>
        <w:tc>
          <w:tcPr>
            <w:tcW w:w="1418" w:type="dxa"/>
          </w:tcPr>
          <w:p w14:paraId="4DB5ED78"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5763F613"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443F10D7" w14:textId="77777777" w:rsidTr="0093703A">
        <w:tc>
          <w:tcPr>
            <w:tcW w:w="1101" w:type="dxa"/>
          </w:tcPr>
          <w:p w14:paraId="3A31E5E0"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1.1e</w:t>
            </w:r>
          </w:p>
        </w:tc>
        <w:tc>
          <w:tcPr>
            <w:tcW w:w="5953" w:type="dxa"/>
          </w:tcPr>
          <w:p w14:paraId="274C9074" w14:textId="77777777" w:rsidR="000C011E" w:rsidRPr="00313FAA" w:rsidRDefault="00B5066D"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T</w:t>
            </w:r>
            <w:r w:rsidR="000C011E" w:rsidRPr="00313FAA">
              <w:rPr>
                <w:rFonts w:asciiTheme="minorHAnsi" w:hAnsiTheme="minorHAnsi" w:cstheme="minorHAnsi"/>
              </w:rPr>
              <w:t>he subject of a conviction for money laundering or terrorist financing</w:t>
            </w:r>
          </w:p>
        </w:tc>
        <w:tc>
          <w:tcPr>
            <w:tcW w:w="1418" w:type="dxa"/>
          </w:tcPr>
          <w:p w14:paraId="3F4E6FF5"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3F29DE39"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502D7CC1" w14:textId="77777777" w:rsidTr="0093703A">
        <w:tc>
          <w:tcPr>
            <w:tcW w:w="1101" w:type="dxa"/>
          </w:tcPr>
          <w:p w14:paraId="4275E3AB"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1.1f</w:t>
            </w:r>
          </w:p>
        </w:tc>
        <w:tc>
          <w:tcPr>
            <w:tcW w:w="5953" w:type="dxa"/>
          </w:tcPr>
          <w:p w14:paraId="3FABEF9D" w14:textId="77777777" w:rsidR="000C011E" w:rsidRPr="00313FAA" w:rsidRDefault="00B5066D"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T</w:t>
            </w:r>
            <w:r w:rsidR="000C011E" w:rsidRPr="00313FAA">
              <w:rPr>
                <w:rFonts w:asciiTheme="minorHAnsi" w:hAnsiTheme="minorHAnsi" w:cstheme="minorHAnsi"/>
              </w:rPr>
              <w:t>he subject of a conviction of child labour and other forms of trafficking in human beings</w:t>
            </w:r>
          </w:p>
        </w:tc>
        <w:tc>
          <w:tcPr>
            <w:tcW w:w="1418" w:type="dxa"/>
          </w:tcPr>
          <w:p w14:paraId="4214215E"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1950E9FE"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2FC2AC3D" w14:textId="77777777" w:rsidTr="0093703A">
        <w:tc>
          <w:tcPr>
            <w:tcW w:w="7054" w:type="dxa"/>
            <w:gridSpan w:val="2"/>
          </w:tcPr>
          <w:p w14:paraId="7C17DCE3" w14:textId="77777777" w:rsidR="000C011E" w:rsidRPr="00313FAA" w:rsidRDefault="000C011E" w:rsidP="0093703A">
            <w:pPr>
              <w:pStyle w:val="BodyText2"/>
              <w:spacing w:line="276" w:lineRule="auto"/>
              <w:jc w:val="both"/>
              <w:rPr>
                <w:rFonts w:asciiTheme="minorHAnsi" w:hAnsiTheme="minorHAnsi" w:cstheme="minorHAnsi"/>
                <w:b/>
                <w:u w:val="single"/>
              </w:rPr>
            </w:pPr>
            <w:r w:rsidRPr="00313FAA">
              <w:rPr>
                <w:rFonts w:asciiTheme="minorHAnsi" w:hAnsiTheme="minorHAnsi" w:cstheme="minorHAnsi"/>
                <w:b/>
                <w:u w:val="single"/>
              </w:rPr>
              <w:t>Non-payment of taxes or social security obligations</w:t>
            </w:r>
          </w:p>
          <w:p w14:paraId="3A81FC6E" w14:textId="77777777" w:rsidR="000C011E" w:rsidRPr="00313FAA" w:rsidRDefault="000C011E" w:rsidP="000B2DCA">
            <w:pPr>
              <w:pStyle w:val="BodyText2"/>
              <w:numPr>
                <w:ilvl w:val="1"/>
                <w:numId w:val="15"/>
              </w:numPr>
              <w:spacing w:line="276" w:lineRule="auto"/>
              <w:jc w:val="both"/>
              <w:rPr>
                <w:rFonts w:asciiTheme="minorHAnsi" w:hAnsiTheme="minorHAnsi" w:cstheme="minorHAnsi"/>
              </w:rPr>
            </w:pPr>
            <w:r w:rsidRPr="00313FAA">
              <w:rPr>
                <w:rFonts w:asciiTheme="minorHAnsi" w:hAnsiTheme="minorHAnsi" w:cstheme="minorHAnsi"/>
              </w:rPr>
              <w:t xml:space="preserve">Has it been established by a judicial or administrative decision having final and binding effect in accordance with Irish law or the legal provisions of the country in which the Economic Operator is established (if outside Ireland), that the Economic </w:t>
            </w:r>
            <w:r w:rsidRPr="00313FAA">
              <w:rPr>
                <w:rFonts w:asciiTheme="minorHAnsi" w:hAnsiTheme="minorHAnsi" w:cstheme="minorHAnsi"/>
              </w:rPr>
              <w:lastRenderedPageBreak/>
              <w:t>Operator is in breach of obligations related to the payment of tax and social security contributions?</w:t>
            </w:r>
          </w:p>
          <w:p w14:paraId="27BDED7E"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
              </w:rPr>
              <w:t xml:space="preserve">Note: </w:t>
            </w:r>
            <w:r w:rsidRPr="00313FAA">
              <w:rPr>
                <w:rFonts w:asciiTheme="minorHAnsi" w:hAnsiTheme="minorHAnsi" w:cstheme="minorHAnsi"/>
              </w:rPr>
              <w:t>If the response to 1.2 above is in the affirmative, please provide further information on the decision and the amounts involved</w:t>
            </w:r>
            <w:r w:rsidR="00B5066D" w:rsidRPr="00313FAA">
              <w:rPr>
                <w:rFonts w:asciiTheme="minorHAnsi" w:hAnsiTheme="minorHAnsi" w:cstheme="minorHAnsi"/>
              </w:rPr>
              <w:t>.</w:t>
            </w:r>
          </w:p>
        </w:tc>
        <w:tc>
          <w:tcPr>
            <w:tcW w:w="1418" w:type="dxa"/>
          </w:tcPr>
          <w:p w14:paraId="3C4CB2F8"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657AB6C6" w14:textId="77777777" w:rsidR="000C011E" w:rsidRPr="00313FAA" w:rsidRDefault="000C011E" w:rsidP="0093703A">
            <w:pPr>
              <w:autoSpaceDE w:val="0"/>
              <w:autoSpaceDN w:val="0"/>
              <w:adjustRightInd w:val="0"/>
              <w:rPr>
                <w:rFonts w:asciiTheme="minorHAnsi" w:hAnsiTheme="minorHAnsi" w:cstheme="minorHAnsi"/>
                <w:bCs/>
                <w:lang w:eastAsia="en-IE"/>
              </w:rPr>
            </w:pPr>
          </w:p>
        </w:tc>
      </w:tr>
    </w:tbl>
    <w:p w14:paraId="5A565FA0" w14:textId="77777777" w:rsidR="000C011E" w:rsidRPr="00313FAA" w:rsidRDefault="000C011E" w:rsidP="000C011E">
      <w:pPr>
        <w:autoSpaceDE w:val="0"/>
        <w:autoSpaceDN w:val="0"/>
        <w:adjustRightInd w:val="0"/>
        <w:rPr>
          <w:rFonts w:asciiTheme="minorHAnsi" w:hAnsiTheme="minorHAnsi" w:cstheme="minorHAnsi"/>
          <w:b/>
          <w:bCs/>
          <w:lang w:eastAsia="en-IE"/>
        </w:rPr>
      </w:pPr>
    </w:p>
    <w:tbl>
      <w:tblPr>
        <w:tblStyle w:val="TableGrid"/>
        <w:tblW w:w="0" w:type="auto"/>
        <w:tblLook w:val="04A0" w:firstRow="1" w:lastRow="0" w:firstColumn="1" w:lastColumn="0" w:noHBand="0" w:noVBand="1"/>
      </w:tblPr>
      <w:tblGrid>
        <w:gridCol w:w="707"/>
        <w:gridCol w:w="6403"/>
        <w:gridCol w:w="1109"/>
        <w:gridCol w:w="1175"/>
      </w:tblGrid>
      <w:tr w:rsidR="000C011E" w:rsidRPr="00313FAA" w14:paraId="2E3F563A" w14:textId="77777777" w:rsidTr="0093703A">
        <w:tc>
          <w:tcPr>
            <w:tcW w:w="9691" w:type="dxa"/>
            <w:gridSpan w:val="4"/>
          </w:tcPr>
          <w:p w14:paraId="3E9F5132" w14:textId="77777777" w:rsidR="000C011E" w:rsidRPr="00313FAA" w:rsidRDefault="000C011E" w:rsidP="0093703A">
            <w:pPr>
              <w:autoSpaceDE w:val="0"/>
              <w:autoSpaceDN w:val="0"/>
              <w:adjustRightInd w:val="0"/>
              <w:rPr>
                <w:rFonts w:asciiTheme="minorHAnsi" w:hAnsiTheme="minorHAnsi" w:cstheme="minorHAnsi"/>
                <w:b/>
                <w:bCs/>
                <w:lang w:eastAsia="en-IE"/>
              </w:rPr>
            </w:pPr>
            <w:r w:rsidRPr="00313FAA">
              <w:rPr>
                <w:rFonts w:asciiTheme="minorHAnsi" w:hAnsiTheme="minorHAnsi" w:cstheme="minorHAnsi"/>
                <w:b/>
                <w:bCs/>
                <w:lang w:eastAsia="en-IE"/>
              </w:rPr>
              <w:t>An Economic Operator who answers ‘YES’ in any of the situations set out in paragraphs 2.1.a to 2.1.i will be excluded</w:t>
            </w:r>
          </w:p>
          <w:p w14:paraId="00FABD5D" w14:textId="77777777" w:rsidR="000C011E" w:rsidRPr="00313FAA" w:rsidRDefault="000C011E" w:rsidP="0093703A">
            <w:pPr>
              <w:autoSpaceDE w:val="0"/>
              <w:autoSpaceDN w:val="0"/>
              <w:adjustRightInd w:val="0"/>
              <w:rPr>
                <w:rFonts w:asciiTheme="minorHAnsi" w:hAnsiTheme="minorHAnsi" w:cstheme="minorHAnsi"/>
                <w:b/>
                <w:bCs/>
                <w:lang w:eastAsia="en-IE"/>
              </w:rPr>
            </w:pPr>
          </w:p>
        </w:tc>
      </w:tr>
      <w:tr w:rsidR="000C011E" w:rsidRPr="00313FAA" w14:paraId="4A59BA5F" w14:textId="77777777" w:rsidTr="0093703A">
        <w:tc>
          <w:tcPr>
            <w:tcW w:w="7342" w:type="dxa"/>
            <w:gridSpan w:val="2"/>
            <w:tcBorders>
              <w:top w:val="single" w:sz="4" w:space="0" w:color="auto"/>
              <w:left w:val="single" w:sz="4" w:space="0" w:color="auto"/>
              <w:bottom w:val="nil"/>
              <w:right w:val="single" w:sz="4" w:space="0" w:color="auto"/>
            </w:tcBorders>
          </w:tcPr>
          <w:p w14:paraId="4EDBC6D0" w14:textId="77777777" w:rsidR="000C011E" w:rsidRPr="00313FAA" w:rsidRDefault="000C011E" w:rsidP="0093703A">
            <w:pPr>
              <w:autoSpaceDE w:val="0"/>
              <w:autoSpaceDN w:val="0"/>
              <w:adjustRightInd w:val="0"/>
              <w:rPr>
                <w:rFonts w:asciiTheme="minorHAnsi" w:hAnsiTheme="minorHAnsi" w:cstheme="minorHAnsi"/>
                <w:b/>
                <w:bCs/>
                <w:lang w:eastAsia="en-IE"/>
              </w:rPr>
            </w:pPr>
            <w:r w:rsidRPr="00313FAA">
              <w:rPr>
                <w:rFonts w:asciiTheme="minorHAnsi" w:hAnsiTheme="minorHAnsi" w:cstheme="minorHAnsi"/>
                <w:b/>
                <w:bCs/>
                <w:lang w:eastAsia="en-IE"/>
              </w:rPr>
              <w:t>2.1. Please indicate if any of the following situations have applied, within the past three (3) years, or currently apply to your organisation</w:t>
            </w:r>
          </w:p>
        </w:tc>
        <w:tc>
          <w:tcPr>
            <w:tcW w:w="1139" w:type="dxa"/>
            <w:tcBorders>
              <w:left w:val="single" w:sz="4" w:space="0" w:color="auto"/>
            </w:tcBorders>
          </w:tcPr>
          <w:p w14:paraId="6066F370" w14:textId="77777777" w:rsidR="000C011E" w:rsidRPr="00313FAA" w:rsidRDefault="000C011E" w:rsidP="0093703A">
            <w:pPr>
              <w:autoSpaceDE w:val="0"/>
              <w:autoSpaceDN w:val="0"/>
              <w:adjustRightInd w:val="0"/>
              <w:jc w:val="center"/>
              <w:rPr>
                <w:rFonts w:asciiTheme="minorHAnsi" w:hAnsiTheme="minorHAnsi" w:cstheme="minorHAnsi"/>
                <w:b/>
                <w:bCs/>
                <w:lang w:eastAsia="en-IE"/>
              </w:rPr>
            </w:pPr>
          </w:p>
          <w:p w14:paraId="6895F7FC" w14:textId="77777777" w:rsidR="000C011E" w:rsidRPr="00313FAA" w:rsidRDefault="000C011E" w:rsidP="0093703A">
            <w:pPr>
              <w:autoSpaceDE w:val="0"/>
              <w:autoSpaceDN w:val="0"/>
              <w:adjustRightInd w:val="0"/>
              <w:jc w:val="center"/>
              <w:rPr>
                <w:rFonts w:asciiTheme="minorHAnsi" w:hAnsiTheme="minorHAnsi" w:cstheme="minorHAnsi"/>
                <w:b/>
                <w:bCs/>
                <w:lang w:eastAsia="en-IE"/>
              </w:rPr>
            </w:pPr>
            <w:r w:rsidRPr="00313FAA">
              <w:rPr>
                <w:rFonts w:asciiTheme="minorHAnsi" w:hAnsiTheme="minorHAnsi" w:cstheme="minorHAnsi"/>
                <w:b/>
                <w:bCs/>
                <w:lang w:eastAsia="en-IE"/>
              </w:rPr>
              <w:t>YES</w:t>
            </w:r>
          </w:p>
        </w:tc>
        <w:tc>
          <w:tcPr>
            <w:tcW w:w="1210" w:type="dxa"/>
          </w:tcPr>
          <w:p w14:paraId="5C5778C1" w14:textId="77777777" w:rsidR="000C011E" w:rsidRPr="00313FAA" w:rsidRDefault="000C011E" w:rsidP="0093703A">
            <w:pPr>
              <w:autoSpaceDE w:val="0"/>
              <w:autoSpaceDN w:val="0"/>
              <w:adjustRightInd w:val="0"/>
              <w:rPr>
                <w:rFonts w:asciiTheme="minorHAnsi" w:hAnsiTheme="minorHAnsi" w:cstheme="minorHAnsi"/>
                <w:b/>
                <w:bCs/>
                <w:lang w:eastAsia="en-IE"/>
              </w:rPr>
            </w:pPr>
          </w:p>
          <w:p w14:paraId="22C067C5" w14:textId="77777777" w:rsidR="000C011E" w:rsidRPr="00313FAA" w:rsidRDefault="000C011E" w:rsidP="0093703A">
            <w:pPr>
              <w:autoSpaceDE w:val="0"/>
              <w:autoSpaceDN w:val="0"/>
              <w:adjustRightInd w:val="0"/>
              <w:rPr>
                <w:rFonts w:asciiTheme="minorHAnsi" w:hAnsiTheme="minorHAnsi" w:cstheme="minorHAnsi"/>
                <w:b/>
                <w:bCs/>
                <w:lang w:eastAsia="en-IE"/>
              </w:rPr>
            </w:pPr>
            <w:r w:rsidRPr="00313FAA">
              <w:rPr>
                <w:rFonts w:asciiTheme="minorHAnsi" w:hAnsiTheme="minorHAnsi" w:cstheme="minorHAnsi"/>
                <w:b/>
                <w:bCs/>
                <w:lang w:eastAsia="en-IE"/>
              </w:rPr>
              <w:t>NO</w:t>
            </w:r>
          </w:p>
        </w:tc>
      </w:tr>
      <w:tr w:rsidR="000C011E" w:rsidRPr="00313FAA" w14:paraId="61FC6450" w14:textId="77777777" w:rsidTr="0093703A">
        <w:tc>
          <w:tcPr>
            <w:tcW w:w="7342" w:type="dxa"/>
            <w:gridSpan w:val="2"/>
            <w:tcBorders>
              <w:top w:val="nil"/>
              <w:left w:val="single" w:sz="4" w:space="0" w:color="auto"/>
              <w:bottom w:val="single" w:sz="4" w:space="0" w:color="auto"/>
              <w:right w:val="single" w:sz="4" w:space="0" w:color="auto"/>
            </w:tcBorders>
          </w:tcPr>
          <w:p w14:paraId="6F4FA520" w14:textId="77777777" w:rsidR="000C011E" w:rsidRPr="00313FAA" w:rsidRDefault="000C011E" w:rsidP="0093703A">
            <w:pPr>
              <w:autoSpaceDE w:val="0"/>
              <w:autoSpaceDN w:val="0"/>
              <w:adjustRightInd w:val="0"/>
              <w:rPr>
                <w:rFonts w:asciiTheme="minorHAnsi" w:hAnsiTheme="minorHAnsi" w:cstheme="minorHAnsi"/>
                <w:b/>
                <w:bCs/>
                <w:lang w:eastAsia="en-IE"/>
              </w:rPr>
            </w:pPr>
          </w:p>
        </w:tc>
        <w:tc>
          <w:tcPr>
            <w:tcW w:w="2349" w:type="dxa"/>
            <w:gridSpan w:val="2"/>
            <w:tcBorders>
              <w:left w:val="single" w:sz="4" w:space="0" w:color="auto"/>
            </w:tcBorders>
          </w:tcPr>
          <w:p w14:paraId="5D7EBBED" w14:textId="77777777" w:rsidR="000C011E" w:rsidRPr="00313FAA" w:rsidRDefault="000C011E" w:rsidP="0093703A">
            <w:pPr>
              <w:autoSpaceDE w:val="0"/>
              <w:autoSpaceDN w:val="0"/>
              <w:adjustRightInd w:val="0"/>
              <w:rPr>
                <w:rFonts w:asciiTheme="minorHAnsi" w:hAnsiTheme="minorHAnsi" w:cstheme="minorHAnsi"/>
                <w:b/>
                <w:bCs/>
                <w:lang w:eastAsia="en-IE"/>
              </w:rPr>
            </w:pPr>
            <w:r w:rsidRPr="00313FAA">
              <w:rPr>
                <w:rFonts w:asciiTheme="minorHAnsi" w:hAnsiTheme="minorHAnsi" w:cstheme="minorHAnsi"/>
                <w:b/>
                <w:bCs/>
                <w:lang w:eastAsia="en-IE"/>
              </w:rPr>
              <w:t>Please indicate your answer by marking ‘X’ in the relevant box</w:t>
            </w:r>
          </w:p>
        </w:tc>
      </w:tr>
      <w:tr w:rsidR="000C011E" w:rsidRPr="00313FAA" w14:paraId="5430FA00" w14:textId="77777777" w:rsidTr="0093703A">
        <w:tc>
          <w:tcPr>
            <w:tcW w:w="696" w:type="dxa"/>
            <w:tcBorders>
              <w:top w:val="single" w:sz="4" w:space="0" w:color="auto"/>
            </w:tcBorders>
          </w:tcPr>
          <w:p w14:paraId="2AA13C83"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2.1a</w:t>
            </w:r>
          </w:p>
        </w:tc>
        <w:tc>
          <w:tcPr>
            <w:tcW w:w="6646" w:type="dxa"/>
            <w:tcBorders>
              <w:top w:val="single" w:sz="4" w:space="0" w:color="auto"/>
            </w:tcBorders>
          </w:tcPr>
          <w:p w14:paraId="069B3334"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Has, in the performance of any public contract, failed to comply with applicable obligations in the field of environmental, social and labour law applying at the place where the works were carried out of the services provided, as established by EU law, national law, collective agreements or by international, environmental, social and labour law listed in annex x of Directive 22014/24/EU;</w:t>
            </w:r>
          </w:p>
        </w:tc>
        <w:tc>
          <w:tcPr>
            <w:tcW w:w="1139" w:type="dxa"/>
            <w:tcBorders>
              <w:top w:val="single" w:sz="4" w:space="0" w:color="auto"/>
            </w:tcBorders>
          </w:tcPr>
          <w:p w14:paraId="0B07FB8E"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0" w:type="dxa"/>
          </w:tcPr>
          <w:p w14:paraId="4C4A29C3"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0F3B2358" w14:textId="77777777" w:rsidTr="0093703A">
        <w:tc>
          <w:tcPr>
            <w:tcW w:w="696" w:type="dxa"/>
          </w:tcPr>
          <w:p w14:paraId="75F3BBDF"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2.1b</w:t>
            </w:r>
          </w:p>
        </w:tc>
        <w:tc>
          <w:tcPr>
            <w:tcW w:w="6646" w:type="dxa"/>
          </w:tcPr>
          <w:p w14:paraId="227B4D1B" w14:textId="77777777" w:rsidR="000C011E" w:rsidRPr="00313FAA" w:rsidRDefault="00B5066D"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I</w:t>
            </w:r>
            <w:r w:rsidR="000C011E" w:rsidRPr="00313FAA">
              <w:rPr>
                <w:rFonts w:asciiTheme="minorHAnsi" w:hAnsiTheme="minorHAnsi" w:cstheme="minorHAnsi"/>
              </w:rPr>
              <w:t>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w:t>
            </w:r>
          </w:p>
        </w:tc>
        <w:tc>
          <w:tcPr>
            <w:tcW w:w="1139" w:type="dxa"/>
          </w:tcPr>
          <w:p w14:paraId="6F49B848"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0" w:type="dxa"/>
          </w:tcPr>
          <w:p w14:paraId="7A2F9A30"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0455035C" w14:textId="77777777" w:rsidTr="0093703A">
        <w:tc>
          <w:tcPr>
            <w:tcW w:w="696" w:type="dxa"/>
          </w:tcPr>
          <w:p w14:paraId="6AC79CD7"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2.1.c</w:t>
            </w:r>
          </w:p>
        </w:tc>
        <w:tc>
          <w:tcPr>
            <w:tcW w:w="6646" w:type="dxa"/>
          </w:tcPr>
          <w:p w14:paraId="06D8D4F4" w14:textId="77777777" w:rsidR="000C011E" w:rsidRPr="00313FAA" w:rsidRDefault="00B5066D"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I</w:t>
            </w:r>
            <w:r w:rsidR="000C011E" w:rsidRPr="00313FAA">
              <w:rPr>
                <w:rFonts w:asciiTheme="minorHAnsi" w:hAnsiTheme="minorHAnsi" w:cstheme="minorHAnsi"/>
              </w:rPr>
              <w:t>s guilty of grave professional misconduct which renders its integrity questionable;</w:t>
            </w:r>
          </w:p>
        </w:tc>
        <w:tc>
          <w:tcPr>
            <w:tcW w:w="1139" w:type="dxa"/>
          </w:tcPr>
          <w:p w14:paraId="476E3708"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0" w:type="dxa"/>
          </w:tcPr>
          <w:p w14:paraId="6A42160E"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41475766" w14:textId="77777777" w:rsidTr="0093703A">
        <w:tc>
          <w:tcPr>
            <w:tcW w:w="696" w:type="dxa"/>
          </w:tcPr>
          <w:p w14:paraId="4C6EA5F4"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2.1d</w:t>
            </w:r>
          </w:p>
        </w:tc>
        <w:tc>
          <w:tcPr>
            <w:tcW w:w="6646" w:type="dxa"/>
          </w:tcPr>
          <w:p w14:paraId="4BE1710F" w14:textId="77777777" w:rsidR="000C011E" w:rsidRPr="00313FAA" w:rsidRDefault="00B5066D"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H</w:t>
            </w:r>
            <w:r w:rsidR="000C011E" w:rsidRPr="00313FAA">
              <w:rPr>
                <w:rFonts w:asciiTheme="minorHAnsi" w:hAnsiTheme="minorHAnsi" w:cstheme="minorHAnsi"/>
              </w:rPr>
              <w:t>as entered into agreements with other economic operators aimed at distorting competition;</w:t>
            </w:r>
          </w:p>
        </w:tc>
        <w:tc>
          <w:tcPr>
            <w:tcW w:w="1139" w:type="dxa"/>
          </w:tcPr>
          <w:p w14:paraId="22BB2A1D"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0" w:type="dxa"/>
          </w:tcPr>
          <w:p w14:paraId="014B4FF7"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5FDC4951" w14:textId="77777777" w:rsidTr="0093703A">
        <w:tc>
          <w:tcPr>
            <w:tcW w:w="696" w:type="dxa"/>
          </w:tcPr>
          <w:p w14:paraId="68F0C563"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2.1e</w:t>
            </w:r>
          </w:p>
        </w:tc>
        <w:tc>
          <w:tcPr>
            <w:tcW w:w="6646" w:type="dxa"/>
          </w:tcPr>
          <w:p w14:paraId="77D14A64" w14:textId="77777777" w:rsidR="000C011E" w:rsidRPr="00313FAA" w:rsidRDefault="00B5066D"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H</w:t>
            </w:r>
            <w:r w:rsidR="000C011E" w:rsidRPr="00313FAA">
              <w:rPr>
                <w:rFonts w:asciiTheme="minorHAnsi" w:hAnsiTheme="minorHAnsi" w:cstheme="minorHAnsi"/>
              </w:rPr>
              <w:t>as a conflict of interest within the meaning of Article 24 of 2014/24/EU that cannot be effectively remedied by other, less intrusive, measures;</w:t>
            </w:r>
          </w:p>
        </w:tc>
        <w:tc>
          <w:tcPr>
            <w:tcW w:w="1139" w:type="dxa"/>
          </w:tcPr>
          <w:p w14:paraId="331FDFF5"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0" w:type="dxa"/>
          </w:tcPr>
          <w:p w14:paraId="68DF76C5"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758CBC68" w14:textId="77777777" w:rsidTr="0093703A">
        <w:tc>
          <w:tcPr>
            <w:tcW w:w="696" w:type="dxa"/>
          </w:tcPr>
          <w:p w14:paraId="20F59BE4"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2.1f</w:t>
            </w:r>
          </w:p>
        </w:tc>
        <w:tc>
          <w:tcPr>
            <w:tcW w:w="6646" w:type="dxa"/>
          </w:tcPr>
          <w:p w14:paraId="096A5026" w14:textId="77777777" w:rsidR="000C011E" w:rsidRPr="00313FAA" w:rsidRDefault="00B5066D"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C</w:t>
            </w:r>
            <w:r w:rsidR="000C011E" w:rsidRPr="00313FAA">
              <w:rPr>
                <w:rFonts w:asciiTheme="minorHAnsi" w:hAnsiTheme="minorHAnsi" w:cstheme="minorHAnsi"/>
              </w:rPr>
              <w:t>onfirms that it has had prior involvement in the preparation of the procurement procedure which has resulted in a distortion of competition, as referred to in Article 41 of 2014/24/EU, that cannot be remedied by other, less intrusive, measures;</w:t>
            </w:r>
          </w:p>
        </w:tc>
        <w:tc>
          <w:tcPr>
            <w:tcW w:w="1139" w:type="dxa"/>
          </w:tcPr>
          <w:p w14:paraId="4E917EDF"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0" w:type="dxa"/>
          </w:tcPr>
          <w:p w14:paraId="3EBD0C46"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62E67A78" w14:textId="77777777" w:rsidTr="0093703A">
        <w:tc>
          <w:tcPr>
            <w:tcW w:w="696" w:type="dxa"/>
          </w:tcPr>
          <w:p w14:paraId="3324DFF6"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2.1g</w:t>
            </w:r>
          </w:p>
        </w:tc>
        <w:tc>
          <w:tcPr>
            <w:tcW w:w="6646" w:type="dxa"/>
          </w:tcPr>
          <w:p w14:paraId="28B0B5B6" w14:textId="77777777" w:rsidR="000C011E" w:rsidRPr="00313FAA" w:rsidRDefault="00B5066D"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H</w:t>
            </w:r>
            <w:r w:rsidR="000C011E" w:rsidRPr="00313FAA">
              <w:rPr>
                <w:rFonts w:asciiTheme="minorHAnsi" w:hAnsiTheme="minorHAnsi" w:cstheme="minorHAnsi"/>
              </w:rPr>
              <w:t xml:space="preserve">as shown significant or persistent deficiencies in the performance of a substantive requirement under a prior public </w:t>
            </w:r>
            <w:r w:rsidR="000C011E" w:rsidRPr="00313FAA">
              <w:rPr>
                <w:rFonts w:asciiTheme="minorHAnsi" w:hAnsiTheme="minorHAnsi" w:cstheme="minorHAnsi"/>
              </w:rPr>
              <w:lastRenderedPageBreak/>
              <w:t>contract, a prior contract with a contracting entity, or a prior concession contract, which led to early termination of that prior contract, damages or other comparable sanctions</w:t>
            </w:r>
          </w:p>
        </w:tc>
        <w:tc>
          <w:tcPr>
            <w:tcW w:w="1139" w:type="dxa"/>
          </w:tcPr>
          <w:p w14:paraId="1E37DCB0"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0" w:type="dxa"/>
          </w:tcPr>
          <w:p w14:paraId="601A100C"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13F3BBE4" w14:textId="77777777" w:rsidTr="0093703A">
        <w:tc>
          <w:tcPr>
            <w:tcW w:w="696" w:type="dxa"/>
          </w:tcPr>
          <w:p w14:paraId="3EF52CD4"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2.1.h</w:t>
            </w:r>
          </w:p>
        </w:tc>
        <w:tc>
          <w:tcPr>
            <w:tcW w:w="6646" w:type="dxa"/>
          </w:tcPr>
          <w:p w14:paraId="5EC595AF" w14:textId="77777777" w:rsidR="000C011E" w:rsidRPr="00313FAA" w:rsidRDefault="00B5066D"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I</w:t>
            </w:r>
            <w:r w:rsidR="000C011E" w:rsidRPr="00313FAA">
              <w:rPr>
                <w:rFonts w:asciiTheme="minorHAnsi" w:hAnsiTheme="minorHAnsi" w:cstheme="minorHAnsi"/>
              </w:rPr>
              <w:t>s guilty of serious misrepresentation in supplying the information required for the verification of the absence of grounds for exclusion or the fulfilment of the selection criteria;</w:t>
            </w:r>
          </w:p>
        </w:tc>
        <w:tc>
          <w:tcPr>
            <w:tcW w:w="1139" w:type="dxa"/>
          </w:tcPr>
          <w:p w14:paraId="5D0C3E27"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0" w:type="dxa"/>
          </w:tcPr>
          <w:p w14:paraId="39B9475E"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0D13001C" w14:textId="77777777" w:rsidTr="0093703A">
        <w:tc>
          <w:tcPr>
            <w:tcW w:w="696" w:type="dxa"/>
          </w:tcPr>
          <w:p w14:paraId="087BCC09" w14:textId="77777777" w:rsidR="000C011E" w:rsidRPr="00313FAA" w:rsidRDefault="000C011E" w:rsidP="0093703A">
            <w:pPr>
              <w:autoSpaceDE w:val="0"/>
              <w:autoSpaceDN w:val="0"/>
              <w:adjustRightInd w:val="0"/>
              <w:rPr>
                <w:rFonts w:asciiTheme="minorHAnsi" w:hAnsiTheme="minorHAnsi" w:cstheme="minorHAnsi"/>
                <w:b/>
                <w:bCs/>
                <w:lang w:eastAsia="en-IE"/>
              </w:rPr>
            </w:pPr>
            <w:r w:rsidRPr="00313FAA">
              <w:rPr>
                <w:rFonts w:asciiTheme="minorHAnsi" w:hAnsiTheme="minorHAnsi" w:cstheme="minorHAnsi"/>
                <w:b/>
                <w:bCs/>
                <w:lang w:eastAsia="en-IE"/>
              </w:rPr>
              <w:t>OR</w:t>
            </w:r>
          </w:p>
        </w:tc>
        <w:tc>
          <w:tcPr>
            <w:tcW w:w="6646" w:type="dxa"/>
          </w:tcPr>
          <w:p w14:paraId="104F1D36" w14:textId="77777777" w:rsidR="000C011E" w:rsidRPr="00313FAA" w:rsidRDefault="00B5066D"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H</w:t>
            </w:r>
            <w:r w:rsidR="000C011E" w:rsidRPr="00313FAA">
              <w:rPr>
                <w:rFonts w:asciiTheme="minorHAnsi" w:hAnsiTheme="minorHAnsi" w:cstheme="minorHAnsi"/>
              </w:rPr>
              <w:t>as withheld such information or is not able to submit supporting documents required under Article 59 of Directive 2014/24/EU; or</w:t>
            </w:r>
          </w:p>
        </w:tc>
        <w:tc>
          <w:tcPr>
            <w:tcW w:w="1139" w:type="dxa"/>
          </w:tcPr>
          <w:p w14:paraId="46204CFA"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0" w:type="dxa"/>
          </w:tcPr>
          <w:p w14:paraId="6035DAAD"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564FA31A" w14:textId="77777777" w:rsidTr="0093703A">
        <w:tc>
          <w:tcPr>
            <w:tcW w:w="696" w:type="dxa"/>
          </w:tcPr>
          <w:p w14:paraId="2CF7DCCF"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2.1i</w:t>
            </w:r>
          </w:p>
        </w:tc>
        <w:tc>
          <w:tcPr>
            <w:tcW w:w="6646" w:type="dxa"/>
          </w:tcPr>
          <w:p w14:paraId="3BDEB23D" w14:textId="77777777" w:rsidR="000C011E" w:rsidRPr="00313FAA" w:rsidRDefault="00B5066D" w:rsidP="0093703A">
            <w:pPr>
              <w:jc w:val="both"/>
              <w:rPr>
                <w:rFonts w:asciiTheme="minorHAnsi" w:hAnsiTheme="minorHAnsi" w:cstheme="minorHAnsi"/>
              </w:rPr>
            </w:pPr>
            <w:r w:rsidRPr="00313FAA">
              <w:rPr>
                <w:rFonts w:asciiTheme="minorHAnsi" w:hAnsiTheme="minorHAnsi" w:cstheme="minorHAnsi"/>
              </w:rPr>
              <w:t>H</w:t>
            </w:r>
            <w:r w:rsidR="000C011E" w:rsidRPr="00313FAA">
              <w:rPr>
                <w:rFonts w:asciiTheme="minorHAnsi" w:hAnsiTheme="minorHAnsi" w:cstheme="minorHAnsi"/>
              </w:rPr>
              <w:t>as undertaken to:</w:t>
            </w:r>
          </w:p>
          <w:p w14:paraId="69689B1C" w14:textId="77777777" w:rsidR="000C011E" w:rsidRPr="00313FAA" w:rsidRDefault="000C011E" w:rsidP="000B2DCA">
            <w:pPr>
              <w:pStyle w:val="ListParagraph"/>
              <w:numPr>
                <w:ilvl w:val="0"/>
                <w:numId w:val="16"/>
              </w:numPr>
              <w:spacing w:line="276" w:lineRule="auto"/>
              <w:ind w:left="314" w:hanging="284"/>
              <w:contextualSpacing/>
              <w:jc w:val="both"/>
              <w:rPr>
                <w:rFonts w:asciiTheme="minorHAnsi" w:hAnsiTheme="minorHAnsi" w:cstheme="minorHAnsi"/>
                <w:sz w:val="24"/>
                <w:szCs w:val="24"/>
              </w:rPr>
            </w:pPr>
            <w:r w:rsidRPr="00313FAA">
              <w:rPr>
                <w:rFonts w:asciiTheme="minorHAnsi" w:hAnsiTheme="minorHAnsi" w:cstheme="minorHAnsi"/>
                <w:sz w:val="24"/>
                <w:szCs w:val="24"/>
              </w:rPr>
              <w:t>unduly influence the decision-making process of the contracting entity, or</w:t>
            </w:r>
          </w:p>
          <w:p w14:paraId="6D136FEA" w14:textId="77777777" w:rsidR="000C011E" w:rsidRPr="00313FAA" w:rsidRDefault="000C011E" w:rsidP="000B2DCA">
            <w:pPr>
              <w:pStyle w:val="ListParagraph"/>
              <w:numPr>
                <w:ilvl w:val="0"/>
                <w:numId w:val="16"/>
              </w:numPr>
              <w:spacing w:line="276" w:lineRule="auto"/>
              <w:ind w:left="314" w:hanging="284"/>
              <w:contextualSpacing/>
              <w:jc w:val="both"/>
              <w:rPr>
                <w:rFonts w:asciiTheme="minorHAnsi" w:hAnsiTheme="minorHAnsi" w:cstheme="minorHAnsi"/>
                <w:sz w:val="24"/>
                <w:szCs w:val="24"/>
              </w:rPr>
            </w:pPr>
            <w:r w:rsidRPr="00313FAA">
              <w:rPr>
                <w:rFonts w:asciiTheme="minorHAnsi" w:hAnsiTheme="minorHAnsi" w:cstheme="minorHAnsi"/>
                <w:sz w:val="24"/>
                <w:szCs w:val="24"/>
              </w:rPr>
              <w:t>obtain</w:t>
            </w:r>
            <w:r w:rsidR="00CE784D" w:rsidRPr="00313FAA">
              <w:rPr>
                <w:rFonts w:asciiTheme="minorHAnsi" w:hAnsiTheme="minorHAnsi" w:cstheme="minorHAnsi"/>
                <w:sz w:val="24"/>
                <w:szCs w:val="24"/>
              </w:rPr>
              <w:t xml:space="preserve"> </w:t>
            </w:r>
            <w:r w:rsidRPr="00313FAA">
              <w:rPr>
                <w:rFonts w:asciiTheme="minorHAnsi" w:hAnsiTheme="minorHAnsi" w:cstheme="minorHAnsi"/>
                <w:sz w:val="24"/>
                <w:szCs w:val="24"/>
              </w:rPr>
              <w:t>confidential information that may confer upon the Tenderer undue advantages in the procurement procedure; or</w:t>
            </w:r>
            <w:r w:rsidR="00CE784D" w:rsidRPr="00313FAA">
              <w:rPr>
                <w:rFonts w:asciiTheme="minorHAnsi" w:hAnsiTheme="minorHAnsi" w:cstheme="minorHAnsi"/>
                <w:sz w:val="24"/>
                <w:szCs w:val="24"/>
              </w:rPr>
              <w:t xml:space="preserve"> </w:t>
            </w:r>
            <w:r w:rsidRPr="00313FAA">
              <w:rPr>
                <w:rFonts w:asciiTheme="minorHAnsi" w:hAnsiTheme="minorHAnsi" w:cstheme="minorHAnsi"/>
                <w:sz w:val="24"/>
                <w:szCs w:val="24"/>
              </w:rPr>
              <w:t>negligently provide misleading information that may have a material</w:t>
            </w:r>
          </w:p>
        </w:tc>
        <w:tc>
          <w:tcPr>
            <w:tcW w:w="1139" w:type="dxa"/>
          </w:tcPr>
          <w:p w14:paraId="1DB94FAF"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0" w:type="dxa"/>
          </w:tcPr>
          <w:p w14:paraId="6932A0CC" w14:textId="77777777" w:rsidR="000C011E" w:rsidRPr="00313FAA" w:rsidRDefault="000C011E" w:rsidP="0093703A">
            <w:pPr>
              <w:autoSpaceDE w:val="0"/>
              <w:autoSpaceDN w:val="0"/>
              <w:adjustRightInd w:val="0"/>
              <w:rPr>
                <w:rFonts w:asciiTheme="minorHAnsi" w:hAnsiTheme="minorHAnsi" w:cstheme="minorHAnsi"/>
                <w:bCs/>
                <w:lang w:eastAsia="en-IE"/>
              </w:rPr>
            </w:pPr>
          </w:p>
        </w:tc>
      </w:tr>
    </w:tbl>
    <w:p w14:paraId="4830F2FD" w14:textId="77777777" w:rsidR="00B63493" w:rsidRPr="00313FAA" w:rsidRDefault="00B63493" w:rsidP="000C011E">
      <w:pPr>
        <w:autoSpaceDE w:val="0"/>
        <w:autoSpaceDN w:val="0"/>
        <w:adjustRightInd w:val="0"/>
        <w:rPr>
          <w:rFonts w:asciiTheme="minorHAnsi" w:hAnsiTheme="minorHAnsi" w:cstheme="minorHAnsi"/>
          <w:b/>
          <w:bCs/>
          <w:lang w:eastAsia="en-IE"/>
        </w:rPr>
      </w:pPr>
    </w:p>
    <w:p w14:paraId="18E6A5E2" w14:textId="77777777" w:rsidR="00B63493" w:rsidRPr="00313FAA" w:rsidRDefault="00B63493">
      <w:pPr>
        <w:rPr>
          <w:rFonts w:asciiTheme="minorHAnsi" w:hAnsiTheme="minorHAnsi" w:cstheme="minorHAnsi"/>
          <w:b/>
          <w:bCs/>
          <w:lang w:eastAsia="en-IE"/>
        </w:rPr>
      </w:pPr>
      <w:r w:rsidRPr="00313FAA">
        <w:rPr>
          <w:rFonts w:asciiTheme="minorHAnsi" w:hAnsiTheme="minorHAnsi" w:cstheme="minorHAnsi"/>
          <w:b/>
          <w:bCs/>
          <w:lang w:eastAsia="en-IE"/>
        </w:rPr>
        <w:br w:type="page"/>
      </w:r>
    </w:p>
    <w:p w14:paraId="63769E00" w14:textId="77777777" w:rsidR="000C011E" w:rsidRPr="00313FAA" w:rsidRDefault="000C011E" w:rsidP="000C011E">
      <w:pPr>
        <w:autoSpaceDE w:val="0"/>
        <w:autoSpaceDN w:val="0"/>
        <w:adjustRightInd w:val="0"/>
        <w:rPr>
          <w:rFonts w:asciiTheme="minorHAnsi" w:hAnsiTheme="minorHAnsi" w:cstheme="minorHAnsi"/>
          <w:b/>
          <w:bCs/>
          <w:lang w:eastAsia="en-IE"/>
        </w:rPr>
      </w:pPr>
    </w:p>
    <w:tbl>
      <w:tblPr>
        <w:tblStyle w:val="TableGrid"/>
        <w:tblW w:w="0" w:type="auto"/>
        <w:tblLook w:val="04A0" w:firstRow="1" w:lastRow="0" w:firstColumn="1" w:lastColumn="0" w:noHBand="0" w:noVBand="1"/>
      </w:tblPr>
      <w:tblGrid>
        <w:gridCol w:w="675"/>
        <w:gridCol w:w="3701"/>
        <w:gridCol w:w="2725"/>
        <w:gridCol w:w="1107"/>
        <w:gridCol w:w="1186"/>
      </w:tblGrid>
      <w:tr w:rsidR="000C011E" w:rsidRPr="00313FAA" w14:paraId="249812B5" w14:textId="77777777" w:rsidTr="0093703A">
        <w:tc>
          <w:tcPr>
            <w:tcW w:w="9691" w:type="dxa"/>
            <w:gridSpan w:val="5"/>
          </w:tcPr>
          <w:p w14:paraId="58984A1A" w14:textId="77777777" w:rsidR="000C011E" w:rsidRPr="00313FAA" w:rsidRDefault="000C011E" w:rsidP="0093703A">
            <w:pPr>
              <w:autoSpaceDE w:val="0"/>
              <w:autoSpaceDN w:val="0"/>
              <w:adjustRightInd w:val="0"/>
              <w:rPr>
                <w:rFonts w:asciiTheme="minorHAnsi" w:hAnsiTheme="minorHAnsi" w:cstheme="minorHAnsi"/>
                <w:b/>
                <w:bCs/>
                <w:lang w:eastAsia="en-IE"/>
              </w:rPr>
            </w:pPr>
            <w:r w:rsidRPr="00313FAA">
              <w:rPr>
                <w:rFonts w:asciiTheme="minorHAnsi" w:hAnsiTheme="minorHAnsi" w:cstheme="minorHAnsi"/>
                <w:b/>
                <w:bCs/>
                <w:lang w:eastAsia="en-IE"/>
              </w:rPr>
              <w:t>D</w:t>
            </w:r>
            <w:bookmarkStart w:id="250" w:name="_Hlk86922670"/>
            <w:r w:rsidRPr="00313FAA">
              <w:rPr>
                <w:rFonts w:asciiTheme="minorHAnsi" w:hAnsiTheme="minorHAnsi" w:cstheme="minorHAnsi"/>
                <w:b/>
                <w:bCs/>
                <w:lang w:eastAsia="en-IE"/>
              </w:rPr>
              <w:t>ECLARATION RE STATUTORY OBLIGATIONS</w:t>
            </w:r>
            <w:bookmarkEnd w:id="250"/>
          </w:p>
          <w:p w14:paraId="655FBB0F" w14:textId="77777777" w:rsidR="000C011E" w:rsidRPr="00313FAA" w:rsidRDefault="000C011E" w:rsidP="0093703A">
            <w:pPr>
              <w:autoSpaceDE w:val="0"/>
              <w:autoSpaceDN w:val="0"/>
              <w:adjustRightInd w:val="0"/>
              <w:rPr>
                <w:rFonts w:asciiTheme="minorHAnsi" w:hAnsiTheme="minorHAnsi" w:cstheme="minorHAnsi"/>
                <w:b/>
                <w:bCs/>
                <w:lang w:eastAsia="en-IE"/>
              </w:rPr>
            </w:pPr>
          </w:p>
        </w:tc>
      </w:tr>
      <w:tr w:rsidR="000C011E" w:rsidRPr="00313FAA" w14:paraId="20044DA9" w14:textId="77777777" w:rsidTr="0093703A">
        <w:tc>
          <w:tcPr>
            <w:tcW w:w="7338" w:type="dxa"/>
            <w:gridSpan w:val="3"/>
          </w:tcPr>
          <w:p w14:paraId="79125E93"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We confirm that we are fully compliant with the following legislation:</w:t>
            </w:r>
          </w:p>
          <w:p w14:paraId="50C32FC7"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134" w:type="dxa"/>
          </w:tcPr>
          <w:p w14:paraId="6B0CC13A" w14:textId="77777777" w:rsidR="000C011E" w:rsidRPr="00313FAA" w:rsidRDefault="000C011E" w:rsidP="0093703A">
            <w:pPr>
              <w:autoSpaceDE w:val="0"/>
              <w:autoSpaceDN w:val="0"/>
              <w:adjustRightInd w:val="0"/>
              <w:jc w:val="center"/>
              <w:rPr>
                <w:rFonts w:asciiTheme="minorHAnsi" w:hAnsiTheme="minorHAnsi" w:cstheme="minorHAnsi"/>
                <w:b/>
                <w:bCs/>
                <w:lang w:eastAsia="en-IE"/>
              </w:rPr>
            </w:pPr>
            <w:r w:rsidRPr="00313FAA">
              <w:rPr>
                <w:rFonts w:asciiTheme="minorHAnsi" w:hAnsiTheme="minorHAnsi" w:cstheme="minorHAnsi"/>
                <w:b/>
                <w:bCs/>
                <w:lang w:eastAsia="en-IE"/>
              </w:rPr>
              <w:t>YES</w:t>
            </w:r>
          </w:p>
        </w:tc>
        <w:tc>
          <w:tcPr>
            <w:tcW w:w="1219" w:type="dxa"/>
          </w:tcPr>
          <w:p w14:paraId="635DC967" w14:textId="77777777" w:rsidR="000C011E" w:rsidRPr="00313FAA" w:rsidRDefault="000C011E" w:rsidP="0093703A">
            <w:pPr>
              <w:autoSpaceDE w:val="0"/>
              <w:autoSpaceDN w:val="0"/>
              <w:adjustRightInd w:val="0"/>
              <w:jc w:val="center"/>
              <w:rPr>
                <w:rFonts w:asciiTheme="minorHAnsi" w:hAnsiTheme="minorHAnsi" w:cstheme="minorHAnsi"/>
                <w:b/>
                <w:bCs/>
                <w:lang w:eastAsia="en-IE"/>
              </w:rPr>
            </w:pPr>
            <w:r w:rsidRPr="00313FAA">
              <w:rPr>
                <w:rFonts w:asciiTheme="minorHAnsi" w:hAnsiTheme="minorHAnsi" w:cstheme="minorHAnsi"/>
                <w:b/>
                <w:bCs/>
                <w:lang w:eastAsia="en-IE"/>
              </w:rPr>
              <w:t>NO</w:t>
            </w:r>
          </w:p>
        </w:tc>
      </w:tr>
      <w:tr w:rsidR="000C011E" w:rsidRPr="00313FAA" w14:paraId="5A7AC8DA" w14:textId="77777777" w:rsidTr="0093703A">
        <w:tc>
          <w:tcPr>
            <w:tcW w:w="675" w:type="dxa"/>
          </w:tcPr>
          <w:p w14:paraId="60240CAE"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w:t>
            </w:r>
            <w:proofErr w:type="spellStart"/>
            <w:r w:rsidRPr="00313FAA">
              <w:rPr>
                <w:rFonts w:asciiTheme="minorHAnsi" w:hAnsiTheme="minorHAnsi" w:cstheme="minorHAnsi"/>
                <w:bCs/>
                <w:lang w:eastAsia="en-IE"/>
              </w:rPr>
              <w:t>i</w:t>
            </w:r>
            <w:proofErr w:type="spellEnd"/>
            <w:r w:rsidRPr="00313FAA">
              <w:rPr>
                <w:rFonts w:asciiTheme="minorHAnsi" w:hAnsiTheme="minorHAnsi" w:cstheme="minorHAnsi"/>
                <w:bCs/>
                <w:lang w:eastAsia="en-IE"/>
              </w:rPr>
              <w:t>)</w:t>
            </w:r>
          </w:p>
        </w:tc>
        <w:tc>
          <w:tcPr>
            <w:tcW w:w="6663" w:type="dxa"/>
            <w:gridSpan w:val="2"/>
          </w:tcPr>
          <w:p w14:paraId="62076991"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Employment Equality Acts 1998-2011</w:t>
            </w:r>
          </w:p>
        </w:tc>
        <w:tc>
          <w:tcPr>
            <w:tcW w:w="1134" w:type="dxa"/>
          </w:tcPr>
          <w:p w14:paraId="5169D144"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638E05A0"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004541DD" w14:textId="77777777" w:rsidTr="0093703A">
        <w:tc>
          <w:tcPr>
            <w:tcW w:w="675" w:type="dxa"/>
          </w:tcPr>
          <w:p w14:paraId="33784B75"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(ii)</w:t>
            </w:r>
          </w:p>
        </w:tc>
        <w:tc>
          <w:tcPr>
            <w:tcW w:w="6663" w:type="dxa"/>
            <w:gridSpan w:val="2"/>
          </w:tcPr>
          <w:p w14:paraId="28F38F70"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Equal Status Acts 2000-2011</w:t>
            </w:r>
          </w:p>
        </w:tc>
        <w:tc>
          <w:tcPr>
            <w:tcW w:w="1134" w:type="dxa"/>
          </w:tcPr>
          <w:p w14:paraId="22D27D8D"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0027571A"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4462BC29" w14:textId="77777777" w:rsidTr="0093703A">
        <w:tc>
          <w:tcPr>
            <w:tcW w:w="675" w:type="dxa"/>
          </w:tcPr>
          <w:p w14:paraId="7BFC5E5A"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(iii)</w:t>
            </w:r>
          </w:p>
        </w:tc>
        <w:tc>
          <w:tcPr>
            <w:tcW w:w="6663" w:type="dxa"/>
            <w:gridSpan w:val="2"/>
          </w:tcPr>
          <w:p w14:paraId="1BBC8B36"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National Minimum Wage Act 2000 as amended</w:t>
            </w:r>
          </w:p>
        </w:tc>
        <w:tc>
          <w:tcPr>
            <w:tcW w:w="1134" w:type="dxa"/>
          </w:tcPr>
          <w:p w14:paraId="2B355363"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37CCBC5B"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16C46BD8" w14:textId="77777777" w:rsidTr="0093703A">
        <w:tc>
          <w:tcPr>
            <w:tcW w:w="675" w:type="dxa"/>
          </w:tcPr>
          <w:p w14:paraId="1AD94737"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(iv)</w:t>
            </w:r>
          </w:p>
        </w:tc>
        <w:tc>
          <w:tcPr>
            <w:tcW w:w="6663" w:type="dxa"/>
            <w:gridSpan w:val="2"/>
          </w:tcPr>
          <w:p w14:paraId="1C8DC60D"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rPr>
              <w:t>Organisation of Working Time Act 1997 as amended</w:t>
            </w:r>
          </w:p>
        </w:tc>
        <w:tc>
          <w:tcPr>
            <w:tcW w:w="1134" w:type="dxa"/>
          </w:tcPr>
          <w:p w14:paraId="05F395A0"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6CBFD7BD"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5850E821" w14:textId="77777777" w:rsidTr="0093703A">
        <w:tc>
          <w:tcPr>
            <w:tcW w:w="675" w:type="dxa"/>
          </w:tcPr>
          <w:p w14:paraId="0869EC74"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(v)</w:t>
            </w:r>
          </w:p>
        </w:tc>
        <w:tc>
          <w:tcPr>
            <w:tcW w:w="6663" w:type="dxa"/>
            <w:gridSpan w:val="2"/>
          </w:tcPr>
          <w:p w14:paraId="62A0CD58"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Safety, Health and Welfare at Work Act 2005 and Safety, Health and Welfare at Work (General application) Regulation 2007</w:t>
            </w:r>
          </w:p>
        </w:tc>
        <w:tc>
          <w:tcPr>
            <w:tcW w:w="1134" w:type="dxa"/>
          </w:tcPr>
          <w:p w14:paraId="4DF29371"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6E0F3429"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41EB95AF" w14:textId="77777777" w:rsidTr="0093703A">
        <w:tc>
          <w:tcPr>
            <w:tcW w:w="675" w:type="dxa"/>
          </w:tcPr>
          <w:p w14:paraId="32E60EBC"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(vi)</w:t>
            </w:r>
          </w:p>
        </w:tc>
        <w:tc>
          <w:tcPr>
            <w:tcW w:w="6663" w:type="dxa"/>
            <w:gridSpan w:val="2"/>
          </w:tcPr>
          <w:p w14:paraId="3ED0067B"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Disability Act 2005</w:t>
            </w:r>
          </w:p>
        </w:tc>
        <w:tc>
          <w:tcPr>
            <w:tcW w:w="1134" w:type="dxa"/>
          </w:tcPr>
          <w:p w14:paraId="4D9581C3"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7B9FF0F3"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11966A3C" w14:textId="77777777" w:rsidTr="0093703A">
        <w:tc>
          <w:tcPr>
            <w:tcW w:w="675" w:type="dxa"/>
          </w:tcPr>
          <w:p w14:paraId="05DA3AB6"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(vii)</w:t>
            </w:r>
          </w:p>
        </w:tc>
        <w:tc>
          <w:tcPr>
            <w:tcW w:w="6663" w:type="dxa"/>
            <w:gridSpan w:val="2"/>
          </w:tcPr>
          <w:p w14:paraId="200B0D52" w14:textId="77777777" w:rsidR="000C011E" w:rsidRPr="00313FAA" w:rsidRDefault="000C011E" w:rsidP="0093703A">
            <w:pPr>
              <w:autoSpaceDE w:val="0"/>
              <w:autoSpaceDN w:val="0"/>
              <w:adjustRightInd w:val="0"/>
              <w:rPr>
                <w:rFonts w:asciiTheme="minorHAnsi" w:hAnsiTheme="minorHAnsi" w:cstheme="minorHAnsi"/>
                <w:bCs/>
                <w:lang w:eastAsia="en-IE"/>
              </w:rPr>
            </w:pPr>
            <w:r w:rsidRPr="00313FAA">
              <w:rPr>
                <w:rFonts w:asciiTheme="minorHAnsi" w:hAnsiTheme="minorHAnsi" w:cstheme="minorHAnsi"/>
                <w:bCs/>
                <w:lang w:eastAsia="en-IE"/>
              </w:rPr>
              <w:t>We have procedures in place to ensure that our subcontractors, if any are used for this contract, apply the same standards.</w:t>
            </w:r>
          </w:p>
        </w:tc>
        <w:tc>
          <w:tcPr>
            <w:tcW w:w="1134" w:type="dxa"/>
          </w:tcPr>
          <w:p w14:paraId="630AB4EA" w14:textId="77777777" w:rsidR="000C011E" w:rsidRPr="00313FAA" w:rsidRDefault="000C011E" w:rsidP="0093703A">
            <w:pPr>
              <w:autoSpaceDE w:val="0"/>
              <w:autoSpaceDN w:val="0"/>
              <w:adjustRightInd w:val="0"/>
              <w:rPr>
                <w:rFonts w:asciiTheme="minorHAnsi" w:hAnsiTheme="minorHAnsi" w:cstheme="minorHAnsi"/>
                <w:bCs/>
                <w:lang w:eastAsia="en-IE"/>
              </w:rPr>
            </w:pPr>
          </w:p>
        </w:tc>
        <w:tc>
          <w:tcPr>
            <w:tcW w:w="1219" w:type="dxa"/>
          </w:tcPr>
          <w:p w14:paraId="2CCB62B4" w14:textId="77777777" w:rsidR="000C011E" w:rsidRPr="00313FAA" w:rsidRDefault="000C011E" w:rsidP="0093703A">
            <w:pPr>
              <w:autoSpaceDE w:val="0"/>
              <w:autoSpaceDN w:val="0"/>
              <w:adjustRightInd w:val="0"/>
              <w:rPr>
                <w:rFonts w:asciiTheme="minorHAnsi" w:hAnsiTheme="minorHAnsi" w:cstheme="minorHAnsi"/>
                <w:bCs/>
                <w:lang w:eastAsia="en-IE"/>
              </w:rPr>
            </w:pPr>
          </w:p>
        </w:tc>
      </w:tr>
      <w:tr w:rsidR="000C011E" w:rsidRPr="00313FAA" w14:paraId="06F5F472" w14:textId="77777777" w:rsidTr="0093703A">
        <w:tc>
          <w:tcPr>
            <w:tcW w:w="9691" w:type="dxa"/>
            <w:gridSpan w:val="5"/>
          </w:tcPr>
          <w:p w14:paraId="52764747" w14:textId="77777777" w:rsidR="000C011E" w:rsidRPr="00313FAA" w:rsidRDefault="000C011E" w:rsidP="0093703A">
            <w:pPr>
              <w:jc w:val="both"/>
              <w:rPr>
                <w:rFonts w:asciiTheme="minorHAnsi" w:hAnsiTheme="minorHAnsi" w:cstheme="minorHAnsi"/>
                <w:b/>
              </w:rPr>
            </w:pPr>
            <w:r w:rsidRPr="00313FAA">
              <w:rPr>
                <w:rFonts w:asciiTheme="minorHAnsi" w:hAnsiTheme="minorHAnsi" w:cstheme="minorHAnsi"/>
                <w:b/>
              </w:rPr>
              <w:t>This Declaration is made for the benefit of the Contracting Authority</w:t>
            </w:r>
          </w:p>
          <w:p w14:paraId="1E995393" w14:textId="77777777" w:rsidR="000C011E" w:rsidRPr="00313FAA" w:rsidRDefault="000C011E" w:rsidP="0093703A">
            <w:pPr>
              <w:jc w:val="both"/>
              <w:rPr>
                <w:rFonts w:asciiTheme="minorHAnsi" w:hAnsiTheme="minorHAnsi" w:cstheme="minorHAnsi"/>
              </w:rPr>
            </w:pPr>
          </w:p>
          <w:p w14:paraId="7B27EDA3" w14:textId="77777777" w:rsidR="000C011E" w:rsidRPr="00313FAA" w:rsidRDefault="000C011E" w:rsidP="0093703A">
            <w:pPr>
              <w:jc w:val="both"/>
              <w:rPr>
                <w:rFonts w:asciiTheme="minorHAnsi" w:hAnsiTheme="minorHAnsi" w:cstheme="minorHAnsi"/>
              </w:rPr>
            </w:pPr>
            <w:r w:rsidRPr="00313FAA">
              <w:rPr>
                <w:rFonts w:asciiTheme="minorHAnsi" w:hAnsiTheme="minorHAnsi" w:cstheme="minorHAnsi"/>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p w14:paraId="45D4921B" w14:textId="77777777" w:rsidR="000C011E" w:rsidRPr="00313FAA" w:rsidRDefault="000C011E" w:rsidP="0093703A">
            <w:pPr>
              <w:autoSpaceDE w:val="0"/>
              <w:autoSpaceDN w:val="0"/>
              <w:adjustRightInd w:val="0"/>
              <w:rPr>
                <w:rFonts w:asciiTheme="minorHAnsi" w:hAnsiTheme="minorHAnsi" w:cstheme="minorHAnsi"/>
                <w:b/>
                <w:bCs/>
                <w:lang w:eastAsia="en-IE"/>
              </w:rPr>
            </w:pPr>
          </w:p>
        </w:tc>
      </w:tr>
      <w:tr w:rsidR="000C011E" w:rsidRPr="00313FAA" w14:paraId="427E96D6" w14:textId="77777777" w:rsidTr="0093703A">
        <w:tc>
          <w:tcPr>
            <w:tcW w:w="4503" w:type="dxa"/>
            <w:gridSpan w:val="2"/>
          </w:tcPr>
          <w:p w14:paraId="24AF7CB4" w14:textId="77777777" w:rsidR="000C011E" w:rsidRPr="00313FAA" w:rsidRDefault="000C011E" w:rsidP="0093703A">
            <w:pPr>
              <w:autoSpaceDE w:val="0"/>
              <w:autoSpaceDN w:val="0"/>
              <w:adjustRightInd w:val="0"/>
              <w:rPr>
                <w:rFonts w:asciiTheme="minorHAnsi" w:hAnsiTheme="minorHAnsi" w:cstheme="minorHAnsi"/>
                <w:b/>
              </w:rPr>
            </w:pPr>
            <w:r w:rsidRPr="00313FAA">
              <w:rPr>
                <w:rFonts w:asciiTheme="minorHAnsi" w:hAnsiTheme="minorHAnsi" w:cstheme="minorHAnsi"/>
                <w:b/>
              </w:rPr>
              <w:t>Name of Economic Operator</w:t>
            </w:r>
          </w:p>
          <w:p w14:paraId="7B4FBD35" w14:textId="77777777" w:rsidR="000C011E" w:rsidRPr="00313FAA" w:rsidRDefault="000C011E" w:rsidP="0093703A">
            <w:pPr>
              <w:autoSpaceDE w:val="0"/>
              <w:autoSpaceDN w:val="0"/>
              <w:adjustRightInd w:val="0"/>
              <w:rPr>
                <w:rFonts w:asciiTheme="minorHAnsi" w:hAnsiTheme="minorHAnsi" w:cstheme="minorHAnsi"/>
                <w:b/>
                <w:bCs/>
                <w:lang w:eastAsia="en-IE"/>
              </w:rPr>
            </w:pPr>
          </w:p>
        </w:tc>
        <w:tc>
          <w:tcPr>
            <w:tcW w:w="5188" w:type="dxa"/>
            <w:gridSpan w:val="3"/>
          </w:tcPr>
          <w:p w14:paraId="3D1AA6D2" w14:textId="77777777" w:rsidR="000C011E" w:rsidRPr="00313FAA" w:rsidRDefault="000C011E" w:rsidP="0093703A">
            <w:pPr>
              <w:autoSpaceDE w:val="0"/>
              <w:autoSpaceDN w:val="0"/>
              <w:adjustRightInd w:val="0"/>
              <w:rPr>
                <w:rFonts w:asciiTheme="minorHAnsi" w:hAnsiTheme="minorHAnsi" w:cstheme="minorHAnsi"/>
                <w:b/>
                <w:bCs/>
                <w:lang w:eastAsia="en-IE"/>
              </w:rPr>
            </w:pPr>
          </w:p>
        </w:tc>
      </w:tr>
      <w:tr w:rsidR="000C011E" w:rsidRPr="00313FAA" w14:paraId="52D9FEE2" w14:textId="77777777" w:rsidTr="0093703A">
        <w:tc>
          <w:tcPr>
            <w:tcW w:w="4503" w:type="dxa"/>
            <w:gridSpan w:val="2"/>
          </w:tcPr>
          <w:p w14:paraId="0D6D73B3" w14:textId="77777777" w:rsidR="000C011E" w:rsidRPr="00313FAA" w:rsidRDefault="000C011E" w:rsidP="0093703A">
            <w:pPr>
              <w:autoSpaceDE w:val="0"/>
              <w:autoSpaceDN w:val="0"/>
              <w:adjustRightInd w:val="0"/>
              <w:rPr>
                <w:rFonts w:asciiTheme="minorHAnsi" w:hAnsiTheme="minorHAnsi" w:cstheme="minorHAnsi"/>
                <w:b/>
              </w:rPr>
            </w:pPr>
            <w:r w:rsidRPr="00313FAA">
              <w:rPr>
                <w:rFonts w:asciiTheme="minorHAnsi" w:hAnsiTheme="minorHAnsi" w:cstheme="minorHAnsi"/>
                <w:b/>
              </w:rPr>
              <w:t>Authorised Signatory</w:t>
            </w:r>
          </w:p>
          <w:p w14:paraId="3AFC5958" w14:textId="77777777" w:rsidR="000C011E" w:rsidRPr="00313FAA" w:rsidRDefault="000C011E" w:rsidP="0093703A">
            <w:pPr>
              <w:autoSpaceDE w:val="0"/>
              <w:autoSpaceDN w:val="0"/>
              <w:adjustRightInd w:val="0"/>
              <w:rPr>
                <w:rFonts w:asciiTheme="minorHAnsi" w:hAnsiTheme="minorHAnsi" w:cstheme="minorHAnsi"/>
                <w:b/>
                <w:bCs/>
                <w:lang w:eastAsia="en-IE"/>
              </w:rPr>
            </w:pPr>
          </w:p>
        </w:tc>
        <w:tc>
          <w:tcPr>
            <w:tcW w:w="5188" w:type="dxa"/>
            <w:gridSpan w:val="3"/>
          </w:tcPr>
          <w:p w14:paraId="7DFC4B19" w14:textId="77777777" w:rsidR="000C011E" w:rsidRPr="00313FAA" w:rsidRDefault="000C011E" w:rsidP="0093703A">
            <w:pPr>
              <w:autoSpaceDE w:val="0"/>
              <w:autoSpaceDN w:val="0"/>
              <w:adjustRightInd w:val="0"/>
              <w:rPr>
                <w:rFonts w:asciiTheme="minorHAnsi" w:hAnsiTheme="minorHAnsi" w:cstheme="minorHAnsi"/>
                <w:b/>
                <w:bCs/>
                <w:lang w:eastAsia="en-IE"/>
              </w:rPr>
            </w:pPr>
          </w:p>
        </w:tc>
      </w:tr>
      <w:tr w:rsidR="000C011E" w:rsidRPr="00313FAA" w14:paraId="778F5286" w14:textId="77777777" w:rsidTr="0093703A">
        <w:tc>
          <w:tcPr>
            <w:tcW w:w="4503" w:type="dxa"/>
            <w:gridSpan w:val="2"/>
          </w:tcPr>
          <w:p w14:paraId="1014073C" w14:textId="77777777" w:rsidR="000C011E" w:rsidRPr="00313FAA" w:rsidRDefault="000C011E" w:rsidP="0093703A">
            <w:pPr>
              <w:autoSpaceDE w:val="0"/>
              <w:autoSpaceDN w:val="0"/>
              <w:adjustRightInd w:val="0"/>
              <w:rPr>
                <w:rFonts w:asciiTheme="minorHAnsi" w:hAnsiTheme="minorHAnsi" w:cstheme="minorHAnsi"/>
                <w:b/>
              </w:rPr>
            </w:pPr>
            <w:r w:rsidRPr="00313FAA">
              <w:rPr>
                <w:rFonts w:asciiTheme="minorHAnsi" w:hAnsiTheme="minorHAnsi" w:cstheme="minorHAnsi"/>
                <w:b/>
              </w:rPr>
              <w:t>Name in print or block capitals</w:t>
            </w:r>
          </w:p>
          <w:p w14:paraId="6B66482F" w14:textId="77777777" w:rsidR="000C011E" w:rsidRPr="00313FAA" w:rsidRDefault="000C011E" w:rsidP="0093703A">
            <w:pPr>
              <w:autoSpaceDE w:val="0"/>
              <w:autoSpaceDN w:val="0"/>
              <w:adjustRightInd w:val="0"/>
              <w:rPr>
                <w:rFonts w:asciiTheme="minorHAnsi" w:hAnsiTheme="minorHAnsi" w:cstheme="minorHAnsi"/>
                <w:b/>
                <w:bCs/>
                <w:lang w:eastAsia="en-IE"/>
              </w:rPr>
            </w:pPr>
          </w:p>
        </w:tc>
        <w:tc>
          <w:tcPr>
            <w:tcW w:w="5188" w:type="dxa"/>
            <w:gridSpan w:val="3"/>
          </w:tcPr>
          <w:p w14:paraId="4DEC268A" w14:textId="77777777" w:rsidR="000C011E" w:rsidRPr="00313FAA" w:rsidRDefault="000C011E" w:rsidP="0093703A">
            <w:pPr>
              <w:autoSpaceDE w:val="0"/>
              <w:autoSpaceDN w:val="0"/>
              <w:adjustRightInd w:val="0"/>
              <w:rPr>
                <w:rFonts w:asciiTheme="minorHAnsi" w:hAnsiTheme="minorHAnsi" w:cstheme="minorHAnsi"/>
                <w:b/>
                <w:bCs/>
                <w:lang w:eastAsia="en-IE"/>
              </w:rPr>
            </w:pPr>
          </w:p>
        </w:tc>
      </w:tr>
      <w:tr w:rsidR="000C011E" w:rsidRPr="00313FAA" w14:paraId="4AA9FB02" w14:textId="77777777" w:rsidTr="0093703A">
        <w:tc>
          <w:tcPr>
            <w:tcW w:w="4503" w:type="dxa"/>
            <w:gridSpan w:val="2"/>
          </w:tcPr>
          <w:p w14:paraId="505DC914" w14:textId="77777777" w:rsidR="000C011E" w:rsidRPr="00313FAA" w:rsidRDefault="000C011E" w:rsidP="0093703A">
            <w:pPr>
              <w:autoSpaceDE w:val="0"/>
              <w:autoSpaceDN w:val="0"/>
              <w:adjustRightInd w:val="0"/>
              <w:rPr>
                <w:rFonts w:asciiTheme="minorHAnsi" w:hAnsiTheme="minorHAnsi" w:cstheme="minorHAnsi"/>
                <w:b/>
              </w:rPr>
            </w:pPr>
            <w:r w:rsidRPr="00313FAA">
              <w:rPr>
                <w:rFonts w:asciiTheme="minorHAnsi" w:hAnsiTheme="minorHAnsi" w:cstheme="minorHAnsi"/>
                <w:b/>
              </w:rPr>
              <w:t>Rank / Position</w:t>
            </w:r>
            <w:r w:rsidRPr="00313FAA">
              <w:rPr>
                <w:rFonts w:asciiTheme="minorHAnsi" w:hAnsiTheme="minorHAnsi" w:cstheme="minorHAnsi"/>
                <w:b/>
              </w:rPr>
              <w:tab/>
            </w:r>
          </w:p>
          <w:p w14:paraId="38F7DB68" w14:textId="77777777" w:rsidR="000C011E" w:rsidRPr="00313FAA" w:rsidRDefault="000C011E" w:rsidP="0093703A">
            <w:pPr>
              <w:autoSpaceDE w:val="0"/>
              <w:autoSpaceDN w:val="0"/>
              <w:adjustRightInd w:val="0"/>
              <w:rPr>
                <w:rFonts w:asciiTheme="minorHAnsi" w:hAnsiTheme="minorHAnsi" w:cstheme="minorHAnsi"/>
                <w:b/>
                <w:bCs/>
                <w:lang w:eastAsia="en-IE"/>
              </w:rPr>
            </w:pPr>
          </w:p>
        </w:tc>
        <w:tc>
          <w:tcPr>
            <w:tcW w:w="5188" w:type="dxa"/>
            <w:gridSpan w:val="3"/>
          </w:tcPr>
          <w:p w14:paraId="17A90824" w14:textId="77777777" w:rsidR="000C011E" w:rsidRPr="00313FAA" w:rsidRDefault="000C011E" w:rsidP="0093703A">
            <w:pPr>
              <w:autoSpaceDE w:val="0"/>
              <w:autoSpaceDN w:val="0"/>
              <w:adjustRightInd w:val="0"/>
              <w:rPr>
                <w:rFonts w:asciiTheme="minorHAnsi" w:hAnsiTheme="minorHAnsi" w:cstheme="minorHAnsi"/>
                <w:b/>
                <w:bCs/>
                <w:lang w:eastAsia="en-IE"/>
              </w:rPr>
            </w:pPr>
          </w:p>
        </w:tc>
      </w:tr>
      <w:tr w:rsidR="000C011E" w:rsidRPr="00313FAA" w14:paraId="399C8331" w14:textId="77777777" w:rsidTr="0093703A">
        <w:tc>
          <w:tcPr>
            <w:tcW w:w="9691" w:type="dxa"/>
            <w:gridSpan w:val="5"/>
          </w:tcPr>
          <w:p w14:paraId="760F62D3" w14:textId="77777777" w:rsidR="000C011E" w:rsidRPr="00313FAA" w:rsidRDefault="000C011E" w:rsidP="0093703A">
            <w:pPr>
              <w:jc w:val="both"/>
              <w:rPr>
                <w:rFonts w:asciiTheme="minorHAnsi" w:hAnsiTheme="minorHAnsi" w:cstheme="minorHAnsi"/>
                <w:b/>
              </w:rPr>
            </w:pPr>
            <w:r w:rsidRPr="00313FAA">
              <w:rPr>
                <w:rFonts w:asciiTheme="minorHAnsi" w:hAnsiTheme="minorHAnsi" w:cstheme="minorHAnsi"/>
                <w:b/>
              </w:rPr>
              <w:t xml:space="preserve">NOTE: </w:t>
            </w:r>
          </w:p>
          <w:p w14:paraId="474F3675" w14:textId="77777777" w:rsidR="000C011E" w:rsidRPr="00313FAA" w:rsidRDefault="000C011E" w:rsidP="0093703A">
            <w:pPr>
              <w:jc w:val="both"/>
              <w:rPr>
                <w:rFonts w:asciiTheme="minorHAnsi" w:hAnsiTheme="minorHAnsi" w:cstheme="minorHAnsi"/>
                <w:b/>
              </w:rPr>
            </w:pPr>
          </w:p>
          <w:p w14:paraId="44E8FF72" w14:textId="77777777" w:rsidR="000C011E" w:rsidRPr="00313FAA" w:rsidRDefault="000C011E" w:rsidP="0093703A">
            <w:pPr>
              <w:autoSpaceDE w:val="0"/>
              <w:autoSpaceDN w:val="0"/>
              <w:adjustRightInd w:val="0"/>
              <w:rPr>
                <w:rFonts w:asciiTheme="minorHAnsi" w:hAnsiTheme="minorHAnsi" w:cstheme="minorHAnsi"/>
                <w:b/>
                <w:bCs/>
                <w:lang w:eastAsia="en-IE"/>
              </w:rPr>
            </w:pPr>
            <w:r w:rsidRPr="00313FAA">
              <w:rPr>
                <w:rFonts w:asciiTheme="minorHAnsi" w:hAnsiTheme="minorHAnsi" w:cstheme="minorHAnsi"/>
                <w:b/>
              </w:rPr>
              <w:t>The term Economic Operator covers equally the concepts of Contractor, Supplier and Service Provider whether as Candidate, Tenderer or Participant under an award procedure in accordance with the relevant Public Procurement Directive</w:t>
            </w:r>
            <w:r w:rsidR="00D34BF6" w:rsidRPr="00313FAA">
              <w:rPr>
                <w:rFonts w:asciiTheme="minorHAnsi" w:hAnsiTheme="minorHAnsi" w:cstheme="minorHAnsi"/>
                <w:b/>
              </w:rPr>
              <w:t>.</w:t>
            </w:r>
          </w:p>
        </w:tc>
      </w:tr>
    </w:tbl>
    <w:p w14:paraId="4461D348" w14:textId="77777777" w:rsidR="000C011E" w:rsidRPr="00313FAA" w:rsidRDefault="000C011E" w:rsidP="000C011E">
      <w:pPr>
        <w:autoSpaceDE w:val="0"/>
        <w:autoSpaceDN w:val="0"/>
        <w:adjustRightInd w:val="0"/>
        <w:rPr>
          <w:rFonts w:asciiTheme="minorHAnsi" w:hAnsiTheme="minorHAnsi" w:cstheme="minorHAnsi"/>
          <w:b/>
          <w:bCs/>
          <w:lang w:eastAsia="en-IE"/>
        </w:rPr>
      </w:pPr>
    </w:p>
    <w:p w14:paraId="77F33AE2" w14:textId="77777777" w:rsidR="000C011E" w:rsidRPr="00313FAA" w:rsidRDefault="000C011E" w:rsidP="000C011E">
      <w:pPr>
        <w:autoSpaceDE w:val="0"/>
        <w:autoSpaceDN w:val="0"/>
        <w:adjustRightInd w:val="0"/>
        <w:rPr>
          <w:rFonts w:asciiTheme="minorHAnsi" w:hAnsiTheme="minorHAnsi" w:cstheme="minorHAnsi"/>
          <w:b/>
          <w:bCs/>
          <w:lang w:eastAsia="en-IE"/>
        </w:rPr>
      </w:pPr>
    </w:p>
    <w:p w14:paraId="4926E61D" w14:textId="77777777" w:rsidR="00B63493" w:rsidRPr="00313FAA" w:rsidRDefault="00B63493">
      <w:pPr>
        <w:rPr>
          <w:rFonts w:asciiTheme="minorHAnsi" w:hAnsiTheme="minorHAnsi" w:cstheme="minorHAnsi"/>
          <w:b/>
          <w:bCs/>
          <w:lang w:eastAsia="en-IE"/>
        </w:rPr>
      </w:pPr>
      <w:r w:rsidRPr="00313FAA">
        <w:rPr>
          <w:rFonts w:asciiTheme="minorHAnsi" w:hAnsiTheme="minorHAnsi" w:cstheme="minorHAnsi"/>
          <w:b/>
          <w:bCs/>
          <w:lang w:eastAsia="en-IE"/>
        </w:rPr>
        <w:br w:type="page"/>
      </w:r>
    </w:p>
    <w:p w14:paraId="11C761F3" w14:textId="77777777" w:rsidR="00452E59" w:rsidRPr="00452E59" w:rsidRDefault="000C011E" w:rsidP="00452E59">
      <w:pPr>
        <w:spacing w:after="200" w:line="276" w:lineRule="auto"/>
        <w:jc w:val="center"/>
        <w:rPr>
          <w:rFonts w:asciiTheme="minorHAnsi" w:hAnsiTheme="minorHAnsi" w:cstheme="minorHAnsi"/>
          <w:b/>
          <w:bCs/>
          <w:sz w:val="32"/>
          <w:szCs w:val="32"/>
          <w:lang w:eastAsia="en-IE"/>
        </w:rPr>
      </w:pPr>
      <w:r w:rsidRPr="00745AB6">
        <w:rPr>
          <w:rFonts w:asciiTheme="minorHAnsi" w:hAnsiTheme="minorHAnsi" w:cstheme="minorHAnsi"/>
          <w:b/>
          <w:bCs/>
          <w:sz w:val="32"/>
          <w:szCs w:val="32"/>
          <w:lang w:eastAsia="en-IE"/>
        </w:rPr>
        <w:lastRenderedPageBreak/>
        <w:t>A</w:t>
      </w:r>
      <w:r w:rsidR="00452E59">
        <w:rPr>
          <w:rFonts w:asciiTheme="minorHAnsi" w:hAnsiTheme="minorHAnsi" w:cstheme="minorHAnsi"/>
          <w:b/>
          <w:bCs/>
          <w:sz w:val="32"/>
          <w:szCs w:val="32"/>
          <w:lang w:eastAsia="en-IE"/>
        </w:rPr>
        <w:t>ppendix</w:t>
      </w:r>
      <w:r w:rsidRPr="00745AB6">
        <w:rPr>
          <w:rFonts w:asciiTheme="minorHAnsi" w:hAnsiTheme="minorHAnsi" w:cstheme="minorHAnsi"/>
          <w:b/>
          <w:bCs/>
          <w:sz w:val="32"/>
          <w:szCs w:val="32"/>
          <w:lang w:eastAsia="en-IE"/>
        </w:rPr>
        <w:t xml:space="preserve"> </w:t>
      </w:r>
      <w:r w:rsidR="00452E59">
        <w:rPr>
          <w:rFonts w:asciiTheme="minorHAnsi" w:hAnsiTheme="minorHAnsi" w:cstheme="minorHAnsi"/>
          <w:b/>
          <w:bCs/>
          <w:sz w:val="32"/>
          <w:szCs w:val="32"/>
          <w:lang w:eastAsia="en-IE"/>
        </w:rPr>
        <w:t>4</w:t>
      </w:r>
      <w:r w:rsidR="00D34BF6" w:rsidRPr="00745AB6">
        <w:rPr>
          <w:rFonts w:asciiTheme="minorHAnsi" w:hAnsiTheme="minorHAnsi" w:cstheme="minorHAnsi"/>
          <w:b/>
          <w:bCs/>
          <w:sz w:val="32"/>
          <w:szCs w:val="32"/>
          <w:lang w:eastAsia="en-IE"/>
        </w:rPr>
        <w:t>:</w:t>
      </w:r>
      <w:r w:rsidRPr="00745AB6">
        <w:rPr>
          <w:rFonts w:asciiTheme="minorHAnsi" w:hAnsiTheme="minorHAnsi" w:cstheme="minorHAnsi"/>
          <w:b/>
          <w:bCs/>
          <w:sz w:val="32"/>
          <w:szCs w:val="32"/>
          <w:lang w:eastAsia="en-IE"/>
        </w:rPr>
        <w:t xml:space="preserve"> </w:t>
      </w:r>
      <w:r w:rsidR="00452E59" w:rsidRPr="00452E59">
        <w:rPr>
          <w:rFonts w:asciiTheme="minorHAnsi" w:hAnsiTheme="minorHAnsi" w:cstheme="minorHAnsi"/>
          <w:b/>
          <w:bCs/>
          <w:sz w:val="32"/>
          <w:szCs w:val="32"/>
          <w:lang w:eastAsia="en-IE"/>
        </w:rPr>
        <w:t>Certificate Relating to Bona Fide Tender</w:t>
      </w:r>
    </w:p>
    <w:p w14:paraId="15B2AB97" w14:textId="77777777" w:rsidR="000C011E" w:rsidRPr="00313FAA" w:rsidRDefault="000C011E" w:rsidP="000C011E">
      <w:pPr>
        <w:autoSpaceDE w:val="0"/>
        <w:autoSpaceDN w:val="0"/>
        <w:adjustRightInd w:val="0"/>
        <w:rPr>
          <w:rFonts w:asciiTheme="minorHAnsi" w:hAnsiTheme="minorHAnsi" w:cstheme="minorHAnsi"/>
          <w:b/>
          <w:bCs/>
          <w:lang w:eastAsia="en-IE"/>
        </w:rPr>
      </w:pPr>
    </w:p>
    <w:p w14:paraId="026D8624" w14:textId="1900F104" w:rsidR="000C011E" w:rsidRPr="00313FAA" w:rsidRDefault="000C011E" w:rsidP="000C011E">
      <w:pPr>
        <w:autoSpaceDE w:val="0"/>
        <w:autoSpaceDN w:val="0"/>
        <w:adjustRightInd w:val="0"/>
        <w:rPr>
          <w:rFonts w:asciiTheme="minorHAnsi" w:hAnsiTheme="minorHAnsi" w:cstheme="minorHAnsi"/>
          <w:lang w:eastAsia="en-IE"/>
        </w:rPr>
      </w:pPr>
      <w:r w:rsidRPr="00313FAA">
        <w:rPr>
          <w:rFonts w:asciiTheme="minorHAnsi" w:hAnsiTheme="minorHAnsi" w:cstheme="minorHAnsi"/>
          <w:b/>
          <w:lang w:eastAsia="en-IE"/>
        </w:rPr>
        <w:t>1</w:t>
      </w:r>
      <w:r w:rsidRPr="00313FAA">
        <w:rPr>
          <w:rFonts w:asciiTheme="minorHAnsi" w:hAnsiTheme="minorHAnsi" w:cstheme="minorHAnsi"/>
          <w:lang w:eastAsia="en-IE"/>
        </w:rPr>
        <w:t xml:space="preserve">. The essence of tendering is that the client shall receive bona fide competitive tenders from all firms tendering. In recognition of this principle, we certify that this is a bona fide tender intended to be competitive, and that we have not fixed or adjusted the amount of the tender by or under or in accordance with any </w:t>
      </w:r>
      <w:r w:rsidR="00DB176E" w:rsidRPr="00313FAA">
        <w:rPr>
          <w:rFonts w:asciiTheme="minorHAnsi" w:hAnsiTheme="minorHAnsi" w:cstheme="minorHAnsi"/>
          <w:lang w:eastAsia="en-IE"/>
        </w:rPr>
        <w:t>agreement</w:t>
      </w:r>
      <w:r w:rsidRPr="00313FAA">
        <w:rPr>
          <w:rFonts w:asciiTheme="minorHAnsi" w:hAnsiTheme="minorHAnsi" w:cstheme="minorHAnsi"/>
          <w:lang w:eastAsia="en-IE"/>
        </w:rPr>
        <w:t xml:space="preserve"> or arrangement with any other person.</w:t>
      </w:r>
    </w:p>
    <w:p w14:paraId="3EBFD517" w14:textId="77777777" w:rsidR="000C011E" w:rsidRPr="00313FAA" w:rsidRDefault="000C011E" w:rsidP="000C011E">
      <w:pPr>
        <w:autoSpaceDE w:val="0"/>
        <w:autoSpaceDN w:val="0"/>
        <w:adjustRightInd w:val="0"/>
        <w:rPr>
          <w:rFonts w:asciiTheme="minorHAnsi" w:hAnsiTheme="minorHAnsi" w:cstheme="minorHAnsi"/>
          <w:lang w:eastAsia="en-IE"/>
        </w:rPr>
      </w:pPr>
    </w:p>
    <w:p w14:paraId="605EAE2B" w14:textId="77777777" w:rsidR="000C011E" w:rsidRPr="00313FAA" w:rsidRDefault="000C011E" w:rsidP="000B2DCA">
      <w:pPr>
        <w:numPr>
          <w:ilvl w:val="0"/>
          <w:numId w:val="4"/>
        </w:numPr>
        <w:autoSpaceDE w:val="0"/>
        <w:autoSpaceDN w:val="0"/>
        <w:adjustRightInd w:val="0"/>
        <w:rPr>
          <w:rFonts w:asciiTheme="minorHAnsi" w:hAnsiTheme="minorHAnsi" w:cstheme="minorHAnsi"/>
          <w:lang w:eastAsia="en-IE"/>
        </w:rPr>
      </w:pPr>
      <w:r w:rsidRPr="00313FAA">
        <w:rPr>
          <w:rFonts w:asciiTheme="minorHAnsi" w:hAnsiTheme="minorHAnsi" w:cstheme="minorHAnsi"/>
          <w:lang w:eastAsia="en-IE"/>
        </w:rPr>
        <w:t>We also certify that we have not:</w:t>
      </w:r>
    </w:p>
    <w:p w14:paraId="2B4C9E29" w14:textId="77777777" w:rsidR="000C011E" w:rsidRPr="00313FAA" w:rsidRDefault="000C011E" w:rsidP="000C011E">
      <w:pPr>
        <w:autoSpaceDE w:val="0"/>
        <w:autoSpaceDN w:val="0"/>
        <w:adjustRightInd w:val="0"/>
        <w:rPr>
          <w:rFonts w:asciiTheme="minorHAnsi" w:hAnsiTheme="minorHAnsi" w:cstheme="minorHAnsi"/>
          <w:lang w:eastAsia="en-IE"/>
        </w:rPr>
      </w:pPr>
    </w:p>
    <w:p w14:paraId="355C4C02" w14:textId="73F318DF" w:rsidR="000C011E" w:rsidRPr="00313FAA" w:rsidRDefault="000C011E" w:rsidP="000C011E">
      <w:pPr>
        <w:autoSpaceDE w:val="0"/>
        <w:autoSpaceDN w:val="0"/>
        <w:adjustRightInd w:val="0"/>
        <w:ind w:left="720" w:hanging="720"/>
        <w:rPr>
          <w:rFonts w:asciiTheme="minorHAnsi" w:hAnsiTheme="minorHAnsi" w:cstheme="minorHAnsi"/>
          <w:lang w:eastAsia="en-IE"/>
        </w:rPr>
      </w:pPr>
      <w:r w:rsidRPr="00313FAA">
        <w:rPr>
          <w:rFonts w:asciiTheme="minorHAnsi" w:hAnsiTheme="minorHAnsi" w:cstheme="minorHAnsi"/>
          <w:lang w:eastAsia="en-IE"/>
        </w:rPr>
        <w:t xml:space="preserve">(a) </w:t>
      </w:r>
      <w:r w:rsidRPr="00313FAA">
        <w:rPr>
          <w:rFonts w:asciiTheme="minorHAnsi" w:hAnsiTheme="minorHAnsi" w:cstheme="minorHAnsi"/>
          <w:lang w:eastAsia="en-IE"/>
        </w:rPr>
        <w:tab/>
        <w:t>communicated to a person other than the person calling for these, the amount or    approximate amount of the proposed tender, except where the disclosure in confidence, or the approximate amount of the tender was necessary to obtain insurance premium quotations required for the preparation of the tender</w:t>
      </w:r>
    </w:p>
    <w:p w14:paraId="30DCBCA6" w14:textId="77777777" w:rsidR="000C011E" w:rsidRPr="00313FAA" w:rsidRDefault="000C011E" w:rsidP="000C011E">
      <w:pPr>
        <w:autoSpaceDE w:val="0"/>
        <w:autoSpaceDN w:val="0"/>
        <w:adjustRightInd w:val="0"/>
        <w:rPr>
          <w:rFonts w:asciiTheme="minorHAnsi" w:hAnsiTheme="minorHAnsi" w:cstheme="minorHAnsi"/>
          <w:lang w:eastAsia="en-IE"/>
        </w:rPr>
      </w:pPr>
    </w:p>
    <w:p w14:paraId="1F3DF091" w14:textId="77777777" w:rsidR="000C011E" w:rsidRPr="00313FAA" w:rsidRDefault="000C011E" w:rsidP="000C011E">
      <w:pPr>
        <w:autoSpaceDE w:val="0"/>
        <w:autoSpaceDN w:val="0"/>
        <w:adjustRightInd w:val="0"/>
        <w:rPr>
          <w:rFonts w:asciiTheme="minorHAnsi" w:hAnsiTheme="minorHAnsi" w:cstheme="minorHAnsi"/>
          <w:lang w:eastAsia="en-IE"/>
        </w:rPr>
      </w:pPr>
      <w:r w:rsidRPr="00313FAA">
        <w:rPr>
          <w:rFonts w:asciiTheme="minorHAnsi" w:hAnsiTheme="minorHAnsi" w:cstheme="minorHAnsi"/>
          <w:lang w:eastAsia="en-IE"/>
        </w:rPr>
        <w:t>(b)</w:t>
      </w:r>
      <w:r w:rsidRPr="00313FAA">
        <w:rPr>
          <w:rFonts w:asciiTheme="minorHAnsi" w:hAnsiTheme="minorHAnsi" w:cstheme="minorHAnsi"/>
          <w:lang w:eastAsia="en-IE"/>
        </w:rPr>
        <w:tab/>
        <w:t xml:space="preserve">entered into any agreement, arrangement or understanding with any other person </w:t>
      </w:r>
      <w:r w:rsidR="00D34BF6" w:rsidRPr="00313FAA">
        <w:rPr>
          <w:rFonts w:asciiTheme="minorHAnsi" w:hAnsiTheme="minorHAnsi" w:cstheme="minorHAnsi"/>
          <w:lang w:eastAsia="en-IE"/>
        </w:rPr>
        <w:tab/>
        <w:t xml:space="preserve">and </w:t>
      </w:r>
    </w:p>
    <w:p w14:paraId="2642B05C" w14:textId="77777777" w:rsidR="000C011E" w:rsidRPr="00313FAA" w:rsidRDefault="000C011E" w:rsidP="00BF03DB">
      <w:pPr>
        <w:autoSpaceDE w:val="0"/>
        <w:autoSpaceDN w:val="0"/>
        <w:adjustRightInd w:val="0"/>
        <w:ind w:left="720"/>
        <w:rPr>
          <w:rFonts w:asciiTheme="minorHAnsi" w:hAnsiTheme="minorHAnsi" w:cstheme="minorHAnsi"/>
          <w:lang w:eastAsia="en-IE"/>
        </w:rPr>
      </w:pPr>
      <w:r w:rsidRPr="00313FAA">
        <w:rPr>
          <w:rFonts w:asciiTheme="minorHAnsi" w:hAnsiTheme="minorHAnsi" w:cstheme="minorHAnsi"/>
          <w:lang w:eastAsia="en-IE"/>
        </w:rPr>
        <w:t xml:space="preserve">that person shall refrain from tendering or as to the amount of any tender to be        </w:t>
      </w:r>
      <w:r w:rsidR="0050635A" w:rsidRPr="00313FAA">
        <w:rPr>
          <w:rFonts w:asciiTheme="minorHAnsi" w:hAnsiTheme="minorHAnsi" w:cstheme="minorHAnsi"/>
          <w:lang w:eastAsia="en-IE"/>
        </w:rPr>
        <w:t>s</w:t>
      </w:r>
      <w:r w:rsidRPr="00313FAA">
        <w:rPr>
          <w:rFonts w:asciiTheme="minorHAnsi" w:hAnsiTheme="minorHAnsi" w:cstheme="minorHAnsi"/>
          <w:lang w:eastAsia="en-IE"/>
        </w:rPr>
        <w:t>ubmitted;</w:t>
      </w:r>
    </w:p>
    <w:p w14:paraId="67749069" w14:textId="77777777" w:rsidR="000C011E" w:rsidRPr="00313FAA" w:rsidRDefault="000C011E" w:rsidP="000C011E">
      <w:pPr>
        <w:autoSpaceDE w:val="0"/>
        <w:autoSpaceDN w:val="0"/>
        <w:adjustRightInd w:val="0"/>
        <w:rPr>
          <w:rFonts w:asciiTheme="minorHAnsi" w:hAnsiTheme="minorHAnsi" w:cstheme="minorHAnsi"/>
          <w:lang w:eastAsia="en-IE"/>
        </w:rPr>
      </w:pPr>
    </w:p>
    <w:p w14:paraId="7DD507EC" w14:textId="77777777" w:rsidR="000C011E" w:rsidRPr="00313FAA" w:rsidRDefault="000C011E" w:rsidP="000C011E">
      <w:pPr>
        <w:autoSpaceDE w:val="0"/>
        <w:autoSpaceDN w:val="0"/>
        <w:adjustRightInd w:val="0"/>
        <w:ind w:left="720" w:hanging="720"/>
        <w:rPr>
          <w:rFonts w:asciiTheme="minorHAnsi" w:hAnsiTheme="minorHAnsi" w:cstheme="minorHAnsi"/>
          <w:lang w:eastAsia="en-IE"/>
        </w:rPr>
      </w:pPr>
      <w:r w:rsidRPr="00313FAA">
        <w:rPr>
          <w:rFonts w:asciiTheme="minorHAnsi" w:hAnsiTheme="minorHAnsi" w:cstheme="minorHAnsi"/>
          <w:lang w:eastAsia="en-IE"/>
        </w:rPr>
        <w:t>(c)</w:t>
      </w:r>
      <w:r w:rsidRPr="00313FAA">
        <w:rPr>
          <w:rFonts w:asciiTheme="minorHAnsi" w:hAnsiTheme="minorHAnsi" w:cstheme="minorHAnsi"/>
          <w:lang w:eastAsia="en-IE"/>
        </w:rPr>
        <w:tab/>
        <w:t xml:space="preserve">offered paid or given or agreed to pay or give any sum of money or valuable </w:t>
      </w:r>
      <w:r w:rsidR="00D34BF6" w:rsidRPr="00313FAA">
        <w:rPr>
          <w:rFonts w:asciiTheme="minorHAnsi" w:hAnsiTheme="minorHAnsi" w:cstheme="minorHAnsi"/>
          <w:lang w:eastAsia="en-IE"/>
        </w:rPr>
        <w:t xml:space="preserve">     </w:t>
      </w:r>
      <w:r w:rsidRPr="00313FAA">
        <w:rPr>
          <w:rFonts w:asciiTheme="minorHAnsi" w:hAnsiTheme="minorHAnsi" w:cstheme="minorHAnsi"/>
          <w:lang w:eastAsia="en-IE"/>
        </w:rPr>
        <w:t>consideration directly or indirectly to any person for doing or having done causing or having caused to be done in relation to any other tender or proposed tender for the said work, any act or thing of the sort described above.</w:t>
      </w:r>
    </w:p>
    <w:p w14:paraId="709DEBA2" w14:textId="77777777" w:rsidR="000C011E" w:rsidRPr="00313FAA" w:rsidRDefault="000C011E" w:rsidP="000C011E">
      <w:pPr>
        <w:autoSpaceDE w:val="0"/>
        <w:autoSpaceDN w:val="0"/>
        <w:adjustRightInd w:val="0"/>
        <w:rPr>
          <w:rFonts w:asciiTheme="minorHAnsi" w:hAnsiTheme="minorHAnsi" w:cstheme="minorHAnsi"/>
          <w:lang w:eastAsia="en-IE"/>
        </w:rPr>
      </w:pPr>
    </w:p>
    <w:p w14:paraId="75658C47" w14:textId="77777777" w:rsidR="000C011E" w:rsidRPr="00313FAA" w:rsidRDefault="000C011E" w:rsidP="000C011E">
      <w:pPr>
        <w:autoSpaceDE w:val="0"/>
        <w:autoSpaceDN w:val="0"/>
        <w:adjustRightInd w:val="0"/>
        <w:rPr>
          <w:rFonts w:asciiTheme="minorHAnsi" w:hAnsiTheme="minorHAnsi" w:cstheme="minorHAnsi"/>
          <w:lang w:eastAsia="en-IE"/>
        </w:rPr>
      </w:pPr>
      <w:r w:rsidRPr="00313FAA">
        <w:rPr>
          <w:rFonts w:asciiTheme="minorHAnsi" w:hAnsiTheme="minorHAnsi" w:cstheme="minorHAnsi"/>
          <w:lang w:eastAsia="en-IE"/>
        </w:rPr>
        <w:t>We undertake that we will not do any of the acts mentioned in paragraphs 2(a), 2(b) or 2(c). above at any time before the date and hour specified for the return of this tender.</w:t>
      </w:r>
    </w:p>
    <w:p w14:paraId="53C36552" w14:textId="77777777" w:rsidR="000C011E" w:rsidRPr="00313FAA" w:rsidRDefault="000C011E" w:rsidP="000C011E">
      <w:pPr>
        <w:autoSpaceDE w:val="0"/>
        <w:autoSpaceDN w:val="0"/>
        <w:adjustRightInd w:val="0"/>
        <w:rPr>
          <w:rFonts w:asciiTheme="minorHAnsi" w:hAnsiTheme="minorHAnsi" w:cstheme="minorHAnsi"/>
          <w:lang w:eastAsia="en-IE"/>
        </w:rPr>
      </w:pPr>
    </w:p>
    <w:p w14:paraId="0A12D96D" w14:textId="77777777" w:rsidR="00D34BF6" w:rsidRPr="00313FAA" w:rsidRDefault="000C011E" w:rsidP="000B2DCA">
      <w:pPr>
        <w:numPr>
          <w:ilvl w:val="0"/>
          <w:numId w:val="4"/>
        </w:numPr>
        <w:autoSpaceDE w:val="0"/>
        <w:autoSpaceDN w:val="0"/>
        <w:adjustRightInd w:val="0"/>
        <w:rPr>
          <w:rFonts w:asciiTheme="minorHAnsi" w:hAnsiTheme="minorHAnsi" w:cstheme="minorHAnsi"/>
          <w:lang w:eastAsia="en-IE"/>
        </w:rPr>
      </w:pPr>
      <w:r w:rsidRPr="00313FAA">
        <w:rPr>
          <w:rFonts w:asciiTheme="minorHAnsi" w:hAnsiTheme="minorHAnsi" w:cstheme="minorHAnsi"/>
          <w:lang w:eastAsia="en-IE"/>
        </w:rPr>
        <w:t>In this certificate the word "person" includes any persons</w:t>
      </w:r>
      <w:r w:rsidR="00D34BF6" w:rsidRPr="00313FAA">
        <w:rPr>
          <w:rFonts w:asciiTheme="minorHAnsi" w:hAnsiTheme="minorHAnsi" w:cstheme="minorHAnsi"/>
          <w:lang w:eastAsia="en-IE"/>
        </w:rPr>
        <w:t>,</w:t>
      </w:r>
      <w:r w:rsidRPr="00313FAA">
        <w:rPr>
          <w:rFonts w:asciiTheme="minorHAnsi" w:hAnsiTheme="minorHAnsi" w:cstheme="minorHAnsi"/>
          <w:lang w:eastAsia="en-IE"/>
        </w:rPr>
        <w:t xml:space="preserve"> anybody or association, corporate or incorporated and "any agreement or arrangement" includes any such transaction, formal or informal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2"/>
        <w:gridCol w:w="2612"/>
        <w:gridCol w:w="1813"/>
        <w:gridCol w:w="2907"/>
      </w:tblGrid>
      <w:tr w:rsidR="000C011E" w:rsidRPr="00313FAA" w14:paraId="0F53F3B4" w14:textId="77777777" w:rsidTr="0093703A">
        <w:trPr>
          <w:trHeight w:val="437"/>
        </w:trPr>
        <w:tc>
          <w:tcPr>
            <w:tcW w:w="2093" w:type="dxa"/>
          </w:tcPr>
          <w:p w14:paraId="102BEDE3" w14:textId="77777777" w:rsidR="000C011E" w:rsidRPr="00313FAA" w:rsidRDefault="000C011E" w:rsidP="0093703A">
            <w:pPr>
              <w:autoSpaceDE w:val="0"/>
              <w:autoSpaceDN w:val="0"/>
              <w:adjustRightInd w:val="0"/>
              <w:rPr>
                <w:rFonts w:asciiTheme="minorHAnsi" w:hAnsiTheme="minorHAnsi" w:cstheme="minorHAnsi"/>
                <w:b/>
                <w:bCs/>
                <w:i/>
                <w:iCs/>
                <w:lang w:val="en-US"/>
              </w:rPr>
            </w:pPr>
          </w:p>
          <w:p w14:paraId="0051D54A" w14:textId="77777777" w:rsidR="000C011E" w:rsidRPr="00313FAA" w:rsidRDefault="000C011E" w:rsidP="0093703A">
            <w:pPr>
              <w:autoSpaceDE w:val="0"/>
              <w:autoSpaceDN w:val="0"/>
              <w:adjustRightInd w:val="0"/>
              <w:rPr>
                <w:rFonts w:asciiTheme="minorHAnsi" w:hAnsiTheme="minorHAnsi" w:cstheme="minorHAnsi"/>
                <w:b/>
                <w:bCs/>
                <w:i/>
                <w:iCs/>
                <w:lang w:val="en-US"/>
              </w:rPr>
            </w:pPr>
            <w:r w:rsidRPr="00313FAA">
              <w:rPr>
                <w:rFonts w:asciiTheme="minorHAnsi" w:hAnsiTheme="minorHAnsi" w:cstheme="minorHAnsi"/>
                <w:b/>
                <w:bCs/>
                <w:i/>
                <w:iCs/>
                <w:lang w:val="en-US"/>
              </w:rPr>
              <w:t>Signed:</w:t>
            </w:r>
          </w:p>
        </w:tc>
        <w:tc>
          <w:tcPr>
            <w:tcW w:w="2693" w:type="dxa"/>
          </w:tcPr>
          <w:p w14:paraId="5E7037B8" w14:textId="77777777" w:rsidR="000C011E" w:rsidRPr="00313FAA" w:rsidRDefault="000C011E" w:rsidP="0093703A">
            <w:pPr>
              <w:autoSpaceDE w:val="0"/>
              <w:autoSpaceDN w:val="0"/>
              <w:adjustRightInd w:val="0"/>
              <w:rPr>
                <w:rFonts w:asciiTheme="minorHAnsi" w:hAnsiTheme="minorHAnsi" w:cstheme="minorHAnsi"/>
                <w:b/>
                <w:bCs/>
                <w:i/>
                <w:iCs/>
                <w:lang w:val="en-US"/>
              </w:rPr>
            </w:pPr>
          </w:p>
        </w:tc>
        <w:tc>
          <w:tcPr>
            <w:tcW w:w="1837" w:type="dxa"/>
          </w:tcPr>
          <w:p w14:paraId="121684C2" w14:textId="77777777" w:rsidR="000C011E" w:rsidRPr="00313FAA" w:rsidRDefault="000C011E" w:rsidP="0093703A">
            <w:pPr>
              <w:autoSpaceDE w:val="0"/>
              <w:autoSpaceDN w:val="0"/>
              <w:adjustRightInd w:val="0"/>
              <w:rPr>
                <w:rFonts w:asciiTheme="minorHAnsi" w:hAnsiTheme="minorHAnsi" w:cstheme="minorHAnsi"/>
                <w:b/>
                <w:bCs/>
                <w:i/>
                <w:iCs/>
                <w:lang w:val="en-US"/>
              </w:rPr>
            </w:pPr>
          </w:p>
          <w:p w14:paraId="04EFD275" w14:textId="77777777" w:rsidR="000C011E" w:rsidRPr="00313FAA" w:rsidRDefault="000C011E" w:rsidP="0093703A">
            <w:pPr>
              <w:autoSpaceDE w:val="0"/>
              <w:autoSpaceDN w:val="0"/>
              <w:adjustRightInd w:val="0"/>
              <w:rPr>
                <w:rFonts w:asciiTheme="minorHAnsi" w:hAnsiTheme="minorHAnsi" w:cstheme="minorHAnsi"/>
                <w:b/>
                <w:bCs/>
                <w:i/>
                <w:iCs/>
                <w:lang w:val="en-US"/>
              </w:rPr>
            </w:pPr>
            <w:r w:rsidRPr="00313FAA">
              <w:rPr>
                <w:rFonts w:asciiTheme="minorHAnsi" w:hAnsiTheme="minorHAnsi" w:cstheme="minorHAnsi"/>
                <w:b/>
                <w:bCs/>
                <w:i/>
                <w:iCs/>
                <w:lang w:val="en-US"/>
              </w:rPr>
              <w:t>Position:</w:t>
            </w:r>
          </w:p>
        </w:tc>
        <w:tc>
          <w:tcPr>
            <w:tcW w:w="2997" w:type="dxa"/>
          </w:tcPr>
          <w:p w14:paraId="7F698D05" w14:textId="77777777" w:rsidR="000C011E" w:rsidRPr="00313FAA" w:rsidRDefault="000C011E" w:rsidP="0093703A">
            <w:pPr>
              <w:autoSpaceDE w:val="0"/>
              <w:autoSpaceDN w:val="0"/>
              <w:adjustRightInd w:val="0"/>
              <w:rPr>
                <w:rFonts w:asciiTheme="minorHAnsi" w:hAnsiTheme="minorHAnsi" w:cstheme="minorHAnsi"/>
                <w:b/>
                <w:bCs/>
                <w:i/>
                <w:iCs/>
                <w:lang w:val="en-US"/>
              </w:rPr>
            </w:pPr>
          </w:p>
        </w:tc>
      </w:tr>
      <w:tr w:rsidR="000C011E" w:rsidRPr="00313FAA" w14:paraId="03D33048" w14:textId="77777777" w:rsidTr="0093703A">
        <w:trPr>
          <w:trHeight w:val="402"/>
        </w:trPr>
        <w:tc>
          <w:tcPr>
            <w:tcW w:w="2093" w:type="dxa"/>
          </w:tcPr>
          <w:p w14:paraId="22B8EFAC" w14:textId="77777777" w:rsidR="000C011E" w:rsidRPr="00313FAA" w:rsidRDefault="000C011E" w:rsidP="0093703A">
            <w:pPr>
              <w:autoSpaceDE w:val="0"/>
              <w:autoSpaceDN w:val="0"/>
              <w:adjustRightInd w:val="0"/>
              <w:rPr>
                <w:rFonts w:asciiTheme="minorHAnsi" w:hAnsiTheme="minorHAnsi" w:cstheme="minorHAnsi"/>
                <w:b/>
                <w:bCs/>
                <w:i/>
                <w:iCs/>
                <w:lang w:val="en-US"/>
              </w:rPr>
            </w:pPr>
          </w:p>
          <w:p w14:paraId="2BCF6490" w14:textId="77777777" w:rsidR="000C011E" w:rsidRPr="00313FAA" w:rsidRDefault="000C011E" w:rsidP="0093703A">
            <w:pPr>
              <w:autoSpaceDE w:val="0"/>
              <w:autoSpaceDN w:val="0"/>
              <w:adjustRightInd w:val="0"/>
              <w:rPr>
                <w:rFonts w:asciiTheme="minorHAnsi" w:hAnsiTheme="minorHAnsi" w:cstheme="minorHAnsi"/>
                <w:b/>
                <w:bCs/>
                <w:i/>
                <w:iCs/>
                <w:lang w:val="en-US"/>
              </w:rPr>
            </w:pPr>
            <w:r w:rsidRPr="00313FAA">
              <w:rPr>
                <w:rFonts w:asciiTheme="minorHAnsi" w:hAnsiTheme="minorHAnsi" w:cstheme="minorHAnsi"/>
                <w:b/>
                <w:bCs/>
                <w:i/>
                <w:iCs/>
                <w:lang w:val="en-US"/>
              </w:rPr>
              <w:t>Print Name:</w:t>
            </w:r>
          </w:p>
        </w:tc>
        <w:tc>
          <w:tcPr>
            <w:tcW w:w="2693" w:type="dxa"/>
          </w:tcPr>
          <w:p w14:paraId="4E51C24D" w14:textId="77777777" w:rsidR="000C011E" w:rsidRPr="00313FAA" w:rsidRDefault="000C011E" w:rsidP="0093703A">
            <w:pPr>
              <w:autoSpaceDE w:val="0"/>
              <w:autoSpaceDN w:val="0"/>
              <w:adjustRightInd w:val="0"/>
              <w:rPr>
                <w:rFonts w:asciiTheme="minorHAnsi" w:hAnsiTheme="minorHAnsi" w:cstheme="minorHAnsi"/>
                <w:b/>
                <w:bCs/>
                <w:i/>
                <w:iCs/>
                <w:lang w:val="en-US"/>
              </w:rPr>
            </w:pPr>
          </w:p>
        </w:tc>
        <w:tc>
          <w:tcPr>
            <w:tcW w:w="1837" w:type="dxa"/>
          </w:tcPr>
          <w:p w14:paraId="3197E395" w14:textId="77777777" w:rsidR="000C011E" w:rsidRPr="00313FAA" w:rsidRDefault="000C011E" w:rsidP="0093703A">
            <w:pPr>
              <w:autoSpaceDE w:val="0"/>
              <w:autoSpaceDN w:val="0"/>
              <w:adjustRightInd w:val="0"/>
              <w:rPr>
                <w:rFonts w:asciiTheme="minorHAnsi" w:hAnsiTheme="minorHAnsi" w:cstheme="minorHAnsi"/>
                <w:b/>
                <w:bCs/>
                <w:i/>
                <w:iCs/>
                <w:lang w:val="en-US"/>
              </w:rPr>
            </w:pPr>
          </w:p>
          <w:p w14:paraId="2B029C47" w14:textId="77777777" w:rsidR="000C011E" w:rsidRPr="00313FAA" w:rsidRDefault="000C011E" w:rsidP="0093703A">
            <w:pPr>
              <w:autoSpaceDE w:val="0"/>
              <w:autoSpaceDN w:val="0"/>
              <w:adjustRightInd w:val="0"/>
              <w:rPr>
                <w:rFonts w:asciiTheme="minorHAnsi" w:hAnsiTheme="minorHAnsi" w:cstheme="minorHAnsi"/>
                <w:b/>
                <w:bCs/>
                <w:i/>
                <w:iCs/>
                <w:lang w:val="en-US"/>
              </w:rPr>
            </w:pPr>
            <w:r w:rsidRPr="00313FAA">
              <w:rPr>
                <w:rFonts w:asciiTheme="minorHAnsi" w:hAnsiTheme="minorHAnsi" w:cstheme="minorHAnsi"/>
                <w:b/>
                <w:bCs/>
                <w:i/>
                <w:iCs/>
                <w:lang w:val="en-US"/>
              </w:rPr>
              <w:t>Phone no:</w:t>
            </w:r>
          </w:p>
        </w:tc>
        <w:tc>
          <w:tcPr>
            <w:tcW w:w="2997" w:type="dxa"/>
          </w:tcPr>
          <w:p w14:paraId="1E321EC5" w14:textId="77777777" w:rsidR="000C011E" w:rsidRPr="00313FAA" w:rsidRDefault="000C011E" w:rsidP="0093703A">
            <w:pPr>
              <w:autoSpaceDE w:val="0"/>
              <w:autoSpaceDN w:val="0"/>
              <w:adjustRightInd w:val="0"/>
              <w:rPr>
                <w:rFonts w:asciiTheme="minorHAnsi" w:hAnsiTheme="minorHAnsi" w:cstheme="minorHAnsi"/>
                <w:b/>
                <w:bCs/>
                <w:i/>
                <w:iCs/>
                <w:lang w:val="en-US"/>
              </w:rPr>
            </w:pPr>
          </w:p>
        </w:tc>
      </w:tr>
      <w:tr w:rsidR="000C011E" w:rsidRPr="00313FAA" w14:paraId="096B7AA0" w14:textId="77777777" w:rsidTr="0093703A">
        <w:trPr>
          <w:trHeight w:val="423"/>
        </w:trPr>
        <w:tc>
          <w:tcPr>
            <w:tcW w:w="2093" w:type="dxa"/>
          </w:tcPr>
          <w:p w14:paraId="57EFDCEC" w14:textId="77777777" w:rsidR="000C011E" w:rsidRPr="00313FAA" w:rsidRDefault="000C011E" w:rsidP="0093703A">
            <w:pPr>
              <w:autoSpaceDE w:val="0"/>
              <w:autoSpaceDN w:val="0"/>
              <w:adjustRightInd w:val="0"/>
              <w:rPr>
                <w:rFonts w:asciiTheme="minorHAnsi" w:hAnsiTheme="minorHAnsi" w:cstheme="minorHAnsi"/>
                <w:b/>
                <w:bCs/>
                <w:i/>
                <w:iCs/>
                <w:lang w:val="en-US"/>
              </w:rPr>
            </w:pPr>
          </w:p>
          <w:p w14:paraId="27FB2E5D" w14:textId="77777777" w:rsidR="000C011E" w:rsidRPr="00313FAA" w:rsidRDefault="000C011E" w:rsidP="0093703A">
            <w:pPr>
              <w:autoSpaceDE w:val="0"/>
              <w:autoSpaceDN w:val="0"/>
              <w:adjustRightInd w:val="0"/>
              <w:rPr>
                <w:rFonts w:asciiTheme="minorHAnsi" w:hAnsiTheme="minorHAnsi" w:cstheme="minorHAnsi"/>
                <w:b/>
                <w:bCs/>
                <w:i/>
                <w:iCs/>
                <w:lang w:val="en-US"/>
              </w:rPr>
            </w:pPr>
            <w:r w:rsidRPr="00313FAA">
              <w:rPr>
                <w:rFonts w:asciiTheme="minorHAnsi" w:hAnsiTheme="minorHAnsi" w:cstheme="minorHAnsi"/>
                <w:b/>
                <w:bCs/>
                <w:i/>
                <w:iCs/>
                <w:lang w:val="en-US"/>
              </w:rPr>
              <w:t>Company Name:</w:t>
            </w:r>
          </w:p>
        </w:tc>
        <w:tc>
          <w:tcPr>
            <w:tcW w:w="2693" w:type="dxa"/>
          </w:tcPr>
          <w:p w14:paraId="6A2E7D73" w14:textId="77777777" w:rsidR="000C011E" w:rsidRPr="00313FAA" w:rsidRDefault="000C011E" w:rsidP="0093703A">
            <w:pPr>
              <w:autoSpaceDE w:val="0"/>
              <w:autoSpaceDN w:val="0"/>
              <w:adjustRightInd w:val="0"/>
              <w:rPr>
                <w:rFonts w:asciiTheme="minorHAnsi" w:hAnsiTheme="minorHAnsi" w:cstheme="minorHAnsi"/>
                <w:b/>
                <w:bCs/>
                <w:i/>
                <w:iCs/>
                <w:lang w:val="en-US"/>
              </w:rPr>
            </w:pPr>
          </w:p>
        </w:tc>
        <w:tc>
          <w:tcPr>
            <w:tcW w:w="1837" w:type="dxa"/>
          </w:tcPr>
          <w:p w14:paraId="148F928D" w14:textId="77777777" w:rsidR="000C011E" w:rsidRPr="00313FAA" w:rsidRDefault="000C011E" w:rsidP="0093703A">
            <w:pPr>
              <w:autoSpaceDE w:val="0"/>
              <w:autoSpaceDN w:val="0"/>
              <w:adjustRightInd w:val="0"/>
              <w:rPr>
                <w:rFonts w:asciiTheme="minorHAnsi" w:hAnsiTheme="minorHAnsi" w:cstheme="minorHAnsi"/>
                <w:b/>
                <w:bCs/>
                <w:i/>
                <w:iCs/>
                <w:lang w:val="en-US"/>
              </w:rPr>
            </w:pPr>
          </w:p>
          <w:p w14:paraId="62F5E2AB" w14:textId="77777777" w:rsidR="000C011E" w:rsidRPr="00313FAA" w:rsidRDefault="000C011E" w:rsidP="0093703A">
            <w:pPr>
              <w:autoSpaceDE w:val="0"/>
              <w:autoSpaceDN w:val="0"/>
              <w:adjustRightInd w:val="0"/>
              <w:rPr>
                <w:rFonts w:asciiTheme="minorHAnsi" w:hAnsiTheme="minorHAnsi" w:cstheme="minorHAnsi"/>
                <w:b/>
                <w:bCs/>
                <w:i/>
                <w:iCs/>
                <w:lang w:val="en-US"/>
              </w:rPr>
            </w:pPr>
            <w:r w:rsidRPr="00313FAA">
              <w:rPr>
                <w:rFonts w:asciiTheme="minorHAnsi" w:hAnsiTheme="minorHAnsi" w:cstheme="minorHAnsi"/>
                <w:b/>
                <w:bCs/>
                <w:i/>
                <w:iCs/>
                <w:lang w:val="en-US"/>
              </w:rPr>
              <w:t>Date:</w:t>
            </w:r>
          </w:p>
        </w:tc>
        <w:tc>
          <w:tcPr>
            <w:tcW w:w="2997" w:type="dxa"/>
          </w:tcPr>
          <w:p w14:paraId="0E05A3D9" w14:textId="77777777" w:rsidR="000C011E" w:rsidRPr="00313FAA" w:rsidRDefault="000C011E" w:rsidP="0093703A">
            <w:pPr>
              <w:autoSpaceDE w:val="0"/>
              <w:autoSpaceDN w:val="0"/>
              <w:adjustRightInd w:val="0"/>
              <w:rPr>
                <w:rFonts w:asciiTheme="minorHAnsi" w:hAnsiTheme="minorHAnsi" w:cstheme="minorHAnsi"/>
                <w:b/>
                <w:bCs/>
                <w:i/>
                <w:iCs/>
                <w:lang w:val="en-US"/>
              </w:rPr>
            </w:pPr>
          </w:p>
        </w:tc>
      </w:tr>
      <w:tr w:rsidR="000C011E" w:rsidRPr="00313FAA" w14:paraId="6D11FFE9" w14:textId="77777777" w:rsidTr="0093703A">
        <w:trPr>
          <w:trHeight w:val="415"/>
        </w:trPr>
        <w:tc>
          <w:tcPr>
            <w:tcW w:w="2093" w:type="dxa"/>
          </w:tcPr>
          <w:p w14:paraId="7B4C07D7" w14:textId="77777777" w:rsidR="000C011E" w:rsidRPr="00313FAA" w:rsidRDefault="000C011E" w:rsidP="0093703A">
            <w:pPr>
              <w:autoSpaceDE w:val="0"/>
              <w:autoSpaceDN w:val="0"/>
              <w:adjustRightInd w:val="0"/>
              <w:rPr>
                <w:rFonts w:asciiTheme="minorHAnsi" w:hAnsiTheme="minorHAnsi" w:cstheme="minorHAnsi"/>
                <w:b/>
                <w:bCs/>
                <w:i/>
                <w:iCs/>
                <w:lang w:val="en-US"/>
              </w:rPr>
            </w:pPr>
          </w:p>
          <w:p w14:paraId="2ED5BA65" w14:textId="77777777" w:rsidR="000C011E" w:rsidRPr="00313FAA" w:rsidRDefault="000C011E" w:rsidP="0093703A">
            <w:pPr>
              <w:autoSpaceDE w:val="0"/>
              <w:autoSpaceDN w:val="0"/>
              <w:adjustRightInd w:val="0"/>
              <w:rPr>
                <w:rFonts w:asciiTheme="minorHAnsi" w:hAnsiTheme="minorHAnsi" w:cstheme="minorHAnsi"/>
                <w:b/>
                <w:bCs/>
                <w:i/>
                <w:iCs/>
                <w:lang w:val="en-US"/>
              </w:rPr>
            </w:pPr>
            <w:r w:rsidRPr="00313FAA">
              <w:rPr>
                <w:rFonts w:asciiTheme="minorHAnsi" w:hAnsiTheme="minorHAnsi" w:cstheme="minorHAnsi"/>
                <w:b/>
                <w:bCs/>
                <w:i/>
                <w:iCs/>
                <w:lang w:val="en-US"/>
              </w:rPr>
              <w:t>Postal Address:</w:t>
            </w:r>
          </w:p>
        </w:tc>
        <w:tc>
          <w:tcPr>
            <w:tcW w:w="7527" w:type="dxa"/>
            <w:gridSpan w:val="3"/>
          </w:tcPr>
          <w:p w14:paraId="585C6EC2" w14:textId="77777777" w:rsidR="000C011E" w:rsidRPr="00313FAA" w:rsidRDefault="000C011E" w:rsidP="0093703A">
            <w:pPr>
              <w:autoSpaceDE w:val="0"/>
              <w:autoSpaceDN w:val="0"/>
              <w:adjustRightInd w:val="0"/>
              <w:rPr>
                <w:rFonts w:asciiTheme="minorHAnsi" w:hAnsiTheme="minorHAnsi" w:cstheme="minorHAnsi"/>
                <w:b/>
                <w:bCs/>
                <w:i/>
                <w:iCs/>
                <w:lang w:val="en-US"/>
              </w:rPr>
            </w:pPr>
          </w:p>
        </w:tc>
      </w:tr>
      <w:tr w:rsidR="000C011E" w:rsidRPr="00313FAA" w14:paraId="110F6279" w14:textId="77777777" w:rsidTr="0093703A">
        <w:trPr>
          <w:trHeight w:val="407"/>
        </w:trPr>
        <w:tc>
          <w:tcPr>
            <w:tcW w:w="2093" w:type="dxa"/>
          </w:tcPr>
          <w:p w14:paraId="66937C03" w14:textId="77777777" w:rsidR="000C011E" w:rsidRPr="00313FAA" w:rsidRDefault="000C011E" w:rsidP="0093703A">
            <w:pPr>
              <w:autoSpaceDE w:val="0"/>
              <w:autoSpaceDN w:val="0"/>
              <w:adjustRightInd w:val="0"/>
              <w:rPr>
                <w:rFonts w:asciiTheme="minorHAnsi" w:hAnsiTheme="minorHAnsi" w:cstheme="minorHAnsi"/>
                <w:b/>
                <w:bCs/>
                <w:i/>
                <w:iCs/>
                <w:lang w:val="en-US"/>
              </w:rPr>
            </w:pPr>
          </w:p>
          <w:p w14:paraId="43096E5C" w14:textId="77777777" w:rsidR="000C011E" w:rsidRPr="00313FAA" w:rsidRDefault="000C011E" w:rsidP="0093703A">
            <w:pPr>
              <w:autoSpaceDE w:val="0"/>
              <w:autoSpaceDN w:val="0"/>
              <w:adjustRightInd w:val="0"/>
              <w:rPr>
                <w:rFonts w:asciiTheme="minorHAnsi" w:hAnsiTheme="minorHAnsi" w:cstheme="minorHAnsi"/>
                <w:b/>
                <w:bCs/>
                <w:i/>
                <w:iCs/>
                <w:lang w:val="en-US"/>
              </w:rPr>
            </w:pPr>
            <w:r w:rsidRPr="00313FAA">
              <w:rPr>
                <w:rFonts w:asciiTheme="minorHAnsi" w:hAnsiTheme="minorHAnsi" w:cstheme="minorHAnsi"/>
                <w:b/>
                <w:bCs/>
                <w:i/>
                <w:iCs/>
                <w:lang w:val="en-US"/>
              </w:rPr>
              <w:t>Email Address</w:t>
            </w:r>
          </w:p>
        </w:tc>
        <w:tc>
          <w:tcPr>
            <w:tcW w:w="7527" w:type="dxa"/>
            <w:gridSpan w:val="3"/>
          </w:tcPr>
          <w:p w14:paraId="5BDB8F25" w14:textId="77777777" w:rsidR="000C011E" w:rsidRPr="00313FAA" w:rsidRDefault="000C011E" w:rsidP="0093703A">
            <w:pPr>
              <w:autoSpaceDE w:val="0"/>
              <w:autoSpaceDN w:val="0"/>
              <w:adjustRightInd w:val="0"/>
              <w:rPr>
                <w:rFonts w:asciiTheme="minorHAnsi" w:hAnsiTheme="minorHAnsi" w:cstheme="minorHAnsi"/>
                <w:b/>
                <w:bCs/>
                <w:i/>
                <w:iCs/>
                <w:lang w:val="en-US"/>
              </w:rPr>
            </w:pPr>
          </w:p>
        </w:tc>
      </w:tr>
    </w:tbl>
    <w:p w14:paraId="1641823E" w14:textId="77777777" w:rsidR="000C011E" w:rsidRPr="00313FAA" w:rsidRDefault="000C011E" w:rsidP="000C011E">
      <w:pPr>
        <w:autoSpaceDE w:val="0"/>
        <w:autoSpaceDN w:val="0"/>
        <w:adjustRightInd w:val="0"/>
        <w:rPr>
          <w:rFonts w:asciiTheme="minorHAnsi" w:hAnsiTheme="minorHAnsi" w:cstheme="minorHAnsi"/>
          <w:lang w:eastAsia="en-IE"/>
        </w:rPr>
      </w:pPr>
    </w:p>
    <w:p w14:paraId="0C54D096" w14:textId="4568AFEC" w:rsidR="00B9586C" w:rsidRPr="00313FAA" w:rsidRDefault="00B9586C">
      <w:pPr>
        <w:rPr>
          <w:rFonts w:asciiTheme="minorHAnsi" w:hAnsiTheme="minorHAnsi" w:cstheme="minorHAnsi"/>
        </w:rPr>
      </w:pPr>
    </w:p>
    <w:p w14:paraId="2CD2C3AA" w14:textId="6DE3BCCE" w:rsidR="000C011E" w:rsidRPr="00452E59" w:rsidRDefault="00502A1D" w:rsidP="00063FBE">
      <w:pPr>
        <w:jc w:val="center"/>
        <w:rPr>
          <w:rFonts w:asciiTheme="minorHAnsi" w:hAnsiTheme="minorHAnsi" w:cstheme="minorHAnsi"/>
          <w:b/>
          <w:bCs/>
          <w:sz w:val="32"/>
          <w:szCs w:val="32"/>
        </w:rPr>
      </w:pPr>
      <w:r w:rsidRPr="00452E59">
        <w:rPr>
          <w:rFonts w:asciiTheme="minorHAnsi" w:hAnsiTheme="minorHAnsi" w:cstheme="minorHAnsi"/>
          <w:b/>
          <w:bCs/>
          <w:sz w:val="32"/>
          <w:szCs w:val="32"/>
        </w:rPr>
        <w:lastRenderedPageBreak/>
        <w:t xml:space="preserve">Appendix </w:t>
      </w:r>
      <w:r w:rsidR="00452E59">
        <w:rPr>
          <w:rFonts w:asciiTheme="minorHAnsi" w:hAnsiTheme="minorHAnsi" w:cstheme="minorHAnsi"/>
          <w:b/>
          <w:bCs/>
          <w:sz w:val="32"/>
          <w:szCs w:val="32"/>
        </w:rPr>
        <w:t>5</w:t>
      </w:r>
      <w:r w:rsidR="00D34BF6" w:rsidRPr="00452E59">
        <w:rPr>
          <w:rFonts w:asciiTheme="minorHAnsi" w:hAnsiTheme="minorHAnsi" w:cstheme="minorHAnsi"/>
          <w:b/>
          <w:bCs/>
          <w:sz w:val="32"/>
          <w:szCs w:val="32"/>
        </w:rPr>
        <w:t>:</w:t>
      </w:r>
      <w:r w:rsidR="000C011E" w:rsidRPr="00452E59">
        <w:rPr>
          <w:rFonts w:asciiTheme="minorHAnsi" w:hAnsiTheme="minorHAnsi" w:cstheme="minorHAnsi"/>
          <w:b/>
          <w:bCs/>
          <w:sz w:val="32"/>
          <w:szCs w:val="32"/>
        </w:rPr>
        <w:t xml:space="preserve"> Candidate Information – Please complete and return</w:t>
      </w:r>
    </w:p>
    <w:p w14:paraId="2CA91AF0" w14:textId="77777777" w:rsidR="00C65910" w:rsidRPr="00313FAA" w:rsidRDefault="00C65910" w:rsidP="00B9586C">
      <w:pPr>
        <w:pStyle w:val="Heading1"/>
        <w:jc w:val="left"/>
        <w:rPr>
          <w:rFonts w:asciiTheme="minorHAnsi" w:hAnsiTheme="minorHAnsi" w:cstheme="minorHAnsi"/>
          <w:sz w:val="24"/>
        </w:rPr>
      </w:pPr>
    </w:p>
    <w:p w14:paraId="6E7B3C48" w14:textId="77777777" w:rsidR="00502A1D" w:rsidRPr="00313FAA" w:rsidRDefault="000C011E" w:rsidP="00567F99">
      <w:pPr>
        <w:pStyle w:val="Heading1"/>
        <w:jc w:val="left"/>
        <w:rPr>
          <w:rFonts w:asciiTheme="minorHAnsi" w:hAnsiTheme="minorHAnsi" w:cstheme="minorHAnsi"/>
          <w:sz w:val="24"/>
        </w:rPr>
      </w:pPr>
      <w:r w:rsidRPr="00313FAA">
        <w:rPr>
          <w:rFonts w:asciiTheme="minorHAnsi" w:hAnsiTheme="minorHAnsi" w:cstheme="minorHAnsi"/>
          <w:sz w:val="24"/>
        </w:rPr>
        <w:t>4.1 Company Information</w:t>
      </w:r>
      <w:r w:rsidR="00502A1D" w:rsidRPr="00313FAA">
        <w:rPr>
          <w:rFonts w:asciiTheme="minorHAnsi" w:hAnsiTheme="minorHAnsi" w:cstheme="minorHAnsi"/>
          <w:sz w:val="24"/>
        </w:rPr>
        <w:t xml:space="preserve"> </w:t>
      </w:r>
    </w:p>
    <w:p w14:paraId="08C480DC" w14:textId="77777777" w:rsidR="00502A1D" w:rsidRPr="00313FAA" w:rsidRDefault="00502A1D" w:rsidP="00502A1D">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216"/>
      </w:tblGrid>
      <w:tr w:rsidR="00502A1D" w:rsidRPr="00313FAA" w14:paraId="0C8660A6" w14:textId="77777777" w:rsidTr="006910CA">
        <w:tc>
          <w:tcPr>
            <w:tcW w:w="4106" w:type="dxa"/>
          </w:tcPr>
          <w:p w14:paraId="75901E35"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Full Company Name</w:t>
            </w:r>
          </w:p>
          <w:p w14:paraId="34E3D07D" w14:textId="77777777" w:rsidR="00502A1D" w:rsidRPr="00313FAA" w:rsidRDefault="00502A1D" w:rsidP="00502A1D">
            <w:pPr>
              <w:rPr>
                <w:rFonts w:asciiTheme="minorHAnsi" w:hAnsiTheme="minorHAnsi" w:cstheme="minorHAnsi"/>
              </w:rPr>
            </w:pPr>
          </w:p>
        </w:tc>
        <w:tc>
          <w:tcPr>
            <w:tcW w:w="5216" w:type="dxa"/>
          </w:tcPr>
          <w:p w14:paraId="22C2215B" w14:textId="77777777" w:rsidR="00502A1D" w:rsidRPr="00313FAA" w:rsidRDefault="00502A1D" w:rsidP="00502A1D">
            <w:pPr>
              <w:rPr>
                <w:rFonts w:asciiTheme="minorHAnsi" w:hAnsiTheme="minorHAnsi" w:cstheme="minorHAnsi"/>
              </w:rPr>
            </w:pPr>
          </w:p>
        </w:tc>
      </w:tr>
      <w:tr w:rsidR="00502A1D" w:rsidRPr="00313FAA" w14:paraId="7B2DDA1E" w14:textId="77777777" w:rsidTr="006910CA">
        <w:tc>
          <w:tcPr>
            <w:tcW w:w="4106" w:type="dxa"/>
          </w:tcPr>
          <w:p w14:paraId="1A3689D0"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 xml:space="preserve">Previous Company Name </w:t>
            </w:r>
            <w:proofErr w:type="gramStart"/>
            <w:r w:rsidRPr="00313FAA">
              <w:rPr>
                <w:rFonts w:asciiTheme="minorHAnsi" w:hAnsiTheme="minorHAnsi" w:cstheme="minorHAnsi"/>
              </w:rPr>
              <w:t>( if</w:t>
            </w:r>
            <w:proofErr w:type="gramEnd"/>
            <w:r w:rsidRPr="00313FAA">
              <w:rPr>
                <w:rFonts w:asciiTheme="minorHAnsi" w:hAnsiTheme="minorHAnsi" w:cstheme="minorHAnsi"/>
              </w:rPr>
              <w:t xml:space="preserve"> applicable)</w:t>
            </w:r>
          </w:p>
          <w:p w14:paraId="3951AB4F" w14:textId="77777777" w:rsidR="00502A1D" w:rsidRPr="00313FAA" w:rsidRDefault="00502A1D" w:rsidP="00502A1D">
            <w:pPr>
              <w:rPr>
                <w:rFonts w:asciiTheme="minorHAnsi" w:hAnsiTheme="minorHAnsi" w:cstheme="minorHAnsi"/>
              </w:rPr>
            </w:pPr>
          </w:p>
        </w:tc>
        <w:tc>
          <w:tcPr>
            <w:tcW w:w="5216" w:type="dxa"/>
          </w:tcPr>
          <w:p w14:paraId="0D25B8C3" w14:textId="77777777" w:rsidR="00502A1D" w:rsidRPr="00313FAA" w:rsidRDefault="00502A1D" w:rsidP="00502A1D">
            <w:pPr>
              <w:rPr>
                <w:rFonts w:asciiTheme="minorHAnsi" w:hAnsiTheme="minorHAnsi" w:cstheme="minorHAnsi"/>
              </w:rPr>
            </w:pPr>
          </w:p>
        </w:tc>
      </w:tr>
      <w:tr w:rsidR="00502A1D" w:rsidRPr="00313FAA" w14:paraId="527E8DF8" w14:textId="77777777" w:rsidTr="006910CA">
        <w:tc>
          <w:tcPr>
            <w:tcW w:w="4106" w:type="dxa"/>
          </w:tcPr>
          <w:p w14:paraId="2915A377"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Company Description</w:t>
            </w:r>
          </w:p>
          <w:p w14:paraId="3E2CDBBB" w14:textId="77777777" w:rsidR="00502A1D" w:rsidRPr="00313FAA" w:rsidRDefault="00502A1D" w:rsidP="00502A1D">
            <w:pPr>
              <w:rPr>
                <w:rFonts w:asciiTheme="minorHAnsi" w:hAnsiTheme="minorHAnsi" w:cstheme="minorHAnsi"/>
              </w:rPr>
            </w:pPr>
          </w:p>
          <w:p w14:paraId="59F6640E" w14:textId="77777777" w:rsidR="00502A1D" w:rsidRPr="00313FAA" w:rsidRDefault="00502A1D" w:rsidP="00502A1D">
            <w:pPr>
              <w:rPr>
                <w:rFonts w:asciiTheme="minorHAnsi" w:hAnsiTheme="minorHAnsi" w:cstheme="minorHAnsi"/>
              </w:rPr>
            </w:pPr>
          </w:p>
        </w:tc>
        <w:tc>
          <w:tcPr>
            <w:tcW w:w="5216" w:type="dxa"/>
          </w:tcPr>
          <w:p w14:paraId="5C696618" w14:textId="77777777" w:rsidR="00502A1D" w:rsidRPr="00313FAA" w:rsidRDefault="00502A1D" w:rsidP="00502A1D">
            <w:pPr>
              <w:rPr>
                <w:rFonts w:asciiTheme="minorHAnsi" w:hAnsiTheme="minorHAnsi" w:cstheme="minorHAnsi"/>
              </w:rPr>
            </w:pPr>
          </w:p>
        </w:tc>
      </w:tr>
      <w:tr w:rsidR="00502A1D" w:rsidRPr="00313FAA" w14:paraId="339FB0D0" w14:textId="77777777" w:rsidTr="006910CA">
        <w:tc>
          <w:tcPr>
            <w:tcW w:w="4106" w:type="dxa"/>
          </w:tcPr>
          <w:p w14:paraId="5C194878"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Address</w:t>
            </w:r>
          </w:p>
          <w:p w14:paraId="50FE1A94" w14:textId="77777777" w:rsidR="00502A1D" w:rsidRPr="00313FAA" w:rsidRDefault="00502A1D" w:rsidP="00502A1D">
            <w:pPr>
              <w:rPr>
                <w:rFonts w:asciiTheme="minorHAnsi" w:hAnsiTheme="minorHAnsi" w:cstheme="minorHAnsi"/>
              </w:rPr>
            </w:pPr>
          </w:p>
          <w:p w14:paraId="3F4E8AB0" w14:textId="77777777" w:rsidR="00502A1D" w:rsidRPr="00313FAA" w:rsidRDefault="00502A1D" w:rsidP="00502A1D">
            <w:pPr>
              <w:rPr>
                <w:rFonts w:asciiTheme="minorHAnsi" w:hAnsiTheme="minorHAnsi" w:cstheme="minorHAnsi"/>
              </w:rPr>
            </w:pPr>
          </w:p>
        </w:tc>
        <w:tc>
          <w:tcPr>
            <w:tcW w:w="5216" w:type="dxa"/>
          </w:tcPr>
          <w:p w14:paraId="432B637F" w14:textId="77777777" w:rsidR="00502A1D" w:rsidRPr="00313FAA" w:rsidRDefault="00502A1D" w:rsidP="00502A1D">
            <w:pPr>
              <w:rPr>
                <w:rFonts w:asciiTheme="minorHAnsi" w:hAnsiTheme="minorHAnsi" w:cstheme="minorHAnsi"/>
              </w:rPr>
            </w:pPr>
          </w:p>
          <w:p w14:paraId="7294C5A4" w14:textId="77777777" w:rsidR="00502A1D" w:rsidRPr="00313FAA" w:rsidRDefault="00502A1D" w:rsidP="00502A1D">
            <w:pPr>
              <w:rPr>
                <w:rFonts w:asciiTheme="minorHAnsi" w:hAnsiTheme="minorHAnsi" w:cstheme="minorHAnsi"/>
              </w:rPr>
            </w:pPr>
          </w:p>
          <w:p w14:paraId="506F21DC" w14:textId="77777777" w:rsidR="00502A1D" w:rsidRPr="00313FAA" w:rsidRDefault="00502A1D" w:rsidP="00502A1D">
            <w:pPr>
              <w:rPr>
                <w:rFonts w:asciiTheme="minorHAnsi" w:hAnsiTheme="minorHAnsi" w:cstheme="minorHAnsi"/>
              </w:rPr>
            </w:pPr>
          </w:p>
          <w:p w14:paraId="5272C35F" w14:textId="77777777" w:rsidR="00502A1D" w:rsidRPr="00313FAA" w:rsidRDefault="00502A1D" w:rsidP="00502A1D">
            <w:pPr>
              <w:rPr>
                <w:rFonts w:asciiTheme="minorHAnsi" w:hAnsiTheme="minorHAnsi" w:cstheme="minorHAnsi"/>
              </w:rPr>
            </w:pPr>
          </w:p>
          <w:p w14:paraId="17BDF42C" w14:textId="77777777" w:rsidR="00502A1D" w:rsidRPr="00313FAA" w:rsidRDefault="00502A1D" w:rsidP="00502A1D">
            <w:pPr>
              <w:rPr>
                <w:rFonts w:asciiTheme="minorHAnsi" w:hAnsiTheme="minorHAnsi" w:cstheme="minorHAnsi"/>
              </w:rPr>
            </w:pPr>
          </w:p>
          <w:p w14:paraId="6D4CFB99" w14:textId="77777777" w:rsidR="00502A1D" w:rsidRPr="00313FAA" w:rsidRDefault="00502A1D" w:rsidP="00502A1D">
            <w:pPr>
              <w:rPr>
                <w:rFonts w:asciiTheme="minorHAnsi" w:hAnsiTheme="minorHAnsi" w:cstheme="minorHAnsi"/>
              </w:rPr>
            </w:pPr>
          </w:p>
          <w:p w14:paraId="3D5CFE97" w14:textId="77777777" w:rsidR="00502A1D" w:rsidRPr="00313FAA" w:rsidRDefault="00502A1D" w:rsidP="00502A1D">
            <w:pPr>
              <w:rPr>
                <w:rFonts w:asciiTheme="minorHAnsi" w:hAnsiTheme="minorHAnsi" w:cstheme="minorHAnsi"/>
              </w:rPr>
            </w:pPr>
          </w:p>
        </w:tc>
      </w:tr>
      <w:tr w:rsidR="00502A1D" w:rsidRPr="00313FAA" w14:paraId="2E55E3CB" w14:textId="77777777" w:rsidTr="006910CA">
        <w:tc>
          <w:tcPr>
            <w:tcW w:w="4106" w:type="dxa"/>
          </w:tcPr>
          <w:p w14:paraId="104ED9C2"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Telephone Number</w:t>
            </w:r>
          </w:p>
          <w:p w14:paraId="3C0491D0" w14:textId="77777777" w:rsidR="00502A1D" w:rsidRPr="00313FAA" w:rsidRDefault="00502A1D" w:rsidP="00502A1D">
            <w:pPr>
              <w:rPr>
                <w:rFonts w:asciiTheme="minorHAnsi" w:hAnsiTheme="minorHAnsi" w:cstheme="minorHAnsi"/>
              </w:rPr>
            </w:pPr>
          </w:p>
        </w:tc>
        <w:tc>
          <w:tcPr>
            <w:tcW w:w="5216" w:type="dxa"/>
          </w:tcPr>
          <w:p w14:paraId="165AA418" w14:textId="77777777" w:rsidR="00502A1D" w:rsidRPr="00313FAA" w:rsidRDefault="00502A1D" w:rsidP="00502A1D">
            <w:pPr>
              <w:rPr>
                <w:rFonts w:asciiTheme="minorHAnsi" w:hAnsiTheme="minorHAnsi" w:cstheme="minorHAnsi"/>
              </w:rPr>
            </w:pPr>
          </w:p>
        </w:tc>
      </w:tr>
      <w:tr w:rsidR="00502A1D" w:rsidRPr="00313FAA" w14:paraId="0F0CD73C" w14:textId="77777777" w:rsidTr="006910CA">
        <w:tc>
          <w:tcPr>
            <w:tcW w:w="4106" w:type="dxa"/>
          </w:tcPr>
          <w:p w14:paraId="3010A9A1"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Email address</w:t>
            </w:r>
          </w:p>
          <w:p w14:paraId="0A4858E3" w14:textId="77777777" w:rsidR="00502A1D" w:rsidRPr="00313FAA" w:rsidRDefault="00502A1D" w:rsidP="00502A1D">
            <w:pPr>
              <w:rPr>
                <w:rFonts w:asciiTheme="minorHAnsi" w:hAnsiTheme="minorHAnsi" w:cstheme="minorHAnsi"/>
              </w:rPr>
            </w:pPr>
          </w:p>
        </w:tc>
        <w:tc>
          <w:tcPr>
            <w:tcW w:w="5216" w:type="dxa"/>
          </w:tcPr>
          <w:p w14:paraId="1486B650" w14:textId="77777777" w:rsidR="00502A1D" w:rsidRPr="00313FAA" w:rsidRDefault="00502A1D" w:rsidP="00502A1D">
            <w:pPr>
              <w:rPr>
                <w:rFonts w:asciiTheme="minorHAnsi" w:hAnsiTheme="minorHAnsi" w:cstheme="minorHAnsi"/>
              </w:rPr>
            </w:pPr>
          </w:p>
        </w:tc>
      </w:tr>
      <w:tr w:rsidR="00502A1D" w:rsidRPr="00313FAA" w14:paraId="1806EA0A" w14:textId="77777777" w:rsidTr="006910CA">
        <w:tc>
          <w:tcPr>
            <w:tcW w:w="4106" w:type="dxa"/>
          </w:tcPr>
          <w:p w14:paraId="7AA9C6CD"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Website address</w:t>
            </w:r>
          </w:p>
          <w:p w14:paraId="5E3C948A" w14:textId="77777777" w:rsidR="00502A1D" w:rsidRPr="00313FAA" w:rsidRDefault="00502A1D" w:rsidP="00502A1D">
            <w:pPr>
              <w:rPr>
                <w:rFonts w:asciiTheme="minorHAnsi" w:hAnsiTheme="minorHAnsi" w:cstheme="minorHAnsi"/>
              </w:rPr>
            </w:pPr>
          </w:p>
        </w:tc>
        <w:tc>
          <w:tcPr>
            <w:tcW w:w="5216" w:type="dxa"/>
          </w:tcPr>
          <w:p w14:paraId="551B6BE4" w14:textId="77777777" w:rsidR="00502A1D" w:rsidRPr="00313FAA" w:rsidRDefault="00502A1D" w:rsidP="00502A1D">
            <w:pPr>
              <w:rPr>
                <w:rFonts w:asciiTheme="minorHAnsi" w:hAnsiTheme="minorHAnsi" w:cstheme="minorHAnsi"/>
              </w:rPr>
            </w:pPr>
          </w:p>
        </w:tc>
      </w:tr>
      <w:tr w:rsidR="00502A1D" w:rsidRPr="00313FAA" w14:paraId="09D57CAC" w14:textId="77777777" w:rsidTr="006910CA">
        <w:tc>
          <w:tcPr>
            <w:tcW w:w="4106" w:type="dxa"/>
          </w:tcPr>
          <w:p w14:paraId="5C4D3DCD"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Contact name for queries relating to quotation submission</w:t>
            </w:r>
          </w:p>
          <w:p w14:paraId="1A48B5D8" w14:textId="77777777" w:rsidR="00502A1D" w:rsidRPr="00313FAA" w:rsidRDefault="00502A1D" w:rsidP="00502A1D">
            <w:pPr>
              <w:rPr>
                <w:rFonts w:asciiTheme="minorHAnsi" w:hAnsiTheme="minorHAnsi" w:cstheme="minorHAnsi"/>
              </w:rPr>
            </w:pPr>
          </w:p>
        </w:tc>
        <w:tc>
          <w:tcPr>
            <w:tcW w:w="5216" w:type="dxa"/>
          </w:tcPr>
          <w:p w14:paraId="7274E72C" w14:textId="77777777" w:rsidR="00502A1D" w:rsidRPr="00313FAA" w:rsidRDefault="00502A1D" w:rsidP="00502A1D">
            <w:pPr>
              <w:rPr>
                <w:rFonts w:asciiTheme="minorHAnsi" w:hAnsiTheme="minorHAnsi" w:cstheme="minorHAnsi"/>
              </w:rPr>
            </w:pPr>
          </w:p>
        </w:tc>
      </w:tr>
      <w:tr w:rsidR="00502A1D" w:rsidRPr="00313FAA" w14:paraId="4CC387C8" w14:textId="77777777" w:rsidTr="006910CA">
        <w:tc>
          <w:tcPr>
            <w:tcW w:w="4106" w:type="dxa"/>
          </w:tcPr>
          <w:p w14:paraId="5E1C855C"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Year established</w:t>
            </w:r>
          </w:p>
          <w:p w14:paraId="07350114" w14:textId="77777777" w:rsidR="00502A1D" w:rsidRPr="00313FAA" w:rsidRDefault="00502A1D" w:rsidP="00502A1D">
            <w:pPr>
              <w:rPr>
                <w:rFonts w:asciiTheme="minorHAnsi" w:hAnsiTheme="minorHAnsi" w:cstheme="minorHAnsi"/>
              </w:rPr>
            </w:pPr>
          </w:p>
        </w:tc>
        <w:tc>
          <w:tcPr>
            <w:tcW w:w="5216" w:type="dxa"/>
          </w:tcPr>
          <w:p w14:paraId="177709E6" w14:textId="77777777" w:rsidR="00502A1D" w:rsidRPr="00313FAA" w:rsidRDefault="00502A1D" w:rsidP="00502A1D">
            <w:pPr>
              <w:rPr>
                <w:rFonts w:asciiTheme="minorHAnsi" w:hAnsiTheme="minorHAnsi" w:cstheme="minorHAnsi"/>
              </w:rPr>
            </w:pPr>
          </w:p>
        </w:tc>
      </w:tr>
      <w:tr w:rsidR="00502A1D" w:rsidRPr="00313FAA" w14:paraId="6820AD33" w14:textId="77777777" w:rsidTr="006910CA">
        <w:tc>
          <w:tcPr>
            <w:tcW w:w="4106" w:type="dxa"/>
          </w:tcPr>
          <w:p w14:paraId="043CEB96"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VAT Number</w:t>
            </w:r>
          </w:p>
          <w:p w14:paraId="30268A7F" w14:textId="77777777" w:rsidR="00502A1D" w:rsidRPr="00313FAA" w:rsidRDefault="00502A1D" w:rsidP="00502A1D">
            <w:pPr>
              <w:rPr>
                <w:rFonts w:asciiTheme="minorHAnsi" w:hAnsiTheme="minorHAnsi" w:cstheme="minorHAnsi"/>
              </w:rPr>
            </w:pPr>
          </w:p>
        </w:tc>
        <w:tc>
          <w:tcPr>
            <w:tcW w:w="5216" w:type="dxa"/>
          </w:tcPr>
          <w:p w14:paraId="519BFC08" w14:textId="77777777" w:rsidR="00502A1D" w:rsidRPr="00313FAA" w:rsidRDefault="00502A1D" w:rsidP="00502A1D">
            <w:pPr>
              <w:rPr>
                <w:rFonts w:asciiTheme="minorHAnsi" w:hAnsiTheme="minorHAnsi" w:cstheme="minorHAnsi"/>
              </w:rPr>
            </w:pPr>
          </w:p>
        </w:tc>
      </w:tr>
      <w:tr w:rsidR="00502A1D" w:rsidRPr="00313FAA" w14:paraId="314B8772" w14:textId="77777777" w:rsidTr="006910CA">
        <w:tc>
          <w:tcPr>
            <w:tcW w:w="4106" w:type="dxa"/>
          </w:tcPr>
          <w:p w14:paraId="48A165C1"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Company registration Number</w:t>
            </w:r>
          </w:p>
          <w:p w14:paraId="72C969FD" w14:textId="77777777" w:rsidR="00502A1D" w:rsidRPr="00313FAA" w:rsidRDefault="00502A1D" w:rsidP="00502A1D">
            <w:pPr>
              <w:rPr>
                <w:rFonts w:asciiTheme="minorHAnsi" w:hAnsiTheme="minorHAnsi" w:cstheme="minorHAnsi"/>
              </w:rPr>
            </w:pPr>
          </w:p>
        </w:tc>
        <w:tc>
          <w:tcPr>
            <w:tcW w:w="5216" w:type="dxa"/>
          </w:tcPr>
          <w:p w14:paraId="33F3F6B0" w14:textId="77777777" w:rsidR="00502A1D" w:rsidRPr="00313FAA" w:rsidRDefault="00502A1D" w:rsidP="00502A1D">
            <w:pPr>
              <w:rPr>
                <w:rFonts w:asciiTheme="minorHAnsi" w:hAnsiTheme="minorHAnsi" w:cstheme="minorHAnsi"/>
              </w:rPr>
            </w:pPr>
          </w:p>
        </w:tc>
      </w:tr>
      <w:tr w:rsidR="00502A1D" w:rsidRPr="00313FAA" w14:paraId="0CFAA2B6" w14:textId="77777777" w:rsidTr="006910CA">
        <w:tc>
          <w:tcPr>
            <w:tcW w:w="4106" w:type="dxa"/>
          </w:tcPr>
          <w:p w14:paraId="3997DB29"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Parent Company</w:t>
            </w:r>
          </w:p>
        </w:tc>
        <w:tc>
          <w:tcPr>
            <w:tcW w:w="5216" w:type="dxa"/>
          </w:tcPr>
          <w:p w14:paraId="11BF76F5" w14:textId="77777777" w:rsidR="00502A1D" w:rsidRPr="00313FAA" w:rsidRDefault="00502A1D" w:rsidP="00502A1D">
            <w:pPr>
              <w:rPr>
                <w:rFonts w:asciiTheme="minorHAnsi" w:hAnsiTheme="minorHAnsi" w:cstheme="minorHAnsi"/>
              </w:rPr>
            </w:pPr>
          </w:p>
          <w:p w14:paraId="79435E48" w14:textId="77777777" w:rsidR="00502A1D" w:rsidRPr="00313FAA" w:rsidRDefault="00502A1D" w:rsidP="00502A1D">
            <w:pPr>
              <w:rPr>
                <w:rFonts w:asciiTheme="minorHAnsi" w:hAnsiTheme="minorHAnsi" w:cstheme="minorHAnsi"/>
              </w:rPr>
            </w:pPr>
          </w:p>
          <w:p w14:paraId="2884E2B9" w14:textId="77777777" w:rsidR="00502A1D" w:rsidRPr="00313FAA" w:rsidRDefault="00502A1D" w:rsidP="00502A1D">
            <w:pPr>
              <w:rPr>
                <w:rFonts w:asciiTheme="minorHAnsi" w:hAnsiTheme="minorHAnsi" w:cstheme="minorHAnsi"/>
              </w:rPr>
            </w:pPr>
          </w:p>
        </w:tc>
      </w:tr>
    </w:tbl>
    <w:p w14:paraId="0640C8E2" w14:textId="77777777" w:rsidR="00502A1D" w:rsidRPr="00313FAA" w:rsidRDefault="00502A1D" w:rsidP="0093703A">
      <w:pPr>
        <w:widowControl w:val="0"/>
        <w:autoSpaceDE w:val="0"/>
        <w:autoSpaceDN w:val="0"/>
        <w:adjustRightInd w:val="0"/>
        <w:rPr>
          <w:rFonts w:asciiTheme="minorHAnsi" w:hAnsiTheme="minorHAnsi" w:cstheme="minorHAnsi"/>
          <w:b/>
          <w:color w:val="FF0000"/>
        </w:rPr>
      </w:pPr>
      <w:r w:rsidRPr="00313FAA">
        <w:rPr>
          <w:rFonts w:asciiTheme="minorHAnsi" w:hAnsiTheme="minorHAnsi" w:cstheme="minorHAnsi"/>
          <w:b/>
          <w:color w:val="FF0000"/>
        </w:rPr>
        <w:t>Details of any proposed sub-contractors for the delivery of any part of this contract must be completed.</w:t>
      </w:r>
    </w:p>
    <w:p w14:paraId="7E673261" w14:textId="77777777" w:rsidR="00502A1D" w:rsidRPr="00313FAA" w:rsidRDefault="00502A1D" w:rsidP="00502A1D">
      <w:pPr>
        <w:pStyle w:val="Heading1"/>
        <w:jc w:val="left"/>
        <w:rPr>
          <w:rFonts w:asciiTheme="minorHAnsi" w:hAnsiTheme="minorHAnsi" w:cstheme="minorHAnsi"/>
          <w:b w:val="0"/>
          <w:sz w:val="24"/>
          <w:u w:val="single"/>
        </w:rPr>
      </w:pPr>
    </w:p>
    <w:p w14:paraId="5804C0DA" w14:textId="77777777" w:rsidR="00B63493" w:rsidRPr="00313FAA" w:rsidRDefault="00B63493">
      <w:pPr>
        <w:rPr>
          <w:rFonts w:asciiTheme="minorHAnsi" w:hAnsiTheme="minorHAnsi" w:cstheme="minorHAnsi"/>
        </w:rPr>
      </w:pPr>
      <w:r w:rsidRPr="00313FAA">
        <w:rPr>
          <w:rFonts w:asciiTheme="minorHAnsi" w:hAnsiTheme="minorHAnsi" w:cstheme="minorHAnsi"/>
        </w:rPr>
        <w:br w:type="page"/>
      </w:r>
    </w:p>
    <w:p w14:paraId="496750B9" w14:textId="77777777" w:rsidR="00502A1D" w:rsidRPr="00313FAA" w:rsidRDefault="00502A1D" w:rsidP="00502A1D">
      <w:pPr>
        <w:rPr>
          <w:rFonts w:asciiTheme="minorHAnsi" w:hAnsiTheme="minorHAnsi" w:cstheme="minorHAnsi"/>
        </w:rPr>
      </w:pPr>
    </w:p>
    <w:p w14:paraId="1B90A7C5" w14:textId="77777777" w:rsidR="00330085" w:rsidRPr="00313FAA" w:rsidRDefault="00330085" w:rsidP="00502A1D">
      <w:pPr>
        <w:rPr>
          <w:rFonts w:asciiTheme="minorHAnsi" w:hAnsiTheme="minorHAnsi" w:cstheme="minorHAnsi"/>
        </w:rPr>
      </w:pPr>
    </w:p>
    <w:p w14:paraId="1780ECE3" w14:textId="77777777" w:rsidR="00502A1D" w:rsidRPr="00313FAA" w:rsidRDefault="000C011E" w:rsidP="00502A1D">
      <w:pPr>
        <w:rPr>
          <w:rFonts w:asciiTheme="minorHAnsi" w:hAnsiTheme="minorHAnsi" w:cstheme="minorHAnsi"/>
          <w:b/>
        </w:rPr>
      </w:pPr>
      <w:r w:rsidRPr="00313FAA">
        <w:rPr>
          <w:rFonts w:asciiTheme="minorHAnsi" w:hAnsiTheme="minorHAnsi" w:cstheme="minorHAnsi"/>
          <w:b/>
        </w:rPr>
        <w:t>4</w:t>
      </w:r>
      <w:r w:rsidR="00502A1D" w:rsidRPr="00313FAA">
        <w:rPr>
          <w:rFonts w:asciiTheme="minorHAnsi" w:hAnsiTheme="minorHAnsi" w:cstheme="minorHAnsi"/>
          <w:b/>
        </w:rPr>
        <w:t>.2 Economic and Financial Standing</w:t>
      </w:r>
    </w:p>
    <w:p w14:paraId="480C7C68" w14:textId="77777777" w:rsidR="00502A1D" w:rsidRPr="00313FAA" w:rsidRDefault="00502A1D" w:rsidP="00502A1D">
      <w:pPr>
        <w:pStyle w:val="Heading1"/>
        <w:rPr>
          <w:rFonts w:asciiTheme="minorHAnsi" w:hAnsiTheme="minorHAnsi" w:cstheme="minorHAnsi"/>
          <w:sz w:val="24"/>
          <w:u w:val="single"/>
        </w:rPr>
      </w:pP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51"/>
        <w:gridCol w:w="2424"/>
        <w:gridCol w:w="2441"/>
      </w:tblGrid>
      <w:tr w:rsidR="004439CA" w:rsidRPr="00313FAA" w14:paraId="29FCAF6B" w14:textId="77777777" w:rsidTr="004439CA">
        <w:tc>
          <w:tcPr>
            <w:tcW w:w="2266" w:type="dxa"/>
          </w:tcPr>
          <w:p w14:paraId="220D879C" w14:textId="77777777" w:rsidR="00502A1D" w:rsidRPr="00313FAA" w:rsidRDefault="00502A1D" w:rsidP="00502A1D">
            <w:pPr>
              <w:rPr>
                <w:rFonts w:asciiTheme="minorHAnsi" w:hAnsiTheme="minorHAnsi" w:cstheme="minorHAnsi"/>
                <w:b/>
              </w:rPr>
            </w:pPr>
          </w:p>
        </w:tc>
        <w:tc>
          <w:tcPr>
            <w:tcW w:w="2251" w:type="dxa"/>
          </w:tcPr>
          <w:p w14:paraId="7C183FBD" w14:textId="77777777" w:rsidR="00502A1D" w:rsidRPr="00313FAA" w:rsidRDefault="00502A1D" w:rsidP="00502A1D">
            <w:pPr>
              <w:jc w:val="center"/>
              <w:rPr>
                <w:rFonts w:asciiTheme="minorHAnsi" w:hAnsiTheme="minorHAnsi" w:cstheme="minorHAnsi"/>
                <w:b/>
              </w:rPr>
            </w:pPr>
            <w:r w:rsidRPr="00313FAA">
              <w:rPr>
                <w:rFonts w:asciiTheme="minorHAnsi" w:hAnsiTheme="minorHAnsi" w:cstheme="minorHAnsi"/>
                <w:b/>
              </w:rPr>
              <w:t>20</w:t>
            </w:r>
            <w:r w:rsidR="00AE37A3" w:rsidRPr="00313FAA">
              <w:rPr>
                <w:rFonts w:asciiTheme="minorHAnsi" w:hAnsiTheme="minorHAnsi" w:cstheme="minorHAnsi"/>
                <w:b/>
              </w:rPr>
              <w:t>2</w:t>
            </w:r>
            <w:r w:rsidR="00AB5149" w:rsidRPr="00313FAA">
              <w:rPr>
                <w:rFonts w:asciiTheme="minorHAnsi" w:hAnsiTheme="minorHAnsi" w:cstheme="minorHAnsi"/>
                <w:b/>
              </w:rPr>
              <w:t>3</w:t>
            </w:r>
          </w:p>
        </w:tc>
        <w:tc>
          <w:tcPr>
            <w:tcW w:w="2424" w:type="dxa"/>
          </w:tcPr>
          <w:p w14:paraId="49522E38" w14:textId="77777777" w:rsidR="00502A1D" w:rsidRPr="00313FAA" w:rsidRDefault="00E52821" w:rsidP="00502A1D">
            <w:pPr>
              <w:jc w:val="center"/>
              <w:rPr>
                <w:rFonts w:asciiTheme="minorHAnsi" w:hAnsiTheme="minorHAnsi" w:cstheme="minorHAnsi"/>
                <w:b/>
              </w:rPr>
            </w:pPr>
            <w:r w:rsidRPr="00313FAA">
              <w:rPr>
                <w:rFonts w:asciiTheme="minorHAnsi" w:hAnsiTheme="minorHAnsi" w:cstheme="minorHAnsi"/>
                <w:b/>
              </w:rPr>
              <w:t>202</w:t>
            </w:r>
            <w:r w:rsidR="00AB5149" w:rsidRPr="00313FAA">
              <w:rPr>
                <w:rFonts w:asciiTheme="minorHAnsi" w:hAnsiTheme="minorHAnsi" w:cstheme="minorHAnsi"/>
                <w:b/>
              </w:rPr>
              <w:t>2</w:t>
            </w:r>
          </w:p>
        </w:tc>
        <w:tc>
          <w:tcPr>
            <w:tcW w:w="2441" w:type="dxa"/>
          </w:tcPr>
          <w:p w14:paraId="70C3FE38" w14:textId="77777777" w:rsidR="00502A1D" w:rsidRPr="00313FAA" w:rsidRDefault="00502A1D" w:rsidP="00502A1D">
            <w:pPr>
              <w:jc w:val="center"/>
              <w:rPr>
                <w:rFonts w:asciiTheme="minorHAnsi" w:hAnsiTheme="minorHAnsi" w:cstheme="minorHAnsi"/>
                <w:b/>
              </w:rPr>
            </w:pPr>
            <w:r w:rsidRPr="00313FAA">
              <w:rPr>
                <w:rFonts w:asciiTheme="minorHAnsi" w:hAnsiTheme="minorHAnsi" w:cstheme="minorHAnsi"/>
                <w:b/>
              </w:rPr>
              <w:t>20</w:t>
            </w:r>
            <w:r w:rsidR="00AB5149" w:rsidRPr="00313FAA">
              <w:rPr>
                <w:rFonts w:asciiTheme="minorHAnsi" w:hAnsiTheme="minorHAnsi" w:cstheme="minorHAnsi"/>
                <w:b/>
              </w:rPr>
              <w:t>21</w:t>
            </w:r>
          </w:p>
        </w:tc>
      </w:tr>
      <w:tr w:rsidR="004439CA" w:rsidRPr="00313FAA" w14:paraId="3AE5B5E2" w14:textId="77777777" w:rsidTr="004439CA">
        <w:tc>
          <w:tcPr>
            <w:tcW w:w="2266" w:type="dxa"/>
          </w:tcPr>
          <w:p w14:paraId="5DE26620" w14:textId="77777777" w:rsidR="00502A1D" w:rsidRPr="00313FAA" w:rsidRDefault="00502A1D" w:rsidP="00502A1D">
            <w:pPr>
              <w:rPr>
                <w:rFonts w:asciiTheme="minorHAnsi" w:hAnsiTheme="minorHAnsi" w:cstheme="minorHAnsi"/>
              </w:rPr>
            </w:pPr>
          </w:p>
          <w:p w14:paraId="5174B3B0" w14:textId="77777777" w:rsidR="00502A1D" w:rsidRPr="00313FAA" w:rsidRDefault="00502A1D" w:rsidP="00502A1D">
            <w:pPr>
              <w:rPr>
                <w:rFonts w:asciiTheme="minorHAnsi" w:hAnsiTheme="minorHAnsi" w:cstheme="minorHAnsi"/>
              </w:rPr>
            </w:pPr>
            <w:r w:rsidRPr="00313FAA">
              <w:rPr>
                <w:rFonts w:asciiTheme="minorHAnsi" w:hAnsiTheme="minorHAnsi" w:cstheme="minorHAnsi"/>
                <w:b/>
              </w:rPr>
              <w:t>Overall Financial Turnover</w:t>
            </w:r>
          </w:p>
        </w:tc>
        <w:tc>
          <w:tcPr>
            <w:tcW w:w="2251" w:type="dxa"/>
          </w:tcPr>
          <w:p w14:paraId="051E4D85" w14:textId="77777777" w:rsidR="00502A1D" w:rsidRPr="00313FAA" w:rsidRDefault="00502A1D" w:rsidP="00502A1D">
            <w:pPr>
              <w:rPr>
                <w:rFonts w:asciiTheme="minorHAnsi" w:hAnsiTheme="minorHAnsi" w:cstheme="minorHAnsi"/>
              </w:rPr>
            </w:pPr>
          </w:p>
          <w:p w14:paraId="76908DFA"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w:t>
            </w:r>
          </w:p>
        </w:tc>
        <w:tc>
          <w:tcPr>
            <w:tcW w:w="2424" w:type="dxa"/>
          </w:tcPr>
          <w:p w14:paraId="22A3A589" w14:textId="77777777" w:rsidR="00502A1D" w:rsidRPr="00313FAA" w:rsidRDefault="00502A1D" w:rsidP="00502A1D">
            <w:pPr>
              <w:rPr>
                <w:rFonts w:asciiTheme="minorHAnsi" w:hAnsiTheme="minorHAnsi" w:cstheme="minorHAnsi"/>
              </w:rPr>
            </w:pPr>
          </w:p>
          <w:p w14:paraId="7B123A07"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w:t>
            </w:r>
          </w:p>
        </w:tc>
        <w:tc>
          <w:tcPr>
            <w:tcW w:w="2441" w:type="dxa"/>
          </w:tcPr>
          <w:p w14:paraId="054926C4" w14:textId="77777777" w:rsidR="00502A1D" w:rsidRPr="00313FAA" w:rsidRDefault="00502A1D" w:rsidP="00502A1D">
            <w:pPr>
              <w:rPr>
                <w:rFonts w:asciiTheme="minorHAnsi" w:hAnsiTheme="minorHAnsi" w:cstheme="minorHAnsi"/>
              </w:rPr>
            </w:pPr>
          </w:p>
          <w:p w14:paraId="6260E95E"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w:t>
            </w:r>
          </w:p>
        </w:tc>
      </w:tr>
    </w:tbl>
    <w:p w14:paraId="197F66D0" w14:textId="77777777" w:rsidR="00502A1D" w:rsidRPr="00313FAA" w:rsidRDefault="00502A1D" w:rsidP="00502A1D">
      <w:pPr>
        <w:pStyle w:val="Heading1"/>
        <w:rPr>
          <w:rFonts w:asciiTheme="minorHAnsi" w:hAnsiTheme="minorHAnsi" w:cstheme="minorHAnsi"/>
          <w:sz w:val="24"/>
          <w:u w:val="single"/>
        </w:rPr>
      </w:pPr>
    </w:p>
    <w:p w14:paraId="4797E685" w14:textId="77777777" w:rsidR="00502A1D" w:rsidRPr="00313FAA" w:rsidRDefault="00502A1D" w:rsidP="00502A1D">
      <w:pPr>
        <w:pStyle w:val="Heading1"/>
        <w:rPr>
          <w:rFonts w:asciiTheme="minorHAnsi" w:hAnsiTheme="minorHAnsi" w:cstheme="minorHAnsi"/>
          <w:sz w:val="24"/>
          <w:u w:val="single"/>
        </w:rPr>
      </w:pPr>
    </w:p>
    <w:p w14:paraId="2973558F" w14:textId="77777777" w:rsidR="00502A1D" w:rsidRPr="00313FAA" w:rsidRDefault="00502A1D" w:rsidP="00502A1D">
      <w:pPr>
        <w:rPr>
          <w:rFonts w:asciiTheme="minorHAnsi" w:hAnsiTheme="minorHAnsi" w:cstheme="minorHAnsi"/>
        </w:rPr>
      </w:pPr>
    </w:p>
    <w:p w14:paraId="48A60F3D" w14:textId="77777777" w:rsidR="00502A1D" w:rsidRPr="00313FAA" w:rsidRDefault="000C011E" w:rsidP="00502A1D">
      <w:pPr>
        <w:rPr>
          <w:rFonts w:asciiTheme="minorHAnsi" w:hAnsiTheme="minorHAnsi" w:cstheme="minorHAnsi"/>
          <w:b/>
        </w:rPr>
      </w:pPr>
      <w:r w:rsidRPr="00313FAA">
        <w:rPr>
          <w:rFonts w:asciiTheme="minorHAnsi" w:hAnsiTheme="minorHAnsi" w:cstheme="minorHAnsi"/>
          <w:b/>
        </w:rPr>
        <w:t>4</w:t>
      </w:r>
      <w:r w:rsidR="00502A1D" w:rsidRPr="00313FAA">
        <w:rPr>
          <w:rFonts w:asciiTheme="minorHAnsi" w:hAnsiTheme="minorHAnsi" w:cstheme="minorHAnsi"/>
          <w:b/>
        </w:rPr>
        <w:t>.3 Insurance levels</w:t>
      </w:r>
      <w:r w:rsidR="00502A1D" w:rsidRPr="00313FAA">
        <w:rPr>
          <w:rFonts w:asciiTheme="minorHAnsi" w:hAnsiTheme="minorHAnsi" w:cstheme="minorHAnsi"/>
          <w:b/>
        </w:rPr>
        <w:tab/>
      </w:r>
    </w:p>
    <w:p w14:paraId="25A36B28" w14:textId="77777777" w:rsidR="00502A1D" w:rsidRPr="00313FAA" w:rsidRDefault="00502A1D" w:rsidP="00502A1D">
      <w:pPr>
        <w:pStyle w:val="Heading1"/>
        <w:rPr>
          <w:rFonts w:asciiTheme="minorHAnsi" w:hAnsiTheme="minorHAnsi" w:cstheme="minorHAnsi"/>
          <w:sz w:val="24"/>
          <w:u w:val="singl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3260"/>
        <w:gridCol w:w="2943"/>
      </w:tblGrid>
      <w:tr w:rsidR="004439CA" w:rsidRPr="00313FAA" w14:paraId="7B7F2F4D" w14:textId="77777777" w:rsidTr="00E93662">
        <w:tc>
          <w:tcPr>
            <w:tcW w:w="3085" w:type="dxa"/>
          </w:tcPr>
          <w:p w14:paraId="0952A8C3" w14:textId="77777777" w:rsidR="00502A1D" w:rsidRPr="00313FAA" w:rsidRDefault="00502A1D" w:rsidP="00502A1D">
            <w:pPr>
              <w:rPr>
                <w:rFonts w:asciiTheme="minorHAnsi" w:hAnsiTheme="minorHAnsi" w:cstheme="minorHAnsi"/>
              </w:rPr>
            </w:pPr>
          </w:p>
        </w:tc>
        <w:tc>
          <w:tcPr>
            <w:tcW w:w="3260" w:type="dxa"/>
          </w:tcPr>
          <w:p w14:paraId="43210267" w14:textId="77777777" w:rsidR="00502A1D" w:rsidRPr="00313FAA" w:rsidRDefault="00502A1D" w:rsidP="00502A1D">
            <w:pPr>
              <w:rPr>
                <w:rFonts w:asciiTheme="minorHAnsi" w:hAnsiTheme="minorHAnsi" w:cstheme="minorHAnsi"/>
                <w:b/>
              </w:rPr>
            </w:pPr>
            <w:r w:rsidRPr="00313FAA">
              <w:rPr>
                <w:rFonts w:asciiTheme="minorHAnsi" w:hAnsiTheme="minorHAnsi" w:cstheme="minorHAnsi"/>
                <w:b/>
              </w:rPr>
              <w:t>Employers Liability</w:t>
            </w:r>
          </w:p>
          <w:p w14:paraId="646600C8" w14:textId="77777777" w:rsidR="00502A1D" w:rsidRPr="00313FAA" w:rsidRDefault="00502A1D" w:rsidP="00502A1D">
            <w:pPr>
              <w:rPr>
                <w:rFonts w:asciiTheme="minorHAnsi" w:hAnsiTheme="minorHAnsi" w:cstheme="minorHAnsi"/>
                <w:b/>
              </w:rPr>
            </w:pPr>
          </w:p>
        </w:tc>
        <w:tc>
          <w:tcPr>
            <w:tcW w:w="2943" w:type="dxa"/>
          </w:tcPr>
          <w:p w14:paraId="3838F0EB" w14:textId="77777777" w:rsidR="00502A1D" w:rsidRPr="00313FAA" w:rsidRDefault="00502A1D" w:rsidP="00502A1D">
            <w:pPr>
              <w:rPr>
                <w:rFonts w:asciiTheme="minorHAnsi" w:hAnsiTheme="minorHAnsi" w:cstheme="minorHAnsi"/>
                <w:b/>
              </w:rPr>
            </w:pPr>
            <w:r w:rsidRPr="00313FAA">
              <w:rPr>
                <w:rFonts w:asciiTheme="minorHAnsi" w:hAnsiTheme="minorHAnsi" w:cstheme="minorHAnsi"/>
                <w:b/>
              </w:rPr>
              <w:t>Product/Public Liability</w:t>
            </w:r>
          </w:p>
        </w:tc>
      </w:tr>
      <w:tr w:rsidR="004439CA" w:rsidRPr="00313FAA" w14:paraId="1E594C65" w14:textId="77777777" w:rsidTr="00E93662">
        <w:tc>
          <w:tcPr>
            <w:tcW w:w="3085" w:type="dxa"/>
          </w:tcPr>
          <w:p w14:paraId="59468532"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Level in Place</w:t>
            </w:r>
          </w:p>
          <w:p w14:paraId="0170C27C" w14:textId="77777777" w:rsidR="00502A1D" w:rsidRPr="00313FAA" w:rsidRDefault="00502A1D" w:rsidP="00502A1D">
            <w:pPr>
              <w:rPr>
                <w:rFonts w:asciiTheme="minorHAnsi" w:hAnsiTheme="minorHAnsi" w:cstheme="minorHAnsi"/>
              </w:rPr>
            </w:pPr>
          </w:p>
        </w:tc>
        <w:tc>
          <w:tcPr>
            <w:tcW w:w="3260" w:type="dxa"/>
          </w:tcPr>
          <w:p w14:paraId="5DE1B110" w14:textId="77777777" w:rsidR="00502A1D" w:rsidRPr="00313FAA" w:rsidRDefault="00502A1D" w:rsidP="00502A1D">
            <w:pPr>
              <w:rPr>
                <w:rFonts w:asciiTheme="minorHAnsi" w:hAnsiTheme="minorHAnsi" w:cstheme="minorHAnsi"/>
                <w:b/>
              </w:rPr>
            </w:pPr>
            <w:r w:rsidRPr="00313FAA">
              <w:rPr>
                <w:rFonts w:asciiTheme="minorHAnsi" w:hAnsiTheme="minorHAnsi" w:cstheme="minorHAnsi"/>
                <w:b/>
              </w:rPr>
              <w:t>€</w:t>
            </w:r>
          </w:p>
          <w:p w14:paraId="36529E7D" w14:textId="77777777" w:rsidR="00502A1D" w:rsidRPr="00313FAA" w:rsidRDefault="00502A1D" w:rsidP="00502A1D">
            <w:pPr>
              <w:rPr>
                <w:rFonts w:asciiTheme="minorHAnsi" w:hAnsiTheme="minorHAnsi" w:cstheme="minorHAnsi"/>
                <w:b/>
              </w:rPr>
            </w:pPr>
          </w:p>
          <w:p w14:paraId="1A96E107" w14:textId="77777777" w:rsidR="00502A1D" w:rsidRPr="00313FAA" w:rsidRDefault="00502A1D" w:rsidP="00502A1D">
            <w:pPr>
              <w:rPr>
                <w:rFonts w:asciiTheme="minorHAnsi" w:hAnsiTheme="minorHAnsi" w:cstheme="minorHAnsi"/>
                <w:b/>
              </w:rPr>
            </w:pPr>
          </w:p>
        </w:tc>
        <w:tc>
          <w:tcPr>
            <w:tcW w:w="2943" w:type="dxa"/>
          </w:tcPr>
          <w:p w14:paraId="29438530" w14:textId="77777777" w:rsidR="00502A1D" w:rsidRPr="00313FAA" w:rsidRDefault="00502A1D" w:rsidP="00502A1D">
            <w:pPr>
              <w:rPr>
                <w:rFonts w:asciiTheme="minorHAnsi" w:hAnsiTheme="minorHAnsi" w:cstheme="minorHAnsi"/>
                <w:b/>
              </w:rPr>
            </w:pPr>
            <w:r w:rsidRPr="00313FAA">
              <w:rPr>
                <w:rFonts w:asciiTheme="minorHAnsi" w:hAnsiTheme="minorHAnsi" w:cstheme="minorHAnsi"/>
                <w:b/>
              </w:rPr>
              <w:t>€</w:t>
            </w:r>
          </w:p>
        </w:tc>
      </w:tr>
      <w:tr w:rsidR="004439CA" w:rsidRPr="00313FAA" w14:paraId="44437488" w14:textId="77777777" w:rsidTr="00E93662">
        <w:tc>
          <w:tcPr>
            <w:tcW w:w="3085" w:type="dxa"/>
          </w:tcPr>
          <w:p w14:paraId="62D47CE1"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Details of any excess</w:t>
            </w:r>
          </w:p>
        </w:tc>
        <w:tc>
          <w:tcPr>
            <w:tcW w:w="3260" w:type="dxa"/>
          </w:tcPr>
          <w:p w14:paraId="0CC7BACE" w14:textId="77777777" w:rsidR="00502A1D" w:rsidRPr="00313FAA" w:rsidRDefault="00502A1D" w:rsidP="00502A1D">
            <w:pPr>
              <w:rPr>
                <w:rFonts w:asciiTheme="minorHAnsi" w:hAnsiTheme="minorHAnsi" w:cstheme="minorHAnsi"/>
                <w:b/>
              </w:rPr>
            </w:pPr>
          </w:p>
          <w:p w14:paraId="65561600" w14:textId="77777777" w:rsidR="00502A1D" w:rsidRPr="00313FAA" w:rsidRDefault="00502A1D" w:rsidP="00502A1D">
            <w:pPr>
              <w:rPr>
                <w:rFonts w:asciiTheme="minorHAnsi" w:hAnsiTheme="minorHAnsi" w:cstheme="minorHAnsi"/>
                <w:b/>
              </w:rPr>
            </w:pPr>
            <w:r w:rsidRPr="00313FAA">
              <w:rPr>
                <w:rFonts w:asciiTheme="minorHAnsi" w:hAnsiTheme="minorHAnsi" w:cstheme="minorHAnsi"/>
                <w:b/>
              </w:rPr>
              <w:t>€</w:t>
            </w:r>
          </w:p>
          <w:p w14:paraId="3296DB70" w14:textId="77777777" w:rsidR="00502A1D" w:rsidRPr="00313FAA" w:rsidRDefault="00502A1D" w:rsidP="00502A1D">
            <w:pPr>
              <w:rPr>
                <w:rFonts w:asciiTheme="minorHAnsi" w:hAnsiTheme="minorHAnsi" w:cstheme="minorHAnsi"/>
                <w:b/>
              </w:rPr>
            </w:pPr>
          </w:p>
        </w:tc>
        <w:tc>
          <w:tcPr>
            <w:tcW w:w="2943" w:type="dxa"/>
          </w:tcPr>
          <w:p w14:paraId="606D1E91" w14:textId="77777777" w:rsidR="00502A1D" w:rsidRPr="00313FAA" w:rsidRDefault="00502A1D" w:rsidP="00502A1D">
            <w:pPr>
              <w:rPr>
                <w:rFonts w:asciiTheme="minorHAnsi" w:hAnsiTheme="minorHAnsi" w:cstheme="minorHAnsi"/>
                <w:b/>
              </w:rPr>
            </w:pPr>
          </w:p>
          <w:p w14:paraId="553A9A6F" w14:textId="77777777" w:rsidR="00502A1D" w:rsidRPr="00313FAA" w:rsidRDefault="00502A1D" w:rsidP="00502A1D">
            <w:pPr>
              <w:rPr>
                <w:rFonts w:asciiTheme="minorHAnsi" w:hAnsiTheme="minorHAnsi" w:cstheme="minorHAnsi"/>
                <w:b/>
              </w:rPr>
            </w:pPr>
            <w:r w:rsidRPr="00313FAA">
              <w:rPr>
                <w:rFonts w:asciiTheme="minorHAnsi" w:hAnsiTheme="minorHAnsi" w:cstheme="minorHAnsi"/>
                <w:b/>
              </w:rPr>
              <w:t>€</w:t>
            </w:r>
          </w:p>
        </w:tc>
      </w:tr>
      <w:tr w:rsidR="004439CA" w:rsidRPr="00313FAA" w14:paraId="0AF025ED" w14:textId="77777777" w:rsidTr="00E93662">
        <w:tc>
          <w:tcPr>
            <w:tcW w:w="3085" w:type="dxa"/>
          </w:tcPr>
          <w:p w14:paraId="6ADA67EF"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Name of Insurance Company</w:t>
            </w:r>
          </w:p>
          <w:p w14:paraId="57D2368E" w14:textId="77777777" w:rsidR="00502A1D" w:rsidRPr="00313FAA" w:rsidRDefault="00502A1D" w:rsidP="00502A1D">
            <w:pPr>
              <w:rPr>
                <w:rFonts w:asciiTheme="minorHAnsi" w:hAnsiTheme="minorHAnsi" w:cstheme="minorHAnsi"/>
              </w:rPr>
            </w:pPr>
          </w:p>
        </w:tc>
        <w:tc>
          <w:tcPr>
            <w:tcW w:w="3260" w:type="dxa"/>
          </w:tcPr>
          <w:p w14:paraId="3683D3CE" w14:textId="77777777" w:rsidR="00502A1D" w:rsidRPr="00313FAA" w:rsidRDefault="00502A1D" w:rsidP="00502A1D">
            <w:pPr>
              <w:rPr>
                <w:rFonts w:asciiTheme="minorHAnsi" w:hAnsiTheme="minorHAnsi" w:cstheme="minorHAnsi"/>
              </w:rPr>
            </w:pPr>
          </w:p>
          <w:p w14:paraId="7A616717" w14:textId="77777777" w:rsidR="00502A1D" w:rsidRPr="00313FAA" w:rsidRDefault="00502A1D" w:rsidP="00502A1D">
            <w:pPr>
              <w:rPr>
                <w:rFonts w:asciiTheme="minorHAnsi" w:hAnsiTheme="minorHAnsi" w:cstheme="minorHAnsi"/>
              </w:rPr>
            </w:pPr>
          </w:p>
          <w:p w14:paraId="05BCD4B8" w14:textId="77777777" w:rsidR="00502A1D" w:rsidRPr="00313FAA" w:rsidRDefault="00502A1D" w:rsidP="00502A1D">
            <w:pPr>
              <w:rPr>
                <w:rFonts w:asciiTheme="minorHAnsi" w:hAnsiTheme="minorHAnsi" w:cstheme="minorHAnsi"/>
              </w:rPr>
            </w:pPr>
          </w:p>
        </w:tc>
        <w:tc>
          <w:tcPr>
            <w:tcW w:w="2943" w:type="dxa"/>
          </w:tcPr>
          <w:p w14:paraId="383957F5" w14:textId="77777777" w:rsidR="00502A1D" w:rsidRPr="00313FAA" w:rsidRDefault="00502A1D" w:rsidP="00502A1D">
            <w:pPr>
              <w:rPr>
                <w:rFonts w:asciiTheme="minorHAnsi" w:hAnsiTheme="minorHAnsi" w:cstheme="minorHAnsi"/>
              </w:rPr>
            </w:pPr>
          </w:p>
        </w:tc>
      </w:tr>
      <w:tr w:rsidR="004439CA" w:rsidRPr="00313FAA" w14:paraId="37551133" w14:textId="77777777" w:rsidTr="00E93662">
        <w:tc>
          <w:tcPr>
            <w:tcW w:w="3085" w:type="dxa"/>
          </w:tcPr>
          <w:p w14:paraId="39EBB95C"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Expiry Date of policy</w:t>
            </w:r>
          </w:p>
          <w:p w14:paraId="2332C41B" w14:textId="77777777" w:rsidR="00502A1D" w:rsidRPr="00313FAA" w:rsidRDefault="00502A1D" w:rsidP="00502A1D">
            <w:pPr>
              <w:rPr>
                <w:rFonts w:asciiTheme="minorHAnsi" w:hAnsiTheme="minorHAnsi" w:cstheme="minorHAnsi"/>
              </w:rPr>
            </w:pPr>
          </w:p>
        </w:tc>
        <w:tc>
          <w:tcPr>
            <w:tcW w:w="3260" w:type="dxa"/>
          </w:tcPr>
          <w:p w14:paraId="6D9A16CC" w14:textId="77777777" w:rsidR="00502A1D" w:rsidRPr="00313FAA" w:rsidRDefault="00502A1D" w:rsidP="00502A1D">
            <w:pPr>
              <w:rPr>
                <w:rFonts w:asciiTheme="minorHAnsi" w:hAnsiTheme="minorHAnsi" w:cstheme="minorHAnsi"/>
              </w:rPr>
            </w:pPr>
          </w:p>
          <w:p w14:paraId="4B698BE4" w14:textId="77777777" w:rsidR="00502A1D" w:rsidRPr="00313FAA" w:rsidRDefault="00502A1D" w:rsidP="00502A1D">
            <w:pPr>
              <w:rPr>
                <w:rFonts w:asciiTheme="minorHAnsi" w:hAnsiTheme="minorHAnsi" w:cstheme="minorHAnsi"/>
              </w:rPr>
            </w:pPr>
          </w:p>
          <w:p w14:paraId="2B28865E" w14:textId="77777777" w:rsidR="00502A1D" w:rsidRPr="00313FAA" w:rsidRDefault="00502A1D" w:rsidP="00502A1D">
            <w:pPr>
              <w:rPr>
                <w:rFonts w:asciiTheme="minorHAnsi" w:hAnsiTheme="minorHAnsi" w:cstheme="minorHAnsi"/>
              </w:rPr>
            </w:pPr>
          </w:p>
        </w:tc>
        <w:tc>
          <w:tcPr>
            <w:tcW w:w="2943" w:type="dxa"/>
          </w:tcPr>
          <w:p w14:paraId="4CB78423" w14:textId="77777777" w:rsidR="00502A1D" w:rsidRPr="00313FAA" w:rsidRDefault="00502A1D" w:rsidP="00502A1D">
            <w:pPr>
              <w:rPr>
                <w:rFonts w:asciiTheme="minorHAnsi" w:hAnsiTheme="minorHAnsi" w:cstheme="minorHAnsi"/>
              </w:rPr>
            </w:pPr>
          </w:p>
        </w:tc>
      </w:tr>
    </w:tbl>
    <w:p w14:paraId="5581AD3D" w14:textId="77777777" w:rsidR="00502A1D" w:rsidRPr="00313FAA" w:rsidRDefault="00502A1D" w:rsidP="00502A1D">
      <w:pPr>
        <w:rPr>
          <w:rFonts w:asciiTheme="minorHAnsi" w:hAnsiTheme="minorHAnsi" w:cstheme="minorHAnsi"/>
        </w:rPr>
      </w:pPr>
    </w:p>
    <w:p w14:paraId="6ADFE396" w14:textId="77777777" w:rsidR="00502A1D" w:rsidRPr="00313FAA" w:rsidRDefault="00502A1D" w:rsidP="00502A1D">
      <w:pPr>
        <w:rPr>
          <w:rFonts w:asciiTheme="minorHAnsi" w:hAnsiTheme="minorHAnsi" w:cstheme="minorHAnsi"/>
        </w:rPr>
      </w:pPr>
    </w:p>
    <w:p w14:paraId="2A2AD6F2" w14:textId="77777777" w:rsidR="00502A1D" w:rsidRPr="00313FAA" w:rsidRDefault="00502A1D" w:rsidP="00502A1D">
      <w:pPr>
        <w:rPr>
          <w:rFonts w:asciiTheme="minorHAnsi" w:hAnsiTheme="minorHAnsi" w:cstheme="minorHAnsi"/>
        </w:rPr>
      </w:pPr>
    </w:p>
    <w:p w14:paraId="4884D9A8" w14:textId="77777777" w:rsidR="00502A1D" w:rsidRPr="00313FAA" w:rsidRDefault="00502A1D" w:rsidP="00502A1D">
      <w:pPr>
        <w:rPr>
          <w:rFonts w:asciiTheme="minorHAnsi" w:hAnsiTheme="minorHAnsi" w:cstheme="minorHAnsi"/>
        </w:rPr>
      </w:pPr>
    </w:p>
    <w:p w14:paraId="2B9ED068" w14:textId="77777777" w:rsidR="00502A1D" w:rsidRPr="00313FAA" w:rsidRDefault="000C011E" w:rsidP="00502A1D">
      <w:pPr>
        <w:rPr>
          <w:rFonts w:asciiTheme="minorHAnsi" w:hAnsiTheme="minorHAnsi" w:cstheme="minorHAnsi"/>
          <w:b/>
        </w:rPr>
      </w:pPr>
      <w:r w:rsidRPr="00313FAA">
        <w:rPr>
          <w:rFonts w:asciiTheme="minorHAnsi" w:hAnsiTheme="minorHAnsi" w:cstheme="minorHAnsi"/>
          <w:b/>
        </w:rPr>
        <w:t>4</w:t>
      </w:r>
      <w:r w:rsidR="00502A1D" w:rsidRPr="00313FAA">
        <w:rPr>
          <w:rFonts w:asciiTheme="minorHAnsi" w:hAnsiTheme="minorHAnsi" w:cstheme="minorHAnsi"/>
          <w:b/>
        </w:rPr>
        <w:t>.4 Organisation</w:t>
      </w:r>
    </w:p>
    <w:p w14:paraId="06ADFF79" w14:textId="77777777" w:rsidR="00502A1D" w:rsidRPr="00313FAA" w:rsidRDefault="00502A1D" w:rsidP="00502A1D">
      <w:pPr>
        <w:rPr>
          <w:rFonts w:asciiTheme="minorHAnsi" w:hAnsiTheme="minorHAnsi" w:cstheme="minorHAnsi"/>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127"/>
      </w:tblGrid>
      <w:tr w:rsidR="00502A1D" w:rsidRPr="00313FAA" w14:paraId="345949C5" w14:textId="77777777" w:rsidTr="00502A1D">
        <w:tc>
          <w:tcPr>
            <w:tcW w:w="3114" w:type="dxa"/>
          </w:tcPr>
          <w:p w14:paraId="5C2E88B1"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Core Area of Business</w:t>
            </w:r>
          </w:p>
          <w:p w14:paraId="003ECFF0" w14:textId="77777777" w:rsidR="00502A1D" w:rsidRPr="00313FAA" w:rsidRDefault="00502A1D" w:rsidP="00502A1D">
            <w:pPr>
              <w:rPr>
                <w:rFonts w:asciiTheme="minorHAnsi" w:hAnsiTheme="minorHAnsi" w:cstheme="minorHAnsi"/>
                <w:u w:val="single"/>
              </w:rPr>
            </w:pPr>
          </w:p>
        </w:tc>
        <w:tc>
          <w:tcPr>
            <w:tcW w:w="6127" w:type="dxa"/>
          </w:tcPr>
          <w:p w14:paraId="04BBD14E" w14:textId="77777777" w:rsidR="00502A1D" w:rsidRPr="00313FAA" w:rsidRDefault="00502A1D" w:rsidP="00502A1D">
            <w:pPr>
              <w:rPr>
                <w:rFonts w:asciiTheme="minorHAnsi" w:hAnsiTheme="minorHAnsi" w:cstheme="minorHAnsi"/>
                <w:b/>
                <w:u w:val="single"/>
              </w:rPr>
            </w:pPr>
          </w:p>
        </w:tc>
      </w:tr>
      <w:tr w:rsidR="00502A1D" w:rsidRPr="00313FAA" w14:paraId="5B4358DE" w14:textId="77777777" w:rsidTr="00502A1D">
        <w:tc>
          <w:tcPr>
            <w:tcW w:w="3114" w:type="dxa"/>
          </w:tcPr>
          <w:p w14:paraId="606FE7C3"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 xml:space="preserve">Range of </w:t>
            </w:r>
            <w:r w:rsidR="00D36D19" w:rsidRPr="00313FAA">
              <w:rPr>
                <w:rFonts w:asciiTheme="minorHAnsi" w:hAnsiTheme="minorHAnsi" w:cstheme="minorHAnsi"/>
              </w:rPr>
              <w:t>services</w:t>
            </w:r>
            <w:r w:rsidRPr="00313FAA">
              <w:rPr>
                <w:rFonts w:asciiTheme="minorHAnsi" w:hAnsiTheme="minorHAnsi" w:cstheme="minorHAnsi"/>
              </w:rPr>
              <w:t xml:space="preserve"> offered</w:t>
            </w:r>
          </w:p>
          <w:p w14:paraId="401B0BA7" w14:textId="77777777" w:rsidR="00502A1D" w:rsidRPr="00313FAA" w:rsidRDefault="00502A1D" w:rsidP="00502A1D">
            <w:pPr>
              <w:rPr>
                <w:rFonts w:asciiTheme="minorHAnsi" w:hAnsiTheme="minorHAnsi" w:cstheme="minorHAnsi"/>
              </w:rPr>
            </w:pPr>
          </w:p>
          <w:p w14:paraId="689AE5B9" w14:textId="77777777" w:rsidR="00502A1D" w:rsidRPr="00313FAA" w:rsidRDefault="00502A1D" w:rsidP="00502A1D">
            <w:pPr>
              <w:rPr>
                <w:rFonts w:asciiTheme="minorHAnsi" w:hAnsiTheme="minorHAnsi" w:cstheme="minorHAnsi"/>
              </w:rPr>
            </w:pPr>
          </w:p>
        </w:tc>
        <w:tc>
          <w:tcPr>
            <w:tcW w:w="6127" w:type="dxa"/>
          </w:tcPr>
          <w:p w14:paraId="196BE52B" w14:textId="77777777" w:rsidR="00502A1D" w:rsidRPr="00313FAA" w:rsidRDefault="00502A1D" w:rsidP="00502A1D">
            <w:pPr>
              <w:rPr>
                <w:rFonts w:asciiTheme="minorHAnsi" w:hAnsiTheme="minorHAnsi" w:cstheme="minorHAnsi"/>
                <w:b/>
                <w:u w:val="single"/>
              </w:rPr>
            </w:pPr>
          </w:p>
        </w:tc>
      </w:tr>
      <w:tr w:rsidR="00502A1D" w:rsidRPr="00313FAA" w14:paraId="22B2B1B1" w14:textId="77777777" w:rsidTr="00502A1D">
        <w:tc>
          <w:tcPr>
            <w:tcW w:w="3114" w:type="dxa"/>
          </w:tcPr>
          <w:p w14:paraId="41B529F8" w14:textId="77777777" w:rsidR="00502A1D" w:rsidRPr="00313FAA" w:rsidRDefault="00502A1D" w:rsidP="00502A1D">
            <w:pPr>
              <w:rPr>
                <w:rFonts w:asciiTheme="minorHAnsi" w:hAnsiTheme="minorHAnsi" w:cstheme="minorHAnsi"/>
              </w:rPr>
            </w:pPr>
            <w:r w:rsidRPr="00313FAA">
              <w:rPr>
                <w:rFonts w:asciiTheme="minorHAnsi" w:hAnsiTheme="minorHAnsi" w:cstheme="minorHAnsi"/>
              </w:rPr>
              <w:t>Markets Served</w:t>
            </w:r>
          </w:p>
          <w:p w14:paraId="5E17E975" w14:textId="77777777" w:rsidR="00502A1D" w:rsidRPr="00313FAA" w:rsidRDefault="00502A1D" w:rsidP="00502A1D">
            <w:pPr>
              <w:rPr>
                <w:rFonts w:asciiTheme="minorHAnsi" w:hAnsiTheme="minorHAnsi" w:cstheme="minorHAnsi"/>
              </w:rPr>
            </w:pPr>
          </w:p>
          <w:p w14:paraId="56640997" w14:textId="77777777" w:rsidR="00502A1D" w:rsidRPr="00313FAA" w:rsidRDefault="00502A1D" w:rsidP="00502A1D">
            <w:pPr>
              <w:rPr>
                <w:rFonts w:asciiTheme="minorHAnsi" w:hAnsiTheme="minorHAnsi" w:cstheme="minorHAnsi"/>
              </w:rPr>
            </w:pPr>
          </w:p>
        </w:tc>
        <w:tc>
          <w:tcPr>
            <w:tcW w:w="6127" w:type="dxa"/>
          </w:tcPr>
          <w:p w14:paraId="56D0C8C2" w14:textId="77777777" w:rsidR="00502A1D" w:rsidRPr="00313FAA" w:rsidRDefault="00502A1D" w:rsidP="00502A1D">
            <w:pPr>
              <w:rPr>
                <w:rFonts w:asciiTheme="minorHAnsi" w:hAnsiTheme="minorHAnsi" w:cstheme="minorHAnsi"/>
                <w:b/>
                <w:u w:val="single"/>
              </w:rPr>
            </w:pPr>
          </w:p>
        </w:tc>
      </w:tr>
    </w:tbl>
    <w:p w14:paraId="3C578667" w14:textId="77777777" w:rsidR="00F61056" w:rsidRPr="00313FAA" w:rsidRDefault="00F61056" w:rsidP="00502A1D">
      <w:pPr>
        <w:jc w:val="both"/>
        <w:rPr>
          <w:rFonts w:asciiTheme="minorHAnsi" w:hAnsiTheme="minorHAnsi" w:cstheme="minorHAnsi"/>
          <w:b/>
        </w:rPr>
      </w:pPr>
    </w:p>
    <w:p w14:paraId="04CBF29E" w14:textId="77777777" w:rsidR="00F61056" w:rsidRPr="00313FAA" w:rsidRDefault="00F61056" w:rsidP="00502A1D">
      <w:pPr>
        <w:jc w:val="both"/>
        <w:rPr>
          <w:rFonts w:asciiTheme="minorHAnsi" w:hAnsiTheme="minorHAnsi" w:cstheme="minorHAnsi"/>
          <w:b/>
        </w:rPr>
      </w:pPr>
    </w:p>
    <w:p w14:paraId="1F2738AB" w14:textId="77777777" w:rsidR="00502A1D" w:rsidRPr="00313FAA" w:rsidRDefault="000C011E" w:rsidP="00502A1D">
      <w:pPr>
        <w:jc w:val="both"/>
        <w:rPr>
          <w:rFonts w:asciiTheme="minorHAnsi" w:hAnsiTheme="minorHAnsi" w:cstheme="minorHAnsi"/>
          <w:b/>
        </w:rPr>
      </w:pPr>
      <w:r w:rsidRPr="00313FAA">
        <w:rPr>
          <w:rFonts w:asciiTheme="minorHAnsi" w:hAnsiTheme="minorHAnsi" w:cstheme="minorHAnsi"/>
          <w:b/>
        </w:rPr>
        <w:lastRenderedPageBreak/>
        <w:t>4</w:t>
      </w:r>
      <w:r w:rsidR="00502A1D" w:rsidRPr="00313FAA">
        <w:rPr>
          <w:rFonts w:asciiTheme="minorHAnsi" w:hAnsiTheme="minorHAnsi" w:cstheme="minorHAnsi"/>
          <w:b/>
        </w:rPr>
        <w:t>.5:  Previous Contracts</w:t>
      </w:r>
      <w:r w:rsidR="00AE37A3" w:rsidRPr="00313FAA">
        <w:rPr>
          <w:rFonts w:asciiTheme="minorHAnsi" w:hAnsiTheme="minorHAnsi" w:cstheme="minorHAnsi"/>
          <w:b/>
        </w:rPr>
        <w:t xml:space="preserve"> </w:t>
      </w:r>
    </w:p>
    <w:p w14:paraId="3EB5C479" w14:textId="77777777" w:rsidR="00502A1D" w:rsidRPr="00313FAA" w:rsidRDefault="00502A1D" w:rsidP="00502A1D">
      <w:pPr>
        <w:jc w:val="both"/>
        <w:rPr>
          <w:rFonts w:asciiTheme="minorHAnsi" w:hAnsiTheme="minorHAnsi" w:cstheme="minorHAnsi"/>
          <w:b/>
        </w:rPr>
      </w:pPr>
    </w:p>
    <w:p w14:paraId="5E3F3351" w14:textId="77777777" w:rsidR="00F918DB" w:rsidRPr="00313FAA" w:rsidRDefault="00F918DB" w:rsidP="00F918DB">
      <w:pPr>
        <w:rPr>
          <w:rFonts w:asciiTheme="minorHAnsi" w:hAnsiTheme="minorHAnsi" w:cstheme="minorHAnsi"/>
          <w:b/>
          <w:bCs/>
        </w:rPr>
      </w:pPr>
      <w:r w:rsidRPr="00313FAA">
        <w:rPr>
          <w:rFonts w:asciiTheme="minorHAnsi" w:hAnsiTheme="minorHAnsi" w:cstheme="minorHAnsi"/>
          <w:b/>
        </w:rPr>
        <w:t xml:space="preserve">Candidates must provide evidence of 3 reference projects </w:t>
      </w:r>
      <w:r w:rsidR="00E52821" w:rsidRPr="00313FAA">
        <w:rPr>
          <w:rFonts w:asciiTheme="minorHAnsi" w:hAnsiTheme="minorHAnsi" w:cstheme="minorHAnsi"/>
          <w:b/>
        </w:rPr>
        <w:t>of similar scale which was completed</w:t>
      </w:r>
      <w:r w:rsidRPr="00313FAA">
        <w:rPr>
          <w:rFonts w:asciiTheme="minorHAnsi" w:hAnsiTheme="minorHAnsi" w:cstheme="minorHAnsi"/>
          <w:b/>
        </w:rPr>
        <w:t xml:space="preserve"> in the recent past together with the client’s </w:t>
      </w:r>
      <w:r w:rsidR="00E52821" w:rsidRPr="00313FAA">
        <w:rPr>
          <w:rFonts w:asciiTheme="minorHAnsi" w:hAnsiTheme="minorHAnsi" w:cstheme="minorHAnsi"/>
          <w:b/>
        </w:rPr>
        <w:t>details</w:t>
      </w:r>
      <w:r w:rsidRPr="00313FAA">
        <w:rPr>
          <w:rFonts w:asciiTheme="minorHAnsi" w:hAnsiTheme="minorHAnsi" w:cstheme="minorHAnsi"/>
          <w:b/>
        </w:rPr>
        <w:t>, name of project</w:t>
      </w:r>
      <w:r w:rsidR="00BB0AAF" w:rsidRPr="00313FAA">
        <w:rPr>
          <w:rFonts w:asciiTheme="minorHAnsi" w:hAnsiTheme="minorHAnsi" w:cstheme="minorHAnsi"/>
          <w:b/>
        </w:rPr>
        <w:t>,</w:t>
      </w:r>
      <w:r w:rsidRPr="00313FAA">
        <w:rPr>
          <w:rFonts w:asciiTheme="minorHAnsi" w:hAnsiTheme="minorHAnsi" w:cstheme="minorHAnsi"/>
          <w:b/>
        </w:rPr>
        <w:t xml:space="preserve"> dates, project value</w:t>
      </w:r>
      <w:r w:rsidR="00D34BF6" w:rsidRPr="00313FAA">
        <w:rPr>
          <w:rFonts w:asciiTheme="minorHAnsi" w:hAnsiTheme="minorHAnsi" w:cstheme="minorHAnsi"/>
          <w:b/>
        </w:rPr>
        <w:t xml:space="preserve"> and</w:t>
      </w:r>
      <w:r w:rsidRPr="00313FAA">
        <w:rPr>
          <w:rFonts w:asciiTheme="minorHAnsi" w:hAnsiTheme="minorHAnsi" w:cstheme="minorHAnsi"/>
          <w:b/>
        </w:rPr>
        <w:t xml:space="preserve"> description of project.  </w:t>
      </w:r>
      <w:r w:rsidR="00467883" w:rsidRPr="00313FAA">
        <w:rPr>
          <w:rFonts w:asciiTheme="minorHAnsi" w:hAnsiTheme="minorHAnsi" w:cstheme="minorHAnsi"/>
          <w:b/>
        </w:rPr>
        <w:t xml:space="preserve">Candidates may add </w:t>
      </w:r>
      <w:r w:rsidRPr="00313FAA">
        <w:rPr>
          <w:rFonts w:asciiTheme="minorHAnsi" w:hAnsiTheme="minorHAnsi" w:cstheme="minorHAnsi"/>
          <w:b/>
        </w:rPr>
        <w:t>supplementary information if applicable.</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3566"/>
        <w:gridCol w:w="1620"/>
        <w:gridCol w:w="1980"/>
      </w:tblGrid>
      <w:tr w:rsidR="00A0718F" w:rsidRPr="00313FAA" w14:paraId="6EBFCC86" w14:textId="77777777" w:rsidTr="00E93662">
        <w:tc>
          <w:tcPr>
            <w:tcW w:w="2122" w:type="dxa"/>
          </w:tcPr>
          <w:p w14:paraId="39A090B4" w14:textId="77777777" w:rsidR="00A0718F" w:rsidRPr="00313FAA" w:rsidRDefault="00A0718F" w:rsidP="00AB5F72">
            <w:pPr>
              <w:jc w:val="center"/>
              <w:rPr>
                <w:rFonts w:asciiTheme="minorHAnsi" w:hAnsiTheme="minorHAnsi" w:cstheme="minorHAnsi"/>
                <w:b/>
              </w:rPr>
            </w:pPr>
            <w:r w:rsidRPr="00313FAA">
              <w:rPr>
                <w:rFonts w:asciiTheme="minorHAnsi" w:hAnsiTheme="minorHAnsi" w:cstheme="minorHAnsi"/>
                <w:b/>
              </w:rPr>
              <w:t>Client Name</w:t>
            </w:r>
          </w:p>
        </w:tc>
        <w:tc>
          <w:tcPr>
            <w:tcW w:w="3566" w:type="dxa"/>
          </w:tcPr>
          <w:p w14:paraId="5FDC20E8" w14:textId="77777777" w:rsidR="00A0718F" w:rsidRPr="00313FAA" w:rsidRDefault="00A0718F" w:rsidP="00AB5F72">
            <w:pPr>
              <w:jc w:val="center"/>
              <w:rPr>
                <w:rFonts w:asciiTheme="minorHAnsi" w:hAnsiTheme="minorHAnsi" w:cstheme="minorHAnsi"/>
                <w:b/>
              </w:rPr>
            </w:pPr>
            <w:r w:rsidRPr="00313FAA">
              <w:rPr>
                <w:rFonts w:asciiTheme="minorHAnsi" w:hAnsiTheme="minorHAnsi" w:cstheme="minorHAnsi"/>
                <w:b/>
              </w:rPr>
              <w:t>Project Description</w:t>
            </w:r>
          </w:p>
        </w:tc>
        <w:tc>
          <w:tcPr>
            <w:tcW w:w="1620" w:type="dxa"/>
          </w:tcPr>
          <w:p w14:paraId="1AE7441E" w14:textId="77777777" w:rsidR="00A0718F" w:rsidRPr="00313FAA" w:rsidRDefault="00A0718F" w:rsidP="00AB5F72">
            <w:pPr>
              <w:jc w:val="center"/>
              <w:rPr>
                <w:rFonts w:asciiTheme="minorHAnsi" w:hAnsiTheme="minorHAnsi" w:cstheme="minorHAnsi"/>
                <w:b/>
              </w:rPr>
            </w:pPr>
            <w:r w:rsidRPr="00313FAA">
              <w:rPr>
                <w:rFonts w:asciiTheme="minorHAnsi" w:hAnsiTheme="minorHAnsi" w:cstheme="minorHAnsi"/>
                <w:b/>
              </w:rPr>
              <w:t>Contract Value</w:t>
            </w:r>
          </w:p>
          <w:p w14:paraId="352CF297" w14:textId="77777777" w:rsidR="00A0718F" w:rsidRPr="00313FAA" w:rsidRDefault="00A0718F" w:rsidP="00AB5F72">
            <w:pPr>
              <w:jc w:val="center"/>
              <w:rPr>
                <w:rFonts w:asciiTheme="minorHAnsi" w:hAnsiTheme="minorHAnsi" w:cstheme="minorHAnsi"/>
                <w:b/>
              </w:rPr>
            </w:pPr>
            <w:r w:rsidRPr="00313FAA">
              <w:rPr>
                <w:rFonts w:asciiTheme="minorHAnsi" w:hAnsiTheme="minorHAnsi" w:cstheme="minorHAnsi"/>
                <w:b/>
              </w:rPr>
              <w:t xml:space="preserve">(Ex. </w:t>
            </w:r>
            <w:r w:rsidR="009845D6" w:rsidRPr="00313FAA">
              <w:rPr>
                <w:rFonts w:asciiTheme="minorHAnsi" w:hAnsiTheme="minorHAnsi" w:cstheme="minorHAnsi"/>
                <w:b/>
              </w:rPr>
              <w:t>VAT</w:t>
            </w:r>
            <w:r w:rsidRPr="00313FAA">
              <w:rPr>
                <w:rFonts w:asciiTheme="minorHAnsi" w:hAnsiTheme="minorHAnsi" w:cstheme="minorHAnsi"/>
                <w:b/>
              </w:rPr>
              <w:t>)</w:t>
            </w:r>
          </w:p>
          <w:p w14:paraId="18634D78" w14:textId="77777777" w:rsidR="00A0718F" w:rsidRPr="00313FAA" w:rsidRDefault="00A0718F" w:rsidP="00AB5F72">
            <w:pPr>
              <w:jc w:val="center"/>
              <w:rPr>
                <w:rFonts w:asciiTheme="minorHAnsi" w:hAnsiTheme="minorHAnsi" w:cstheme="minorHAnsi"/>
                <w:b/>
              </w:rPr>
            </w:pPr>
            <w:r w:rsidRPr="00313FAA">
              <w:rPr>
                <w:rFonts w:asciiTheme="minorHAnsi" w:hAnsiTheme="minorHAnsi" w:cstheme="minorHAnsi"/>
                <w:b/>
              </w:rPr>
              <w:t>€</w:t>
            </w:r>
          </w:p>
        </w:tc>
        <w:tc>
          <w:tcPr>
            <w:tcW w:w="1980" w:type="dxa"/>
          </w:tcPr>
          <w:p w14:paraId="349FBA6E" w14:textId="77777777" w:rsidR="00A0718F" w:rsidRPr="00313FAA" w:rsidRDefault="00A0718F" w:rsidP="00AB5F72">
            <w:pPr>
              <w:jc w:val="center"/>
              <w:rPr>
                <w:rFonts w:asciiTheme="minorHAnsi" w:hAnsiTheme="minorHAnsi" w:cstheme="minorHAnsi"/>
                <w:b/>
              </w:rPr>
            </w:pPr>
            <w:r w:rsidRPr="00313FAA">
              <w:rPr>
                <w:rFonts w:asciiTheme="minorHAnsi" w:hAnsiTheme="minorHAnsi" w:cstheme="minorHAnsi"/>
                <w:b/>
              </w:rPr>
              <w:t>Completion Date</w:t>
            </w:r>
          </w:p>
        </w:tc>
      </w:tr>
      <w:tr w:rsidR="00A0718F" w:rsidRPr="00313FAA" w14:paraId="0FB0BCA7" w14:textId="77777777" w:rsidTr="00E93662">
        <w:trPr>
          <w:trHeight w:val="1401"/>
        </w:trPr>
        <w:tc>
          <w:tcPr>
            <w:tcW w:w="2122" w:type="dxa"/>
          </w:tcPr>
          <w:p w14:paraId="4F162438" w14:textId="77777777" w:rsidR="00A0718F" w:rsidRPr="00313FAA" w:rsidRDefault="00A0718F" w:rsidP="00AB5F72">
            <w:pPr>
              <w:rPr>
                <w:rFonts w:asciiTheme="minorHAnsi" w:hAnsiTheme="minorHAnsi" w:cstheme="minorHAnsi"/>
                <w:b/>
                <w:u w:val="single"/>
              </w:rPr>
            </w:pPr>
          </w:p>
          <w:p w14:paraId="1F7855C8" w14:textId="77777777" w:rsidR="00A0718F" w:rsidRPr="00313FAA" w:rsidRDefault="00A0718F" w:rsidP="00AB5F72">
            <w:pPr>
              <w:rPr>
                <w:rFonts w:asciiTheme="minorHAnsi" w:hAnsiTheme="minorHAnsi" w:cstheme="minorHAnsi"/>
                <w:b/>
                <w:u w:val="single"/>
              </w:rPr>
            </w:pPr>
          </w:p>
          <w:p w14:paraId="667FA089" w14:textId="77777777" w:rsidR="00A0718F" w:rsidRPr="00313FAA" w:rsidRDefault="00A0718F" w:rsidP="00AB5F72">
            <w:pPr>
              <w:rPr>
                <w:rFonts w:asciiTheme="minorHAnsi" w:hAnsiTheme="minorHAnsi" w:cstheme="minorHAnsi"/>
                <w:b/>
                <w:u w:val="single"/>
              </w:rPr>
            </w:pPr>
          </w:p>
        </w:tc>
        <w:tc>
          <w:tcPr>
            <w:tcW w:w="3566" w:type="dxa"/>
          </w:tcPr>
          <w:p w14:paraId="493EA187" w14:textId="77777777" w:rsidR="00A0718F" w:rsidRPr="00313FAA" w:rsidRDefault="00A0718F" w:rsidP="00AB5F72">
            <w:pPr>
              <w:rPr>
                <w:rFonts w:asciiTheme="minorHAnsi" w:hAnsiTheme="minorHAnsi" w:cstheme="minorHAnsi"/>
                <w:b/>
                <w:u w:val="single"/>
              </w:rPr>
            </w:pPr>
          </w:p>
          <w:p w14:paraId="02C79841" w14:textId="77777777" w:rsidR="00A0718F" w:rsidRPr="00313FAA" w:rsidRDefault="00A0718F" w:rsidP="00AB5F72">
            <w:pPr>
              <w:rPr>
                <w:rFonts w:asciiTheme="minorHAnsi" w:hAnsiTheme="minorHAnsi" w:cstheme="minorHAnsi"/>
                <w:b/>
                <w:u w:val="single"/>
              </w:rPr>
            </w:pPr>
          </w:p>
          <w:p w14:paraId="3E28B1C8" w14:textId="77777777" w:rsidR="00A0718F" w:rsidRPr="00313FAA" w:rsidRDefault="00A0718F" w:rsidP="00AB5F72">
            <w:pPr>
              <w:rPr>
                <w:rFonts w:asciiTheme="minorHAnsi" w:hAnsiTheme="minorHAnsi" w:cstheme="minorHAnsi"/>
                <w:b/>
                <w:u w:val="single"/>
              </w:rPr>
            </w:pPr>
          </w:p>
          <w:p w14:paraId="3A391A07" w14:textId="77777777" w:rsidR="00A0718F" w:rsidRPr="00313FAA" w:rsidRDefault="00A0718F" w:rsidP="00AB5F72">
            <w:pPr>
              <w:rPr>
                <w:rFonts w:asciiTheme="minorHAnsi" w:hAnsiTheme="minorHAnsi" w:cstheme="minorHAnsi"/>
                <w:b/>
                <w:u w:val="single"/>
              </w:rPr>
            </w:pPr>
          </w:p>
          <w:p w14:paraId="3BA85D41" w14:textId="77777777" w:rsidR="00A0718F" w:rsidRPr="00313FAA" w:rsidRDefault="00A0718F" w:rsidP="00AB5F72">
            <w:pPr>
              <w:rPr>
                <w:rFonts w:asciiTheme="minorHAnsi" w:hAnsiTheme="minorHAnsi" w:cstheme="minorHAnsi"/>
                <w:b/>
                <w:u w:val="single"/>
              </w:rPr>
            </w:pPr>
          </w:p>
          <w:p w14:paraId="450E50DE" w14:textId="77777777" w:rsidR="00A0718F" w:rsidRPr="00313FAA" w:rsidRDefault="00A0718F" w:rsidP="00AB5F72">
            <w:pPr>
              <w:rPr>
                <w:rFonts w:asciiTheme="minorHAnsi" w:hAnsiTheme="minorHAnsi" w:cstheme="minorHAnsi"/>
                <w:b/>
                <w:u w:val="single"/>
              </w:rPr>
            </w:pPr>
          </w:p>
          <w:p w14:paraId="51412EB6" w14:textId="77777777" w:rsidR="00A0718F" w:rsidRPr="00313FAA" w:rsidRDefault="00A0718F" w:rsidP="00AB5F72">
            <w:pPr>
              <w:rPr>
                <w:rFonts w:asciiTheme="minorHAnsi" w:hAnsiTheme="minorHAnsi" w:cstheme="minorHAnsi"/>
                <w:b/>
                <w:u w:val="single"/>
              </w:rPr>
            </w:pPr>
          </w:p>
        </w:tc>
        <w:tc>
          <w:tcPr>
            <w:tcW w:w="1620" w:type="dxa"/>
          </w:tcPr>
          <w:p w14:paraId="4CA9E2B2" w14:textId="77777777" w:rsidR="00A0718F" w:rsidRPr="00313FAA" w:rsidRDefault="00A0718F" w:rsidP="00AB5F72">
            <w:pPr>
              <w:rPr>
                <w:rFonts w:asciiTheme="minorHAnsi" w:hAnsiTheme="minorHAnsi" w:cstheme="minorHAnsi"/>
                <w:b/>
                <w:u w:val="single"/>
              </w:rPr>
            </w:pPr>
          </w:p>
        </w:tc>
        <w:tc>
          <w:tcPr>
            <w:tcW w:w="1980" w:type="dxa"/>
          </w:tcPr>
          <w:p w14:paraId="2C6A93B1" w14:textId="77777777" w:rsidR="00A0718F" w:rsidRPr="00313FAA" w:rsidRDefault="00A0718F" w:rsidP="00AB5F72">
            <w:pPr>
              <w:rPr>
                <w:rFonts w:asciiTheme="minorHAnsi" w:hAnsiTheme="minorHAnsi" w:cstheme="minorHAnsi"/>
                <w:b/>
                <w:u w:val="single"/>
              </w:rPr>
            </w:pPr>
          </w:p>
        </w:tc>
      </w:tr>
      <w:tr w:rsidR="00A0718F" w:rsidRPr="00313FAA" w14:paraId="25E2B4F0" w14:textId="77777777" w:rsidTr="00E93662">
        <w:tc>
          <w:tcPr>
            <w:tcW w:w="2122" w:type="dxa"/>
          </w:tcPr>
          <w:p w14:paraId="0A4213DC" w14:textId="77777777" w:rsidR="00A0718F" w:rsidRPr="00313FAA" w:rsidRDefault="00A0718F" w:rsidP="00AB5F72">
            <w:pPr>
              <w:rPr>
                <w:rFonts w:asciiTheme="minorHAnsi" w:hAnsiTheme="minorHAnsi" w:cstheme="minorHAnsi"/>
                <w:b/>
                <w:u w:val="single"/>
              </w:rPr>
            </w:pPr>
          </w:p>
          <w:p w14:paraId="24009373" w14:textId="77777777" w:rsidR="00A0718F" w:rsidRPr="00313FAA" w:rsidRDefault="00A0718F" w:rsidP="00AB5F72">
            <w:pPr>
              <w:rPr>
                <w:rFonts w:asciiTheme="minorHAnsi" w:hAnsiTheme="minorHAnsi" w:cstheme="minorHAnsi"/>
                <w:b/>
                <w:u w:val="single"/>
              </w:rPr>
            </w:pPr>
          </w:p>
          <w:p w14:paraId="452562EA" w14:textId="77777777" w:rsidR="00A0718F" w:rsidRPr="00313FAA" w:rsidRDefault="00A0718F" w:rsidP="00AB5F72">
            <w:pPr>
              <w:rPr>
                <w:rFonts w:asciiTheme="minorHAnsi" w:hAnsiTheme="minorHAnsi" w:cstheme="minorHAnsi"/>
                <w:b/>
                <w:u w:val="single"/>
              </w:rPr>
            </w:pPr>
          </w:p>
          <w:p w14:paraId="4650976E" w14:textId="77777777" w:rsidR="00A0718F" w:rsidRPr="00313FAA" w:rsidRDefault="00A0718F" w:rsidP="00AB5F72">
            <w:pPr>
              <w:rPr>
                <w:rFonts w:asciiTheme="minorHAnsi" w:hAnsiTheme="minorHAnsi" w:cstheme="minorHAnsi"/>
                <w:b/>
                <w:u w:val="single"/>
              </w:rPr>
            </w:pPr>
          </w:p>
        </w:tc>
        <w:tc>
          <w:tcPr>
            <w:tcW w:w="3566" w:type="dxa"/>
          </w:tcPr>
          <w:p w14:paraId="1CCE2A6F" w14:textId="77777777" w:rsidR="00A0718F" w:rsidRPr="00313FAA" w:rsidRDefault="00A0718F" w:rsidP="00AB5F72">
            <w:pPr>
              <w:rPr>
                <w:rFonts w:asciiTheme="minorHAnsi" w:hAnsiTheme="minorHAnsi" w:cstheme="minorHAnsi"/>
                <w:b/>
                <w:u w:val="single"/>
              </w:rPr>
            </w:pPr>
          </w:p>
          <w:p w14:paraId="2C3EA524" w14:textId="77777777" w:rsidR="00A0718F" w:rsidRPr="00313FAA" w:rsidRDefault="00A0718F" w:rsidP="00AB5F72">
            <w:pPr>
              <w:rPr>
                <w:rFonts w:asciiTheme="minorHAnsi" w:hAnsiTheme="minorHAnsi" w:cstheme="minorHAnsi"/>
                <w:b/>
                <w:u w:val="single"/>
              </w:rPr>
            </w:pPr>
          </w:p>
          <w:p w14:paraId="7A520E1F" w14:textId="77777777" w:rsidR="00A0718F" w:rsidRPr="00313FAA" w:rsidRDefault="00A0718F" w:rsidP="00AB5F72">
            <w:pPr>
              <w:rPr>
                <w:rFonts w:asciiTheme="minorHAnsi" w:hAnsiTheme="minorHAnsi" w:cstheme="minorHAnsi"/>
                <w:b/>
                <w:u w:val="single"/>
              </w:rPr>
            </w:pPr>
          </w:p>
          <w:p w14:paraId="38F4B65F" w14:textId="77777777" w:rsidR="00A0718F" w:rsidRPr="00313FAA" w:rsidRDefault="00A0718F" w:rsidP="00AB5F72">
            <w:pPr>
              <w:rPr>
                <w:rFonts w:asciiTheme="minorHAnsi" w:hAnsiTheme="minorHAnsi" w:cstheme="minorHAnsi"/>
                <w:b/>
                <w:u w:val="single"/>
              </w:rPr>
            </w:pPr>
          </w:p>
          <w:p w14:paraId="1F051EC6" w14:textId="77777777" w:rsidR="00A0718F" w:rsidRPr="00313FAA" w:rsidRDefault="00A0718F" w:rsidP="00AB5F72">
            <w:pPr>
              <w:rPr>
                <w:rFonts w:asciiTheme="minorHAnsi" w:hAnsiTheme="minorHAnsi" w:cstheme="minorHAnsi"/>
                <w:b/>
                <w:u w:val="single"/>
              </w:rPr>
            </w:pPr>
          </w:p>
          <w:p w14:paraId="227A579D" w14:textId="77777777" w:rsidR="00A0718F" w:rsidRPr="00313FAA" w:rsidRDefault="00A0718F" w:rsidP="00AB5F72">
            <w:pPr>
              <w:rPr>
                <w:rFonts w:asciiTheme="minorHAnsi" w:hAnsiTheme="minorHAnsi" w:cstheme="minorHAnsi"/>
                <w:b/>
                <w:u w:val="single"/>
              </w:rPr>
            </w:pPr>
          </w:p>
          <w:p w14:paraId="4A7FF907" w14:textId="77777777" w:rsidR="00A0718F" w:rsidRPr="00313FAA" w:rsidRDefault="00A0718F" w:rsidP="00AB5F72">
            <w:pPr>
              <w:rPr>
                <w:rFonts w:asciiTheme="minorHAnsi" w:hAnsiTheme="minorHAnsi" w:cstheme="minorHAnsi"/>
                <w:b/>
                <w:u w:val="single"/>
              </w:rPr>
            </w:pPr>
          </w:p>
          <w:p w14:paraId="2A8156F6" w14:textId="77777777" w:rsidR="00A0718F" w:rsidRPr="00313FAA" w:rsidRDefault="00A0718F" w:rsidP="00AB5F72">
            <w:pPr>
              <w:rPr>
                <w:rFonts w:asciiTheme="minorHAnsi" w:hAnsiTheme="minorHAnsi" w:cstheme="minorHAnsi"/>
                <w:b/>
                <w:u w:val="single"/>
              </w:rPr>
            </w:pPr>
          </w:p>
          <w:p w14:paraId="3EF1F7E7" w14:textId="77777777" w:rsidR="00A0718F" w:rsidRPr="00313FAA" w:rsidRDefault="00A0718F" w:rsidP="00AB5F72">
            <w:pPr>
              <w:rPr>
                <w:rFonts w:asciiTheme="minorHAnsi" w:hAnsiTheme="minorHAnsi" w:cstheme="minorHAnsi"/>
                <w:b/>
                <w:u w:val="single"/>
              </w:rPr>
            </w:pPr>
          </w:p>
        </w:tc>
        <w:tc>
          <w:tcPr>
            <w:tcW w:w="1620" w:type="dxa"/>
          </w:tcPr>
          <w:p w14:paraId="63C03F45" w14:textId="77777777" w:rsidR="00A0718F" w:rsidRPr="00313FAA" w:rsidRDefault="00A0718F" w:rsidP="00AB5F72">
            <w:pPr>
              <w:rPr>
                <w:rFonts w:asciiTheme="minorHAnsi" w:hAnsiTheme="minorHAnsi" w:cstheme="minorHAnsi"/>
                <w:b/>
                <w:u w:val="single"/>
              </w:rPr>
            </w:pPr>
          </w:p>
        </w:tc>
        <w:tc>
          <w:tcPr>
            <w:tcW w:w="1980" w:type="dxa"/>
          </w:tcPr>
          <w:p w14:paraId="6148188D" w14:textId="77777777" w:rsidR="00A0718F" w:rsidRPr="00313FAA" w:rsidRDefault="00A0718F" w:rsidP="00AB5F72">
            <w:pPr>
              <w:rPr>
                <w:rFonts w:asciiTheme="minorHAnsi" w:hAnsiTheme="minorHAnsi" w:cstheme="minorHAnsi"/>
                <w:b/>
                <w:u w:val="single"/>
              </w:rPr>
            </w:pPr>
          </w:p>
        </w:tc>
      </w:tr>
      <w:tr w:rsidR="00A0718F" w:rsidRPr="00313FAA" w14:paraId="020CCBFB" w14:textId="77777777" w:rsidTr="00E93662">
        <w:trPr>
          <w:trHeight w:val="2694"/>
        </w:trPr>
        <w:tc>
          <w:tcPr>
            <w:tcW w:w="2122" w:type="dxa"/>
          </w:tcPr>
          <w:p w14:paraId="05441B41" w14:textId="77777777" w:rsidR="00A0718F" w:rsidRPr="00313FAA" w:rsidRDefault="00A0718F" w:rsidP="00AB5F72">
            <w:pPr>
              <w:rPr>
                <w:rFonts w:asciiTheme="minorHAnsi" w:hAnsiTheme="minorHAnsi" w:cstheme="minorHAnsi"/>
                <w:b/>
                <w:u w:val="single"/>
              </w:rPr>
            </w:pPr>
          </w:p>
          <w:p w14:paraId="20D64BB5" w14:textId="77777777" w:rsidR="00A0718F" w:rsidRPr="00313FAA" w:rsidRDefault="00A0718F" w:rsidP="00AB5F72">
            <w:pPr>
              <w:rPr>
                <w:rFonts w:asciiTheme="minorHAnsi" w:hAnsiTheme="minorHAnsi" w:cstheme="minorHAnsi"/>
                <w:b/>
                <w:u w:val="single"/>
              </w:rPr>
            </w:pPr>
          </w:p>
        </w:tc>
        <w:tc>
          <w:tcPr>
            <w:tcW w:w="3566" w:type="dxa"/>
          </w:tcPr>
          <w:p w14:paraId="58230FFB" w14:textId="77777777" w:rsidR="00A0718F" w:rsidRPr="00313FAA" w:rsidRDefault="00A0718F" w:rsidP="00AB5F72">
            <w:pPr>
              <w:rPr>
                <w:rFonts w:asciiTheme="minorHAnsi" w:hAnsiTheme="minorHAnsi" w:cstheme="minorHAnsi"/>
                <w:b/>
                <w:u w:val="single"/>
              </w:rPr>
            </w:pPr>
          </w:p>
          <w:p w14:paraId="5428F6FC" w14:textId="77777777" w:rsidR="00A0718F" w:rsidRPr="00313FAA" w:rsidRDefault="00A0718F" w:rsidP="00AB5F72">
            <w:pPr>
              <w:rPr>
                <w:rFonts w:asciiTheme="minorHAnsi" w:hAnsiTheme="minorHAnsi" w:cstheme="minorHAnsi"/>
                <w:b/>
                <w:u w:val="single"/>
              </w:rPr>
            </w:pPr>
          </w:p>
          <w:p w14:paraId="4298037A" w14:textId="77777777" w:rsidR="00A0718F" w:rsidRPr="00313FAA" w:rsidRDefault="00A0718F" w:rsidP="00AB5F72">
            <w:pPr>
              <w:rPr>
                <w:rFonts w:asciiTheme="minorHAnsi" w:hAnsiTheme="minorHAnsi" w:cstheme="minorHAnsi"/>
                <w:b/>
                <w:u w:val="single"/>
              </w:rPr>
            </w:pPr>
          </w:p>
          <w:p w14:paraId="5CCA48AB" w14:textId="77777777" w:rsidR="00A0718F" w:rsidRPr="00313FAA" w:rsidRDefault="00A0718F" w:rsidP="00AB5F72">
            <w:pPr>
              <w:rPr>
                <w:rFonts w:asciiTheme="minorHAnsi" w:hAnsiTheme="minorHAnsi" w:cstheme="minorHAnsi"/>
                <w:b/>
                <w:u w:val="single"/>
              </w:rPr>
            </w:pPr>
          </w:p>
          <w:p w14:paraId="5752B0CB" w14:textId="77777777" w:rsidR="00A0718F" w:rsidRPr="00313FAA" w:rsidRDefault="00A0718F" w:rsidP="00AB5F72">
            <w:pPr>
              <w:rPr>
                <w:rFonts w:asciiTheme="minorHAnsi" w:hAnsiTheme="minorHAnsi" w:cstheme="minorHAnsi"/>
                <w:b/>
                <w:u w:val="single"/>
              </w:rPr>
            </w:pPr>
          </w:p>
          <w:p w14:paraId="1A55526F" w14:textId="77777777" w:rsidR="00A0718F" w:rsidRPr="00313FAA" w:rsidRDefault="00A0718F" w:rsidP="00AB5F72">
            <w:pPr>
              <w:rPr>
                <w:rFonts w:asciiTheme="minorHAnsi" w:hAnsiTheme="minorHAnsi" w:cstheme="minorHAnsi"/>
                <w:b/>
                <w:u w:val="single"/>
              </w:rPr>
            </w:pPr>
          </w:p>
          <w:p w14:paraId="56483B5F" w14:textId="77777777" w:rsidR="00A0718F" w:rsidRPr="00313FAA" w:rsidRDefault="00A0718F" w:rsidP="00AB5F72">
            <w:pPr>
              <w:rPr>
                <w:rFonts w:asciiTheme="minorHAnsi" w:hAnsiTheme="minorHAnsi" w:cstheme="minorHAnsi"/>
                <w:b/>
                <w:u w:val="single"/>
              </w:rPr>
            </w:pPr>
          </w:p>
          <w:p w14:paraId="2C1A9D8E" w14:textId="77777777" w:rsidR="00A0718F" w:rsidRPr="00313FAA" w:rsidRDefault="00A0718F" w:rsidP="00AB5F72">
            <w:pPr>
              <w:rPr>
                <w:rFonts w:asciiTheme="minorHAnsi" w:hAnsiTheme="minorHAnsi" w:cstheme="minorHAnsi"/>
                <w:b/>
                <w:u w:val="single"/>
              </w:rPr>
            </w:pPr>
          </w:p>
          <w:p w14:paraId="141B1599" w14:textId="77777777" w:rsidR="00A0718F" w:rsidRPr="00313FAA" w:rsidRDefault="00A0718F" w:rsidP="00AB5F72">
            <w:pPr>
              <w:rPr>
                <w:rFonts w:asciiTheme="minorHAnsi" w:hAnsiTheme="minorHAnsi" w:cstheme="minorHAnsi"/>
                <w:b/>
                <w:u w:val="single"/>
              </w:rPr>
            </w:pPr>
          </w:p>
          <w:p w14:paraId="6E184D38" w14:textId="77777777" w:rsidR="00A0718F" w:rsidRPr="00313FAA" w:rsidRDefault="00A0718F" w:rsidP="00AB5F72">
            <w:pPr>
              <w:rPr>
                <w:rFonts w:asciiTheme="minorHAnsi" w:hAnsiTheme="minorHAnsi" w:cstheme="minorHAnsi"/>
                <w:b/>
                <w:u w:val="single"/>
              </w:rPr>
            </w:pPr>
          </w:p>
        </w:tc>
        <w:tc>
          <w:tcPr>
            <w:tcW w:w="1620" w:type="dxa"/>
          </w:tcPr>
          <w:p w14:paraId="355757DA" w14:textId="77777777" w:rsidR="00A0718F" w:rsidRPr="00313FAA" w:rsidRDefault="00A0718F" w:rsidP="00AB5F72">
            <w:pPr>
              <w:rPr>
                <w:rFonts w:asciiTheme="minorHAnsi" w:hAnsiTheme="minorHAnsi" w:cstheme="minorHAnsi"/>
                <w:b/>
                <w:u w:val="single"/>
              </w:rPr>
            </w:pPr>
          </w:p>
        </w:tc>
        <w:tc>
          <w:tcPr>
            <w:tcW w:w="1980" w:type="dxa"/>
          </w:tcPr>
          <w:p w14:paraId="72D21F6F" w14:textId="77777777" w:rsidR="00A0718F" w:rsidRPr="00313FAA" w:rsidRDefault="00A0718F" w:rsidP="00AB5F72">
            <w:pPr>
              <w:rPr>
                <w:rFonts w:asciiTheme="minorHAnsi" w:hAnsiTheme="minorHAnsi" w:cstheme="minorHAnsi"/>
                <w:b/>
                <w:u w:val="single"/>
              </w:rPr>
            </w:pPr>
          </w:p>
        </w:tc>
      </w:tr>
    </w:tbl>
    <w:p w14:paraId="3FFA09F7" w14:textId="77777777" w:rsidR="00502A1D" w:rsidRPr="00313FAA" w:rsidRDefault="00502A1D" w:rsidP="00502A1D">
      <w:pPr>
        <w:rPr>
          <w:rFonts w:asciiTheme="minorHAnsi" w:hAnsiTheme="minorHAnsi" w:cstheme="minorHAnsi"/>
          <w:b/>
        </w:rPr>
      </w:pPr>
    </w:p>
    <w:p w14:paraId="765D21E5" w14:textId="77777777" w:rsidR="00A0718F" w:rsidRPr="00313FAA" w:rsidRDefault="00A0718F" w:rsidP="00A0718F">
      <w:pPr>
        <w:keepNext/>
        <w:jc w:val="center"/>
        <w:outlineLvl w:val="0"/>
        <w:rPr>
          <w:rFonts w:asciiTheme="minorHAnsi" w:hAnsiTheme="minorHAnsi" w:cstheme="minorHAnsi"/>
        </w:rPr>
      </w:pPr>
      <w:bookmarkStart w:id="251" w:name="3.1.2._Access"/>
      <w:bookmarkStart w:id="252" w:name="3.1.3._Car_Parking"/>
      <w:bookmarkStart w:id="253" w:name="3.2_Visit_Site"/>
      <w:bookmarkStart w:id="254" w:name="3.3_Use_of_Employer’s_Premises"/>
      <w:bookmarkStart w:id="255" w:name="3.4_Specific_Restrictions_and_Requiremen"/>
      <w:bookmarkStart w:id="256" w:name="3.4.1_General_Working_Constraints"/>
      <w:bookmarkStart w:id="257" w:name="3.4.2._Restrictions_on_Working_Hours"/>
      <w:bookmarkStart w:id="258" w:name="3.4.3._Site_Hoarding"/>
      <w:bookmarkStart w:id="259" w:name="3.4.4._Noise_and_Disturbance"/>
      <w:bookmarkStart w:id="260" w:name="3.4.5._Convenience_of_occupants_etc."/>
      <w:bookmarkStart w:id="261" w:name="3.4.6._Road_Maintenance_and_Cleaning"/>
      <w:bookmarkStart w:id="262" w:name="3.4.7._Removal_of_Rubbish_/_Cleaning_of_"/>
      <w:bookmarkStart w:id="263" w:name="3.4.8._Liaison"/>
      <w:bookmarkStart w:id="264" w:name="3.4.9._Existing_Services"/>
      <w:bookmarkStart w:id="265" w:name="3.4.10._Water_Supply"/>
      <w:bookmarkStart w:id="266" w:name="3.4.11._Power_Supply"/>
      <w:bookmarkStart w:id="267" w:name="3.4.12._Fire_Alarm"/>
      <w:bookmarkStart w:id="268" w:name="3.4.13._Fire_Protection_Equipment"/>
      <w:bookmarkStart w:id="269" w:name="3.4.14._Fire_Evacuation"/>
      <w:bookmarkStart w:id="270" w:name="3.4.16._Protection_of_the_Works"/>
      <w:bookmarkStart w:id="271" w:name="3.4.18._Damage_to_Adjoining_Property"/>
      <w:bookmarkStart w:id="272" w:name="3.4.19._The_use_or_disposal_of_any_mater"/>
      <w:bookmarkStart w:id="273" w:name="3.4.20._Ancient_Works"/>
      <w:bookmarkStart w:id="274" w:name="3.4.21._Temporary_Name_Boards"/>
      <w:bookmarkStart w:id="275" w:name="4.1._Programme_for_Works"/>
      <w:bookmarkStart w:id="276" w:name="4.2._Programme_and_Management_Proposals"/>
      <w:bookmarkStart w:id="277" w:name="5._Statutory_Consents"/>
      <w:bookmarkStart w:id="278" w:name="5.1._General"/>
      <w:bookmarkStart w:id="279" w:name="5.2._Compliance_with_Statutory_Consents"/>
      <w:bookmarkStart w:id="280" w:name="5.3._Consents/Building_Regulations/Licen"/>
      <w:bookmarkStart w:id="281" w:name="6._Health_&amp;_Safety"/>
      <w:bookmarkStart w:id="282" w:name="6.1._Project_Supervisor_Appointments"/>
      <w:bookmarkStart w:id="283" w:name="6.2._Notification_to_Health_and_Safety_A"/>
      <w:bookmarkStart w:id="284" w:name="6.3._Health_and_Safety_File"/>
      <w:bookmarkStart w:id="285" w:name="6.4._Contractor_Induction_Training_at_WI"/>
      <w:bookmarkStart w:id="286" w:name="6.5._WIT_SafePermit_System"/>
      <w:bookmarkStart w:id="287" w:name="6.6._WIT_Contractor_Pass_/_Identificatio"/>
      <w:bookmarkStart w:id="288" w:name="6.7._Site_Rules"/>
      <w:bookmarkStart w:id="289" w:name="6.7.1._Accidents_/_Incidents"/>
      <w:bookmarkStart w:id="290" w:name="6.7.2._Personal_Protective_Equipment"/>
      <w:bookmarkStart w:id="291" w:name="6.7.3._Safe_Access_&amp;_Egress"/>
      <w:bookmarkStart w:id="292" w:name="6.7.4._Plant_&amp;_Machinery"/>
      <w:bookmarkStart w:id="293" w:name="6.7.5._General"/>
      <w:bookmarkStart w:id="294" w:name="6.8._Safety_Signage"/>
      <w:bookmarkStart w:id="295" w:name="6.9._Safety,_Health_and_Welfare"/>
      <w:bookmarkStart w:id="296" w:name="6.10._Preliminary_Safety_and_Health_Plan"/>
      <w:bookmarkStart w:id="297" w:name="6.11._Protective_Clothing_and_Safety_Equ"/>
      <w:bookmarkStart w:id="298" w:name="6.12._Pre-appointment_Site_Management_In"/>
      <w:bookmarkStart w:id="299" w:name="7._Labour"/>
      <w:bookmarkStart w:id="300" w:name="6"/>
      <w:bookmarkStart w:id="301" w:name="7"/>
      <w:bookmarkStart w:id="302" w:name="8"/>
      <w:bookmarkStart w:id="303" w:name="8.1"/>
      <w:bookmarkStart w:id="304" w:name="7.1.1"/>
      <w:bookmarkStart w:id="305" w:name="8.1.1_Right_to_Refusal"/>
      <w:bookmarkStart w:id="306" w:name="8.1._Specifications"/>
      <w:bookmarkStart w:id="307" w:name="8.5._Construction_Products_Regulations_2"/>
      <w:bookmarkStart w:id="308" w:name="8.6._Materials"/>
      <w:bookmarkStart w:id="309" w:name="8.7._Trade_Names"/>
      <w:bookmarkStart w:id="310" w:name="9._Carrying_Out_/_Commissioning_&amp;_Handov"/>
      <w:bookmarkStart w:id="311" w:name="9.1._Builders_Works"/>
      <w:bookmarkStart w:id="312" w:name="9.2._Setting_Out_of_the_Works"/>
      <w:bookmarkStart w:id="313" w:name="9.3._Exam_Periods_(n/a)"/>
      <w:bookmarkStart w:id="314" w:name="9.4._Inspection"/>
      <w:bookmarkStart w:id="315" w:name="9.5._Snagging"/>
      <w:bookmarkStart w:id="316" w:name="9.6._Commissioning_and_Handover"/>
      <w:bookmarkStart w:id="317" w:name="10._General_Conditions_of_Contract"/>
      <w:bookmarkStart w:id="318" w:name="10.1._Conditions_of_Contract"/>
      <w:bookmarkStart w:id="319" w:name="10.2._Time_for_Completion"/>
      <w:bookmarkStart w:id="320" w:name="10.3._Damages"/>
      <w:bookmarkStart w:id="321" w:name="10.4._Bond"/>
      <w:bookmarkStart w:id="322" w:name="10.5._Insurances"/>
      <w:bookmarkStart w:id="323" w:name="10.6._Value_Added_Tax_(VAT)"/>
      <w:bookmarkStart w:id="324" w:name="10.7._Tax_Clearance_Certificate/C2_Certi"/>
      <w:bookmarkStart w:id="325" w:name="10.8._Freedom_of_Information_Act_1997_an"/>
      <w:bookmarkStart w:id="326" w:name="10.9._Pricing_Document_/_Schedule_of_Rat"/>
      <w:bookmarkStart w:id="327" w:name="10.10._Pricing_in_Ink"/>
      <w:bookmarkStart w:id="328" w:name="10.11._Currency"/>
      <w:bookmarkStart w:id="329" w:name="10.12._Amendments/Qualifications"/>
      <w:bookmarkStart w:id="330" w:name="10.13._Dayworks"/>
      <w:bookmarkStart w:id="331" w:name="10.14._Preliminary_Items"/>
      <w:bookmarkStart w:id="332" w:name="10.15._Discrepancies_in_Documents"/>
      <w:bookmarkStart w:id="333" w:name="10.16._Fixed_Price"/>
      <w:bookmarkStart w:id="334" w:name="10.17._Retention"/>
      <w:bookmarkStart w:id="335" w:name="10.19._Defects_Liability"/>
      <w:bookmarkStart w:id="336" w:name="10.20._Contractor’s_Obligations"/>
      <w:bookmarkStart w:id="337" w:name="10.21._Employer’s_Obligations"/>
      <w:bookmarkStart w:id="338" w:name="10.22._Contractor’s_Status"/>
      <w:bookmarkStart w:id="339" w:name="10.23._Disruption"/>
      <w:bookmarkStart w:id="340" w:name="10.24._Severability"/>
      <w:bookmarkStart w:id="341" w:name="10.25._Conflict_of_Interest"/>
      <w:bookmarkStart w:id="342" w:name="10.26._Irish_Legislation"/>
      <w:bookmarkStart w:id="343" w:name="10.27._Confidentiality_of_Evaluation"/>
      <w:bookmarkStart w:id="344" w:name="10.28._Determination_of_Responsiveness"/>
      <w:bookmarkStart w:id="345" w:name="10.29._Clarification_of_Tenders"/>
      <w:bookmarkStart w:id="346" w:name="10.30._Interference_/_Inducements"/>
      <w:bookmarkStart w:id="347" w:name="10.31._Procurement_of_Energy_Services,_P"/>
      <w:bookmarkStart w:id="348" w:name="10.32._Confidentiality"/>
      <w:bookmarkStart w:id="349" w:name="10.33._EU_General_Data_Protection_Regula"/>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sectPr w:rsidR="00A0718F" w:rsidRPr="00313FAA" w:rsidSect="009349CF">
      <w:footerReference w:type="default" r:id="rId20"/>
      <w:type w:val="continuous"/>
      <w:pgSz w:w="12240" w:h="15840"/>
      <w:pgMar w:top="1418" w:right="1418" w:bottom="1418"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26ADE" w14:textId="77777777" w:rsidR="00A42650" w:rsidRDefault="00A42650" w:rsidP="0006519E">
      <w:r>
        <w:separator/>
      </w:r>
    </w:p>
  </w:endnote>
  <w:endnote w:type="continuationSeparator" w:id="0">
    <w:p w14:paraId="22D0A9FB" w14:textId="77777777" w:rsidR="00A42650" w:rsidRDefault="00A42650" w:rsidP="00065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AF1B" w14:textId="77777777" w:rsidR="00294D76" w:rsidRDefault="00294D76">
    <w:pPr>
      <w:pStyle w:val="Footer"/>
      <w:jc w:val="right"/>
    </w:pPr>
    <w:r>
      <w:t xml:space="preserve">Page | </w:t>
    </w:r>
    <w:r>
      <w:fldChar w:fldCharType="begin"/>
    </w:r>
    <w:r>
      <w:instrText xml:space="preserve"> PAGE   \* MERGEFORMAT </w:instrText>
    </w:r>
    <w:r>
      <w:fldChar w:fldCharType="separate"/>
    </w:r>
    <w:r>
      <w:rPr>
        <w:noProof/>
      </w:rPr>
      <w:t>19</w:t>
    </w:r>
    <w:r>
      <w:fldChar w:fldCharType="end"/>
    </w:r>
    <w:r>
      <w:t xml:space="preserve"> </w:t>
    </w:r>
  </w:p>
  <w:p w14:paraId="28D566F7" w14:textId="77777777" w:rsidR="00294D76" w:rsidRDefault="00294D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7D9E0" w14:textId="77777777" w:rsidR="00A42650" w:rsidRDefault="00A42650" w:rsidP="0006519E">
      <w:r>
        <w:separator/>
      </w:r>
    </w:p>
  </w:footnote>
  <w:footnote w:type="continuationSeparator" w:id="0">
    <w:p w14:paraId="15CBFEBB" w14:textId="77777777" w:rsidR="00A42650" w:rsidRDefault="00A42650" w:rsidP="00065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B09049"/>
    <w:multiLevelType w:val="multilevel"/>
    <w:tmpl w:val="39B053EC"/>
    <w:lvl w:ilvl="0">
      <w:start w:val="1"/>
      <w:numFmt w:val="bullet"/>
      <w:pStyle w:val="Bullet1"/>
      <w:lvlText w:val=""/>
      <w:lvlJc w:val="left"/>
      <w:pPr>
        <w:tabs>
          <w:tab w:val="num" w:pos="2863"/>
        </w:tabs>
        <w:ind w:left="2863" w:hanging="850"/>
      </w:pPr>
      <w:rPr>
        <w:rFonts w:ascii="Symbol" w:hAnsi="Symbol"/>
        <w:b w:val="0"/>
        <w:i w:val="0"/>
        <w:caps w:val="0"/>
        <w:smallCaps w:val="0"/>
        <w:strike w:val="0"/>
        <w:dstrike w:val="0"/>
        <w:vanish w:val="0"/>
        <w:webHidden w:val="0"/>
        <w:u w:val="none"/>
        <w:effect w:val="none"/>
        <w:vertAlign w:val="baseline"/>
        <w:specVanish w:val="0"/>
      </w:rPr>
    </w:lvl>
    <w:lvl w:ilvl="1">
      <w:start w:val="1"/>
      <w:numFmt w:val="bullet"/>
      <w:pStyle w:val="Bullet2"/>
      <w:lvlText w:val=""/>
      <w:lvlJc w:val="left"/>
      <w:pPr>
        <w:tabs>
          <w:tab w:val="num" w:pos="3714"/>
        </w:tabs>
        <w:ind w:left="3714" w:hanging="851"/>
      </w:pPr>
      <w:rPr>
        <w:rFonts w:ascii="Symbol" w:hAnsi="Symbol"/>
        <w:b w:val="0"/>
        <w:i w:val="0"/>
        <w:caps w:val="0"/>
        <w:smallCaps w:val="0"/>
        <w:strike w:val="0"/>
        <w:dstrike w:val="0"/>
        <w:vanish w:val="0"/>
        <w:webHidden w:val="0"/>
        <w:u w:val="none"/>
        <w:effect w:val="none"/>
        <w:vertAlign w:val="baseline"/>
        <w:specVanish w:val="0"/>
      </w:rPr>
    </w:lvl>
    <w:lvl w:ilvl="2">
      <w:start w:val="1"/>
      <w:numFmt w:val="bullet"/>
      <w:pStyle w:val="Bullet3"/>
      <w:lvlText w:val=""/>
      <w:lvlJc w:val="left"/>
      <w:pPr>
        <w:tabs>
          <w:tab w:val="num" w:pos="4281"/>
        </w:tabs>
        <w:ind w:left="4281" w:hanging="567"/>
      </w:pPr>
      <w:rPr>
        <w:rFonts w:ascii="Symbol" w:hAnsi="Symbol"/>
        <w:b w:val="0"/>
        <w:i w:val="0"/>
        <w:caps w:val="0"/>
        <w:smallCaps w:val="0"/>
        <w:strike w:val="0"/>
        <w:dstrike w:val="0"/>
        <w:vanish w:val="0"/>
        <w:webHidden w:val="0"/>
        <w:u w:val="none"/>
        <w:effect w:val="none"/>
        <w:vertAlign w:val="baseline"/>
        <w:specVanish w:val="0"/>
      </w:rPr>
    </w:lvl>
    <w:lvl w:ilvl="3">
      <w:start w:val="1"/>
      <w:numFmt w:val="bullet"/>
      <w:pStyle w:val="Bullet4"/>
      <w:lvlText w:val=""/>
      <w:lvlJc w:val="left"/>
      <w:pPr>
        <w:tabs>
          <w:tab w:val="num" w:pos="4848"/>
        </w:tabs>
        <w:ind w:left="4848" w:hanging="567"/>
      </w:pPr>
      <w:rPr>
        <w:rFonts w:ascii="Symbol" w:hAnsi="Symbol"/>
        <w:b w:val="0"/>
        <w:i w:val="0"/>
        <w:caps w:val="0"/>
        <w:smallCaps w:val="0"/>
        <w:strike w:val="0"/>
        <w:dstrike w:val="0"/>
        <w:vanish w:val="0"/>
        <w:webHidden w:val="0"/>
        <w:u w:val="none"/>
        <w:effect w:val="none"/>
        <w:vertAlign w:val="baseline"/>
        <w:specVanish w:val="0"/>
      </w:rPr>
    </w:lvl>
    <w:lvl w:ilvl="4">
      <w:start w:val="1"/>
      <w:numFmt w:val="bullet"/>
      <w:pStyle w:val="Bullet5"/>
      <w:lvlText w:val=""/>
      <w:lvlJc w:val="left"/>
      <w:pPr>
        <w:tabs>
          <w:tab w:val="num" w:pos="5415"/>
        </w:tabs>
        <w:ind w:left="5415" w:hanging="567"/>
      </w:pPr>
      <w:rPr>
        <w:rFonts w:ascii="Symbol" w:hAnsi="Symbol"/>
        <w:b w:val="0"/>
        <w:i w:val="0"/>
        <w:caps w:val="0"/>
        <w:smallCaps w:val="0"/>
        <w:strike w:val="0"/>
        <w:dstrike w:val="0"/>
        <w:vanish w:val="0"/>
        <w:webHidden w:val="0"/>
        <w:u w:val="none"/>
        <w:effect w:val="none"/>
        <w:vertAlign w:val="baseline"/>
        <w:specVanish w:val="0"/>
      </w:rPr>
    </w:lvl>
    <w:lvl w:ilvl="5">
      <w:start w:val="1"/>
      <w:numFmt w:val="bullet"/>
      <w:pStyle w:val="Bullet6"/>
      <w:lvlText w:val=""/>
      <w:lvlJc w:val="left"/>
      <w:pPr>
        <w:tabs>
          <w:tab w:val="num" w:pos="5982"/>
        </w:tabs>
        <w:ind w:left="5982" w:hanging="567"/>
      </w:pPr>
      <w:rPr>
        <w:rFonts w:ascii="Symbol" w:hAnsi="Symbol"/>
        <w:b w:val="0"/>
        <w:i w:val="0"/>
        <w:caps w:val="0"/>
        <w:smallCaps w:val="0"/>
        <w:strike w:val="0"/>
        <w:dstrike w:val="0"/>
        <w:vanish w:val="0"/>
        <w:webHidden w:val="0"/>
        <w:u w:val="none"/>
        <w:effect w:val="none"/>
        <w:vertAlign w:val="baseline"/>
        <w:specVanish w:val="0"/>
      </w:rPr>
    </w:lvl>
    <w:lvl w:ilvl="6">
      <w:start w:val="1"/>
      <w:numFmt w:val="bullet"/>
      <w:pStyle w:val="Bullet7"/>
      <w:lvlText w:val=""/>
      <w:lvlJc w:val="left"/>
      <w:pPr>
        <w:tabs>
          <w:tab w:val="num" w:pos="6548"/>
        </w:tabs>
        <w:ind w:left="6548" w:hanging="566"/>
      </w:pPr>
      <w:rPr>
        <w:rFonts w:ascii="Symbol" w:hAnsi="Symbol"/>
        <w:b w:val="0"/>
        <w:i w:val="0"/>
        <w:caps w:val="0"/>
        <w:smallCaps w:val="0"/>
        <w:strike w:val="0"/>
        <w:dstrike w:val="0"/>
        <w:vanish w:val="0"/>
        <w:webHidden w:val="0"/>
        <w:u w:val="none"/>
        <w:effect w:val="none"/>
        <w:vertAlign w:val="baseline"/>
        <w:specVanish w:val="0"/>
      </w:rPr>
    </w:lvl>
    <w:lvl w:ilvl="7">
      <w:start w:val="1"/>
      <w:numFmt w:val="bullet"/>
      <w:pStyle w:val="Bullet8"/>
      <w:lvlText w:val=""/>
      <w:lvlJc w:val="left"/>
      <w:pPr>
        <w:tabs>
          <w:tab w:val="num" w:pos="7115"/>
        </w:tabs>
        <w:ind w:left="7115" w:hanging="567"/>
      </w:pPr>
      <w:rPr>
        <w:rFonts w:ascii="Symbol" w:hAnsi="Symbol"/>
        <w:b w:val="0"/>
        <w:i w:val="0"/>
        <w:caps w:val="0"/>
        <w:smallCaps w:val="0"/>
        <w:strike w:val="0"/>
        <w:dstrike w:val="0"/>
        <w:vanish w:val="0"/>
        <w:webHidden w:val="0"/>
        <w:u w:val="none"/>
        <w:effect w:val="none"/>
        <w:vertAlign w:val="baseline"/>
        <w:specVanish w:val="0"/>
      </w:rPr>
    </w:lvl>
    <w:lvl w:ilvl="8">
      <w:start w:val="1"/>
      <w:numFmt w:val="bullet"/>
      <w:pStyle w:val="Bullet9"/>
      <w:lvlText w:val=""/>
      <w:lvlJc w:val="left"/>
      <w:pPr>
        <w:tabs>
          <w:tab w:val="num" w:pos="7682"/>
        </w:tabs>
        <w:ind w:left="7682" w:hanging="567"/>
      </w:pPr>
      <w:rPr>
        <w:rFonts w:ascii="Symbol" w:hAnsi="Symbol"/>
        <w:b w:val="0"/>
        <w:i w:val="0"/>
        <w:caps w:val="0"/>
        <w:smallCaps w:val="0"/>
        <w:strike w:val="0"/>
        <w:dstrike w:val="0"/>
        <w:vanish w:val="0"/>
        <w:webHidden w:val="0"/>
        <w:u w:val="none"/>
        <w:effect w:val="none"/>
        <w:vertAlign w:val="baseline"/>
        <w:specVanish w:val="0"/>
      </w:rPr>
    </w:lvl>
  </w:abstractNum>
  <w:abstractNum w:abstractNumId="1" w15:restartNumberingAfterBreak="0">
    <w:nsid w:val="B6523C67"/>
    <w:multiLevelType w:val="multilevel"/>
    <w:tmpl w:val="A04034DC"/>
    <w:lvl w:ilvl="0">
      <w:start w:val="1"/>
      <w:numFmt w:val="decimal"/>
      <w:pStyle w:val="Level1"/>
      <w:lvlText w:val="%1."/>
      <w:lvlJc w:val="left"/>
      <w:pPr>
        <w:tabs>
          <w:tab w:val="num" w:pos="850"/>
        </w:tabs>
        <w:ind w:left="850" w:hanging="850"/>
      </w:pPr>
      <w:rPr>
        <w:rFonts w:ascii="Calibri" w:hAnsi="Calibri"/>
        <w:b w:val="0"/>
        <w:i w:val="0"/>
        <w:caps w:val="0"/>
        <w:smallCaps w:val="0"/>
        <w:strike w:val="0"/>
        <w:dstrike w:val="0"/>
        <w:vanish w:val="0"/>
        <w:webHidden w:val="0"/>
        <w:u w:val="none"/>
        <w:effect w:val="none"/>
        <w:vertAlign w:val="baseline"/>
        <w:specVanish w:val="0"/>
      </w:rPr>
    </w:lvl>
    <w:lvl w:ilvl="1">
      <w:start w:val="1"/>
      <w:numFmt w:val="decimal"/>
      <w:pStyle w:val="Level2"/>
      <w:lvlText w:val="%1.%2"/>
      <w:lvlJc w:val="left"/>
      <w:pPr>
        <w:tabs>
          <w:tab w:val="num" w:pos="992"/>
        </w:tabs>
        <w:ind w:left="992" w:hanging="850"/>
      </w:pPr>
      <w:rPr>
        <w:rFonts w:ascii="Calibri" w:hAnsi="Calibri"/>
        <w:b w:val="0"/>
        <w:i w:val="0"/>
        <w:caps w:val="0"/>
        <w:smallCaps w:val="0"/>
        <w:strike w:val="0"/>
        <w:dstrike w:val="0"/>
        <w:vanish w:val="0"/>
        <w:webHidden w:val="0"/>
        <w:u w:val="none"/>
        <w:effect w:val="none"/>
        <w:vertAlign w:val="baseline"/>
        <w:specVanish w:val="0"/>
      </w:rPr>
    </w:lvl>
    <w:lvl w:ilvl="2">
      <w:start w:val="1"/>
      <w:numFmt w:val="decimal"/>
      <w:pStyle w:val="Level3"/>
      <w:lvlText w:val="%1.%2.%3"/>
      <w:lvlJc w:val="left"/>
      <w:pPr>
        <w:tabs>
          <w:tab w:val="num" w:pos="850"/>
        </w:tabs>
        <w:ind w:left="850" w:hanging="850"/>
      </w:pPr>
      <w:rPr>
        <w:rFonts w:ascii="Calibri" w:hAnsi="Calibri"/>
        <w:b w:val="0"/>
        <w:i w:val="0"/>
        <w:caps w:val="0"/>
        <w:smallCaps w:val="0"/>
        <w:strike w:val="0"/>
        <w:dstrike w:val="0"/>
        <w:vanish w:val="0"/>
        <w:webHidden w:val="0"/>
        <w:u w:val="none"/>
        <w:effect w:val="none"/>
        <w:vertAlign w:val="baseline"/>
        <w:specVanish w:val="0"/>
      </w:rPr>
    </w:lvl>
    <w:lvl w:ilvl="3">
      <w:start w:val="1"/>
      <w:numFmt w:val="lowerLetter"/>
      <w:pStyle w:val="Level4"/>
      <w:lvlText w:val="(%4)"/>
      <w:lvlJc w:val="left"/>
      <w:pPr>
        <w:tabs>
          <w:tab w:val="num" w:pos="1417"/>
        </w:tabs>
        <w:ind w:left="1417" w:hanging="567"/>
      </w:pPr>
      <w:rPr>
        <w:rFonts w:ascii="Calibri" w:hAnsi="Calibri"/>
        <w:b w:val="0"/>
        <w:i w:val="0"/>
        <w:caps w:val="0"/>
        <w:smallCaps w:val="0"/>
        <w:strike w:val="0"/>
        <w:dstrike w:val="0"/>
        <w:vanish w:val="0"/>
        <w:webHidden w:val="0"/>
        <w:u w:val="none"/>
        <w:effect w:val="none"/>
        <w:vertAlign w:val="baseline"/>
        <w:specVanish w:val="0"/>
      </w:rPr>
    </w:lvl>
    <w:lvl w:ilvl="4">
      <w:start w:val="1"/>
      <w:numFmt w:val="lowerRoman"/>
      <w:pStyle w:val="Level5"/>
      <w:lvlText w:val="(%5)"/>
      <w:lvlJc w:val="left"/>
      <w:pPr>
        <w:tabs>
          <w:tab w:val="num" w:pos="1984"/>
        </w:tabs>
        <w:ind w:left="1984" w:hanging="567"/>
      </w:pPr>
      <w:rPr>
        <w:rFonts w:ascii="Calibri" w:hAnsi="Calibri"/>
        <w:b w:val="0"/>
        <w:i w:val="0"/>
        <w:caps w:val="0"/>
        <w:smallCaps w:val="0"/>
        <w:strike w:val="0"/>
        <w:dstrike w:val="0"/>
        <w:vanish w:val="0"/>
        <w:webHidden w:val="0"/>
        <w:u w:val="none"/>
        <w:effect w:val="none"/>
        <w:vertAlign w:val="baseline"/>
        <w:specVanish w:val="0"/>
      </w:rPr>
    </w:lvl>
    <w:lvl w:ilvl="5">
      <w:start w:val="1"/>
      <w:numFmt w:val="none"/>
      <w:suff w:val="nothing"/>
      <w:lvlText w:val="Not Defined"/>
      <w:lvlJc w:val="left"/>
      <w:pPr>
        <w:ind w:left="0" w:firstLine="0"/>
      </w:pPr>
      <w:rPr>
        <w:b w:val="0"/>
        <w:i w:val="0"/>
        <w:caps w:val="0"/>
        <w:smallCaps w:val="0"/>
        <w:strike w:val="0"/>
        <w:dstrike w:val="0"/>
        <w:vanish w:val="0"/>
        <w:webHidden w:val="0"/>
        <w:u w:val="none"/>
        <w:effect w:val="none"/>
        <w:vertAlign w:val="baseline"/>
        <w:specVanish w:val="0"/>
      </w:rPr>
    </w:lvl>
    <w:lvl w:ilvl="6">
      <w:start w:val="1"/>
      <w:numFmt w:val="none"/>
      <w:suff w:val="nothing"/>
      <w:lvlText w:val="Not Defined"/>
      <w:lvlJc w:val="left"/>
      <w:pPr>
        <w:ind w:left="0" w:firstLine="0"/>
      </w:pPr>
      <w:rPr>
        <w:b w:val="0"/>
        <w:i w:val="0"/>
        <w:caps w:val="0"/>
        <w:smallCaps w:val="0"/>
        <w:strike w:val="0"/>
        <w:dstrike w:val="0"/>
        <w:vanish w:val="0"/>
        <w:webHidden w:val="0"/>
        <w:u w:val="none"/>
        <w:effect w:val="none"/>
        <w:vertAlign w:val="baseline"/>
        <w:specVanish w:val="0"/>
      </w:rPr>
    </w:lvl>
    <w:lvl w:ilvl="7">
      <w:start w:val="1"/>
      <w:numFmt w:val="none"/>
      <w:suff w:val="nothing"/>
      <w:lvlText w:val="Not Defined"/>
      <w:lvlJc w:val="left"/>
      <w:pPr>
        <w:ind w:left="0" w:firstLine="0"/>
      </w:pPr>
      <w:rPr>
        <w:b w:val="0"/>
        <w:i w:val="0"/>
        <w:caps w:val="0"/>
        <w:smallCaps w:val="0"/>
        <w:strike w:val="0"/>
        <w:dstrike w:val="0"/>
        <w:vanish w:val="0"/>
        <w:webHidden w:val="0"/>
        <w:u w:val="none"/>
        <w:effect w:val="none"/>
        <w:vertAlign w:val="baseline"/>
        <w:specVanish w:val="0"/>
      </w:rPr>
    </w:lvl>
    <w:lvl w:ilvl="8">
      <w:start w:val="1"/>
      <w:numFmt w:val="none"/>
      <w:suff w:val="nothing"/>
      <w:lvlText w:val="Not Defined"/>
      <w:lvlJc w:val="left"/>
      <w:pPr>
        <w:ind w:left="0" w:firstLine="0"/>
      </w:pPr>
      <w:rPr>
        <w:b w:val="0"/>
        <w:i w:val="0"/>
        <w:caps w:val="0"/>
        <w:smallCaps w:val="0"/>
        <w:strike w:val="0"/>
        <w:dstrike w:val="0"/>
        <w:vanish w:val="0"/>
        <w:webHidden w:val="0"/>
        <w:u w:val="none"/>
        <w:effect w:val="none"/>
        <w:vertAlign w:val="baseline"/>
        <w:specVanish w:val="0"/>
      </w:rPr>
    </w:lvl>
  </w:abstractNum>
  <w:abstractNum w:abstractNumId="2" w15:restartNumberingAfterBreak="0">
    <w:nsid w:val="00EF1273"/>
    <w:multiLevelType w:val="hybridMultilevel"/>
    <w:tmpl w:val="F2400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037619"/>
    <w:multiLevelType w:val="hybridMultilevel"/>
    <w:tmpl w:val="4EDEEA22"/>
    <w:lvl w:ilvl="0" w:tplc="5F2ECE54">
      <w:start w:val="1"/>
      <w:numFmt w:val="bullet"/>
      <w:pStyle w:val="BulletText1"/>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21568A"/>
    <w:multiLevelType w:val="hybridMultilevel"/>
    <w:tmpl w:val="72988B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7205BA"/>
    <w:multiLevelType w:val="singleLevel"/>
    <w:tmpl w:val="0B44750C"/>
    <w:lvl w:ilvl="0">
      <w:start w:val="5"/>
      <w:numFmt w:val="decimal"/>
      <w:lvlText w:val="%1."/>
      <w:legacy w:legacy="1" w:legacySpace="0" w:legacyIndent="360"/>
      <w:lvlJc w:val="left"/>
      <w:rPr>
        <w:rFonts w:ascii="Trebuchet MS" w:hAnsi="Trebuchet MS" w:cs="Trebuchet MS" w:hint="default"/>
      </w:rPr>
    </w:lvl>
  </w:abstractNum>
  <w:abstractNum w:abstractNumId="6" w15:restartNumberingAfterBreak="0">
    <w:nsid w:val="121B38F5"/>
    <w:multiLevelType w:val="hybridMultilevel"/>
    <w:tmpl w:val="9F784F2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6DD3F18"/>
    <w:multiLevelType w:val="hybridMultilevel"/>
    <w:tmpl w:val="5C58F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13614A"/>
    <w:multiLevelType w:val="hybridMultilevel"/>
    <w:tmpl w:val="E168FD4A"/>
    <w:lvl w:ilvl="0" w:tplc="76AC012C">
      <w:start w:val="4"/>
      <w:numFmt w:val="decimal"/>
      <w:lvlText w:val="%1."/>
      <w:lvlJc w:val="left"/>
      <w:pPr>
        <w:tabs>
          <w:tab w:val="num" w:pos="1260"/>
        </w:tabs>
        <w:ind w:left="1260" w:hanging="360"/>
      </w:pPr>
      <w:rPr>
        <w:rFonts w:hint="default"/>
      </w:rPr>
    </w:lvl>
    <w:lvl w:ilvl="1" w:tplc="6ADCFF0C">
      <w:start w:val="3"/>
      <w:numFmt w:val="bullet"/>
      <w:lvlText w:val="-"/>
      <w:lvlJc w:val="left"/>
      <w:pPr>
        <w:tabs>
          <w:tab w:val="num" w:pos="1920"/>
        </w:tabs>
        <w:ind w:left="1920" w:hanging="840"/>
      </w:pPr>
      <w:rPr>
        <w:rFonts w:ascii="Times New Roman" w:eastAsia="Times New Roman" w:hAnsi="Times New Roman" w:cs="Times New Roman" w:hint="default"/>
      </w:rPr>
    </w:lvl>
    <w:lvl w:ilvl="2" w:tplc="C89C8A4C">
      <w:start w:val="1"/>
      <w:numFmt w:val="lowerLetter"/>
      <w:lvlText w:val="%3."/>
      <w:lvlJc w:val="left"/>
      <w:pPr>
        <w:ind w:left="2400" w:hanging="4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B753E9"/>
    <w:multiLevelType w:val="hybridMultilevel"/>
    <w:tmpl w:val="9BE67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F14A61"/>
    <w:multiLevelType w:val="hybridMultilevel"/>
    <w:tmpl w:val="5FD4C4C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27A50D81"/>
    <w:multiLevelType w:val="multilevel"/>
    <w:tmpl w:val="F4786AA6"/>
    <w:lvl w:ilvl="0">
      <w:start w:val="3"/>
      <w:numFmt w:val="decimal"/>
      <w:lvlText w:val="%1."/>
      <w:legacy w:legacy="1" w:legacySpace="0" w:legacyIndent="360"/>
      <w:lvlJc w:val="left"/>
      <w:rPr>
        <w:rFonts w:ascii="Trebuchet MS" w:hAnsi="Trebuchet MS" w:cs="Trebuchet MS" w:hint="default"/>
      </w:rPr>
    </w:lvl>
    <w:lvl w:ilvl="1">
      <w:start w:val="40"/>
      <w:numFmt w:val="decimal"/>
      <w:isLgl/>
      <w:lvlText w:val="%1.%2"/>
      <w:lvlJc w:val="left"/>
      <w:pPr>
        <w:ind w:left="906"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208" w:hanging="1800"/>
      </w:pPr>
      <w:rPr>
        <w:rFonts w:hint="default"/>
      </w:rPr>
    </w:lvl>
  </w:abstractNum>
  <w:abstractNum w:abstractNumId="13" w15:restartNumberingAfterBreak="0">
    <w:nsid w:val="27FC1FA2"/>
    <w:multiLevelType w:val="hybridMultilevel"/>
    <w:tmpl w:val="25DCAF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C771A7"/>
    <w:multiLevelType w:val="hybridMultilevel"/>
    <w:tmpl w:val="E138C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F722AF"/>
    <w:multiLevelType w:val="hybridMultilevel"/>
    <w:tmpl w:val="A2E236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1C611D"/>
    <w:multiLevelType w:val="multilevel"/>
    <w:tmpl w:val="FBEAF41E"/>
    <w:lvl w:ilvl="0">
      <w:start w:val="1"/>
      <w:numFmt w:val="decimal"/>
      <w:lvlText w:val="%1."/>
      <w:legacy w:legacy="1" w:legacySpace="0" w:legacyIndent="360"/>
      <w:lvlJc w:val="left"/>
      <w:rPr>
        <w:rFonts w:ascii="Trebuchet MS" w:hAnsi="Trebuchet MS" w:cs="Trebuchet MS" w:hint="default"/>
        <w:b/>
      </w:rPr>
    </w:lvl>
    <w:lvl w:ilvl="1">
      <w:start w:val="15"/>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3AA45E04"/>
    <w:multiLevelType w:val="hybridMultilevel"/>
    <w:tmpl w:val="2E6402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AE75EF5"/>
    <w:multiLevelType w:val="hybridMultilevel"/>
    <w:tmpl w:val="512ED720"/>
    <w:lvl w:ilvl="0" w:tplc="0809001B">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823E9E"/>
    <w:multiLevelType w:val="multilevel"/>
    <w:tmpl w:val="E5CA0092"/>
    <w:lvl w:ilvl="0">
      <w:start w:val="1"/>
      <w:numFmt w:val="decimal"/>
      <w:lvlText w:val="%1."/>
      <w:lvlJc w:val="left"/>
      <w:rPr>
        <w:rFonts w:hint="default"/>
      </w:rPr>
    </w:lvl>
    <w:lvl w:ilvl="1">
      <w:start w:val="1"/>
      <w:numFmt w:val="decimal"/>
      <w:isLgl/>
      <w:lvlText w:val="%1.%2"/>
      <w:lvlJc w:val="left"/>
      <w:pPr>
        <w:ind w:left="474" w:hanging="360"/>
      </w:pPr>
      <w:rPr>
        <w:rFonts w:hint="default"/>
      </w:rPr>
    </w:lvl>
    <w:lvl w:ilvl="2">
      <w:start w:val="1"/>
      <w:numFmt w:val="decimal"/>
      <w:isLgl/>
      <w:lvlText w:val="%1.%2.%3"/>
      <w:lvlJc w:val="left"/>
      <w:pPr>
        <w:ind w:left="948"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536" w:hanging="1080"/>
      </w:pPr>
      <w:rPr>
        <w:rFonts w:hint="default"/>
      </w:rPr>
    </w:lvl>
    <w:lvl w:ilvl="5">
      <w:start w:val="1"/>
      <w:numFmt w:val="decimal"/>
      <w:isLgl/>
      <w:lvlText w:val="%1.%2.%3.%4.%5.%6"/>
      <w:lvlJc w:val="left"/>
      <w:pPr>
        <w:ind w:left="1650" w:hanging="1080"/>
      </w:pPr>
      <w:rPr>
        <w:rFonts w:hint="default"/>
      </w:rPr>
    </w:lvl>
    <w:lvl w:ilvl="6">
      <w:start w:val="1"/>
      <w:numFmt w:val="decimal"/>
      <w:isLgl/>
      <w:lvlText w:val="%1.%2.%3.%4.%5.%6.%7"/>
      <w:lvlJc w:val="left"/>
      <w:pPr>
        <w:ind w:left="2124" w:hanging="1440"/>
      </w:pPr>
      <w:rPr>
        <w:rFonts w:hint="default"/>
      </w:rPr>
    </w:lvl>
    <w:lvl w:ilvl="7">
      <w:start w:val="1"/>
      <w:numFmt w:val="decimal"/>
      <w:isLgl/>
      <w:lvlText w:val="%1.%2.%3.%4.%5.%6.%7.%8"/>
      <w:lvlJc w:val="left"/>
      <w:pPr>
        <w:ind w:left="2238" w:hanging="1440"/>
      </w:pPr>
      <w:rPr>
        <w:rFonts w:hint="default"/>
      </w:rPr>
    </w:lvl>
    <w:lvl w:ilvl="8">
      <w:start w:val="1"/>
      <w:numFmt w:val="decimal"/>
      <w:isLgl/>
      <w:lvlText w:val="%1.%2.%3.%4.%5.%6.%7.%8.%9"/>
      <w:lvlJc w:val="left"/>
      <w:pPr>
        <w:ind w:left="2712" w:hanging="1800"/>
      </w:pPr>
      <w:rPr>
        <w:rFonts w:hint="default"/>
      </w:rPr>
    </w:lvl>
  </w:abstractNum>
  <w:abstractNum w:abstractNumId="21" w15:restartNumberingAfterBreak="0">
    <w:nsid w:val="402D2FA8"/>
    <w:multiLevelType w:val="hybridMultilevel"/>
    <w:tmpl w:val="EFD2E8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8E4D37"/>
    <w:multiLevelType w:val="hybridMultilevel"/>
    <w:tmpl w:val="1542CB2C"/>
    <w:lvl w:ilvl="0" w:tplc="27544CBC">
      <w:start w:val="1"/>
      <w:numFmt w:val="lowerRoman"/>
      <w:lvlText w:val="%1"/>
      <w:lvlJc w:val="left"/>
      <w:pPr>
        <w:ind w:left="720" w:hanging="360"/>
      </w:pPr>
      <w:rPr>
        <w:rFonts w:ascii="Times New Roman" w:eastAsia="Times New Roman" w:hAnsi="Times New Roman" w:cs="Times New Roman"/>
        <w:b w:val="0"/>
        <w:i w:val="0"/>
        <w:strike w:val="0"/>
        <w:dstrike w:val="0"/>
        <w:color w:val="000000"/>
        <w:sz w:val="21"/>
        <w:szCs w:val="21"/>
        <w:u w:val="none" w:color="000000"/>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BB26B8"/>
    <w:multiLevelType w:val="hybridMultilevel"/>
    <w:tmpl w:val="1EBEE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BD5BBE"/>
    <w:multiLevelType w:val="hybridMultilevel"/>
    <w:tmpl w:val="324ACA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8176E1C"/>
    <w:multiLevelType w:val="hybridMultilevel"/>
    <w:tmpl w:val="F656F7AA"/>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26" w15:restartNumberingAfterBreak="0">
    <w:nsid w:val="484C4B9C"/>
    <w:multiLevelType w:val="multilevel"/>
    <w:tmpl w:val="0BBCAAE2"/>
    <w:lvl w:ilvl="0">
      <w:start w:val="1"/>
      <w:numFmt w:val="upperRoman"/>
      <w:lvlText w:val="%1."/>
      <w:lvlJc w:val="right"/>
      <w:pPr>
        <w:tabs>
          <w:tab w:val="num" w:pos="1260"/>
        </w:tabs>
        <w:ind w:left="1260" w:hanging="180"/>
      </w:p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7" w15:restartNumberingAfterBreak="0">
    <w:nsid w:val="4B8D1C13"/>
    <w:multiLevelType w:val="hybridMultilevel"/>
    <w:tmpl w:val="5D668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8D146F"/>
    <w:multiLevelType w:val="singleLevel"/>
    <w:tmpl w:val="296C9084"/>
    <w:lvl w:ilvl="0">
      <w:start w:val="2"/>
      <w:numFmt w:val="decimal"/>
      <w:lvlText w:val="%1."/>
      <w:legacy w:legacy="1" w:legacySpace="0" w:legacyIndent="360"/>
      <w:lvlJc w:val="left"/>
      <w:rPr>
        <w:rFonts w:ascii="Trebuchet MS" w:hAnsi="Trebuchet MS" w:cs="Trebuchet MS" w:hint="default"/>
      </w:rPr>
    </w:lvl>
  </w:abstractNum>
  <w:abstractNum w:abstractNumId="29" w15:restartNumberingAfterBreak="0">
    <w:nsid w:val="4E73636E"/>
    <w:multiLevelType w:val="hybridMultilevel"/>
    <w:tmpl w:val="6D4A2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EC406A5"/>
    <w:multiLevelType w:val="hybridMultilevel"/>
    <w:tmpl w:val="840EAA14"/>
    <w:lvl w:ilvl="0" w:tplc="D446FD42">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F0706D0"/>
    <w:multiLevelType w:val="hybridMultilevel"/>
    <w:tmpl w:val="1E54D1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09F1CFD"/>
    <w:multiLevelType w:val="hybridMultilevel"/>
    <w:tmpl w:val="75A236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3DA0A06"/>
    <w:multiLevelType w:val="hybridMultilevel"/>
    <w:tmpl w:val="D4E87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E41CE8"/>
    <w:multiLevelType w:val="hybridMultilevel"/>
    <w:tmpl w:val="4E4A02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5C05F0F"/>
    <w:multiLevelType w:val="hybridMultilevel"/>
    <w:tmpl w:val="FD30B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0073FF"/>
    <w:multiLevelType w:val="hybridMultilevel"/>
    <w:tmpl w:val="581C8546"/>
    <w:lvl w:ilvl="0" w:tplc="6ADCFF0C">
      <w:start w:val="3"/>
      <w:numFmt w:val="bullet"/>
      <w:lvlText w:val="-"/>
      <w:lvlJc w:val="left"/>
      <w:pPr>
        <w:ind w:left="2220" w:hanging="360"/>
      </w:pPr>
      <w:rPr>
        <w:rFonts w:ascii="Times New Roman" w:eastAsia="Times New Roman" w:hAnsi="Times New Roman" w:cs="Times New Roman"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7" w15:restartNumberingAfterBreak="0">
    <w:nsid w:val="57F06816"/>
    <w:multiLevelType w:val="hybridMultilevel"/>
    <w:tmpl w:val="9D287DB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5AE54CA3"/>
    <w:multiLevelType w:val="multilevel"/>
    <w:tmpl w:val="C6320B6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5B8C646C"/>
    <w:multiLevelType w:val="multilevel"/>
    <w:tmpl w:val="B3820D0E"/>
    <w:lvl w:ilvl="0">
      <w:start w:val="3"/>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6010586"/>
    <w:multiLevelType w:val="hybridMultilevel"/>
    <w:tmpl w:val="3508E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700D49"/>
    <w:multiLevelType w:val="hybridMultilevel"/>
    <w:tmpl w:val="BB9AA2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EEE7E77"/>
    <w:multiLevelType w:val="hybridMultilevel"/>
    <w:tmpl w:val="E9E0F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7C74A9"/>
    <w:multiLevelType w:val="hybridMultilevel"/>
    <w:tmpl w:val="854A0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E5194A"/>
    <w:multiLevelType w:val="hybridMultilevel"/>
    <w:tmpl w:val="A8C8B130"/>
    <w:lvl w:ilvl="0" w:tplc="6ADCFF0C">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7BA66CF"/>
    <w:multiLevelType w:val="hybridMultilevel"/>
    <w:tmpl w:val="C1EE65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9406835"/>
    <w:multiLevelType w:val="hybridMultilevel"/>
    <w:tmpl w:val="7FCA0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726AB5"/>
    <w:multiLevelType w:val="hybridMultilevel"/>
    <w:tmpl w:val="02EEB01E"/>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num w:numId="1" w16cid:durableId="1323848072">
    <w:abstractNumId w:val="3"/>
  </w:num>
  <w:num w:numId="2" w16cid:durableId="203953996">
    <w:abstractNumId w:val="0"/>
  </w:num>
  <w:num w:numId="3" w16cid:durableId="14861643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05496699">
    <w:abstractNumId w:val="16"/>
  </w:num>
  <w:num w:numId="5" w16cid:durableId="258366470">
    <w:abstractNumId w:val="28"/>
  </w:num>
  <w:num w:numId="6" w16cid:durableId="1326668143">
    <w:abstractNumId w:val="12"/>
  </w:num>
  <w:num w:numId="7" w16cid:durableId="1380982880">
    <w:abstractNumId w:val="5"/>
  </w:num>
  <w:num w:numId="8" w16cid:durableId="1436822449">
    <w:abstractNumId w:val="20"/>
  </w:num>
  <w:num w:numId="9" w16cid:durableId="25493748">
    <w:abstractNumId w:val="20"/>
    <w:lvlOverride w:ilvl="0">
      <w:lvl w:ilvl="0">
        <w:start w:val="2"/>
        <w:numFmt w:val="decimal"/>
        <w:lvlText w:val="%1"/>
        <w:legacy w:legacy="1" w:legacySpace="0" w:legacyIndent="360"/>
        <w:lvlJc w:val="left"/>
        <w:rPr>
          <w:rFonts w:ascii="Trebuchet MS" w:hAnsi="Trebuchet MS" w:cs="Trebuchet MS" w:hint="default"/>
        </w:rPr>
      </w:lvl>
    </w:lvlOverride>
  </w:num>
  <w:num w:numId="10" w16cid:durableId="1329287167">
    <w:abstractNumId w:val="8"/>
  </w:num>
  <w:num w:numId="11" w16cid:durableId="887258778">
    <w:abstractNumId w:val="26"/>
  </w:num>
  <w:num w:numId="12" w16cid:durableId="1154101386">
    <w:abstractNumId w:val="36"/>
  </w:num>
  <w:num w:numId="13" w16cid:durableId="693768971">
    <w:abstractNumId w:val="14"/>
  </w:num>
  <w:num w:numId="14" w16cid:durableId="1522283976">
    <w:abstractNumId w:val="22"/>
  </w:num>
  <w:num w:numId="15" w16cid:durableId="926619656">
    <w:abstractNumId w:val="19"/>
  </w:num>
  <w:num w:numId="16" w16cid:durableId="438532555">
    <w:abstractNumId w:val="9"/>
  </w:num>
  <w:num w:numId="17" w16cid:durableId="2112699095">
    <w:abstractNumId w:val="34"/>
  </w:num>
  <w:num w:numId="18" w16cid:durableId="2002149055">
    <w:abstractNumId w:val="37"/>
  </w:num>
  <w:num w:numId="19" w16cid:durableId="1088649637">
    <w:abstractNumId w:val="6"/>
  </w:num>
  <w:num w:numId="20" w16cid:durableId="1041783412">
    <w:abstractNumId w:val="43"/>
  </w:num>
  <w:num w:numId="21" w16cid:durableId="65105664">
    <w:abstractNumId w:val="39"/>
  </w:num>
  <w:num w:numId="22" w16cid:durableId="723942751">
    <w:abstractNumId w:val="42"/>
  </w:num>
  <w:num w:numId="23" w16cid:durableId="674769696">
    <w:abstractNumId w:val="27"/>
  </w:num>
  <w:num w:numId="24" w16cid:durableId="987634277">
    <w:abstractNumId w:val="45"/>
  </w:num>
  <w:num w:numId="25" w16cid:durableId="427237537">
    <w:abstractNumId w:val="24"/>
  </w:num>
  <w:num w:numId="26" w16cid:durableId="941111088">
    <w:abstractNumId w:val="41"/>
  </w:num>
  <w:num w:numId="27" w16cid:durableId="910433742">
    <w:abstractNumId w:val="29"/>
  </w:num>
  <w:num w:numId="28" w16cid:durableId="102774219">
    <w:abstractNumId w:val="30"/>
  </w:num>
  <w:num w:numId="29" w16cid:durableId="283460742">
    <w:abstractNumId w:val="7"/>
  </w:num>
  <w:num w:numId="30" w16cid:durableId="1424766423">
    <w:abstractNumId w:val="4"/>
  </w:num>
  <w:num w:numId="31" w16cid:durableId="720910057">
    <w:abstractNumId w:val="35"/>
  </w:num>
  <w:num w:numId="32" w16cid:durableId="473060254">
    <w:abstractNumId w:val="13"/>
  </w:num>
  <w:num w:numId="33" w16cid:durableId="1310016126">
    <w:abstractNumId w:val="15"/>
  </w:num>
  <w:num w:numId="34" w16cid:durableId="796606139">
    <w:abstractNumId w:val="17"/>
  </w:num>
  <w:num w:numId="35" w16cid:durableId="1198006298">
    <w:abstractNumId w:val="31"/>
  </w:num>
  <w:num w:numId="36" w16cid:durableId="1501119424">
    <w:abstractNumId w:val="38"/>
  </w:num>
  <w:num w:numId="37" w16cid:durableId="993414412">
    <w:abstractNumId w:val="46"/>
  </w:num>
  <w:num w:numId="38" w16cid:durableId="1816875448">
    <w:abstractNumId w:val="33"/>
  </w:num>
  <w:num w:numId="39" w16cid:durableId="471679981">
    <w:abstractNumId w:val="18"/>
  </w:num>
  <w:num w:numId="40" w16cid:durableId="97146565">
    <w:abstractNumId w:val="2"/>
  </w:num>
  <w:num w:numId="41" w16cid:durableId="1736322262">
    <w:abstractNumId w:val="32"/>
  </w:num>
  <w:num w:numId="42" w16cid:durableId="25252660">
    <w:abstractNumId w:val="21"/>
  </w:num>
  <w:num w:numId="43" w16cid:durableId="1644238639">
    <w:abstractNumId w:val="10"/>
  </w:num>
  <w:num w:numId="44" w16cid:durableId="1662849998">
    <w:abstractNumId w:val="47"/>
  </w:num>
  <w:num w:numId="45" w16cid:durableId="1400447593">
    <w:abstractNumId w:val="23"/>
  </w:num>
  <w:num w:numId="46" w16cid:durableId="1579821280">
    <w:abstractNumId w:val="44"/>
  </w:num>
  <w:num w:numId="47" w16cid:durableId="404844127">
    <w:abstractNumId w:val="11"/>
  </w:num>
  <w:num w:numId="48" w16cid:durableId="15691005">
    <w:abstractNumId w:val="25"/>
  </w:num>
  <w:num w:numId="49" w16cid:durableId="825512077">
    <w:abstractNumId w:val="40"/>
  </w:num>
  <w:num w:numId="50" w16cid:durableId="1063333835">
    <w:abstractNumId w:val="1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8D"/>
    <w:rsid w:val="00003A6B"/>
    <w:rsid w:val="00006E11"/>
    <w:rsid w:val="00010705"/>
    <w:rsid w:val="00010C65"/>
    <w:rsid w:val="0001280D"/>
    <w:rsid w:val="0001302B"/>
    <w:rsid w:val="00013E61"/>
    <w:rsid w:val="0001655C"/>
    <w:rsid w:val="000237B7"/>
    <w:rsid w:val="00023BDE"/>
    <w:rsid w:val="00024AF3"/>
    <w:rsid w:val="00031F1D"/>
    <w:rsid w:val="00033B6C"/>
    <w:rsid w:val="0003522E"/>
    <w:rsid w:val="00037BCF"/>
    <w:rsid w:val="00041391"/>
    <w:rsid w:val="000452EB"/>
    <w:rsid w:val="0005218A"/>
    <w:rsid w:val="00054B4C"/>
    <w:rsid w:val="00060C22"/>
    <w:rsid w:val="000621F9"/>
    <w:rsid w:val="0006344D"/>
    <w:rsid w:val="00063E2C"/>
    <w:rsid w:val="00063FBE"/>
    <w:rsid w:val="00064036"/>
    <w:rsid w:val="00064B27"/>
    <w:rsid w:val="0006519E"/>
    <w:rsid w:val="00065A64"/>
    <w:rsid w:val="00065FE2"/>
    <w:rsid w:val="00071D58"/>
    <w:rsid w:val="00072677"/>
    <w:rsid w:val="00073C2A"/>
    <w:rsid w:val="00073EDE"/>
    <w:rsid w:val="00075865"/>
    <w:rsid w:val="00082701"/>
    <w:rsid w:val="00083D84"/>
    <w:rsid w:val="00090EAC"/>
    <w:rsid w:val="00094883"/>
    <w:rsid w:val="000955AB"/>
    <w:rsid w:val="000A1956"/>
    <w:rsid w:val="000A44E9"/>
    <w:rsid w:val="000A7509"/>
    <w:rsid w:val="000B0B44"/>
    <w:rsid w:val="000B29D8"/>
    <w:rsid w:val="000B2DCA"/>
    <w:rsid w:val="000C011E"/>
    <w:rsid w:val="000C0E4B"/>
    <w:rsid w:val="000C1562"/>
    <w:rsid w:val="000C47CF"/>
    <w:rsid w:val="000C4B2A"/>
    <w:rsid w:val="000C53BF"/>
    <w:rsid w:val="000D354E"/>
    <w:rsid w:val="000D4527"/>
    <w:rsid w:val="000D5B0A"/>
    <w:rsid w:val="000E6858"/>
    <w:rsid w:val="000F0F76"/>
    <w:rsid w:val="000F2290"/>
    <w:rsid w:val="000F350B"/>
    <w:rsid w:val="00100E75"/>
    <w:rsid w:val="00101E50"/>
    <w:rsid w:val="0010382B"/>
    <w:rsid w:val="0010647B"/>
    <w:rsid w:val="00107C19"/>
    <w:rsid w:val="00107C45"/>
    <w:rsid w:val="00116F04"/>
    <w:rsid w:val="001228BF"/>
    <w:rsid w:val="0012346A"/>
    <w:rsid w:val="00124EB9"/>
    <w:rsid w:val="00125155"/>
    <w:rsid w:val="00126C5C"/>
    <w:rsid w:val="001273BF"/>
    <w:rsid w:val="001300FE"/>
    <w:rsid w:val="00132D5E"/>
    <w:rsid w:val="00134ABA"/>
    <w:rsid w:val="0013633B"/>
    <w:rsid w:val="001375FB"/>
    <w:rsid w:val="00137A86"/>
    <w:rsid w:val="0014047A"/>
    <w:rsid w:val="00144FFE"/>
    <w:rsid w:val="001451EF"/>
    <w:rsid w:val="001457DE"/>
    <w:rsid w:val="0015788E"/>
    <w:rsid w:val="00160C6C"/>
    <w:rsid w:val="001616A2"/>
    <w:rsid w:val="00161E35"/>
    <w:rsid w:val="001659AF"/>
    <w:rsid w:val="0016638F"/>
    <w:rsid w:val="001676FA"/>
    <w:rsid w:val="0017001C"/>
    <w:rsid w:val="00172552"/>
    <w:rsid w:val="00173577"/>
    <w:rsid w:val="00176604"/>
    <w:rsid w:val="001829D7"/>
    <w:rsid w:val="001832E2"/>
    <w:rsid w:val="0018414E"/>
    <w:rsid w:val="0018498D"/>
    <w:rsid w:val="001908E4"/>
    <w:rsid w:val="00191E5B"/>
    <w:rsid w:val="00193283"/>
    <w:rsid w:val="001953E3"/>
    <w:rsid w:val="001968EC"/>
    <w:rsid w:val="00196BAC"/>
    <w:rsid w:val="001A076F"/>
    <w:rsid w:val="001A2D97"/>
    <w:rsid w:val="001A475B"/>
    <w:rsid w:val="001A7EEC"/>
    <w:rsid w:val="001B12C8"/>
    <w:rsid w:val="001B266D"/>
    <w:rsid w:val="001B5565"/>
    <w:rsid w:val="001B64A9"/>
    <w:rsid w:val="001B72F9"/>
    <w:rsid w:val="001C3BC2"/>
    <w:rsid w:val="001C6085"/>
    <w:rsid w:val="001D0DFB"/>
    <w:rsid w:val="001D174C"/>
    <w:rsid w:val="001E40D1"/>
    <w:rsid w:val="001E590F"/>
    <w:rsid w:val="001E77B5"/>
    <w:rsid w:val="001F3059"/>
    <w:rsid w:val="001F4467"/>
    <w:rsid w:val="001F7910"/>
    <w:rsid w:val="00206280"/>
    <w:rsid w:val="00211AD5"/>
    <w:rsid w:val="002149FB"/>
    <w:rsid w:val="00215787"/>
    <w:rsid w:val="00220262"/>
    <w:rsid w:val="002222EE"/>
    <w:rsid w:val="00223A36"/>
    <w:rsid w:val="002250D5"/>
    <w:rsid w:val="00230423"/>
    <w:rsid w:val="00234EEB"/>
    <w:rsid w:val="002362A5"/>
    <w:rsid w:val="00240336"/>
    <w:rsid w:val="00240F1B"/>
    <w:rsid w:val="0024322D"/>
    <w:rsid w:val="00244B67"/>
    <w:rsid w:val="00251609"/>
    <w:rsid w:val="00253090"/>
    <w:rsid w:val="00262DB8"/>
    <w:rsid w:val="0026526B"/>
    <w:rsid w:val="0026764C"/>
    <w:rsid w:val="00270D9B"/>
    <w:rsid w:val="00276C55"/>
    <w:rsid w:val="00280716"/>
    <w:rsid w:val="0028163D"/>
    <w:rsid w:val="00281D09"/>
    <w:rsid w:val="0028778E"/>
    <w:rsid w:val="0029005A"/>
    <w:rsid w:val="002917CC"/>
    <w:rsid w:val="00291BB7"/>
    <w:rsid w:val="00294D76"/>
    <w:rsid w:val="002A7934"/>
    <w:rsid w:val="002B1CEB"/>
    <w:rsid w:val="002C0086"/>
    <w:rsid w:val="002C67E4"/>
    <w:rsid w:val="002C73E8"/>
    <w:rsid w:val="002D00DF"/>
    <w:rsid w:val="002D3579"/>
    <w:rsid w:val="002D5875"/>
    <w:rsid w:val="002D6144"/>
    <w:rsid w:val="002E02C9"/>
    <w:rsid w:val="002E121C"/>
    <w:rsid w:val="002E149F"/>
    <w:rsid w:val="002E1D01"/>
    <w:rsid w:val="002E59BD"/>
    <w:rsid w:val="002E60B7"/>
    <w:rsid w:val="002E76AD"/>
    <w:rsid w:val="002F73B3"/>
    <w:rsid w:val="003001E1"/>
    <w:rsid w:val="00300283"/>
    <w:rsid w:val="00301143"/>
    <w:rsid w:val="00301D5A"/>
    <w:rsid w:val="003051E7"/>
    <w:rsid w:val="003061ED"/>
    <w:rsid w:val="0031389A"/>
    <w:rsid w:val="00313DF3"/>
    <w:rsid w:val="00313FAA"/>
    <w:rsid w:val="00315E0F"/>
    <w:rsid w:val="00317899"/>
    <w:rsid w:val="003222F6"/>
    <w:rsid w:val="00325E3F"/>
    <w:rsid w:val="00326691"/>
    <w:rsid w:val="00330085"/>
    <w:rsid w:val="00331644"/>
    <w:rsid w:val="0033386C"/>
    <w:rsid w:val="00342DFE"/>
    <w:rsid w:val="003457F8"/>
    <w:rsid w:val="0035242F"/>
    <w:rsid w:val="00363E77"/>
    <w:rsid w:val="00366392"/>
    <w:rsid w:val="003668AC"/>
    <w:rsid w:val="00373298"/>
    <w:rsid w:val="0037450B"/>
    <w:rsid w:val="00376105"/>
    <w:rsid w:val="00376952"/>
    <w:rsid w:val="00381448"/>
    <w:rsid w:val="00383ADC"/>
    <w:rsid w:val="0038518E"/>
    <w:rsid w:val="00386ED8"/>
    <w:rsid w:val="003918BD"/>
    <w:rsid w:val="00393E94"/>
    <w:rsid w:val="0039447B"/>
    <w:rsid w:val="00394962"/>
    <w:rsid w:val="003A08A7"/>
    <w:rsid w:val="003A1E7B"/>
    <w:rsid w:val="003A256A"/>
    <w:rsid w:val="003A547E"/>
    <w:rsid w:val="003A6A6B"/>
    <w:rsid w:val="003A77F3"/>
    <w:rsid w:val="003A78EE"/>
    <w:rsid w:val="003A7D54"/>
    <w:rsid w:val="003B50AB"/>
    <w:rsid w:val="003C061F"/>
    <w:rsid w:val="003C116D"/>
    <w:rsid w:val="003C5304"/>
    <w:rsid w:val="003C5907"/>
    <w:rsid w:val="003C5928"/>
    <w:rsid w:val="003D0E4A"/>
    <w:rsid w:val="003D2EB1"/>
    <w:rsid w:val="003D3A5A"/>
    <w:rsid w:val="003D3A64"/>
    <w:rsid w:val="003D5499"/>
    <w:rsid w:val="003D58E8"/>
    <w:rsid w:val="003E074E"/>
    <w:rsid w:val="003E0FE0"/>
    <w:rsid w:val="003E28B3"/>
    <w:rsid w:val="003E4331"/>
    <w:rsid w:val="003F54B9"/>
    <w:rsid w:val="004050F1"/>
    <w:rsid w:val="00405FD4"/>
    <w:rsid w:val="00411E04"/>
    <w:rsid w:val="00412FEB"/>
    <w:rsid w:val="00415EDB"/>
    <w:rsid w:val="00416839"/>
    <w:rsid w:val="00420345"/>
    <w:rsid w:val="00420638"/>
    <w:rsid w:val="00422BF7"/>
    <w:rsid w:val="00423053"/>
    <w:rsid w:val="004307C5"/>
    <w:rsid w:val="00432946"/>
    <w:rsid w:val="00432C49"/>
    <w:rsid w:val="004330D7"/>
    <w:rsid w:val="00433D20"/>
    <w:rsid w:val="00433D4C"/>
    <w:rsid w:val="004406FA"/>
    <w:rsid w:val="00440730"/>
    <w:rsid w:val="004439CA"/>
    <w:rsid w:val="00444730"/>
    <w:rsid w:val="0044783E"/>
    <w:rsid w:val="00452752"/>
    <w:rsid w:val="004528E2"/>
    <w:rsid w:val="00452E59"/>
    <w:rsid w:val="0045737A"/>
    <w:rsid w:val="00457FC4"/>
    <w:rsid w:val="00461D3E"/>
    <w:rsid w:val="00465BD1"/>
    <w:rsid w:val="00465DFB"/>
    <w:rsid w:val="00466046"/>
    <w:rsid w:val="00466BD8"/>
    <w:rsid w:val="00467883"/>
    <w:rsid w:val="00470C1B"/>
    <w:rsid w:val="00470E92"/>
    <w:rsid w:val="00472ED2"/>
    <w:rsid w:val="00475A77"/>
    <w:rsid w:val="00477106"/>
    <w:rsid w:val="00482F0E"/>
    <w:rsid w:val="004846B2"/>
    <w:rsid w:val="00484FB3"/>
    <w:rsid w:val="00485D8E"/>
    <w:rsid w:val="004876DC"/>
    <w:rsid w:val="00490AE3"/>
    <w:rsid w:val="00492301"/>
    <w:rsid w:val="00494DC1"/>
    <w:rsid w:val="004A2830"/>
    <w:rsid w:val="004A292F"/>
    <w:rsid w:val="004A2F45"/>
    <w:rsid w:val="004A3670"/>
    <w:rsid w:val="004A4314"/>
    <w:rsid w:val="004B13A1"/>
    <w:rsid w:val="004B37F5"/>
    <w:rsid w:val="004B673D"/>
    <w:rsid w:val="004C1C00"/>
    <w:rsid w:val="004C3358"/>
    <w:rsid w:val="004C3854"/>
    <w:rsid w:val="004C4D09"/>
    <w:rsid w:val="004D141C"/>
    <w:rsid w:val="004D3B0D"/>
    <w:rsid w:val="004D4044"/>
    <w:rsid w:val="004D62D3"/>
    <w:rsid w:val="004E05A5"/>
    <w:rsid w:val="004E0B04"/>
    <w:rsid w:val="004E1508"/>
    <w:rsid w:val="004E3861"/>
    <w:rsid w:val="004E45B8"/>
    <w:rsid w:val="004E64AE"/>
    <w:rsid w:val="004E796A"/>
    <w:rsid w:val="004F0221"/>
    <w:rsid w:val="004F208B"/>
    <w:rsid w:val="004F37B6"/>
    <w:rsid w:val="004F5EEA"/>
    <w:rsid w:val="00502A1D"/>
    <w:rsid w:val="0050635A"/>
    <w:rsid w:val="005079C2"/>
    <w:rsid w:val="0051037D"/>
    <w:rsid w:val="005105A4"/>
    <w:rsid w:val="0051276D"/>
    <w:rsid w:val="005135F4"/>
    <w:rsid w:val="00513A3E"/>
    <w:rsid w:val="00516FD5"/>
    <w:rsid w:val="005174EF"/>
    <w:rsid w:val="00520BDF"/>
    <w:rsid w:val="005215C4"/>
    <w:rsid w:val="005242E2"/>
    <w:rsid w:val="00524550"/>
    <w:rsid w:val="00527A67"/>
    <w:rsid w:val="005327D3"/>
    <w:rsid w:val="00532828"/>
    <w:rsid w:val="00534AD7"/>
    <w:rsid w:val="0054050E"/>
    <w:rsid w:val="00540E29"/>
    <w:rsid w:val="00541D0A"/>
    <w:rsid w:val="0054204D"/>
    <w:rsid w:val="00550EA3"/>
    <w:rsid w:val="005570AA"/>
    <w:rsid w:val="00560206"/>
    <w:rsid w:val="00563DBD"/>
    <w:rsid w:val="00567B3C"/>
    <w:rsid w:val="00567F99"/>
    <w:rsid w:val="005725A5"/>
    <w:rsid w:val="00572C0F"/>
    <w:rsid w:val="00575B97"/>
    <w:rsid w:val="005801FB"/>
    <w:rsid w:val="00580418"/>
    <w:rsid w:val="00583A9E"/>
    <w:rsid w:val="00584942"/>
    <w:rsid w:val="00584D2E"/>
    <w:rsid w:val="005873A9"/>
    <w:rsid w:val="00595B77"/>
    <w:rsid w:val="005A1B0A"/>
    <w:rsid w:val="005A1F3D"/>
    <w:rsid w:val="005A7BD0"/>
    <w:rsid w:val="005B0154"/>
    <w:rsid w:val="005B2F5B"/>
    <w:rsid w:val="005B3841"/>
    <w:rsid w:val="005B6CB1"/>
    <w:rsid w:val="005B7071"/>
    <w:rsid w:val="005C334E"/>
    <w:rsid w:val="005D1071"/>
    <w:rsid w:val="005D1754"/>
    <w:rsid w:val="005D2EF7"/>
    <w:rsid w:val="005D49CE"/>
    <w:rsid w:val="005D649B"/>
    <w:rsid w:val="005D6D70"/>
    <w:rsid w:val="005D6E6B"/>
    <w:rsid w:val="005D7FAA"/>
    <w:rsid w:val="005E2F2A"/>
    <w:rsid w:val="005E30E8"/>
    <w:rsid w:val="005F20CC"/>
    <w:rsid w:val="005F215D"/>
    <w:rsid w:val="005F35F0"/>
    <w:rsid w:val="005F4AC2"/>
    <w:rsid w:val="005F5D3D"/>
    <w:rsid w:val="0060047A"/>
    <w:rsid w:val="00600F43"/>
    <w:rsid w:val="00602079"/>
    <w:rsid w:val="00602147"/>
    <w:rsid w:val="00603C84"/>
    <w:rsid w:val="0061137F"/>
    <w:rsid w:val="00614EC0"/>
    <w:rsid w:val="00617430"/>
    <w:rsid w:val="0062792D"/>
    <w:rsid w:val="00630E52"/>
    <w:rsid w:val="00634203"/>
    <w:rsid w:val="00635A01"/>
    <w:rsid w:val="00640D5E"/>
    <w:rsid w:val="00641E2E"/>
    <w:rsid w:val="006464A8"/>
    <w:rsid w:val="006520B6"/>
    <w:rsid w:val="00652510"/>
    <w:rsid w:val="00652A60"/>
    <w:rsid w:val="00656BBC"/>
    <w:rsid w:val="0066651C"/>
    <w:rsid w:val="0067689D"/>
    <w:rsid w:val="006802A5"/>
    <w:rsid w:val="00683A08"/>
    <w:rsid w:val="00683C06"/>
    <w:rsid w:val="00683D27"/>
    <w:rsid w:val="00686DFD"/>
    <w:rsid w:val="00690445"/>
    <w:rsid w:val="006910CA"/>
    <w:rsid w:val="00694BA1"/>
    <w:rsid w:val="00694E4E"/>
    <w:rsid w:val="006950AF"/>
    <w:rsid w:val="00695665"/>
    <w:rsid w:val="00696233"/>
    <w:rsid w:val="006A539F"/>
    <w:rsid w:val="006B218E"/>
    <w:rsid w:val="006B2811"/>
    <w:rsid w:val="006B3A35"/>
    <w:rsid w:val="006B542F"/>
    <w:rsid w:val="006C102F"/>
    <w:rsid w:val="006C1D88"/>
    <w:rsid w:val="006C5AFA"/>
    <w:rsid w:val="006C7FC9"/>
    <w:rsid w:val="006D2FBB"/>
    <w:rsid w:val="006D7561"/>
    <w:rsid w:val="006E06C2"/>
    <w:rsid w:val="006E10E4"/>
    <w:rsid w:val="006E19E1"/>
    <w:rsid w:val="006E3491"/>
    <w:rsid w:val="006E5186"/>
    <w:rsid w:val="006F0B43"/>
    <w:rsid w:val="006F3045"/>
    <w:rsid w:val="006F4CE9"/>
    <w:rsid w:val="006F53D2"/>
    <w:rsid w:val="006F69BB"/>
    <w:rsid w:val="006F797B"/>
    <w:rsid w:val="006F7B3E"/>
    <w:rsid w:val="00701C0A"/>
    <w:rsid w:val="00702388"/>
    <w:rsid w:val="007029DA"/>
    <w:rsid w:val="007041DA"/>
    <w:rsid w:val="00704541"/>
    <w:rsid w:val="007060C4"/>
    <w:rsid w:val="007075D0"/>
    <w:rsid w:val="00710DDD"/>
    <w:rsid w:val="00713895"/>
    <w:rsid w:val="00716460"/>
    <w:rsid w:val="007166D1"/>
    <w:rsid w:val="007207CC"/>
    <w:rsid w:val="007242E5"/>
    <w:rsid w:val="00724F48"/>
    <w:rsid w:val="00725750"/>
    <w:rsid w:val="00732828"/>
    <w:rsid w:val="00734FF9"/>
    <w:rsid w:val="00735704"/>
    <w:rsid w:val="00737406"/>
    <w:rsid w:val="007410A6"/>
    <w:rsid w:val="00741373"/>
    <w:rsid w:val="00743273"/>
    <w:rsid w:val="00745109"/>
    <w:rsid w:val="00745AB6"/>
    <w:rsid w:val="00745E91"/>
    <w:rsid w:val="00752A9D"/>
    <w:rsid w:val="00752E3D"/>
    <w:rsid w:val="007558A2"/>
    <w:rsid w:val="00757C61"/>
    <w:rsid w:val="00762051"/>
    <w:rsid w:val="007654DD"/>
    <w:rsid w:val="007714AB"/>
    <w:rsid w:val="00771B0C"/>
    <w:rsid w:val="00773113"/>
    <w:rsid w:val="0077423D"/>
    <w:rsid w:val="00774554"/>
    <w:rsid w:val="00774E49"/>
    <w:rsid w:val="0077632E"/>
    <w:rsid w:val="0077729E"/>
    <w:rsid w:val="007847FB"/>
    <w:rsid w:val="00784F68"/>
    <w:rsid w:val="007879DB"/>
    <w:rsid w:val="00787AB8"/>
    <w:rsid w:val="0079374B"/>
    <w:rsid w:val="00794915"/>
    <w:rsid w:val="00796861"/>
    <w:rsid w:val="007A3D45"/>
    <w:rsid w:val="007A6C10"/>
    <w:rsid w:val="007B1DAE"/>
    <w:rsid w:val="007B1F79"/>
    <w:rsid w:val="007B368D"/>
    <w:rsid w:val="007C0E4D"/>
    <w:rsid w:val="007C3D96"/>
    <w:rsid w:val="007C58F3"/>
    <w:rsid w:val="007D19A6"/>
    <w:rsid w:val="007D290C"/>
    <w:rsid w:val="007D459B"/>
    <w:rsid w:val="007D5480"/>
    <w:rsid w:val="007D70EC"/>
    <w:rsid w:val="007E37C7"/>
    <w:rsid w:val="007E6BE6"/>
    <w:rsid w:val="007E6FEF"/>
    <w:rsid w:val="007E7D76"/>
    <w:rsid w:val="007E7F5D"/>
    <w:rsid w:val="007F13A8"/>
    <w:rsid w:val="007F1CE3"/>
    <w:rsid w:val="007F293E"/>
    <w:rsid w:val="007F3B10"/>
    <w:rsid w:val="007F756B"/>
    <w:rsid w:val="007F792A"/>
    <w:rsid w:val="00800AEF"/>
    <w:rsid w:val="00800D47"/>
    <w:rsid w:val="00801289"/>
    <w:rsid w:val="008033D7"/>
    <w:rsid w:val="008077CD"/>
    <w:rsid w:val="00807C04"/>
    <w:rsid w:val="008102FE"/>
    <w:rsid w:val="0081120B"/>
    <w:rsid w:val="00813D68"/>
    <w:rsid w:val="0081659D"/>
    <w:rsid w:val="00823D3E"/>
    <w:rsid w:val="00825974"/>
    <w:rsid w:val="0082670F"/>
    <w:rsid w:val="008269E7"/>
    <w:rsid w:val="00827DD7"/>
    <w:rsid w:val="00832131"/>
    <w:rsid w:val="0083267C"/>
    <w:rsid w:val="00835D20"/>
    <w:rsid w:val="00837636"/>
    <w:rsid w:val="00840587"/>
    <w:rsid w:val="0084066C"/>
    <w:rsid w:val="008406EC"/>
    <w:rsid w:val="00840D64"/>
    <w:rsid w:val="0084118A"/>
    <w:rsid w:val="0084564C"/>
    <w:rsid w:val="00846DB8"/>
    <w:rsid w:val="00850F56"/>
    <w:rsid w:val="00852EE0"/>
    <w:rsid w:val="0085577B"/>
    <w:rsid w:val="00856F83"/>
    <w:rsid w:val="00857358"/>
    <w:rsid w:val="0085777C"/>
    <w:rsid w:val="00863059"/>
    <w:rsid w:val="0086361E"/>
    <w:rsid w:val="0086709C"/>
    <w:rsid w:val="00867826"/>
    <w:rsid w:val="00870448"/>
    <w:rsid w:val="008721C8"/>
    <w:rsid w:val="00875E15"/>
    <w:rsid w:val="00876D6F"/>
    <w:rsid w:val="00877B67"/>
    <w:rsid w:val="008809E8"/>
    <w:rsid w:val="00880D52"/>
    <w:rsid w:val="008813AE"/>
    <w:rsid w:val="00881A21"/>
    <w:rsid w:val="00882AE7"/>
    <w:rsid w:val="00884254"/>
    <w:rsid w:val="00887945"/>
    <w:rsid w:val="0089016A"/>
    <w:rsid w:val="008911E1"/>
    <w:rsid w:val="00891B87"/>
    <w:rsid w:val="00891F59"/>
    <w:rsid w:val="0089303B"/>
    <w:rsid w:val="00895E1C"/>
    <w:rsid w:val="00897E41"/>
    <w:rsid w:val="008A0279"/>
    <w:rsid w:val="008A0882"/>
    <w:rsid w:val="008A0DF0"/>
    <w:rsid w:val="008A1B97"/>
    <w:rsid w:val="008A260A"/>
    <w:rsid w:val="008A27A7"/>
    <w:rsid w:val="008A649F"/>
    <w:rsid w:val="008A7D1A"/>
    <w:rsid w:val="008B068A"/>
    <w:rsid w:val="008B38E4"/>
    <w:rsid w:val="008B6D78"/>
    <w:rsid w:val="008B7798"/>
    <w:rsid w:val="008C1A45"/>
    <w:rsid w:val="008C31B7"/>
    <w:rsid w:val="008C4A98"/>
    <w:rsid w:val="008C5F8F"/>
    <w:rsid w:val="008C7EB0"/>
    <w:rsid w:val="008D0373"/>
    <w:rsid w:val="008D0AFE"/>
    <w:rsid w:val="008D5912"/>
    <w:rsid w:val="008D6F74"/>
    <w:rsid w:val="008D7126"/>
    <w:rsid w:val="008E19D8"/>
    <w:rsid w:val="008E7ABC"/>
    <w:rsid w:val="008F0EB9"/>
    <w:rsid w:val="008F1350"/>
    <w:rsid w:val="008F23F8"/>
    <w:rsid w:val="008F2A18"/>
    <w:rsid w:val="008F2A76"/>
    <w:rsid w:val="008F739A"/>
    <w:rsid w:val="008F7E69"/>
    <w:rsid w:val="009009E5"/>
    <w:rsid w:val="00900D77"/>
    <w:rsid w:val="009015C3"/>
    <w:rsid w:val="00901C87"/>
    <w:rsid w:val="00905F87"/>
    <w:rsid w:val="00906014"/>
    <w:rsid w:val="00911DFB"/>
    <w:rsid w:val="00912604"/>
    <w:rsid w:val="00914537"/>
    <w:rsid w:val="009156F9"/>
    <w:rsid w:val="00916371"/>
    <w:rsid w:val="00920557"/>
    <w:rsid w:val="0092248C"/>
    <w:rsid w:val="00924E13"/>
    <w:rsid w:val="00925B7E"/>
    <w:rsid w:val="00926714"/>
    <w:rsid w:val="00932358"/>
    <w:rsid w:val="00933873"/>
    <w:rsid w:val="009349CF"/>
    <w:rsid w:val="00936EAE"/>
    <w:rsid w:val="0093703A"/>
    <w:rsid w:val="0094006F"/>
    <w:rsid w:val="00941AE9"/>
    <w:rsid w:val="009426E6"/>
    <w:rsid w:val="00943722"/>
    <w:rsid w:val="00956314"/>
    <w:rsid w:val="0096416C"/>
    <w:rsid w:val="00964BA1"/>
    <w:rsid w:val="00964D1A"/>
    <w:rsid w:val="00964F79"/>
    <w:rsid w:val="0096650A"/>
    <w:rsid w:val="00970B59"/>
    <w:rsid w:val="00971966"/>
    <w:rsid w:val="00972687"/>
    <w:rsid w:val="00972763"/>
    <w:rsid w:val="00976371"/>
    <w:rsid w:val="00977AE7"/>
    <w:rsid w:val="00980EEA"/>
    <w:rsid w:val="00981EDD"/>
    <w:rsid w:val="00981F7C"/>
    <w:rsid w:val="00982FA1"/>
    <w:rsid w:val="00983F06"/>
    <w:rsid w:val="009845D6"/>
    <w:rsid w:val="00984DA8"/>
    <w:rsid w:val="009864A9"/>
    <w:rsid w:val="00990051"/>
    <w:rsid w:val="00990818"/>
    <w:rsid w:val="00990E98"/>
    <w:rsid w:val="00991777"/>
    <w:rsid w:val="00992B7C"/>
    <w:rsid w:val="00993861"/>
    <w:rsid w:val="0099776D"/>
    <w:rsid w:val="009A3207"/>
    <w:rsid w:val="009A4443"/>
    <w:rsid w:val="009A61E1"/>
    <w:rsid w:val="009A6902"/>
    <w:rsid w:val="009A79F1"/>
    <w:rsid w:val="009B2F80"/>
    <w:rsid w:val="009B35E1"/>
    <w:rsid w:val="009B3B5F"/>
    <w:rsid w:val="009B4072"/>
    <w:rsid w:val="009B7D0F"/>
    <w:rsid w:val="009C183A"/>
    <w:rsid w:val="009C2755"/>
    <w:rsid w:val="009C5DC8"/>
    <w:rsid w:val="009C63B8"/>
    <w:rsid w:val="009D2025"/>
    <w:rsid w:val="009D30EA"/>
    <w:rsid w:val="009D3355"/>
    <w:rsid w:val="009D422B"/>
    <w:rsid w:val="009D4275"/>
    <w:rsid w:val="009D70A8"/>
    <w:rsid w:val="009E123C"/>
    <w:rsid w:val="009E133F"/>
    <w:rsid w:val="009E5685"/>
    <w:rsid w:val="009E754C"/>
    <w:rsid w:val="009F141B"/>
    <w:rsid w:val="009F14E1"/>
    <w:rsid w:val="009F2D1F"/>
    <w:rsid w:val="00A00844"/>
    <w:rsid w:val="00A0533D"/>
    <w:rsid w:val="00A0646E"/>
    <w:rsid w:val="00A0712E"/>
    <w:rsid w:val="00A0718F"/>
    <w:rsid w:val="00A0762F"/>
    <w:rsid w:val="00A11455"/>
    <w:rsid w:val="00A160AC"/>
    <w:rsid w:val="00A16C83"/>
    <w:rsid w:val="00A2255C"/>
    <w:rsid w:val="00A2500A"/>
    <w:rsid w:val="00A25D62"/>
    <w:rsid w:val="00A2787D"/>
    <w:rsid w:val="00A27F8B"/>
    <w:rsid w:val="00A30680"/>
    <w:rsid w:val="00A32099"/>
    <w:rsid w:val="00A34231"/>
    <w:rsid w:val="00A378F7"/>
    <w:rsid w:val="00A40396"/>
    <w:rsid w:val="00A419AF"/>
    <w:rsid w:val="00A421B4"/>
    <w:rsid w:val="00A42290"/>
    <w:rsid w:val="00A42650"/>
    <w:rsid w:val="00A427C6"/>
    <w:rsid w:val="00A43319"/>
    <w:rsid w:val="00A4345B"/>
    <w:rsid w:val="00A441EA"/>
    <w:rsid w:val="00A44A42"/>
    <w:rsid w:val="00A45425"/>
    <w:rsid w:val="00A4586C"/>
    <w:rsid w:val="00A45A89"/>
    <w:rsid w:val="00A503A9"/>
    <w:rsid w:val="00A5326C"/>
    <w:rsid w:val="00A5369C"/>
    <w:rsid w:val="00A60445"/>
    <w:rsid w:val="00A60E8F"/>
    <w:rsid w:val="00A63C5A"/>
    <w:rsid w:val="00A66A81"/>
    <w:rsid w:val="00A66B71"/>
    <w:rsid w:val="00A7544A"/>
    <w:rsid w:val="00A75713"/>
    <w:rsid w:val="00A77F3B"/>
    <w:rsid w:val="00A812F6"/>
    <w:rsid w:val="00A81326"/>
    <w:rsid w:val="00A82692"/>
    <w:rsid w:val="00A84773"/>
    <w:rsid w:val="00A8534B"/>
    <w:rsid w:val="00A908BE"/>
    <w:rsid w:val="00A92BE8"/>
    <w:rsid w:val="00A948C4"/>
    <w:rsid w:val="00A94F54"/>
    <w:rsid w:val="00A966F0"/>
    <w:rsid w:val="00A97549"/>
    <w:rsid w:val="00A97ECD"/>
    <w:rsid w:val="00AA55EA"/>
    <w:rsid w:val="00AA5B3E"/>
    <w:rsid w:val="00AA68EF"/>
    <w:rsid w:val="00AA71A2"/>
    <w:rsid w:val="00AA7649"/>
    <w:rsid w:val="00AB105A"/>
    <w:rsid w:val="00AB230F"/>
    <w:rsid w:val="00AB3840"/>
    <w:rsid w:val="00AB401E"/>
    <w:rsid w:val="00AB43D0"/>
    <w:rsid w:val="00AB5149"/>
    <w:rsid w:val="00AB5F72"/>
    <w:rsid w:val="00AB6EBE"/>
    <w:rsid w:val="00AB7A8E"/>
    <w:rsid w:val="00AC2106"/>
    <w:rsid w:val="00AC228C"/>
    <w:rsid w:val="00AC31A2"/>
    <w:rsid w:val="00AC33DB"/>
    <w:rsid w:val="00AC417B"/>
    <w:rsid w:val="00AC7646"/>
    <w:rsid w:val="00AD2780"/>
    <w:rsid w:val="00AD4111"/>
    <w:rsid w:val="00AE10F5"/>
    <w:rsid w:val="00AE1550"/>
    <w:rsid w:val="00AE30FE"/>
    <w:rsid w:val="00AE37A3"/>
    <w:rsid w:val="00AE55FF"/>
    <w:rsid w:val="00AE579B"/>
    <w:rsid w:val="00AE6687"/>
    <w:rsid w:val="00AF0ACC"/>
    <w:rsid w:val="00AF198A"/>
    <w:rsid w:val="00AF1ABA"/>
    <w:rsid w:val="00AF253C"/>
    <w:rsid w:val="00AF2594"/>
    <w:rsid w:val="00B058B5"/>
    <w:rsid w:val="00B061BD"/>
    <w:rsid w:val="00B06A94"/>
    <w:rsid w:val="00B10459"/>
    <w:rsid w:val="00B11D12"/>
    <w:rsid w:val="00B12F9E"/>
    <w:rsid w:val="00B135BF"/>
    <w:rsid w:val="00B1489A"/>
    <w:rsid w:val="00B22A19"/>
    <w:rsid w:val="00B22CA2"/>
    <w:rsid w:val="00B23735"/>
    <w:rsid w:val="00B249CB"/>
    <w:rsid w:val="00B2616D"/>
    <w:rsid w:val="00B30867"/>
    <w:rsid w:val="00B30CC3"/>
    <w:rsid w:val="00B32D8C"/>
    <w:rsid w:val="00B32EA4"/>
    <w:rsid w:val="00B34B09"/>
    <w:rsid w:val="00B36F09"/>
    <w:rsid w:val="00B42457"/>
    <w:rsid w:val="00B43D17"/>
    <w:rsid w:val="00B5066D"/>
    <w:rsid w:val="00B50780"/>
    <w:rsid w:val="00B52E76"/>
    <w:rsid w:val="00B577E1"/>
    <w:rsid w:val="00B61BC3"/>
    <w:rsid w:val="00B62F3E"/>
    <w:rsid w:val="00B63493"/>
    <w:rsid w:val="00B64404"/>
    <w:rsid w:val="00B65CC7"/>
    <w:rsid w:val="00B65D57"/>
    <w:rsid w:val="00B6703B"/>
    <w:rsid w:val="00B70F30"/>
    <w:rsid w:val="00B73EF1"/>
    <w:rsid w:val="00B742B7"/>
    <w:rsid w:val="00B77581"/>
    <w:rsid w:val="00B7789D"/>
    <w:rsid w:val="00B8154F"/>
    <w:rsid w:val="00B8208C"/>
    <w:rsid w:val="00B820CA"/>
    <w:rsid w:val="00B83D51"/>
    <w:rsid w:val="00B846B4"/>
    <w:rsid w:val="00B85C76"/>
    <w:rsid w:val="00B936DF"/>
    <w:rsid w:val="00B93A23"/>
    <w:rsid w:val="00B94856"/>
    <w:rsid w:val="00B94AB9"/>
    <w:rsid w:val="00B9586C"/>
    <w:rsid w:val="00B961DE"/>
    <w:rsid w:val="00B96312"/>
    <w:rsid w:val="00BA4A1D"/>
    <w:rsid w:val="00BA4A85"/>
    <w:rsid w:val="00BA6E84"/>
    <w:rsid w:val="00BB0AAF"/>
    <w:rsid w:val="00BB2B0A"/>
    <w:rsid w:val="00BB65CB"/>
    <w:rsid w:val="00BC031D"/>
    <w:rsid w:val="00BC28D2"/>
    <w:rsid w:val="00BC3704"/>
    <w:rsid w:val="00BC5CBD"/>
    <w:rsid w:val="00BC5E3A"/>
    <w:rsid w:val="00BC6933"/>
    <w:rsid w:val="00BD24A7"/>
    <w:rsid w:val="00BD282C"/>
    <w:rsid w:val="00BD3124"/>
    <w:rsid w:val="00BD321B"/>
    <w:rsid w:val="00BD3D8E"/>
    <w:rsid w:val="00BD5272"/>
    <w:rsid w:val="00BD75AB"/>
    <w:rsid w:val="00BD7D71"/>
    <w:rsid w:val="00BE4509"/>
    <w:rsid w:val="00BE785F"/>
    <w:rsid w:val="00BF00AC"/>
    <w:rsid w:val="00BF03DB"/>
    <w:rsid w:val="00C05677"/>
    <w:rsid w:val="00C103B1"/>
    <w:rsid w:val="00C133B4"/>
    <w:rsid w:val="00C15239"/>
    <w:rsid w:val="00C15B81"/>
    <w:rsid w:val="00C236F2"/>
    <w:rsid w:val="00C239BE"/>
    <w:rsid w:val="00C35A89"/>
    <w:rsid w:val="00C36610"/>
    <w:rsid w:val="00C40592"/>
    <w:rsid w:val="00C42C21"/>
    <w:rsid w:val="00C4459A"/>
    <w:rsid w:val="00C47A19"/>
    <w:rsid w:val="00C47EA9"/>
    <w:rsid w:val="00C5206B"/>
    <w:rsid w:val="00C54716"/>
    <w:rsid w:val="00C561EC"/>
    <w:rsid w:val="00C56BDF"/>
    <w:rsid w:val="00C6170D"/>
    <w:rsid w:val="00C62B52"/>
    <w:rsid w:val="00C63CEA"/>
    <w:rsid w:val="00C65910"/>
    <w:rsid w:val="00C65F0C"/>
    <w:rsid w:val="00C73457"/>
    <w:rsid w:val="00C73A07"/>
    <w:rsid w:val="00C803CC"/>
    <w:rsid w:val="00C8317E"/>
    <w:rsid w:val="00C84A9D"/>
    <w:rsid w:val="00C854BA"/>
    <w:rsid w:val="00C85C98"/>
    <w:rsid w:val="00C86DF6"/>
    <w:rsid w:val="00C9433D"/>
    <w:rsid w:val="00C95CD0"/>
    <w:rsid w:val="00C97385"/>
    <w:rsid w:val="00CA20B3"/>
    <w:rsid w:val="00CA4138"/>
    <w:rsid w:val="00CA43B8"/>
    <w:rsid w:val="00CA79A5"/>
    <w:rsid w:val="00CB28B8"/>
    <w:rsid w:val="00CB346E"/>
    <w:rsid w:val="00CB549B"/>
    <w:rsid w:val="00CB5F35"/>
    <w:rsid w:val="00CB74AE"/>
    <w:rsid w:val="00CC311E"/>
    <w:rsid w:val="00CC3EAE"/>
    <w:rsid w:val="00CD0369"/>
    <w:rsid w:val="00CD2034"/>
    <w:rsid w:val="00CD3A96"/>
    <w:rsid w:val="00CD4058"/>
    <w:rsid w:val="00CD4C2A"/>
    <w:rsid w:val="00CE04BE"/>
    <w:rsid w:val="00CE3869"/>
    <w:rsid w:val="00CE4E05"/>
    <w:rsid w:val="00CE784D"/>
    <w:rsid w:val="00CF01E0"/>
    <w:rsid w:val="00CF0A0A"/>
    <w:rsid w:val="00CF4923"/>
    <w:rsid w:val="00CF4FE1"/>
    <w:rsid w:val="00CF5A7A"/>
    <w:rsid w:val="00D02661"/>
    <w:rsid w:val="00D0717A"/>
    <w:rsid w:val="00D11F72"/>
    <w:rsid w:val="00D13A60"/>
    <w:rsid w:val="00D1462B"/>
    <w:rsid w:val="00D15368"/>
    <w:rsid w:val="00D217DA"/>
    <w:rsid w:val="00D22824"/>
    <w:rsid w:val="00D24069"/>
    <w:rsid w:val="00D25F31"/>
    <w:rsid w:val="00D26A76"/>
    <w:rsid w:val="00D340FB"/>
    <w:rsid w:val="00D34BF6"/>
    <w:rsid w:val="00D36D19"/>
    <w:rsid w:val="00D373D7"/>
    <w:rsid w:val="00D40E80"/>
    <w:rsid w:val="00D42384"/>
    <w:rsid w:val="00D43E8E"/>
    <w:rsid w:val="00D5442B"/>
    <w:rsid w:val="00D57BDD"/>
    <w:rsid w:val="00D66336"/>
    <w:rsid w:val="00D70AAD"/>
    <w:rsid w:val="00D72BF9"/>
    <w:rsid w:val="00D73460"/>
    <w:rsid w:val="00D76005"/>
    <w:rsid w:val="00D82DB2"/>
    <w:rsid w:val="00D8349B"/>
    <w:rsid w:val="00D86539"/>
    <w:rsid w:val="00D87351"/>
    <w:rsid w:val="00D87363"/>
    <w:rsid w:val="00D92457"/>
    <w:rsid w:val="00D9381A"/>
    <w:rsid w:val="00D94523"/>
    <w:rsid w:val="00D96037"/>
    <w:rsid w:val="00D96396"/>
    <w:rsid w:val="00DA1CA6"/>
    <w:rsid w:val="00DA1FAB"/>
    <w:rsid w:val="00DA2D6B"/>
    <w:rsid w:val="00DA2F56"/>
    <w:rsid w:val="00DA2F7E"/>
    <w:rsid w:val="00DA61F5"/>
    <w:rsid w:val="00DB176E"/>
    <w:rsid w:val="00DB5D8D"/>
    <w:rsid w:val="00DC2D93"/>
    <w:rsid w:val="00DC7657"/>
    <w:rsid w:val="00DD1A05"/>
    <w:rsid w:val="00DD21B7"/>
    <w:rsid w:val="00DD5A4B"/>
    <w:rsid w:val="00DD62DE"/>
    <w:rsid w:val="00DD6ADC"/>
    <w:rsid w:val="00DD6DE2"/>
    <w:rsid w:val="00DE2115"/>
    <w:rsid w:val="00DE2829"/>
    <w:rsid w:val="00DE60E4"/>
    <w:rsid w:val="00DE718D"/>
    <w:rsid w:val="00DF26E4"/>
    <w:rsid w:val="00DF4A48"/>
    <w:rsid w:val="00DF5CAC"/>
    <w:rsid w:val="00E1193F"/>
    <w:rsid w:val="00E125A3"/>
    <w:rsid w:val="00E12CC3"/>
    <w:rsid w:val="00E13D71"/>
    <w:rsid w:val="00E1485E"/>
    <w:rsid w:val="00E179E5"/>
    <w:rsid w:val="00E218BF"/>
    <w:rsid w:val="00E24309"/>
    <w:rsid w:val="00E276EF"/>
    <w:rsid w:val="00E3077C"/>
    <w:rsid w:val="00E32C91"/>
    <w:rsid w:val="00E3357F"/>
    <w:rsid w:val="00E33F72"/>
    <w:rsid w:val="00E34CB9"/>
    <w:rsid w:val="00E37E71"/>
    <w:rsid w:val="00E44009"/>
    <w:rsid w:val="00E44FBC"/>
    <w:rsid w:val="00E44FC9"/>
    <w:rsid w:val="00E45A92"/>
    <w:rsid w:val="00E46D90"/>
    <w:rsid w:val="00E507E6"/>
    <w:rsid w:val="00E511FE"/>
    <w:rsid w:val="00E52821"/>
    <w:rsid w:val="00E54332"/>
    <w:rsid w:val="00E5761C"/>
    <w:rsid w:val="00E60855"/>
    <w:rsid w:val="00E6368A"/>
    <w:rsid w:val="00E64679"/>
    <w:rsid w:val="00E6683B"/>
    <w:rsid w:val="00E67A3F"/>
    <w:rsid w:val="00E67AAF"/>
    <w:rsid w:val="00E7277C"/>
    <w:rsid w:val="00E727B1"/>
    <w:rsid w:val="00E7591D"/>
    <w:rsid w:val="00E75BC0"/>
    <w:rsid w:val="00E77A67"/>
    <w:rsid w:val="00E8576A"/>
    <w:rsid w:val="00E860E8"/>
    <w:rsid w:val="00E86D5B"/>
    <w:rsid w:val="00E872DD"/>
    <w:rsid w:val="00E87D4C"/>
    <w:rsid w:val="00E91F65"/>
    <w:rsid w:val="00E93662"/>
    <w:rsid w:val="00E94A91"/>
    <w:rsid w:val="00EA003C"/>
    <w:rsid w:val="00EA51C8"/>
    <w:rsid w:val="00EA5377"/>
    <w:rsid w:val="00EA5B52"/>
    <w:rsid w:val="00EA7650"/>
    <w:rsid w:val="00EA7EDF"/>
    <w:rsid w:val="00EB0EC8"/>
    <w:rsid w:val="00EB1AD0"/>
    <w:rsid w:val="00EB3CA3"/>
    <w:rsid w:val="00EB5005"/>
    <w:rsid w:val="00EB515C"/>
    <w:rsid w:val="00EB6056"/>
    <w:rsid w:val="00EB7F8C"/>
    <w:rsid w:val="00EC004E"/>
    <w:rsid w:val="00EC0D4C"/>
    <w:rsid w:val="00EC6C0B"/>
    <w:rsid w:val="00ED260F"/>
    <w:rsid w:val="00ED28D0"/>
    <w:rsid w:val="00ED364A"/>
    <w:rsid w:val="00ED3EE6"/>
    <w:rsid w:val="00ED58FC"/>
    <w:rsid w:val="00ED6576"/>
    <w:rsid w:val="00ED7E99"/>
    <w:rsid w:val="00EE0480"/>
    <w:rsid w:val="00EE0F5E"/>
    <w:rsid w:val="00EE1A78"/>
    <w:rsid w:val="00EE4FA6"/>
    <w:rsid w:val="00EE61BF"/>
    <w:rsid w:val="00EF23D0"/>
    <w:rsid w:val="00EF4C56"/>
    <w:rsid w:val="00EF59EC"/>
    <w:rsid w:val="00EF6570"/>
    <w:rsid w:val="00F026FE"/>
    <w:rsid w:val="00F06422"/>
    <w:rsid w:val="00F07EF5"/>
    <w:rsid w:val="00F12691"/>
    <w:rsid w:val="00F12D22"/>
    <w:rsid w:val="00F14824"/>
    <w:rsid w:val="00F14BAE"/>
    <w:rsid w:val="00F15949"/>
    <w:rsid w:val="00F16514"/>
    <w:rsid w:val="00F17D2F"/>
    <w:rsid w:val="00F21C54"/>
    <w:rsid w:val="00F2230B"/>
    <w:rsid w:val="00F25FB6"/>
    <w:rsid w:val="00F26CAB"/>
    <w:rsid w:val="00F32ECE"/>
    <w:rsid w:val="00F336A1"/>
    <w:rsid w:val="00F42099"/>
    <w:rsid w:val="00F4232A"/>
    <w:rsid w:val="00F46461"/>
    <w:rsid w:val="00F47A19"/>
    <w:rsid w:val="00F503D1"/>
    <w:rsid w:val="00F5679B"/>
    <w:rsid w:val="00F57C19"/>
    <w:rsid w:val="00F61014"/>
    <w:rsid w:val="00F61056"/>
    <w:rsid w:val="00F618FD"/>
    <w:rsid w:val="00F666A5"/>
    <w:rsid w:val="00F67213"/>
    <w:rsid w:val="00F67DC8"/>
    <w:rsid w:val="00F705B7"/>
    <w:rsid w:val="00F70C20"/>
    <w:rsid w:val="00F72189"/>
    <w:rsid w:val="00F83DCF"/>
    <w:rsid w:val="00F847E2"/>
    <w:rsid w:val="00F918DB"/>
    <w:rsid w:val="00F91DD6"/>
    <w:rsid w:val="00F91FD7"/>
    <w:rsid w:val="00F9326F"/>
    <w:rsid w:val="00F9386B"/>
    <w:rsid w:val="00F957C5"/>
    <w:rsid w:val="00F9600E"/>
    <w:rsid w:val="00F96CD2"/>
    <w:rsid w:val="00F97C00"/>
    <w:rsid w:val="00FA0A1E"/>
    <w:rsid w:val="00FA287C"/>
    <w:rsid w:val="00FA3564"/>
    <w:rsid w:val="00FA3BB2"/>
    <w:rsid w:val="00FA4D71"/>
    <w:rsid w:val="00FA58F5"/>
    <w:rsid w:val="00FB3112"/>
    <w:rsid w:val="00FB386E"/>
    <w:rsid w:val="00FB3CB9"/>
    <w:rsid w:val="00FB4142"/>
    <w:rsid w:val="00FB4F77"/>
    <w:rsid w:val="00FB69CB"/>
    <w:rsid w:val="00FC0DBE"/>
    <w:rsid w:val="00FC1412"/>
    <w:rsid w:val="00FC26D5"/>
    <w:rsid w:val="00FC39D3"/>
    <w:rsid w:val="00FD20AB"/>
    <w:rsid w:val="00FD20D1"/>
    <w:rsid w:val="00FD24A2"/>
    <w:rsid w:val="00FD2950"/>
    <w:rsid w:val="00FD3669"/>
    <w:rsid w:val="00FD468C"/>
    <w:rsid w:val="00FD52DF"/>
    <w:rsid w:val="00FE2392"/>
    <w:rsid w:val="00FE2715"/>
    <w:rsid w:val="00FE2AA3"/>
    <w:rsid w:val="00FE4445"/>
    <w:rsid w:val="00FE522D"/>
    <w:rsid w:val="00FE554F"/>
    <w:rsid w:val="00FE752A"/>
    <w:rsid w:val="00FF2204"/>
    <w:rsid w:val="00FF49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510194"/>
  <w15:chartTrackingRefBased/>
  <w15:docId w15:val="{C3A9EF6F-D08B-4B93-86D4-895BE1A7B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semiHidden="1" w:uiPriority="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Body Text 2" w:uiPriority="99"/>
    <w:lsdException w:name="Hyperlink" w:uiPriority="99"/>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0BDF"/>
    <w:rPr>
      <w:sz w:val="24"/>
      <w:szCs w:val="24"/>
      <w:lang w:val="en-IE" w:eastAsia="en-US"/>
    </w:rPr>
  </w:style>
  <w:style w:type="paragraph" w:styleId="Heading1">
    <w:name w:val="heading 1"/>
    <w:basedOn w:val="Normal"/>
    <w:next w:val="Normal"/>
    <w:link w:val="Heading1Char"/>
    <w:uiPriority w:val="1"/>
    <w:qFormat/>
    <w:rsid w:val="0018498D"/>
    <w:pPr>
      <w:keepNext/>
      <w:jc w:val="center"/>
      <w:outlineLvl w:val="0"/>
    </w:pPr>
    <w:rPr>
      <w:b/>
      <w:bCs/>
      <w:sz w:val="32"/>
    </w:rPr>
  </w:style>
  <w:style w:type="paragraph" w:styleId="Heading2">
    <w:name w:val="heading 2"/>
    <w:basedOn w:val="Normal"/>
    <w:next w:val="Normal"/>
    <w:link w:val="Heading2Char"/>
    <w:uiPriority w:val="1"/>
    <w:qFormat/>
    <w:rsid w:val="00983F0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1"/>
    <w:qFormat/>
    <w:rsid w:val="00983F0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1"/>
    <w:unhideWhenUsed/>
    <w:qFormat/>
    <w:rsid w:val="00DA2D6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qFormat/>
    <w:rsid w:val="00E7277C"/>
    <w:pPr>
      <w:spacing w:before="240" w:after="60"/>
      <w:outlineLvl w:val="5"/>
    </w:pPr>
    <w:rPr>
      <w:rFonts w:ascii="Calibri" w:hAnsi="Calibri"/>
      <w:b/>
      <w:bCs/>
      <w:sz w:val="22"/>
      <w:szCs w:val="22"/>
    </w:rPr>
  </w:style>
  <w:style w:type="paragraph" w:styleId="Heading9">
    <w:name w:val="heading 9"/>
    <w:basedOn w:val="Normal"/>
    <w:next w:val="Normal"/>
    <w:qFormat/>
    <w:rsid w:val="00A503A9"/>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8498D"/>
    <w:pPr>
      <w:jc w:val="right"/>
    </w:pPr>
    <w:rPr>
      <w:lang w:val="en-US"/>
    </w:rPr>
  </w:style>
  <w:style w:type="paragraph" w:styleId="Title">
    <w:name w:val="Title"/>
    <w:basedOn w:val="Normal"/>
    <w:qFormat/>
    <w:rsid w:val="0018498D"/>
    <w:pPr>
      <w:spacing w:before="240" w:after="60"/>
      <w:jc w:val="center"/>
      <w:outlineLvl w:val="0"/>
    </w:pPr>
    <w:rPr>
      <w:rFonts w:ascii="Arial" w:hAnsi="Arial" w:cs="Arial"/>
      <w:b/>
      <w:bCs/>
      <w:kern w:val="28"/>
      <w:sz w:val="32"/>
      <w:szCs w:val="32"/>
      <w:lang w:eastAsia="en-GB"/>
    </w:rPr>
  </w:style>
  <w:style w:type="paragraph" w:styleId="NormalIndent">
    <w:name w:val="Normal Indent"/>
    <w:basedOn w:val="Normal"/>
    <w:rsid w:val="001A475B"/>
    <w:pPr>
      <w:ind w:left="720"/>
    </w:pPr>
    <w:rPr>
      <w:rFonts w:ascii="Arial" w:hAnsi="Arial"/>
      <w:lang w:eastAsia="en-GB"/>
    </w:rPr>
  </w:style>
  <w:style w:type="character" w:styleId="Hyperlink">
    <w:name w:val="Hyperlink"/>
    <w:uiPriority w:val="99"/>
    <w:rsid w:val="001A475B"/>
    <w:rPr>
      <w:color w:val="0000FF"/>
      <w:u w:val="single"/>
    </w:rPr>
  </w:style>
  <w:style w:type="paragraph" w:styleId="BodyTextIndent">
    <w:name w:val="Body Text Indent"/>
    <w:basedOn w:val="Normal"/>
    <w:rsid w:val="001A475B"/>
    <w:pPr>
      <w:spacing w:after="120"/>
      <w:ind w:left="283"/>
    </w:pPr>
  </w:style>
  <w:style w:type="paragraph" w:styleId="Footer">
    <w:name w:val="footer"/>
    <w:basedOn w:val="Normal"/>
    <w:link w:val="FooterChar"/>
    <w:uiPriority w:val="99"/>
    <w:rsid w:val="00A503A9"/>
    <w:pPr>
      <w:tabs>
        <w:tab w:val="center" w:pos="4153"/>
        <w:tab w:val="right" w:pos="8306"/>
      </w:tabs>
    </w:pPr>
  </w:style>
  <w:style w:type="table" w:styleId="TableGrid">
    <w:name w:val="Table Grid"/>
    <w:basedOn w:val="TableNormal"/>
    <w:uiPriority w:val="59"/>
    <w:rsid w:val="00A50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6519E"/>
    <w:pPr>
      <w:tabs>
        <w:tab w:val="center" w:pos="4513"/>
        <w:tab w:val="right" w:pos="9026"/>
      </w:tabs>
    </w:pPr>
  </w:style>
  <w:style w:type="character" w:customStyle="1" w:styleId="HeaderChar">
    <w:name w:val="Header Char"/>
    <w:link w:val="Header"/>
    <w:uiPriority w:val="99"/>
    <w:rsid w:val="0006519E"/>
    <w:rPr>
      <w:sz w:val="24"/>
      <w:szCs w:val="24"/>
      <w:lang w:val="en-GB" w:eastAsia="en-US"/>
    </w:rPr>
  </w:style>
  <w:style w:type="character" w:customStyle="1" w:styleId="FooterChar">
    <w:name w:val="Footer Char"/>
    <w:link w:val="Footer"/>
    <w:uiPriority w:val="99"/>
    <w:rsid w:val="0006519E"/>
    <w:rPr>
      <w:sz w:val="24"/>
      <w:szCs w:val="24"/>
      <w:lang w:val="en-GB" w:eastAsia="en-US"/>
    </w:rPr>
  </w:style>
  <w:style w:type="character" w:customStyle="1" w:styleId="Heading6Char">
    <w:name w:val="Heading 6 Char"/>
    <w:link w:val="Heading6"/>
    <w:semiHidden/>
    <w:rsid w:val="00E7277C"/>
    <w:rPr>
      <w:rFonts w:ascii="Calibri" w:eastAsia="Times New Roman" w:hAnsi="Calibri" w:cs="Times New Roman"/>
      <w:b/>
      <w:bCs/>
      <w:sz w:val="22"/>
      <w:szCs w:val="22"/>
      <w:lang w:val="en-GB" w:eastAsia="en-US"/>
    </w:rPr>
  </w:style>
  <w:style w:type="paragraph" w:styleId="BodyText3">
    <w:name w:val="Body Text 3"/>
    <w:basedOn w:val="Normal"/>
    <w:link w:val="BodyText3Char"/>
    <w:rsid w:val="00E7277C"/>
    <w:pPr>
      <w:spacing w:after="120"/>
    </w:pPr>
    <w:rPr>
      <w:sz w:val="16"/>
      <w:szCs w:val="16"/>
    </w:rPr>
  </w:style>
  <w:style w:type="character" w:customStyle="1" w:styleId="BodyText3Char">
    <w:name w:val="Body Text 3 Char"/>
    <w:link w:val="BodyText3"/>
    <w:rsid w:val="00E7277C"/>
    <w:rPr>
      <w:sz w:val="16"/>
      <w:szCs w:val="16"/>
      <w:lang w:val="en-GB" w:eastAsia="en-US"/>
    </w:rPr>
  </w:style>
  <w:style w:type="character" w:styleId="PageNumber">
    <w:name w:val="page number"/>
    <w:basedOn w:val="DefaultParagraphFont"/>
    <w:rsid w:val="00E7277C"/>
  </w:style>
  <w:style w:type="paragraph" w:styleId="PlainText">
    <w:name w:val="Plain Text"/>
    <w:basedOn w:val="Normal"/>
    <w:link w:val="PlainTextChar"/>
    <w:rsid w:val="00E7277C"/>
    <w:rPr>
      <w:rFonts w:ascii="Courier New" w:hAnsi="Courier New"/>
      <w:sz w:val="20"/>
      <w:szCs w:val="20"/>
      <w:lang w:val="en-US"/>
    </w:rPr>
  </w:style>
  <w:style w:type="character" w:customStyle="1" w:styleId="PlainTextChar">
    <w:name w:val="Plain Text Char"/>
    <w:link w:val="PlainText"/>
    <w:rsid w:val="00E7277C"/>
    <w:rPr>
      <w:rFonts w:ascii="Courier New" w:hAnsi="Courier New"/>
      <w:lang w:val="en-US" w:eastAsia="en-US"/>
    </w:rPr>
  </w:style>
  <w:style w:type="paragraph" w:customStyle="1" w:styleId="Palatino">
    <w:name w:val="Palatino"/>
    <w:basedOn w:val="Normal"/>
    <w:rsid w:val="00E7277C"/>
    <w:rPr>
      <w:rFonts w:ascii="New York" w:hAnsi="New York"/>
      <w:szCs w:val="20"/>
    </w:rPr>
  </w:style>
  <w:style w:type="paragraph" w:styleId="TOCHeading">
    <w:name w:val="TOC Heading"/>
    <w:basedOn w:val="Heading1"/>
    <w:next w:val="Normal"/>
    <w:uiPriority w:val="39"/>
    <w:qFormat/>
    <w:rsid w:val="00E7277C"/>
    <w:pPr>
      <w:keepLines/>
      <w:spacing w:before="480" w:line="276" w:lineRule="auto"/>
      <w:jc w:val="left"/>
      <w:outlineLvl w:val="9"/>
    </w:pPr>
    <w:rPr>
      <w:rFonts w:ascii="Cambria" w:hAnsi="Cambria"/>
      <w:color w:val="365F91"/>
      <w:sz w:val="28"/>
      <w:szCs w:val="28"/>
      <w:lang w:val="en-US"/>
    </w:rPr>
  </w:style>
  <w:style w:type="paragraph" w:styleId="TOC1">
    <w:name w:val="toc 1"/>
    <w:basedOn w:val="Normal"/>
    <w:next w:val="Normal"/>
    <w:autoRedefine/>
    <w:uiPriority w:val="39"/>
    <w:rsid w:val="00E7277C"/>
  </w:style>
  <w:style w:type="paragraph" w:styleId="TOC2">
    <w:name w:val="toc 2"/>
    <w:basedOn w:val="Normal"/>
    <w:next w:val="Normal"/>
    <w:autoRedefine/>
    <w:uiPriority w:val="39"/>
    <w:rsid w:val="00E7277C"/>
    <w:pPr>
      <w:ind w:left="240"/>
    </w:pPr>
  </w:style>
  <w:style w:type="character" w:styleId="Strong">
    <w:name w:val="Strong"/>
    <w:uiPriority w:val="22"/>
    <w:qFormat/>
    <w:rsid w:val="00E7277C"/>
    <w:rPr>
      <w:b/>
      <w:bCs/>
    </w:rPr>
  </w:style>
  <w:style w:type="table" w:styleId="TableColorful2">
    <w:name w:val="Table Colorful 2"/>
    <w:basedOn w:val="TableNormal"/>
    <w:rsid w:val="00E125A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Grid4">
    <w:name w:val="Table Grid 4"/>
    <w:basedOn w:val="TableNormal"/>
    <w:rsid w:val="00C103B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styleId="BalloonText">
    <w:name w:val="Balloon Text"/>
    <w:basedOn w:val="Normal"/>
    <w:semiHidden/>
    <w:rsid w:val="0001655C"/>
    <w:rPr>
      <w:rFonts w:ascii="Tahoma" w:hAnsi="Tahoma" w:cs="Tahoma"/>
      <w:sz w:val="16"/>
      <w:szCs w:val="16"/>
    </w:rPr>
  </w:style>
  <w:style w:type="paragraph" w:styleId="NormalWeb">
    <w:name w:val="Normal (Web)"/>
    <w:basedOn w:val="Normal"/>
    <w:uiPriority w:val="99"/>
    <w:unhideWhenUsed/>
    <w:rsid w:val="00041391"/>
    <w:pPr>
      <w:spacing w:before="100" w:beforeAutospacing="1" w:after="100" w:afterAutospacing="1"/>
    </w:pPr>
    <w:rPr>
      <w:lang w:eastAsia="en-IE"/>
    </w:rPr>
  </w:style>
  <w:style w:type="paragraph" w:customStyle="1" w:styleId="Default">
    <w:name w:val="Default"/>
    <w:rsid w:val="00F96CD2"/>
    <w:pPr>
      <w:autoSpaceDE w:val="0"/>
      <w:autoSpaceDN w:val="0"/>
      <w:adjustRightInd w:val="0"/>
    </w:pPr>
    <w:rPr>
      <w:rFonts w:ascii="Tahoma" w:hAnsi="Tahoma" w:cs="Tahoma"/>
      <w:color w:val="000000"/>
      <w:sz w:val="24"/>
      <w:szCs w:val="24"/>
      <w:lang w:val="en-IE" w:eastAsia="en-IE"/>
    </w:rPr>
  </w:style>
  <w:style w:type="paragraph" w:styleId="ListParagraph">
    <w:name w:val="List Paragraph"/>
    <w:aliases w:val="Subtitle Cover Page,Colorful List - Accent 11,igunore,Dot pt,No Spacing1,List Paragraph Char Char Char,Indicator Text,Numbered Para 1,List Paragraph1,Bullet Points,MAIN CONTENT,OBC Bullet,List Paragraph11,List Paragraph12"/>
    <w:basedOn w:val="Normal"/>
    <w:link w:val="ListParagraphChar"/>
    <w:uiPriority w:val="34"/>
    <w:qFormat/>
    <w:rsid w:val="00485D8E"/>
    <w:pPr>
      <w:ind w:left="720"/>
    </w:pPr>
    <w:rPr>
      <w:rFonts w:ascii="Calibri" w:hAnsi="Calibri" w:cs="Calibri"/>
      <w:sz w:val="22"/>
      <w:szCs w:val="22"/>
      <w:lang w:eastAsia="en-IE"/>
    </w:rPr>
  </w:style>
  <w:style w:type="paragraph" w:styleId="BodyTextIndent3">
    <w:name w:val="Body Text Indent 3"/>
    <w:basedOn w:val="Normal"/>
    <w:link w:val="BodyTextIndent3Char"/>
    <w:rsid w:val="00D70AAD"/>
    <w:pPr>
      <w:spacing w:after="120"/>
      <w:ind w:left="283"/>
    </w:pPr>
    <w:rPr>
      <w:sz w:val="16"/>
      <w:szCs w:val="16"/>
      <w:lang w:val="x-none"/>
    </w:rPr>
  </w:style>
  <w:style w:type="character" w:customStyle="1" w:styleId="BodyTextIndent3Char">
    <w:name w:val="Body Text Indent 3 Char"/>
    <w:link w:val="BodyTextIndent3"/>
    <w:rsid w:val="00D70AAD"/>
    <w:rPr>
      <w:sz w:val="16"/>
      <w:szCs w:val="16"/>
      <w:lang w:eastAsia="en-US"/>
    </w:rPr>
  </w:style>
  <w:style w:type="paragraph" w:customStyle="1" w:styleId="AText">
    <w:name w:val="AText"/>
    <w:rsid w:val="00972763"/>
    <w:pPr>
      <w:spacing w:before="120" w:after="60"/>
      <w:ind w:left="709"/>
      <w:jc w:val="both"/>
    </w:pPr>
    <w:rPr>
      <w:rFonts w:ascii="Arial" w:hAnsi="Arial"/>
      <w:lang w:val="en-IE" w:eastAsia="en-US"/>
    </w:rPr>
  </w:style>
  <w:style w:type="character" w:customStyle="1" w:styleId="UnresolvedMention1">
    <w:name w:val="Unresolved Mention1"/>
    <w:uiPriority w:val="99"/>
    <w:semiHidden/>
    <w:unhideWhenUsed/>
    <w:rsid w:val="003061ED"/>
    <w:rPr>
      <w:color w:val="605E5C"/>
      <w:shd w:val="clear" w:color="auto" w:fill="E1DFDD"/>
    </w:rPr>
  </w:style>
  <w:style w:type="character" w:styleId="CommentReference">
    <w:name w:val="annotation reference"/>
    <w:rsid w:val="0099776D"/>
    <w:rPr>
      <w:sz w:val="16"/>
      <w:szCs w:val="16"/>
    </w:rPr>
  </w:style>
  <w:style w:type="paragraph" w:styleId="CommentText">
    <w:name w:val="annotation text"/>
    <w:basedOn w:val="Normal"/>
    <w:link w:val="CommentTextChar"/>
    <w:rsid w:val="0099776D"/>
    <w:rPr>
      <w:sz w:val="20"/>
      <w:szCs w:val="20"/>
    </w:rPr>
  </w:style>
  <w:style w:type="character" w:customStyle="1" w:styleId="CommentTextChar">
    <w:name w:val="Comment Text Char"/>
    <w:link w:val="CommentText"/>
    <w:rsid w:val="0099776D"/>
    <w:rPr>
      <w:lang w:val="en-GB" w:eastAsia="en-US"/>
    </w:rPr>
  </w:style>
  <w:style w:type="paragraph" w:styleId="CommentSubject">
    <w:name w:val="annotation subject"/>
    <w:basedOn w:val="CommentText"/>
    <w:next w:val="CommentText"/>
    <w:link w:val="CommentSubjectChar"/>
    <w:rsid w:val="0099776D"/>
    <w:rPr>
      <w:b/>
      <w:bCs/>
    </w:rPr>
  </w:style>
  <w:style w:type="character" w:customStyle="1" w:styleId="CommentSubjectChar">
    <w:name w:val="Comment Subject Char"/>
    <w:link w:val="CommentSubject"/>
    <w:rsid w:val="0099776D"/>
    <w:rPr>
      <w:b/>
      <w:bCs/>
      <w:lang w:val="en-GB" w:eastAsia="en-US"/>
    </w:rPr>
  </w:style>
  <w:style w:type="table" w:customStyle="1" w:styleId="TableGrid1">
    <w:name w:val="Table Grid1"/>
    <w:basedOn w:val="TableNormal"/>
    <w:next w:val="TableGrid"/>
    <w:uiPriority w:val="59"/>
    <w:rsid w:val="0054204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54204D"/>
    <w:rPr>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B2811"/>
    <w:rPr>
      <w:i/>
      <w:iCs/>
    </w:rPr>
  </w:style>
  <w:style w:type="paragraph" w:styleId="NoSpacing">
    <w:name w:val="No Spacing"/>
    <w:uiPriority w:val="1"/>
    <w:qFormat/>
    <w:rsid w:val="00A75713"/>
    <w:rPr>
      <w:sz w:val="24"/>
      <w:szCs w:val="24"/>
      <w:lang w:eastAsia="en-US"/>
    </w:rPr>
  </w:style>
  <w:style w:type="character" w:customStyle="1" w:styleId="UnresolvedMention2">
    <w:name w:val="Unresolved Mention2"/>
    <w:basedOn w:val="DefaultParagraphFont"/>
    <w:uiPriority w:val="99"/>
    <w:semiHidden/>
    <w:unhideWhenUsed/>
    <w:rsid w:val="00DF4A48"/>
    <w:rPr>
      <w:color w:val="605E5C"/>
      <w:shd w:val="clear" w:color="auto" w:fill="E1DFDD"/>
    </w:rPr>
  </w:style>
  <w:style w:type="character" w:customStyle="1" w:styleId="UnresolvedMention3">
    <w:name w:val="Unresolved Mention3"/>
    <w:basedOn w:val="DefaultParagraphFont"/>
    <w:uiPriority w:val="99"/>
    <w:semiHidden/>
    <w:unhideWhenUsed/>
    <w:rsid w:val="00B93A23"/>
    <w:rPr>
      <w:color w:val="605E5C"/>
      <w:shd w:val="clear" w:color="auto" w:fill="E1DFDD"/>
    </w:rPr>
  </w:style>
  <w:style w:type="paragraph" w:customStyle="1" w:styleId="BulletText1">
    <w:name w:val="Bullet Text 1"/>
    <w:basedOn w:val="Normal"/>
    <w:rsid w:val="000C0E4B"/>
    <w:pPr>
      <w:numPr>
        <w:numId w:val="1"/>
      </w:numPr>
      <w:spacing w:after="100"/>
    </w:pPr>
    <w:rPr>
      <w:rFonts w:ascii="Lucida Bright" w:hAnsi="Lucida Bright"/>
      <w:color w:val="000000"/>
      <w:sz w:val="20"/>
      <w:szCs w:val="20"/>
    </w:rPr>
  </w:style>
  <w:style w:type="paragraph" w:customStyle="1" w:styleId="Bullet1">
    <w:name w:val="Bullet 1"/>
    <w:basedOn w:val="Normal"/>
    <w:uiPriority w:val="99"/>
    <w:rsid w:val="00AB43D0"/>
    <w:pPr>
      <w:numPr>
        <w:numId w:val="2"/>
      </w:numPr>
      <w:adjustRightInd w:val="0"/>
      <w:spacing w:after="210" w:line="270" w:lineRule="atLeast"/>
      <w:jc w:val="both"/>
      <w:outlineLvl w:val="0"/>
    </w:pPr>
    <w:rPr>
      <w:rFonts w:ascii="Calibri" w:eastAsia="Calibri" w:hAnsi="Calibri"/>
      <w:sz w:val="21"/>
      <w:szCs w:val="21"/>
      <w:lang w:val="x-none" w:eastAsia="x-none"/>
    </w:rPr>
  </w:style>
  <w:style w:type="paragraph" w:customStyle="1" w:styleId="Bullet2">
    <w:name w:val="Bullet 2"/>
    <w:basedOn w:val="Normal"/>
    <w:uiPriority w:val="99"/>
    <w:rsid w:val="00AB43D0"/>
    <w:pPr>
      <w:numPr>
        <w:ilvl w:val="1"/>
        <w:numId w:val="2"/>
      </w:numPr>
      <w:adjustRightInd w:val="0"/>
      <w:spacing w:after="210" w:line="270" w:lineRule="atLeast"/>
      <w:jc w:val="both"/>
      <w:outlineLvl w:val="1"/>
    </w:pPr>
    <w:rPr>
      <w:rFonts w:ascii="Calibri" w:eastAsia="Calibri" w:hAnsi="Calibri"/>
      <w:sz w:val="21"/>
      <w:szCs w:val="21"/>
      <w:lang w:val="x-none" w:eastAsia="x-none"/>
    </w:rPr>
  </w:style>
  <w:style w:type="paragraph" w:customStyle="1" w:styleId="Bullet3">
    <w:name w:val="Bullet 3"/>
    <w:basedOn w:val="Normal"/>
    <w:uiPriority w:val="99"/>
    <w:rsid w:val="00AB43D0"/>
    <w:pPr>
      <w:numPr>
        <w:ilvl w:val="2"/>
        <w:numId w:val="2"/>
      </w:numPr>
      <w:adjustRightInd w:val="0"/>
      <w:spacing w:after="210" w:line="270" w:lineRule="atLeast"/>
      <w:jc w:val="both"/>
      <w:outlineLvl w:val="2"/>
    </w:pPr>
    <w:rPr>
      <w:rFonts w:ascii="Calibri" w:eastAsia="Calibri" w:hAnsi="Calibri"/>
      <w:sz w:val="21"/>
      <w:szCs w:val="21"/>
      <w:lang w:val="x-none" w:eastAsia="x-none"/>
    </w:rPr>
  </w:style>
  <w:style w:type="paragraph" w:customStyle="1" w:styleId="Bullet4">
    <w:name w:val="Bullet 4"/>
    <w:basedOn w:val="Normal"/>
    <w:uiPriority w:val="99"/>
    <w:rsid w:val="00AB43D0"/>
    <w:pPr>
      <w:numPr>
        <w:ilvl w:val="3"/>
        <w:numId w:val="2"/>
      </w:numPr>
      <w:adjustRightInd w:val="0"/>
      <w:spacing w:after="210" w:line="270" w:lineRule="atLeast"/>
      <w:jc w:val="both"/>
      <w:outlineLvl w:val="3"/>
    </w:pPr>
    <w:rPr>
      <w:rFonts w:ascii="Calibri" w:eastAsia="Calibri" w:hAnsi="Calibri"/>
      <w:sz w:val="21"/>
      <w:szCs w:val="21"/>
      <w:lang w:val="x-none" w:eastAsia="x-none"/>
    </w:rPr>
  </w:style>
  <w:style w:type="paragraph" w:customStyle="1" w:styleId="Bullet5">
    <w:name w:val="Bullet 5"/>
    <w:basedOn w:val="Normal"/>
    <w:uiPriority w:val="99"/>
    <w:rsid w:val="00AB43D0"/>
    <w:pPr>
      <w:numPr>
        <w:ilvl w:val="4"/>
        <w:numId w:val="2"/>
      </w:numPr>
      <w:adjustRightInd w:val="0"/>
      <w:spacing w:after="210" w:line="270" w:lineRule="atLeast"/>
      <w:jc w:val="both"/>
      <w:outlineLvl w:val="4"/>
    </w:pPr>
    <w:rPr>
      <w:rFonts w:ascii="Calibri" w:eastAsia="Calibri" w:hAnsi="Calibri"/>
      <w:sz w:val="21"/>
      <w:szCs w:val="21"/>
      <w:lang w:val="x-none" w:eastAsia="x-none"/>
    </w:rPr>
  </w:style>
  <w:style w:type="paragraph" w:customStyle="1" w:styleId="Bullet6">
    <w:name w:val="Bullet 6"/>
    <w:basedOn w:val="Normal"/>
    <w:uiPriority w:val="99"/>
    <w:rsid w:val="00AB43D0"/>
    <w:pPr>
      <w:numPr>
        <w:ilvl w:val="5"/>
        <w:numId w:val="2"/>
      </w:numPr>
      <w:adjustRightInd w:val="0"/>
      <w:spacing w:after="210" w:line="270" w:lineRule="atLeast"/>
      <w:jc w:val="both"/>
      <w:outlineLvl w:val="5"/>
    </w:pPr>
    <w:rPr>
      <w:rFonts w:ascii="Calibri" w:eastAsia="Calibri" w:hAnsi="Calibri"/>
      <w:sz w:val="21"/>
      <w:szCs w:val="21"/>
      <w:lang w:val="x-none" w:eastAsia="x-none"/>
    </w:rPr>
  </w:style>
  <w:style w:type="paragraph" w:customStyle="1" w:styleId="Bullet7">
    <w:name w:val="Bullet 7"/>
    <w:basedOn w:val="Normal"/>
    <w:uiPriority w:val="99"/>
    <w:rsid w:val="00AB43D0"/>
    <w:pPr>
      <w:numPr>
        <w:ilvl w:val="6"/>
        <w:numId w:val="2"/>
      </w:numPr>
      <w:adjustRightInd w:val="0"/>
      <w:spacing w:after="210" w:line="270" w:lineRule="atLeast"/>
      <w:jc w:val="both"/>
      <w:outlineLvl w:val="6"/>
    </w:pPr>
    <w:rPr>
      <w:rFonts w:ascii="Calibri" w:eastAsia="Calibri" w:hAnsi="Calibri"/>
      <w:sz w:val="21"/>
      <w:szCs w:val="21"/>
      <w:lang w:val="x-none" w:eastAsia="x-none"/>
    </w:rPr>
  </w:style>
  <w:style w:type="paragraph" w:customStyle="1" w:styleId="Bullet8">
    <w:name w:val="Bullet 8"/>
    <w:basedOn w:val="Normal"/>
    <w:uiPriority w:val="99"/>
    <w:rsid w:val="00AB43D0"/>
    <w:pPr>
      <w:numPr>
        <w:ilvl w:val="7"/>
        <w:numId w:val="2"/>
      </w:numPr>
      <w:adjustRightInd w:val="0"/>
      <w:spacing w:after="210" w:line="270" w:lineRule="atLeast"/>
      <w:jc w:val="both"/>
      <w:outlineLvl w:val="7"/>
    </w:pPr>
    <w:rPr>
      <w:rFonts w:ascii="Calibri" w:eastAsia="Calibri" w:hAnsi="Calibri"/>
      <w:sz w:val="21"/>
      <w:szCs w:val="21"/>
      <w:lang w:val="x-none" w:eastAsia="x-none"/>
    </w:rPr>
  </w:style>
  <w:style w:type="paragraph" w:customStyle="1" w:styleId="Bullet9">
    <w:name w:val="Bullet 9"/>
    <w:basedOn w:val="Normal"/>
    <w:uiPriority w:val="99"/>
    <w:rsid w:val="00AB43D0"/>
    <w:pPr>
      <w:numPr>
        <w:ilvl w:val="8"/>
        <w:numId w:val="2"/>
      </w:numPr>
      <w:adjustRightInd w:val="0"/>
      <w:spacing w:after="210" w:line="270" w:lineRule="atLeast"/>
      <w:jc w:val="both"/>
      <w:outlineLvl w:val="8"/>
    </w:pPr>
    <w:rPr>
      <w:rFonts w:ascii="Calibri" w:eastAsia="Calibri" w:hAnsi="Calibri"/>
      <w:sz w:val="21"/>
      <w:szCs w:val="21"/>
      <w:lang w:val="x-none" w:eastAsia="x-none"/>
    </w:rPr>
  </w:style>
  <w:style w:type="paragraph" w:customStyle="1" w:styleId="Level1">
    <w:name w:val="Level 1"/>
    <w:basedOn w:val="Normal"/>
    <w:uiPriority w:val="99"/>
    <w:rsid w:val="00AB43D0"/>
    <w:pPr>
      <w:numPr>
        <w:numId w:val="3"/>
      </w:numPr>
      <w:adjustRightInd w:val="0"/>
      <w:spacing w:after="210" w:line="270" w:lineRule="atLeast"/>
      <w:jc w:val="both"/>
      <w:outlineLvl w:val="0"/>
    </w:pPr>
    <w:rPr>
      <w:rFonts w:ascii="Calibri" w:eastAsia="Calibri" w:hAnsi="Calibri"/>
      <w:sz w:val="21"/>
      <w:szCs w:val="21"/>
      <w:lang w:val="x-none" w:eastAsia="x-none"/>
    </w:rPr>
  </w:style>
  <w:style w:type="paragraph" w:customStyle="1" w:styleId="Level2">
    <w:name w:val="Level 2"/>
    <w:basedOn w:val="Normal"/>
    <w:uiPriority w:val="99"/>
    <w:rsid w:val="00AB43D0"/>
    <w:pPr>
      <w:numPr>
        <w:ilvl w:val="1"/>
        <w:numId w:val="3"/>
      </w:numPr>
      <w:adjustRightInd w:val="0"/>
      <w:spacing w:after="210" w:line="270" w:lineRule="atLeast"/>
      <w:jc w:val="both"/>
      <w:outlineLvl w:val="1"/>
    </w:pPr>
    <w:rPr>
      <w:rFonts w:ascii="Calibri" w:eastAsia="Calibri" w:hAnsi="Calibri"/>
      <w:sz w:val="21"/>
      <w:szCs w:val="21"/>
      <w:lang w:val="x-none" w:eastAsia="x-none"/>
    </w:rPr>
  </w:style>
  <w:style w:type="paragraph" w:customStyle="1" w:styleId="Level3">
    <w:name w:val="Level 3"/>
    <w:basedOn w:val="Normal"/>
    <w:uiPriority w:val="99"/>
    <w:rsid w:val="00AB43D0"/>
    <w:pPr>
      <w:numPr>
        <w:ilvl w:val="2"/>
        <w:numId w:val="3"/>
      </w:numPr>
      <w:adjustRightInd w:val="0"/>
      <w:spacing w:after="210" w:line="270" w:lineRule="atLeast"/>
      <w:jc w:val="both"/>
      <w:outlineLvl w:val="2"/>
    </w:pPr>
    <w:rPr>
      <w:rFonts w:ascii="Calibri" w:eastAsia="Calibri" w:hAnsi="Calibri"/>
      <w:sz w:val="21"/>
      <w:szCs w:val="21"/>
      <w:lang w:val="x-none" w:eastAsia="x-none"/>
    </w:rPr>
  </w:style>
  <w:style w:type="paragraph" w:customStyle="1" w:styleId="Level4">
    <w:name w:val="Level 4"/>
    <w:basedOn w:val="Normal"/>
    <w:uiPriority w:val="99"/>
    <w:rsid w:val="00AB43D0"/>
    <w:pPr>
      <w:numPr>
        <w:ilvl w:val="3"/>
        <w:numId w:val="3"/>
      </w:numPr>
      <w:adjustRightInd w:val="0"/>
      <w:spacing w:after="210" w:line="270" w:lineRule="atLeast"/>
      <w:jc w:val="both"/>
      <w:outlineLvl w:val="3"/>
    </w:pPr>
    <w:rPr>
      <w:rFonts w:ascii="Calibri" w:eastAsia="Calibri" w:hAnsi="Calibri"/>
      <w:sz w:val="21"/>
      <w:szCs w:val="21"/>
      <w:lang w:val="x-none" w:eastAsia="x-none"/>
    </w:rPr>
  </w:style>
  <w:style w:type="paragraph" w:customStyle="1" w:styleId="Level5">
    <w:name w:val="Level 5"/>
    <w:basedOn w:val="Normal"/>
    <w:uiPriority w:val="99"/>
    <w:rsid w:val="00AB43D0"/>
    <w:pPr>
      <w:numPr>
        <w:ilvl w:val="4"/>
        <w:numId w:val="3"/>
      </w:numPr>
      <w:adjustRightInd w:val="0"/>
      <w:spacing w:after="210" w:line="270" w:lineRule="atLeast"/>
      <w:jc w:val="both"/>
      <w:outlineLvl w:val="4"/>
    </w:pPr>
    <w:rPr>
      <w:rFonts w:ascii="Calibri" w:eastAsia="Calibri" w:hAnsi="Calibri"/>
      <w:sz w:val="21"/>
      <w:szCs w:val="21"/>
      <w:lang w:val="x-none" w:eastAsia="x-none"/>
    </w:rPr>
  </w:style>
  <w:style w:type="character" w:customStyle="1" w:styleId="Level1asheadingtext">
    <w:name w:val="Level 1 as heading (text)"/>
    <w:uiPriority w:val="99"/>
    <w:rsid w:val="00AB43D0"/>
    <w:rPr>
      <w:b/>
      <w:bCs/>
      <w:caps/>
    </w:rPr>
  </w:style>
  <w:style w:type="character" w:customStyle="1" w:styleId="Level2asheadingtext">
    <w:name w:val="Level 2 as heading (text)"/>
    <w:uiPriority w:val="99"/>
    <w:rsid w:val="00AB43D0"/>
    <w:rPr>
      <w:b/>
      <w:bCs/>
    </w:rPr>
  </w:style>
  <w:style w:type="character" w:customStyle="1" w:styleId="Heading4Char">
    <w:name w:val="Heading 4 Char"/>
    <w:basedOn w:val="DefaultParagraphFont"/>
    <w:link w:val="Heading4"/>
    <w:uiPriority w:val="9"/>
    <w:rsid w:val="00DA2D6B"/>
    <w:rPr>
      <w:rFonts w:asciiTheme="majorHAnsi" w:eastAsiaTheme="majorEastAsia" w:hAnsiTheme="majorHAnsi" w:cstheme="majorBidi"/>
      <w:i/>
      <w:iCs/>
      <w:color w:val="2E74B5" w:themeColor="accent1" w:themeShade="BF"/>
      <w:sz w:val="24"/>
      <w:szCs w:val="24"/>
      <w:lang w:val="en-IE" w:eastAsia="en-US"/>
    </w:rPr>
  </w:style>
  <w:style w:type="paragraph" w:customStyle="1" w:styleId="TableParagraph">
    <w:name w:val="Table Paragraph"/>
    <w:basedOn w:val="Normal"/>
    <w:uiPriority w:val="1"/>
    <w:qFormat/>
    <w:rsid w:val="00DA2D6B"/>
    <w:pPr>
      <w:widowControl w:val="0"/>
      <w:autoSpaceDE w:val="0"/>
      <w:autoSpaceDN w:val="0"/>
    </w:pPr>
    <w:rPr>
      <w:rFonts w:ascii="Calibri" w:eastAsia="Calibri" w:hAnsi="Calibri" w:cs="Calibri"/>
      <w:sz w:val="22"/>
      <w:szCs w:val="22"/>
      <w:lang w:eastAsia="en-IE" w:bidi="en-IE"/>
    </w:rPr>
  </w:style>
  <w:style w:type="character" w:customStyle="1" w:styleId="ListParagraphChar">
    <w:name w:val="List Paragraph Char"/>
    <w:aliases w:val="Subtitle Cover Page Char,Colorful List - Accent 11 Char,igunore Char,Dot pt Char,No Spacing1 Char,List Paragraph Char Char Char Char,Indicator Text Char,Numbered Para 1 Char,List Paragraph1 Char,Bullet Points Char,MAIN CONTENT Char"/>
    <w:link w:val="ListParagraph"/>
    <w:qFormat/>
    <w:rsid w:val="00DA2D6B"/>
    <w:rPr>
      <w:rFonts w:ascii="Calibri" w:hAnsi="Calibri" w:cs="Calibri"/>
      <w:sz w:val="22"/>
      <w:szCs w:val="22"/>
      <w:lang w:val="en-IE" w:eastAsia="en-IE"/>
    </w:rPr>
  </w:style>
  <w:style w:type="character" w:customStyle="1" w:styleId="Heading1Char">
    <w:name w:val="Heading 1 Char"/>
    <w:basedOn w:val="DefaultParagraphFont"/>
    <w:link w:val="Heading1"/>
    <w:uiPriority w:val="1"/>
    <w:locked/>
    <w:rsid w:val="00E37E71"/>
    <w:rPr>
      <w:b/>
      <w:bCs/>
      <w:sz w:val="32"/>
      <w:szCs w:val="24"/>
      <w:lang w:val="en-IE" w:eastAsia="en-US"/>
    </w:rPr>
  </w:style>
  <w:style w:type="character" w:customStyle="1" w:styleId="Heading2Char">
    <w:name w:val="Heading 2 Char"/>
    <w:basedOn w:val="DefaultParagraphFont"/>
    <w:link w:val="Heading2"/>
    <w:uiPriority w:val="1"/>
    <w:locked/>
    <w:rsid w:val="00E37E71"/>
    <w:rPr>
      <w:rFonts w:ascii="Arial" w:hAnsi="Arial" w:cs="Arial"/>
      <w:b/>
      <w:bCs/>
      <w:i/>
      <w:iCs/>
      <w:sz w:val="28"/>
      <w:szCs w:val="28"/>
      <w:lang w:val="en-IE" w:eastAsia="en-US"/>
    </w:rPr>
  </w:style>
  <w:style w:type="character" w:customStyle="1" w:styleId="Heading3Char">
    <w:name w:val="Heading 3 Char"/>
    <w:basedOn w:val="DefaultParagraphFont"/>
    <w:link w:val="Heading3"/>
    <w:uiPriority w:val="1"/>
    <w:locked/>
    <w:rsid w:val="00E37E71"/>
    <w:rPr>
      <w:rFonts w:ascii="Arial" w:hAnsi="Arial" w:cs="Arial"/>
      <w:b/>
      <w:bCs/>
      <w:sz w:val="26"/>
      <w:szCs w:val="26"/>
      <w:lang w:val="en-IE" w:eastAsia="en-US"/>
    </w:rPr>
  </w:style>
  <w:style w:type="character" w:customStyle="1" w:styleId="BodyTextChar">
    <w:name w:val="Body Text Char"/>
    <w:basedOn w:val="DefaultParagraphFont"/>
    <w:link w:val="BodyText"/>
    <w:uiPriority w:val="1"/>
    <w:locked/>
    <w:rsid w:val="00E37E71"/>
    <w:rPr>
      <w:sz w:val="24"/>
      <w:szCs w:val="24"/>
      <w:lang w:val="en-US" w:eastAsia="en-US"/>
    </w:rPr>
  </w:style>
  <w:style w:type="table" w:customStyle="1" w:styleId="TableGrid2">
    <w:name w:val="Table Grid2"/>
    <w:basedOn w:val="TableNormal"/>
    <w:next w:val="TableGrid"/>
    <w:uiPriority w:val="39"/>
    <w:rsid w:val="008F2A1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35A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567F99"/>
    <w:rPr>
      <w:color w:val="605E5C"/>
      <w:shd w:val="clear" w:color="auto" w:fill="E1DFDD"/>
    </w:rPr>
  </w:style>
  <w:style w:type="paragraph" w:styleId="BodyText2">
    <w:name w:val="Body Text 2"/>
    <w:basedOn w:val="Normal"/>
    <w:link w:val="BodyText2Char"/>
    <w:uiPriority w:val="99"/>
    <w:unhideWhenUsed/>
    <w:rsid w:val="000C011E"/>
    <w:pPr>
      <w:spacing w:after="120" w:line="480" w:lineRule="auto"/>
    </w:pPr>
    <w:rPr>
      <w:lang w:val="en-GB"/>
    </w:rPr>
  </w:style>
  <w:style w:type="character" w:customStyle="1" w:styleId="BodyText2Char">
    <w:name w:val="Body Text 2 Char"/>
    <w:basedOn w:val="DefaultParagraphFont"/>
    <w:link w:val="BodyText2"/>
    <w:uiPriority w:val="99"/>
    <w:rsid w:val="000C011E"/>
    <w:rPr>
      <w:sz w:val="24"/>
      <w:szCs w:val="24"/>
      <w:lang w:eastAsia="en-US"/>
    </w:rPr>
  </w:style>
  <w:style w:type="table" w:customStyle="1" w:styleId="GridTable4-Accent51">
    <w:name w:val="Grid Table 4 - Accent 51"/>
    <w:basedOn w:val="TableNormal"/>
    <w:next w:val="GridTable4-Accent5"/>
    <w:uiPriority w:val="49"/>
    <w:rsid w:val="00B65CC7"/>
    <w:rPr>
      <w:rFonts w:asciiTheme="minorHAnsi" w:eastAsiaTheme="minorHAnsi" w:hAnsiTheme="minorHAnsi" w:cstheme="minorBidi"/>
      <w:sz w:val="22"/>
      <w:szCs w:val="22"/>
      <w:lang w:val="en-IE" w:eastAsia="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
    <w:name w:val="Grid Table 4 Accent 5"/>
    <w:basedOn w:val="TableNormal"/>
    <w:uiPriority w:val="49"/>
    <w:rsid w:val="00B65CC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40">
    <w:name w:val="Table Grid4"/>
    <w:basedOn w:val="TableNormal"/>
    <w:next w:val="TableGrid"/>
    <w:uiPriority w:val="39"/>
    <w:rsid w:val="003E28B3"/>
    <w:rPr>
      <w:rFonts w:asciiTheme="minorHAnsi" w:eastAsiaTheme="minorHAnsi" w:hAnsiTheme="minorHAnsi" w:cstheme="minorBid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C73A07"/>
    <w:rPr>
      <w:rFonts w:asciiTheme="minorHAnsi" w:eastAsiaTheme="minorHAnsi" w:hAnsiTheme="minorHAnsi" w:cstheme="minorBid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C73A07"/>
    <w:rPr>
      <w:rFonts w:asciiTheme="minorHAnsi" w:eastAsiaTheme="minorHAnsi" w:hAnsiTheme="minorHAnsi" w:cstheme="minorBid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5737A"/>
    <w:rPr>
      <w:sz w:val="24"/>
      <w:szCs w:val="24"/>
      <w:lang w:val="en-IE" w:eastAsia="en-US"/>
    </w:rPr>
  </w:style>
  <w:style w:type="character" w:styleId="UnresolvedMention">
    <w:name w:val="Unresolved Mention"/>
    <w:basedOn w:val="DefaultParagraphFont"/>
    <w:uiPriority w:val="99"/>
    <w:semiHidden/>
    <w:unhideWhenUsed/>
    <w:rsid w:val="00972687"/>
    <w:rPr>
      <w:color w:val="605E5C"/>
      <w:shd w:val="clear" w:color="auto" w:fill="E1DFDD"/>
    </w:rPr>
  </w:style>
  <w:style w:type="character" w:customStyle="1" w:styleId="ui-provider">
    <w:name w:val="ui-provider"/>
    <w:basedOn w:val="DefaultParagraphFont"/>
    <w:rsid w:val="00AB5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7769">
      <w:bodyDiv w:val="1"/>
      <w:marLeft w:val="0"/>
      <w:marRight w:val="0"/>
      <w:marTop w:val="0"/>
      <w:marBottom w:val="0"/>
      <w:divBdr>
        <w:top w:val="none" w:sz="0" w:space="0" w:color="auto"/>
        <w:left w:val="none" w:sz="0" w:space="0" w:color="auto"/>
        <w:bottom w:val="none" w:sz="0" w:space="0" w:color="auto"/>
        <w:right w:val="none" w:sz="0" w:space="0" w:color="auto"/>
      </w:divBdr>
    </w:div>
    <w:div w:id="87314169">
      <w:bodyDiv w:val="1"/>
      <w:marLeft w:val="0"/>
      <w:marRight w:val="0"/>
      <w:marTop w:val="0"/>
      <w:marBottom w:val="0"/>
      <w:divBdr>
        <w:top w:val="none" w:sz="0" w:space="0" w:color="auto"/>
        <w:left w:val="none" w:sz="0" w:space="0" w:color="auto"/>
        <w:bottom w:val="none" w:sz="0" w:space="0" w:color="auto"/>
        <w:right w:val="none" w:sz="0" w:space="0" w:color="auto"/>
      </w:divBdr>
    </w:div>
    <w:div w:id="97801005">
      <w:bodyDiv w:val="1"/>
      <w:marLeft w:val="0"/>
      <w:marRight w:val="0"/>
      <w:marTop w:val="0"/>
      <w:marBottom w:val="0"/>
      <w:divBdr>
        <w:top w:val="none" w:sz="0" w:space="0" w:color="auto"/>
        <w:left w:val="none" w:sz="0" w:space="0" w:color="auto"/>
        <w:bottom w:val="none" w:sz="0" w:space="0" w:color="auto"/>
        <w:right w:val="none" w:sz="0" w:space="0" w:color="auto"/>
      </w:divBdr>
    </w:div>
    <w:div w:id="116266359">
      <w:bodyDiv w:val="1"/>
      <w:marLeft w:val="0"/>
      <w:marRight w:val="0"/>
      <w:marTop w:val="0"/>
      <w:marBottom w:val="0"/>
      <w:divBdr>
        <w:top w:val="none" w:sz="0" w:space="0" w:color="auto"/>
        <w:left w:val="none" w:sz="0" w:space="0" w:color="auto"/>
        <w:bottom w:val="none" w:sz="0" w:space="0" w:color="auto"/>
        <w:right w:val="none" w:sz="0" w:space="0" w:color="auto"/>
      </w:divBdr>
    </w:div>
    <w:div w:id="239799554">
      <w:bodyDiv w:val="1"/>
      <w:marLeft w:val="0"/>
      <w:marRight w:val="0"/>
      <w:marTop w:val="0"/>
      <w:marBottom w:val="0"/>
      <w:divBdr>
        <w:top w:val="none" w:sz="0" w:space="0" w:color="auto"/>
        <w:left w:val="none" w:sz="0" w:space="0" w:color="auto"/>
        <w:bottom w:val="none" w:sz="0" w:space="0" w:color="auto"/>
        <w:right w:val="none" w:sz="0" w:space="0" w:color="auto"/>
      </w:divBdr>
    </w:div>
    <w:div w:id="256787231">
      <w:bodyDiv w:val="1"/>
      <w:marLeft w:val="0"/>
      <w:marRight w:val="0"/>
      <w:marTop w:val="0"/>
      <w:marBottom w:val="0"/>
      <w:divBdr>
        <w:top w:val="none" w:sz="0" w:space="0" w:color="auto"/>
        <w:left w:val="none" w:sz="0" w:space="0" w:color="auto"/>
        <w:bottom w:val="none" w:sz="0" w:space="0" w:color="auto"/>
        <w:right w:val="none" w:sz="0" w:space="0" w:color="auto"/>
      </w:divBdr>
    </w:div>
    <w:div w:id="382414472">
      <w:bodyDiv w:val="1"/>
      <w:marLeft w:val="0"/>
      <w:marRight w:val="0"/>
      <w:marTop w:val="0"/>
      <w:marBottom w:val="0"/>
      <w:divBdr>
        <w:top w:val="none" w:sz="0" w:space="0" w:color="auto"/>
        <w:left w:val="none" w:sz="0" w:space="0" w:color="auto"/>
        <w:bottom w:val="none" w:sz="0" w:space="0" w:color="auto"/>
        <w:right w:val="none" w:sz="0" w:space="0" w:color="auto"/>
      </w:divBdr>
    </w:div>
    <w:div w:id="441346360">
      <w:bodyDiv w:val="1"/>
      <w:marLeft w:val="60"/>
      <w:marRight w:val="60"/>
      <w:marTop w:val="60"/>
      <w:marBottom w:val="15"/>
      <w:divBdr>
        <w:top w:val="none" w:sz="0" w:space="0" w:color="auto"/>
        <w:left w:val="none" w:sz="0" w:space="0" w:color="auto"/>
        <w:bottom w:val="none" w:sz="0" w:space="0" w:color="auto"/>
        <w:right w:val="none" w:sz="0" w:space="0" w:color="auto"/>
      </w:divBdr>
      <w:divsChild>
        <w:div w:id="1755276132">
          <w:marLeft w:val="0"/>
          <w:marRight w:val="0"/>
          <w:marTop w:val="0"/>
          <w:marBottom w:val="0"/>
          <w:divBdr>
            <w:top w:val="none" w:sz="0" w:space="0" w:color="auto"/>
            <w:left w:val="none" w:sz="0" w:space="0" w:color="auto"/>
            <w:bottom w:val="none" w:sz="0" w:space="0" w:color="auto"/>
            <w:right w:val="none" w:sz="0" w:space="0" w:color="auto"/>
          </w:divBdr>
        </w:div>
      </w:divsChild>
    </w:div>
    <w:div w:id="519972882">
      <w:bodyDiv w:val="1"/>
      <w:marLeft w:val="0"/>
      <w:marRight w:val="0"/>
      <w:marTop w:val="0"/>
      <w:marBottom w:val="0"/>
      <w:divBdr>
        <w:top w:val="none" w:sz="0" w:space="0" w:color="auto"/>
        <w:left w:val="none" w:sz="0" w:space="0" w:color="auto"/>
        <w:bottom w:val="none" w:sz="0" w:space="0" w:color="auto"/>
        <w:right w:val="none" w:sz="0" w:space="0" w:color="auto"/>
      </w:divBdr>
    </w:div>
    <w:div w:id="697850766">
      <w:bodyDiv w:val="1"/>
      <w:marLeft w:val="0"/>
      <w:marRight w:val="0"/>
      <w:marTop w:val="0"/>
      <w:marBottom w:val="0"/>
      <w:divBdr>
        <w:top w:val="none" w:sz="0" w:space="0" w:color="auto"/>
        <w:left w:val="none" w:sz="0" w:space="0" w:color="auto"/>
        <w:bottom w:val="none" w:sz="0" w:space="0" w:color="auto"/>
        <w:right w:val="none" w:sz="0" w:space="0" w:color="auto"/>
      </w:divBdr>
    </w:div>
    <w:div w:id="1000424633">
      <w:bodyDiv w:val="1"/>
      <w:marLeft w:val="0"/>
      <w:marRight w:val="0"/>
      <w:marTop w:val="0"/>
      <w:marBottom w:val="0"/>
      <w:divBdr>
        <w:top w:val="none" w:sz="0" w:space="0" w:color="auto"/>
        <w:left w:val="none" w:sz="0" w:space="0" w:color="auto"/>
        <w:bottom w:val="none" w:sz="0" w:space="0" w:color="auto"/>
        <w:right w:val="none" w:sz="0" w:space="0" w:color="auto"/>
      </w:divBdr>
    </w:div>
    <w:div w:id="1030227171">
      <w:bodyDiv w:val="1"/>
      <w:marLeft w:val="0"/>
      <w:marRight w:val="0"/>
      <w:marTop w:val="0"/>
      <w:marBottom w:val="0"/>
      <w:divBdr>
        <w:top w:val="none" w:sz="0" w:space="0" w:color="auto"/>
        <w:left w:val="none" w:sz="0" w:space="0" w:color="auto"/>
        <w:bottom w:val="none" w:sz="0" w:space="0" w:color="auto"/>
        <w:right w:val="none" w:sz="0" w:space="0" w:color="auto"/>
      </w:divBdr>
    </w:div>
    <w:div w:id="1095981916">
      <w:bodyDiv w:val="1"/>
      <w:marLeft w:val="0"/>
      <w:marRight w:val="0"/>
      <w:marTop w:val="0"/>
      <w:marBottom w:val="0"/>
      <w:divBdr>
        <w:top w:val="none" w:sz="0" w:space="0" w:color="auto"/>
        <w:left w:val="none" w:sz="0" w:space="0" w:color="auto"/>
        <w:bottom w:val="none" w:sz="0" w:space="0" w:color="auto"/>
        <w:right w:val="none" w:sz="0" w:space="0" w:color="auto"/>
      </w:divBdr>
    </w:div>
    <w:div w:id="1114593825">
      <w:bodyDiv w:val="1"/>
      <w:marLeft w:val="0"/>
      <w:marRight w:val="0"/>
      <w:marTop w:val="0"/>
      <w:marBottom w:val="0"/>
      <w:divBdr>
        <w:top w:val="none" w:sz="0" w:space="0" w:color="auto"/>
        <w:left w:val="none" w:sz="0" w:space="0" w:color="auto"/>
        <w:bottom w:val="none" w:sz="0" w:space="0" w:color="auto"/>
        <w:right w:val="none" w:sz="0" w:space="0" w:color="auto"/>
      </w:divBdr>
    </w:div>
    <w:div w:id="1242136302">
      <w:bodyDiv w:val="1"/>
      <w:marLeft w:val="0"/>
      <w:marRight w:val="0"/>
      <w:marTop w:val="0"/>
      <w:marBottom w:val="0"/>
      <w:divBdr>
        <w:top w:val="none" w:sz="0" w:space="0" w:color="auto"/>
        <w:left w:val="none" w:sz="0" w:space="0" w:color="auto"/>
        <w:bottom w:val="none" w:sz="0" w:space="0" w:color="auto"/>
        <w:right w:val="none" w:sz="0" w:space="0" w:color="auto"/>
      </w:divBdr>
    </w:div>
    <w:div w:id="1415781817">
      <w:bodyDiv w:val="1"/>
      <w:marLeft w:val="0"/>
      <w:marRight w:val="0"/>
      <w:marTop w:val="0"/>
      <w:marBottom w:val="0"/>
      <w:divBdr>
        <w:top w:val="none" w:sz="0" w:space="0" w:color="auto"/>
        <w:left w:val="none" w:sz="0" w:space="0" w:color="auto"/>
        <w:bottom w:val="none" w:sz="0" w:space="0" w:color="auto"/>
        <w:right w:val="none" w:sz="0" w:space="0" w:color="auto"/>
      </w:divBdr>
    </w:div>
    <w:div w:id="1528980215">
      <w:bodyDiv w:val="1"/>
      <w:marLeft w:val="0"/>
      <w:marRight w:val="0"/>
      <w:marTop w:val="0"/>
      <w:marBottom w:val="0"/>
      <w:divBdr>
        <w:top w:val="none" w:sz="0" w:space="0" w:color="auto"/>
        <w:left w:val="none" w:sz="0" w:space="0" w:color="auto"/>
        <w:bottom w:val="none" w:sz="0" w:space="0" w:color="auto"/>
        <w:right w:val="none" w:sz="0" w:space="0" w:color="auto"/>
      </w:divBdr>
    </w:div>
    <w:div w:id="1594050310">
      <w:bodyDiv w:val="1"/>
      <w:marLeft w:val="0"/>
      <w:marRight w:val="0"/>
      <w:marTop w:val="0"/>
      <w:marBottom w:val="0"/>
      <w:divBdr>
        <w:top w:val="none" w:sz="0" w:space="0" w:color="auto"/>
        <w:left w:val="none" w:sz="0" w:space="0" w:color="auto"/>
        <w:bottom w:val="none" w:sz="0" w:space="0" w:color="auto"/>
        <w:right w:val="none" w:sz="0" w:space="0" w:color="auto"/>
      </w:divBdr>
    </w:div>
    <w:div w:id="1774323001">
      <w:bodyDiv w:val="1"/>
      <w:marLeft w:val="0"/>
      <w:marRight w:val="0"/>
      <w:marTop w:val="0"/>
      <w:marBottom w:val="0"/>
      <w:divBdr>
        <w:top w:val="none" w:sz="0" w:space="0" w:color="auto"/>
        <w:left w:val="none" w:sz="0" w:space="0" w:color="auto"/>
        <w:bottom w:val="none" w:sz="0" w:space="0" w:color="auto"/>
        <w:right w:val="none" w:sz="0" w:space="0" w:color="auto"/>
      </w:divBdr>
    </w:div>
    <w:div w:id="1792043432">
      <w:bodyDiv w:val="1"/>
      <w:marLeft w:val="0"/>
      <w:marRight w:val="0"/>
      <w:marTop w:val="0"/>
      <w:marBottom w:val="0"/>
      <w:divBdr>
        <w:top w:val="none" w:sz="0" w:space="0" w:color="auto"/>
        <w:left w:val="none" w:sz="0" w:space="0" w:color="auto"/>
        <w:bottom w:val="none" w:sz="0" w:space="0" w:color="auto"/>
        <w:right w:val="none" w:sz="0" w:space="0" w:color="auto"/>
      </w:divBdr>
    </w:div>
    <w:div w:id="1856335612">
      <w:bodyDiv w:val="1"/>
      <w:marLeft w:val="0"/>
      <w:marRight w:val="0"/>
      <w:marTop w:val="0"/>
      <w:marBottom w:val="0"/>
      <w:divBdr>
        <w:top w:val="none" w:sz="0" w:space="0" w:color="auto"/>
        <w:left w:val="none" w:sz="0" w:space="0" w:color="auto"/>
        <w:bottom w:val="none" w:sz="0" w:space="0" w:color="auto"/>
        <w:right w:val="none" w:sz="0" w:space="0" w:color="auto"/>
      </w:divBdr>
    </w:div>
    <w:div w:id="1900551719">
      <w:bodyDiv w:val="1"/>
      <w:marLeft w:val="0"/>
      <w:marRight w:val="0"/>
      <w:marTop w:val="0"/>
      <w:marBottom w:val="0"/>
      <w:divBdr>
        <w:top w:val="none" w:sz="0" w:space="0" w:color="auto"/>
        <w:left w:val="none" w:sz="0" w:space="0" w:color="auto"/>
        <w:bottom w:val="none" w:sz="0" w:space="0" w:color="auto"/>
        <w:right w:val="none" w:sz="0" w:space="0" w:color="auto"/>
      </w:divBdr>
      <w:divsChild>
        <w:div w:id="823664106">
          <w:marLeft w:val="0"/>
          <w:marRight w:val="0"/>
          <w:marTop w:val="0"/>
          <w:marBottom w:val="300"/>
          <w:divBdr>
            <w:top w:val="none" w:sz="0" w:space="0" w:color="auto"/>
            <w:left w:val="none" w:sz="0" w:space="0" w:color="auto"/>
            <w:bottom w:val="none" w:sz="0" w:space="0" w:color="auto"/>
            <w:right w:val="none" w:sz="0" w:space="0" w:color="auto"/>
          </w:divBdr>
          <w:divsChild>
            <w:div w:id="1356076358">
              <w:marLeft w:val="-225"/>
              <w:marRight w:val="-225"/>
              <w:marTop w:val="0"/>
              <w:marBottom w:val="0"/>
              <w:divBdr>
                <w:top w:val="none" w:sz="0" w:space="0" w:color="auto"/>
                <w:left w:val="none" w:sz="0" w:space="0" w:color="auto"/>
                <w:bottom w:val="none" w:sz="0" w:space="0" w:color="auto"/>
                <w:right w:val="none" w:sz="0" w:space="0" w:color="auto"/>
              </w:divBdr>
            </w:div>
          </w:divsChild>
        </w:div>
        <w:div w:id="1402679274">
          <w:marLeft w:val="0"/>
          <w:marRight w:val="0"/>
          <w:marTop w:val="0"/>
          <w:marBottom w:val="300"/>
          <w:divBdr>
            <w:top w:val="none" w:sz="0" w:space="0" w:color="auto"/>
            <w:left w:val="none" w:sz="0" w:space="0" w:color="auto"/>
            <w:bottom w:val="none" w:sz="0" w:space="0" w:color="auto"/>
            <w:right w:val="none" w:sz="0" w:space="0" w:color="auto"/>
          </w:divBdr>
          <w:divsChild>
            <w:div w:id="898899822">
              <w:marLeft w:val="-225"/>
              <w:marRight w:val="-225"/>
              <w:marTop w:val="0"/>
              <w:marBottom w:val="0"/>
              <w:divBdr>
                <w:top w:val="none" w:sz="0" w:space="0" w:color="auto"/>
                <w:left w:val="none" w:sz="0" w:space="0" w:color="auto"/>
                <w:bottom w:val="none" w:sz="0" w:space="0" w:color="auto"/>
                <w:right w:val="none" w:sz="0" w:space="0" w:color="auto"/>
              </w:divBdr>
            </w:div>
          </w:divsChild>
        </w:div>
        <w:div w:id="1614436195">
          <w:marLeft w:val="0"/>
          <w:marRight w:val="0"/>
          <w:marTop w:val="0"/>
          <w:marBottom w:val="300"/>
          <w:divBdr>
            <w:top w:val="none" w:sz="0" w:space="0" w:color="auto"/>
            <w:left w:val="none" w:sz="0" w:space="0" w:color="auto"/>
            <w:bottom w:val="none" w:sz="0" w:space="0" w:color="auto"/>
            <w:right w:val="none" w:sz="0" w:space="0" w:color="auto"/>
          </w:divBdr>
          <w:divsChild>
            <w:div w:id="688338073">
              <w:marLeft w:val="-225"/>
              <w:marRight w:val="-225"/>
              <w:marTop w:val="0"/>
              <w:marBottom w:val="0"/>
              <w:divBdr>
                <w:top w:val="none" w:sz="0" w:space="0" w:color="auto"/>
                <w:left w:val="none" w:sz="0" w:space="0" w:color="auto"/>
                <w:bottom w:val="none" w:sz="0" w:space="0" w:color="auto"/>
                <w:right w:val="none" w:sz="0" w:space="0" w:color="auto"/>
              </w:divBdr>
            </w:div>
          </w:divsChild>
        </w:div>
        <w:div w:id="924456139">
          <w:marLeft w:val="0"/>
          <w:marRight w:val="0"/>
          <w:marTop w:val="0"/>
          <w:marBottom w:val="300"/>
          <w:divBdr>
            <w:top w:val="none" w:sz="0" w:space="0" w:color="auto"/>
            <w:left w:val="none" w:sz="0" w:space="0" w:color="auto"/>
            <w:bottom w:val="none" w:sz="0" w:space="0" w:color="auto"/>
            <w:right w:val="none" w:sz="0" w:space="0" w:color="auto"/>
          </w:divBdr>
          <w:divsChild>
            <w:div w:id="476647840">
              <w:marLeft w:val="-225"/>
              <w:marRight w:val="-225"/>
              <w:marTop w:val="0"/>
              <w:marBottom w:val="0"/>
              <w:divBdr>
                <w:top w:val="none" w:sz="0" w:space="0" w:color="auto"/>
                <w:left w:val="none" w:sz="0" w:space="0" w:color="auto"/>
                <w:bottom w:val="none" w:sz="0" w:space="0" w:color="auto"/>
                <w:right w:val="none" w:sz="0" w:space="0" w:color="auto"/>
              </w:divBdr>
            </w:div>
          </w:divsChild>
        </w:div>
        <w:div w:id="71006320">
          <w:marLeft w:val="0"/>
          <w:marRight w:val="0"/>
          <w:marTop w:val="0"/>
          <w:marBottom w:val="750"/>
          <w:divBdr>
            <w:top w:val="none" w:sz="0" w:space="0" w:color="auto"/>
            <w:left w:val="single" w:sz="12" w:space="11" w:color="EDECE5"/>
            <w:bottom w:val="none" w:sz="0" w:space="0" w:color="auto"/>
            <w:right w:val="none" w:sz="0" w:space="0" w:color="auto"/>
          </w:divBdr>
          <w:divsChild>
            <w:div w:id="2089184347">
              <w:marLeft w:val="-225"/>
              <w:marRight w:val="-225"/>
              <w:marTop w:val="0"/>
              <w:marBottom w:val="0"/>
              <w:divBdr>
                <w:top w:val="none" w:sz="0" w:space="0" w:color="auto"/>
                <w:left w:val="none" w:sz="0" w:space="0" w:color="auto"/>
                <w:bottom w:val="none" w:sz="0" w:space="0" w:color="auto"/>
                <w:right w:val="none" w:sz="0" w:space="0" w:color="auto"/>
              </w:divBdr>
              <w:divsChild>
                <w:div w:id="7217099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77331">
          <w:marLeft w:val="0"/>
          <w:marRight w:val="0"/>
          <w:marTop w:val="0"/>
          <w:marBottom w:val="750"/>
          <w:divBdr>
            <w:top w:val="none" w:sz="0" w:space="0" w:color="auto"/>
            <w:left w:val="single" w:sz="12" w:space="11" w:color="EDECE5"/>
            <w:bottom w:val="none" w:sz="0" w:space="0" w:color="auto"/>
            <w:right w:val="none" w:sz="0" w:space="0" w:color="auto"/>
          </w:divBdr>
          <w:divsChild>
            <w:div w:id="1287658476">
              <w:marLeft w:val="-225"/>
              <w:marRight w:val="-225"/>
              <w:marTop w:val="0"/>
              <w:marBottom w:val="0"/>
              <w:divBdr>
                <w:top w:val="none" w:sz="0" w:space="0" w:color="auto"/>
                <w:left w:val="none" w:sz="0" w:space="0" w:color="auto"/>
                <w:bottom w:val="none" w:sz="0" w:space="0" w:color="auto"/>
                <w:right w:val="none" w:sz="0" w:space="0" w:color="auto"/>
              </w:divBdr>
              <w:divsChild>
                <w:div w:id="4120952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00852">
          <w:marLeft w:val="0"/>
          <w:marRight w:val="0"/>
          <w:marTop w:val="0"/>
          <w:marBottom w:val="750"/>
          <w:divBdr>
            <w:top w:val="none" w:sz="0" w:space="0" w:color="auto"/>
            <w:left w:val="single" w:sz="12" w:space="11" w:color="EDECE5"/>
            <w:bottom w:val="none" w:sz="0" w:space="0" w:color="auto"/>
            <w:right w:val="none" w:sz="0" w:space="0" w:color="auto"/>
          </w:divBdr>
          <w:divsChild>
            <w:div w:id="2020501834">
              <w:marLeft w:val="-225"/>
              <w:marRight w:val="-225"/>
              <w:marTop w:val="0"/>
              <w:marBottom w:val="0"/>
              <w:divBdr>
                <w:top w:val="none" w:sz="0" w:space="0" w:color="auto"/>
                <w:left w:val="none" w:sz="0" w:space="0" w:color="auto"/>
                <w:bottom w:val="none" w:sz="0" w:space="0" w:color="auto"/>
                <w:right w:val="none" w:sz="0" w:space="0" w:color="auto"/>
              </w:divBdr>
              <w:divsChild>
                <w:div w:id="18605838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5086">
          <w:marLeft w:val="0"/>
          <w:marRight w:val="0"/>
          <w:marTop w:val="0"/>
          <w:marBottom w:val="750"/>
          <w:divBdr>
            <w:top w:val="none" w:sz="0" w:space="0" w:color="auto"/>
            <w:left w:val="single" w:sz="12" w:space="11" w:color="EDECE5"/>
            <w:bottom w:val="none" w:sz="0" w:space="0" w:color="auto"/>
            <w:right w:val="none" w:sz="0" w:space="0" w:color="auto"/>
          </w:divBdr>
          <w:divsChild>
            <w:div w:id="1386685844">
              <w:marLeft w:val="-225"/>
              <w:marRight w:val="-225"/>
              <w:marTop w:val="0"/>
              <w:marBottom w:val="0"/>
              <w:divBdr>
                <w:top w:val="none" w:sz="0" w:space="0" w:color="auto"/>
                <w:left w:val="none" w:sz="0" w:space="0" w:color="auto"/>
                <w:bottom w:val="none" w:sz="0" w:space="0" w:color="auto"/>
                <w:right w:val="none" w:sz="0" w:space="0" w:color="auto"/>
              </w:divBdr>
              <w:divsChild>
                <w:div w:id="10107919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69489">
          <w:marLeft w:val="0"/>
          <w:marRight w:val="0"/>
          <w:marTop w:val="0"/>
          <w:marBottom w:val="750"/>
          <w:divBdr>
            <w:top w:val="none" w:sz="0" w:space="0" w:color="auto"/>
            <w:left w:val="single" w:sz="12" w:space="11" w:color="EDECE5"/>
            <w:bottom w:val="none" w:sz="0" w:space="0" w:color="auto"/>
            <w:right w:val="none" w:sz="0" w:space="0" w:color="auto"/>
          </w:divBdr>
          <w:divsChild>
            <w:div w:id="961838241">
              <w:marLeft w:val="-225"/>
              <w:marRight w:val="-225"/>
              <w:marTop w:val="0"/>
              <w:marBottom w:val="0"/>
              <w:divBdr>
                <w:top w:val="none" w:sz="0" w:space="0" w:color="auto"/>
                <w:left w:val="none" w:sz="0" w:space="0" w:color="auto"/>
                <w:bottom w:val="none" w:sz="0" w:space="0" w:color="auto"/>
                <w:right w:val="none" w:sz="0" w:space="0" w:color="auto"/>
              </w:divBdr>
              <w:divsChild>
                <w:div w:id="3760497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89872">
          <w:marLeft w:val="0"/>
          <w:marRight w:val="0"/>
          <w:marTop w:val="0"/>
          <w:marBottom w:val="300"/>
          <w:divBdr>
            <w:top w:val="none" w:sz="0" w:space="0" w:color="auto"/>
            <w:left w:val="none" w:sz="0" w:space="0" w:color="auto"/>
            <w:bottom w:val="none" w:sz="0" w:space="0" w:color="auto"/>
            <w:right w:val="none" w:sz="0" w:space="0" w:color="auto"/>
          </w:divBdr>
          <w:divsChild>
            <w:div w:id="1166897565">
              <w:marLeft w:val="-225"/>
              <w:marRight w:val="-225"/>
              <w:marTop w:val="0"/>
              <w:marBottom w:val="0"/>
              <w:divBdr>
                <w:top w:val="none" w:sz="0" w:space="0" w:color="auto"/>
                <w:left w:val="none" w:sz="0" w:space="0" w:color="auto"/>
                <w:bottom w:val="none" w:sz="0" w:space="0" w:color="auto"/>
                <w:right w:val="none" w:sz="0" w:space="0" w:color="auto"/>
              </w:divBdr>
            </w:div>
          </w:divsChild>
        </w:div>
        <w:div w:id="1954483845">
          <w:marLeft w:val="0"/>
          <w:marRight w:val="0"/>
          <w:marTop w:val="0"/>
          <w:marBottom w:val="300"/>
          <w:divBdr>
            <w:top w:val="none" w:sz="0" w:space="0" w:color="auto"/>
            <w:left w:val="none" w:sz="0" w:space="0" w:color="auto"/>
            <w:bottom w:val="none" w:sz="0" w:space="0" w:color="auto"/>
            <w:right w:val="none" w:sz="0" w:space="0" w:color="auto"/>
          </w:divBdr>
          <w:divsChild>
            <w:div w:id="1303267693">
              <w:marLeft w:val="-225"/>
              <w:marRight w:val="-225"/>
              <w:marTop w:val="0"/>
              <w:marBottom w:val="0"/>
              <w:divBdr>
                <w:top w:val="none" w:sz="0" w:space="0" w:color="auto"/>
                <w:left w:val="none" w:sz="0" w:space="0" w:color="auto"/>
                <w:bottom w:val="none" w:sz="0" w:space="0" w:color="auto"/>
                <w:right w:val="none" w:sz="0" w:space="0" w:color="auto"/>
              </w:divBdr>
            </w:div>
          </w:divsChild>
        </w:div>
        <w:div w:id="427501173">
          <w:marLeft w:val="0"/>
          <w:marRight w:val="0"/>
          <w:marTop w:val="0"/>
          <w:marBottom w:val="300"/>
          <w:divBdr>
            <w:top w:val="none" w:sz="0" w:space="0" w:color="auto"/>
            <w:left w:val="none" w:sz="0" w:space="0" w:color="auto"/>
            <w:bottom w:val="none" w:sz="0" w:space="0" w:color="auto"/>
            <w:right w:val="none" w:sz="0" w:space="0" w:color="auto"/>
          </w:divBdr>
          <w:divsChild>
            <w:div w:id="492260478">
              <w:marLeft w:val="-225"/>
              <w:marRight w:val="-225"/>
              <w:marTop w:val="0"/>
              <w:marBottom w:val="0"/>
              <w:divBdr>
                <w:top w:val="none" w:sz="0" w:space="0" w:color="auto"/>
                <w:left w:val="none" w:sz="0" w:space="0" w:color="auto"/>
                <w:bottom w:val="none" w:sz="0" w:space="0" w:color="auto"/>
                <w:right w:val="none" w:sz="0" w:space="0" w:color="auto"/>
              </w:divBdr>
            </w:div>
          </w:divsChild>
        </w:div>
        <w:div w:id="435448468">
          <w:marLeft w:val="0"/>
          <w:marRight w:val="0"/>
          <w:marTop w:val="0"/>
          <w:marBottom w:val="300"/>
          <w:divBdr>
            <w:top w:val="none" w:sz="0" w:space="0" w:color="auto"/>
            <w:left w:val="none" w:sz="0" w:space="0" w:color="auto"/>
            <w:bottom w:val="none" w:sz="0" w:space="0" w:color="auto"/>
            <w:right w:val="none" w:sz="0" w:space="0" w:color="auto"/>
          </w:divBdr>
          <w:divsChild>
            <w:div w:id="1936091377">
              <w:marLeft w:val="-225"/>
              <w:marRight w:val="-225"/>
              <w:marTop w:val="0"/>
              <w:marBottom w:val="0"/>
              <w:divBdr>
                <w:top w:val="none" w:sz="0" w:space="0" w:color="auto"/>
                <w:left w:val="none" w:sz="0" w:space="0" w:color="auto"/>
                <w:bottom w:val="none" w:sz="0" w:space="0" w:color="auto"/>
                <w:right w:val="none" w:sz="0" w:space="0" w:color="auto"/>
              </w:divBdr>
            </w:div>
          </w:divsChild>
        </w:div>
        <w:div w:id="1438403349">
          <w:marLeft w:val="0"/>
          <w:marRight w:val="0"/>
          <w:marTop w:val="0"/>
          <w:marBottom w:val="750"/>
          <w:divBdr>
            <w:top w:val="none" w:sz="0" w:space="0" w:color="auto"/>
            <w:left w:val="single" w:sz="12" w:space="11" w:color="EDECE5"/>
            <w:bottom w:val="none" w:sz="0" w:space="0" w:color="auto"/>
            <w:right w:val="none" w:sz="0" w:space="0" w:color="auto"/>
          </w:divBdr>
          <w:divsChild>
            <w:div w:id="1220901365">
              <w:marLeft w:val="-225"/>
              <w:marRight w:val="-225"/>
              <w:marTop w:val="0"/>
              <w:marBottom w:val="0"/>
              <w:divBdr>
                <w:top w:val="none" w:sz="0" w:space="0" w:color="auto"/>
                <w:left w:val="none" w:sz="0" w:space="0" w:color="auto"/>
                <w:bottom w:val="none" w:sz="0" w:space="0" w:color="auto"/>
                <w:right w:val="none" w:sz="0" w:space="0" w:color="auto"/>
              </w:divBdr>
              <w:divsChild>
                <w:div w:id="12672326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127410">
          <w:marLeft w:val="0"/>
          <w:marRight w:val="0"/>
          <w:marTop w:val="0"/>
          <w:marBottom w:val="750"/>
          <w:divBdr>
            <w:top w:val="none" w:sz="0" w:space="0" w:color="auto"/>
            <w:left w:val="single" w:sz="12" w:space="11" w:color="EDECE5"/>
            <w:bottom w:val="none" w:sz="0" w:space="0" w:color="auto"/>
            <w:right w:val="none" w:sz="0" w:space="0" w:color="auto"/>
          </w:divBdr>
          <w:divsChild>
            <w:div w:id="172960927">
              <w:marLeft w:val="-225"/>
              <w:marRight w:val="-225"/>
              <w:marTop w:val="0"/>
              <w:marBottom w:val="0"/>
              <w:divBdr>
                <w:top w:val="none" w:sz="0" w:space="0" w:color="auto"/>
                <w:left w:val="none" w:sz="0" w:space="0" w:color="auto"/>
                <w:bottom w:val="none" w:sz="0" w:space="0" w:color="auto"/>
                <w:right w:val="none" w:sz="0" w:space="0" w:color="auto"/>
              </w:divBdr>
              <w:divsChild>
                <w:div w:id="2425722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20369">
          <w:marLeft w:val="0"/>
          <w:marRight w:val="0"/>
          <w:marTop w:val="0"/>
          <w:marBottom w:val="750"/>
          <w:divBdr>
            <w:top w:val="none" w:sz="0" w:space="0" w:color="auto"/>
            <w:left w:val="single" w:sz="12" w:space="11" w:color="EDECE5"/>
            <w:bottom w:val="none" w:sz="0" w:space="0" w:color="auto"/>
            <w:right w:val="none" w:sz="0" w:space="0" w:color="auto"/>
          </w:divBdr>
          <w:divsChild>
            <w:div w:id="1494296011">
              <w:marLeft w:val="-225"/>
              <w:marRight w:val="-225"/>
              <w:marTop w:val="0"/>
              <w:marBottom w:val="0"/>
              <w:divBdr>
                <w:top w:val="none" w:sz="0" w:space="0" w:color="auto"/>
                <w:left w:val="none" w:sz="0" w:space="0" w:color="auto"/>
                <w:bottom w:val="none" w:sz="0" w:space="0" w:color="auto"/>
                <w:right w:val="none" w:sz="0" w:space="0" w:color="auto"/>
              </w:divBdr>
              <w:divsChild>
                <w:div w:id="9826570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6601">
          <w:marLeft w:val="0"/>
          <w:marRight w:val="0"/>
          <w:marTop w:val="0"/>
          <w:marBottom w:val="750"/>
          <w:divBdr>
            <w:top w:val="none" w:sz="0" w:space="0" w:color="auto"/>
            <w:left w:val="single" w:sz="12" w:space="11" w:color="EDECE5"/>
            <w:bottom w:val="none" w:sz="0" w:space="0" w:color="auto"/>
            <w:right w:val="none" w:sz="0" w:space="0" w:color="auto"/>
          </w:divBdr>
          <w:divsChild>
            <w:div w:id="1889368345">
              <w:marLeft w:val="-225"/>
              <w:marRight w:val="-225"/>
              <w:marTop w:val="0"/>
              <w:marBottom w:val="0"/>
              <w:divBdr>
                <w:top w:val="none" w:sz="0" w:space="0" w:color="auto"/>
                <w:left w:val="none" w:sz="0" w:space="0" w:color="auto"/>
                <w:bottom w:val="none" w:sz="0" w:space="0" w:color="auto"/>
                <w:right w:val="none" w:sz="0" w:space="0" w:color="auto"/>
              </w:divBdr>
              <w:divsChild>
                <w:div w:id="492137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74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seai.ie/Your_Business/Triple_E_Product_Registe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tenders.gov.ie" TargetMode="External"/><Relationship Id="rId17" Type="http://schemas.openxmlformats.org/officeDocument/2006/relationships/hyperlink" Target="mailto:accountspayable@setu.ie" TargetMode="External"/><Relationship Id="rId2" Type="http://schemas.openxmlformats.org/officeDocument/2006/relationships/customXml" Target="../customXml/item2.xml"/><Relationship Id="rId16" Type="http://schemas.openxmlformats.org/officeDocument/2006/relationships/hyperlink" Target="https://www.setu.ie/uploads/inner/SETU-Safety-Statement-May-2022.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hyperlink" Target="http://www.irishstatutebook.ie/eli/2011/si/151/made/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2D4E26B4DB8C46A8C8332A1B32E522" ma:contentTypeVersion="14" ma:contentTypeDescription="Create a new document." ma:contentTypeScope="" ma:versionID="5dfc0f2df39e56ced80b59f85af513ec">
  <xsd:schema xmlns:xsd="http://www.w3.org/2001/XMLSchema" xmlns:xs="http://www.w3.org/2001/XMLSchema" xmlns:p="http://schemas.microsoft.com/office/2006/metadata/properties" xmlns:ns3="894d0943-1412-4043-8bd3-198e74a47524" xmlns:ns4="ba98ad0d-84d2-402f-b255-6c4f7ba5e4ee" targetNamespace="http://schemas.microsoft.com/office/2006/metadata/properties" ma:root="true" ma:fieldsID="dba9f445e452fb8767bdab35ca1c767c" ns3:_="" ns4:_="">
    <xsd:import namespace="894d0943-1412-4043-8bd3-198e74a47524"/>
    <xsd:import namespace="ba98ad0d-84d2-402f-b255-6c4f7ba5e4e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d0943-1412-4043-8bd3-198e74a475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8ad0d-84d2-402f-b255-6c4f7ba5e4e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AE6AE8-82B2-49DD-ADD8-D6F644DB8F6B}">
  <ds:schemaRefs>
    <ds:schemaRef ds:uri="http://schemas.openxmlformats.org/officeDocument/2006/bibliography"/>
  </ds:schemaRefs>
</ds:datastoreItem>
</file>

<file path=customXml/itemProps2.xml><?xml version="1.0" encoding="utf-8"?>
<ds:datastoreItem xmlns:ds="http://schemas.openxmlformats.org/officeDocument/2006/customXml" ds:itemID="{F7BB349E-16CF-4110-A8C0-9FABE3ACDB61}">
  <ds:schemaRefs>
    <ds:schemaRef ds:uri="http://schemas.microsoft.com/sharepoint/v3/contenttype/forms"/>
  </ds:schemaRefs>
</ds:datastoreItem>
</file>

<file path=customXml/itemProps3.xml><?xml version="1.0" encoding="utf-8"?>
<ds:datastoreItem xmlns:ds="http://schemas.openxmlformats.org/officeDocument/2006/customXml" ds:itemID="{070A2E6C-8152-4921-94EC-37DBD6E42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d0943-1412-4043-8bd3-198e74a47524"/>
    <ds:schemaRef ds:uri="ba98ad0d-84d2-402f-b255-6c4f7ba5e4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D8326A-AF62-40D5-B152-9BC9823461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37</Pages>
  <Words>8198</Words>
  <Characters>46734</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lpstr>
    </vt:vector>
  </TitlesOfParts>
  <Company>Waterford Institute of Tech</Company>
  <LinksUpToDate>false</LinksUpToDate>
  <CharactersWithSpaces>54823</CharactersWithSpaces>
  <SharedDoc>false</SharedDoc>
  <HLinks>
    <vt:vector size="60" baseType="variant">
      <vt:variant>
        <vt:i4>1441826</vt:i4>
      </vt:variant>
      <vt:variant>
        <vt:i4>27</vt:i4>
      </vt:variant>
      <vt:variant>
        <vt:i4>0</vt:i4>
      </vt:variant>
      <vt:variant>
        <vt:i4>5</vt:i4>
      </vt:variant>
      <vt:variant>
        <vt:lpwstr>mailto:weag@wit.ie</vt:lpwstr>
      </vt:variant>
      <vt:variant>
        <vt:lpwstr/>
      </vt:variant>
      <vt:variant>
        <vt:i4>6684735</vt:i4>
      </vt:variant>
      <vt:variant>
        <vt:i4>24</vt:i4>
      </vt:variant>
      <vt:variant>
        <vt:i4>0</vt:i4>
      </vt:variant>
      <vt:variant>
        <vt:i4>5</vt:i4>
      </vt:variant>
      <vt:variant>
        <vt:lpwstr>http://www.irishstatutebook.ie/eli/2011/si/151/made/en/pdf</vt:lpwstr>
      </vt:variant>
      <vt:variant>
        <vt:lpwstr/>
      </vt:variant>
      <vt:variant>
        <vt:i4>2293857</vt:i4>
      </vt:variant>
      <vt:variant>
        <vt:i4>21</vt:i4>
      </vt:variant>
      <vt:variant>
        <vt:i4>0</vt:i4>
      </vt:variant>
      <vt:variant>
        <vt:i4>5</vt:i4>
      </vt:variant>
      <vt:variant>
        <vt:lpwstr>http://www.seai.ie/Your_Business/Triple_E_Product_Register/</vt:lpwstr>
      </vt:variant>
      <vt:variant>
        <vt:lpwstr>sthash.pRLWkAkI.dpuf</vt:lpwstr>
      </vt:variant>
      <vt:variant>
        <vt:i4>1441837</vt:i4>
      </vt:variant>
      <vt:variant>
        <vt:i4>18</vt:i4>
      </vt:variant>
      <vt:variant>
        <vt:i4>0</vt:i4>
      </vt:variant>
      <vt:variant>
        <vt:i4>5</vt:i4>
      </vt:variant>
      <vt:variant>
        <vt:lpwstr>mailto:procurement@wit.ie</vt:lpwstr>
      </vt:variant>
      <vt:variant>
        <vt:lpwstr/>
      </vt:variant>
      <vt:variant>
        <vt:i4>6684735</vt:i4>
      </vt:variant>
      <vt:variant>
        <vt:i4>15</vt:i4>
      </vt:variant>
      <vt:variant>
        <vt:i4>0</vt:i4>
      </vt:variant>
      <vt:variant>
        <vt:i4>5</vt:i4>
      </vt:variant>
      <vt:variant>
        <vt:lpwstr>http://www.irishstatutebook.ie/eli/2011/si/151/made/en/pdf</vt:lpwstr>
      </vt:variant>
      <vt:variant>
        <vt:lpwstr/>
      </vt:variant>
      <vt:variant>
        <vt:i4>2293857</vt:i4>
      </vt:variant>
      <vt:variant>
        <vt:i4>12</vt:i4>
      </vt:variant>
      <vt:variant>
        <vt:i4>0</vt:i4>
      </vt:variant>
      <vt:variant>
        <vt:i4>5</vt:i4>
      </vt:variant>
      <vt:variant>
        <vt:lpwstr>http://www.seai.ie/Your_Business/Triple_E_Product_Register/</vt:lpwstr>
      </vt:variant>
      <vt:variant>
        <vt:lpwstr>sthash.pRLWkAkI.dpuf</vt:lpwstr>
      </vt:variant>
      <vt:variant>
        <vt:i4>6422638</vt:i4>
      </vt:variant>
      <vt:variant>
        <vt:i4>9</vt:i4>
      </vt:variant>
      <vt:variant>
        <vt:i4>0</vt:i4>
      </vt:variant>
      <vt:variant>
        <vt:i4>5</vt:i4>
      </vt:variant>
      <vt:variant>
        <vt:lpwstr>http://www.revenue.ie/</vt:lpwstr>
      </vt:variant>
      <vt:variant>
        <vt:lpwstr/>
      </vt:variant>
      <vt:variant>
        <vt:i4>1441837</vt:i4>
      </vt:variant>
      <vt:variant>
        <vt:i4>6</vt:i4>
      </vt:variant>
      <vt:variant>
        <vt:i4>0</vt:i4>
      </vt:variant>
      <vt:variant>
        <vt:i4>5</vt:i4>
      </vt:variant>
      <vt:variant>
        <vt:lpwstr>mailto:procurement@wit.ie</vt:lpwstr>
      </vt:variant>
      <vt:variant>
        <vt:lpwstr/>
      </vt:variant>
      <vt:variant>
        <vt:i4>7209074</vt:i4>
      </vt:variant>
      <vt:variant>
        <vt:i4>3</vt:i4>
      </vt:variant>
      <vt:variant>
        <vt:i4>0</vt:i4>
      </vt:variant>
      <vt:variant>
        <vt:i4>5</vt:i4>
      </vt:variant>
      <vt:variant>
        <vt:lpwstr>http://www.wit.ie/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Elaine Sheridan</dc:creator>
  <cp:keywords/>
  <dc:description/>
  <cp:lastModifiedBy>Vicky Doran</cp:lastModifiedBy>
  <cp:revision>17</cp:revision>
  <cp:lastPrinted>2026-06-03T07:35:00Z</cp:lastPrinted>
  <dcterms:created xsi:type="dcterms:W3CDTF">2026-04-07T11:49:00Z</dcterms:created>
  <dcterms:modified xsi:type="dcterms:W3CDTF">2026-06-03T07:59:00Z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0x010100132D4E26B4DB8C46A8C8332A1B32E522</vt:lpwstr>
  </property>
</Properties>
</file>