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88239" w14:textId="77777777" w:rsidR="004C52B8" w:rsidRDefault="004C52B8">
      <w:pPr>
        <w:rPr>
          <w:sz w:val="2"/>
          <w:szCs w:val="2"/>
        </w:rPr>
      </w:pPr>
    </w:p>
    <w:p w14:paraId="0118B9D3" w14:textId="77777777" w:rsidR="004C52B8" w:rsidRDefault="004C52B8">
      <w:pPr>
        <w:rPr>
          <w:sz w:val="2"/>
          <w:szCs w:val="2"/>
        </w:rPr>
      </w:pPr>
    </w:p>
    <w:p w14:paraId="2C9D8375" w14:textId="77777777" w:rsidR="004C52B8" w:rsidRDefault="00000000">
      <w:pPr>
        <w:jc w:val="center"/>
      </w:pPr>
      <w:r>
        <w:rPr>
          <w:rFonts w:ascii="Lato" w:eastAsia="Lato" w:hAnsi="Lato" w:cs="Lato"/>
          <w:b/>
          <w:bCs/>
          <w:smallCaps/>
          <w:noProof/>
          <w:color w:val="054C4F"/>
          <w:sz w:val="48"/>
          <w:szCs w:val="48"/>
          <w:highlight w:val="white"/>
        </w:rPr>
        <w:drawing>
          <wp:inline distT="0" distB="0" distL="0" distR="0" wp14:anchorId="66A91915" wp14:editId="003429AD">
            <wp:extent cx="3409315" cy="1162685"/>
            <wp:effectExtent l="0" t="0" r="0" b="0"/>
            <wp:docPr id="860439121" name="image1.png" descr="Donegal ETB"/>
            <wp:cNvGraphicFramePr/>
            <a:graphic xmlns:a="http://schemas.openxmlformats.org/drawingml/2006/main">
              <a:graphicData uri="http://schemas.openxmlformats.org/drawingml/2006/picture">
                <pic:pic xmlns:pic="http://schemas.openxmlformats.org/drawingml/2006/picture">
                  <pic:nvPicPr>
                    <pic:cNvPr id="0" name="image1.png" descr="Donegal ETB"/>
                    <pic:cNvPicPr preferRelativeResize="0"/>
                  </pic:nvPicPr>
                  <pic:blipFill>
                    <a:blip r:embed="rId8"/>
                    <a:srcRect/>
                    <a:stretch>
                      <a:fillRect/>
                    </a:stretch>
                  </pic:blipFill>
                  <pic:spPr>
                    <a:xfrm>
                      <a:off x="0" y="0"/>
                      <a:ext cx="3409315" cy="1162685"/>
                    </a:xfrm>
                    <a:prstGeom prst="rect">
                      <a:avLst/>
                    </a:prstGeom>
                    <a:ln/>
                  </pic:spPr>
                </pic:pic>
              </a:graphicData>
            </a:graphic>
          </wp:inline>
        </w:drawing>
      </w:r>
    </w:p>
    <w:p w14:paraId="31C8F500" w14:textId="77777777" w:rsidR="004C52B8" w:rsidRDefault="004C52B8">
      <w:pPr>
        <w:jc w:val="center"/>
        <w:rPr>
          <w:b/>
          <w:bCs/>
          <w:sz w:val="4"/>
          <w:szCs w:val="4"/>
        </w:rPr>
      </w:pPr>
    </w:p>
    <w:p w14:paraId="056BC9A6" w14:textId="77777777" w:rsidR="004C52B8" w:rsidRDefault="00000000">
      <w:pPr>
        <w:jc w:val="center"/>
        <w:rPr>
          <w:b/>
          <w:bCs/>
          <w:sz w:val="36"/>
          <w:szCs w:val="36"/>
        </w:rPr>
      </w:pPr>
      <w:r>
        <w:rPr>
          <w:b/>
          <w:bCs/>
          <w:sz w:val="36"/>
          <w:szCs w:val="36"/>
        </w:rPr>
        <w:t>INVITATION FOR PANEL MEMBERSHIP</w:t>
      </w:r>
    </w:p>
    <w:p w14:paraId="13238976" w14:textId="77777777" w:rsidR="004C52B8" w:rsidRDefault="004C52B8">
      <w:pPr>
        <w:jc w:val="center"/>
        <w:rPr>
          <w:b/>
          <w:bCs/>
          <w:sz w:val="2"/>
          <w:szCs w:val="2"/>
        </w:rPr>
      </w:pPr>
    </w:p>
    <w:tbl>
      <w:tblPr>
        <w:tblStyle w:val="a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511"/>
        <w:gridCol w:w="2494"/>
        <w:gridCol w:w="6"/>
      </w:tblGrid>
      <w:tr w:rsidR="004C52B8" w14:paraId="6F9D6613"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555D2CC6" w14:textId="77777777" w:rsidR="004C52B8" w:rsidRDefault="00000000">
            <w:pPr>
              <w:rPr>
                <w:b/>
                <w:bCs/>
                <w:color w:val="FFFFFF"/>
              </w:rPr>
            </w:pPr>
            <w:r>
              <w:rPr>
                <w:b/>
                <w:bCs/>
                <w:color w:val="FFFFFF"/>
              </w:rPr>
              <w:t>Contracting Authority:</w:t>
            </w:r>
          </w:p>
        </w:tc>
        <w:tc>
          <w:tcPr>
            <w:tcW w:w="6011" w:type="dxa"/>
            <w:gridSpan w:val="3"/>
            <w:tcBorders>
              <w:top w:val="single" w:sz="4" w:space="0" w:color="000000"/>
              <w:left w:val="single" w:sz="4" w:space="0" w:color="000000"/>
            </w:tcBorders>
          </w:tcPr>
          <w:p w14:paraId="728B9343" w14:textId="77777777" w:rsidR="004C52B8" w:rsidRDefault="00000000">
            <w:pPr>
              <w:jc w:val="both"/>
            </w:pPr>
            <w:r>
              <w:t>Donegal Education and Training Board</w:t>
            </w:r>
          </w:p>
        </w:tc>
      </w:tr>
      <w:tr w:rsidR="004C52B8" w14:paraId="0279CFF3"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461E71C" w14:textId="77777777" w:rsidR="004C52B8" w:rsidRDefault="00000000">
            <w:pPr>
              <w:rPr>
                <w:b/>
                <w:bCs/>
                <w:color w:val="FFFFFF"/>
              </w:rPr>
            </w:pPr>
            <w:r>
              <w:rPr>
                <w:b/>
                <w:bCs/>
                <w:color w:val="FFFFFF"/>
              </w:rPr>
              <w:t>Establishment of Panels for:</w:t>
            </w:r>
          </w:p>
        </w:tc>
        <w:tc>
          <w:tcPr>
            <w:tcW w:w="6011" w:type="dxa"/>
            <w:gridSpan w:val="3"/>
            <w:tcBorders>
              <w:top w:val="single" w:sz="4" w:space="0" w:color="000000"/>
              <w:left w:val="single" w:sz="4" w:space="0" w:color="000000"/>
            </w:tcBorders>
          </w:tcPr>
          <w:p w14:paraId="3AEBC88E" w14:textId="77777777" w:rsidR="004C52B8" w:rsidRDefault="00000000">
            <w:pPr>
              <w:jc w:val="both"/>
            </w:pPr>
            <w:r>
              <w:t xml:space="preserve">The Provision of Online Exam Papers and Study Support to Donegal Education and Training Board  </w:t>
            </w:r>
          </w:p>
        </w:tc>
      </w:tr>
      <w:tr w:rsidR="004C52B8" w14:paraId="47B1AB5F"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62B4105" w14:textId="77777777" w:rsidR="004C52B8" w:rsidRDefault="00000000">
            <w:pPr>
              <w:rPr>
                <w:b/>
                <w:bCs/>
                <w:color w:val="FFFFFF"/>
              </w:rPr>
            </w:pPr>
            <w:r>
              <w:rPr>
                <w:b/>
                <w:bCs/>
                <w:color w:val="FFFFFF"/>
              </w:rPr>
              <w:t>Procedure:</w:t>
            </w:r>
          </w:p>
        </w:tc>
        <w:tc>
          <w:tcPr>
            <w:tcW w:w="6011" w:type="dxa"/>
            <w:gridSpan w:val="3"/>
            <w:tcBorders>
              <w:top w:val="single" w:sz="4" w:space="0" w:color="000000"/>
              <w:left w:val="single" w:sz="4" w:space="0" w:color="000000"/>
            </w:tcBorders>
          </w:tcPr>
          <w:p w14:paraId="146A28F3" w14:textId="77777777" w:rsidR="004C52B8" w:rsidRDefault="00000000">
            <w:pPr>
              <w:jc w:val="both"/>
            </w:pPr>
            <w:r>
              <w:t>Panel under Restricted procedure</w:t>
            </w:r>
          </w:p>
        </w:tc>
      </w:tr>
      <w:tr w:rsidR="004C52B8" w14:paraId="43CC60F0" w14:textId="77777777">
        <w:trPr>
          <w:gridAfter w:val="1"/>
          <w:wAfter w:w="6" w:type="dxa"/>
        </w:trPr>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6084517" w14:textId="77777777" w:rsidR="004C52B8" w:rsidRDefault="00000000">
            <w:pPr>
              <w:rPr>
                <w:b/>
                <w:bCs/>
                <w:color w:val="FFFFFF"/>
              </w:rPr>
            </w:pPr>
            <w:r>
              <w:rPr>
                <w:b/>
                <w:bCs/>
                <w:color w:val="FFFFFF"/>
              </w:rPr>
              <w:t xml:space="preserve">Maximum Value </w:t>
            </w:r>
          </w:p>
        </w:tc>
        <w:tc>
          <w:tcPr>
            <w:tcW w:w="3511" w:type="dxa"/>
            <w:tcBorders>
              <w:top w:val="single" w:sz="4" w:space="0" w:color="000000"/>
              <w:left w:val="single" w:sz="4" w:space="0" w:color="000000"/>
            </w:tcBorders>
          </w:tcPr>
          <w:p w14:paraId="064F3436" w14:textId="77777777" w:rsidR="004C52B8" w:rsidRDefault="00000000">
            <w:pPr>
              <w:jc w:val="both"/>
            </w:pPr>
            <w:r>
              <w:t xml:space="preserve">Will not excel  EU Threshold </w:t>
            </w:r>
          </w:p>
        </w:tc>
        <w:tc>
          <w:tcPr>
            <w:tcW w:w="2494" w:type="dxa"/>
            <w:tcBorders>
              <w:top w:val="single" w:sz="4" w:space="0" w:color="000000"/>
              <w:left w:val="single" w:sz="4" w:space="0" w:color="000000"/>
            </w:tcBorders>
          </w:tcPr>
          <w:p w14:paraId="2792BF94" w14:textId="77777777" w:rsidR="004C52B8" w:rsidRDefault="00000000">
            <w:pPr>
              <w:jc w:val="both"/>
            </w:pPr>
            <w:r>
              <w:t>€216,000</w:t>
            </w:r>
          </w:p>
        </w:tc>
      </w:tr>
      <w:tr w:rsidR="004C52B8" w14:paraId="54C0FE78"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2AFBEAB" w14:textId="77777777" w:rsidR="004C52B8" w:rsidRDefault="00000000">
            <w:pPr>
              <w:rPr>
                <w:b/>
                <w:bCs/>
                <w:color w:val="FFFFFF"/>
              </w:rPr>
            </w:pPr>
            <w:r>
              <w:rPr>
                <w:b/>
                <w:bCs/>
                <w:color w:val="FFFFFF"/>
              </w:rPr>
              <w:t>Duration of Panel:</w:t>
            </w:r>
          </w:p>
        </w:tc>
        <w:tc>
          <w:tcPr>
            <w:tcW w:w="6011" w:type="dxa"/>
            <w:gridSpan w:val="3"/>
            <w:tcBorders>
              <w:left w:val="single" w:sz="4" w:space="0" w:color="000000"/>
            </w:tcBorders>
          </w:tcPr>
          <w:p w14:paraId="7B3253AD" w14:textId="77777777" w:rsidR="004C52B8" w:rsidRDefault="00000000">
            <w:pPr>
              <w:jc w:val="both"/>
            </w:pPr>
            <w:r>
              <w:t>The panel will be established for four (4) years</w:t>
            </w:r>
          </w:p>
        </w:tc>
      </w:tr>
      <w:tr w:rsidR="004C52B8" w14:paraId="30BFF759"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0AEF2DB8" w14:textId="77777777" w:rsidR="004C52B8" w:rsidRDefault="00000000">
            <w:pPr>
              <w:rPr>
                <w:b/>
                <w:bCs/>
                <w:color w:val="FFFFFF"/>
              </w:rPr>
            </w:pPr>
            <w:r>
              <w:rPr>
                <w:b/>
                <w:bCs/>
                <w:color w:val="FFFFFF"/>
              </w:rPr>
              <w:t>eTenders RFT ID:</w:t>
            </w:r>
          </w:p>
        </w:tc>
        <w:tc>
          <w:tcPr>
            <w:tcW w:w="6011" w:type="dxa"/>
            <w:gridSpan w:val="3"/>
            <w:tcBorders>
              <w:left w:val="single" w:sz="4" w:space="0" w:color="000000"/>
            </w:tcBorders>
          </w:tcPr>
          <w:p w14:paraId="14B9A372" w14:textId="77777777" w:rsidR="004C52B8" w:rsidRDefault="004C52B8">
            <w:pPr>
              <w:jc w:val="both"/>
            </w:pPr>
          </w:p>
        </w:tc>
      </w:tr>
      <w:tr w:rsidR="004C52B8" w14:paraId="6AC7A3F0"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4F80EE3E" w14:textId="77777777" w:rsidR="004C52B8" w:rsidRDefault="00000000">
            <w:pPr>
              <w:rPr>
                <w:b/>
                <w:bCs/>
                <w:color w:val="FFFFFF"/>
              </w:rPr>
            </w:pPr>
            <w:r>
              <w:rPr>
                <w:b/>
                <w:bCs/>
                <w:color w:val="FFFFFF"/>
              </w:rPr>
              <w:t>OJEU ref:</w:t>
            </w:r>
          </w:p>
        </w:tc>
        <w:tc>
          <w:tcPr>
            <w:tcW w:w="6011" w:type="dxa"/>
            <w:gridSpan w:val="3"/>
            <w:tcBorders>
              <w:left w:val="single" w:sz="4" w:space="0" w:color="000000"/>
            </w:tcBorders>
          </w:tcPr>
          <w:p w14:paraId="2040A35B" w14:textId="77777777" w:rsidR="004C52B8" w:rsidRDefault="004C52B8">
            <w:pPr>
              <w:jc w:val="both"/>
            </w:pPr>
          </w:p>
        </w:tc>
      </w:tr>
      <w:tr w:rsidR="004C52B8" w14:paraId="40B593C6"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07E90BC7" w14:textId="77777777" w:rsidR="004C52B8" w:rsidRDefault="00000000">
            <w:pPr>
              <w:rPr>
                <w:b/>
                <w:bCs/>
                <w:color w:val="FFFFFF"/>
              </w:rPr>
            </w:pPr>
            <w:r>
              <w:rPr>
                <w:b/>
                <w:bCs/>
                <w:color w:val="FFFFFF"/>
              </w:rPr>
              <w:t>Issue Date:</w:t>
            </w:r>
          </w:p>
        </w:tc>
        <w:tc>
          <w:tcPr>
            <w:tcW w:w="6011" w:type="dxa"/>
            <w:gridSpan w:val="3"/>
            <w:tcBorders>
              <w:left w:val="single" w:sz="4" w:space="0" w:color="000000"/>
            </w:tcBorders>
          </w:tcPr>
          <w:p w14:paraId="12757FD4" w14:textId="77777777" w:rsidR="004C52B8" w:rsidRDefault="00000000">
            <w:pPr>
              <w:jc w:val="both"/>
            </w:pPr>
            <w:r>
              <w:t>30th March 2026</w:t>
            </w:r>
          </w:p>
        </w:tc>
      </w:tr>
      <w:tr w:rsidR="004C52B8" w14:paraId="3859702D"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0F2EFC5" w14:textId="77777777" w:rsidR="004C52B8" w:rsidRDefault="00000000">
            <w:pPr>
              <w:rPr>
                <w:b/>
                <w:bCs/>
                <w:color w:val="FFFFFF"/>
              </w:rPr>
            </w:pPr>
            <w:r>
              <w:rPr>
                <w:b/>
                <w:bCs/>
                <w:color w:val="FFFFFF"/>
              </w:rPr>
              <w:t>Closing Date for Queries:</w:t>
            </w:r>
          </w:p>
        </w:tc>
        <w:tc>
          <w:tcPr>
            <w:tcW w:w="6011" w:type="dxa"/>
            <w:gridSpan w:val="3"/>
            <w:tcBorders>
              <w:left w:val="single" w:sz="4" w:space="0" w:color="000000"/>
            </w:tcBorders>
          </w:tcPr>
          <w:p w14:paraId="52E50E10" w14:textId="77777777" w:rsidR="004C52B8" w:rsidRDefault="00000000">
            <w:pPr>
              <w:jc w:val="both"/>
            </w:pPr>
            <w:r>
              <w:t>23rd March 2030</w:t>
            </w:r>
          </w:p>
        </w:tc>
      </w:tr>
      <w:tr w:rsidR="004C52B8" w14:paraId="370247A4"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5A314B8F" w14:textId="77777777" w:rsidR="004C52B8" w:rsidRDefault="00000000">
            <w:pPr>
              <w:rPr>
                <w:b/>
                <w:bCs/>
                <w:color w:val="FFFFFF"/>
              </w:rPr>
            </w:pPr>
            <w:r>
              <w:rPr>
                <w:b/>
                <w:bCs/>
                <w:color w:val="FFFFFF"/>
              </w:rPr>
              <w:t>Closing Date for Panel</w:t>
            </w:r>
          </w:p>
        </w:tc>
        <w:tc>
          <w:tcPr>
            <w:tcW w:w="6011" w:type="dxa"/>
            <w:gridSpan w:val="3"/>
            <w:tcBorders>
              <w:left w:val="single" w:sz="4" w:space="0" w:color="000000"/>
            </w:tcBorders>
          </w:tcPr>
          <w:p w14:paraId="302C854A" w14:textId="77777777" w:rsidR="004C52B8" w:rsidRDefault="00000000">
            <w:pPr>
              <w:jc w:val="both"/>
            </w:pPr>
            <w:r>
              <w:t>30th March 2030</w:t>
            </w:r>
          </w:p>
        </w:tc>
      </w:tr>
      <w:tr w:rsidR="004C52B8" w14:paraId="0898CC3C"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6D833DA9" w14:textId="77777777" w:rsidR="004C52B8" w:rsidRDefault="00000000">
            <w:pPr>
              <w:rPr>
                <w:b/>
                <w:bCs/>
                <w:color w:val="FFFFFF"/>
              </w:rPr>
            </w:pPr>
            <w:r>
              <w:rPr>
                <w:b/>
                <w:bCs/>
                <w:color w:val="FFFFFF"/>
              </w:rPr>
              <w:t>Contact for Queries:</w:t>
            </w:r>
          </w:p>
        </w:tc>
        <w:tc>
          <w:tcPr>
            <w:tcW w:w="6011" w:type="dxa"/>
            <w:gridSpan w:val="3"/>
            <w:tcBorders>
              <w:left w:val="single" w:sz="4" w:space="0" w:color="000000"/>
              <w:bottom w:val="single" w:sz="4" w:space="0" w:color="000000"/>
            </w:tcBorders>
          </w:tcPr>
          <w:p w14:paraId="5EE1697D" w14:textId="77777777" w:rsidR="004C52B8" w:rsidRDefault="00000000">
            <w:pPr>
              <w:jc w:val="both"/>
            </w:pPr>
            <w:r>
              <w:t xml:space="preserve">Messaging facility on </w:t>
            </w:r>
            <w:hyperlink r:id="rId9">
              <w:r w:rsidR="004C52B8">
                <w:rPr>
                  <w:color w:val="0563C1"/>
                  <w:u w:val="single"/>
                </w:rPr>
                <w:t>www.etenders.gov.ie</w:t>
              </w:r>
            </w:hyperlink>
          </w:p>
        </w:tc>
      </w:tr>
      <w:tr w:rsidR="004C52B8" w14:paraId="6CF60F83" w14:textId="77777777">
        <w:tc>
          <w:tcPr>
            <w:tcW w:w="9016" w:type="dxa"/>
            <w:gridSpan w:val="4"/>
            <w:tcBorders>
              <w:top w:val="single" w:sz="4" w:space="0" w:color="000000"/>
              <w:left w:val="single" w:sz="4" w:space="0" w:color="000000"/>
              <w:bottom w:val="single" w:sz="4" w:space="0" w:color="000000"/>
            </w:tcBorders>
          </w:tcPr>
          <w:p w14:paraId="68DFDBE2" w14:textId="77777777" w:rsidR="004C52B8" w:rsidRDefault="00000000">
            <w:pPr>
              <w:jc w:val="both"/>
            </w:pPr>
            <w: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14:paraId="6F034EE1" w14:textId="77777777" w:rsidR="004C52B8" w:rsidRDefault="004C52B8">
            <w:pPr>
              <w:jc w:val="both"/>
            </w:pPr>
          </w:p>
        </w:tc>
      </w:tr>
      <w:tr w:rsidR="004C52B8" w14:paraId="3A9C2378" w14:textId="77777777">
        <w:tc>
          <w:tcPr>
            <w:tcW w:w="9016" w:type="dxa"/>
            <w:gridSpan w:val="4"/>
            <w:tcBorders>
              <w:top w:val="single" w:sz="4" w:space="0" w:color="000000"/>
              <w:left w:val="single" w:sz="4" w:space="0" w:color="000000"/>
              <w:bottom w:val="single" w:sz="4" w:space="0" w:color="000000"/>
            </w:tcBorders>
          </w:tcPr>
          <w:p w14:paraId="36BE0582" w14:textId="77777777" w:rsidR="004C52B8" w:rsidRDefault="00000000">
            <w:pPr>
              <w:jc w:val="both"/>
            </w:pPr>
            <w:r>
              <w:t xml:space="preserve">Please upload your response as a Zip file/folder in order to protect the integrity of file names. </w:t>
            </w:r>
          </w:p>
          <w:p w14:paraId="32E61BE0" w14:textId="77777777" w:rsidR="004C52B8" w:rsidRDefault="004C52B8">
            <w:pPr>
              <w:jc w:val="both"/>
            </w:pPr>
          </w:p>
          <w:p w14:paraId="40C83D70" w14:textId="77777777" w:rsidR="004C52B8" w:rsidRDefault="00000000">
            <w:pPr>
              <w:jc w:val="both"/>
            </w:pPr>
            <w:r>
              <w:t xml:space="preserve">In responding to a competition without an electronic ESPD, a number of steps are required. The final step involves clicking on a Submit button and receiving the following status: </w:t>
            </w:r>
          </w:p>
          <w:p w14:paraId="5CE9BC17" w14:textId="77777777" w:rsidR="004C52B8" w:rsidRDefault="00000000">
            <w:pPr>
              <w:jc w:val="center"/>
            </w:pPr>
            <w:r>
              <w:rPr>
                <w:noProof/>
              </w:rPr>
              <w:drawing>
                <wp:inline distT="0" distB="0" distL="0" distR="0" wp14:anchorId="6C2F8CAA" wp14:editId="77344626">
                  <wp:extent cx="2361898" cy="884980"/>
                  <wp:effectExtent l="0" t="0" r="0" b="0"/>
                  <wp:docPr id="8604391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0DE1A65C" w14:textId="77777777" w:rsidR="004C52B8" w:rsidRDefault="00000000">
            <w:pPr>
              <w:jc w:val="both"/>
            </w:pPr>
            <w:r>
              <w:t xml:space="preserve">If you do not receive a message similar to above and an email from eTenders, you have not submitted your response.    </w:t>
            </w:r>
          </w:p>
          <w:p w14:paraId="24B7CF65" w14:textId="77777777" w:rsidR="004C52B8" w:rsidRDefault="004C52B8">
            <w:pPr>
              <w:jc w:val="both"/>
            </w:pPr>
          </w:p>
        </w:tc>
      </w:tr>
    </w:tbl>
    <w:p w14:paraId="13097AE7" w14:textId="77777777" w:rsidR="004C52B8" w:rsidRDefault="00000000">
      <w:r>
        <w:br w:type="page"/>
      </w:r>
    </w:p>
    <w:p w14:paraId="6DBCAE41" w14:textId="77777777" w:rsidR="004C52B8" w:rsidRDefault="00000000">
      <w:pPr>
        <w:keepNext/>
        <w:keepLines/>
        <w:pBdr>
          <w:top w:val="nil"/>
          <w:left w:val="nil"/>
          <w:bottom w:val="nil"/>
          <w:right w:val="nil"/>
          <w:between w:val="nil"/>
        </w:pBdr>
        <w:spacing w:before="240" w:after="240"/>
        <w:ind w:left="720" w:hanging="720"/>
        <w:rPr>
          <w:b/>
          <w:bCs/>
          <w:color w:val="2F5496"/>
          <w:sz w:val="28"/>
          <w:szCs w:val="28"/>
        </w:rPr>
      </w:pPr>
      <w:r>
        <w:rPr>
          <w:b/>
          <w:bCs/>
          <w:color w:val="2F5496"/>
          <w:sz w:val="28"/>
          <w:szCs w:val="28"/>
        </w:rPr>
        <w:lastRenderedPageBreak/>
        <w:t>Contents</w:t>
      </w:r>
    </w:p>
    <w:sdt>
      <w:sdtPr>
        <w:id w:val="-1819147710"/>
        <w:docPartObj>
          <w:docPartGallery w:val="Table of Contents"/>
          <w:docPartUnique/>
        </w:docPartObj>
      </w:sdtPr>
      <w:sdtContent>
        <w:p w14:paraId="7A75F89C" w14:textId="77777777" w:rsidR="004C52B8" w:rsidRDefault="00000000">
          <w:pPr>
            <w:pBdr>
              <w:top w:val="nil"/>
              <w:left w:val="nil"/>
              <w:bottom w:val="nil"/>
              <w:right w:val="nil"/>
              <w:between w:val="nil"/>
            </w:pBdr>
            <w:tabs>
              <w:tab w:val="left" w:pos="440"/>
              <w:tab w:val="right" w:pos="9016"/>
            </w:tabs>
            <w:spacing w:after="100"/>
            <w:rPr>
              <w:color w:val="000000"/>
            </w:rPr>
          </w:pPr>
          <w:r>
            <w:fldChar w:fldCharType="begin"/>
          </w:r>
          <w:r>
            <w:instrText xml:space="preserve"> TOC \h \u \z \t "Heading 1,1,Heading 2,2,Heading 3,3,"</w:instrText>
          </w:r>
          <w:r>
            <w:fldChar w:fldCharType="separate"/>
          </w:r>
          <w:hyperlink w:anchor="_heading=h.amyrntaasb01">
            <w:r w:rsidR="004C52B8">
              <w:rPr>
                <w:color w:val="000000"/>
              </w:rPr>
              <w:t>1</w:t>
            </w:r>
            <w:r w:rsidR="004C52B8">
              <w:rPr>
                <w:color w:val="000000"/>
              </w:rPr>
              <w:tab/>
              <w:t>Disclaimer</w:t>
            </w:r>
            <w:r w:rsidR="004C52B8">
              <w:rPr>
                <w:color w:val="000000"/>
              </w:rPr>
              <w:tab/>
              <w:t>1</w:t>
            </w:r>
          </w:hyperlink>
        </w:p>
        <w:p w14:paraId="1ACF6266" w14:textId="77777777" w:rsidR="004C52B8" w:rsidRDefault="004C52B8">
          <w:pPr>
            <w:pBdr>
              <w:top w:val="nil"/>
              <w:left w:val="nil"/>
              <w:bottom w:val="nil"/>
              <w:right w:val="nil"/>
              <w:between w:val="nil"/>
            </w:pBdr>
            <w:tabs>
              <w:tab w:val="left" w:pos="440"/>
              <w:tab w:val="right" w:pos="9016"/>
            </w:tabs>
            <w:spacing w:after="100"/>
            <w:rPr>
              <w:color w:val="000000"/>
            </w:rPr>
          </w:pPr>
          <w:hyperlink w:anchor="_heading=h.j2lmtk7dglkq">
            <w:r>
              <w:rPr>
                <w:color w:val="000000"/>
              </w:rPr>
              <w:t>2</w:t>
            </w:r>
            <w:r>
              <w:rPr>
                <w:color w:val="000000"/>
              </w:rPr>
              <w:tab/>
              <w:t>About the Contracting Authority</w:t>
            </w:r>
            <w:r>
              <w:rPr>
                <w:color w:val="000000"/>
              </w:rPr>
              <w:tab/>
              <w:t>2</w:t>
            </w:r>
          </w:hyperlink>
        </w:p>
        <w:p w14:paraId="20FEA1EC" w14:textId="77777777" w:rsidR="004C52B8" w:rsidRDefault="004C52B8">
          <w:pPr>
            <w:pBdr>
              <w:top w:val="nil"/>
              <w:left w:val="nil"/>
              <w:bottom w:val="nil"/>
              <w:right w:val="nil"/>
              <w:between w:val="nil"/>
            </w:pBdr>
            <w:tabs>
              <w:tab w:val="left" w:pos="440"/>
              <w:tab w:val="right" w:pos="9016"/>
            </w:tabs>
            <w:spacing w:after="100"/>
            <w:rPr>
              <w:color w:val="000000"/>
            </w:rPr>
          </w:pPr>
          <w:hyperlink w:anchor="_heading=h.8kq4jouejtc9">
            <w:r>
              <w:rPr>
                <w:color w:val="000000"/>
              </w:rPr>
              <w:t>3</w:t>
            </w:r>
            <w:r>
              <w:rPr>
                <w:color w:val="000000"/>
              </w:rPr>
              <w:tab/>
              <w:t>Scope of Requirements</w:t>
            </w:r>
            <w:r>
              <w:rPr>
                <w:color w:val="000000"/>
              </w:rPr>
              <w:tab/>
              <w:t>3</w:t>
            </w:r>
          </w:hyperlink>
        </w:p>
        <w:p w14:paraId="63969D6B"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tygvrso5i800">
            <w:r>
              <w:rPr>
                <w:color w:val="000000"/>
              </w:rPr>
              <w:t>3.1</w:t>
            </w:r>
            <w:r>
              <w:rPr>
                <w:color w:val="000000"/>
              </w:rPr>
              <w:tab/>
              <w:t>Stage in Procedure</w:t>
            </w:r>
            <w:r>
              <w:rPr>
                <w:color w:val="000000"/>
              </w:rPr>
              <w:tab/>
              <w:t>3</w:t>
            </w:r>
          </w:hyperlink>
        </w:p>
        <w:p w14:paraId="2422050A"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4lplnri8agyr">
            <w:r>
              <w:rPr>
                <w:color w:val="000000"/>
              </w:rPr>
              <w:t>3.2</w:t>
            </w:r>
            <w:r>
              <w:rPr>
                <w:color w:val="000000"/>
              </w:rPr>
              <w:tab/>
              <w:t>Contracting Authorities entitled to use the Panel</w:t>
            </w:r>
            <w:r>
              <w:rPr>
                <w:color w:val="000000"/>
              </w:rPr>
              <w:tab/>
              <w:t>3</w:t>
            </w:r>
          </w:hyperlink>
        </w:p>
        <w:p w14:paraId="48280B14"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d2jd3w1oqt4">
            <w:r>
              <w:rPr>
                <w:color w:val="000000"/>
              </w:rPr>
              <w:t>3.3</w:t>
            </w:r>
            <w:r>
              <w:rPr>
                <w:color w:val="000000"/>
              </w:rPr>
              <w:tab/>
              <w:t>General Requirements</w:t>
            </w:r>
            <w:r>
              <w:rPr>
                <w:color w:val="000000"/>
              </w:rPr>
              <w:tab/>
              <w:t>3</w:t>
            </w:r>
          </w:hyperlink>
        </w:p>
        <w:p w14:paraId="433DCBD1" w14:textId="77777777" w:rsidR="004C52B8" w:rsidRDefault="004C52B8">
          <w:pPr>
            <w:pBdr>
              <w:top w:val="nil"/>
              <w:left w:val="nil"/>
              <w:bottom w:val="nil"/>
              <w:right w:val="nil"/>
              <w:between w:val="nil"/>
            </w:pBdr>
            <w:tabs>
              <w:tab w:val="left" w:pos="440"/>
              <w:tab w:val="right" w:pos="9016"/>
            </w:tabs>
            <w:spacing w:after="100"/>
            <w:rPr>
              <w:color w:val="000000"/>
            </w:rPr>
          </w:pPr>
          <w:hyperlink w:anchor="_heading=h.ti6wxdehgld">
            <w:r>
              <w:rPr>
                <w:color w:val="000000"/>
              </w:rPr>
              <w:t>4</w:t>
            </w:r>
            <w:r>
              <w:rPr>
                <w:color w:val="000000"/>
              </w:rPr>
              <w:tab/>
              <w:t>Rules relating to the Panel Establishment and Operation</w:t>
            </w:r>
            <w:r>
              <w:rPr>
                <w:color w:val="000000"/>
              </w:rPr>
              <w:tab/>
              <w:t>4</w:t>
            </w:r>
          </w:hyperlink>
        </w:p>
        <w:p w14:paraId="34C0EAB1"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3vw0u4b328s5">
            <w:r>
              <w:rPr>
                <w:color w:val="000000"/>
              </w:rPr>
              <w:t>4.1</w:t>
            </w:r>
            <w:r>
              <w:rPr>
                <w:color w:val="000000"/>
              </w:rPr>
              <w:tab/>
              <w:t>Duration of the Panel</w:t>
            </w:r>
            <w:r>
              <w:rPr>
                <w:color w:val="000000"/>
              </w:rPr>
              <w:tab/>
              <w:t>4</w:t>
            </w:r>
          </w:hyperlink>
        </w:p>
        <w:p w14:paraId="67F85301"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z5b42sean2m9">
            <w:r>
              <w:rPr>
                <w:color w:val="000000"/>
              </w:rPr>
              <w:t>4.2</w:t>
            </w:r>
            <w:r>
              <w:rPr>
                <w:color w:val="000000"/>
              </w:rPr>
              <w:tab/>
              <w:t>Estimated Value of the Panel</w:t>
            </w:r>
            <w:r>
              <w:rPr>
                <w:color w:val="000000"/>
              </w:rPr>
              <w:tab/>
              <w:t>4</w:t>
            </w:r>
          </w:hyperlink>
        </w:p>
        <w:p w14:paraId="3C952AE0"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akzm6zp33x66">
            <w:r>
              <w:rPr>
                <w:color w:val="000000"/>
              </w:rPr>
              <w:t>4.3</w:t>
            </w:r>
            <w:r>
              <w:rPr>
                <w:color w:val="000000"/>
              </w:rPr>
              <w:tab/>
              <w:t>Admission to the Panel</w:t>
            </w:r>
            <w:r>
              <w:rPr>
                <w:color w:val="000000"/>
              </w:rPr>
              <w:tab/>
              <w:t>4</w:t>
            </w:r>
          </w:hyperlink>
        </w:p>
        <w:p w14:paraId="419AA13A"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7xniyryl6gp9">
            <w:r>
              <w:rPr>
                <w:color w:val="000000"/>
              </w:rPr>
              <w:t>4.4</w:t>
            </w:r>
            <w:r>
              <w:rPr>
                <w:color w:val="000000"/>
              </w:rPr>
              <w:tab/>
              <w:t>Awarding Contracts under the Panel</w:t>
            </w:r>
            <w:r>
              <w:rPr>
                <w:color w:val="000000"/>
              </w:rPr>
              <w:tab/>
              <w:t>4</w:t>
            </w:r>
          </w:hyperlink>
        </w:p>
        <w:p w14:paraId="6427FD58"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nne5c2d6t66w">
            <w:r>
              <w:rPr>
                <w:color w:val="000000"/>
              </w:rPr>
              <w:t>4.5</w:t>
            </w:r>
            <w:r>
              <w:rPr>
                <w:color w:val="000000"/>
              </w:rPr>
              <w:tab/>
              <w:t>Fees and Inclusive Rates</w:t>
            </w:r>
            <w:r>
              <w:rPr>
                <w:color w:val="000000"/>
              </w:rPr>
              <w:tab/>
              <w:t>5</w:t>
            </w:r>
          </w:hyperlink>
        </w:p>
        <w:p w14:paraId="6D2EF98D" w14:textId="77777777" w:rsidR="004C52B8" w:rsidRDefault="004C52B8">
          <w:pPr>
            <w:pBdr>
              <w:top w:val="nil"/>
              <w:left w:val="nil"/>
              <w:bottom w:val="nil"/>
              <w:right w:val="nil"/>
              <w:between w:val="nil"/>
            </w:pBdr>
            <w:tabs>
              <w:tab w:val="left" w:pos="440"/>
              <w:tab w:val="right" w:pos="9016"/>
            </w:tabs>
            <w:spacing w:after="100"/>
            <w:rPr>
              <w:color w:val="000000"/>
            </w:rPr>
          </w:pPr>
          <w:hyperlink w:anchor="_heading=h.zdqga1ngejrr">
            <w:r>
              <w:rPr>
                <w:color w:val="000000"/>
              </w:rPr>
              <w:t>5</w:t>
            </w:r>
            <w:r>
              <w:rPr>
                <w:color w:val="000000"/>
              </w:rPr>
              <w:tab/>
              <w:t>Instructions to Applicants</w:t>
            </w:r>
            <w:r>
              <w:rPr>
                <w:color w:val="000000"/>
              </w:rPr>
              <w:tab/>
              <w:t>6</w:t>
            </w:r>
          </w:hyperlink>
        </w:p>
        <w:p w14:paraId="3E28753B"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2h1kb7nreon0">
            <w:r>
              <w:rPr>
                <w:color w:val="000000"/>
              </w:rPr>
              <w:t>5.1</w:t>
            </w:r>
            <w:r>
              <w:rPr>
                <w:color w:val="000000"/>
              </w:rPr>
              <w:tab/>
              <w:t>Submission of Applications</w:t>
            </w:r>
            <w:r>
              <w:rPr>
                <w:color w:val="000000"/>
              </w:rPr>
              <w:tab/>
              <w:t>6</w:t>
            </w:r>
          </w:hyperlink>
        </w:p>
        <w:p w14:paraId="31263E90" w14:textId="77777777" w:rsidR="004C52B8" w:rsidRDefault="004C52B8">
          <w:pPr>
            <w:pBdr>
              <w:top w:val="nil"/>
              <w:left w:val="nil"/>
              <w:bottom w:val="nil"/>
              <w:right w:val="nil"/>
              <w:between w:val="nil"/>
            </w:pBdr>
            <w:tabs>
              <w:tab w:val="left" w:pos="1320"/>
              <w:tab w:val="right" w:pos="9016"/>
            </w:tabs>
            <w:spacing w:after="100"/>
            <w:ind w:left="440"/>
            <w:rPr>
              <w:color w:val="000000"/>
            </w:rPr>
          </w:pPr>
          <w:hyperlink w:anchor="_heading=h.hedwcy72oz9f">
            <w:r>
              <w:rPr>
                <w:color w:val="000000"/>
              </w:rPr>
              <w:t>5.1.1</w:t>
            </w:r>
            <w:r>
              <w:rPr>
                <w:color w:val="000000"/>
              </w:rPr>
              <w:tab/>
              <w:t>Accessing documents</w:t>
            </w:r>
            <w:r>
              <w:rPr>
                <w:color w:val="000000"/>
              </w:rPr>
              <w:tab/>
              <w:t>6</w:t>
            </w:r>
          </w:hyperlink>
        </w:p>
        <w:p w14:paraId="233AE3E5" w14:textId="77777777" w:rsidR="004C52B8" w:rsidRDefault="004C52B8">
          <w:pPr>
            <w:pBdr>
              <w:top w:val="nil"/>
              <w:left w:val="nil"/>
              <w:bottom w:val="nil"/>
              <w:right w:val="nil"/>
              <w:between w:val="nil"/>
            </w:pBdr>
            <w:tabs>
              <w:tab w:val="left" w:pos="1320"/>
              <w:tab w:val="right" w:pos="9016"/>
            </w:tabs>
            <w:spacing w:after="100"/>
            <w:ind w:left="440"/>
            <w:rPr>
              <w:color w:val="000000"/>
            </w:rPr>
          </w:pPr>
          <w:hyperlink w:anchor="_heading=h.oda9wu3ca9dm">
            <w:r>
              <w:rPr>
                <w:color w:val="000000"/>
              </w:rPr>
              <w:t>5.1.2</w:t>
            </w:r>
            <w:r>
              <w:rPr>
                <w:color w:val="000000"/>
              </w:rPr>
              <w:tab/>
              <w:t>Submitting your Response</w:t>
            </w:r>
            <w:r>
              <w:rPr>
                <w:color w:val="000000"/>
              </w:rPr>
              <w:tab/>
              <w:t>6</w:t>
            </w:r>
          </w:hyperlink>
        </w:p>
        <w:p w14:paraId="254589E8"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uhu4fhftc4ok">
            <w:r>
              <w:rPr>
                <w:color w:val="000000"/>
              </w:rPr>
              <w:t>5.2</w:t>
            </w:r>
            <w:r>
              <w:rPr>
                <w:color w:val="000000"/>
              </w:rPr>
              <w:tab/>
              <w:t>Completing the Qualification Questionnaire</w:t>
            </w:r>
            <w:r>
              <w:rPr>
                <w:color w:val="000000"/>
              </w:rPr>
              <w:tab/>
              <w:t>7</w:t>
            </w:r>
          </w:hyperlink>
        </w:p>
        <w:p w14:paraId="77C84838"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eu7k2qsm58kj">
            <w:r>
              <w:rPr>
                <w:color w:val="000000"/>
              </w:rPr>
              <w:t>5.3</w:t>
            </w:r>
            <w:r>
              <w:rPr>
                <w:color w:val="000000"/>
              </w:rPr>
              <w:tab/>
              <w:t>Submission of Applications</w:t>
            </w:r>
            <w:r>
              <w:rPr>
                <w:color w:val="000000"/>
              </w:rPr>
              <w:tab/>
              <w:t>8</w:t>
            </w:r>
          </w:hyperlink>
        </w:p>
        <w:p w14:paraId="59877C5C" w14:textId="77777777" w:rsidR="004C52B8" w:rsidRDefault="004C52B8">
          <w:pPr>
            <w:pBdr>
              <w:top w:val="nil"/>
              <w:left w:val="nil"/>
              <w:bottom w:val="nil"/>
              <w:right w:val="nil"/>
              <w:between w:val="nil"/>
            </w:pBdr>
            <w:tabs>
              <w:tab w:val="left" w:pos="1320"/>
              <w:tab w:val="right" w:pos="9016"/>
            </w:tabs>
            <w:spacing w:after="100"/>
            <w:ind w:left="440"/>
            <w:rPr>
              <w:color w:val="000000"/>
            </w:rPr>
          </w:pPr>
          <w:hyperlink w:anchor="_heading=h.eakjw0g2hl1g">
            <w:r>
              <w:rPr>
                <w:color w:val="000000"/>
              </w:rPr>
              <w:t>5.3.1</w:t>
            </w:r>
            <w:r>
              <w:rPr>
                <w:color w:val="000000"/>
              </w:rPr>
              <w:tab/>
              <w:t>Accessing Documents</w:t>
            </w:r>
            <w:r>
              <w:rPr>
                <w:color w:val="000000"/>
              </w:rPr>
              <w:tab/>
              <w:t>8</w:t>
            </w:r>
          </w:hyperlink>
        </w:p>
        <w:p w14:paraId="3DBAC48A" w14:textId="77777777" w:rsidR="004C52B8" w:rsidRDefault="004C52B8">
          <w:pPr>
            <w:pBdr>
              <w:top w:val="nil"/>
              <w:left w:val="nil"/>
              <w:bottom w:val="nil"/>
              <w:right w:val="nil"/>
              <w:between w:val="nil"/>
            </w:pBdr>
            <w:tabs>
              <w:tab w:val="left" w:pos="1320"/>
              <w:tab w:val="right" w:pos="9016"/>
            </w:tabs>
            <w:spacing w:after="100"/>
            <w:ind w:left="440"/>
            <w:rPr>
              <w:color w:val="000000"/>
            </w:rPr>
          </w:pPr>
          <w:hyperlink w:anchor="_heading=h.digeaduvz65g">
            <w:r>
              <w:rPr>
                <w:color w:val="000000"/>
              </w:rPr>
              <w:t>5.3.2</w:t>
            </w:r>
            <w:r>
              <w:rPr>
                <w:color w:val="000000"/>
              </w:rPr>
              <w:tab/>
              <w:t>Submitting your Response</w:t>
            </w:r>
            <w:r>
              <w:rPr>
                <w:color w:val="000000"/>
              </w:rPr>
              <w:tab/>
              <w:t>9</w:t>
            </w:r>
          </w:hyperlink>
        </w:p>
        <w:p w14:paraId="4112CA49"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i6pxndjr1xll">
            <w:r>
              <w:rPr>
                <w:color w:val="000000"/>
              </w:rPr>
              <w:t>5.4</w:t>
            </w:r>
            <w:r>
              <w:rPr>
                <w:color w:val="000000"/>
              </w:rPr>
              <w:tab/>
              <w:t>Evaluation of Applications</w:t>
            </w:r>
            <w:r>
              <w:rPr>
                <w:color w:val="000000"/>
              </w:rPr>
              <w:tab/>
              <w:t>9</w:t>
            </w:r>
          </w:hyperlink>
        </w:p>
        <w:p w14:paraId="08E7186E"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3m6xvs4fekjz">
            <w:r>
              <w:rPr>
                <w:color w:val="000000"/>
              </w:rPr>
              <w:t>5.5</w:t>
            </w:r>
            <w:r>
              <w:rPr>
                <w:color w:val="000000"/>
              </w:rPr>
              <w:tab/>
              <w:t>Clarification of Applications</w:t>
            </w:r>
            <w:r>
              <w:rPr>
                <w:color w:val="000000"/>
              </w:rPr>
              <w:tab/>
              <w:t>9</w:t>
            </w:r>
          </w:hyperlink>
        </w:p>
        <w:p w14:paraId="24A0F97F"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9ocdkt7lqx">
            <w:r>
              <w:rPr>
                <w:color w:val="000000"/>
              </w:rPr>
              <w:t>5.6</w:t>
            </w:r>
            <w:r>
              <w:rPr>
                <w:color w:val="000000"/>
              </w:rPr>
              <w:tab/>
              <w:t>Interference</w:t>
            </w:r>
            <w:r>
              <w:rPr>
                <w:color w:val="000000"/>
              </w:rPr>
              <w:tab/>
              <w:t>9</w:t>
            </w:r>
          </w:hyperlink>
        </w:p>
        <w:p w14:paraId="4E904631"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7pqmzdjk93g0">
            <w:r>
              <w:rPr>
                <w:color w:val="000000"/>
              </w:rPr>
              <w:t>5.7</w:t>
            </w:r>
            <w:r>
              <w:rPr>
                <w:color w:val="000000"/>
              </w:rPr>
              <w:tab/>
              <w:t>Inducement to Purchase</w:t>
            </w:r>
            <w:r>
              <w:rPr>
                <w:color w:val="000000"/>
              </w:rPr>
              <w:tab/>
              <w:t>10</w:t>
            </w:r>
          </w:hyperlink>
        </w:p>
        <w:p w14:paraId="0FE1A377"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hx9lrjdu9m3s">
            <w:r>
              <w:rPr>
                <w:color w:val="000000"/>
              </w:rPr>
              <w:t>5.8</w:t>
            </w:r>
            <w:r>
              <w:rPr>
                <w:color w:val="000000"/>
              </w:rPr>
              <w:tab/>
              <w:t>Currency and Payment</w:t>
            </w:r>
            <w:r>
              <w:rPr>
                <w:color w:val="000000"/>
              </w:rPr>
              <w:tab/>
              <w:t>10</w:t>
            </w:r>
          </w:hyperlink>
        </w:p>
        <w:p w14:paraId="5E48C1A7"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m7woqvij0rbg">
            <w:r>
              <w:rPr>
                <w:color w:val="000000"/>
              </w:rPr>
              <w:t>5.9</w:t>
            </w:r>
            <w:r>
              <w:rPr>
                <w:color w:val="000000"/>
              </w:rPr>
              <w:tab/>
              <w:t>Conflict of Interest</w:t>
            </w:r>
            <w:r>
              <w:rPr>
                <w:color w:val="000000"/>
              </w:rPr>
              <w:tab/>
              <w:t>10</w:t>
            </w:r>
          </w:hyperlink>
        </w:p>
        <w:p w14:paraId="283A1111"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dgbi4e896txb">
            <w:r>
              <w:rPr>
                <w:color w:val="000000"/>
              </w:rPr>
              <w:t>5.10</w:t>
            </w:r>
            <w:r>
              <w:rPr>
                <w:color w:val="000000"/>
              </w:rPr>
              <w:tab/>
              <w:t>Freedom of Information</w:t>
            </w:r>
            <w:r>
              <w:rPr>
                <w:color w:val="000000"/>
              </w:rPr>
              <w:tab/>
              <w:t>10</w:t>
            </w:r>
          </w:hyperlink>
        </w:p>
        <w:p w14:paraId="56AD7425"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4yxfgra7p6e9">
            <w:r>
              <w:rPr>
                <w:color w:val="000000"/>
              </w:rPr>
              <w:t>5.11</w:t>
            </w:r>
            <w:r>
              <w:rPr>
                <w:color w:val="000000"/>
              </w:rPr>
              <w:tab/>
              <w:t>Tax Compliance</w:t>
            </w:r>
            <w:r>
              <w:rPr>
                <w:color w:val="000000"/>
              </w:rPr>
              <w:tab/>
              <w:t>11</w:t>
            </w:r>
          </w:hyperlink>
        </w:p>
        <w:p w14:paraId="574D8768"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figbgxrzoo7d">
            <w:r>
              <w:rPr>
                <w:color w:val="000000"/>
              </w:rPr>
              <w:t>5.12</w:t>
            </w:r>
            <w:r>
              <w:rPr>
                <w:color w:val="000000"/>
              </w:rPr>
              <w:tab/>
              <w:t>Irish Legislation and Law</w:t>
            </w:r>
            <w:r>
              <w:rPr>
                <w:color w:val="000000"/>
              </w:rPr>
              <w:tab/>
              <w:t>11</w:t>
            </w:r>
          </w:hyperlink>
        </w:p>
        <w:p w14:paraId="5450840F"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68xxrspmef04">
            <w:r>
              <w:rPr>
                <w:color w:val="000000"/>
              </w:rPr>
              <w:t>5.13</w:t>
            </w:r>
            <w:r>
              <w:rPr>
                <w:color w:val="000000"/>
              </w:rPr>
              <w:tab/>
              <w:t>Change in the Composition of an Applicant</w:t>
            </w:r>
            <w:r>
              <w:rPr>
                <w:color w:val="000000"/>
              </w:rPr>
              <w:tab/>
              <w:t>11</w:t>
            </w:r>
          </w:hyperlink>
        </w:p>
        <w:p w14:paraId="2FE72724"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11ql4kmwt6ds">
            <w:r>
              <w:rPr>
                <w:color w:val="000000"/>
              </w:rPr>
              <w:t>5.14</w:t>
            </w:r>
            <w:r>
              <w:rPr>
                <w:color w:val="000000"/>
              </w:rPr>
              <w:tab/>
              <w:t>Notification of the Evaluation</w:t>
            </w:r>
            <w:r>
              <w:rPr>
                <w:color w:val="000000"/>
              </w:rPr>
              <w:tab/>
              <w:t>11</w:t>
            </w:r>
          </w:hyperlink>
        </w:p>
        <w:p w14:paraId="51D554F0" w14:textId="77777777" w:rsidR="004C52B8" w:rsidRDefault="004C52B8">
          <w:pPr>
            <w:pBdr>
              <w:top w:val="nil"/>
              <w:left w:val="nil"/>
              <w:bottom w:val="nil"/>
              <w:right w:val="nil"/>
              <w:between w:val="nil"/>
            </w:pBdr>
            <w:tabs>
              <w:tab w:val="left" w:pos="880"/>
              <w:tab w:val="right" w:pos="9016"/>
            </w:tabs>
            <w:spacing w:after="100"/>
            <w:ind w:left="220"/>
            <w:rPr>
              <w:color w:val="000000"/>
            </w:rPr>
          </w:pPr>
          <w:hyperlink w:anchor="_heading=h.izxjmjvet0b6">
            <w:r>
              <w:rPr>
                <w:color w:val="000000"/>
              </w:rPr>
              <w:t>5.15</w:t>
            </w:r>
            <w:r>
              <w:rPr>
                <w:color w:val="000000"/>
              </w:rPr>
              <w:tab/>
              <w:t>Policy on Personal Debriefings</w:t>
            </w:r>
            <w:r>
              <w:rPr>
                <w:color w:val="000000"/>
              </w:rPr>
              <w:tab/>
              <w:t>11</w:t>
            </w:r>
          </w:hyperlink>
        </w:p>
        <w:p w14:paraId="00285242" w14:textId="77777777" w:rsidR="004C52B8" w:rsidRDefault="004C52B8">
          <w:pPr>
            <w:pBdr>
              <w:top w:val="nil"/>
              <w:left w:val="nil"/>
              <w:bottom w:val="nil"/>
              <w:right w:val="nil"/>
              <w:between w:val="nil"/>
            </w:pBdr>
            <w:tabs>
              <w:tab w:val="right" w:pos="9016"/>
            </w:tabs>
            <w:spacing w:after="100"/>
            <w:rPr>
              <w:color w:val="000000"/>
            </w:rPr>
          </w:pPr>
          <w:hyperlink w:anchor="_heading=h.45j45lm3aylv">
            <w:r>
              <w:rPr>
                <w:color w:val="000000"/>
              </w:rPr>
              <w:t>Appendix A: Questionnaire Summary</w:t>
            </w:r>
            <w:r>
              <w:rPr>
                <w:color w:val="000000"/>
              </w:rPr>
              <w:tab/>
              <w:t>12</w:t>
            </w:r>
          </w:hyperlink>
        </w:p>
        <w:p w14:paraId="25E86400" w14:textId="77777777" w:rsidR="004C52B8" w:rsidRDefault="004C52B8">
          <w:pPr>
            <w:pBdr>
              <w:top w:val="nil"/>
              <w:left w:val="nil"/>
              <w:bottom w:val="nil"/>
              <w:right w:val="nil"/>
              <w:between w:val="nil"/>
            </w:pBdr>
            <w:tabs>
              <w:tab w:val="right" w:pos="9016"/>
            </w:tabs>
            <w:spacing w:after="100"/>
            <w:rPr>
              <w:color w:val="000000"/>
            </w:rPr>
          </w:pPr>
          <w:hyperlink w:anchor="_heading=h.uiqq8opmg46e">
            <w:r>
              <w:rPr>
                <w:color w:val="000000"/>
              </w:rPr>
              <w:t>Appendix A – Questionnaire Response</w:t>
            </w:r>
            <w:r>
              <w:rPr>
                <w:color w:val="000000"/>
              </w:rPr>
              <w:tab/>
              <w:t>1</w:t>
            </w:r>
          </w:hyperlink>
          <w:r w:rsidR="00000000">
            <w:fldChar w:fldCharType="end"/>
          </w:r>
        </w:p>
      </w:sdtContent>
    </w:sdt>
    <w:p w14:paraId="5F512C6A" w14:textId="77777777" w:rsidR="004C52B8" w:rsidRDefault="00000000">
      <w:pPr>
        <w:pStyle w:val="Heading1"/>
        <w:numPr>
          <w:ilvl w:val="0"/>
          <w:numId w:val="4"/>
        </w:numPr>
      </w:pPr>
      <w:bookmarkStart w:id="0" w:name="_heading=h.amyrntaasb01" w:colFirst="0" w:colLast="0"/>
      <w:bookmarkEnd w:id="0"/>
      <w:r>
        <w:lastRenderedPageBreak/>
        <w:t>Disclaimer</w:t>
      </w:r>
    </w:p>
    <w:p w14:paraId="4821D39F" w14:textId="77777777" w:rsidR="004C52B8" w:rsidRDefault="00000000">
      <w:pPr>
        <w:jc w:val="both"/>
      </w:pPr>
      <w:r>
        <w:t>This document issued herewith (“the Document”) is for information only and does not constitute, and shall not be interpreted as, an offer for sale, prospectus, or the basis of a contract.</w:t>
      </w:r>
    </w:p>
    <w:p w14:paraId="54C050EE" w14:textId="77777777" w:rsidR="004C52B8" w:rsidRDefault="00000000">
      <w:pPr>
        <w:jc w:val="both"/>
      </w:pPr>
      <w: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70ED8FF4" w14:textId="77777777" w:rsidR="004C52B8" w:rsidRDefault="00000000">
      <w:pPr>
        <w:jc w:val="both"/>
      </w:pPr>
      <w:r>
        <w:t xml:space="preserve">The Contracting Authority reserves the right to discontinue the procurement process at any time prior to the formal expiry as advertised – to end the Panel before the expire, all applicants will be notified and an award notice of panel termination will be published on eTenders. </w:t>
      </w:r>
    </w:p>
    <w:p w14:paraId="64B86725" w14:textId="77777777" w:rsidR="004C52B8" w:rsidRDefault="00000000">
      <w:r>
        <w:br w:type="page"/>
      </w:r>
    </w:p>
    <w:p w14:paraId="1159D8AD" w14:textId="77777777" w:rsidR="004C52B8" w:rsidRDefault="00000000">
      <w:pPr>
        <w:pStyle w:val="Heading1"/>
        <w:numPr>
          <w:ilvl w:val="0"/>
          <w:numId w:val="4"/>
        </w:numPr>
      </w:pPr>
      <w:bookmarkStart w:id="1" w:name="_heading=h.j2lmtk7dglkq" w:colFirst="0" w:colLast="0"/>
      <w:bookmarkEnd w:id="1"/>
      <w:r>
        <w:lastRenderedPageBreak/>
        <w:t>About the Contracting Authority</w:t>
      </w:r>
    </w:p>
    <w:p w14:paraId="3EDA1D58" w14:textId="77777777" w:rsidR="004C52B8" w:rsidRDefault="00000000">
      <w:pPr>
        <w:jc w:val="both"/>
      </w:pPr>
      <w:r>
        <w:t xml:space="preserve">Donegal Education and Training Board (hereinafter referred to as the “Contracting Authority”) is the authority responsible for this procurement. </w:t>
      </w:r>
    </w:p>
    <w:p w14:paraId="50A49129" w14:textId="77777777" w:rsidR="004C52B8" w:rsidRDefault="00000000">
      <w:pPr>
        <w:spacing w:after="120"/>
      </w:pPr>
      <w:r>
        <w:t>DONEGAL ETB: Donegal Education and Training Board (ETB) is the Administrative office governing all ETB Post-Primary Schools and Further Education and Training Centres in Co Donegal.  The Board’s educational remit extends from Malin in the North of the County to Bundoran in the South, Arranmore and Tory Island in the West and Carrick in the South West to Raphoe in the East of the County.</w:t>
      </w:r>
    </w:p>
    <w:p w14:paraId="5461A3B7" w14:textId="77777777" w:rsidR="004C52B8" w:rsidRDefault="00000000">
      <w:pPr>
        <w:spacing w:after="120"/>
      </w:pPr>
      <w:r>
        <w:t xml:space="preserve">The Nature of the services provided </w:t>
      </w:r>
    </w:p>
    <w:p w14:paraId="40D28ACF" w14:textId="77777777" w:rsidR="004C52B8" w:rsidRDefault="00000000">
      <w:pPr>
        <w:spacing w:after="120"/>
      </w:pPr>
      <w:r>
        <w:t>Services are provided to approximately 20,000 students and young people across the ETB area. Donegal Education and Training Board is currently responsible for:</w:t>
      </w:r>
    </w:p>
    <w:p w14:paraId="6823ED2E" w14:textId="77777777" w:rsidR="004C52B8" w:rsidRDefault="00000000">
      <w:pPr>
        <w:spacing w:after="120"/>
      </w:pPr>
      <w:r>
        <w:rPr>
          <w:noProof/>
        </w:rPr>
        <w:drawing>
          <wp:anchor distT="0" distB="0" distL="114300" distR="114300" simplePos="0" relativeHeight="251658240" behindDoc="0" locked="0" layoutInCell="1" hidden="0" allowOverlap="1" wp14:anchorId="2B7419B7" wp14:editId="200B4957">
            <wp:simplePos x="0" y="0"/>
            <wp:positionH relativeFrom="column">
              <wp:posOffset>3245485</wp:posOffset>
            </wp:positionH>
            <wp:positionV relativeFrom="paragraph">
              <wp:posOffset>256540</wp:posOffset>
            </wp:positionV>
            <wp:extent cx="2565400" cy="2205990"/>
            <wp:effectExtent l="0" t="0" r="0" b="0"/>
            <wp:wrapSquare wrapText="bothSides" distT="0" distB="0" distL="114300" distR="114300"/>
            <wp:docPr id="860439120" name="image2.png" descr="A map with purple pin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map with purple pins&#10;&#10;AI-generated content may be incorrect."/>
                    <pic:cNvPicPr preferRelativeResize="0"/>
                  </pic:nvPicPr>
                  <pic:blipFill>
                    <a:blip r:embed="rId11"/>
                    <a:srcRect/>
                    <a:stretch>
                      <a:fillRect/>
                    </a:stretch>
                  </pic:blipFill>
                  <pic:spPr>
                    <a:xfrm>
                      <a:off x="0" y="0"/>
                      <a:ext cx="2565400" cy="2205990"/>
                    </a:xfrm>
                    <a:prstGeom prst="rect">
                      <a:avLst/>
                    </a:prstGeom>
                    <a:ln/>
                  </pic:spPr>
                </pic:pic>
              </a:graphicData>
            </a:graphic>
          </wp:anchor>
        </w:drawing>
      </w:r>
    </w:p>
    <w:p w14:paraId="454EF093" w14:textId="77777777" w:rsidR="004C52B8" w:rsidRDefault="00000000">
      <w:pPr>
        <w:numPr>
          <w:ilvl w:val="0"/>
          <w:numId w:val="3"/>
        </w:numPr>
        <w:spacing w:after="0" w:line="276" w:lineRule="auto"/>
        <w:ind w:left="350"/>
        <w:rPr>
          <w:rFonts w:ascii="Noto Sans" w:eastAsia="Noto Sans" w:hAnsi="Noto Sans" w:cs="Noto Sans"/>
        </w:rPr>
      </w:pPr>
      <w:r>
        <w:t>15 Post-primary schools of which 6 are Gaelcholáistí.  2 of the Gaelcholáistí are island schools.</w:t>
      </w:r>
    </w:p>
    <w:p w14:paraId="007022B4" w14:textId="77777777" w:rsidR="004C52B8" w:rsidRDefault="00000000">
      <w:pPr>
        <w:numPr>
          <w:ilvl w:val="0"/>
          <w:numId w:val="3"/>
        </w:numPr>
        <w:spacing w:after="0" w:line="276" w:lineRule="auto"/>
        <w:ind w:left="350"/>
        <w:rPr>
          <w:rFonts w:ascii="Noto Sans" w:eastAsia="Noto Sans" w:hAnsi="Noto Sans" w:cs="Noto Sans"/>
        </w:rPr>
      </w:pPr>
      <w:r>
        <w:t>18 Further Education &amp; Training Centres (FET) including 2 Training Centres and 1 Outdoor Education and Training Centre</w:t>
      </w:r>
    </w:p>
    <w:p w14:paraId="68F00B0F" w14:textId="77777777" w:rsidR="004C52B8" w:rsidRDefault="00000000">
      <w:pPr>
        <w:numPr>
          <w:ilvl w:val="0"/>
          <w:numId w:val="3"/>
        </w:numPr>
        <w:spacing w:after="0" w:line="276" w:lineRule="auto"/>
        <w:ind w:left="350"/>
        <w:rPr>
          <w:rFonts w:ascii="Noto Sans" w:eastAsia="Noto Sans" w:hAnsi="Noto Sans" w:cs="Noto Sans"/>
        </w:rPr>
      </w:pPr>
      <w:r>
        <w:t>1 Music Education Service</w:t>
      </w:r>
    </w:p>
    <w:p w14:paraId="5BE53D14" w14:textId="77777777" w:rsidR="004C52B8" w:rsidRDefault="00000000">
      <w:pPr>
        <w:numPr>
          <w:ilvl w:val="0"/>
          <w:numId w:val="3"/>
        </w:numPr>
        <w:spacing w:after="0" w:line="276" w:lineRule="auto"/>
        <w:ind w:left="350"/>
        <w:rPr>
          <w:rFonts w:ascii="Noto Sans" w:eastAsia="Noto Sans" w:hAnsi="Noto Sans" w:cs="Noto Sans"/>
        </w:rPr>
      </w:pPr>
      <w:r>
        <w:t>Legal responsibilities for youth work</w:t>
      </w:r>
    </w:p>
    <w:p w14:paraId="04650C86" w14:textId="77777777" w:rsidR="004C52B8" w:rsidRDefault="00000000">
      <w:pPr>
        <w:numPr>
          <w:ilvl w:val="0"/>
          <w:numId w:val="3"/>
        </w:numPr>
        <w:spacing w:after="0" w:line="276" w:lineRule="auto"/>
        <w:ind w:left="350"/>
        <w:rPr>
          <w:rFonts w:ascii="Noto Sans" w:eastAsia="Noto Sans" w:hAnsi="Noto Sans" w:cs="Noto Sans"/>
        </w:rPr>
      </w:pPr>
      <w:r>
        <w:t>5 School Completion Programme (SCP)</w:t>
      </w:r>
    </w:p>
    <w:p w14:paraId="339E2581" w14:textId="77777777" w:rsidR="004C52B8" w:rsidRDefault="00000000">
      <w:pPr>
        <w:spacing w:after="120"/>
      </w:pPr>
      <w:r>
        <w:t xml:space="preserve">          </w:t>
      </w:r>
    </w:p>
    <w:p w14:paraId="5511A1E0" w14:textId="77777777" w:rsidR="004C52B8" w:rsidRDefault="004C52B8">
      <w:pPr>
        <w:spacing w:after="120"/>
      </w:pPr>
    </w:p>
    <w:p w14:paraId="207BEA50" w14:textId="77777777" w:rsidR="004C52B8" w:rsidRDefault="00000000">
      <w:pPr>
        <w:spacing w:after="120"/>
      </w:pPr>
      <w:r>
        <w:t>Donegal Education and Training Board is funded by the Department of Education and Youth in respect of Post-Primary and related education and by the Department of Further and Higher Education, Research, Innovation and Science in respect of further education and training.</w:t>
      </w:r>
    </w:p>
    <w:p w14:paraId="4CD8D408" w14:textId="77777777" w:rsidR="004C52B8" w:rsidRDefault="00000000">
      <w:pPr>
        <w:jc w:val="both"/>
        <w:rPr>
          <w:color w:val="0563C1"/>
          <w:u w:val="single"/>
        </w:rPr>
      </w:pPr>
      <w:r>
        <w:t xml:space="preserve">Further information is available at our corporate website </w:t>
      </w:r>
      <w:hyperlink r:id="rId12">
        <w:r w:rsidR="004C52B8">
          <w:rPr>
            <w:color w:val="0563C1"/>
            <w:u w:val="single"/>
          </w:rPr>
          <w:t>www.donegaletb.ie</w:t>
        </w:r>
      </w:hyperlink>
      <w:r>
        <w:t>.</w:t>
      </w:r>
    </w:p>
    <w:p w14:paraId="354B0FFF" w14:textId="77777777" w:rsidR="004C52B8" w:rsidRDefault="00000000">
      <w:pPr>
        <w:jc w:val="both"/>
      </w:pPr>
      <w:r>
        <w:t xml:space="preserve">It is the policy of the Contracting Authority to encourage participation by Small and Medium Enterprises (SMEs) in this competition.  </w:t>
      </w:r>
    </w:p>
    <w:p w14:paraId="1BB1825B" w14:textId="77777777" w:rsidR="004C52B8" w:rsidRDefault="00000000">
      <w:pPr>
        <w:jc w:val="both"/>
      </w:pPr>
      <w:r>
        <w:t>SMEs are encouraged to explore the possibilities of forming relationships with other SMEs or with larger enterprises to meet the financial, economic or technical capacity requirements of the competition, if required.</w:t>
      </w:r>
    </w:p>
    <w:p w14:paraId="03E292F0" w14:textId="77777777" w:rsidR="004C52B8" w:rsidRDefault="00000000">
      <w:r>
        <w:br w:type="page"/>
      </w:r>
    </w:p>
    <w:p w14:paraId="262BA54E" w14:textId="77777777" w:rsidR="004C52B8" w:rsidRDefault="00000000">
      <w:pPr>
        <w:pStyle w:val="Heading1"/>
        <w:numPr>
          <w:ilvl w:val="0"/>
          <w:numId w:val="4"/>
        </w:numPr>
      </w:pPr>
      <w:bookmarkStart w:id="2" w:name="_heading=h.8kq4jouejtc9" w:colFirst="0" w:colLast="0"/>
      <w:bookmarkEnd w:id="2"/>
      <w:r>
        <w:lastRenderedPageBreak/>
        <w:t>Scope of Requirements</w:t>
      </w:r>
    </w:p>
    <w:p w14:paraId="737169F0" w14:textId="77777777" w:rsidR="004C52B8" w:rsidRDefault="00000000">
      <w:pPr>
        <w:pStyle w:val="Heading2"/>
        <w:numPr>
          <w:ilvl w:val="1"/>
          <w:numId w:val="4"/>
        </w:numPr>
        <w:ind w:hanging="576"/>
      </w:pPr>
      <w:bookmarkStart w:id="3" w:name="_heading=h.tygvrso5i800" w:colFirst="0" w:colLast="0"/>
      <w:bookmarkEnd w:id="3"/>
      <w:r>
        <w:t>Stage in Procedure</w:t>
      </w:r>
    </w:p>
    <w:p w14:paraId="60FA1CC3" w14:textId="77777777" w:rsidR="004C52B8" w:rsidRDefault="00000000">
      <w:pPr>
        <w:jc w:val="both"/>
      </w:pPr>
      <w:r>
        <w:t>This is the first stage of the procedure whereby all interested parties may submit a response, but only those meeting the selection criteria (qualification and experience) will be deemed eligible for inclusion on the panel.</w:t>
      </w:r>
    </w:p>
    <w:p w14:paraId="762E595A" w14:textId="77777777" w:rsidR="004C52B8" w:rsidRDefault="00000000">
      <w:pPr>
        <w:pStyle w:val="Heading2"/>
        <w:numPr>
          <w:ilvl w:val="1"/>
          <w:numId w:val="4"/>
        </w:numPr>
        <w:ind w:hanging="576"/>
      </w:pPr>
      <w:bookmarkStart w:id="4" w:name="_heading=h.4lplnri8agyr" w:colFirst="0" w:colLast="0"/>
      <w:bookmarkEnd w:id="4"/>
      <w:r>
        <w:t xml:space="preserve">Contracting Authorities entitled to use the Panel </w:t>
      </w:r>
    </w:p>
    <w:p w14:paraId="6B26BCD7" w14:textId="77777777" w:rsidR="004C52B8" w:rsidRDefault="00000000">
      <w:r>
        <w:t>All schools under the aegis of Donegal ETB.</w:t>
      </w:r>
    </w:p>
    <w:p w14:paraId="48277AB7" w14:textId="77777777" w:rsidR="004C52B8" w:rsidRDefault="00000000">
      <w:pPr>
        <w:pStyle w:val="Heading2"/>
        <w:numPr>
          <w:ilvl w:val="1"/>
          <w:numId w:val="4"/>
        </w:numPr>
        <w:ind w:hanging="576"/>
      </w:pPr>
      <w:bookmarkStart w:id="5" w:name="_heading=h.d2jd3w1oqt4" w:colFirst="0" w:colLast="0"/>
      <w:bookmarkEnd w:id="5"/>
      <w:r>
        <w:t>General Requirements</w:t>
      </w:r>
    </w:p>
    <w:p w14:paraId="2D9BAD00" w14:textId="77777777" w:rsidR="004C52B8" w:rsidRDefault="00000000">
      <w:r>
        <w:t>Donegal Education and Training Board are seeking to establish a Panel from which it will source service providers for the provision of online study support for schools in Donegal Education and Training Board.</w:t>
      </w:r>
      <w:r>
        <w:br/>
        <w:t>The panel will consist of online Exam Papers and Study Support</w:t>
      </w:r>
    </w:p>
    <w:p w14:paraId="4848AFC4" w14:textId="77777777" w:rsidR="004C52B8" w:rsidRDefault="00000000">
      <w:pPr>
        <w:spacing w:after="0" w:line="276" w:lineRule="auto"/>
        <w:rPr>
          <w:sz w:val="16"/>
          <w:szCs w:val="16"/>
        </w:rPr>
      </w:pPr>
      <w:r>
        <w:rPr>
          <w:sz w:val="24"/>
          <w:szCs w:val="24"/>
        </w:rPr>
        <w:t xml:space="preserve">We are seeking an online platform that provides access to all of the following through the medium of Irish and English for Junior and Senior Cycles and TY: </w:t>
      </w:r>
      <w:r>
        <w:rPr>
          <w:sz w:val="24"/>
          <w:szCs w:val="24"/>
        </w:rPr>
        <w:br/>
      </w:r>
    </w:p>
    <w:p w14:paraId="278BD915" w14:textId="77777777" w:rsidR="004C52B8" w:rsidRDefault="00000000">
      <w:pPr>
        <w:spacing w:after="0" w:line="276" w:lineRule="auto"/>
        <w:rPr>
          <w:sz w:val="24"/>
          <w:szCs w:val="24"/>
        </w:rPr>
      </w:pPr>
      <w:r>
        <w:rPr>
          <w:sz w:val="24"/>
          <w:szCs w:val="24"/>
        </w:rPr>
        <w:t>1. All State Exam questions by topic,</w:t>
      </w:r>
      <w:r>
        <w:rPr>
          <w:sz w:val="24"/>
          <w:szCs w:val="24"/>
        </w:rPr>
        <w:br/>
        <w:t>2. All state exam papers by year,</w:t>
      </w:r>
      <w:r>
        <w:rPr>
          <w:sz w:val="24"/>
          <w:szCs w:val="24"/>
        </w:rPr>
        <w:br/>
        <w:t>3. All sample exams question by topic,</w:t>
      </w:r>
      <w:r>
        <w:rPr>
          <w:sz w:val="24"/>
          <w:szCs w:val="24"/>
        </w:rPr>
        <w:br/>
        <w:t>4. All sample exams in original format,</w:t>
      </w:r>
    </w:p>
    <w:p w14:paraId="3B13BD2A" w14:textId="77777777" w:rsidR="004C52B8" w:rsidRDefault="00000000">
      <w:pPr>
        <w:spacing w:after="0" w:line="276" w:lineRule="auto"/>
        <w:rPr>
          <w:sz w:val="18"/>
          <w:szCs w:val="18"/>
        </w:rPr>
      </w:pPr>
      <w:r>
        <w:rPr>
          <w:sz w:val="24"/>
          <w:szCs w:val="24"/>
        </w:rPr>
        <w:t>5. All sample answers to state exams and sample exams</w:t>
      </w:r>
      <w:r>
        <w:rPr>
          <w:sz w:val="24"/>
          <w:szCs w:val="24"/>
        </w:rPr>
        <w:br/>
        <w:t>6. All marking schemes,</w:t>
      </w:r>
      <w:r>
        <w:rPr>
          <w:sz w:val="24"/>
          <w:szCs w:val="24"/>
        </w:rPr>
        <w:br/>
        <w:t>7. Tool for teachers and/or students to create/take class test and quizzes,</w:t>
      </w:r>
      <w:r>
        <w:rPr>
          <w:sz w:val="24"/>
          <w:szCs w:val="24"/>
        </w:rPr>
        <w:br/>
        <w:t>8. Revision tools should include but are not limited to subject notes, slideshows, exemplars, quizzes, discussion forums, links to relevant websites and videos</w:t>
      </w:r>
      <w:r>
        <w:rPr>
          <w:sz w:val="26"/>
          <w:szCs w:val="26"/>
        </w:rPr>
        <w:t xml:space="preserve"> </w:t>
      </w:r>
      <w:r>
        <w:rPr>
          <w:color w:val="222222"/>
          <w:sz w:val="24"/>
          <w:szCs w:val="24"/>
          <w:highlight w:val="white"/>
        </w:rPr>
        <w:t>including video tutorials that support curriculum and Teaching &amp; Learning (not just exam-focused material)</w:t>
      </w:r>
      <w:r>
        <w:rPr>
          <w:sz w:val="26"/>
          <w:szCs w:val="26"/>
        </w:rPr>
        <w:t>.</w:t>
      </w:r>
      <w:r>
        <w:rPr>
          <w:sz w:val="24"/>
          <w:szCs w:val="24"/>
        </w:rPr>
        <w:br/>
      </w:r>
    </w:p>
    <w:p w14:paraId="7F4CD97B" w14:textId="77777777" w:rsidR="004C52B8" w:rsidRDefault="00000000">
      <w:pPr>
        <w:spacing w:after="0" w:line="276" w:lineRule="auto"/>
        <w:rPr>
          <w:sz w:val="18"/>
          <w:szCs w:val="18"/>
        </w:rPr>
      </w:pPr>
      <w:r>
        <w:rPr>
          <w:sz w:val="24"/>
          <w:szCs w:val="24"/>
        </w:rPr>
        <w:t xml:space="preserve">The supplier must have a proven track record in delivering the above and full technical and customer service support for each individual user, that will not require any school or Donegal ETB to resolve any issue that arises. </w:t>
      </w:r>
      <w:r>
        <w:rPr>
          <w:sz w:val="24"/>
          <w:szCs w:val="24"/>
        </w:rPr>
        <w:br/>
      </w:r>
    </w:p>
    <w:p w14:paraId="42405319" w14:textId="77777777" w:rsidR="004C52B8" w:rsidRDefault="00000000">
      <w:pPr>
        <w:spacing w:after="0" w:line="276" w:lineRule="auto"/>
      </w:pPr>
      <w:r>
        <w:rPr>
          <w:sz w:val="24"/>
          <w:szCs w:val="24"/>
        </w:rPr>
        <w:t>The supplier must demonstrate that the online platform is secure and that there is no risk of any child protection issues arising from its use by students under eighteen years. We require the service described above to be available immediately and throughout the 2026/27 and 2027/2028 school year to individual students and teachers across a number of Donegal ETB post-primary schools through individual accounts. We require the service to be priced as an annual cost per individual account excluding VAT and to include any discounts for bulk accounts i.e. cost for 500 accounts, 1000 accounts etc. Prices quoted should also include any differentiation for DEIS schools.</w:t>
      </w:r>
      <w:r>
        <w:rPr>
          <w:sz w:val="24"/>
          <w:szCs w:val="24"/>
        </w:rPr>
        <w:br/>
      </w:r>
    </w:p>
    <w:p w14:paraId="38C0B309" w14:textId="77777777" w:rsidR="004C52B8" w:rsidRDefault="00000000">
      <w:r>
        <w:br w:type="page"/>
      </w:r>
      <w:r>
        <w:rPr>
          <w:rFonts w:ascii="Arial" w:eastAsia="Arial" w:hAnsi="Arial" w:cs="Arial"/>
          <w:color w:val="222222"/>
          <w:highlight w:val="white"/>
        </w:rPr>
        <w:lastRenderedPageBreak/>
        <w:t xml:space="preserve"> </w:t>
      </w:r>
      <w:r>
        <w:t xml:space="preserve">Rules relating to the Panel Establishment and Operation </w:t>
      </w:r>
    </w:p>
    <w:p w14:paraId="53A128A6" w14:textId="77777777" w:rsidR="004C52B8" w:rsidRDefault="00000000">
      <w:pPr>
        <w:pStyle w:val="Heading2"/>
        <w:numPr>
          <w:ilvl w:val="1"/>
          <w:numId w:val="4"/>
        </w:numPr>
        <w:ind w:hanging="576"/>
      </w:pPr>
      <w:bookmarkStart w:id="6" w:name="_heading=h.3vw0u4b328s5" w:colFirst="0" w:colLast="0"/>
      <w:bookmarkEnd w:id="6"/>
      <w:r>
        <w:t>Duration of the Panel</w:t>
      </w:r>
    </w:p>
    <w:p w14:paraId="68A153F9" w14:textId="77777777" w:rsidR="004C52B8" w:rsidRDefault="00000000">
      <w:pPr>
        <w:jc w:val="both"/>
      </w:pPr>
      <w:r>
        <w:t xml:space="preserve">The panel will be established for four (4) years. The panel will be continually open for access. Should the panel cease to operate, all members will be notified via </w:t>
      </w:r>
      <w:hyperlink r:id="rId13">
        <w:r w:rsidR="004C52B8">
          <w:rPr>
            <w:color w:val="0563C1"/>
            <w:u w:val="single"/>
          </w:rPr>
          <w:t>www.etenders.gov.ie</w:t>
        </w:r>
      </w:hyperlink>
      <w:r>
        <w:t>.  This will not affect the delivery of any contracts awarded under the panel.</w:t>
      </w:r>
    </w:p>
    <w:p w14:paraId="101F7856" w14:textId="77777777" w:rsidR="004C52B8" w:rsidRDefault="00000000">
      <w:pPr>
        <w:pStyle w:val="Heading2"/>
        <w:numPr>
          <w:ilvl w:val="1"/>
          <w:numId w:val="4"/>
        </w:numPr>
        <w:ind w:hanging="576"/>
      </w:pPr>
      <w:bookmarkStart w:id="7" w:name="_heading=h.z5b42sean2m9" w:colFirst="0" w:colLast="0"/>
      <w:bookmarkEnd w:id="7"/>
      <w:r>
        <w:t>Estimated Value of the Panel</w:t>
      </w:r>
    </w:p>
    <w:p w14:paraId="22583EE8" w14:textId="77777777" w:rsidR="004C52B8" w:rsidRDefault="00000000">
      <w:pPr>
        <w:jc w:val="both"/>
      </w:pPr>
      <w:r>
        <w:t>The level of expenditure cannot be guaranteed in any given year.  However, the estimated total value of any purchases pursuant to the panel will not exceed €216,000 (excl. VAT) over 4 years.</w:t>
      </w:r>
    </w:p>
    <w:p w14:paraId="2E71FE95" w14:textId="77777777" w:rsidR="004C52B8" w:rsidRDefault="00000000">
      <w:pPr>
        <w:jc w:val="both"/>
      </w:pPr>
      <w:r>
        <w:t>It is emphasised, however, that these figures are provided strictly for indicative purposes only as there is no guaranteed expenditure.</w:t>
      </w:r>
    </w:p>
    <w:p w14:paraId="66406BB9" w14:textId="77777777" w:rsidR="004C52B8" w:rsidRDefault="00000000">
      <w:pPr>
        <w:pStyle w:val="Heading2"/>
        <w:numPr>
          <w:ilvl w:val="1"/>
          <w:numId w:val="4"/>
        </w:numPr>
        <w:ind w:hanging="576"/>
      </w:pPr>
      <w:bookmarkStart w:id="8" w:name="_heading=h.akzm6zp33x66" w:colFirst="0" w:colLast="0"/>
      <w:bookmarkEnd w:id="8"/>
      <w:r>
        <w:t>Admission to the Panel</w:t>
      </w:r>
    </w:p>
    <w:p w14:paraId="507190FE" w14:textId="77777777" w:rsidR="004C52B8" w:rsidRDefault="00000000">
      <w:pPr>
        <w:jc w:val="both"/>
      </w:pPr>
      <w:r>
        <w:t>Admission to the panel for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Professional Indemnity Insurance.</w:t>
      </w:r>
    </w:p>
    <w:p w14:paraId="2FD4329F" w14:textId="77777777" w:rsidR="004C52B8" w:rsidRDefault="00000000">
      <w:pPr>
        <w:jc w:val="both"/>
      </w:pPr>
      <w:r>
        <w:t>Admission to the panel will also be subject to the Applicant passing all of the criteria on the basis of meeting all minimum qualifying requirements.</w:t>
      </w:r>
    </w:p>
    <w:p w14:paraId="7AA6C923" w14:textId="77777777" w:rsidR="004C52B8" w:rsidRDefault="00000000">
      <w:pPr>
        <w:pStyle w:val="Heading2"/>
        <w:numPr>
          <w:ilvl w:val="1"/>
          <w:numId w:val="4"/>
        </w:numPr>
        <w:ind w:hanging="576"/>
      </w:pPr>
      <w:bookmarkStart w:id="9" w:name="_heading=h.7xniyryl6gp9" w:colFirst="0" w:colLast="0"/>
      <w:bookmarkEnd w:id="9"/>
      <w:r>
        <w:t>Awarding Contracts under the Panel</w:t>
      </w:r>
    </w:p>
    <w:p w14:paraId="6B7F3993" w14:textId="77777777" w:rsidR="004C52B8" w:rsidRDefault="00000000">
      <w:bookmarkStart w:id="10" w:name="_heading=h.mn3st86gtimo" w:colFirst="0" w:colLast="0"/>
      <w:bookmarkEnd w:id="10"/>
      <w:r>
        <w:t>When a school has a requirement they will consult with the panel members and choose the most appropriate member(s) on the basis of the following criteria:</w:t>
      </w:r>
    </w:p>
    <w:p w14:paraId="0AD0B1F8" w14:textId="77777777" w:rsidR="004C52B8" w:rsidRDefault="00000000">
      <w:pPr>
        <w:spacing w:after="0"/>
      </w:pPr>
      <w:r>
        <w:t>1.</w:t>
      </w:r>
      <w:r>
        <w:tab/>
        <w:t>Suitability of the proposed online resources</w:t>
      </w:r>
    </w:p>
    <w:p w14:paraId="03482A6C" w14:textId="77777777" w:rsidR="004C52B8" w:rsidRDefault="00000000">
      <w:pPr>
        <w:spacing w:after="0"/>
      </w:pPr>
      <w:r>
        <w:t>2.</w:t>
      </w:r>
      <w:r>
        <w:tab/>
        <w:t>Customer Service and Support</w:t>
      </w:r>
    </w:p>
    <w:p w14:paraId="029034F9" w14:textId="77777777" w:rsidR="004C52B8" w:rsidRDefault="00000000">
      <w:pPr>
        <w:spacing w:after="0"/>
      </w:pPr>
      <w:r>
        <w:t xml:space="preserve">3. </w:t>
      </w:r>
      <w:r>
        <w:tab/>
        <w:t xml:space="preserve">Ability for bulk provision/transfer soft copies of online exam papers for student devices </w:t>
      </w:r>
      <w:r>
        <w:br/>
        <w:t xml:space="preserve">               (applicable to online exam papers and study support)</w:t>
      </w:r>
    </w:p>
    <w:p w14:paraId="714CEFBA" w14:textId="77777777" w:rsidR="004C52B8" w:rsidRDefault="00000000">
      <w:pPr>
        <w:spacing w:after="0"/>
      </w:pPr>
      <w:r>
        <w:t>4.</w:t>
      </w:r>
      <w:r>
        <w:tab/>
        <w:t>Ultimate Cost</w:t>
      </w:r>
    </w:p>
    <w:p w14:paraId="2F95970C" w14:textId="77777777" w:rsidR="004C52B8" w:rsidRDefault="004C52B8">
      <w:pPr>
        <w:spacing w:after="0"/>
      </w:pPr>
    </w:p>
    <w:p w14:paraId="18D06986" w14:textId="77777777" w:rsidR="004C52B8" w:rsidRDefault="00000000">
      <w:pPr>
        <w:jc w:val="both"/>
      </w:pPr>
      <w:bookmarkStart w:id="11" w:name="_heading=h.xy4hp05dr738" w:colFirst="0" w:colLast="0"/>
      <w:bookmarkEnd w:id="11"/>
      <w:r>
        <w:t>Qualifying for a panel, does not constitute an award of a contract nor does it indicate that any contract will be awarded.</w:t>
      </w:r>
    </w:p>
    <w:p w14:paraId="0E6CFC12" w14:textId="77777777" w:rsidR="004C52B8" w:rsidRDefault="004C52B8">
      <w:pPr>
        <w:jc w:val="both"/>
      </w:pPr>
    </w:p>
    <w:p w14:paraId="060EEF79" w14:textId="77777777" w:rsidR="004C52B8" w:rsidRDefault="00000000">
      <w:pPr>
        <w:jc w:val="both"/>
      </w:pPr>
      <w:r>
        <w:t>Where rates offered are considered to be outside the budget the Contracting Authority reserves the right to negotiate with tenderers on each occasion.</w:t>
      </w:r>
    </w:p>
    <w:p w14:paraId="06059987" w14:textId="77777777" w:rsidR="004C52B8" w:rsidRDefault="004C52B8">
      <w:pPr>
        <w:jc w:val="both"/>
      </w:pPr>
    </w:p>
    <w:p w14:paraId="1FDF75BC" w14:textId="77777777" w:rsidR="004C52B8" w:rsidRDefault="00000000">
      <w:pPr>
        <w:ind w:firstLine="990"/>
      </w:pPr>
      <w:r>
        <w:rPr>
          <w:b/>
          <w:bCs/>
          <w:sz w:val="24"/>
          <w:szCs w:val="24"/>
        </w:rPr>
        <w:t>3.8</w:t>
      </w:r>
      <w:r>
        <w:rPr>
          <w:b/>
          <w:bCs/>
          <w:sz w:val="24"/>
          <w:szCs w:val="24"/>
        </w:rPr>
        <w:tab/>
        <w:t>Right to Tender Outside the Panel</w:t>
      </w:r>
    </w:p>
    <w:p w14:paraId="5AB46EC8" w14:textId="77777777" w:rsidR="004C52B8" w:rsidRDefault="00000000">
      <w:pPr>
        <w:spacing w:before="240" w:after="0" w:line="276" w:lineRule="auto"/>
      </w:pPr>
      <w:r>
        <w:t xml:space="preserve">The Contracting Authority intends to use the panel for the procurement of requirements falling within its scope during the specified period; however, it reserves the right to go outside the panel for the procurement of any requirement without reference to the panel member. Admission to a panel </w:t>
      </w:r>
      <w:r>
        <w:lastRenderedPageBreak/>
        <w:t>does not guarantee the award of any contract to any economic operator, nor does it give the member the right to be consulted in respect of, or tender for, any contract.  Admission to the panel will be conditional upon acceptance of the Contracting Authority’s terms and conditions.</w:t>
      </w:r>
    </w:p>
    <w:p w14:paraId="570AE56B" w14:textId="77777777" w:rsidR="004C52B8" w:rsidRDefault="004C52B8">
      <w:pPr>
        <w:spacing w:before="240" w:after="0" w:line="276" w:lineRule="auto"/>
      </w:pPr>
    </w:p>
    <w:p w14:paraId="58100FE3" w14:textId="77777777" w:rsidR="004C52B8" w:rsidRDefault="00000000">
      <w:pPr>
        <w:spacing w:before="240" w:after="0" w:line="276" w:lineRule="auto"/>
        <w:ind w:left="992"/>
        <w:rPr>
          <w:b/>
          <w:bCs/>
        </w:rPr>
      </w:pPr>
      <w:r>
        <w:rPr>
          <w:b/>
          <w:bCs/>
          <w:sz w:val="24"/>
          <w:szCs w:val="24"/>
        </w:rPr>
        <w:t>3.9</w:t>
      </w:r>
      <w:r>
        <w:rPr>
          <w:b/>
          <w:bCs/>
          <w:sz w:val="24"/>
          <w:szCs w:val="24"/>
        </w:rPr>
        <w:tab/>
        <w:t>Contract Management</w:t>
      </w:r>
    </w:p>
    <w:p w14:paraId="7B3E6562" w14:textId="77777777" w:rsidR="004C52B8" w:rsidRDefault="00000000">
      <w:pPr>
        <w:spacing w:before="240" w:after="0" w:line="276" w:lineRule="auto"/>
        <w:rPr>
          <w:b/>
          <w:bCs/>
        </w:rPr>
      </w:pPr>
      <w:r>
        <w:t xml:space="preserve">The Contracting Authority will take overall control of the management of the contracts. However, </w:t>
      </w:r>
      <w:r>
        <w:rPr>
          <w:b/>
          <w:bCs/>
        </w:rPr>
        <w:t>each school will require a single point of contact to deal with all ordering and day to day</w:t>
      </w:r>
      <w:r>
        <w:t xml:space="preserve"> </w:t>
      </w:r>
      <w:r>
        <w:rPr>
          <w:b/>
          <w:bCs/>
        </w:rPr>
        <w:t>issues</w:t>
      </w:r>
      <w:r>
        <w:t xml:space="preserve"> that might arise.  </w:t>
      </w:r>
      <w:r>
        <w:rPr>
          <w:b/>
          <w:bCs/>
        </w:rPr>
        <w:t>Invoicing MUST be by individual school or centre.</w:t>
      </w:r>
    </w:p>
    <w:p w14:paraId="23C44C5A" w14:textId="77777777" w:rsidR="004C52B8" w:rsidRDefault="004C52B8">
      <w:pPr>
        <w:jc w:val="both"/>
      </w:pPr>
    </w:p>
    <w:p w14:paraId="3CB1D3F7" w14:textId="77777777" w:rsidR="004C52B8" w:rsidRDefault="00000000">
      <w:pPr>
        <w:rPr>
          <w:color w:val="FF0000"/>
        </w:rPr>
      </w:pPr>
      <w:r>
        <w:br w:type="page"/>
      </w:r>
    </w:p>
    <w:p w14:paraId="0D1D7836" w14:textId="77777777" w:rsidR="004C52B8" w:rsidRDefault="00000000">
      <w:pPr>
        <w:pStyle w:val="Heading1"/>
        <w:numPr>
          <w:ilvl w:val="0"/>
          <w:numId w:val="4"/>
        </w:numPr>
      </w:pPr>
      <w:bookmarkStart w:id="12" w:name="_heading=h.zdqga1ngejrr" w:colFirst="0" w:colLast="0"/>
      <w:bookmarkEnd w:id="12"/>
      <w:r>
        <w:lastRenderedPageBreak/>
        <w:t>Instructions to Applicants</w:t>
      </w:r>
    </w:p>
    <w:p w14:paraId="3E995C0D" w14:textId="77777777" w:rsidR="004C52B8" w:rsidRDefault="00000000">
      <w:pPr>
        <w:pStyle w:val="Heading2"/>
        <w:numPr>
          <w:ilvl w:val="1"/>
          <w:numId w:val="4"/>
        </w:numPr>
        <w:ind w:hanging="576"/>
      </w:pPr>
      <w:bookmarkStart w:id="13" w:name="_heading=h.2h1kb7nreon0" w:colFirst="0" w:colLast="0"/>
      <w:bookmarkEnd w:id="13"/>
      <w:r>
        <w:t>Submission of Applications</w:t>
      </w:r>
    </w:p>
    <w:p w14:paraId="1C6D2D8D" w14:textId="77777777" w:rsidR="004C52B8" w:rsidRDefault="00000000">
      <w:pPr>
        <w:jc w:val="both"/>
      </w:pPr>
      <w:r>
        <w:t xml:space="preserve">The Contracting Authority is using the postbox facility on eTenders, and applications must be submitted electronically via the eTenders postbox facility on </w:t>
      </w:r>
      <w:hyperlink r:id="rId14">
        <w:r w:rsidR="004C52B8">
          <w:rPr>
            <w:color w:val="0563C1"/>
            <w:u w:val="single"/>
          </w:rPr>
          <w:t>www.etenders.gov.ie</w:t>
        </w:r>
      </w:hyperlink>
      <w:r>
        <w:t xml:space="preserve"> only. Only applications submitted to the electronic postbox will be accepted. Applications submitted by any other means (including but not limited to by email, post or hand delivery) will </w:t>
      </w:r>
      <w:r>
        <w:rPr>
          <w:b/>
          <w:bCs/>
        </w:rPr>
        <w:t>not</w:t>
      </w:r>
      <w:r>
        <w:t xml:space="preserve"> be accepted.  </w:t>
      </w:r>
    </w:p>
    <w:p w14:paraId="237930FF" w14:textId="77777777" w:rsidR="004C52B8" w:rsidRDefault="00000000">
      <w:pPr>
        <w:jc w:val="both"/>
      </w:pPr>
      <w: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7B597801" w14:textId="77777777" w:rsidR="004C52B8" w:rsidRDefault="00000000">
      <w:pPr>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325DC89B" w14:textId="77777777" w:rsidR="004C52B8" w:rsidRDefault="00000000">
      <w:pPr>
        <w:jc w:val="both"/>
      </w:pPr>
      <w:r>
        <w:t xml:space="preserve">If in doubt, please ensure you contact the eTenders helpdesk as follows: </w:t>
      </w:r>
    </w:p>
    <w:p w14:paraId="52E5C118" w14:textId="77777777" w:rsidR="004C52B8" w:rsidRDefault="00000000">
      <w:pPr>
        <w:jc w:val="both"/>
      </w:pPr>
      <w:r>
        <w:tab/>
        <w:t xml:space="preserve">Email: </w:t>
      </w:r>
      <w:r>
        <w:tab/>
      </w:r>
      <w:hyperlink r:id="rId15">
        <w:r w:rsidR="004C52B8">
          <w:rPr>
            <w:color w:val="0563C1"/>
            <w:u w:val="single"/>
          </w:rPr>
          <w:t>irish-eproc-helpdesk@eurodyn.com</w:t>
        </w:r>
      </w:hyperlink>
    </w:p>
    <w:p w14:paraId="532D86F1" w14:textId="77777777" w:rsidR="004C52B8" w:rsidRDefault="00000000">
      <w:pPr>
        <w:jc w:val="both"/>
      </w:pPr>
      <w:r>
        <w:tab/>
        <w:t xml:space="preserve">Phone: </w:t>
      </w:r>
      <w:r>
        <w:tab/>
        <w:t>+353-818001459</w:t>
      </w:r>
    </w:p>
    <w:p w14:paraId="149EA17F" w14:textId="77777777" w:rsidR="004C52B8" w:rsidRDefault="00000000">
      <w:pPr>
        <w:pStyle w:val="Heading3"/>
        <w:numPr>
          <w:ilvl w:val="2"/>
          <w:numId w:val="4"/>
        </w:numPr>
        <w:jc w:val="both"/>
      </w:pPr>
      <w:bookmarkStart w:id="14" w:name="_heading=h.hedwcy72oz9f" w:colFirst="0" w:colLast="0"/>
      <w:bookmarkEnd w:id="14"/>
      <w:r>
        <w:t xml:space="preserve">Accessing documents </w:t>
      </w:r>
    </w:p>
    <w:p w14:paraId="24A645BA" w14:textId="77777777" w:rsidR="004C52B8" w:rsidRDefault="00000000">
      <w:pPr>
        <w:spacing w:line="240" w:lineRule="auto"/>
        <w:jc w:val="both"/>
      </w:pPr>
      <w:r>
        <w:t xml:space="preserve">It is important to note that you must ensure you </w:t>
      </w:r>
      <w:r>
        <w:rPr>
          <w:b/>
          <w:bCs/>
        </w:rPr>
        <w:t>ASSOCIATE</w:t>
      </w:r>
      <w:r>
        <w:t xml:space="preserve"> your company with this competition in the first instance.  To do this you must do the following: </w:t>
      </w:r>
    </w:p>
    <w:p w14:paraId="19CDBA14" w14:textId="77777777" w:rsidR="004C52B8" w:rsidRDefault="00000000">
      <w:pPr>
        <w:spacing w:after="0" w:line="240" w:lineRule="auto"/>
        <w:ind w:left="1134" w:hanging="414"/>
        <w:jc w:val="both"/>
      </w:pPr>
      <w:r>
        <w:t>(a)</w:t>
      </w:r>
      <w:r>
        <w:tab/>
        <w:t>Log-in to the system (</w:t>
      </w:r>
      <w:hyperlink r:id="rId16">
        <w:r w:rsidR="004C52B8">
          <w:rPr>
            <w:color w:val="0563C1"/>
            <w:u w:val="single"/>
          </w:rPr>
          <w:t>www.etenders.gov.ie</w:t>
        </w:r>
      </w:hyperlink>
      <w:r>
        <w:t xml:space="preserve">) </w:t>
      </w:r>
    </w:p>
    <w:p w14:paraId="04684C03" w14:textId="77777777" w:rsidR="004C52B8" w:rsidRDefault="00000000">
      <w:pPr>
        <w:spacing w:after="0" w:line="240" w:lineRule="auto"/>
        <w:ind w:left="1134" w:hanging="414"/>
        <w:jc w:val="both"/>
      </w:pPr>
      <w:r>
        <w:t>(b)</w:t>
      </w:r>
      <w:r>
        <w:tab/>
        <w:t>Locate the competition using the Advanced Search function, searching by Contracting Authority or Resource ID</w:t>
      </w:r>
    </w:p>
    <w:p w14:paraId="3038D227" w14:textId="77777777" w:rsidR="004C52B8" w:rsidRDefault="00000000">
      <w:pPr>
        <w:spacing w:after="0" w:line="240" w:lineRule="auto"/>
        <w:ind w:left="1134" w:hanging="414"/>
        <w:jc w:val="both"/>
      </w:pPr>
      <w:r>
        <w:t>(c)</w:t>
      </w:r>
      <w:r>
        <w:tab/>
        <w:t xml:space="preserve">Click on the hyperlink for the competition which will bring you to the CfT Workspace </w:t>
      </w:r>
    </w:p>
    <w:p w14:paraId="0EE2EB73" w14:textId="77777777" w:rsidR="004C52B8" w:rsidRDefault="00000000">
      <w:pPr>
        <w:spacing w:after="0" w:line="240" w:lineRule="auto"/>
        <w:ind w:left="1134" w:hanging="414"/>
        <w:jc w:val="both"/>
      </w:pPr>
      <w:r>
        <w:t>(d)</w:t>
      </w:r>
      <w:r>
        <w:tab/>
        <w:t xml:space="preserve">In the Show CfT Menu for the competition click on the “Expression of Interest” in the drop-down menu </w:t>
      </w:r>
    </w:p>
    <w:p w14:paraId="326F66FB" w14:textId="77777777" w:rsidR="004C52B8" w:rsidRDefault="00000000">
      <w:pPr>
        <w:spacing w:after="0" w:line="240" w:lineRule="auto"/>
        <w:ind w:left="1134" w:hanging="414"/>
        <w:jc w:val="both"/>
      </w:pPr>
      <w:r>
        <w:t>(e)</w:t>
      </w:r>
      <w:r>
        <w:tab/>
        <w:t xml:space="preserve">Complete the “Association with the CfT” tab </w:t>
      </w:r>
    </w:p>
    <w:p w14:paraId="76CE7A9B" w14:textId="77777777" w:rsidR="004C52B8" w:rsidRDefault="00000000">
      <w:pPr>
        <w:spacing w:line="240" w:lineRule="auto"/>
        <w:ind w:left="1134" w:hanging="414"/>
        <w:jc w:val="both"/>
      </w:pPr>
      <w:r>
        <w:t>(f)</w:t>
      </w:r>
      <w:r>
        <w:tab/>
        <w:t>This will then provide you with a link to “Tender” under the Show CfT Menu (even though this is an application stage).</w:t>
      </w:r>
    </w:p>
    <w:p w14:paraId="6A427AD3" w14:textId="77777777" w:rsidR="004C52B8" w:rsidRDefault="00000000">
      <w:pPr>
        <w:pStyle w:val="Heading3"/>
        <w:numPr>
          <w:ilvl w:val="2"/>
          <w:numId w:val="4"/>
        </w:numPr>
        <w:jc w:val="both"/>
      </w:pPr>
      <w:bookmarkStart w:id="15" w:name="_heading=h.oda9wu3ca9dm" w:colFirst="0" w:colLast="0"/>
      <w:bookmarkEnd w:id="15"/>
      <w:r>
        <w:t xml:space="preserve">Submitting your Response </w:t>
      </w:r>
    </w:p>
    <w:p w14:paraId="136EEDDC" w14:textId="77777777" w:rsidR="004C52B8" w:rsidRDefault="00000000">
      <w:pPr>
        <w:jc w:val="both"/>
      </w:pPr>
      <w:r>
        <w:t xml:space="preserve">Please upload your response as a </w:t>
      </w:r>
      <w:r>
        <w:rPr>
          <w:b/>
          <w:bCs/>
        </w:rPr>
        <w:t>ZIP FILE</w:t>
      </w:r>
      <w:r>
        <w:t xml:space="preserve"> to protect the integrity of the file names.</w:t>
      </w:r>
    </w:p>
    <w:p w14:paraId="21A7D868" w14:textId="77777777" w:rsidR="004C52B8" w:rsidRDefault="00000000">
      <w:pPr>
        <w:jc w:val="both"/>
      </w:pPr>
      <w:r>
        <w:t xml:space="preserve">Please note that the screen may say </w:t>
      </w:r>
      <w:r>
        <w:rPr>
          <w:b/>
          <w:bCs/>
        </w:rPr>
        <w:t>OFFLINE.</w:t>
      </w:r>
      <w:r>
        <w:t xml:space="preserve"> This is a technical feature of etenders and does not mean you cannot submit.   Also, please note that you may see the percentage field also saying 100% before you submit, this still requires you to go through and click on the Submit button. </w:t>
      </w:r>
    </w:p>
    <w:p w14:paraId="3F25CC32" w14:textId="77777777" w:rsidR="004C52B8" w:rsidRDefault="00000000">
      <w:pPr>
        <w:jc w:val="both"/>
      </w:pPr>
      <w:r>
        <w:t xml:space="preserve">In responding to a competition without an electronic ESPD, a number of steps are required. The final step involves clicking on a Submit button and receiving the following status: </w:t>
      </w:r>
    </w:p>
    <w:p w14:paraId="28177FC5" w14:textId="77777777" w:rsidR="004C52B8" w:rsidRDefault="00000000">
      <w:pPr>
        <w:jc w:val="center"/>
      </w:pPr>
      <w:r>
        <w:rPr>
          <w:noProof/>
        </w:rPr>
        <w:lastRenderedPageBreak/>
        <w:drawing>
          <wp:inline distT="0" distB="0" distL="0" distR="0" wp14:anchorId="6C09497F" wp14:editId="3B558480">
            <wp:extent cx="2361898" cy="884980"/>
            <wp:effectExtent l="0" t="0" r="0" b="0"/>
            <wp:docPr id="8604391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288D67BC" w14:textId="77777777" w:rsidR="004C52B8" w:rsidRDefault="00000000">
      <w:pPr>
        <w:jc w:val="both"/>
      </w:pPr>
      <w:r>
        <w:t xml:space="preserve">If you do not receive a message similar to the above and an email from eTenders, you have not submitted your response.    </w:t>
      </w:r>
    </w:p>
    <w:p w14:paraId="53D14F7E" w14:textId="77777777" w:rsidR="004C52B8" w:rsidRDefault="00000000">
      <w:pPr>
        <w:jc w:val="both"/>
      </w:pPr>
      <w:r>
        <w:t>It is the responsibility of the Applicant to ensure that their application is complete and is uploaded in accordance with the instructions provided on eTenders prior to the deadline as per the front page.</w:t>
      </w:r>
    </w:p>
    <w:p w14:paraId="1FE37775" w14:textId="77777777" w:rsidR="004C52B8" w:rsidRDefault="00000000">
      <w:pPr>
        <w:jc w:val="both"/>
      </w:pPr>
      <w:r>
        <w:t xml:space="preserve">An Application means the submission by an Applicant of a completed Qualification Questionnaire and associated appendices. </w:t>
      </w:r>
    </w:p>
    <w:p w14:paraId="746A7F72" w14:textId="77777777" w:rsidR="004C52B8" w:rsidRDefault="00000000">
      <w:pPr>
        <w:jc w:val="both"/>
      </w:pPr>
      <w: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34A81E3E" w14:textId="77777777" w:rsidR="004C52B8" w:rsidRDefault="00000000">
      <w:pPr>
        <w:jc w:val="both"/>
      </w:pPr>
      <w:r>
        <w:t xml:space="preserve">Requests for additional information and clarification on any matters must be made by via the messaging portal on eTenders on </w:t>
      </w:r>
      <w:hyperlink r:id="rId17">
        <w:r w:rsidR="004C52B8">
          <w:rPr>
            <w:color w:val="0563C1"/>
            <w:u w:val="single"/>
          </w:rPr>
          <w:t>www.etenders.gov.ie</w:t>
        </w:r>
      </w:hyperlink>
      <w:r>
        <w:t>.  All clarifications/additional information will be issued via the eTenders website (</w:t>
      </w:r>
      <w:hyperlink r:id="rId18">
        <w:r w:rsidR="004C52B8">
          <w:rPr>
            <w:color w:val="0563C1"/>
            <w:u w:val="single"/>
          </w:rPr>
          <w:t>www.etenders.gov.ie</w:t>
        </w:r>
      </w:hyperlink>
      <w:r>
        <w:t xml:space="preserve">) and will be made available to all potential Applicants who have noted their interest on the eTenders website. </w:t>
      </w:r>
    </w:p>
    <w:p w14:paraId="309D04AB" w14:textId="77777777" w:rsidR="004C52B8" w:rsidRDefault="00000000">
      <w:pPr>
        <w:jc w:val="both"/>
      </w:pPr>
      <w:r>
        <w:t>All queries should be submitted in accordance with the time and date as indicated on the title page to enable clarifications to be issued to all interested Applicants in sufficient time before the deadline date for the receipt of applications.</w:t>
      </w:r>
    </w:p>
    <w:p w14:paraId="12C8ED4A" w14:textId="77777777" w:rsidR="004C52B8" w:rsidRDefault="00000000">
      <w:pPr>
        <w:pStyle w:val="Heading2"/>
        <w:numPr>
          <w:ilvl w:val="1"/>
          <w:numId w:val="4"/>
        </w:numPr>
        <w:ind w:hanging="576"/>
      </w:pPr>
      <w:bookmarkStart w:id="16" w:name="_heading=h.uhu4fhftc4ok" w:colFirst="0" w:colLast="0"/>
      <w:bookmarkEnd w:id="16"/>
      <w:r>
        <w:t>Completing the Qualification Questionnaire</w:t>
      </w:r>
    </w:p>
    <w:p w14:paraId="4143E934" w14:textId="77777777" w:rsidR="004C52B8" w:rsidRDefault="00000000">
      <w:pPr>
        <w:jc w:val="both"/>
      </w:pPr>
      <w:r>
        <w:t>When completing the Qualification Questionnaire, applicants should note the following conditions:</w:t>
      </w:r>
    </w:p>
    <w:p w14:paraId="65564801" w14:textId="77777777" w:rsidR="004C52B8" w:rsidRDefault="00000000">
      <w:pPr>
        <w:jc w:val="both"/>
      </w:pPr>
      <w:r>
        <w:t>All questions must be completed in full and without reference to other documents or other parts of the Qualification Questionnaire.</w:t>
      </w:r>
    </w:p>
    <w:p w14:paraId="3A153F95" w14:textId="77777777" w:rsidR="004C52B8" w:rsidRDefault="00000000">
      <w:pPr>
        <w:jc w:val="both"/>
      </w:pPr>
      <w: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the panel. To ensure that entry to the panel is fair and consistent to all Applicants, you are instructed to respond to the technical questions by giving details of your skill and experience, accurately, honestly and succinctly. </w:t>
      </w:r>
    </w:p>
    <w:p w14:paraId="5C34FC36" w14:textId="77777777" w:rsidR="004C52B8" w:rsidRDefault="00000000">
      <w:pPr>
        <w:jc w:val="both"/>
      </w:pPr>
      <w:r>
        <w:t>Where a ‘Rule’ is associated with a particular criterion, Applicants must satisfy the requirements of the rule to remain eligible for consideration in the competition.</w:t>
      </w:r>
    </w:p>
    <w:p w14:paraId="77BC8F96" w14:textId="77777777" w:rsidR="004C52B8" w:rsidRDefault="00000000">
      <w:pPr>
        <w:jc w:val="both"/>
      </w:pPr>
      <w:r>
        <w:t>Applicants are permitted to add lines to the pro-forma tables and boxes set out within the Qualification Questionnaire if required.</w:t>
      </w:r>
    </w:p>
    <w:p w14:paraId="17DD63E2" w14:textId="77777777" w:rsidR="004C52B8" w:rsidRDefault="00000000">
      <w:pPr>
        <w:jc w:val="both"/>
      </w:pPr>
      <w: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34D8848" w14:textId="77777777" w:rsidR="004C52B8" w:rsidRDefault="00000000">
      <w:pPr>
        <w:jc w:val="both"/>
      </w:pPr>
      <w:r>
        <w:lastRenderedPageBreak/>
        <w:t>Failure to provide a sufficient level of detail or to explain adequately any relevant matters may result in such data or information not being taken into account during the evaluation process.</w:t>
      </w:r>
    </w:p>
    <w:p w14:paraId="7071E7F4" w14:textId="77777777" w:rsidR="004C52B8" w:rsidRDefault="00000000">
      <w:pPr>
        <w:jc w:val="both"/>
      </w:pPr>
      <w:r>
        <w:t>Applicants are reminded that they may rely on the resources of other entities to establish the suitability requirements on condition that they can prove to the satisfaction of the Contracting Authority that they will have these resources at their disposal when necessary.</w:t>
      </w:r>
    </w:p>
    <w:p w14:paraId="5CDC6583" w14:textId="77777777" w:rsidR="004C52B8" w:rsidRDefault="00000000">
      <w:pPr>
        <w:jc w:val="both"/>
      </w:pPr>
      <w:r>
        <w:t>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14:paraId="0E2F45C2" w14:textId="77777777" w:rsidR="004C52B8" w:rsidRDefault="00000000">
      <w:pPr>
        <w:jc w:val="both"/>
      </w:pPr>
      <w: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14:paraId="4693DDEC" w14:textId="77777777" w:rsidR="004C52B8" w:rsidRDefault="00000000">
      <w:pPr>
        <w:jc w:val="both"/>
      </w:pPr>
      <w:r>
        <w:t xml:space="preserve">This document is not a contract, or part of a contract, or an offer to make a contract. The procuring entity has no obligation to enter into a contract with any Applicant.  </w:t>
      </w:r>
    </w:p>
    <w:p w14:paraId="31B57449" w14:textId="77777777" w:rsidR="004C52B8" w:rsidRDefault="00000000">
      <w:pPr>
        <w:jc w:val="both"/>
      </w:pPr>
      <w:r>
        <w:t>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193AEE49" w14:textId="77777777" w:rsidR="004C52B8" w:rsidRDefault="00000000">
      <w:pPr>
        <w:pStyle w:val="Heading2"/>
        <w:numPr>
          <w:ilvl w:val="1"/>
          <w:numId w:val="4"/>
        </w:numPr>
        <w:ind w:hanging="576"/>
      </w:pPr>
      <w:bookmarkStart w:id="17" w:name="_heading=h.eu7k2qsm58kj" w:colFirst="0" w:colLast="0"/>
      <w:bookmarkEnd w:id="17"/>
      <w:r>
        <w:t>Submission of Applications</w:t>
      </w:r>
    </w:p>
    <w:p w14:paraId="04D4313A" w14:textId="77777777" w:rsidR="004C52B8" w:rsidRDefault="00000000">
      <w:pPr>
        <w:jc w:val="both"/>
      </w:pPr>
      <w:r>
        <w:t xml:space="preserve">The Contracting Authority is using the postbox facility on eTenders, and applications must be submitted electronically via the eTenders postbox facility on www.etenders.gov.ie only. Only applications submitted to the electronic postbox will be accepted. Applications submitted by any other means (including but not limited to by email, post or hand delivery) will not be accepted.  </w:t>
      </w:r>
    </w:p>
    <w:p w14:paraId="5B713537" w14:textId="77777777" w:rsidR="004C52B8" w:rsidRDefault="00000000">
      <w:pPr>
        <w:jc w:val="both"/>
      </w:pPr>
      <w: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21137332" w14:textId="77777777" w:rsidR="004C52B8" w:rsidRDefault="00000000">
      <w:pPr>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02371471" w14:textId="77777777" w:rsidR="004C52B8" w:rsidRDefault="00000000">
      <w:pPr>
        <w:jc w:val="both"/>
      </w:pPr>
      <w:r>
        <w:t xml:space="preserve">If in doubt, please ensure you contact the eTenders helpdesk as follows: </w:t>
      </w:r>
    </w:p>
    <w:p w14:paraId="1617ED46" w14:textId="77777777" w:rsidR="004C52B8" w:rsidRDefault="00000000">
      <w:pPr>
        <w:jc w:val="both"/>
      </w:pPr>
      <w:r>
        <w:tab/>
        <w:t xml:space="preserve">Email: </w:t>
      </w:r>
      <w:r>
        <w:tab/>
      </w:r>
      <w:hyperlink r:id="rId19">
        <w:r w:rsidR="004C52B8">
          <w:rPr>
            <w:color w:val="0563C1"/>
            <w:u w:val="single"/>
          </w:rPr>
          <w:t>irish-eproc-helpdesk@eurodyn.com</w:t>
        </w:r>
      </w:hyperlink>
      <w:r>
        <w:t xml:space="preserve"> </w:t>
      </w:r>
    </w:p>
    <w:p w14:paraId="2EF64F14" w14:textId="77777777" w:rsidR="004C52B8" w:rsidRDefault="00000000">
      <w:pPr>
        <w:jc w:val="both"/>
      </w:pPr>
      <w:r>
        <w:tab/>
        <w:t xml:space="preserve">Phone: </w:t>
      </w:r>
      <w:r>
        <w:tab/>
        <w:t>+353-818001459</w:t>
      </w:r>
    </w:p>
    <w:p w14:paraId="3A448909" w14:textId="77777777" w:rsidR="004C52B8" w:rsidRDefault="00000000">
      <w:pPr>
        <w:pStyle w:val="Heading3"/>
        <w:numPr>
          <w:ilvl w:val="2"/>
          <w:numId w:val="4"/>
        </w:numPr>
      </w:pPr>
      <w:bookmarkStart w:id="18" w:name="_heading=h.eakjw0g2hl1g" w:colFirst="0" w:colLast="0"/>
      <w:bookmarkEnd w:id="18"/>
      <w:r>
        <w:t>Accessing Documents</w:t>
      </w:r>
    </w:p>
    <w:p w14:paraId="7249DEC8" w14:textId="77777777" w:rsidR="004C52B8" w:rsidRDefault="00000000">
      <w:pPr>
        <w:spacing w:line="240" w:lineRule="auto"/>
        <w:jc w:val="both"/>
      </w:pPr>
      <w:r>
        <w:t xml:space="preserve">It is important to note that you must ensure you </w:t>
      </w:r>
      <w:r>
        <w:rPr>
          <w:b/>
          <w:bCs/>
        </w:rPr>
        <w:t>ASSOCIATE</w:t>
      </w:r>
      <w:r>
        <w:t xml:space="preserve"> your company with this competition in the first instance.  To do this you must do the following: </w:t>
      </w:r>
    </w:p>
    <w:p w14:paraId="16F4878F" w14:textId="77777777" w:rsidR="004C52B8" w:rsidRDefault="00000000">
      <w:pPr>
        <w:spacing w:after="0" w:line="240" w:lineRule="auto"/>
        <w:ind w:left="1134" w:hanging="414"/>
        <w:jc w:val="both"/>
      </w:pPr>
      <w:r>
        <w:lastRenderedPageBreak/>
        <w:t>(a)</w:t>
      </w:r>
      <w:r>
        <w:tab/>
        <w:t>Log-in to the system</w:t>
      </w:r>
    </w:p>
    <w:p w14:paraId="3E0137D1" w14:textId="77777777" w:rsidR="004C52B8" w:rsidRDefault="00000000">
      <w:pPr>
        <w:spacing w:after="0" w:line="240" w:lineRule="auto"/>
        <w:ind w:left="1134" w:hanging="414"/>
        <w:jc w:val="both"/>
      </w:pPr>
      <w:r>
        <w:t>(b)</w:t>
      </w:r>
      <w:r>
        <w:tab/>
        <w:t>Locate the competition using the Advanced Search by Contracting Authority or Resource ID</w:t>
      </w:r>
    </w:p>
    <w:p w14:paraId="4FC70F9C" w14:textId="77777777" w:rsidR="004C52B8" w:rsidRDefault="00000000">
      <w:pPr>
        <w:spacing w:after="0" w:line="240" w:lineRule="auto"/>
        <w:ind w:left="1134" w:hanging="414"/>
        <w:jc w:val="both"/>
      </w:pPr>
      <w:r>
        <w:t>(c)</w:t>
      </w:r>
      <w:r>
        <w:tab/>
        <w:t xml:space="preserve">Click on the hyperlink for the competition which will bring you to the CfT Workspace </w:t>
      </w:r>
    </w:p>
    <w:p w14:paraId="22AEC6D7" w14:textId="77777777" w:rsidR="004C52B8" w:rsidRDefault="00000000">
      <w:pPr>
        <w:spacing w:after="0" w:line="240" w:lineRule="auto"/>
        <w:ind w:left="1134" w:hanging="414"/>
        <w:jc w:val="both"/>
      </w:pPr>
      <w:r>
        <w:t>(d)</w:t>
      </w:r>
      <w:r>
        <w:tab/>
        <w:t xml:space="preserve">In the Show CfT Menu for the competition click on the “Expression of Interest” in the drop down menu </w:t>
      </w:r>
    </w:p>
    <w:p w14:paraId="260EE08D" w14:textId="77777777" w:rsidR="004C52B8" w:rsidRDefault="00000000">
      <w:pPr>
        <w:spacing w:after="0" w:line="240" w:lineRule="auto"/>
        <w:ind w:left="1134" w:hanging="414"/>
        <w:jc w:val="both"/>
      </w:pPr>
      <w:r>
        <w:t>(e)</w:t>
      </w:r>
      <w:r>
        <w:tab/>
        <w:t xml:space="preserve">Complete the “Association with the CfT” tab </w:t>
      </w:r>
    </w:p>
    <w:p w14:paraId="23C94EC7" w14:textId="77777777" w:rsidR="004C52B8" w:rsidRDefault="00000000">
      <w:pPr>
        <w:spacing w:line="240" w:lineRule="auto"/>
        <w:ind w:left="1134" w:hanging="414"/>
        <w:jc w:val="both"/>
      </w:pPr>
      <w:r>
        <w:t>(f)</w:t>
      </w:r>
      <w:r>
        <w:tab/>
        <w:t>This will then provide you with a link to “Tender” under the Show CfT Menu</w:t>
      </w:r>
    </w:p>
    <w:p w14:paraId="7CDFDBB1" w14:textId="77777777" w:rsidR="004C52B8" w:rsidRDefault="00000000">
      <w:pPr>
        <w:pStyle w:val="Heading3"/>
        <w:numPr>
          <w:ilvl w:val="2"/>
          <w:numId w:val="4"/>
        </w:numPr>
      </w:pPr>
      <w:bookmarkStart w:id="19" w:name="_heading=h.digeaduvz65g" w:colFirst="0" w:colLast="0"/>
      <w:bookmarkEnd w:id="19"/>
      <w:r>
        <w:t>Submitting your Response</w:t>
      </w:r>
    </w:p>
    <w:p w14:paraId="32FC065E" w14:textId="77777777" w:rsidR="004C52B8" w:rsidRDefault="00000000">
      <w:pPr>
        <w:jc w:val="both"/>
      </w:pPr>
      <w:r>
        <w:t xml:space="preserve">In responding to a competition without an electronic ESPD, a number of steps are required. The final step involves clicking on a Submit button and receiving the following status: </w:t>
      </w:r>
    </w:p>
    <w:p w14:paraId="098D21BD" w14:textId="77777777" w:rsidR="004C52B8" w:rsidRDefault="00000000">
      <w:pPr>
        <w:jc w:val="center"/>
      </w:pPr>
      <w:r>
        <w:rPr>
          <w:noProof/>
        </w:rPr>
        <w:drawing>
          <wp:inline distT="0" distB="0" distL="0" distR="0" wp14:anchorId="5AC8E39D" wp14:editId="67D0D1F4">
            <wp:extent cx="2361898" cy="884980"/>
            <wp:effectExtent l="0" t="0" r="0" b="0"/>
            <wp:docPr id="8604391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0653FE1F" w14:textId="77777777" w:rsidR="004C52B8" w:rsidRDefault="00000000">
      <w:pPr>
        <w:jc w:val="both"/>
      </w:pPr>
      <w:r>
        <w:t xml:space="preserve">If you do not receive a message similar to above, you have not submitted your response.    </w:t>
      </w:r>
    </w:p>
    <w:p w14:paraId="5F48900D" w14:textId="77777777" w:rsidR="004C52B8" w:rsidRDefault="00000000">
      <w:pPr>
        <w:jc w:val="both"/>
      </w:pPr>
      <w:r>
        <w:t xml:space="preserve">Please note that the screen may say </w:t>
      </w:r>
      <w:r>
        <w:rPr>
          <w:b/>
          <w:bCs/>
        </w:rPr>
        <w:t>OFFLINE</w:t>
      </w:r>
      <w:r>
        <w:t xml:space="preserve">, this is a technical feature of etenders and does not mean you cannot submit. Also please note you may see the percentage field also saying 100% before you submit, this still requires you to go through the submit button. </w:t>
      </w:r>
    </w:p>
    <w:p w14:paraId="7DCB23AD" w14:textId="77777777" w:rsidR="004C52B8" w:rsidRDefault="00000000">
      <w:pPr>
        <w:jc w:val="both"/>
      </w:pPr>
      <w:r>
        <w:t xml:space="preserve">Please upload your response as a </w:t>
      </w:r>
      <w:r>
        <w:rPr>
          <w:b/>
          <w:bCs/>
        </w:rPr>
        <w:t>ZIP FILE</w:t>
      </w:r>
      <w:r>
        <w:t xml:space="preserve"> to protect the integrity of the file names.</w:t>
      </w:r>
    </w:p>
    <w:p w14:paraId="7524A5B2" w14:textId="77777777" w:rsidR="004C52B8" w:rsidRDefault="00000000">
      <w:pPr>
        <w:jc w:val="both"/>
      </w:pPr>
      <w: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Pr>
          <w:b/>
          <w:bCs/>
        </w:rPr>
        <w:t>Applications that are received late or via other means WILL NOT be considered for the initial work to be awarded under the Panels.</w:t>
      </w:r>
    </w:p>
    <w:p w14:paraId="19F595A0" w14:textId="77777777" w:rsidR="004C52B8" w:rsidRDefault="00000000">
      <w:pPr>
        <w:pStyle w:val="Heading2"/>
        <w:numPr>
          <w:ilvl w:val="1"/>
          <w:numId w:val="4"/>
        </w:numPr>
        <w:ind w:hanging="576"/>
      </w:pPr>
      <w:bookmarkStart w:id="20" w:name="_heading=h.i6pxndjr1xll" w:colFirst="0" w:colLast="0"/>
      <w:bookmarkEnd w:id="20"/>
      <w:r>
        <w:t>Evaluation of Applications</w:t>
      </w:r>
    </w:p>
    <w:p w14:paraId="7D79ED9E" w14:textId="77777777" w:rsidR="004C52B8" w:rsidRDefault="00000000">
      <w:pPr>
        <w:jc w:val="both"/>
      </w:pPr>
      <w:r>
        <w:t xml:space="preserve">Applications will be evaluated in accordance with the selection criteria and rules as specified in the Qualification Questionnaire. </w:t>
      </w:r>
    </w:p>
    <w:p w14:paraId="499DC613" w14:textId="77777777" w:rsidR="004C52B8" w:rsidRDefault="00000000">
      <w:pPr>
        <w:pStyle w:val="Heading2"/>
        <w:numPr>
          <w:ilvl w:val="1"/>
          <w:numId w:val="4"/>
        </w:numPr>
        <w:ind w:hanging="576"/>
      </w:pPr>
      <w:bookmarkStart w:id="21" w:name="_heading=h.3m6xvs4fekjz" w:colFirst="0" w:colLast="0"/>
      <w:bookmarkEnd w:id="21"/>
      <w:r>
        <w:t>Clarification of Applications</w:t>
      </w:r>
    </w:p>
    <w:p w14:paraId="44C4B486" w14:textId="77777777" w:rsidR="004C52B8" w:rsidRDefault="00000000">
      <w:pPr>
        <w:jc w:val="both"/>
      </w:pPr>
      <w:r>
        <w:t>While not being obliged to seek clarifications from Applicants, the Contracting Authority reserves the right, at its absolute discretion, to ask Applicants for clarification or elaboration of their applications to assist in its evaluation of applications.</w:t>
      </w:r>
    </w:p>
    <w:p w14:paraId="494E488E" w14:textId="77777777" w:rsidR="004C52B8" w:rsidRDefault="00000000">
      <w:pPr>
        <w:pStyle w:val="Heading2"/>
        <w:numPr>
          <w:ilvl w:val="1"/>
          <w:numId w:val="4"/>
        </w:numPr>
        <w:ind w:hanging="576"/>
      </w:pPr>
      <w:bookmarkStart w:id="22" w:name="_heading=h.9ocdkt7lqx" w:colFirst="0" w:colLast="0"/>
      <w:bookmarkEnd w:id="22"/>
      <w:r>
        <w:t>Interference</w:t>
      </w:r>
    </w:p>
    <w:p w14:paraId="5B423B30" w14:textId="77777777" w:rsidR="004C52B8" w:rsidRDefault="00000000">
      <w:pPr>
        <w:jc w:val="both"/>
      </w:pPr>
      <w:r>
        <w:t>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6E584D8" w14:textId="77777777" w:rsidR="004C52B8" w:rsidRDefault="00000000">
      <w:pPr>
        <w:jc w:val="both"/>
      </w:pPr>
      <w:r>
        <w:lastRenderedPageBreak/>
        <w:t>In accordance with Section 38 of the Ethics in Public Office Act 1995 any money, gift or other consideration from a person holding or seeking to obtain a contract will be deemed to have been paid or given corruptly unless the contrary is proved.</w:t>
      </w:r>
    </w:p>
    <w:p w14:paraId="7E26153A" w14:textId="77777777" w:rsidR="004C52B8" w:rsidRDefault="00000000">
      <w:pPr>
        <w:pStyle w:val="Heading2"/>
        <w:numPr>
          <w:ilvl w:val="1"/>
          <w:numId w:val="4"/>
        </w:numPr>
        <w:ind w:hanging="576"/>
      </w:pPr>
      <w:bookmarkStart w:id="23" w:name="_heading=h.7pqmzdjk93g0" w:colFirst="0" w:colLast="0"/>
      <w:bookmarkEnd w:id="23"/>
      <w:r>
        <w:t>Inducement to Purchase</w:t>
      </w:r>
    </w:p>
    <w:p w14:paraId="16094C35" w14:textId="77777777" w:rsidR="004C52B8" w:rsidRDefault="00000000">
      <w:pPr>
        <w:jc w:val="both"/>
      </w:pPr>
      <w:r>
        <w:t>The Contracting Authority shall be entitled to disqualify an Applicant in one of the following circumstances:</w:t>
      </w:r>
    </w:p>
    <w:p w14:paraId="7DBD43B9" w14:textId="77777777" w:rsidR="004C52B8" w:rsidRDefault="00000000">
      <w:pPr>
        <w:numPr>
          <w:ilvl w:val="0"/>
          <w:numId w:val="5"/>
        </w:numPr>
        <w:spacing w:line="240" w:lineRule="auto"/>
        <w:ind w:left="709" w:hanging="709"/>
        <w:jc w:val="both"/>
      </w:pPr>
      <w:bookmarkStart w:id="24" w:name="_heading=h.2v3c4imnmwap" w:colFirst="0" w:colLast="0"/>
      <w:bookmarkEnd w:id="24"/>
      <w: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60DC126E" w14:textId="77777777" w:rsidR="004C52B8" w:rsidRDefault="00000000">
      <w:pPr>
        <w:numPr>
          <w:ilvl w:val="0"/>
          <w:numId w:val="5"/>
        </w:numPr>
        <w:spacing w:line="240" w:lineRule="auto"/>
        <w:ind w:left="709" w:hanging="709"/>
        <w:jc w:val="both"/>
      </w:pPr>
      <w:r>
        <w:t>if like acts have been done by any other person employed by the Applicant or acting on its behalf (whether with or without the knowledge of the Applicant).</w:t>
      </w:r>
    </w:p>
    <w:p w14:paraId="75BBFA79" w14:textId="77777777" w:rsidR="004C52B8" w:rsidRDefault="00000000">
      <w:pPr>
        <w:pStyle w:val="Heading2"/>
        <w:numPr>
          <w:ilvl w:val="1"/>
          <w:numId w:val="4"/>
        </w:numPr>
        <w:ind w:hanging="576"/>
      </w:pPr>
      <w:bookmarkStart w:id="25" w:name="_heading=h.hx9lrjdu9m3s" w:colFirst="0" w:colLast="0"/>
      <w:bookmarkEnd w:id="25"/>
      <w:r>
        <w:t>Currency and Payment</w:t>
      </w:r>
    </w:p>
    <w:p w14:paraId="4784DF1B" w14:textId="77777777" w:rsidR="004C52B8" w:rsidRDefault="00000000">
      <w:pPr>
        <w:spacing w:line="240" w:lineRule="auto"/>
        <w:jc w:val="both"/>
      </w:pPr>
      <w:r>
        <w:t xml:space="preserve">The currency and invoices in which all prices and rates shall be tendered, and which payments under the contract will be paid, shall be euro (€). All prices and rates quoted should be exclusive of VAT.  </w:t>
      </w:r>
    </w:p>
    <w:p w14:paraId="4F6FDF0E" w14:textId="77777777" w:rsidR="004C52B8" w:rsidRDefault="00000000">
      <w:pPr>
        <w:spacing w:line="240" w:lineRule="auto"/>
        <w:jc w:val="both"/>
      </w:pPr>
      <w:r>
        <w:t xml:space="preserve">A schedule of payments will be agreed with the successful panel member. The Contracting Authority operates in accordance with the European Communities (Late Payment in Commercial Transactions) Regulations 2012. </w:t>
      </w:r>
    </w:p>
    <w:p w14:paraId="11CD0A89" w14:textId="77777777" w:rsidR="004C52B8" w:rsidRDefault="00000000">
      <w:pPr>
        <w:pStyle w:val="Heading2"/>
        <w:numPr>
          <w:ilvl w:val="1"/>
          <w:numId w:val="4"/>
        </w:numPr>
        <w:ind w:hanging="576"/>
      </w:pPr>
      <w:bookmarkStart w:id="26" w:name="_heading=h.m7woqvij0rbg" w:colFirst="0" w:colLast="0"/>
      <w:bookmarkEnd w:id="26"/>
      <w:r>
        <w:t>Conflict of Interest</w:t>
      </w:r>
    </w:p>
    <w:p w14:paraId="0219D336" w14:textId="77777777" w:rsidR="004C52B8" w:rsidRDefault="00000000">
      <w:pPr>
        <w:spacing w:line="240" w:lineRule="auto"/>
        <w:jc w:val="both"/>
      </w:pPr>
      <w:r>
        <w:t>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14:paraId="33C85CE4" w14:textId="77777777" w:rsidR="004C52B8" w:rsidRDefault="00000000">
      <w:pPr>
        <w:pStyle w:val="Heading2"/>
        <w:numPr>
          <w:ilvl w:val="1"/>
          <w:numId w:val="4"/>
        </w:numPr>
        <w:ind w:hanging="576"/>
      </w:pPr>
      <w:bookmarkStart w:id="27" w:name="_heading=h.dgbi4e896txb" w:colFirst="0" w:colLast="0"/>
      <w:bookmarkEnd w:id="27"/>
      <w:r>
        <w:t>Freedom of Information</w:t>
      </w:r>
    </w:p>
    <w:p w14:paraId="28A058FE" w14:textId="77777777" w:rsidR="004C52B8" w:rsidRDefault="00000000">
      <w:pPr>
        <w:spacing w:line="240" w:lineRule="auto"/>
        <w:jc w:val="both"/>
      </w:pPr>
      <w: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w:t>
      </w:r>
      <w:r>
        <w:lastRenderedPageBreak/>
        <w:t>provided which is subsequently released or in respect of any consequential damage suffered as a result of such disclosure.</w:t>
      </w:r>
    </w:p>
    <w:p w14:paraId="2A82E1AA" w14:textId="77777777" w:rsidR="004C52B8" w:rsidRDefault="00000000">
      <w:pPr>
        <w:pStyle w:val="Heading2"/>
        <w:numPr>
          <w:ilvl w:val="1"/>
          <w:numId w:val="4"/>
        </w:numPr>
        <w:ind w:hanging="576"/>
      </w:pPr>
      <w:bookmarkStart w:id="28" w:name="_heading=h.4yxfgra7p6e9" w:colFirst="0" w:colLast="0"/>
      <w:bookmarkEnd w:id="28"/>
      <w:r>
        <w:t>Tax Compliance</w:t>
      </w:r>
    </w:p>
    <w:p w14:paraId="7A1804FB" w14:textId="77777777" w:rsidR="004C52B8" w:rsidRDefault="00000000">
      <w:pPr>
        <w:spacing w:line="240" w:lineRule="auto"/>
        <w:jc w:val="both"/>
      </w:pPr>
      <w:r>
        <w:t xml:space="preserve">It will be a condition of award of contract that the successful panel member shall, for the term of such contract(s), comply with all EU and domestic tax laws.  Applicants are referred to </w:t>
      </w:r>
      <w:hyperlink r:id="rId20">
        <w:r w:rsidR="004C52B8">
          <w:rPr>
            <w:color w:val="0563C1"/>
            <w:u w:val="single"/>
          </w:rPr>
          <w:t>www.revenue.ie</w:t>
        </w:r>
      </w:hyperlink>
      <w: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14:paraId="0684034E" w14:textId="77777777" w:rsidR="004C52B8" w:rsidRDefault="00000000">
      <w:pPr>
        <w:pStyle w:val="Heading2"/>
        <w:numPr>
          <w:ilvl w:val="1"/>
          <w:numId w:val="4"/>
        </w:numPr>
        <w:ind w:hanging="576"/>
      </w:pPr>
      <w:bookmarkStart w:id="29" w:name="_heading=h.figbgxrzoo7d" w:colFirst="0" w:colLast="0"/>
      <w:bookmarkEnd w:id="29"/>
      <w:r>
        <w:t>Irish Legislation and Law</w:t>
      </w:r>
    </w:p>
    <w:p w14:paraId="117F6D07" w14:textId="77777777" w:rsidR="004C52B8" w:rsidRDefault="00000000">
      <w:pPr>
        <w:spacing w:line="240" w:lineRule="auto"/>
        <w:jc w:val="both"/>
      </w:pPr>
      <w: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60866707" w14:textId="77777777" w:rsidR="004C52B8" w:rsidRDefault="00000000">
      <w:pPr>
        <w:spacing w:line="240" w:lineRule="auto"/>
        <w:jc w:val="both"/>
      </w:pPr>
      <w:r>
        <w:t>The contract(s) awarded on foot of this process will be governed by Irish law.</w:t>
      </w:r>
    </w:p>
    <w:p w14:paraId="1F2B6E4E" w14:textId="77777777" w:rsidR="004C52B8" w:rsidRDefault="00000000">
      <w:pPr>
        <w:pStyle w:val="Heading2"/>
        <w:numPr>
          <w:ilvl w:val="1"/>
          <w:numId w:val="4"/>
        </w:numPr>
        <w:ind w:hanging="576"/>
      </w:pPr>
      <w:bookmarkStart w:id="30" w:name="_heading=h.68xxrspmef04" w:colFirst="0" w:colLast="0"/>
      <w:bookmarkEnd w:id="30"/>
      <w:r>
        <w:t>Change in the Composition of an Applicant</w:t>
      </w:r>
    </w:p>
    <w:p w14:paraId="60337C5A" w14:textId="77777777" w:rsidR="004C52B8" w:rsidRDefault="00000000">
      <w:pPr>
        <w:spacing w:line="240" w:lineRule="auto"/>
        <w:jc w:val="both"/>
      </w:pPr>
      <w:r>
        <w:t>The Contracting Authority reserves the right, but is not obliged, to disqualify any applicant that makes any change to its composition after submission of a Qualification Questionnaire. However, applicants are entitled to reapply on basis of a new membership structure in the case of consortiums or groupings. It should be noted that lead applicant cannot submit under more than one application.</w:t>
      </w:r>
    </w:p>
    <w:p w14:paraId="3236769E" w14:textId="77777777" w:rsidR="004C52B8" w:rsidRDefault="00000000">
      <w:pPr>
        <w:pStyle w:val="Heading2"/>
        <w:numPr>
          <w:ilvl w:val="1"/>
          <w:numId w:val="4"/>
        </w:numPr>
        <w:ind w:hanging="576"/>
      </w:pPr>
      <w:bookmarkStart w:id="31" w:name="_heading=h.11ql4kmwt6ds" w:colFirst="0" w:colLast="0"/>
      <w:bookmarkEnd w:id="31"/>
      <w:r>
        <w:t>Notification of the Evaluation</w:t>
      </w:r>
    </w:p>
    <w:p w14:paraId="6E7150C8" w14:textId="77777777" w:rsidR="004C52B8" w:rsidRDefault="00000000">
      <w:pPr>
        <w:spacing w:line="240" w:lineRule="auto"/>
        <w:jc w:val="both"/>
      </w:pPr>
      <w:r>
        <w:t>All applicants will be informed of the outcome of their applications following evaluation and any necessary clarifications. Potential outcomes can be:</w:t>
      </w:r>
    </w:p>
    <w:p w14:paraId="0C34EA24" w14:textId="77777777" w:rsidR="004C52B8" w:rsidRDefault="00000000">
      <w:pPr>
        <w:numPr>
          <w:ilvl w:val="0"/>
          <w:numId w:val="6"/>
        </w:numPr>
        <w:spacing w:line="240" w:lineRule="auto"/>
        <w:ind w:left="851" w:hanging="851"/>
        <w:jc w:val="both"/>
      </w:pPr>
      <w:r>
        <w:t>Letter of Intent of admittance to panel</w:t>
      </w:r>
    </w:p>
    <w:p w14:paraId="650726B1" w14:textId="77777777" w:rsidR="004C52B8" w:rsidRDefault="00000000">
      <w:pPr>
        <w:numPr>
          <w:ilvl w:val="0"/>
          <w:numId w:val="6"/>
        </w:numPr>
        <w:spacing w:line="240" w:lineRule="auto"/>
        <w:ind w:left="851" w:hanging="851"/>
        <w:jc w:val="both"/>
      </w:pPr>
      <w:r>
        <w:t>Letter of Regret</w:t>
      </w:r>
    </w:p>
    <w:p w14:paraId="5E64364E" w14:textId="77777777" w:rsidR="004C52B8" w:rsidRDefault="00000000">
      <w:pPr>
        <w:spacing w:line="240" w:lineRule="auto"/>
        <w:jc w:val="both"/>
      </w:pPr>
      <w:r>
        <w:rPr>
          <w:b/>
          <w:bCs/>
        </w:rPr>
        <w:t>Note:</w:t>
      </w:r>
      <w:r>
        <w:t xml:space="preserve"> Unsuccessful applicants may reapply at any time.</w:t>
      </w:r>
    </w:p>
    <w:p w14:paraId="45843EA7" w14:textId="77777777" w:rsidR="004C52B8" w:rsidRDefault="00000000">
      <w:pPr>
        <w:pStyle w:val="Heading2"/>
        <w:numPr>
          <w:ilvl w:val="1"/>
          <w:numId w:val="4"/>
        </w:numPr>
        <w:ind w:hanging="576"/>
      </w:pPr>
      <w:bookmarkStart w:id="32" w:name="_heading=h.izxjmjvet0b6" w:colFirst="0" w:colLast="0"/>
      <w:bookmarkEnd w:id="32"/>
      <w:r>
        <w:t>Policy on Personal Debriefings</w:t>
      </w:r>
    </w:p>
    <w:p w14:paraId="7D647138" w14:textId="77777777" w:rsidR="004C52B8" w:rsidRDefault="00000000">
      <w:pPr>
        <w:spacing w:line="240" w:lineRule="auto"/>
        <w:jc w:val="both"/>
      </w:pPr>
      <w:r>
        <w:t>Based on the provision of the information to unsuccessful applicants as outlined above and due to resourcing constraints, the Contracting Authority will not be offering individual debriefing meetings to unsuccessful applicants.</w:t>
      </w:r>
    </w:p>
    <w:p w14:paraId="11586868" w14:textId="77777777" w:rsidR="004C52B8" w:rsidRDefault="00000000">
      <w:pPr>
        <w:rPr>
          <w:b/>
          <w:bCs/>
        </w:rPr>
      </w:pPr>
      <w:r>
        <w:br w:type="page"/>
      </w:r>
    </w:p>
    <w:p w14:paraId="07AA2963" w14:textId="77777777" w:rsidR="004C52B8" w:rsidRDefault="00000000">
      <w:pPr>
        <w:pStyle w:val="Heading1"/>
      </w:pPr>
      <w:bookmarkStart w:id="33" w:name="_heading=h.45j45lm3aylv" w:colFirst="0" w:colLast="0"/>
      <w:bookmarkEnd w:id="33"/>
      <w:r>
        <w:lastRenderedPageBreak/>
        <w:t>Appendix A: Questionnaire Summary</w:t>
      </w:r>
    </w:p>
    <w:tbl>
      <w:tblPr>
        <w:tblStyle w:val="afff"/>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843"/>
        <w:gridCol w:w="6327"/>
      </w:tblGrid>
      <w:tr w:rsidR="004C52B8" w14:paraId="1EACD866" w14:textId="77777777">
        <w:tc>
          <w:tcPr>
            <w:tcW w:w="851" w:type="dxa"/>
            <w:tcBorders>
              <w:right w:val="single" w:sz="4" w:space="0" w:color="FFFFFF"/>
            </w:tcBorders>
            <w:shd w:val="clear" w:color="auto" w:fill="00284A"/>
            <w:tcMar>
              <w:top w:w="28" w:type="dxa"/>
              <w:bottom w:w="28" w:type="dxa"/>
            </w:tcMar>
          </w:tcPr>
          <w:p w14:paraId="26027902" w14:textId="77777777" w:rsidR="004C52B8" w:rsidRDefault="00000000">
            <w:pPr>
              <w:jc w:val="both"/>
              <w:rPr>
                <w:b/>
                <w:bCs/>
                <w:color w:val="FFFFFF"/>
              </w:rPr>
            </w:pPr>
            <w:bookmarkStart w:id="34" w:name="_heading=h.9w1jec4ww5n" w:colFirst="0" w:colLast="0"/>
            <w:bookmarkEnd w:id="34"/>
            <w:r>
              <w:rPr>
                <w:b/>
                <w:bCs/>
                <w:color w:val="FFFFFF"/>
              </w:rPr>
              <w:t>Ref.</w:t>
            </w:r>
          </w:p>
        </w:tc>
        <w:tc>
          <w:tcPr>
            <w:tcW w:w="1843" w:type="dxa"/>
            <w:tcBorders>
              <w:left w:val="single" w:sz="4" w:space="0" w:color="FFFFFF"/>
              <w:right w:val="single" w:sz="4" w:space="0" w:color="FFFFFF"/>
            </w:tcBorders>
            <w:shd w:val="clear" w:color="auto" w:fill="00284A"/>
            <w:tcMar>
              <w:top w:w="28" w:type="dxa"/>
              <w:bottom w:w="28" w:type="dxa"/>
            </w:tcMar>
          </w:tcPr>
          <w:p w14:paraId="47E9047D" w14:textId="77777777" w:rsidR="004C52B8" w:rsidRDefault="00000000">
            <w:pPr>
              <w:jc w:val="both"/>
              <w:rPr>
                <w:b/>
                <w:bCs/>
                <w:color w:val="FFFFFF"/>
              </w:rPr>
            </w:pPr>
            <w:r>
              <w:rPr>
                <w:b/>
                <w:bCs/>
                <w:color w:val="FFFFFF"/>
              </w:rPr>
              <w:t>Pass/Fail Criteria</w:t>
            </w:r>
          </w:p>
        </w:tc>
        <w:tc>
          <w:tcPr>
            <w:tcW w:w="6327" w:type="dxa"/>
            <w:tcBorders>
              <w:left w:val="single" w:sz="4" w:space="0" w:color="FFFFFF"/>
            </w:tcBorders>
            <w:shd w:val="clear" w:color="auto" w:fill="00284A"/>
            <w:tcMar>
              <w:top w:w="28" w:type="dxa"/>
              <w:bottom w:w="28" w:type="dxa"/>
            </w:tcMar>
          </w:tcPr>
          <w:p w14:paraId="515E032E" w14:textId="77777777" w:rsidR="004C52B8" w:rsidRDefault="00000000">
            <w:pPr>
              <w:jc w:val="both"/>
              <w:rPr>
                <w:b/>
                <w:bCs/>
                <w:color w:val="FFFFFF"/>
              </w:rPr>
            </w:pPr>
            <w:r>
              <w:rPr>
                <w:b/>
                <w:bCs/>
                <w:color w:val="FFFFFF"/>
              </w:rPr>
              <w:t>Pass Requirements</w:t>
            </w:r>
          </w:p>
        </w:tc>
      </w:tr>
      <w:tr w:rsidR="004C52B8" w14:paraId="615A59FB" w14:textId="77777777">
        <w:tc>
          <w:tcPr>
            <w:tcW w:w="851" w:type="dxa"/>
            <w:tcMar>
              <w:top w:w="28" w:type="dxa"/>
              <w:bottom w:w="28" w:type="dxa"/>
            </w:tcMar>
            <w:vAlign w:val="center"/>
          </w:tcPr>
          <w:p w14:paraId="67F68EFA" w14:textId="77777777" w:rsidR="004C52B8" w:rsidRDefault="00000000">
            <w:pPr>
              <w:jc w:val="both"/>
              <w:rPr>
                <w:b/>
                <w:bCs/>
              </w:rPr>
            </w:pPr>
            <w:r>
              <w:rPr>
                <w:b/>
                <w:bCs/>
              </w:rPr>
              <w:t>A1</w:t>
            </w:r>
          </w:p>
        </w:tc>
        <w:tc>
          <w:tcPr>
            <w:tcW w:w="1843" w:type="dxa"/>
            <w:tcMar>
              <w:top w:w="28" w:type="dxa"/>
              <w:bottom w:w="28" w:type="dxa"/>
            </w:tcMar>
            <w:vAlign w:val="center"/>
          </w:tcPr>
          <w:p w14:paraId="78D8096C" w14:textId="77777777" w:rsidR="004C52B8" w:rsidRDefault="00000000">
            <w:pPr>
              <w:jc w:val="both"/>
              <w:rPr>
                <w:b/>
                <w:bCs/>
              </w:rPr>
            </w:pPr>
            <w:r>
              <w:rPr>
                <w:b/>
                <w:bCs/>
              </w:rPr>
              <w:t>Applicant Summary</w:t>
            </w:r>
          </w:p>
        </w:tc>
        <w:tc>
          <w:tcPr>
            <w:tcW w:w="6327" w:type="dxa"/>
            <w:tcMar>
              <w:top w:w="28" w:type="dxa"/>
              <w:bottom w:w="28" w:type="dxa"/>
            </w:tcMar>
            <w:vAlign w:val="center"/>
          </w:tcPr>
          <w:p w14:paraId="12EE7710" w14:textId="77777777" w:rsidR="004C52B8" w:rsidRDefault="00000000">
            <w:pPr>
              <w:jc w:val="both"/>
            </w:pPr>
            <w:r>
              <w:t>Applicants must complete this section. If the applicant is a grouping, then a separate questionnaire must be completed for each group member.</w:t>
            </w:r>
          </w:p>
        </w:tc>
      </w:tr>
      <w:tr w:rsidR="004C52B8" w14:paraId="08FCD529" w14:textId="77777777">
        <w:trPr>
          <w:trHeight w:val="356"/>
        </w:trPr>
        <w:tc>
          <w:tcPr>
            <w:tcW w:w="851" w:type="dxa"/>
            <w:tcMar>
              <w:top w:w="28" w:type="dxa"/>
              <w:bottom w:w="28" w:type="dxa"/>
            </w:tcMar>
            <w:vAlign w:val="center"/>
          </w:tcPr>
          <w:p w14:paraId="623AE2B9" w14:textId="77777777" w:rsidR="004C52B8" w:rsidRDefault="00000000">
            <w:pPr>
              <w:jc w:val="both"/>
              <w:rPr>
                <w:b/>
                <w:bCs/>
              </w:rPr>
            </w:pPr>
            <w:r>
              <w:rPr>
                <w:b/>
                <w:bCs/>
              </w:rPr>
              <w:t>A2</w:t>
            </w:r>
          </w:p>
        </w:tc>
        <w:tc>
          <w:tcPr>
            <w:tcW w:w="1843" w:type="dxa"/>
            <w:tcMar>
              <w:top w:w="28" w:type="dxa"/>
              <w:bottom w:w="28" w:type="dxa"/>
            </w:tcMar>
            <w:vAlign w:val="center"/>
          </w:tcPr>
          <w:p w14:paraId="0818CCAB" w14:textId="77777777" w:rsidR="004C52B8" w:rsidRDefault="00000000">
            <w:pPr>
              <w:jc w:val="both"/>
              <w:rPr>
                <w:b/>
                <w:bCs/>
              </w:rPr>
            </w:pPr>
            <w:r>
              <w:rPr>
                <w:b/>
                <w:bCs/>
              </w:rPr>
              <w:t xml:space="preserve">Tax Compliance  </w:t>
            </w:r>
          </w:p>
        </w:tc>
        <w:tc>
          <w:tcPr>
            <w:tcW w:w="6327" w:type="dxa"/>
            <w:vMerge w:val="restart"/>
            <w:tcMar>
              <w:top w:w="28" w:type="dxa"/>
              <w:bottom w:w="28" w:type="dxa"/>
            </w:tcMar>
            <w:vAlign w:val="center"/>
          </w:tcPr>
          <w:p w14:paraId="3A708075" w14:textId="77777777" w:rsidR="004C52B8" w:rsidRDefault="00000000">
            <w:pPr>
              <w:jc w:val="both"/>
            </w:pPr>
            <w:r>
              <w:t>Applicants are required to complete a Self-Declaration Form (A5). Applicants should note that if invited to tender, they will be required to provide the evidence self-declared prior to receipt of Request for Tender.</w:t>
            </w:r>
          </w:p>
        </w:tc>
      </w:tr>
      <w:tr w:rsidR="004C52B8" w14:paraId="5E466F99" w14:textId="77777777">
        <w:trPr>
          <w:trHeight w:val="405"/>
        </w:trPr>
        <w:tc>
          <w:tcPr>
            <w:tcW w:w="851" w:type="dxa"/>
            <w:tcMar>
              <w:top w:w="28" w:type="dxa"/>
              <w:bottom w:w="28" w:type="dxa"/>
            </w:tcMar>
            <w:vAlign w:val="center"/>
          </w:tcPr>
          <w:p w14:paraId="668A3266" w14:textId="77777777" w:rsidR="004C52B8" w:rsidRDefault="00000000">
            <w:pPr>
              <w:jc w:val="both"/>
              <w:rPr>
                <w:b/>
                <w:bCs/>
              </w:rPr>
            </w:pPr>
            <w:r>
              <w:rPr>
                <w:b/>
                <w:bCs/>
              </w:rPr>
              <w:t>A3</w:t>
            </w:r>
          </w:p>
        </w:tc>
        <w:tc>
          <w:tcPr>
            <w:tcW w:w="1843" w:type="dxa"/>
            <w:tcMar>
              <w:top w:w="28" w:type="dxa"/>
              <w:bottom w:w="28" w:type="dxa"/>
            </w:tcMar>
            <w:vAlign w:val="center"/>
          </w:tcPr>
          <w:p w14:paraId="5EBC6F36" w14:textId="77777777" w:rsidR="004C52B8" w:rsidRDefault="00000000">
            <w:pPr>
              <w:jc w:val="both"/>
              <w:rPr>
                <w:b/>
                <w:bCs/>
              </w:rPr>
            </w:pPr>
            <w:r>
              <w:rPr>
                <w:b/>
                <w:bCs/>
              </w:rPr>
              <w:t>Financial Capacity</w:t>
            </w:r>
          </w:p>
        </w:tc>
        <w:tc>
          <w:tcPr>
            <w:tcW w:w="6327" w:type="dxa"/>
            <w:vMerge/>
            <w:tcMar>
              <w:top w:w="28" w:type="dxa"/>
              <w:bottom w:w="28" w:type="dxa"/>
            </w:tcMar>
            <w:vAlign w:val="center"/>
          </w:tcPr>
          <w:p w14:paraId="7E0343A1" w14:textId="77777777" w:rsidR="004C52B8" w:rsidRDefault="004C52B8">
            <w:pPr>
              <w:widowControl w:val="0"/>
              <w:pBdr>
                <w:top w:val="nil"/>
                <w:left w:val="nil"/>
                <w:bottom w:val="nil"/>
                <w:right w:val="nil"/>
                <w:between w:val="nil"/>
              </w:pBdr>
              <w:spacing w:line="276" w:lineRule="auto"/>
              <w:rPr>
                <w:b/>
                <w:bCs/>
              </w:rPr>
            </w:pPr>
          </w:p>
        </w:tc>
      </w:tr>
      <w:tr w:rsidR="004C52B8" w14:paraId="1015B18E" w14:textId="77777777">
        <w:trPr>
          <w:trHeight w:val="425"/>
        </w:trPr>
        <w:tc>
          <w:tcPr>
            <w:tcW w:w="851" w:type="dxa"/>
            <w:tcMar>
              <w:top w:w="28" w:type="dxa"/>
              <w:bottom w:w="28" w:type="dxa"/>
            </w:tcMar>
            <w:vAlign w:val="center"/>
          </w:tcPr>
          <w:p w14:paraId="4F342104" w14:textId="77777777" w:rsidR="004C52B8" w:rsidRDefault="00000000">
            <w:pPr>
              <w:jc w:val="both"/>
              <w:rPr>
                <w:b/>
                <w:bCs/>
              </w:rPr>
            </w:pPr>
            <w:r>
              <w:rPr>
                <w:b/>
                <w:bCs/>
              </w:rPr>
              <w:t>A4</w:t>
            </w:r>
          </w:p>
        </w:tc>
        <w:tc>
          <w:tcPr>
            <w:tcW w:w="1843" w:type="dxa"/>
            <w:tcMar>
              <w:top w:w="28" w:type="dxa"/>
              <w:bottom w:w="28" w:type="dxa"/>
            </w:tcMar>
            <w:vAlign w:val="center"/>
          </w:tcPr>
          <w:p w14:paraId="1DE36787" w14:textId="77777777" w:rsidR="004C52B8" w:rsidRDefault="00000000">
            <w:pPr>
              <w:jc w:val="both"/>
              <w:rPr>
                <w:b/>
                <w:bCs/>
              </w:rPr>
            </w:pPr>
            <w:r>
              <w:rPr>
                <w:b/>
                <w:bCs/>
              </w:rPr>
              <w:t>Insurance</w:t>
            </w:r>
          </w:p>
        </w:tc>
        <w:tc>
          <w:tcPr>
            <w:tcW w:w="6327" w:type="dxa"/>
            <w:vMerge/>
            <w:tcMar>
              <w:top w:w="28" w:type="dxa"/>
              <w:bottom w:w="28" w:type="dxa"/>
            </w:tcMar>
            <w:vAlign w:val="center"/>
          </w:tcPr>
          <w:p w14:paraId="38076E0D" w14:textId="77777777" w:rsidR="004C52B8" w:rsidRDefault="004C52B8">
            <w:pPr>
              <w:widowControl w:val="0"/>
              <w:pBdr>
                <w:top w:val="nil"/>
                <w:left w:val="nil"/>
                <w:bottom w:val="nil"/>
                <w:right w:val="nil"/>
                <w:between w:val="nil"/>
              </w:pBdr>
              <w:spacing w:line="276" w:lineRule="auto"/>
              <w:rPr>
                <w:b/>
                <w:bCs/>
              </w:rPr>
            </w:pPr>
          </w:p>
        </w:tc>
      </w:tr>
      <w:tr w:rsidR="004C52B8" w14:paraId="3CC11D80" w14:textId="77777777">
        <w:tc>
          <w:tcPr>
            <w:tcW w:w="851" w:type="dxa"/>
            <w:tcMar>
              <w:top w:w="28" w:type="dxa"/>
              <w:bottom w:w="28" w:type="dxa"/>
            </w:tcMar>
            <w:vAlign w:val="center"/>
          </w:tcPr>
          <w:p w14:paraId="2B495D58" w14:textId="77777777" w:rsidR="004C52B8" w:rsidRDefault="00000000">
            <w:pPr>
              <w:jc w:val="both"/>
              <w:rPr>
                <w:b/>
                <w:bCs/>
              </w:rPr>
            </w:pPr>
            <w:r>
              <w:rPr>
                <w:b/>
                <w:bCs/>
              </w:rPr>
              <w:t>A5</w:t>
            </w:r>
          </w:p>
        </w:tc>
        <w:tc>
          <w:tcPr>
            <w:tcW w:w="1843" w:type="dxa"/>
            <w:tcMar>
              <w:top w:w="28" w:type="dxa"/>
              <w:bottom w:w="28" w:type="dxa"/>
            </w:tcMar>
            <w:vAlign w:val="center"/>
          </w:tcPr>
          <w:p w14:paraId="388EBAC2" w14:textId="77777777" w:rsidR="004C52B8" w:rsidRDefault="00000000">
            <w:pPr>
              <w:jc w:val="both"/>
              <w:rPr>
                <w:b/>
                <w:bCs/>
              </w:rPr>
            </w:pPr>
            <w:r>
              <w:rPr>
                <w:b/>
                <w:bCs/>
              </w:rPr>
              <w:t>Self-Declaration of Financial Information</w:t>
            </w:r>
          </w:p>
        </w:tc>
        <w:tc>
          <w:tcPr>
            <w:tcW w:w="6327" w:type="dxa"/>
            <w:tcMar>
              <w:top w:w="28" w:type="dxa"/>
              <w:bottom w:w="28" w:type="dxa"/>
            </w:tcMar>
            <w:vAlign w:val="center"/>
          </w:tcPr>
          <w:p w14:paraId="569F6A62" w14:textId="77777777" w:rsidR="004C52B8" w:rsidRDefault="00000000">
            <w:pPr>
              <w:jc w:val="both"/>
            </w:pPr>
            <w:r>
              <w:t>Applicants must complete, sign and date this Declaration. Non-compliant applicants under any of the headings will be automatically disqualified.</w:t>
            </w:r>
          </w:p>
        </w:tc>
      </w:tr>
      <w:tr w:rsidR="004C52B8" w14:paraId="6193DCE1" w14:textId="77777777">
        <w:tc>
          <w:tcPr>
            <w:tcW w:w="851" w:type="dxa"/>
            <w:tcMar>
              <w:top w:w="28" w:type="dxa"/>
              <w:bottom w:w="28" w:type="dxa"/>
            </w:tcMar>
            <w:vAlign w:val="center"/>
          </w:tcPr>
          <w:p w14:paraId="5795808E" w14:textId="77777777" w:rsidR="004C52B8" w:rsidRDefault="00000000">
            <w:pPr>
              <w:jc w:val="both"/>
              <w:rPr>
                <w:b/>
                <w:bCs/>
              </w:rPr>
            </w:pPr>
            <w:r>
              <w:rPr>
                <w:b/>
                <w:bCs/>
              </w:rPr>
              <w:t>A6</w:t>
            </w:r>
          </w:p>
        </w:tc>
        <w:tc>
          <w:tcPr>
            <w:tcW w:w="1843" w:type="dxa"/>
            <w:tcMar>
              <w:top w:w="28" w:type="dxa"/>
              <w:bottom w:w="28" w:type="dxa"/>
            </w:tcMar>
            <w:vAlign w:val="center"/>
          </w:tcPr>
          <w:p w14:paraId="1D71A540" w14:textId="77777777" w:rsidR="004C52B8" w:rsidRDefault="00000000">
            <w:pPr>
              <w:jc w:val="both"/>
              <w:rPr>
                <w:b/>
                <w:bCs/>
              </w:rPr>
            </w:pPr>
            <w:r>
              <w:rPr>
                <w:b/>
                <w:bCs/>
              </w:rPr>
              <w:t>Declaration of Bona Fides</w:t>
            </w:r>
          </w:p>
        </w:tc>
        <w:tc>
          <w:tcPr>
            <w:tcW w:w="6327" w:type="dxa"/>
            <w:tcMar>
              <w:top w:w="28" w:type="dxa"/>
              <w:bottom w:w="28" w:type="dxa"/>
            </w:tcMar>
            <w:vAlign w:val="center"/>
          </w:tcPr>
          <w:p w14:paraId="2BDD3DAD" w14:textId="77777777" w:rsidR="004C52B8" w:rsidRDefault="00000000">
            <w:pPr>
              <w:jc w:val="both"/>
            </w:pPr>
            <w:r>
              <w:t>Applicants must complete, sign and date this Declaration. Non-compliant applicants under any of the headings will be automatically disqualified.</w:t>
            </w:r>
          </w:p>
        </w:tc>
      </w:tr>
      <w:tr w:rsidR="004C52B8" w14:paraId="5036DB81" w14:textId="77777777">
        <w:tc>
          <w:tcPr>
            <w:tcW w:w="9021" w:type="dxa"/>
            <w:gridSpan w:val="3"/>
            <w:shd w:val="clear" w:color="auto" w:fill="00284A"/>
            <w:tcMar>
              <w:top w:w="28" w:type="dxa"/>
              <w:bottom w:w="28" w:type="dxa"/>
            </w:tcMar>
            <w:vAlign w:val="center"/>
          </w:tcPr>
          <w:p w14:paraId="008D8513" w14:textId="77777777" w:rsidR="004C52B8" w:rsidRDefault="00000000">
            <w:pPr>
              <w:jc w:val="both"/>
              <w:rPr>
                <w:b/>
                <w:bCs/>
                <w:color w:val="FFFFFF"/>
              </w:rPr>
            </w:pPr>
            <w:r>
              <w:rPr>
                <w:b/>
                <w:bCs/>
                <w:color w:val="FFFFFF"/>
              </w:rPr>
              <w:t>Technical Criteria</w:t>
            </w:r>
          </w:p>
        </w:tc>
      </w:tr>
      <w:tr w:rsidR="004C52B8" w14:paraId="23C71372" w14:textId="77777777">
        <w:tc>
          <w:tcPr>
            <w:tcW w:w="851" w:type="dxa"/>
            <w:tcMar>
              <w:top w:w="28" w:type="dxa"/>
              <w:bottom w:w="28" w:type="dxa"/>
            </w:tcMar>
            <w:vAlign w:val="center"/>
          </w:tcPr>
          <w:p w14:paraId="638FC725" w14:textId="77777777" w:rsidR="004C52B8" w:rsidRDefault="00000000">
            <w:pPr>
              <w:jc w:val="both"/>
              <w:rPr>
                <w:b/>
                <w:bCs/>
              </w:rPr>
            </w:pPr>
            <w:r>
              <w:rPr>
                <w:b/>
                <w:bCs/>
              </w:rPr>
              <w:t>A7</w:t>
            </w:r>
          </w:p>
        </w:tc>
        <w:tc>
          <w:tcPr>
            <w:tcW w:w="1843" w:type="dxa"/>
            <w:tcMar>
              <w:top w:w="28" w:type="dxa"/>
              <w:bottom w:w="28" w:type="dxa"/>
            </w:tcMar>
            <w:vAlign w:val="center"/>
          </w:tcPr>
          <w:p w14:paraId="1DD7AF3C" w14:textId="77777777" w:rsidR="004C52B8" w:rsidRDefault="00000000">
            <w:pPr>
              <w:jc w:val="both"/>
              <w:rPr>
                <w:b/>
                <w:bCs/>
              </w:rPr>
            </w:pPr>
            <w:r>
              <w:rPr>
                <w:b/>
                <w:bCs/>
              </w:rPr>
              <w:t>Data Protection</w:t>
            </w:r>
          </w:p>
        </w:tc>
        <w:tc>
          <w:tcPr>
            <w:tcW w:w="6327" w:type="dxa"/>
            <w:tcMar>
              <w:top w:w="28" w:type="dxa"/>
              <w:bottom w:w="28" w:type="dxa"/>
            </w:tcMar>
            <w:vAlign w:val="center"/>
          </w:tcPr>
          <w:p w14:paraId="766A4DA3" w14:textId="77777777" w:rsidR="004C52B8" w:rsidRDefault="00000000">
            <w:pPr>
              <w:spacing w:before="240" w:after="240"/>
              <w:ind w:right="-20"/>
              <w:jc w:val="both"/>
            </w:pPr>
            <w:r>
              <w:t xml:space="preserve">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w:t>
            </w:r>
          </w:p>
          <w:p w14:paraId="673152EF" w14:textId="77777777" w:rsidR="004C52B8" w:rsidRDefault="00000000">
            <w:pPr>
              <w:ind w:right="-20"/>
              <w:jc w:val="both"/>
            </w:pPr>
            <w:r>
              <w:t>On successful admission to the Panel, the tenderer will be required to:</w:t>
            </w:r>
          </w:p>
          <w:p w14:paraId="6A478A3E" w14:textId="77777777" w:rsidR="004C52B8" w:rsidRDefault="00000000">
            <w:pPr>
              <w:numPr>
                <w:ilvl w:val="0"/>
                <w:numId w:val="8"/>
              </w:numPr>
              <w:ind w:right="-20"/>
              <w:jc w:val="both"/>
            </w:pPr>
            <w:r>
              <w:t>Enter into a Data Processing Agreement with Donegal ETB in accordance with Article 28 of the GDPR.</w:t>
            </w:r>
          </w:p>
          <w:p w14:paraId="558F4A2F" w14:textId="77777777" w:rsidR="004C52B8" w:rsidRDefault="00000000">
            <w:pPr>
              <w:numPr>
                <w:ilvl w:val="0"/>
                <w:numId w:val="8"/>
              </w:numPr>
              <w:ind w:right="-20"/>
              <w:jc w:val="both"/>
            </w:pPr>
            <w:r>
              <w:t>Provide the necessary information and cooperation to allow Donegal ETB to complete a Data Protection Impact Assessment, where required.</w:t>
            </w:r>
          </w:p>
          <w:p w14:paraId="751DC8DC" w14:textId="77777777" w:rsidR="004C52B8" w:rsidRDefault="00000000">
            <w:pPr>
              <w:numPr>
                <w:ilvl w:val="0"/>
                <w:numId w:val="8"/>
              </w:numPr>
              <w:ind w:right="-20"/>
              <w:jc w:val="both"/>
            </w:pPr>
            <w:r>
              <w:t>Demonstrate ongoing compliance with the Data Protection Acts and the GDPR for the duration of their appointment.</w:t>
            </w:r>
          </w:p>
          <w:p w14:paraId="12AF8D52" w14:textId="77777777" w:rsidR="004C52B8" w:rsidRDefault="00000000">
            <w:pPr>
              <w:numPr>
                <w:ilvl w:val="0"/>
                <w:numId w:val="8"/>
              </w:numPr>
              <w:ind w:right="-20"/>
              <w:jc w:val="both"/>
            </w:pPr>
            <w:r>
              <w:t>Maintain appropriate technical and organisational measures to ensure the secure and lawful processing of any Personal Data handled on behalf of Donegal ETB.</w:t>
            </w:r>
          </w:p>
          <w:p w14:paraId="73CD3DC1" w14:textId="77777777" w:rsidR="004C52B8" w:rsidRDefault="00000000">
            <w:pPr>
              <w:numPr>
                <w:ilvl w:val="0"/>
                <w:numId w:val="8"/>
              </w:numPr>
              <w:ind w:right="-20"/>
              <w:jc w:val="both"/>
            </w:pPr>
            <w:r>
              <w:t>Notify Donegal ETB without undue delay of any data breach or incident involving Personal Data related to the services provided.</w:t>
            </w:r>
          </w:p>
        </w:tc>
      </w:tr>
      <w:tr w:rsidR="004C52B8" w14:paraId="3AF3E502" w14:textId="77777777">
        <w:tc>
          <w:tcPr>
            <w:tcW w:w="851" w:type="dxa"/>
            <w:tcMar>
              <w:top w:w="28" w:type="dxa"/>
              <w:bottom w:w="28" w:type="dxa"/>
            </w:tcMar>
            <w:vAlign w:val="center"/>
          </w:tcPr>
          <w:p w14:paraId="2741B97C" w14:textId="77777777" w:rsidR="004C52B8" w:rsidRDefault="00000000">
            <w:pPr>
              <w:jc w:val="both"/>
              <w:rPr>
                <w:b/>
                <w:bCs/>
              </w:rPr>
            </w:pPr>
            <w:r>
              <w:rPr>
                <w:b/>
                <w:bCs/>
              </w:rPr>
              <w:t>A8</w:t>
            </w:r>
          </w:p>
        </w:tc>
        <w:tc>
          <w:tcPr>
            <w:tcW w:w="1843" w:type="dxa"/>
            <w:tcMar>
              <w:top w:w="28" w:type="dxa"/>
              <w:bottom w:w="28" w:type="dxa"/>
            </w:tcMar>
            <w:vAlign w:val="center"/>
          </w:tcPr>
          <w:p w14:paraId="1F757EF3" w14:textId="77777777" w:rsidR="004C52B8" w:rsidRDefault="00000000">
            <w:pPr>
              <w:jc w:val="both"/>
              <w:rPr>
                <w:b/>
                <w:bCs/>
              </w:rPr>
            </w:pPr>
            <w:r>
              <w:rPr>
                <w:b/>
                <w:bCs/>
              </w:rPr>
              <w:t>Hardware and Software Support Services</w:t>
            </w:r>
          </w:p>
        </w:tc>
        <w:tc>
          <w:tcPr>
            <w:tcW w:w="6327" w:type="dxa"/>
            <w:tcMar>
              <w:top w:w="28" w:type="dxa"/>
              <w:bottom w:w="28" w:type="dxa"/>
            </w:tcMar>
            <w:vAlign w:val="center"/>
          </w:tcPr>
          <w:p w14:paraId="7993ECE4" w14:textId="77777777" w:rsidR="004C52B8" w:rsidRDefault="00000000">
            <w:pPr>
              <w:spacing w:before="240" w:after="240"/>
              <w:ind w:right="-20"/>
              <w:jc w:val="both"/>
            </w:pPr>
            <w:r>
              <w:t>The successful Supplier is required to provide details of policies, procedures and practices in relation to the support for schools in the roll-out of online exam papers and study support to their students e.g. school helplines, etc.</w:t>
            </w:r>
          </w:p>
        </w:tc>
      </w:tr>
      <w:tr w:rsidR="004C52B8" w14:paraId="55716D44" w14:textId="77777777">
        <w:tc>
          <w:tcPr>
            <w:tcW w:w="851" w:type="dxa"/>
            <w:tcMar>
              <w:top w:w="28" w:type="dxa"/>
              <w:bottom w:w="28" w:type="dxa"/>
            </w:tcMar>
            <w:vAlign w:val="center"/>
          </w:tcPr>
          <w:p w14:paraId="39A55312" w14:textId="77777777" w:rsidR="004C52B8" w:rsidRDefault="00000000">
            <w:pPr>
              <w:jc w:val="both"/>
              <w:rPr>
                <w:b/>
                <w:bCs/>
              </w:rPr>
            </w:pPr>
            <w:r>
              <w:rPr>
                <w:b/>
                <w:bCs/>
              </w:rPr>
              <w:t>A9</w:t>
            </w:r>
          </w:p>
        </w:tc>
        <w:tc>
          <w:tcPr>
            <w:tcW w:w="1843" w:type="dxa"/>
            <w:tcMar>
              <w:top w:w="28" w:type="dxa"/>
              <w:bottom w:w="28" w:type="dxa"/>
            </w:tcMar>
            <w:vAlign w:val="center"/>
          </w:tcPr>
          <w:p w14:paraId="1670AF1C" w14:textId="77777777" w:rsidR="004C52B8" w:rsidRDefault="00000000">
            <w:pPr>
              <w:jc w:val="both"/>
              <w:rPr>
                <w:b/>
                <w:bCs/>
              </w:rPr>
            </w:pPr>
            <w:r>
              <w:rPr>
                <w:b/>
                <w:bCs/>
              </w:rPr>
              <w:t>Quality Assurance</w:t>
            </w:r>
          </w:p>
        </w:tc>
        <w:tc>
          <w:tcPr>
            <w:tcW w:w="6327" w:type="dxa"/>
            <w:tcMar>
              <w:top w:w="28" w:type="dxa"/>
              <w:bottom w:w="28" w:type="dxa"/>
            </w:tcMar>
            <w:vAlign w:val="center"/>
          </w:tcPr>
          <w:p w14:paraId="7BFA8947" w14:textId="77777777" w:rsidR="004C52B8" w:rsidRDefault="00000000">
            <w:pPr>
              <w:jc w:val="both"/>
            </w:pPr>
            <w:r>
              <w:t xml:space="preserve">Applicants should provide information on the measures in place to ensure the delivery of a quality service, for example by way of an </w:t>
            </w:r>
            <w:r>
              <w:lastRenderedPageBreak/>
              <w:t>externally certified system, or an equivalent in-house quality control process or system.</w:t>
            </w:r>
          </w:p>
        </w:tc>
      </w:tr>
      <w:tr w:rsidR="004C52B8" w14:paraId="045F53A9" w14:textId="77777777">
        <w:tc>
          <w:tcPr>
            <w:tcW w:w="851" w:type="dxa"/>
            <w:tcMar>
              <w:top w:w="28" w:type="dxa"/>
              <w:bottom w:w="28" w:type="dxa"/>
            </w:tcMar>
            <w:vAlign w:val="center"/>
          </w:tcPr>
          <w:p w14:paraId="7B79A8EF" w14:textId="77777777" w:rsidR="004C52B8" w:rsidRDefault="00000000">
            <w:pPr>
              <w:jc w:val="both"/>
              <w:rPr>
                <w:b/>
                <w:bCs/>
              </w:rPr>
            </w:pPr>
            <w:r>
              <w:rPr>
                <w:b/>
                <w:bCs/>
              </w:rPr>
              <w:lastRenderedPageBreak/>
              <w:t>A10</w:t>
            </w:r>
          </w:p>
        </w:tc>
        <w:tc>
          <w:tcPr>
            <w:tcW w:w="1843" w:type="dxa"/>
            <w:tcMar>
              <w:top w:w="28" w:type="dxa"/>
              <w:bottom w:w="28" w:type="dxa"/>
            </w:tcMar>
            <w:vAlign w:val="center"/>
          </w:tcPr>
          <w:p w14:paraId="0552D3DC" w14:textId="77777777" w:rsidR="004C52B8" w:rsidRDefault="00000000">
            <w:pPr>
              <w:jc w:val="both"/>
              <w:rPr>
                <w:b/>
                <w:bCs/>
              </w:rPr>
            </w:pPr>
            <w:r>
              <w:rPr>
                <w:b/>
                <w:bCs/>
              </w:rPr>
              <w:t>Environmental Systems</w:t>
            </w:r>
          </w:p>
        </w:tc>
        <w:tc>
          <w:tcPr>
            <w:tcW w:w="6327" w:type="dxa"/>
            <w:tcMar>
              <w:top w:w="28" w:type="dxa"/>
              <w:bottom w:w="28" w:type="dxa"/>
            </w:tcMar>
            <w:vAlign w:val="center"/>
          </w:tcPr>
          <w:p w14:paraId="55965C4A" w14:textId="77777777" w:rsidR="004C52B8" w:rsidRDefault="00000000">
            <w:pPr>
              <w:jc w:val="both"/>
            </w:pPr>
            <w:r>
              <w:t>Applicants must demonstrate compliance with all the relevant Environmental legislation. The Contracting Authority reserves the right to seek further information to verify compliance.</w:t>
            </w:r>
          </w:p>
        </w:tc>
      </w:tr>
      <w:tr w:rsidR="004C52B8" w14:paraId="3A17A516" w14:textId="77777777">
        <w:tc>
          <w:tcPr>
            <w:tcW w:w="851"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8192687" w14:textId="77777777" w:rsidR="004C52B8" w:rsidRDefault="00000000">
            <w:pPr>
              <w:jc w:val="both"/>
              <w:rPr>
                <w:b/>
                <w:bCs/>
              </w:rPr>
            </w:pPr>
            <w:r>
              <w:rPr>
                <w:b/>
                <w:bCs/>
              </w:rPr>
              <w:t>A11</w:t>
            </w:r>
          </w:p>
        </w:tc>
        <w:tc>
          <w:tcPr>
            <w:tcW w:w="1843"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7E7E25B" w14:textId="77777777" w:rsidR="004C52B8" w:rsidRDefault="00000000">
            <w:pPr>
              <w:jc w:val="both"/>
              <w:rPr>
                <w:b/>
                <w:bCs/>
              </w:rPr>
            </w:pPr>
            <w:r>
              <w:rPr>
                <w:b/>
                <w:bCs/>
              </w:rPr>
              <w:t>Previous Experience</w:t>
            </w:r>
          </w:p>
        </w:tc>
        <w:tc>
          <w:tcPr>
            <w:tcW w:w="632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5E3AAAD" w14:textId="77777777" w:rsidR="004C52B8" w:rsidRDefault="00000000">
            <w:pPr>
              <w:jc w:val="both"/>
            </w:pPr>
            <w:r>
              <w:t>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14:paraId="382508BF" w14:textId="77777777" w:rsidR="004C52B8" w:rsidRDefault="004C52B8">
      <w:pPr>
        <w:spacing w:line="240" w:lineRule="auto"/>
        <w:jc w:val="both"/>
        <w:sectPr w:rsidR="004C52B8">
          <w:headerReference w:type="default" r:id="rId21"/>
          <w:footerReference w:type="default" r:id="rId22"/>
          <w:pgSz w:w="11906" w:h="16838"/>
          <w:pgMar w:top="1440" w:right="1440" w:bottom="1440" w:left="1440" w:header="708" w:footer="708" w:gutter="0"/>
          <w:pgNumType w:start="1"/>
          <w:cols w:space="720"/>
          <w:titlePg/>
        </w:sectPr>
      </w:pPr>
    </w:p>
    <w:p w14:paraId="7FCD535C" w14:textId="77777777" w:rsidR="004C52B8" w:rsidRDefault="004C52B8"/>
    <w:p w14:paraId="0303F7AC" w14:textId="77777777" w:rsidR="004C52B8" w:rsidRDefault="004C52B8">
      <w:pPr>
        <w:jc w:val="center"/>
      </w:pPr>
    </w:p>
    <w:p w14:paraId="4A412FB7" w14:textId="77777777" w:rsidR="004C52B8" w:rsidRDefault="004C52B8">
      <w:pPr>
        <w:jc w:val="center"/>
        <w:rPr>
          <w:b/>
          <w:bCs/>
        </w:rPr>
      </w:pPr>
    </w:p>
    <w:p w14:paraId="41D05C18" w14:textId="77777777" w:rsidR="004C52B8" w:rsidRDefault="00000000">
      <w:pPr>
        <w:jc w:val="center"/>
        <w:rPr>
          <w:b/>
          <w:bCs/>
          <w:sz w:val="36"/>
          <w:szCs w:val="36"/>
        </w:rPr>
      </w:pPr>
      <w:r>
        <w:rPr>
          <w:b/>
          <w:bCs/>
          <w:sz w:val="36"/>
          <w:szCs w:val="36"/>
        </w:rPr>
        <w:t>PANEL RESPONSE DOCUMENT – APPENDIX A</w:t>
      </w:r>
    </w:p>
    <w:p w14:paraId="7169E2AD" w14:textId="77777777" w:rsidR="004C52B8" w:rsidRDefault="00000000">
      <w:pPr>
        <w:jc w:val="center"/>
        <w:rPr>
          <w:b/>
          <w:bCs/>
        </w:rPr>
      </w:pPr>
      <w:r>
        <w:rPr>
          <w:b/>
          <w:bCs/>
          <w:sz w:val="36"/>
          <w:szCs w:val="36"/>
        </w:rPr>
        <w:t>(Please read in conjunction with the Panel Questionnaire)</w:t>
      </w:r>
    </w:p>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4C52B8" w14:paraId="1C63676B"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0629FE83" w14:textId="77777777" w:rsidR="004C52B8" w:rsidRDefault="00000000">
            <w:pPr>
              <w:spacing w:before="120" w:after="120"/>
              <w:rPr>
                <w:b/>
                <w:bCs/>
                <w:color w:val="FFFFFF"/>
              </w:rPr>
            </w:pPr>
            <w:r>
              <w:rPr>
                <w:b/>
                <w:bCs/>
                <w:color w:val="FFFFFF"/>
              </w:rPr>
              <w:t>Contracting Authority:</w:t>
            </w:r>
          </w:p>
        </w:tc>
        <w:tc>
          <w:tcPr>
            <w:tcW w:w="6011" w:type="dxa"/>
            <w:tcBorders>
              <w:top w:val="single" w:sz="4" w:space="0" w:color="000000"/>
              <w:left w:val="single" w:sz="4" w:space="0" w:color="000000"/>
            </w:tcBorders>
          </w:tcPr>
          <w:p w14:paraId="14159E37" w14:textId="77777777" w:rsidR="004C52B8" w:rsidRDefault="00000000">
            <w:pPr>
              <w:spacing w:before="120" w:after="120"/>
              <w:jc w:val="both"/>
            </w:pPr>
            <w:r>
              <w:t>Donegal Education and Training Board</w:t>
            </w:r>
          </w:p>
        </w:tc>
      </w:tr>
      <w:tr w:rsidR="004C52B8" w14:paraId="505F1413"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2C8339A1" w14:textId="77777777" w:rsidR="004C52B8" w:rsidRDefault="00000000">
            <w:pPr>
              <w:spacing w:before="120" w:after="120"/>
              <w:rPr>
                <w:b/>
                <w:bCs/>
                <w:color w:val="FFFFFF"/>
              </w:rPr>
            </w:pPr>
            <w:r>
              <w:rPr>
                <w:b/>
                <w:bCs/>
                <w:color w:val="FFFFFF"/>
              </w:rPr>
              <w:t>Title:</w:t>
            </w:r>
          </w:p>
        </w:tc>
        <w:tc>
          <w:tcPr>
            <w:tcW w:w="6011" w:type="dxa"/>
            <w:tcBorders>
              <w:top w:val="single" w:sz="4" w:space="0" w:color="000000"/>
              <w:left w:val="single" w:sz="4" w:space="0" w:color="000000"/>
            </w:tcBorders>
          </w:tcPr>
          <w:p w14:paraId="4146B373" w14:textId="77777777" w:rsidR="004C52B8" w:rsidRDefault="00000000">
            <w:pPr>
              <w:spacing w:before="120" w:after="120"/>
              <w:jc w:val="both"/>
            </w:pPr>
            <w:r>
              <w:t>The provision of online exam revision support for Donegal Education and Training Board</w:t>
            </w:r>
          </w:p>
        </w:tc>
      </w:tr>
      <w:tr w:rsidR="004C52B8" w14:paraId="3CA28392"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6A91F9D0" w14:textId="77777777" w:rsidR="004C52B8" w:rsidRDefault="00000000">
            <w:pPr>
              <w:spacing w:before="120" w:after="120"/>
              <w:rPr>
                <w:b/>
                <w:bCs/>
                <w:color w:val="FFFFFF"/>
              </w:rPr>
            </w:pPr>
            <w:r>
              <w:rPr>
                <w:b/>
                <w:bCs/>
                <w:color w:val="FFFFFF"/>
              </w:rPr>
              <w:t>Procedure:</w:t>
            </w:r>
          </w:p>
        </w:tc>
        <w:tc>
          <w:tcPr>
            <w:tcW w:w="6011" w:type="dxa"/>
            <w:tcBorders>
              <w:top w:val="single" w:sz="4" w:space="0" w:color="000000"/>
              <w:left w:val="single" w:sz="4" w:space="0" w:color="000000"/>
            </w:tcBorders>
          </w:tcPr>
          <w:p w14:paraId="7D298364" w14:textId="77777777" w:rsidR="004C52B8" w:rsidRDefault="00000000">
            <w:pPr>
              <w:spacing w:before="120" w:after="120"/>
              <w:jc w:val="both"/>
            </w:pPr>
            <w:r>
              <w:t>Panel under Restricted procedure</w:t>
            </w:r>
          </w:p>
        </w:tc>
      </w:tr>
      <w:tr w:rsidR="004C52B8" w14:paraId="1FC275D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419E55C6" w14:textId="77777777" w:rsidR="004C52B8" w:rsidRDefault="00000000">
            <w:pPr>
              <w:spacing w:before="120" w:after="120"/>
              <w:rPr>
                <w:b/>
                <w:bCs/>
                <w:color w:val="FFFFFF"/>
              </w:rPr>
            </w:pPr>
            <w:r>
              <w:rPr>
                <w:b/>
                <w:bCs/>
                <w:color w:val="FFFFFF"/>
              </w:rPr>
              <w:t>Duration of Panel:</w:t>
            </w:r>
          </w:p>
        </w:tc>
        <w:tc>
          <w:tcPr>
            <w:tcW w:w="6011" w:type="dxa"/>
            <w:tcBorders>
              <w:top w:val="single" w:sz="4" w:space="0" w:color="000000"/>
              <w:left w:val="single" w:sz="4" w:space="0" w:color="000000"/>
            </w:tcBorders>
          </w:tcPr>
          <w:p w14:paraId="724D6FAF" w14:textId="77777777" w:rsidR="004C52B8" w:rsidRDefault="00000000">
            <w:pPr>
              <w:spacing w:before="120" w:after="120"/>
              <w:jc w:val="both"/>
            </w:pPr>
            <w:r>
              <w:t xml:space="preserve"> 4 years</w:t>
            </w:r>
          </w:p>
        </w:tc>
      </w:tr>
      <w:tr w:rsidR="004C52B8" w14:paraId="4C08FF55"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022FE79E" w14:textId="77777777" w:rsidR="004C52B8" w:rsidRDefault="00000000">
            <w:pPr>
              <w:spacing w:before="120" w:after="120"/>
              <w:rPr>
                <w:b/>
                <w:bCs/>
                <w:color w:val="FFFFFF"/>
              </w:rPr>
            </w:pPr>
            <w:r>
              <w:rPr>
                <w:b/>
                <w:bCs/>
                <w:color w:val="FFFFFF"/>
              </w:rPr>
              <w:t>Name of Applicant:</w:t>
            </w:r>
          </w:p>
        </w:tc>
        <w:tc>
          <w:tcPr>
            <w:tcW w:w="6011" w:type="dxa"/>
            <w:tcBorders>
              <w:top w:val="single" w:sz="4" w:space="0" w:color="000000"/>
              <w:left w:val="single" w:sz="4" w:space="0" w:color="000000"/>
            </w:tcBorders>
          </w:tcPr>
          <w:p w14:paraId="02D54D74" w14:textId="77777777" w:rsidR="004C52B8" w:rsidRDefault="004C52B8">
            <w:pPr>
              <w:spacing w:before="120" w:after="120"/>
              <w:jc w:val="both"/>
            </w:pPr>
          </w:p>
        </w:tc>
      </w:tr>
      <w:tr w:rsidR="004C52B8" w14:paraId="70BC1729" w14:textId="77777777">
        <w:trPr>
          <w:trHeight w:val="402"/>
        </w:trPr>
        <w:tc>
          <w:tcPr>
            <w:tcW w:w="3005" w:type="dxa"/>
            <w:tcBorders>
              <w:top w:val="single" w:sz="4" w:space="0" w:color="FFFFFF"/>
              <w:left w:val="single" w:sz="4" w:space="0" w:color="000000"/>
              <w:right w:val="single" w:sz="4" w:space="0" w:color="000000"/>
            </w:tcBorders>
            <w:shd w:val="clear" w:color="auto" w:fill="00284A"/>
            <w:vAlign w:val="center"/>
          </w:tcPr>
          <w:p w14:paraId="10384674" w14:textId="77777777" w:rsidR="004C52B8" w:rsidRDefault="00000000">
            <w:pPr>
              <w:spacing w:before="120" w:after="120"/>
              <w:rPr>
                <w:b/>
                <w:bCs/>
                <w:color w:val="FFFFFF"/>
              </w:rPr>
            </w:pPr>
            <w:r>
              <w:rPr>
                <w:b/>
                <w:bCs/>
                <w:color w:val="FFFFFF"/>
              </w:rPr>
              <w:t>This Application refers to (please tick):</w:t>
            </w:r>
          </w:p>
        </w:tc>
        <w:tc>
          <w:tcPr>
            <w:tcW w:w="6011" w:type="dxa"/>
            <w:tcBorders>
              <w:top w:val="single" w:sz="4" w:space="0" w:color="000000"/>
              <w:left w:val="single" w:sz="4" w:space="0" w:color="000000"/>
            </w:tcBorders>
          </w:tcPr>
          <w:p w14:paraId="59F39586" w14:textId="77777777" w:rsidR="004C52B8" w:rsidRDefault="00000000">
            <w:pPr>
              <w:spacing w:before="120" w:after="120"/>
              <w:jc w:val="both"/>
            </w:pPr>
            <w:r>
              <w:t>The provision of online exam revision support for Donegal Education and Training Board</w:t>
            </w:r>
          </w:p>
        </w:tc>
      </w:tr>
    </w:tbl>
    <w:p w14:paraId="7AD165CB" w14:textId="77777777" w:rsidR="004C52B8" w:rsidRDefault="004C52B8">
      <w:pPr>
        <w:widowControl w:val="0"/>
        <w:pBdr>
          <w:top w:val="nil"/>
          <w:left w:val="nil"/>
          <w:bottom w:val="nil"/>
          <w:right w:val="nil"/>
          <w:between w:val="nil"/>
        </w:pBdr>
        <w:spacing w:after="0" w:line="276" w:lineRule="auto"/>
      </w:pPr>
    </w:p>
    <w:tbl>
      <w:tblPr>
        <w:tblStyle w:val="af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4C52B8" w14:paraId="23542CC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4E3B1E26" w14:textId="77777777" w:rsidR="004C52B8" w:rsidRDefault="00000000">
            <w:pPr>
              <w:rPr>
                <w:b/>
                <w:bCs/>
                <w:color w:val="FFFFFF"/>
              </w:rPr>
            </w:pPr>
            <w:r>
              <w:rPr>
                <w:b/>
                <w:bCs/>
                <w:color w:val="FFFFFF"/>
              </w:rPr>
              <w:t>Closing Date for Queries:</w:t>
            </w:r>
          </w:p>
        </w:tc>
        <w:tc>
          <w:tcPr>
            <w:tcW w:w="6011" w:type="dxa"/>
            <w:tcBorders>
              <w:left w:val="single" w:sz="4" w:space="0" w:color="000000"/>
            </w:tcBorders>
          </w:tcPr>
          <w:p w14:paraId="4D0065F4" w14:textId="77777777" w:rsidR="004C52B8" w:rsidRDefault="00000000">
            <w:pPr>
              <w:jc w:val="both"/>
            </w:pPr>
            <w:r>
              <w:t>23rd March 2030</w:t>
            </w:r>
          </w:p>
        </w:tc>
      </w:tr>
      <w:tr w:rsidR="004C52B8" w14:paraId="20873BD8"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6F47117B" w14:textId="77777777" w:rsidR="004C52B8" w:rsidRDefault="00000000">
            <w:pPr>
              <w:rPr>
                <w:b/>
                <w:bCs/>
                <w:color w:val="FFFFFF"/>
              </w:rPr>
            </w:pPr>
            <w:r>
              <w:rPr>
                <w:b/>
                <w:bCs/>
                <w:color w:val="FFFFFF"/>
              </w:rPr>
              <w:t>Closing Date for Panel</w:t>
            </w:r>
          </w:p>
        </w:tc>
        <w:tc>
          <w:tcPr>
            <w:tcW w:w="6011" w:type="dxa"/>
            <w:tcBorders>
              <w:left w:val="single" w:sz="4" w:space="0" w:color="000000"/>
            </w:tcBorders>
          </w:tcPr>
          <w:p w14:paraId="14767C32" w14:textId="77777777" w:rsidR="004C52B8" w:rsidRDefault="00000000">
            <w:pPr>
              <w:jc w:val="both"/>
            </w:pPr>
            <w:r>
              <w:t>30th March 2030</w:t>
            </w:r>
          </w:p>
        </w:tc>
      </w:tr>
    </w:tbl>
    <w:p w14:paraId="7F0F915A" w14:textId="77777777" w:rsidR="004C52B8" w:rsidRDefault="004C52B8">
      <w:pPr>
        <w:widowControl w:val="0"/>
        <w:pBdr>
          <w:top w:val="nil"/>
          <w:left w:val="nil"/>
          <w:bottom w:val="nil"/>
          <w:right w:val="nil"/>
          <w:between w:val="nil"/>
        </w:pBdr>
        <w:spacing w:after="0" w:line="276" w:lineRule="auto"/>
      </w:pPr>
    </w:p>
    <w:tbl>
      <w:tblPr>
        <w:tblStyle w:val="aff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4C52B8" w14:paraId="5FF94C9A"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13481944" w14:textId="77777777" w:rsidR="004C52B8" w:rsidRDefault="00000000">
            <w:pPr>
              <w:spacing w:before="120" w:after="120"/>
              <w:rPr>
                <w:b/>
                <w:bCs/>
                <w:color w:val="FFFFFF"/>
              </w:rPr>
            </w:pPr>
            <w:r>
              <w:rPr>
                <w:b/>
                <w:bCs/>
                <w:color w:val="FFFFFF"/>
              </w:rPr>
              <w:t>Contact for Queries:</w:t>
            </w:r>
          </w:p>
        </w:tc>
        <w:tc>
          <w:tcPr>
            <w:tcW w:w="6011" w:type="dxa"/>
            <w:tcBorders>
              <w:left w:val="single" w:sz="4" w:space="0" w:color="000000"/>
              <w:bottom w:val="single" w:sz="4" w:space="0" w:color="000000"/>
            </w:tcBorders>
          </w:tcPr>
          <w:p w14:paraId="4FFE0B03" w14:textId="77777777" w:rsidR="004C52B8" w:rsidRDefault="00000000">
            <w:pPr>
              <w:spacing w:before="120" w:after="120"/>
              <w:jc w:val="both"/>
            </w:pPr>
            <w:r>
              <w:t xml:space="preserve">Messaging facility on </w:t>
            </w:r>
            <w:hyperlink r:id="rId23">
              <w:r w:rsidR="004C52B8">
                <w:rPr>
                  <w:color w:val="0563C1"/>
                  <w:u w:val="single"/>
                </w:rPr>
                <w:t>www.etenders.gov.ie</w:t>
              </w:r>
            </w:hyperlink>
          </w:p>
        </w:tc>
      </w:tr>
    </w:tbl>
    <w:p w14:paraId="79FC99F7" w14:textId="77777777" w:rsidR="004C52B8" w:rsidRDefault="004C52B8">
      <w:pPr>
        <w:jc w:val="center"/>
      </w:pPr>
    </w:p>
    <w:p w14:paraId="6AAB99C1" w14:textId="77777777" w:rsidR="004C52B8" w:rsidRDefault="00000000">
      <w:pPr>
        <w:sectPr w:rsidR="004C52B8">
          <w:pgSz w:w="11906" w:h="16838"/>
          <w:pgMar w:top="1440" w:right="1440" w:bottom="1440" w:left="1440" w:header="708" w:footer="708" w:gutter="0"/>
          <w:pgNumType w:start="1"/>
          <w:cols w:space="720"/>
          <w:titlePg/>
        </w:sectPr>
      </w:pPr>
      <w:r>
        <w:br w:type="page"/>
      </w:r>
    </w:p>
    <w:p w14:paraId="54367939" w14:textId="77777777" w:rsidR="004C52B8" w:rsidRDefault="00000000">
      <w:pPr>
        <w:pStyle w:val="Heading1"/>
        <w:jc w:val="both"/>
      </w:pPr>
      <w:bookmarkStart w:id="35" w:name="_heading=h.uiqq8opmg46e" w:colFirst="0" w:colLast="0"/>
      <w:bookmarkEnd w:id="35"/>
      <w:r>
        <w:lastRenderedPageBreak/>
        <w:t>Appendix A – Questionnaire Response</w:t>
      </w:r>
    </w:p>
    <w:tbl>
      <w:tblPr>
        <w:tblStyle w:val="afff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510"/>
        <w:gridCol w:w="1467"/>
        <w:gridCol w:w="186"/>
        <w:gridCol w:w="1653"/>
        <w:gridCol w:w="1653"/>
      </w:tblGrid>
      <w:tr w:rsidR="004C52B8" w14:paraId="3CD33648" w14:textId="77777777">
        <w:tc>
          <w:tcPr>
            <w:tcW w:w="9016" w:type="dxa"/>
            <w:gridSpan w:val="6"/>
            <w:tcBorders>
              <w:bottom w:val="single" w:sz="4" w:space="0" w:color="FFFFFF"/>
            </w:tcBorders>
            <w:shd w:val="clear" w:color="auto" w:fill="00284A"/>
            <w:tcMar>
              <w:top w:w="28" w:type="dxa"/>
              <w:bottom w:w="28" w:type="dxa"/>
            </w:tcMar>
          </w:tcPr>
          <w:p w14:paraId="48D56011" w14:textId="77777777" w:rsidR="004C52B8" w:rsidRDefault="00000000">
            <w:pPr>
              <w:jc w:val="both"/>
              <w:rPr>
                <w:b/>
                <w:bCs/>
                <w:color w:val="FFFFFF"/>
                <w:sz w:val="24"/>
                <w:szCs w:val="24"/>
              </w:rPr>
            </w:pPr>
            <w:bookmarkStart w:id="36" w:name="_heading=h.haiw8q8qsif3" w:colFirst="0" w:colLast="0"/>
            <w:bookmarkEnd w:id="36"/>
            <w:r>
              <w:rPr>
                <w:b/>
                <w:bCs/>
                <w:color w:val="FFFFFF"/>
                <w:sz w:val="24"/>
                <w:szCs w:val="24"/>
              </w:rPr>
              <w:t>A1 – Applicant Summary</w:t>
            </w:r>
          </w:p>
        </w:tc>
      </w:tr>
      <w:tr w:rsidR="004C52B8" w14:paraId="45B2EF19" w14:textId="77777777">
        <w:tc>
          <w:tcPr>
            <w:tcW w:w="9016" w:type="dxa"/>
            <w:gridSpan w:val="6"/>
            <w:tcBorders>
              <w:top w:val="single" w:sz="4" w:space="0" w:color="FFFFFF"/>
            </w:tcBorders>
            <w:tcMar>
              <w:top w:w="28" w:type="dxa"/>
              <w:bottom w:w="28" w:type="dxa"/>
            </w:tcMar>
          </w:tcPr>
          <w:p w14:paraId="0DD63449" w14:textId="77777777" w:rsidR="004C52B8" w:rsidRDefault="00000000">
            <w:pPr>
              <w:jc w:val="both"/>
              <w:rPr>
                <w:b/>
                <w:bCs/>
              </w:rPr>
            </w:pPr>
            <w:r>
              <w:rPr>
                <w:b/>
                <w:bCs/>
              </w:rPr>
              <w:t xml:space="preserve">Weighting: </w:t>
            </w:r>
            <w:r>
              <w:t>Pass/Fail</w:t>
            </w:r>
          </w:p>
          <w:p w14:paraId="6DA09CF9" w14:textId="77777777" w:rsidR="004C52B8" w:rsidRDefault="00000000">
            <w:pPr>
              <w:jc w:val="both"/>
              <w:rPr>
                <w:b/>
                <w:bCs/>
              </w:rPr>
            </w:pPr>
            <w:r>
              <w:rPr>
                <w:b/>
                <w:bCs/>
              </w:rPr>
              <w:t xml:space="preserve">Pass Requirement: </w:t>
            </w:r>
            <w:r>
              <w:t>Applicants must complete this Section</w:t>
            </w:r>
          </w:p>
        </w:tc>
      </w:tr>
      <w:tr w:rsidR="004C52B8" w14:paraId="3AF35222" w14:textId="77777777" w:rsidTr="00CF2921">
        <w:tc>
          <w:tcPr>
            <w:tcW w:w="2547" w:type="dxa"/>
            <w:tcMar>
              <w:top w:w="28" w:type="dxa"/>
              <w:bottom w:w="28" w:type="dxa"/>
            </w:tcMar>
          </w:tcPr>
          <w:p w14:paraId="7C8B689F" w14:textId="77777777" w:rsidR="004C52B8" w:rsidRDefault="00000000">
            <w:pPr>
              <w:jc w:val="both"/>
            </w:pPr>
            <w:r>
              <w:t>Organisation Name:</w:t>
            </w:r>
          </w:p>
        </w:tc>
        <w:tc>
          <w:tcPr>
            <w:tcW w:w="6469" w:type="dxa"/>
            <w:gridSpan w:val="5"/>
            <w:tcMar>
              <w:top w:w="28" w:type="dxa"/>
              <w:bottom w:w="28" w:type="dxa"/>
            </w:tcMar>
          </w:tcPr>
          <w:p w14:paraId="0B39941A" w14:textId="77777777" w:rsidR="004C52B8" w:rsidRDefault="004C52B8">
            <w:pPr>
              <w:jc w:val="both"/>
            </w:pPr>
          </w:p>
        </w:tc>
      </w:tr>
      <w:tr w:rsidR="004C52B8" w14:paraId="691D4F02" w14:textId="77777777" w:rsidTr="00CF2921">
        <w:tc>
          <w:tcPr>
            <w:tcW w:w="2547" w:type="dxa"/>
            <w:tcMar>
              <w:top w:w="28" w:type="dxa"/>
              <w:bottom w:w="28" w:type="dxa"/>
            </w:tcMar>
          </w:tcPr>
          <w:p w14:paraId="23A2AE08" w14:textId="77777777" w:rsidR="004C52B8" w:rsidRDefault="00000000">
            <w:pPr>
              <w:jc w:val="both"/>
            </w:pPr>
            <w:r>
              <w:t>Contact Name:</w:t>
            </w:r>
          </w:p>
        </w:tc>
        <w:tc>
          <w:tcPr>
            <w:tcW w:w="6469" w:type="dxa"/>
            <w:gridSpan w:val="5"/>
            <w:tcMar>
              <w:top w:w="28" w:type="dxa"/>
              <w:bottom w:w="28" w:type="dxa"/>
            </w:tcMar>
          </w:tcPr>
          <w:p w14:paraId="32FB2DEB" w14:textId="77777777" w:rsidR="004C52B8" w:rsidRDefault="004C52B8">
            <w:pPr>
              <w:jc w:val="both"/>
            </w:pPr>
          </w:p>
        </w:tc>
      </w:tr>
      <w:tr w:rsidR="004C52B8" w14:paraId="4406C50D" w14:textId="77777777" w:rsidTr="00CF2921">
        <w:tc>
          <w:tcPr>
            <w:tcW w:w="2547" w:type="dxa"/>
            <w:tcMar>
              <w:top w:w="28" w:type="dxa"/>
              <w:bottom w:w="28" w:type="dxa"/>
            </w:tcMar>
          </w:tcPr>
          <w:p w14:paraId="246CFA3C" w14:textId="77777777" w:rsidR="004C52B8" w:rsidRDefault="00000000">
            <w:pPr>
              <w:jc w:val="both"/>
            </w:pPr>
            <w:r>
              <w:t>Position:</w:t>
            </w:r>
          </w:p>
        </w:tc>
        <w:tc>
          <w:tcPr>
            <w:tcW w:w="6469" w:type="dxa"/>
            <w:gridSpan w:val="5"/>
            <w:tcMar>
              <w:top w:w="28" w:type="dxa"/>
              <w:bottom w:w="28" w:type="dxa"/>
            </w:tcMar>
          </w:tcPr>
          <w:p w14:paraId="03C8A8F7" w14:textId="77777777" w:rsidR="004C52B8" w:rsidRDefault="004C52B8">
            <w:pPr>
              <w:jc w:val="both"/>
            </w:pPr>
          </w:p>
        </w:tc>
      </w:tr>
      <w:tr w:rsidR="004C52B8" w14:paraId="059FCF74" w14:textId="77777777" w:rsidTr="00CF2921">
        <w:tc>
          <w:tcPr>
            <w:tcW w:w="2547" w:type="dxa"/>
            <w:tcMar>
              <w:top w:w="28" w:type="dxa"/>
              <w:bottom w:w="28" w:type="dxa"/>
            </w:tcMar>
          </w:tcPr>
          <w:p w14:paraId="52C25BD6" w14:textId="77777777" w:rsidR="004C52B8" w:rsidRDefault="00000000">
            <w:pPr>
              <w:jc w:val="both"/>
            </w:pPr>
            <w:r>
              <w:t>Address:</w:t>
            </w:r>
          </w:p>
        </w:tc>
        <w:tc>
          <w:tcPr>
            <w:tcW w:w="6469" w:type="dxa"/>
            <w:gridSpan w:val="5"/>
            <w:tcMar>
              <w:top w:w="28" w:type="dxa"/>
              <w:bottom w:w="28" w:type="dxa"/>
            </w:tcMar>
          </w:tcPr>
          <w:p w14:paraId="054A11F6" w14:textId="77777777" w:rsidR="004C52B8" w:rsidRDefault="004C52B8">
            <w:pPr>
              <w:jc w:val="both"/>
            </w:pPr>
          </w:p>
        </w:tc>
      </w:tr>
      <w:tr w:rsidR="004C52B8" w14:paraId="5EB25078" w14:textId="77777777" w:rsidTr="00CF2921">
        <w:tc>
          <w:tcPr>
            <w:tcW w:w="2547" w:type="dxa"/>
            <w:tcMar>
              <w:top w:w="28" w:type="dxa"/>
              <w:bottom w:w="28" w:type="dxa"/>
            </w:tcMar>
          </w:tcPr>
          <w:p w14:paraId="5EE65ABF" w14:textId="77777777" w:rsidR="004C52B8" w:rsidRDefault="00000000">
            <w:pPr>
              <w:jc w:val="both"/>
            </w:pPr>
            <w:r>
              <w:t>Telephone (Office):</w:t>
            </w:r>
          </w:p>
        </w:tc>
        <w:tc>
          <w:tcPr>
            <w:tcW w:w="6469" w:type="dxa"/>
            <w:gridSpan w:val="5"/>
            <w:tcMar>
              <w:top w:w="28" w:type="dxa"/>
              <w:bottom w:w="28" w:type="dxa"/>
            </w:tcMar>
          </w:tcPr>
          <w:p w14:paraId="463447C6" w14:textId="77777777" w:rsidR="004C52B8" w:rsidRDefault="004C52B8">
            <w:pPr>
              <w:jc w:val="both"/>
            </w:pPr>
          </w:p>
        </w:tc>
      </w:tr>
      <w:tr w:rsidR="004C52B8" w14:paraId="3FF076B6" w14:textId="77777777" w:rsidTr="00CF2921">
        <w:tc>
          <w:tcPr>
            <w:tcW w:w="2547" w:type="dxa"/>
            <w:tcMar>
              <w:top w:w="28" w:type="dxa"/>
              <w:bottom w:w="28" w:type="dxa"/>
            </w:tcMar>
          </w:tcPr>
          <w:p w14:paraId="79C5E7C1" w14:textId="77777777" w:rsidR="004C52B8" w:rsidRDefault="00000000">
            <w:pPr>
              <w:jc w:val="both"/>
            </w:pPr>
            <w:r>
              <w:t>Telephone (Mobile):</w:t>
            </w:r>
          </w:p>
        </w:tc>
        <w:tc>
          <w:tcPr>
            <w:tcW w:w="6469" w:type="dxa"/>
            <w:gridSpan w:val="5"/>
            <w:tcMar>
              <w:top w:w="28" w:type="dxa"/>
              <w:bottom w:w="28" w:type="dxa"/>
            </w:tcMar>
          </w:tcPr>
          <w:p w14:paraId="3858C0FD" w14:textId="77777777" w:rsidR="004C52B8" w:rsidRDefault="004C52B8">
            <w:pPr>
              <w:jc w:val="both"/>
            </w:pPr>
          </w:p>
        </w:tc>
      </w:tr>
      <w:tr w:rsidR="004C52B8" w14:paraId="562F4B11" w14:textId="77777777" w:rsidTr="00CF2921">
        <w:tc>
          <w:tcPr>
            <w:tcW w:w="2547" w:type="dxa"/>
            <w:tcMar>
              <w:top w:w="28" w:type="dxa"/>
              <w:bottom w:w="28" w:type="dxa"/>
            </w:tcMar>
          </w:tcPr>
          <w:p w14:paraId="070704EE" w14:textId="77777777" w:rsidR="004C52B8" w:rsidRDefault="00000000">
            <w:pPr>
              <w:jc w:val="both"/>
            </w:pPr>
            <w:r>
              <w:t>Email:</w:t>
            </w:r>
          </w:p>
        </w:tc>
        <w:tc>
          <w:tcPr>
            <w:tcW w:w="6469" w:type="dxa"/>
            <w:gridSpan w:val="5"/>
            <w:tcMar>
              <w:top w:w="28" w:type="dxa"/>
              <w:bottom w:w="28" w:type="dxa"/>
            </w:tcMar>
          </w:tcPr>
          <w:p w14:paraId="3354C5A6" w14:textId="77777777" w:rsidR="004C52B8" w:rsidRDefault="004C52B8">
            <w:pPr>
              <w:jc w:val="both"/>
            </w:pPr>
          </w:p>
        </w:tc>
      </w:tr>
      <w:tr w:rsidR="004C52B8" w14:paraId="20014B1F" w14:textId="77777777" w:rsidTr="00CF2921">
        <w:tc>
          <w:tcPr>
            <w:tcW w:w="2547" w:type="dxa"/>
            <w:tcMar>
              <w:top w:w="28" w:type="dxa"/>
              <w:bottom w:w="28" w:type="dxa"/>
            </w:tcMar>
          </w:tcPr>
          <w:p w14:paraId="6F5FBC3D" w14:textId="77777777" w:rsidR="004C52B8" w:rsidRDefault="00000000">
            <w:pPr>
              <w:jc w:val="both"/>
            </w:pPr>
            <w:r>
              <w:t>Website:</w:t>
            </w:r>
          </w:p>
        </w:tc>
        <w:tc>
          <w:tcPr>
            <w:tcW w:w="6469" w:type="dxa"/>
            <w:gridSpan w:val="5"/>
            <w:tcMar>
              <w:top w:w="28" w:type="dxa"/>
              <w:bottom w:w="28" w:type="dxa"/>
            </w:tcMar>
          </w:tcPr>
          <w:p w14:paraId="46C57409" w14:textId="77777777" w:rsidR="004C52B8" w:rsidRDefault="004C52B8">
            <w:pPr>
              <w:jc w:val="both"/>
            </w:pPr>
          </w:p>
        </w:tc>
      </w:tr>
      <w:tr w:rsidR="004C52B8" w14:paraId="0EA3AEC8" w14:textId="77777777" w:rsidTr="00CF2921">
        <w:tc>
          <w:tcPr>
            <w:tcW w:w="2547" w:type="dxa"/>
            <w:tcMar>
              <w:top w:w="28" w:type="dxa"/>
              <w:bottom w:w="28" w:type="dxa"/>
            </w:tcMar>
          </w:tcPr>
          <w:p w14:paraId="6CABB389" w14:textId="77777777" w:rsidR="004C52B8" w:rsidRDefault="00000000">
            <w:pPr>
              <w:jc w:val="both"/>
            </w:pPr>
            <w:r>
              <w:t>VAT Registration number:</w:t>
            </w:r>
          </w:p>
        </w:tc>
        <w:tc>
          <w:tcPr>
            <w:tcW w:w="6469" w:type="dxa"/>
            <w:gridSpan w:val="5"/>
            <w:tcMar>
              <w:top w:w="28" w:type="dxa"/>
              <w:bottom w:w="28" w:type="dxa"/>
            </w:tcMar>
          </w:tcPr>
          <w:p w14:paraId="12136F5B" w14:textId="77777777" w:rsidR="004C52B8" w:rsidRDefault="004C52B8">
            <w:pPr>
              <w:jc w:val="both"/>
            </w:pPr>
          </w:p>
        </w:tc>
      </w:tr>
      <w:tr w:rsidR="004C52B8" w14:paraId="0A9B8179" w14:textId="77777777" w:rsidTr="00CF2921">
        <w:tc>
          <w:tcPr>
            <w:tcW w:w="2547" w:type="dxa"/>
            <w:tcMar>
              <w:top w:w="28" w:type="dxa"/>
              <w:bottom w:w="28" w:type="dxa"/>
            </w:tcMar>
          </w:tcPr>
          <w:p w14:paraId="3874F564" w14:textId="77777777" w:rsidR="004C52B8" w:rsidRDefault="00000000">
            <w:pPr>
              <w:jc w:val="both"/>
            </w:pPr>
            <w:r>
              <w:t>Date of Establishment:</w:t>
            </w:r>
          </w:p>
        </w:tc>
        <w:tc>
          <w:tcPr>
            <w:tcW w:w="6469" w:type="dxa"/>
            <w:gridSpan w:val="5"/>
            <w:tcMar>
              <w:top w:w="28" w:type="dxa"/>
              <w:bottom w:w="28" w:type="dxa"/>
            </w:tcMar>
          </w:tcPr>
          <w:p w14:paraId="79F6C2C9" w14:textId="77777777" w:rsidR="004C52B8" w:rsidRDefault="004C52B8">
            <w:pPr>
              <w:jc w:val="both"/>
            </w:pPr>
          </w:p>
        </w:tc>
      </w:tr>
      <w:tr w:rsidR="004C52B8" w14:paraId="57F44537" w14:textId="77777777" w:rsidTr="00CF2921">
        <w:tc>
          <w:tcPr>
            <w:tcW w:w="2547" w:type="dxa"/>
            <w:tcMar>
              <w:top w:w="28" w:type="dxa"/>
              <w:bottom w:w="28" w:type="dxa"/>
            </w:tcMar>
          </w:tcPr>
          <w:p w14:paraId="0AC2BA87" w14:textId="77777777" w:rsidR="004C52B8" w:rsidRDefault="00000000">
            <w:pPr>
              <w:jc w:val="both"/>
            </w:pPr>
            <w:r>
              <w:t>Legal Status (Company, Sole Trader, etc.):</w:t>
            </w:r>
          </w:p>
        </w:tc>
        <w:tc>
          <w:tcPr>
            <w:tcW w:w="6469" w:type="dxa"/>
            <w:gridSpan w:val="5"/>
            <w:tcMar>
              <w:top w:w="28" w:type="dxa"/>
              <w:bottom w:w="28" w:type="dxa"/>
            </w:tcMar>
          </w:tcPr>
          <w:p w14:paraId="6B7A9007" w14:textId="77777777" w:rsidR="004C52B8" w:rsidRDefault="004C52B8">
            <w:pPr>
              <w:jc w:val="both"/>
            </w:pPr>
          </w:p>
        </w:tc>
      </w:tr>
      <w:tr w:rsidR="004C52B8" w14:paraId="707F4332" w14:textId="77777777" w:rsidTr="00CF2921">
        <w:tc>
          <w:tcPr>
            <w:tcW w:w="2547" w:type="dxa"/>
            <w:tcMar>
              <w:top w:w="28" w:type="dxa"/>
              <w:bottom w:w="28" w:type="dxa"/>
            </w:tcMar>
          </w:tcPr>
          <w:p w14:paraId="511045BE" w14:textId="77777777" w:rsidR="004C52B8" w:rsidRDefault="00000000">
            <w:pPr>
              <w:jc w:val="both"/>
            </w:pPr>
            <w:r>
              <w:t>Is the Applicant a Small and Medium Enterprise (SME)?</w:t>
            </w:r>
          </w:p>
        </w:tc>
        <w:tc>
          <w:tcPr>
            <w:tcW w:w="1510" w:type="dxa"/>
            <w:tcMar>
              <w:top w:w="28" w:type="dxa"/>
              <w:bottom w:w="28" w:type="dxa"/>
            </w:tcMar>
            <w:vAlign w:val="center"/>
          </w:tcPr>
          <w:p w14:paraId="7850600A" w14:textId="77777777" w:rsidR="004C52B8" w:rsidRDefault="00000000">
            <w:pPr>
              <w:jc w:val="center"/>
            </w:pPr>
            <w:r>
              <w:t>Yes</w:t>
            </w:r>
          </w:p>
        </w:tc>
        <w:tc>
          <w:tcPr>
            <w:tcW w:w="1653" w:type="dxa"/>
            <w:gridSpan w:val="2"/>
            <w:tcMar>
              <w:top w:w="28" w:type="dxa"/>
              <w:bottom w:w="28" w:type="dxa"/>
            </w:tcMar>
            <w:vAlign w:val="center"/>
          </w:tcPr>
          <w:p w14:paraId="3E814D8E" w14:textId="77777777" w:rsidR="004C52B8" w:rsidRDefault="004C52B8">
            <w:pPr>
              <w:jc w:val="center"/>
            </w:pPr>
          </w:p>
        </w:tc>
        <w:tc>
          <w:tcPr>
            <w:tcW w:w="1653" w:type="dxa"/>
            <w:tcMar>
              <w:top w:w="28" w:type="dxa"/>
              <w:bottom w:w="28" w:type="dxa"/>
            </w:tcMar>
            <w:vAlign w:val="center"/>
          </w:tcPr>
          <w:p w14:paraId="0189060C" w14:textId="77777777" w:rsidR="004C52B8" w:rsidRDefault="00000000">
            <w:pPr>
              <w:jc w:val="center"/>
            </w:pPr>
            <w:r>
              <w:t>No</w:t>
            </w:r>
          </w:p>
        </w:tc>
        <w:tc>
          <w:tcPr>
            <w:tcW w:w="1653" w:type="dxa"/>
            <w:tcMar>
              <w:top w:w="28" w:type="dxa"/>
              <w:bottom w:w="28" w:type="dxa"/>
            </w:tcMar>
            <w:vAlign w:val="center"/>
          </w:tcPr>
          <w:p w14:paraId="00B9BC73" w14:textId="77777777" w:rsidR="004C52B8" w:rsidRDefault="004C52B8">
            <w:pPr>
              <w:jc w:val="center"/>
            </w:pPr>
          </w:p>
        </w:tc>
      </w:tr>
      <w:tr w:rsidR="004C52B8" w14:paraId="3DD90D94" w14:textId="77777777">
        <w:tc>
          <w:tcPr>
            <w:tcW w:w="9016" w:type="dxa"/>
            <w:gridSpan w:val="6"/>
            <w:shd w:val="clear" w:color="auto" w:fill="00284A"/>
            <w:tcMar>
              <w:top w:w="28" w:type="dxa"/>
              <w:bottom w:w="28" w:type="dxa"/>
            </w:tcMar>
          </w:tcPr>
          <w:p w14:paraId="5D41BC13" w14:textId="77777777" w:rsidR="004C52B8" w:rsidRDefault="00000000">
            <w:pPr>
              <w:jc w:val="both"/>
              <w:rPr>
                <w:b/>
                <w:bCs/>
                <w:color w:val="FFFFFF"/>
                <w:sz w:val="24"/>
                <w:szCs w:val="24"/>
              </w:rPr>
            </w:pPr>
            <w:r>
              <w:rPr>
                <w:b/>
                <w:bCs/>
                <w:color w:val="FFFFFF"/>
                <w:sz w:val="24"/>
                <w:szCs w:val="24"/>
              </w:rPr>
              <w:t>SMEs are enterprises which employ fewer than 250 persons and which have an annual turnover not exceeding €50 million, and/or an annual balance sheet total not exceeding €43 million</w:t>
            </w:r>
          </w:p>
        </w:tc>
      </w:tr>
      <w:tr w:rsidR="004C52B8" w14:paraId="77C3C740" w14:textId="77777777" w:rsidTr="00CF2921">
        <w:tc>
          <w:tcPr>
            <w:tcW w:w="2547" w:type="dxa"/>
            <w:tcBorders>
              <w:bottom w:val="single" w:sz="4" w:space="0" w:color="000000"/>
            </w:tcBorders>
            <w:tcMar>
              <w:top w:w="28" w:type="dxa"/>
              <w:bottom w:w="28" w:type="dxa"/>
            </w:tcMar>
          </w:tcPr>
          <w:p w14:paraId="4AEAB717" w14:textId="77777777" w:rsidR="004C52B8" w:rsidRDefault="00000000">
            <w:pPr>
              <w:jc w:val="both"/>
            </w:pPr>
            <w:r>
              <w:t>Is the applicant a consortium / group of Economic Operators?</w:t>
            </w:r>
          </w:p>
        </w:tc>
        <w:tc>
          <w:tcPr>
            <w:tcW w:w="1510" w:type="dxa"/>
            <w:tcBorders>
              <w:bottom w:val="single" w:sz="4" w:space="0" w:color="000000"/>
            </w:tcBorders>
            <w:tcMar>
              <w:top w:w="28" w:type="dxa"/>
              <w:bottom w:w="28" w:type="dxa"/>
            </w:tcMar>
            <w:vAlign w:val="center"/>
          </w:tcPr>
          <w:p w14:paraId="297EBC68" w14:textId="77777777" w:rsidR="004C52B8" w:rsidRDefault="00000000">
            <w:pPr>
              <w:jc w:val="center"/>
            </w:pPr>
            <w:r>
              <w:t>Yes</w:t>
            </w:r>
          </w:p>
        </w:tc>
        <w:tc>
          <w:tcPr>
            <w:tcW w:w="1653" w:type="dxa"/>
            <w:gridSpan w:val="2"/>
            <w:tcBorders>
              <w:bottom w:val="single" w:sz="4" w:space="0" w:color="000000"/>
            </w:tcBorders>
            <w:tcMar>
              <w:top w:w="28" w:type="dxa"/>
              <w:bottom w:w="28" w:type="dxa"/>
            </w:tcMar>
            <w:vAlign w:val="center"/>
          </w:tcPr>
          <w:p w14:paraId="7E0EAD75" w14:textId="77777777" w:rsidR="004C52B8" w:rsidRDefault="004C52B8">
            <w:pPr>
              <w:jc w:val="center"/>
            </w:pPr>
          </w:p>
        </w:tc>
        <w:tc>
          <w:tcPr>
            <w:tcW w:w="1653" w:type="dxa"/>
            <w:tcBorders>
              <w:bottom w:val="single" w:sz="4" w:space="0" w:color="000000"/>
            </w:tcBorders>
            <w:tcMar>
              <w:top w:w="28" w:type="dxa"/>
              <w:bottom w:w="28" w:type="dxa"/>
            </w:tcMar>
            <w:vAlign w:val="center"/>
          </w:tcPr>
          <w:p w14:paraId="14214CE1" w14:textId="77777777" w:rsidR="004C52B8" w:rsidRDefault="00000000">
            <w:pPr>
              <w:jc w:val="center"/>
            </w:pPr>
            <w:r>
              <w:t>No</w:t>
            </w:r>
          </w:p>
        </w:tc>
        <w:tc>
          <w:tcPr>
            <w:tcW w:w="1653" w:type="dxa"/>
            <w:tcBorders>
              <w:bottom w:val="single" w:sz="4" w:space="0" w:color="000000"/>
            </w:tcBorders>
            <w:tcMar>
              <w:top w:w="28" w:type="dxa"/>
              <w:bottom w:w="28" w:type="dxa"/>
            </w:tcMar>
            <w:vAlign w:val="center"/>
          </w:tcPr>
          <w:p w14:paraId="5C8F1274" w14:textId="77777777" w:rsidR="004C52B8" w:rsidRDefault="004C52B8">
            <w:pPr>
              <w:jc w:val="center"/>
            </w:pPr>
          </w:p>
        </w:tc>
      </w:tr>
      <w:tr w:rsidR="004C52B8" w14:paraId="57A7562A" w14:textId="77777777">
        <w:tc>
          <w:tcPr>
            <w:tcW w:w="9016" w:type="dxa"/>
            <w:gridSpan w:val="6"/>
            <w:tcBorders>
              <w:bottom w:val="single" w:sz="4" w:space="0" w:color="FFFFFF"/>
            </w:tcBorders>
            <w:shd w:val="clear" w:color="auto" w:fill="00284A"/>
            <w:tcMar>
              <w:top w:w="28" w:type="dxa"/>
              <w:bottom w:w="28" w:type="dxa"/>
            </w:tcMar>
          </w:tcPr>
          <w:p w14:paraId="2CBFDDA9" w14:textId="77777777" w:rsidR="004C52B8" w:rsidRDefault="00000000">
            <w:pPr>
              <w:jc w:val="both"/>
              <w:rPr>
                <w:b/>
                <w:bCs/>
                <w:color w:val="FFFFFF"/>
                <w:sz w:val="24"/>
                <w:szCs w:val="24"/>
              </w:rPr>
            </w:pPr>
            <w:r>
              <w:rPr>
                <w:b/>
                <w:bCs/>
                <w:color w:val="FFFFFF"/>
                <w:sz w:val="24"/>
                <w:szCs w:val="24"/>
              </w:rPr>
              <w:t>If yes, please provide the following information</w:t>
            </w:r>
          </w:p>
        </w:tc>
      </w:tr>
      <w:tr w:rsidR="004C52B8" w14:paraId="0135E7C2" w14:textId="77777777">
        <w:tc>
          <w:tcPr>
            <w:tcW w:w="2547" w:type="dxa"/>
            <w:tcBorders>
              <w:top w:val="single" w:sz="4" w:space="0" w:color="FFFFFF"/>
              <w:right w:val="single" w:sz="4" w:space="0" w:color="FFFFFF"/>
            </w:tcBorders>
            <w:shd w:val="clear" w:color="auto" w:fill="00284A"/>
            <w:tcMar>
              <w:top w:w="28" w:type="dxa"/>
              <w:bottom w:w="28" w:type="dxa"/>
            </w:tcMar>
            <w:vAlign w:val="center"/>
          </w:tcPr>
          <w:p w14:paraId="49A164D2" w14:textId="77777777" w:rsidR="004C52B8" w:rsidRDefault="00000000">
            <w:pPr>
              <w:jc w:val="both"/>
              <w:rPr>
                <w:b/>
                <w:bCs/>
                <w:color w:val="FFFFFF"/>
                <w:sz w:val="24"/>
                <w:szCs w:val="24"/>
              </w:rPr>
            </w:pPr>
            <w:r>
              <w:rPr>
                <w:b/>
                <w:bCs/>
                <w:color w:val="FFFFFF"/>
                <w:sz w:val="24"/>
                <w:szCs w:val="24"/>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4FA5A4C7" w14:textId="77777777" w:rsidR="004C52B8" w:rsidRDefault="00000000">
            <w:pPr>
              <w:jc w:val="both"/>
              <w:rPr>
                <w:b/>
                <w:bCs/>
                <w:color w:val="FFFFFF"/>
                <w:sz w:val="24"/>
                <w:szCs w:val="24"/>
              </w:rPr>
            </w:pPr>
            <w:r>
              <w:rPr>
                <w:b/>
                <w:bCs/>
                <w:color w:val="FFFFFF"/>
                <w:sz w:val="24"/>
                <w:szCs w:val="24"/>
              </w:rPr>
              <w:t>Legal Status</w:t>
            </w:r>
          </w:p>
        </w:tc>
        <w:tc>
          <w:tcPr>
            <w:tcW w:w="3492" w:type="dxa"/>
            <w:gridSpan w:val="3"/>
            <w:tcBorders>
              <w:top w:val="single" w:sz="4" w:space="0" w:color="FFFFFF"/>
              <w:left w:val="single" w:sz="4" w:space="0" w:color="FFFFFF"/>
            </w:tcBorders>
            <w:shd w:val="clear" w:color="auto" w:fill="00284A"/>
            <w:tcMar>
              <w:top w:w="28" w:type="dxa"/>
              <w:bottom w:w="28" w:type="dxa"/>
            </w:tcMar>
            <w:vAlign w:val="center"/>
          </w:tcPr>
          <w:p w14:paraId="20AF53FD" w14:textId="77777777" w:rsidR="004C52B8" w:rsidRDefault="00000000">
            <w:pPr>
              <w:jc w:val="both"/>
              <w:rPr>
                <w:b/>
                <w:bCs/>
                <w:color w:val="FFFFFF"/>
                <w:sz w:val="24"/>
                <w:szCs w:val="24"/>
              </w:rPr>
            </w:pPr>
            <w:r>
              <w:rPr>
                <w:b/>
                <w:bCs/>
                <w:color w:val="FFFFFF"/>
                <w:sz w:val="24"/>
                <w:szCs w:val="24"/>
              </w:rPr>
              <w:t>Service to be Delivered</w:t>
            </w:r>
          </w:p>
        </w:tc>
      </w:tr>
      <w:tr w:rsidR="004C52B8" w14:paraId="7F63CACC" w14:textId="77777777">
        <w:tc>
          <w:tcPr>
            <w:tcW w:w="2547" w:type="dxa"/>
            <w:tcMar>
              <w:top w:w="28" w:type="dxa"/>
              <w:bottom w:w="28" w:type="dxa"/>
            </w:tcMar>
          </w:tcPr>
          <w:p w14:paraId="0C089E99" w14:textId="77777777" w:rsidR="004C52B8" w:rsidRDefault="004C52B8">
            <w:pPr>
              <w:jc w:val="both"/>
            </w:pPr>
          </w:p>
        </w:tc>
        <w:tc>
          <w:tcPr>
            <w:tcW w:w="2977" w:type="dxa"/>
            <w:gridSpan w:val="2"/>
            <w:tcMar>
              <w:top w:w="28" w:type="dxa"/>
              <w:bottom w:w="28" w:type="dxa"/>
            </w:tcMar>
          </w:tcPr>
          <w:p w14:paraId="41B91200" w14:textId="77777777" w:rsidR="004C52B8" w:rsidRDefault="004C52B8">
            <w:pPr>
              <w:jc w:val="both"/>
            </w:pPr>
          </w:p>
        </w:tc>
        <w:tc>
          <w:tcPr>
            <w:tcW w:w="3492" w:type="dxa"/>
            <w:gridSpan w:val="3"/>
            <w:tcMar>
              <w:top w:w="28" w:type="dxa"/>
              <w:bottom w:w="28" w:type="dxa"/>
            </w:tcMar>
          </w:tcPr>
          <w:p w14:paraId="73F454BD" w14:textId="77777777" w:rsidR="004C52B8" w:rsidRDefault="004C52B8">
            <w:pPr>
              <w:jc w:val="both"/>
            </w:pPr>
          </w:p>
        </w:tc>
      </w:tr>
      <w:tr w:rsidR="004C52B8" w14:paraId="18213C04" w14:textId="77777777">
        <w:tc>
          <w:tcPr>
            <w:tcW w:w="2547" w:type="dxa"/>
            <w:tcMar>
              <w:top w:w="28" w:type="dxa"/>
              <w:bottom w:w="28" w:type="dxa"/>
            </w:tcMar>
          </w:tcPr>
          <w:p w14:paraId="3267E2EE" w14:textId="77777777" w:rsidR="004C52B8" w:rsidRDefault="004C52B8">
            <w:pPr>
              <w:jc w:val="both"/>
            </w:pPr>
          </w:p>
        </w:tc>
        <w:tc>
          <w:tcPr>
            <w:tcW w:w="2977" w:type="dxa"/>
            <w:gridSpan w:val="2"/>
            <w:tcMar>
              <w:top w:w="28" w:type="dxa"/>
              <w:bottom w:w="28" w:type="dxa"/>
            </w:tcMar>
          </w:tcPr>
          <w:p w14:paraId="567990D0" w14:textId="77777777" w:rsidR="004C52B8" w:rsidRDefault="004C52B8">
            <w:pPr>
              <w:jc w:val="both"/>
            </w:pPr>
          </w:p>
        </w:tc>
        <w:tc>
          <w:tcPr>
            <w:tcW w:w="3492" w:type="dxa"/>
            <w:gridSpan w:val="3"/>
            <w:tcMar>
              <w:top w:w="28" w:type="dxa"/>
              <w:bottom w:w="28" w:type="dxa"/>
            </w:tcMar>
          </w:tcPr>
          <w:p w14:paraId="10B558ED" w14:textId="77777777" w:rsidR="004C52B8" w:rsidRDefault="004C52B8">
            <w:pPr>
              <w:jc w:val="both"/>
            </w:pPr>
          </w:p>
        </w:tc>
      </w:tr>
      <w:tr w:rsidR="004C52B8" w14:paraId="7DBBF1F6" w14:textId="77777777">
        <w:tc>
          <w:tcPr>
            <w:tcW w:w="2547" w:type="dxa"/>
            <w:tcMar>
              <w:top w:w="28" w:type="dxa"/>
              <w:bottom w:w="28" w:type="dxa"/>
            </w:tcMar>
          </w:tcPr>
          <w:p w14:paraId="4E08169B" w14:textId="77777777" w:rsidR="004C52B8" w:rsidRDefault="004C52B8">
            <w:pPr>
              <w:jc w:val="both"/>
            </w:pPr>
          </w:p>
        </w:tc>
        <w:tc>
          <w:tcPr>
            <w:tcW w:w="2977" w:type="dxa"/>
            <w:gridSpan w:val="2"/>
            <w:tcMar>
              <w:top w:w="28" w:type="dxa"/>
              <w:bottom w:w="28" w:type="dxa"/>
            </w:tcMar>
          </w:tcPr>
          <w:p w14:paraId="27581825" w14:textId="77777777" w:rsidR="004C52B8" w:rsidRDefault="004C52B8">
            <w:pPr>
              <w:jc w:val="both"/>
            </w:pPr>
          </w:p>
        </w:tc>
        <w:tc>
          <w:tcPr>
            <w:tcW w:w="3492" w:type="dxa"/>
            <w:gridSpan w:val="3"/>
            <w:tcMar>
              <w:top w:w="28" w:type="dxa"/>
              <w:bottom w:w="28" w:type="dxa"/>
            </w:tcMar>
          </w:tcPr>
          <w:p w14:paraId="79A30321" w14:textId="77777777" w:rsidR="004C52B8" w:rsidRDefault="004C52B8">
            <w:pPr>
              <w:jc w:val="both"/>
            </w:pPr>
          </w:p>
        </w:tc>
      </w:tr>
      <w:tr w:rsidR="004C52B8" w14:paraId="288E9730" w14:textId="77777777">
        <w:tc>
          <w:tcPr>
            <w:tcW w:w="9016" w:type="dxa"/>
            <w:gridSpan w:val="6"/>
            <w:shd w:val="clear" w:color="auto" w:fill="00284A"/>
            <w:tcMar>
              <w:top w:w="28" w:type="dxa"/>
              <w:bottom w:w="28" w:type="dxa"/>
            </w:tcMar>
          </w:tcPr>
          <w:p w14:paraId="2E3E56A4" w14:textId="77777777" w:rsidR="004C52B8" w:rsidRDefault="00000000">
            <w:pPr>
              <w:jc w:val="both"/>
              <w:rPr>
                <w:b/>
                <w:bCs/>
                <w:color w:val="FFFFFF"/>
                <w:sz w:val="24"/>
                <w:szCs w:val="24"/>
              </w:rPr>
            </w:pPr>
            <w:r>
              <w:rPr>
                <w:b/>
                <w:bCs/>
                <w:color w:val="FFFFFF"/>
                <w:sz w:val="24"/>
                <w:szCs w:val="24"/>
              </w:rPr>
              <w:t xml:space="preserve">Each member must be clearly identified where appropriate throughout the questionnaire. </w:t>
            </w:r>
          </w:p>
        </w:tc>
      </w:tr>
    </w:tbl>
    <w:p w14:paraId="014ADC77" w14:textId="77777777" w:rsidR="004C52B8" w:rsidRDefault="004C52B8">
      <w:pPr>
        <w:widowControl w:val="0"/>
        <w:pBdr>
          <w:top w:val="nil"/>
          <w:left w:val="nil"/>
          <w:bottom w:val="nil"/>
          <w:right w:val="nil"/>
          <w:between w:val="nil"/>
        </w:pBdr>
        <w:spacing w:after="0" w:line="276" w:lineRule="auto"/>
        <w:rPr>
          <w:b/>
          <w:bCs/>
          <w:color w:val="FFFFFF"/>
          <w:sz w:val="24"/>
          <w:szCs w:val="24"/>
        </w:rPr>
      </w:pPr>
    </w:p>
    <w:tbl>
      <w:tblPr>
        <w:tblStyle w:val="aff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217"/>
      </w:tblGrid>
      <w:tr w:rsidR="004C52B8" w14:paraId="4E1B110A" w14:textId="77777777">
        <w:tc>
          <w:tcPr>
            <w:tcW w:w="9016" w:type="dxa"/>
            <w:gridSpan w:val="2"/>
            <w:shd w:val="clear" w:color="auto" w:fill="00284A"/>
            <w:tcMar>
              <w:top w:w="28" w:type="dxa"/>
              <w:bottom w:w="28" w:type="dxa"/>
            </w:tcMar>
          </w:tcPr>
          <w:p w14:paraId="61CB44CB" w14:textId="77777777" w:rsidR="004C52B8" w:rsidRDefault="00000000">
            <w:pPr>
              <w:jc w:val="both"/>
              <w:rPr>
                <w:b/>
                <w:bCs/>
                <w:color w:val="FFFFFF"/>
                <w:sz w:val="24"/>
                <w:szCs w:val="24"/>
              </w:rPr>
            </w:pPr>
            <w:bookmarkStart w:id="37" w:name="_heading=h.hkevcr9lkiz9" w:colFirst="0" w:colLast="0"/>
            <w:bookmarkEnd w:id="37"/>
            <w:r>
              <w:rPr>
                <w:b/>
                <w:bCs/>
                <w:color w:val="FFFFFF"/>
                <w:sz w:val="24"/>
                <w:szCs w:val="24"/>
              </w:rPr>
              <w:t>A2 – Tax Compliance</w:t>
            </w:r>
          </w:p>
        </w:tc>
      </w:tr>
      <w:tr w:rsidR="004C52B8" w14:paraId="36A15B25" w14:textId="77777777">
        <w:tc>
          <w:tcPr>
            <w:tcW w:w="9016" w:type="dxa"/>
            <w:gridSpan w:val="2"/>
            <w:tcMar>
              <w:top w:w="28" w:type="dxa"/>
              <w:bottom w:w="28" w:type="dxa"/>
            </w:tcMar>
          </w:tcPr>
          <w:p w14:paraId="7F6978AE" w14:textId="77777777" w:rsidR="004C52B8" w:rsidRDefault="00000000">
            <w:pPr>
              <w:jc w:val="both"/>
            </w:pPr>
            <w:r>
              <w:rPr>
                <w:b/>
                <w:bCs/>
              </w:rPr>
              <w:t>Weighting:</w:t>
            </w:r>
            <w:r>
              <w:t xml:space="preserve"> Pass/Fail</w:t>
            </w:r>
          </w:p>
          <w:p w14:paraId="0C47B96E" w14:textId="77777777" w:rsidR="004C52B8" w:rsidRDefault="00000000">
            <w:pPr>
              <w:jc w:val="both"/>
            </w:pPr>
            <w:r>
              <w:rPr>
                <w:b/>
                <w:bCs/>
              </w:rPr>
              <w:t>Pass requirement:</w:t>
            </w:r>
            <w:r>
              <w:t xml:space="preserve"> Applicants must complete the self-declaration (A5) providing information regarding their tax compliance. Please note rules on tax compliance.</w:t>
            </w:r>
          </w:p>
        </w:tc>
      </w:tr>
      <w:tr w:rsidR="004C52B8" w14:paraId="1727CE5F" w14:textId="77777777">
        <w:tc>
          <w:tcPr>
            <w:tcW w:w="9016" w:type="dxa"/>
            <w:gridSpan w:val="2"/>
            <w:shd w:val="clear" w:color="auto" w:fill="00284A"/>
            <w:tcMar>
              <w:top w:w="28" w:type="dxa"/>
              <w:bottom w:w="28" w:type="dxa"/>
            </w:tcMar>
          </w:tcPr>
          <w:p w14:paraId="67327E65" w14:textId="77777777" w:rsidR="004C52B8" w:rsidRDefault="00000000">
            <w:pPr>
              <w:jc w:val="both"/>
              <w:rPr>
                <w:b/>
                <w:bCs/>
                <w:color w:val="FFFFFF"/>
                <w:sz w:val="24"/>
                <w:szCs w:val="24"/>
              </w:rPr>
            </w:pPr>
            <w:r>
              <w:rPr>
                <w:b/>
                <w:bCs/>
                <w:color w:val="FFFFFF"/>
                <w:sz w:val="24"/>
                <w:szCs w:val="24"/>
              </w:rPr>
              <w:t>A3 – Financial Capacity</w:t>
            </w:r>
          </w:p>
        </w:tc>
      </w:tr>
      <w:tr w:rsidR="004C52B8" w14:paraId="41EA54A1" w14:textId="77777777">
        <w:tc>
          <w:tcPr>
            <w:tcW w:w="9016" w:type="dxa"/>
            <w:gridSpan w:val="2"/>
            <w:tcMar>
              <w:top w:w="28" w:type="dxa"/>
              <w:bottom w:w="28" w:type="dxa"/>
            </w:tcMar>
          </w:tcPr>
          <w:p w14:paraId="6D24D8A4" w14:textId="77777777" w:rsidR="004C52B8" w:rsidRDefault="00000000">
            <w:pPr>
              <w:jc w:val="both"/>
            </w:pPr>
            <w:r>
              <w:rPr>
                <w:b/>
                <w:bCs/>
              </w:rPr>
              <w:t>Weighting:</w:t>
            </w:r>
            <w:r>
              <w:t xml:space="preserve"> Pass/Fail</w:t>
            </w:r>
          </w:p>
          <w:p w14:paraId="39980C61" w14:textId="77777777" w:rsidR="004C52B8" w:rsidRDefault="00000000">
            <w:pPr>
              <w:jc w:val="both"/>
              <w:rPr>
                <w:b/>
                <w:bCs/>
              </w:rPr>
            </w:pPr>
            <w:r>
              <w:rPr>
                <w:b/>
                <w:bCs/>
              </w:rPr>
              <w:t xml:space="preserve">Pass requirement:  </w:t>
            </w:r>
          </w:p>
          <w:p w14:paraId="191FC85F" w14:textId="77777777" w:rsidR="004C52B8" w:rsidRDefault="00000000">
            <w:pPr>
              <w:jc w:val="both"/>
            </w:pPr>
            <w:r>
              <w:rPr>
                <w:b/>
                <w:bCs/>
              </w:rPr>
              <w:lastRenderedPageBreak/>
              <w:t>(a)</w:t>
            </w:r>
            <w:r>
              <w:tab/>
              <w:t xml:space="preserve">Confirmation that the applicant party turnover during each of the last three years or pro-rata if more recently established firms are tendering - however the firm must have been in existence for at least 6 months. </w:t>
            </w:r>
          </w:p>
          <w:p w14:paraId="7356A3E6" w14:textId="77777777" w:rsidR="004C52B8" w:rsidRDefault="00000000">
            <w:pPr>
              <w:jc w:val="both"/>
            </w:pPr>
            <w:r>
              <w:rPr>
                <w:b/>
                <w:bCs/>
              </w:rPr>
              <w:t>(b)</w:t>
            </w:r>
            <w:r>
              <w:tab/>
              <w:t xml:space="preserve">Confirmation of financial standing ensuring the applicant party has the financial capacity to pay its debts identified on the current statement of assets and liabilities as being the debts as they fall due. </w:t>
            </w:r>
          </w:p>
          <w:p w14:paraId="5DDAA205" w14:textId="77777777" w:rsidR="004C52B8" w:rsidRDefault="004C52B8">
            <w:pPr>
              <w:jc w:val="both"/>
            </w:pPr>
          </w:p>
          <w:p w14:paraId="27867036" w14:textId="77777777" w:rsidR="004C52B8" w:rsidRDefault="00000000">
            <w:pPr>
              <w:numPr>
                <w:ilvl w:val="0"/>
                <w:numId w:val="7"/>
              </w:numPr>
              <w:ind w:left="458" w:hanging="458"/>
              <w:jc w:val="both"/>
            </w:pPr>
            <w:r>
              <w:t xml:space="preserve">Evidence of both statements will be required prior to confirmation to the panel.  </w:t>
            </w:r>
          </w:p>
          <w:p w14:paraId="6B8B8BA6" w14:textId="77777777" w:rsidR="004C52B8" w:rsidRDefault="00000000">
            <w:pPr>
              <w:numPr>
                <w:ilvl w:val="0"/>
                <w:numId w:val="7"/>
              </w:numPr>
              <w:ind w:left="458" w:hanging="458"/>
              <w:jc w:val="both"/>
            </w:pPr>
            <w: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63795CCF" w14:textId="77777777" w:rsidR="004C52B8" w:rsidRDefault="00000000">
            <w:pPr>
              <w:numPr>
                <w:ilvl w:val="0"/>
                <w:numId w:val="7"/>
              </w:numPr>
              <w:ind w:left="458" w:hanging="425"/>
              <w:jc w:val="both"/>
            </w:pPr>
            <w:r>
              <w:t>In the case of firms more recently established evidence of pro-rata turnover will suffice.</w:t>
            </w:r>
          </w:p>
        </w:tc>
      </w:tr>
      <w:tr w:rsidR="004C52B8" w14:paraId="61DACBBB" w14:textId="77777777">
        <w:tc>
          <w:tcPr>
            <w:tcW w:w="9016" w:type="dxa"/>
            <w:gridSpan w:val="2"/>
            <w:shd w:val="clear" w:color="auto" w:fill="00284A"/>
            <w:tcMar>
              <w:top w:w="28" w:type="dxa"/>
              <w:bottom w:w="28" w:type="dxa"/>
            </w:tcMar>
          </w:tcPr>
          <w:p w14:paraId="55BD7FC0" w14:textId="77777777" w:rsidR="004C52B8" w:rsidRDefault="00000000">
            <w:pPr>
              <w:jc w:val="both"/>
              <w:rPr>
                <w:b/>
                <w:bCs/>
                <w:color w:val="FFFFFF"/>
                <w:sz w:val="24"/>
                <w:szCs w:val="24"/>
              </w:rPr>
            </w:pPr>
            <w:r>
              <w:rPr>
                <w:b/>
                <w:bCs/>
                <w:color w:val="FFFFFF"/>
                <w:sz w:val="24"/>
                <w:szCs w:val="24"/>
              </w:rPr>
              <w:lastRenderedPageBreak/>
              <w:t>A4 - Insurance</w:t>
            </w:r>
          </w:p>
        </w:tc>
      </w:tr>
      <w:tr w:rsidR="004C52B8" w14:paraId="304C394A" w14:textId="77777777">
        <w:tc>
          <w:tcPr>
            <w:tcW w:w="9016" w:type="dxa"/>
            <w:gridSpan w:val="2"/>
            <w:tcBorders>
              <w:bottom w:val="single" w:sz="4" w:space="0" w:color="000000"/>
            </w:tcBorders>
            <w:tcMar>
              <w:top w:w="28" w:type="dxa"/>
              <w:bottom w:w="28" w:type="dxa"/>
            </w:tcMar>
          </w:tcPr>
          <w:p w14:paraId="21C69CC0" w14:textId="77777777" w:rsidR="004C52B8" w:rsidRDefault="00000000">
            <w:pPr>
              <w:jc w:val="both"/>
            </w:pPr>
            <w:r>
              <w:rPr>
                <w:b/>
                <w:bCs/>
              </w:rPr>
              <w:t>Weighting:</w:t>
            </w:r>
            <w:r>
              <w:t xml:space="preserve"> Pass/Fail</w:t>
            </w:r>
          </w:p>
          <w:p w14:paraId="5B784718" w14:textId="77777777" w:rsidR="004C52B8" w:rsidRDefault="00000000">
            <w:pPr>
              <w:jc w:val="both"/>
            </w:pPr>
            <w:r>
              <w:rPr>
                <w:b/>
                <w:bCs/>
              </w:rPr>
              <w:t>Pass requirement:</w:t>
            </w:r>
            <w:r>
              <w:t xml:space="preserve"> Applicants should complete the self-declaration (A5) providing information regarding the insurances in place and are asked to note that the following levels will be required for the firm(s) being awarded this contract.</w:t>
            </w:r>
          </w:p>
        </w:tc>
      </w:tr>
      <w:tr w:rsidR="004C52B8" w14:paraId="0CA14BD7" w14:textId="77777777">
        <w:tc>
          <w:tcPr>
            <w:tcW w:w="6799" w:type="dxa"/>
            <w:tcBorders>
              <w:right w:val="single" w:sz="4" w:space="0" w:color="FFFFFF"/>
            </w:tcBorders>
            <w:shd w:val="clear" w:color="auto" w:fill="00284A"/>
            <w:tcMar>
              <w:top w:w="28" w:type="dxa"/>
              <w:bottom w:w="28" w:type="dxa"/>
            </w:tcMar>
          </w:tcPr>
          <w:p w14:paraId="773E8FFD" w14:textId="77777777" w:rsidR="004C52B8" w:rsidRDefault="00000000">
            <w:pPr>
              <w:jc w:val="both"/>
              <w:rPr>
                <w:b/>
                <w:bCs/>
                <w:color w:val="FFFFFF"/>
                <w:sz w:val="24"/>
                <w:szCs w:val="24"/>
              </w:rPr>
            </w:pPr>
            <w:r>
              <w:rPr>
                <w:b/>
                <w:bCs/>
                <w:color w:val="FFFFFF"/>
                <w:sz w:val="24"/>
                <w:szCs w:val="24"/>
              </w:rPr>
              <w:t>Insurance Type</w:t>
            </w:r>
          </w:p>
        </w:tc>
        <w:tc>
          <w:tcPr>
            <w:tcW w:w="2217" w:type="dxa"/>
            <w:tcBorders>
              <w:left w:val="single" w:sz="4" w:space="0" w:color="FFFFFF"/>
            </w:tcBorders>
            <w:shd w:val="clear" w:color="auto" w:fill="00284A"/>
            <w:tcMar>
              <w:top w:w="28" w:type="dxa"/>
              <w:bottom w:w="28" w:type="dxa"/>
            </w:tcMar>
            <w:vAlign w:val="center"/>
          </w:tcPr>
          <w:p w14:paraId="3626E162" w14:textId="77777777" w:rsidR="004C52B8" w:rsidRDefault="00000000">
            <w:pPr>
              <w:jc w:val="both"/>
              <w:rPr>
                <w:b/>
                <w:bCs/>
                <w:color w:val="FFFFFF"/>
                <w:sz w:val="24"/>
                <w:szCs w:val="24"/>
              </w:rPr>
            </w:pPr>
            <w:r>
              <w:rPr>
                <w:b/>
                <w:bCs/>
                <w:color w:val="FFFFFF"/>
                <w:sz w:val="24"/>
                <w:szCs w:val="24"/>
              </w:rPr>
              <w:t>Required Level</w:t>
            </w:r>
          </w:p>
        </w:tc>
      </w:tr>
      <w:tr w:rsidR="004C52B8" w14:paraId="5CF57268" w14:textId="77777777">
        <w:tc>
          <w:tcPr>
            <w:tcW w:w="6799" w:type="dxa"/>
            <w:tcMar>
              <w:top w:w="28" w:type="dxa"/>
              <w:bottom w:w="28" w:type="dxa"/>
            </w:tcMar>
          </w:tcPr>
          <w:p w14:paraId="22E7256A" w14:textId="77777777" w:rsidR="004C52B8" w:rsidRDefault="00000000">
            <w:pPr>
              <w:jc w:val="both"/>
            </w:pPr>
            <w:r>
              <w:t>Employer Liability</w:t>
            </w:r>
          </w:p>
        </w:tc>
        <w:tc>
          <w:tcPr>
            <w:tcW w:w="2217" w:type="dxa"/>
            <w:tcMar>
              <w:top w:w="28" w:type="dxa"/>
              <w:bottom w:w="28" w:type="dxa"/>
            </w:tcMar>
            <w:vAlign w:val="center"/>
          </w:tcPr>
          <w:p w14:paraId="189310BA" w14:textId="77777777" w:rsidR="004C52B8" w:rsidRDefault="00000000">
            <w:pPr>
              <w:jc w:val="both"/>
            </w:pPr>
            <w:r>
              <w:t>€13 million</w:t>
            </w:r>
          </w:p>
        </w:tc>
      </w:tr>
      <w:tr w:rsidR="004C52B8" w14:paraId="3359C467" w14:textId="77777777">
        <w:tc>
          <w:tcPr>
            <w:tcW w:w="6799" w:type="dxa"/>
            <w:tcMar>
              <w:top w:w="28" w:type="dxa"/>
              <w:bottom w:w="28" w:type="dxa"/>
            </w:tcMar>
          </w:tcPr>
          <w:p w14:paraId="4F32DA85" w14:textId="77777777" w:rsidR="004C52B8" w:rsidRDefault="00000000">
            <w:pPr>
              <w:jc w:val="both"/>
            </w:pPr>
            <w:r>
              <w:t>Public Liability</w:t>
            </w:r>
          </w:p>
        </w:tc>
        <w:tc>
          <w:tcPr>
            <w:tcW w:w="2217" w:type="dxa"/>
            <w:tcMar>
              <w:top w:w="28" w:type="dxa"/>
              <w:bottom w:w="28" w:type="dxa"/>
            </w:tcMar>
            <w:vAlign w:val="center"/>
          </w:tcPr>
          <w:p w14:paraId="6CF5F8E1" w14:textId="77777777" w:rsidR="004C52B8" w:rsidRDefault="00000000">
            <w:pPr>
              <w:jc w:val="both"/>
            </w:pPr>
            <w:r>
              <w:t>€6.5 million</w:t>
            </w:r>
          </w:p>
        </w:tc>
      </w:tr>
      <w:tr w:rsidR="004C52B8" w14:paraId="2363BDF9" w14:textId="77777777">
        <w:tc>
          <w:tcPr>
            <w:tcW w:w="6799" w:type="dxa"/>
            <w:tcMar>
              <w:top w:w="28" w:type="dxa"/>
              <w:bottom w:w="28" w:type="dxa"/>
            </w:tcMar>
          </w:tcPr>
          <w:p w14:paraId="15D07637" w14:textId="77777777" w:rsidR="004C52B8" w:rsidRDefault="00000000">
            <w:pPr>
              <w:jc w:val="both"/>
            </w:pPr>
            <w:r>
              <w:t>Product Liability</w:t>
            </w:r>
          </w:p>
        </w:tc>
        <w:tc>
          <w:tcPr>
            <w:tcW w:w="2217" w:type="dxa"/>
            <w:tcMar>
              <w:top w:w="28" w:type="dxa"/>
              <w:bottom w:w="28" w:type="dxa"/>
            </w:tcMar>
            <w:vAlign w:val="center"/>
          </w:tcPr>
          <w:p w14:paraId="7953EACD" w14:textId="77777777" w:rsidR="004C52B8" w:rsidRDefault="00000000">
            <w:pPr>
              <w:jc w:val="both"/>
            </w:pPr>
            <w:r>
              <w:t>€6.5 million</w:t>
            </w:r>
          </w:p>
        </w:tc>
      </w:tr>
      <w:tr w:rsidR="004C52B8" w14:paraId="68F23BCA" w14:textId="77777777">
        <w:tc>
          <w:tcPr>
            <w:tcW w:w="6799" w:type="dxa"/>
            <w:tcMar>
              <w:top w:w="28" w:type="dxa"/>
              <w:bottom w:w="28" w:type="dxa"/>
            </w:tcMar>
          </w:tcPr>
          <w:p w14:paraId="447BCAE7" w14:textId="77777777" w:rsidR="004C52B8" w:rsidRDefault="00000000">
            <w:pPr>
              <w:jc w:val="both"/>
            </w:pPr>
            <w:r>
              <w:t>Cyber Insurance</w:t>
            </w:r>
          </w:p>
        </w:tc>
        <w:tc>
          <w:tcPr>
            <w:tcW w:w="2217" w:type="dxa"/>
            <w:tcMar>
              <w:top w:w="28" w:type="dxa"/>
              <w:bottom w:w="28" w:type="dxa"/>
            </w:tcMar>
            <w:vAlign w:val="center"/>
          </w:tcPr>
          <w:p w14:paraId="5C23EAC4" w14:textId="77777777" w:rsidR="004C52B8" w:rsidRDefault="00000000">
            <w:pPr>
              <w:jc w:val="both"/>
            </w:pPr>
            <w:r>
              <w:t>€5 million</w:t>
            </w:r>
          </w:p>
        </w:tc>
      </w:tr>
    </w:tbl>
    <w:p w14:paraId="24912A6B" w14:textId="77777777" w:rsidR="004C52B8" w:rsidRDefault="00000000">
      <w:pPr>
        <w:rPr>
          <w:b/>
          <w:bCs/>
          <w:color w:val="FF0000"/>
          <w:sz w:val="28"/>
          <w:szCs w:val="28"/>
        </w:rPr>
      </w:pPr>
      <w:r>
        <w:br w:type="page"/>
      </w:r>
    </w:p>
    <w:tbl>
      <w:tblPr>
        <w:tblStyle w:val="afff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684"/>
        <w:gridCol w:w="17"/>
        <w:gridCol w:w="1950"/>
        <w:gridCol w:w="9"/>
        <w:gridCol w:w="26"/>
        <w:gridCol w:w="1933"/>
      </w:tblGrid>
      <w:tr w:rsidR="004C52B8" w14:paraId="7500595E" w14:textId="77777777">
        <w:tc>
          <w:tcPr>
            <w:tcW w:w="9016" w:type="dxa"/>
            <w:gridSpan w:val="8"/>
            <w:shd w:val="clear" w:color="auto" w:fill="00284A"/>
            <w:tcMar>
              <w:top w:w="28" w:type="dxa"/>
              <w:bottom w:w="28" w:type="dxa"/>
            </w:tcMar>
          </w:tcPr>
          <w:p w14:paraId="70151CD7" w14:textId="77777777" w:rsidR="004C52B8" w:rsidRDefault="00000000">
            <w:pPr>
              <w:jc w:val="both"/>
              <w:rPr>
                <w:b/>
                <w:bCs/>
                <w:sz w:val="24"/>
                <w:szCs w:val="24"/>
              </w:rPr>
            </w:pPr>
            <w:r>
              <w:rPr>
                <w:b/>
                <w:bCs/>
                <w:color w:val="FFFFFF"/>
                <w:sz w:val="24"/>
                <w:szCs w:val="24"/>
              </w:rPr>
              <w:lastRenderedPageBreak/>
              <w:t>A5 – Self Declaration for Financial Information</w:t>
            </w:r>
          </w:p>
        </w:tc>
      </w:tr>
      <w:tr w:rsidR="004C52B8" w14:paraId="7AFD1DCF" w14:textId="77777777">
        <w:tc>
          <w:tcPr>
            <w:tcW w:w="9016" w:type="dxa"/>
            <w:gridSpan w:val="8"/>
            <w:shd w:val="clear" w:color="auto" w:fill="D9D9D9"/>
            <w:tcMar>
              <w:top w:w="28" w:type="dxa"/>
              <w:bottom w:w="28" w:type="dxa"/>
            </w:tcMar>
          </w:tcPr>
          <w:p w14:paraId="29714F54" w14:textId="77777777" w:rsidR="004C52B8" w:rsidRDefault="00000000">
            <w:pPr>
              <w:jc w:val="both"/>
              <w:rPr>
                <w:b/>
                <w:bCs/>
                <w:sz w:val="24"/>
                <w:szCs w:val="24"/>
              </w:rPr>
            </w:pPr>
            <w:r>
              <w:rPr>
                <w:b/>
                <w:bCs/>
                <w:sz w:val="24"/>
                <w:szCs w:val="24"/>
              </w:rPr>
              <w:t>Tax Compliance</w:t>
            </w:r>
          </w:p>
        </w:tc>
      </w:tr>
      <w:tr w:rsidR="004C52B8" w14:paraId="54F72D40" w14:textId="77777777">
        <w:trPr>
          <w:trHeight w:val="809"/>
        </w:trPr>
        <w:tc>
          <w:tcPr>
            <w:tcW w:w="5098" w:type="dxa"/>
            <w:gridSpan w:val="4"/>
            <w:vMerge w:val="restart"/>
            <w:tcMar>
              <w:top w:w="28" w:type="dxa"/>
              <w:bottom w:w="28" w:type="dxa"/>
            </w:tcMar>
          </w:tcPr>
          <w:p w14:paraId="5B6D754D" w14:textId="77777777" w:rsidR="004C52B8" w:rsidRDefault="00000000">
            <w:pPr>
              <w:jc w:val="both"/>
              <w:rPr>
                <w:b/>
                <w:bCs/>
              </w:rPr>
            </w:pPr>
            <w:r>
              <w:rPr>
                <w:b/>
                <w:bCs/>
              </w:rPr>
              <w:t>Option 1:</w:t>
            </w:r>
          </w:p>
          <w:p w14:paraId="1139E26B" w14:textId="77777777" w:rsidR="004C52B8" w:rsidRDefault="00000000">
            <w:pPr>
              <w:jc w:val="both"/>
            </w:pPr>
            <w:r>
              <w:t xml:space="preserve">I confirm and declare being tax compliant. The Contracting Authority can verify your tax clearance status through Revenue’s online facility at </w:t>
            </w:r>
            <w:hyperlink r:id="rId24">
              <w:r w:rsidR="004C52B8">
                <w:rPr>
                  <w:color w:val="0563C1"/>
                  <w:u w:val="single"/>
                </w:rPr>
                <w:t>http://www.revenue.ie/en/online/tax-clearance.html</w:t>
              </w:r>
            </w:hyperlink>
            <w:r>
              <w:t xml:space="preserve">  To this end, please confirm:</w:t>
            </w:r>
          </w:p>
        </w:tc>
        <w:tc>
          <w:tcPr>
            <w:tcW w:w="1959" w:type="dxa"/>
            <w:gridSpan w:val="2"/>
            <w:tcMar>
              <w:top w:w="28" w:type="dxa"/>
              <w:bottom w:w="28" w:type="dxa"/>
            </w:tcMar>
            <w:vAlign w:val="center"/>
          </w:tcPr>
          <w:p w14:paraId="74AFD55F" w14:textId="77777777" w:rsidR="004C52B8" w:rsidRDefault="00000000">
            <w:pPr>
              <w:jc w:val="center"/>
            </w:pPr>
            <w:r>
              <w:t>Yes</w:t>
            </w:r>
          </w:p>
        </w:tc>
        <w:tc>
          <w:tcPr>
            <w:tcW w:w="1959" w:type="dxa"/>
            <w:gridSpan w:val="2"/>
            <w:tcMar>
              <w:top w:w="28" w:type="dxa"/>
              <w:bottom w:w="28" w:type="dxa"/>
            </w:tcMar>
            <w:vAlign w:val="center"/>
          </w:tcPr>
          <w:p w14:paraId="189987B0" w14:textId="77777777" w:rsidR="004C52B8" w:rsidRDefault="00000000">
            <w:pPr>
              <w:jc w:val="center"/>
            </w:pPr>
            <w:r>
              <w:rPr>
                <w:rFonts w:ascii="MS Gothic" w:eastAsia="MS Gothic" w:hAnsi="MS Gothic" w:cs="MS Gothic"/>
              </w:rPr>
              <w:t>☐</w:t>
            </w:r>
          </w:p>
        </w:tc>
      </w:tr>
      <w:tr w:rsidR="004C52B8" w14:paraId="7DF75C4B" w14:textId="77777777">
        <w:trPr>
          <w:trHeight w:val="611"/>
        </w:trPr>
        <w:tc>
          <w:tcPr>
            <w:tcW w:w="5098" w:type="dxa"/>
            <w:gridSpan w:val="4"/>
            <w:vMerge/>
            <w:tcMar>
              <w:top w:w="28" w:type="dxa"/>
              <w:bottom w:w="28" w:type="dxa"/>
            </w:tcMar>
          </w:tcPr>
          <w:p w14:paraId="298FC093" w14:textId="77777777" w:rsidR="004C52B8" w:rsidRDefault="004C52B8">
            <w:pPr>
              <w:widowControl w:val="0"/>
              <w:pBdr>
                <w:top w:val="nil"/>
                <w:left w:val="nil"/>
                <w:bottom w:val="nil"/>
                <w:right w:val="nil"/>
                <w:between w:val="nil"/>
              </w:pBdr>
              <w:spacing w:line="276" w:lineRule="auto"/>
            </w:pPr>
          </w:p>
        </w:tc>
        <w:tc>
          <w:tcPr>
            <w:tcW w:w="1959" w:type="dxa"/>
            <w:gridSpan w:val="2"/>
            <w:tcMar>
              <w:top w:w="28" w:type="dxa"/>
              <w:bottom w:w="28" w:type="dxa"/>
            </w:tcMar>
            <w:vAlign w:val="center"/>
          </w:tcPr>
          <w:p w14:paraId="0ADB9675" w14:textId="77777777" w:rsidR="004C52B8" w:rsidRDefault="00000000">
            <w:pPr>
              <w:jc w:val="center"/>
            </w:pPr>
            <w:r>
              <w:t>No</w:t>
            </w:r>
          </w:p>
        </w:tc>
        <w:tc>
          <w:tcPr>
            <w:tcW w:w="1959" w:type="dxa"/>
            <w:gridSpan w:val="2"/>
            <w:tcMar>
              <w:top w:w="28" w:type="dxa"/>
              <w:bottom w:w="28" w:type="dxa"/>
            </w:tcMar>
            <w:vAlign w:val="center"/>
          </w:tcPr>
          <w:p w14:paraId="2527ABD2" w14:textId="77777777" w:rsidR="004C52B8" w:rsidRDefault="00000000">
            <w:pPr>
              <w:jc w:val="center"/>
            </w:pPr>
            <w:r>
              <w:rPr>
                <w:rFonts w:ascii="MS Gothic" w:eastAsia="MS Gothic" w:hAnsi="MS Gothic" w:cs="MS Gothic"/>
              </w:rPr>
              <w:t>☐</w:t>
            </w:r>
          </w:p>
        </w:tc>
      </w:tr>
      <w:tr w:rsidR="004C52B8" w14:paraId="51B820E0" w14:textId="77777777">
        <w:tc>
          <w:tcPr>
            <w:tcW w:w="3397" w:type="dxa"/>
            <w:gridSpan w:val="2"/>
            <w:tcMar>
              <w:top w:w="28" w:type="dxa"/>
              <w:bottom w:w="28" w:type="dxa"/>
            </w:tcMar>
          </w:tcPr>
          <w:p w14:paraId="159CB49E" w14:textId="77777777" w:rsidR="004C52B8" w:rsidRDefault="00000000">
            <w:pPr>
              <w:jc w:val="both"/>
            </w:pPr>
            <w:r>
              <w:t>Tenderer Name:</w:t>
            </w:r>
          </w:p>
        </w:tc>
        <w:tc>
          <w:tcPr>
            <w:tcW w:w="5619" w:type="dxa"/>
            <w:gridSpan w:val="6"/>
            <w:tcMar>
              <w:top w:w="28" w:type="dxa"/>
              <w:bottom w:w="28" w:type="dxa"/>
            </w:tcMar>
          </w:tcPr>
          <w:p w14:paraId="37C9BF2E" w14:textId="77777777" w:rsidR="004C52B8" w:rsidRDefault="004C52B8">
            <w:pPr>
              <w:jc w:val="both"/>
            </w:pPr>
          </w:p>
        </w:tc>
      </w:tr>
      <w:tr w:rsidR="004C52B8" w14:paraId="6E843987" w14:textId="77777777">
        <w:tc>
          <w:tcPr>
            <w:tcW w:w="3397" w:type="dxa"/>
            <w:gridSpan w:val="2"/>
            <w:tcMar>
              <w:top w:w="28" w:type="dxa"/>
              <w:bottom w:w="28" w:type="dxa"/>
            </w:tcMar>
          </w:tcPr>
          <w:p w14:paraId="1FD21110" w14:textId="77777777" w:rsidR="004C52B8" w:rsidRDefault="00000000">
            <w:pPr>
              <w:jc w:val="both"/>
            </w:pPr>
            <w:r>
              <w:t>Tax Reference Number (PPSN):</w:t>
            </w:r>
          </w:p>
        </w:tc>
        <w:tc>
          <w:tcPr>
            <w:tcW w:w="5619" w:type="dxa"/>
            <w:gridSpan w:val="6"/>
            <w:tcMar>
              <w:top w:w="28" w:type="dxa"/>
              <w:bottom w:w="28" w:type="dxa"/>
            </w:tcMar>
          </w:tcPr>
          <w:p w14:paraId="58E54490" w14:textId="77777777" w:rsidR="004C52B8" w:rsidRDefault="004C52B8">
            <w:pPr>
              <w:jc w:val="both"/>
            </w:pPr>
          </w:p>
        </w:tc>
      </w:tr>
      <w:tr w:rsidR="004C52B8" w14:paraId="389CDD5E" w14:textId="77777777">
        <w:tc>
          <w:tcPr>
            <w:tcW w:w="3397" w:type="dxa"/>
            <w:gridSpan w:val="2"/>
            <w:tcMar>
              <w:top w:w="28" w:type="dxa"/>
              <w:bottom w:w="28" w:type="dxa"/>
            </w:tcMar>
          </w:tcPr>
          <w:p w14:paraId="619FDB7D" w14:textId="77777777" w:rsidR="004C52B8" w:rsidRDefault="00000000">
            <w:pPr>
              <w:jc w:val="both"/>
            </w:pPr>
            <w:r>
              <w:t>Access Number:</w:t>
            </w:r>
          </w:p>
        </w:tc>
        <w:tc>
          <w:tcPr>
            <w:tcW w:w="5619" w:type="dxa"/>
            <w:gridSpan w:val="6"/>
            <w:tcMar>
              <w:top w:w="28" w:type="dxa"/>
              <w:bottom w:w="28" w:type="dxa"/>
            </w:tcMar>
          </w:tcPr>
          <w:p w14:paraId="4CB43688" w14:textId="77777777" w:rsidR="004C52B8" w:rsidRDefault="004C52B8">
            <w:pPr>
              <w:jc w:val="both"/>
            </w:pPr>
          </w:p>
        </w:tc>
      </w:tr>
      <w:tr w:rsidR="004C52B8" w14:paraId="26D7B7E5" w14:textId="77777777">
        <w:trPr>
          <w:trHeight w:val="483"/>
        </w:trPr>
        <w:tc>
          <w:tcPr>
            <w:tcW w:w="5098" w:type="dxa"/>
            <w:gridSpan w:val="4"/>
            <w:vMerge w:val="restart"/>
            <w:tcMar>
              <w:top w:w="28" w:type="dxa"/>
              <w:bottom w:w="28" w:type="dxa"/>
            </w:tcMar>
          </w:tcPr>
          <w:p w14:paraId="74E53071" w14:textId="77777777" w:rsidR="004C52B8" w:rsidRDefault="00000000">
            <w:pPr>
              <w:jc w:val="both"/>
              <w:rPr>
                <w:b/>
                <w:bCs/>
              </w:rPr>
            </w:pPr>
            <w:r>
              <w:rPr>
                <w:b/>
                <w:bCs/>
              </w:rPr>
              <w:t>Option 2:</w:t>
            </w:r>
          </w:p>
          <w:p w14:paraId="17806254" w14:textId="77777777" w:rsidR="004C52B8" w:rsidRDefault="00000000">
            <w:pPr>
              <w:jc w:val="both"/>
            </w:pPr>
            <w:r>
              <w:t>I confirm that I hold a current valid Tax Clearance Certificate (generally relates to Non-Residents)</w:t>
            </w:r>
          </w:p>
          <w:p w14:paraId="3348ECFC" w14:textId="77777777" w:rsidR="004C52B8" w:rsidRDefault="00000000">
            <w:pPr>
              <w:jc w:val="both"/>
            </w:pPr>
            <w:r>
              <w:t>To this end, please confirm:</w:t>
            </w:r>
          </w:p>
        </w:tc>
        <w:tc>
          <w:tcPr>
            <w:tcW w:w="1959" w:type="dxa"/>
            <w:gridSpan w:val="2"/>
            <w:tcMar>
              <w:top w:w="28" w:type="dxa"/>
              <w:bottom w:w="28" w:type="dxa"/>
            </w:tcMar>
            <w:vAlign w:val="center"/>
          </w:tcPr>
          <w:p w14:paraId="0FB8496E" w14:textId="77777777" w:rsidR="004C52B8" w:rsidRDefault="00000000">
            <w:pPr>
              <w:jc w:val="center"/>
            </w:pPr>
            <w:r>
              <w:t>Yes</w:t>
            </w:r>
          </w:p>
        </w:tc>
        <w:tc>
          <w:tcPr>
            <w:tcW w:w="1959" w:type="dxa"/>
            <w:gridSpan w:val="2"/>
            <w:tcMar>
              <w:top w:w="28" w:type="dxa"/>
              <w:bottom w:w="28" w:type="dxa"/>
            </w:tcMar>
            <w:vAlign w:val="center"/>
          </w:tcPr>
          <w:p w14:paraId="2BE5B82F" w14:textId="77777777" w:rsidR="004C52B8" w:rsidRDefault="00000000">
            <w:pPr>
              <w:jc w:val="center"/>
            </w:pPr>
            <w:r>
              <w:rPr>
                <w:rFonts w:ascii="MS Gothic" w:eastAsia="MS Gothic" w:hAnsi="MS Gothic" w:cs="MS Gothic"/>
              </w:rPr>
              <w:t>☐</w:t>
            </w:r>
          </w:p>
        </w:tc>
      </w:tr>
      <w:tr w:rsidR="004C52B8" w14:paraId="699F5203" w14:textId="77777777">
        <w:trPr>
          <w:trHeight w:val="365"/>
        </w:trPr>
        <w:tc>
          <w:tcPr>
            <w:tcW w:w="5098" w:type="dxa"/>
            <w:gridSpan w:val="4"/>
            <w:vMerge/>
            <w:tcMar>
              <w:top w:w="28" w:type="dxa"/>
              <w:bottom w:w="28" w:type="dxa"/>
            </w:tcMar>
          </w:tcPr>
          <w:p w14:paraId="3CB69758" w14:textId="77777777" w:rsidR="004C52B8" w:rsidRDefault="004C52B8">
            <w:pPr>
              <w:widowControl w:val="0"/>
              <w:pBdr>
                <w:top w:val="nil"/>
                <w:left w:val="nil"/>
                <w:bottom w:val="nil"/>
                <w:right w:val="nil"/>
                <w:between w:val="nil"/>
              </w:pBdr>
              <w:spacing w:line="276" w:lineRule="auto"/>
            </w:pPr>
          </w:p>
        </w:tc>
        <w:tc>
          <w:tcPr>
            <w:tcW w:w="1959" w:type="dxa"/>
            <w:gridSpan w:val="2"/>
            <w:tcMar>
              <w:top w:w="28" w:type="dxa"/>
              <w:bottom w:w="28" w:type="dxa"/>
            </w:tcMar>
            <w:vAlign w:val="center"/>
          </w:tcPr>
          <w:p w14:paraId="43D8EBED" w14:textId="77777777" w:rsidR="004C52B8" w:rsidRDefault="00000000">
            <w:pPr>
              <w:jc w:val="center"/>
            </w:pPr>
            <w:r>
              <w:t>No</w:t>
            </w:r>
          </w:p>
        </w:tc>
        <w:tc>
          <w:tcPr>
            <w:tcW w:w="1959" w:type="dxa"/>
            <w:gridSpan w:val="2"/>
            <w:tcMar>
              <w:top w:w="28" w:type="dxa"/>
              <w:bottom w:w="28" w:type="dxa"/>
            </w:tcMar>
            <w:vAlign w:val="center"/>
          </w:tcPr>
          <w:p w14:paraId="73DFBE95" w14:textId="77777777" w:rsidR="004C52B8" w:rsidRDefault="00000000">
            <w:pPr>
              <w:jc w:val="center"/>
            </w:pPr>
            <w:r>
              <w:rPr>
                <w:rFonts w:ascii="MS Gothic" w:eastAsia="MS Gothic" w:hAnsi="MS Gothic" w:cs="MS Gothic"/>
              </w:rPr>
              <w:t>☐</w:t>
            </w:r>
          </w:p>
        </w:tc>
      </w:tr>
      <w:tr w:rsidR="004C52B8" w14:paraId="66D4A0C0" w14:textId="77777777">
        <w:tc>
          <w:tcPr>
            <w:tcW w:w="3397" w:type="dxa"/>
            <w:gridSpan w:val="2"/>
            <w:tcMar>
              <w:top w:w="28" w:type="dxa"/>
              <w:bottom w:w="28" w:type="dxa"/>
            </w:tcMar>
          </w:tcPr>
          <w:p w14:paraId="201A2EE8" w14:textId="77777777" w:rsidR="004C52B8" w:rsidRDefault="00000000">
            <w:pPr>
              <w:jc w:val="both"/>
            </w:pPr>
            <w:r>
              <w:t>Registration Number:</w:t>
            </w:r>
          </w:p>
        </w:tc>
        <w:tc>
          <w:tcPr>
            <w:tcW w:w="5619" w:type="dxa"/>
            <w:gridSpan w:val="6"/>
            <w:tcMar>
              <w:top w:w="28" w:type="dxa"/>
              <w:bottom w:w="28" w:type="dxa"/>
            </w:tcMar>
          </w:tcPr>
          <w:p w14:paraId="278650C0" w14:textId="77777777" w:rsidR="004C52B8" w:rsidRDefault="004C52B8">
            <w:pPr>
              <w:jc w:val="both"/>
            </w:pPr>
          </w:p>
        </w:tc>
      </w:tr>
      <w:tr w:rsidR="004C52B8" w14:paraId="41F19967" w14:textId="77777777">
        <w:tc>
          <w:tcPr>
            <w:tcW w:w="3397" w:type="dxa"/>
            <w:gridSpan w:val="2"/>
            <w:tcMar>
              <w:top w:w="28" w:type="dxa"/>
              <w:bottom w:w="28" w:type="dxa"/>
            </w:tcMar>
          </w:tcPr>
          <w:p w14:paraId="0627DF23" w14:textId="77777777" w:rsidR="004C52B8" w:rsidRDefault="00000000">
            <w:pPr>
              <w:jc w:val="both"/>
            </w:pPr>
            <w:r>
              <w:t>Certificate Number:</w:t>
            </w:r>
          </w:p>
        </w:tc>
        <w:tc>
          <w:tcPr>
            <w:tcW w:w="5619" w:type="dxa"/>
            <w:gridSpan w:val="6"/>
            <w:tcMar>
              <w:top w:w="28" w:type="dxa"/>
              <w:bottom w:w="28" w:type="dxa"/>
            </w:tcMar>
          </w:tcPr>
          <w:p w14:paraId="42A7FF15" w14:textId="77777777" w:rsidR="004C52B8" w:rsidRDefault="004C52B8">
            <w:pPr>
              <w:jc w:val="both"/>
            </w:pPr>
          </w:p>
        </w:tc>
      </w:tr>
      <w:tr w:rsidR="004C52B8" w14:paraId="0A9CBE4B" w14:textId="77777777">
        <w:trPr>
          <w:trHeight w:val="491"/>
        </w:trPr>
        <w:tc>
          <w:tcPr>
            <w:tcW w:w="5098" w:type="dxa"/>
            <w:gridSpan w:val="4"/>
            <w:vMerge w:val="restart"/>
            <w:tcMar>
              <w:top w:w="28" w:type="dxa"/>
              <w:bottom w:w="28" w:type="dxa"/>
            </w:tcMar>
          </w:tcPr>
          <w:p w14:paraId="6C96D6E9" w14:textId="77777777" w:rsidR="004C52B8" w:rsidRDefault="00000000">
            <w:pPr>
              <w:jc w:val="both"/>
              <w:rPr>
                <w:b/>
                <w:bCs/>
              </w:rPr>
            </w:pPr>
            <w:r>
              <w:rPr>
                <w:b/>
                <w:bCs/>
              </w:rPr>
              <w:t>Option 3:</w:t>
            </w:r>
          </w:p>
          <w:p w14:paraId="71BFA852" w14:textId="77777777" w:rsidR="004C52B8" w:rsidRDefault="00000000">
            <w:pPr>
              <w:jc w:val="both"/>
            </w:pPr>
            <w: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60A93F68" w14:textId="77777777" w:rsidR="004C52B8" w:rsidRDefault="00000000">
            <w:pPr>
              <w:jc w:val="center"/>
            </w:pPr>
            <w:r>
              <w:t>Yes</w:t>
            </w:r>
          </w:p>
        </w:tc>
        <w:tc>
          <w:tcPr>
            <w:tcW w:w="1959" w:type="dxa"/>
            <w:gridSpan w:val="2"/>
            <w:tcMar>
              <w:top w:w="28" w:type="dxa"/>
              <w:bottom w:w="28" w:type="dxa"/>
            </w:tcMar>
            <w:vAlign w:val="center"/>
          </w:tcPr>
          <w:p w14:paraId="57F26F18" w14:textId="77777777" w:rsidR="004C52B8" w:rsidRDefault="00000000">
            <w:pPr>
              <w:jc w:val="center"/>
            </w:pPr>
            <w:r>
              <w:rPr>
                <w:rFonts w:ascii="MS Gothic" w:eastAsia="MS Gothic" w:hAnsi="MS Gothic" w:cs="MS Gothic"/>
              </w:rPr>
              <w:t>☐</w:t>
            </w:r>
          </w:p>
        </w:tc>
      </w:tr>
      <w:tr w:rsidR="004C52B8" w14:paraId="3C3C86A7" w14:textId="77777777">
        <w:trPr>
          <w:trHeight w:val="491"/>
        </w:trPr>
        <w:tc>
          <w:tcPr>
            <w:tcW w:w="5098" w:type="dxa"/>
            <w:gridSpan w:val="4"/>
            <w:vMerge/>
            <w:tcMar>
              <w:top w:w="28" w:type="dxa"/>
              <w:bottom w:w="28" w:type="dxa"/>
            </w:tcMar>
          </w:tcPr>
          <w:p w14:paraId="3A3CFD2B" w14:textId="77777777" w:rsidR="004C52B8" w:rsidRDefault="004C52B8">
            <w:pPr>
              <w:widowControl w:val="0"/>
              <w:pBdr>
                <w:top w:val="nil"/>
                <w:left w:val="nil"/>
                <w:bottom w:val="nil"/>
                <w:right w:val="nil"/>
                <w:between w:val="nil"/>
              </w:pBdr>
              <w:spacing w:line="276" w:lineRule="auto"/>
            </w:pPr>
          </w:p>
        </w:tc>
        <w:tc>
          <w:tcPr>
            <w:tcW w:w="1959" w:type="dxa"/>
            <w:gridSpan w:val="2"/>
            <w:tcMar>
              <w:top w:w="28" w:type="dxa"/>
              <w:bottom w:w="28" w:type="dxa"/>
            </w:tcMar>
            <w:vAlign w:val="center"/>
          </w:tcPr>
          <w:p w14:paraId="50C91DC2" w14:textId="77777777" w:rsidR="004C52B8" w:rsidRDefault="00000000">
            <w:pPr>
              <w:jc w:val="center"/>
            </w:pPr>
            <w:r>
              <w:t>No</w:t>
            </w:r>
          </w:p>
        </w:tc>
        <w:tc>
          <w:tcPr>
            <w:tcW w:w="1959" w:type="dxa"/>
            <w:gridSpan w:val="2"/>
            <w:tcMar>
              <w:top w:w="28" w:type="dxa"/>
              <w:bottom w:w="28" w:type="dxa"/>
            </w:tcMar>
            <w:vAlign w:val="center"/>
          </w:tcPr>
          <w:p w14:paraId="4E876BB9" w14:textId="77777777" w:rsidR="004C52B8" w:rsidRDefault="00000000">
            <w:pPr>
              <w:jc w:val="center"/>
            </w:pPr>
            <w:r>
              <w:rPr>
                <w:rFonts w:ascii="MS Gothic" w:eastAsia="MS Gothic" w:hAnsi="MS Gothic" w:cs="MS Gothic"/>
              </w:rPr>
              <w:t>☐</w:t>
            </w:r>
          </w:p>
        </w:tc>
      </w:tr>
      <w:tr w:rsidR="004C52B8" w14:paraId="0A14B43B" w14:textId="77777777">
        <w:tc>
          <w:tcPr>
            <w:tcW w:w="9016" w:type="dxa"/>
            <w:gridSpan w:val="8"/>
            <w:shd w:val="clear" w:color="auto" w:fill="D9D9D9"/>
            <w:tcMar>
              <w:top w:w="28" w:type="dxa"/>
              <w:bottom w:w="28" w:type="dxa"/>
            </w:tcMar>
          </w:tcPr>
          <w:p w14:paraId="79068477" w14:textId="77777777" w:rsidR="004C52B8" w:rsidRDefault="00000000">
            <w:pPr>
              <w:jc w:val="both"/>
              <w:rPr>
                <w:b/>
                <w:bCs/>
                <w:sz w:val="24"/>
                <w:szCs w:val="24"/>
              </w:rPr>
            </w:pPr>
            <w:r>
              <w:rPr>
                <w:b/>
                <w:bCs/>
                <w:sz w:val="24"/>
                <w:szCs w:val="24"/>
              </w:rPr>
              <w:t>Financial Capacity</w:t>
            </w:r>
          </w:p>
        </w:tc>
      </w:tr>
      <w:tr w:rsidR="004C52B8" w14:paraId="5B143962" w14:textId="77777777">
        <w:tc>
          <w:tcPr>
            <w:tcW w:w="9016" w:type="dxa"/>
            <w:gridSpan w:val="8"/>
            <w:tcBorders>
              <w:bottom w:val="single" w:sz="4" w:space="0" w:color="000000"/>
            </w:tcBorders>
            <w:tcMar>
              <w:top w:w="28" w:type="dxa"/>
              <w:bottom w:w="28" w:type="dxa"/>
            </w:tcMar>
          </w:tcPr>
          <w:p w14:paraId="5752FD98" w14:textId="77777777" w:rsidR="004C52B8" w:rsidRDefault="00000000">
            <w:pPr>
              <w:spacing w:before="240" w:after="240"/>
              <w:ind w:firstLine="220"/>
              <w:jc w:val="both"/>
            </w:pPr>
            <w:r>
              <w:t xml:space="preserve">Please confirm your turnover per annum in each of the last three financial years. If turnover figures for 2023 are unavailable, please use 2025, 2024 and 2023. </w:t>
            </w:r>
          </w:p>
          <w:p w14:paraId="25D798F8" w14:textId="77777777" w:rsidR="004C52B8" w:rsidRDefault="00000000">
            <w:pPr>
              <w:jc w:val="both"/>
            </w:pPr>
            <w:r>
              <w:t>Please note: Start Up businesses may apply for this panel and should include n/a for each year they do not have turnover.</w:t>
            </w:r>
          </w:p>
        </w:tc>
      </w:tr>
      <w:tr w:rsidR="004C52B8" w14:paraId="58F81272" w14:textId="77777777">
        <w:tc>
          <w:tcPr>
            <w:tcW w:w="3397" w:type="dxa"/>
            <w:gridSpan w:val="2"/>
            <w:tcBorders>
              <w:bottom w:val="single" w:sz="4" w:space="0" w:color="FFFFFF"/>
              <w:right w:val="single" w:sz="4" w:space="0" w:color="FFFFFF"/>
            </w:tcBorders>
            <w:shd w:val="clear" w:color="auto" w:fill="00284A"/>
            <w:tcMar>
              <w:top w:w="28" w:type="dxa"/>
              <w:bottom w:w="28" w:type="dxa"/>
            </w:tcMar>
          </w:tcPr>
          <w:p w14:paraId="31EA55E5" w14:textId="77777777" w:rsidR="004C52B8" w:rsidRDefault="00000000">
            <w:pPr>
              <w:jc w:val="both"/>
              <w:rPr>
                <w:b/>
                <w:bCs/>
                <w:color w:val="FFFFFF"/>
                <w:sz w:val="24"/>
                <w:szCs w:val="24"/>
              </w:rPr>
            </w:pPr>
            <w:r>
              <w:rPr>
                <w:b/>
                <w:bCs/>
                <w:color w:val="FFFFFF"/>
                <w:sz w:val="24"/>
                <w:szCs w:val="24"/>
              </w:rPr>
              <w:t>Financial Year</w:t>
            </w:r>
          </w:p>
        </w:tc>
        <w:tc>
          <w:tcPr>
            <w:tcW w:w="1701" w:type="dxa"/>
            <w:gridSpan w:val="2"/>
            <w:tcBorders>
              <w:left w:val="single" w:sz="4" w:space="0" w:color="FFFFFF"/>
              <w:right w:val="single" w:sz="4" w:space="0" w:color="FFFFFF"/>
            </w:tcBorders>
            <w:shd w:val="clear" w:color="auto" w:fill="00284A"/>
            <w:tcMar>
              <w:top w:w="28" w:type="dxa"/>
              <w:bottom w:w="28" w:type="dxa"/>
            </w:tcMar>
            <w:vAlign w:val="center"/>
          </w:tcPr>
          <w:p w14:paraId="05EDFE3F" w14:textId="77777777" w:rsidR="004C52B8" w:rsidRDefault="00000000">
            <w:pPr>
              <w:jc w:val="center"/>
              <w:rPr>
                <w:b/>
                <w:bCs/>
                <w:color w:val="FFFFFF"/>
                <w:sz w:val="24"/>
                <w:szCs w:val="24"/>
              </w:rPr>
            </w:pPr>
            <w:r>
              <w:rPr>
                <w:b/>
                <w:bCs/>
                <w:color w:val="FFFFFF"/>
                <w:sz w:val="24"/>
                <w:szCs w:val="24"/>
              </w:rPr>
              <w:t>2025</w:t>
            </w:r>
          </w:p>
        </w:tc>
        <w:tc>
          <w:tcPr>
            <w:tcW w:w="1985" w:type="dxa"/>
            <w:gridSpan w:val="3"/>
            <w:tcBorders>
              <w:left w:val="single" w:sz="4" w:space="0" w:color="FFFFFF"/>
              <w:right w:val="single" w:sz="4" w:space="0" w:color="FFFFFF"/>
            </w:tcBorders>
            <w:shd w:val="clear" w:color="auto" w:fill="00284A"/>
            <w:tcMar>
              <w:top w:w="28" w:type="dxa"/>
              <w:bottom w:w="28" w:type="dxa"/>
            </w:tcMar>
            <w:vAlign w:val="center"/>
          </w:tcPr>
          <w:p w14:paraId="163F7860" w14:textId="77777777" w:rsidR="004C52B8" w:rsidRDefault="00000000">
            <w:pPr>
              <w:jc w:val="center"/>
              <w:rPr>
                <w:b/>
                <w:bCs/>
                <w:color w:val="FFFFFF"/>
                <w:sz w:val="24"/>
                <w:szCs w:val="24"/>
              </w:rPr>
            </w:pPr>
            <w:r>
              <w:rPr>
                <w:b/>
                <w:bCs/>
                <w:color w:val="FFFFFF"/>
                <w:sz w:val="24"/>
                <w:szCs w:val="24"/>
              </w:rPr>
              <w:t>2024</w:t>
            </w:r>
          </w:p>
        </w:tc>
        <w:tc>
          <w:tcPr>
            <w:tcW w:w="1933" w:type="dxa"/>
            <w:tcBorders>
              <w:left w:val="single" w:sz="4" w:space="0" w:color="FFFFFF"/>
            </w:tcBorders>
            <w:shd w:val="clear" w:color="auto" w:fill="00284A"/>
            <w:tcMar>
              <w:top w:w="28" w:type="dxa"/>
              <w:bottom w:w="28" w:type="dxa"/>
            </w:tcMar>
            <w:vAlign w:val="center"/>
          </w:tcPr>
          <w:p w14:paraId="1BF9CB47" w14:textId="77777777" w:rsidR="004C52B8" w:rsidRDefault="00000000">
            <w:pPr>
              <w:jc w:val="center"/>
              <w:rPr>
                <w:b/>
                <w:bCs/>
                <w:color w:val="FFFFFF"/>
                <w:sz w:val="24"/>
                <w:szCs w:val="24"/>
              </w:rPr>
            </w:pPr>
            <w:r>
              <w:rPr>
                <w:b/>
                <w:bCs/>
                <w:color w:val="FFFFFF"/>
                <w:sz w:val="24"/>
                <w:szCs w:val="24"/>
              </w:rPr>
              <w:t>2023</w:t>
            </w:r>
          </w:p>
        </w:tc>
      </w:tr>
      <w:tr w:rsidR="004C52B8" w14:paraId="26E9EAA8" w14:textId="77777777">
        <w:tc>
          <w:tcPr>
            <w:tcW w:w="3397" w:type="dxa"/>
            <w:gridSpan w:val="2"/>
            <w:tcBorders>
              <w:top w:val="single" w:sz="4" w:space="0" w:color="FFFFFF"/>
              <w:bottom w:val="single" w:sz="4" w:space="0" w:color="FFFFFF"/>
            </w:tcBorders>
            <w:shd w:val="clear" w:color="auto" w:fill="00284A"/>
            <w:tcMar>
              <w:top w:w="28" w:type="dxa"/>
              <w:bottom w:w="28" w:type="dxa"/>
            </w:tcMar>
          </w:tcPr>
          <w:p w14:paraId="3FE88D56" w14:textId="77777777" w:rsidR="004C52B8" w:rsidRDefault="00000000">
            <w:pPr>
              <w:jc w:val="both"/>
              <w:rPr>
                <w:b/>
                <w:bCs/>
                <w:color w:val="FFFFFF"/>
                <w:sz w:val="24"/>
                <w:szCs w:val="24"/>
              </w:rPr>
            </w:pPr>
            <w:r>
              <w:rPr>
                <w:b/>
                <w:bCs/>
                <w:color w:val="FFFFFF"/>
                <w:sz w:val="24"/>
                <w:szCs w:val="24"/>
              </w:rPr>
              <w:t>Turnover</w:t>
            </w:r>
          </w:p>
        </w:tc>
        <w:tc>
          <w:tcPr>
            <w:tcW w:w="1701" w:type="dxa"/>
            <w:gridSpan w:val="2"/>
            <w:tcMar>
              <w:top w:w="28" w:type="dxa"/>
              <w:bottom w:w="28" w:type="dxa"/>
            </w:tcMar>
          </w:tcPr>
          <w:p w14:paraId="5782E1A0" w14:textId="77777777" w:rsidR="004C52B8" w:rsidRDefault="00000000">
            <w:pPr>
              <w:jc w:val="both"/>
            </w:pPr>
            <w:r>
              <w:t>€</w:t>
            </w:r>
          </w:p>
        </w:tc>
        <w:tc>
          <w:tcPr>
            <w:tcW w:w="1985" w:type="dxa"/>
            <w:gridSpan w:val="3"/>
            <w:tcMar>
              <w:top w:w="28" w:type="dxa"/>
              <w:bottom w:w="28" w:type="dxa"/>
            </w:tcMar>
          </w:tcPr>
          <w:p w14:paraId="5316989B" w14:textId="77777777" w:rsidR="004C52B8" w:rsidRDefault="00000000">
            <w:pPr>
              <w:jc w:val="both"/>
            </w:pPr>
            <w:r>
              <w:t>€</w:t>
            </w:r>
          </w:p>
        </w:tc>
        <w:tc>
          <w:tcPr>
            <w:tcW w:w="1933" w:type="dxa"/>
            <w:tcMar>
              <w:top w:w="28" w:type="dxa"/>
              <w:bottom w:w="28" w:type="dxa"/>
            </w:tcMar>
          </w:tcPr>
          <w:p w14:paraId="24E95837" w14:textId="77777777" w:rsidR="004C52B8" w:rsidRDefault="00000000">
            <w:pPr>
              <w:jc w:val="both"/>
            </w:pPr>
            <w:r>
              <w:t>€</w:t>
            </w:r>
          </w:p>
        </w:tc>
      </w:tr>
      <w:tr w:rsidR="004C52B8" w14:paraId="028E7AAA" w14:textId="77777777">
        <w:tc>
          <w:tcPr>
            <w:tcW w:w="3397" w:type="dxa"/>
            <w:gridSpan w:val="2"/>
            <w:tcBorders>
              <w:top w:val="single" w:sz="4" w:space="0" w:color="FFFFFF"/>
            </w:tcBorders>
            <w:shd w:val="clear" w:color="auto" w:fill="00284A"/>
            <w:tcMar>
              <w:top w:w="28" w:type="dxa"/>
              <w:bottom w:w="28" w:type="dxa"/>
            </w:tcMar>
          </w:tcPr>
          <w:p w14:paraId="76DBFD1A" w14:textId="77777777" w:rsidR="004C52B8" w:rsidRDefault="00000000">
            <w:pPr>
              <w:jc w:val="both"/>
              <w:rPr>
                <w:b/>
                <w:bCs/>
                <w:color w:val="FFFFFF"/>
                <w:sz w:val="24"/>
                <w:szCs w:val="24"/>
              </w:rPr>
            </w:pPr>
            <w:r>
              <w:rPr>
                <w:b/>
                <w:bCs/>
                <w:color w:val="FFFFFF"/>
                <w:sz w:val="24"/>
                <w:szCs w:val="24"/>
              </w:rPr>
              <w:t>Month of financial year end</w:t>
            </w:r>
          </w:p>
        </w:tc>
        <w:tc>
          <w:tcPr>
            <w:tcW w:w="1701" w:type="dxa"/>
            <w:gridSpan w:val="2"/>
            <w:tcMar>
              <w:top w:w="28" w:type="dxa"/>
              <w:bottom w:w="28" w:type="dxa"/>
            </w:tcMar>
            <w:vAlign w:val="center"/>
          </w:tcPr>
          <w:p w14:paraId="7089D8FC" w14:textId="77777777" w:rsidR="004C52B8" w:rsidRDefault="004C52B8">
            <w:pPr>
              <w:jc w:val="center"/>
            </w:pPr>
          </w:p>
        </w:tc>
        <w:tc>
          <w:tcPr>
            <w:tcW w:w="1985" w:type="dxa"/>
            <w:gridSpan w:val="3"/>
            <w:tcMar>
              <w:top w:w="28" w:type="dxa"/>
              <w:bottom w:w="28" w:type="dxa"/>
            </w:tcMar>
            <w:vAlign w:val="center"/>
          </w:tcPr>
          <w:p w14:paraId="73563634" w14:textId="77777777" w:rsidR="004C52B8" w:rsidRDefault="004C52B8">
            <w:pPr>
              <w:jc w:val="center"/>
            </w:pPr>
          </w:p>
        </w:tc>
        <w:tc>
          <w:tcPr>
            <w:tcW w:w="1933" w:type="dxa"/>
            <w:tcMar>
              <w:top w:w="28" w:type="dxa"/>
              <w:bottom w:w="28" w:type="dxa"/>
            </w:tcMar>
            <w:vAlign w:val="center"/>
          </w:tcPr>
          <w:p w14:paraId="4D6A5011" w14:textId="77777777" w:rsidR="004C52B8" w:rsidRDefault="004C52B8">
            <w:pPr>
              <w:jc w:val="center"/>
            </w:pPr>
          </w:p>
        </w:tc>
      </w:tr>
      <w:tr w:rsidR="004C52B8" w14:paraId="4904E523" w14:textId="77777777">
        <w:trPr>
          <w:trHeight w:val="589"/>
        </w:trPr>
        <w:tc>
          <w:tcPr>
            <w:tcW w:w="5098" w:type="dxa"/>
            <w:gridSpan w:val="4"/>
            <w:vMerge w:val="restart"/>
            <w:tcMar>
              <w:top w:w="28" w:type="dxa"/>
              <w:bottom w:w="28" w:type="dxa"/>
            </w:tcMar>
            <w:vAlign w:val="center"/>
          </w:tcPr>
          <w:p w14:paraId="2F04811C" w14:textId="77777777" w:rsidR="004C52B8" w:rsidRDefault="00000000">
            <w:r>
              <w:t>I confirm that I will provide evidence of turnover promptly on request at any time prior to formal admission to the panel</w:t>
            </w:r>
          </w:p>
        </w:tc>
        <w:tc>
          <w:tcPr>
            <w:tcW w:w="1985" w:type="dxa"/>
            <w:gridSpan w:val="3"/>
            <w:tcMar>
              <w:top w:w="28" w:type="dxa"/>
              <w:bottom w:w="28" w:type="dxa"/>
            </w:tcMar>
            <w:vAlign w:val="center"/>
          </w:tcPr>
          <w:p w14:paraId="5AD9CF3D" w14:textId="77777777" w:rsidR="004C52B8" w:rsidRDefault="00000000">
            <w:pPr>
              <w:jc w:val="center"/>
            </w:pPr>
            <w:r>
              <w:t>Yes</w:t>
            </w:r>
          </w:p>
        </w:tc>
        <w:tc>
          <w:tcPr>
            <w:tcW w:w="1933" w:type="dxa"/>
            <w:tcMar>
              <w:top w:w="28" w:type="dxa"/>
              <w:bottom w:w="28" w:type="dxa"/>
            </w:tcMar>
            <w:vAlign w:val="center"/>
          </w:tcPr>
          <w:p w14:paraId="70F02D40" w14:textId="77777777" w:rsidR="004C52B8" w:rsidRDefault="00000000">
            <w:pPr>
              <w:jc w:val="center"/>
            </w:pPr>
            <w:r>
              <w:rPr>
                <w:rFonts w:ascii="MS Gothic" w:eastAsia="MS Gothic" w:hAnsi="MS Gothic" w:cs="MS Gothic"/>
              </w:rPr>
              <w:t>☐</w:t>
            </w:r>
          </w:p>
        </w:tc>
      </w:tr>
      <w:tr w:rsidR="004C52B8" w14:paraId="79BC40C1" w14:textId="77777777">
        <w:trPr>
          <w:trHeight w:val="555"/>
        </w:trPr>
        <w:tc>
          <w:tcPr>
            <w:tcW w:w="5098" w:type="dxa"/>
            <w:gridSpan w:val="4"/>
            <w:vMerge/>
            <w:tcMar>
              <w:top w:w="28" w:type="dxa"/>
              <w:bottom w:w="28" w:type="dxa"/>
            </w:tcMar>
            <w:vAlign w:val="center"/>
          </w:tcPr>
          <w:p w14:paraId="5BD75757" w14:textId="77777777" w:rsidR="004C52B8" w:rsidRDefault="004C52B8">
            <w:pPr>
              <w:widowControl w:val="0"/>
              <w:pBdr>
                <w:top w:val="nil"/>
                <w:left w:val="nil"/>
                <w:bottom w:val="nil"/>
                <w:right w:val="nil"/>
                <w:between w:val="nil"/>
              </w:pBdr>
              <w:spacing w:line="276" w:lineRule="auto"/>
            </w:pPr>
          </w:p>
        </w:tc>
        <w:tc>
          <w:tcPr>
            <w:tcW w:w="1985" w:type="dxa"/>
            <w:gridSpan w:val="3"/>
            <w:tcMar>
              <w:top w:w="28" w:type="dxa"/>
              <w:bottom w:w="28" w:type="dxa"/>
            </w:tcMar>
            <w:vAlign w:val="center"/>
          </w:tcPr>
          <w:p w14:paraId="6F3E8676" w14:textId="77777777" w:rsidR="004C52B8" w:rsidRDefault="00000000">
            <w:pPr>
              <w:jc w:val="center"/>
            </w:pPr>
            <w:r>
              <w:t>No</w:t>
            </w:r>
          </w:p>
        </w:tc>
        <w:tc>
          <w:tcPr>
            <w:tcW w:w="1933" w:type="dxa"/>
            <w:tcMar>
              <w:top w:w="28" w:type="dxa"/>
              <w:bottom w:w="28" w:type="dxa"/>
            </w:tcMar>
            <w:vAlign w:val="center"/>
          </w:tcPr>
          <w:p w14:paraId="4CB93F3F" w14:textId="77777777" w:rsidR="004C52B8" w:rsidRDefault="00000000">
            <w:pPr>
              <w:jc w:val="center"/>
            </w:pPr>
            <w:r>
              <w:rPr>
                <w:rFonts w:ascii="MS Gothic" w:eastAsia="MS Gothic" w:hAnsi="MS Gothic" w:cs="MS Gothic"/>
              </w:rPr>
              <w:t>☐</w:t>
            </w:r>
          </w:p>
        </w:tc>
      </w:tr>
      <w:tr w:rsidR="004C52B8" w14:paraId="51312947" w14:textId="77777777">
        <w:trPr>
          <w:trHeight w:val="705"/>
        </w:trPr>
        <w:tc>
          <w:tcPr>
            <w:tcW w:w="5098" w:type="dxa"/>
            <w:gridSpan w:val="4"/>
            <w:vMerge w:val="restart"/>
            <w:tcMar>
              <w:top w:w="28" w:type="dxa"/>
              <w:bottom w:w="28" w:type="dxa"/>
            </w:tcMar>
          </w:tcPr>
          <w:p w14:paraId="460D2965" w14:textId="77777777" w:rsidR="004C52B8" w:rsidRDefault="00000000">
            <w:pPr>
              <w:jc w:val="both"/>
            </w:pPr>
            <w: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01F9D625" w14:textId="77777777" w:rsidR="004C52B8" w:rsidRDefault="00000000">
            <w:pPr>
              <w:jc w:val="center"/>
            </w:pPr>
            <w:r>
              <w:t>Yes</w:t>
            </w:r>
          </w:p>
        </w:tc>
        <w:tc>
          <w:tcPr>
            <w:tcW w:w="1933" w:type="dxa"/>
            <w:tcMar>
              <w:top w:w="28" w:type="dxa"/>
              <w:bottom w:w="28" w:type="dxa"/>
            </w:tcMar>
            <w:vAlign w:val="center"/>
          </w:tcPr>
          <w:p w14:paraId="689903BC" w14:textId="77777777" w:rsidR="004C52B8" w:rsidRDefault="00000000">
            <w:pPr>
              <w:jc w:val="center"/>
            </w:pPr>
            <w:r>
              <w:rPr>
                <w:rFonts w:ascii="MS Gothic" w:eastAsia="MS Gothic" w:hAnsi="MS Gothic" w:cs="MS Gothic"/>
              </w:rPr>
              <w:t>☐</w:t>
            </w:r>
          </w:p>
        </w:tc>
      </w:tr>
      <w:tr w:rsidR="004C52B8" w14:paraId="5052A54C" w14:textId="77777777">
        <w:trPr>
          <w:trHeight w:val="700"/>
        </w:trPr>
        <w:tc>
          <w:tcPr>
            <w:tcW w:w="5098" w:type="dxa"/>
            <w:gridSpan w:val="4"/>
            <w:vMerge/>
            <w:tcMar>
              <w:top w:w="28" w:type="dxa"/>
              <w:bottom w:w="28" w:type="dxa"/>
            </w:tcMar>
          </w:tcPr>
          <w:p w14:paraId="66095B70" w14:textId="77777777" w:rsidR="004C52B8" w:rsidRDefault="004C52B8">
            <w:pPr>
              <w:widowControl w:val="0"/>
              <w:pBdr>
                <w:top w:val="nil"/>
                <w:left w:val="nil"/>
                <w:bottom w:val="nil"/>
                <w:right w:val="nil"/>
                <w:between w:val="nil"/>
              </w:pBdr>
              <w:spacing w:line="276" w:lineRule="auto"/>
            </w:pPr>
          </w:p>
        </w:tc>
        <w:tc>
          <w:tcPr>
            <w:tcW w:w="1985" w:type="dxa"/>
            <w:gridSpan w:val="3"/>
            <w:tcMar>
              <w:top w:w="28" w:type="dxa"/>
              <w:bottom w:w="28" w:type="dxa"/>
            </w:tcMar>
            <w:vAlign w:val="center"/>
          </w:tcPr>
          <w:p w14:paraId="1005BEF1" w14:textId="77777777" w:rsidR="004C52B8" w:rsidRDefault="00000000">
            <w:pPr>
              <w:jc w:val="center"/>
            </w:pPr>
            <w:r>
              <w:t>No</w:t>
            </w:r>
          </w:p>
        </w:tc>
        <w:tc>
          <w:tcPr>
            <w:tcW w:w="1933" w:type="dxa"/>
            <w:tcMar>
              <w:top w:w="28" w:type="dxa"/>
              <w:bottom w:w="28" w:type="dxa"/>
            </w:tcMar>
            <w:vAlign w:val="center"/>
          </w:tcPr>
          <w:p w14:paraId="477AE291" w14:textId="77777777" w:rsidR="004C52B8" w:rsidRDefault="00000000">
            <w:pPr>
              <w:jc w:val="center"/>
            </w:pPr>
            <w:r>
              <w:rPr>
                <w:rFonts w:ascii="MS Gothic" w:eastAsia="MS Gothic" w:hAnsi="MS Gothic" w:cs="MS Gothic"/>
              </w:rPr>
              <w:t>☐</w:t>
            </w:r>
          </w:p>
        </w:tc>
      </w:tr>
      <w:tr w:rsidR="004C52B8" w14:paraId="3E3E25F7" w14:textId="77777777">
        <w:tc>
          <w:tcPr>
            <w:tcW w:w="9016" w:type="dxa"/>
            <w:gridSpan w:val="8"/>
            <w:shd w:val="clear" w:color="auto" w:fill="D9D9D9"/>
            <w:tcMar>
              <w:top w:w="28" w:type="dxa"/>
              <w:bottom w:w="28" w:type="dxa"/>
            </w:tcMar>
          </w:tcPr>
          <w:p w14:paraId="0D9C3F89" w14:textId="77777777" w:rsidR="004C52B8" w:rsidRDefault="00000000">
            <w:pPr>
              <w:jc w:val="both"/>
              <w:rPr>
                <w:b/>
                <w:bCs/>
                <w:sz w:val="24"/>
                <w:szCs w:val="24"/>
              </w:rPr>
            </w:pPr>
            <w:r>
              <w:rPr>
                <w:b/>
                <w:bCs/>
                <w:sz w:val="24"/>
                <w:szCs w:val="24"/>
              </w:rPr>
              <w:t>Insurances</w:t>
            </w:r>
          </w:p>
        </w:tc>
      </w:tr>
      <w:tr w:rsidR="004C52B8" w14:paraId="3B446A14" w14:textId="77777777">
        <w:tc>
          <w:tcPr>
            <w:tcW w:w="9016" w:type="dxa"/>
            <w:gridSpan w:val="8"/>
            <w:tcBorders>
              <w:bottom w:val="single" w:sz="4" w:space="0" w:color="000000"/>
            </w:tcBorders>
            <w:tcMar>
              <w:top w:w="28" w:type="dxa"/>
              <w:bottom w:w="28" w:type="dxa"/>
            </w:tcMar>
          </w:tcPr>
          <w:p w14:paraId="71433B3C" w14:textId="77777777" w:rsidR="004C52B8" w:rsidRDefault="00000000">
            <w:pPr>
              <w:jc w:val="both"/>
            </w:pPr>
            <w:r>
              <w:t>I confirm that we have the following insurances in place:</w:t>
            </w:r>
          </w:p>
        </w:tc>
      </w:tr>
      <w:tr w:rsidR="004C52B8" w14:paraId="0A2CACA8" w14:textId="77777777">
        <w:tc>
          <w:tcPr>
            <w:tcW w:w="3397" w:type="dxa"/>
            <w:gridSpan w:val="2"/>
            <w:tcBorders>
              <w:right w:val="single" w:sz="4" w:space="0" w:color="FFFFFF"/>
            </w:tcBorders>
            <w:shd w:val="clear" w:color="auto" w:fill="00284A"/>
            <w:tcMar>
              <w:top w:w="28" w:type="dxa"/>
              <w:bottom w:w="28" w:type="dxa"/>
            </w:tcMar>
          </w:tcPr>
          <w:p w14:paraId="4AA64FB7" w14:textId="77777777" w:rsidR="004C52B8" w:rsidRDefault="00000000">
            <w:pPr>
              <w:jc w:val="both"/>
              <w:rPr>
                <w:b/>
                <w:bCs/>
                <w:color w:val="FFFFFF"/>
                <w:sz w:val="24"/>
                <w:szCs w:val="24"/>
              </w:rPr>
            </w:pPr>
            <w:r>
              <w:rPr>
                <w:b/>
                <w:bCs/>
                <w:color w:val="FFFFFF"/>
                <w:sz w:val="24"/>
                <w:szCs w:val="24"/>
              </w:rPr>
              <w:t>Insurance Type</w:t>
            </w:r>
          </w:p>
        </w:tc>
        <w:tc>
          <w:tcPr>
            <w:tcW w:w="1684" w:type="dxa"/>
            <w:tcBorders>
              <w:left w:val="single" w:sz="4" w:space="0" w:color="FFFFFF"/>
              <w:right w:val="single" w:sz="4" w:space="0" w:color="FFFFFF"/>
            </w:tcBorders>
            <w:shd w:val="clear" w:color="auto" w:fill="00284A"/>
            <w:tcMar>
              <w:top w:w="28" w:type="dxa"/>
              <w:bottom w:w="28" w:type="dxa"/>
            </w:tcMar>
          </w:tcPr>
          <w:p w14:paraId="694D0023" w14:textId="77777777" w:rsidR="004C52B8" w:rsidRDefault="00000000">
            <w:pPr>
              <w:jc w:val="both"/>
              <w:rPr>
                <w:b/>
                <w:bCs/>
                <w:color w:val="FFFFFF"/>
                <w:sz w:val="24"/>
                <w:szCs w:val="24"/>
              </w:rPr>
            </w:pPr>
            <w:r>
              <w:rPr>
                <w:b/>
                <w:bCs/>
                <w:color w:val="FFFFFF"/>
                <w:sz w:val="24"/>
                <w:szCs w:val="24"/>
              </w:rPr>
              <w:t>Level in place</w:t>
            </w:r>
          </w:p>
        </w:tc>
        <w:tc>
          <w:tcPr>
            <w:tcW w:w="1967" w:type="dxa"/>
            <w:gridSpan w:val="2"/>
            <w:tcBorders>
              <w:left w:val="single" w:sz="4" w:space="0" w:color="FFFFFF"/>
              <w:right w:val="single" w:sz="4" w:space="0" w:color="FFFFFF"/>
            </w:tcBorders>
            <w:shd w:val="clear" w:color="auto" w:fill="00284A"/>
            <w:tcMar>
              <w:top w:w="28" w:type="dxa"/>
              <w:bottom w:w="28" w:type="dxa"/>
            </w:tcMar>
          </w:tcPr>
          <w:p w14:paraId="4A0B24B1" w14:textId="77777777" w:rsidR="004C52B8" w:rsidRDefault="00000000">
            <w:pPr>
              <w:jc w:val="both"/>
              <w:rPr>
                <w:b/>
                <w:bCs/>
                <w:color w:val="FFFFFF"/>
                <w:sz w:val="24"/>
                <w:szCs w:val="24"/>
              </w:rPr>
            </w:pPr>
            <w:r>
              <w:rPr>
                <w:b/>
                <w:bCs/>
                <w:color w:val="FFFFFF"/>
                <w:sz w:val="24"/>
                <w:szCs w:val="24"/>
              </w:rPr>
              <w:t>Details of Excess</w:t>
            </w:r>
          </w:p>
        </w:tc>
        <w:tc>
          <w:tcPr>
            <w:tcW w:w="1968" w:type="dxa"/>
            <w:gridSpan w:val="3"/>
            <w:tcBorders>
              <w:left w:val="single" w:sz="4" w:space="0" w:color="FFFFFF"/>
            </w:tcBorders>
            <w:shd w:val="clear" w:color="auto" w:fill="00284A"/>
            <w:tcMar>
              <w:top w:w="28" w:type="dxa"/>
              <w:bottom w:w="28" w:type="dxa"/>
            </w:tcMar>
          </w:tcPr>
          <w:p w14:paraId="288B7C4F" w14:textId="77777777" w:rsidR="004C52B8" w:rsidRDefault="00000000">
            <w:pPr>
              <w:jc w:val="both"/>
              <w:rPr>
                <w:b/>
                <w:bCs/>
                <w:color w:val="FFFFFF"/>
                <w:sz w:val="24"/>
                <w:szCs w:val="24"/>
              </w:rPr>
            </w:pPr>
            <w:r>
              <w:rPr>
                <w:b/>
                <w:bCs/>
                <w:color w:val="FFFFFF"/>
                <w:sz w:val="24"/>
                <w:szCs w:val="24"/>
              </w:rPr>
              <w:t>Expiry Date</w:t>
            </w:r>
          </w:p>
        </w:tc>
      </w:tr>
      <w:tr w:rsidR="004C52B8" w14:paraId="4C9EDA7D" w14:textId="77777777">
        <w:tc>
          <w:tcPr>
            <w:tcW w:w="3397" w:type="dxa"/>
            <w:gridSpan w:val="2"/>
            <w:tcMar>
              <w:top w:w="28" w:type="dxa"/>
              <w:bottom w:w="28" w:type="dxa"/>
            </w:tcMar>
          </w:tcPr>
          <w:p w14:paraId="6EE86738" w14:textId="77777777" w:rsidR="004C52B8" w:rsidRDefault="00000000">
            <w:pPr>
              <w:jc w:val="both"/>
            </w:pPr>
            <w:r>
              <w:t>Employer Liability</w:t>
            </w:r>
          </w:p>
        </w:tc>
        <w:tc>
          <w:tcPr>
            <w:tcW w:w="1684" w:type="dxa"/>
            <w:tcMar>
              <w:top w:w="28" w:type="dxa"/>
              <w:bottom w:w="28" w:type="dxa"/>
            </w:tcMar>
          </w:tcPr>
          <w:p w14:paraId="64CCC667" w14:textId="77777777" w:rsidR="004C52B8" w:rsidRDefault="00000000">
            <w:pPr>
              <w:jc w:val="both"/>
            </w:pPr>
            <w:r>
              <w:t>€</w:t>
            </w:r>
          </w:p>
        </w:tc>
        <w:tc>
          <w:tcPr>
            <w:tcW w:w="1967" w:type="dxa"/>
            <w:gridSpan w:val="2"/>
            <w:tcMar>
              <w:top w:w="28" w:type="dxa"/>
              <w:bottom w:w="28" w:type="dxa"/>
            </w:tcMar>
          </w:tcPr>
          <w:p w14:paraId="1EE44F63" w14:textId="77777777" w:rsidR="004C52B8" w:rsidRDefault="004C52B8">
            <w:pPr>
              <w:jc w:val="both"/>
            </w:pPr>
          </w:p>
        </w:tc>
        <w:tc>
          <w:tcPr>
            <w:tcW w:w="1968" w:type="dxa"/>
            <w:gridSpan w:val="3"/>
            <w:tcMar>
              <w:top w:w="28" w:type="dxa"/>
              <w:bottom w:w="28" w:type="dxa"/>
            </w:tcMar>
          </w:tcPr>
          <w:p w14:paraId="37C64702" w14:textId="77777777" w:rsidR="004C52B8" w:rsidRDefault="004C52B8">
            <w:pPr>
              <w:jc w:val="both"/>
            </w:pPr>
          </w:p>
        </w:tc>
      </w:tr>
      <w:tr w:rsidR="004C52B8" w14:paraId="6C6D9522" w14:textId="77777777">
        <w:tc>
          <w:tcPr>
            <w:tcW w:w="3397" w:type="dxa"/>
            <w:gridSpan w:val="2"/>
            <w:tcMar>
              <w:top w:w="28" w:type="dxa"/>
              <w:bottom w:w="28" w:type="dxa"/>
            </w:tcMar>
          </w:tcPr>
          <w:p w14:paraId="0530C12F" w14:textId="77777777" w:rsidR="004C52B8" w:rsidRDefault="00000000">
            <w:pPr>
              <w:jc w:val="both"/>
            </w:pPr>
            <w:r>
              <w:t>Public Liability</w:t>
            </w:r>
          </w:p>
        </w:tc>
        <w:tc>
          <w:tcPr>
            <w:tcW w:w="1684" w:type="dxa"/>
            <w:tcMar>
              <w:top w:w="28" w:type="dxa"/>
              <w:bottom w:w="28" w:type="dxa"/>
            </w:tcMar>
          </w:tcPr>
          <w:p w14:paraId="3A6FDE66" w14:textId="77777777" w:rsidR="004C52B8" w:rsidRDefault="00000000">
            <w:pPr>
              <w:jc w:val="both"/>
            </w:pPr>
            <w:r>
              <w:t>€</w:t>
            </w:r>
          </w:p>
        </w:tc>
        <w:tc>
          <w:tcPr>
            <w:tcW w:w="1967" w:type="dxa"/>
            <w:gridSpan w:val="2"/>
            <w:tcMar>
              <w:top w:w="28" w:type="dxa"/>
              <w:bottom w:w="28" w:type="dxa"/>
            </w:tcMar>
          </w:tcPr>
          <w:p w14:paraId="70B3BCFA" w14:textId="77777777" w:rsidR="004C52B8" w:rsidRDefault="004C52B8">
            <w:pPr>
              <w:jc w:val="both"/>
            </w:pPr>
          </w:p>
        </w:tc>
        <w:tc>
          <w:tcPr>
            <w:tcW w:w="1968" w:type="dxa"/>
            <w:gridSpan w:val="3"/>
            <w:tcMar>
              <w:top w:w="28" w:type="dxa"/>
              <w:bottom w:w="28" w:type="dxa"/>
            </w:tcMar>
          </w:tcPr>
          <w:p w14:paraId="3A65BF6D" w14:textId="77777777" w:rsidR="004C52B8" w:rsidRDefault="004C52B8">
            <w:pPr>
              <w:jc w:val="both"/>
            </w:pPr>
          </w:p>
        </w:tc>
      </w:tr>
      <w:tr w:rsidR="004C52B8" w14:paraId="6370CFCD" w14:textId="77777777">
        <w:tc>
          <w:tcPr>
            <w:tcW w:w="3397" w:type="dxa"/>
            <w:gridSpan w:val="2"/>
            <w:tcMar>
              <w:top w:w="28" w:type="dxa"/>
              <w:bottom w:w="28" w:type="dxa"/>
            </w:tcMar>
          </w:tcPr>
          <w:p w14:paraId="42FF1FB4" w14:textId="77777777" w:rsidR="004C52B8" w:rsidRDefault="00000000">
            <w:pPr>
              <w:jc w:val="both"/>
            </w:pPr>
            <w:r>
              <w:lastRenderedPageBreak/>
              <w:t>Product Liability</w:t>
            </w:r>
          </w:p>
        </w:tc>
        <w:tc>
          <w:tcPr>
            <w:tcW w:w="1684" w:type="dxa"/>
            <w:tcMar>
              <w:top w:w="28" w:type="dxa"/>
              <w:bottom w:w="28" w:type="dxa"/>
            </w:tcMar>
          </w:tcPr>
          <w:p w14:paraId="50701B06" w14:textId="77777777" w:rsidR="004C52B8" w:rsidRDefault="00000000">
            <w:pPr>
              <w:jc w:val="both"/>
            </w:pPr>
            <w:r>
              <w:t>€</w:t>
            </w:r>
          </w:p>
        </w:tc>
        <w:tc>
          <w:tcPr>
            <w:tcW w:w="1967" w:type="dxa"/>
            <w:gridSpan w:val="2"/>
            <w:tcMar>
              <w:top w:w="28" w:type="dxa"/>
              <w:bottom w:w="28" w:type="dxa"/>
            </w:tcMar>
          </w:tcPr>
          <w:p w14:paraId="77C99ED3" w14:textId="77777777" w:rsidR="004C52B8" w:rsidRDefault="004C52B8">
            <w:pPr>
              <w:jc w:val="both"/>
            </w:pPr>
          </w:p>
        </w:tc>
        <w:tc>
          <w:tcPr>
            <w:tcW w:w="1968" w:type="dxa"/>
            <w:gridSpan w:val="3"/>
            <w:tcMar>
              <w:top w:w="28" w:type="dxa"/>
              <w:bottom w:w="28" w:type="dxa"/>
            </w:tcMar>
          </w:tcPr>
          <w:p w14:paraId="0CDF0934" w14:textId="77777777" w:rsidR="004C52B8" w:rsidRDefault="004C52B8">
            <w:pPr>
              <w:jc w:val="both"/>
            </w:pPr>
          </w:p>
        </w:tc>
      </w:tr>
      <w:tr w:rsidR="004C52B8" w14:paraId="44B3A78A" w14:textId="77777777">
        <w:tc>
          <w:tcPr>
            <w:tcW w:w="3397" w:type="dxa"/>
            <w:gridSpan w:val="2"/>
            <w:tcMar>
              <w:top w:w="28" w:type="dxa"/>
              <w:bottom w:w="28" w:type="dxa"/>
            </w:tcMar>
          </w:tcPr>
          <w:p w14:paraId="79E0E959" w14:textId="77777777" w:rsidR="004C52B8" w:rsidRDefault="00000000">
            <w:pPr>
              <w:jc w:val="both"/>
            </w:pPr>
            <w:r>
              <w:t>Cyber Insurance</w:t>
            </w:r>
          </w:p>
        </w:tc>
        <w:tc>
          <w:tcPr>
            <w:tcW w:w="1684" w:type="dxa"/>
            <w:tcMar>
              <w:top w:w="28" w:type="dxa"/>
              <w:bottom w:w="28" w:type="dxa"/>
            </w:tcMar>
          </w:tcPr>
          <w:p w14:paraId="44650187" w14:textId="77777777" w:rsidR="004C52B8" w:rsidRDefault="00000000">
            <w:pPr>
              <w:jc w:val="both"/>
            </w:pPr>
            <w:r>
              <w:t>€</w:t>
            </w:r>
          </w:p>
        </w:tc>
        <w:tc>
          <w:tcPr>
            <w:tcW w:w="1967" w:type="dxa"/>
            <w:gridSpan w:val="2"/>
            <w:tcMar>
              <w:top w:w="28" w:type="dxa"/>
              <w:bottom w:w="28" w:type="dxa"/>
            </w:tcMar>
          </w:tcPr>
          <w:p w14:paraId="71F87E2B" w14:textId="77777777" w:rsidR="004C52B8" w:rsidRDefault="004C52B8">
            <w:pPr>
              <w:jc w:val="both"/>
            </w:pPr>
          </w:p>
        </w:tc>
        <w:tc>
          <w:tcPr>
            <w:tcW w:w="1968" w:type="dxa"/>
            <w:gridSpan w:val="3"/>
            <w:tcMar>
              <w:top w:w="28" w:type="dxa"/>
              <w:bottom w:w="28" w:type="dxa"/>
            </w:tcMar>
          </w:tcPr>
          <w:p w14:paraId="650D2790" w14:textId="77777777" w:rsidR="004C52B8" w:rsidRDefault="004C52B8">
            <w:pPr>
              <w:jc w:val="both"/>
            </w:pPr>
          </w:p>
        </w:tc>
      </w:tr>
      <w:tr w:rsidR="004C52B8" w14:paraId="073077D8" w14:textId="77777777">
        <w:trPr>
          <w:trHeight w:val="904"/>
        </w:trPr>
        <w:tc>
          <w:tcPr>
            <w:tcW w:w="5081" w:type="dxa"/>
            <w:gridSpan w:val="3"/>
            <w:vMerge w:val="restart"/>
            <w:tcMar>
              <w:top w:w="28" w:type="dxa"/>
              <w:bottom w:w="28" w:type="dxa"/>
            </w:tcMar>
            <w:vAlign w:val="center"/>
          </w:tcPr>
          <w:p w14:paraId="3B2F2603" w14:textId="77777777" w:rsidR="004C52B8" w:rsidRDefault="00000000">
            <w:pPr>
              <w:jc w:val="both"/>
            </w:pPr>
            <w:r>
              <w:t xml:space="preserve">I confirm that I will provide the following promptly on request at any time prior to the award decision being made: </w:t>
            </w:r>
          </w:p>
          <w:p w14:paraId="1AD20281" w14:textId="77777777" w:rsidR="004C52B8" w:rsidRDefault="00000000">
            <w:pPr>
              <w:jc w:val="both"/>
            </w:pPr>
            <w:r>
              <w:t xml:space="preserve">Evidence of insurances in place      </w:t>
            </w:r>
          </w:p>
          <w:p w14:paraId="05B6D84C" w14:textId="77777777" w:rsidR="004C52B8" w:rsidRDefault="00000000">
            <w:pPr>
              <w:jc w:val="both"/>
            </w:pPr>
            <w:r>
              <w:t xml:space="preserve">or </w:t>
            </w:r>
          </w:p>
          <w:p w14:paraId="52948F62" w14:textId="77777777" w:rsidR="004C52B8" w:rsidRDefault="00000000">
            <w:pPr>
              <w:jc w:val="both"/>
            </w:pPr>
            <w:r>
              <w:t>Letter from Insurance Broker confirming that the required levels could be put in place if successful</w:t>
            </w:r>
          </w:p>
        </w:tc>
        <w:tc>
          <w:tcPr>
            <w:tcW w:w="1967" w:type="dxa"/>
            <w:gridSpan w:val="2"/>
            <w:tcMar>
              <w:top w:w="28" w:type="dxa"/>
              <w:bottom w:w="28" w:type="dxa"/>
            </w:tcMar>
            <w:vAlign w:val="center"/>
          </w:tcPr>
          <w:p w14:paraId="284D9026" w14:textId="77777777" w:rsidR="004C52B8" w:rsidRDefault="00000000">
            <w:pPr>
              <w:jc w:val="center"/>
            </w:pPr>
            <w:r>
              <w:t>Yes</w:t>
            </w:r>
          </w:p>
        </w:tc>
        <w:tc>
          <w:tcPr>
            <w:tcW w:w="1968" w:type="dxa"/>
            <w:gridSpan w:val="3"/>
            <w:tcMar>
              <w:top w:w="28" w:type="dxa"/>
              <w:bottom w:w="28" w:type="dxa"/>
            </w:tcMar>
            <w:vAlign w:val="center"/>
          </w:tcPr>
          <w:p w14:paraId="429FCAB6" w14:textId="77777777" w:rsidR="004C52B8" w:rsidRDefault="00000000">
            <w:pPr>
              <w:jc w:val="center"/>
            </w:pPr>
            <w:r>
              <w:rPr>
                <w:rFonts w:ascii="MS Gothic" w:eastAsia="MS Gothic" w:hAnsi="MS Gothic" w:cs="MS Gothic"/>
              </w:rPr>
              <w:t>☐</w:t>
            </w:r>
          </w:p>
        </w:tc>
      </w:tr>
      <w:tr w:rsidR="004C52B8" w14:paraId="358667E7" w14:textId="77777777">
        <w:trPr>
          <w:trHeight w:val="611"/>
        </w:trPr>
        <w:tc>
          <w:tcPr>
            <w:tcW w:w="5081" w:type="dxa"/>
            <w:gridSpan w:val="3"/>
            <w:vMerge/>
            <w:tcMar>
              <w:top w:w="28" w:type="dxa"/>
              <w:bottom w:w="28" w:type="dxa"/>
            </w:tcMar>
            <w:vAlign w:val="center"/>
          </w:tcPr>
          <w:p w14:paraId="69725722" w14:textId="77777777" w:rsidR="004C52B8" w:rsidRDefault="004C52B8">
            <w:pPr>
              <w:widowControl w:val="0"/>
              <w:pBdr>
                <w:top w:val="nil"/>
                <w:left w:val="nil"/>
                <w:bottom w:val="nil"/>
                <w:right w:val="nil"/>
                <w:between w:val="nil"/>
              </w:pBdr>
              <w:spacing w:line="276" w:lineRule="auto"/>
            </w:pPr>
          </w:p>
        </w:tc>
        <w:tc>
          <w:tcPr>
            <w:tcW w:w="1967" w:type="dxa"/>
            <w:gridSpan w:val="2"/>
            <w:tcMar>
              <w:top w:w="28" w:type="dxa"/>
              <w:bottom w:w="28" w:type="dxa"/>
            </w:tcMar>
            <w:vAlign w:val="center"/>
          </w:tcPr>
          <w:p w14:paraId="62859FFF" w14:textId="77777777" w:rsidR="004C52B8" w:rsidRDefault="00000000">
            <w:pPr>
              <w:jc w:val="center"/>
            </w:pPr>
            <w:r>
              <w:t>No</w:t>
            </w:r>
          </w:p>
        </w:tc>
        <w:tc>
          <w:tcPr>
            <w:tcW w:w="1968" w:type="dxa"/>
            <w:gridSpan w:val="3"/>
            <w:tcMar>
              <w:top w:w="28" w:type="dxa"/>
              <w:bottom w:w="28" w:type="dxa"/>
            </w:tcMar>
            <w:vAlign w:val="center"/>
          </w:tcPr>
          <w:p w14:paraId="3B57E203" w14:textId="77777777" w:rsidR="004C52B8" w:rsidRDefault="00000000">
            <w:pPr>
              <w:jc w:val="center"/>
            </w:pPr>
            <w:r>
              <w:rPr>
                <w:rFonts w:ascii="MS Gothic" w:eastAsia="MS Gothic" w:hAnsi="MS Gothic" w:cs="MS Gothic"/>
              </w:rPr>
              <w:t>☐</w:t>
            </w:r>
          </w:p>
        </w:tc>
      </w:tr>
      <w:tr w:rsidR="004C52B8" w14:paraId="6163172F" w14:textId="77777777">
        <w:trPr>
          <w:trHeight w:val="804"/>
        </w:trPr>
        <w:tc>
          <w:tcPr>
            <w:tcW w:w="5081" w:type="dxa"/>
            <w:gridSpan w:val="3"/>
            <w:vMerge w:val="restart"/>
            <w:tcMar>
              <w:top w:w="28" w:type="dxa"/>
              <w:bottom w:w="28" w:type="dxa"/>
            </w:tcMar>
            <w:vAlign w:val="center"/>
          </w:tcPr>
          <w:p w14:paraId="004CE875" w14:textId="77777777" w:rsidR="004C52B8" w:rsidRDefault="00000000">
            <w:pPr>
              <w:jc w:val="both"/>
            </w:pPr>
            <w:r>
              <w:t>I confirm that if successful, where the levels required under the contract are higher than those currently in our possession, I will be in a position to put the required forms and levels of insurances required in place promptly.</w:t>
            </w:r>
          </w:p>
        </w:tc>
        <w:tc>
          <w:tcPr>
            <w:tcW w:w="1967" w:type="dxa"/>
            <w:gridSpan w:val="2"/>
            <w:tcMar>
              <w:top w:w="28" w:type="dxa"/>
              <w:bottom w:w="28" w:type="dxa"/>
            </w:tcMar>
            <w:vAlign w:val="center"/>
          </w:tcPr>
          <w:p w14:paraId="217E7452" w14:textId="77777777" w:rsidR="004C52B8" w:rsidRDefault="00000000">
            <w:pPr>
              <w:jc w:val="center"/>
            </w:pPr>
            <w:r>
              <w:t>Yes</w:t>
            </w:r>
          </w:p>
        </w:tc>
        <w:tc>
          <w:tcPr>
            <w:tcW w:w="1968" w:type="dxa"/>
            <w:gridSpan w:val="3"/>
            <w:tcMar>
              <w:top w:w="28" w:type="dxa"/>
              <w:bottom w:w="28" w:type="dxa"/>
            </w:tcMar>
            <w:vAlign w:val="center"/>
          </w:tcPr>
          <w:p w14:paraId="0B4140E4" w14:textId="77777777" w:rsidR="004C52B8" w:rsidRDefault="00000000">
            <w:pPr>
              <w:jc w:val="center"/>
            </w:pPr>
            <w:r>
              <w:rPr>
                <w:rFonts w:ascii="MS Gothic" w:eastAsia="MS Gothic" w:hAnsi="MS Gothic" w:cs="MS Gothic"/>
              </w:rPr>
              <w:t>☐</w:t>
            </w:r>
          </w:p>
        </w:tc>
      </w:tr>
      <w:tr w:rsidR="004C52B8" w14:paraId="4E818253" w14:textId="77777777">
        <w:trPr>
          <w:trHeight w:val="718"/>
        </w:trPr>
        <w:tc>
          <w:tcPr>
            <w:tcW w:w="5081" w:type="dxa"/>
            <w:gridSpan w:val="3"/>
            <w:vMerge/>
            <w:tcMar>
              <w:top w:w="28" w:type="dxa"/>
              <w:bottom w:w="28" w:type="dxa"/>
            </w:tcMar>
            <w:vAlign w:val="center"/>
          </w:tcPr>
          <w:p w14:paraId="317D544C" w14:textId="77777777" w:rsidR="004C52B8" w:rsidRDefault="004C52B8">
            <w:pPr>
              <w:widowControl w:val="0"/>
              <w:pBdr>
                <w:top w:val="nil"/>
                <w:left w:val="nil"/>
                <w:bottom w:val="nil"/>
                <w:right w:val="nil"/>
                <w:between w:val="nil"/>
              </w:pBdr>
              <w:spacing w:line="276" w:lineRule="auto"/>
            </w:pPr>
          </w:p>
        </w:tc>
        <w:tc>
          <w:tcPr>
            <w:tcW w:w="1967" w:type="dxa"/>
            <w:gridSpan w:val="2"/>
            <w:tcMar>
              <w:top w:w="28" w:type="dxa"/>
              <w:bottom w:w="28" w:type="dxa"/>
            </w:tcMar>
            <w:vAlign w:val="center"/>
          </w:tcPr>
          <w:p w14:paraId="3017A281" w14:textId="77777777" w:rsidR="004C52B8" w:rsidRDefault="00000000">
            <w:pPr>
              <w:jc w:val="center"/>
            </w:pPr>
            <w:r>
              <w:t>No</w:t>
            </w:r>
          </w:p>
        </w:tc>
        <w:tc>
          <w:tcPr>
            <w:tcW w:w="1968" w:type="dxa"/>
            <w:gridSpan w:val="3"/>
            <w:tcMar>
              <w:top w:w="28" w:type="dxa"/>
              <w:bottom w:w="28" w:type="dxa"/>
            </w:tcMar>
            <w:vAlign w:val="center"/>
          </w:tcPr>
          <w:p w14:paraId="15C1FFDD" w14:textId="77777777" w:rsidR="004C52B8" w:rsidRDefault="00000000">
            <w:pPr>
              <w:jc w:val="center"/>
            </w:pPr>
            <w:r>
              <w:rPr>
                <w:rFonts w:ascii="MS Gothic" w:eastAsia="MS Gothic" w:hAnsi="MS Gothic" w:cs="MS Gothic"/>
              </w:rPr>
              <w:t>☐</w:t>
            </w:r>
          </w:p>
        </w:tc>
      </w:tr>
      <w:tr w:rsidR="004C52B8" w14:paraId="70F30F30" w14:textId="77777777">
        <w:tc>
          <w:tcPr>
            <w:tcW w:w="9016" w:type="dxa"/>
            <w:gridSpan w:val="8"/>
            <w:tcMar>
              <w:top w:w="28" w:type="dxa"/>
              <w:bottom w:w="28" w:type="dxa"/>
            </w:tcMar>
          </w:tcPr>
          <w:p w14:paraId="5971771A" w14:textId="77777777" w:rsidR="004C52B8" w:rsidRDefault="00000000">
            <w:pPr>
              <w:jc w:val="both"/>
            </w:pPr>
            <w:r>
              <w:t>Please note that the Contracting Authority reserves the right to verify self-declarations regarding financial capacity prior to admittance to panel and/or award of any contract under the panel.</w:t>
            </w:r>
          </w:p>
        </w:tc>
      </w:tr>
      <w:tr w:rsidR="004C52B8" w14:paraId="2CCE6F78" w14:textId="77777777">
        <w:trPr>
          <w:trHeight w:val="567"/>
        </w:trPr>
        <w:tc>
          <w:tcPr>
            <w:tcW w:w="2405" w:type="dxa"/>
            <w:tcBorders>
              <w:bottom w:val="single" w:sz="4" w:space="0" w:color="FFFFFF"/>
            </w:tcBorders>
            <w:shd w:val="clear" w:color="auto" w:fill="00284A"/>
            <w:tcMar>
              <w:top w:w="28" w:type="dxa"/>
              <w:bottom w:w="28" w:type="dxa"/>
            </w:tcMar>
          </w:tcPr>
          <w:p w14:paraId="379A901C" w14:textId="77777777" w:rsidR="004C52B8" w:rsidRDefault="00000000">
            <w:pPr>
              <w:jc w:val="both"/>
              <w:rPr>
                <w:b/>
                <w:bCs/>
                <w:color w:val="FFFFFF"/>
                <w:sz w:val="24"/>
                <w:szCs w:val="24"/>
              </w:rPr>
            </w:pPr>
            <w:r>
              <w:rPr>
                <w:b/>
                <w:bCs/>
                <w:color w:val="FFFFFF"/>
                <w:sz w:val="24"/>
                <w:szCs w:val="24"/>
              </w:rPr>
              <w:t>Signed:</w:t>
            </w:r>
          </w:p>
        </w:tc>
        <w:tc>
          <w:tcPr>
            <w:tcW w:w="6611" w:type="dxa"/>
            <w:gridSpan w:val="7"/>
            <w:tcMar>
              <w:top w:w="28" w:type="dxa"/>
              <w:bottom w:w="28" w:type="dxa"/>
            </w:tcMar>
          </w:tcPr>
          <w:p w14:paraId="3F975CC3" w14:textId="77777777" w:rsidR="004C52B8" w:rsidRDefault="004C52B8">
            <w:pPr>
              <w:jc w:val="both"/>
            </w:pPr>
          </w:p>
        </w:tc>
      </w:tr>
      <w:tr w:rsidR="004C52B8" w14:paraId="7D140BD5" w14:textId="77777777">
        <w:trPr>
          <w:trHeight w:val="567"/>
        </w:trPr>
        <w:tc>
          <w:tcPr>
            <w:tcW w:w="2405" w:type="dxa"/>
            <w:tcBorders>
              <w:top w:val="single" w:sz="4" w:space="0" w:color="FFFFFF"/>
              <w:bottom w:val="single" w:sz="4" w:space="0" w:color="FFFFFF"/>
            </w:tcBorders>
            <w:shd w:val="clear" w:color="auto" w:fill="00284A"/>
            <w:tcMar>
              <w:top w:w="28" w:type="dxa"/>
              <w:bottom w:w="28" w:type="dxa"/>
            </w:tcMar>
          </w:tcPr>
          <w:p w14:paraId="06972524" w14:textId="77777777" w:rsidR="004C52B8" w:rsidRDefault="00000000">
            <w:pPr>
              <w:jc w:val="both"/>
              <w:rPr>
                <w:b/>
                <w:bCs/>
                <w:color w:val="FFFFFF"/>
                <w:sz w:val="24"/>
                <w:szCs w:val="24"/>
              </w:rPr>
            </w:pPr>
            <w:r>
              <w:rPr>
                <w:b/>
                <w:bCs/>
                <w:color w:val="FFFFFF"/>
                <w:sz w:val="24"/>
                <w:szCs w:val="24"/>
              </w:rPr>
              <w:t>Position:</w:t>
            </w:r>
          </w:p>
        </w:tc>
        <w:tc>
          <w:tcPr>
            <w:tcW w:w="6611" w:type="dxa"/>
            <w:gridSpan w:val="7"/>
            <w:tcMar>
              <w:top w:w="28" w:type="dxa"/>
              <w:bottom w:w="28" w:type="dxa"/>
            </w:tcMar>
          </w:tcPr>
          <w:p w14:paraId="6F7881AF" w14:textId="77777777" w:rsidR="004C52B8" w:rsidRDefault="004C52B8">
            <w:pPr>
              <w:jc w:val="both"/>
            </w:pPr>
          </w:p>
        </w:tc>
      </w:tr>
      <w:tr w:rsidR="004C52B8" w14:paraId="2025B1A6" w14:textId="77777777">
        <w:trPr>
          <w:trHeight w:val="567"/>
        </w:trPr>
        <w:tc>
          <w:tcPr>
            <w:tcW w:w="2405" w:type="dxa"/>
            <w:tcBorders>
              <w:top w:val="single" w:sz="4" w:space="0" w:color="FFFFFF"/>
            </w:tcBorders>
            <w:shd w:val="clear" w:color="auto" w:fill="00284A"/>
            <w:tcMar>
              <w:top w:w="28" w:type="dxa"/>
              <w:bottom w:w="28" w:type="dxa"/>
            </w:tcMar>
          </w:tcPr>
          <w:p w14:paraId="0516F4ED" w14:textId="77777777" w:rsidR="004C52B8" w:rsidRDefault="00000000">
            <w:pPr>
              <w:jc w:val="both"/>
              <w:rPr>
                <w:b/>
                <w:bCs/>
                <w:color w:val="FFFFFF"/>
                <w:sz w:val="24"/>
                <w:szCs w:val="24"/>
              </w:rPr>
            </w:pPr>
            <w:r>
              <w:rPr>
                <w:b/>
                <w:bCs/>
                <w:color w:val="FFFFFF"/>
                <w:sz w:val="24"/>
                <w:szCs w:val="24"/>
              </w:rPr>
              <w:t>Date:</w:t>
            </w:r>
          </w:p>
        </w:tc>
        <w:tc>
          <w:tcPr>
            <w:tcW w:w="6611" w:type="dxa"/>
            <w:gridSpan w:val="7"/>
            <w:tcMar>
              <w:top w:w="28" w:type="dxa"/>
              <w:bottom w:w="28" w:type="dxa"/>
            </w:tcMar>
          </w:tcPr>
          <w:p w14:paraId="5CBED607" w14:textId="77777777" w:rsidR="004C52B8" w:rsidRDefault="004C52B8">
            <w:pPr>
              <w:jc w:val="both"/>
            </w:pPr>
          </w:p>
        </w:tc>
      </w:tr>
    </w:tbl>
    <w:p w14:paraId="611CDE62" w14:textId="77777777" w:rsidR="004C52B8" w:rsidRDefault="00000000">
      <w:r>
        <w:br w:type="page"/>
      </w:r>
    </w:p>
    <w:tbl>
      <w:tblPr>
        <w:tblStyle w:val="af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058"/>
        <w:gridCol w:w="1127"/>
        <w:gridCol w:w="1127"/>
      </w:tblGrid>
      <w:tr w:rsidR="004C52B8" w14:paraId="3BDF7568" w14:textId="77777777">
        <w:tc>
          <w:tcPr>
            <w:tcW w:w="9016" w:type="dxa"/>
            <w:gridSpan w:val="4"/>
            <w:shd w:val="clear" w:color="auto" w:fill="00284A"/>
            <w:tcMar>
              <w:top w:w="28" w:type="dxa"/>
              <w:bottom w:w="28" w:type="dxa"/>
            </w:tcMar>
          </w:tcPr>
          <w:p w14:paraId="2B8C2E78" w14:textId="77777777" w:rsidR="004C52B8" w:rsidRDefault="00000000">
            <w:pPr>
              <w:jc w:val="both"/>
              <w:rPr>
                <w:b/>
                <w:bCs/>
                <w:color w:val="FFFFFF"/>
                <w:sz w:val="24"/>
                <w:szCs w:val="24"/>
              </w:rPr>
            </w:pPr>
            <w:r>
              <w:rPr>
                <w:b/>
                <w:bCs/>
                <w:color w:val="FFFFFF"/>
                <w:sz w:val="24"/>
                <w:szCs w:val="24"/>
              </w:rPr>
              <w:lastRenderedPageBreak/>
              <w:t>A6 – Declaration of Bona Fides (Under Public Sector Directive 2014/24/EU - Article 57)</w:t>
            </w:r>
          </w:p>
        </w:tc>
      </w:tr>
      <w:tr w:rsidR="004C52B8" w14:paraId="7D529127" w14:textId="77777777">
        <w:tc>
          <w:tcPr>
            <w:tcW w:w="9016" w:type="dxa"/>
            <w:gridSpan w:val="4"/>
            <w:tcMar>
              <w:top w:w="28" w:type="dxa"/>
              <w:bottom w:w="28" w:type="dxa"/>
            </w:tcMar>
          </w:tcPr>
          <w:p w14:paraId="06A7D906" w14:textId="77777777" w:rsidR="004C52B8" w:rsidRDefault="00000000">
            <w:pPr>
              <w:jc w:val="both"/>
            </w:pPr>
            <w:r>
              <w:rPr>
                <w:b/>
                <w:bCs/>
              </w:rPr>
              <w:t>Weighting:</w:t>
            </w:r>
            <w:r>
              <w:t xml:space="preserve"> Pass/Fail</w:t>
            </w:r>
          </w:p>
          <w:p w14:paraId="703D5E2B" w14:textId="77777777" w:rsidR="004C52B8" w:rsidRDefault="00000000">
            <w:pPr>
              <w:jc w:val="both"/>
            </w:pPr>
            <w:r>
              <w:rPr>
                <w:b/>
                <w:bCs/>
              </w:rPr>
              <w:t>Pass requirement:</w:t>
            </w:r>
            <w:r>
              <w:t xml:space="preserve"> Applicants must complete, sign and date this Declaration. The Contracting Authority   reserves the right at its discretion to exclude a non-compliant applicant under each heading.  This must be completed by each group member.</w:t>
            </w:r>
          </w:p>
        </w:tc>
      </w:tr>
      <w:tr w:rsidR="004C52B8" w14:paraId="44BC7817" w14:textId="77777777">
        <w:tc>
          <w:tcPr>
            <w:tcW w:w="9016" w:type="dxa"/>
            <w:gridSpan w:val="4"/>
            <w:shd w:val="clear" w:color="auto" w:fill="00284A"/>
            <w:tcMar>
              <w:top w:w="28" w:type="dxa"/>
              <w:bottom w:w="28" w:type="dxa"/>
            </w:tcMar>
          </w:tcPr>
          <w:p w14:paraId="639776FB" w14:textId="77777777" w:rsidR="004C52B8" w:rsidRDefault="00000000">
            <w:pPr>
              <w:jc w:val="both"/>
              <w:rPr>
                <w:b/>
                <w:bCs/>
                <w:color w:val="FFFFFF"/>
                <w:sz w:val="24"/>
                <w:szCs w:val="24"/>
              </w:rPr>
            </w:pPr>
            <w:r>
              <w:rPr>
                <w:b/>
                <w:bCs/>
                <w:color w:val="FFFFFF"/>
                <w:sz w:val="24"/>
                <w:szCs w:val="24"/>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C52B8" w14:paraId="792D63C5" w14:textId="77777777">
        <w:trPr>
          <w:trHeight w:val="491"/>
        </w:trPr>
        <w:tc>
          <w:tcPr>
            <w:tcW w:w="704" w:type="dxa"/>
            <w:vMerge w:val="restart"/>
            <w:tcMar>
              <w:top w:w="28" w:type="dxa"/>
              <w:bottom w:w="28" w:type="dxa"/>
            </w:tcMar>
            <w:vAlign w:val="center"/>
          </w:tcPr>
          <w:p w14:paraId="0D57DC55" w14:textId="77777777" w:rsidR="004C52B8" w:rsidRDefault="00000000">
            <w:pPr>
              <w:jc w:val="center"/>
            </w:pPr>
            <w:r>
              <w:t>1.1</w:t>
            </w:r>
          </w:p>
        </w:tc>
        <w:tc>
          <w:tcPr>
            <w:tcW w:w="6058" w:type="dxa"/>
            <w:vMerge w:val="restart"/>
            <w:tcMar>
              <w:top w:w="28" w:type="dxa"/>
              <w:bottom w:w="28" w:type="dxa"/>
            </w:tcMar>
            <w:vAlign w:val="center"/>
          </w:tcPr>
          <w:p w14:paraId="7EAC5169" w14:textId="77777777" w:rsidR="004C52B8" w:rsidRDefault="00000000">
            <w:pPr>
              <w:jc w:val="both"/>
            </w:pPr>
            <w: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33BC339D" w14:textId="77777777" w:rsidR="004C52B8" w:rsidRDefault="00000000">
            <w:pPr>
              <w:jc w:val="center"/>
              <w:rPr>
                <w:b/>
                <w:bCs/>
              </w:rPr>
            </w:pPr>
            <w:r>
              <w:rPr>
                <w:b/>
                <w:bCs/>
              </w:rPr>
              <w:t>Yes</w:t>
            </w:r>
          </w:p>
        </w:tc>
        <w:tc>
          <w:tcPr>
            <w:tcW w:w="1127" w:type="dxa"/>
            <w:tcMar>
              <w:top w:w="28" w:type="dxa"/>
              <w:bottom w:w="28" w:type="dxa"/>
            </w:tcMar>
            <w:vAlign w:val="center"/>
          </w:tcPr>
          <w:p w14:paraId="5614DB49" w14:textId="77777777" w:rsidR="004C52B8" w:rsidRDefault="00000000">
            <w:pPr>
              <w:jc w:val="center"/>
              <w:rPr>
                <w:b/>
                <w:bCs/>
              </w:rPr>
            </w:pPr>
            <w:r>
              <w:rPr>
                <w:b/>
                <w:bCs/>
              </w:rPr>
              <w:t>No</w:t>
            </w:r>
          </w:p>
        </w:tc>
      </w:tr>
      <w:tr w:rsidR="004C52B8" w14:paraId="4E69A0FD" w14:textId="77777777">
        <w:trPr>
          <w:trHeight w:val="491"/>
        </w:trPr>
        <w:tc>
          <w:tcPr>
            <w:tcW w:w="704" w:type="dxa"/>
            <w:vMerge/>
            <w:tcMar>
              <w:top w:w="28" w:type="dxa"/>
              <w:bottom w:w="28" w:type="dxa"/>
            </w:tcMar>
            <w:vAlign w:val="center"/>
          </w:tcPr>
          <w:p w14:paraId="5D597E1E" w14:textId="77777777" w:rsidR="004C52B8" w:rsidRDefault="004C52B8">
            <w:pPr>
              <w:widowControl w:val="0"/>
              <w:pBdr>
                <w:top w:val="nil"/>
                <w:left w:val="nil"/>
                <w:bottom w:val="nil"/>
                <w:right w:val="nil"/>
                <w:between w:val="nil"/>
              </w:pBdr>
              <w:spacing w:line="276" w:lineRule="auto"/>
              <w:rPr>
                <w:b/>
                <w:bCs/>
              </w:rPr>
            </w:pPr>
          </w:p>
        </w:tc>
        <w:tc>
          <w:tcPr>
            <w:tcW w:w="6058" w:type="dxa"/>
            <w:vMerge/>
            <w:tcMar>
              <w:top w:w="28" w:type="dxa"/>
              <w:bottom w:w="28" w:type="dxa"/>
            </w:tcMar>
            <w:vAlign w:val="center"/>
          </w:tcPr>
          <w:p w14:paraId="4D4820FC" w14:textId="77777777" w:rsidR="004C52B8" w:rsidRDefault="004C52B8">
            <w:pPr>
              <w:widowControl w:val="0"/>
              <w:pBdr>
                <w:top w:val="nil"/>
                <w:left w:val="nil"/>
                <w:bottom w:val="nil"/>
                <w:right w:val="nil"/>
                <w:between w:val="nil"/>
              </w:pBdr>
              <w:spacing w:line="276" w:lineRule="auto"/>
              <w:rPr>
                <w:b/>
                <w:bCs/>
              </w:rPr>
            </w:pPr>
          </w:p>
        </w:tc>
        <w:tc>
          <w:tcPr>
            <w:tcW w:w="2254" w:type="dxa"/>
            <w:gridSpan w:val="2"/>
            <w:tcMar>
              <w:top w:w="28" w:type="dxa"/>
              <w:bottom w:w="28" w:type="dxa"/>
            </w:tcMar>
          </w:tcPr>
          <w:p w14:paraId="63264673" w14:textId="77777777" w:rsidR="004C52B8" w:rsidRDefault="00000000">
            <w:pPr>
              <w:jc w:val="both"/>
            </w:pPr>
            <w:r>
              <w:t>Please indicate your answer by marking ‘X’ in the relevant box</w:t>
            </w:r>
          </w:p>
        </w:tc>
      </w:tr>
      <w:tr w:rsidR="004C52B8" w14:paraId="61AD499A" w14:textId="77777777">
        <w:tc>
          <w:tcPr>
            <w:tcW w:w="704" w:type="dxa"/>
            <w:tcMar>
              <w:top w:w="28" w:type="dxa"/>
              <w:bottom w:w="28" w:type="dxa"/>
            </w:tcMar>
            <w:vAlign w:val="center"/>
          </w:tcPr>
          <w:p w14:paraId="4551E360" w14:textId="77777777" w:rsidR="004C52B8" w:rsidRDefault="00000000">
            <w:pPr>
              <w:jc w:val="center"/>
            </w:pPr>
            <w:r>
              <w:t>1.1a</w:t>
            </w:r>
          </w:p>
        </w:tc>
        <w:tc>
          <w:tcPr>
            <w:tcW w:w="6058" w:type="dxa"/>
            <w:tcMar>
              <w:top w:w="28" w:type="dxa"/>
              <w:bottom w:w="28" w:type="dxa"/>
            </w:tcMar>
            <w:vAlign w:val="center"/>
          </w:tcPr>
          <w:p w14:paraId="718CAF11" w14:textId="77777777" w:rsidR="004C52B8" w:rsidRDefault="00000000">
            <w:pPr>
              <w:jc w:val="both"/>
            </w:pPr>
            <w:r>
              <w:t>participation in a criminal organisation, as defined in Article 2 of Council Framework decision 2008/841/JHA;</w:t>
            </w:r>
          </w:p>
        </w:tc>
        <w:tc>
          <w:tcPr>
            <w:tcW w:w="1127" w:type="dxa"/>
            <w:tcMar>
              <w:top w:w="28" w:type="dxa"/>
              <w:bottom w:w="28" w:type="dxa"/>
            </w:tcMar>
            <w:vAlign w:val="center"/>
          </w:tcPr>
          <w:p w14:paraId="3D250D2C"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vAlign w:val="center"/>
          </w:tcPr>
          <w:p w14:paraId="51771D56" w14:textId="77777777" w:rsidR="004C52B8" w:rsidRDefault="00000000">
            <w:pPr>
              <w:jc w:val="center"/>
              <w:rPr>
                <w:b/>
                <w:bCs/>
              </w:rPr>
            </w:pPr>
            <w:r>
              <w:rPr>
                <w:rFonts w:ascii="MS Gothic" w:eastAsia="MS Gothic" w:hAnsi="MS Gothic" w:cs="MS Gothic"/>
              </w:rPr>
              <w:t>☐</w:t>
            </w:r>
          </w:p>
        </w:tc>
      </w:tr>
      <w:tr w:rsidR="004C52B8" w14:paraId="4C498B33" w14:textId="77777777">
        <w:tc>
          <w:tcPr>
            <w:tcW w:w="704" w:type="dxa"/>
            <w:tcMar>
              <w:top w:w="28" w:type="dxa"/>
              <w:bottom w:w="28" w:type="dxa"/>
            </w:tcMar>
            <w:vAlign w:val="center"/>
          </w:tcPr>
          <w:p w14:paraId="4FED7F39" w14:textId="77777777" w:rsidR="004C52B8" w:rsidRDefault="00000000">
            <w:pPr>
              <w:jc w:val="center"/>
            </w:pPr>
            <w:r>
              <w:t>1.1b</w:t>
            </w:r>
          </w:p>
        </w:tc>
        <w:tc>
          <w:tcPr>
            <w:tcW w:w="6058" w:type="dxa"/>
            <w:tcMar>
              <w:top w:w="28" w:type="dxa"/>
              <w:bottom w:w="28" w:type="dxa"/>
            </w:tcMar>
            <w:vAlign w:val="center"/>
          </w:tcPr>
          <w:p w14:paraId="65368539" w14:textId="77777777" w:rsidR="004C52B8" w:rsidRDefault="00000000">
            <w:pPr>
              <w:jc w:val="both"/>
            </w:pPr>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tcPr>
          <w:p w14:paraId="77A1BB8A"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vAlign w:val="center"/>
          </w:tcPr>
          <w:p w14:paraId="12A48330" w14:textId="77777777" w:rsidR="004C52B8" w:rsidRDefault="00000000">
            <w:pPr>
              <w:jc w:val="center"/>
              <w:rPr>
                <w:b/>
                <w:bCs/>
              </w:rPr>
            </w:pPr>
            <w:r>
              <w:rPr>
                <w:rFonts w:ascii="MS Gothic" w:eastAsia="MS Gothic" w:hAnsi="MS Gothic" w:cs="MS Gothic"/>
              </w:rPr>
              <w:t>☐</w:t>
            </w:r>
          </w:p>
        </w:tc>
      </w:tr>
      <w:tr w:rsidR="004C52B8" w14:paraId="48ECD5A0" w14:textId="77777777">
        <w:tc>
          <w:tcPr>
            <w:tcW w:w="704" w:type="dxa"/>
            <w:tcMar>
              <w:top w:w="28" w:type="dxa"/>
              <w:bottom w:w="28" w:type="dxa"/>
            </w:tcMar>
            <w:vAlign w:val="center"/>
          </w:tcPr>
          <w:p w14:paraId="3C6DF74C" w14:textId="77777777" w:rsidR="004C52B8" w:rsidRDefault="00000000">
            <w:pPr>
              <w:jc w:val="center"/>
            </w:pPr>
            <w:r>
              <w:t>1.1c</w:t>
            </w:r>
          </w:p>
        </w:tc>
        <w:tc>
          <w:tcPr>
            <w:tcW w:w="6058" w:type="dxa"/>
            <w:tcMar>
              <w:top w:w="28" w:type="dxa"/>
              <w:bottom w:w="28" w:type="dxa"/>
            </w:tcMar>
            <w:vAlign w:val="center"/>
          </w:tcPr>
          <w:p w14:paraId="61B4FB4B" w14:textId="77777777" w:rsidR="004C52B8" w:rsidRDefault="00000000">
            <w:pPr>
              <w:jc w:val="both"/>
            </w:pPr>
            <w:r>
              <w:t>fraud within the meaning of Article 1 of the Convention on the protection of the European Communities’ financial interests;</w:t>
            </w:r>
          </w:p>
        </w:tc>
        <w:tc>
          <w:tcPr>
            <w:tcW w:w="1127" w:type="dxa"/>
            <w:tcMar>
              <w:top w:w="28" w:type="dxa"/>
              <w:bottom w:w="28" w:type="dxa"/>
            </w:tcMar>
          </w:tcPr>
          <w:p w14:paraId="77196088"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tcPr>
          <w:p w14:paraId="23993E04" w14:textId="77777777" w:rsidR="004C52B8" w:rsidRDefault="00000000">
            <w:pPr>
              <w:jc w:val="center"/>
              <w:rPr>
                <w:b/>
                <w:bCs/>
              </w:rPr>
            </w:pPr>
            <w:r>
              <w:rPr>
                <w:rFonts w:ascii="MS Gothic" w:eastAsia="MS Gothic" w:hAnsi="MS Gothic" w:cs="MS Gothic"/>
              </w:rPr>
              <w:t>☐</w:t>
            </w:r>
          </w:p>
        </w:tc>
      </w:tr>
      <w:tr w:rsidR="004C52B8" w14:paraId="45A76BF9" w14:textId="77777777">
        <w:tc>
          <w:tcPr>
            <w:tcW w:w="704" w:type="dxa"/>
            <w:tcMar>
              <w:top w:w="28" w:type="dxa"/>
              <w:bottom w:w="28" w:type="dxa"/>
            </w:tcMar>
            <w:vAlign w:val="center"/>
          </w:tcPr>
          <w:p w14:paraId="40CC417A" w14:textId="77777777" w:rsidR="004C52B8" w:rsidRDefault="00000000">
            <w:pPr>
              <w:jc w:val="center"/>
            </w:pPr>
            <w:r>
              <w:t>1.1d</w:t>
            </w:r>
          </w:p>
        </w:tc>
        <w:tc>
          <w:tcPr>
            <w:tcW w:w="6058" w:type="dxa"/>
            <w:tcMar>
              <w:top w:w="28" w:type="dxa"/>
              <w:bottom w:w="28" w:type="dxa"/>
            </w:tcMar>
            <w:vAlign w:val="center"/>
          </w:tcPr>
          <w:p w14:paraId="76F8C3CD" w14:textId="77777777" w:rsidR="004C52B8" w:rsidRDefault="00000000">
            <w:pPr>
              <w:jc w:val="both"/>
            </w:pPr>
            <w:r>
              <w:t>the subject of a conviction for terrorist offences or offences linked to terrorist activities or for inciting or aiding or abetting or attempting to commit an offence;</w:t>
            </w:r>
          </w:p>
        </w:tc>
        <w:tc>
          <w:tcPr>
            <w:tcW w:w="1127" w:type="dxa"/>
            <w:tcMar>
              <w:top w:w="28" w:type="dxa"/>
              <w:bottom w:w="28" w:type="dxa"/>
            </w:tcMar>
          </w:tcPr>
          <w:p w14:paraId="407C918C"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tcPr>
          <w:p w14:paraId="05E88E4A" w14:textId="77777777" w:rsidR="004C52B8" w:rsidRDefault="00000000">
            <w:pPr>
              <w:jc w:val="center"/>
              <w:rPr>
                <w:b/>
                <w:bCs/>
              </w:rPr>
            </w:pPr>
            <w:r>
              <w:rPr>
                <w:rFonts w:ascii="MS Gothic" w:eastAsia="MS Gothic" w:hAnsi="MS Gothic" w:cs="MS Gothic"/>
              </w:rPr>
              <w:t>☐</w:t>
            </w:r>
          </w:p>
        </w:tc>
      </w:tr>
      <w:tr w:rsidR="004C52B8" w14:paraId="74863CAC" w14:textId="77777777">
        <w:tc>
          <w:tcPr>
            <w:tcW w:w="704" w:type="dxa"/>
            <w:tcMar>
              <w:top w:w="28" w:type="dxa"/>
              <w:bottom w:w="28" w:type="dxa"/>
            </w:tcMar>
            <w:vAlign w:val="center"/>
          </w:tcPr>
          <w:p w14:paraId="42E6070C" w14:textId="77777777" w:rsidR="004C52B8" w:rsidRDefault="00000000">
            <w:pPr>
              <w:jc w:val="center"/>
            </w:pPr>
            <w:r>
              <w:t>1.1e</w:t>
            </w:r>
          </w:p>
        </w:tc>
        <w:tc>
          <w:tcPr>
            <w:tcW w:w="6058" w:type="dxa"/>
            <w:tcMar>
              <w:top w:w="28" w:type="dxa"/>
              <w:bottom w:w="28" w:type="dxa"/>
            </w:tcMar>
            <w:vAlign w:val="center"/>
          </w:tcPr>
          <w:p w14:paraId="0DA93E2A" w14:textId="77777777" w:rsidR="004C52B8" w:rsidRDefault="00000000">
            <w:pPr>
              <w:jc w:val="both"/>
            </w:pPr>
            <w:r>
              <w:t>the subject of a conviction for money laundering or terrorist financing;</w:t>
            </w:r>
          </w:p>
        </w:tc>
        <w:tc>
          <w:tcPr>
            <w:tcW w:w="1127" w:type="dxa"/>
            <w:tcMar>
              <w:top w:w="28" w:type="dxa"/>
              <w:bottom w:w="28" w:type="dxa"/>
            </w:tcMar>
          </w:tcPr>
          <w:p w14:paraId="30C28CD4"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tcPr>
          <w:p w14:paraId="32A16401" w14:textId="77777777" w:rsidR="004C52B8" w:rsidRDefault="00000000">
            <w:pPr>
              <w:jc w:val="center"/>
              <w:rPr>
                <w:b/>
                <w:bCs/>
              </w:rPr>
            </w:pPr>
            <w:r>
              <w:rPr>
                <w:rFonts w:ascii="MS Gothic" w:eastAsia="MS Gothic" w:hAnsi="MS Gothic" w:cs="MS Gothic"/>
              </w:rPr>
              <w:t>☐</w:t>
            </w:r>
          </w:p>
        </w:tc>
      </w:tr>
      <w:tr w:rsidR="004C52B8" w14:paraId="05780887" w14:textId="77777777">
        <w:tc>
          <w:tcPr>
            <w:tcW w:w="704" w:type="dxa"/>
            <w:tcMar>
              <w:top w:w="28" w:type="dxa"/>
              <w:bottom w:w="28" w:type="dxa"/>
            </w:tcMar>
            <w:vAlign w:val="center"/>
          </w:tcPr>
          <w:p w14:paraId="5CD2892B" w14:textId="77777777" w:rsidR="004C52B8" w:rsidRDefault="00000000">
            <w:pPr>
              <w:jc w:val="center"/>
            </w:pPr>
            <w:r>
              <w:t>1.1f</w:t>
            </w:r>
          </w:p>
        </w:tc>
        <w:tc>
          <w:tcPr>
            <w:tcW w:w="6058" w:type="dxa"/>
            <w:tcMar>
              <w:top w:w="28" w:type="dxa"/>
              <w:bottom w:w="28" w:type="dxa"/>
            </w:tcMar>
            <w:vAlign w:val="center"/>
          </w:tcPr>
          <w:p w14:paraId="13E52C09" w14:textId="77777777" w:rsidR="004C52B8" w:rsidRDefault="00000000">
            <w:pPr>
              <w:jc w:val="both"/>
            </w:pPr>
            <w:r>
              <w:t>the subject of a conviction of child labour and other forms of trafficking in human beings;</w:t>
            </w:r>
          </w:p>
        </w:tc>
        <w:tc>
          <w:tcPr>
            <w:tcW w:w="1127" w:type="dxa"/>
            <w:tcMar>
              <w:top w:w="28" w:type="dxa"/>
              <w:bottom w:w="28" w:type="dxa"/>
            </w:tcMar>
          </w:tcPr>
          <w:p w14:paraId="59D720F2"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tcPr>
          <w:p w14:paraId="2D17CF4A" w14:textId="77777777" w:rsidR="004C52B8" w:rsidRDefault="00000000">
            <w:pPr>
              <w:jc w:val="center"/>
              <w:rPr>
                <w:b/>
                <w:bCs/>
              </w:rPr>
            </w:pPr>
            <w:r>
              <w:rPr>
                <w:rFonts w:ascii="MS Gothic" w:eastAsia="MS Gothic" w:hAnsi="MS Gothic" w:cs="MS Gothic"/>
              </w:rPr>
              <w:t>☐</w:t>
            </w:r>
          </w:p>
        </w:tc>
      </w:tr>
      <w:tr w:rsidR="004C52B8" w14:paraId="6E16FF7E" w14:textId="77777777">
        <w:tc>
          <w:tcPr>
            <w:tcW w:w="704" w:type="dxa"/>
            <w:tcMar>
              <w:top w:w="28" w:type="dxa"/>
              <w:bottom w:w="28" w:type="dxa"/>
            </w:tcMar>
            <w:vAlign w:val="center"/>
          </w:tcPr>
          <w:p w14:paraId="68EBD0D2" w14:textId="77777777" w:rsidR="004C52B8" w:rsidRDefault="00000000">
            <w:pPr>
              <w:jc w:val="center"/>
            </w:pPr>
            <w:r>
              <w:t>1.2</w:t>
            </w:r>
          </w:p>
        </w:tc>
        <w:tc>
          <w:tcPr>
            <w:tcW w:w="6058" w:type="dxa"/>
            <w:tcMar>
              <w:top w:w="28" w:type="dxa"/>
              <w:bottom w:w="28" w:type="dxa"/>
            </w:tcMar>
            <w:vAlign w:val="center"/>
          </w:tcPr>
          <w:p w14:paraId="39B707D1" w14:textId="77777777" w:rsidR="004C52B8" w:rsidRDefault="00000000">
            <w:pPr>
              <w:jc w:val="both"/>
              <w:rPr>
                <w:b/>
                <w:bCs/>
              </w:rPr>
            </w:pPr>
            <w:r>
              <w:rPr>
                <w:b/>
                <w:bCs/>
              </w:rPr>
              <w:t>Non-payment of taxes or social security obligations</w:t>
            </w:r>
          </w:p>
          <w:p w14:paraId="3DB3BC9C" w14:textId="77777777" w:rsidR="004C52B8" w:rsidRDefault="00000000">
            <w:pPr>
              <w:jc w:val="both"/>
            </w:pPr>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35784CA" w14:textId="77777777" w:rsidR="004C52B8" w:rsidRDefault="00000000">
            <w:pPr>
              <w:jc w:val="both"/>
            </w:pPr>
            <w:r>
              <w:t>If the response to 1.2 above is in the affirmative, please provide further information on the decision and the amounts involved.</w:t>
            </w:r>
          </w:p>
        </w:tc>
        <w:tc>
          <w:tcPr>
            <w:tcW w:w="1127" w:type="dxa"/>
            <w:tcMar>
              <w:top w:w="28" w:type="dxa"/>
              <w:bottom w:w="28" w:type="dxa"/>
            </w:tcMar>
          </w:tcPr>
          <w:p w14:paraId="3F8E043D" w14:textId="77777777" w:rsidR="004C52B8" w:rsidRDefault="00000000">
            <w:pPr>
              <w:jc w:val="center"/>
              <w:rPr>
                <w:b/>
                <w:bCs/>
              </w:rPr>
            </w:pPr>
            <w:r>
              <w:rPr>
                <w:rFonts w:ascii="MS Gothic" w:eastAsia="MS Gothic" w:hAnsi="MS Gothic" w:cs="MS Gothic"/>
              </w:rPr>
              <w:t>☐</w:t>
            </w:r>
          </w:p>
        </w:tc>
        <w:tc>
          <w:tcPr>
            <w:tcW w:w="1127" w:type="dxa"/>
            <w:tcMar>
              <w:top w:w="28" w:type="dxa"/>
              <w:bottom w:w="28" w:type="dxa"/>
            </w:tcMar>
          </w:tcPr>
          <w:p w14:paraId="46455D3E" w14:textId="77777777" w:rsidR="004C52B8" w:rsidRDefault="00000000">
            <w:pPr>
              <w:jc w:val="center"/>
              <w:rPr>
                <w:b/>
                <w:bCs/>
              </w:rPr>
            </w:pPr>
            <w:r>
              <w:rPr>
                <w:rFonts w:ascii="MS Gothic" w:eastAsia="MS Gothic" w:hAnsi="MS Gothic" w:cs="MS Gothic"/>
              </w:rPr>
              <w:t>☐</w:t>
            </w:r>
          </w:p>
        </w:tc>
      </w:tr>
    </w:tbl>
    <w:p w14:paraId="03547B2A" w14:textId="77777777" w:rsidR="004C52B8" w:rsidRDefault="004C52B8">
      <w:pPr>
        <w:spacing w:line="240" w:lineRule="auto"/>
        <w:jc w:val="both"/>
        <w:rPr>
          <w:b/>
          <w:bCs/>
          <w:color w:val="FF0000"/>
          <w:sz w:val="28"/>
          <w:szCs w:val="28"/>
        </w:rPr>
      </w:pPr>
    </w:p>
    <w:p w14:paraId="5B05AD6F" w14:textId="77777777" w:rsidR="004C52B8" w:rsidRDefault="004C52B8">
      <w:pPr>
        <w:spacing w:line="240" w:lineRule="auto"/>
        <w:jc w:val="both"/>
        <w:rPr>
          <w:b/>
          <w:bCs/>
          <w:color w:val="FF0000"/>
          <w:sz w:val="28"/>
          <w:szCs w:val="28"/>
        </w:rPr>
      </w:pPr>
    </w:p>
    <w:p w14:paraId="03DB577E" w14:textId="77777777" w:rsidR="004C52B8" w:rsidRDefault="004C52B8">
      <w:pPr>
        <w:spacing w:line="240" w:lineRule="auto"/>
        <w:jc w:val="both"/>
        <w:rPr>
          <w:b/>
          <w:bCs/>
          <w:color w:val="FF0000"/>
          <w:sz w:val="28"/>
          <w:szCs w:val="28"/>
        </w:rPr>
      </w:pPr>
    </w:p>
    <w:p w14:paraId="10B830ED" w14:textId="77777777" w:rsidR="004C52B8" w:rsidRDefault="004C52B8">
      <w:pPr>
        <w:spacing w:line="240" w:lineRule="auto"/>
        <w:jc w:val="both"/>
        <w:rPr>
          <w:b/>
          <w:bCs/>
          <w:color w:val="FF0000"/>
          <w:sz w:val="28"/>
          <w:szCs w:val="28"/>
        </w:rPr>
      </w:pPr>
    </w:p>
    <w:tbl>
      <w:tblPr>
        <w:tblStyle w:val="afff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01"/>
        <w:gridCol w:w="3794"/>
        <w:gridCol w:w="1134"/>
        <w:gridCol w:w="1083"/>
      </w:tblGrid>
      <w:tr w:rsidR="004C52B8" w14:paraId="124B6825" w14:textId="77777777">
        <w:tc>
          <w:tcPr>
            <w:tcW w:w="9016" w:type="dxa"/>
            <w:gridSpan w:val="5"/>
            <w:shd w:val="clear" w:color="auto" w:fill="00284A"/>
            <w:tcMar>
              <w:top w:w="28" w:type="dxa"/>
              <w:bottom w:w="28" w:type="dxa"/>
            </w:tcMar>
          </w:tcPr>
          <w:p w14:paraId="0539B7C3" w14:textId="77777777" w:rsidR="004C52B8" w:rsidRDefault="00000000">
            <w:pPr>
              <w:jc w:val="both"/>
              <w:rPr>
                <w:b/>
                <w:bCs/>
                <w:color w:val="FFFFFF"/>
                <w:sz w:val="24"/>
                <w:szCs w:val="24"/>
              </w:rPr>
            </w:pPr>
            <w:r>
              <w:rPr>
                <w:b/>
                <w:bCs/>
                <w:color w:val="FFFFFF"/>
                <w:sz w:val="24"/>
                <w:szCs w:val="24"/>
              </w:rPr>
              <w:lastRenderedPageBreak/>
              <w:t>An Economic Operator who answers ‘Yes’ in any of the situations set out in paragraphs 2.1.a to 2.1.i will be excluded.</w:t>
            </w:r>
          </w:p>
        </w:tc>
      </w:tr>
      <w:tr w:rsidR="004C52B8" w14:paraId="7A2E1434" w14:textId="77777777">
        <w:trPr>
          <w:trHeight w:val="491"/>
        </w:trPr>
        <w:tc>
          <w:tcPr>
            <w:tcW w:w="704" w:type="dxa"/>
            <w:vMerge w:val="restart"/>
            <w:tcMar>
              <w:top w:w="28" w:type="dxa"/>
              <w:bottom w:w="28" w:type="dxa"/>
            </w:tcMar>
            <w:vAlign w:val="center"/>
          </w:tcPr>
          <w:p w14:paraId="71E6FEAC" w14:textId="77777777" w:rsidR="004C52B8" w:rsidRDefault="00000000">
            <w:pPr>
              <w:jc w:val="center"/>
            </w:pPr>
            <w:r>
              <w:t>2.1</w:t>
            </w:r>
          </w:p>
        </w:tc>
        <w:tc>
          <w:tcPr>
            <w:tcW w:w="6095" w:type="dxa"/>
            <w:gridSpan w:val="2"/>
            <w:vMerge w:val="restart"/>
            <w:tcMar>
              <w:top w:w="28" w:type="dxa"/>
              <w:bottom w:w="28" w:type="dxa"/>
            </w:tcMar>
          </w:tcPr>
          <w:p w14:paraId="45C50545" w14:textId="77777777" w:rsidR="004C52B8" w:rsidRDefault="00000000">
            <w:pPr>
              <w:jc w:val="both"/>
            </w:pPr>
            <w:r>
              <w:t>Please indicate if any of the following situations have applied, within the past three (3) years, or currently apply, to your organisation.</w:t>
            </w:r>
          </w:p>
          <w:p w14:paraId="3267FA6A" w14:textId="77777777" w:rsidR="004C52B8" w:rsidRDefault="004C52B8">
            <w:pPr>
              <w:jc w:val="both"/>
            </w:pPr>
          </w:p>
          <w:p w14:paraId="59FE7FE2" w14:textId="77777777" w:rsidR="004C52B8" w:rsidRDefault="00000000">
            <w:pPr>
              <w:jc w:val="both"/>
            </w:pPr>
            <w:r>
              <w:t>The Economic Operator:</w:t>
            </w:r>
          </w:p>
        </w:tc>
        <w:tc>
          <w:tcPr>
            <w:tcW w:w="1134" w:type="dxa"/>
            <w:tcMar>
              <w:top w:w="28" w:type="dxa"/>
              <w:bottom w:w="28" w:type="dxa"/>
            </w:tcMar>
            <w:vAlign w:val="center"/>
          </w:tcPr>
          <w:p w14:paraId="137CF6F8" w14:textId="77777777" w:rsidR="004C52B8" w:rsidRDefault="00000000">
            <w:pPr>
              <w:jc w:val="center"/>
              <w:rPr>
                <w:b/>
                <w:bCs/>
              </w:rPr>
            </w:pPr>
            <w:r>
              <w:rPr>
                <w:b/>
                <w:bCs/>
              </w:rPr>
              <w:t>Yes</w:t>
            </w:r>
          </w:p>
        </w:tc>
        <w:tc>
          <w:tcPr>
            <w:tcW w:w="1083" w:type="dxa"/>
            <w:tcMar>
              <w:top w:w="28" w:type="dxa"/>
              <w:bottom w:w="28" w:type="dxa"/>
            </w:tcMar>
            <w:vAlign w:val="center"/>
          </w:tcPr>
          <w:p w14:paraId="3C1B30DB" w14:textId="77777777" w:rsidR="004C52B8" w:rsidRDefault="00000000">
            <w:pPr>
              <w:jc w:val="center"/>
              <w:rPr>
                <w:b/>
                <w:bCs/>
              </w:rPr>
            </w:pPr>
            <w:r>
              <w:rPr>
                <w:b/>
                <w:bCs/>
              </w:rPr>
              <w:t>No</w:t>
            </w:r>
          </w:p>
        </w:tc>
      </w:tr>
      <w:tr w:rsidR="004C52B8" w14:paraId="7CFAC753" w14:textId="77777777">
        <w:trPr>
          <w:trHeight w:val="491"/>
        </w:trPr>
        <w:tc>
          <w:tcPr>
            <w:tcW w:w="704" w:type="dxa"/>
            <w:vMerge/>
            <w:tcMar>
              <w:top w:w="28" w:type="dxa"/>
              <w:bottom w:w="28" w:type="dxa"/>
            </w:tcMar>
            <w:vAlign w:val="center"/>
          </w:tcPr>
          <w:p w14:paraId="54C9F624" w14:textId="77777777" w:rsidR="004C52B8" w:rsidRDefault="004C52B8">
            <w:pPr>
              <w:widowControl w:val="0"/>
              <w:pBdr>
                <w:top w:val="nil"/>
                <w:left w:val="nil"/>
                <w:bottom w:val="nil"/>
                <w:right w:val="nil"/>
                <w:between w:val="nil"/>
              </w:pBdr>
              <w:spacing w:line="276" w:lineRule="auto"/>
              <w:rPr>
                <w:b/>
                <w:bCs/>
              </w:rPr>
            </w:pPr>
          </w:p>
        </w:tc>
        <w:tc>
          <w:tcPr>
            <w:tcW w:w="6095" w:type="dxa"/>
            <w:gridSpan w:val="2"/>
            <w:vMerge/>
            <w:tcMar>
              <w:top w:w="28" w:type="dxa"/>
              <w:bottom w:w="28" w:type="dxa"/>
            </w:tcMar>
          </w:tcPr>
          <w:p w14:paraId="62F4A89B" w14:textId="77777777" w:rsidR="004C52B8" w:rsidRDefault="004C52B8">
            <w:pPr>
              <w:widowControl w:val="0"/>
              <w:pBdr>
                <w:top w:val="nil"/>
                <w:left w:val="nil"/>
                <w:bottom w:val="nil"/>
                <w:right w:val="nil"/>
                <w:between w:val="nil"/>
              </w:pBdr>
              <w:spacing w:line="276" w:lineRule="auto"/>
              <w:rPr>
                <w:b/>
                <w:bCs/>
              </w:rPr>
            </w:pPr>
          </w:p>
        </w:tc>
        <w:tc>
          <w:tcPr>
            <w:tcW w:w="2217" w:type="dxa"/>
            <w:gridSpan w:val="2"/>
            <w:tcMar>
              <w:top w:w="28" w:type="dxa"/>
              <w:bottom w:w="28" w:type="dxa"/>
            </w:tcMar>
            <w:vAlign w:val="center"/>
          </w:tcPr>
          <w:p w14:paraId="5EF520DE" w14:textId="77777777" w:rsidR="004C52B8" w:rsidRDefault="00000000">
            <w:pPr>
              <w:jc w:val="both"/>
            </w:pPr>
            <w:r>
              <w:t>Please indicate your answer by marking ‘X’ in the relevant box</w:t>
            </w:r>
          </w:p>
        </w:tc>
      </w:tr>
      <w:tr w:rsidR="004C52B8" w14:paraId="4A80B16E" w14:textId="77777777">
        <w:tc>
          <w:tcPr>
            <w:tcW w:w="704" w:type="dxa"/>
            <w:tcMar>
              <w:top w:w="28" w:type="dxa"/>
              <w:bottom w:w="28" w:type="dxa"/>
            </w:tcMar>
            <w:vAlign w:val="center"/>
          </w:tcPr>
          <w:p w14:paraId="3BBDC3D2" w14:textId="77777777" w:rsidR="004C52B8" w:rsidRDefault="00000000">
            <w:pPr>
              <w:jc w:val="center"/>
            </w:pPr>
            <w:r>
              <w:t>2.1a</w:t>
            </w:r>
          </w:p>
        </w:tc>
        <w:tc>
          <w:tcPr>
            <w:tcW w:w="6095" w:type="dxa"/>
            <w:gridSpan w:val="2"/>
            <w:tcMar>
              <w:top w:w="28" w:type="dxa"/>
              <w:bottom w:w="28" w:type="dxa"/>
            </w:tcMar>
          </w:tcPr>
          <w:p w14:paraId="7A0E351D" w14:textId="77777777" w:rsidR="004C52B8" w:rsidRDefault="00000000">
            <w:pPr>
              <w:jc w:val="both"/>
            </w:pPr>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tcPr>
          <w:p w14:paraId="0E1893F9"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5FF16370" w14:textId="77777777" w:rsidR="004C52B8" w:rsidRDefault="00000000">
            <w:pPr>
              <w:jc w:val="center"/>
              <w:rPr>
                <w:b/>
                <w:bCs/>
              </w:rPr>
            </w:pPr>
            <w:r>
              <w:rPr>
                <w:rFonts w:ascii="MS Gothic" w:eastAsia="MS Gothic" w:hAnsi="MS Gothic" w:cs="MS Gothic"/>
              </w:rPr>
              <w:t>☐</w:t>
            </w:r>
          </w:p>
        </w:tc>
      </w:tr>
      <w:tr w:rsidR="004C52B8" w14:paraId="1F589A24" w14:textId="77777777">
        <w:tc>
          <w:tcPr>
            <w:tcW w:w="704" w:type="dxa"/>
            <w:tcMar>
              <w:top w:w="28" w:type="dxa"/>
              <w:bottom w:w="28" w:type="dxa"/>
            </w:tcMar>
            <w:vAlign w:val="center"/>
          </w:tcPr>
          <w:p w14:paraId="46239876" w14:textId="77777777" w:rsidR="004C52B8" w:rsidRDefault="00000000">
            <w:pPr>
              <w:jc w:val="center"/>
            </w:pPr>
            <w:r>
              <w:t>2.1b</w:t>
            </w:r>
          </w:p>
        </w:tc>
        <w:tc>
          <w:tcPr>
            <w:tcW w:w="6095" w:type="dxa"/>
            <w:gridSpan w:val="2"/>
            <w:tcMar>
              <w:top w:w="28" w:type="dxa"/>
              <w:bottom w:w="28" w:type="dxa"/>
            </w:tcMar>
          </w:tcPr>
          <w:p w14:paraId="5E9CB5FD" w14:textId="77777777" w:rsidR="004C52B8" w:rsidRDefault="00000000">
            <w:pPr>
              <w:jc w:val="both"/>
            </w:pPr>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tcPr>
          <w:p w14:paraId="3CFEA3EB"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0FE355A0" w14:textId="77777777" w:rsidR="004C52B8" w:rsidRDefault="00000000">
            <w:pPr>
              <w:jc w:val="center"/>
              <w:rPr>
                <w:b/>
                <w:bCs/>
              </w:rPr>
            </w:pPr>
            <w:r>
              <w:rPr>
                <w:rFonts w:ascii="MS Gothic" w:eastAsia="MS Gothic" w:hAnsi="MS Gothic" w:cs="MS Gothic"/>
              </w:rPr>
              <w:t>☐</w:t>
            </w:r>
          </w:p>
        </w:tc>
      </w:tr>
      <w:tr w:rsidR="004C52B8" w14:paraId="7F41512A" w14:textId="77777777">
        <w:tc>
          <w:tcPr>
            <w:tcW w:w="704" w:type="dxa"/>
            <w:tcMar>
              <w:top w:w="28" w:type="dxa"/>
              <w:bottom w:w="28" w:type="dxa"/>
            </w:tcMar>
            <w:vAlign w:val="center"/>
          </w:tcPr>
          <w:p w14:paraId="251E27B4" w14:textId="77777777" w:rsidR="004C52B8" w:rsidRDefault="00000000">
            <w:pPr>
              <w:jc w:val="center"/>
            </w:pPr>
            <w:r>
              <w:t>2.1c</w:t>
            </w:r>
          </w:p>
        </w:tc>
        <w:tc>
          <w:tcPr>
            <w:tcW w:w="6095" w:type="dxa"/>
            <w:gridSpan w:val="2"/>
            <w:tcMar>
              <w:top w:w="28" w:type="dxa"/>
              <w:bottom w:w="28" w:type="dxa"/>
            </w:tcMar>
          </w:tcPr>
          <w:p w14:paraId="10E5E8F4" w14:textId="77777777" w:rsidR="004C52B8" w:rsidRDefault="00000000">
            <w:pPr>
              <w:jc w:val="both"/>
            </w:pPr>
            <w:r>
              <w:t>is guilty of grave professional misconduct which renders its integrity questionable;</w:t>
            </w:r>
          </w:p>
        </w:tc>
        <w:tc>
          <w:tcPr>
            <w:tcW w:w="1134" w:type="dxa"/>
            <w:tcMar>
              <w:top w:w="28" w:type="dxa"/>
              <w:bottom w:w="28" w:type="dxa"/>
            </w:tcMar>
          </w:tcPr>
          <w:p w14:paraId="5F2693D5"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6023F3F" w14:textId="77777777" w:rsidR="004C52B8" w:rsidRDefault="00000000">
            <w:pPr>
              <w:jc w:val="center"/>
              <w:rPr>
                <w:b/>
                <w:bCs/>
              </w:rPr>
            </w:pPr>
            <w:r>
              <w:rPr>
                <w:rFonts w:ascii="MS Gothic" w:eastAsia="MS Gothic" w:hAnsi="MS Gothic" w:cs="MS Gothic"/>
              </w:rPr>
              <w:t>☐</w:t>
            </w:r>
          </w:p>
        </w:tc>
      </w:tr>
      <w:tr w:rsidR="004C52B8" w14:paraId="20F1D127" w14:textId="77777777">
        <w:tc>
          <w:tcPr>
            <w:tcW w:w="704" w:type="dxa"/>
            <w:tcMar>
              <w:top w:w="28" w:type="dxa"/>
              <w:bottom w:w="28" w:type="dxa"/>
            </w:tcMar>
            <w:vAlign w:val="center"/>
          </w:tcPr>
          <w:p w14:paraId="07D3AD13" w14:textId="77777777" w:rsidR="004C52B8" w:rsidRDefault="00000000">
            <w:pPr>
              <w:jc w:val="center"/>
            </w:pPr>
            <w:r>
              <w:t>2.1d</w:t>
            </w:r>
          </w:p>
        </w:tc>
        <w:tc>
          <w:tcPr>
            <w:tcW w:w="6095" w:type="dxa"/>
            <w:gridSpan w:val="2"/>
            <w:tcMar>
              <w:top w:w="28" w:type="dxa"/>
              <w:bottom w:w="28" w:type="dxa"/>
            </w:tcMar>
          </w:tcPr>
          <w:p w14:paraId="5EA36C45" w14:textId="77777777" w:rsidR="004C52B8" w:rsidRDefault="00000000">
            <w:pPr>
              <w:jc w:val="both"/>
            </w:pPr>
            <w:r>
              <w:t>has entered into agreements with other Economic Operators aimed at distorting competition;</w:t>
            </w:r>
          </w:p>
        </w:tc>
        <w:tc>
          <w:tcPr>
            <w:tcW w:w="1134" w:type="dxa"/>
            <w:tcMar>
              <w:top w:w="28" w:type="dxa"/>
              <w:bottom w:w="28" w:type="dxa"/>
            </w:tcMar>
          </w:tcPr>
          <w:p w14:paraId="3E7D8003"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FA4D0F9" w14:textId="77777777" w:rsidR="004C52B8" w:rsidRDefault="00000000">
            <w:pPr>
              <w:jc w:val="center"/>
              <w:rPr>
                <w:b/>
                <w:bCs/>
              </w:rPr>
            </w:pPr>
            <w:r>
              <w:rPr>
                <w:rFonts w:ascii="MS Gothic" w:eastAsia="MS Gothic" w:hAnsi="MS Gothic" w:cs="MS Gothic"/>
              </w:rPr>
              <w:t>☐</w:t>
            </w:r>
          </w:p>
        </w:tc>
      </w:tr>
      <w:tr w:rsidR="004C52B8" w14:paraId="6BFFC79B" w14:textId="77777777">
        <w:tc>
          <w:tcPr>
            <w:tcW w:w="704" w:type="dxa"/>
            <w:tcMar>
              <w:top w:w="28" w:type="dxa"/>
              <w:bottom w:w="28" w:type="dxa"/>
            </w:tcMar>
            <w:vAlign w:val="center"/>
          </w:tcPr>
          <w:p w14:paraId="77F17FD5" w14:textId="77777777" w:rsidR="004C52B8" w:rsidRDefault="00000000">
            <w:pPr>
              <w:jc w:val="center"/>
            </w:pPr>
            <w:r>
              <w:t>2.1e</w:t>
            </w:r>
          </w:p>
        </w:tc>
        <w:tc>
          <w:tcPr>
            <w:tcW w:w="6095" w:type="dxa"/>
            <w:gridSpan w:val="2"/>
            <w:tcMar>
              <w:top w:w="28" w:type="dxa"/>
              <w:bottom w:w="28" w:type="dxa"/>
            </w:tcMar>
          </w:tcPr>
          <w:p w14:paraId="06C21734" w14:textId="77777777" w:rsidR="004C52B8" w:rsidRDefault="00000000">
            <w:pPr>
              <w:jc w:val="both"/>
            </w:pPr>
            <w:r>
              <w:t>has a conflict of interest within the meaning of Article 24 of 2014/24/EU that cannot be effectively remedied by other, less intrusive, measures;</w:t>
            </w:r>
          </w:p>
        </w:tc>
        <w:tc>
          <w:tcPr>
            <w:tcW w:w="1134" w:type="dxa"/>
            <w:tcMar>
              <w:top w:w="28" w:type="dxa"/>
              <w:bottom w:w="28" w:type="dxa"/>
            </w:tcMar>
          </w:tcPr>
          <w:p w14:paraId="5F00CD14"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3CC85208" w14:textId="77777777" w:rsidR="004C52B8" w:rsidRDefault="00000000">
            <w:pPr>
              <w:jc w:val="center"/>
              <w:rPr>
                <w:b/>
                <w:bCs/>
              </w:rPr>
            </w:pPr>
            <w:r>
              <w:rPr>
                <w:rFonts w:ascii="MS Gothic" w:eastAsia="MS Gothic" w:hAnsi="MS Gothic" w:cs="MS Gothic"/>
              </w:rPr>
              <w:t>☐</w:t>
            </w:r>
          </w:p>
        </w:tc>
      </w:tr>
      <w:tr w:rsidR="004C52B8" w14:paraId="0F10FC79" w14:textId="77777777">
        <w:tc>
          <w:tcPr>
            <w:tcW w:w="704" w:type="dxa"/>
            <w:tcMar>
              <w:top w:w="28" w:type="dxa"/>
              <w:bottom w:w="28" w:type="dxa"/>
            </w:tcMar>
            <w:vAlign w:val="center"/>
          </w:tcPr>
          <w:p w14:paraId="4E99892F" w14:textId="77777777" w:rsidR="004C52B8" w:rsidRDefault="00000000">
            <w:pPr>
              <w:jc w:val="center"/>
            </w:pPr>
            <w:r>
              <w:t>2.1f</w:t>
            </w:r>
          </w:p>
        </w:tc>
        <w:tc>
          <w:tcPr>
            <w:tcW w:w="6095" w:type="dxa"/>
            <w:gridSpan w:val="2"/>
            <w:tcMar>
              <w:top w:w="28" w:type="dxa"/>
              <w:bottom w:w="28" w:type="dxa"/>
            </w:tcMar>
          </w:tcPr>
          <w:p w14:paraId="73309DEC" w14:textId="77777777" w:rsidR="004C52B8" w:rsidRDefault="00000000">
            <w:pPr>
              <w:jc w:val="both"/>
            </w:pPr>
            <w: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tcPr>
          <w:p w14:paraId="2B275C60"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200F893F" w14:textId="77777777" w:rsidR="004C52B8" w:rsidRDefault="00000000">
            <w:pPr>
              <w:jc w:val="center"/>
              <w:rPr>
                <w:b/>
                <w:bCs/>
              </w:rPr>
            </w:pPr>
            <w:r>
              <w:rPr>
                <w:rFonts w:ascii="MS Gothic" w:eastAsia="MS Gothic" w:hAnsi="MS Gothic" w:cs="MS Gothic"/>
              </w:rPr>
              <w:t>☐</w:t>
            </w:r>
          </w:p>
        </w:tc>
      </w:tr>
      <w:tr w:rsidR="004C52B8" w14:paraId="1379D11E" w14:textId="77777777">
        <w:tc>
          <w:tcPr>
            <w:tcW w:w="704" w:type="dxa"/>
            <w:tcMar>
              <w:top w:w="28" w:type="dxa"/>
              <w:bottom w:w="28" w:type="dxa"/>
            </w:tcMar>
            <w:vAlign w:val="center"/>
          </w:tcPr>
          <w:p w14:paraId="19B2657B" w14:textId="77777777" w:rsidR="004C52B8" w:rsidRDefault="00000000">
            <w:pPr>
              <w:jc w:val="center"/>
            </w:pPr>
            <w:r>
              <w:t>2.1g</w:t>
            </w:r>
          </w:p>
        </w:tc>
        <w:tc>
          <w:tcPr>
            <w:tcW w:w="6095" w:type="dxa"/>
            <w:gridSpan w:val="2"/>
            <w:tcMar>
              <w:top w:w="28" w:type="dxa"/>
              <w:bottom w:w="28" w:type="dxa"/>
            </w:tcMar>
          </w:tcPr>
          <w:p w14:paraId="6BEBEA03" w14:textId="77777777" w:rsidR="004C52B8" w:rsidRDefault="00000000">
            <w:pPr>
              <w:jc w:val="both"/>
            </w:pPr>
            <w: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tcPr>
          <w:p w14:paraId="547D561F"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75DC5CA" w14:textId="77777777" w:rsidR="004C52B8" w:rsidRDefault="00000000">
            <w:pPr>
              <w:jc w:val="center"/>
              <w:rPr>
                <w:b/>
                <w:bCs/>
              </w:rPr>
            </w:pPr>
            <w:r>
              <w:rPr>
                <w:rFonts w:ascii="MS Gothic" w:eastAsia="MS Gothic" w:hAnsi="MS Gothic" w:cs="MS Gothic"/>
              </w:rPr>
              <w:t>☐</w:t>
            </w:r>
          </w:p>
        </w:tc>
      </w:tr>
      <w:tr w:rsidR="004C52B8" w14:paraId="7C16119E" w14:textId="77777777">
        <w:trPr>
          <w:trHeight w:val="868"/>
        </w:trPr>
        <w:tc>
          <w:tcPr>
            <w:tcW w:w="704" w:type="dxa"/>
            <w:vMerge w:val="restart"/>
            <w:tcMar>
              <w:top w:w="28" w:type="dxa"/>
              <w:bottom w:w="28" w:type="dxa"/>
            </w:tcMar>
            <w:vAlign w:val="center"/>
          </w:tcPr>
          <w:p w14:paraId="4358339B" w14:textId="77777777" w:rsidR="004C52B8" w:rsidRDefault="00000000">
            <w:pPr>
              <w:jc w:val="center"/>
            </w:pPr>
            <w:r>
              <w:t>2.1h</w:t>
            </w:r>
          </w:p>
        </w:tc>
        <w:tc>
          <w:tcPr>
            <w:tcW w:w="6095" w:type="dxa"/>
            <w:gridSpan w:val="2"/>
            <w:vMerge w:val="restart"/>
            <w:tcMar>
              <w:top w:w="28" w:type="dxa"/>
              <w:bottom w:w="28" w:type="dxa"/>
            </w:tcMar>
          </w:tcPr>
          <w:p w14:paraId="29C094A1" w14:textId="77777777" w:rsidR="004C52B8" w:rsidRDefault="00000000">
            <w:pPr>
              <w:numPr>
                <w:ilvl w:val="0"/>
                <w:numId w:val="1"/>
              </w:numPr>
              <w:jc w:val="both"/>
            </w:pPr>
            <w:r>
              <w:t>is guilty of serious misrepresentation in supplying the information required for the verification of the absence of grounds for exclusion or the fulfilment of the selection criteria; or</w:t>
            </w:r>
          </w:p>
          <w:p w14:paraId="5C12BDBA" w14:textId="77777777" w:rsidR="004C52B8" w:rsidRDefault="00000000">
            <w:pPr>
              <w:numPr>
                <w:ilvl w:val="0"/>
                <w:numId w:val="1"/>
              </w:numPr>
              <w:jc w:val="both"/>
            </w:pPr>
            <w:r>
              <w:t>has withheld such information or is not able to submit supporting documents required under Article 59 of Directive 2014/24/EU; or</w:t>
            </w:r>
          </w:p>
        </w:tc>
        <w:tc>
          <w:tcPr>
            <w:tcW w:w="1134" w:type="dxa"/>
            <w:tcMar>
              <w:top w:w="28" w:type="dxa"/>
              <w:bottom w:w="28" w:type="dxa"/>
            </w:tcMar>
          </w:tcPr>
          <w:p w14:paraId="56056F39"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2988B1B4" w14:textId="77777777" w:rsidR="004C52B8" w:rsidRDefault="00000000">
            <w:pPr>
              <w:jc w:val="center"/>
              <w:rPr>
                <w:b/>
                <w:bCs/>
              </w:rPr>
            </w:pPr>
            <w:r>
              <w:rPr>
                <w:rFonts w:ascii="MS Gothic" w:eastAsia="MS Gothic" w:hAnsi="MS Gothic" w:cs="MS Gothic"/>
              </w:rPr>
              <w:t>☐</w:t>
            </w:r>
          </w:p>
        </w:tc>
      </w:tr>
      <w:tr w:rsidR="004C52B8" w14:paraId="2C4AE2F7" w14:textId="77777777">
        <w:trPr>
          <w:trHeight w:val="867"/>
        </w:trPr>
        <w:tc>
          <w:tcPr>
            <w:tcW w:w="704" w:type="dxa"/>
            <w:vMerge/>
            <w:tcMar>
              <w:top w:w="28" w:type="dxa"/>
              <w:bottom w:w="28" w:type="dxa"/>
            </w:tcMar>
            <w:vAlign w:val="center"/>
          </w:tcPr>
          <w:p w14:paraId="75AEC252" w14:textId="77777777" w:rsidR="004C52B8" w:rsidRDefault="004C52B8">
            <w:pPr>
              <w:widowControl w:val="0"/>
              <w:pBdr>
                <w:top w:val="nil"/>
                <w:left w:val="nil"/>
                <w:bottom w:val="nil"/>
                <w:right w:val="nil"/>
                <w:between w:val="nil"/>
              </w:pBdr>
              <w:spacing w:line="276" w:lineRule="auto"/>
              <w:rPr>
                <w:b/>
                <w:bCs/>
              </w:rPr>
            </w:pPr>
          </w:p>
        </w:tc>
        <w:tc>
          <w:tcPr>
            <w:tcW w:w="6095" w:type="dxa"/>
            <w:gridSpan w:val="2"/>
            <w:vMerge/>
            <w:tcMar>
              <w:top w:w="28" w:type="dxa"/>
              <w:bottom w:w="28" w:type="dxa"/>
            </w:tcMar>
          </w:tcPr>
          <w:p w14:paraId="4C61C198" w14:textId="77777777" w:rsidR="004C52B8" w:rsidRDefault="004C52B8">
            <w:pPr>
              <w:widowControl w:val="0"/>
              <w:pBdr>
                <w:top w:val="nil"/>
                <w:left w:val="nil"/>
                <w:bottom w:val="nil"/>
                <w:right w:val="nil"/>
                <w:between w:val="nil"/>
              </w:pBdr>
              <w:spacing w:line="276" w:lineRule="auto"/>
              <w:rPr>
                <w:b/>
                <w:bCs/>
              </w:rPr>
            </w:pPr>
          </w:p>
        </w:tc>
        <w:tc>
          <w:tcPr>
            <w:tcW w:w="1134" w:type="dxa"/>
            <w:tcMar>
              <w:top w:w="28" w:type="dxa"/>
              <w:bottom w:w="28" w:type="dxa"/>
            </w:tcMar>
          </w:tcPr>
          <w:p w14:paraId="5D4CBD28"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40198AC" w14:textId="77777777" w:rsidR="004C52B8" w:rsidRDefault="00000000">
            <w:pPr>
              <w:jc w:val="center"/>
              <w:rPr>
                <w:b/>
                <w:bCs/>
              </w:rPr>
            </w:pPr>
            <w:r>
              <w:rPr>
                <w:rFonts w:ascii="MS Gothic" w:eastAsia="MS Gothic" w:hAnsi="MS Gothic" w:cs="MS Gothic"/>
              </w:rPr>
              <w:t>☐</w:t>
            </w:r>
          </w:p>
        </w:tc>
      </w:tr>
      <w:tr w:rsidR="004C52B8" w14:paraId="35054FEB" w14:textId="77777777">
        <w:tc>
          <w:tcPr>
            <w:tcW w:w="704" w:type="dxa"/>
            <w:tcMar>
              <w:top w:w="28" w:type="dxa"/>
              <w:bottom w:w="28" w:type="dxa"/>
            </w:tcMar>
            <w:vAlign w:val="center"/>
          </w:tcPr>
          <w:p w14:paraId="4FF1E776" w14:textId="77777777" w:rsidR="004C52B8" w:rsidRDefault="00000000">
            <w:pPr>
              <w:jc w:val="center"/>
            </w:pPr>
            <w:r>
              <w:t>2.1i</w:t>
            </w:r>
          </w:p>
        </w:tc>
        <w:tc>
          <w:tcPr>
            <w:tcW w:w="6095" w:type="dxa"/>
            <w:gridSpan w:val="2"/>
            <w:tcMar>
              <w:top w:w="28" w:type="dxa"/>
              <w:bottom w:w="28" w:type="dxa"/>
            </w:tcMar>
          </w:tcPr>
          <w:p w14:paraId="0E496985" w14:textId="77777777" w:rsidR="004C52B8" w:rsidRDefault="00000000">
            <w:pPr>
              <w:jc w:val="both"/>
            </w:pPr>
            <w:r>
              <w:t>has undertaken to:</w:t>
            </w:r>
          </w:p>
          <w:p w14:paraId="3161CA04" w14:textId="77777777" w:rsidR="004C52B8" w:rsidRDefault="00000000">
            <w:pPr>
              <w:numPr>
                <w:ilvl w:val="0"/>
                <w:numId w:val="2"/>
              </w:numPr>
              <w:jc w:val="both"/>
            </w:pPr>
            <w:r>
              <w:t>unduly influence the decision-making process of the contracting entity, or</w:t>
            </w:r>
          </w:p>
          <w:p w14:paraId="0F8FC5DC" w14:textId="77777777" w:rsidR="004C52B8" w:rsidRDefault="00000000">
            <w:pPr>
              <w:numPr>
                <w:ilvl w:val="0"/>
                <w:numId w:val="2"/>
              </w:numPr>
              <w:jc w:val="both"/>
            </w:pPr>
            <w:r>
              <w:t>obtain confidential information that may confer upon the Tenderer undue advantages in the procurement procedure; or</w:t>
            </w:r>
          </w:p>
          <w:p w14:paraId="19A64A90" w14:textId="77777777" w:rsidR="004C52B8" w:rsidRDefault="00000000">
            <w:pPr>
              <w:numPr>
                <w:ilvl w:val="0"/>
                <w:numId w:val="2"/>
              </w:numPr>
              <w:jc w:val="both"/>
            </w:pPr>
            <w:r>
              <w:lastRenderedPageBreak/>
              <w:t>negligently provide misleading information that may have a material influence on decisions concerning exclusion, selection or award.</w:t>
            </w:r>
          </w:p>
        </w:tc>
        <w:tc>
          <w:tcPr>
            <w:tcW w:w="1134" w:type="dxa"/>
            <w:tcMar>
              <w:top w:w="28" w:type="dxa"/>
              <w:bottom w:w="28" w:type="dxa"/>
            </w:tcMar>
          </w:tcPr>
          <w:p w14:paraId="1B872E49" w14:textId="77777777" w:rsidR="004C52B8" w:rsidRDefault="00000000">
            <w:pPr>
              <w:jc w:val="center"/>
              <w:rPr>
                <w:b/>
                <w:bCs/>
              </w:rPr>
            </w:pPr>
            <w:r>
              <w:rPr>
                <w:rFonts w:ascii="MS Gothic" w:eastAsia="MS Gothic" w:hAnsi="MS Gothic" w:cs="MS Gothic"/>
              </w:rPr>
              <w:lastRenderedPageBreak/>
              <w:t>☐</w:t>
            </w:r>
          </w:p>
        </w:tc>
        <w:tc>
          <w:tcPr>
            <w:tcW w:w="1083" w:type="dxa"/>
            <w:tcMar>
              <w:top w:w="28" w:type="dxa"/>
              <w:bottom w:w="28" w:type="dxa"/>
            </w:tcMar>
          </w:tcPr>
          <w:p w14:paraId="2C07744C" w14:textId="77777777" w:rsidR="004C52B8" w:rsidRDefault="00000000">
            <w:pPr>
              <w:jc w:val="center"/>
              <w:rPr>
                <w:b/>
                <w:bCs/>
              </w:rPr>
            </w:pPr>
            <w:r>
              <w:rPr>
                <w:rFonts w:ascii="MS Gothic" w:eastAsia="MS Gothic" w:hAnsi="MS Gothic" w:cs="MS Gothic"/>
              </w:rPr>
              <w:t>☐</w:t>
            </w:r>
          </w:p>
        </w:tc>
      </w:tr>
      <w:tr w:rsidR="004C52B8" w14:paraId="17702CC1" w14:textId="77777777">
        <w:tc>
          <w:tcPr>
            <w:tcW w:w="9016" w:type="dxa"/>
            <w:gridSpan w:val="5"/>
            <w:shd w:val="clear" w:color="auto" w:fill="00284A"/>
            <w:tcMar>
              <w:top w:w="28" w:type="dxa"/>
              <w:bottom w:w="28" w:type="dxa"/>
            </w:tcMar>
            <w:vAlign w:val="center"/>
          </w:tcPr>
          <w:p w14:paraId="27D7A8B7" w14:textId="77777777" w:rsidR="004C52B8" w:rsidRDefault="00000000">
            <w:pPr>
              <w:jc w:val="both"/>
              <w:rPr>
                <w:b/>
                <w:bCs/>
              </w:rPr>
            </w:pPr>
            <w:r>
              <w:rPr>
                <w:b/>
                <w:bCs/>
                <w:color w:val="FFFFFF"/>
                <w:sz w:val="24"/>
                <w:szCs w:val="24"/>
              </w:rPr>
              <w:t>Declaration re Statutory Obligations</w:t>
            </w:r>
          </w:p>
        </w:tc>
      </w:tr>
      <w:tr w:rsidR="004C52B8" w14:paraId="7C4E5854" w14:textId="77777777">
        <w:tc>
          <w:tcPr>
            <w:tcW w:w="6799" w:type="dxa"/>
            <w:gridSpan w:val="3"/>
            <w:tcMar>
              <w:top w:w="28" w:type="dxa"/>
              <w:bottom w:w="28" w:type="dxa"/>
            </w:tcMar>
            <w:vAlign w:val="center"/>
          </w:tcPr>
          <w:p w14:paraId="4571AB66" w14:textId="77777777" w:rsidR="004C52B8" w:rsidRDefault="00000000">
            <w:pPr>
              <w:jc w:val="both"/>
            </w:pPr>
            <w:r>
              <w:t>We confirm that we are fully compliant with the following legislation, or equivalent legislation in our country of establishment / operation:</w:t>
            </w:r>
          </w:p>
        </w:tc>
        <w:tc>
          <w:tcPr>
            <w:tcW w:w="1134" w:type="dxa"/>
            <w:tcMar>
              <w:top w:w="28" w:type="dxa"/>
              <w:bottom w:w="28" w:type="dxa"/>
            </w:tcMar>
            <w:vAlign w:val="center"/>
          </w:tcPr>
          <w:p w14:paraId="34C9463E" w14:textId="77777777" w:rsidR="004C52B8" w:rsidRDefault="00000000">
            <w:pPr>
              <w:jc w:val="center"/>
              <w:rPr>
                <w:b/>
                <w:bCs/>
              </w:rPr>
            </w:pPr>
            <w:r>
              <w:rPr>
                <w:b/>
                <w:bCs/>
              </w:rPr>
              <w:t>Yes</w:t>
            </w:r>
          </w:p>
        </w:tc>
        <w:tc>
          <w:tcPr>
            <w:tcW w:w="1083" w:type="dxa"/>
            <w:tcMar>
              <w:top w:w="28" w:type="dxa"/>
              <w:bottom w:w="28" w:type="dxa"/>
            </w:tcMar>
            <w:vAlign w:val="center"/>
          </w:tcPr>
          <w:p w14:paraId="2898785D" w14:textId="77777777" w:rsidR="004C52B8" w:rsidRDefault="00000000">
            <w:pPr>
              <w:jc w:val="center"/>
              <w:rPr>
                <w:b/>
                <w:bCs/>
              </w:rPr>
            </w:pPr>
            <w:r>
              <w:rPr>
                <w:b/>
                <w:bCs/>
              </w:rPr>
              <w:t>No</w:t>
            </w:r>
          </w:p>
        </w:tc>
      </w:tr>
      <w:tr w:rsidR="004C52B8" w14:paraId="716E0E22" w14:textId="77777777">
        <w:tc>
          <w:tcPr>
            <w:tcW w:w="704" w:type="dxa"/>
            <w:tcMar>
              <w:top w:w="28" w:type="dxa"/>
              <w:bottom w:w="28" w:type="dxa"/>
            </w:tcMar>
            <w:vAlign w:val="center"/>
          </w:tcPr>
          <w:p w14:paraId="649F98D5" w14:textId="77777777" w:rsidR="004C52B8" w:rsidRDefault="00000000">
            <w:pPr>
              <w:jc w:val="center"/>
            </w:pPr>
            <w:r>
              <w:t>(i)</w:t>
            </w:r>
          </w:p>
        </w:tc>
        <w:tc>
          <w:tcPr>
            <w:tcW w:w="6095" w:type="dxa"/>
            <w:gridSpan w:val="2"/>
            <w:tcMar>
              <w:top w:w="28" w:type="dxa"/>
              <w:bottom w:w="28" w:type="dxa"/>
            </w:tcMar>
          </w:tcPr>
          <w:p w14:paraId="59B70935" w14:textId="77777777" w:rsidR="004C52B8" w:rsidRDefault="00000000">
            <w:pPr>
              <w:jc w:val="both"/>
            </w:pPr>
            <w:r>
              <w:t>Employment Equality Acts 1998-2011</w:t>
            </w:r>
          </w:p>
        </w:tc>
        <w:tc>
          <w:tcPr>
            <w:tcW w:w="1134" w:type="dxa"/>
            <w:tcMar>
              <w:top w:w="28" w:type="dxa"/>
              <w:bottom w:w="28" w:type="dxa"/>
            </w:tcMar>
          </w:tcPr>
          <w:p w14:paraId="5DE90A52"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503DE459" w14:textId="77777777" w:rsidR="004C52B8" w:rsidRDefault="00000000">
            <w:pPr>
              <w:jc w:val="center"/>
              <w:rPr>
                <w:b/>
                <w:bCs/>
              </w:rPr>
            </w:pPr>
            <w:r>
              <w:rPr>
                <w:rFonts w:ascii="MS Gothic" w:eastAsia="MS Gothic" w:hAnsi="MS Gothic" w:cs="MS Gothic"/>
              </w:rPr>
              <w:t>☐</w:t>
            </w:r>
          </w:p>
        </w:tc>
      </w:tr>
      <w:tr w:rsidR="004C52B8" w14:paraId="4D9B347F" w14:textId="77777777">
        <w:tc>
          <w:tcPr>
            <w:tcW w:w="704" w:type="dxa"/>
            <w:tcMar>
              <w:top w:w="28" w:type="dxa"/>
              <w:bottom w:w="28" w:type="dxa"/>
            </w:tcMar>
            <w:vAlign w:val="center"/>
          </w:tcPr>
          <w:p w14:paraId="26212C75" w14:textId="77777777" w:rsidR="004C52B8" w:rsidRDefault="00000000">
            <w:pPr>
              <w:jc w:val="center"/>
            </w:pPr>
            <w:r>
              <w:t>(ii)</w:t>
            </w:r>
          </w:p>
        </w:tc>
        <w:tc>
          <w:tcPr>
            <w:tcW w:w="6095" w:type="dxa"/>
            <w:gridSpan w:val="2"/>
            <w:tcMar>
              <w:top w:w="28" w:type="dxa"/>
              <w:bottom w:w="28" w:type="dxa"/>
            </w:tcMar>
          </w:tcPr>
          <w:p w14:paraId="61B352F4" w14:textId="77777777" w:rsidR="004C52B8" w:rsidRDefault="00000000">
            <w:pPr>
              <w:jc w:val="both"/>
            </w:pPr>
            <w:r>
              <w:t>Equal Status Acts 2000-2011</w:t>
            </w:r>
          </w:p>
        </w:tc>
        <w:tc>
          <w:tcPr>
            <w:tcW w:w="1134" w:type="dxa"/>
            <w:tcMar>
              <w:top w:w="28" w:type="dxa"/>
              <w:bottom w:w="28" w:type="dxa"/>
            </w:tcMar>
          </w:tcPr>
          <w:p w14:paraId="37823B4D"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1A29B897" w14:textId="77777777" w:rsidR="004C52B8" w:rsidRDefault="00000000">
            <w:pPr>
              <w:jc w:val="center"/>
              <w:rPr>
                <w:b/>
                <w:bCs/>
              </w:rPr>
            </w:pPr>
            <w:r>
              <w:rPr>
                <w:rFonts w:ascii="MS Gothic" w:eastAsia="MS Gothic" w:hAnsi="MS Gothic" w:cs="MS Gothic"/>
              </w:rPr>
              <w:t>☐</w:t>
            </w:r>
          </w:p>
        </w:tc>
      </w:tr>
      <w:tr w:rsidR="004C52B8" w14:paraId="34E2E880" w14:textId="77777777">
        <w:tc>
          <w:tcPr>
            <w:tcW w:w="704" w:type="dxa"/>
            <w:tcMar>
              <w:top w:w="28" w:type="dxa"/>
              <w:bottom w:w="28" w:type="dxa"/>
            </w:tcMar>
            <w:vAlign w:val="center"/>
          </w:tcPr>
          <w:p w14:paraId="5639DC74" w14:textId="77777777" w:rsidR="004C52B8" w:rsidRDefault="00000000">
            <w:pPr>
              <w:jc w:val="center"/>
            </w:pPr>
            <w:r>
              <w:t>(iii)</w:t>
            </w:r>
          </w:p>
        </w:tc>
        <w:tc>
          <w:tcPr>
            <w:tcW w:w="6095" w:type="dxa"/>
            <w:gridSpan w:val="2"/>
            <w:tcMar>
              <w:top w:w="28" w:type="dxa"/>
              <w:bottom w:w="28" w:type="dxa"/>
            </w:tcMar>
          </w:tcPr>
          <w:p w14:paraId="04CB32B3" w14:textId="77777777" w:rsidR="004C52B8" w:rsidRDefault="00000000">
            <w:pPr>
              <w:jc w:val="both"/>
            </w:pPr>
            <w:r>
              <w:t>National Minimum Wage Act 2000 as amended</w:t>
            </w:r>
          </w:p>
        </w:tc>
        <w:tc>
          <w:tcPr>
            <w:tcW w:w="1134" w:type="dxa"/>
            <w:tcMar>
              <w:top w:w="28" w:type="dxa"/>
              <w:bottom w:w="28" w:type="dxa"/>
            </w:tcMar>
          </w:tcPr>
          <w:p w14:paraId="0264A75E"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A756650" w14:textId="77777777" w:rsidR="004C52B8" w:rsidRDefault="00000000">
            <w:pPr>
              <w:jc w:val="center"/>
              <w:rPr>
                <w:b/>
                <w:bCs/>
              </w:rPr>
            </w:pPr>
            <w:r>
              <w:rPr>
                <w:rFonts w:ascii="MS Gothic" w:eastAsia="MS Gothic" w:hAnsi="MS Gothic" w:cs="MS Gothic"/>
              </w:rPr>
              <w:t>☐</w:t>
            </w:r>
          </w:p>
        </w:tc>
      </w:tr>
      <w:tr w:rsidR="004C52B8" w14:paraId="359454CD" w14:textId="77777777">
        <w:tc>
          <w:tcPr>
            <w:tcW w:w="704" w:type="dxa"/>
            <w:tcMar>
              <w:top w:w="28" w:type="dxa"/>
              <w:bottom w:w="28" w:type="dxa"/>
            </w:tcMar>
            <w:vAlign w:val="center"/>
          </w:tcPr>
          <w:p w14:paraId="7FFE5462" w14:textId="77777777" w:rsidR="004C52B8" w:rsidRDefault="00000000">
            <w:pPr>
              <w:jc w:val="center"/>
            </w:pPr>
            <w:r>
              <w:t>(iv)</w:t>
            </w:r>
          </w:p>
        </w:tc>
        <w:tc>
          <w:tcPr>
            <w:tcW w:w="6095" w:type="dxa"/>
            <w:gridSpan w:val="2"/>
            <w:tcMar>
              <w:top w:w="28" w:type="dxa"/>
              <w:bottom w:w="28" w:type="dxa"/>
            </w:tcMar>
          </w:tcPr>
          <w:p w14:paraId="5AF8244B" w14:textId="77777777" w:rsidR="004C52B8" w:rsidRDefault="00000000">
            <w:pPr>
              <w:jc w:val="both"/>
            </w:pPr>
            <w:r>
              <w:t>Organisation of Working Time Act 1997 as amended</w:t>
            </w:r>
          </w:p>
        </w:tc>
        <w:tc>
          <w:tcPr>
            <w:tcW w:w="1134" w:type="dxa"/>
            <w:tcMar>
              <w:top w:w="28" w:type="dxa"/>
              <w:bottom w:w="28" w:type="dxa"/>
            </w:tcMar>
          </w:tcPr>
          <w:p w14:paraId="7C953246"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02B6B041" w14:textId="77777777" w:rsidR="004C52B8" w:rsidRDefault="00000000">
            <w:pPr>
              <w:jc w:val="center"/>
              <w:rPr>
                <w:b/>
                <w:bCs/>
              </w:rPr>
            </w:pPr>
            <w:r>
              <w:rPr>
                <w:rFonts w:ascii="MS Gothic" w:eastAsia="MS Gothic" w:hAnsi="MS Gothic" w:cs="MS Gothic"/>
              </w:rPr>
              <w:t>☐</w:t>
            </w:r>
          </w:p>
        </w:tc>
      </w:tr>
      <w:tr w:rsidR="004C52B8" w14:paraId="56AA0CE4" w14:textId="77777777">
        <w:tc>
          <w:tcPr>
            <w:tcW w:w="704" w:type="dxa"/>
            <w:tcMar>
              <w:top w:w="28" w:type="dxa"/>
              <w:bottom w:w="28" w:type="dxa"/>
            </w:tcMar>
            <w:vAlign w:val="center"/>
          </w:tcPr>
          <w:p w14:paraId="1686163E" w14:textId="77777777" w:rsidR="004C52B8" w:rsidRDefault="00000000">
            <w:pPr>
              <w:jc w:val="center"/>
            </w:pPr>
            <w:r>
              <w:t>(v)</w:t>
            </w:r>
          </w:p>
        </w:tc>
        <w:tc>
          <w:tcPr>
            <w:tcW w:w="6095" w:type="dxa"/>
            <w:gridSpan w:val="2"/>
            <w:tcMar>
              <w:top w:w="28" w:type="dxa"/>
              <w:bottom w:w="28" w:type="dxa"/>
            </w:tcMar>
          </w:tcPr>
          <w:p w14:paraId="311003DE" w14:textId="77777777" w:rsidR="004C52B8" w:rsidRDefault="00000000">
            <w:pPr>
              <w:jc w:val="both"/>
            </w:pPr>
            <w:r>
              <w:t>Safety, Health and Welfare at Work Act 2005 and Safety, Health and Welfare at Work (General Application) Regulations 2007</w:t>
            </w:r>
          </w:p>
        </w:tc>
        <w:tc>
          <w:tcPr>
            <w:tcW w:w="1134" w:type="dxa"/>
            <w:tcMar>
              <w:top w:w="28" w:type="dxa"/>
              <w:bottom w:w="28" w:type="dxa"/>
            </w:tcMar>
          </w:tcPr>
          <w:p w14:paraId="4E713018"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674ED764" w14:textId="77777777" w:rsidR="004C52B8" w:rsidRDefault="00000000">
            <w:pPr>
              <w:jc w:val="center"/>
              <w:rPr>
                <w:b/>
                <w:bCs/>
              </w:rPr>
            </w:pPr>
            <w:r>
              <w:rPr>
                <w:rFonts w:ascii="MS Gothic" w:eastAsia="MS Gothic" w:hAnsi="MS Gothic" w:cs="MS Gothic"/>
              </w:rPr>
              <w:t>☐</w:t>
            </w:r>
          </w:p>
        </w:tc>
      </w:tr>
      <w:tr w:rsidR="004C52B8" w14:paraId="5FD28F95" w14:textId="77777777">
        <w:tc>
          <w:tcPr>
            <w:tcW w:w="704" w:type="dxa"/>
            <w:tcMar>
              <w:top w:w="28" w:type="dxa"/>
              <w:bottom w:w="28" w:type="dxa"/>
            </w:tcMar>
            <w:vAlign w:val="center"/>
          </w:tcPr>
          <w:p w14:paraId="54BD6071" w14:textId="77777777" w:rsidR="004C52B8" w:rsidRDefault="00000000">
            <w:pPr>
              <w:jc w:val="center"/>
            </w:pPr>
            <w:r>
              <w:t>(vi)</w:t>
            </w:r>
          </w:p>
        </w:tc>
        <w:tc>
          <w:tcPr>
            <w:tcW w:w="6095" w:type="dxa"/>
            <w:gridSpan w:val="2"/>
            <w:tcMar>
              <w:top w:w="28" w:type="dxa"/>
              <w:bottom w:w="28" w:type="dxa"/>
            </w:tcMar>
          </w:tcPr>
          <w:p w14:paraId="0029B22F" w14:textId="77777777" w:rsidR="004C52B8" w:rsidRDefault="00000000">
            <w:pPr>
              <w:jc w:val="both"/>
            </w:pPr>
            <w:r>
              <w:t>Disability Act 2005</w:t>
            </w:r>
          </w:p>
        </w:tc>
        <w:tc>
          <w:tcPr>
            <w:tcW w:w="1134" w:type="dxa"/>
            <w:tcMar>
              <w:top w:w="28" w:type="dxa"/>
              <w:bottom w:w="28" w:type="dxa"/>
            </w:tcMar>
          </w:tcPr>
          <w:p w14:paraId="5AA57476"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1871C656" w14:textId="77777777" w:rsidR="004C52B8" w:rsidRDefault="00000000">
            <w:pPr>
              <w:jc w:val="center"/>
              <w:rPr>
                <w:b/>
                <w:bCs/>
              </w:rPr>
            </w:pPr>
            <w:r>
              <w:rPr>
                <w:rFonts w:ascii="MS Gothic" w:eastAsia="MS Gothic" w:hAnsi="MS Gothic" w:cs="MS Gothic"/>
              </w:rPr>
              <w:t>☐</w:t>
            </w:r>
          </w:p>
        </w:tc>
      </w:tr>
      <w:tr w:rsidR="004C52B8" w14:paraId="1BB3D8C9" w14:textId="77777777">
        <w:tc>
          <w:tcPr>
            <w:tcW w:w="704" w:type="dxa"/>
            <w:tcMar>
              <w:top w:w="28" w:type="dxa"/>
              <w:bottom w:w="28" w:type="dxa"/>
            </w:tcMar>
            <w:vAlign w:val="center"/>
          </w:tcPr>
          <w:p w14:paraId="2BDB25C4" w14:textId="77777777" w:rsidR="004C52B8" w:rsidRDefault="00000000">
            <w:pPr>
              <w:jc w:val="center"/>
            </w:pPr>
            <w:r>
              <w:t>(vii)</w:t>
            </w:r>
          </w:p>
        </w:tc>
        <w:tc>
          <w:tcPr>
            <w:tcW w:w="6095" w:type="dxa"/>
            <w:gridSpan w:val="2"/>
            <w:tcMar>
              <w:top w:w="28" w:type="dxa"/>
              <w:bottom w:w="28" w:type="dxa"/>
            </w:tcMar>
          </w:tcPr>
          <w:p w14:paraId="1144937E" w14:textId="77777777" w:rsidR="004C52B8" w:rsidRDefault="00000000">
            <w:pPr>
              <w:jc w:val="both"/>
            </w:pPr>
            <w:r>
              <w:t>General Data Protection Regulation 2016/679</w:t>
            </w:r>
          </w:p>
        </w:tc>
        <w:tc>
          <w:tcPr>
            <w:tcW w:w="1134" w:type="dxa"/>
            <w:tcMar>
              <w:top w:w="28" w:type="dxa"/>
              <w:bottom w:w="28" w:type="dxa"/>
            </w:tcMar>
          </w:tcPr>
          <w:p w14:paraId="0EDB0099"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02B2AD6D" w14:textId="77777777" w:rsidR="004C52B8" w:rsidRDefault="00000000">
            <w:pPr>
              <w:jc w:val="center"/>
              <w:rPr>
                <w:b/>
                <w:bCs/>
              </w:rPr>
            </w:pPr>
            <w:r>
              <w:rPr>
                <w:rFonts w:ascii="MS Gothic" w:eastAsia="MS Gothic" w:hAnsi="MS Gothic" w:cs="MS Gothic"/>
              </w:rPr>
              <w:t>☐</w:t>
            </w:r>
          </w:p>
        </w:tc>
      </w:tr>
      <w:tr w:rsidR="004C52B8" w14:paraId="7BCFFA71" w14:textId="77777777">
        <w:tc>
          <w:tcPr>
            <w:tcW w:w="704" w:type="dxa"/>
            <w:tcMar>
              <w:top w:w="28" w:type="dxa"/>
              <w:bottom w:w="28" w:type="dxa"/>
            </w:tcMar>
            <w:vAlign w:val="center"/>
          </w:tcPr>
          <w:p w14:paraId="5D90549D" w14:textId="77777777" w:rsidR="004C52B8" w:rsidRDefault="00000000">
            <w:pPr>
              <w:jc w:val="center"/>
            </w:pPr>
            <w:r>
              <w:t>(viii)</w:t>
            </w:r>
          </w:p>
        </w:tc>
        <w:tc>
          <w:tcPr>
            <w:tcW w:w="6095" w:type="dxa"/>
            <w:gridSpan w:val="2"/>
            <w:tcMar>
              <w:top w:w="28" w:type="dxa"/>
              <w:bottom w:w="28" w:type="dxa"/>
            </w:tcMar>
          </w:tcPr>
          <w:p w14:paraId="050AE15B" w14:textId="77777777" w:rsidR="004C52B8" w:rsidRDefault="00000000">
            <w:pPr>
              <w:jc w:val="both"/>
            </w:pPr>
            <w:r>
              <w:t>We have procedures in place to ensure that our subcontractors, if any are used for this contract, apply the same standards.</w:t>
            </w:r>
          </w:p>
        </w:tc>
        <w:tc>
          <w:tcPr>
            <w:tcW w:w="1134" w:type="dxa"/>
            <w:tcMar>
              <w:top w:w="28" w:type="dxa"/>
              <w:bottom w:w="28" w:type="dxa"/>
            </w:tcMar>
          </w:tcPr>
          <w:p w14:paraId="0D741D21"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3A8E2FE3" w14:textId="77777777" w:rsidR="004C52B8" w:rsidRDefault="00000000">
            <w:pPr>
              <w:jc w:val="center"/>
              <w:rPr>
                <w:b/>
                <w:bCs/>
              </w:rPr>
            </w:pPr>
            <w:r>
              <w:rPr>
                <w:rFonts w:ascii="MS Gothic" w:eastAsia="MS Gothic" w:hAnsi="MS Gothic" w:cs="MS Gothic"/>
              </w:rPr>
              <w:t>☐</w:t>
            </w:r>
          </w:p>
        </w:tc>
      </w:tr>
      <w:tr w:rsidR="004C52B8" w14:paraId="536A1AEF" w14:textId="77777777">
        <w:tc>
          <w:tcPr>
            <w:tcW w:w="9016" w:type="dxa"/>
            <w:gridSpan w:val="5"/>
            <w:shd w:val="clear" w:color="auto" w:fill="00284A"/>
            <w:tcMar>
              <w:top w:w="28" w:type="dxa"/>
              <w:bottom w:w="28" w:type="dxa"/>
            </w:tcMar>
            <w:vAlign w:val="center"/>
          </w:tcPr>
          <w:p w14:paraId="74C7BF3A" w14:textId="77777777" w:rsidR="004C52B8" w:rsidRDefault="00000000">
            <w:pPr>
              <w:rPr>
                <w:b/>
                <w:bCs/>
                <w:color w:val="FFFFFF"/>
                <w:sz w:val="24"/>
                <w:szCs w:val="24"/>
              </w:rPr>
            </w:pPr>
            <w:r>
              <w:rPr>
                <w:b/>
                <w:bCs/>
                <w:color w:val="FFFFFF"/>
                <w:sz w:val="24"/>
                <w:szCs w:val="24"/>
              </w:rPr>
              <w:t>Article 5K Declaration</w:t>
            </w:r>
          </w:p>
          <w:p w14:paraId="2E000FC7" w14:textId="77777777" w:rsidR="004C52B8" w:rsidRDefault="00000000">
            <w:pPr>
              <w:jc w:val="center"/>
              <w:rPr>
                <w:b/>
                <w:bCs/>
              </w:rPr>
            </w:pPr>
            <w:r>
              <w:rPr>
                <w:b/>
                <w:bCs/>
                <w:color w:val="FFFFFF"/>
                <w:sz w:val="24"/>
                <w:szCs w:val="24"/>
              </w:rPr>
              <w:t>EU Regulation 2022/576 on restrictive measures in the Context of Russian Actions in the Ukraine</w:t>
            </w:r>
          </w:p>
        </w:tc>
      </w:tr>
      <w:tr w:rsidR="004C52B8" w14:paraId="67E6DBE8" w14:textId="77777777">
        <w:tc>
          <w:tcPr>
            <w:tcW w:w="704" w:type="dxa"/>
            <w:tcMar>
              <w:top w:w="28" w:type="dxa"/>
              <w:bottom w:w="28" w:type="dxa"/>
            </w:tcMar>
            <w:vAlign w:val="center"/>
          </w:tcPr>
          <w:p w14:paraId="28983444" w14:textId="77777777" w:rsidR="004C52B8" w:rsidRDefault="00000000">
            <w:pPr>
              <w:jc w:val="center"/>
            </w:pPr>
            <w:r>
              <w:t>A.</w:t>
            </w:r>
          </w:p>
        </w:tc>
        <w:tc>
          <w:tcPr>
            <w:tcW w:w="8312" w:type="dxa"/>
            <w:gridSpan w:val="4"/>
            <w:tcMar>
              <w:top w:w="28" w:type="dxa"/>
              <w:bottom w:w="28" w:type="dxa"/>
            </w:tcMar>
          </w:tcPr>
          <w:p w14:paraId="7219EEB0" w14:textId="77777777" w:rsidR="004C52B8" w:rsidRDefault="00000000">
            <w:pPr>
              <w:rPr>
                <w:b/>
                <w:bCs/>
              </w:rPr>
            </w:pPr>
            <w:r>
              <w:t xml:space="preserve">In the light of Russian actions in the Ukraine, the European Council adopted a new regulation – </w:t>
            </w:r>
            <w:hyperlink r:id="rId25">
              <w:r w:rsidR="004C52B8">
                <w:rPr>
                  <w:color w:val="0563C1"/>
                  <w:u w:val="single"/>
                </w:rPr>
                <w:t>EU Regulation 2022/576</w:t>
              </w:r>
            </w:hyperlink>
            <w: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C52B8" w14:paraId="0A8FA401" w14:textId="77777777">
        <w:tc>
          <w:tcPr>
            <w:tcW w:w="704" w:type="dxa"/>
            <w:vMerge w:val="restart"/>
            <w:tcMar>
              <w:top w:w="28" w:type="dxa"/>
              <w:bottom w:w="28" w:type="dxa"/>
            </w:tcMar>
            <w:vAlign w:val="center"/>
          </w:tcPr>
          <w:p w14:paraId="1E8F4ACB" w14:textId="77777777" w:rsidR="004C52B8" w:rsidRDefault="00000000">
            <w:pPr>
              <w:jc w:val="center"/>
            </w:pPr>
            <w:r>
              <w:t>B.</w:t>
            </w:r>
          </w:p>
        </w:tc>
        <w:tc>
          <w:tcPr>
            <w:tcW w:w="6095" w:type="dxa"/>
            <w:gridSpan w:val="2"/>
            <w:vMerge w:val="restart"/>
            <w:tcMar>
              <w:top w:w="28" w:type="dxa"/>
              <w:bottom w:w="28" w:type="dxa"/>
            </w:tcMar>
            <w:vAlign w:val="center"/>
          </w:tcPr>
          <w:p w14:paraId="7A351CB8" w14:textId="77777777" w:rsidR="004C52B8" w:rsidRDefault="00000000">
            <w:r>
              <w:t>I</w:t>
            </w:r>
            <w:r>
              <w:rPr>
                <w:rFonts w:ascii="Quattrocento Sans" w:eastAsia="Quattrocento Sans" w:hAnsi="Quattrocento Sans" w:cs="Quattrocento Sans"/>
                <w:sz w:val="18"/>
                <w:szCs w:val="18"/>
              </w:rPr>
              <w:t xml:space="preserve"> </w:t>
            </w:r>
            <w:r>
              <w:t xml:space="preserve">declare that none of the exclusions specified in EU Regulation 2022/576 apply to any party associated with this application.  </w:t>
            </w:r>
          </w:p>
        </w:tc>
        <w:tc>
          <w:tcPr>
            <w:tcW w:w="1134" w:type="dxa"/>
            <w:tcMar>
              <w:top w:w="28" w:type="dxa"/>
              <w:bottom w:w="28" w:type="dxa"/>
            </w:tcMar>
            <w:vAlign w:val="center"/>
          </w:tcPr>
          <w:p w14:paraId="629BA9EA" w14:textId="77777777" w:rsidR="004C52B8" w:rsidRDefault="00000000">
            <w:pPr>
              <w:jc w:val="center"/>
              <w:rPr>
                <w:b/>
                <w:bCs/>
              </w:rPr>
            </w:pPr>
            <w:r>
              <w:rPr>
                <w:b/>
                <w:bCs/>
              </w:rPr>
              <w:t>Yes</w:t>
            </w:r>
          </w:p>
        </w:tc>
        <w:tc>
          <w:tcPr>
            <w:tcW w:w="1083" w:type="dxa"/>
            <w:tcMar>
              <w:top w:w="28" w:type="dxa"/>
              <w:bottom w:w="28" w:type="dxa"/>
            </w:tcMar>
            <w:vAlign w:val="center"/>
          </w:tcPr>
          <w:p w14:paraId="08D26594" w14:textId="77777777" w:rsidR="004C52B8" w:rsidRDefault="00000000">
            <w:pPr>
              <w:jc w:val="center"/>
              <w:rPr>
                <w:b/>
                <w:bCs/>
              </w:rPr>
            </w:pPr>
            <w:r>
              <w:rPr>
                <w:b/>
                <w:bCs/>
              </w:rPr>
              <w:t>No</w:t>
            </w:r>
          </w:p>
        </w:tc>
      </w:tr>
      <w:tr w:rsidR="004C52B8" w14:paraId="3E7BD13B" w14:textId="77777777">
        <w:tc>
          <w:tcPr>
            <w:tcW w:w="704" w:type="dxa"/>
            <w:vMerge/>
            <w:tcMar>
              <w:top w:w="28" w:type="dxa"/>
              <w:bottom w:w="28" w:type="dxa"/>
            </w:tcMar>
            <w:vAlign w:val="center"/>
          </w:tcPr>
          <w:p w14:paraId="4393678C" w14:textId="77777777" w:rsidR="004C52B8" w:rsidRDefault="004C52B8">
            <w:pPr>
              <w:widowControl w:val="0"/>
              <w:pBdr>
                <w:top w:val="nil"/>
                <w:left w:val="nil"/>
                <w:bottom w:val="nil"/>
                <w:right w:val="nil"/>
                <w:between w:val="nil"/>
              </w:pBdr>
              <w:spacing w:line="276" w:lineRule="auto"/>
              <w:rPr>
                <w:b/>
                <w:bCs/>
              </w:rPr>
            </w:pPr>
          </w:p>
        </w:tc>
        <w:tc>
          <w:tcPr>
            <w:tcW w:w="6095" w:type="dxa"/>
            <w:gridSpan w:val="2"/>
            <w:vMerge/>
            <w:tcMar>
              <w:top w:w="28" w:type="dxa"/>
              <w:bottom w:w="28" w:type="dxa"/>
            </w:tcMar>
            <w:vAlign w:val="center"/>
          </w:tcPr>
          <w:p w14:paraId="08F82DA5" w14:textId="77777777" w:rsidR="004C52B8" w:rsidRDefault="004C52B8">
            <w:pPr>
              <w:widowControl w:val="0"/>
              <w:pBdr>
                <w:top w:val="nil"/>
                <w:left w:val="nil"/>
                <w:bottom w:val="nil"/>
                <w:right w:val="nil"/>
                <w:between w:val="nil"/>
              </w:pBdr>
              <w:spacing w:line="276" w:lineRule="auto"/>
              <w:rPr>
                <w:b/>
                <w:bCs/>
              </w:rPr>
            </w:pPr>
          </w:p>
        </w:tc>
        <w:tc>
          <w:tcPr>
            <w:tcW w:w="1134" w:type="dxa"/>
            <w:tcMar>
              <w:top w:w="28" w:type="dxa"/>
              <w:bottom w:w="28" w:type="dxa"/>
            </w:tcMar>
          </w:tcPr>
          <w:p w14:paraId="33FBC6DE" w14:textId="77777777" w:rsidR="004C52B8" w:rsidRDefault="00000000">
            <w:pPr>
              <w:jc w:val="center"/>
              <w:rPr>
                <w:b/>
                <w:bCs/>
              </w:rPr>
            </w:pPr>
            <w:r>
              <w:rPr>
                <w:rFonts w:ascii="MS Gothic" w:eastAsia="MS Gothic" w:hAnsi="MS Gothic" w:cs="MS Gothic"/>
              </w:rPr>
              <w:t>☐</w:t>
            </w:r>
          </w:p>
        </w:tc>
        <w:tc>
          <w:tcPr>
            <w:tcW w:w="1083" w:type="dxa"/>
            <w:tcMar>
              <w:top w:w="28" w:type="dxa"/>
              <w:bottom w:w="28" w:type="dxa"/>
            </w:tcMar>
          </w:tcPr>
          <w:p w14:paraId="5D0907C4" w14:textId="77777777" w:rsidR="004C52B8" w:rsidRDefault="00000000">
            <w:pPr>
              <w:jc w:val="center"/>
              <w:rPr>
                <w:b/>
                <w:bCs/>
              </w:rPr>
            </w:pPr>
            <w:r>
              <w:rPr>
                <w:rFonts w:ascii="MS Gothic" w:eastAsia="MS Gothic" w:hAnsi="MS Gothic" w:cs="MS Gothic"/>
              </w:rPr>
              <w:t>☐</w:t>
            </w:r>
          </w:p>
        </w:tc>
      </w:tr>
      <w:tr w:rsidR="004C52B8" w14:paraId="1D48CB81" w14:textId="77777777">
        <w:tc>
          <w:tcPr>
            <w:tcW w:w="9016" w:type="dxa"/>
            <w:gridSpan w:val="5"/>
            <w:tcMar>
              <w:top w:w="28" w:type="dxa"/>
              <w:bottom w:w="28" w:type="dxa"/>
            </w:tcMar>
            <w:vAlign w:val="center"/>
          </w:tcPr>
          <w:p w14:paraId="2F1694E8" w14:textId="77777777" w:rsidR="004C52B8" w:rsidRDefault="00000000">
            <w:pPr>
              <w:jc w:val="both"/>
            </w:pPr>
            <w:r>
              <w:t xml:space="preserve">These Declarations are made for the benefit of the Contracting Authority.  </w:t>
            </w:r>
          </w:p>
          <w:p w14:paraId="105B6545" w14:textId="77777777" w:rsidR="004C52B8" w:rsidRDefault="00000000">
            <w:pPr>
              <w:jc w:val="both"/>
            </w:pPr>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C52B8" w14:paraId="112D3882" w14:textId="77777777">
        <w:tc>
          <w:tcPr>
            <w:tcW w:w="3005" w:type="dxa"/>
            <w:gridSpan w:val="2"/>
            <w:tcBorders>
              <w:bottom w:val="single" w:sz="4" w:space="0" w:color="FFFFFF"/>
            </w:tcBorders>
            <w:shd w:val="clear" w:color="auto" w:fill="00284A"/>
            <w:tcMar>
              <w:top w:w="28" w:type="dxa"/>
              <w:bottom w:w="28" w:type="dxa"/>
            </w:tcMar>
            <w:vAlign w:val="center"/>
          </w:tcPr>
          <w:p w14:paraId="0CB3D9A0" w14:textId="77777777" w:rsidR="004C52B8" w:rsidRDefault="00000000">
            <w:pPr>
              <w:jc w:val="both"/>
              <w:rPr>
                <w:b/>
                <w:bCs/>
                <w:color w:val="FFFFFF"/>
                <w:sz w:val="24"/>
                <w:szCs w:val="24"/>
              </w:rPr>
            </w:pPr>
            <w:r>
              <w:rPr>
                <w:b/>
                <w:bCs/>
                <w:color w:val="FFFFFF"/>
                <w:sz w:val="24"/>
                <w:szCs w:val="24"/>
              </w:rPr>
              <w:t>Name of Economic Operator:</w:t>
            </w:r>
          </w:p>
        </w:tc>
        <w:tc>
          <w:tcPr>
            <w:tcW w:w="6011" w:type="dxa"/>
            <w:gridSpan w:val="3"/>
            <w:tcMar>
              <w:top w:w="28" w:type="dxa"/>
              <w:bottom w:w="28" w:type="dxa"/>
            </w:tcMar>
            <w:vAlign w:val="center"/>
          </w:tcPr>
          <w:p w14:paraId="6AB086B8" w14:textId="77777777" w:rsidR="004C52B8" w:rsidRDefault="004C52B8">
            <w:pPr>
              <w:jc w:val="both"/>
            </w:pPr>
          </w:p>
        </w:tc>
      </w:tr>
      <w:tr w:rsidR="004C52B8" w14:paraId="3BC929B8" w14:textId="77777777">
        <w:trPr>
          <w:trHeight w:val="371"/>
        </w:trPr>
        <w:tc>
          <w:tcPr>
            <w:tcW w:w="3005" w:type="dxa"/>
            <w:gridSpan w:val="2"/>
            <w:tcBorders>
              <w:top w:val="single" w:sz="4" w:space="0" w:color="FFFFFF"/>
              <w:bottom w:val="single" w:sz="4" w:space="0" w:color="FFFFFF"/>
            </w:tcBorders>
            <w:shd w:val="clear" w:color="auto" w:fill="00284A"/>
            <w:tcMar>
              <w:top w:w="28" w:type="dxa"/>
              <w:bottom w:w="28" w:type="dxa"/>
            </w:tcMar>
            <w:vAlign w:val="center"/>
          </w:tcPr>
          <w:p w14:paraId="0EDD89C7" w14:textId="77777777" w:rsidR="004C52B8" w:rsidRDefault="00000000">
            <w:pPr>
              <w:jc w:val="both"/>
              <w:rPr>
                <w:b/>
                <w:bCs/>
                <w:color w:val="FFFFFF"/>
                <w:sz w:val="24"/>
                <w:szCs w:val="24"/>
              </w:rPr>
            </w:pPr>
            <w:r>
              <w:rPr>
                <w:b/>
                <w:bCs/>
                <w:color w:val="FFFFFF"/>
                <w:sz w:val="24"/>
                <w:szCs w:val="24"/>
              </w:rPr>
              <w:t>Authorised Signatory:</w:t>
            </w:r>
          </w:p>
        </w:tc>
        <w:tc>
          <w:tcPr>
            <w:tcW w:w="6011" w:type="dxa"/>
            <w:gridSpan w:val="3"/>
            <w:tcMar>
              <w:top w:w="28" w:type="dxa"/>
              <w:bottom w:w="28" w:type="dxa"/>
            </w:tcMar>
            <w:vAlign w:val="center"/>
          </w:tcPr>
          <w:p w14:paraId="63FB53C2" w14:textId="77777777" w:rsidR="004C52B8" w:rsidRDefault="004C52B8">
            <w:pPr>
              <w:jc w:val="both"/>
            </w:pPr>
          </w:p>
        </w:tc>
      </w:tr>
      <w:tr w:rsidR="004C52B8" w14:paraId="2A1690D0" w14:textId="77777777">
        <w:trPr>
          <w:trHeight w:val="363"/>
        </w:trPr>
        <w:tc>
          <w:tcPr>
            <w:tcW w:w="3005" w:type="dxa"/>
            <w:gridSpan w:val="2"/>
            <w:tcBorders>
              <w:top w:val="single" w:sz="4" w:space="0" w:color="FFFFFF"/>
              <w:bottom w:val="single" w:sz="4" w:space="0" w:color="FFFFFF"/>
            </w:tcBorders>
            <w:shd w:val="clear" w:color="auto" w:fill="00284A"/>
            <w:tcMar>
              <w:top w:w="28" w:type="dxa"/>
              <w:bottom w:w="28" w:type="dxa"/>
            </w:tcMar>
            <w:vAlign w:val="center"/>
          </w:tcPr>
          <w:p w14:paraId="2F52556E" w14:textId="77777777" w:rsidR="004C52B8" w:rsidRDefault="00000000">
            <w:pPr>
              <w:jc w:val="both"/>
              <w:rPr>
                <w:b/>
                <w:bCs/>
                <w:color w:val="FFFFFF"/>
                <w:sz w:val="24"/>
                <w:szCs w:val="24"/>
              </w:rPr>
            </w:pPr>
            <w:r>
              <w:rPr>
                <w:b/>
                <w:bCs/>
                <w:color w:val="FFFFFF"/>
                <w:sz w:val="24"/>
                <w:szCs w:val="24"/>
              </w:rPr>
              <w:t>Name in Block Capitals:</w:t>
            </w:r>
          </w:p>
        </w:tc>
        <w:tc>
          <w:tcPr>
            <w:tcW w:w="6011" w:type="dxa"/>
            <w:gridSpan w:val="3"/>
            <w:tcMar>
              <w:top w:w="28" w:type="dxa"/>
              <w:bottom w:w="28" w:type="dxa"/>
            </w:tcMar>
            <w:vAlign w:val="center"/>
          </w:tcPr>
          <w:p w14:paraId="04A431C9" w14:textId="77777777" w:rsidR="004C52B8" w:rsidRDefault="004C52B8">
            <w:pPr>
              <w:jc w:val="both"/>
            </w:pPr>
          </w:p>
        </w:tc>
      </w:tr>
      <w:tr w:rsidR="004C52B8" w14:paraId="38792957" w14:textId="77777777">
        <w:trPr>
          <w:trHeight w:val="424"/>
        </w:trPr>
        <w:tc>
          <w:tcPr>
            <w:tcW w:w="3005" w:type="dxa"/>
            <w:gridSpan w:val="2"/>
            <w:tcBorders>
              <w:top w:val="single" w:sz="4" w:space="0" w:color="FFFFFF"/>
            </w:tcBorders>
            <w:shd w:val="clear" w:color="auto" w:fill="00284A"/>
            <w:tcMar>
              <w:top w:w="28" w:type="dxa"/>
              <w:bottom w:w="28" w:type="dxa"/>
            </w:tcMar>
            <w:vAlign w:val="center"/>
          </w:tcPr>
          <w:p w14:paraId="3EBE3628" w14:textId="77777777" w:rsidR="004C52B8" w:rsidRDefault="00000000">
            <w:pPr>
              <w:jc w:val="both"/>
              <w:rPr>
                <w:b/>
                <w:bCs/>
                <w:color w:val="FFFFFF"/>
                <w:sz w:val="24"/>
                <w:szCs w:val="24"/>
              </w:rPr>
            </w:pPr>
            <w:r>
              <w:rPr>
                <w:b/>
                <w:bCs/>
                <w:color w:val="FFFFFF"/>
                <w:sz w:val="24"/>
                <w:szCs w:val="24"/>
              </w:rPr>
              <w:t>Position:</w:t>
            </w:r>
          </w:p>
        </w:tc>
        <w:tc>
          <w:tcPr>
            <w:tcW w:w="6011" w:type="dxa"/>
            <w:gridSpan w:val="3"/>
            <w:tcMar>
              <w:top w:w="28" w:type="dxa"/>
              <w:bottom w:w="28" w:type="dxa"/>
            </w:tcMar>
            <w:vAlign w:val="center"/>
          </w:tcPr>
          <w:p w14:paraId="22307805" w14:textId="77777777" w:rsidR="004C52B8" w:rsidRDefault="004C52B8">
            <w:pPr>
              <w:jc w:val="both"/>
            </w:pPr>
          </w:p>
        </w:tc>
      </w:tr>
    </w:tbl>
    <w:p w14:paraId="1B33BA10" w14:textId="77777777" w:rsidR="004C52B8" w:rsidRDefault="00000000">
      <w:pPr>
        <w:rPr>
          <w:b/>
          <w:bCs/>
          <w:color w:val="FF0000"/>
          <w:sz w:val="28"/>
          <w:szCs w:val="28"/>
        </w:rPr>
      </w:pPr>
      <w:r>
        <w:br w:type="page"/>
      </w:r>
    </w:p>
    <w:p w14:paraId="2A75A7EB" w14:textId="77777777" w:rsidR="004C52B8" w:rsidRDefault="00000000">
      <w:pPr>
        <w:shd w:val="clear" w:color="auto" w:fill="00284A"/>
        <w:spacing w:line="240" w:lineRule="auto"/>
        <w:jc w:val="both"/>
        <w:rPr>
          <w:b/>
          <w:bCs/>
          <w:color w:val="FF0000"/>
          <w:sz w:val="34"/>
          <w:szCs w:val="34"/>
        </w:rPr>
      </w:pPr>
      <w:r>
        <w:rPr>
          <w:b/>
          <w:bCs/>
          <w:color w:val="FFFFFF"/>
          <w:sz w:val="30"/>
          <w:szCs w:val="30"/>
        </w:rPr>
        <w:lastRenderedPageBreak/>
        <w:t>Technical Criteria</w:t>
      </w:r>
    </w:p>
    <w:tbl>
      <w:tblPr>
        <w:tblStyle w:val="af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C52B8" w14:paraId="67830EE5" w14:textId="77777777">
        <w:tc>
          <w:tcPr>
            <w:tcW w:w="9016" w:type="dxa"/>
            <w:shd w:val="clear" w:color="auto" w:fill="00284A"/>
            <w:tcMar>
              <w:top w:w="28" w:type="dxa"/>
              <w:bottom w:w="28" w:type="dxa"/>
            </w:tcMar>
          </w:tcPr>
          <w:p w14:paraId="7EB7AD5F" w14:textId="77777777" w:rsidR="004C52B8" w:rsidRDefault="00000000">
            <w:pPr>
              <w:jc w:val="both"/>
              <w:rPr>
                <w:b/>
                <w:bCs/>
                <w:color w:val="FFFFFF"/>
                <w:sz w:val="24"/>
                <w:szCs w:val="24"/>
              </w:rPr>
            </w:pPr>
            <w:bookmarkStart w:id="38" w:name="_heading=h.oy2ggkadqffr" w:colFirst="0" w:colLast="0"/>
            <w:bookmarkEnd w:id="38"/>
            <w:r>
              <w:rPr>
                <w:b/>
                <w:bCs/>
                <w:color w:val="FFFFFF"/>
                <w:sz w:val="24"/>
                <w:szCs w:val="24"/>
              </w:rPr>
              <w:t>A7 – Data Protection</w:t>
            </w:r>
          </w:p>
        </w:tc>
      </w:tr>
      <w:tr w:rsidR="004C52B8" w14:paraId="7E9E29A9" w14:textId="77777777">
        <w:tc>
          <w:tcPr>
            <w:tcW w:w="9016" w:type="dxa"/>
            <w:tcMar>
              <w:top w:w="28" w:type="dxa"/>
              <w:bottom w:w="28" w:type="dxa"/>
            </w:tcMar>
          </w:tcPr>
          <w:p w14:paraId="29DF4AEC" w14:textId="77777777" w:rsidR="004C52B8" w:rsidRDefault="00000000">
            <w:pPr>
              <w:jc w:val="both"/>
            </w:pPr>
            <w:r>
              <w:rPr>
                <w:b/>
                <w:bCs/>
              </w:rPr>
              <w:t>Weighting:</w:t>
            </w:r>
            <w:r>
              <w:t xml:space="preserve"> Pass/Fail</w:t>
            </w:r>
          </w:p>
          <w:p w14:paraId="764A1081" w14:textId="77777777" w:rsidR="004C52B8" w:rsidRDefault="00000000">
            <w:pPr>
              <w:jc w:val="both"/>
            </w:pPr>
            <w:r>
              <w:rPr>
                <w:b/>
                <w:bCs/>
              </w:rPr>
              <w:t>Minimum requirement to remain eligible in the competition:</w:t>
            </w:r>
            <w:r>
              <w:t xml:space="preserve">     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w:t>
            </w:r>
          </w:p>
          <w:p w14:paraId="12681DBA" w14:textId="77777777" w:rsidR="004C52B8" w:rsidRDefault="00000000">
            <w:pPr>
              <w:spacing w:before="240" w:after="240"/>
              <w:ind w:right="-20"/>
              <w:jc w:val="both"/>
            </w:pPr>
            <w:r>
              <w:t xml:space="preserve"> Please provide a copy of your Data Protection Policy.  </w:t>
            </w:r>
          </w:p>
          <w:p w14:paraId="3F491B99" w14:textId="77777777" w:rsidR="004C52B8" w:rsidRDefault="00000000">
            <w:pPr>
              <w:spacing w:before="240" w:after="240"/>
              <w:ind w:right="-20"/>
              <w:jc w:val="both"/>
            </w:pPr>
            <w:r>
              <w:t>Please confirm below that this information has been submitted with your tender response and the Appendix number of the information provided.</w:t>
            </w:r>
          </w:p>
          <w:tbl>
            <w:tblPr>
              <w:tblStyle w:val="afffa"/>
              <w:tblW w:w="6990" w:type="dxa"/>
              <w:tblBorders>
                <w:top w:val="nil"/>
                <w:left w:val="nil"/>
                <w:bottom w:val="nil"/>
                <w:right w:val="nil"/>
                <w:insideH w:val="nil"/>
                <w:insideV w:val="nil"/>
              </w:tblBorders>
              <w:tblLayout w:type="fixed"/>
              <w:tblLook w:val="0600" w:firstRow="0" w:lastRow="0" w:firstColumn="0" w:lastColumn="0" w:noHBand="1" w:noVBand="1"/>
            </w:tblPr>
            <w:tblGrid>
              <w:gridCol w:w="3780"/>
              <w:gridCol w:w="3210"/>
            </w:tblGrid>
            <w:tr w:rsidR="004C52B8" w14:paraId="4A9E46B1" w14:textId="77777777">
              <w:trPr>
                <w:trHeight w:val="285"/>
              </w:trPr>
              <w:tc>
                <w:tcPr>
                  <w:tcW w:w="3780" w:type="dxa"/>
                  <w:tcBorders>
                    <w:top w:val="single" w:sz="6" w:space="0" w:color="000000"/>
                    <w:left w:val="single" w:sz="6" w:space="0" w:color="000000"/>
                    <w:bottom w:val="single" w:sz="6" w:space="0" w:color="000000"/>
                    <w:right w:val="single" w:sz="6" w:space="0" w:color="000000"/>
                  </w:tcBorders>
                  <w:shd w:val="clear" w:color="auto" w:fill="DBE5F1"/>
                  <w:tcMar>
                    <w:top w:w="0" w:type="dxa"/>
                    <w:left w:w="100" w:type="dxa"/>
                    <w:bottom w:w="0" w:type="dxa"/>
                    <w:right w:w="100" w:type="dxa"/>
                  </w:tcMar>
                </w:tcPr>
                <w:p w14:paraId="72B48ACE" w14:textId="77777777" w:rsidR="004C52B8" w:rsidRDefault="00000000">
                  <w:pPr>
                    <w:spacing w:before="240" w:after="240" w:line="240" w:lineRule="auto"/>
                    <w:ind w:left="140" w:right="140"/>
                    <w:rPr>
                      <w:b/>
                      <w:bCs/>
                    </w:rPr>
                  </w:pPr>
                  <w:r>
                    <w:rPr>
                      <w:b/>
                      <w:bCs/>
                    </w:rPr>
                    <w:t>Confirm Yes/No</w:t>
                  </w:r>
                </w:p>
              </w:tc>
              <w:tc>
                <w:tcPr>
                  <w:tcW w:w="32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33DF2F4" w14:textId="77777777" w:rsidR="004C52B8" w:rsidRDefault="00000000">
                  <w:pPr>
                    <w:spacing w:before="240" w:after="240" w:line="240" w:lineRule="auto"/>
                    <w:ind w:left="140" w:right="140"/>
                    <w:jc w:val="center"/>
                  </w:pPr>
                  <w:r>
                    <w:t>Yes/No</w:t>
                  </w:r>
                </w:p>
              </w:tc>
            </w:tr>
            <w:tr w:rsidR="004C52B8" w14:paraId="03CC54B3" w14:textId="77777777">
              <w:trPr>
                <w:trHeight w:val="285"/>
              </w:trPr>
              <w:tc>
                <w:tcPr>
                  <w:tcW w:w="3780" w:type="dxa"/>
                  <w:tcBorders>
                    <w:top w:val="nil"/>
                    <w:left w:val="single" w:sz="6" w:space="0" w:color="000000"/>
                    <w:bottom w:val="single" w:sz="6" w:space="0" w:color="000000"/>
                    <w:right w:val="single" w:sz="6" w:space="0" w:color="000000"/>
                  </w:tcBorders>
                  <w:shd w:val="clear" w:color="auto" w:fill="DBE5F1"/>
                  <w:tcMar>
                    <w:top w:w="0" w:type="dxa"/>
                    <w:left w:w="100" w:type="dxa"/>
                    <w:bottom w:w="0" w:type="dxa"/>
                    <w:right w:w="100" w:type="dxa"/>
                  </w:tcMar>
                </w:tcPr>
                <w:p w14:paraId="350ADC27" w14:textId="77777777" w:rsidR="004C52B8" w:rsidRDefault="00000000">
                  <w:pPr>
                    <w:spacing w:before="240" w:after="240" w:line="240" w:lineRule="auto"/>
                    <w:ind w:left="140" w:right="140"/>
                    <w:rPr>
                      <w:b/>
                      <w:bCs/>
                    </w:rPr>
                  </w:pPr>
                  <w:r>
                    <w:rPr>
                      <w:b/>
                      <w:bCs/>
                    </w:rPr>
                    <w:t>Appendix Number</w:t>
                  </w:r>
                </w:p>
              </w:tc>
              <w:tc>
                <w:tcPr>
                  <w:tcW w:w="3210" w:type="dxa"/>
                  <w:tcBorders>
                    <w:top w:val="nil"/>
                    <w:left w:val="nil"/>
                    <w:bottom w:val="single" w:sz="6" w:space="0" w:color="000000"/>
                    <w:right w:val="single" w:sz="6" w:space="0" w:color="000000"/>
                  </w:tcBorders>
                  <w:tcMar>
                    <w:top w:w="0" w:type="dxa"/>
                    <w:left w:w="100" w:type="dxa"/>
                    <w:bottom w:w="0" w:type="dxa"/>
                    <w:right w:w="100" w:type="dxa"/>
                  </w:tcMar>
                </w:tcPr>
                <w:p w14:paraId="7CAC9490" w14:textId="77777777" w:rsidR="004C52B8" w:rsidRDefault="00000000">
                  <w:pPr>
                    <w:spacing w:before="240" w:after="240" w:line="240" w:lineRule="auto"/>
                    <w:ind w:left="140" w:right="140"/>
                  </w:pPr>
                  <w:r>
                    <w:t xml:space="preserve"> </w:t>
                  </w:r>
                </w:p>
              </w:tc>
            </w:tr>
          </w:tbl>
          <w:p w14:paraId="0AEA1BD7" w14:textId="4D0EA78A" w:rsidR="004C52B8" w:rsidRDefault="00000000">
            <w:pPr>
              <w:spacing w:before="240" w:after="100" w:line="276" w:lineRule="auto"/>
              <w:jc w:val="both"/>
              <w:rPr>
                <w:i/>
                <w:iCs/>
                <w:sz w:val="20"/>
                <w:szCs w:val="20"/>
              </w:rPr>
            </w:pPr>
            <w:r>
              <w:rPr>
                <w:i/>
                <w:iCs/>
                <w:sz w:val="20"/>
                <w:szCs w:val="20"/>
              </w:rPr>
              <w:t xml:space="preserve"> </w:t>
            </w:r>
          </w:p>
          <w:p w14:paraId="523AC6A5" w14:textId="77777777" w:rsidR="004C52B8" w:rsidRDefault="00000000">
            <w:pPr>
              <w:ind w:right="-20"/>
              <w:jc w:val="both"/>
            </w:pPr>
            <w:r>
              <w:t>On successful admission to the Panel, the tenderer will be required to:</w:t>
            </w:r>
          </w:p>
          <w:p w14:paraId="33E382FB" w14:textId="77777777" w:rsidR="004C52B8" w:rsidRDefault="00000000">
            <w:pPr>
              <w:numPr>
                <w:ilvl w:val="0"/>
                <w:numId w:val="8"/>
              </w:numPr>
              <w:ind w:right="-20"/>
              <w:jc w:val="both"/>
            </w:pPr>
            <w:r>
              <w:t>Enter into a Data Processing Agreement with Donegal ETB in accordance with Article 28 of the GDPR.</w:t>
            </w:r>
          </w:p>
          <w:p w14:paraId="3A24A542" w14:textId="77777777" w:rsidR="004C52B8" w:rsidRDefault="00000000">
            <w:pPr>
              <w:numPr>
                <w:ilvl w:val="0"/>
                <w:numId w:val="8"/>
              </w:numPr>
              <w:ind w:right="-20"/>
              <w:jc w:val="both"/>
            </w:pPr>
            <w:r>
              <w:t>Provide the necessary information and cooperation to allow Donegal ETB to complete a Data Protection Impact Assessment, where required.</w:t>
            </w:r>
          </w:p>
          <w:p w14:paraId="2AE4B928" w14:textId="77777777" w:rsidR="004C52B8" w:rsidRDefault="00000000">
            <w:pPr>
              <w:numPr>
                <w:ilvl w:val="0"/>
                <w:numId w:val="8"/>
              </w:numPr>
              <w:ind w:right="-20"/>
              <w:jc w:val="both"/>
            </w:pPr>
            <w:r>
              <w:t>Demonstrate ongoing compliance with the Data Protection Acts and the GDPR for the duration of their appointment.</w:t>
            </w:r>
          </w:p>
          <w:p w14:paraId="23A007C1" w14:textId="77777777" w:rsidR="004C52B8" w:rsidRDefault="00000000">
            <w:pPr>
              <w:numPr>
                <w:ilvl w:val="0"/>
                <w:numId w:val="8"/>
              </w:numPr>
              <w:ind w:right="-20"/>
              <w:jc w:val="both"/>
            </w:pPr>
            <w:r>
              <w:t>Maintain appropriate technical and organisational measures to ensure the secure and lawful processing of any Personal Data handled on behalf of Donegal ETB.</w:t>
            </w:r>
          </w:p>
          <w:p w14:paraId="4D5630E2" w14:textId="77777777" w:rsidR="004C52B8" w:rsidRDefault="00000000">
            <w:pPr>
              <w:numPr>
                <w:ilvl w:val="0"/>
                <w:numId w:val="8"/>
              </w:numPr>
              <w:ind w:right="-20"/>
              <w:jc w:val="both"/>
            </w:pPr>
            <w:r>
              <w:t>Notify Donegal ETB without undue delay of any data breach or incident involving Personal Data related to the services provided.</w:t>
            </w:r>
          </w:p>
        </w:tc>
      </w:tr>
    </w:tbl>
    <w:p w14:paraId="14B13740" w14:textId="77777777" w:rsidR="004C52B8" w:rsidRDefault="004C52B8">
      <w:pPr>
        <w:spacing w:before="240" w:line="240" w:lineRule="auto"/>
        <w:jc w:val="both"/>
      </w:pPr>
    </w:p>
    <w:p w14:paraId="6DA159A7" w14:textId="77777777" w:rsidR="004C52B8" w:rsidRDefault="00000000">
      <w:r>
        <w:br w:type="page"/>
      </w:r>
    </w:p>
    <w:tbl>
      <w:tblPr>
        <w:tblStyle w:val="aff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C52B8" w14:paraId="16663E2C" w14:textId="77777777">
        <w:tc>
          <w:tcPr>
            <w:tcW w:w="9016" w:type="dxa"/>
            <w:shd w:val="clear" w:color="auto" w:fill="00284A"/>
            <w:tcMar>
              <w:top w:w="28" w:type="dxa"/>
              <w:bottom w:w="28" w:type="dxa"/>
            </w:tcMar>
          </w:tcPr>
          <w:p w14:paraId="36DEA4D5" w14:textId="77777777" w:rsidR="004C52B8" w:rsidRDefault="00000000">
            <w:pPr>
              <w:jc w:val="both"/>
              <w:rPr>
                <w:b/>
                <w:bCs/>
                <w:color w:val="FFFFFF"/>
                <w:sz w:val="24"/>
                <w:szCs w:val="24"/>
              </w:rPr>
            </w:pPr>
            <w:bookmarkStart w:id="39" w:name="_heading=h.20im7njuznh2" w:colFirst="0" w:colLast="0"/>
            <w:bookmarkEnd w:id="39"/>
            <w:r>
              <w:rPr>
                <w:b/>
                <w:bCs/>
                <w:color w:val="FFFFFF"/>
                <w:sz w:val="24"/>
                <w:szCs w:val="24"/>
              </w:rPr>
              <w:lastRenderedPageBreak/>
              <w:t>A8 – Hardware and Software Support Services</w:t>
            </w:r>
          </w:p>
        </w:tc>
      </w:tr>
      <w:tr w:rsidR="004C52B8" w14:paraId="58D39153" w14:textId="77777777">
        <w:trPr>
          <w:trHeight w:val="4210"/>
        </w:trPr>
        <w:tc>
          <w:tcPr>
            <w:tcW w:w="9016" w:type="dxa"/>
            <w:tcMar>
              <w:top w:w="28" w:type="dxa"/>
              <w:bottom w:w="28" w:type="dxa"/>
            </w:tcMar>
          </w:tcPr>
          <w:p w14:paraId="6B6BD9B3" w14:textId="77777777" w:rsidR="004C52B8" w:rsidRDefault="00000000">
            <w:pPr>
              <w:jc w:val="both"/>
            </w:pPr>
            <w:r>
              <w:rPr>
                <w:b/>
                <w:bCs/>
              </w:rPr>
              <w:t>Weighting:</w:t>
            </w:r>
            <w:r>
              <w:t xml:space="preserve"> Pass/Fail</w:t>
            </w:r>
          </w:p>
          <w:p w14:paraId="238B9F51" w14:textId="77777777" w:rsidR="004C52B8" w:rsidRDefault="00000000">
            <w:pPr>
              <w:jc w:val="both"/>
            </w:pPr>
            <w:r>
              <w:rPr>
                <w:b/>
                <w:bCs/>
              </w:rPr>
              <w:t>Minimum requirement to remain eligible in the competition:</w:t>
            </w:r>
            <w:r>
              <w:t xml:space="preserve"> The successful Supplier is required to provide details of policies, procedures and practices in relation to the support for schools in the roll-out of online exam papers and study support to their students e.g. school helplines, etc.</w:t>
            </w:r>
          </w:p>
          <w:p w14:paraId="3E6BA07F" w14:textId="77777777" w:rsidR="004C52B8" w:rsidRDefault="00000000">
            <w:pPr>
              <w:spacing w:before="240" w:after="240"/>
              <w:ind w:right="-20"/>
              <w:jc w:val="both"/>
              <w:rPr>
                <w:i/>
                <w:iCs/>
                <w:sz w:val="20"/>
                <w:szCs w:val="20"/>
              </w:rPr>
            </w:pPr>
            <w:r>
              <w:t xml:space="preserve"> Please confirm below that this information has been submitted with your tender response and the Appendix number of the information provided.</w:t>
            </w:r>
          </w:p>
          <w:tbl>
            <w:tblPr>
              <w:tblStyle w:val="afffc"/>
              <w:tblW w:w="6990" w:type="dxa"/>
              <w:tblBorders>
                <w:top w:val="nil"/>
                <w:left w:val="nil"/>
                <w:bottom w:val="nil"/>
                <w:right w:val="nil"/>
                <w:insideH w:val="nil"/>
                <w:insideV w:val="nil"/>
              </w:tblBorders>
              <w:tblLayout w:type="fixed"/>
              <w:tblLook w:val="0600" w:firstRow="0" w:lastRow="0" w:firstColumn="0" w:lastColumn="0" w:noHBand="1" w:noVBand="1"/>
            </w:tblPr>
            <w:tblGrid>
              <w:gridCol w:w="3780"/>
              <w:gridCol w:w="3210"/>
            </w:tblGrid>
            <w:tr w:rsidR="004C52B8" w14:paraId="6E2446F4" w14:textId="77777777">
              <w:trPr>
                <w:trHeight w:val="285"/>
              </w:trPr>
              <w:tc>
                <w:tcPr>
                  <w:tcW w:w="3780" w:type="dxa"/>
                  <w:tcBorders>
                    <w:top w:val="single" w:sz="6" w:space="0" w:color="000000"/>
                    <w:left w:val="single" w:sz="6" w:space="0" w:color="000000"/>
                    <w:bottom w:val="single" w:sz="6" w:space="0" w:color="000000"/>
                    <w:right w:val="single" w:sz="6" w:space="0" w:color="000000"/>
                  </w:tcBorders>
                  <w:shd w:val="clear" w:color="auto" w:fill="DBE5F1"/>
                  <w:tcMar>
                    <w:top w:w="0" w:type="dxa"/>
                    <w:left w:w="100" w:type="dxa"/>
                    <w:bottom w:w="0" w:type="dxa"/>
                    <w:right w:w="100" w:type="dxa"/>
                  </w:tcMar>
                </w:tcPr>
                <w:p w14:paraId="41F8F936" w14:textId="77777777" w:rsidR="004C52B8" w:rsidRDefault="00000000">
                  <w:pPr>
                    <w:spacing w:before="240" w:after="240" w:line="240" w:lineRule="auto"/>
                    <w:ind w:left="140" w:right="140"/>
                    <w:rPr>
                      <w:b/>
                      <w:bCs/>
                    </w:rPr>
                  </w:pPr>
                  <w:r>
                    <w:rPr>
                      <w:b/>
                      <w:bCs/>
                    </w:rPr>
                    <w:t>Confirm Yes/No</w:t>
                  </w:r>
                </w:p>
              </w:tc>
              <w:tc>
                <w:tcPr>
                  <w:tcW w:w="32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77D54A1" w14:textId="77777777" w:rsidR="004C52B8" w:rsidRDefault="00000000">
                  <w:pPr>
                    <w:spacing w:before="240" w:after="240" w:line="240" w:lineRule="auto"/>
                    <w:ind w:left="140" w:right="140"/>
                    <w:jc w:val="center"/>
                  </w:pPr>
                  <w:r>
                    <w:t>Yes/No</w:t>
                  </w:r>
                </w:p>
              </w:tc>
            </w:tr>
            <w:tr w:rsidR="004C52B8" w14:paraId="0988AD46" w14:textId="77777777">
              <w:trPr>
                <w:trHeight w:val="285"/>
              </w:trPr>
              <w:tc>
                <w:tcPr>
                  <w:tcW w:w="3780" w:type="dxa"/>
                  <w:tcBorders>
                    <w:top w:val="nil"/>
                    <w:left w:val="single" w:sz="6" w:space="0" w:color="000000"/>
                    <w:bottom w:val="single" w:sz="6" w:space="0" w:color="000000"/>
                    <w:right w:val="single" w:sz="6" w:space="0" w:color="000000"/>
                  </w:tcBorders>
                  <w:shd w:val="clear" w:color="auto" w:fill="DBE5F1"/>
                  <w:tcMar>
                    <w:top w:w="0" w:type="dxa"/>
                    <w:left w:w="100" w:type="dxa"/>
                    <w:bottom w:w="0" w:type="dxa"/>
                    <w:right w:w="100" w:type="dxa"/>
                  </w:tcMar>
                </w:tcPr>
                <w:p w14:paraId="00C2EDC3" w14:textId="77777777" w:rsidR="004C52B8" w:rsidRDefault="00000000">
                  <w:pPr>
                    <w:spacing w:before="240" w:after="240" w:line="240" w:lineRule="auto"/>
                    <w:ind w:left="140" w:right="140"/>
                    <w:rPr>
                      <w:b/>
                      <w:bCs/>
                    </w:rPr>
                  </w:pPr>
                  <w:r>
                    <w:rPr>
                      <w:b/>
                      <w:bCs/>
                    </w:rPr>
                    <w:t>Appendix Number</w:t>
                  </w:r>
                </w:p>
              </w:tc>
              <w:tc>
                <w:tcPr>
                  <w:tcW w:w="3210" w:type="dxa"/>
                  <w:tcBorders>
                    <w:top w:val="nil"/>
                    <w:left w:val="nil"/>
                    <w:bottom w:val="single" w:sz="6" w:space="0" w:color="000000"/>
                    <w:right w:val="single" w:sz="6" w:space="0" w:color="000000"/>
                  </w:tcBorders>
                  <w:tcMar>
                    <w:top w:w="0" w:type="dxa"/>
                    <w:left w:w="100" w:type="dxa"/>
                    <w:bottom w:w="0" w:type="dxa"/>
                    <w:right w:w="100" w:type="dxa"/>
                  </w:tcMar>
                </w:tcPr>
                <w:p w14:paraId="512813B3" w14:textId="77777777" w:rsidR="004C52B8" w:rsidRDefault="00000000">
                  <w:pPr>
                    <w:spacing w:before="240" w:after="240" w:line="240" w:lineRule="auto"/>
                    <w:ind w:left="140" w:right="140"/>
                  </w:pPr>
                  <w:r>
                    <w:t xml:space="preserve"> </w:t>
                  </w:r>
                </w:p>
              </w:tc>
            </w:tr>
          </w:tbl>
          <w:p w14:paraId="5B6BFCF1" w14:textId="77777777" w:rsidR="004C52B8" w:rsidRDefault="00000000">
            <w:pPr>
              <w:spacing w:before="240" w:after="240"/>
              <w:jc w:val="both"/>
            </w:pPr>
            <w:r>
              <w:rPr>
                <w:rFonts w:ascii="Arial" w:eastAsia="Arial" w:hAnsi="Arial" w:cs="Arial"/>
                <w:b/>
                <w:bCs/>
                <w:color w:val="FFFFFF"/>
                <w:sz w:val="28"/>
                <w:szCs w:val="28"/>
              </w:rPr>
              <w:t xml:space="preserve"> </w:t>
            </w:r>
          </w:p>
        </w:tc>
      </w:tr>
    </w:tbl>
    <w:p w14:paraId="56AC7A0D" w14:textId="77777777" w:rsidR="004C52B8" w:rsidRDefault="004C52B8">
      <w:pPr>
        <w:spacing w:line="240" w:lineRule="auto"/>
        <w:jc w:val="both"/>
      </w:pPr>
    </w:p>
    <w:tbl>
      <w:tblPr>
        <w:tblStyle w:val="aff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477"/>
      </w:tblGrid>
      <w:tr w:rsidR="004C52B8" w14:paraId="0E3C49FA" w14:textId="77777777">
        <w:tc>
          <w:tcPr>
            <w:tcW w:w="9016" w:type="dxa"/>
            <w:gridSpan w:val="2"/>
            <w:shd w:val="clear" w:color="auto" w:fill="00284A"/>
            <w:tcMar>
              <w:top w:w="28" w:type="dxa"/>
              <w:bottom w:w="28" w:type="dxa"/>
            </w:tcMar>
          </w:tcPr>
          <w:p w14:paraId="31D33245" w14:textId="77777777" w:rsidR="004C52B8" w:rsidRDefault="00000000">
            <w:pPr>
              <w:spacing w:line="259" w:lineRule="auto"/>
              <w:rPr>
                <w:b/>
                <w:bCs/>
                <w:sz w:val="24"/>
                <w:szCs w:val="24"/>
              </w:rPr>
            </w:pPr>
            <w:r>
              <w:rPr>
                <w:b/>
                <w:bCs/>
                <w:color w:val="FFFFFF"/>
                <w:sz w:val="24"/>
                <w:szCs w:val="24"/>
              </w:rPr>
              <w:t>A9</w:t>
            </w:r>
            <w:r>
              <w:rPr>
                <w:b/>
                <w:bCs/>
                <w:color w:val="FFFFFF"/>
                <w:sz w:val="24"/>
                <w:szCs w:val="24"/>
              </w:rPr>
              <w:tab/>
              <w:t>QUALITY ASSURANCE MEASURES</w:t>
            </w:r>
          </w:p>
        </w:tc>
      </w:tr>
      <w:tr w:rsidR="004C52B8" w14:paraId="2839744F" w14:textId="77777777">
        <w:tc>
          <w:tcPr>
            <w:tcW w:w="9016" w:type="dxa"/>
            <w:gridSpan w:val="2"/>
            <w:shd w:val="clear" w:color="auto" w:fill="FFFFFF"/>
            <w:tcMar>
              <w:top w:w="28" w:type="dxa"/>
              <w:bottom w:w="28" w:type="dxa"/>
            </w:tcMar>
          </w:tcPr>
          <w:p w14:paraId="39EEA52E" w14:textId="77777777" w:rsidR="004C52B8" w:rsidRDefault="00000000">
            <w:pPr>
              <w:spacing w:line="259" w:lineRule="auto"/>
            </w:pPr>
            <w:r>
              <w:rPr>
                <w:b/>
                <w:bCs/>
              </w:rPr>
              <w:t>Weighting:</w:t>
            </w:r>
            <w:r>
              <w:t xml:space="preserve"> Pass/Fail</w:t>
            </w:r>
          </w:p>
          <w:p w14:paraId="1343B9BE" w14:textId="77777777" w:rsidR="004C52B8" w:rsidRDefault="00000000">
            <w:pPr>
              <w:spacing w:line="259" w:lineRule="auto"/>
            </w:pPr>
            <w:r>
              <w:rPr>
                <w:b/>
                <w:bCs/>
              </w:rPr>
              <w:t>Minimum requirement to remain eligible in the competition:</w:t>
            </w:r>
            <w:r>
              <w:t xml:space="preserve"> Applicants should provide information on the measures in place to ensure the delivery of a quality service, for example by way of an externally certified system, or an equivalent in-house quality control process or system.</w:t>
            </w:r>
          </w:p>
        </w:tc>
      </w:tr>
      <w:tr w:rsidR="004C52B8" w14:paraId="25676CEF" w14:textId="77777777">
        <w:tc>
          <w:tcPr>
            <w:tcW w:w="9016" w:type="dxa"/>
            <w:gridSpan w:val="2"/>
            <w:tcMar>
              <w:top w:w="28" w:type="dxa"/>
              <w:bottom w:w="28" w:type="dxa"/>
            </w:tcMar>
          </w:tcPr>
          <w:p w14:paraId="3F2FBCB6" w14:textId="77777777" w:rsidR="004C52B8" w:rsidRDefault="00000000">
            <w:pPr>
              <w:spacing w:line="259" w:lineRule="auto"/>
              <w:rPr>
                <w:b/>
                <w:bCs/>
              </w:rPr>
            </w:pPr>
            <w:r>
              <w:rPr>
                <w:b/>
                <w:bCs/>
              </w:rPr>
              <w:t>If externally certified, please provide details of:</w:t>
            </w:r>
          </w:p>
        </w:tc>
      </w:tr>
      <w:tr w:rsidR="004C52B8" w14:paraId="7F58D205" w14:textId="77777777">
        <w:tc>
          <w:tcPr>
            <w:tcW w:w="3539" w:type="dxa"/>
            <w:tcMar>
              <w:top w:w="28" w:type="dxa"/>
              <w:bottom w:w="28" w:type="dxa"/>
            </w:tcMar>
            <w:vAlign w:val="center"/>
          </w:tcPr>
          <w:p w14:paraId="0BCAC5FF" w14:textId="77777777" w:rsidR="004C52B8" w:rsidRDefault="00000000">
            <w:pPr>
              <w:spacing w:line="259" w:lineRule="auto"/>
            </w:pPr>
            <w:r>
              <w:t>Name of certification body:</w:t>
            </w:r>
          </w:p>
        </w:tc>
        <w:tc>
          <w:tcPr>
            <w:tcW w:w="5477" w:type="dxa"/>
            <w:tcMar>
              <w:top w:w="28" w:type="dxa"/>
              <w:bottom w:w="28" w:type="dxa"/>
            </w:tcMar>
            <w:vAlign w:val="center"/>
          </w:tcPr>
          <w:p w14:paraId="7D1A91D0" w14:textId="77777777" w:rsidR="004C52B8" w:rsidRDefault="004C52B8">
            <w:pPr>
              <w:spacing w:line="259" w:lineRule="auto"/>
            </w:pPr>
          </w:p>
        </w:tc>
      </w:tr>
      <w:tr w:rsidR="004C52B8" w14:paraId="5B43AEF0" w14:textId="77777777">
        <w:tc>
          <w:tcPr>
            <w:tcW w:w="3539" w:type="dxa"/>
            <w:tcMar>
              <w:top w:w="28" w:type="dxa"/>
              <w:bottom w:w="28" w:type="dxa"/>
            </w:tcMar>
            <w:vAlign w:val="center"/>
          </w:tcPr>
          <w:p w14:paraId="0D7DF498" w14:textId="77777777" w:rsidR="004C52B8" w:rsidRDefault="00000000">
            <w:pPr>
              <w:spacing w:line="259" w:lineRule="auto"/>
            </w:pPr>
            <w:r>
              <w:t>Date of certification:</w:t>
            </w:r>
          </w:p>
        </w:tc>
        <w:tc>
          <w:tcPr>
            <w:tcW w:w="5477" w:type="dxa"/>
            <w:tcMar>
              <w:top w:w="28" w:type="dxa"/>
              <w:bottom w:w="28" w:type="dxa"/>
            </w:tcMar>
            <w:vAlign w:val="center"/>
          </w:tcPr>
          <w:p w14:paraId="341D188D" w14:textId="77777777" w:rsidR="004C52B8" w:rsidRDefault="004C52B8">
            <w:pPr>
              <w:spacing w:line="259" w:lineRule="auto"/>
            </w:pPr>
          </w:p>
        </w:tc>
      </w:tr>
      <w:tr w:rsidR="004C52B8" w14:paraId="232EFFC3" w14:textId="77777777">
        <w:tc>
          <w:tcPr>
            <w:tcW w:w="3539" w:type="dxa"/>
            <w:tcMar>
              <w:top w:w="28" w:type="dxa"/>
              <w:bottom w:w="28" w:type="dxa"/>
            </w:tcMar>
            <w:vAlign w:val="center"/>
          </w:tcPr>
          <w:p w14:paraId="4E9B2599" w14:textId="77777777" w:rsidR="004C52B8" w:rsidRDefault="00000000">
            <w:pPr>
              <w:spacing w:line="259" w:lineRule="auto"/>
            </w:pPr>
            <w:r>
              <w:t>Scope of certification:</w:t>
            </w:r>
          </w:p>
        </w:tc>
        <w:tc>
          <w:tcPr>
            <w:tcW w:w="5477" w:type="dxa"/>
            <w:tcMar>
              <w:top w:w="28" w:type="dxa"/>
              <w:bottom w:w="28" w:type="dxa"/>
            </w:tcMar>
            <w:vAlign w:val="center"/>
          </w:tcPr>
          <w:p w14:paraId="30FE3473" w14:textId="77777777" w:rsidR="004C52B8" w:rsidRDefault="004C52B8">
            <w:pPr>
              <w:spacing w:line="259" w:lineRule="auto"/>
            </w:pPr>
          </w:p>
        </w:tc>
      </w:tr>
      <w:tr w:rsidR="004C52B8" w14:paraId="6CC73C4F" w14:textId="77777777">
        <w:tc>
          <w:tcPr>
            <w:tcW w:w="3539" w:type="dxa"/>
            <w:tcMar>
              <w:top w:w="28" w:type="dxa"/>
              <w:bottom w:w="28" w:type="dxa"/>
            </w:tcMar>
            <w:vAlign w:val="center"/>
          </w:tcPr>
          <w:p w14:paraId="5D16A977" w14:textId="77777777" w:rsidR="004C52B8" w:rsidRDefault="00000000">
            <w:pPr>
              <w:spacing w:line="259" w:lineRule="auto"/>
            </w:pPr>
            <w:r>
              <w:t>Please set out high level detail on your quality assurance measures:</w:t>
            </w:r>
          </w:p>
        </w:tc>
        <w:tc>
          <w:tcPr>
            <w:tcW w:w="5477" w:type="dxa"/>
            <w:tcMar>
              <w:top w:w="28" w:type="dxa"/>
              <w:bottom w:w="28" w:type="dxa"/>
            </w:tcMar>
            <w:vAlign w:val="center"/>
          </w:tcPr>
          <w:p w14:paraId="49701AF6" w14:textId="77777777" w:rsidR="004C52B8" w:rsidRDefault="004C52B8">
            <w:pPr>
              <w:spacing w:line="259" w:lineRule="auto"/>
            </w:pPr>
          </w:p>
        </w:tc>
      </w:tr>
      <w:tr w:rsidR="004C52B8" w14:paraId="49F83536" w14:textId="77777777">
        <w:tc>
          <w:tcPr>
            <w:tcW w:w="3539" w:type="dxa"/>
            <w:tcMar>
              <w:top w:w="28" w:type="dxa"/>
              <w:bottom w:w="28" w:type="dxa"/>
            </w:tcMar>
            <w:vAlign w:val="center"/>
          </w:tcPr>
          <w:p w14:paraId="3261A6F3" w14:textId="77777777" w:rsidR="004C52B8" w:rsidRDefault="00000000">
            <w:pPr>
              <w:spacing w:line="259" w:lineRule="auto"/>
            </w:pPr>
            <w:r>
              <w:t>Date of first certification:</w:t>
            </w:r>
          </w:p>
        </w:tc>
        <w:tc>
          <w:tcPr>
            <w:tcW w:w="5477" w:type="dxa"/>
            <w:tcMar>
              <w:top w:w="28" w:type="dxa"/>
              <w:bottom w:w="28" w:type="dxa"/>
            </w:tcMar>
            <w:vAlign w:val="center"/>
          </w:tcPr>
          <w:p w14:paraId="674E82AE" w14:textId="77777777" w:rsidR="004C52B8" w:rsidRDefault="004C52B8">
            <w:pPr>
              <w:spacing w:line="259" w:lineRule="auto"/>
            </w:pPr>
          </w:p>
        </w:tc>
      </w:tr>
      <w:tr w:rsidR="004C52B8" w14:paraId="61965D2D" w14:textId="77777777">
        <w:tc>
          <w:tcPr>
            <w:tcW w:w="3539" w:type="dxa"/>
            <w:tcMar>
              <w:top w:w="28" w:type="dxa"/>
              <w:bottom w:w="28" w:type="dxa"/>
            </w:tcMar>
            <w:vAlign w:val="center"/>
          </w:tcPr>
          <w:p w14:paraId="521E36F3" w14:textId="77777777" w:rsidR="004C52B8" w:rsidRDefault="00000000">
            <w:pPr>
              <w:spacing w:line="259" w:lineRule="auto"/>
            </w:pPr>
            <w:r>
              <w:t>Date of most recent renewal:</w:t>
            </w:r>
          </w:p>
        </w:tc>
        <w:tc>
          <w:tcPr>
            <w:tcW w:w="5477" w:type="dxa"/>
            <w:tcMar>
              <w:top w:w="28" w:type="dxa"/>
              <w:bottom w:w="28" w:type="dxa"/>
            </w:tcMar>
            <w:vAlign w:val="center"/>
          </w:tcPr>
          <w:p w14:paraId="6C2EFC6A" w14:textId="77777777" w:rsidR="004C52B8" w:rsidRDefault="004C52B8">
            <w:pPr>
              <w:spacing w:line="259" w:lineRule="auto"/>
            </w:pPr>
          </w:p>
        </w:tc>
      </w:tr>
      <w:tr w:rsidR="004C52B8" w14:paraId="7722AF98" w14:textId="77777777">
        <w:tc>
          <w:tcPr>
            <w:tcW w:w="3539" w:type="dxa"/>
            <w:tcMar>
              <w:top w:w="28" w:type="dxa"/>
              <w:bottom w:w="28" w:type="dxa"/>
            </w:tcMar>
            <w:vAlign w:val="center"/>
          </w:tcPr>
          <w:p w14:paraId="60816C20" w14:textId="77777777" w:rsidR="004C52B8" w:rsidRDefault="00000000">
            <w:pPr>
              <w:spacing w:line="259" w:lineRule="auto"/>
            </w:pPr>
            <w:r>
              <w:t>Name of person responsible for quality management:</w:t>
            </w:r>
          </w:p>
        </w:tc>
        <w:tc>
          <w:tcPr>
            <w:tcW w:w="5477" w:type="dxa"/>
            <w:tcMar>
              <w:top w:w="28" w:type="dxa"/>
              <w:bottom w:w="28" w:type="dxa"/>
            </w:tcMar>
            <w:vAlign w:val="center"/>
          </w:tcPr>
          <w:p w14:paraId="601DED3A" w14:textId="77777777" w:rsidR="004C52B8" w:rsidRDefault="004C52B8">
            <w:pPr>
              <w:spacing w:line="259" w:lineRule="auto"/>
            </w:pPr>
          </w:p>
        </w:tc>
      </w:tr>
      <w:tr w:rsidR="004C52B8" w14:paraId="7DC9CAE8" w14:textId="77777777">
        <w:tc>
          <w:tcPr>
            <w:tcW w:w="9016" w:type="dxa"/>
            <w:gridSpan w:val="2"/>
            <w:tcMar>
              <w:top w:w="28" w:type="dxa"/>
              <w:bottom w:w="28" w:type="dxa"/>
            </w:tcMar>
            <w:vAlign w:val="center"/>
          </w:tcPr>
          <w:p w14:paraId="08B75F25" w14:textId="77777777" w:rsidR="004C52B8" w:rsidRDefault="00000000">
            <w:pPr>
              <w:spacing w:line="259" w:lineRule="auto"/>
            </w:pPr>
            <w:r>
              <w:t>Please attach copy of Quality Management System certificate with submission</w:t>
            </w:r>
          </w:p>
        </w:tc>
      </w:tr>
      <w:tr w:rsidR="004C52B8" w14:paraId="03BEF06B" w14:textId="77777777">
        <w:tc>
          <w:tcPr>
            <w:tcW w:w="9016" w:type="dxa"/>
            <w:gridSpan w:val="2"/>
            <w:tcMar>
              <w:top w:w="28" w:type="dxa"/>
              <w:bottom w:w="28" w:type="dxa"/>
            </w:tcMar>
            <w:vAlign w:val="center"/>
          </w:tcPr>
          <w:p w14:paraId="417A1686" w14:textId="77777777" w:rsidR="004C52B8" w:rsidRDefault="00000000">
            <w:pPr>
              <w:spacing w:line="259" w:lineRule="auto"/>
            </w:pPr>
            <w:r>
              <w:t xml:space="preserve">If you do not have an externally certified system but do have an </w:t>
            </w:r>
            <w:r>
              <w:rPr>
                <w:b/>
                <w:bCs/>
              </w:rPr>
              <w:t>in-house system</w:t>
            </w:r>
            <w:r>
              <w:t>, please provide details of the processes and procedures for ensuring quality assurance in existence.</w:t>
            </w:r>
          </w:p>
        </w:tc>
      </w:tr>
      <w:tr w:rsidR="004C52B8" w14:paraId="31E2F49E" w14:textId="77777777" w:rsidTr="002E3758">
        <w:trPr>
          <w:trHeight w:val="1597"/>
        </w:trPr>
        <w:tc>
          <w:tcPr>
            <w:tcW w:w="9016" w:type="dxa"/>
            <w:gridSpan w:val="2"/>
            <w:tcMar>
              <w:top w:w="28" w:type="dxa"/>
              <w:bottom w:w="28" w:type="dxa"/>
            </w:tcMar>
            <w:vAlign w:val="center"/>
          </w:tcPr>
          <w:p w14:paraId="4F19F543" w14:textId="77777777" w:rsidR="004C52B8" w:rsidRDefault="004C52B8">
            <w:pPr>
              <w:spacing w:line="259" w:lineRule="auto"/>
            </w:pPr>
          </w:p>
        </w:tc>
      </w:tr>
    </w:tbl>
    <w:p w14:paraId="2E74444B" w14:textId="77777777" w:rsidR="002E3758" w:rsidRDefault="002E3758">
      <w:r>
        <w:br w:type="page"/>
      </w:r>
    </w:p>
    <w:tbl>
      <w:tblPr>
        <w:tblStyle w:val="af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67"/>
        <w:gridCol w:w="731"/>
        <w:gridCol w:w="514"/>
        <w:gridCol w:w="784"/>
        <w:gridCol w:w="343"/>
        <w:gridCol w:w="955"/>
        <w:gridCol w:w="172"/>
        <w:gridCol w:w="1127"/>
      </w:tblGrid>
      <w:tr w:rsidR="004C52B8" w14:paraId="46FA2F58" w14:textId="77777777">
        <w:tc>
          <w:tcPr>
            <w:tcW w:w="9016" w:type="dxa"/>
            <w:gridSpan w:val="9"/>
            <w:shd w:val="clear" w:color="auto" w:fill="00284A"/>
            <w:tcMar>
              <w:top w:w="28" w:type="dxa"/>
              <w:bottom w:w="28" w:type="dxa"/>
            </w:tcMar>
          </w:tcPr>
          <w:p w14:paraId="2428A978" w14:textId="77777777" w:rsidR="004C52B8" w:rsidRDefault="00000000">
            <w:pPr>
              <w:jc w:val="both"/>
              <w:rPr>
                <w:b/>
                <w:bCs/>
                <w:sz w:val="24"/>
                <w:szCs w:val="24"/>
              </w:rPr>
            </w:pPr>
            <w:r>
              <w:rPr>
                <w:b/>
                <w:bCs/>
                <w:color w:val="FFFFFF"/>
                <w:sz w:val="24"/>
                <w:szCs w:val="24"/>
              </w:rPr>
              <w:lastRenderedPageBreak/>
              <w:t>A10 – Environmental Management Systems</w:t>
            </w:r>
          </w:p>
        </w:tc>
      </w:tr>
      <w:tr w:rsidR="004C52B8" w14:paraId="2C15B9C3" w14:textId="77777777">
        <w:tc>
          <w:tcPr>
            <w:tcW w:w="9016" w:type="dxa"/>
            <w:gridSpan w:val="9"/>
            <w:tcMar>
              <w:top w:w="28" w:type="dxa"/>
              <w:bottom w:w="28" w:type="dxa"/>
            </w:tcMar>
          </w:tcPr>
          <w:p w14:paraId="06F71924" w14:textId="77777777" w:rsidR="004C52B8" w:rsidRDefault="00000000">
            <w:pPr>
              <w:jc w:val="both"/>
            </w:pPr>
            <w:r>
              <w:rPr>
                <w:b/>
                <w:bCs/>
              </w:rPr>
              <w:t>Weighting:</w:t>
            </w:r>
            <w:r>
              <w:t xml:space="preserve"> Pass/Fail</w:t>
            </w:r>
          </w:p>
          <w:p w14:paraId="508C2935" w14:textId="77777777" w:rsidR="004C52B8" w:rsidRDefault="00000000">
            <w:pPr>
              <w:jc w:val="both"/>
            </w:pPr>
            <w:r>
              <w:rPr>
                <w:b/>
                <w:bCs/>
              </w:rPr>
              <w:t>Minimum requirement to remain eligible in the competition:</w:t>
            </w:r>
            <w:r>
              <w:t xml:space="preserve"> Applicants must demonstrate compliance with all the relevant Environmental legislation and guidelines. The Contracting Authority reserves the right to seek further information to verify compliance.</w:t>
            </w:r>
          </w:p>
        </w:tc>
      </w:tr>
      <w:tr w:rsidR="004C52B8" w14:paraId="3AF18E97" w14:textId="77777777">
        <w:tc>
          <w:tcPr>
            <w:tcW w:w="4390" w:type="dxa"/>
            <w:gridSpan w:val="2"/>
            <w:tcMar>
              <w:top w:w="28" w:type="dxa"/>
              <w:bottom w:w="28" w:type="dxa"/>
            </w:tcMar>
          </w:tcPr>
          <w:p w14:paraId="588429B5" w14:textId="77777777" w:rsidR="004C52B8" w:rsidRDefault="00000000">
            <w:pPr>
              <w:jc w:val="both"/>
            </w:pPr>
            <w:r>
              <w:t>Do you comply with all relevant Environmental legislation?</w:t>
            </w:r>
          </w:p>
        </w:tc>
        <w:tc>
          <w:tcPr>
            <w:tcW w:w="1245" w:type="dxa"/>
            <w:gridSpan w:val="2"/>
            <w:tcMar>
              <w:top w:w="28" w:type="dxa"/>
              <w:bottom w:w="28" w:type="dxa"/>
            </w:tcMar>
            <w:vAlign w:val="center"/>
          </w:tcPr>
          <w:p w14:paraId="6140E39D" w14:textId="77777777" w:rsidR="004C52B8" w:rsidRDefault="00000000">
            <w:pPr>
              <w:jc w:val="center"/>
            </w:pPr>
            <w:r>
              <w:t>Yes</w:t>
            </w:r>
          </w:p>
        </w:tc>
        <w:tc>
          <w:tcPr>
            <w:tcW w:w="1127" w:type="dxa"/>
            <w:gridSpan w:val="2"/>
            <w:tcMar>
              <w:top w:w="28" w:type="dxa"/>
              <w:bottom w:w="28" w:type="dxa"/>
            </w:tcMar>
            <w:vAlign w:val="center"/>
          </w:tcPr>
          <w:p w14:paraId="1168D63B" w14:textId="77777777" w:rsidR="004C52B8" w:rsidRDefault="00000000">
            <w:pPr>
              <w:jc w:val="center"/>
            </w:pPr>
            <w:r>
              <w:rPr>
                <w:rFonts w:ascii="MS Gothic" w:eastAsia="MS Gothic" w:hAnsi="MS Gothic" w:cs="MS Gothic"/>
              </w:rPr>
              <w:t>☐</w:t>
            </w:r>
          </w:p>
        </w:tc>
        <w:tc>
          <w:tcPr>
            <w:tcW w:w="1127" w:type="dxa"/>
            <w:gridSpan w:val="2"/>
            <w:tcMar>
              <w:top w:w="28" w:type="dxa"/>
              <w:bottom w:w="28" w:type="dxa"/>
            </w:tcMar>
            <w:vAlign w:val="center"/>
          </w:tcPr>
          <w:p w14:paraId="7DEF40E3" w14:textId="77777777" w:rsidR="004C52B8" w:rsidRDefault="00000000">
            <w:pPr>
              <w:jc w:val="center"/>
            </w:pPr>
            <w:r>
              <w:t>No</w:t>
            </w:r>
          </w:p>
        </w:tc>
        <w:tc>
          <w:tcPr>
            <w:tcW w:w="1127" w:type="dxa"/>
            <w:tcMar>
              <w:top w:w="28" w:type="dxa"/>
              <w:bottom w:w="28" w:type="dxa"/>
            </w:tcMar>
            <w:vAlign w:val="center"/>
          </w:tcPr>
          <w:p w14:paraId="5E995227" w14:textId="77777777" w:rsidR="004C52B8" w:rsidRDefault="00000000">
            <w:pPr>
              <w:jc w:val="center"/>
            </w:pPr>
            <w:r>
              <w:rPr>
                <w:rFonts w:ascii="MS Gothic" w:eastAsia="MS Gothic" w:hAnsi="MS Gothic" w:cs="MS Gothic"/>
              </w:rPr>
              <w:t>☐</w:t>
            </w:r>
          </w:p>
        </w:tc>
      </w:tr>
      <w:tr w:rsidR="004C52B8" w14:paraId="2559E9ED" w14:textId="77777777">
        <w:tc>
          <w:tcPr>
            <w:tcW w:w="4390" w:type="dxa"/>
            <w:gridSpan w:val="2"/>
            <w:tcMar>
              <w:top w:w="28" w:type="dxa"/>
              <w:bottom w:w="28" w:type="dxa"/>
            </w:tcMar>
          </w:tcPr>
          <w:p w14:paraId="5FF80A53" w14:textId="77777777" w:rsidR="004C52B8" w:rsidRDefault="00000000">
            <w:pPr>
              <w:jc w:val="both"/>
            </w:pPr>
            <w:r>
              <w:t>Manager responsible for Environmental Systems:</w:t>
            </w:r>
          </w:p>
        </w:tc>
        <w:tc>
          <w:tcPr>
            <w:tcW w:w="4626" w:type="dxa"/>
            <w:gridSpan w:val="7"/>
            <w:tcMar>
              <w:top w:w="28" w:type="dxa"/>
              <w:bottom w:w="28" w:type="dxa"/>
            </w:tcMar>
          </w:tcPr>
          <w:p w14:paraId="49B0F954" w14:textId="77777777" w:rsidR="004C52B8" w:rsidRDefault="004C52B8">
            <w:pPr>
              <w:jc w:val="both"/>
            </w:pPr>
          </w:p>
        </w:tc>
      </w:tr>
      <w:tr w:rsidR="004C52B8" w14:paraId="5C2D278E" w14:textId="77777777">
        <w:tc>
          <w:tcPr>
            <w:tcW w:w="4390" w:type="dxa"/>
            <w:gridSpan w:val="2"/>
            <w:tcMar>
              <w:top w:w="28" w:type="dxa"/>
              <w:bottom w:w="28" w:type="dxa"/>
            </w:tcMar>
            <w:vAlign w:val="center"/>
          </w:tcPr>
          <w:p w14:paraId="056FFDD8" w14:textId="77777777" w:rsidR="004C52B8" w:rsidRDefault="00000000">
            <w:r>
              <w:t>Environmental management</w:t>
            </w:r>
          </w:p>
        </w:tc>
        <w:tc>
          <w:tcPr>
            <w:tcW w:w="1245" w:type="dxa"/>
            <w:gridSpan w:val="2"/>
            <w:tcMar>
              <w:top w:w="28" w:type="dxa"/>
              <w:bottom w:w="28" w:type="dxa"/>
            </w:tcMar>
            <w:vAlign w:val="center"/>
          </w:tcPr>
          <w:p w14:paraId="346A0BA8" w14:textId="77777777" w:rsidR="004C52B8" w:rsidRDefault="00000000">
            <w:pPr>
              <w:jc w:val="center"/>
            </w:pPr>
            <w:r>
              <w:t>Externally Certified</w:t>
            </w:r>
          </w:p>
        </w:tc>
        <w:tc>
          <w:tcPr>
            <w:tcW w:w="1127" w:type="dxa"/>
            <w:gridSpan w:val="2"/>
            <w:tcMar>
              <w:top w:w="28" w:type="dxa"/>
              <w:bottom w:w="28" w:type="dxa"/>
            </w:tcMar>
            <w:vAlign w:val="center"/>
          </w:tcPr>
          <w:p w14:paraId="634DEABF" w14:textId="77777777" w:rsidR="004C52B8" w:rsidRDefault="00000000">
            <w:pPr>
              <w:jc w:val="center"/>
            </w:pPr>
            <w:r>
              <w:rPr>
                <w:rFonts w:ascii="MS Gothic" w:eastAsia="MS Gothic" w:hAnsi="MS Gothic" w:cs="MS Gothic"/>
              </w:rPr>
              <w:t>☐</w:t>
            </w:r>
          </w:p>
        </w:tc>
        <w:tc>
          <w:tcPr>
            <w:tcW w:w="1127" w:type="dxa"/>
            <w:gridSpan w:val="2"/>
            <w:tcMar>
              <w:top w:w="28" w:type="dxa"/>
              <w:bottom w:w="28" w:type="dxa"/>
            </w:tcMar>
            <w:vAlign w:val="center"/>
          </w:tcPr>
          <w:p w14:paraId="3F337C80" w14:textId="77777777" w:rsidR="004C52B8" w:rsidRDefault="00000000">
            <w:pPr>
              <w:jc w:val="center"/>
            </w:pPr>
            <w:r>
              <w:t>In-house</w:t>
            </w:r>
          </w:p>
        </w:tc>
        <w:tc>
          <w:tcPr>
            <w:tcW w:w="1127" w:type="dxa"/>
            <w:tcMar>
              <w:top w:w="28" w:type="dxa"/>
              <w:bottom w:w="28" w:type="dxa"/>
            </w:tcMar>
            <w:vAlign w:val="center"/>
          </w:tcPr>
          <w:p w14:paraId="353C0F8B" w14:textId="77777777" w:rsidR="004C52B8" w:rsidRDefault="00000000">
            <w:pPr>
              <w:jc w:val="center"/>
            </w:pPr>
            <w:r>
              <w:rPr>
                <w:rFonts w:ascii="MS Gothic" w:eastAsia="MS Gothic" w:hAnsi="MS Gothic" w:cs="MS Gothic"/>
              </w:rPr>
              <w:t>☐</w:t>
            </w:r>
          </w:p>
        </w:tc>
      </w:tr>
      <w:tr w:rsidR="004C52B8" w14:paraId="54DE8C52" w14:textId="77777777">
        <w:tc>
          <w:tcPr>
            <w:tcW w:w="9016" w:type="dxa"/>
            <w:gridSpan w:val="9"/>
            <w:tcMar>
              <w:top w:w="28" w:type="dxa"/>
              <w:bottom w:w="28" w:type="dxa"/>
            </w:tcMar>
          </w:tcPr>
          <w:p w14:paraId="4B53472E" w14:textId="77777777" w:rsidR="004C52B8" w:rsidRDefault="00000000">
            <w:r>
              <w:t>If externally certified, please provide the following information:</w:t>
            </w:r>
          </w:p>
        </w:tc>
      </w:tr>
      <w:tr w:rsidR="004C52B8" w14:paraId="4F3AAB01" w14:textId="77777777">
        <w:tc>
          <w:tcPr>
            <w:tcW w:w="3823" w:type="dxa"/>
            <w:tcMar>
              <w:top w:w="28" w:type="dxa"/>
              <w:bottom w:w="28" w:type="dxa"/>
            </w:tcMar>
          </w:tcPr>
          <w:p w14:paraId="78BA131B" w14:textId="77777777" w:rsidR="004C52B8" w:rsidRDefault="00000000">
            <w:pPr>
              <w:jc w:val="both"/>
            </w:pPr>
            <w:r>
              <w:t>Name of Certification Body:</w:t>
            </w:r>
          </w:p>
        </w:tc>
        <w:tc>
          <w:tcPr>
            <w:tcW w:w="5193" w:type="dxa"/>
            <w:gridSpan w:val="8"/>
            <w:tcMar>
              <w:top w:w="28" w:type="dxa"/>
              <w:bottom w:w="28" w:type="dxa"/>
            </w:tcMar>
          </w:tcPr>
          <w:p w14:paraId="157BF38A" w14:textId="77777777" w:rsidR="004C52B8" w:rsidRDefault="004C52B8">
            <w:pPr>
              <w:jc w:val="both"/>
            </w:pPr>
          </w:p>
        </w:tc>
      </w:tr>
      <w:tr w:rsidR="004C52B8" w14:paraId="682A6D22" w14:textId="77777777">
        <w:tc>
          <w:tcPr>
            <w:tcW w:w="3823" w:type="dxa"/>
            <w:tcMar>
              <w:top w:w="28" w:type="dxa"/>
              <w:bottom w:w="28" w:type="dxa"/>
            </w:tcMar>
          </w:tcPr>
          <w:p w14:paraId="18BF3635" w14:textId="77777777" w:rsidR="004C52B8" w:rsidRDefault="00000000">
            <w:pPr>
              <w:jc w:val="both"/>
            </w:pPr>
            <w:r>
              <w:t>Date of most recent certification:</w:t>
            </w:r>
          </w:p>
        </w:tc>
        <w:tc>
          <w:tcPr>
            <w:tcW w:w="5193" w:type="dxa"/>
            <w:gridSpan w:val="8"/>
            <w:tcMar>
              <w:top w:w="28" w:type="dxa"/>
              <w:bottom w:w="28" w:type="dxa"/>
            </w:tcMar>
          </w:tcPr>
          <w:p w14:paraId="7A8F57DB" w14:textId="77777777" w:rsidR="004C52B8" w:rsidRDefault="004C52B8">
            <w:pPr>
              <w:jc w:val="both"/>
            </w:pPr>
          </w:p>
        </w:tc>
      </w:tr>
      <w:tr w:rsidR="004C52B8" w14:paraId="5D30446C" w14:textId="77777777" w:rsidTr="002E3758">
        <w:trPr>
          <w:trHeight w:val="1172"/>
        </w:trPr>
        <w:tc>
          <w:tcPr>
            <w:tcW w:w="3823" w:type="dxa"/>
            <w:tcMar>
              <w:top w:w="28" w:type="dxa"/>
              <w:bottom w:w="28" w:type="dxa"/>
            </w:tcMar>
          </w:tcPr>
          <w:p w14:paraId="3EA9A5DE" w14:textId="77777777" w:rsidR="004C52B8" w:rsidRDefault="00000000">
            <w:pPr>
              <w:jc w:val="both"/>
            </w:pPr>
            <w:r>
              <w:t>Scope of Certification:</w:t>
            </w:r>
          </w:p>
        </w:tc>
        <w:tc>
          <w:tcPr>
            <w:tcW w:w="5193" w:type="dxa"/>
            <w:gridSpan w:val="8"/>
            <w:tcMar>
              <w:top w:w="28" w:type="dxa"/>
              <w:bottom w:w="28" w:type="dxa"/>
            </w:tcMar>
          </w:tcPr>
          <w:p w14:paraId="0D4CFA70" w14:textId="77777777" w:rsidR="004C52B8" w:rsidRDefault="004C52B8">
            <w:pPr>
              <w:jc w:val="both"/>
            </w:pPr>
          </w:p>
        </w:tc>
      </w:tr>
      <w:tr w:rsidR="004C52B8" w14:paraId="18553645" w14:textId="77777777">
        <w:tc>
          <w:tcPr>
            <w:tcW w:w="3823" w:type="dxa"/>
            <w:tcMar>
              <w:top w:w="28" w:type="dxa"/>
              <w:bottom w:w="28" w:type="dxa"/>
            </w:tcMar>
          </w:tcPr>
          <w:p w14:paraId="1FBDC3BF" w14:textId="77777777" w:rsidR="004C52B8" w:rsidRDefault="00000000">
            <w:pPr>
              <w:jc w:val="both"/>
            </w:pPr>
            <w:r>
              <w:t>I confirm that evidence of compliance will be provided promptly on request.</w:t>
            </w:r>
          </w:p>
        </w:tc>
        <w:tc>
          <w:tcPr>
            <w:tcW w:w="1298" w:type="dxa"/>
            <w:gridSpan w:val="2"/>
            <w:tcMar>
              <w:top w:w="28" w:type="dxa"/>
              <w:bottom w:w="28" w:type="dxa"/>
            </w:tcMar>
            <w:vAlign w:val="center"/>
          </w:tcPr>
          <w:p w14:paraId="4E0B2810" w14:textId="77777777" w:rsidR="004C52B8" w:rsidRDefault="00000000">
            <w:pPr>
              <w:jc w:val="center"/>
            </w:pPr>
            <w:r>
              <w:t>Yes</w:t>
            </w:r>
          </w:p>
        </w:tc>
        <w:tc>
          <w:tcPr>
            <w:tcW w:w="1298" w:type="dxa"/>
            <w:gridSpan w:val="2"/>
            <w:tcMar>
              <w:top w:w="28" w:type="dxa"/>
              <w:bottom w:w="28" w:type="dxa"/>
            </w:tcMar>
            <w:vAlign w:val="center"/>
          </w:tcPr>
          <w:p w14:paraId="1D0CD810" w14:textId="77777777" w:rsidR="004C52B8" w:rsidRDefault="00000000">
            <w:pPr>
              <w:jc w:val="center"/>
            </w:pPr>
            <w:r>
              <w:rPr>
                <w:rFonts w:ascii="MS Gothic" w:eastAsia="MS Gothic" w:hAnsi="MS Gothic" w:cs="MS Gothic"/>
              </w:rPr>
              <w:t>☐</w:t>
            </w:r>
          </w:p>
        </w:tc>
        <w:tc>
          <w:tcPr>
            <w:tcW w:w="1298" w:type="dxa"/>
            <w:gridSpan w:val="2"/>
            <w:tcMar>
              <w:top w:w="28" w:type="dxa"/>
              <w:bottom w:w="28" w:type="dxa"/>
            </w:tcMar>
            <w:vAlign w:val="center"/>
          </w:tcPr>
          <w:p w14:paraId="10C9A705" w14:textId="77777777" w:rsidR="004C52B8" w:rsidRDefault="00000000">
            <w:pPr>
              <w:jc w:val="center"/>
            </w:pPr>
            <w:r>
              <w:t>No</w:t>
            </w:r>
          </w:p>
        </w:tc>
        <w:tc>
          <w:tcPr>
            <w:tcW w:w="1299" w:type="dxa"/>
            <w:gridSpan w:val="2"/>
            <w:tcMar>
              <w:top w:w="28" w:type="dxa"/>
              <w:bottom w:w="28" w:type="dxa"/>
            </w:tcMar>
            <w:vAlign w:val="center"/>
          </w:tcPr>
          <w:p w14:paraId="2319300D" w14:textId="77777777" w:rsidR="004C52B8" w:rsidRDefault="00000000">
            <w:pPr>
              <w:jc w:val="center"/>
            </w:pPr>
            <w:r>
              <w:rPr>
                <w:rFonts w:ascii="MS Gothic" w:eastAsia="MS Gothic" w:hAnsi="MS Gothic" w:cs="MS Gothic"/>
              </w:rPr>
              <w:t>☐</w:t>
            </w:r>
          </w:p>
        </w:tc>
      </w:tr>
    </w:tbl>
    <w:p w14:paraId="180FBCDA" w14:textId="77777777" w:rsidR="004C52B8" w:rsidRDefault="00000000">
      <w:pPr>
        <w:rPr>
          <w:b/>
          <w:bCs/>
          <w:sz w:val="28"/>
          <w:szCs w:val="28"/>
        </w:rPr>
      </w:pPr>
      <w:r>
        <w:br w:type="page"/>
      </w:r>
    </w:p>
    <w:tbl>
      <w:tblPr>
        <w:tblStyle w:val="af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4C52B8" w14:paraId="7CCD9960" w14:textId="77777777">
        <w:tc>
          <w:tcPr>
            <w:tcW w:w="9016" w:type="dxa"/>
            <w:gridSpan w:val="5"/>
            <w:shd w:val="clear" w:color="auto" w:fill="00284A"/>
            <w:tcMar>
              <w:top w:w="28" w:type="dxa"/>
              <w:bottom w:w="28" w:type="dxa"/>
            </w:tcMar>
          </w:tcPr>
          <w:p w14:paraId="2ECCAB1F" w14:textId="77777777" w:rsidR="004C52B8" w:rsidRDefault="00000000">
            <w:pPr>
              <w:rPr>
                <w:b/>
                <w:bCs/>
                <w:sz w:val="24"/>
                <w:szCs w:val="24"/>
              </w:rPr>
            </w:pPr>
            <w:r>
              <w:rPr>
                <w:b/>
                <w:bCs/>
                <w:color w:val="FFFFFF"/>
                <w:sz w:val="24"/>
                <w:szCs w:val="24"/>
              </w:rPr>
              <w:lastRenderedPageBreak/>
              <w:t>A11</w:t>
            </w:r>
            <w:r>
              <w:rPr>
                <w:b/>
                <w:bCs/>
                <w:color w:val="FFFFFF"/>
                <w:sz w:val="24"/>
                <w:szCs w:val="24"/>
              </w:rPr>
              <w:tab/>
              <w:t>PREVIOUS EXPERIENCE</w:t>
            </w:r>
          </w:p>
        </w:tc>
      </w:tr>
      <w:tr w:rsidR="004C52B8" w14:paraId="215EC548" w14:textId="77777777">
        <w:tc>
          <w:tcPr>
            <w:tcW w:w="9016" w:type="dxa"/>
            <w:gridSpan w:val="5"/>
            <w:tcMar>
              <w:top w:w="28" w:type="dxa"/>
              <w:bottom w:w="28" w:type="dxa"/>
            </w:tcMar>
          </w:tcPr>
          <w:p w14:paraId="76820543" w14:textId="77777777" w:rsidR="004C52B8" w:rsidRDefault="00000000">
            <w:r>
              <w:rPr>
                <w:b/>
                <w:bCs/>
              </w:rPr>
              <w:t>Weighting:</w:t>
            </w:r>
            <w:r>
              <w:t xml:space="preserve"> Pass/Fail</w:t>
            </w:r>
          </w:p>
          <w:p w14:paraId="7510D240" w14:textId="77777777" w:rsidR="004C52B8" w:rsidRDefault="00000000">
            <w:r>
              <w:rPr>
                <w:b/>
                <w:bCs/>
              </w:rPr>
              <w:t>Minimum requirement to remain eligible in the competition</w:t>
            </w:r>
            <w:r>
              <w:t>: Applicants should refer to instances within the last three years which demonstrate that they have successfully delivered contracts of a comparable nature and scale on three (3) occasions. The contracts referenced for consideration should provide comprehensive information to enable the Contracting Authority to determine their comparability to the requirements of this contract.</w:t>
            </w:r>
          </w:p>
        </w:tc>
      </w:tr>
      <w:tr w:rsidR="004C52B8" w14:paraId="75F6E083" w14:textId="77777777">
        <w:tc>
          <w:tcPr>
            <w:tcW w:w="9016" w:type="dxa"/>
            <w:gridSpan w:val="5"/>
            <w:tcMar>
              <w:top w:w="28" w:type="dxa"/>
              <w:bottom w:w="28" w:type="dxa"/>
            </w:tcMar>
          </w:tcPr>
          <w:p w14:paraId="4BC32183" w14:textId="77777777" w:rsidR="004C52B8" w:rsidRDefault="00000000">
            <w:r>
              <w:t xml:space="preserve">The contracts listed should be chosen to demonstrate your firm’s skills, efficiency, experience and reliability in the relevant areas of expertise. </w:t>
            </w:r>
          </w:p>
          <w:p w14:paraId="17E98DF0" w14:textId="77777777" w:rsidR="004C52B8" w:rsidRDefault="00000000">
            <w: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004C52B8" w14:paraId="510A6FF1" w14:textId="77777777">
        <w:tc>
          <w:tcPr>
            <w:tcW w:w="9016" w:type="dxa"/>
            <w:gridSpan w:val="5"/>
            <w:shd w:val="clear" w:color="auto" w:fill="00284A"/>
            <w:tcMar>
              <w:top w:w="28" w:type="dxa"/>
              <w:bottom w:w="28" w:type="dxa"/>
            </w:tcMar>
          </w:tcPr>
          <w:p w14:paraId="1B1007DD" w14:textId="77777777" w:rsidR="004C52B8" w:rsidRDefault="00000000">
            <w:pPr>
              <w:jc w:val="center"/>
              <w:rPr>
                <w:b/>
                <w:bCs/>
              </w:rPr>
            </w:pPr>
            <w:r>
              <w:rPr>
                <w:b/>
                <w:bCs/>
                <w:color w:val="FFFFFF"/>
                <w:sz w:val="24"/>
                <w:szCs w:val="24"/>
              </w:rPr>
              <w:t>Reference Contract #1</w:t>
            </w:r>
          </w:p>
        </w:tc>
      </w:tr>
      <w:tr w:rsidR="004C52B8" w14:paraId="68E29751" w14:textId="77777777">
        <w:tc>
          <w:tcPr>
            <w:tcW w:w="3532" w:type="dxa"/>
            <w:tcMar>
              <w:top w:w="28" w:type="dxa"/>
              <w:bottom w:w="28" w:type="dxa"/>
            </w:tcMar>
            <w:vAlign w:val="center"/>
          </w:tcPr>
          <w:p w14:paraId="18755568" w14:textId="77777777" w:rsidR="004C52B8" w:rsidRDefault="00000000">
            <w:r>
              <w:t>Client Name:</w:t>
            </w:r>
          </w:p>
        </w:tc>
        <w:tc>
          <w:tcPr>
            <w:tcW w:w="5484" w:type="dxa"/>
            <w:gridSpan w:val="4"/>
            <w:tcMar>
              <w:top w:w="28" w:type="dxa"/>
              <w:bottom w:w="28" w:type="dxa"/>
            </w:tcMar>
            <w:vAlign w:val="center"/>
          </w:tcPr>
          <w:p w14:paraId="685A3CFD" w14:textId="77777777" w:rsidR="004C52B8" w:rsidRDefault="004C52B8"/>
        </w:tc>
      </w:tr>
      <w:tr w:rsidR="004C52B8" w14:paraId="2B43AED5" w14:textId="77777777">
        <w:tc>
          <w:tcPr>
            <w:tcW w:w="3532" w:type="dxa"/>
            <w:tcMar>
              <w:top w:w="28" w:type="dxa"/>
              <w:bottom w:w="28" w:type="dxa"/>
            </w:tcMar>
            <w:vAlign w:val="center"/>
          </w:tcPr>
          <w:p w14:paraId="57D3DD5C" w14:textId="77777777" w:rsidR="004C52B8" w:rsidRDefault="00000000">
            <w:r>
              <w:t>Contact Name:</w:t>
            </w:r>
          </w:p>
        </w:tc>
        <w:tc>
          <w:tcPr>
            <w:tcW w:w="5484" w:type="dxa"/>
            <w:gridSpan w:val="4"/>
            <w:tcMar>
              <w:top w:w="28" w:type="dxa"/>
              <w:bottom w:w="28" w:type="dxa"/>
            </w:tcMar>
            <w:vAlign w:val="center"/>
          </w:tcPr>
          <w:p w14:paraId="75DFF194" w14:textId="77777777" w:rsidR="004C52B8" w:rsidRDefault="004C52B8"/>
        </w:tc>
      </w:tr>
      <w:tr w:rsidR="004C52B8" w14:paraId="2AF54B7D" w14:textId="77777777">
        <w:tc>
          <w:tcPr>
            <w:tcW w:w="3532" w:type="dxa"/>
            <w:tcMar>
              <w:top w:w="28" w:type="dxa"/>
              <w:bottom w:w="28" w:type="dxa"/>
            </w:tcMar>
            <w:vAlign w:val="center"/>
          </w:tcPr>
          <w:p w14:paraId="5E96E2CA" w14:textId="77777777" w:rsidR="004C52B8" w:rsidRDefault="00000000">
            <w:r>
              <w:t>Contact email:</w:t>
            </w:r>
          </w:p>
        </w:tc>
        <w:tc>
          <w:tcPr>
            <w:tcW w:w="5484" w:type="dxa"/>
            <w:gridSpan w:val="4"/>
            <w:tcMar>
              <w:top w:w="28" w:type="dxa"/>
              <w:bottom w:w="28" w:type="dxa"/>
            </w:tcMar>
            <w:vAlign w:val="center"/>
          </w:tcPr>
          <w:p w14:paraId="5D874F2D" w14:textId="77777777" w:rsidR="004C52B8" w:rsidRDefault="004C52B8"/>
        </w:tc>
      </w:tr>
      <w:tr w:rsidR="004C52B8" w14:paraId="672160B3" w14:textId="77777777">
        <w:tc>
          <w:tcPr>
            <w:tcW w:w="3532" w:type="dxa"/>
            <w:tcMar>
              <w:top w:w="28" w:type="dxa"/>
              <w:bottom w:w="28" w:type="dxa"/>
            </w:tcMar>
            <w:vAlign w:val="center"/>
          </w:tcPr>
          <w:p w14:paraId="1F5DC198" w14:textId="77777777" w:rsidR="004C52B8" w:rsidRDefault="00000000">
            <w:r>
              <w:t>Delivery Date:</w:t>
            </w:r>
          </w:p>
        </w:tc>
        <w:tc>
          <w:tcPr>
            <w:tcW w:w="1370" w:type="dxa"/>
            <w:tcMar>
              <w:top w:w="28" w:type="dxa"/>
              <w:bottom w:w="28" w:type="dxa"/>
            </w:tcMar>
            <w:vAlign w:val="center"/>
          </w:tcPr>
          <w:p w14:paraId="6AD8AD1F" w14:textId="77777777" w:rsidR="004C52B8" w:rsidRDefault="00000000">
            <w:r>
              <w:t>From</w:t>
            </w:r>
          </w:p>
        </w:tc>
        <w:tc>
          <w:tcPr>
            <w:tcW w:w="1371" w:type="dxa"/>
            <w:tcMar>
              <w:top w:w="28" w:type="dxa"/>
              <w:bottom w:w="28" w:type="dxa"/>
            </w:tcMar>
            <w:vAlign w:val="center"/>
          </w:tcPr>
          <w:p w14:paraId="1576745A" w14:textId="77777777" w:rsidR="004C52B8" w:rsidRDefault="004C52B8"/>
        </w:tc>
        <w:tc>
          <w:tcPr>
            <w:tcW w:w="1372" w:type="dxa"/>
            <w:tcMar>
              <w:top w:w="28" w:type="dxa"/>
              <w:bottom w:w="28" w:type="dxa"/>
            </w:tcMar>
          </w:tcPr>
          <w:p w14:paraId="7C5A5E5C" w14:textId="77777777" w:rsidR="004C52B8" w:rsidRDefault="00000000">
            <w:r>
              <w:t>To</w:t>
            </w:r>
          </w:p>
        </w:tc>
        <w:tc>
          <w:tcPr>
            <w:tcW w:w="1371" w:type="dxa"/>
            <w:tcMar>
              <w:top w:w="28" w:type="dxa"/>
              <w:bottom w:w="28" w:type="dxa"/>
            </w:tcMar>
          </w:tcPr>
          <w:p w14:paraId="31E2DC12" w14:textId="77777777" w:rsidR="004C52B8" w:rsidRDefault="004C52B8"/>
        </w:tc>
      </w:tr>
      <w:tr w:rsidR="004C52B8" w14:paraId="00730C60" w14:textId="77777777">
        <w:tc>
          <w:tcPr>
            <w:tcW w:w="3532" w:type="dxa"/>
            <w:tcMar>
              <w:top w:w="28" w:type="dxa"/>
              <w:bottom w:w="28" w:type="dxa"/>
            </w:tcMar>
            <w:vAlign w:val="center"/>
          </w:tcPr>
          <w:p w14:paraId="06879BC8" w14:textId="77777777" w:rsidR="004C52B8" w:rsidRDefault="00000000">
            <w:r>
              <w:t>Contract Value:</w:t>
            </w:r>
          </w:p>
        </w:tc>
        <w:tc>
          <w:tcPr>
            <w:tcW w:w="2741" w:type="dxa"/>
            <w:gridSpan w:val="2"/>
            <w:tcMar>
              <w:top w:w="28" w:type="dxa"/>
              <w:bottom w:w="28" w:type="dxa"/>
            </w:tcMar>
            <w:vAlign w:val="center"/>
          </w:tcPr>
          <w:p w14:paraId="1B6FF896" w14:textId="77777777" w:rsidR="004C52B8" w:rsidRDefault="00000000">
            <w:r>
              <w:t>€</w:t>
            </w:r>
          </w:p>
        </w:tc>
        <w:tc>
          <w:tcPr>
            <w:tcW w:w="1372" w:type="dxa"/>
            <w:tcMar>
              <w:top w:w="28" w:type="dxa"/>
              <w:bottom w:w="28" w:type="dxa"/>
            </w:tcMar>
            <w:vAlign w:val="center"/>
          </w:tcPr>
          <w:p w14:paraId="31A05D6C" w14:textId="77777777" w:rsidR="004C52B8" w:rsidRDefault="00000000">
            <w:r>
              <w:t>Period value refers to</w:t>
            </w:r>
          </w:p>
        </w:tc>
        <w:tc>
          <w:tcPr>
            <w:tcW w:w="1371" w:type="dxa"/>
            <w:tcMar>
              <w:top w:w="28" w:type="dxa"/>
              <w:bottom w:w="28" w:type="dxa"/>
            </w:tcMar>
            <w:vAlign w:val="center"/>
          </w:tcPr>
          <w:p w14:paraId="702CC449" w14:textId="77777777" w:rsidR="004C52B8" w:rsidRDefault="004C52B8"/>
        </w:tc>
      </w:tr>
      <w:tr w:rsidR="004C52B8" w14:paraId="6A43888F" w14:textId="77777777">
        <w:tc>
          <w:tcPr>
            <w:tcW w:w="3532" w:type="dxa"/>
            <w:tcMar>
              <w:top w:w="28" w:type="dxa"/>
              <w:bottom w:w="28" w:type="dxa"/>
            </w:tcMar>
            <w:vAlign w:val="center"/>
          </w:tcPr>
          <w:p w14:paraId="58AE690F" w14:textId="77777777" w:rsidR="004C52B8" w:rsidRDefault="00000000">
            <w:r>
              <w:t>Detailed Description:</w:t>
            </w:r>
          </w:p>
        </w:tc>
        <w:tc>
          <w:tcPr>
            <w:tcW w:w="5484" w:type="dxa"/>
            <w:gridSpan w:val="4"/>
            <w:tcMar>
              <w:top w:w="28" w:type="dxa"/>
              <w:bottom w:w="28" w:type="dxa"/>
            </w:tcMar>
            <w:vAlign w:val="center"/>
          </w:tcPr>
          <w:p w14:paraId="36014868" w14:textId="77777777" w:rsidR="004C52B8" w:rsidRDefault="004C52B8"/>
        </w:tc>
      </w:tr>
      <w:tr w:rsidR="004C52B8" w14:paraId="512ED7B1" w14:textId="77777777">
        <w:tc>
          <w:tcPr>
            <w:tcW w:w="9016" w:type="dxa"/>
            <w:gridSpan w:val="5"/>
            <w:tcMar>
              <w:top w:w="28" w:type="dxa"/>
              <w:bottom w:w="28" w:type="dxa"/>
            </w:tcMar>
          </w:tcPr>
          <w:p w14:paraId="3BDABA6E" w14:textId="77777777" w:rsidR="004C52B8" w:rsidRDefault="00000000">
            <w:r>
              <w:t>Taking account of the features of the scope of the panel, please provide information in relation to the following, demonstrating comparability with the scope. Mere affirmation will not be sufficient.</w:t>
            </w:r>
          </w:p>
        </w:tc>
      </w:tr>
      <w:tr w:rsidR="004C52B8" w14:paraId="0A9AF758" w14:textId="77777777">
        <w:trPr>
          <w:trHeight w:val="276"/>
        </w:trPr>
        <w:tc>
          <w:tcPr>
            <w:tcW w:w="9016" w:type="dxa"/>
            <w:gridSpan w:val="5"/>
            <w:vMerge w:val="restart"/>
            <w:tcMar>
              <w:top w:w="28" w:type="dxa"/>
              <w:bottom w:w="28" w:type="dxa"/>
            </w:tcMar>
            <w:vAlign w:val="center"/>
          </w:tcPr>
          <w:p w14:paraId="0D1570F4" w14:textId="77777777" w:rsidR="004C52B8" w:rsidRDefault="004C52B8"/>
        </w:tc>
      </w:tr>
      <w:tr w:rsidR="004C52B8" w14:paraId="4DEE27BA" w14:textId="77777777">
        <w:trPr>
          <w:trHeight w:val="309"/>
        </w:trPr>
        <w:tc>
          <w:tcPr>
            <w:tcW w:w="9016" w:type="dxa"/>
            <w:gridSpan w:val="5"/>
            <w:vMerge/>
            <w:tcMar>
              <w:top w:w="28" w:type="dxa"/>
              <w:bottom w:w="28" w:type="dxa"/>
            </w:tcMar>
            <w:vAlign w:val="center"/>
          </w:tcPr>
          <w:p w14:paraId="760F8F02" w14:textId="77777777" w:rsidR="004C52B8" w:rsidRDefault="004C52B8">
            <w:pPr>
              <w:widowControl w:val="0"/>
              <w:pBdr>
                <w:top w:val="nil"/>
                <w:left w:val="nil"/>
                <w:bottom w:val="nil"/>
                <w:right w:val="nil"/>
                <w:between w:val="nil"/>
              </w:pBdr>
              <w:spacing w:line="276" w:lineRule="auto"/>
            </w:pPr>
          </w:p>
        </w:tc>
      </w:tr>
      <w:tr w:rsidR="004C52B8" w14:paraId="20D1DA0F" w14:textId="77777777">
        <w:trPr>
          <w:trHeight w:val="309"/>
        </w:trPr>
        <w:tc>
          <w:tcPr>
            <w:tcW w:w="9016" w:type="dxa"/>
            <w:gridSpan w:val="5"/>
            <w:vMerge/>
            <w:tcMar>
              <w:top w:w="28" w:type="dxa"/>
              <w:bottom w:w="28" w:type="dxa"/>
            </w:tcMar>
            <w:vAlign w:val="center"/>
          </w:tcPr>
          <w:p w14:paraId="4476E8E8" w14:textId="77777777" w:rsidR="004C52B8" w:rsidRDefault="004C52B8">
            <w:pPr>
              <w:widowControl w:val="0"/>
              <w:pBdr>
                <w:top w:val="nil"/>
                <w:left w:val="nil"/>
                <w:bottom w:val="nil"/>
                <w:right w:val="nil"/>
                <w:between w:val="nil"/>
              </w:pBdr>
              <w:spacing w:line="276" w:lineRule="auto"/>
            </w:pPr>
          </w:p>
        </w:tc>
      </w:tr>
      <w:tr w:rsidR="004C52B8" w14:paraId="029D8190" w14:textId="77777777">
        <w:tc>
          <w:tcPr>
            <w:tcW w:w="3532" w:type="dxa"/>
            <w:tcMar>
              <w:top w:w="28" w:type="dxa"/>
              <w:bottom w:w="28" w:type="dxa"/>
            </w:tcMar>
            <w:vAlign w:val="center"/>
          </w:tcPr>
          <w:p w14:paraId="2DA739C2" w14:textId="77777777" w:rsidR="004C52B8" w:rsidRDefault="00000000">
            <w:r>
              <w:t>Any other relevant information:</w:t>
            </w:r>
          </w:p>
        </w:tc>
        <w:tc>
          <w:tcPr>
            <w:tcW w:w="5484" w:type="dxa"/>
            <w:gridSpan w:val="4"/>
            <w:tcMar>
              <w:top w:w="28" w:type="dxa"/>
              <w:bottom w:w="28" w:type="dxa"/>
            </w:tcMar>
            <w:vAlign w:val="center"/>
          </w:tcPr>
          <w:p w14:paraId="035F85D2" w14:textId="77777777" w:rsidR="004C52B8" w:rsidRDefault="004C52B8"/>
        </w:tc>
      </w:tr>
      <w:tr w:rsidR="004C52B8" w14:paraId="246EAFC5" w14:textId="77777777">
        <w:tc>
          <w:tcPr>
            <w:tcW w:w="9016" w:type="dxa"/>
            <w:gridSpan w:val="5"/>
            <w:shd w:val="clear" w:color="auto" w:fill="00284A"/>
            <w:tcMar>
              <w:top w:w="28" w:type="dxa"/>
              <w:bottom w:w="28" w:type="dxa"/>
            </w:tcMar>
          </w:tcPr>
          <w:p w14:paraId="6F803498" w14:textId="77777777" w:rsidR="004C52B8" w:rsidRDefault="00000000">
            <w:pPr>
              <w:jc w:val="center"/>
              <w:rPr>
                <w:b/>
                <w:bCs/>
              </w:rPr>
            </w:pPr>
            <w:r>
              <w:rPr>
                <w:b/>
                <w:bCs/>
                <w:color w:val="FFFFFF"/>
                <w:sz w:val="24"/>
                <w:szCs w:val="24"/>
              </w:rPr>
              <w:t>Reference Contract #2</w:t>
            </w:r>
          </w:p>
        </w:tc>
      </w:tr>
      <w:tr w:rsidR="004C52B8" w14:paraId="5A021CE7" w14:textId="77777777">
        <w:tc>
          <w:tcPr>
            <w:tcW w:w="3532" w:type="dxa"/>
            <w:tcMar>
              <w:top w:w="28" w:type="dxa"/>
              <w:bottom w:w="28" w:type="dxa"/>
            </w:tcMar>
            <w:vAlign w:val="center"/>
          </w:tcPr>
          <w:p w14:paraId="4559EF69" w14:textId="77777777" w:rsidR="004C52B8" w:rsidRDefault="00000000">
            <w:r>
              <w:t>Client Name:</w:t>
            </w:r>
          </w:p>
        </w:tc>
        <w:tc>
          <w:tcPr>
            <w:tcW w:w="5484" w:type="dxa"/>
            <w:gridSpan w:val="4"/>
            <w:tcMar>
              <w:top w:w="28" w:type="dxa"/>
              <w:bottom w:w="28" w:type="dxa"/>
            </w:tcMar>
            <w:vAlign w:val="center"/>
          </w:tcPr>
          <w:p w14:paraId="264256A1" w14:textId="77777777" w:rsidR="004C52B8" w:rsidRDefault="004C52B8"/>
        </w:tc>
      </w:tr>
      <w:tr w:rsidR="004C52B8" w14:paraId="7A5B4B06" w14:textId="77777777">
        <w:tc>
          <w:tcPr>
            <w:tcW w:w="3532" w:type="dxa"/>
            <w:tcMar>
              <w:top w:w="28" w:type="dxa"/>
              <w:bottom w:w="28" w:type="dxa"/>
            </w:tcMar>
            <w:vAlign w:val="center"/>
          </w:tcPr>
          <w:p w14:paraId="1E1BAF86" w14:textId="77777777" w:rsidR="004C52B8" w:rsidRDefault="00000000">
            <w:r>
              <w:t>Contact Name:</w:t>
            </w:r>
          </w:p>
        </w:tc>
        <w:tc>
          <w:tcPr>
            <w:tcW w:w="5484" w:type="dxa"/>
            <w:gridSpan w:val="4"/>
            <w:tcMar>
              <w:top w:w="28" w:type="dxa"/>
              <w:bottom w:w="28" w:type="dxa"/>
            </w:tcMar>
            <w:vAlign w:val="center"/>
          </w:tcPr>
          <w:p w14:paraId="272966D9" w14:textId="77777777" w:rsidR="004C52B8" w:rsidRDefault="004C52B8"/>
        </w:tc>
      </w:tr>
      <w:tr w:rsidR="004C52B8" w14:paraId="7FCAEFC9" w14:textId="77777777">
        <w:tc>
          <w:tcPr>
            <w:tcW w:w="3532" w:type="dxa"/>
            <w:tcMar>
              <w:top w:w="28" w:type="dxa"/>
              <w:bottom w:w="28" w:type="dxa"/>
            </w:tcMar>
            <w:vAlign w:val="center"/>
          </w:tcPr>
          <w:p w14:paraId="1B5A2E3A" w14:textId="77777777" w:rsidR="004C52B8" w:rsidRDefault="00000000">
            <w:r>
              <w:t>Contact email:</w:t>
            </w:r>
          </w:p>
        </w:tc>
        <w:tc>
          <w:tcPr>
            <w:tcW w:w="5484" w:type="dxa"/>
            <w:gridSpan w:val="4"/>
            <w:tcMar>
              <w:top w:w="28" w:type="dxa"/>
              <w:bottom w:w="28" w:type="dxa"/>
            </w:tcMar>
            <w:vAlign w:val="center"/>
          </w:tcPr>
          <w:p w14:paraId="6DAC2316" w14:textId="77777777" w:rsidR="004C52B8" w:rsidRDefault="004C52B8"/>
        </w:tc>
      </w:tr>
      <w:tr w:rsidR="004C52B8" w14:paraId="1ADB677F" w14:textId="77777777">
        <w:tc>
          <w:tcPr>
            <w:tcW w:w="3532" w:type="dxa"/>
            <w:tcMar>
              <w:top w:w="28" w:type="dxa"/>
              <w:bottom w:w="28" w:type="dxa"/>
            </w:tcMar>
            <w:vAlign w:val="center"/>
          </w:tcPr>
          <w:p w14:paraId="275DE855" w14:textId="77777777" w:rsidR="004C52B8" w:rsidRDefault="00000000">
            <w:r>
              <w:t>Delivery Date:</w:t>
            </w:r>
          </w:p>
        </w:tc>
        <w:tc>
          <w:tcPr>
            <w:tcW w:w="1370" w:type="dxa"/>
            <w:tcMar>
              <w:top w:w="28" w:type="dxa"/>
              <w:bottom w:w="28" w:type="dxa"/>
            </w:tcMar>
            <w:vAlign w:val="center"/>
          </w:tcPr>
          <w:p w14:paraId="58A6D786" w14:textId="77777777" w:rsidR="004C52B8" w:rsidRDefault="00000000">
            <w:r>
              <w:t>From</w:t>
            </w:r>
          </w:p>
        </w:tc>
        <w:tc>
          <w:tcPr>
            <w:tcW w:w="1371" w:type="dxa"/>
            <w:tcMar>
              <w:top w:w="28" w:type="dxa"/>
              <w:bottom w:w="28" w:type="dxa"/>
            </w:tcMar>
            <w:vAlign w:val="center"/>
          </w:tcPr>
          <w:p w14:paraId="13A716EF" w14:textId="77777777" w:rsidR="004C52B8" w:rsidRDefault="004C52B8"/>
        </w:tc>
        <w:tc>
          <w:tcPr>
            <w:tcW w:w="1372" w:type="dxa"/>
            <w:tcMar>
              <w:top w:w="28" w:type="dxa"/>
              <w:bottom w:w="28" w:type="dxa"/>
            </w:tcMar>
            <w:vAlign w:val="center"/>
          </w:tcPr>
          <w:p w14:paraId="0C278DD8" w14:textId="77777777" w:rsidR="004C52B8" w:rsidRDefault="00000000">
            <w:r>
              <w:t>To</w:t>
            </w:r>
          </w:p>
        </w:tc>
        <w:tc>
          <w:tcPr>
            <w:tcW w:w="1371" w:type="dxa"/>
            <w:tcMar>
              <w:top w:w="28" w:type="dxa"/>
              <w:bottom w:w="28" w:type="dxa"/>
            </w:tcMar>
            <w:vAlign w:val="center"/>
          </w:tcPr>
          <w:p w14:paraId="647941BA" w14:textId="77777777" w:rsidR="004C52B8" w:rsidRDefault="004C52B8"/>
        </w:tc>
      </w:tr>
      <w:tr w:rsidR="004C52B8" w14:paraId="1B9810C6" w14:textId="77777777">
        <w:tc>
          <w:tcPr>
            <w:tcW w:w="3532" w:type="dxa"/>
            <w:tcMar>
              <w:top w:w="28" w:type="dxa"/>
              <w:bottom w:w="28" w:type="dxa"/>
            </w:tcMar>
            <w:vAlign w:val="center"/>
          </w:tcPr>
          <w:p w14:paraId="6E1E2E54" w14:textId="77777777" w:rsidR="004C52B8" w:rsidRDefault="00000000">
            <w:r>
              <w:t>Contract Value:</w:t>
            </w:r>
          </w:p>
        </w:tc>
        <w:tc>
          <w:tcPr>
            <w:tcW w:w="2741" w:type="dxa"/>
            <w:gridSpan w:val="2"/>
            <w:tcMar>
              <w:top w:w="28" w:type="dxa"/>
              <w:bottom w:w="28" w:type="dxa"/>
            </w:tcMar>
            <w:vAlign w:val="center"/>
          </w:tcPr>
          <w:p w14:paraId="16E43964" w14:textId="77777777" w:rsidR="004C52B8" w:rsidRDefault="00000000">
            <w:r>
              <w:t>€</w:t>
            </w:r>
          </w:p>
        </w:tc>
        <w:tc>
          <w:tcPr>
            <w:tcW w:w="1372" w:type="dxa"/>
            <w:tcMar>
              <w:top w:w="28" w:type="dxa"/>
              <w:bottom w:w="28" w:type="dxa"/>
            </w:tcMar>
            <w:vAlign w:val="center"/>
          </w:tcPr>
          <w:p w14:paraId="4C7A61F5" w14:textId="77777777" w:rsidR="004C52B8" w:rsidRDefault="00000000">
            <w:r>
              <w:t>Period value refers to</w:t>
            </w:r>
          </w:p>
        </w:tc>
        <w:tc>
          <w:tcPr>
            <w:tcW w:w="1371" w:type="dxa"/>
            <w:tcMar>
              <w:top w:w="28" w:type="dxa"/>
              <w:bottom w:w="28" w:type="dxa"/>
            </w:tcMar>
            <w:vAlign w:val="center"/>
          </w:tcPr>
          <w:p w14:paraId="0E0CC96D" w14:textId="77777777" w:rsidR="004C52B8" w:rsidRDefault="004C52B8"/>
        </w:tc>
      </w:tr>
      <w:tr w:rsidR="004C52B8" w14:paraId="1F88A146" w14:textId="77777777">
        <w:tc>
          <w:tcPr>
            <w:tcW w:w="3532" w:type="dxa"/>
            <w:tcMar>
              <w:top w:w="28" w:type="dxa"/>
              <w:bottom w:w="28" w:type="dxa"/>
            </w:tcMar>
            <w:vAlign w:val="center"/>
          </w:tcPr>
          <w:p w14:paraId="33C83BEB" w14:textId="77777777" w:rsidR="004C52B8" w:rsidRDefault="00000000">
            <w:r>
              <w:t>Detailed Description:</w:t>
            </w:r>
          </w:p>
        </w:tc>
        <w:tc>
          <w:tcPr>
            <w:tcW w:w="5484" w:type="dxa"/>
            <w:gridSpan w:val="4"/>
            <w:tcMar>
              <w:top w:w="28" w:type="dxa"/>
              <w:bottom w:w="28" w:type="dxa"/>
            </w:tcMar>
            <w:vAlign w:val="center"/>
          </w:tcPr>
          <w:p w14:paraId="23AF84DC" w14:textId="77777777" w:rsidR="004C52B8" w:rsidRDefault="004C52B8"/>
        </w:tc>
      </w:tr>
      <w:tr w:rsidR="004C52B8" w14:paraId="25C2593A" w14:textId="77777777">
        <w:tc>
          <w:tcPr>
            <w:tcW w:w="9016" w:type="dxa"/>
            <w:gridSpan w:val="5"/>
            <w:tcMar>
              <w:top w:w="28" w:type="dxa"/>
              <w:bottom w:w="28" w:type="dxa"/>
            </w:tcMar>
          </w:tcPr>
          <w:p w14:paraId="579FBA7E" w14:textId="77777777" w:rsidR="004C52B8" w:rsidRDefault="00000000">
            <w:r>
              <w:t>Taking account of the features of the scope of the panel, please provide information in relation to the following, demonstrating comparability with the scope. Mere affirmation will not be sufficient.</w:t>
            </w:r>
          </w:p>
        </w:tc>
      </w:tr>
      <w:tr w:rsidR="004C52B8" w14:paraId="2C758333" w14:textId="77777777">
        <w:trPr>
          <w:trHeight w:val="276"/>
        </w:trPr>
        <w:tc>
          <w:tcPr>
            <w:tcW w:w="9016" w:type="dxa"/>
            <w:gridSpan w:val="5"/>
            <w:vMerge w:val="restart"/>
            <w:tcMar>
              <w:top w:w="28" w:type="dxa"/>
              <w:bottom w:w="28" w:type="dxa"/>
            </w:tcMar>
            <w:vAlign w:val="center"/>
          </w:tcPr>
          <w:p w14:paraId="2BE5DDAA" w14:textId="77777777" w:rsidR="004C52B8" w:rsidRDefault="004C52B8"/>
        </w:tc>
      </w:tr>
      <w:tr w:rsidR="004C52B8" w14:paraId="5EB23D11" w14:textId="77777777">
        <w:trPr>
          <w:trHeight w:val="309"/>
        </w:trPr>
        <w:tc>
          <w:tcPr>
            <w:tcW w:w="9016" w:type="dxa"/>
            <w:gridSpan w:val="5"/>
            <w:vMerge/>
            <w:tcMar>
              <w:top w:w="28" w:type="dxa"/>
              <w:bottom w:w="28" w:type="dxa"/>
            </w:tcMar>
            <w:vAlign w:val="center"/>
          </w:tcPr>
          <w:p w14:paraId="3336F719" w14:textId="77777777" w:rsidR="004C52B8" w:rsidRDefault="004C52B8">
            <w:pPr>
              <w:widowControl w:val="0"/>
              <w:pBdr>
                <w:top w:val="nil"/>
                <w:left w:val="nil"/>
                <w:bottom w:val="nil"/>
                <w:right w:val="nil"/>
                <w:between w:val="nil"/>
              </w:pBdr>
              <w:spacing w:line="276" w:lineRule="auto"/>
            </w:pPr>
          </w:p>
        </w:tc>
      </w:tr>
      <w:tr w:rsidR="004C52B8" w14:paraId="2EFD8485" w14:textId="77777777">
        <w:trPr>
          <w:trHeight w:val="309"/>
        </w:trPr>
        <w:tc>
          <w:tcPr>
            <w:tcW w:w="9016" w:type="dxa"/>
            <w:gridSpan w:val="5"/>
            <w:vMerge/>
            <w:tcMar>
              <w:top w:w="28" w:type="dxa"/>
              <w:bottom w:w="28" w:type="dxa"/>
            </w:tcMar>
            <w:vAlign w:val="center"/>
          </w:tcPr>
          <w:p w14:paraId="76DD9DD9" w14:textId="77777777" w:rsidR="004C52B8" w:rsidRDefault="004C52B8">
            <w:pPr>
              <w:widowControl w:val="0"/>
              <w:pBdr>
                <w:top w:val="nil"/>
                <w:left w:val="nil"/>
                <w:bottom w:val="nil"/>
                <w:right w:val="nil"/>
                <w:between w:val="nil"/>
              </w:pBdr>
              <w:spacing w:line="276" w:lineRule="auto"/>
            </w:pPr>
          </w:p>
        </w:tc>
      </w:tr>
      <w:tr w:rsidR="004C52B8" w14:paraId="32A74007" w14:textId="77777777">
        <w:tc>
          <w:tcPr>
            <w:tcW w:w="3532" w:type="dxa"/>
            <w:tcMar>
              <w:top w:w="28" w:type="dxa"/>
              <w:bottom w:w="28" w:type="dxa"/>
            </w:tcMar>
            <w:vAlign w:val="center"/>
          </w:tcPr>
          <w:p w14:paraId="4ED1B15D" w14:textId="77777777" w:rsidR="004C52B8" w:rsidRDefault="00000000">
            <w:r>
              <w:t>Any other relevant information:</w:t>
            </w:r>
          </w:p>
        </w:tc>
        <w:tc>
          <w:tcPr>
            <w:tcW w:w="5484" w:type="dxa"/>
            <w:gridSpan w:val="4"/>
            <w:tcMar>
              <w:top w:w="28" w:type="dxa"/>
              <w:bottom w:w="28" w:type="dxa"/>
            </w:tcMar>
            <w:vAlign w:val="center"/>
          </w:tcPr>
          <w:p w14:paraId="5D8E2ED3" w14:textId="77777777" w:rsidR="004C52B8" w:rsidRDefault="004C52B8"/>
        </w:tc>
      </w:tr>
    </w:tbl>
    <w:p w14:paraId="3E7A4157" w14:textId="73297CC5" w:rsidR="005A26FE" w:rsidRDefault="005A26FE"/>
    <w:tbl>
      <w:tblPr>
        <w:tblStyle w:val="af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4C52B8" w14:paraId="7AC9DE37" w14:textId="77777777">
        <w:tc>
          <w:tcPr>
            <w:tcW w:w="9016" w:type="dxa"/>
            <w:gridSpan w:val="5"/>
            <w:shd w:val="clear" w:color="auto" w:fill="00284A"/>
            <w:tcMar>
              <w:top w:w="28" w:type="dxa"/>
              <w:bottom w:w="28" w:type="dxa"/>
            </w:tcMar>
          </w:tcPr>
          <w:p w14:paraId="55500B2F" w14:textId="0F620584" w:rsidR="004C52B8" w:rsidRDefault="00000000">
            <w:pPr>
              <w:jc w:val="center"/>
              <w:rPr>
                <w:b/>
                <w:bCs/>
              </w:rPr>
            </w:pPr>
            <w:r>
              <w:rPr>
                <w:b/>
                <w:bCs/>
                <w:color w:val="FFFFFF"/>
                <w:sz w:val="24"/>
                <w:szCs w:val="24"/>
              </w:rPr>
              <w:lastRenderedPageBreak/>
              <w:t>Reference Contract #3</w:t>
            </w:r>
          </w:p>
        </w:tc>
      </w:tr>
      <w:tr w:rsidR="004C52B8" w14:paraId="4D696F80" w14:textId="77777777">
        <w:tc>
          <w:tcPr>
            <w:tcW w:w="3532" w:type="dxa"/>
            <w:tcMar>
              <w:top w:w="28" w:type="dxa"/>
              <w:bottom w:w="28" w:type="dxa"/>
            </w:tcMar>
            <w:vAlign w:val="center"/>
          </w:tcPr>
          <w:p w14:paraId="2D5EE383" w14:textId="77777777" w:rsidR="004C52B8" w:rsidRDefault="00000000">
            <w:r>
              <w:t>Client Name:</w:t>
            </w:r>
          </w:p>
        </w:tc>
        <w:tc>
          <w:tcPr>
            <w:tcW w:w="5484" w:type="dxa"/>
            <w:gridSpan w:val="4"/>
            <w:tcMar>
              <w:top w:w="28" w:type="dxa"/>
              <w:bottom w:w="28" w:type="dxa"/>
            </w:tcMar>
            <w:vAlign w:val="center"/>
          </w:tcPr>
          <w:p w14:paraId="2C4AD210" w14:textId="77777777" w:rsidR="004C52B8" w:rsidRDefault="004C52B8"/>
        </w:tc>
      </w:tr>
      <w:tr w:rsidR="004C52B8" w14:paraId="16630D19" w14:textId="77777777">
        <w:tc>
          <w:tcPr>
            <w:tcW w:w="3532" w:type="dxa"/>
            <w:tcMar>
              <w:top w:w="28" w:type="dxa"/>
              <w:bottom w:w="28" w:type="dxa"/>
            </w:tcMar>
            <w:vAlign w:val="center"/>
          </w:tcPr>
          <w:p w14:paraId="60E76A79" w14:textId="77777777" w:rsidR="004C52B8" w:rsidRDefault="00000000">
            <w:r>
              <w:t>Contact Name:</w:t>
            </w:r>
          </w:p>
        </w:tc>
        <w:tc>
          <w:tcPr>
            <w:tcW w:w="5484" w:type="dxa"/>
            <w:gridSpan w:val="4"/>
            <w:tcMar>
              <w:top w:w="28" w:type="dxa"/>
              <w:bottom w:w="28" w:type="dxa"/>
            </w:tcMar>
            <w:vAlign w:val="center"/>
          </w:tcPr>
          <w:p w14:paraId="28EC9028" w14:textId="77777777" w:rsidR="004C52B8" w:rsidRDefault="004C52B8"/>
        </w:tc>
      </w:tr>
      <w:tr w:rsidR="004C52B8" w14:paraId="477233B9" w14:textId="77777777">
        <w:tc>
          <w:tcPr>
            <w:tcW w:w="3532" w:type="dxa"/>
            <w:tcMar>
              <w:top w:w="28" w:type="dxa"/>
              <w:bottom w:w="28" w:type="dxa"/>
            </w:tcMar>
            <w:vAlign w:val="center"/>
          </w:tcPr>
          <w:p w14:paraId="70FA4541" w14:textId="77777777" w:rsidR="004C52B8" w:rsidRDefault="00000000">
            <w:r>
              <w:t>Contact email:</w:t>
            </w:r>
          </w:p>
        </w:tc>
        <w:tc>
          <w:tcPr>
            <w:tcW w:w="5484" w:type="dxa"/>
            <w:gridSpan w:val="4"/>
            <w:tcMar>
              <w:top w:w="28" w:type="dxa"/>
              <w:bottom w:w="28" w:type="dxa"/>
            </w:tcMar>
            <w:vAlign w:val="center"/>
          </w:tcPr>
          <w:p w14:paraId="4C3FD243" w14:textId="77777777" w:rsidR="004C52B8" w:rsidRDefault="004C52B8"/>
        </w:tc>
      </w:tr>
      <w:tr w:rsidR="004C52B8" w14:paraId="521BDC7E" w14:textId="77777777">
        <w:tc>
          <w:tcPr>
            <w:tcW w:w="3532" w:type="dxa"/>
            <w:tcMar>
              <w:top w:w="28" w:type="dxa"/>
              <w:bottom w:w="28" w:type="dxa"/>
            </w:tcMar>
            <w:vAlign w:val="center"/>
          </w:tcPr>
          <w:p w14:paraId="033722D1" w14:textId="77777777" w:rsidR="004C52B8" w:rsidRDefault="00000000">
            <w:r>
              <w:t>Delivery Date:</w:t>
            </w:r>
          </w:p>
        </w:tc>
        <w:tc>
          <w:tcPr>
            <w:tcW w:w="1370" w:type="dxa"/>
            <w:tcMar>
              <w:top w:w="28" w:type="dxa"/>
              <w:bottom w:w="28" w:type="dxa"/>
            </w:tcMar>
            <w:vAlign w:val="center"/>
          </w:tcPr>
          <w:p w14:paraId="753F60E6" w14:textId="77777777" w:rsidR="004C52B8" w:rsidRDefault="00000000">
            <w:r>
              <w:t>From</w:t>
            </w:r>
          </w:p>
        </w:tc>
        <w:tc>
          <w:tcPr>
            <w:tcW w:w="1371" w:type="dxa"/>
            <w:tcMar>
              <w:top w:w="28" w:type="dxa"/>
              <w:bottom w:w="28" w:type="dxa"/>
            </w:tcMar>
            <w:vAlign w:val="center"/>
          </w:tcPr>
          <w:p w14:paraId="1B754182" w14:textId="77777777" w:rsidR="004C52B8" w:rsidRDefault="004C52B8"/>
        </w:tc>
        <w:tc>
          <w:tcPr>
            <w:tcW w:w="1372" w:type="dxa"/>
            <w:tcMar>
              <w:top w:w="28" w:type="dxa"/>
              <w:bottom w:w="28" w:type="dxa"/>
            </w:tcMar>
            <w:vAlign w:val="center"/>
          </w:tcPr>
          <w:p w14:paraId="7C5EDCA2" w14:textId="77777777" w:rsidR="004C52B8" w:rsidRDefault="00000000">
            <w:r>
              <w:t>To</w:t>
            </w:r>
          </w:p>
        </w:tc>
        <w:tc>
          <w:tcPr>
            <w:tcW w:w="1371" w:type="dxa"/>
            <w:tcMar>
              <w:top w:w="28" w:type="dxa"/>
              <w:bottom w:w="28" w:type="dxa"/>
            </w:tcMar>
            <w:vAlign w:val="center"/>
          </w:tcPr>
          <w:p w14:paraId="5E432CD5" w14:textId="77777777" w:rsidR="004C52B8" w:rsidRDefault="004C52B8"/>
        </w:tc>
      </w:tr>
      <w:tr w:rsidR="004C52B8" w14:paraId="406A17CB" w14:textId="77777777">
        <w:tc>
          <w:tcPr>
            <w:tcW w:w="3532" w:type="dxa"/>
            <w:tcMar>
              <w:top w:w="28" w:type="dxa"/>
              <w:bottom w:w="28" w:type="dxa"/>
            </w:tcMar>
            <w:vAlign w:val="center"/>
          </w:tcPr>
          <w:p w14:paraId="11E6A3F2" w14:textId="77777777" w:rsidR="004C52B8" w:rsidRDefault="00000000">
            <w:r>
              <w:t>Contract Value:</w:t>
            </w:r>
          </w:p>
        </w:tc>
        <w:tc>
          <w:tcPr>
            <w:tcW w:w="2741" w:type="dxa"/>
            <w:gridSpan w:val="2"/>
            <w:tcMar>
              <w:top w:w="28" w:type="dxa"/>
              <w:bottom w:w="28" w:type="dxa"/>
            </w:tcMar>
            <w:vAlign w:val="center"/>
          </w:tcPr>
          <w:p w14:paraId="582C2A0B" w14:textId="77777777" w:rsidR="004C52B8" w:rsidRDefault="00000000">
            <w:r>
              <w:t>€</w:t>
            </w:r>
          </w:p>
        </w:tc>
        <w:tc>
          <w:tcPr>
            <w:tcW w:w="1372" w:type="dxa"/>
            <w:tcMar>
              <w:top w:w="28" w:type="dxa"/>
              <w:bottom w:w="28" w:type="dxa"/>
            </w:tcMar>
            <w:vAlign w:val="center"/>
          </w:tcPr>
          <w:p w14:paraId="3155CB81" w14:textId="77777777" w:rsidR="004C52B8" w:rsidRDefault="00000000">
            <w:r>
              <w:t>Period value refers to</w:t>
            </w:r>
          </w:p>
        </w:tc>
        <w:tc>
          <w:tcPr>
            <w:tcW w:w="1371" w:type="dxa"/>
            <w:tcMar>
              <w:top w:w="28" w:type="dxa"/>
              <w:bottom w:w="28" w:type="dxa"/>
            </w:tcMar>
            <w:vAlign w:val="center"/>
          </w:tcPr>
          <w:p w14:paraId="436CCFBB" w14:textId="77777777" w:rsidR="004C52B8" w:rsidRDefault="004C52B8"/>
        </w:tc>
      </w:tr>
      <w:tr w:rsidR="004C52B8" w14:paraId="1515470E" w14:textId="77777777">
        <w:tc>
          <w:tcPr>
            <w:tcW w:w="3532" w:type="dxa"/>
            <w:tcMar>
              <w:top w:w="28" w:type="dxa"/>
              <w:bottom w:w="28" w:type="dxa"/>
            </w:tcMar>
            <w:vAlign w:val="center"/>
          </w:tcPr>
          <w:p w14:paraId="411F9EF0" w14:textId="77777777" w:rsidR="004C52B8" w:rsidRDefault="00000000">
            <w:r>
              <w:t>Detailed Description:</w:t>
            </w:r>
          </w:p>
        </w:tc>
        <w:tc>
          <w:tcPr>
            <w:tcW w:w="5484" w:type="dxa"/>
            <w:gridSpan w:val="4"/>
            <w:tcMar>
              <w:top w:w="28" w:type="dxa"/>
              <w:bottom w:w="28" w:type="dxa"/>
            </w:tcMar>
            <w:vAlign w:val="center"/>
          </w:tcPr>
          <w:p w14:paraId="75212F02" w14:textId="77777777" w:rsidR="004C52B8" w:rsidRDefault="004C52B8"/>
        </w:tc>
      </w:tr>
      <w:tr w:rsidR="004C52B8" w14:paraId="60B320E9" w14:textId="77777777">
        <w:tc>
          <w:tcPr>
            <w:tcW w:w="9016" w:type="dxa"/>
            <w:gridSpan w:val="5"/>
            <w:tcMar>
              <w:top w:w="28" w:type="dxa"/>
              <w:bottom w:w="28" w:type="dxa"/>
            </w:tcMar>
            <w:vAlign w:val="center"/>
          </w:tcPr>
          <w:p w14:paraId="6C53AA24" w14:textId="77777777" w:rsidR="004C52B8" w:rsidRDefault="00000000">
            <w:r>
              <w:t>Taking account of the features of the scope of the panel, please provide information in relation to the following, demonstrating comparability with the scope. Mere affirmation will not be sufficient.</w:t>
            </w:r>
          </w:p>
        </w:tc>
      </w:tr>
      <w:tr w:rsidR="004C52B8" w14:paraId="1FDB2371" w14:textId="77777777">
        <w:trPr>
          <w:trHeight w:val="276"/>
        </w:trPr>
        <w:tc>
          <w:tcPr>
            <w:tcW w:w="9016" w:type="dxa"/>
            <w:gridSpan w:val="5"/>
            <w:vMerge w:val="restart"/>
            <w:tcMar>
              <w:top w:w="28" w:type="dxa"/>
              <w:bottom w:w="28" w:type="dxa"/>
            </w:tcMar>
            <w:vAlign w:val="center"/>
          </w:tcPr>
          <w:p w14:paraId="530271F8" w14:textId="77777777" w:rsidR="004C52B8" w:rsidRDefault="004C52B8"/>
        </w:tc>
      </w:tr>
      <w:tr w:rsidR="004C52B8" w14:paraId="47967685" w14:textId="77777777">
        <w:trPr>
          <w:trHeight w:val="309"/>
        </w:trPr>
        <w:tc>
          <w:tcPr>
            <w:tcW w:w="9016" w:type="dxa"/>
            <w:gridSpan w:val="5"/>
            <w:vMerge/>
            <w:tcMar>
              <w:top w:w="28" w:type="dxa"/>
              <w:bottom w:w="28" w:type="dxa"/>
            </w:tcMar>
            <w:vAlign w:val="center"/>
          </w:tcPr>
          <w:p w14:paraId="34EB728E" w14:textId="77777777" w:rsidR="004C52B8" w:rsidRDefault="004C52B8">
            <w:pPr>
              <w:widowControl w:val="0"/>
              <w:pBdr>
                <w:top w:val="nil"/>
                <w:left w:val="nil"/>
                <w:bottom w:val="nil"/>
                <w:right w:val="nil"/>
                <w:between w:val="nil"/>
              </w:pBdr>
              <w:spacing w:line="276" w:lineRule="auto"/>
            </w:pPr>
          </w:p>
        </w:tc>
      </w:tr>
      <w:tr w:rsidR="004C52B8" w14:paraId="288D16F6" w14:textId="77777777">
        <w:trPr>
          <w:trHeight w:val="309"/>
        </w:trPr>
        <w:tc>
          <w:tcPr>
            <w:tcW w:w="9016" w:type="dxa"/>
            <w:gridSpan w:val="5"/>
            <w:vMerge/>
            <w:tcMar>
              <w:top w:w="28" w:type="dxa"/>
              <w:bottom w:w="28" w:type="dxa"/>
            </w:tcMar>
            <w:vAlign w:val="center"/>
          </w:tcPr>
          <w:p w14:paraId="724DAA59" w14:textId="77777777" w:rsidR="004C52B8" w:rsidRDefault="004C52B8">
            <w:pPr>
              <w:widowControl w:val="0"/>
              <w:pBdr>
                <w:top w:val="nil"/>
                <w:left w:val="nil"/>
                <w:bottom w:val="nil"/>
                <w:right w:val="nil"/>
                <w:between w:val="nil"/>
              </w:pBdr>
              <w:spacing w:line="276" w:lineRule="auto"/>
            </w:pPr>
          </w:p>
        </w:tc>
      </w:tr>
      <w:tr w:rsidR="004C52B8" w14:paraId="184EFDCD" w14:textId="77777777">
        <w:tc>
          <w:tcPr>
            <w:tcW w:w="3532" w:type="dxa"/>
            <w:tcMar>
              <w:top w:w="28" w:type="dxa"/>
              <w:bottom w:w="28" w:type="dxa"/>
            </w:tcMar>
            <w:vAlign w:val="center"/>
          </w:tcPr>
          <w:p w14:paraId="47B6B44F" w14:textId="77777777" w:rsidR="004C52B8" w:rsidRDefault="00000000">
            <w:r>
              <w:t>Any other relevant information:</w:t>
            </w:r>
          </w:p>
        </w:tc>
        <w:tc>
          <w:tcPr>
            <w:tcW w:w="5484" w:type="dxa"/>
            <w:gridSpan w:val="4"/>
            <w:tcMar>
              <w:top w:w="28" w:type="dxa"/>
              <w:bottom w:w="28" w:type="dxa"/>
            </w:tcMar>
            <w:vAlign w:val="center"/>
          </w:tcPr>
          <w:p w14:paraId="4730057A" w14:textId="77777777" w:rsidR="004C52B8" w:rsidRDefault="004C52B8"/>
        </w:tc>
      </w:tr>
    </w:tbl>
    <w:p w14:paraId="296B6B34" w14:textId="77777777" w:rsidR="004C52B8" w:rsidRDefault="004C52B8">
      <w:pPr>
        <w:spacing w:line="240" w:lineRule="auto"/>
        <w:jc w:val="both"/>
      </w:pPr>
    </w:p>
    <w:p w14:paraId="18FC798B" w14:textId="77777777" w:rsidR="004C52B8" w:rsidRDefault="00000000">
      <w:pPr>
        <w:spacing w:line="240" w:lineRule="auto"/>
        <w:jc w:val="both"/>
      </w:pPr>
      <w:r>
        <w:br w:type="page"/>
      </w:r>
    </w:p>
    <w:p w14:paraId="28CF8032" w14:textId="77777777" w:rsidR="004C52B8" w:rsidRDefault="00000000">
      <w:pPr>
        <w:jc w:val="center"/>
        <w:rPr>
          <w:b/>
          <w:bCs/>
          <w:sz w:val="36"/>
          <w:szCs w:val="36"/>
        </w:rPr>
      </w:pPr>
      <w:r>
        <w:rPr>
          <w:b/>
          <w:bCs/>
          <w:sz w:val="36"/>
          <w:szCs w:val="36"/>
        </w:rPr>
        <w:lastRenderedPageBreak/>
        <w:t>Appendix B - Pricing Schedule</w:t>
      </w:r>
    </w:p>
    <w:p w14:paraId="3B75C892" w14:textId="77777777" w:rsidR="004C52B8" w:rsidRDefault="00000000">
      <w:pPr>
        <w:spacing w:before="240" w:after="200" w:line="276" w:lineRule="auto"/>
        <w:jc w:val="both"/>
      </w:pPr>
      <w:r>
        <w:t xml:space="preserve">The Pricing Schedule provided in the Excel file attached must be completed. </w:t>
      </w:r>
    </w:p>
    <w:p w14:paraId="309C4AAD" w14:textId="77777777" w:rsidR="004C52B8" w:rsidRDefault="00000000">
      <w:pPr>
        <w:spacing w:before="240" w:after="120" w:line="314" w:lineRule="auto"/>
        <w:jc w:val="both"/>
      </w:pPr>
      <w:r>
        <w:t>Please refer to the Excel document entitled:</w:t>
      </w:r>
    </w:p>
    <w:p w14:paraId="76E9AD2E" w14:textId="77777777" w:rsidR="004C52B8" w:rsidRDefault="00000000">
      <w:pPr>
        <w:spacing w:before="240" w:line="256" w:lineRule="auto"/>
        <w:jc w:val="center"/>
        <w:rPr>
          <w:sz w:val="32"/>
          <w:szCs w:val="32"/>
        </w:rPr>
      </w:pPr>
      <w:r>
        <w:rPr>
          <w:sz w:val="32"/>
          <w:szCs w:val="32"/>
        </w:rPr>
        <w:t>Online Exam Papers Study Revision Appendix 2 Pricing Schedule</w:t>
      </w:r>
    </w:p>
    <w:p w14:paraId="7DA5B1D9" w14:textId="77777777" w:rsidR="004C52B8" w:rsidRDefault="00000000">
      <w:pPr>
        <w:spacing w:before="240" w:line="256" w:lineRule="auto"/>
        <w:jc w:val="center"/>
        <w:rPr>
          <w:sz w:val="28"/>
          <w:szCs w:val="28"/>
        </w:rPr>
      </w:pPr>
      <w:r>
        <w:rPr>
          <w:sz w:val="28"/>
          <w:szCs w:val="28"/>
        </w:rPr>
        <w:t xml:space="preserve"> </w:t>
      </w:r>
    </w:p>
    <w:p w14:paraId="58A4C0A6" w14:textId="77777777" w:rsidR="004C52B8" w:rsidRDefault="00000000">
      <w:pPr>
        <w:spacing w:before="240" w:after="120" w:line="314" w:lineRule="auto"/>
        <w:jc w:val="both"/>
      </w:pPr>
      <w:r>
        <w:t>Please submit in excel format.</w:t>
      </w:r>
    </w:p>
    <w:p w14:paraId="437F9305" w14:textId="77777777" w:rsidR="004C52B8" w:rsidRDefault="00000000">
      <w:pPr>
        <w:spacing w:before="240" w:after="120" w:line="314" w:lineRule="auto"/>
        <w:jc w:val="both"/>
      </w:pPr>
      <w:r>
        <w:t>The relevant Pricing Schedule must be completed in full, totalled, and returned as part of the Application submission.</w:t>
      </w:r>
    </w:p>
    <w:p w14:paraId="1038042E" w14:textId="77777777" w:rsidR="004C52B8" w:rsidRDefault="00000000">
      <w:pPr>
        <w:spacing w:before="240" w:after="120" w:line="314" w:lineRule="auto"/>
        <w:jc w:val="both"/>
      </w:pPr>
      <w:r>
        <w:t>Applicants are reminded that the prices/discounts quoted must be all-inclusive, fixed, expressed in Euro, exclusive of VAT and remain valid for a period of twelve months. Prices may be reviewed on the anniversary of the date of establishment of the panel.  A percentage price increase or decrease may be implemented at this time by agreement of both the supplier and the ETBs.</w:t>
      </w:r>
    </w:p>
    <w:p w14:paraId="500518A0" w14:textId="77777777" w:rsidR="004C52B8" w:rsidRDefault="00000000">
      <w:pPr>
        <w:spacing w:before="240" w:after="120" w:line="314" w:lineRule="auto"/>
        <w:jc w:val="both"/>
      </w:pPr>
      <w:r>
        <w:t>Any particulars and merits should be identified in the comments section.</w:t>
      </w:r>
    </w:p>
    <w:p w14:paraId="6E8E89A4" w14:textId="77777777" w:rsidR="004C52B8" w:rsidRDefault="004C52B8">
      <w:pPr>
        <w:spacing w:line="240" w:lineRule="auto"/>
        <w:jc w:val="both"/>
      </w:pPr>
    </w:p>
    <w:p w14:paraId="6D433869" w14:textId="77777777" w:rsidR="004C52B8" w:rsidRDefault="004C52B8">
      <w:pPr>
        <w:spacing w:line="240" w:lineRule="auto"/>
        <w:jc w:val="both"/>
      </w:pPr>
    </w:p>
    <w:p w14:paraId="46D7FA46" w14:textId="77777777" w:rsidR="004C52B8" w:rsidRDefault="004C52B8">
      <w:pPr>
        <w:spacing w:line="240" w:lineRule="auto"/>
        <w:rPr>
          <w:b/>
          <w:bCs/>
          <w:color w:val="FF0000"/>
          <w:sz w:val="28"/>
          <w:szCs w:val="28"/>
        </w:rPr>
      </w:pPr>
    </w:p>
    <w:sectPr w:rsidR="004C52B8">
      <w:footerReference w:type="default" r:id="rId2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F881D" w14:textId="77777777" w:rsidR="000A1740" w:rsidRDefault="000A1740">
      <w:pPr>
        <w:spacing w:after="0" w:line="240" w:lineRule="auto"/>
      </w:pPr>
      <w:r>
        <w:separator/>
      </w:r>
    </w:p>
  </w:endnote>
  <w:endnote w:type="continuationSeparator" w:id="0">
    <w:p w14:paraId="1B9B2FCE" w14:textId="77777777" w:rsidR="000A1740" w:rsidRDefault="000A1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7BC96A6F-5148-4B11-96B9-118B467412A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50DEB00-87AE-48DA-8D28-2896A166DFBC}"/>
    <w:embedBold r:id="rId3" w:fontKey="{50A00259-82D5-4652-A23F-94C6342092E4}"/>
    <w:embedItalic r:id="rId4" w:fontKey="{3D2895AB-9B61-4290-A440-D22092CB6A82}"/>
    <w:embedBoldItalic r:id="rId5" w:fontKey="{A97019C0-8261-40C2-8B85-3E3B313B7823}"/>
  </w:font>
  <w:font w:name="Calibri Light">
    <w:panose1 w:val="020F0302020204030204"/>
    <w:charset w:val="00"/>
    <w:family w:val="swiss"/>
    <w:pitch w:val="variable"/>
    <w:sig w:usb0="E4002EFF" w:usb1="C200247B" w:usb2="00000009" w:usb3="00000000" w:csb0="000001FF" w:csb1="00000000"/>
    <w:embedRegular r:id="rId6" w:fontKey="{9A3D3A5E-16D5-46C0-8623-3686B700B0BB}"/>
    <w:embedBold r:id="rId7" w:fontKey="{C11FDDB2-3862-40EC-B5D9-892F6E9671C6}"/>
    <w:embedItalic r:id="rId8" w:fontKey="{CC5DD1EC-8F65-4CD8-90B8-77F8624B0141}"/>
  </w:font>
  <w:font w:name="Segoe UI">
    <w:panose1 w:val="020B0502040204020203"/>
    <w:charset w:val="00"/>
    <w:family w:val="swiss"/>
    <w:pitch w:val="variable"/>
    <w:sig w:usb0="E4002EFF" w:usb1="C000E47F" w:usb2="00000009" w:usb3="00000000" w:csb0="000001FF" w:csb1="00000000"/>
    <w:embedRegular r:id="rId9" w:fontKey="{0596F7AC-FE53-49C1-BBF6-82F3CE4CDC11}"/>
  </w:font>
  <w:font w:name="Georgia">
    <w:panose1 w:val="02040502050405020303"/>
    <w:charset w:val="00"/>
    <w:family w:val="roman"/>
    <w:pitch w:val="variable"/>
    <w:sig w:usb0="00000287" w:usb1="00000000" w:usb2="00000000" w:usb3="00000000" w:csb0="0000009F" w:csb1="00000000"/>
    <w:embedItalic r:id="rId10" w:fontKey="{06BF07F8-2F9D-4086-A3C1-BDD4B228D67B}"/>
  </w:font>
  <w:font w:name="Lato">
    <w:charset w:val="00"/>
    <w:family w:val="swiss"/>
    <w:pitch w:val="variable"/>
    <w:sig w:usb0="E10002FF" w:usb1="5000ECFF" w:usb2="00000021" w:usb3="00000000" w:csb0="0000019F" w:csb1="00000000"/>
    <w:embedBold r:id="rId11" w:fontKey="{88EDBCF2-D5E6-4540-A4C5-F429F071DD72}"/>
  </w:font>
  <w:font w:name="Noto Sans">
    <w:charset w:val="00"/>
    <w:family w:val="swiss"/>
    <w:pitch w:val="variable"/>
    <w:sig w:usb0="E00082FF" w:usb1="400078FF" w:usb2="00000021" w:usb3="00000000" w:csb0="0000019F" w:csb1="00000000"/>
    <w:embedRegular r:id="rId12" w:fontKey="{0C57B887-43B0-4FF5-B438-1DED74F28C51}"/>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3" w:subsetted="1" w:fontKey="{5395B013-63B5-4997-A6C8-26EE3BD03854}"/>
  </w:font>
  <w:font w:name="Quattrocento Sans">
    <w:charset w:val="00"/>
    <w:family w:val="swiss"/>
    <w:pitch w:val="variable"/>
    <w:sig w:usb0="800000BF" w:usb1="4000005B" w:usb2="00000000" w:usb3="00000000" w:csb0="00000001" w:csb1="00000000"/>
    <w:embedRegular r:id="rId14" w:fontKey="{C6FC27C6-5B08-4849-BE5F-5AFC1950A0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E25E" w14:textId="77777777" w:rsidR="004C52B8"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March 2026</w:t>
    </w:r>
    <w:r>
      <w:rPr>
        <w:color w:val="000000"/>
      </w:rPr>
      <w:tab/>
    </w:r>
    <w:r>
      <w:rPr>
        <w:color w:val="000000"/>
      </w:rPr>
      <w:tab/>
    </w:r>
    <w:r>
      <w:rPr>
        <w:color w:val="000000"/>
      </w:rPr>
      <w:fldChar w:fldCharType="begin"/>
    </w:r>
    <w:r>
      <w:rPr>
        <w:color w:val="000000"/>
      </w:rPr>
      <w:instrText>PAGE</w:instrText>
    </w:r>
    <w:r>
      <w:rPr>
        <w:color w:val="000000"/>
      </w:rPr>
      <w:fldChar w:fldCharType="separate"/>
    </w:r>
    <w:r w:rsidR="00CF2921">
      <w:rPr>
        <w:noProof/>
        <w:color w:val="000000"/>
      </w:rPr>
      <w:t>2</w:t>
    </w:r>
    <w:r>
      <w:rPr>
        <w:color w:val="000000"/>
      </w:rPr>
      <w:fldChar w:fldCharType="end"/>
    </w:r>
  </w:p>
  <w:p w14:paraId="7C65179F" w14:textId="77777777" w:rsidR="004C52B8" w:rsidRDefault="004C52B8">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5590" w14:textId="794DE0F9" w:rsidR="004C52B8"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December 2023    VER 1.0</w:t>
    </w:r>
    <w:r>
      <w:rPr>
        <w:color w:val="000000"/>
      </w:rPr>
      <w:tab/>
    </w:r>
    <w:r>
      <w:rPr>
        <w:color w:val="000000"/>
      </w:rPr>
      <w:tab/>
    </w:r>
    <w:r>
      <w:rPr>
        <w:color w:val="000000"/>
      </w:rPr>
      <w:fldChar w:fldCharType="begin"/>
    </w:r>
    <w:r>
      <w:rPr>
        <w:color w:val="000000"/>
      </w:rPr>
      <w:instrText>PAGE</w:instrText>
    </w:r>
    <w:r>
      <w:rPr>
        <w:color w:val="000000"/>
      </w:rPr>
      <w:fldChar w:fldCharType="separate"/>
    </w:r>
    <w:r w:rsidR="00CF2921">
      <w:rPr>
        <w:noProof/>
        <w:color w:val="000000"/>
      </w:rPr>
      <w:t>1</w:t>
    </w:r>
    <w:r>
      <w:rPr>
        <w:color w:val="000000"/>
      </w:rPr>
      <w:fldChar w:fldCharType="end"/>
    </w:r>
  </w:p>
  <w:p w14:paraId="12056436" w14:textId="77777777" w:rsidR="004C52B8" w:rsidRDefault="004C52B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72E45" w14:textId="77777777" w:rsidR="000A1740" w:rsidRDefault="000A1740">
      <w:pPr>
        <w:spacing w:after="0" w:line="240" w:lineRule="auto"/>
      </w:pPr>
      <w:r>
        <w:separator/>
      </w:r>
    </w:p>
  </w:footnote>
  <w:footnote w:type="continuationSeparator" w:id="0">
    <w:p w14:paraId="03F700AB" w14:textId="77777777" w:rsidR="000A1740" w:rsidRDefault="000A1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014A" w14:textId="77777777" w:rsidR="004C52B8" w:rsidRDefault="004C52B8">
    <w:pPr>
      <w:pBdr>
        <w:top w:val="nil"/>
        <w:left w:val="nil"/>
        <w:bottom w:val="nil"/>
        <w:right w:val="nil"/>
        <w:between w:val="nil"/>
      </w:pBdr>
      <w:tabs>
        <w:tab w:val="center" w:pos="4513"/>
        <w:tab w:val="right" w:pos="9026"/>
      </w:tabs>
      <w:spacing w:after="0" w:line="240" w:lineRule="auto"/>
      <w:rPr>
        <w:color w:val="000000"/>
      </w:rPr>
    </w:pPr>
  </w:p>
  <w:p w14:paraId="6AB63BBD" w14:textId="77777777" w:rsidR="004C52B8" w:rsidRDefault="004C52B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63A"/>
    <w:multiLevelType w:val="multilevel"/>
    <w:tmpl w:val="E8C467F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12BF4E30"/>
    <w:multiLevelType w:val="multilevel"/>
    <w:tmpl w:val="892CFC2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21B72C5B"/>
    <w:multiLevelType w:val="multilevel"/>
    <w:tmpl w:val="A5704E6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o"/>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3" w15:restartNumberingAfterBreak="0">
    <w:nsid w:val="27ED6A3D"/>
    <w:multiLevelType w:val="multilevel"/>
    <w:tmpl w:val="F93AC6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3AE19D3"/>
    <w:multiLevelType w:val="multilevel"/>
    <w:tmpl w:val="E118D4C2"/>
    <w:lvl w:ilvl="0">
      <w:start w:val="1"/>
      <w:numFmt w:val="bullet"/>
      <w:pStyle w:val="TOCHeading"/>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67527A2"/>
    <w:multiLevelType w:val="multilevel"/>
    <w:tmpl w:val="4AB21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D24A38"/>
    <w:multiLevelType w:val="multilevel"/>
    <w:tmpl w:val="16226BA4"/>
    <w:lvl w:ilvl="0">
      <w:start w:val="1"/>
      <w:numFmt w:val="decimal"/>
      <w:pStyle w:val="Style1"/>
      <w:lvlText w:val="%1"/>
      <w:lvlJc w:val="left"/>
      <w:pPr>
        <w:ind w:left="432" w:hanging="432"/>
      </w:pPr>
    </w:lvl>
    <w:lvl w:ilvl="1">
      <w:start w:val="1"/>
      <w:numFmt w:val="decimal"/>
      <w:lvlText w:val="%1.%2"/>
      <w:lvlJc w:val="left"/>
      <w:pPr>
        <w:ind w:left="1569" w:hanging="575"/>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47752DB"/>
    <w:multiLevelType w:val="multilevel"/>
    <w:tmpl w:val="C9369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97022194">
    <w:abstractNumId w:val="4"/>
  </w:num>
  <w:num w:numId="2" w16cid:durableId="606692001">
    <w:abstractNumId w:val="5"/>
  </w:num>
  <w:num w:numId="3" w16cid:durableId="1483421794">
    <w:abstractNumId w:val="2"/>
  </w:num>
  <w:num w:numId="4" w16cid:durableId="2000689280">
    <w:abstractNumId w:val="6"/>
  </w:num>
  <w:num w:numId="5" w16cid:durableId="1522745812">
    <w:abstractNumId w:val="0"/>
  </w:num>
  <w:num w:numId="6" w16cid:durableId="998733872">
    <w:abstractNumId w:val="1"/>
  </w:num>
  <w:num w:numId="7" w16cid:durableId="770198473">
    <w:abstractNumId w:val="3"/>
  </w:num>
  <w:num w:numId="8" w16cid:durableId="17705411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2B8"/>
    <w:rsid w:val="000A1740"/>
    <w:rsid w:val="00227123"/>
    <w:rsid w:val="002E3758"/>
    <w:rsid w:val="004C52B8"/>
    <w:rsid w:val="005A26FE"/>
    <w:rsid w:val="00931941"/>
    <w:rsid w:val="00B6410B"/>
    <w:rsid w:val="00BA4326"/>
    <w:rsid w:val="00C524CD"/>
    <w:rsid w:val="00CF2921"/>
    <w:rsid w:val="00F75E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C4F7"/>
  <w15:docId w15:val="{7AAB3984-1809-4FD1-823C-5BA1B361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hd w:val="clear" w:color="auto" w:fill="00284A"/>
      <w:spacing w:before="240" w:after="240"/>
      <w:ind w:left="567" w:hanging="567"/>
      <w:outlineLvl w:val="0"/>
    </w:pPr>
    <w:rPr>
      <w:b/>
      <w:bCs/>
      <w:color w:val="FFFFFF"/>
      <w:sz w:val="28"/>
      <w:szCs w:val="28"/>
    </w:rPr>
  </w:style>
  <w:style w:type="paragraph" w:styleId="Heading2">
    <w:name w:val="heading 2"/>
    <w:basedOn w:val="Normal"/>
    <w:next w:val="Normal"/>
    <w:link w:val="Heading2Char"/>
    <w:uiPriority w:val="9"/>
    <w:unhideWhenUsed/>
    <w:qFormat/>
    <w:pPr>
      <w:keepNext/>
      <w:keepLines/>
      <w:spacing w:before="40" w:after="0" w:line="480" w:lineRule="auto"/>
      <w:ind w:left="578" w:hanging="578"/>
      <w:outlineLvl w:val="1"/>
    </w:pPr>
    <w:rPr>
      <w:b/>
      <w:bCs/>
      <w:sz w:val="24"/>
      <w:szCs w:val="24"/>
    </w:rPr>
  </w:style>
  <w:style w:type="paragraph" w:styleId="Heading3">
    <w:name w:val="heading 3"/>
    <w:basedOn w:val="Normal"/>
    <w:next w:val="Normal"/>
    <w:link w:val="Heading3Char"/>
    <w:uiPriority w:val="9"/>
    <w:unhideWhenUsed/>
    <w:qFormat/>
    <w:pPr>
      <w:keepNext/>
      <w:keepLines/>
      <w:spacing w:before="40" w:after="120"/>
      <w:ind w:left="720" w:hanging="720"/>
      <w:outlineLvl w:val="2"/>
    </w:pPr>
    <w:rPr>
      <w:b/>
      <w:bCs/>
    </w:rPr>
  </w:style>
  <w:style w:type="paragraph" w:styleId="Heading4">
    <w:name w:val="heading 4"/>
    <w:basedOn w:val="Normal"/>
    <w:next w:val="Normal"/>
    <w:link w:val="Heading4Char"/>
    <w:uiPriority w:val="9"/>
    <w:semiHidden/>
    <w:unhideWhenUsed/>
    <w:qFormat/>
    <w:pPr>
      <w:keepNext/>
      <w:keepLines/>
      <w:spacing w:before="40" w:after="0"/>
      <w:ind w:left="864" w:hanging="864"/>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40" w:after="0"/>
      <w:ind w:left="1008" w:hanging="1008"/>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ind w:left="1152" w:hanging="1152"/>
      <w:outlineLvl w:val="5"/>
    </w:pPr>
    <w:rPr>
      <w:color w:val="1F3863"/>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styleId="Hyperlink">
    <w:name w:val="Hyperlink"/>
    <w:basedOn w:val="DefaultParagraphFont"/>
    <w:uiPriority w:val="99"/>
    <w:unhideWhenUsed/>
    <w:rsid w:val="007A1C6D"/>
    <w:rPr>
      <w:color w:val="0563C1" w:themeColor="hyperlink"/>
      <w:u w:val="single"/>
    </w:rPr>
  </w:style>
  <w:style w:type="character" w:styleId="UnresolvedMention">
    <w:name w:val="Unresolved Mention"/>
    <w:basedOn w:val="DefaultParagraphFont"/>
    <w:uiPriority w:val="99"/>
    <w:semiHidden/>
    <w:unhideWhenUsed/>
    <w:rsid w:val="007A1C6D"/>
    <w:rPr>
      <w:color w:val="605E5C"/>
      <w:shd w:val="clear" w:color="auto" w:fill="E1DFDD"/>
    </w:rPr>
  </w:style>
  <w:style w:type="paragraph" w:styleId="BalloonText">
    <w:name w:val="Balloon Text"/>
    <w:basedOn w:val="Normal"/>
    <w:link w:val="BalloonTextChar"/>
    <w:uiPriority w:val="99"/>
    <w:semiHidden/>
    <w:unhideWhenUsed/>
    <w:rsid w:val="00C27D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4B"/>
    <w:rPr>
      <w:rFonts w:ascii="Segoe UI" w:hAnsi="Segoe UI" w:cs="Segoe UI"/>
      <w:noProof/>
      <w:sz w:val="18"/>
      <w:szCs w:val="18"/>
    </w:rPr>
  </w:style>
  <w:style w:type="paragraph" w:styleId="TOC1">
    <w:name w:val="toc 1"/>
    <w:basedOn w:val="Normal"/>
    <w:next w:val="Normal"/>
    <w:autoRedefine/>
    <w:uiPriority w:val="39"/>
    <w:unhideWhenUsed/>
    <w:rsid w:val="00D43A23"/>
    <w:pPr>
      <w:spacing w:after="100"/>
    </w:pPr>
  </w:style>
  <w:style w:type="paragraph" w:styleId="TOC2">
    <w:name w:val="toc 2"/>
    <w:basedOn w:val="Normal"/>
    <w:next w:val="Normal"/>
    <w:autoRedefine/>
    <w:uiPriority w:val="39"/>
    <w:unhideWhenUsed/>
    <w:rsid w:val="00D43A23"/>
    <w:pPr>
      <w:spacing w:after="100"/>
      <w:ind w:left="220"/>
    </w:pPr>
  </w:style>
  <w:style w:type="character" w:styleId="CommentReference">
    <w:name w:val="annotation reference"/>
    <w:basedOn w:val="DefaultParagraphFont"/>
    <w:uiPriority w:val="99"/>
    <w:semiHidden/>
    <w:unhideWhenUsed/>
    <w:rsid w:val="0047039A"/>
    <w:rPr>
      <w:sz w:val="16"/>
      <w:szCs w:val="16"/>
    </w:rPr>
  </w:style>
  <w:style w:type="paragraph" w:styleId="CommentText">
    <w:name w:val="annotation text"/>
    <w:basedOn w:val="Normal"/>
    <w:link w:val="CommentTextChar"/>
    <w:uiPriority w:val="99"/>
    <w:unhideWhenUsed/>
    <w:rsid w:val="0047039A"/>
    <w:pPr>
      <w:spacing w:line="240" w:lineRule="auto"/>
    </w:pPr>
    <w:rPr>
      <w:sz w:val="20"/>
      <w:szCs w:val="20"/>
    </w:rPr>
  </w:style>
  <w:style w:type="character" w:customStyle="1" w:styleId="CommentTextChar">
    <w:name w:val="Comment Text Char"/>
    <w:basedOn w:val="DefaultParagraphFont"/>
    <w:link w:val="CommentText"/>
    <w:uiPriority w:val="99"/>
    <w:rsid w:val="0047039A"/>
    <w:rPr>
      <w:noProof/>
      <w:sz w:val="20"/>
      <w:szCs w:val="20"/>
    </w:rPr>
  </w:style>
  <w:style w:type="paragraph" w:styleId="CommentSubject">
    <w:name w:val="annotation subject"/>
    <w:basedOn w:val="CommentText"/>
    <w:next w:val="CommentText"/>
    <w:link w:val="CommentSubjectChar"/>
    <w:uiPriority w:val="99"/>
    <w:semiHidden/>
    <w:unhideWhenUsed/>
    <w:rsid w:val="0047039A"/>
    <w:rPr>
      <w:b/>
      <w:bCs/>
    </w:rPr>
  </w:style>
  <w:style w:type="character" w:customStyle="1" w:styleId="CommentSubjectChar">
    <w:name w:val="Comment Subject Char"/>
    <w:basedOn w:val="CommentTextChar"/>
    <w:link w:val="CommentSubject"/>
    <w:uiPriority w:val="99"/>
    <w:semiHidden/>
    <w:rsid w:val="0047039A"/>
    <w:rPr>
      <w:b/>
      <w:bCs/>
      <w:noProof/>
      <w:sz w:val="20"/>
      <w:szCs w:val="20"/>
    </w:rPr>
  </w:style>
  <w:style w:type="table" w:customStyle="1" w:styleId="TableGrid1">
    <w:name w:val="Table Grid1"/>
    <w:basedOn w:val="TableNormal"/>
    <w:next w:val="TableGrid"/>
    <w:uiPriority w:val="39"/>
    <w:rsid w:val="00072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72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B858B6"/>
    <w:rPr>
      <w:rFonts w:ascii="Segoe UI" w:hAnsi="Segoe UI" w:cs="Segoe UI" w:hint="default"/>
      <w:sz w:val="18"/>
      <w:szCs w:val="18"/>
    </w:rPr>
  </w:style>
  <w:style w:type="paragraph" w:styleId="TOC3">
    <w:name w:val="toc 3"/>
    <w:basedOn w:val="Normal"/>
    <w:next w:val="Normal"/>
    <w:autoRedefine/>
    <w:uiPriority w:val="39"/>
    <w:unhideWhenUsed/>
    <w:rsid w:val="00901EF0"/>
    <w:pPr>
      <w:spacing w:after="100"/>
      <w:ind w:left="440"/>
    </w:pPr>
  </w:style>
  <w:style w:type="table" w:customStyle="1" w:styleId="a">
    <w:basedOn w:val="TableNormal"/>
    <w:pPr>
      <w:spacing w:after="0" w:line="240" w:lineRule="auto"/>
    </w:pPr>
    <w:tblPr>
      <w:tblStyleRowBandSize w:val="1"/>
      <w:tblStyleColBandSize w:val="1"/>
      <w:tblCellMar>
        <w:top w:w="28" w:type="dxa"/>
        <w:bottom w:w="28"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CellMar>
        <w:top w:w="28" w:type="dxa"/>
        <w:bottom w:w="28"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CellMar>
        <w:top w:w="28" w:type="dxa"/>
        <w:bottom w:w="28" w:type="dxa"/>
      </w:tblCellMar>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CellMar>
        <w:top w:w="28" w:type="dxa"/>
        <w:bottom w:w="28" w:type="dxa"/>
      </w:tblCellMar>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CellMar>
        <w:top w:w="28" w:type="dxa"/>
        <w:bottom w:w="28" w:type="dxa"/>
      </w:tblCellMar>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CellMar>
        <w:top w:w="28" w:type="dxa"/>
        <w:bottom w:w="28" w:type="dxa"/>
      </w:tblCellMar>
    </w:tblPr>
  </w:style>
  <w:style w:type="table" w:customStyle="1" w:styleId="aff0">
    <w:basedOn w:val="TableNormal"/>
    <w:pPr>
      <w:spacing w:after="0" w:line="240" w:lineRule="auto"/>
    </w:pPr>
    <w:tblPr>
      <w:tblStyleRowBandSize w:val="1"/>
      <w:tblStyleColBandSize w:val="1"/>
      <w:tblCellMar>
        <w:top w:w="28" w:type="dxa"/>
        <w:bottom w:w="28" w:type="dxa"/>
      </w:tblCellMar>
    </w:tblPr>
  </w:style>
  <w:style w:type="table" w:customStyle="1" w:styleId="aff1">
    <w:basedOn w:val="TableNormal"/>
    <w:pPr>
      <w:spacing w:after="0" w:line="240" w:lineRule="auto"/>
    </w:pPr>
    <w:tblPr>
      <w:tblStyleRowBandSize w:val="1"/>
      <w:tblStyleColBandSize w:val="1"/>
      <w:tblCellMar>
        <w:top w:w="28" w:type="dxa"/>
        <w:bottom w:w="28" w:type="dxa"/>
      </w:tblCellMar>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pPr>
      <w:spacing w:after="0" w:line="240" w:lineRule="auto"/>
    </w:pPr>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pPr>
      <w:spacing w:after="0" w:line="240" w:lineRule="auto"/>
    </w:pPr>
    <w:tblPr>
      <w:tblStyleRowBandSize w:val="1"/>
      <w:tblStyleColBandSize w:val="1"/>
    </w:tblPr>
  </w:style>
  <w:style w:type="table" w:customStyle="1" w:styleId="affc">
    <w:basedOn w:val="TableNormal"/>
    <w:pPr>
      <w:spacing w:after="0" w:line="240" w:lineRule="auto"/>
    </w:pPr>
    <w:tblPr>
      <w:tblStyleRowBandSize w:val="1"/>
      <w:tblStyleColBandSize w:val="1"/>
    </w:tblPr>
  </w:style>
  <w:style w:type="table" w:customStyle="1" w:styleId="affd">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e">
    <w:basedOn w:val="TableNormal"/>
    <w:pPr>
      <w:spacing w:after="0" w:line="240" w:lineRule="auto"/>
    </w:pPr>
    <w:tblPr>
      <w:tblStyleRowBandSize w:val="1"/>
      <w:tblStyleColBandSize w:val="1"/>
      <w:tblCellMar>
        <w:top w:w="28" w:type="dxa"/>
        <w:bottom w:w="28" w:type="dxa"/>
      </w:tblCellMar>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pPr>
      <w:spacing w:after="0" w:line="240" w:lineRule="auto"/>
    </w:pPr>
    <w:tblPr>
      <w:tblStyleRowBandSize w:val="1"/>
      <w:tblStyleColBandSize w:val="1"/>
      <w:tblCellMar>
        <w:top w:w="28" w:type="dxa"/>
        <w:bottom w:w="28" w:type="dxa"/>
      </w:tblCellMar>
    </w:tblPr>
  </w:style>
  <w:style w:type="table" w:customStyle="1" w:styleId="afff1">
    <w:basedOn w:val="TableNormal"/>
    <w:pPr>
      <w:spacing w:after="0" w:line="240" w:lineRule="auto"/>
    </w:pPr>
    <w:tblPr>
      <w:tblStyleRowBandSize w:val="1"/>
      <w:tblStyleColBandSize w:val="1"/>
      <w:tblCellMar>
        <w:top w:w="28" w:type="dxa"/>
        <w:bottom w:w="28" w:type="dxa"/>
      </w:tblCellMar>
    </w:tblPr>
  </w:style>
  <w:style w:type="table" w:customStyle="1" w:styleId="afff2">
    <w:basedOn w:val="TableNormal"/>
    <w:pPr>
      <w:spacing w:after="0" w:line="240" w:lineRule="auto"/>
    </w:pPr>
    <w:tblPr>
      <w:tblStyleRowBandSize w:val="1"/>
      <w:tblStyleColBandSize w:val="1"/>
      <w:tblCellMar>
        <w:top w:w="28" w:type="dxa"/>
        <w:bottom w:w="28" w:type="dxa"/>
      </w:tblCellMar>
    </w:tblPr>
  </w:style>
  <w:style w:type="table" w:customStyle="1" w:styleId="afff3">
    <w:basedOn w:val="TableNormal"/>
    <w:pPr>
      <w:spacing w:after="0" w:line="240" w:lineRule="auto"/>
    </w:pPr>
    <w:tblPr>
      <w:tblStyleRowBandSize w:val="1"/>
      <w:tblStyleColBandSize w:val="1"/>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pPr>
      <w:spacing w:after="0" w:line="240" w:lineRule="auto"/>
    </w:pPr>
    <w:tblPr>
      <w:tblStyleRowBandSize w:val="1"/>
      <w:tblStyleColBandSize w:val="1"/>
    </w:tblPr>
  </w:style>
  <w:style w:type="table" w:customStyle="1" w:styleId="afff6">
    <w:basedOn w:val="TableNormal"/>
    <w:pPr>
      <w:spacing w:after="0" w:line="240" w:lineRule="auto"/>
    </w:pPr>
    <w:tblPr>
      <w:tblStyleRowBandSize w:val="1"/>
      <w:tblStyleColBandSize w:val="1"/>
    </w:tblPr>
  </w:style>
  <w:style w:type="table" w:customStyle="1" w:styleId="afff7">
    <w:basedOn w:val="TableNormal"/>
    <w:pPr>
      <w:spacing w:after="0" w:line="240" w:lineRule="auto"/>
    </w:pPr>
    <w:tblPr>
      <w:tblStyleRowBandSize w:val="1"/>
      <w:tblStyleColBandSize w:val="1"/>
    </w:tblPr>
  </w:style>
  <w:style w:type="table" w:customStyle="1" w:styleId="afff8">
    <w:basedOn w:val="TableNormal"/>
    <w:pPr>
      <w:spacing w:after="0" w:line="240" w:lineRule="auto"/>
    </w:pPr>
    <w:tblPr>
      <w:tblStyleRowBandSize w:val="1"/>
      <w:tblStyleColBandSize w:val="1"/>
    </w:tblPr>
  </w:style>
  <w:style w:type="table" w:customStyle="1" w:styleId="afff9">
    <w:basedOn w:val="TableNormal"/>
    <w:pPr>
      <w:spacing w:after="0" w:line="240" w:lineRule="auto"/>
    </w:pPr>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pPr>
      <w:spacing w:after="0" w:line="240" w:lineRule="auto"/>
    </w:pPr>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pPr>
      <w:spacing w:after="0" w:line="240" w:lineRule="auto"/>
    </w:pPr>
    <w:tblPr>
      <w:tblStyleRowBandSize w:val="1"/>
      <w:tblStyleColBandSize w:val="1"/>
    </w:tblPr>
  </w:style>
  <w:style w:type="table" w:customStyle="1" w:styleId="afffe">
    <w:basedOn w:val="TableNormal"/>
    <w:pPr>
      <w:spacing w:after="0" w:line="240" w:lineRule="auto"/>
    </w:pPr>
    <w:tblPr>
      <w:tblStyleRowBandSize w:val="1"/>
      <w:tblStyleColBandSize w:val="1"/>
    </w:tblPr>
  </w:style>
  <w:style w:type="table" w:customStyle="1" w:styleId="affff">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donegaletb.ie" TargetMode="External"/><Relationship Id="rId17" Type="http://schemas.openxmlformats.org/officeDocument/2006/relationships/hyperlink" Target="http://www.etenders.gov.ie" TargetMode="External"/><Relationship Id="rId25" Type="http://schemas.openxmlformats.org/officeDocument/2006/relationships/hyperlink" Target="https://eur-lex.europa.eu/legal-content/EN/TXT/PDF/?uri=CELEX:32022R0576&amp;from=EN"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revenue.ie/en/online/tax-clearance.html" TargetMode="External"/><Relationship Id="rId5" Type="http://schemas.openxmlformats.org/officeDocument/2006/relationships/webSettings" Target="webSettings.xml"/><Relationship Id="rId15" Type="http://schemas.openxmlformats.org/officeDocument/2006/relationships/hyperlink" Target="mailto:irish-eproc-helpdesk@eurodyn.com" TargetMode="Externa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irish-eproc-helpdesk@eurodyn.com"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3dfySiKy4+fJ1D9gp1BXoecVQ==">CgMxLjAyDmguYW15cm50YWFzYjAxMg5oLmoybG10azdkZ2xrcTIOaC44a3E0am91ZWp0YzkyDmgudHlndnJzbzVpODAwMg5oLjRscGxucmk4YWd5cjINaC5kMmpkM3cxb3F0NDIOaC4zdncwdTRiMzI4czUyDmguejViNDJzZWFuMm05Mg5oLmFrem02enAzM3g2NjIOaC43eG5peXJ5bDZncDkyDmgubW4zc3Q4Nmd0aW1vMg5oLnh5NGhwMDVkcjczODIOaC56ZHFnYTFuZ2VqcnIyDmguMmgxa2I3bnJlb24wMg5oLmhlZHdjeTcyb3o5ZjIOaC5vZGE5d3UzY2E5ZG0yDmgudWh1NGZoZnRjNG9rMg5oLmV1N2sycXNtNThrajIOaC5lYWtqdzBnMmhsMWcyDmguZGlnZWFkdXZ6NjVnMg5oLmk2cHhuZGpyMXhsbDIOaC4zbTZ4dnM0ZmVranoyDGguOW9jZGt0N2xxeDIOaC43cHFtemRqazkzZzAyDmguMnYzYzRpbW5td2FwMg5oLmh4OWxyamR1OW0zczIOaC5tN3dvcXZpajByYmcyDmguZGdiaTRlODk2dHhiMg5oLjR5eGZncmE3cDZlOTIOaC5maWdiZ3hyem9vN2QyDmguNjh4eHJzcG1lZjA0Mg5oLjExcWw0a213dDZkczIOaC5penhqbWp2ZXQwYjYyDmguNDVqNDVsbTNheWx2Mg1oLjl3MWplYzR3dzVuMg5oLnVpcXE4b3BtZzQ2ZTIOaC5oYWl3OHE4cXNpZjMyDmguaGtldmNyOWxraXo5Mg5oLm95Mmdna2FkcWZmcjIOaC4yMGltN25qdXpuaDI4AHIhMUZWdTZCTG5IYXRTOTlHb1ItYndzZFZrTDVCQlZNaE54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7897</Words>
  <Characters>45014</Characters>
  <Application>Microsoft Office Word</Application>
  <DocSecurity>0</DocSecurity>
  <Lines>375</Lines>
  <Paragraphs>105</Paragraphs>
  <ScaleCrop>false</ScaleCrop>
  <Company/>
  <LinksUpToDate>false</LinksUpToDate>
  <CharactersWithSpaces>52806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Ronan McSwiney</dc:creator>
  <cp:lastModifiedBy>Lynnette McGee</cp:lastModifiedBy>
  <cp:revision>7</cp:revision>
  <dcterms:created xsi:type="dcterms:W3CDTF">2023-12-20T19:59:00Z</dcterms:created>
  <dcterms:modified xsi:type="dcterms:W3CDTF">2026-04-02T10:32:00Z</dcterms:modified>
</cp:coreProperties>
</file>