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94407" w14:textId="77777777" w:rsidR="008E4995" w:rsidRDefault="008E4995">
      <w:pPr>
        <w:pStyle w:val="Title"/>
        <w:ind w:right="-1"/>
        <w:jc w:val="right"/>
        <w:rPr>
          <w:rFonts w:ascii="Calibri" w:hAnsi="Calibri"/>
          <w:sz w:val="22"/>
          <w:szCs w:val="22"/>
          <w:lang w:val="en-IE"/>
        </w:rPr>
      </w:pPr>
    </w:p>
    <w:p w14:paraId="561E046A" w14:textId="77777777" w:rsidR="002E3C1E" w:rsidRDefault="002E3C1E">
      <w:pPr>
        <w:ind w:right="-1"/>
        <w:jc w:val="center"/>
        <w:rPr>
          <w:rFonts w:ascii="Calibri" w:hAnsi="Calibri" w:cs="Arial"/>
          <w:b/>
          <w:sz w:val="36"/>
          <w:szCs w:val="36"/>
        </w:rPr>
      </w:pPr>
    </w:p>
    <w:p w14:paraId="5BFFE1E9" w14:textId="77777777" w:rsidR="002E3C1E" w:rsidRDefault="002E3C1E">
      <w:pPr>
        <w:ind w:right="-1"/>
        <w:jc w:val="center"/>
        <w:rPr>
          <w:rFonts w:ascii="Calibri" w:hAnsi="Calibri" w:cs="Arial"/>
          <w:b/>
          <w:sz w:val="36"/>
          <w:szCs w:val="36"/>
        </w:rPr>
      </w:pPr>
    </w:p>
    <w:p w14:paraId="2C650C59" w14:textId="77777777" w:rsidR="002E3C1E" w:rsidRDefault="002E3C1E">
      <w:pPr>
        <w:ind w:right="-1"/>
        <w:jc w:val="center"/>
        <w:rPr>
          <w:rFonts w:ascii="Calibri" w:hAnsi="Calibri" w:cs="Arial"/>
          <w:b/>
          <w:sz w:val="36"/>
          <w:szCs w:val="36"/>
        </w:rPr>
      </w:pPr>
    </w:p>
    <w:p w14:paraId="797395BC" w14:textId="367472CE" w:rsidR="008E4995" w:rsidRDefault="003B3057">
      <w:pPr>
        <w:ind w:right="-1"/>
        <w:jc w:val="center"/>
        <w:rPr>
          <w:rFonts w:ascii="Calibri" w:hAnsi="Calibri" w:cs="Arial"/>
          <w:b/>
          <w:sz w:val="36"/>
          <w:szCs w:val="36"/>
        </w:rPr>
      </w:pPr>
      <w:r>
        <w:rPr>
          <w:rFonts w:ascii="Calibri" w:hAnsi="Calibri" w:cs="Arial"/>
          <w:b/>
          <w:sz w:val="36"/>
          <w:szCs w:val="36"/>
        </w:rPr>
        <w:t>Tender Response Document A</w:t>
      </w:r>
    </w:p>
    <w:p w14:paraId="62443B4A" w14:textId="77777777" w:rsidR="008E4995" w:rsidRDefault="003B3057">
      <w:pPr>
        <w:ind w:right="-1"/>
        <w:jc w:val="center"/>
        <w:rPr>
          <w:rFonts w:ascii="Calibri" w:hAnsi="Calibri" w:cs="Arial"/>
          <w:b/>
          <w:sz w:val="36"/>
          <w:szCs w:val="36"/>
        </w:rPr>
      </w:pPr>
      <w:r>
        <w:rPr>
          <w:rFonts w:ascii="Calibri" w:hAnsi="Calibri" w:cs="Arial"/>
          <w:b/>
          <w:sz w:val="36"/>
          <w:szCs w:val="36"/>
        </w:rPr>
        <w:t>Selection Criteria</w:t>
      </w:r>
    </w:p>
    <w:p w14:paraId="6EA37898" w14:textId="77777777" w:rsidR="008E4995" w:rsidRDefault="008E4995">
      <w:pPr>
        <w:ind w:right="-1"/>
        <w:rPr>
          <w:rFonts w:ascii="Calibri" w:hAnsi="Calibri" w:cs="Arial"/>
          <w:b/>
          <w:sz w:val="22"/>
          <w:szCs w:val="22"/>
        </w:rPr>
      </w:pPr>
    </w:p>
    <w:p w14:paraId="105662F2" w14:textId="77777777" w:rsidR="0095010C" w:rsidRDefault="0095010C">
      <w:pPr>
        <w:ind w:right="-1"/>
        <w:rPr>
          <w:rFonts w:ascii="Calibri" w:hAnsi="Calibri" w:cs="Arial"/>
          <w:b/>
          <w:sz w:val="22"/>
          <w:szCs w:val="22"/>
        </w:rPr>
      </w:pPr>
    </w:p>
    <w:p w14:paraId="5D1E9DFA" w14:textId="521B4B31" w:rsidR="008E4995" w:rsidRDefault="008E4995">
      <w:pPr>
        <w:ind w:right="-1"/>
        <w:rPr>
          <w:rFonts w:ascii="Calibri" w:hAnsi="Calibri" w:cs="Arial"/>
          <w:b/>
          <w:sz w:val="22"/>
          <w:szCs w:val="22"/>
        </w:rPr>
      </w:pPr>
    </w:p>
    <w:p w14:paraId="2D5B3F27" w14:textId="41076981" w:rsidR="00AD139B" w:rsidRPr="00416F00" w:rsidRDefault="00AD139B" w:rsidP="007859CF">
      <w:pPr>
        <w:ind w:right="-1"/>
        <w:jc w:val="center"/>
        <w:rPr>
          <w:rFonts w:ascii="Calibri" w:hAnsi="Calibri" w:cs="Arial"/>
          <w:b/>
          <w:sz w:val="36"/>
          <w:szCs w:val="36"/>
          <w:lang w:val="en-GB"/>
        </w:rPr>
      </w:pPr>
      <w:r w:rsidRPr="00416F00">
        <w:rPr>
          <w:rFonts w:ascii="Calibri" w:hAnsi="Calibri" w:cs="Arial"/>
          <w:b/>
          <w:sz w:val="36"/>
          <w:szCs w:val="36"/>
          <w:lang w:val="en-GB"/>
        </w:rPr>
        <w:t xml:space="preserve">Single Supplier </w:t>
      </w:r>
      <w:r w:rsidR="001339EF" w:rsidRPr="00416F00">
        <w:rPr>
          <w:rFonts w:ascii="Calibri" w:hAnsi="Calibri" w:cs="Arial"/>
          <w:b/>
          <w:sz w:val="36"/>
          <w:szCs w:val="36"/>
          <w:lang w:val="en-GB"/>
        </w:rPr>
        <w:t xml:space="preserve">Framework </w:t>
      </w:r>
      <w:r w:rsidRPr="00416F00">
        <w:rPr>
          <w:rFonts w:ascii="Calibri" w:hAnsi="Calibri" w:cs="Arial"/>
          <w:b/>
          <w:sz w:val="36"/>
          <w:szCs w:val="36"/>
          <w:lang w:val="en-GB"/>
        </w:rPr>
        <w:t xml:space="preserve">Contract </w:t>
      </w:r>
    </w:p>
    <w:p w14:paraId="4FFD0605" w14:textId="12156A5A" w:rsidR="007859CF" w:rsidRPr="00416F00" w:rsidRDefault="00AD139B" w:rsidP="007859CF">
      <w:pPr>
        <w:ind w:right="-1"/>
        <w:jc w:val="center"/>
        <w:rPr>
          <w:rFonts w:ascii="Calibri" w:hAnsi="Calibri" w:cs="Arial"/>
          <w:b/>
          <w:sz w:val="36"/>
          <w:szCs w:val="36"/>
          <w:lang w:val="en-GB"/>
        </w:rPr>
      </w:pPr>
      <w:r w:rsidRPr="00416F00">
        <w:rPr>
          <w:rFonts w:ascii="Calibri" w:hAnsi="Calibri" w:cs="Arial"/>
          <w:b/>
          <w:sz w:val="36"/>
          <w:szCs w:val="36"/>
          <w:lang w:val="en-GB"/>
        </w:rPr>
        <w:t>for th</w:t>
      </w:r>
      <w:r w:rsidR="007859CF" w:rsidRPr="00416F00">
        <w:rPr>
          <w:rFonts w:ascii="Calibri" w:hAnsi="Calibri" w:cs="Arial"/>
          <w:b/>
          <w:sz w:val="36"/>
          <w:szCs w:val="36"/>
          <w:lang w:val="en-GB"/>
        </w:rPr>
        <w:t xml:space="preserve">e provision of </w:t>
      </w:r>
    </w:p>
    <w:p w14:paraId="701C4465" w14:textId="7E8E0CD1" w:rsidR="001339EF" w:rsidRPr="00416F00" w:rsidRDefault="001339EF" w:rsidP="007859CF">
      <w:pPr>
        <w:ind w:right="-1"/>
        <w:jc w:val="center"/>
        <w:rPr>
          <w:rFonts w:ascii="Calibri" w:hAnsi="Calibri" w:cs="Arial"/>
          <w:b/>
          <w:sz w:val="36"/>
          <w:szCs w:val="36"/>
          <w:lang w:val="en-GB"/>
        </w:rPr>
      </w:pPr>
      <w:bookmarkStart w:id="0" w:name="_Hlk223950553"/>
      <w:r w:rsidRPr="00416F00">
        <w:rPr>
          <w:rFonts w:ascii="Calibri" w:hAnsi="Calibri" w:cs="Arial"/>
          <w:b/>
          <w:sz w:val="36"/>
          <w:szCs w:val="36"/>
          <w:lang w:val="en-GB"/>
        </w:rPr>
        <w:t>Coach Travel Management Services Including Coaches with Driver’s for Ireland’s Presidency of the</w:t>
      </w:r>
      <w:r w:rsidR="001219BE" w:rsidRPr="001219BE">
        <w:rPr>
          <w:rFonts w:ascii="Calibri" w:hAnsi="Calibri" w:cs="Arial"/>
          <w:b/>
          <w:sz w:val="36"/>
          <w:szCs w:val="36"/>
          <w:lang w:val="en-GB"/>
        </w:rPr>
        <w:t xml:space="preserve"> </w:t>
      </w:r>
      <w:r w:rsidR="001219BE" w:rsidRPr="00416F00">
        <w:rPr>
          <w:rFonts w:ascii="Calibri" w:hAnsi="Calibri" w:cs="Arial"/>
          <w:b/>
          <w:sz w:val="36"/>
          <w:szCs w:val="36"/>
          <w:lang w:val="en-GB"/>
        </w:rPr>
        <w:t>Council</w:t>
      </w:r>
      <w:r w:rsidR="001219BE">
        <w:rPr>
          <w:rFonts w:ascii="Calibri" w:hAnsi="Calibri" w:cs="Arial"/>
          <w:b/>
          <w:sz w:val="36"/>
          <w:szCs w:val="36"/>
          <w:lang w:val="en-GB"/>
        </w:rPr>
        <w:t xml:space="preserve"> of the</w:t>
      </w:r>
      <w:r w:rsidRPr="00416F00">
        <w:rPr>
          <w:rFonts w:ascii="Calibri" w:hAnsi="Calibri" w:cs="Arial"/>
          <w:b/>
          <w:sz w:val="36"/>
          <w:szCs w:val="36"/>
          <w:lang w:val="en-GB"/>
        </w:rPr>
        <w:t xml:space="preserve"> European Union 2026</w:t>
      </w:r>
    </w:p>
    <w:bookmarkEnd w:id="0"/>
    <w:p w14:paraId="38DCD4B2" w14:textId="77777777" w:rsidR="007859CF" w:rsidRPr="00416F00" w:rsidRDefault="007859CF" w:rsidP="007859CF">
      <w:pPr>
        <w:ind w:right="-1"/>
        <w:jc w:val="center"/>
        <w:rPr>
          <w:rFonts w:ascii="Calibri" w:hAnsi="Calibri" w:cs="Arial"/>
          <w:b/>
          <w:sz w:val="36"/>
          <w:szCs w:val="36"/>
          <w:lang w:val="en-GB"/>
        </w:rPr>
      </w:pPr>
      <w:r w:rsidRPr="00416F00">
        <w:rPr>
          <w:rFonts w:ascii="Calibri" w:hAnsi="Calibri" w:cs="Arial"/>
          <w:b/>
          <w:sz w:val="36"/>
          <w:szCs w:val="36"/>
          <w:lang w:val="en-GB"/>
        </w:rPr>
        <w:t xml:space="preserve"> </w:t>
      </w:r>
    </w:p>
    <w:p w14:paraId="0AD87334" w14:textId="77777777" w:rsidR="007859CF" w:rsidRPr="00416F00" w:rsidRDefault="007859CF" w:rsidP="007859CF">
      <w:pPr>
        <w:ind w:right="-1"/>
        <w:jc w:val="center"/>
        <w:rPr>
          <w:rFonts w:ascii="Calibri" w:hAnsi="Calibri" w:cs="Arial"/>
          <w:b/>
          <w:sz w:val="36"/>
          <w:szCs w:val="36"/>
        </w:rPr>
      </w:pPr>
    </w:p>
    <w:p w14:paraId="2CC850C2" w14:textId="21BE64EB" w:rsidR="008E4995" w:rsidRPr="00416F00" w:rsidRDefault="003B3057" w:rsidP="007859CF">
      <w:pPr>
        <w:ind w:right="-1"/>
        <w:jc w:val="center"/>
        <w:rPr>
          <w:rFonts w:ascii="Calibri" w:hAnsi="Calibri" w:cs="Arial"/>
          <w:b/>
          <w:sz w:val="36"/>
          <w:szCs w:val="36"/>
        </w:rPr>
      </w:pPr>
      <w:r w:rsidRPr="00416F00">
        <w:rPr>
          <w:rFonts w:ascii="Calibri" w:hAnsi="Calibri" w:cs="Arial"/>
          <w:b/>
          <w:sz w:val="36"/>
          <w:szCs w:val="36"/>
        </w:rPr>
        <w:t xml:space="preserve">OGP </w:t>
      </w:r>
      <w:r w:rsidR="000B703B" w:rsidRPr="00416F00">
        <w:rPr>
          <w:rFonts w:ascii="Calibri" w:hAnsi="Calibri" w:cs="Arial"/>
          <w:b/>
          <w:sz w:val="36"/>
          <w:szCs w:val="36"/>
        </w:rPr>
        <w:t xml:space="preserve">Ref No: </w:t>
      </w:r>
      <w:r w:rsidR="001339EF" w:rsidRPr="00416F00">
        <w:rPr>
          <w:rFonts w:ascii="Calibri" w:hAnsi="Calibri" w:cs="Arial"/>
          <w:b/>
          <w:sz w:val="36"/>
          <w:szCs w:val="36"/>
        </w:rPr>
        <w:t>SSB069F</w:t>
      </w:r>
    </w:p>
    <w:p w14:paraId="1BCEE52A" w14:textId="77777777" w:rsidR="008E4995" w:rsidRDefault="008E4995">
      <w:pPr>
        <w:ind w:right="-1"/>
        <w:rPr>
          <w:rFonts w:ascii="Calibri" w:hAnsi="Calibri" w:cs="Arial"/>
          <w:b/>
          <w:sz w:val="22"/>
          <w:szCs w:val="22"/>
        </w:rPr>
      </w:pPr>
    </w:p>
    <w:p w14:paraId="6B3A490F" w14:textId="77777777" w:rsidR="008E4995" w:rsidRDefault="008E4995">
      <w:pPr>
        <w:ind w:right="-1"/>
        <w:rPr>
          <w:rFonts w:ascii="Calibri" w:hAnsi="Calibri" w:cs="Arial"/>
          <w:b/>
          <w:sz w:val="22"/>
          <w:szCs w:val="22"/>
        </w:rPr>
      </w:pPr>
    </w:p>
    <w:p w14:paraId="095C25D1" w14:textId="77777777" w:rsidR="009D384B" w:rsidRDefault="009D384B">
      <w:pPr>
        <w:ind w:right="-1"/>
        <w:rPr>
          <w:rFonts w:ascii="Calibri" w:hAnsi="Calibri" w:cs="Arial"/>
          <w:b/>
          <w:color w:val="999999"/>
          <w:sz w:val="36"/>
          <w:szCs w:val="36"/>
        </w:rPr>
      </w:pPr>
    </w:p>
    <w:p w14:paraId="5BDD9BC5" w14:textId="77777777" w:rsidR="00ED7994" w:rsidRDefault="00ED7994">
      <w:pPr>
        <w:ind w:right="-1"/>
        <w:rPr>
          <w:rFonts w:ascii="Calibri" w:hAnsi="Calibri" w:cs="Arial"/>
          <w:b/>
          <w:color w:val="999999"/>
          <w:sz w:val="36"/>
          <w:szCs w:val="36"/>
        </w:rPr>
      </w:pPr>
    </w:p>
    <w:p w14:paraId="24874346" w14:textId="77777777" w:rsidR="00ED7994" w:rsidRDefault="00ED7994">
      <w:pPr>
        <w:ind w:right="-1"/>
        <w:rPr>
          <w:rFonts w:ascii="Calibri" w:hAnsi="Calibri" w:cs="Arial"/>
          <w:b/>
          <w:color w:val="999999"/>
          <w:sz w:val="36"/>
          <w:szCs w:val="36"/>
        </w:rPr>
      </w:pPr>
    </w:p>
    <w:p w14:paraId="7020CA81" w14:textId="77777777" w:rsidR="00ED7994" w:rsidRDefault="00ED7994">
      <w:pPr>
        <w:ind w:right="-1"/>
        <w:rPr>
          <w:rFonts w:ascii="Calibri" w:hAnsi="Calibri" w:cs="Arial"/>
          <w:b/>
          <w:color w:val="999999"/>
          <w:sz w:val="36"/>
          <w:szCs w:val="36"/>
        </w:rPr>
      </w:pPr>
    </w:p>
    <w:p w14:paraId="35F3E871" w14:textId="77777777" w:rsidR="00ED7994" w:rsidRDefault="00ED7994">
      <w:pPr>
        <w:ind w:right="-1"/>
        <w:rPr>
          <w:rFonts w:ascii="Calibri" w:hAnsi="Calibri" w:cs="Arial"/>
          <w:b/>
          <w:color w:val="999999"/>
          <w:sz w:val="36"/>
          <w:szCs w:val="36"/>
        </w:rPr>
      </w:pPr>
    </w:p>
    <w:p w14:paraId="67D2E87D" w14:textId="77777777" w:rsidR="00ED7994" w:rsidRDefault="00ED7994">
      <w:pPr>
        <w:ind w:right="-1"/>
        <w:rPr>
          <w:rFonts w:ascii="Calibri" w:hAnsi="Calibri" w:cs="Arial"/>
          <w:b/>
          <w:color w:val="999999"/>
          <w:sz w:val="36"/>
          <w:szCs w:val="36"/>
        </w:rPr>
      </w:pPr>
    </w:p>
    <w:p w14:paraId="7B566656" w14:textId="77777777" w:rsidR="00ED7994" w:rsidRDefault="00ED7994">
      <w:pPr>
        <w:ind w:right="-1"/>
        <w:rPr>
          <w:rFonts w:ascii="Calibri" w:hAnsi="Calibri" w:cs="Arial"/>
          <w:b/>
          <w:color w:val="999999"/>
          <w:sz w:val="36"/>
          <w:szCs w:val="36"/>
        </w:rPr>
      </w:pPr>
    </w:p>
    <w:p w14:paraId="0FF7B082" w14:textId="77777777" w:rsidR="00ED7994" w:rsidRDefault="00ED7994">
      <w:pPr>
        <w:ind w:right="-1"/>
        <w:rPr>
          <w:rFonts w:ascii="Calibri" w:hAnsi="Calibri" w:cs="Arial"/>
          <w:b/>
          <w:color w:val="999999"/>
          <w:sz w:val="36"/>
          <w:szCs w:val="36"/>
        </w:rPr>
      </w:pPr>
    </w:p>
    <w:p w14:paraId="79230998" w14:textId="77777777" w:rsidR="00ED7994" w:rsidRDefault="00ED7994">
      <w:pPr>
        <w:ind w:right="-1"/>
        <w:rPr>
          <w:rFonts w:ascii="Calibri" w:hAnsi="Calibri" w:cs="Arial"/>
          <w:b/>
          <w:color w:val="999999"/>
          <w:sz w:val="36"/>
          <w:szCs w:val="36"/>
        </w:rPr>
      </w:pPr>
    </w:p>
    <w:p w14:paraId="7826790B" w14:textId="77777777" w:rsidR="00ED7994" w:rsidRDefault="00ED7994">
      <w:pPr>
        <w:ind w:right="-1"/>
        <w:rPr>
          <w:rFonts w:ascii="Calibri" w:hAnsi="Calibri" w:cs="Arial"/>
          <w:b/>
          <w:color w:val="999999"/>
          <w:sz w:val="36"/>
          <w:szCs w:val="36"/>
        </w:rPr>
      </w:pPr>
    </w:p>
    <w:p w14:paraId="20B463EE" w14:textId="77777777" w:rsidR="00ED7994" w:rsidRDefault="00ED7994">
      <w:pPr>
        <w:ind w:right="-1"/>
        <w:rPr>
          <w:rFonts w:ascii="Calibri" w:hAnsi="Calibri" w:cs="Arial"/>
          <w:b/>
          <w:color w:val="999999"/>
          <w:sz w:val="36"/>
          <w:szCs w:val="36"/>
        </w:rPr>
      </w:pPr>
    </w:p>
    <w:p w14:paraId="2F236BD7" w14:textId="77777777" w:rsidR="007859CF" w:rsidRDefault="007859CF">
      <w:pPr>
        <w:ind w:right="-1"/>
        <w:rPr>
          <w:rFonts w:ascii="Calibri" w:hAnsi="Calibri" w:cs="Arial"/>
          <w:b/>
          <w:color w:val="999999"/>
          <w:sz w:val="36"/>
          <w:szCs w:val="36"/>
        </w:rPr>
      </w:pPr>
    </w:p>
    <w:p w14:paraId="7CECD152" w14:textId="77777777" w:rsidR="007859CF" w:rsidRDefault="007859CF">
      <w:pPr>
        <w:ind w:right="-1"/>
        <w:rPr>
          <w:rFonts w:ascii="Calibri" w:hAnsi="Calibri" w:cs="Arial"/>
          <w:b/>
          <w:color w:val="999999"/>
          <w:sz w:val="36"/>
          <w:szCs w:val="36"/>
        </w:rPr>
      </w:pPr>
    </w:p>
    <w:p w14:paraId="24273C2A" w14:textId="77777777" w:rsidR="007859CF" w:rsidRDefault="007859CF">
      <w:pPr>
        <w:ind w:right="-1"/>
        <w:rPr>
          <w:rFonts w:ascii="Calibri" w:hAnsi="Calibri" w:cs="Arial"/>
          <w:b/>
          <w:color w:val="999999"/>
          <w:sz w:val="36"/>
          <w:szCs w:val="36"/>
        </w:rPr>
      </w:pPr>
    </w:p>
    <w:p w14:paraId="1DA7F622" w14:textId="77777777" w:rsidR="00ED7994" w:rsidRDefault="00ED7994">
      <w:pPr>
        <w:shd w:val="clear" w:color="auto" w:fill="FFFFFF" w:themeFill="background1"/>
        <w:spacing w:line="276" w:lineRule="auto"/>
        <w:ind w:right="-1"/>
        <w:rPr>
          <w:rFonts w:ascii="Calibri" w:hAnsi="Calibri" w:cs="Arial"/>
          <w:b/>
          <w:color w:val="999999"/>
          <w:sz w:val="36"/>
          <w:szCs w:val="36"/>
        </w:rPr>
      </w:pPr>
    </w:p>
    <w:p w14:paraId="4E663002" w14:textId="3C4AD3B1" w:rsidR="008E4995" w:rsidRDefault="003B3057">
      <w:pPr>
        <w:shd w:val="clear" w:color="auto" w:fill="FFFFFF" w:themeFill="background1"/>
        <w:spacing w:line="276" w:lineRule="auto"/>
        <w:ind w:right="-1"/>
        <w:rPr>
          <w:rFonts w:ascii="Calibri" w:hAnsi="Calibri" w:cs="Arial"/>
          <w:b/>
          <w:color w:val="008080"/>
          <w:sz w:val="22"/>
          <w:szCs w:val="22"/>
        </w:rPr>
      </w:pPr>
      <w:r>
        <w:rPr>
          <w:rFonts w:ascii="Calibri" w:hAnsi="Calibri" w:cs="Arial"/>
          <w:b/>
          <w:color w:val="008080"/>
          <w:sz w:val="22"/>
          <w:szCs w:val="22"/>
        </w:rPr>
        <w:t>PART A – INSTRUCTIONS</w:t>
      </w:r>
    </w:p>
    <w:p w14:paraId="65194F68" w14:textId="45411B4C" w:rsidR="003E7995" w:rsidRPr="00FF1454" w:rsidRDefault="003B3057" w:rsidP="006D4BD1">
      <w:pPr>
        <w:spacing w:before="120" w:after="120" w:line="319" w:lineRule="auto"/>
        <w:ind w:right="-1"/>
        <w:jc w:val="both"/>
        <w:rPr>
          <w:rFonts w:asciiTheme="minorHAnsi" w:hAnsiTheme="minorHAnsi"/>
          <w:b/>
          <w:sz w:val="22"/>
          <w:szCs w:val="22"/>
        </w:rPr>
      </w:pPr>
      <w:r w:rsidRPr="005E0C65">
        <w:rPr>
          <w:rFonts w:asciiTheme="minorHAnsi" w:hAnsiTheme="minorHAnsi"/>
          <w:sz w:val="22"/>
          <w:szCs w:val="22"/>
        </w:rPr>
        <w:t>Tenderers must fully complete this section, which must be read in conjunction with the RFT for the</w:t>
      </w:r>
      <w:r w:rsidR="001339EF" w:rsidRPr="001339EF">
        <w:rPr>
          <w:rFonts w:asciiTheme="minorHAnsi" w:hAnsiTheme="minorHAnsi"/>
          <w:sz w:val="22"/>
          <w:szCs w:val="22"/>
        </w:rPr>
        <w:t xml:space="preserve"> provision of</w:t>
      </w:r>
      <w:r w:rsidR="001339EF">
        <w:rPr>
          <w:rFonts w:asciiTheme="minorHAnsi" w:hAnsiTheme="minorHAnsi"/>
          <w:sz w:val="22"/>
          <w:szCs w:val="22"/>
        </w:rPr>
        <w:t xml:space="preserve"> </w:t>
      </w:r>
      <w:r w:rsidR="001339EF" w:rsidRPr="001339EF">
        <w:rPr>
          <w:rFonts w:asciiTheme="minorHAnsi" w:hAnsiTheme="minorHAnsi"/>
          <w:b/>
          <w:sz w:val="22"/>
          <w:szCs w:val="22"/>
        </w:rPr>
        <w:t xml:space="preserve">Coach Travel Management Services Including Coaches with Driver’s for Ireland’s Presidency of the </w:t>
      </w:r>
      <w:r w:rsidR="001219BE" w:rsidRPr="001339EF">
        <w:rPr>
          <w:rFonts w:asciiTheme="minorHAnsi" w:hAnsiTheme="minorHAnsi"/>
          <w:b/>
          <w:sz w:val="22"/>
          <w:szCs w:val="22"/>
        </w:rPr>
        <w:t xml:space="preserve">Council </w:t>
      </w:r>
      <w:r w:rsidR="001219BE">
        <w:rPr>
          <w:rFonts w:asciiTheme="minorHAnsi" w:hAnsiTheme="minorHAnsi"/>
          <w:b/>
          <w:sz w:val="22"/>
          <w:szCs w:val="22"/>
        </w:rPr>
        <w:t xml:space="preserve">of the </w:t>
      </w:r>
      <w:r w:rsidR="001339EF" w:rsidRPr="001339EF">
        <w:rPr>
          <w:rFonts w:asciiTheme="minorHAnsi" w:hAnsiTheme="minorHAnsi"/>
          <w:b/>
          <w:sz w:val="22"/>
          <w:szCs w:val="22"/>
        </w:rPr>
        <w:t>European Union 2026</w:t>
      </w:r>
      <w:r w:rsidR="001339EF">
        <w:rPr>
          <w:rFonts w:asciiTheme="minorHAnsi" w:hAnsiTheme="minorHAnsi"/>
          <w:b/>
          <w:sz w:val="22"/>
          <w:szCs w:val="22"/>
        </w:rPr>
        <w:t>.</w:t>
      </w:r>
    </w:p>
    <w:p w14:paraId="2E391E88" w14:textId="056AB641" w:rsidR="003E7995" w:rsidRDefault="003B3057">
      <w:pPr>
        <w:spacing w:before="120" w:after="120" w:line="319" w:lineRule="auto"/>
        <w:jc w:val="both"/>
        <w:rPr>
          <w:rFonts w:asciiTheme="minorHAnsi" w:hAnsiTheme="minorHAnsi"/>
          <w:sz w:val="22"/>
          <w:szCs w:val="22"/>
        </w:rPr>
      </w:pPr>
      <w:r>
        <w:rPr>
          <w:rFonts w:asciiTheme="minorHAnsi" w:hAnsiTheme="minorHAnsi"/>
          <w:sz w:val="22"/>
          <w:szCs w:val="22"/>
        </w:rPr>
        <w:t xml:space="preserve">Tenderers must answer each question in the relevant response areas provided below. </w:t>
      </w:r>
    </w:p>
    <w:p w14:paraId="2104AA43" w14:textId="07EE5799" w:rsidR="008E4995" w:rsidRDefault="003B3057">
      <w:pPr>
        <w:spacing w:before="120" w:after="120" w:line="319" w:lineRule="auto"/>
        <w:jc w:val="both"/>
        <w:rPr>
          <w:rFonts w:asciiTheme="minorHAnsi" w:hAnsiTheme="minorHAnsi"/>
          <w:sz w:val="22"/>
          <w:szCs w:val="22"/>
        </w:rPr>
      </w:pPr>
      <w:r>
        <w:rPr>
          <w:rFonts w:asciiTheme="minorHAnsi" w:hAnsiTheme="minorHAnsi"/>
          <w:sz w:val="22"/>
          <w:szCs w:val="22"/>
        </w:rPr>
        <w:t xml:space="preserve">Tenderers must ensure to address each </w:t>
      </w:r>
      <w:proofErr w:type="gramStart"/>
      <w:r>
        <w:rPr>
          <w:rFonts w:asciiTheme="minorHAnsi" w:hAnsiTheme="minorHAnsi"/>
          <w:sz w:val="22"/>
          <w:szCs w:val="22"/>
        </w:rPr>
        <w:t>section in its own right</w:t>
      </w:r>
      <w:proofErr w:type="gramEnd"/>
      <w:r>
        <w:rPr>
          <w:rFonts w:asciiTheme="minorHAnsi" w:hAnsiTheme="minorHAnsi"/>
          <w:sz w:val="22"/>
          <w:szCs w:val="22"/>
        </w:rPr>
        <w:t xml:space="preserve">.  </w:t>
      </w:r>
      <w:r>
        <w:rPr>
          <w:rFonts w:asciiTheme="minorHAnsi" w:hAnsiTheme="minorHAnsi"/>
          <w:sz w:val="22"/>
          <w:szCs w:val="22"/>
          <w:u w:val="single"/>
        </w:rPr>
        <w:t>Only information provided in the dedicated response areas for each question will be used for the evaluation of that question</w:t>
      </w:r>
      <w:r>
        <w:rPr>
          <w:rFonts w:asciiTheme="minorHAnsi" w:hAnsiTheme="minorHAnsi"/>
          <w:sz w:val="22"/>
          <w:szCs w:val="22"/>
        </w:rPr>
        <w:t>. Information provided elsewhere will not be assessed unless otherwise stated in the Tender Response Document (“TRD”). As such, Tenderers must ensure to include only relevant information in the applicable response areas below.</w:t>
      </w:r>
    </w:p>
    <w:p w14:paraId="38855220" w14:textId="0FA5DBE2" w:rsidR="003E7995" w:rsidRDefault="003B3057">
      <w:pPr>
        <w:spacing w:before="120" w:after="120" w:line="319" w:lineRule="auto"/>
        <w:jc w:val="both"/>
        <w:rPr>
          <w:rFonts w:asciiTheme="minorHAnsi" w:hAnsiTheme="minorHAnsi"/>
          <w:sz w:val="22"/>
          <w:szCs w:val="22"/>
        </w:rPr>
      </w:pPr>
      <w:r>
        <w:rPr>
          <w:rFonts w:asciiTheme="minorHAnsi" w:hAnsiTheme="minorHAnsi"/>
          <w:sz w:val="22"/>
          <w:szCs w:val="22"/>
        </w:rPr>
        <w:t xml:space="preserve">Tenderers must align their responses to the </w:t>
      </w:r>
      <w:proofErr w:type="gramStart"/>
      <w:r>
        <w:rPr>
          <w:rFonts w:asciiTheme="minorHAnsi" w:hAnsiTheme="minorHAnsi"/>
          <w:sz w:val="22"/>
          <w:szCs w:val="22"/>
        </w:rPr>
        <w:t>particular req</w:t>
      </w:r>
      <w:r w:rsidR="00A8732B">
        <w:rPr>
          <w:rFonts w:asciiTheme="minorHAnsi" w:hAnsiTheme="minorHAnsi"/>
          <w:sz w:val="22"/>
          <w:szCs w:val="22"/>
        </w:rPr>
        <w:t>uirements</w:t>
      </w:r>
      <w:proofErr w:type="gramEnd"/>
      <w:r w:rsidR="00A8732B">
        <w:rPr>
          <w:rFonts w:asciiTheme="minorHAnsi" w:hAnsiTheme="minorHAnsi"/>
          <w:sz w:val="22"/>
          <w:szCs w:val="22"/>
        </w:rPr>
        <w:t xml:space="preserve"> as set out in the RFT. </w:t>
      </w:r>
      <w:r>
        <w:rPr>
          <w:rFonts w:asciiTheme="minorHAnsi" w:hAnsiTheme="minorHAnsi"/>
          <w:sz w:val="22"/>
          <w:szCs w:val="22"/>
        </w:rPr>
        <w:t>Tenderers must respond to ALL questions in this section</w:t>
      </w:r>
      <w:r w:rsidR="004B360D">
        <w:rPr>
          <w:rFonts w:asciiTheme="minorHAnsi" w:hAnsiTheme="minorHAnsi"/>
          <w:sz w:val="22"/>
          <w:szCs w:val="22"/>
        </w:rPr>
        <w:t>.</w:t>
      </w:r>
      <w:r>
        <w:rPr>
          <w:rFonts w:asciiTheme="minorHAnsi" w:hAnsiTheme="minorHAnsi"/>
          <w:sz w:val="22"/>
          <w:szCs w:val="22"/>
        </w:rPr>
        <w:t xml:space="preserve"> </w:t>
      </w:r>
    </w:p>
    <w:p w14:paraId="06D64488" w14:textId="4C872358" w:rsidR="008E4995" w:rsidRDefault="003B3057">
      <w:pPr>
        <w:spacing w:before="120" w:after="120" w:line="319" w:lineRule="auto"/>
        <w:jc w:val="both"/>
        <w:rPr>
          <w:rFonts w:asciiTheme="minorHAnsi" w:hAnsiTheme="minorHAnsi"/>
          <w:sz w:val="22"/>
          <w:szCs w:val="22"/>
        </w:rPr>
      </w:pPr>
      <w:bookmarkStart w:id="1" w:name="_Hlk224567382"/>
      <w:r w:rsidRPr="00ED7994">
        <w:rPr>
          <w:rFonts w:asciiTheme="minorHAnsi" w:hAnsiTheme="minorHAnsi"/>
          <w:b/>
          <w:bCs/>
          <w:sz w:val="22"/>
          <w:szCs w:val="22"/>
        </w:rPr>
        <w:t>Note:</w:t>
      </w:r>
      <w:r w:rsidRPr="000B1359">
        <w:rPr>
          <w:rFonts w:asciiTheme="minorHAnsi" w:hAnsiTheme="minorHAnsi"/>
          <w:sz w:val="22"/>
          <w:szCs w:val="22"/>
        </w:rPr>
        <w:t xml:space="preserve"> Where specified, maximum page counts should not be exceeded.</w:t>
      </w:r>
      <w:r>
        <w:rPr>
          <w:rFonts w:asciiTheme="minorHAnsi" w:hAnsiTheme="minorHAnsi"/>
          <w:sz w:val="22"/>
          <w:szCs w:val="22"/>
        </w:rPr>
        <w:t xml:space="preserve"> Font size shall be no smaller than 11. Tenderers are advised that any part of their Tender beyond the </w:t>
      </w:r>
      <w:r w:rsidR="00ED7994">
        <w:rPr>
          <w:rFonts w:asciiTheme="minorHAnsi" w:hAnsiTheme="minorHAnsi"/>
          <w:sz w:val="22"/>
          <w:szCs w:val="22"/>
        </w:rPr>
        <w:t>page</w:t>
      </w:r>
      <w:r>
        <w:rPr>
          <w:rFonts w:asciiTheme="minorHAnsi" w:hAnsiTheme="minorHAnsi"/>
          <w:sz w:val="22"/>
          <w:szCs w:val="22"/>
        </w:rPr>
        <w:t xml:space="preserve"> counts, where specified, WILL NOT be considered for evaluation.</w:t>
      </w:r>
    </w:p>
    <w:bookmarkEnd w:id="1"/>
    <w:p w14:paraId="0B2E9A8D" w14:textId="77777777" w:rsidR="003E7995" w:rsidRDefault="003E7995">
      <w:pPr>
        <w:spacing w:before="120" w:after="120" w:line="319" w:lineRule="auto"/>
        <w:jc w:val="both"/>
        <w:rPr>
          <w:rFonts w:asciiTheme="minorHAnsi" w:hAnsiTheme="minorHAnsi"/>
          <w:sz w:val="22"/>
          <w:szCs w:val="22"/>
        </w:rPr>
      </w:pPr>
    </w:p>
    <w:p w14:paraId="650FD338" w14:textId="77777777" w:rsidR="008E4995" w:rsidRDefault="003B3057">
      <w:pPr>
        <w:spacing w:before="120" w:after="120" w:line="319" w:lineRule="auto"/>
        <w:rPr>
          <w:rFonts w:asciiTheme="minorHAnsi" w:hAnsiTheme="minorHAnsi"/>
          <w:sz w:val="22"/>
          <w:szCs w:val="22"/>
        </w:rPr>
      </w:pPr>
      <w:r>
        <w:rPr>
          <w:rFonts w:asciiTheme="minorHAnsi" w:hAnsiTheme="minorHAnsi"/>
          <w:sz w:val="22"/>
          <w:szCs w:val="22"/>
        </w:rPr>
        <w:t>Tenderers should not embed documents in the T</w:t>
      </w:r>
      <w:r w:rsidR="00421B56">
        <w:rPr>
          <w:rFonts w:asciiTheme="minorHAnsi" w:hAnsiTheme="minorHAnsi"/>
          <w:sz w:val="22"/>
          <w:szCs w:val="22"/>
        </w:rPr>
        <w:t>ender Response document (T</w:t>
      </w:r>
      <w:r>
        <w:rPr>
          <w:rFonts w:asciiTheme="minorHAnsi" w:hAnsiTheme="minorHAnsi"/>
          <w:sz w:val="22"/>
          <w:szCs w:val="22"/>
        </w:rPr>
        <w:t>RD</w:t>
      </w:r>
      <w:r w:rsidR="00421B56">
        <w:rPr>
          <w:rFonts w:asciiTheme="minorHAnsi" w:hAnsiTheme="minorHAnsi"/>
          <w:sz w:val="22"/>
          <w:szCs w:val="22"/>
        </w:rPr>
        <w:t>)</w:t>
      </w:r>
      <w:r>
        <w:rPr>
          <w:rFonts w:asciiTheme="minorHAnsi" w:hAnsiTheme="minorHAnsi"/>
          <w:sz w:val="22"/>
          <w:szCs w:val="22"/>
        </w:rPr>
        <w:t xml:space="preserve">, documents should be attached as appendices to the TRD, if necessary. </w:t>
      </w:r>
    </w:p>
    <w:p w14:paraId="2B2705EE" w14:textId="77777777" w:rsidR="008E4995" w:rsidRDefault="008E4995">
      <w:pPr>
        <w:ind w:right="-1"/>
        <w:rPr>
          <w:rFonts w:ascii="Calibri" w:hAnsi="Calibri"/>
          <w:sz w:val="22"/>
          <w:szCs w:val="22"/>
        </w:rPr>
      </w:pPr>
    </w:p>
    <w:p w14:paraId="131B353C" w14:textId="77777777" w:rsidR="008E4995" w:rsidRDefault="008E4995">
      <w:pPr>
        <w:ind w:right="-1"/>
        <w:rPr>
          <w:rFonts w:ascii="Calibri" w:hAnsi="Calibri"/>
          <w:sz w:val="22"/>
          <w:szCs w:val="22"/>
        </w:rPr>
      </w:pPr>
    </w:p>
    <w:p w14:paraId="15D5F400" w14:textId="77777777" w:rsidR="008E4995" w:rsidRDefault="008E4995">
      <w:pPr>
        <w:ind w:right="-1"/>
        <w:rPr>
          <w:rFonts w:ascii="Calibri" w:hAnsi="Calibri"/>
          <w:sz w:val="22"/>
          <w:szCs w:val="22"/>
        </w:rPr>
      </w:pPr>
    </w:p>
    <w:tbl>
      <w:tblPr>
        <w:tblStyle w:val="TableGrid"/>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784"/>
        <w:gridCol w:w="844"/>
      </w:tblGrid>
      <w:tr w:rsidR="008E4995" w14:paraId="2C2EDBA2" w14:textId="77777777">
        <w:trPr>
          <w:trHeight w:val="482"/>
        </w:trPr>
        <w:tc>
          <w:tcPr>
            <w:tcW w:w="9628" w:type="dxa"/>
            <w:gridSpan w:val="2"/>
            <w:shd w:val="clear" w:color="auto" w:fill="57AEA5"/>
          </w:tcPr>
          <w:p w14:paraId="4BFE5620" w14:textId="77777777" w:rsidR="008E4995" w:rsidRDefault="003B3057">
            <w:pPr>
              <w:spacing w:line="319" w:lineRule="auto"/>
              <w:ind w:right="-1"/>
              <w:jc w:val="center"/>
              <w:rPr>
                <w:rFonts w:asciiTheme="minorHAnsi" w:hAnsiTheme="minorHAnsi"/>
                <w:b/>
                <w:color w:val="FFFFFF" w:themeColor="background1"/>
                <w:szCs w:val="22"/>
              </w:rPr>
            </w:pPr>
            <w:r>
              <w:rPr>
                <w:rFonts w:asciiTheme="minorHAnsi" w:hAnsiTheme="minorHAnsi"/>
                <w:b/>
                <w:color w:val="FFFFFF" w:themeColor="background1"/>
                <w:szCs w:val="22"/>
              </w:rPr>
              <w:t>Tenderer(s) to Complete</w:t>
            </w:r>
          </w:p>
          <w:p w14:paraId="773AF751" w14:textId="77777777" w:rsidR="008E4995" w:rsidRDefault="003B3057">
            <w:pPr>
              <w:spacing w:line="319" w:lineRule="auto"/>
              <w:ind w:right="-1"/>
              <w:jc w:val="center"/>
              <w:rPr>
                <w:rStyle w:val="Style2"/>
                <w:rFonts w:asciiTheme="minorHAnsi" w:hAnsiTheme="minorHAnsi"/>
              </w:rPr>
            </w:pPr>
            <w:r>
              <w:rPr>
                <w:rFonts w:asciiTheme="minorHAnsi" w:hAnsiTheme="minorHAnsi"/>
                <w:color w:val="FFFFFF" w:themeColor="background1"/>
                <w:szCs w:val="22"/>
              </w:rPr>
              <w:t>Please tick the box below to acknowledge you agree and understand</w:t>
            </w:r>
          </w:p>
        </w:tc>
      </w:tr>
      <w:tr w:rsidR="008E4995" w14:paraId="46123E86" w14:textId="77777777">
        <w:trPr>
          <w:trHeight w:val="767"/>
        </w:trPr>
        <w:tc>
          <w:tcPr>
            <w:tcW w:w="8784" w:type="dxa"/>
            <w:vAlign w:val="center"/>
          </w:tcPr>
          <w:p w14:paraId="1CAC9D69" w14:textId="77777777" w:rsidR="008E4995" w:rsidRDefault="003B3057">
            <w:pPr>
              <w:spacing w:before="240" w:line="319" w:lineRule="auto"/>
              <w:ind w:right="-1"/>
              <w:jc w:val="both"/>
              <w:rPr>
                <w:rFonts w:asciiTheme="minorHAnsi" w:hAnsiTheme="minorHAnsi"/>
                <w:sz w:val="22"/>
                <w:szCs w:val="22"/>
              </w:rPr>
            </w:pPr>
            <w:r>
              <w:rPr>
                <w:rFonts w:asciiTheme="minorHAnsi" w:hAnsiTheme="minorHAnsi"/>
                <w:sz w:val="22"/>
                <w:szCs w:val="22"/>
              </w:rPr>
              <w:t>Please tick this box to certify that you understand the instructions of this TRD.</w:t>
            </w:r>
          </w:p>
        </w:tc>
        <w:tc>
          <w:tcPr>
            <w:tcW w:w="844" w:type="dxa"/>
            <w:vAlign w:val="center"/>
          </w:tcPr>
          <w:p w14:paraId="251F8A88" w14:textId="02255211" w:rsidR="008E4995" w:rsidRDefault="00DD2073">
            <w:pPr>
              <w:spacing w:before="240" w:line="319" w:lineRule="auto"/>
              <w:ind w:right="-1"/>
              <w:jc w:val="center"/>
              <w:rPr>
                <w:rFonts w:asciiTheme="minorHAnsi" w:hAnsiTheme="minorHAnsi"/>
                <w:sz w:val="44"/>
                <w:szCs w:val="22"/>
              </w:rPr>
            </w:pPr>
            <w:sdt>
              <w:sdtPr>
                <w:rPr>
                  <w:rStyle w:val="Style2"/>
                  <w:sz w:val="44"/>
                </w:rPr>
                <w:id w:val="-1157921194"/>
                <w14:checkbox>
                  <w14:checked w14:val="0"/>
                  <w14:checkedState w14:val="0052" w14:font="Wingdings 2"/>
                  <w14:uncheckedState w14:val="2610" w14:font="MS Gothic"/>
                </w14:checkbox>
              </w:sdtPr>
              <w:sdtEndPr>
                <w:rPr>
                  <w:rStyle w:val="Style2"/>
                </w:rPr>
              </w:sdtEndPr>
              <w:sdtContent>
                <w:r w:rsidR="00D908F6">
                  <w:rPr>
                    <w:rStyle w:val="Style2"/>
                    <w:rFonts w:ascii="MS Gothic" w:eastAsia="MS Gothic" w:hAnsi="MS Gothic" w:hint="eastAsia"/>
                    <w:sz w:val="44"/>
                  </w:rPr>
                  <w:t>☐</w:t>
                </w:r>
              </w:sdtContent>
            </w:sdt>
          </w:p>
        </w:tc>
      </w:tr>
      <w:tr w:rsidR="008E4995" w14:paraId="1416D2B3" w14:textId="77777777">
        <w:tc>
          <w:tcPr>
            <w:tcW w:w="8784" w:type="dxa"/>
            <w:vAlign w:val="center"/>
          </w:tcPr>
          <w:p w14:paraId="44F58095" w14:textId="77777777" w:rsidR="008E4995" w:rsidRDefault="003B3057">
            <w:pPr>
              <w:spacing w:before="240" w:line="319" w:lineRule="auto"/>
              <w:jc w:val="both"/>
              <w:rPr>
                <w:rFonts w:asciiTheme="minorHAnsi" w:hAnsiTheme="minorHAnsi"/>
                <w:sz w:val="22"/>
                <w:szCs w:val="22"/>
              </w:rPr>
            </w:pPr>
            <w:r>
              <w:rPr>
                <w:rFonts w:asciiTheme="minorHAnsi" w:hAnsiTheme="minorHAnsi"/>
                <w:sz w:val="22"/>
                <w:szCs w:val="22"/>
              </w:rPr>
              <w:t xml:space="preserve">Please tick this box to confirm that you have enclosed supporting documentation for the Selection Criteria as outlined at 3.2 of the Request for Tenders </w:t>
            </w:r>
            <w:proofErr w:type="gramStart"/>
            <w:r>
              <w:rPr>
                <w:rFonts w:asciiTheme="minorHAnsi" w:hAnsiTheme="minorHAnsi"/>
                <w:sz w:val="22"/>
                <w:szCs w:val="22"/>
              </w:rPr>
              <w:t>document</w:t>
            </w:r>
            <w:proofErr w:type="gramEnd"/>
            <w:r>
              <w:rPr>
                <w:rFonts w:asciiTheme="minorHAnsi" w:hAnsiTheme="minorHAnsi"/>
                <w:sz w:val="22"/>
                <w:szCs w:val="22"/>
              </w:rPr>
              <w:t>.</w:t>
            </w:r>
          </w:p>
        </w:tc>
        <w:tc>
          <w:tcPr>
            <w:tcW w:w="844" w:type="dxa"/>
            <w:vAlign w:val="center"/>
          </w:tcPr>
          <w:p w14:paraId="1952AF2B" w14:textId="2AA3803E" w:rsidR="008E4995" w:rsidRDefault="00DD2073">
            <w:pPr>
              <w:spacing w:before="240" w:line="319" w:lineRule="auto"/>
              <w:ind w:right="-1"/>
              <w:jc w:val="center"/>
              <w:rPr>
                <w:rFonts w:asciiTheme="minorHAnsi" w:hAnsiTheme="minorHAnsi"/>
                <w:sz w:val="44"/>
                <w:szCs w:val="22"/>
              </w:rPr>
            </w:pPr>
            <w:sdt>
              <w:sdtPr>
                <w:rPr>
                  <w:rStyle w:val="Style2"/>
                  <w:sz w:val="44"/>
                </w:rPr>
                <w:id w:val="-1153595708"/>
                <w14:checkbox>
                  <w14:checked w14:val="0"/>
                  <w14:checkedState w14:val="0052" w14:font="Wingdings 2"/>
                  <w14:uncheckedState w14:val="2610" w14:font="MS Gothic"/>
                </w14:checkbox>
              </w:sdtPr>
              <w:sdtEndPr>
                <w:rPr>
                  <w:rStyle w:val="Style2"/>
                </w:rPr>
              </w:sdtEndPr>
              <w:sdtContent>
                <w:r w:rsidR="00D908F6">
                  <w:rPr>
                    <w:rStyle w:val="Style2"/>
                    <w:rFonts w:ascii="MS Gothic" w:eastAsia="MS Gothic" w:hAnsi="MS Gothic" w:hint="eastAsia"/>
                    <w:sz w:val="44"/>
                  </w:rPr>
                  <w:t>☐</w:t>
                </w:r>
              </w:sdtContent>
            </w:sdt>
          </w:p>
        </w:tc>
      </w:tr>
    </w:tbl>
    <w:p w14:paraId="4A9DDAD8" w14:textId="77777777" w:rsidR="008E4995" w:rsidRDefault="008E4995">
      <w:pPr>
        <w:ind w:right="-1"/>
        <w:rPr>
          <w:rFonts w:ascii="Calibri" w:hAnsi="Calibri"/>
          <w:sz w:val="22"/>
          <w:szCs w:val="22"/>
        </w:rPr>
      </w:pPr>
    </w:p>
    <w:p w14:paraId="24E164B1" w14:textId="77777777" w:rsidR="008E4995" w:rsidRDefault="008E4995">
      <w:pPr>
        <w:ind w:right="-1"/>
        <w:rPr>
          <w:rFonts w:ascii="Calibri" w:hAnsi="Calibri"/>
          <w:sz w:val="22"/>
          <w:szCs w:val="22"/>
        </w:rPr>
      </w:pPr>
    </w:p>
    <w:p w14:paraId="75E09411" w14:textId="77777777" w:rsidR="008E4995" w:rsidRDefault="008E4995">
      <w:pPr>
        <w:ind w:right="-1"/>
        <w:rPr>
          <w:rFonts w:ascii="Calibri" w:hAnsi="Calibri"/>
          <w:sz w:val="22"/>
          <w:szCs w:val="22"/>
        </w:rPr>
      </w:pPr>
    </w:p>
    <w:p w14:paraId="439D521A" w14:textId="77777777" w:rsidR="008E4995" w:rsidRDefault="008E4995">
      <w:pPr>
        <w:ind w:right="-1"/>
        <w:rPr>
          <w:rFonts w:ascii="Calibri" w:hAnsi="Calibri"/>
          <w:sz w:val="22"/>
          <w:szCs w:val="22"/>
        </w:rPr>
      </w:pPr>
    </w:p>
    <w:p w14:paraId="05638817" w14:textId="77777777" w:rsidR="008E4995" w:rsidRDefault="003B3057">
      <w:pPr>
        <w:ind w:right="-1"/>
        <w:rPr>
          <w:rFonts w:ascii="Calibri" w:hAnsi="Calibri"/>
          <w:sz w:val="22"/>
          <w:szCs w:val="22"/>
        </w:rPr>
      </w:pPr>
      <w:r>
        <w:rPr>
          <w:rFonts w:ascii="Calibri" w:hAnsi="Calibri"/>
          <w:noProof/>
          <w:sz w:val="22"/>
          <w:szCs w:val="22"/>
          <w:lang w:eastAsia="en-IE"/>
        </w:rPr>
        <w:t xml:space="preserve"> </w:t>
      </w:r>
    </w:p>
    <w:p w14:paraId="56688942" w14:textId="77777777" w:rsidR="008E4995" w:rsidRDefault="003B3057">
      <w:pPr>
        <w:ind w:right="-1"/>
        <w:rPr>
          <w:rFonts w:ascii="Calibri" w:hAnsi="Calibri"/>
          <w:sz w:val="22"/>
          <w:szCs w:val="22"/>
        </w:rPr>
      </w:pPr>
      <w:r>
        <w:rPr>
          <w:rFonts w:ascii="Calibri" w:hAnsi="Calibri"/>
          <w:b/>
          <w:bCs/>
          <w:sz w:val="22"/>
          <w:szCs w:val="22"/>
        </w:rPr>
        <w:br w:type="page"/>
      </w:r>
    </w:p>
    <w:tbl>
      <w:tblPr>
        <w:tblW w:w="9616" w:type="dxa"/>
        <w:tblInd w:w="1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650"/>
        <w:gridCol w:w="7966"/>
      </w:tblGrid>
      <w:tr w:rsidR="0095010C" w:rsidRPr="0095010C" w14:paraId="12C5EEC9" w14:textId="77777777" w:rsidTr="577FCBC9">
        <w:trPr>
          <w:trHeight w:val="560"/>
        </w:trPr>
        <w:tc>
          <w:tcPr>
            <w:tcW w:w="9616" w:type="dxa"/>
            <w:gridSpan w:val="2"/>
            <w:shd w:val="clear" w:color="auto" w:fill="57AEA5"/>
            <w:vAlign w:val="center"/>
          </w:tcPr>
          <w:p w14:paraId="03669DF2" w14:textId="77777777" w:rsidR="0095010C" w:rsidRPr="0095010C" w:rsidRDefault="0095010C" w:rsidP="0095010C">
            <w:pPr>
              <w:pageBreakBefore/>
              <w:spacing w:line="204" w:lineRule="auto"/>
              <w:contextualSpacing/>
              <w:rPr>
                <w:rFonts w:ascii="Calibri" w:hAnsi="Calibri"/>
                <w:b/>
                <w:caps/>
                <w:color w:val="FFFFFF"/>
                <w:spacing w:val="-15"/>
                <w:sz w:val="40"/>
                <w:szCs w:val="40"/>
              </w:rPr>
            </w:pPr>
            <w:bookmarkStart w:id="2" w:name="_Hlk224567518"/>
            <w:r w:rsidRPr="0095010C">
              <w:rPr>
                <w:rFonts w:ascii="Calibri" w:hAnsi="Calibri" w:cs="Arial"/>
                <w:b/>
                <w:i/>
                <w:caps/>
                <w:color w:val="FFFFFF"/>
                <w:spacing w:val="-15"/>
                <w:sz w:val="72"/>
                <w:szCs w:val="72"/>
                <w:u w:val="single"/>
              </w:rPr>
              <w:lastRenderedPageBreak/>
              <w:br w:type="page"/>
            </w:r>
            <w:r w:rsidRPr="0095010C">
              <w:rPr>
                <w:rFonts w:ascii="Calibri" w:hAnsi="Calibri"/>
                <w:b/>
                <w:caps/>
                <w:color w:val="FFFFFF"/>
                <w:spacing w:val="-15"/>
                <w:sz w:val="40"/>
                <w:szCs w:val="40"/>
                <w:shd w:val="clear" w:color="auto" w:fill="57AEA5"/>
              </w:rPr>
              <w:t>CONTENTS</w:t>
            </w:r>
          </w:p>
        </w:tc>
      </w:tr>
      <w:tr w:rsidR="0095010C" w:rsidRPr="0095010C" w14:paraId="5FB7BDE7" w14:textId="77777777" w:rsidTr="577FCBC9">
        <w:trPr>
          <w:trHeight w:val="568"/>
        </w:trPr>
        <w:tc>
          <w:tcPr>
            <w:tcW w:w="1650" w:type="dxa"/>
            <w:shd w:val="clear" w:color="auto" w:fill="E4E5E3"/>
            <w:vAlign w:val="center"/>
          </w:tcPr>
          <w:p w14:paraId="4E664C64" w14:textId="77777777" w:rsidR="0095010C" w:rsidRPr="0095010C" w:rsidRDefault="0095010C" w:rsidP="0095010C">
            <w:pPr>
              <w:spacing w:after="120" w:line="259" w:lineRule="auto"/>
              <w:ind w:right="-1"/>
              <w:rPr>
                <w:rFonts w:ascii="Calibri" w:hAnsi="Calibri"/>
                <w:b/>
                <w:sz w:val="22"/>
                <w:szCs w:val="22"/>
              </w:rPr>
            </w:pPr>
            <w:r w:rsidRPr="0095010C">
              <w:rPr>
                <w:rFonts w:ascii="Calibri" w:hAnsi="Calibri"/>
                <w:b/>
                <w:sz w:val="22"/>
                <w:szCs w:val="22"/>
              </w:rPr>
              <w:t>Section</w:t>
            </w:r>
          </w:p>
        </w:tc>
        <w:tc>
          <w:tcPr>
            <w:tcW w:w="7966" w:type="dxa"/>
            <w:shd w:val="clear" w:color="auto" w:fill="E4E5E3"/>
            <w:vAlign w:val="center"/>
          </w:tcPr>
          <w:p w14:paraId="458D7B15" w14:textId="77777777" w:rsidR="0095010C" w:rsidRPr="0095010C" w:rsidRDefault="0095010C" w:rsidP="0095010C">
            <w:pPr>
              <w:spacing w:after="120" w:line="259" w:lineRule="auto"/>
              <w:ind w:right="-1"/>
              <w:rPr>
                <w:rFonts w:ascii="Calibri" w:hAnsi="Calibri"/>
                <w:b/>
                <w:sz w:val="22"/>
                <w:szCs w:val="22"/>
              </w:rPr>
            </w:pPr>
            <w:r w:rsidRPr="0095010C">
              <w:rPr>
                <w:rFonts w:ascii="Calibri" w:hAnsi="Calibri"/>
                <w:b/>
                <w:sz w:val="22"/>
                <w:szCs w:val="22"/>
              </w:rPr>
              <w:t>Description</w:t>
            </w:r>
          </w:p>
        </w:tc>
      </w:tr>
      <w:tr w:rsidR="0095010C" w:rsidRPr="0095010C" w14:paraId="4961EDB7" w14:textId="77777777" w:rsidTr="577FCBC9">
        <w:trPr>
          <w:trHeight w:val="568"/>
        </w:trPr>
        <w:tc>
          <w:tcPr>
            <w:tcW w:w="1650" w:type="dxa"/>
            <w:shd w:val="clear" w:color="auto" w:fill="E4E5E3"/>
            <w:vAlign w:val="center"/>
          </w:tcPr>
          <w:p w14:paraId="26FD28A0" w14:textId="77777777" w:rsidR="0095010C" w:rsidRPr="0095010C" w:rsidRDefault="0095010C" w:rsidP="0095010C">
            <w:pPr>
              <w:spacing w:after="120" w:line="259" w:lineRule="auto"/>
              <w:ind w:right="-1"/>
              <w:jc w:val="center"/>
              <w:rPr>
                <w:rFonts w:ascii="Calibri" w:hAnsi="Calibri"/>
                <w:sz w:val="22"/>
                <w:szCs w:val="22"/>
              </w:rPr>
            </w:pPr>
            <w:r>
              <w:rPr>
                <w:rFonts w:ascii="Calibri" w:hAnsi="Calibri"/>
                <w:sz w:val="22"/>
                <w:szCs w:val="22"/>
              </w:rPr>
              <w:t>1</w:t>
            </w:r>
            <w:r w:rsidRPr="0095010C">
              <w:rPr>
                <w:rFonts w:ascii="Calibri" w:hAnsi="Calibri"/>
                <w:sz w:val="22"/>
                <w:szCs w:val="22"/>
              </w:rPr>
              <w:t>.1</w:t>
            </w:r>
          </w:p>
        </w:tc>
        <w:tc>
          <w:tcPr>
            <w:tcW w:w="7966" w:type="dxa"/>
            <w:shd w:val="clear" w:color="auto" w:fill="E4E5E3"/>
            <w:vAlign w:val="center"/>
          </w:tcPr>
          <w:p w14:paraId="590C5691" w14:textId="77777777" w:rsidR="0095010C" w:rsidRPr="0095010C" w:rsidRDefault="0095010C" w:rsidP="0095010C">
            <w:pPr>
              <w:spacing w:after="120" w:line="259" w:lineRule="auto"/>
              <w:ind w:right="-1"/>
              <w:rPr>
                <w:rFonts w:ascii="Calibri" w:hAnsi="Calibri"/>
                <w:sz w:val="22"/>
                <w:szCs w:val="22"/>
              </w:rPr>
            </w:pPr>
            <w:r w:rsidRPr="0095010C">
              <w:rPr>
                <w:rFonts w:ascii="Calibri" w:hAnsi="Calibri"/>
                <w:sz w:val="22"/>
                <w:szCs w:val="22"/>
              </w:rPr>
              <w:t>Tenderer’s Information</w:t>
            </w:r>
          </w:p>
        </w:tc>
      </w:tr>
      <w:tr w:rsidR="0095010C" w:rsidRPr="0095010C" w14:paraId="118F31C9" w14:textId="77777777" w:rsidTr="577FCBC9">
        <w:trPr>
          <w:trHeight w:val="568"/>
        </w:trPr>
        <w:tc>
          <w:tcPr>
            <w:tcW w:w="1650" w:type="dxa"/>
            <w:shd w:val="clear" w:color="auto" w:fill="E4E5E3"/>
            <w:vAlign w:val="center"/>
          </w:tcPr>
          <w:p w14:paraId="4CE954AE" w14:textId="77777777" w:rsidR="0095010C" w:rsidRPr="0095010C" w:rsidRDefault="0095010C" w:rsidP="0095010C">
            <w:pPr>
              <w:spacing w:after="120" w:line="259" w:lineRule="auto"/>
              <w:ind w:right="-1"/>
              <w:jc w:val="center"/>
              <w:rPr>
                <w:rFonts w:ascii="Calibri" w:hAnsi="Calibri"/>
                <w:sz w:val="22"/>
                <w:szCs w:val="22"/>
              </w:rPr>
            </w:pPr>
            <w:r>
              <w:rPr>
                <w:rFonts w:ascii="Calibri" w:hAnsi="Calibri"/>
                <w:sz w:val="22"/>
                <w:szCs w:val="22"/>
              </w:rPr>
              <w:t>1</w:t>
            </w:r>
            <w:r w:rsidRPr="0095010C">
              <w:rPr>
                <w:rFonts w:ascii="Calibri" w:hAnsi="Calibri"/>
                <w:sz w:val="22"/>
                <w:szCs w:val="22"/>
              </w:rPr>
              <w:t>.2</w:t>
            </w:r>
          </w:p>
        </w:tc>
        <w:tc>
          <w:tcPr>
            <w:tcW w:w="7966" w:type="dxa"/>
            <w:shd w:val="clear" w:color="auto" w:fill="E4E5E3"/>
            <w:vAlign w:val="center"/>
          </w:tcPr>
          <w:p w14:paraId="2E6270D4" w14:textId="77777777" w:rsidR="0095010C" w:rsidRPr="0095010C" w:rsidRDefault="0095010C" w:rsidP="0095010C">
            <w:pPr>
              <w:spacing w:after="120" w:line="259" w:lineRule="auto"/>
              <w:ind w:right="-1"/>
              <w:rPr>
                <w:rFonts w:ascii="Calibri" w:hAnsi="Calibri"/>
                <w:sz w:val="22"/>
                <w:szCs w:val="22"/>
              </w:rPr>
            </w:pPr>
            <w:r w:rsidRPr="0095010C">
              <w:rPr>
                <w:rFonts w:ascii="Calibri" w:hAnsi="Calibri"/>
                <w:sz w:val="22"/>
                <w:szCs w:val="22"/>
              </w:rPr>
              <w:t>Declaration of Registrable Interest</w:t>
            </w:r>
          </w:p>
        </w:tc>
      </w:tr>
      <w:tr w:rsidR="0095010C" w:rsidRPr="0095010C" w14:paraId="666C4F34" w14:textId="77777777" w:rsidTr="577FCBC9">
        <w:trPr>
          <w:trHeight w:val="568"/>
        </w:trPr>
        <w:tc>
          <w:tcPr>
            <w:tcW w:w="1650" w:type="dxa"/>
            <w:shd w:val="clear" w:color="auto" w:fill="E4E5E3"/>
            <w:vAlign w:val="center"/>
          </w:tcPr>
          <w:p w14:paraId="3D75AB69" w14:textId="77777777" w:rsidR="0095010C" w:rsidRPr="0095010C" w:rsidRDefault="0095010C" w:rsidP="0095010C">
            <w:pPr>
              <w:spacing w:after="120" w:line="259" w:lineRule="auto"/>
              <w:ind w:right="-1"/>
              <w:jc w:val="center"/>
              <w:rPr>
                <w:rFonts w:ascii="Calibri" w:hAnsi="Calibri"/>
                <w:sz w:val="22"/>
                <w:szCs w:val="22"/>
              </w:rPr>
            </w:pPr>
            <w:r>
              <w:rPr>
                <w:rFonts w:ascii="Calibri" w:hAnsi="Calibri"/>
                <w:sz w:val="22"/>
                <w:szCs w:val="22"/>
              </w:rPr>
              <w:t>1</w:t>
            </w:r>
            <w:r w:rsidRPr="0095010C">
              <w:rPr>
                <w:rFonts w:ascii="Calibri" w:hAnsi="Calibri"/>
                <w:sz w:val="22"/>
                <w:szCs w:val="22"/>
              </w:rPr>
              <w:t>.3</w:t>
            </w:r>
          </w:p>
        </w:tc>
        <w:tc>
          <w:tcPr>
            <w:tcW w:w="7966" w:type="dxa"/>
            <w:shd w:val="clear" w:color="auto" w:fill="E4E5E3"/>
            <w:vAlign w:val="center"/>
          </w:tcPr>
          <w:p w14:paraId="663DA83E" w14:textId="77777777" w:rsidR="0095010C" w:rsidRPr="0095010C" w:rsidRDefault="0095010C" w:rsidP="0095010C">
            <w:pPr>
              <w:spacing w:after="120" w:line="259" w:lineRule="auto"/>
              <w:ind w:right="-1"/>
              <w:rPr>
                <w:rFonts w:ascii="Calibri" w:hAnsi="Calibri"/>
                <w:sz w:val="22"/>
                <w:szCs w:val="22"/>
              </w:rPr>
            </w:pPr>
            <w:r w:rsidRPr="0095010C">
              <w:rPr>
                <w:rFonts w:ascii="Calibri" w:hAnsi="Calibri"/>
                <w:sz w:val="22"/>
                <w:szCs w:val="22"/>
              </w:rPr>
              <w:t>Freedom of Information</w:t>
            </w:r>
          </w:p>
        </w:tc>
      </w:tr>
      <w:tr w:rsidR="0095010C" w:rsidRPr="0095010C" w14:paraId="43376FB4" w14:textId="77777777" w:rsidTr="577FCBC9">
        <w:trPr>
          <w:trHeight w:val="568"/>
        </w:trPr>
        <w:tc>
          <w:tcPr>
            <w:tcW w:w="1650" w:type="dxa"/>
            <w:shd w:val="clear" w:color="auto" w:fill="E4E5E3"/>
            <w:vAlign w:val="center"/>
          </w:tcPr>
          <w:p w14:paraId="64276152"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1.4</w:t>
            </w:r>
          </w:p>
        </w:tc>
        <w:tc>
          <w:tcPr>
            <w:tcW w:w="7966" w:type="dxa"/>
            <w:shd w:val="clear" w:color="auto" w:fill="E4E5E3"/>
            <w:vAlign w:val="center"/>
          </w:tcPr>
          <w:p w14:paraId="55CD620D" w14:textId="77777777" w:rsidR="0095010C" w:rsidRPr="0095010C" w:rsidRDefault="0095010C" w:rsidP="0095010C">
            <w:pPr>
              <w:spacing w:after="120" w:line="259" w:lineRule="auto"/>
              <w:ind w:right="-1"/>
              <w:rPr>
                <w:rFonts w:ascii="Calibri" w:hAnsi="Calibri"/>
                <w:sz w:val="22"/>
                <w:szCs w:val="22"/>
              </w:rPr>
            </w:pPr>
            <w:r w:rsidRPr="0095010C">
              <w:rPr>
                <w:rFonts w:ascii="Calibri" w:hAnsi="Calibri"/>
                <w:sz w:val="22"/>
                <w:szCs w:val="22"/>
              </w:rPr>
              <w:t>Conflicts of Interest</w:t>
            </w:r>
          </w:p>
        </w:tc>
      </w:tr>
      <w:tr w:rsidR="0095010C" w:rsidRPr="0095010C" w14:paraId="4970F526" w14:textId="77777777" w:rsidTr="577FCBC9">
        <w:trPr>
          <w:trHeight w:val="70"/>
        </w:trPr>
        <w:tc>
          <w:tcPr>
            <w:tcW w:w="1650" w:type="dxa"/>
            <w:shd w:val="clear" w:color="auto" w:fill="E4E5E3"/>
            <w:vAlign w:val="center"/>
          </w:tcPr>
          <w:p w14:paraId="40C52435"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A1</w:t>
            </w:r>
          </w:p>
        </w:tc>
        <w:tc>
          <w:tcPr>
            <w:tcW w:w="7966" w:type="dxa"/>
            <w:shd w:val="clear" w:color="auto" w:fill="E4E5E3"/>
          </w:tcPr>
          <w:p w14:paraId="660ADA98" w14:textId="77777777" w:rsidR="0095010C" w:rsidRPr="0095010C" w:rsidRDefault="0095010C" w:rsidP="0095010C">
            <w:pPr>
              <w:spacing w:before="120" w:after="120" w:line="319" w:lineRule="auto"/>
              <w:ind w:right="-1"/>
              <w:rPr>
                <w:rFonts w:ascii="Calibri" w:hAnsi="Calibri"/>
                <w:sz w:val="22"/>
                <w:szCs w:val="22"/>
              </w:rPr>
            </w:pPr>
            <w:r w:rsidRPr="0095010C">
              <w:rPr>
                <w:rFonts w:ascii="Calibri" w:hAnsi="Calibri"/>
                <w:sz w:val="22"/>
                <w:szCs w:val="22"/>
              </w:rPr>
              <w:t>Tenderer’s Statement [Appendix 3]</w:t>
            </w:r>
          </w:p>
        </w:tc>
      </w:tr>
      <w:tr w:rsidR="0095010C" w:rsidRPr="0095010C" w14:paraId="70449F26" w14:textId="77777777" w:rsidTr="577FCBC9">
        <w:trPr>
          <w:trHeight w:val="70"/>
        </w:trPr>
        <w:tc>
          <w:tcPr>
            <w:tcW w:w="1650" w:type="dxa"/>
            <w:shd w:val="clear" w:color="auto" w:fill="E4E5E3"/>
            <w:vAlign w:val="center"/>
          </w:tcPr>
          <w:p w14:paraId="0D799D48"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A2</w:t>
            </w:r>
          </w:p>
        </w:tc>
        <w:tc>
          <w:tcPr>
            <w:tcW w:w="7966" w:type="dxa"/>
            <w:shd w:val="clear" w:color="auto" w:fill="E4E5E3"/>
          </w:tcPr>
          <w:p w14:paraId="0D938AE8" w14:textId="77777777" w:rsidR="0095010C" w:rsidRPr="0095010C" w:rsidRDefault="0095010C" w:rsidP="0095010C">
            <w:pPr>
              <w:spacing w:before="120" w:after="120" w:line="319" w:lineRule="auto"/>
              <w:ind w:right="-1"/>
              <w:rPr>
                <w:rFonts w:ascii="Calibri" w:hAnsi="Calibri"/>
                <w:sz w:val="22"/>
                <w:szCs w:val="22"/>
              </w:rPr>
            </w:pPr>
            <w:r w:rsidRPr="0095010C">
              <w:rPr>
                <w:rFonts w:ascii="Calibri" w:hAnsi="Calibri"/>
                <w:sz w:val="22"/>
                <w:szCs w:val="22"/>
              </w:rPr>
              <w:t xml:space="preserve">Electronic European Single Procurement Document (eESPD) </w:t>
            </w:r>
          </w:p>
        </w:tc>
      </w:tr>
      <w:tr w:rsidR="0095010C" w:rsidRPr="0095010C" w14:paraId="653C4A6D" w14:textId="77777777" w:rsidTr="577FCBC9">
        <w:trPr>
          <w:trHeight w:val="70"/>
        </w:trPr>
        <w:tc>
          <w:tcPr>
            <w:tcW w:w="1650" w:type="dxa"/>
            <w:shd w:val="clear" w:color="auto" w:fill="E4E5E3"/>
            <w:vAlign w:val="center"/>
          </w:tcPr>
          <w:p w14:paraId="139A6FD7"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A3</w:t>
            </w:r>
          </w:p>
        </w:tc>
        <w:tc>
          <w:tcPr>
            <w:tcW w:w="7966" w:type="dxa"/>
            <w:shd w:val="clear" w:color="auto" w:fill="E4E5E3"/>
          </w:tcPr>
          <w:p w14:paraId="26C14879" w14:textId="77777777" w:rsidR="0095010C" w:rsidRPr="0095010C" w:rsidRDefault="0095010C" w:rsidP="0095010C">
            <w:pPr>
              <w:keepNext/>
              <w:keepLines/>
              <w:spacing w:before="120" w:after="120" w:line="319" w:lineRule="auto"/>
              <w:ind w:right="-1"/>
              <w:outlineLvl w:val="0"/>
              <w:rPr>
                <w:rFonts w:ascii="Calibri" w:hAnsi="Calibri"/>
                <w:sz w:val="22"/>
                <w:szCs w:val="22"/>
              </w:rPr>
            </w:pPr>
            <w:r w:rsidRPr="0095010C">
              <w:rPr>
                <w:rFonts w:ascii="Calibri" w:hAnsi="Calibri"/>
                <w:sz w:val="22"/>
                <w:szCs w:val="22"/>
              </w:rPr>
              <w:t>Economic and Financial Standing [Section 3.2.A of the RFT]</w:t>
            </w:r>
          </w:p>
          <w:p w14:paraId="5B8C62D9" w14:textId="351D9DC3" w:rsidR="0095010C" w:rsidRDefault="577FCBC9" w:rsidP="577FCBC9">
            <w:pPr>
              <w:spacing w:after="160" w:line="259" w:lineRule="auto"/>
              <w:ind w:left="913" w:hanging="142"/>
              <w:rPr>
                <w:rFonts w:ascii="Calibri" w:hAnsi="Calibri"/>
                <w:sz w:val="22"/>
                <w:szCs w:val="22"/>
              </w:rPr>
            </w:pPr>
            <w:r w:rsidRPr="577FCBC9">
              <w:rPr>
                <w:rFonts w:ascii="Calibri" w:hAnsi="Calibri"/>
                <w:sz w:val="22"/>
                <w:szCs w:val="22"/>
              </w:rPr>
              <w:t>A3.2.A (</w:t>
            </w:r>
            <w:proofErr w:type="spellStart"/>
            <w:r w:rsidRPr="577FCBC9">
              <w:rPr>
                <w:rFonts w:ascii="Calibri" w:hAnsi="Calibri"/>
                <w:sz w:val="22"/>
                <w:szCs w:val="22"/>
              </w:rPr>
              <w:t>i</w:t>
            </w:r>
            <w:proofErr w:type="spellEnd"/>
            <w:r w:rsidRPr="577FCBC9">
              <w:rPr>
                <w:rFonts w:ascii="Calibri" w:hAnsi="Calibri"/>
                <w:sz w:val="22"/>
                <w:szCs w:val="22"/>
              </w:rPr>
              <w:t>) Turnover Requirement</w:t>
            </w:r>
          </w:p>
          <w:p w14:paraId="60061ABA" w14:textId="0E0C8882" w:rsidR="00EC2D2E" w:rsidRPr="0095010C" w:rsidRDefault="577FCBC9" w:rsidP="577FCBC9">
            <w:pPr>
              <w:spacing w:after="160" w:line="259" w:lineRule="auto"/>
              <w:ind w:left="913" w:hanging="142"/>
              <w:rPr>
                <w:rFonts w:ascii="Calibri" w:hAnsi="Calibri"/>
                <w:sz w:val="22"/>
                <w:szCs w:val="22"/>
              </w:rPr>
            </w:pPr>
            <w:r w:rsidRPr="577FCBC9">
              <w:rPr>
                <w:rFonts w:ascii="Calibri" w:hAnsi="Calibri"/>
                <w:sz w:val="22"/>
                <w:szCs w:val="22"/>
              </w:rPr>
              <w:t>A3.2.A (ii) Solvency Statement</w:t>
            </w:r>
          </w:p>
        </w:tc>
      </w:tr>
      <w:tr w:rsidR="0095010C" w:rsidRPr="0095010C" w14:paraId="20FD8BC4" w14:textId="77777777" w:rsidTr="577FCBC9">
        <w:trPr>
          <w:trHeight w:val="70"/>
        </w:trPr>
        <w:tc>
          <w:tcPr>
            <w:tcW w:w="1650" w:type="dxa"/>
            <w:shd w:val="clear" w:color="auto" w:fill="E4E5E3"/>
            <w:vAlign w:val="center"/>
          </w:tcPr>
          <w:p w14:paraId="55003746"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A4</w:t>
            </w:r>
          </w:p>
        </w:tc>
        <w:tc>
          <w:tcPr>
            <w:tcW w:w="7966" w:type="dxa"/>
            <w:shd w:val="clear" w:color="auto" w:fill="E4E5E3"/>
          </w:tcPr>
          <w:p w14:paraId="0455660E" w14:textId="77777777" w:rsidR="0095010C" w:rsidRPr="0095010C" w:rsidRDefault="0095010C" w:rsidP="0095010C">
            <w:pPr>
              <w:keepNext/>
              <w:keepLines/>
              <w:spacing w:before="120" w:after="120" w:line="319" w:lineRule="auto"/>
              <w:ind w:right="-1"/>
              <w:outlineLvl w:val="0"/>
              <w:rPr>
                <w:rFonts w:ascii="Calibri" w:hAnsi="Calibri"/>
                <w:b/>
                <w:bCs/>
                <w:sz w:val="22"/>
                <w:szCs w:val="22"/>
              </w:rPr>
            </w:pPr>
            <w:r w:rsidRPr="0095010C">
              <w:rPr>
                <w:rFonts w:ascii="Calibri" w:hAnsi="Calibri"/>
                <w:sz w:val="22"/>
                <w:szCs w:val="22"/>
              </w:rPr>
              <w:t>Technical and Professional Ability [Section 3.2.B of the RFT]</w:t>
            </w:r>
          </w:p>
          <w:p w14:paraId="5B38D098" w14:textId="649A75A9" w:rsidR="0095010C" w:rsidRPr="0095010C" w:rsidRDefault="577FCBC9" w:rsidP="577FCBC9">
            <w:pPr>
              <w:spacing w:after="160" w:line="259" w:lineRule="auto"/>
              <w:ind w:left="913" w:hanging="142"/>
              <w:rPr>
                <w:rFonts w:ascii="Calibri" w:hAnsi="Calibri"/>
                <w:sz w:val="22"/>
                <w:szCs w:val="22"/>
              </w:rPr>
            </w:pPr>
            <w:r w:rsidRPr="577FCBC9">
              <w:rPr>
                <w:rFonts w:ascii="Calibri" w:hAnsi="Calibri"/>
                <w:sz w:val="22"/>
                <w:szCs w:val="22"/>
              </w:rPr>
              <w:t>A4.1 Relevant Experience – Reference Project Examples</w:t>
            </w:r>
          </w:p>
          <w:p w14:paraId="2DA74930" w14:textId="77777777" w:rsidR="0095010C" w:rsidRPr="0095010C" w:rsidRDefault="0095010C" w:rsidP="0095010C">
            <w:pPr>
              <w:spacing w:after="160" w:line="259" w:lineRule="auto"/>
              <w:ind w:left="913" w:hanging="142"/>
              <w:rPr>
                <w:rFonts w:ascii="Calibri" w:hAnsi="Calibri"/>
                <w:iCs/>
                <w:sz w:val="22"/>
                <w:szCs w:val="22"/>
              </w:rPr>
            </w:pPr>
            <w:r w:rsidRPr="0095010C">
              <w:rPr>
                <w:rFonts w:ascii="Calibri" w:hAnsi="Calibri"/>
                <w:iCs/>
                <w:sz w:val="22"/>
                <w:szCs w:val="22"/>
              </w:rPr>
              <w:t xml:space="preserve">A4.2 </w:t>
            </w:r>
            <w:r w:rsidR="00036DF1">
              <w:rPr>
                <w:rFonts w:ascii="Calibri" w:hAnsi="Calibri"/>
                <w:iCs/>
                <w:sz w:val="22"/>
                <w:szCs w:val="22"/>
              </w:rPr>
              <w:t>References</w:t>
            </w:r>
          </w:p>
          <w:p w14:paraId="05AF747B" w14:textId="6742A666" w:rsidR="0095010C" w:rsidRDefault="0095010C" w:rsidP="004A23B2">
            <w:pPr>
              <w:spacing w:after="160" w:line="259" w:lineRule="auto"/>
              <w:ind w:left="913" w:hanging="142"/>
              <w:rPr>
                <w:rFonts w:ascii="Calibri" w:hAnsi="Calibri"/>
                <w:iCs/>
                <w:sz w:val="22"/>
                <w:szCs w:val="22"/>
              </w:rPr>
            </w:pPr>
            <w:r w:rsidRPr="0095010C">
              <w:rPr>
                <w:rFonts w:ascii="Calibri" w:hAnsi="Calibri"/>
                <w:iCs/>
                <w:sz w:val="22"/>
                <w:szCs w:val="22"/>
              </w:rPr>
              <w:t>A4.3</w:t>
            </w:r>
            <w:r w:rsidR="00CB25F2">
              <w:rPr>
                <w:rFonts w:ascii="Calibri" w:hAnsi="Calibri"/>
                <w:iCs/>
                <w:sz w:val="22"/>
                <w:szCs w:val="22"/>
              </w:rPr>
              <w:t xml:space="preserve"> Statement </w:t>
            </w:r>
            <w:r w:rsidR="00ED7994">
              <w:rPr>
                <w:rFonts w:ascii="Calibri" w:hAnsi="Calibri"/>
                <w:iCs/>
                <w:sz w:val="22"/>
                <w:szCs w:val="22"/>
              </w:rPr>
              <w:t xml:space="preserve">of </w:t>
            </w:r>
            <w:r w:rsidR="00ED7994" w:rsidRPr="0095010C">
              <w:rPr>
                <w:rFonts w:ascii="Calibri" w:hAnsi="Calibri"/>
                <w:iCs/>
                <w:sz w:val="22"/>
                <w:szCs w:val="22"/>
              </w:rPr>
              <w:t>Organisational</w:t>
            </w:r>
            <w:r w:rsidR="004A23B2">
              <w:rPr>
                <w:rFonts w:ascii="Calibri" w:hAnsi="Calibri"/>
                <w:iCs/>
                <w:sz w:val="22"/>
                <w:szCs w:val="22"/>
              </w:rPr>
              <w:t xml:space="preserve"> Capacity </w:t>
            </w:r>
          </w:p>
          <w:p w14:paraId="37145572" w14:textId="77777777" w:rsidR="004A23B2" w:rsidRDefault="004A23B2" w:rsidP="004A23B2">
            <w:pPr>
              <w:spacing w:after="160" w:line="259" w:lineRule="auto"/>
              <w:ind w:left="913" w:hanging="142"/>
              <w:rPr>
                <w:rFonts w:ascii="Calibri" w:hAnsi="Calibri"/>
                <w:iCs/>
                <w:sz w:val="22"/>
                <w:szCs w:val="22"/>
              </w:rPr>
            </w:pPr>
            <w:r>
              <w:rPr>
                <w:rFonts w:ascii="Calibri" w:hAnsi="Calibri"/>
                <w:iCs/>
                <w:sz w:val="22"/>
                <w:szCs w:val="22"/>
              </w:rPr>
              <w:t xml:space="preserve">A4.4 Quality Assurance </w:t>
            </w:r>
          </w:p>
          <w:p w14:paraId="221ECA30" w14:textId="2593FAC6" w:rsidR="00455EA8" w:rsidRDefault="577FCBC9" w:rsidP="577FCBC9">
            <w:pPr>
              <w:spacing w:after="160" w:line="259" w:lineRule="auto"/>
              <w:ind w:left="913" w:hanging="142"/>
              <w:rPr>
                <w:rFonts w:ascii="Calibri" w:hAnsi="Calibri"/>
                <w:sz w:val="22"/>
                <w:szCs w:val="22"/>
              </w:rPr>
            </w:pPr>
            <w:r w:rsidRPr="577FCBC9">
              <w:rPr>
                <w:rFonts w:ascii="Calibri" w:hAnsi="Calibri"/>
                <w:sz w:val="22"/>
                <w:szCs w:val="22"/>
              </w:rPr>
              <w:t xml:space="preserve">A4.5 </w:t>
            </w:r>
            <w:proofErr w:type="gramStart"/>
            <w:r w:rsidRPr="577FCBC9">
              <w:rPr>
                <w:rFonts w:ascii="Calibri" w:hAnsi="Calibri"/>
                <w:sz w:val="22"/>
                <w:szCs w:val="22"/>
              </w:rPr>
              <w:t>Pre Notice</w:t>
            </w:r>
            <w:proofErr w:type="gramEnd"/>
            <w:r w:rsidRPr="577FCBC9">
              <w:rPr>
                <w:rFonts w:ascii="Calibri" w:hAnsi="Calibri"/>
                <w:sz w:val="22"/>
                <w:szCs w:val="22"/>
              </w:rPr>
              <w:t xml:space="preserve"> to Activate Services Form “NASF” Meeting</w:t>
            </w:r>
          </w:p>
          <w:p w14:paraId="123F49C3" w14:textId="77777777" w:rsidR="004A23B2" w:rsidRPr="0095010C" w:rsidRDefault="004A23B2" w:rsidP="00455EA8">
            <w:pPr>
              <w:spacing w:after="160" w:line="259" w:lineRule="auto"/>
              <w:ind w:left="913" w:hanging="142"/>
              <w:rPr>
                <w:rFonts w:ascii="Calibri" w:hAnsi="Calibri"/>
                <w:iCs/>
                <w:sz w:val="22"/>
                <w:szCs w:val="22"/>
              </w:rPr>
            </w:pPr>
            <w:r w:rsidRPr="004A23B2">
              <w:rPr>
                <w:rFonts w:ascii="Calibri" w:hAnsi="Calibri"/>
                <w:iCs/>
                <w:sz w:val="22"/>
                <w:szCs w:val="22"/>
              </w:rPr>
              <w:t>A4.</w:t>
            </w:r>
            <w:r w:rsidR="00455EA8">
              <w:rPr>
                <w:rFonts w:ascii="Calibri" w:hAnsi="Calibri"/>
                <w:iCs/>
                <w:sz w:val="22"/>
                <w:szCs w:val="22"/>
              </w:rPr>
              <w:t>6</w:t>
            </w:r>
            <w:r w:rsidRPr="004A23B2">
              <w:rPr>
                <w:rFonts w:ascii="Calibri" w:hAnsi="Calibri"/>
                <w:iCs/>
                <w:sz w:val="22"/>
                <w:szCs w:val="22"/>
              </w:rPr>
              <w:t xml:space="preserve"> Data Protection Laws including GDPR</w:t>
            </w:r>
          </w:p>
        </w:tc>
      </w:tr>
      <w:bookmarkEnd w:id="2"/>
    </w:tbl>
    <w:p w14:paraId="39E7B472" w14:textId="77777777" w:rsidR="0095010C" w:rsidRDefault="0095010C">
      <w:pPr>
        <w:ind w:right="-1"/>
        <w:rPr>
          <w:rFonts w:ascii="Calibri" w:hAnsi="Calibri" w:cs="Arial"/>
          <w:b/>
          <w:color w:val="808080"/>
          <w:sz w:val="22"/>
          <w:szCs w:val="22"/>
        </w:rPr>
      </w:pPr>
    </w:p>
    <w:p w14:paraId="090255E1" w14:textId="77777777" w:rsidR="0095010C" w:rsidRDefault="0095010C">
      <w:pPr>
        <w:ind w:right="-1"/>
        <w:rPr>
          <w:rFonts w:ascii="Calibri" w:hAnsi="Calibri" w:cs="Arial"/>
          <w:b/>
          <w:color w:val="808080"/>
          <w:sz w:val="22"/>
          <w:szCs w:val="22"/>
        </w:rPr>
      </w:pPr>
    </w:p>
    <w:p w14:paraId="39A551C2" w14:textId="77777777" w:rsidR="0095010C" w:rsidRDefault="0095010C">
      <w:pPr>
        <w:ind w:right="-1"/>
        <w:rPr>
          <w:rFonts w:ascii="Calibri" w:hAnsi="Calibri" w:cs="Arial"/>
          <w:b/>
          <w:color w:val="808080"/>
          <w:sz w:val="22"/>
          <w:szCs w:val="22"/>
        </w:rPr>
      </w:pPr>
    </w:p>
    <w:p w14:paraId="163E6216" w14:textId="77777777" w:rsidR="0095010C" w:rsidRDefault="0095010C">
      <w:pPr>
        <w:ind w:right="-1"/>
        <w:rPr>
          <w:rFonts w:ascii="Calibri" w:hAnsi="Calibri" w:cs="Arial"/>
          <w:b/>
          <w:color w:val="808080"/>
          <w:sz w:val="22"/>
          <w:szCs w:val="22"/>
        </w:rPr>
      </w:pPr>
    </w:p>
    <w:p w14:paraId="72459AF7" w14:textId="77777777" w:rsidR="0095010C" w:rsidRDefault="0095010C">
      <w:pPr>
        <w:ind w:right="-1"/>
        <w:rPr>
          <w:rFonts w:ascii="Calibri" w:hAnsi="Calibri" w:cs="Arial"/>
          <w:b/>
          <w:color w:val="808080"/>
          <w:sz w:val="22"/>
          <w:szCs w:val="22"/>
        </w:rPr>
      </w:pPr>
    </w:p>
    <w:p w14:paraId="7356DFAD" w14:textId="77777777" w:rsidR="0095010C" w:rsidRDefault="0095010C">
      <w:pPr>
        <w:ind w:right="-1"/>
        <w:rPr>
          <w:rFonts w:ascii="Calibri" w:hAnsi="Calibri" w:cs="Arial"/>
          <w:b/>
          <w:color w:val="808080"/>
          <w:sz w:val="22"/>
          <w:szCs w:val="22"/>
        </w:rPr>
      </w:pPr>
    </w:p>
    <w:p w14:paraId="66CFEA0E" w14:textId="77777777" w:rsidR="0095010C" w:rsidRDefault="0095010C">
      <w:pPr>
        <w:ind w:right="-1"/>
        <w:rPr>
          <w:rFonts w:ascii="Calibri" w:hAnsi="Calibri" w:cs="Arial"/>
          <w:b/>
          <w:color w:val="808080"/>
          <w:sz w:val="22"/>
          <w:szCs w:val="22"/>
        </w:rPr>
      </w:pPr>
    </w:p>
    <w:p w14:paraId="5152FED1" w14:textId="77777777" w:rsidR="0095010C" w:rsidRDefault="0095010C">
      <w:pPr>
        <w:ind w:right="-1"/>
        <w:rPr>
          <w:rFonts w:ascii="Calibri" w:hAnsi="Calibri" w:cs="Arial"/>
          <w:b/>
          <w:color w:val="808080"/>
          <w:sz w:val="22"/>
          <w:szCs w:val="22"/>
        </w:rPr>
      </w:pPr>
    </w:p>
    <w:p w14:paraId="780668B2" w14:textId="77777777" w:rsidR="0095010C" w:rsidRDefault="0095010C">
      <w:pPr>
        <w:ind w:right="-1"/>
        <w:rPr>
          <w:rFonts w:ascii="Calibri" w:hAnsi="Calibri" w:cs="Arial"/>
          <w:b/>
          <w:color w:val="808080"/>
          <w:sz w:val="22"/>
          <w:szCs w:val="22"/>
        </w:rPr>
      </w:pPr>
    </w:p>
    <w:p w14:paraId="28EB6D86" w14:textId="77777777" w:rsidR="0095010C" w:rsidRDefault="0095010C">
      <w:pPr>
        <w:ind w:right="-1"/>
        <w:rPr>
          <w:rFonts w:ascii="Calibri" w:hAnsi="Calibri" w:cs="Arial"/>
          <w:b/>
          <w:color w:val="808080"/>
          <w:sz w:val="22"/>
          <w:szCs w:val="22"/>
        </w:rPr>
      </w:pPr>
    </w:p>
    <w:p w14:paraId="6AD58711" w14:textId="77777777" w:rsidR="0095010C" w:rsidRDefault="0095010C">
      <w:pPr>
        <w:ind w:right="-1"/>
        <w:rPr>
          <w:rFonts w:ascii="Calibri" w:hAnsi="Calibri" w:cs="Arial"/>
          <w:b/>
          <w:color w:val="808080"/>
          <w:sz w:val="22"/>
          <w:szCs w:val="22"/>
        </w:rPr>
      </w:pPr>
    </w:p>
    <w:p w14:paraId="1CAB8BC4" w14:textId="77777777" w:rsidR="0095010C" w:rsidRDefault="0095010C">
      <w:pPr>
        <w:ind w:right="-1"/>
        <w:rPr>
          <w:rFonts w:ascii="Calibri" w:hAnsi="Calibri" w:cs="Arial"/>
          <w:b/>
          <w:color w:val="808080"/>
          <w:sz w:val="22"/>
          <w:szCs w:val="22"/>
        </w:rPr>
      </w:pPr>
    </w:p>
    <w:p w14:paraId="7C1DA9F4" w14:textId="77777777" w:rsidR="0095010C" w:rsidRDefault="0095010C">
      <w:pPr>
        <w:ind w:right="-1"/>
        <w:rPr>
          <w:rFonts w:ascii="Calibri" w:hAnsi="Calibri" w:cs="Arial"/>
          <w:b/>
          <w:color w:val="808080"/>
          <w:sz w:val="22"/>
          <w:szCs w:val="22"/>
        </w:rPr>
      </w:pPr>
    </w:p>
    <w:p w14:paraId="190DE7FC" w14:textId="77777777" w:rsidR="0095010C" w:rsidRDefault="0095010C">
      <w:pPr>
        <w:ind w:right="-1"/>
        <w:rPr>
          <w:rFonts w:ascii="Calibri" w:hAnsi="Calibri" w:cs="Arial"/>
          <w:b/>
          <w:color w:val="808080"/>
          <w:sz w:val="22"/>
          <w:szCs w:val="22"/>
        </w:rPr>
      </w:pPr>
    </w:p>
    <w:p w14:paraId="45896937" w14:textId="77777777" w:rsidR="0095010C" w:rsidRDefault="0095010C">
      <w:pPr>
        <w:ind w:right="-1"/>
        <w:rPr>
          <w:rFonts w:ascii="Calibri" w:hAnsi="Calibri" w:cs="Arial"/>
          <w:b/>
          <w:color w:val="808080"/>
          <w:sz w:val="22"/>
          <w:szCs w:val="22"/>
        </w:rPr>
      </w:pPr>
    </w:p>
    <w:p w14:paraId="43964570" w14:textId="77777777" w:rsidR="0095010C" w:rsidRDefault="0095010C">
      <w:pPr>
        <w:ind w:right="-1"/>
        <w:rPr>
          <w:rFonts w:ascii="Calibri" w:hAnsi="Calibri" w:cs="Arial"/>
          <w:b/>
          <w:color w:val="808080"/>
          <w:sz w:val="22"/>
          <w:szCs w:val="22"/>
        </w:rPr>
      </w:pPr>
    </w:p>
    <w:p w14:paraId="76F2A716" w14:textId="77777777" w:rsidR="0095010C" w:rsidRDefault="0095010C">
      <w:pPr>
        <w:ind w:right="-1"/>
        <w:rPr>
          <w:rFonts w:ascii="Calibri" w:hAnsi="Calibri" w:cs="Arial"/>
          <w:b/>
          <w:color w:val="808080"/>
          <w:sz w:val="22"/>
          <w:szCs w:val="22"/>
        </w:rPr>
      </w:pPr>
    </w:p>
    <w:p w14:paraId="5600E92F" w14:textId="77777777" w:rsidR="0095010C" w:rsidRDefault="0095010C">
      <w:pPr>
        <w:ind w:right="-1"/>
        <w:rPr>
          <w:rFonts w:ascii="Calibri" w:hAnsi="Calibri" w:cs="Arial"/>
          <w:b/>
          <w:color w:val="808080"/>
          <w:sz w:val="22"/>
          <w:szCs w:val="22"/>
        </w:rPr>
      </w:pPr>
    </w:p>
    <w:p w14:paraId="6DF53393" w14:textId="77777777" w:rsidR="0095010C" w:rsidRDefault="0095010C" w:rsidP="006C1C39">
      <w:pPr>
        <w:keepNext/>
        <w:keepLines/>
        <w:spacing w:before="40"/>
        <w:outlineLvl w:val="1"/>
        <w:rPr>
          <w:rFonts w:ascii="Calibri" w:hAnsi="Calibri"/>
          <w:color w:val="FFFFFF" w:themeColor="background1"/>
          <w:sz w:val="22"/>
          <w:szCs w:val="22"/>
        </w:rPr>
      </w:pPr>
      <w:r>
        <w:rPr>
          <w:rFonts w:asciiTheme="minorHAnsi" w:hAnsiTheme="minorHAnsi" w:cstheme="minorHAnsi"/>
          <w:b/>
        </w:rPr>
        <w:t>1</w:t>
      </w:r>
      <w:r w:rsidRPr="0095010C">
        <w:rPr>
          <w:rFonts w:asciiTheme="minorHAnsi" w:hAnsiTheme="minorHAnsi" w:cstheme="minorHAnsi"/>
          <w:b/>
        </w:rPr>
        <w:t>.1. Tenderer’s Information</w:t>
      </w:r>
    </w:p>
    <w:tbl>
      <w:tblPr>
        <w:tblpPr w:leftFromText="180" w:rightFromText="180" w:vertAnchor="text" w:horzAnchor="margin" w:tblpY="7"/>
        <w:tblW w:w="5006" w:type="pct"/>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176"/>
        <w:gridCol w:w="5464"/>
      </w:tblGrid>
      <w:tr w:rsidR="006C1C39" w:rsidRPr="0095010C" w14:paraId="125BAA56" w14:textId="77777777" w:rsidTr="577FCBC9">
        <w:trPr>
          <w:trHeight w:val="369"/>
        </w:trPr>
        <w:tc>
          <w:tcPr>
            <w:tcW w:w="5000" w:type="pct"/>
            <w:gridSpan w:val="2"/>
            <w:shd w:val="clear" w:color="auto" w:fill="57AEA5"/>
          </w:tcPr>
          <w:p w14:paraId="72C889CE" w14:textId="77777777" w:rsidR="006C1C39" w:rsidRPr="0095010C" w:rsidRDefault="006C1C39" w:rsidP="006C1C39">
            <w:pPr>
              <w:spacing w:before="120" w:after="120" w:line="259" w:lineRule="auto"/>
              <w:ind w:right="-1"/>
              <w:jc w:val="center"/>
              <w:rPr>
                <w:rFonts w:ascii="Calibri" w:hAnsi="Calibri" w:cs="Calibri"/>
                <w:b/>
                <w:color w:val="FFFFFF"/>
                <w:sz w:val="32"/>
                <w:szCs w:val="32"/>
              </w:rPr>
            </w:pPr>
            <w:r w:rsidRPr="0095010C">
              <w:rPr>
                <w:rFonts w:ascii="Calibri" w:hAnsi="Calibri" w:cs="Arial"/>
                <w:b/>
                <w:iCs/>
                <w:color w:val="FFFFFF"/>
                <w:sz w:val="36"/>
                <w:szCs w:val="36"/>
              </w:rPr>
              <w:t>Tenderer Name</w:t>
            </w:r>
          </w:p>
        </w:tc>
      </w:tr>
      <w:tr w:rsidR="006C1C39" w:rsidRPr="0095010C" w14:paraId="2C77596A" w14:textId="77777777" w:rsidTr="577FCBC9">
        <w:trPr>
          <w:trHeight w:val="369"/>
        </w:trPr>
        <w:tc>
          <w:tcPr>
            <w:tcW w:w="5000" w:type="pct"/>
            <w:gridSpan w:val="2"/>
            <w:shd w:val="clear" w:color="auto" w:fill="EFF7F6"/>
          </w:tcPr>
          <w:p w14:paraId="61A25A84" w14:textId="77777777" w:rsidR="006C1C39" w:rsidRPr="0095010C" w:rsidRDefault="006C1C39" w:rsidP="006C1C39">
            <w:pPr>
              <w:spacing w:before="120" w:after="120" w:line="259" w:lineRule="auto"/>
              <w:ind w:right="-1"/>
              <w:jc w:val="center"/>
              <w:rPr>
                <w:rFonts w:ascii="Calibri" w:hAnsi="Calibri"/>
                <w:b/>
                <w:bCs/>
                <w:sz w:val="22"/>
                <w:szCs w:val="22"/>
              </w:rPr>
            </w:pPr>
            <w:r w:rsidRPr="0095010C">
              <w:rPr>
                <w:rFonts w:ascii="Calibri" w:hAnsi="Calibri" w:cs="Arial"/>
                <w:b/>
                <w:bCs/>
                <w:iCs/>
                <w:color w:val="808080"/>
                <w:sz w:val="36"/>
                <w:szCs w:val="36"/>
              </w:rPr>
              <w:t>&lt;Please insert Tenderer Name here&gt;</w:t>
            </w:r>
          </w:p>
        </w:tc>
      </w:tr>
      <w:tr w:rsidR="006C1C39" w:rsidRPr="0095010C" w14:paraId="79A4F5C5" w14:textId="77777777" w:rsidTr="577FCBC9">
        <w:tblPrEx>
          <w:shd w:val="clear" w:color="auto" w:fill="auto"/>
          <w:tblLook w:val="0000" w:firstRow="0" w:lastRow="0" w:firstColumn="0" w:lastColumn="0" w:noHBand="0" w:noVBand="0"/>
        </w:tblPrEx>
        <w:trPr>
          <w:trHeight w:val="390"/>
        </w:trPr>
        <w:tc>
          <w:tcPr>
            <w:tcW w:w="2166" w:type="pct"/>
            <w:vAlign w:val="center"/>
          </w:tcPr>
          <w:p w14:paraId="79ADFAB7" w14:textId="77777777" w:rsidR="006C1C39" w:rsidRPr="00052819" w:rsidRDefault="577FCBC9" w:rsidP="577FCBC9">
            <w:pPr>
              <w:spacing w:after="160" w:line="360" w:lineRule="auto"/>
              <w:rPr>
                <w:rFonts w:ascii="Calibri" w:hAnsi="Calibri" w:cs="Calibri"/>
                <w:b/>
                <w:bCs/>
                <w:sz w:val="22"/>
                <w:szCs w:val="22"/>
              </w:rPr>
            </w:pPr>
            <w:r w:rsidRPr="00052819">
              <w:rPr>
                <w:rFonts w:ascii="Calibri" w:hAnsi="Calibri" w:cs="Calibri"/>
                <w:b/>
                <w:bCs/>
                <w:sz w:val="22"/>
                <w:szCs w:val="22"/>
              </w:rPr>
              <w:t>Contact Name for this RFT</w:t>
            </w:r>
          </w:p>
        </w:tc>
        <w:tc>
          <w:tcPr>
            <w:tcW w:w="2834" w:type="pct"/>
            <w:vAlign w:val="center"/>
          </w:tcPr>
          <w:p w14:paraId="22783C10" w14:textId="77777777" w:rsidR="006C1C39" w:rsidRPr="0095010C" w:rsidRDefault="006C1C39" w:rsidP="006C1C39">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006C1C39" w:rsidRPr="0095010C" w14:paraId="53203265" w14:textId="77777777" w:rsidTr="577FCBC9">
        <w:tblPrEx>
          <w:shd w:val="clear" w:color="auto" w:fill="auto"/>
          <w:tblLook w:val="0000" w:firstRow="0" w:lastRow="0" w:firstColumn="0" w:lastColumn="0" w:noHBand="0" w:noVBand="0"/>
        </w:tblPrEx>
        <w:trPr>
          <w:trHeight w:val="379"/>
        </w:trPr>
        <w:tc>
          <w:tcPr>
            <w:tcW w:w="2166" w:type="pct"/>
            <w:vAlign w:val="center"/>
          </w:tcPr>
          <w:p w14:paraId="48757D1A" w14:textId="77777777" w:rsidR="006C1C39" w:rsidRPr="00052819" w:rsidRDefault="577FCBC9" w:rsidP="577FCBC9">
            <w:pPr>
              <w:spacing w:after="160" w:line="360" w:lineRule="auto"/>
              <w:rPr>
                <w:rFonts w:ascii="Calibri" w:hAnsi="Calibri" w:cs="Calibri"/>
                <w:b/>
                <w:bCs/>
                <w:sz w:val="22"/>
                <w:szCs w:val="22"/>
              </w:rPr>
            </w:pPr>
            <w:r w:rsidRPr="00052819">
              <w:rPr>
                <w:rFonts w:ascii="Calibri" w:hAnsi="Calibri" w:cs="Calibri"/>
                <w:b/>
                <w:bCs/>
                <w:sz w:val="22"/>
                <w:szCs w:val="22"/>
              </w:rPr>
              <w:t>Telephone Number</w:t>
            </w:r>
          </w:p>
        </w:tc>
        <w:tc>
          <w:tcPr>
            <w:tcW w:w="2834" w:type="pct"/>
            <w:vAlign w:val="center"/>
          </w:tcPr>
          <w:p w14:paraId="5E4D3612" w14:textId="77777777" w:rsidR="006C1C39" w:rsidRPr="0095010C" w:rsidRDefault="006C1C39" w:rsidP="006C1C39">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006C1C39" w:rsidRPr="0095010C" w14:paraId="71C25D30" w14:textId="77777777" w:rsidTr="577FCBC9">
        <w:tblPrEx>
          <w:shd w:val="clear" w:color="auto" w:fill="auto"/>
          <w:tblLook w:val="0000" w:firstRow="0" w:lastRow="0" w:firstColumn="0" w:lastColumn="0" w:noHBand="0" w:noVBand="0"/>
        </w:tblPrEx>
        <w:trPr>
          <w:trHeight w:val="379"/>
        </w:trPr>
        <w:tc>
          <w:tcPr>
            <w:tcW w:w="2166" w:type="pct"/>
            <w:vAlign w:val="center"/>
          </w:tcPr>
          <w:p w14:paraId="153A2F13" w14:textId="77777777" w:rsidR="006C1C39" w:rsidRPr="00052819" w:rsidRDefault="577FCBC9" w:rsidP="577FCBC9">
            <w:pPr>
              <w:spacing w:after="160" w:line="360" w:lineRule="auto"/>
              <w:rPr>
                <w:rFonts w:ascii="Calibri" w:hAnsi="Calibri" w:cs="Calibri"/>
                <w:b/>
                <w:bCs/>
                <w:sz w:val="22"/>
                <w:szCs w:val="22"/>
              </w:rPr>
            </w:pPr>
            <w:r w:rsidRPr="00052819">
              <w:rPr>
                <w:rFonts w:ascii="Calibri" w:hAnsi="Calibri" w:cs="Calibri"/>
                <w:b/>
                <w:bCs/>
                <w:sz w:val="22"/>
                <w:szCs w:val="22"/>
              </w:rPr>
              <w:t>Email Address</w:t>
            </w:r>
          </w:p>
        </w:tc>
        <w:tc>
          <w:tcPr>
            <w:tcW w:w="2834" w:type="pct"/>
            <w:vAlign w:val="center"/>
          </w:tcPr>
          <w:p w14:paraId="742CB255" w14:textId="77777777" w:rsidR="006C1C39" w:rsidRPr="0095010C" w:rsidRDefault="006C1C39" w:rsidP="006C1C39">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bl>
    <w:p w14:paraId="487DF372" w14:textId="77777777" w:rsidR="0095010C" w:rsidRDefault="0095010C">
      <w:pPr>
        <w:ind w:right="-1"/>
        <w:rPr>
          <w:rFonts w:ascii="Calibri" w:hAnsi="Calibri"/>
          <w:color w:val="FFFFFF" w:themeColor="background1"/>
          <w:sz w:val="22"/>
          <w:szCs w:val="22"/>
        </w:rPr>
      </w:pPr>
    </w:p>
    <w:p w14:paraId="22F143BE" w14:textId="77777777" w:rsidR="0095010C" w:rsidRDefault="0095010C">
      <w:pPr>
        <w:ind w:right="-1"/>
        <w:rPr>
          <w:rFonts w:ascii="Calibri" w:hAnsi="Calibri"/>
          <w:color w:val="FFFFFF" w:themeColor="background1"/>
          <w:sz w:val="22"/>
          <w:szCs w:val="22"/>
        </w:rPr>
      </w:pPr>
    </w:p>
    <w:p w14:paraId="1CC09602" w14:textId="77777777" w:rsidR="0095010C" w:rsidRDefault="0095010C">
      <w:pPr>
        <w:ind w:right="-1"/>
        <w:rPr>
          <w:rFonts w:ascii="Calibri" w:hAnsi="Calibri"/>
          <w:color w:val="FFFFFF" w:themeColor="background1"/>
          <w:sz w:val="22"/>
          <w:szCs w:val="22"/>
        </w:rPr>
      </w:pPr>
    </w:p>
    <w:p w14:paraId="2347973B" w14:textId="77777777" w:rsidR="0095010C" w:rsidRDefault="0095010C">
      <w:pPr>
        <w:ind w:right="-1"/>
        <w:rPr>
          <w:rFonts w:ascii="Calibri" w:hAnsi="Calibri"/>
          <w:color w:val="FFFFFF" w:themeColor="background1"/>
          <w:sz w:val="22"/>
          <w:szCs w:val="22"/>
        </w:rPr>
      </w:pPr>
    </w:p>
    <w:p w14:paraId="0C81775F" w14:textId="77777777" w:rsidR="0095010C" w:rsidRDefault="0095010C">
      <w:pPr>
        <w:ind w:right="-1"/>
        <w:rPr>
          <w:rFonts w:ascii="Calibri" w:hAnsi="Calibri"/>
          <w:color w:val="FFFFFF" w:themeColor="background1"/>
          <w:sz w:val="22"/>
          <w:szCs w:val="22"/>
        </w:rPr>
      </w:pPr>
    </w:p>
    <w:p w14:paraId="5DCD2F2F" w14:textId="77777777" w:rsidR="0095010C" w:rsidRDefault="0095010C">
      <w:pPr>
        <w:ind w:right="-1"/>
        <w:rPr>
          <w:rFonts w:ascii="Calibri" w:hAnsi="Calibri"/>
          <w:color w:val="FFFFFF" w:themeColor="background1"/>
          <w:sz w:val="22"/>
          <w:szCs w:val="22"/>
        </w:rPr>
      </w:pPr>
    </w:p>
    <w:p w14:paraId="2397F658" w14:textId="77777777" w:rsidR="0095010C" w:rsidRDefault="0095010C">
      <w:pPr>
        <w:ind w:right="-1"/>
        <w:rPr>
          <w:rFonts w:ascii="Calibri" w:hAnsi="Calibri"/>
          <w:color w:val="FFFFFF" w:themeColor="background1"/>
          <w:sz w:val="22"/>
          <w:szCs w:val="22"/>
        </w:rPr>
      </w:pPr>
    </w:p>
    <w:p w14:paraId="17D24066" w14:textId="77777777" w:rsidR="0095010C" w:rsidRDefault="0095010C">
      <w:pPr>
        <w:ind w:right="-1"/>
        <w:rPr>
          <w:rFonts w:ascii="Calibri" w:hAnsi="Calibri"/>
          <w:color w:val="FFFFFF" w:themeColor="background1"/>
          <w:sz w:val="22"/>
          <w:szCs w:val="22"/>
        </w:rPr>
      </w:pPr>
    </w:p>
    <w:p w14:paraId="77FD45E5" w14:textId="77777777" w:rsidR="0095010C" w:rsidRDefault="0095010C">
      <w:pPr>
        <w:ind w:right="-1"/>
        <w:rPr>
          <w:rFonts w:ascii="Calibri" w:hAnsi="Calibri"/>
          <w:color w:val="FFFFFF" w:themeColor="background1"/>
          <w:sz w:val="22"/>
          <w:szCs w:val="22"/>
        </w:rPr>
      </w:pPr>
    </w:p>
    <w:p w14:paraId="4A6F4EE9" w14:textId="77777777" w:rsidR="0095010C" w:rsidRDefault="0095010C">
      <w:pPr>
        <w:ind w:right="-1"/>
        <w:rPr>
          <w:rFonts w:ascii="Calibri" w:hAnsi="Calibri"/>
          <w:color w:val="FFFFFF" w:themeColor="background1"/>
          <w:sz w:val="22"/>
          <w:szCs w:val="22"/>
        </w:rPr>
      </w:pPr>
    </w:p>
    <w:p w14:paraId="2B333011" w14:textId="77777777" w:rsidR="006C1C39" w:rsidRDefault="006C1C39">
      <w:pPr>
        <w:ind w:right="-1"/>
        <w:rPr>
          <w:rFonts w:ascii="Calibri" w:hAnsi="Calibri"/>
          <w:color w:val="FFFFFF" w:themeColor="background1"/>
          <w:sz w:val="22"/>
          <w:szCs w:val="22"/>
        </w:rPr>
      </w:pPr>
    </w:p>
    <w:p w14:paraId="65C7B379" w14:textId="77777777" w:rsidR="0095010C" w:rsidRDefault="0095010C">
      <w:pPr>
        <w:ind w:right="-1"/>
        <w:rPr>
          <w:rFonts w:ascii="Calibri" w:hAnsi="Calibri"/>
          <w:color w:val="FFFFFF" w:themeColor="background1"/>
          <w:sz w:val="22"/>
          <w:szCs w:val="22"/>
        </w:rPr>
      </w:pPr>
    </w:p>
    <w:p w14:paraId="393D04BF" w14:textId="77777777" w:rsidR="006C1C39" w:rsidRDefault="006C1C39">
      <w:pPr>
        <w:ind w:right="-1"/>
        <w:rPr>
          <w:rFonts w:ascii="Calibri" w:hAnsi="Calibri"/>
          <w:color w:val="FFFFFF" w:themeColor="background1"/>
          <w:sz w:val="22"/>
          <w:szCs w:val="22"/>
        </w:rPr>
      </w:pPr>
    </w:p>
    <w:p w14:paraId="74EBDA6A" w14:textId="77777777" w:rsidR="006C1C39" w:rsidRDefault="006C1C39">
      <w:pPr>
        <w:ind w:right="-1"/>
        <w:rPr>
          <w:rFonts w:ascii="Calibri" w:hAnsi="Calibri"/>
          <w:color w:val="FFFFFF" w:themeColor="background1"/>
          <w:sz w:val="22"/>
          <w:szCs w:val="22"/>
        </w:rPr>
      </w:pPr>
    </w:p>
    <w:p w14:paraId="17271C35" w14:textId="77777777" w:rsidR="0095010C" w:rsidRDefault="0095010C">
      <w:pPr>
        <w:ind w:right="-1"/>
        <w:rPr>
          <w:rFonts w:ascii="Calibri" w:hAnsi="Calibri"/>
          <w:color w:val="FFFFFF" w:themeColor="background1"/>
          <w:sz w:val="22"/>
          <w:szCs w:val="22"/>
        </w:rPr>
      </w:pPr>
    </w:p>
    <w:p w14:paraId="5271CEEE" w14:textId="77777777" w:rsidR="0095010C" w:rsidRDefault="0095010C">
      <w:pPr>
        <w:ind w:right="-1"/>
        <w:rPr>
          <w:rFonts w:ascii="Calibri" w:hAnsi="Calibri"/>
          <w:color w:val="FFFFFF" w:themeColor="background1"/>
          <w:sz w:val="22"/>
          <w:szCs w:val="22"/>
        </w:rPr>
      </w:pPr>
    </w:p>
    <w:p w14:paraId="731C6AB5" w14:textId="77777777" w:rsidR="0095010C" w:rsidRDefault="0095010C">
      <w:pPr>
        <w:ind w:right="-1"/>
        <w:rPr>
          <w:rFonts w:ascii="Calibri" w:hAnsi="Calibri"/>
          <w:color w:val="FFFFFF" w:themeColor="background1"/>
          <w:sz w:val="22"/>
          <w:szCs w:val="22"/>
        </w:rPr>
      </w:pPr>
    </w:p>
    <w:p w14:paraId="24369153" w14:textId="77777777" w:rsidR="0095010C" w:rsidRDefault="0095010C">
      <w:pPr>
        <w:ind w:right="-1"/>
        <w:rPr>
          <w:rFonts w:ascii="Calibri" w:hAnsi="Calibri"/>
          <w:color w:val="FFFFFF" w:themeColor="background1"/>
          <w:sz w:val="22"/>
          <w:szCs w:val="22"/>
        </w:rPr>
      </w:pPr>
    </w:p>
    <w:p w14:paraId="5C71E276" w14:textId="77777777" w:rsidR="0095010C" w:rsidRDefault="0095010C">
      <w:pPr>
        <w:ind w:right="-1"/>
        <w:rPr>
          <w:rFonts w:ascii="Calibri" w:hAnsi="Calibri"/>
          <w:color w:val="FFFFFF" w:themeColor="background1"/>
          <w:sz w:val="22"/>
          <w:szCs w:val="22"/>
        </w:rPr>
      </w:pPr>
    </w:p>
    <w:p w14:paraId="1809A362" w14:textId="77777777" w:rsidR="0095010C" w:rsidRDefault="0095010C">
      <w:pPr>
        <w:ind w:right="-1"/>
        <w:rPr>
          <w:rFonts w:ascii="Calibri" w:hAnsi="Calibri"/>
          <w:color w:val="FFFFFF" w:themeColor="background1"/>
          <w:sz w:val="22"/>
          <w:szCs w:val="22"/>
        </w:rPr>
      </w:pPr>
    </w:p>
    <w:p w14:paraId="44CDAA43" w14:textId="77777777" w:rsidR="0095010C" w:rsidRDefault="0095010C">
      <w:pPr>
        <w:ind w:right="-1"/>
        <w:rPr>
          <w:rFonts w:ascii="Calibri" w:hAnsi="Calibri"/>
          <w:color w:val="FFFFFF" w:themeColor="background1"/>
          <w:sz w:val="22"/>
          <w:szCs w:val="22"/>
        </w:rPr>
      </w:pPr>
    </w:p>
    <w:p w14:paraId="2109A701" w14:textId="77777777" w:rsidR="0095010C" w:rsidRDefault="0095010C">
      <w:pPr>
        <w:ind w:right="-1"/>
        <w:rPr>
          <w:rFonts w:ascii="Calibri" w:hAnsi="Calibri"/>
          <w:color w:val="FFFFFF" w:themeColor="background1"/>
          <w:sz w:val="22"/>
          <w:szCs w:val="22"/>
        </w:rPr>
      </w:pPr>
    </w:p>
    <w:p w14:paraId="0A58A2F7" w14:textId="77777777" w:rsidR="0095010C" w:rsidRDefault="0095010C">
      <w:pPr>
        <w:ind w:right="-1"/>
        <w:rPr>
          <w:rFonts w:ascii="Calibri" w:hAnsi="Calibri"/>
          <w:color w:val="FFFFFF" w:themeColor="background1"/>
          <w:sz w:val="22"/>
          <w:szCs w:val="22"/>
        </w:rPr>
      </w:pPr>
    </w:p>
    <w:p w14:paraId="057089CB" w14:textId="77777777" w:rsidR="0095010C" w:rsidRDefault="0095010C">
      <w:pPr>
        <w:ind w:right="-1"/>
        <w:rPr>
          <w:rFonts w:ascii="Calibri" w:hAnsi="Calibri"/>
          <w:color w:val="FFFFFF" w:themeColor="background1"/>
          <w:sz w:val="22"/>
          <w:szCs w:val="22"/>
        </w:rPr>
      </w:pPr>
    </w:p>
    <w:p w14:paraId="4962DCBB" w14:textId="77777777" w:rsidR="0095010C" w:rsidRDefault="0095010C">
      <w:pPr>
        <w:ind w:right="-1"/>
        <w:rPr>
          <w:rFonts w:ascii="Calibri" w:hAnsi="Calibri"/>
          <w:color w:val="FFFFFF" w:themeColor="background1"/>
          <w:sz w:val="22"/>
          <w:szCs w:val="22"/>
        </w:rPr>
      </w:pPr>
    </w:p>
    <w:p w14:paraId="70BABD4F" w14:textId="77777777" w:rsidR="0095010C" w:rsidRDefault="0095010C">
      <w:pPr>
        <w:ind w:right="-1"/>
        <w:rPr>
          <w:rFonts w:ascii="Calibri" w:hAnsi="Calibri"/>
          <w:color w:val="FFFFFF" w:themeColor="background1"/>
          <w:sz w:val="22"/>
          <w:szCs w:val="22"/>
        </w:rPr>
      </w:pPr>
    </w:p>
    <w:p w14:paraId="46FD7590" w14:textId="77777777" w:rsidR="0095010C" w:rsidRDefault="0095010C">
      <w:pPr>
        <w:ind w:right="-1"/>
        <w:rPr>
          <w:rFonts w:ascii="Calibri" w:hAnsi="Calibri"/>
          <w:color w:val="FFFFFF" w:themeColor="background1"/>
          <w:sz w:val="22"/>
          <w:szCs w:val="22"/>
        </w:rPr>
      </w:pPr>
    </w:p>
    <w:p w14:paraId="0493E484" w14:textId="77777777" w:rsidR="0095010C" w:rsidRDefault="0095010C">
      <w:pPr>
        <w:ind w:right="-1"/>
        <w:rPr>
          <w:rFonts w:ascii="Calibri" w:hAnsi="Calibri"/>
          <w:color w:val="FFFFFF" w:themeColor="background1"/>
          <w:sz w:val="22"/>
          <w:szCs w:val="22"/>
        </w:rPr>
      </w:pPr>
    </w:p>
    <w:p w14:paraId="38B24F34" w14:textId="77777777" w:rsidR="0095010C" w:rsidRDefault="0095010C">
      <w:pPr>
        <w:ind w:right="-1"/>
        <w:rPr>
          <w:rFonts w:ascii="Calibri" w:hAnsi="Calibri"/>
          <w:color w:val="FFFFFF" w:themeColor="background1"/>
          <w:sz w:val="22"/>
          <w:szCs w:val="22"/>
        </w:rPr>
      </w:pPr>
    </w:p>
    <w:p w14:paraId="2B956106" w14:textId="77777777" w:rsidR="0095010C" w:rsidRDefault="0095010C">
      <w:pPr>
        <w:ind w:right="-1"/>
        <w:rPr>
          <w:rFonts w:ascii="Calibri" w:hAnsi="Calibri"/>
          <w:color w:val="FFFFFF" w:themeColor="background1"/>
          <w:sz w:val="22"/>
          <w:szCs w:val="22"/>
        </w:rPr>
      </w:pPr>
    </w:p>
    <w:p w14:paraId="1CB7E292" w14:textId="5C3CE81D" w:rsidR="0095010C" w:rsidRDefault="0095010C">
      <w:pPr>
        <w:ind w:right="-1"/>
        <w:rPr>
          <w:rFonts w:ascii="Calibri" w:hAnsi="Calibri"/>
          <w:color w:val="FFFFFF" w:themeColor="background1"/>
          <w:sz w:val="22"/>
          <w:szCs w:val="22"/>
        </w:rPr>
      </w:pPr>
    </w:p>
    <w:p w14:paraId="27A18910" w14:textId="6DD72C7B" w:rsidR="00B307FA" w:rsidRDefault="00B307FA">
      <w:pPr>
        <w:ind w:right="-1"/>
        <w:rPr>
          <w:rFonts w:ascii="Calibri" w:hAnsi="Calibri"/>
          <w:color w:val="FFFFFF" w:themeColor="background1"/>
          <w:sz w:val="22"/>
          <w:szCs w:val="22"/>
        </w:rPr>
      </w:pPr>
    </w:p>
    <w:p w14:paraId="72D268DC" w14:textId="77777777" w:rsidR="00B307FA" w:rsidRDefault="00B307FA">
      <w:pPr>
        <w:ind w:right="-1"/>
        <w:rPr>
          <w:rFonts w:ascii="Calibri" w:hAnsi="Calibri"/>
          <w:color w:val="FFFFFF" w:themeColor="background1"/>
          <w:sz w:val="22"/>
          <w:szCs w:val="22"/>
        </w:rPr>
      </w:pPr>
    </w:p>
    <w:p w14:paraId="557BC824" w14:textId="77777777" w:rsidR="0095010C" w:rsidRDefault="0095010C">
      <w:pPr>
        <w:ind w:right="-1"/>
        <w:rPr>
          <w:rFonts w:ascii="Calibri" w:hAnsi="Calibri"/>
          <w:color w:val="FFFFFF" w:themeColor="background1"/>
          <w:sz w:val="22"/>
          <w:szCs w:val="22"/>
        </w:rPr>
      </w:pPr>
    </w:p>
    <w:p w14:paraId="08B9E366" w14:textId="77777777" w:rsidR="006C1C39" w:rsidRDefault="006C1C39">
      <w:pPr>
        <w:ind w:right="-1"/>
        <w:rPr>
          <w:rFonts w:ascii="Calibri" w:hAnsi="Calibri"/>
          <w:color w:val="FFFFFF" w:themeColor="background1"/>
          <w:sz w:val="22"/>
          <w:szCs w:val="22"/>
        </w:rPr>
      </w:pPr>
    </w:p>
    <w:p w14:paraId="5E557D1F" w14:textId="77777777" w:rsidR="0095010C" w:rsidRDefault="0095010C">
      <w:pPr>
        <w:ind w:right="-1"/>
        <w:rPr>
          <w:rFonts w:ascii="Calibri" w:hAnsi="Calibri"/>
          <w:color w:val="FFFFFF" w:themeColor="background1"/>
          <w:sz w:val="22"/>
          <w:szCs w:val="22"/>
        </w:rPr>
      </w:pPr>
    </w:p>
    <w:p w14:paraId="10ADE987" w14:textId="77777777" w:rsidR="000C7EFA" w:rsidRDefault="000C7EFA">
      <w:pPr>
        <w:ind w:right="-1"/>
        <w:rPr>
          <w:rFonts w:ascii="Calibri" w:hAnsi="Calibri"/>
          <w:color w:val="FFFFFF" w:themeColor="background1"/>
          <w:sz w:val="22"/>
          <w:szCs w:val="22"/>
        </w:rPr>
      </w:pPr>
    </w:p>
    <w:p w14:paraId="7AE49CA8" w14:textId="77777777" w:rsidR="0095010C" w:rsidRPr="0095010C" w:rsidRDefault="0095010C" w:rsidP="0095010C">
      <w:pPr>
        <w:keepNext/>
        <w:keepLines/>
        <w:spacing w:before="40"/>
        <w:outlineLvl w:val="1"/>
        <w:rPr>
          <w:rFonts w:asciiTheme="minorHAnsi" w:hAnsiTheme="minorHAnsi" w:cstheme="minorHAnsi"/>
          <w:b/>
        </w:rPr>
      </w:pPr>
      <w:bookmarkStart w:id="3" w:name="_Toc103607965"/>
      <w:r>
        <w:rPr>
          <w:rFonts w:asciiTheme="minorHAnsi" w:hAnsiTheme="minorHAnsi" w:cstheme="minorHAnsi"/>
          <w:b/>
        </w:rPr>
        <w:lastRenderedPageBreak/>
        <w:t>1</w:t>
      </w:r>
      <w:r w:rsidRPr="0095010C">
        <w:rPr>
          <w:rFonts w:asciiTheme="minorHAnsi" w:hAnsiTheme="minorHAnsi" w:cstheme="minorHAnsi"/>
          <w:b/>
        </w:rPr>
        <w:t>.2. Declaration of Registrable Interest (paragraph 2.13 of the RFT)</w:t>
      </w:r>
      <w:bookmarkEnd w:id="3"/>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628"/>
      </w:tblGrid>
      <w:tr w:rsidR="0095010C" w:rsidRPr="0095010C" w14:paraId="2BFE1314" w14:textId="77777777" w:rsidTr="00ED7994">
        <w:tc>
          <w:tcPr>
            <w:tcW w:w="5000" w:type="pct"/>
            <w:shd w:val="clear" w:color="auto" w:fill="57AEA5"/>
            <w:vAlign w:val="center"/>
          </w:tcPr>
          <w:p w14:paraId="2F5AD736" w14:textId="77777777" w:rsidR="00D70C5E" w:rsidRPr="00D70C5E" w:rsidRDefault="00D70C5E" w:rsidP="00D70C5E">
            <w:pPr>
              <w:spacing w:after="120" w:line="276" w:lineRule="auto"/>
              <w:jc w:val="both"/>
              <w:rPr>
                <w:rFonts w:asciiTheme="minorHAnsi" w:hAnsiTheme="minorHAnsi" w:cstheme="minorHAnsi"/>
                <w:sz w:val="22"/>
                <w:lang w:val="en-GB"/>
              </w:rPr>
            </w:pPr>
            <w:r w:rsidRPr="00D70C5E">
              <w:rPr>
                <w:rFonts w:asciiTheme="minorHAnsi" w:hAnsiTheme="minorHAnsi" w:cstheme="minorHAnsi"/>
                <w:sz w:val="22"/>
                <w:lang w:val="en-GB"/>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4AFF07F6" w14:textId="77777777" w:rsidR="00D70C5E" w:rsidRDefault="00D70C5E" w:rsidP="00D70C5E">
            <w:pPr>
              <w:spacing w:after="120" w:line="276" w:lineRule="auto"/>
              <w:jc w:val="both"/>
              <w:rPr>
                <w:rFonts w:asciiTheme="minorHAnsi" w:hAnsiTheme="minorHAnsi" w:cstheme="minorHAnsi"/>
                <w:sz w:val="22"/>
                <w:lang w:val="en-GB"/>
              </w:rPr>
            </w:pPr>
            <w:r w:rsidRPr="00D70C5E">
              <w:rPr>
                <w:rFonts w:asciiTheme="minorHAnsi" w:hAnsiTheme="minorHAnsi" w:cstheme="minorHAnsi"/>
                <w:sz w:val="22"/>
                <w:lang w:val="en-GB"/>
              </w:rP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w:t>
            </w:r>
            <w:proofErr w:type="gramStart"/>
            <w:r w:rsidRPr="00D70C5E">
              <w:rPr>
                <w:rFonts w:asciiTheme="minorHAnsi" w:hAnsiTheme="minorHAnsi" w:cstheme="minorHAnsi"/>
                <w:sz w:val="22"/>
                <w:lang w:val="en-GB"/>
              </w:rPr>
              <w:t>entered into</w:t>
            </w:r>
            <w:proofErr w:type="gramEnd"/>
            <w:r w:rsidRPr="00D70C5E">
              <w:rPr>
                <w:rFonts w:asciiTheme="minorHAnsi" w:hAnsiTheme="minorHAnsi" w:cstheme="minorHAnsi"/>
                <w:sz w:val="22"/>
                <w:lang w:val="en-GB"/>
              </w:rPr>
              <w:t xml:space="preserve"> by a Tenderer. </w:t>
            </w:r>
          </w:p>
          <w:p w14:paraId="6D52DA04" w14:textId="1E82CC55" w:rsidR="00ED7994" w:rsidRPr="00ED7994" w:rsidRDefault="00ED7994" w:rsidP="00D70C5E">
            <w:pPr>
              <w:spacing w:after="120" w:line="276" w:lineRule="auto"/>
              <w:jc w:val="both"/>
              <w:rPr>
                <w:rFonts w:asciiTheme="minorHAnsi" w:hAnsiTheme="minorHAnsi" w:cstheme="minorHAnsi"/>
                <w:b/>
                <w:sz w:val="22"/>
                <w:lang w:val="en-GB"/>
              </w:rPr>
            </w:pPr>
            <w:r w:rsidRPr="00ED7994">
              <w:rPr>
                <w:rFonts w:ascii="Calibri" w:hAnsi="Calibri" w:cs="Calibri"/>
                <w:b/>
                <w:sz w:val="22"/>
                <w:szCs w:val="22"/>
                <w:lang w:eastAsia="en-GB"/>
              </w:rPr>
              <w:t>Once completed, please go to Section 1.3.</w:t>
            </w:r>
          </w:p>
          <w:p w14:paraId="097015B9" w14:textId="49CD19A4" w:rsidR="000C7EFA" w:rsidRPr="00ED7994" w:rsidRDefault="000C7EFA" w:rsidP="00ED7994"/>
        </w:tc>
      </w:tr>
      <w:tr w:rsidR="0095010C" w:rsidRPr="0095010C" w14:paraId="1587C69F" w14:textId="77777777" w:rsidTr="006F7DA6">
        <w:trPr>
          <w:trHeight w:val="2573"/>
        </w:trPr>
        <w:tc>
          <w:tcPr>
            <w:tcW w:w="5000" w:type="pct"/>
            <w:vAlign w:val="center"/>
          </w:tcPr>
          <w:p w14:paraId="4D2EBAEF" w14:textId="77777777" w:rsidR="0095010C" w:rsidRPr="0095010C" w:rsidRDefault="0095010C" w:rsidP="0095010C">
            <w:pPr>
              <w:spacing w:before="240" w:after="120" w:line="276" w:lineRule="auto"/>
              <w:jc w:val="both"/>
              <w:rPr>
                <w:rFonts w:ascii="Calibri" w:hAnsi="Calibri" w:cs="Calibri"/>
                <w:sz w:val="22"/>
                <w:szCs w:val="20"/>
              </w:rPr>
            </w:pPr>
            <w:r w:rsidRPr="0095010C">
              <w:rPr>
                <w:rFonts w:ascii="Calibri" w:hAnsi="Calibri" w:cs="Calibri"/>
                <w:sz w:val="22"/>
                <w:szCs w:val="20"/>
              </w:rPr>
              <w:t xml:space="preserve">We declare the following </w:t>
            </w:r>
            <w:r w:rsidRPr="0095010C">
              <w:rPr>
                <w:rFonts w:ascii="Calibri" w:hAnsi="Calibri" w:cs="Calibri"/>
                <w:bCs/>
                <w:sz w:val="22"/>
                <w:szCs w:val="20"/>
                <w:lang w:eastAsia="en-GB"/>
              </w:rPr>
              <w:t>Registrable Interests involving the Tenderer/Subcontractor and the Contracting Authority, members of the Government, members of the Oireachtas, or employees and officers of the Contracting Authority and their relatives:</w:t>
            </w:r>
          </w:p>
          <w:p w14:paraId="14C64668" w14:textId="38564C11" w:rsidR="00ED7994" w:rsidRPr="0095010C" w:rsidRDefault="0095010C" w:rsidP="0095010C">
            <w:pPr>
              <w:spacing w:before="240" w:after="120" w:line="276" w:lineRule="auto"/>
              <w:jc w:val="both"/>
              <w:rPr>
                <w:rFonts w:ascii="Calibri" w:hAnsi="Calibri" w:cs="Calibri"/>
                <w:b/>
                <w:sz w:val="22"/>
                <w:szCs w:val="20"/>
              </w:rPr>
            </w:pPr>
            <w:r w:rsidRPr="0095010C">
              <w:rPr>
                <w:rFonts w:ascii="Calibri" w:hAnsi="Calibri" w:cs="Calibri"/>
                <w:b/>
                <w:sz w:val="22"/>
                <w:szCs w:val="20"/>
              </w:rPr>
              <w:fldChar w:fldCharType="begin">
                <w:ffData>
                  <w:name w:val=""/>
                  <w:enabled/>
                  <w:calcOnExit w:val="0"/>
                  <w:textInput>
                    <w:default w:val="Click here and insert a response regarding any Registerable Interests or mark as not applicable"/>
                  </w:textInput>
                </w:ffData>
              </w:fldChar>
            </w:r>
            <w:r w:rsidRPr="0095010C">
              <w:rPr>
                <w:rFonts w:ascii="Calibri" w:hAnsi="Calibri" w:cs="Calibri"/>
                <w:b/>
                <w:sz w:val="22"/>
                <w:szCs w:val="20"/>
              </w:rPr>
              <w:instrText xml:space="preserve"> FORMTEXT </w:instrText>
            </w:r>
            <w:r w:rsidRPr="0095010C">
              <w:rPr>
                <w:rFonts w:ascii="Calibri" w:hAnsi="Calibri" w:cs="Calibri"/>
                <w:b/>
                <w:sz w:val="22"/>
                <w:szCs w:val="20"/>
              </w:rPr>
            </w:r>
            <w:r w:rsidRPr="0095010C">
              <w:rPr>
                <w:rFonts w:ascii="Calibri" w:hAnsi="Calibri" w:cs="Calibri"/>
                <w:b/>
                <w:sz w:val="22"/>
                <w:szCs w:val="20"/>
              </w:rPr>
              <w:fldChar w:fldCharType="separate"/>
            </w:r>
            <w:r w:rsidRPr="0095010C">
              <w:rPr>
                <w:rFonts w:ascii="Calibri" w:hAnsi="Calibri" w:cs="Calibri"/>
                <w:b/>
                <w:noProof/>
                <w:sz w:val="22"/>
                <w:szCs w:val="20"/>
              </w:rPr>
              <w:t>Click here and insert a response regarding any Registerable Interests or mark as not applicable</w:t>
            </w:r>
            <w:r w:rsidRPr="0095010C">
              <w:rPr>
                <w:rFonts w:ascii="Calibri" w:hAnsi="Calibri" w:cs="Calibri"/>
                <w:b/>
                <w:sz w:val="22"/>
                <w:szCs w:val="20"/>
              </w:rPr>
              <w:fldChar w:fldCharType="end"/>
            </w:r>
            <w:r w:rsidRPr="0095010C">
              <w:rPr>
                <w:rFonts w:ascii="Calibri" w:hAnsi="Calibri" w:cs="Calibri"/>
                <w:b/>
                <w:sz w:val="22"/>
                <w:szCs w:val="20"/>
              </w:rPr>
              <w:t xml:space="preserve"> </w:t>
            </w:r>
          </w:p>
        </w:tc>
      </w:tr>
    </w:tbl>
    <w:p w14:paraId="14DB7624" w14:textId="77777777" w:rsidR="0095010C" w:rsidRDefault="0095010C">
      <w:pPr>
        <w:ind w:right="-1"/>
        <w:rPr>
          <w:rFonts w:ascii="Calibri" w:hAnsi="Calibri"/>
          <w:color w:val="FFFFFF" w:themeColor="background1"/>
          <w:sz w:val="22"/>
          <w:szCs w:val="22"/>
        </w:rPr>
      </w:pPr>
    </w:p>
    <w:p w14:paraId="358DF77A" w14:textId="77777777" w:rsidR="006F7DA6" w:rsidRDefault="006F7DA6">
      <w:pPr>
        <w:ind w:right="-1"/>
        <w:rPr>
          <w:rFonts w:ascii="Calibri" w:hAnsi="Calibri"/>
          <w:color w:val="FFFFFF" w:themeColor="background1"/>
          <w:sz w:val="22"/>
          <w:szCs w:val="22"/>
        </w:rPr>
      </w:pPr>
    </w:p>
    <w:p w14:paraId="75F66B57" w14:textId="77777777" w:rsidR="0095010C" w:rsidRDefault="0095010C">
      <w:pPr>
        <w:ind w:right="-1"/>
        <w:rPr>
          <w:rFonts w:ascii="Calibri" w:hAnsi="Calibri" w:cs="Arial"/>
          <w:b/>
          <w:color w:val="FFFFFF" w:themeColor="background1"/>
          <w:sz w:val="22"/>
          <w:szCs w:val="22"/>
        </w:rPr>
      </w:pPr>
    </w:p>
    <w:p w14:paraId="11217F1B" w14:textId="77777777" w:rsidR="006F7DA6" w:rsidRDefault="006F7DA6">
      <w:pPr>
        <w:ind w:right="-1"/>
        <w:rPr>
          <w:rFonts w:ascii="Calibri" w:hAnsi="Calibri" w:cs="Arial"/>
          <w:b/>
          <w:color w:val="FFFFFF" w:themeColor="background1"/>
          <w:sz w:val="22"/>
          <w:szCs w:val="22"/>
        </w:rPr>
      </w:pPr>
    </w:p>
    <w:p w14:paraId="5D546825" w14:textId="77777777" w:rsidR="006F7DA6" w:rsidRDefault="006F7DA6">
      <w:pPr>
        <w:ind w:right="-1"/>
        <w:rPr>
          <w:rFonts w:ascii="Calibri" w:hAnsi="Calibri" w:cs="Arial"/>
          <w:b/>
          <w:color w:val="FFFFFF" w:themeColor="background1"/>
          <w:sz w:val="22"/>
          <w:szCs w:val="22"/>
        </w:rPr>
      </w:pPr>
    </w:p>
    <w:p w14:paraId="0980F207" w14:textId="77777777" w:rsidR="0095010C" w:rsidRDefault="0095010C">
      <w:pPr>
        <w:ind w:right="-1"/>
        <w:rPr>
          <w:rFonts w:ascii="Calibri" w:hAnsi="Calibri" w:cs="Arial"/>
          <w:b/>
          <w:color w:val="FFFFFF" w:themeColor="background1"/>
          <w:sz w:val="22"/>
          <w:szCs w:val="22"/>
        </w:rPr>
      </w:pPr>
    </w:p>
    <w:p w14:paraId="32D1AF1D" w14:textId="77777777" w:rsidR="0095010C" w:rsidRDefault="0095010C" w:rsidP="0095010C">
      <w:pPr>
        <w:keepNext/>
        <w:keepLines/>
        <w:spacing w:before="40"/>
        <w:outlineLvl w:val="1"/>
        <w:rPr>
          <w:rFonts w:asciiTheme="minorHAnsi" w:hAnsiTheme="minorHAnsi" w:cstheme="minorHAnsi"/>
          <w:b/>
        </w:rPr>
      </w:pPr>
      <w:bookmarkStart w:id="4" w:name="_Toc103607966"/>
      <w:r>
        <w:rPr>
          <w:rFonts w:asciiTheme="minorHAnsi" w:hAnsiTheme="minorHAnsi" w:cstheme="minorHAnsi"/>
          <w:b/>
        </w:rPr>
        <w:t>1</w:t>
      </w:r>
      <w:r w:rsidRPr="0095010C">
        <w:rPr>
          <w:rFonts w:asciiTheme="minorHAnsi" w:hAnsiTheme="minorHAnsi" w:cstheme="minorHAnsi"/>
          <w:b/>
        </w:rPr>
        <w:t>.3. Freedom of Information (paragraph 2.16 of the RFT)</w:t>
      </w:r>
      <w:bookmarkEnd w:id="4"/>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628"/>
      </w:tblGrid>
      <w:tr w:rsidR="0095010C" w:rsidRPr="0095010C" w14:paraId="76C154DE" w14:textId="77777777" w:rsidTr="000C7EFA">
        <w:tc>
          <w:tcPr>
            <w:tcW w:w="5000" w:type="pct"/>
            <w:shd w:val="clear" w:color="auto" w:fill="E4E5E3"/>
            <w:vAlign w:val="center"/>
          </w:tcPr>
          <w:p w14:paraId="3137CAB2" w14:textId="77777777" w:rsidR="00ED3592" w:rsidRPr="00ED3592" w:rsidRDefault="00ED3592" w:rsidP="00ED7994">
            <w:pPr>
              <w:shd w:val="clear" w:color="auto" w:fill="57AEA5"/>
              <w:spacing w:after="120" w:line="276" w:lineRule="auto"/>
              <w:jc w:val="both"/>
              <w:rPr>
                <w:rFonts w:ascii="Calibri" w:hAnsi="Calibri" w:cs="Calibri"/>
                <w:bCs/>
                <w:sz w:val="22"/>
                <w:szCs w:val="20"/>
                <w:lang w:eastAsia="en-GB"/>
              </w:rPr>
            </w:pPr>
            <w:r w:rsidRPr="00ED3592">
              <w:rPr>
                <w:rFonts w:ascii="Calibri" w:hAnsi="Calibri" w:cs="Calibri"/>
                <w:bCs/>
                <w:sz w:val="22"/>
                <w:szCs w:val="20"/>
                <w:lang w:eastAsia="en-GB"/>
              </w:rPr>
              <w:t>Tenderers should be aware that, under the Freedom of Information Act 2014 and the European Communities (Access to Information on the Environment) Regulations 2007 to 2014, information provided by them during this Competition may be liable to be disclosed.</w:t>
            </w:r>
          </w:p>
          <w:p w14:paraId="4467DC5D" w14:textId="77777777" w:rsidR="00ED3592" w:rsidRDefault="00ED3592" w:rsidP="00ED7994">
            <w:pPr>
              <w:shd w:val="clear" w:color="auto" w:fill="57AEA5"/>
              <w:spacing w:after="120" w:line="276" w:lineRule="auto"/>
              <w:jc w:val="both"/>
              <w:rPr>
                <w:rFonts w:ascii="Calibri" w:hAnsi="Calibri" w:cs="Calibri"/>
                <w:bCs/>
                <w:sz w:val="22"/>
                <w:szCs w:val="20"/>
                <w:lang w:eastAsia="en-GB"/>
              </w:rPr>
            </w:pPr>
            <w:r w:rsidRPr="00ED3592">
              <w:rPr>
                <w:rFonts w:ascii="Calibri" w:hAnsi="Calibri" w:cs="Calibri"/>
                <w:bCs/>
                <w:sz w:val="22"/>
                <w:szCs w:val="20"/>
                <w:lang w:eastAsia="en-GB"/>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t>
            </w:r>
            <w:r w:rsidRPr="00ED3592">
              <w:rPr>
                <w:rFonts w:ascii="Calibri" w:hAnsi="Calibri" w:cs="Calibri"/>
                <w:bCs/>
                <w:sz w:val="22"/>
                <w:szCs w:val="20"/>
                <w:lang w:eastAsia="en-GB"/>
              </w:rPr>
              <w:lastRenderedPageBreak/>
              <w:t xml:space="preserve">whatsoever in respect of any information provided which is subsequently released (irrespective of notification) or in respect of any consequential damage suffered </w:t>
            </w:r>
            <w:proofErr w:type="gramStart"/>
            <w:r w:rsidRPr="00ED3592">
              <w:rPr>
                <w:rFonts w:ascii="Calibri" w:hAnsi="Calibri" w:cs="Calibri"/>
                <w:bCs/>
                <w:sz w:val="22"/>
                <w:szCs w:val="20"/>
                <w:lang w:eastAsia="en-GB"/>
              </w:rPr>
              <w:t>as a result of</w:t>
            </w:r>
            <w:proofErr w:type="gramEnd"/>
            <w:r w:rsidRPr="00ED3592">
              <w:rPr>
                <w:rFonts w:ascii="Calibri" w:hAnsi="Calibri" w:cs="Calibri"/>
                <w:bCs/>
                <w:sz w:val="22"/>
                <w:szCs w:val="20"/>
                <w:lang w:eastAsia="en-GB"/>
              </w:rPr>
              <w:t xml:space="preserve"> such obligations.</w:t>
            </w:r>
          </w:p>
          <w:p w14:paraId="5F7DC37C" w14:textId="77777777" w:rsidR="0095010C" w:rsidRPr="006F7DA6" w:rsidRDefault="0095010C" w:rsidP="00ED7994">
            <w:pPr>
              <w:shd w:val="clear" w:color="auto" w:fill="57AEA5"/>
              <w:spacing w:before="360" w:after="120" w:line="276" w:lineRule="auto"/>
              <w:jc w:val="both"/>
              <w:rPr>
                <w:rFonts w:ascii="Calibri" w:hAnsi="Calibri"/>
                <w:b/>
                <w:color w:val="2A5853"/>
                <w:sz w:val="20"/>
                <w:szCs w:val="20"/>
              </w:rPr>
            </w:pPr>
            <w:r w:rsidRPr="006F7DA6">
              <w:rPr>
                <w:rFonts w:ascii="Calibri" w:hAnsi="Calibri" w:cs="Calibri"/>
                <w:b/>
                <w:sz w:val="22"/>
                <w:szCs w:val="22"/>
                <w:lang w:eastAsia="en-GB"/>
              </w:rPr>
              <w:t>Once completed, please go to Section 1.4.</w:t>
            </w:r>
          </w:p>
        </w:tc>
      </w:tr>
      <w:tr w:rsidR="0095010C" w:rsidRPr="0095010C" w14:paraId="7E8CBD62" w14:textId="77777777" w:rsidTr="0095010C">
        <w:trPr>
          <w:trHeight w:val="1126"/>
        </w:trPr>
        <w:tc>
          <w:tcPr>
            <w:tcW w:w="5000" w:type="pct"/>
          </w:tcPr>
          <w:p w14:paraId="71E1CD45" w14:textId="539A1B92" w:rsidR="0095010C" w:rsidRPr="0095010C" w:rsidRDefault="0095010C" w:rsidP="0095010C">
            <w:pPr>
              <w:spacing w:before="240" w:after="120" w:line="259" w:lineRule="auto"/>
              <w:jc w:val="both"/>
              <w:rPr>
                <w:rFonts w:ascii="Calibri" w:hAnsi="Calibri" w:cs="Calibri"/>
                <w:b/>
                <w:sz w:val="22"/>
                <w:szCs w:val="22"/>
              </w:rPr>
            </w:pPr>
            <w:r w:rsidRPr="0095010C">
              <w:rPr>
                <w:rFonts w:ascii="Calibri" w:hAnsi="Calibri" w:cs="Calibri"/>
                <w:b/>
                <w:sz w:val="22"/>
                <w:szCs w:val="22"/>
              </w:rPr>
              <w:lastRenderedPageBreak/>
              <w:fldChar w:fldCharType="begin">
                <w:ffData>
                  <w:name w:val=""/>
                  <w:enabled/>
                  <w:calcOnExit w:val="0"/>
                  <w:textInput>
                    <w:default w:val="Click here and insert a response regarding the confidentiality or commercial sensitivity of your Tender or mark as not applicable"/>
                  </w:textInput>
                </w:ffData>
              </w:fldChar>
            </w:r>
            <w:r w:rsidRPr="0095010C">
              <w:rPr>
                <w:rFonts w:ascii="Calibri" w:hAnsi="Calibri" w:cs="Calibri"/>
                <w:b/>
                <w:sz w:val="22"/>
                <w:szCs w:val="22"/>
              </w:rPr>
              <w:instrText xml:space="preserve"> FORMTEXT </w:instrText>
            </w:r>
            <w:r w:rsidRPr="0095010C">
              <w:rPr>
                <w:rFonts w:ascii="Calibri" w:hAnsi="Calibri" w:cs="Calibri"/>
                <w:b/>
                <w:sz w:val="22"/>
                <w:szCs w:val="22"/>
              </w:rPr>
            </w:r>
            <w:r w:rsidRPr="0095010C">
              <w:rPr>
                <w:rFonts w:ascii="Calibri" w:hAnsi="Calibri" w:cs="Calibri"/>
                <w:b/>
                <w:sz w:val="22"/>
                <w:szCs w:val="22"/>
              </w:rPr>
              <w:fldChar w:fldCharType="separate"/>
            </w:r>
            <w:r w:rsidRPr="0095010C">
              <w:rPr>
                <w:rFonts w:ascii="Calibri" w:hAnsi="Calibri" w:cs="Calibri"/>
                <w:b/>
                <w:noProof/>
                <w:sz w:val="22"/>
                <w:szCs w:val="22"/>
              </w:rPr>
              <w:t>Click here and insert a response regarding the confidentiality or commercial sensitivity of your Tender or mark as not applicable</w:t>
            </w:r>
            <w:r w:rsidRPr="0095010C">
              <w:rPr>
                <w:rFonts w:ascii="Calibri" w:hAnsi="Calibri" w:cs="Calibri"/>
                <w:b/>
                <w:sz w:val="22"/>
                <w:szCs w:val="22"/>
              </w:rPr>
              <w:fldChar w:fldCharType="end"/>
            </w:r>
            <w:r w:rsidR="00ED7994">
              <w:rPr>
                <w:rFonts w:ascii="Calibri" w:hAnsi="Calibri" w:cs="Calibri"/>
                <w:b/>
                <w:sz w:val="22"/>
                <w:szCs w:val="22"/>
              </w:rPr>
              <w:t xml:space="preserve"> </w:t>
            </w:r>
          </w:p>
        </w:tc>
      </w:tr>
    </w:tbl>
    <w:p w14:paraId="67018F3A" w14:textId="77777777" w:rsidR="0095010C" w:rsidRDefault="0095010C">
      <w:pPr>
        <w:ind w:right="-1"/>
        <w:rPr>
          <w:rFonts w:ascii="Calibri" w:hAnsi="Calibri" w:cs="Arial"/>
          <w:b/>
          <w:color w:val="FFFFFF" w:themeColor="background1"/>
          <w:sz w:val="22"/>
          <w:szCs w:val="22"/>
        </w:rPr>
      </w:pPr>
    </w:p>
    <w:p w14:paraId="41E09570" w14:textId="77777777" w:rsidR="0095010C" w:rsidRDefault="0095010C">
      <w:pPr>
        <w:ind w:right="-1"/>
        <w:rPr>
          <w:rFonts w:ascii="Calibri" w:hAnsi="Calibri" w:cs="Arial"/>
          <w:b/>
          <w:color w:val="FFFFFF" w:themeColor="background1"/>
          <w:sz w:val="22"/>
          <w:szCs w:val="22"/>
        </w:rPr>
      </w:pPr>
    </w:p>
    <w:p w14:paraId="5DC33E74" w14:textId="77777777" w:rsidR="006F7DA6" w:rsidRDefault="006F7DA6">
      <w:pPr>
        <w:ind w:right="-1"/>
        <w:rPr>
          <w:rFonts w:ascii="Calibri" w:hAnsi="Calibri" w:cs="Arial"/>
          <w:b/>
          <w:color w:val="FFFFFF" w:themeColor="background1"/>
          <w:sz w:val="22"/>
          <w:szCs w:val="22"/>
        </w:rPr>
      </w:pPr>
    </w:p>
    <w:p w14:paraId="79549115" w14:textId="77777777" w:rsidR="006F7DA6" w:rsidRDefault="006F7DA6">
      <w:pPr>
        <w:ind w:right="-1"/>
        <w:rPr>
          <w:rFonts w:ascii="Calibri" w:hAnsi="Calibri" w:cs="Arial"/>
          <w:b/>
          <w:color w:val="FFFFFF" w:themeColor="background1"/>
          <w:sz w:val="22"/>
          <w:szCs w:val="22"/>
        </w:rPr>
      </w:pPr>
    </w:p>
    <w:p w14:paraId="3720F803" w14:textId="77777777" w:rsidR="006F7DA6" w:rsidRDefault="006F7DA6">
      <w:pPr>
        <w:ind w:right="-1"/>
        <w:rPr>
          <w:rFonts w:ascii="Calibri" w:hAnsi="Calibri" w:cs="Arial"/>
          <w:b/>
          <w:color w:val="FFFFFF" w:themeColor="background1"/>
          <w:sz w:val="22"/>
          <w:szCs w:val="22"/>
        </w:rPr>
      </w:pPr>
    </w:p>
    <w:p w14:paraId="1B5A73D6" w14:textId="77777777" w:rsidR="000A08C6" w:rsidRDefault="000A08C6">
      <w:pPr>
        <w:ind w:right="-1"/>
        <w:rPr>
          <w:rFonts w:ascii="Calibri" w:hAnsi="Calibri" w:cs="Arial"/>
          <w:b/>
          <w:color w:val="FFFFFF" w:themeColor="background1"/>
          <w:sz w:val="22"/>
          <w:szCs w:val="22"/>
        </w:rPr>
      </w:pPr>
    </w:p>
    <w:p w14:paraId="5FD1BCB5" w14:textId="77777777" w:rsidR="0095010C" w:rsidRDefault="0095010C" w:rsidP="006C1C39">
      <w:pPr>
        <w:keepNext/>
        <w:keepLines/>
        <w:spacing w:before="40"/>
        <w:outlineLvl w:val="1"/>
        <w:rPr>
          <w:rFonts w:ascii="Calibri" w:hAnsi="Calibri" w:cs="Arial"/>
          <w:b/>
          <w:color w:val="FFFFFF" w:themeColor="background1"/>
          <w:sz w:val="22"/>
          <w:szCs w:val="22"/>
        </w:rPr>
      </w:pPr>
      <w:bookmarkStart w:id="5" w:name="_Toc103607967"/>
      <w:r>
        <w:rPr>
          <w:rFonts w:asciiTheme="minorHAnsi" w:hAnsiTheme="minorHAnsi" w:cstheme="minorHAnsi"/>
          <w:b/>
        </w:rPr>
        <w:t>1</w:t>
      </w:r>
      <w:r w:rsidRPr="0095010C">
        <w:rPr>
          <w:rFonts w:asciiTheme="minorHAnsi" w:hAnsiTheme="minorHAnsi" w:cstheme="minorHAnsi"/>
          <w:b/>
        </w:rPr>
        <w:t>.4. Conflicts of Interest (paragraph 2.18 of the RFT)</w:t>
      </w:r>
      <w:bookmarkEnd w:id="5"/>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628"/>
      </w:tblGrid>
      <w:tr w:rsidR="0095010C" w:rsidRPr="0095010C" w14:paraId="5EEF825F" w14:textId="77777777" w:rsidTr="00ED7994">
        <w:tc>
          <w:tcPr>
            <w:tcW w:w="5000" w:type="pct"/>
            <w:shd w:val="clear" w:color="auto" w:fill="57AEA5"/>
            <w:vAlign w:val="center"/>
          </w:tcPr>
          <w:p w14:paraId="59487DE4" w14:textId="51C40C76" w:rsidR="00503441" w:rsidRDefault="00503441" w:rsidP="00ED3592">
            <w:pPr>
              <w:spacing w:after="120" w:line="276" w:lineRule="auto"/>
              <w:jc w:val="both"/>
              <w:rPr>
                <w:rFonts w:ascii="Calibri" w:hAnsi="Calibri"/>
                <w:sz w:val="22"/>
                <w:lang w:val="en-GB"/>
              </w:rPr>
            </w:pPr>
            <w:r w:rsidRPr="00503441">
              <w:rPr>
                <w:rFonts w:ascii="Calibri" w:hAnsi="Calibri"/>
                <w:sz w:val="22"/>
                <w:lang w:val="en-GB"/>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Services Contract </w:t>
            </w:r>
            <w:proofErr w:type="gramStart"/>
            <w:r w:rsidRPr="00503441">
              <w:rPr>
                <w:rFonts w:ascii="Calibri" w:hAnsi="Calibri"/>
                <w:sz w:val="22"/>
                <w:lang w:val="en-GB"/>
              </w:rPr>
              <w:t>entered into</w:t>
            </w:r>
            <w:proofErr w:type="gramEnd"/>
            <w:r w:rsidRPr="00503441">
              <w:rPr>
                <w:rFonts w:ascii="Calibri" w:hAnsi="Calibri"/>
                <w:sz w:val="22"/>
                <w:lang w:val="en-GB"/>
              </w:rPr>
              <w:t xml:space="preserve"> by a Tenderer.</w:t>
            </w:r>
          </w:p>
          <w:p w14:paraId="4173B256" w14:textId="77777777" w:rsidR="00ED3592" w:rsidRDefault="00ED3592" w:rsidP="00ED3592">
            <w:pPr>
              <w:spacing w:before="360" w:after="120" w:line="276" w:lineRule="auto"/>
              <w:jc w:val="both"/>
              <w:rPr>
                <w:rFonts w:ascii="Calibri" w:hAnsi="Calibri" w:cs="Calibri"/>
                <w:bCs/>
                <w:sz w:val="22"/>
                <w:szCs w:val="20"/>
                <w:lang w:eastAsia="en-GB"/>
              </w:rPr>
            </w:pPr>
            <w:r w:rsidRPr="006C1C39">
              <w:rPr>
                <w:rFonts w:ascii="Calibri" w:hAnsi="Calibri" w:cs="Calibri"/>
                <w:bCs/>
                <w:sz w:val="22"/>
                <w:szCs w:val="20"/>
                <w:lang w:eastAsia="en-GB"/>
              </w:rPr>
              <w:t>Tenderers are required to declare in the TRD that the preparation of their Tenders was carried out independently.</w:t>
            </w:r>
          </w:p>
          <w:p w14:paraId="0E8D5481" w14:textId="77777777" w:rsidR="0095010C" w:rsidRPr="00ED7994" w:rsidRDefault="0095010C" w:rsidP="0095010C">
            <w:pPr>
              <w:spacing w:before="360" w:after="120" w:line="276" w:lineRule="auto"/>
              <w:jc w:val="both"/>
              <w:rPr>
                <w:rFonts w:ascii="Calibri" w:hAnsi="Calibri"/>
                <w:b/>
                <w:color w:val="2A5853"/>
                <w:sz w:val="20"/>
                <w:szCs w:val="20"/>
              </w:rPr>
            </w:pPr>
            <w:r w:rsidRPr="00ED7994">
              <w:rPr>
                <w:rFonts w:ascii="Calibri" w:hAnsi="Calibri" w:cs="Calibri"/>
                <w:b/>
                <w:sz w:val="22"/>
                <w:szCs w:val="22"/>
                <w:lang w:eastAsia="en-GB"/>
              </w:rPr>
              <w:t>Once completed, please go to Section A.1.</w:t>
            </w:r>
          </w:p>
        </w:tc>
      </w:tr>
      <w:tr w:rsidR="0095010C" w:rsidRPr="0095010C" w14:paraId="093202FF" w14:textId="77777777" w:rsidTr="0095010C">
        <w:trPr>
          <w:trHeight w:val="928"/>
        </w:trPr>
        <w:tc>
          <w:tcPr>
            <w:tcW w:w="5000" w:type="pct"/>
          </w:tcPr>
          <w:p w14:paraId="2569687B" w14:textId="77777777" w:rsidR="0095010C" w:rsidRPr="00ED7994" w:rsidRDefault="0095010C" w:rsidP="0095010C">
            <w:pPr>
              <w:spacing w:before="240" w:after="120" w:line="259" w:lineRule="auto"/>
              <w:jc w:val="both"/>
              <w:rPr>
                <w:rFonts w:ascii="Calibri" w:hAnsi="Calibri" w:cs="Calibri"/>
                <w:b/>
                <w:bCs/>
                <w:sz w:val="22"/>
                <w:szCs w:val="22"/>
              </w:rPr>
            </w:pPr>
            <w:r w:rsidRPr="00ED7994">
              <w:rPr>
                <w:rFonts w:ascii="Calibri" w:hAnsi="Calibri" w:cs="Calibri"/>
                <w:b/>
                <w:bCs/>
                <w:sz w:val="22"/>
                <w:szCs w:val="22"/>
              </w:rPr>
              <w:fldChar w:fldCharType="begin">
                <w:ffData>
                  <w:name w:val=""/>
                  <w:enabled/>
                  <w:calcOnExit w:val="0"/>
                  <w:textInput>
                    <w:default w:val="Click here and insert a response regarding any actual or potential Conflicts of Interest or mark as not applicable"/>
                  </w:textInput>
                </w:ffData>
              </w:fldChar>
            </w:r>
            <w:r w:rsidRPr="00ED7994">
              <w:rPr>
                <w:rFonts w:ascii="Calibri" w:hAnsi="Calibri" w:cs="Calibri"/>
                <w:b/>
                <w:bCs/>
                <w:sz w:val="22"/>
                <w:szCs w:val="22"/>
              </w:rPr>
              <w:instrText xml:space="preserve"> FORMTEXT </w:instrText>
            </w:r>
            <w:r w:rsidRPr="00ED7994">
              <w:rPr>
                <w:rFonts w:ascii="Calibri" w:hAnsi="Calibri" w:cs="Calibri"/>
                <w:b/>
                <w:bCs/>
                <w:sz w:val="22"/>
                <w:szCs w:val="22"/>
              </w:rPr>
            </w:r>
            <w:r w:rsidRPr="00ED7994">
              <w:rPr>
                <w:rFonts w:ascii="Calibri" w:hAnsi="Calibri" w:cs="Calibri"/>
                <w:b/>
                <w:bCs/>
                <w:sz w:val="22"/>
                <w:szCs w:val="22"/>
              </w:rPr>
              <w:fldChar w:fldCharType="separate"/>
            </w:r>
            <w:r w:rsidRPr="00ED7994">
              <w:rPr>
                <w:rFonts w:ascii="Calibri" w:hAnsi="Calibri" w:cs="Calibri"/>
                <w:b/>
                <w:bCs/>
                <w:noProof/>
                <w:sz w:val="22"/>
                <w:szCs w:val="22"/>
              </w:rPr>
              <w:t>Click here and insert a response regarding any actual or potential Conflicts of Interest or mark as not applicable</w:t>
            </w:r>
            <w:r w:rsidRPr="00ED7994">
              <w:rPr>
                <w:rFonts w:ascii="Calibri" w:hAnsi="Calibri" w:cs="Calibri"/>
                <w:b/>
                <w:bCs/>
                <w:sz w:val="22"/>
                <w:szCs w:val="22"/>
              </w:rPr>
              <w:fldChar w:fldCharType="end"/>
            </w:r>
          </w:p>
          <w:p w14:paraId="57D9F4B9" w14:textId="77777777" w:rsidR="0095010C" w:rsidRPr="0095010C" w:rsidRDefault="0095010C" w:rsidP="0095010C">
            <w:pPr>
              <w:spacing w:before="240" w:after="120" w:line="259" w:lineRule="auto"/>
              <w:jc w:val="both"/>
              <w:rPr>
                <w:rFonts w:ascii="Calibri" w:hAnsi="Calibri" w:cs="Calibri"/>
                <w:sz w:val="22"/>
                <w:szCs w:val="22"/>
              </w:rPr>
            </w:pPr>
          </w:p>
          <w:p w14:paraId="5F8E4654" w14:textId="77777777" w:rsidR="0095010C" w:rsidRPr="0095010C" w:rsidRDefault="0095010C" w:rsidP="0095010C">
            <w:pPr>
              <w:spacing w:before="240" w:after="120" w:line="259" w:lineRule="auto"/>
              <w:rPr>
                <w:rFonts w:ascii="Calibri" w:hAnsi="Calibri" w:cs="Calibri"/>
                <w:b/>
                <w:sz w:val="22"/>
                <w:szCs w:val="22"/>
              </w:rPr>
            </w:pPr>
            <w:r w:rsidRPr="0095010C">
              <w:rPr>
                <w:rFonts w:ascii="Calibri" w:hAnsi="Calibri" w:cs="Calibri"/>
                <w:b/>
                <w:sz w:val="22"/>
                <w:szCs w:val="22"/>
              </w:rPr>
              <w:fldChar w:fldCharType="begin">
                <w:ffData>
                  <w:name w:val=""/>
                  <w:enabled/>
                  <w:calcOnExit w:val="0"/>
                  <w:textInput>
                    <w:default w:val="Click here and insert a declaration that the preparation of your Tender was carried out independently."/>
                  </w:textInput>
                </w:ffData>
              </w:fldChar>
            </w:r>
            <w:r w:rsidRPr="0095010C">
              <w:rPr>
                <w:rFonts w:ascii="Calibri" w:hAnsi="Calibri" w:cs="Calibri"/>
                <w:b/>
                <w:sz w:val="22"/>
                <w:szCs w:val="22"/>
              </w:rPr>
              <w:instrText xml:space="preserve"> FORMTEXT </w:instrText>
            </w:r>
            <w:r w:rsidRPr="0095010C">
              <w:rPr>
                <w:rFonts w:ascii="Calibri" w:hAnsi="Calibri" w:cs="Calibri"/>
                <w:b/>
                <w:sz w:val="22"/>
                <w:szCs w:val="22"/>
              </w:rPr>
            </w:r>
            <w:r w:rsidRPr="0095010C">
              <w:rPr>
                <w:rFonts w:ascii="Calibri" w:hAnsi="Calibri" w:cs="Calibri"/>
                <w:b/>
                <w:sz w:val="22"/>
                <w:szCs w:val="22"/>
              </w:rPr>
              <w:fldChar w:fldCharType="separate"/>
            </w:r>
            <w:r w:rsidRPr="0095010C">
              <w:rPr>
                <w:rFonts w:ascii="Calibri" w:hAnsi="Calibri" w:cs="Calibri"/>
                <w:b/>
                <w:noProof/>
                <w:sz w:val="22"/>
                <w:szCs w:val="22"/>
              </w:rPr>
              <w:t>Click here and insert a declaration that the preparation of your Tender was carried out independently.</w:t>
            </w:r>
            <w:r w:rsidRPr="0095010C">
              <w:rPr>
                <w:rFonts w:ascii="Calibri" w:hAnsi="Calibri" w:cs="Calibri"/>
                <w:b/>
                <w:sz w:val="22"/>
                <w:szCs w:val="22"/>
              </w:rPr>
              <w:fldChar w:fldCharType="end"/>
            </w:r>
          </w:p>
          <w:p w14:paraId="702CFEA5" w14:textId="77777777" w:rsidR="0095010C" w:rsidRPr="0095010C" w:rsidRDefault="0095010C" w:rsidP="0095010C">
            <w:pPr>
              <w:spacing w:before="240" w:after="120" w:line="259" w:lineRule="auto"/>
              <w:rPr>
                <w:rFonts w:ascii="Calibri" w:hAnsi="Calibri" w:cs="Calibri"/>
                <w:sz w:val="22"/>
                <w:szCs w:val="22"/>
              </w:rPr>
            </w:pPr>
          </w:p>
        </w:tc>
      </w:tr>
    </w:tbl>
    <w:p w14:paraId="5EA99846" w14:textId="77777777" w:rsidR="0095010C" w:rsidRDefault="0095010C">
      <w:pPr>
        <w:ind w:right="-1"/>
        <w:rPr>
          <w:rFonts w:ascii="Calibri" w:hAnsi="Calibri" w:cs="Arial"/>
          <w:b/>
          <w:color w:val="FFFFFF" w:themeColor="background1"/>
          <w:sz w:val="22"/>
          <w:szCs w:val="22"/>
        </w:rPr>
      </w:pPr>
    </w:p>
    <w:p w14:paraId="634C1BE8" w14:textId="77777777" w:rsidR="0095010C" w:rsidRDefault="0095010C">
      <w:pPr>
        <w:ind w:right="-1"/>
        <w:rPr>
          <w:rFonts w:ascii="Calibri" w:hAnsi="Calibri" w:cs="Arial"/>
          <w:b/>
          <w:color w:val="FFFFFF" w:themeColor="background1"/>
          <w:sz w:val="22"/>
          <w:szCs w:val="22"/>
        </w:rPr>
      </w:pPr>
    </w:p>
    <w:p w14:paraId="5B594F36" w14:textId="77777777" w:rsidR="0095010C" w:rsidRDefault="0095010C">
      <w:pPr>
        <w:ind w:right="-1"/>
        <w:rPr>
          <w:rFonts w:ascii="Calibri" w:hAnsi="Calibri" w:cs="Arial"/>
          <w:b/>
          <w:color w:val="FFFFFF" w:themeColor="background1"/>
          <w:sz w:val="22"/>
          <w:szCs w:val="22"/>
        </w:rPr>
      </w:pPr>
    </w:p>
    <w:p w14:paraId="0C345F15" w14:textId="77777777" w:rsidR="006F7DA6" w:rsidRDefault="006F7DA6">
      <w:pPr>
        <w:ind w:right="-1"/>
        <w:rPr>
          <w:rFonts w:ascii="Calibri" w:hAnsi="Calibri" w:cs="Arial"/>
          <w:b/>
          <w:color w:val="FFFFFF" w:themeColor="background1"/>
          <w:sz w:val="22"/>
          <w:szCs w:val="22"/>
        </w:rPr>
      </w:pPr>
    </w:p>
    <w:p w14:paraId="6A306AA4" w14:textId="77777777" w:rsidR="006F7DA6" w:rsidRDefault="006F7DA6">
      <w:pPr>
        <w:ind w:right="-1"/>
        <w:rPr>
          <w:rFonts w:ascii="Calibri" w:hAnsi="Calibri" w:cs="Arial"/>
          <w:b/>
          <w:color w:val="FFFFFF" w:themeColor="background1"/>
          <w:sz w:val="22"/>
          <w:szCs w:val="22"/>
        </w:rPr>
      </w:pPr>
    </w:p>
    <w:p w14:paraId="3FA64E4E" w14:textId="77777777" w:rsidR="006F7DA6" w:rsidRDefault="006F7DA6">
      <w:pPr>
        <w:ind w:right="-1"/>
        <w:rPr>
          <w:rFonts w:ascii="Calibri" w:hAnsi="Calibri" w:cs="Arial"/>
          <w:b/>
          <w:color w:val="FFFFFF" w:themeColor="background1"/>
          <w:sz w:val="22"/>
          <w:szCs w:val="22"/>
        </w:rPr>
      </w:pPr>
    </w:p>
    <w:p w14:paraId="0C40C3A1" w14:textId="77777777" w:rsidR="0095010C" w:rsidRDefault="0095010C">
      <w:pPr>
        <w:ind w:right="-1"/>
        <w:rPr>
          <w:rFonts w:ascii="Calibri" w:hAnsi="Calibri" w:cs="Arial"/>
          <w:b/>
          <w:color w:val="FFFFFF" w:themeColor="background1"/>
          <w:sz w:val="22"/>
          <w:szCs w:val="22"/>
        </w:rPr>
      </w:pPr>
    </w:p>
    <w:p w14:paraId="2B9DB861" w14:textId="77777777" w:rsidR="008E4995" w:rsidRPr="00D95726" w:rsidRDefault="003B3057">
      <w:pPr>
        <w:pStyle w:val="Heading1"/>
        <w:ind w:right="-1"/>
        <w:rPr>
          <w:rFonts w:ascii="Calibri" w:hAnsi="Calibri"/>
          <w:sz w:val="22"/>
          <w:lang w:val="en-IE"/>
        </w:rPr>
      </w:pPr>
      <w:r w:rsidRPr="00D95726">
        <w:rPr>
          <w:rFonts w:ascii="Calibri" w:hAnsi="Calibri"/>
          <w:sz w:val="22"/>
          <w:lang w:val="en-IE"/>
        </w:rPr>
        <w:lastRenderedPageBreak/>
        <w:t>A1. TENDERERS STATEMENT</w:t>
      </w:r>
    </w:p>
    <w:p w14:paraId="5CB72040" w14:textId="77777777" w:rsidR="008E4995" w:rsidRDefault="008E4995">
      <w:pPr>
        <w:ind w:right="-1"/>
        <w:jc w:val="center"/>
        <w:rPr>
          <w:rFonts w:ascii="Calibri" w:hAnsi="Calibri"/>
        </w:rPr>
      </w:pPr>
    </w:p>
    <w:tbl>
      <w:tblPr>
        <w:tblW w:w="9493"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77"/>
        <w:gridCol w:w="8416"/>
      </w:tblGrid>
      <w:tr w:rsidR="008E4995" w14:paraId="29C39EB9" w14:textId="77777777" w:rsidTr="000A08C6">
        <w:trPr>
          <w:trHeight w:val="563"/>
        </w:trPr>
        <w:tc>
          <w:tcPr>
            <w:tcW w:w="9493" w:type="dxa"/>
            <w:gridSpan w:val="2"/>
            <w:shd w:val="clear" w:color="auto" w:fill="235D64"/>
            <w:vAlign w:val="center"/>
          </w:tcPr>
          <w:p w14:paraId="785D2E3C" w14:textId="77777777" w:rsidR="008E4995" w:rsidRDefault="003B3057">
            <w:pPr>
              <w:pStyle w:val="Title"/>
              <w:ind w:right="-1"/>
              <w:rPr>
                <w:rFonts w:ascii="Calibri" w:hAnsi="Calibri"/>
                <w:lang w:val="en-IE"/>
              </w:rPr>
            </w:pPr>
            <w:bookmarkStart w:id="6" w:name="_Hlk224575078"/>
            <w:r>
              <w:rPr>
                <w:rFonts w:ascii="Calibri" w:hAnsi="Calibri"/>
                <w:lang w:val="en-IE"/>
              </w:rPr>
              <w:t>A1. TENDERERS STATEMENT (Appendix 3 to the RFT)</w:t>
            </w:r>
          </w:p>
        </w:tc>
      </w:tr>
      <w:bookmarkEnd w:id="6"/>
      <w:tr w:rsidR="008E4995" w14:paraId="29FFB6C4" w14:textId="77777777" w:rsidTr="000A08C6">
        <w:tc>
          <w:tcPr>
            <w:tcW w:w="1077" w:type="dxa"/>
            <w:shd w:val="clear" w:color="auto" w:fill="57AEA5"/>
            <w:vAlign w:val="center"/>
          </w:tcPr>
          <w:p w14:paraId="50ACDA7A" w14:textId="77777777" w:rsidR="008E4995" w:rsidRDefault="003B3057">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58A462DD" wp14:editId="3571AF0C">
                  <wp:extent cx="259080" cy="259080"/>
                  <wp:effectExtent l="0" t="0" r="7620" b="7620"/>
                  <wp:docPr id="11" name="Picture 1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416" w:type="dxa"/>
            <w:shd w:val="clear" w:color="auto" w:fill="57AEA5"/>
            <w:vAlign w:val="center"/>
          </w:tcPr>
          <w:p w14:paraId="124647CD" w14:textId="77777777" w:rsidR="008E4995" w:rsidRPr="000A08C6" w:rsidRDefault="003B3057">
            <w:pPr>
              <w:spacing w:before="120" w:after="120" w:line="319" w:lineRule="auto"/>
              <w:jc w:val="both"/>
              <w:rPr>
                <w:rFonts w:ascii="Calibri" w:hAnsi="Calibri" w:cs="Calibri"/>
                <w:b/>
                <w:bCs/>
                <w:sz w:val="22"/>
                <w:szCs w:val="22"/>
                <w:lang w:eastAsia="en-GB"/>
              </w:rPr>
            </w:pPr>
            <w:r w:rsidRPr="000A08C6">
              <w:rPr>
                <w:rFonts w:ascii="Calibri" w:hAnsi="Calibri" w:cs="Calibri"/>
                <w:b/>
                <w:bCs/>
                <w:sz w:val="22"/>
                <w:szCs w:val="22"/>
                <w:lang w:eastAsia="en-GB"/>
              </w:rPr>
              <w:t>Minimum Rule Applying</w:t>
            </w:r>
          </w:p>
          <w:p w14:paraId="2D3D2FE8" w14:textId="77777777" w:rsidR="008E4995" w:rsidRDefault="003B3057">
            <w:pPr>
              <w:keepLines/>
              <w:spacing w:before="120" w:after="120" w:line="319" w:lineRule="auto"/>
              <w:jc w:val="both"/>
              <w:rPr>
                <w:rFonts w:ascii="Calibri" w:hAnsi="Calibri"/>
                <w:sz w:val="22"/>
              </w:rPr>
            </w:pPr>
            <w:r>
              <w:rPr>
                <w:rFonts w:ascii="Calibri" w:hAnsi="Calibri"/>
                <w:sz w:val="22"/>
              </w:rPr>
              <w:t xml:space="preserve">Tenderers shall complete and return the following form of Tenderers’ Statement printed on the Tenderers’ headed notepaper and signed by the Tenderer. </w:t>
            </w:r>
          </w:p>
          <w:p w14:paraId="1F63A61C" w14:textId="77777777" w:rsidR="008E4995" w:rsidRDefault="003B3057">
            <w:pPr>
              <w:spacing w:before="120" w:after="120" w:line="319" w:lineRule="auto"/>
              <w:jc w:val="both"/>
              <w:rPr>
                <w:rFonts w:ascii="Calibri" w:hAnsi="Calibri" w:cs="Calibri"/>
                <w:bCs/>
                <w:color w:val="000000" w:themeColor="text1"/>
                <w:sz w:val="22"/>
                <w:szCs w:val="22"/>
                <w:lang w:eastAsia="en-GB"/>
              </w:rPr>
            </w:pPr>
            <w:r>
              <w:rPr>
                <w:rFonts w:ascii="Calibri" w:hAnsi="Calibri" w:cs="Calibri"/>
                <w:bCs/>
                <w:color w:val="000000" w:themeColor="text1"/>
                <w:sz w:val="22"/>
                <w:szCs w:val="22"/>
                <w:lang w:eastAsia="en-GB"/>
              </w:rPr>
              <w:t xml:space="preserve">The signed copy of the Tenderers’ Statement may be scanned and submitted separately via the </w:t>
            </w:r>
            <w:proofErr w:type="spellStart"/>
            <w:r>
              <w:rPr>
                <w:rFonts w:ascii="Calibri" w:hAnsi="Calibri" w:cs="Calibri"/>
                <w:bCs/>
                <w:color w:val="000000" w:themeColor="text1"/>
                <w:sz w:val="22"/>
                <w:szCs w:val="22"/>
                <w:lang w:eastAsia="en-GB"/>
              </w:rPr>
              <w:t>eTenders</w:t>
            </w:r>
            <w:proofErr w:type="spellEnd"/>
            <w:r>
              <w:rPr>
                <w:rFonts w:ascii="Calibri" w:hAnsi="Calibri" w:cs="Calibri"/>
                <w:bCs/>
                <w:color w:val="000000" w:themeColor="text1"/>
                <w:sz w:val="22"/>
                <w:szCs w:val="22"/>
                <w:lang w:eastAsia="en-GB"/>
              </w:rPr>
              <w:t xml:space="preserve"> </w:t>
            </w:r>
            <w:proofErr w:type="spellStart"/>
            <w:r>
              <w:rPr>
                <w:rFonts w:ascii="Calibri" w:hAnsi="Calibri" w:cs="Calibri"/>
                <w:bCs/>
                <w:color w:val="000000" w:themeColor="text1"/>
                <w:sz w:val="22"/>
                <w:szCs w:val="22"/>
                <w:lang w:eastAsia="en-GB"/>
              </w:rPr>
              <w:t>postbox</w:t>
            </w:r>
            <w:proofErr w:type="spellEnd"/>
            <w:r>
              <w:rPr>
                <w:rFonts w:ascii="Calibri" w:hAnsi="Calibri" w:cs="Calibri"/>
                <w:bCs/>
                <w:color w:val="000000" w:themeColor="text1"/>
                <w:sz w:val="22"/>
                <w:szCs w:val="22"/>
                <w:lang w:eastAsia="en-GB"/>
              </w:rPr>
              <w:t xml:space="preserve">. </w:t>
            </w:r>
          </w:p>
          <w:p w14:paraId="4CE836F2" w14:textId="77777777" w:rsidR="008E4995" w:rsidRDefault="003B3057">
            <w:pPr>
              <w:spacing w:before="120" w:after="120" w:line="319" w:lineRule="auto"/>
              <w:jc w:val="both"/>
              <w:rPr>
                <w:rFonts w:ascii="Calibri" w:hAnsi="Calibri" w:cs="Calibri"/>
                <w:bCs/>
                <w:color w:val="000000" w:themeColor="text1"/>
                <w:sz w:val="22"/>
                <w:szCs w:val="22"/>
                <w:lang w:eastAsia="en-GB"/>
              </w:rPr>
            </w:pPr>
            <w:r>
              <w:rPr>
                <w:rFonts w:ascii="Calibri" w:hAnsi="Calibri" w:cs="Calibri"/>
                <w:bCs/>
                <w:color w:val="000000" w:themeColor="text1"/>
                <w:sz w:val="22"/>
                <w:szCs w:val="22"/>
                <w:lang w:eastAsia="en-GB"/>
              </w:rPr>
              <w:t>Non-compliance under any heading in the Tenderer’s Statement will result in the automatic disqualification of the Tenderer in question.</w:t>
            </w:r>
          </w:p>
          <w:p w14:paraId="0390B34A" w14:textId="77777777" w:rsidR="008E4995" w:rsidRPr="000A08C6" w:rsidRDefault="003B3057">
            <w:pPr>
              <w:spacing w:before="120" w:after="120" w:line="319" w:lineRule="auto"/>
              <w:jc w:val="both"/>
              <w:rPr>
                <w:rFonts w:ascii="Calibri" w:hAnsi="Calibri" w:cs="Calibri"/>
                <w:bCs/>
                <w:sz w:val="22"/>
                <w:szCs w:val="22"/>
                <w:lang w:eastAsia="en-GB"/>
              </w:rPr>
            </w:pPr>
            <w:r w:rsidRPr="000A08C6">
              <w:rPr>
                <w:rFonts w:ascii="Calibri" w:hAnsi="Calibri" w:cs="Calibri"/>
                <w:b/>
                <w:bCs/>
                <w:sz w:val="22"/>
                <w:szCs w:val="22"/>
                <w:lang w:eastAsia="en-GB"/>
              </w:rPr>
              <w:t>THE TENDERERS STATEMENT MUST BE COMPLETED AND SIGNED BY A DULY AUTHORISED SIGNATORY OF THE TENDERERS ORGANISATION</w:t>
            </w:r>
            <w:r w:rsidRPr="000A08C6">
              <w:rPr>
                <w:rFonts w:ascii="Calibri" w:hAnsi="Calibri" w:cs="Calibri"/>
                <w:bCs/>
                <w:sz w:val="22"/>
                <w:szCs w:val="22"/>
                <w:lang w:eastAsia="en-GB"/>
              </w:rPr>
              <w:t>.</w:t>
            </w:r>
          </w:p>
          <w:p w14:paraId="613ADB66" w14:textId="77777777" w:rsidR="008E4995" w:rsidRDefault="003B3057">
            <w:pPr>
              <w:spacing w:before="120" w:after="120" w:line="319" w:lineRule="auto"/>
              <w:jc w:val="both"/>
              <w:rPr>
                <w:rFonts w:ascii="Calibri" w:hAnsi="Calibri" w:cs="Calibri"/>
                <w:bCs/>
                <w:color w:val="1F4E79"/>
                <w:sz w:val="22"/>
                <w:szCs w:val="22"/>
                <w:lang w:eastAsia="en-GB"/>
              </w:rPr>
            </w:pPr>
            <w:r w:rsidRPr="000A08C6">
              <w:rPr>
                <w:rFonts w:ascii="Calibri" w:hAnsi="Calibri" w:cs="Calibri"/>
                <w:bCs/>
                <w:sz w:val="22"/>
                <w:szCs w:val="22"/>
                <w:lang w:eastAsia="en-GB"/>
              </w:rPr>
              <w:t>Once completed, please go to Section A2.</w:t>
            </w:r>
          </w:p>
        </w:tc>
      </w:tr>
    </w:tbl>
    <w:p w14:paraId="52134775" w14:textId="77777777" w:rsidR="008E4995" w:rsidRDefault="008E4995">
      <w:pPr>
        <w:keepLines/>
        <w:spacing w:after="120" w:line="276" w:lineRule="auto"/>
        <w:jc w:val="center"/>
        <w:rPr>
          <w:rFonts w:ascii="Calibri" w:hAnsi="Calibri"/>
          <w:b/>
          <w:sz w:val="22"/>
          <w:szCs w:val="22"/>
          <w:lang w:val="en-GB"/>
        </w:rPr>
      </w:pPr>
    </w:p>
    <w:p w14:paraId="48A92D91" w14:textId="77777777" w:rsidR="0019666D" w:rsidRDefault="0019666D" w:rsidP="0019666D">
      <w:pPr>
        <w:keepLines/>
        <w:spacing w:after="120" w:line="276" w:lineRule="auto"/>
        <w:jc w:val="center"/>
        <w:rPr>
          <w:rFonts w:asciiTheme="minorHAnsi" w:hAnsiTheme="minorHAnsi"/>
          <w:b/>
          <w:sz w:val="22"/>
          <w:lang w:val="en-GB"/>
        </w:rPr>
      </w:pPr>
      <w:r w:rsidRPr="0019666D">
        <w:rPr>
          <w:rFonts w:asciiTheme="minorHAnsi" w:hAnsiTheme="minorHAnsi"/>
          <w:b/>
          <w:sz w:val="22"/>
          <w:lang w:val="en-GB"/>
        </w:rPr>
        <w:t>TENDERERS’ STATEMENT</w:t>
      </w:r>
    </w:p>
    <w:p w14:paraId="1D45FA41" w14:textId="05E745E1" w:rsidR="005A5021" w:rsidRPr="005A5021" w:rsidRDefault="005A5021" w:rsidP="005A5021">
      <w:pPr>
        <w:keepLines/>
        <w:spacing w:after="120" w:line="276" w:lineRule="auto"/>
        <w:rPr>
          <w:rFonts w:asciiTheme="minorHAnsi" w:hAnsiTheme="minorHAnsi"/>
          <w:sz w:val="22"/>
          <w:lang w:val="en-GB"/>
        </w:rPr>
      </w:pPr>
      <w:r w:rsidRPr="005A5021">
        <w:rPr>
          <w:rFonts w:asciiTheme="minorHAnsi" w:hAnsiTheme="minorHAnsi"/>
          <w:sz w:val="22"/>
          <w:lang w:val="en-GB"/>
        </w:rPr>
        <w:t xml:space="preserve">TO:  The Minister </w:t>
      </w:r>
      <w:r w:rsidR="001339EF" w:rsidRPr="001339EF">
        <w:rPr>
          <w:rFonts w:asciiTheme="minorHAnsi" w:hAnsiTheme="minorHAnsi"/>
          <w:sz w:val="22"/>
          <w:lang w:val="en-GB"/>
        </w:rPr>
        <w:t xml:space="preserve">for Public Expenditure, Infrastructure, Public Service Reform and Digitalisation </w:t>
      </w:r>
      <w:r w:rsidRPr="005A5021">
        <w:rPr>
          <w:rFonts w:asciiTheme="minorHAnsi" w:hAnsiTheme="minorHAnsi"/>
          <w:sz w:val="22"/>
          <w:lang w:val="en-GB"/>
        </w:rPr>
        <w:t>(the “Contracting Authority”)</w:t>
      </w:r>
    </w:p>
    <w:p w14:paraId="209E5CA4" w14:textId="32077A5C" w:rsidR="006D4BD1" w:rsidRPr="000A08C6" w:rsidRDefault="005A5021" w:rsidP="005A5021">
      <w:pPr>
        <w:keepLines/>
        <w:spacing w:after="120" w:line="276" w:lineRule="auto"/>
        <w:rPr>
          <w:rFonts w:asciiTheme="minorHAnsi" w:hAnsiTheme="minorHAnsi"/>
          <w:b/>
          <w:bCs/>
          <w:sz w:val="22"/>
          <w:lang w:val="en-GB"/>
        </w:rPr>
      </w:pPr>
      <w:r w:rsidRPr="000A08C6">
        <w:rPr>
          <w:rFonts w:asciiTheme="minorHAnsi" w:hAnsiTheme="minorHAnsi"/>
          <w:b/>
          <w:bCs/>
          <w:sz w:val="22"/>
          <w:lang w:val="en-GB"/>
        </w:rPr>
        <w:t xml:space="preserve">RE: Request for Tenders for the Supply of </w:t>
      </w:r>
      <w:r w:rsidR="001339EF" w:rsidRPr="000A08C6">
        <w:rPr>
          <w:rFonts w:asciiTheme="minorHAnsi" w:hAnsiTheme="minorHAnsi"/>
          <w:b/>
          <w:bCs/>
          <w:sz w:val="22"/>
          <w:lang w:val="en-GB"/>
        </w:rPr>
        <w:t>Coach Travel Management Services Including Coaches with Drivers for Ireland’s Presidency of the</w:t>
      </w:r>
      <w:r w:rsidR="001219BE">
        <w:rPr>
          <w:rFonts w:asciiTheme="minorHAnsi" w:hAnsiTheme="minorHAnsi"/>
          <w:b/>
          <w:bCs/>
          <w:sz w:val="22"/>
          <w:lang w:val="en-GB"/>
        </w:rPr>
        <w:t xml:space="preserve"> </w:t>
      </w:r>
      <w:r w:rsidR="001219BE" w:rsidRPr="000A08C6">
        <w:rPr>
          <w:rFonts w:asciiTheme="minorHAnsi" w:hAnsiTheme="minorHAnsi"/>
          <w:b/>
          <w:bCs/>
          <w:sz w:val="22"/>
          <w:lang w:val="en-GB"/>
        </w:rPr>
        <w:t>Council</w:t>
      </w:r>
      <w:r w:rsidR="001219BE">
        <w:rPr>
          <w:rFonts w:asciiTheme="minorHAnsi" w:hAnsiTheme="minorHAnsi"/>
          <w:b/>
          <w:bCs/>
          <w:sz w:val="22"/>
          <w:lang w:val="en-GB"/>
        </w:rPr>
        <w:t xml:space="preserve"> of the</w:t>
      </w:r>
      <w:r w:rsidR="001339EF" w:rsidRPr="000A08C6">
        <w:rPr>
          <w:rFonts w:asciiTheme="minorHAnsi" w:hAnsiTheme="minorHAnsi"/>
          <w:b/>
          <w:bCs/>
          <w:sz w:val="22"/>
          <w:lang w:val="en-GB"/>
        </w:rPr>
        <w:t xml:space="preserve"> European Union 2026</w:t>
      </w:r>
      <w:r w:rsidR="001339EF">
        <w:rPr>
          <w:rFonts w:asciiTheme="minorHAnsi" w:hAnsiTheme="minorHAnsi"/>
          <w:sz w:val="22"/>
          <w:lang w:val="en-GB"/>
        </w:rPr>
        <w:t>.</w:t>
      </w:r>
    </w:p>
    <w:p w14:paraId="7654CEED" w14:textId="77777777" w:rsidR="00727D08" w:rsidRDefault="00727D08" w:rsidP="00727D08">
      <w:pPr>
        <w:spacing w:after="120" w:line="276" w:lineRule="auto"/>
        <w:jc w:val="both"/>
        <w:rPr>
          <w:rFonts w:ascii="Calibri" w:hAnsi="Calibri"/>
          <w:sz w:val="22"/>
          <w:lang w:val="en-GB"/>
        </w:rPr>
      </w:pPr>
    </w:p>
    <w:p w14:paraId="2E9341A6" w14:textId="77777777" w:rsidR="005A5021" w:rsidRPr="005A5021" w:rsidRDefault="005A5021" w:rsidP="005A5021">
      <w:pPr>
        <w:keepLines/>
        <w:spacing w:after="120" w:line="276" w:lineRule="auto"/>
        <w:jc w:val="both"/>
        <w:rPr>
          <w:rFonts w:ascii="Calibri" w:hAnsi="Calibri"/>
          <w:sz w:val="22"/>
          <w:lang w:val="en-GB"/>
        </w:rPr>
      </w:pPr>
      <w:r w:rsidRPr="005A5021">
        <w:rPr>
          <w:rFonts w:ascii="Calibri" w:hAnsi="Calibri"/>
          <w:sz w:val="22"/>
          <w:lang w:val="en-GB"/>
        </w:rPr>
        <w:t xml:space="preserve">Having examined your Request for Tenders (the “RFT”) including the Instructions to Tenderers, the </w:t>
      </w:r>
      <w:r w:rsidRPr="005A5021">
        <w:rPr>
          <w:rFonts w:ascii="Calibri" w:hAnsi="Calibri"/>
          <w:sz w:val="22"/>
          <w:szCs w:val="22"/>
          <w:lang w:val="en-GB"/>
        </w:rPr>
        <w:t xml:space="preserve">Selection </w:t>
      </w:r>
      <w:r w:rsidRPr="005A5021">
        <w:rPr>
          <w:rFonts w:ascii="Calibri" w:hAnsi="Calibri"/>
          <w:sz w:val="22"/>
          <w:lang w:val="en-GB"/>
        </w:rPr>
        <w:t xml:space="preserve">and Award Criteria, the Requirements and Specifications, </w:t>
      </w:r>
      <w:r w:rsidRPr="005A5021">
        <w:rPr>
          <w:rFonts w:ascii="Calibri" w:hAnsi="Calibri"/>
          <w:sz w:val="22"/>
          <w:szCs w:val="22"/>
          <w:lang w:val="en-GB"/>
        </w:rPr>
        <w:t xml:space="preserve">and the </w:t>
      </w:r>
      <w:r w:rsidRPr="005A5021">
        <w:rPr>
          <w:rFonts w:ascii="Calibri" w:hAnsi="Calibri"/>
          <w:sz w:val="22"/>
          <w:lang w:val="en-GB"/>
        </w:rPr>
        <w:t>Terms and Conditions of the Services Contract, we hereby declare the following:</w:t>
      </w:r>
    </w:p>
    <w:tbl>
      <w:tblPr>
        <w:tblW w:w="0" w:type="auto"/>
        <w:tblLook w:val="01E0" w:firstRow="1" w:lastRow="1" w:firstColumn="1" w:lastColumn="1" w:noHBand="0" w:noVBand="0"/>
      </w:tblPr>
      <w:tblGrid>
        <w:gridCol w:w="807"/>
        <w:gridCol w:w="8264"/>
      </w:tblGrid>
      <w:tr w:rsidR="005A5021" w:rsidRPr="005A5021" w14:paraId="068AE82E" w14:textId="77777777" w:rsidTr="00531075">
        <w:trPr>
          <w:trHeight w:val="636"/>
        </w:trPr>
        <w:tc>
          <w:tcPr>
            <w:tcW w:w="807" w:type="dxa"/>
          </w:tcPr>
          <w:p w14:paraId="624A5857"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1.</w:t>
            </w:r>
          </w:p>
        </w:tc>
        <w:tc>
          <w:tcPr>
            <w:tcW w:w="8264" w:type="dxa"/>
          </w:tcPr>
          <w:p w14:paraId="592BF60B"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understand the nature and extent of the Services required to be delivered as described in Requirements and Specifications at Appendix 1 to the RFT.</w:t>
            </w:r>
          </w:p>
        </w:tc>
      </w:tr>
      <w:tr w:rsidR="005A5021" w:rsidRPr="005A5021" w14:paraId="1AB7FCC4" w14:textId="77777777" w:rsidTr="00531075">
        <w:trPr>
          <w:trHeight w:val="1186"/>
        </w:trPr>
        <w:tc>
          <w:tcPr>
            <w:tcW w:w="807" w:type="dxa"/>
          </w:tcPr>
          <w:p w14:paraId="19F9DA92"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2.</w:t>
            </w:r>
          </w:p>
        </w:tc>
        <w:tc>
          <w:tcPr>
            <w:tcW w:w="8264" w:type="dxa"/>
          </w:tcPr>
          <w:p w14:paraId="2142CCD0"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 xml:space="preserve">We accept </w:t>
            </w:r>
            <w:proofErr w:type="gramStart"/>
            <w:r w:rsidRPr="005A5021">
              <w:rPr>
                <w:rFonts w:ascii="Calibri" w:hAnsi="Calibri"/>
                <w:sz w:val="22"/>
                <w:lang w:val="en-GB"/>
              </w:rPr>
              <w:t>all of</w:t>
            </w:r>
            <w:proofErr w:type="gramEnd"/>
            <w:r w:rsidRPr="005A5021">
              <w:rPr>
                <w:rFonts w:ascii="Calibri" w:hAnsi="Calibri"/>
                <w:sz w:val="22"/>
                <w:lang w:val="en-GB"/>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5A5021" w:rsidRPr="005A5021" w14:paraId="44FE2776" w14:textId="77777777" w:rsidTr="00531075">
        <w:tc>
          <w:tcPr>
            <w:tcW w:w="807" w:type="dxa"/>
          </w:tcPr>
          <w:p w14:paraId="1F689D55"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3.</w:t>
            </w:r>
          </w:p>
        </w:tc>
        <w:tc>
          <w:tcPr>
            <w:tcW w:w="8264" w:type="dxa"/>
          </w:tcPr>
          <w:p w14:paraId="0B688D37"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 xml:space="preserve">We accept all the </w:t>
            </w:r>
            <w:r w:rsidRPr="005A5021">
              <w:rPr>
                <w:rFonts w:ascii="Calibri" w:hAnsi="Calibri"/>
                <w:sz w:val="22"/>
                <w:szCs w:val="22"/>
                <w:lang w:val="en-GB"/>
              </w:rPr>
              <w:t xml:space="preserve">Selection </w:t>
            </w:r>
            <w:r w:rsidRPr="005A5021">
              <w:rPr>
                <w:rFonts w:ascii="Calibri" w:hAnsi="Calibri"/>
                <w:sz w:val="22"/>
                <w:lang w:val="en-GB"/>
              </w:rPr>
              <w:t>and Award Criteria as set out in Part 3 of the RFT.</w:t>
            </w:r>
          </w:p>
        </w:tc>
      </w:tr>
      <w:tr w:rsidR="005A5021" w:rsidRPr="005A5021" w14:paraId="36D1EFC7" w14:textId="77777777" w:rsidTr="00531075">
        <w:tc>
          <w:tcPr>
            <w:tcW w:w="807" w:type="dxa"/>
          </w:tcPr>
          <w:p w14:paraId="653CA159"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4.</w:t>
            </w:r>
          </w:p>
        </w:tc>
        <w:tc>
          <w:tcPr>
            <w:tcW w:w="8264" w:type="dxa"/>
          </w:tcPr>
          <w:p w14:paraId="6206B81C"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agree to provide the Contracting Authority with the Services in accordance with the RFT and our Tender.</w:t>
            </w:r>
          </w:p>
        </w:tc>
      </w:tr>
      <w:tr w:rsidR="005A5021" w:rsidRPr="005A5021" w14:paraId="7AAF377D" w14:textId="77777777" w:rsidTr="00531075">
        <w:tc>
          <w:tcPr>
            <w:tcW w:w="807" w:type="dxa"/>
          </w:tcPr>
          <w:p w14:paraId="2EE86475"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5.</w:t>
            </w:r>
          </w:p>
        </w:tc>
        <w:tc>
          <w:tcPr>
            <w:tcW w:w="8264" w:type="dxa"/>
          </w:tcPr>
          <w:p w14:paraId="2462BB11"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agree that, if awarded any Services Contract, we shall, in the performance of such contract, comply with all applicable obligations in the field of environmental, social and labour law.</w:t>
            </w:r>
          </w:p>
        </w:tc>
      </w:tr>
      <w:tr w:rsidR="005A5021" w:rsidRPr="005A5021" w14:paraId="64DD94C9" w14:textId="77777777" w:rsidTr="00531075">
        <w:tc>
          <w:tcPr>
            <w:tcW w:w="807" w:type="dxa"/>
          </w:tcPr>
          <w:p w14:paraId="2EF0BF15"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6.</w:t>
            </w:r>
          </w:p>
        </w:tc>
        <w:tc>
          <w:tcPr>
            <w:tcW w:w="8264" w:type="dxa"/>
          </w:tcPr>
          <w:p w14:paraId="64DF4817"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confirm that we have complied with all requirements as set out at Part 2 of the RFT.</w:t>
            </w:r>
          </w:p>
        </w:tc>
      </w:tr>
      <w:tr w:rsidR="005A5021" w:rsidRPr="005A5021" w14:paraId="0929D8C9" w14:textId="77777777" w:rsidTr="00531075">
        <w:tc>
          <w:tcPr>
            <w:tcW w:w="807" w:type="dxa"/>
          </w:tcPr>
          <w:p w14:paraId="23A1DB95" w14:textId="77777777" w:rsidR="005A5021" w:rsidRPr="005A5021" w:rsidRDefault="005A5021" w:rsidP="005A5021">
            <w:pPr>
              <w:spacing w:after="120" w:line="276" w:lineRule="auto"/>
              <w:jc w:val="both"/>
              <w:rPr>
                <w:rFonts w:ascii="Calibri" w:hAnsi="Calibri"/>
                <w:color w:val="000080"/>
                <w:sz w:val="22"/>
                <w:lang w:val="en-GB"/>
              </w:rPr>
            </w:pPr>
            <w:r w:rsidRPr="005A5021">
              <w:rPr>
                <w:rFonts w:ascii="Calibri" w:hAnsi="Calibri"/>
                <w:color w:val="0000FF"/>
                <w:sz w:val="22"/>
                <w:lang w:val="en-GB"/>
              </w:rPr>
              <w:lastRenderedPageBreak/>
              <w:t>7.</w:t>
            </w:r>
          </w:p>
        </w:tc>
        <w:tc>
          <w:tcPr>
            <w:tcW w:w="8264" w:type="dxa"/>
          </w:tcPr>
          <w:p w14:paraId="1371A093"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 xml:space="preserve">We confirm that all prices quoted in our Tender will remain valid for the </w:t>
            </w:r>
            <w:proofErr w:type="gramStart"/>
            <w:r w:rsidRPr="005A5021">
              <w:rPr>
                <w:rFonts w:ascii="Calibri" w:hAnsi="Calibri"/>
                <w:sz w:val="22"/>
                <w:lang w:val="en-GB"/>
              </w:rPr>
              <w:t>period of time</w:t>
            </w:r>
            <w:proofErr w:type="gramEnd"/>
            <w:r w:rsidRPr="005A5021">
              <w:rPr>
                <w:rFonts w:ascii="Calibri" w:hAnsi="Calibri"/>
                <w:sz w:val="22"/>
                <w:lang w:val="en-GB"/>
              </w:rPr>
              <w:t xml:space="preserve"> commencing from the </w:t>
            </w:r>
            <w:r w:rsidRPr="005A5021">
              <w:rPr>
                <w:rFonts w:ascii="Calibri" w:hAnsi="Calibri"/>
                <w:sz w:val="22"/>
                <w:szCs w:val="22"/>
                <w:lang w:val="en-GB"/>
              </w:rPr>
              <w:t>Tender Deadline,</w:t>
            </w:r>
            <w:r w:rsidRPr="005A5021">
              <w:rPr>
                <w:rFonts w:ascii="Calibri" w:hAnsi="Calibri"/>
                <w:sz w:val="22"/>
                <w:lang w:val="en-GB"/>
              </w:rPr>
              <w:t xml:space="preserve"> as specified at paragraph 2.10.3 of the RFT. </w:t>
            </w:r>
          </w:p>
        </w:tc>
      </w:tr>
      <w:tr w:rsidR="005A5021" w:rsidRPr="005A5021" w14:paraId="4E188451" w14:textId="77777777" w:rsidTr="00531075">
        <w:tc>
          <w:tcPr>
            <w:tcW w:w="807" w:type="dxa"/>
          </w:tcPr>
          <w:p w14:paraId="256E3F08"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8.</w:t>
            </w:r>
          </w:p>
        </w:tc>
        <w:tc>
          <w:tcPr>
            <w:tcW w:w="8264" w:type="dxa"/>
          </w:tcPr>
          <w:p w14:paraId="1174EF99"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shall, if awarded any Services Contract under the RFT, have in place on the Effective Date of the Services Contract all insurances (if any) as required by paragraph 2.21.1 of the RFT.</w:t>
            </w:r>
          </w:p>
        </w:tc>
      </w:tr>
      <w:tr w:rsidR="005A5021" w:rsidRPr="005A5021" w14:paraId="1F6033E5" w14:textId="77777777" w:rsidTr="00531075">
        <w:tc>
          <w:tcPr>
            <w:tcW w:w="807" w:type="dxa"/>
          </w:tcPr>
          <w:p w14:paraId="1D98F90F"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9.</w:t>
            </w:r>
          </w:p>
        </w:tc>
        <w:tc>
          <w:tcPr>
            <w:tcW w:w="8264" w:type="dxa"/>
          </w:tcPr>
          <w:p w14:paraId="109781EE"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A5021" w:rsidRPr="005A5021" w14:paraId="3EE46F3A" w14:textId="77777777" w:rsidTr="00531075">
        <w:tc>
          <w:tcPr>
            <w:tcW w:w="807" w:type="dxa"/>
          </w:tcPr>
          <w:p w14:paraId="48B3A704"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10.</w:t>
            </w:r>
          </w:p>
        </w:tc>
        <w:tc>
          <w:tcPr>
            <w:tcW w:w="8264" w:type="dxa"/>
          </w:tcPr>
          <w:p w14:paraId="2F1B2197"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do not come within the category of prohibited economic operators identified in Regulation (EU) No 833/2014 of 31 July 2014 (as amended by EU Regulation 2022/576 or any subsequent amendments to same).</w:t>
            </w:r>
          </w:p>
        </w:tc>
      </w:tr>
      <w:tr w:rsidR="005A5021" w:rsidRPr="005A5021" w14:paraId="192D3B2B" w14:textId="77777777" w:rsidTr="00531075">
        <w:tc>
          <w:tcPr>
            <w:tcW w:w="807" w:type="dxa"/>
          </w:tcPr>
          <w:p w14:paraId="5C8BE7F3"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11.</w:t>
            </w:r>
          </w:p>
        </w:tc>
        <w:tc>
          <w:tcPr>
            <w:tcW w:w="8264" w:type="dxa"/>
          </w:tcPr>
          <w:p w14:paraId="7E4E33FC"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 xml:space="preserve">The origin of goods connected to our Tender, if any, are not subject to the prohibitions set out in Regulation (EU) No 833/2014 (as amended by EU Regulation 2022/576 or any subsequent amendments to same).          </w:t>
            </w:r>
          </w:p>
        </w:tc>
      </w:tr>
      <w:tr w:rsidR="005A5021" w:rsidRPr="005A5021" w14:paraId="12FAF138" w14:textId="77777777" w:rsidTr="00531075">
        <w:tc>
          <w:tcPr>
            <w:tcW w:w="807" w:type="dxa"/>
          </w:tcPr>
          <w:p w14:paraId="77439465"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12.</w:t>
            </w:r>
          </w:p>
        </w:tc>
        <w:tc>
          <w:tcPr>
            <w:tcW w:w="8264" w:type="dxa"/>
          </w:tcPr>
          <w:p w14:paraId="76A0D43C"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4004A8B7" w14:textId="77777777" w:rsidR="006D4BD1" w:rsidRDefault="006D4BD1" w:rsidP="00727D08">
      <w:pPr>
        <w:spacing w:after="120" w:line="276" w:lineRule="auto"/>
        <w:jc w:val="both"/>
        <w:rPr>
          <w:rFonts w:ascii="Calibri" w:hAnsi="Calibri"/>
          <w:sz w:val="22"/>
          <w:lang w:val="en-GB"/>
        </w:rPr>
      </w:pPr>
    </w:p>
    <w:p w14:paraId="0DC9573D" w14:textId="77777777" w:rsidR="005A5021" w:rsidRPr="00727D08" w:rsidRDefault="005A5021" w:rsidP="00727D08">
      <w:pPr>
        <w:spacing w:after="120" w:line="276" w:lineRule="auto"/>
        <w:jc w:val="both"/>
        <w:rPr>
          <w:rFonts w:ascii="Calibri" w:hAnsi="Calibri"/>
          <w:sz w:val="22"/>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08"/>
        <w:gridCol w:w="4833"/>
      </w:tblGrid>
      <w:tr w:rsidR="00727D08" w:rsidRPr="00727D08" w14:paraId="47376CFE" w14:textId="77777777" w:rsidTr="00727D08">
        <w:trPr>
          <w:trHeight w:val="940"/>
        </w:trPr>
        <w:tc>
          <w:tcPr>
            <w:tcW w:w="4208" w:type="dxa"/>
          </w:tcPr>
          <w:p w14:paraId="00248213"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sz w:val="22"/>
                <w:lang w:val="en-GB"/>
              </w:rPr>
              <w:br w:type="page"/>
            </w:r>
            <w:r w:rsidRPr="00727D08">
              <w:rPr>
                <w:rFonts w:ascii="Calibri" w:hAnsi="Calibri"/>
                <w:b/>
                <w:color w:val="333399"/>
                <w:sz w:val="22"/>
                <w:szCs w:val="22"/>
                <w:lang w:val="en-GB"/>
              </w:rPr>
              <w:t>SIGNED</w:t>
            </w:r>
          </w:p>
          <w:p w14:paraId="139ECE40" w14:textId="77777777" w:rsidR="00727D08" w:rsidRPr="00727D08" w:rsidRDefault="00727D08" w:rsidP="00727D08">
            <w:pPr>
              <w:spacing w:after="120" w:line="276" w:lineRule="auto"/>
              <w:jc w:val="both"/>
              <w:rPr>
                <w:rFonts w:ascii="Calibri" w:hAnsi="Calibri"/>
                <w:b/>
                <w:color w:val="333399"/>
                <w:sz w:val="22"/>
                <w:szCs w:val="22"/>
                <w:lang w:val="en-GB"/>
              </w:rPr>
            </w:pPr>
          </w:p>
          <w:p w14:paraId="4E5B1B55" w14:textId="77777777" w:rsidR="00727D08" w:rsidRPr="00727D08" w:rsidRDefault="00727D08" w:rsidP="00727D08">
            <w:pPr>
              <w:spacing w:after="120" w:line="276" w:lineRule="auto"/>
              <w:jc w:val="both"/>
              <w:rPr>
                <w:rFonts w:ascii="Calibri" w:hAnsi="Calibri"/>
                <w:b/>
                <w:color w:val="333399"/>
                <w:sz w:val="22"/>
                <w:szCs w:val="22"/>
                <w:lang w:val="en-GB"/>
              </w:rPr>
            </w:pPr>
          </w:p>
          <w:p w14:paraId="183468ED" w14:textId="77777777" w:rsidR="00727D08" w:rsidRPr="00727D08" w:rsidRDefault="00727D08" w:rsidP="00727D08">
            <w:pPr>
              <w:spacing w:after="120" w:line="276" w:lineRule="auto"/>
              <w:jc w:val="both"/>
              <w:rPr>
                <w:rFonts w:ascii="Calibri" w:hAnsi="Calibri"/>
                <w:b/>
                <w:color w:val="333399"/>
                <w:sz w:val="22"/>
                <w:szCs w:val="22"/>
                <w:lang w:val="en-GB"/>
              </w:rPr>
            </w:pPr>
          </w:p>
          <w:p w14:paraId="2DA9F802"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(Authorised Signatory)</w:t>
            </w:r>
          </w:p>
        </w:tc>
        <w:tc>
          <w:tcPr>
            <w:tcW w:w="4833" w:type="dxa"/>
          </w:tcPr>
          <w:p w14:paraId="6C9C2922"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Company</w:t>
            </w:r>
          </w:p>
          <w:p w14:paraId="3DE2F756" w14:textId="77777777" w:rsidR="00727D08" w:rsidRPr="00727D08" w:rsidRDefault="00727D08" w:rsidP="00727D08">
            <w:pPr>
              <w:spacing w:after="120" w:line="276" w:lineRule="auto"/>
              <w:jc w:val="both"/>
              <w:rPr>
                <w:rFonts w:ascii="Calibri" w:hAnsi="Calibri"/>
                <w:b/>
                <w:color w:val="333399"/>
                <w:sz w:val="22"/>
                <w:szCs w:val="22"/>
                <w:lang w:val="en-GB"/>
              </w:rPr>
            </w:pPr>
          </w:p>
        </w:tc>
      </w:tr>
      <w:tr w:rsidR="00727D08" w:rsidRPr="00727D08" w14:paraId="1D439E01" w14:textId="77777777" w:rsidTr="00727D08">
        <w:trPr>
          <w:cantSplit/>
          <w:trHeight w:val="940"/>
        </w:trPr>
        <w:tc>
          <w:tcPr>
            <w:tcW w:w="4208" w:type="dxa"/>
          </w:tcPr>
          <w:p w14:paraId="345D2271"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Print name</w:t>
            </w:r>
          </w:p>
        </w:tc>
        <w:tc>
          <w:tcPr>
            <w:tcW w:w="4833" w:type="dxa"/>
            <w:vMerge w:val="restart"/>
          </w:tcPr>
          <w:p w14:paraId="73FF1E8B"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Address</w:t>
            </w:r>
          </w:p>
        </w:tc>
      </w:tr>
      <w:tr w:rsidR="00727D08" w:rsidRPr="00727D08" w14:paraId="28B8BB70" w14:textId="77777777" w:rsidTr="00727D08">
        <w:trPr>
          <w:cantSplit/>
          <w:trHeight w:val="940"/>
        </w:trPr>
        <w:tc>
          <w:tcPr>
            <w:tcW w:w="4208" w:type="dxa"/>
          </w:tcPr>
          <w:p w14:paraId="4611483B"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Date</w:t>
            </w:r>
          </w:p>
        </w:tc>
        <w:tc>
          <w:tcPr>
            <w:tcW w:w="4833" w:type="dxa"/>
            <w:vMerge/>
            <w:shd w:val="clear" w:color="auto" w:fill="CCCCCC"/>
          </w:tcPr>
          <w:p w14:paraId="200CDE4C" w14:textId="77777777" w:rsidR="00727D08" w:rsidRPr="00727D08" w:rsidRDefault="00727D08" w:rsidP="00727D08">
            <w:pPr>
              <w:spacing w:after="120" w:line="276" w:lineRule="auto"/>
              <w:jc w:val="both"/>
              <w:rPr>
                <w:rFonts w:ascii="Calibri" w:hAnsi="Calibri"/>
                <w:b/>
                <w:color w:val="333399"/>
                <w:sz w:val="22"/>
                <w:szCs w:val="22"/>
                <w:lang w:val="en-GB"/>
              </w:rPr>
            </w:pPr>
          </w:p>
        </w:tc>
      </w:tr>
    </w:tbl>
    <w:p w14:paraId="51FB8982" w14:textId="77777777" w:rsidR="00727D08" w:rsidRPr="00727D08" w:rsidRDefault="00727D08" w:rsidP="00727D08">
      <w:pPr>
        <w:spacing w:after="120" w:line="276" w:lineRule="auto"/>
        <w:jc w:val="both"/>
        <w:rPr>
          <w:rFonts w:ascii="Calibri" w:hAnsi="Calibri"/>
          <w:sz w:val="22"/>
          <w:lang w:val="en-GB"/>
        </w:rPr>
      </w:pPr>
    </w:p>
    <w:p w14:paraId="0E153893" w14:textId="77777777" w:rsidR="00727D08" w:rsidRDefault="00727D08" w:rsidP="00B35C9F">
      <w:pPr>
        <w:keepLines/>
        <w:spacing w:after="120" w:line="276" w:lineRule="auto"/>
        <w:rPr>
          <w:rFonts w:asciiTheme="minorHAnsi" w:hAnsiTheme="minorHAnsi"/>
          <w:sz w:val="22"/>
          <w:lang w:val="en-GB"/>
        </w:rPr>
      </w:pPr>
    </w:p>
    <w:p w14:paraId="5F28058A" w14:textId="77777777" w:rsidR="00727D08" w:rsidRDefault="00727D08" w:rsidP="00B35C9F">
      <w:pPr>
        <w:keepLines/>
        <w:spacing w:after="120" w:line="276" w:lineRule="auto"/>
        <w:rPr>
          <w:rFonts w:asciiTheme="minorHAnsi" w:hAnsiTheme="minorHAnsi"/>
          <w:sz w:val="22"/>
          <w:lang w:val="en-GB"/>
        </w:rPr>
      </w:pPr>
    </w:p>
    <w:p w14:paraId="1D696A6F" w14:textId="77777777" w:rsidR="008E4995" w:rsidRDefault="003B3057">
      <w:pPr>
        <w:keepNext/>
        <w:ind w:right="-1"/>
        <w:outlineLvl w:val="0"/>
        <w:rPr>
          <w:rFonts w:ascii="Calibri" w:hAnsi="Calibri"/>
          <w:b/>
          <w:bCs/>
          <w:sz w:val="22"/>
        </w:rPr>
      </w:pPr>
      <w:r>
        <w:rPr>
          <w:rFonts w:ascii="Calibri" w:hAnsi="Calibri"/>
          <w:b/>
          <w:bCs/>
          <w:sz w:val="22"/>
        </w:rPr>
        <w:lastRenderedPageBreak/>
        <w:t>A2. Electronic European Single Procurement Document (eESPD)</w:t>
      </w:r>
    </w:p>
    <w:p w14:paraId="7024DBFE" w14:textId="77777777" w:rsidR="008E4995" w:rsidRDefault="008E4995">
      <w:pPr>
        <w:spacing w:after="160" w:line="259" w:lineRule="auto"/>
        <w:rPr>
          <w:rFonts w:ascii="Calibri" w:hAnsi="Calibri"/>
        </w:rPr>
      </w:pPr>
    </w:p>
    <w:tbl>
      <w:tblPr>
        <w:tblW w:w="9493"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77"/>
        <w:gridCol w:w="8416"/>
      </w:tblGrid>
      <w:tr w:rsidR="006B695C" w14:paraId="5E8AE7C7" w14:textId="77777777" w:rsidTr="002D6CDF">
        <w:trPr>
          <w:trHeight w:val="524"/>
        </w:trPr>
        <w:tc>
          <w:tcPr>
            <w:tcW w:w="9493" w:type="dxa"/>
            <w:gridSpan w:val="2"/>
            <w:shd w:val="clear" w:color="auto" w:fill="235D64"/>
            <w:vAlign w:val="center"/>
          </w:tcPr>
          <w:p w14:paraId="1C395552" w14:textId="5A71619B" w:rsidR="006B695C" w:rsidRPr="006B695C" w:rsidRDefault="006B695C" w:rsidP="006B695C">
            <w:pPr>
              <w:ind w:right="-1"/>
              <w:jc w:val="center"/>
              <w:rPr>
                <w:rFonts w:ascii="Calibri" w:hAnsi="Calibri"/>
                <w:b/>
                <w:bCs/>
                <w:color w:val="FFFFFF" w:themeColor="background1"/>
                <w:sz w:val="28"/>
                <w:szCs w:val="28"/>
                <w:shd w:val="clear" w:color="auto" w:fill="57AEA5"/>
              </w:rPr>
            </w:pPr>
            <w:r w:rsidRPr="006B695C">
              <w:rPr>
                <w:rFonts w:ascii="Calibri" w:hAnsi="Calibri"/>
                <w:b/>
                <w:bCs/>
                <w:color w:val="FFFFFF" w:themeColor="background1"/>
                <w:sz w:val="28"/>
                <w:szCs w:val="28"/>
              </w:rPr>
              <w:t>A2. Electronic European Single Procurement Document (</w:t>
            </w:r>
            <w:proofErr w:type="spellStart"/>
            <w:r w:rsidRPr="006B695C">
              <w:rPr>
                <w:rFonts w:ascii="Calibri" w:hAnsi="Calibri"/>
                <w:b/>
                <w:bCs/>
                <w:color w:val="FFFFFF" w:themeColor="background1"/>
                <w:sz w:val="28"/>
                <w:szCs w:val="28"/>
              </w:rPr>
              <w:t>eESPD</w:t>
            </w:r>
            <w:proofErr w:type="spellEnd"/>
            <w:r w:rsidRPr="006B695C">
              <w:rPr>
                <w:rFonts w:ascii="Calibri" w:hAnsi="Calibri"/>
                <w:b/>
                <w:bCs/>
                <w:color w:val="FFFFFF" w:themeColor="background1"/>
                <w:sz w:val="28"/>
                <w:szCs w:val="28"/>
              </w:rPr>
              <w:t>)</w:t>
            </w:r>
          </w:p>
        </w:tc>
      </w:tr>
      <w:tr w:rsidR="006B695C" w14:paraId="3B996796" w14:textId="77777777" w:rsidTr="00EC2D2E">
        <w:tc>
          <w:tcPr>
            <w:tcW w:w="1077" w:type="dxa"/>
            <w:tcBorders>
              <w:bottom w:val="single" w:sz="4" w:space="0" w:color="auto"/>
            </w:tcBorders>
            <w:shd w:val="clear" w:color="auto" w:fill="57AEA5"/>
            <w:vAlign w:val="center"/>
          </w:tcPr>
          <w:p w14:paraId="022BE5B4" w14:textId="77777777" w:rsidR="006B695C" w:rsidRDefault="006B695C" w:rsidP="006B695C">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65553560" wp14:editId="10ED91CC">
                  <wp:extent cx="259080" cy="259080"/>
                  <wp:effectExtent l="0" t="0" r="7620" b="7620"/>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416" w:type="dxa"/>
            <w:tcBorders>
              <w:bottom w:val="single" w:sz="4" w:space="0" w:color="auto"/>
            </w:tcBorders>
            <w:shd w:val="clear" w:color="auto" w:fill="57AEA5"/>
            <w:vAlign w:val="center"/>
          </w:tcPr>
          <w:p w14:paraId="6917E881" w14:textId="77777777" w:rsidR="006B695C" w:rsidRDefault="006B695C" w:rsidP="006B695C">
            <w:pPr>
              <w:spacing w:before="120" w:after="120" w:line="319" w:lineRule="auto"/>
              <w:jc w:val="both"/>
              <w:rPr>
                <w:rFonts w:ascii="Calibri" w:hAnsi="Calibri" w:cs="Calibri"/>
                <w:b/>
                <w:bCs/>
                <w:sz w:val="22"/>
                <w:szCs w:val="22"/>
                <w:lang w:eastAsia="en-GB"/>
              </w:rPr>
            </w:pPr>
            <w:r>
              <w:rPr>
                <w:rFonts w:ascii="Calibri" w:hAnsi="Calibri" w:cs="Calibri"/>
                <w:b/>
                <w:bCs/>
                <w:sz w:val="22"/>
                <w:szCs w:val="22"/>
                <w:lang w:eastAsia="en-GB"/>
              </w:rPr>
              <w:t>Minimum Rule Applying</w:t>
            </w:r>
          </w:p>
          <w:p w14:paraId="553F8CF5" w14:textId="77777777" w:rsidR="006B695C" w:rsidRDefault="006B695C" w:rsidP="006B695C">
            <w:pPr>
              <w:spacing w:before="120" w:after="120" w:line="319" w:lineRule="auto"/>
              <w:jc w:val="both"/>
              <w:rPr>
                <w:rFonts w:ascii="Calibri" w:hAnsi="Calibri" w:cs="Calibri"/>
                <w:b/>
                <w:bCs/>
                <w:sz w:val="22"/>
                <w:szCs w:val="22"/>
                <w:lang w:eastAsia="en-GB"/>
              </w:rPr>
            </w:pPr>
            <w:r>
              <w:rPr>
                <w:rFonts w:ascii="Calibri" w:hAnsi="Calibri" w:cs="Calibri"/>
                <w:bCs/>
                <w:sz w:val="22"/>
                <w:szCs w:val="22"/>
                <w:lang w:eastAsia="en-GB"/>
              </w:rPr>
              <w:t xml:space="preserve">Tenderers must complete and submit with their Tender the electronic version of the </w:t>
            </w:r>
            <w:r>
              <w:rPr>
                <w:rFonts w:ascii="Calibri" w:hAnsi="Calibri" w:cs="Calibri"/>
                <w:b/>
                <w:bCs/>
                <w:sz w:val="22"/>
                <w:szCs w:val="22"/>
                <w:lang w:eastAsia="en-GB"/>
              </w:rPr>
              <w:t>European Single Procurement Document (“eESPD”).</w:t>
            </w:r>
          </w:p>
          <w:p w14:paraId="020F79A9" w14:textId="77777777" w:rsidR="006B695C" w:rsidRDefault="006B695C" w:rsidP="006B695C">
            <w:pPr>
              <w:spacing w:before="120" w:after="120" w:line="319" w:lineRule="auto"/>
              <w:jc w:val="both"/>
              <w:rPr>
                <w:rFonts w:ascii="Calibri" w:hAnsi="Calibri" w:cs="Calibri"/>
                <w:bCs/>
                <w:sz w:val="22"/>
                <w:szCs w:val="22"/>
                <w:lang w:eastAsia="en-GB"/>
              </w:rPr>
            </w:pPr>
            <w:r>
              <w:rPr>
                <w:rFonts w:ascii="Calibri" w:hAnsi="Calibri" w:cs="Calibri"/>
                <w:bCs/>
                <w:sz w:val="22"/>
                <w:szCs w:val="22"/>
                <w:lang w:eastAsia="en-GB"/>
              </w:rPr>
              <w:t>Non-compliance under any heading in the eESPD will result in the automatic disqualification of the Tenderer in question.</w:t>
            </w:r>
          </w:p>
          <w:p w14:paraId="26BAF607" w14:textId="77777777" w:rsidR="006B695C" w:rsidRPr="00DD36FA" w:rsidRDefault="006B695C" w:rsidP="006B695C">
            <w:pPr>
              <w:spacing w:before="120" w:after="120" w:line="319" w:lineRule="auto"/>
              <w:jc w:val="both"/>
              <w:rPr>
                <w:rFonts w:ascii="Calibri" w:hAnsi="Calibri" w:cs="Calibri"/>
                <w:bCs/>
                <w:sz w:val="22"/>
                <w:szCs w:val="22"/>
                <w:lang w:eastAsia="en-GB"/>
              </w:rPr>
            </w:pPr>
            <w:r>
              <w:rPr>
                <w:rFonts w:ascii="Calibri" w:hAnsi="Calibri" w:cs="Calibri"/>
                <w:bCs/>
                <w:sz w:val="22"/>
                <w:szCs w:val="22"/>
                <w:lang w:eastAsia="en-GB"/>
              </w:rPr>
              <w:t xml:space="preserve">The </w:t>
            </w:r>
            <w:r w:rsidRPr="00DD36FA">
              <w:rPr>
                <w:rFonts w:ascii="Calibri" w:hAnsi="Calibri" w:cs="Calibri"/>
                <w:bCs/>
                <w:sz w:val="22"/>
                <w:szCs w:val="22"/>
                <w:lang w:eastAsia="en-GB"/>
              </w:rPr>
              <w:t>eESPD must be completed by a duly authorised officer of the Tenderer’s organisation.</w:t>
            </w:r>
          </w:p>
          <w:p w14:paraId="6D7D35C5" w14:textId="77777777" w:rsidR="006B695C" w:rsidRPr="00DD36FA" w:rsidRDefault="006B695C" w:rsidP="006B695C">
            <w:pPr>
              <w:spacing w:before="120" w:after="120" w:line="319" w:lineRule="auto"/>
              <w:jc w:val="both"/>
              <w:rPr>
                <w:rFonts w:asciiTheme="minorHAnsi" w:hAnsiTheme="minorHAnsi" w:cs="Calibri"/>
                <w:bCs/>
                <w:sz w:val="22"/>
                <w:szCs w:val="22"/>
                <w:lang w:eastAsia="en-GB"/>
              </w:rPr>
            </w:pPr>
            <w:r w:rsidRPr="00DD36FA">
              <w:rPr>
                <w:rFonts w:asciiTheme="minorHAnsi" w:hAnsiTheme="minorHAnsi" w:cs="Calibri"/>
                <w:bCs/>
                <w:sz w:val="22"/>
                <w:szCs w:val="22"/>
                <w:lang w:eastAsia="en-GB"/>
              </w:rPr>
              <w:t>Once completed, please go to Section A.3.1.</w:t>
            </w:r>
          </w:p>
          <w:p w14:paraId="7784C57E" w14:textId="77777777" w:rsidR="006B695C" w:rsidRDefault="006B695C" w:rsidP="006B695C">
            <w:pPr>
              <w:spacing w:before="120" w:after="120" w:line="319" w:lineRule="auto"/>
              <w:jc w:val="both"/>
              <w:rPr>
                <w:rFonts w:ascii="Calibri" w:hAnsi="Calibri" w:cs="Calibri"/>
                <w:bCs/>
                <w:color w:val="1F4E79"/>
                <w:sz w:val="22"/>
                <w:szCs w:val="22"/>
                <w:lang w:eastAsia="en-GB"/>
              </w:rPr>
            </w:pPr>
          </w:p>
        </w:tc>
      </w:tr>
      <w:tr w:rsidR="006B695C" w14:paraId="75603F4D" w14:textId="77777777" w:rsidTr="00EC2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EEC"/>
          <w:tblCellMar>
            <w:left w:w="0" w:type="dxa"/>
            <w:right w:w="0" w:type="dxa"/>
          </w:tblCellMar>
        </w:tblPrEx>
        <w:tc>
          <w:tcPr>
            <w:tcW w:w="9493" w:type="dxa"/>
            <w:gridSpan w:val="2"/>
            <w:tcBorders>
              <w:top w:val="single" w:sz="4" w:space="0" w:color="auto"/>
              <w:left w:val="single" w:sz="4" w:space="0" w:color="auto"/>
              <w:bottom w:val="single" w:sz="4" w:space="0" w:color="auto"/>
              <w:right w:val="single" w:sz="4" w:space="0" w:color="auto"/>
            </w:tcBorders>
            <w:shd w:val="clear" w:color="auto" w:fill="57AEA5"/>
            <w:tcMar>
              <w:top w:w="0" w:type="dxa"/>
              <w:left w:w="108" w:type="dxa"/>
              <w:bottom w:w="0" w:type="dxa"/>
              <w:right w:w="108" w:type="dxa"/>
            </w:tcMar>
          </w:tcPr>
          <w:p w14:paraId="0727C63A" w14:textId="77777777" w:rsidR="006B695C" w:rsidRDefault="006B695C" w:rsidP="006B695C">
            <w:pPr>
              <w:spacing w:before="240" w:after="160" w:line="252" w:lineRule="auto"/>
              <w:jc w:val="center"/>
              <w:rPr>
                <w:rFonts w:ascii="Calibri" w:hAnsi="Calibri"/>
                <w:b/>
                <w:bCs/>
                <w:i/>
                <w:iCs/>
                <w:sz w:val="28"/>
                <w:szCs w:val="28"/>
              </w:rPr>
            </w:pPr>
            <w:r>
              <w:rPr>
                <w:rFonts w:ascii="Calibri" w:hAnsi="Calibri"/>
                <w:b/>
                <w:bCs/>
                <w:i/>
                <w:iCs/>
                <w:sz w:val="28"/>
                <w:szCs w:val="28"/>
              </w:rPr>
              <w:t xml:space="preserve">Tenderers can access the eESPD (electronic version) via the supplier’s response page for this RFT on </w:t>
            </w:r>
            <w:proofErr w:type="gramStart"/>
            <w:r>
              <w:rPr>
                <w:rFonts w:ascii="Calibri" w:hAnsi="Calibri"/>
                <w:b/>
                <w:bCs/>
                <w:i/>
                <w:iCs/>
                <w:sz w:val="28"/>
                <w:szCs w:val="28"/>
              </w:rPr>
              <w:t>eTenders, and</w:t>
            </w:r>
            <w:proofErr w:type="gramEnd"/>
            <w:r>
              <w:rPr>
                <w:rFonts w:ascii="Calibri" w:hAnsi="Calibri"/>
                <w:b/>
                <w:bCs/>
                <w:i/>
                <w:iCs/>
                <w:sz w:val="28"/>
                <w:szCs w:val="28"/>
              </w:rPr>
              <w:t xml:space="preserve"> then clicking on the ‘Manage ESPD Response’ button.</w:t>
            </w:r>
          </w:p>
          <w:p w14:paraId="1BEC65A8" w14:textId="77777777" w:rsidR="006B695C" w:rsidRDefault="006B695C" w:rsidP="006B695C">
            <w:pPr>
              <w:spacing w:after="120" w:line="276" w:lineRule="auto"/>
              <w:jc w:val="both"/>
              <w:rPr>
                <w:rFonts w:ascii="Calibri" w:hAnsi="Calibri"/>
                <w:u w:val="single"/>
                <w:lang w:eastAsia="en-GB"/>
              </w:rPr>
            </w:pPr>
          </w:p>
          <w:p w14:paraId="5704958D" w14:textId="5E9FA44C" w:rsidR="006B695C" w:rsidRPr="00996437" w:rsidRDefault="006B695C" w:rsidP="006B695C">
            <w:pPr>
              <w:spacing w:after="120" w:line="276" w:lineRule="auto"/>
              <w:jc w:val="both"/>
              <w:rPr>
                <w:rFonts w:ascii="Calibri" w:hAnsi="Calibri"/>
                <w:lang w:eastAsia="en-GB"/>
              </w:rPr>
            </w:pPr>
            <w:r>
              <w:rPr>
                <w:rFonts w:ascii="Calibri" w:hAnsi="Calibri"/>
                <w:lang w:eastAsia="en-GB"/>
              </w:rPr>
              <w:t>The guidance document on how to complete the eESPD can be accessed by clicking</w:t>
            </w:r>
            <w:r w:rsidRPr="00996437">
              <w:rPr>
                <w:rFonts w:ascii="Calibri" w:hAnsi="Calibri"/>
                <w:lang w:eastAsia="en-GB"/>
              </w:rPr>
              <w:t xml:space="preserve"> </w:t>
            </w:r>
            <w:hyperlink r:id="rId13" w:history="1">
              <w:r w:rsidRPr="00996437">
                <w:rPr>
                  <w:rFonts w:ascii="Calibri" w:hAnsi="Calibri"/>
                  <w:lang w:eastAsia="en-GB"/>
                </w:rPr>
                <w:t>the</w:t>
              </w:r>
            </w:hyperlink>
            <w:r w:rsidRPr="00996437">
              <w:rPr>
                <w:rFonts w:ascii="Calibri" w:hAnsi="Calibri"/>
                <w:lang w:eastAsia="en-GB"/>
              </w:rPr>
              <w:t xml:space="preserve"> following link:</w:t>
            </w:r>
          </w:p>
          <w:p w14:paraId="113D653E" w14:textId="7F578B51" w:rsidR="006B695C" w:rsidRDefault="006B695C" w:rsidP="006B695C">
            <w:pPr>
              <w:spacing w:after="120" w:line="276" w:lineRule="auto"/>
              <w:jc w:val="both"/>
              <w:rPr>
                <w:rFonts w:ascii="Calibri" w:hAnsi="Calibri"/>
                <w:color w:val="2F4F4F"/>
                <w:lang w:eastAsia="en-GB"/>
              </w:rPr>
            </w:pPr>
            <w:r w:rsidRPr="00996437">
              <w:rPr>
                <w:rFonts w:ascii="Calibri" w:hAnsi="Calibri"/>
                <w:color w:val="2F4F4F"/>
                <w:lang w:eastAsia="en-GB"/>
              </w:rPr>
              <w:t>https://www.etenders.gov.ie/epps/viewInfo.do?section=newItems&amp;entryId=2027181</w:t>
            </w:r>
          </w:p>
          <w:p w14:paraId="65EA32EA" w14:textId="3C360361" w:rsidR="006B695C" w:rsidRDefault="006B695C" w:rsidP="006B695C">
            <w:pPr>
              <w:spacing w:after="120" w:line="276" w:lineRule="auto"/>
              <w:jc w:val="both"/>
              <w:rPr>
                <w:rFonts w:ascii="Calibri" w:hAnsi="Calibri"/>
                <w:lang w:eastAsia="en-GB"/>
              </w:rPr>
            </w:pPr>
            <w:r w:rsidRPr="00944302">
              <w:rPr>
                <w:rFonts w:ascii="Calibri" w:hAnsi="Calibri"/>
                <w:i/>
                <w:lang w:eastAsia="en-GB"/>
              </w:rPr>
              <w:t>Please note:</w:t>
            </w:r>
            <w:r w:rsidRPr="00944302">
              <w:rPr>
                <w:rFonts w:ascii="Calibri" w:hAnsi="Calibri"/>
                <w:lang w:eastAsia="en-GB"/>
              </w:rPr>
              <w:t xml:space="preserve"> If</w:t>
            </w:r>
            <w:r>
              <w:rPr>
                <w:rFonts w:ascii="Calibri" w:hAnsi="Calibri"/>
                <w:lang w:eastAsia="en-GB"/>
              </w:rPr>
              <w:t xml:space="preserve"> the link above does not open you may need to copy and paste into the Chrome web browser.</w:t>
            </w:r>
            <w:r w:rsidRPr="00944302">
              <w:rPr>
                <w:rFonts w:ascii="Calibri" w:hAnsi="Calibri"/>
                <w:lang w:eastAsia="en-GB"/>
              </w:rPr>
              <w:t xml:space="preserve"> </w:t>
            </w:r>
          </w:p>
          <w:p w14:paraId="08C42362" w14:textId="77777777" w:rsidR="006B695C" w:rsidRDefault="006B695C" w:rsidP="006B695C">
            <w:pPr>
              <w:spacing w:after="120" w:line="276" w:lineRule="auto"/>
              <w:jc w:val="both"/>
              <w:rPr>
                <w:rFonts w:ascii="Calibri" w:hAnsi="Calibri"/>
                <w:lang w:eastAsia="en-GB"/>
              </w:rPr>
            </w:pPr>
          </w:p>
          <w:p w14:paraId="0786B3D9" w14:textId="77777777" w:rsidR="006B695C" w:rsidRDefault="006B695C" w:rsidP="006B695C">
            <w:pPr>
              <w:spacing w:after="120" w:line="276" w:lineRule="auto"/>
              <w:jc w:val="both"/>
              <w:rPr>
                <w:rFonts w:ascii="Calibri" w:hAnsi="Calibri"/>
                <w:lang w:eastAsia="en-GB"/>
              </w:rPr>
            </w:pPr>
          </w:p>
          <w:p w14:paraId="7A47D126" w14:textId="77777777" w:rsidR="006B695C" w:rsidRPr="00996437" w:rsidRDefault="006B695C" w:rsidP="006B695C">
            <w:pPr>
              <w:spacing w:after="120" w:line="276" w:lineRule="auto"/>
              <w:jc w:val="both"/>
              <w:rPr>
                <w:rFonts w:ascii="Calibri" w:hAnsi="Calibri"/>
                <w:lang w:eastAsia="en-GB"/>
              </w:rPr>
            </w:pPr>
            <w:r w:rsidRPr="00996437">
              <w:rPr>
                <w:rFonts w:ascii="Calibri" w:hAnsi="Calibri"/>
                <w:lang w:eastAsia="en-GB"/>
              </w:rPr>
              <w:t xml:space="preserve">In the unlikely event that the </w:t>
            </w:r>
            <w:proofErr w:type="spellStart"/>
            <w:r w:rsidRPr="00996437">
              <w:rPr>
                <w:rFonts w:ascii="Calibri" w:hAnsi="Calibri"/>
                <w:lang w:eastAsia="en-GB"/>
              </w:rPr>
              <w:t>eESPD</w:t>
            </w:r>
            <w:proofErr w:type="spellEnd"/>
            <w:r w:rsidRPr="00996437">
              <w:rPr>
                <w:rFonts w:ascii="Calibri" w:hAnsi="Calibri"/>
                <w:lang w:eastAsia="en-GB"/>
              </w:rPr>
              <w:t xml:space="preserve"> is inaccessible to the Tenderer, please find a ESPD word</w:t>
            </w:r>
          </w:p>
          <w:p w14:paraId="302F9C03" w14:textId="77777777" w:rsidR="006B695C" w:rsidRPr="00996437" w:rsidRDefault="006B695C" w:rsidP="006B695C">
            <w:pPr>
              <w:spacing w:after="120" w:line="276" w:lineRule="auto"/>
              <w:jc w:val="both"/>
              <w:rPr>
                <w:rFonts w:ascii="Calibri" w:hAnsi="Calibri"/>
                <w:lang w:eastAsia="en-GB"/>
              </w:rPr>
            </w:pPr>
            <w:r w:rsidRPr="00996437">
              <w:rPr>
                <w:rFonts w:ascii="Calibri" w:hAnsi="Calibri"/>
                <w:lang w:eastAsia="en-GB"/>
              </w:rPr>
              <w:t>document uploaded with the suite of documents.</w:t>
            </w:r>
          </w:p>
          <w:p w14:paraId="51858332" w14:textId="77777777" w:rsidR="006B695C" w:rsidRDefault="006B695C" w:rsidP="006B695C">
            <w:pPr>
              <w:spacing w:after="120" w:line="276" w:lineRule="auto"/>
              <w:jc w:val="both"/>
              <w:rPr>
                <w:rFonts w:ascii="Calibri" w:hAnsi="Calibri"/>
                <w:lang w:eastAsia="en-GB"/>
              </w:rPr>
            </w:pPr>
          </w:p>
          <w:p w14:paraId="64B01C0A" w14:textId="77777777" w:rsidR="006B695C" w:rsidRDefault="006B695C" w:rsidP="006B695C">
            <w:pPr>
              <w:spacing w:after="120" w:line="276" w:lineRule="auto"/>
              <w:jc w:val="both"/>
              <w:rPr>
                <w:rFonts w:ascii="Calibri" w:hAnsi="Calibri"/>
                <w:lang w:eastAsia="en-GB"/>
              </w:rPr>
            </w:pPr>
          </w:p>
          <w:p w14:paraId="53308E16" w14:textId="77777777" w:rsidR="006B695C" w:rsidRPr="006F7DA6" w:rsidRDefault="006B695C" w:rsidP="006B695C">
            <w:pPr>
              <w:spacing w:after="120" w:line="276" w:lineRule="auto"/>
              <w:jc w:val="both"/>
              <w:rPr>
                <w:rFonts w:ascii="Calibri" w:hAnsi="Calibri"/>
                <w:b/>
                <w:bCs/>
                <w:sz w:val="22"/>
                <w:szCs w:val="22"/>
                <w:lang w:eastAsia="en-GB"/>
              </w:rPr>
            </w:pPr>
            <w:r w:rsidRPr="006F7DA6">
              <w:rPr>
                <w:rFonts w:ascii="Calibri" w:hAnsi="Calibri" w:cs="Calibri"/>
                <w:b/>
                <w:bCs/>
                <w:sz w:val="22"/>
                <w:szCs w:val="22"/>
                <w:lang w:eastAsia="en-GB"/>
              </w:rPr>
              <w:t>Once completed, please go to Section A3.1.</w:t>
            </w:r>
          </w:p>
          <w:p w14:paraId="08C7D5C3" w14:textId="77777777" w:rsidR="006B695C" w:rsidRDefault="006B695C" w:rsidP="006B695C">
            <w:pPr>
              <w:spacing w:after="120" w:line="276" w:lineRule="auto"/>
              <w:jc w:val="both"/>
              <w:rPr>
                <w:rFonts w:ascii="Calibri" w:hAnsi="Calibri"/>
                <w:lang w:eastAsia="en-GB"/>
              </w:rPr>
            </w:pPr>
          </w:p>
        </w:tc>
      </w:tr>
    </w:tbl>
    <w:p w14:paraId="4E85B4FE" w14:textId="6068D2FD" w:rsidR="008E4995" w:rsidRPr="00DD36FA" w:rsidRDefault="003B3057" w:rsidP="00DD36FA">
      <w:pPr>
        <w:spacing w:after="160" w:line="259" w:lineRule="auto"/>
        <w:ind w:right="-1"/>
        <w:rPr>
          <w:rFonts w:ascii="Calibri" w:hAnsi="Calibri"/>
          <w:b/>
          <w:bCs/>
          <w:sz w:val="22"/>
        </w:rPr>
      </w:pPr>
      <w:r>
        <w:rPr>
          <w:rFonts w:ascii="Calibri" w:hAnsi="Calibri"/>
        </w:rPr>
        <w:br w:type="page"/>
      </w:r>
      <w:r w:rsidRPr="00DD36FA">
        <w:rPr>
          <w:rFonts w:ascii="Calibri" w:hAnsi="Calibri"/>
          <w:b/>
          <w:bCs/>
          <w:sz w:val="22"/>
        </w:rPr>
        <w:lastRenderedPageBreak/>
        <w:t>A3. Economic and Financial Standing</w:t>
      </w:r>
    </w:p>
    <w:p w14:paraId="7A7D5022" w14:textId="77777777" w:rsidR="008E4995" w:rsidRDefault="008E4995"/>
    <w:tbl>
      <w:tblPr>
        <w:tblW w:w="9616" w:type="dxa"/>
        <w:tblInd w:w="1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253"/>
        <w:gridCol w:w="8363"/>
      </w:tblGrid>
      <w:tr w:rsidR="008E4995" w14:paraId="369CBF83" w14:textId="77777777" w:rsidTr="48F0417A">
        <w:trPr>
          <w:trHeight w:val="563"/>
        </w:trPr>
        <w:tc>
          <w:tcPr>
            <w:tcW w:w="9616" w:type="dxa"/>
            <w:gridSpan w:val="2"/>
            <w:shd w:val="clear" w:color="auto" w:fill="57AEA5"/>
            <w:vAlign w:val="center"/>
          </w:tcPr>
          <w:p w14:paraId="34781CB7" w14:textId="46496723" w:rsidR="008E4995" w:rsidRDefault="48F0417A" w:rsidP="48F0417A">
            <w:pPr>
              <w:ind w:right="-1"/>
              <w:jc w:val="center"/>
              <w:rPr>
                <w:rFonts w:ascii="Calibri" w:hAnsi="Calibri"/>
                <w:b/>
                <w:bCs/>
                <w:color w:val="FFFFFF" w:themeColor="background1"/>
                <w:sz w:val="28"/>
                <w:szCs w:val="28"/>
              </w:rPr>
            </w:pPr>
            <w:r w:rsidRPr="48F0417A">
              <w:rPr>
                <w:rFonts w:ascii="Calibri" w:hAnsi="Calibri"/>
                <w:b/>
                <w:bCs/>
                <w:color w:val="FFFFFF" w:themeColor="background1"/>
                <w:sz w:val="28"/>
                <w:szCs w:val="28"/>
              </w:rPr>
              <w:t>A3.2. Financial Turnover</w:t>
            </w:r>
          </w:p>
          <w:p w14:paraId="7EF275C3" w14:textId="77777777" w:rsidR="008E4995" w:rsidRDefault="003B3057" w:rsidP="00ED3592">
            <w:pPr>
              <w:ind w:right="-1"/>
              <w:jc w:val="center"/>
              <w:rPr>
                <w:rFonts w:ascii="Calibri" w:hAnsi="Calibri"/>
                <w:b/>
                <w:bCs/>
                <w:color w:val="FFFFFF" w:themeColor="background1"/>
              </w:rPr>
            </w:pPr>
            <w:r>
              <w:rPr>
                <w:rFonts w:asciiTheme="minorHAnsi" w:hAnsiTheme="minorHAnsi"/>
                <w:b/>
                <w:color w:val="FFFFFF" w:themeColor="background1"/>
              </w:rPr>
              <w:t>[Please refer to Section 3.2.A</w:t>
            </w:r>
            <w:r w:rsidR="00ED3592">
              <w:rPr>
                <w:rFonts w:asciiTheme="minorHAnsi" w:hAnsiTheme="minorHAnsi"/>
                <w:b/>
                <w:color w:val="FFFFFF" w:themeColor="background1"/>
              </w:rPr>
              <w:t xml:space="preserve"> </w:t>
            </w:r>
            <w:r w:rsidR="00460C1A">
              <w:rPr>
                <w:rFonts w:asciiTheme="minorHAnsi" w:hAnsiTheme="minorHAnsi"/>
                <w:b/>
                <w:color w:val="FFFFFF" w:themeColor="background1"/>
              </w:rPr>
              <w:t>(i)</w:t>
            </w:r>
            <w:r>
              <w:rPr>
                <w:rFonts w:asciiTheme="minorHAnsi" w:hAnsiTheme="minorHAnsi"/>
                <w:b/>
                <w:color w:val="FFFFFF" w:themeColor="background1"/>
              </w:rPr>
              <w:t xml:space="preserve"> of the RFT]</w:t>
            </w:r>
          </w:p>
        </w:tc>
      </w:tr>
      <w:tr w:rsidR="008E4995" w14:paraId="5CEBEEAB" w14:textId="77777777" w:rsidTr="48F0417A">
        <w:tc>
          <w:tcPr>
            <w:tcW w:w="1253" w:type="dxa"/>
            <w:shd w:val="clear" w:color="auto" w:fill="E4E5E3"/>
            <w:vAlign w:val="center"/>
          </w:tcPr>
          <w:p w14:paraId="366BE03A" w14:textId="77777777" w:rsidR="008E4995" w:rsidRDefault="003B3057">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04FF047F" wp14:editId="465C3741">
                  <wp:extent cx="259080" cy="259080"/>
                  <wp:effectExtent l="0" t="0" r="7620" b="7620"/>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363" w:type="dxa"/>
            <w:shd w:val="clear" w:color="auto" w:fill="E4E5E3"/>
            <w:vAlign w:val="center"/>
          </w:tcPr>
          <w:p w14:paraId="21CE5075" w14:textId="6EB01116" w:rsidR="008073B0" w:rsidRPr="008073B0" w:rsidRDefault="008073B0" w:rsidP="008073B0">
            <w:pPr>
              <w:spacing w:before="120" w:after="120" w:line="276" w:lineRule="auto"/>
              <w:ind w:left="31" w:firstLine="5"/>
              <w:jc w:val="both"/>
              <w:rPr>
                <w:rFonts w:ascii="Calibri" w:eastAsia="Calibri" w:hAnsi="Calibri" w:cs="Calibri"/>
                <w:sz w:val="22"/>
                <w:szCs w:val="22"/>
                <w:lang w:val="en-GB"/>
              </w:rPr>
            </w:pPr>
            <w:r w:rsidRPr="008073B0">
              <w:rPr>
                <w:rFonts w:ascii="Calibri" w:eastAsia="Calibri" w:hAnsi="Calibri" w:cs="Calibri"/>
                <w:sz w:val="22"/>
                <w:szCs w:val="22"/>
                <w:lang w:val="en-GB"/>
              </w:rPr>
              <w:t xml:space="preserve">Tenderers must </w:t>
            </w:r>
            <w:r w:rsidR="00060F7B">
              <w:rPr>
                <w:rFonts w:ascii="Calibri" w:eastAsia="Calibri" w:hAnsi="Calibri" w:cs="Calibri"/>
                <w:sz w:val="22"/>
                <w:szCs w:val="22"/>
                <w:lang w:val="en-GB"/>
              </w:rPr>
              <w:t>confirm that the</w:t>
            </w:r>
            <w:r w:rsidRPr="008073B0">
              <w:rPr>
                <w:rFonts w:ascii="Calibri" w:eastAsia="Calibri" w:hAnsi="Calibri" w:cs="Calibri"/>
                <w:sz w:val="22"/>
                <w:szCs w:val="22"/>
                <w:lang w:val="en-GB"/>
              </w:rPr>
              <w:t xml:space="preserve"> minimum annual turnover of €</w:t>
            </w:r>
            <w:r w:rsidR="001339EF">
              <w:rPr>
                <w:rFonts w:ascii="Calibri" w:eastAsia="Calibri" w:hAnsi="Calibri" w:cs="Calibri"/>
                <w:sz w:val="22"/>
                <w:szCs w:val="22"/>
                <w:lang w:val="en-GB"/>
              </w:rPr>
              <w:t>2</w:t>
            </w:r>
            <w:r w:rsidRPr="008073B0">
              <w:rPr>
                <w:rFonts w:ascii="Calibri" w:eastAsia="Calibri" w:hAnsi="Calibri" w:cs="Calibri"/>
                <w:sz w:val="22"/>
                <w:szCs w:val="22"/>
                <w:lang w:val="en-GB"/>
              </w:rPr>
              <w:t xml:space="preserve">,000,000.00 (excl. VAT) for the last three (3) financial years immediately preceding the date of publication of this RFT. </w:t>
            </w:r>
          </w:p>
          <w:p w14:paraId="2D1DF1C4" w14:textId="77777777" w:rsidR="008073B0" w:rsidRDefault="008073B0" w:rsidP="008073B0">
            <w:pPr>
              <w:spacing w:before="120" w:after="120" w:line="276" w:lineRule="auto"/>
              <w:ind w:left="31" w:firstLine="5"/>
              <w:jc w:val="both"/>
              <w:rPr>
                <w:rFonts w:ascii="Calibri" w:eastAsia="Calibri" w:hAnsi="Calibri" w:cs="Calibri"/>
                <w:sz w:val="22"/>
                <w:szCs w:val="22"/>
                <w:lang w:val="en-GB"/>
              </w:rPr>
            </w:pPr>
          </w:p>
          <w:p w14:paraId="77E0089D" w14:textId="2DE2594E" w:rsidR="00F1396B" w:rsidRDefault="48F0417A" w:rsidP="48F0417A">
            <w:pPr>
              <w:spacing w:before="120" w:after="120" w:line="276" w:lineRule="auto"/>
              <w:ind w:left="31" w:firstLine="5"/>
              <w:jc w:val="both"/>
              <w:rPr>
                <w:rFonts w:ascii="Calibri" w:eastAsia="Calibri" w:hAnsi="Calibri" w:cs="Calibri"/>
                <w:sz w:val="22"/>
                <w:szCs w:val="22"/>
                <w:lang w:val="en-GB"/>
              </w:rPr>
            </w:pPr>
            <w:r w:rsidRPr="48F0417A">
              <w:rPr>
                <w:rFonts w:ascii="Calibri" w:eastAsia="Calibri" w:hAnsi="Calibri" w:cs="Calibri"/>
                <w:sz w:val="22"/>
                <w:szCs w:val="22"/>
                <w:lang w:val="en-GB"/>
              </w:rPr>
              <w:t>If the date of establishment is more recent, the annual turnover of the Tenderer for each year the Tenderer has been established must equal or exceed €2,000,000.00 (excl. VAT).</w:t>
            </w:r>
          </w:p>
          <w:p w14:paraId="69B03AFC" w14:textId="77777777" w:rsidR="008073B0" w:rsidRPr="00F1396B" w:rsidRDefault="008073B0" w:rsidP="00F1396B">
            <w:pPr>
              <w:spacing w:before="120" w:after="120" w:line="276" w:lineRule="auto"/>
              <w:ind w:left="31" w:firstLine="5"/>
              <w:jc w:val="both"/>
              <w:rPr>
                <w:rFonts w:ascii="Calibri" w:eastAsia="Calibri" w:hAnsi="Calibri" w:cs="Calibri"/>
                <w:sz w:val="22"/>
                <w:szCs w:val="22"/>
                <w:lang w:val="en-GB"/>
              </w:rPr>
            </w:pPr>
          </w:p>
          <w:p w14:paraId="68B7595B" w14:textId="77777777" w:rsidR="005F1AD6" w:rsidRPr="00580C67" w:rsidRDefault="00F1396B" w:rsidP="00F1396B">
            <w:pPr>
              <w:spacing w:before="120" w:after="120" w:line="276" w:lineRule="auto"/>
              <w:ind w:left="31" w:firstLine="5"/>
              <w:jc w:val="both"/>
              <w:rPr>
                <w:rFonts w:ascii="Calibri" w:eastAsia="Calibri" w:hAnsi="Calibri" w:cs="Calibri"/>
                <w:sz w:val="22"/>
                <w:szCs w:val="22"/>
                <w:lang w:val="en-GB"/>
              </w:rPr>
            </w:pPr>
            <w:r w:rsidRPr="00F1396B">
              <w:rPr>
                <w:rFonts w:ascii="Calibri" w:eastAsia="Calibri" w:hAnsi="Calibri" w:cs="Calibri"/>
                <w:sz w:val="22"/>
                <w:szCs w:val="22"/>
                <w:lang w:val="en-GB"/>
              </w:rPr>
              <w:t xml:space="preserve">Details of the Tenderer’s minimum turnover for each of the last three (3) financial years, or if the date of establishment was more recent, for each of the year(s) the Tenderer has been established, must be provided </w:t>
            </w:r>
            <w:r>
              <w:rPr>
                <w:rFonts w:ascii="Calibri" w:eastAsia="Calibri" w:hAnsi="Calibri" w:cs="Calibri"/>
                <w:sz w:val="22"/>
                <w:szCs w:val="22"/>
                <w:lang w:val="en-GB"/>
              </w:rPr>
              <w:t>in the below table.</w:t>
            </w:r>
          </w:p>
        </w:tc>
      </w:tr>
      <w:tr w:rsidR="005F1AD6" w14:paraId="7DB9AD50" w14:textId="77777777" w:rsidTr="48F0417A">
        <w:tc>
          <w:tcPr>
            <w:tcW w:w="9616" w:type="dxa"/>
            <w:gridSpan w:val="2"/>
          </w:tcPr>
          <w:p w14:paraId="62300490" w14:textId="77777777" w:rsidR="005F1AD6" w:rsidRDefault="005F1AD6" w:rsidP="005F1AD6">
            <w:pPr>
              <w:jc w:val="center"/>
            </w:pPr>
          </w:p>
          <w:p w14:paraId="672BFE79" w14:textId="77777777" w:rsidR="004847CA" w:rsidRDefault="004847CA" w:rsidP="005F1AD6">
            <w:pPr>
              <w:jc w:val="center"/>
            </w:pPr>
          </w:p>
          <w:tbl>
            <w:tblPr>
              <w:tblStyle w:val="GridTable5Dark-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2347"/>
              <w:gridCol w:w="2348"/>
              <w:gridCol w:w="2348"/>
            </w:tblGrid>
            <w:tr w:rsidR="004847CA" w14:paraId="292F3688" w14:textId="77777777" w:rsidTr="48F0417A">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right w:val="none" w:sz="0" w:space="0" w:color="auto"/>
                  </w:tcBorders>
                  <w:shd w:val="clear" w:color="auto" w:fill="57AEA5"/>
                </w:tcPr>
                <w:p w14:paraId="1DCE52F5" w14:textId="77777777" w:rsidR="004847CA" w:rsidRPr="00DD36FA" w:rsidRDefault="004847CA" w:rsidP="004847CA">
                  <w:pPr>
                    <w:spacing w:before="120" w:after="120" w:line="259" w:lineRule="auto"/>
                    <w:rPr>
                      <w:rFonts w:asciiTheme="minorHAnsi" w:hAnsiTheme="minorHAnsi" w:cstheme="minorHAnsi"/>
                      <w:b w:val="0"/>
                    </w:rPr>
                  </w:pPr>
                  <w:r w:rsidRPr="00DD36FA">
                    <w:rPr>
                      <w:rFonts w:asciiTheme="minorHAnsi" w:hAnsiTheme="minorHAnsi" w:cstheme="minorHAnsi"/>
                    </w:rPr>
                    <w:t>Three most recent financial years</w:t>
                  </w:r>
                </w:p>
              </w:tc>
              <w:tc>
                <w:tcPr>
                  <w:tcW w:w="1250" w:type="pct"/>
                  <w:tcBorders>
                    <w:top w:val="none" w:sz="0" w:space="0" w:color="auto"/>
                    <w:left w:val="none" w:sz="0" w:space="0" w:color="auto"/>
                    <w:right w:val="none" w:sz="0" w:space="0" w:color="auto"/>
                  </w:tcBorders>
                  <w:shd w:val="clear" w:color="auto" w:fill="57AEA5"/>
                </w:tcPr>
                <w:p w14:paraId="0F51432B" w14:textId="77777777" w:rsidR="004847CA" w:rsidRPr="00DD36F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 xml:space="preserve">Financial Year </w:t>
                  </w:r>
                </w:p>
                <w:p w14:paraId="3B8A8B02" w14:textId="77777777" w:rsidR="004847CA" w:rsidRPr="00DD36F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DD36FA">
                    <w:rPr>
                      <w:rFonts w:asciiTheme="minorHAnsi" w:hAnsiTheme="minorHAnsi" w:cstheme="minorHAnsi"/>
                    </w:rPr>
                    <w:t>&lt;insert year&gt;</w:t>
                  </w:r>
                </w:p>
              </w:tc>
              <w:tc>
                <w:tcPr>
                  <w:tcW w:w="1250" w:type="pct"/>
                  <w:tcBorders>
                    <w:top w:val="none" w:sz="0" w:space="0" w:color="auto"/>
                    <w:left w:val="none" w:sz="0" w:space="0" w:color="auto"/>
                    <w:right w:val="none" w:sz="0" w:space="0" w:color="auto"/>
                  </w:tcBorders>
                  <w:shd w:val="clear" w:color="auto" w:fill="57AEA5"/>
                </w:tcPr>
                <w:p w14:paraId="4D03A304" w14:textId="77777777" w:rsidR="004847CA" w:rsidRPr="00DD36F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Financial Year</w:t>
                  </w:r>
                </w:p>
                <w:p w14:paraId="1F91C1BF" w14:textId="77777777" w:rsidR="004847CA" w:rsidRPr="00DD36F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DD36FA">
                    <w:rPr>
                      <w:rFonts w:asciiTheme="minorHAnsi" w:hAnsiTheme="minorHAnsi" w:cstheme="minorHAnsi"/>
                    </w:rPr>
                    <w:t xml:space="preserve"> &lt;insert year&gt;</w:t>
                  </w:r>
                </w:p>
              </w:tc>
              <w:tc>
                <w:tcPr>
                  <w:tcW w:w="1250" w:type="pct"/>
                  <w:tcBorders>
                    <w:top w:val="none" w:sz="0" w:space="0" w:color="auto"/>
                    <w:left w:val="none" w:sz="0" w:space="0" w:color="auto"/>
                    <w:right w:val="none" w:sz="0" w:space="0" w:color="auto"/>
                  </w:tcBorders>
                  <w:shd w:val="clear" w:color="auto" w:fill="57AEA5"/>
                </w:tcPr>
                <w:p w14:paraId="35C28871" w14:textId="77777777" w:rsidR="004847CA" w:rsidRPr="00DD36F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 xml:space="preserve">Financial Year </w:t>
                  </w:r>
                </w:p>
                <w:p w14:paraId="02F9188B" w14:textId="77777777" w:rsidR="004847CA" w:rsidRPr="00DD36FA" w:rsidRDefault="48F0417A" w:rsidP="48F0417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bCs w:val="0"/>
                    </w:rPr>
                  </w:pPr>
                  <w:r w:rsidRPr="48F0417A">
                    <w:rPr>
                      <w:rFonts w:asciiTheme="minorHAnsi" w:hAnsiTheme="minorHAnsi" w:cstheme="minorBidi"/>
                    </w:rPr>
                    <w:t>&lt;insert year&gt;</w:t>
                  </w:r>
                </w:p>
              </w:tc>
            </w:tr>
            <w:tr w:rsidR="004847CA" w14:paraId="37824A90" w14:textId="77777777" w:rsidTr="48F0417A">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250" w:type="pct"/>
                  <w:tcBorders>
                    <w:left w:val="none" w:sz="0" w:space="0" w:color="auto"/>
                    <w:bottom w:val="none" w:sz="0" w:space="0" w:color="auto"/>
                  </w:tcBorders>
                  <w:shd w:val="clear" w:color="auto" w:fill="57AEA5"/>
                </w:tcPr>
                <w:p w14:paraId="134BD56E" w14:textId="77777777" w:rsidR="004847CA" w:rsidRPr="00DD36FA" w:rsidRDefault="004847CA" w:rsidP="004847CA">
                  <w:pPr>
                    <w:spacing w:before="120" w:after="120" w:line="259" w:lineRule="auto"/>
                    <w:rPr>
                      <w:rFonts w:asciiTheme="minorHAnsi" w:hAnsiTheme="minorHAnsi" w:cstheme="minorHAnsi"/>
                      <w:b w:val="0"/>
                    </w:rPr>
                  </w:pPr>
                  <w:r w:rsidRPr="00DD36FA">
                    <w:rPr>
                      <w:rFonts w:asciiTheme="minorHAnsi" w:hAnsiTheme="minorHAnsi" w:cstheme="minorHAnsi"/>
                    </w:rPr>
                    <w:t>Turnover</w:t>
                  </w:r>
                </w:p>
              </w:tc>
              <w:tc>
                <w:tcPr>
                  <w:tcW w:w="1250" w:type="pct"/>
                  <w:shd w:val="clear" w:color="auto" w:fill="DDEEEC"/>
                </w:tcPr>
                <w:p w14:paraId="5F479528" w14:textId="77777777" w:rsidR="004847CA" w:rsidRPr="00DD36FA" w:rsidRDefault="004847CA" w:rsidP="004847CA">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w:t>
                  </w:r>
                </w:p>
              </w:tc>
              <w:tc>
                <w:tcPr>
                  <w:tcW w:w="1250" w:type="pct"/>
                  <w:shd w:val="clear" w:color="auto" w:fill="DDEEEC"/>
                </w:tcPr>
                <w:p w14:paraId="58320236" w14:textId="77777777" w:rsidR="004847CA" w:rsidRPr="00DD36FA" w:rsidRDefault="004847CA" w:rsidP="004847CA">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w:t>
                  </w:r>
                </w:p>
              </w:tc>
              <w:tc>
                <w:tcPr>
                  <w:tcW w:w="1250" w:type="pct"/>
                  <w:shd w:val="clear" w:color="auto" w:fill="DDEEEC"/>
                </w:tcPr>
                <w:p w14:paraId="118BB3ED" w14:textId="77777777" w:rsidR="004847CA" w:rsidRPr="00DD36FA" w:rsidRDefault="004847CA" w:rsidP="004847CA">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D36FA">
                    <w:rPr>
                      <w:rFonts w:asciiTheme="minorHAnsi" w:hAnsiTheme="minorHAnsi" w:cstheme="minorHAnsi"/>
                    </w:rPr>
                    <w:t>€</w:t>
                  </w:r>
                </w:p>
              </w:tc>
            </w:tr>
          </w:tbl>
          <w:p w14:paraId="1C734A62" w14:textId="77777777" w:rsidR="004847CA" w:rsidRDefault="004847CA" w:rsidP="004847CA"/>
          <w:p w14:paraId="0DF963CD" w14:textId="77777777" w:rsidR="005F1AD6" w:rsidRDefault="005F1AD6" w:rsidP="005F1AD6">
            <w:pPr>
              <w:jc w:val="center"/>
            </w:pPr>
          </w:p>
          <w:p w14:paraId="33766CEA" w14:textId="0A4AA7DA" w:rsidR="005F1AD6" w:rsidRPr="00DD36FA" w:rsidRDefault="005F1AD6" w:rsidP="005F1AD6">
            <w:pPr>
              <w:rPr>
                <w:rFonts w:asciiTheme="minorHAnsi" w:hAnsiTheme="minorHAnsi" w:cstheme="minorHAnsi"/>
                <w:b/>
                <w:bCs/>
                <w:sz w:val="22"/>
                <w:szCs w:val="22"/>
                <w:lang w:eastAsia="en-GB"/>
              </w:rPr>
            </w:pPr>
            <w:r w:rsidRPr="00DD36FA">
              <w:rPr>
                <w:rFonts w:asciiTheme="minorHAnsi" w:hAnsiTheme="minorHAnsi" w:cstheme="minorHAnsi"/>
                <w:b/>
                <w:bCs/>
                <w:sz w:val="22"/>
                <w:szCs w:val="22"/>
                <w:lang w:eastAsia="en-GB"/>
              </w:rPr>
              <w:t xml:space="preserve">Once completed, please go to Section </w:t>
            </w:r>
            <w:r w:rsidR="00036DF1" w:rsidRPr="00DD36FA">
              <w:rPr>
                <w:rFonts w:asciiTheme="minorHAnsi" w:hAnsiTheme="minorHAnsi" w:cstheme="minorHAnsi"/>
                <w:b/>
                <w:bCs/>
                <w:sz w:val="22"/>
                <w:szCs w:val="22"/>
                <w:lang w:eastAsia="en-GB"/>
              </w:rPr>
              <w:t>A</w:t>
            </w:r>
            <w:r w:rsidR="00911C1D">
              <w:rPr>
                <w:rFonts w:asciiTheme="minorHAnsi" w:hAnsiTheme="minorHAnsi" w:cstheme="minorHAnsi"/>
                <w:b/>
                <w:bCs/>
                <w:sz w:val="22"/>
                <w:szCs w:val="22"/>
                <w:lang w:eastAsia="en-GB"/>
              </w:rPr>
              <w:t>3.2</w:t>
            </w:r>
          </w:p>
          <w:p w14:paraId="613D24BF" w14:textId="77777777" w:rsidR="005F1AD6" w:rsidRDefault="005F1AD6" w:rsidP="005F1AD6">
            <w:pPr>
              <w:tabs>
                <w:tab w:val="left" w:pos="270"/>
              </w:tabs>
            </w:pPr>
          </w:p>
          <w:p w14:paraId="01B7A821" w14:textId="77777777" w:rsidR="005F1AD6" w:rsidRPr="00580C67" w:rsidRDefault="005F1AD6" w:rsidP="005F1AD6">
            <w:pPr>
              <w:spacing w:line="259" w:lineRule="auto"/>
              <w:ind w:left="-32"/>
              <w:rPr>
                <w:rFonts w:ascii="Calibri" w:eastAsia="Calibri" w:hAnsi="Calibri" w:cs="Calibri"/>
                <w:sz w:val="22"/>
                <w:szCs w:val="22"/>
                <w:lang w:val="en-GB"/>
              </w:rPr>
            </w:pPr>
          </w:p>
        </w:tc>
      </w:tr>
    </w:tbl>
    <w:p w14:paraId="573AC02A" w14:textId="77777777" w:rsidR="008E4995" w:rsidRDefault="008E4995">
      <w:pPr>
        <w:ind w:right="-1"/>
        <w:rPr>
          <w:rFonts w:ascii="Calibri" w:hAnsi="Calibri"/>
        </w:rPr>
      </w:pPr>
    </w:p>
    <w:p w14:paraId="03EADD9C" w14:textId="77777777" w:rsidR="005F1AD6" w:rsidRDefault="005F1AD6">
      <w:pPr>
        <w:ind w:right="-1"/>
        <w:rPr>
          <w:rFonts w:ascii="Calibri" w:hAnsi="Calibri"/>
        </w:rPr>
      </w:pPr>
    </w:p>
    <w:p w14:paraId="64444EAF" w14:textId="77777777" w:rsidR="005F1AD6" w:rsidRDefault="005F1AD6">
      <w:pPr>
        <w:ind w:right="-1"/>
        <w:rPr>
          <w:rFonts w:ascii="Calibri" w:hAnsi="Calibri"/>
        </w:rPr>
      </w:pPr>
    </w:p>
    <w:p w14:paraId="2B8B8570" w14:textId="77777777" w:rsidR="005F1AD6" w:rsidRDefault="005F1AD6">
      <w:pPr>
        <w:ind w:right="-1"/>
        <w:rPr>
          <w:rFonts w:ascii="Calibri" w:hAnsi="Calibri"/>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7225"/>
        <w:gridCol w:w="50"/>
        <w:gridCol w:w="2353"/>
      </w:tblGrid>
      <w:tr w:rsidR="00DD36FA" w:rsidRPr="00B513CE" w14:paraId="52BD512D" w14:textId="77777777" w:rsidTr="48F0417A">
        <w:trPr>
          <w:cnfStyle w:val="100000000000" w:firstRow="1" w:lastRow="0" w:firstColumn="0" w:lastColumn="0" w:oddVBand="0" w:evenVBand="0" w:oddHBand="0" w:evenHBand="0" w:firstRowFirstColumn="0" w:firstRowLastColumn="0" w:lastRowFirstColumn="0" w:lastRowLastColumn="0"/>
          <w:trHeight w:val="447"/>
        </w:trPr>
        <w:tc>
          <w:tcPr>
            <w:tcW w:w="7275" w:type="dxa"/>
            <w:gridSpan w:val="2"/>
            <w:tcBorders>
              <w:top w:val="none" w:sz="0" w:space="0" w:color="auto"/>
              <w:left w:val="none" w:sz="0" w:space="0" w:color="auto"/>
              <w:bottom w:val="none" w:sz="0" w:space="0" w:color="auto"/>
              <w:right w:val="none" w:sz="0" w:space="0" w:color="auto"/>
            </w:tcBorders>
            <w:shd w:val="clear" w:color="auto" w:fill="57AEA5"/>
            <w:vAlign w:val="center"/>
          </w:tcPr>
          <w:p w14:paraId="3A16CA47" w14:textId="43563B04" w:rsidR="00DD36FA" w:rsidRDefault="48F0417A" w:rsidP="48F0417A">
            <w:pPr>
              <w:ind w:right="-1"/>
              <w:jc w:val="center"/>
              <w:rPr>
                <w:rFonts w:ascii="Calibri" w:hAnsi="Calibri"/>
                <w:b w:val="0"/>
                <w:bCs w:val="0"/>
                <w:sz w:val="28"/>
                <w:szCs w:val="28"/>
              </w:rPr>
            </w:pPr>
            <w:r w:rsidRPr="48F0417A">
              <w:rPr>
                <w:rFonts w:ascii="Calibri" w:hAnsi="Calibri"/>
                <w:sz w:val="28"/>
                <w:szCs w:val="28"/>
              </w:rPr>
              <w:t>A3.2. Solvency Statement</w:t>
            </w:r>
          </w:p>
          <w:p w14:paraId="175AE884" w14:textId="77777777" w:rsidR="00DD36FA" w:rsidRPr="00B513CE" w:rsidRDefault="48F0417A" w:rsidP="48F0417A">
            <w:pPr>
              <w:jc w:val="center"/>
              <w:rPr>
                <w:rFonts w:ascii="Calibri" w:hAnsi="Calibri"/>
                <w:sz w:val="22"/>
                <w:szCs w:val="22"/>
              </w:rPr>
            </w:pPr>
            <w:r w:rsidRPr="48F0417A">
              <w:rPr>
                <w:rFonts w:asciiTheme="minorHAnsi" w:hAnsiTheme="minorHAnsi"/>
              </w:rPr>
              <w:t>[Please refer to Section 3.2.A (ii) of the RFT]</w:t>
            </w:r>
          </w:p>
        </w:tc>
        <w:tc>
          <w:tcPr>
            <w:tcW w:w="2353" w:type="dxa"/>
            <w:tcBorders>
              <w:top w:val="none" w:sz="0" w:space="0" w:color="auto"/>
              <w:left w:val="none" w:sz="0" w:space="0" w:color="auto"/>
              <w:bottom w:val="none" w:sz="0" w:space="0" w:color="auto"/>
              <w:right w:val="none" w:sz="0" w:space="0" w:color="auto"/>
            </w:tcBorders>
            <w:shd w:val="clear" w:color="auto" w:fill="57AEA5"/>
            <w:vAlign w:val="center"/>
          </w:tcPr>
          <w:p w14:paraId="1596BC2A" w14:textId="77777777" w:rsidR="00DD36FA" w:rsidRPr="00B513CE" w:rsidRDefault="00DD36FA" w:rsidP="00E67CF3">
            <w:pPr>
              <w:jc w:val="center"/>
              <w:rPr>
                <w:rFonts w:ascii="Calibri" w:hAnsi="Calibri"/>
                <w:sz w:val="22"/>
              </w:rPr>
            </w:pPr>
          </w:p>
        </w:tc>
      </w:tr>
      <w:tr w:rsidR="00DD36FA" w:rsidRPr="00B513CE" w14:paraId="5AD982B5" w14:textId="77777777" w:rsidTr="48F0417A">
        <w:trPr>
          <w:trHeight w:val="447"/>
        </w:trPr>
        <w:tc>
          <w:tcPr>
            <w:tcW w:w="7275" w:type="dxa"/>
            <w:gridSpan w:val="2"/>
            <w:shd w:val="clear" w:color="auto" w:fill="57AEA5"/>
            <w:vAlign w:val="center"/>
          </w:tcPr>
          <w:p w14:paraId="43E014D9" w14:textId="77777777" w:rsidR="00DD36FA" w:rsidRPr="00B513CE" w:rsidRDefault="00DD36FA" w:rsidP="00E67CF3">
            <w:pPr>
              <w:jc w:val="center"/>
              <w:rPr>
                <w:rFonts w:ascii="Calibri" w:hAnsi="Calibri"/>
                <w:b/>
                <w:bCs/>
                <w:sz w:val="22"/>
              </w:rPr>
            </w:pPr>
            <w:r w:rsidRPr="00B513CE">
              <w:rPr>
                <w:rFonts w:ascii="Calibri" w:hAnsi="Calibri"/>
                <w:b/>
                <w:bCs/>
                <w:color w:val="FFFFFF" w:themeColor="background1"/>
                <w:sz w:val="22"/>
              </w:rPr>
              <w:t>RFT Requirement</w:t>
            </w:r>
          </w:p>
        </w:tc>
        <w:tc>
          <w:tcPr>
            <w:tcW w:w="2353" w:type="dxa"/>
            <w:shd w:val="clear" w:color="auto" w:fill="57AEA5"/>
            <w:vAlign w:val="center"/>
          </w:tcPr>
          <w:p w14:paraId="068C9916" w14:textId="77777777" w:rsidR="00DD36FA" w:rsidRPr="00B513CE" w:rsidRDefault="00DD36FA" w:rsidP="00E67CF3">
            <w:pPr>
              <w:jc w:val="center"/>
              <w:rPr>
                <w:rFonts w:ascii="Calibri" w:hAnsi="Calibri"/>
                <w:b/>
                <w:bCs/>
                <w:color w:val="FFFFFF" w:themeColor="background1"/>
                <w:sz w:val="22"/>
              </w:rPr>
            </w:pPr>
            <w:r w:rsidRPr="00B513CE">
              <w:rPr>
                <w:rFonts w:ascii="Calibri" w:hAnsi="Calibri"/>
                <w:b/>
                <w:bCs/>
                <w:color w:val="FFFFFF" w:themeColor="background1"/>
                <w:sz w:val="22"/>
              </w:rPr>
              <w:t>Response</w:t>
            </w:r>
          </w:p>
        </w:tc>
      </w:tr>
      <w:tr w:rsidR="00052819" w:rsidRPr="00B513CE" w14:paraId="3ECB6A37" w14:textId="77777777" w:rsidTr="48F0417A">
        <w:tc>
          <w:tcPr>
            <w:tcW w:w="7225" w:type="dxa"/>
            <w:shd w:val="clear" w:color="auto" w:fill="57AEA5"/>
          </w:tcPr>
          <w:p w14:paraId="65784FEA" w14:textId="77777777" w:rsidR="00052819" w:rsidRPr="009557F8" w:rsidRDefault="00052819" w:rsidP="00052819">
            <w:pPr>
              <w:spacing w:after="120" w:line="276" w:lineRule="auto"/>
              <w:jc w:val="both"/>
              <w:rPr>
                <w:rFonts w:ascii="Calibri" w:hAnsi="Calibri"/>
                <w:sz w:val="22"/>
              </w:rPr>
            </w:pPr>
            <w:r w:rsidRPr="009557F8">
              <w:rPr>
                <w:rFonts w:ascii="Calibri" w:hAnsi="Calibri"/>
                <w:sz w:val="22"/>
              </w:rPr>
              <w:t>The Tenderer must declare (by completing the Tick Box located in the Response field) they can pay its debts, identified on its current balance sheet (statement of assets and liabilities) as being the debts as they fall due.</w:t>
            </w:r>
          </w:p>
          <w:p w14:paraId="539EAF01" w14:textId="77777777" w:rsidR="00052819" w:rsidRPr="00EC2D2E" w:rsidRDefault="00052819" w:rsidP="00052819">
            <w:pPr>
              <w:spacing w:after="120" w:line="276" w:lineRule="auto"/>
              <w:jc w:val="both"/>
              <w:rPr>
                <w:rFonts w:ascii="Calibri" w:hAnsi="Calibri"/>
                <w:b/>
                <w:bCs/>
              </w:rPr>
            </w:pPr>
            <w:r w:rsidRPr="00EC2D2E">
              <w:rPr>
                <w:rFonts w:asciiTheme="minorHAnsi" w:hAnsiTheme="minorHAnsi" w:cstheme="minorHAnsi"/>
                <w:b/>
                <w:bCs/>
                <w:sz w:val="22"/>
                <w:szCs w:val="22"/>
                <w:lang w:eastAsia="en-GB"/>
              </w:rPr>
              <w:t>Once completed, please go to Section A.4</w:t>
            </w:r>
          </w:p>
        </w:tc>
        <w:tc>
          <w:tcPr>
            <w:tcW w:w="2403" w:type="dxa"/>
            <w:gridSpan w:val="2"/>
            <w:vAlign w:val="center"/>
          </w:tcPr>
          <w:p w14:paraId="09ACA1E4" w14:textId="7A589729" w:rsidR="00052819" w:rsidRPr="00B513CE" w:rsidRDefault="00052819" w:rsidP="00052819">
            <w:pPr>
              <w:jc w:val="center"/>
            </w:pPr>
            <w:sdt>
              <w:sdtPr>
                <w:rPr>
                  <w:rStyle w:val="Style2"/>
                  <w:sz w:val="44"/>
                </w:rPr>
                <w:id w:val="110329855"/>
                <w14:checkbox>
                  <w14:checked w14:val="0"/>
                  <w14:checkedState w14:val="0052" w14:font="Wingdings 2"/>
                  <w14:uncheckedState w14:val="2610" w14:font="MS Gothic"/>
                </w14:checkbox>
              </w:sdtPr>
              <w:sdtContent>
                <w:r w:rsidR="00D908F6">
                  <w:rPr>
                    <w:rStyle w:val="Style2"/>
                    <w:rFonts w:ascii="MS Gothic" w:eastAsia="MS Gothic" w:hAnsi="MS Gothic" w:hint="eastAsia"/>
                    <w:sz w:val="44"/>
                  </w:rPr>
                  <w:t>☐</w:t>
                </w:r>
              </w:sdtContent>
            </w:sdt>
          </w:p>
        </w:tc>
      </w:tr>
    </w:tbl>
    <w:p w14:paraId="228AE8D0" w14:textId="77777777" w:rsidR="005F1AD6" w:rsidRDefault="005F1AD6">
      <w:pPr>
        <w:ind w:right="-1"/>
        <w:rPr>
          <w:rFonts w:ascii="Calibri" w:hAnsi="Calibri"/>
        </w:rPr>
      </w:pPr>
    </w:p>
    <w:p w14:paraId="46124635" w14:textId="77777777" w:rsidR="005F1AD6" w:rsidRDefault="005F1AD6">
      <w:pPr>
        <w:ind w:right="-1"/>
        <w:rPr>
          <w:rFonts w:ascii="Calibri" w:hAnsi="Calibri"/>
        </w:rPr>
      </w:pPr>
    </w:p>
    <w:p w14:paraId="461C4681" w14:textId="77777777" w:rsidR="005F1AD6" w:rsidRDefault="005F1AD6">
      <w:pPr>
        <w:ind w:right="-1"/>
        <w:rPr>
          <w:rFonts w:ascii="Calibri" w:hAnsi="Calibri"/>
        </w:rPr>
      </w:pPr>
    </w:p>
    <w:p w14:paraId="45C9A83E" w14:textId="77777777" w:rsidR="00C30EDE" w:rsidRDefault="00C30EDE">
      <w:pPr>
        <w:ind w:right="-1"/>
        <w:rPr>
          <w:rFonts w:ascii="Calibri" w:hAnsi="Calibri"/>
        </w:rPr>
      </w:pPr>
    </w:p>
    <w:p w14:paraId="64482325" w14:textId="77777777" w:rsidR="00C30EDE" w:rsidRDefault="00C30EDE">
      <w:pPr>
        <w:ind w:right="-1"/>
        <w:rPr>
          <w:rFonts w:ascii="Calibri" w:hAnsi="Calibri"/>
        </w:rPr>
      </w:pPr>
    </w:p>
    <w:p w14:paraId="3E792D5D" w14:textId="77777777" w:rsidR="00263154" w:rsidRDefault="00263154">
      <w:pPr>
        <w:spacing w:after="160" w:line="259" w:lineRule="auto"/>
        <w:rPr>
          <w:rFonts w:ascii="Calibri" w:hAnsi="Calibri"/>
        </w:rPr>
      </w:pPr>
      <w:r>
        <w:rPr>
          <w:rFonts w:ascii="Calibri" w:hAnsi="Calibri"/>
        </w:rPr>
        <w:br w:type="page"/>
      </w:r>
    </w:p>
    <w:p w14:paraId="49CE2A57" w14:textId="77777777" w:rsidR="00C30EDE" w:rsidRPr="00C30EDE" w:rsidRDefault="00C30EDE" w:rsidP="00C30EDE">
      <w:pPr>
        <w:ind w:right="-1"/>
        <w:rPr>
          <w:rFonts w:ascii="Calibri" w:hAnsi="Calibri"/>
          <w:lang w:val="en-GB"/>
        </w:rPr>
      </w:pPr>
      <w:r w:rsidRPr="00777FC6">
        <w:rPr>
          <w:rFonts w:ascii="Calibri" w:hAnsi="Calibri"/>
          <w:b/>
          <w:bCs/>
          <w:lang w:val="en-GB"/>
        </w:rPr>
        <w:lastRenderedPageBreak/>
        <w:t>A4. Technical and Professional Ability</w:t>
      </w:r>
      <w:r w:rsidRPr="00C30EDE">
        <w:rPr>
          <w:rFonts w:ascii="Calibri" w:hAnsi="Calibri"/>
          <w:b/>
          <w:bCs/>
          <w:lang w:val="en-GB"/>
        </w:rPr>
        <w:t xml:space="preserve"> </w:t>
      </w:r>
    </w:p>
    <w:p w14:paraId="053B387B" w14:textId="77777777" w:rsidR="00C30EDE" w:rsidRDefault="00C30EDE">
      <w:pPr>
        <w:ind w:right="-1"/>
        <w:rPr>
          <w:rFonts w:ascii="Calibri" w:hAnsi="Calibri"/>
        </w:rPr>
      </w:pPr>
    </w:p>
    <w:tbl>
      <w:tblPr>
        <w:tblW w:w="9634" w:type="dxa"/>
        <w:tblBorders>
          <w:top w:val="single" w:sz="4" w:space="0" w:color="57AEA5"/>
          <w:left w:val="single" w:sz="4" w:space="0" w:color="57AEA5"/>
          <w:bottom w:val="single" w:sz="4" w:space="0" w:color="57AEA5"/>
          <w:right w:val="single" w:sz="4" w:space="0" w:color="57AEA5"/>
          <w:insideH w:val="single" w:sz="4" w:space="0" w:color="57AEA5"/>
          <w:insideV w:val="single" w:sz="4" w:space="0" w:color="57AEA5"/>
        </w:tblBorders>
        <w:shd w:val="clear" w:color="auto" w:fill="57AEA5"/>
        <w:tblLook w:val="04A0" w:firstRow="1" w:lastRow="0" w:firstColumn="1" w:lastColumn="0" w:noHBand="0" w:noVBand="1"/>
      </w:tblPr>
      <w:tblGrid>
        <w:gridCol w:w="1129"/>
        <w:gridCol w:w="8505"/>
      </w:tblGrid>
      <w:tr w:rsidR="008E4995" w14:paraId="20439A55" w14:textId="77777777">
        <w:trPr>
          <w:trHeight w:val="557"/>
        </w:trPr>
        <w:tc>
          <w:tcPr>
            <w:tcW w:w="9634" w:type="dxa"/>
            <w:gridSpan w:val="2"/>
            <w:shd w:val="clear" w:color="auto" w:fill="57AEA5"/>
            <w:vAlign w:val="center"/>
          </w:tcPr>
          <w:p w14:paraId="4BF2773D" w14:textId="77777777" w:rsidR="008E4995" w:rsidRDefault="003B3057">
            <w:pPr>
              <w:ind w:right="-1"/>
              <w:jc w:val="center"/>
              <w:rPr>
                <w:rFonts w:ascii="Calibri" w:hAnsi="Calibri"/>
                <w:b/>
                <w:bCs/>
                <w:color w:val="FFFFFF" w:themeColor="background1"/>
                <w:sz w:val="28"/>
              </w:rPr>
            </w:pPr>
            <w:r>
              <w:rPr>
                <w:rFonts w:ascii="Calibri" w:hAnsi="Calibri"/>
                <w:b/>
                <w:bCs/>
                <w:color w:val="FFFFFF" w:themeColor="background1"/>
                <w:sz w:val="28"/>
              </w:rPr>
              <w:t xml:space="preserve">A4.1 </w:t>
            </w:r>
            <w:r w:rsidR="00FB5B62" w:rsidRPr="00FB5B62">
              <w:rPr>
                <w:rFonts w:ascii="Calibri" w:hAnsi="Calibri"/>
                <w:b/>
                <w:bCs/>
                <w:color w:val="FFFFFF" w:themeColor="background1"/>
                <w:sz w:val="28"/>
                <w:lang w:val="en-GB"/>
              </w:rPr>
              <w:t>Relevant Experience</w:t>
            </w:r>
            <w:r w:rsidR="000839F7">
              <w:rPr>
                <w:rFonts w:ascii="Calibri" w:hAnsi="Calibri"/>
                <w:b/>
                <w:bCs/>
                <w:color w:val="FFFFFF" w:themeColor="background1"/>
                <w:sz w:val="28"/>
                <w:lang w:val="en-GB"/>
              </w:rPr>
              <w:t xml:space="preserve"> – </w:t>
            </w:r>
            <w:r w:rsidR="005E0C65" w:rsidRPr="005E0C65">
              <w:rPr>
                <w:rFonts w:ascii="Calibri" w:hAnsi="Calibri"/>
                <w:b/>
                <w:bCs/>
                <w:color w:val="FFFFFF" w:themeColor="background1"/>
                <w:sz w:val="28"/>
                <w:lang w:val="en-GB"/>
              </w:rPr>
              <w:t>Reference Project Examples</w:t>
            </w:r>
          </w:p>
          <w:p w14:paraId="2FD52D9D" w14:textId="77777777" w:rsidR="008E4995" w:rsidRDefault="003B3057">
            <w:pPr>
              <w:ind w:right="-1"/>
              <w:jc w:val="center"/>
              <w:rPr>
                <w:rFonts w:ascii="Calibri" w:hAnsi="Calibri"/>
                <w:b/>
                <w:bCs/>
                <w:color w:val="FFFFFF" w:themeColor="background1"/>
                <w:sz w:val="28"/>
              </w:rPr>
            </w:pPr>
            <w:r>
              <w:rPr>
                <w:rFonts w:asciiTheme="minorHAnsi" w:hAnsiTheme="minorHAnsi"/>
                <w:b/>
                <w:color w:val="FFFFFF" w:themeColor="background1"/>
                <w:sz w:val="22"/>
                <w:szCs w:val="22"/>
              </w:rPr>
              <w:t>[Please Refer to Section 3.2.B (i) of the RFT]</w:t>
            </w:r>
          </w:p>
        </w:tc>
      </w:tr>
      <w:tr w:rsidR="008E4995" w14:paraId="76F1CC3F" w14:textId="77777777">
        <w:tc>
          <w:tcPr>
            <w:tcW w:w="1129" w:type="dxa"/>
            <w:shd w:val="clear" w:color="auto" w:fill="E4E5E3"/>
            <w:vAlign w:val="center"/>
          </w:tcPr>
          <w:p w14:paraId="5C846E7E" w14:textId="77777777" w:rsidR="008E4995" w:rsidRDefault="003B3057" w:rsidP="00C34A51">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5AC09E84" wp14:editId="2A8E08FE">
                  <wp:extent cx="259080" cy="259080"/>
                  <wp:effectExtent l="0" t="0" r="7620" b="7620"/>
                  <wp:docPr id="4" name="Picture 4"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505" w:type="dxa"/>
            <w:shd w:val="clear" w:color="auto" w:fill="E4E5E3"/>
            <w:vAlign w:val="center"/>
          </w:tcPr>
          <w:p w14:paraId="5F8FB9C7" w14:textId="77777777" w:rsidR="00C60ED7" w:rsidRDefault="00C60ED7" w:rsidP="005A5021">
            <w:pPr>
              <w:spacing w:line="276" w:lineRule="auto"/>
              <w:ind w:left="33" w:hanging="33"/>
              <w:rPr>
                <w:rFonts w:ascii="Calibri" w:eastAsia="Calibri" w:hAnsi="Calibri" w:cs="Calibri"/>
                <w:color w:val="000000"/>
                <w:sz w:val="22"/>
                <w:szCs w:val="22"/>
                <w:lang w:eastAsia="en-IE"/>
              </w:rPr>
            </w:pPr>
          </w:p>
          <w:p w14:paraId="4D1242F5" w14:textId="38ECB6F2" w:rsidR="00C63972" w:rsidRDefault="00C63972" w:rsidP="00C63972">
            <w:pPr>
              <w:jc w:val="both"/>
              <w:rPr>
                <w:rFonts w:asciiTheme="minorHAnsi" w:hAnsiTheme="minorHAnsi" w:cstheme="minorHAnsi"/>
                <w:sz w:val="22"/>
                <w:szCs w:val="22"/>
              </w:rPr>
            </w:pPr>
            <w:r w:rsidRPr="00DB42CF">
              <w:rPr>
                <w:rFonts w:asciiTheme="minorHAnsi" w:hAnsiTheme="minorHAnsi" w:cstheme="minorHAnsi"/>
                <w:sz w:val="22"/>
                <w:szCs w:val="22"/>
              </w:rPr>
              <w:t xml:space="preserve">Tenderers must declare by way of eESPD and provide </w:t>
            </w:r>
            <w:r>
              <w:rPr>
                <w:rFonts w:asciiTheme="minorHAnsi" w:hAnsiTheme="minorHAnsi" w:cstheme="minorHAnsi"/>
                <w:sz w:val="22"/>
                <w:szCs w:val="22"/>
              </w:rPr>
              <w:t>one</w:t>
            </w:r>
            <w:r w:rsidRPr="008D3D8D">
              <w:rPr>
                <w:rFonts w:asciiTheme="minorHAnsi" w:hAnsiTheme="minorHAnsi" w:cstheme="minorHAnsi"/>
                <w:sz w:val="22"/>
                <w:szCs w:val="22"/>
              </w:rPr>
              <w:t xml:space="preserve"> reference project example</w:t>
            </w:r>
            <w:r w:rsidR="00EC2D2E">
              <w:rPr>
                <w:rFonts w:asciiTheme="minorHAnsi" w:hAnsiTheme="minorHAnsi" w:cstheme="minorHAnsi"/>
                <w:sz w:val="22"/>
                <w:szCs w:val="22"/>
              </w:rPr>
              <w:t xml:space="preserve"> </w:t>
            </w:r>
            <w:r>
              <w:rPr>
                <w:rFonts w:asciiTheme="minorHAnsi" w:hAnsiTheme="minorHAnsi" w:cstheme="minorHAnsi"/>
                <w:sz w:val="22"/>
                <w:szCs w:val="22"/>
              </w:rPr>
              <w:t xml:space="preserve">which </w:t>
            </w:r>
            <w:r w:rsidRPr="00DB42CF">
              <w:rPr>
                <w:rFonts w:asciiTheme="minorHAnsi" w:hAnsiTheme="minorHAnsi" w:cstheme="minorHAnsi"/>
                <w:sz w:val="22"/>
                <w:szCs w:val="22"/>
              </w:rPr>
              <w:t>demonstrat</w:t>
            </w:r>
            <w:r>
              <w:rPr>
                <w:rFonts w:asciiTheme="minorHAnsi" w:hAnsiTheme="minorHAnsi" w:cstheme="minorHAnsi"/>
                <w:sz w:val="22"/>
                <w:szCs w:val="22"/>
              </w:rPr>
              <w:t>es</w:t>
            </w:r>
            <w:r w:rsidRPr="00DB42CF">
              <w:rPr>
                <w:rFonts w:asciiTheme="minorHAnsi" w:hAnsiTheme="minorHAnsi" w:cstheme="minorHAnsi"/>
                <w:sz w:val="22"/>
                <w:szCs w:val="22"/>
              </w:rPr>
              <w:t xml:space="preserve"> that they have successfully delivered services of a similar nature to those as set in Appendix 1 of this RFT in the </w:t>
            </w:r>
            <w:r w:rsidRPr="008D3D8D">
              <w:rPr>
                <w:rFonts w:asciiTheme="minorHAnsi" w:hAnsiTheme="minorHAnsi" w:cstheme="minorHAnsi"/>
                <w:b/>
                <w:bCs/>
                <w:sz w:val="22"/>
                <w:szCs w:val="22"/>
              </w:rPr>
              <w:t xml:space="preserve">last </w:t>
            </w:r>
            <w:r>
              <w:rPr>
                <w:rFonts w:asciiTheme="minorHAnsi" w:hAnsiTheme="minorHAnsi" w:cstheme="minorHAnsi"/>
                <w:b/>
                <w:bCs/>
                <w:sz w:val="22"/>
                <w:szCs w:val="22"/>
              </w:rPr>
              <w:t>four</w:t>
            </w:r>
            <w:r w:rsidRPr="008D3D8D">
              <w:rPr>
                <w:rFonts w:asciiTheme="minorHAnsi" w:hAnsiTheme="minorHAnsi" w:cstheme="minorHAnsi"/>
                <w:b/>
                <w:bCs/>
                <w:sz w:val="22"/>
                <w:szCs w:val="22"/>
              </w:rPr>
              <w:t xml:space="preserve"> (4) years</w:t>
            </w:r>
            <w:r>
              <w:rPr>
                <w:rFonts w:asciiTheme="minorHAnsi" w:hAnsiTheme="minorHAnsi" w:cstheme="minorHAnsi"/>
                <w:sz w:val="22"/>
                <w:szCs w:val="22"/>
              </w:rPr>
              <w:t>.</w:t>
            </w:r>
          </w:p>
          <w:p w14:paraId="509F99BC" w14:textId="77777777" w:rsidR="00C63972" w:rsidRDefault="00C63972" w:rsidP="00C63972">
            <w:pPr>
              <w:jc w:val="both"/>
              <w:rPr>
                <w:rFonts w:asciiTheme="minorHAnsi" w:hAnsiTheme="minorHAnsi" w:cstheme="minorHAnsi"/>
                <w:sz w:val="22"/>
                <w:szCs w:val="22"/>
              </w:rPr>
            </w:pPr>
          </w:p>
          <w:p w14:paraId="15D9A075" w14:textId="7FB2A8C5" w:rsidR="00C63972" w:rsidRPr="00C63972" w:rsidRDefault="00C63972" w:rsidP="00C63972">
            <w:pPr>
              <w:jc w:val="both"/>
              <w:rPr>
                <w:rFonts w:asciiTheme="minorHAnsi" w:hAnsiTheme="minorHAnsi" w:cstheme="minorHAnsi"/>
                <w:b/>
                <w:bCs/>
                <w:sz w:val="22"/>
                <w:szCs w:val="22"/>
              </w:rPr>
            </w:pPr>
            <w:r w:rsidRPr="004671CD">
              <w:rPr>
                <w:rFonts w:asciiTheme="minorHAnsi" w:hAnsiTheme="minorHAnsi" w:cstheme="minorHAnsi"/>
                <w:b/>
                <w:bCs/>
                <w:sz w:val="22"/>
                <w:szCs w:val="22"/>
              </w:rPr>
              <w:t>Reference Project Example:</w:t>
            </w:r>
            <w:r w:rsidRPr="004671CD">
              <w:rPr>
                <w:rFonts w:asciiTheme="minorHAnsi" w:hAnsiTheme="minorHAnsi" w:cstheme="minorHAnsi"/>
                <w:sz w:val="22"/>
                <w:szCs w:val="22"/>
              </w:rPr>
              <w:t xml:space="preserve"> </w:t>
            </w:r>
            <w:r>
              <w:rPr>
                <w:rFonts w:asciiTheme="minorHAnsi" w:hAnsiTheme="minorHAnsi" w:cstheme="minorHAnsi"/>
                <w:sz w:val="22"/>
                <w:szCs w:val="22"/>
              </w:rPr>
              <w:t>A</w:t>
            </w:r>
            <w:r w:rsidRPr="004671CD">
              <w:rPr>
                <w:rFonts w:asciiTheme="minorHAnsi" w:hAnsiTheme="minorHAnsi" w:cstheme="minorHAnsi"/>
                <w:sz w:val="22"/>
                <w:szCs w:val="22"/>
              </w:rPr>
              <w:t xml:space="preserve"> Large-Scale (10 or more circa 50 seat Coaches</w:t>
            </w:r>
            <w:r>
              <w:rPr>
                <w:rFonts w:asciiTheme="minorHAnsi" w:hAnsiTheme="minorHAnsi" w:cstheme="minorHAnsi"/>
                <w:sz w:val="22"/>
                <w:szCs w:val="22"/>
              </w:rPr>
              <w:t xml:space="preserve"> per day</w:t>
            </w:r>
            <w:r w:rsidRPr="004671CD">
              <w:rPr>
                <w:rFonts w:asciiTheme="minorHAnsi" w:hAnsiTheme="minorHAnsi" w:cstheme="minorHAnsi"/>
                <w:sz w:val="22"/>
                <w:szCs w:val="22"/>
              </w:rPr>
              <w:t>) multi-Stakeholder Coach Travel Management Services Including Coaches with Drivers</w:t>
            </w:r>
            <w:r>
              <w:rPr>
                <w:rFonts w:asciiTheme="minorHAnsi" w:hAnsiTheme="minorHAnsi" w:cstheme="minorHAnsi"/>
                <w:sz w:val="22"/>
                <w:szCs w:val="22"/>
              </w:rPr>
              <w:t xml:space="preserve"> in </w:t>
            </w:r>
            <w:r w:rsidRPr="00C63972">
              <w:rPr>
                <w:rFonts w:asciiTheme="minorHAnsi" w:hAnsiTheme="minorHAnsi" w:cstheme="minorHAnsi"/>
                <w:b/>
                <w:bCs/>
                <w:sz w:val="22"/>
                <w:szCs w:val="22"/>
              </w:rPr>
              <w:t>last four (4) years.</w:t>
            </w:r>
          </w:p>
          <w:p w14:paraId="58ED7634" w14:textId="77777777" w:rsidR="00C63972" w:rsidRPr="007C438A" w:rsidRDefault="00C63972" w:rsidP="00C63972">
            <w:pPr>
              <w:pStyle w:val="pf0"/>
              <w:jc w:val="both"/>
              <w:rPr>
                <w:rFonts w:asciiTheme="minorHAnsi" w:hAnsiTheme="minorHAnsi" w:cstheme="minorHAnsi"/>
                <w:sz w:val="22"/>
                <w:szCs w:val="22"/>
              </w:rPr>
            </w:pPr>
            <w:r w:rsidRPr="007C438A">
              <w:rPr>
                <w:rFonts w:asciiTheme="minorHAnsi" w:hAnsiTheme="minorHAnsi" w:cstheme="minorHAnsi"/>
                <w:sz w:val="22"/>
                <w:szCs w:val="22"/>
              </w:rPr>
              <w:t xml:space="preserve">This project example should </w:t>
            </w:r>
            <w:r>
              <w:rPr>
                <w:rFonts w:asciiTheme="minorHAnsi" w:hAnsiTheme="minorHAnsi" w:cstheme="minorHAnsi"/>
                <w:sz w:val="22"/>
                <w:szCs w:val="22"/>
              </w:rPr>
              <w:t xml:space="preserve">include but is not limited </w:t>
            </w:r>
            <w:proofErr w:type="gramStart"/>
            <w:r>
              <w:rPr>
                <w:rFonts w:asciiTheme="minorHAnsi" w:hAnsiTheme="minorHAnsi" w:cstheme="minorHAnsi"/>
                <w:sz w:val="22"/>
                <w:szCs w:val="22"/>
              </w:rPr>
              <w:t>to;</w:t>
            </w:r>
            <w:proofErr w:type="gramEnd"/>
          </w:p>
          <w:p w14:paraId="28DC9098" w14:textId="77777777" w:rsidR="00C63972" w:rsidRDefault="00C63972" w:rsidP="00C63972">
            <w:pPr>
              <w:pStyle w:val="pf1"/>
              <w:numPr>
                <w:ilvl w:val="0"/>
                <w:numId w:val="22"/>
              </w:numPr>
              <w:jc w:val="both"/>
              <w:rPr>
                <w:rFonts w:asciiTheme="minorHAnsi" w:hAnsiTheme="minorHAnsi" w:cstheme="minorHAnsi"/>
                <w:sz w:val="22"/>
                <w:szCs w:val="22"/>
              </w:rPr>
            </w:pPr>
            <w:r>
              <w:rPr>
                <w:rFonts w:asciiTheme="minorHAnsi" w:hAnsiTheme="minorHAnsi" w:cstheme="minorHAnsi"/>
                <w:sz w:val="22"/>
                <w:szCs w:val="22"/>
              </w:rPr>
              <w:t>Name of event.</w:t>
            </w:r>
          </w:p>
          <w:p w14:paraId="30A3D9AE" w14:textId="77777777" w:rsidR="00C63972" w:rsidRPr="00683FF6" w:rsidRDefault="00C63972" w:rsidP="00C63972">
            <w:pPr>
              <w:pStyle w:val="pf1"/>
              <w:numPr>
                <w:ilvl w:val="0"/>
                <w:numId w:val="22"/>
              </w:numPr>
              <w:jc w:val="both"/>
              <w:rPr>
                <w:rFonts w:asciiTheme="minorHAnsi" w:hAnsiTheme="minorHAnsi" w:cstheme="minorHAnsi"/>
                <w:sz w:val="22"/>
                <w:szCs w:val="22"/>
              </w:rPr>
            </w:pPr>
            <w:r>
              <w:rPr>
                <w:rFonts w:asciiTheme="minorHAnsi" w:hAnsiTheme="minorHAnsi" w:cstheme="minorHAnsi"/>
                <w:sz w:val="22"/>
                <w:szCs w:val="22"/>
              </w:rPr>
              <w:t xml:space="preserve">Names of </w:t>
            </w:r>
            <w:r w:rsidRPr="00683FF6">
              <w:rPr>
                <w:rFonts w:asciiTheme="minorHAnsi" w:hAnsiTheme="minorHAnsi" w:cstheme="minorHAnsi"/>
                <w:sz w:val="22"/>
                <w:szCs w:val="22"/>
              </w:rPr>
              <w:t>Stakeholders involved, (See Glossary definition)</w:t>
            </w:r>
            <w:r>
              <w:rPr>
                <w:rFonts w:asciiTheme="minorHAnsi" w:hAnsiTheme="minorHAnsi" w:cstheme="minorHAnsi"/>
                <w:sz w:val="22"/>
                <w:szCs w:val="22"/>
              </w:rPr>
              <w:t>.</w:t>
            </w:r>
          </w:p>
          <w:p w14:paraId="18E2C679" w14:textId="77777777" w:rsidR="00C63972" w:rsidRPr="0084234E" w:rsidRDefault="00C63972" w:rsidP="00C63972">
            <w:pPr>
              <w:pStyle w:val="pf1"/>
              <w:numPr>
                <w:ilvl w:val="0"/>
                <w:numId w:val="22"/>
              </w:numPr>
              <w:jc w:val="both"/>
              <w:rPr>
                <w:rFonts w:asciiTheme="minorHAnsi" w:hAnsiTheme="minorHAnsi" w:cstheme="minorHAnsi"/>
                <w:sz w:val="22"/>
                <w:szCs w:val="22"/>
              </w:rPr>
            </w:pPr>
            <w:r>
              <w:rPr>
                <w:rFonts w:asciiTheme="minorHAnsi" w:hAnsiTheme="minorHAnsi" w:cstheme="minorHAnsi"/>
                <w:sz w:val="22"/>
                <w:szCs w:val="22"/>
              </w:rPr>
              <w:t xml:space="preserve">Detail </w:t>
            </w:r>
            <w:proofErr w:type="gramStart"/>
            <w:r>
              <w:rPr>
                <w:rFonts w:asciiTheme="minorHAnsi" w:hAnsiTheme="minorHAnsi" w:cstheme="minorHAnsi"/>
                <w:sz w:val="22"/>
                <w:szCs w:val="22"/>
              </w:rPr>
              <w:t>in regard to</w:t>
            </w:r>
            <w:proofErr w:type="gramEnd"/>
            <w:r>
              <w:rPr>
                <w:rFonts w:asciiTheme="minorHAnsi" w:hAnsiTheme="minorHAnsi" w:cstheme="minorHAnsi"/>
                <w:sz w:val="22"/>
                <w:szCs w:val="22"/>
              </w:rPr>
              <w:t xml:space="preserve"> the c</w:t>
            </w:r>
            <w:r w:rsidRPr="007C438A">
              <w:rPr>
                <w:rFonts w:asciiTheme="minorHAnsi" w:hAnsiTheme="minorHAnsi" w:cstheme="minorHAnsi"/>
                <w:sz w:val="22"/>
                <w:szCs w:val="22"/>
              </w:rPr>
              <w:t xml:space="preserve">omplex scheduling requirements </w:t>
            </w:r>
            <w:r>
              <w:rPr>
                <w:rFonts w:asciiTheme="minorHAnsi" w:hAnsiTheme="minorHAnsi" w:cstheme="minorHAnsi"/>
                <w:sz w:val="22"/>
                <w:szCs w:val="22"/>
              </w:rPr>
              <w:t xml:space="preserve">that managed </w:t>
            </w:r>
            <w:r w:rsidRPr="007C438A">
              <w:rPr>
                <w:rFonts w:asciiTheme="minorHAnsi" w:hAnsiTheme="minorHAnsi" w:cstheme="minorHAnsi"/>
                <w:sz w:val="22"/>
                <w:szCs w:val="22"/>
              </w:rPr>
              <w:t xml:space="preserve">a minimum </w:t>
            </w:r>
            <w:r>
              <w:rPr>
                <w:rFonts w:asciiTheme="minorHAnsi" w:hAnsiTheme="minorHAnsi" w:cstheme="minorHAnsi"/>
                <w:sz w:val="22"/>
                <w:szCs w:val="22"/>
              </w:rPr>
              <w:t xml:space="preserve">of </w:t>
            </w:r>
            <w:r w:rsidRPr="007C438A">
              <w:rPr>
                <w:rFonts w:asciiTheme="minorHAnsi" w:hAnsiTheme="minorHAnsi" w:cstheme="minorHAnsi"/>
                <w:sz w:val="22"/>
                <w:szCs w:val="22"/>
              </w:rPr>
              <w:t>10 or more (</w:t>
            </w:r>
            <w:r>
              <w:rPr>
                <w:rFonts w:asciiTheme="minorHAnsi" w:hAnsiTheme="minorHAnsi" w:cstheme="minorHAnsi"/>
                <w:sz w:val="22"/>
                <w:szCs w:val="22"/>
              </w:rPr>
              <w:t xml:space="preserve">Circa </w:t>
            </w:r>
            <w:r w:rsidRPr="007C438A">
              <w:rPr>
                <w:rFonts w:asciiTheme="minorHAnsi" w:hAnsiTheme="minorHAnsi" w:cstheme="minorHAnsi"/>
                <w:sz w:val="22"/>
                <w:szCs w:val="22"/>
              </w:rPr>
              <w:t>50-seater Coaches), over multiple days (2</w:t>
            </w:r>
            <w:r>
              <w:rPr>
                <w:rFonts w:asciiTheme="minorHAnsi" w:hAnsiTheme="minorHAnsi" w:cstheme="minorHAnsi"/>
                <w:sz w:val="22"/>
                <w:szCs w:val="22"/>
              </w:rPr>
              <w:t xml:space="preserve"> or more</w:t>
            </w:r>
            <w:r w:rsidRPr="007C438A">
              <w:rPr>
                <w:rFonts w:asciiTheme="minorHAnsi" w:hAnsiTheme="minorHAnsi" w:cstheme="minorHAnsi"/>
                <w:sz w:val="22"/>
                <w:szCs w:val="22"/>
              </w:rPr>
              <w:t>)</w:t>
            </w:r>
            <w:r>
              <w:rPr>
                <w:rFonts w:asciiTheme="minorHAnsi" w:hAnsiTheme="minorHAnsi" w:cstheme="minorHAnsi"/>
                <w:sz w:val="22"/>
                <w:szCs w:val="22"/>
              </w:rPr>
              <w:t xml:space="preserve"> to multiple locations, i.e. </w:t>
            </w:r>
            <w:r w:rsidRPr="007C438A">
              <w:rPr>
                <w:rFonts w:asciiTheme="minorHAnsi" w:hAnsiTheme="minorHAnsi" w:cstheme="minorHAnsi"/>
                <w:sz w:val="22"/>
                <w:szCs w:val="22"/>
              </w:rPr>
              <w:t xml:space="preserve">Group pick-ups and drop-offs to locations </w:t>
            </w:r>
            <w:r>
              <w:rPr>
                <w:rFonts w:asciiTheme="minorHAnsi" w:hAnsiTheme="minorHAnsi" w:cstheme="minorHAnsi"/>
                <w:sz w:val="22"/>
                <w:szCs w:val="22"/>
              </w:rPr>
              <w:t xml:space="preserve">preferably </w:t>
            </w:r>
            <w:r w:rsidRPr="007C438A">
              <w:rPr>
                <w:rFonts w:asciiTheme="minorHAnsi" w:hAnsiTheme="minorHAnsi" w:cstheme="minorHAnsi"/>
                <w:sz w:val="22"/>
                <w:szCs w:val="22"/>
              </w:rPr>
              <w:t>within Ireland</w:t>
            </w:r>
            <w:r>
              <w:rPr>
                <w:rFonts w:asciiTheme="minorHAnsi" w:hAnsiTheme="minorHAnsi" w:cstheme="minorHAnsi"/>
                <w:sz w:val="22"/>
                <w:szCs w:val="22"/>
              </w:rPr>
              <w:t xml:space="preserve"> etc.</w:t>
            </w:r>
          </w:p>
          <w:p w14:paraId="4EE4D6C4" w14:textId="77777777" w:rsidR="00C63972" w:rsidRPr="00206DD8" w:rsidRDefault="00C63972" w:rsidP="00C63972">
            <w:pPr>
              <w:pStyle w:val="ListParagraph"/>
              <w:numPr>
                <w:ilvl w:val="0"/>
                <w:numId w:val="22"/>
              </w:numPr>
              <w:spacing w:after="160" w:line="259" w:lineRule="auto"/>
              <w:contextualSpacing/>
              <w:jc w:val="both"/>
              <w:rPr>
                <w:rFonts w:asciiTheme="minorHAnsi" w:hAnsiTheme="minorHAnsi" w:cstheme="minorHAnsi"/>
                <w:sz w:val="22"/>
                <w:szCs w:val="22"/>
              </w:rPr>
            </w:pPr>
            <w:r>
              <w:rPr>
                <w:rFonts w:asciiTheme="minorHAnsi" w:hAnsiTheme="minorHAnsi" w:cstheme="minorHAnsi"/>
                <w:sz w:val="22"/>
                <w:szCs w:val="22"/>
              </w:rPr>
              <w:t>The c</w:t>
            </w:r>
            <w:r w:rsidRPr="00206DD8">
              <w:rPr>
                <w:rFonts w:asciiTheme="minorHAnsi" w:hAnsiTheme="minorHAnsi" w:cstheme="minorHAnsi"/>
                <w:sz w:val="22"/>
                <w:szCs w:val="22"/>
              </w:rPr>
              <w:t>ontact details of Client for whom the services were p</w:t>
            </w:r>
            <w:r>
              <w:rPr>
                <w:rFonts w:asciiTheme="minorHAnsi" w:hAnsiTheme="minorHAnsi" w:cstheme="minorHAnsi"/>
                <w:sz w:val="22"/>
                <w:szCs w:val="22"/>
              </w:rPr>
              <w:t>rovided</w:t>
            </w:r>
            <w:r w:rsidRPr="00206DD8">
              <w:rPr>
                <w:rFonts w:asciiTheme="minorHAnsi" w:hAnsiTheme="minorHAnsi" w:cstheme="minorHAnsi"/>
                <w:sz w:val="22"/>
                <w:szCs w:val="22"/>
              </w:rPr>
              <w:t xml:space="preserve"> (Client name, address, email address, phone number).</w:t>
            </w:r>
          </w:p>
          <w:p w14:paraId="3C0FE9A1" w14:textId="77777777" w:rsidR="00C63972" w:rsidRPr="00206DD8" w:rsidRDefault="00C63972" w:rsidP="00C63972">
            <w:pPr>
              <w:pStyle w:val="ListParagraph"/>
              <w:numPr>
                <w:ilvl w:val="0"/>
                <w:numId w:val="22"/>
              </w:numPr>
              <w:spacing w:after="160" w:line="259" w:lineRule="auto"/>
              <w:contextualSpacing/>
              <w:jc w:val="both"/>
              <w:rPr>
                <w:rFonts w:asciiTheme="minorHAnsi" w:hAnsiTheme="minorHAnsi" w:cstheme="minorHAnsi"/>
                <w:sz w:val="22"/>
                <w:szCs w:val="22"/>
              </w:rPr>
            </w:pPr>
            <w:r w:rsidRPr="00206DD8">
              <w:rPr>
                <w:rFonts w:asciiTheme="minorHAnsi" w:hAnsiTheme="minorHAnsi" w:cstheme="minorHAnsi"/>
                <w:sz w:val="22"/>
                <w:szCs w:val="22"/>
              </w:rPr>
              <w:t>Contract duration – Start Date and Finish Date</w:t>
            </w:r>
            <w:r>
              <w:rPr>
                <w:rFonts w:asciiTheme="minorHAnsi" w:hAnsiTheme="minorHAnsi" w:cstheme="minorHAnsi"/>
                <w:sz w:val="22"/>
                <w:szCs w:val="22"/>
              </w:rPr>
              <w:t>.</w:t>
            </w:r>
          </w:p>
          <w:p w14:paraId="4982A9D1" w14:textId="77777777" w:rsidR="00C63972" w:rsidRDefault="00C63972" w:rsidP="00C63972">
            <w:pPr>
              <w:pStyle w:val="ListParagraph"/>
              <w:numPr>
                <w:ilvl w:val="0"/>
                <w:numId w:val="22"/>
              </w:numPr>
              <w:spacing w:after="160" w:line="259" w:lineRule="auto"/>
              <w:contextualSpacing/>
              <w:jc w:val="both"/>
              <w:rPr>
                <w:rFonts w:asciiTheme="minorHAnsi" w:hAnsiTheme="minorHAnsi" w:cstheme="minorHAnsi"/>
                <w:sz w:val="22"/>
                <w:szCs w:val="22"/>
              </w:rPr>
            </w:pPr>
            <w:r w:rsidRPr="00206DD8">
              <w:rPr>
                <w:rFonts w:asciiTheme="minorHAnsi" w:hAnsiTheme="minorHAnsi" w:cstheme="minorHAnsi"/>
                <w:sz w:val="22"/>
                <w:szCs w:val="22"/>
              </w:rPr>
              <w:t>Contract Value - Details of the overall value of the contract.</w:t>
            </w:r>
          </w:p>
          <w:p w14:paraId="34B99915" w14:textId="77777777" w:rsidR="00C63972" w:rsidRPr="00683FF6" w:rsidRDefault="00C63972" w:rsidP="00C63972">
            <w:pPr>
              <w:pStyle w:val="ListParagraph"/>
              <w:numPr>
                <w:ilvl w:val="0"/>
                <w:numId w:val="22"/>
              </w:numPr>
              <w:spacing w:after="160" w:line="259" w:lineRule="auto"/>
              <w:contextualSpacing/>
              <w:jc w:val="both"/>
              <w:rPr>
                <w:rFonts w:asciiTheme="minorHAnsi" w:hAnsiTheme="minorHAnsi" w:cstheme="minorHAnsi"/>
                <w:sz w:val="22"/>
                <w:szCs w:val="22"/>
              </w:rPr>
            </w:pPr>
            <w:r w:rsidRPr="00683FF6">
              <w:rPr>
                <w:rFonts w:asciiTheme="minorHAnsi" w:hAnsiTheme="minorHAnsi" w:cstheme="minorHAnsi"/>
                <w:sz w:val="22"/>
                <w:szCs w:val="22"/>
              </w:rPr>
              <w:t>The number of Coaches</w:t>
            </w:r>
            <w:r>
              <w:rPr>
                <w:rFonts w:asciiTheme="minorHAnsi" w:hAnsiTheme="minorHAnsi" w:cstheme="minorHAnsi"/>
                <w:sz w:val="22"/>
                <w:szCs w:val="22"/>
              </w:rPr>
              <w:t xml:space="preserve"> provided each day (10+</w:t>
            </w:r>
            <w:proofErr w:type="gramStart"/>
            <w:r>
              <w:rPr>
                <w:rFonts w:asciiTheme="minorHAnsi" w:hAnsiTheme="minorHAnsi" w:cstheme="minorHAnsi"/>
                <w:sz w:val="22"/>
                <w:szCs w:val="22"/>
              </w:rPr>
              <w:t>)</w:t>
            </w:r>
            <w:proofErr w:type="gramEnd"/>
            <w:r w:rsidRPr="00683FF6">
              <w:rPr>
                <w:rFonts w:asciiTheme="minorHAnsi" w:hAnsiTheme="minorHAnsi" w:cstheme="minorHAnsi"/>
                <w:sz w:val="22"/>
                <w:szCs w:val="22"/>
              </w:rPr>
              <w:t xml:space="preserve"> and </w:t>
            </w:r>
            <w:r>
              <w:rPr>
                <w:rFonts w:asciiTheme="minorHAnsi" w:hAnsiTheme="minorHAnsi" w:cstheme="minorHAnsi"/>
                <w:sz w:val="22"/>
                <w:szCs w:val="22"/>
              </w:rPr>
              <w:t>A</w:t>
            </w:r>
            <w:r w:rsidRPr="00683FF6">
              <w:rPr>
                <w:rFonts w:asciiTheme="minorHAnsi" w:hAnsiTheme="minorHAnsi" w:cstheme="minorHAnsi"/>
                <w:sz w:val="22"/>
                <w:szCs w:val="22"/>
              </w:rPr>
              <w:t>ttendees transported in total.</w:t>
            </w:r>
          </w:p>
          <w:p w14:paraId="4F329285" w14:textId="06F681E3" w:rsidR="00C63972" w:rsidRPr="00206DD8" w:rsidRDefault="00C63972" w:rsidP="00C63972">
            <w:pPr>
              <w:pStyle w:val="ListParagraph"/>
              <w:numPr>
                <w:ilvl w:val="0"/>
                <w:numId w:val="22"/>
              </w:numPr>
              <w:spacing w:after="160" w:line="259" w:lineRule="auto"/>
              <w:contextualSpacing/>
              <w:jc w:val="both"/>
              <w:rPr>
                <w:rFonts w:asciiTheme="minorHAnsi" w:hAnsiTheme="minorHAnsi" w:cstheme="minorHAnsi"/>
                <w:sz w:val="22"/>
                <w:szCs w:val="22"/>
              </w:rPr>
            </w:pPr>
            <w:r w:rsidRPr="00206DD8">
              <w:rPr>
                <w:rFonts w:asciiTheme="minorHAnsi" w:hAnsiTheme="minorHAnsi" w:cstheme="minorHAnsi"/>
                <w:sz w:val="22"/>
                <w:szCs w:val="22"/>
              </w:rPr>
              <w:t xml:space="preserve">The categories of </w:t>
            </w:r>
            <w:r>
              <w:rPr>
                <w:rFonts w:asciiTheme="minorHAnsi" w:hAnsiTheme="minorHAnsi" w:cstheme="minorHAnsi"/>
                <w:sz w:val="22"/>
                <w:szCs w:val="22"/>
              </w:rPr>
              <w:t>A</w:t>
            </w:r>
            <w:r w:rsidRPr="00206DD8">
              <w:rPr>
                <w:rFonts w:asciiTheme="minorHAnsi" w:hAnsiTheme="minorHAnsi" w:cstheme="minorHAnsi"/>
                <w:sz w:val="22"/>
                <w:szCs w:val="22"/>
              </w:rPr>
              <w:t>ttendees transported as part of the project (e.g. Students, Tourists, Government officials</w:t>
            </w:r>
            <w:r>
              <w:rPr>
                <w:rFonts w:asciiTheme="minorHAnsi" w:hAnsiTheme="minorHAnsi" w:cstheme="minorHAnsi"/>
                <w:sz w:val="22"/>
                <w:szCs w:val="22"/>
              </w:rPr>
              <w:t>,</w:t>
            </w:r>
            <w:r w:rsidRPr="00206DD8">
              <w:rPr>
                <w:rFonts w:asciiTheme="minorHAnsi" w:hAnsiTheme="minorHAnsi" w:cstheme="minorHAnsi"/>
                <w:sz w:val="22"/>
                <w:szCs w:val="22"/>
              </w:rPr>
              <w:t xml:space="preserve"> members of the public etc.</w:t>
            </w:r>
            <w:r w:rsidR="00EC2D2E">
              <w:rPr>
                <w:rFonts w:asciiTheme="minorHAnsi" w:hAnsiTheme="minorHAnsi" w:cstheme="minorHAnsi"/>
                <w:sz w:val="22"/>
                <w:szCs w:val="22"/>
              </w:rPr>
              <w:t>).</w:t>
            </w:r>
            <w:r w:rsidRPr="00206DD8">
              <w:rPr>
                <w:rFonts w:asciiTheme="minorHAnsi" w:hAnsiTheme="minorHAnsi" w:cstheme="minorHAnsi"/>
                <w:sz w:val="22"/>
                <w:szCs w:val="22"/>
              </w:rPr>
              <w:t xml:space="preserve"> </w:t>
            </w:r>
          </w:p>
          <w:p w14:paraId="622BD4A0" w14:textId="77777777" w:rsidR="00C63972" w:rsidRDefault="00C63972" w:rsidP="00C63972">
            <w:pPr>
              <w:pStyle w:val="ListParagraph"/>
              <w:numPr>
                <w:ilvl w:val="0"/>
                <w:numId w:val="22"/>
              </w:numPr>
              <w:spacing w:after="160" w:line="259" w:lineRule="auto"/>
              <w:contextualSpacing/>
              <w:jc w:val="both"/>
              <w:rPr>
                <w:rFonts w:asciiTheme="minorHAnsi" w:hAnsiTheme="minorHAnsi" w:cstheme="minorHAnsi"/>
                <w:sz w:val="22"/>
                <w:szCs w:val="22"/>
              </w:rPr>
            </w:pPr>
            <w:r w:rsidRPr="00206DD8">
              <w:rPr>
                <w:rFonts w:asciiTheme="minorHAnsi" w:hAnsiTheme="minorHAnsi" w:cstheme="minorHAnsi"/>
                <w:sz w:val="22"/>
                <w:szCs w:val="22"/>
              </w:rPr>
              <w:t xml:space="preserve">The Standard </w:t>
            </w:r>
            <w:r>
              <w:rPr>
                <w:rFonts w:asciiTheme="minorHAnsi" w:hAnsiTheme="minorHAnsi" w:cstheme="minorHAnsi"/>
                <w:sz w:val="22"/>
                <w:szCs w:val="22"/>
              </w:rPr>
              <w:t xml:space="preserve">and types </w:t>
            </w:r>
            <w:r w:rsidRPr="00206DD8">
              <w:rPr>
                <w:rFonts w:asciiTheme="minorHAnsi" w:hAnsiTheme="minorHAnsi" w:cstheme="minorHAnsi"/>
                <w:sz w:val="22"/>
                <w:szCs w:val="22"/>
              </w:rPr>
              <w:t xml:space="preserve">of Coaches of that were </w:t>
            </w:r>
            <w:r>
              <w:rPr>
                <w:rFonts w:asciiTheme="minorHAnsi" w:hAnsiTheme="minorHAnsi" w:cstheme="minorHAnsi"/>
                <w:sz w:val="22"/>
                <w:szCs w:val="22"/>
              </w:rPr>
              <w:t>provided</w:t>
            </w:r>
            <w:r w:rsidRPr="00206DD8">
              <w:rPr>
                <w:rFonts w:asciiTheme="minorHAnsi" w:hAnsiTheme="minorHAnsi" w:cstheme="minorHAnsi"/>
                <w:sz w:val="22"/>
                <w:szCs w:val="22"/>
              </w:rPr>
              <w:t>.</w:t>
            </w:r>
          </w:p>
          <w:p w14:paraId="7744F425" w14:textId="4AFBEC7D" w:rsidR="00777FC6" w:rsidRPr="00C63972" w:rsidRDefault="00C63972" w:rsidP="00C63972">
            <w:pPr>
              <w:pStyle w:val="ListParagraph"/>
              <w:numPr>
                <w:ilvl w:val="0"/>
                <w:numId w:val="22"/>
              </w:numPr>
              <w:spacing w:after="160" w:line="259" w:lineRule="auto"/>
              <w:contextualSpacing/>
              <w:jc w:val="both"/>
              <w:rPr>
                <w:rFonts w:asciiTheme="minorHAnsi" w:hAnsiTheme="minorHAnsi" w:cstheme="minorHAnsi"/>
                <w:sz w:val="22"/>
                <w:szCs w:val="22"/>
              </w:rPr>
            </w:pPr>
            <w:r w:rsidRPr="0021443F">
              <w:rPr>
                <w:rFonts w:asciiTheme="minorHAnsi" w:hAnsiTheme="minorHAnsi" w:cstheme="minorHAnsi"/>
                <w:sz w:val="22"/>
                <w:szCs w:val="22"/>
              </w:rPr>
              <w:t xml:space="preserve">A description of the extent to which </w:t>
            </w:r>
            <w:r>
              <w:rPr>
                <w:rFonts w:asciiTheme="minorHAnsi" w:hAnsiTheme="minorHAnsi" w:cstheme="minorHAnsi"/>
                <w:sz w:val="22"/>
                <w:szCs w:val="22"/>
              </w:rPr>
              <w:t xml:space="preserve">the </w:t>
            </w:r>
            <w:r w:rsidRPr="0021443F">
              <w:rPr>
                <w:rFonts w:asciiTheme="minorHAnsi" w:hAnsiTheme="minorHAnsi" w:cstheme="minorHAnsi"/>
                <w:sz w:val="22"/>
                <w:szCs w:val="22"/>
              </w:rPr>
              <w:t xml:space="preserve">experience from the </w:t>
            </w:r>
            <w:r w:rsidRPr="0084234E">
              <w:rPr>
                <w:rFonts w:asciiTheme="minorHAnsi" w:hAnsiTheme="minorHAnsi" w:cstheme="minorHAnsi"/>
                <w:b/>
                <w:bCs/>
                <w:sz w:val="22"/>
                <w:szCs w:val="22"/>
              </w:rPr>
              <w:t>Reference Project Example</w:t>
            </w:r>
            <w:r>
              <w:rPr>
                <w:rFonts w:asciiTheme="minorHAnsi" w:hAnsiTheme="minorHAnsi" w:cstheme="minorHAnsi"/>
                <w:sz w:val="22"/>
                <w:szCs w:val="22"/>
              </w:rPr>
              <w:t xml:space="preserve"> </w:t>
            </w:r>
            <w:r w:rsidRPr="0021443F">
              <w:rPr>
                <w:rFonts w:asciiTheme="minorHAnsi" w:hAnsiTheme="minorHAnsi" w:cstheme="minorHAnsi"/>
                <w:sz w:val="22"/>
                <w:szCs w:val="22"/>
              </w:rPr>
              <w:t>is applicable and relevant to the delivery of the Services as specified in Appendix 1 of this RFT must be provide</w:t>
            </w:r>
            <w:r w:rsidR="00B310A5">
              <w:rPr>
                <w:rFonts w:asciiTheme="minorHAnsi" w:hAnsiTheme="minorHAnsi" w:cstheme="minorHAnsi"/>
                <w:sz w:val="22"/>
                <w:szCs w:val="22"/>
              </w:rPr>
              <w:t>d.</w:t>
            </w:r>
          </w:p>
          <w:p w14:paraId="2B573005" w14:textId="77777777" w:rsidR="00777FC6" w:rsidRPr="00D81625" w:rsidRDefault="00777FC6" w:rsidP="00D81625">
            <w:pPr>
              <w:spacing w:line="276" w:lineRule="auto"/>
              <w:ind w:left="462" w:hanging="283"/>
              <w:rPr>
                <w:rFonts w:ascii="Calibri" w:eastAsia="Calibri" w:hAnsi="Calibri" w:cs="Calibri"/>
                <w:color w:val="000000"/>
                <w:sz w:val="22"/>
                <w:szCs w:val="22"/>
                <w:lang w:val="en-GB" w:eastAsia="en-IE"/>
              </w:rPr>
            </w:pPr>
          </w:p>
          <w:p w14:paraId="4AD9FDF7" w14:textId="77777777" w:rsidR="00D81625" w:rsidRPr="00263154" w:rsidRDefault="00D81625" w:rsidP="00D81625">
            <w:pPr>
              <w:spacing w:after="160"/>
              <w:ind w:left="33" w:hanging="33"/>
              <w:rPr>
                <w:rFonts w:asciiTheme="minorHAnsi" w:eastAsiaTheme="minorEastAsia" w:hAnsiTheme="minorHAnsi" w:cstheme="minorHAnsi"/>
                <w:sz w:val="22"/>
                <w:szCs w:val="22"/>
              </w:rPr>
            </w:pPr>
            <w:r w:rsidRPr="00263154">
              <w:rPr>
                <w:rFonts w:ascii="Calibri" w:eastAsia="Calibri" w:hAnsi="Calibri" w:cs="Calibri"/>
                <w:sz w:val="22"/>
                <w:szCs w:val="22"/>
                <w:lang w:eastAsia="en-IE"/>
              </w:rPr>
              <w:t xml:space="preserve">Tenderers will either </w:t>
            </w:r>
            <w:r w:rsidRPr="00263154">
              <w:rPr>
                <w:rFonts w:ascii="Calibri" w:eastAsia="Calibri" w:hAnsi="Calibri" w:cs="Calibri"/>
                <w:sz w:val="22"/>
                <w:szCs w:val="22"/>
                <w:u w:val="single"/>
                <w:lang w:eastAsia="en-IE"/>
              </w:rPr>
              <w:t>pass OR fail</w:t>
            </w:r>
            <w:r w:rsidRPr="00263154">
              <w:rPr>
                <w:rFonts w:ascii="Calibri" w:eastAsia="Calibri" w:hAnsi="Calibri" w:cs="Calibri"/>
                <w:sz w:val="22"/>
                <w:szCs w:val="22"/>
                <w:lang w:eastAsia="en-IE"/>
              </w:rPr>
              <w:t xml:space="preserve"> this selection criterion.</w:t>
            </w:r>
            <w:r w:rsidRPr="00263154">
              <w:rPr>
                <w:rFonts w:ascii="Calibri" w:eastAsia="Calibri" w:hAnsi="Calibri" w:cs="Calibri"/>
                <w:lang w:eastAsia="en-IE"/>
              </w:rPr>
              <w:t xml:space="preserve"> </w:t>
            </w:r>
            <w:r w:rsidRPr="00263154">
              <w:rPr>
                <w:rFonts w:asciiTheme="minorHAnsi" w:eastAsiaTheme="minorEastAsia" w:hAnsiTheme="minorHAnsi" w:cstheme="minorHAnsi"/>
                <w:sz w:val="22"/>
                <w:szCs w:val="22"/>
              </w:rPr>
              <w:t xml:space="preserve"> </w:t>
            </w:r>
          </w:p>
          <w:p w14:paraId="27F0D7E1" w14:textId="77777777" w:rsidR="00673044" w:rsidRPr="006C3C45" w:rsidRDefault="00673044" w:rsidP="00C34A51">
            <w:pPr>
              <w:tabs>
                <w:tab w:val="left" w:pos="461"/>
              </w:tabs>
              <w:kinsoku w:val="0"/>
              <w:overflowPunct w:val="0"/>
              <w:autoSpaceDE w:val="0"/>
              <w:autoSpaceDN w:val="0"/>
              <w:adjustRightInd w:val="0"/>
              <w:ind w:left="887" w:hanging="852"/>
              <w:jc w:val="both"/>
              <w:rPr>
                <w:rFonts w:ascii="Calibri" w:eastAsia="Calibri" w:hAnsi="Calibri" w:cs="Calibri"/>
                <w:sz w:val="22"/>
                <w:szCs w:val="22"/>
              </w:rPr>
            </w:pPr>
          </w:p>
          <w:p w14:paraId="5D96A2D6" w14:textId="77777777" w:rsidR="008E4995" w:rsidRPr="00C63972" w:rsidRDefault="00C34A51" w:rsidP="00C34A51">
            <w:pPr>
              <w:spacing w:before="120" w:after="120"/>
              <w:jc w:val="both"/>
              <w:rPr>
                <w:rFonts w:ascii="Calibri" w:hAnsi="Calibri" w:cs="Calibri"/>
                <w:b/>
                <w:color w:val="235D64"/>
                <w:sz w:val="22"/>
                <w:szCs w:val="22"/>
                <w:lang w:eastAsia="en-GB"/>
              </w:rPr>
            </w:pPr>
            <w:r w:rsidRPr="00C63972">
              <w:rPr>
                <w:rFonts w:ascii="Calibri" w:hAnsi="Calibri" w:cs="Calibri"/>
                <w:b/>
                <w:sz w:val="22"/>
                <w:szCs w:val="22"/>
                <w:lang w:eastAsia="en-GB"/>
              </w:rPr>
              <w:t>Once completed p</w:t>
            </w:r>
            <w:r w:rsidR="003B3057" w:rsidRPr="00C63972">
              <w:rPr>
                <w:rFonts w:ascii="Calibri" w:hAnsi="Calibri" w:cs="Calibri"/>
                <w:b/>
                <w:sz w:val="22"/>
                <w:szCs w:val="22"/>
                <w:lang w:eastAsia="en-GB"/>
              </w:rPr>
              <w:t>lease go to Section A4.2</w:t>
            </w:r>
          </w:p>
        </w:tc>
      </w:tr>
    </w:tbl>
    <w:p w14:paraId="35358B4B" w14:textId="77777777" w:rsidR="00C74881" w:rsidRDefault="00C74881" w:rsidP="00C34A51"/>
    <w:p w14:paraId="622D8034" w14:textId="77777777" w:rsidR="00263154" w:rsidRDefault="00263154" w:rsidP="00C34A51"/>
    <w:p w14:paraId="069C416E" w14:textId="77777777" w:rsidR="00263154" w:rsidRDefault="00263154" w:rsidP="00C34A51"/>
    <w:p w14:paraId="3386DA13" w14:textId="77777777" w:rsidR="00263154" w:rsidRDefault="00263154" w:rsidP="00C34A51"/>
    <w:p w14:paraId="5768DED2" w14:textId="77777777" w:rsidR="00263154" w:rsidRDefault="00263154" w:rsidP="00C34A51"/>
    <w:p w14:paraId="6D3908E9" w14:textId="77777777" w:rsidR="00263154" w:rsidRDefault="00263154" w:rsidP="00C34A51"/>
    <w:p w14:paraId="4017BEB1" w14:textId="77777777" w:rsidR="00263154" w:rsidRDefault="00263154" w:rsidP="00C34A51"/>
    <w:p w14:paraId="69FB6371" w14:textId="77777777" w:rsidR="00263154" w:rsidRDefault="00263154" w:rsidP="00C34A51"/>
    <w:p w14:paraId="05402483" w14:textId="77777777" w:rsidR="00E65CC9" w:rsidRDefault="00E65CC9" w:rsidP="00C34A51"/>
    <w:p w14:paraId="3D728C67" w14:textId="77777777" w:rsidR="00263154" w:rsidRDefault="00263154" w:rsidP="00C34A51"/>
    <w:p w14:paraId="6E81307E" w14:textId="77777777" w:rsidR="00263154" w:rsidRDefault="00263154" w:rsidP="00C34A51"/>
    <w:p w14:paraId="6D2E533F" w14:textId="77777777" w:rsidR="00263154" w:rsidRDefault="00263154" w:rsidP="00C34A51"/>
    <w:tbl>
      <w:tblPr>
        <w:tblStyle w:val="TableGrid11"/>
        <w:tblW w:w="9781" w:type="dxa"/>
        <w:tblInd w:w="-5" w:type="dxa"/>
        <w:tblLayout w:type="fixed"/>
        <w:tblLook w:val="04A0" w:firstRow="1" w:lastRow="0" w:firstColumn="1" w:lastColumn="0" w:noHBand="0" w:noVBand="1"/>
      </w:tblPr>
      <w:tblGrid>
        <w:gridCol w:w="2835"/>
        <w:gridCol w:w="6946"/>
      </w:tblGrid>
      <w:tr w:rsidR="00804F47" w:rsidRPr="00171048" w14:paraId="1FEB8462" w14:textId="77777777" w:rsidTr="577FCBC9">
        <w:trPr>
          <w:trHeight w:val="507"/>
        </w:trPr>
        <w:tc>
          <w:tcPr>
            <w:tcW w:w="9781" w:type="dxa"/>
            <w:gridSpan w:val="2"/>
            <w:tcBorders>
              <w:top w:val="single" w:sz="4" w:space="0" w:color="auto"/>
              <w:bottom w:val="single" w:sz="4" w:space="0" w:color="auto"/>
              <w:right w:val="single" w:sz="4" w:space="0" w:color="auto"/>
            </w:tcBorders>
            <w:shd w:val="clear" w:color="auto" w:fill="225D63"/>
            <w:vAlign w:val="center"/>
          </w:tcPr>
          <w:p w14:paraId="253C934C" w14:textId="77777777" w:rsidR="00804F47" w:rsidRPr="00D1119C" w:rsidRDefault="0043166F" w:rsidP="00673044">
            <w:pPr>
              <w:ind w:left="-98"/>
              <w:jc w:val="center"/>
              <w:rPr>
                <w:rFonts w:ascii="Calibri" w:eastAsia="Calibri" w:hAnsi="Calibri"/>
                <w:b/>
                <w:color w:val="FFFFFF"/>
                <w:sz w:val="28"/>
                <w:szCs w:val="28"/>
                <w:u w:val="single"/>
                <w:lang w:val="en-US"/>
              </w:rPr>
            </w:pPr>
            <w:r>
              <w:rPr>
                <w:rFonts w:ascii="Calibri" w:eastAsia="Calibri" w:hAnsi="Calibri"/>
                <w:b/>
                <w:color w:val="FFFFFF"/>
                <w:sz w:val="28"/>
                <w:szCs w:val="28"/>
                <w:u w:val="single"/>
                <w:lang w:val="en-US"/>
              </w:rPr>
              <w:lastRenderedPageBreak/>
              <w:t>Reference Project</w:t>
            </w:r>
            <w:r w:rsidR="00804F47">
              <w:rPr>
                <w:rFonts w:ascii="Calibri" w:eastAsia="Calibri" w:hAnsi="Calibri"/>
                <w:b/>
                <w:color w:val="FFFFFF"/>
                <w:sz w:val="28"/>
                <w:szCs w:val="28"/>
                <w:u w:val="single"/>
                <w:lang w:val="en-US"/>
              </w:rPr>
              <w:t xml:space="preserve"> E</w:t>
            </w:r>
            <w:r w:rsidR="00804F47" w:rsidRPr="00D1119C">
              <w:rPr>
                <w:rFonts w:ascii="Calibri" w:eastAsia="Calibri" w:hAnsi="Calibri"/>
                <w:b/>
                <w:color w:val="FFFFFF"/>
                <w:sz w:val="28"/>
                <w:szCs w:val="28"/>
                <w:u w:val="single"/>
                <w:lang w:val="en-US"/>
              </w:rPr>
              <w:t>xample 1</w:t>
            </w:r>
          </w:p>
        </w:tc>
      </w:tr>
      <w:tr w:rsidR="00804F47" w:rsidRPr="00171048" w14:paraId="7974330F" w14:textId="77777777" w:rsidTr="577FCBC9">
        <w:trPr>
          <w:trHeight w:val="507"/>
        </w:trPr>
        <w:tc>
          <w:tcPr>
            <w:tcW w:w="2835" w:type="dxa"/>
            <w:tcBorders>
              <w:top w:val="single" w:sz="4" w:space="0" w:color="auto"/>
              <w:bottom w:val="single" w:sz="4" w:space="0" w:color="auto"/>
              <w:right w:val="single" w:sz="4" w:space="0" w:color="auto"/>
            </w:tcBorders>
            <w:shd w:val="clear" w:color="auto" w:fill="57AEA5"/>
            <w:vAlign w:val="center"/>
          </w:tcPr>
          <w:p w14:paraId="294258CD" w14:textId="6228B42C" w:rsidR="00804F47" w:rsidRPr="00171048" w:rsidRDefault="004223DB" w:rsidP="00777FC6">
            <w:pPr>
              <w:ind w:left="-98"/>
              <w:rPr>
                <w:rFonts w:ascii="Calibri" w:eastAsia="Calibri" w:hAnsi="Calibri"/>
                <w:b/>
                <w:color w:val="FFFFFF"/>
                <w:sz w:val="22"/>
                <w:lang w:val="en-US"/>
              </w:rPr>
            </w:pPr>
            <w:r w:rsidRPr="004223DB">
              <w:rPr>
                <w:rFonts w:ascii="Calibri" w:eastAsia="Calibri" w:hAnsi="Calibri"/>
                <w:b/>
                <w:color w:val="FFFFFF"/>
                <w:sz w:val="22"/>
                <w:lang w:val="en-US"/>
              </w:rPr>
              <w:t>Client Gov</w:t>
            </w:r>
            <w:r w:rsidR="00C63972">
              <w:rPr>
                <w:rFonts w:ascii="Calibri" w:eastAsia="Calibri" w:hAnsi="Calibri"/>
                <w:b/>
                <w:color w:val="FFFFFF"/>
                <w:sz w:val="22"/>
                <w:lang w:val="en-US"/>
              </w:rPr>
              <w:t>e</w:t>
            </w:r>
            <w:r w:rsidRPr="004223DB">
              <w:rPr>
                <w:rFonts w:ascii="Calibri" w:eastAsia="Calibri" w:hAnsi="Calibri"/>
                <w:b/>
                <w:color w:val="FFFFFF"/>
                <w:sz w:val="22"/>
                <w:lang w:val="en-US"/>
              </w:rPr>
              <w:t>rnment</w:t>
            </w:r>
          </w:p>
        </w:tc>
        <w:tc>
          <w:tcPr>
            <w:tcW w:w="6946" w:type="dxa"/>
            <w:tcBorders>
              <w:top w:val="single" w:sz="4" w:space="0" w:color="auto"/>
              <w:left w:val="single" w:sz="4" w:space="0" w:color="auto"/>
              <w:bottom w:val="single" w:sz="4" w:space="0" w:color="auto"/>
              <w:right w:val="single" w:sz="4" w:space="0" w:color="auto"/>
            </w:tcBorders>
          </w:tcPr>
          <w:p w14:paraId="715588F6" w14:textId="77777777" w:rsidR="00804F47" w:rsidRPr="00171048" w:rsidRDefault="00804F47" w:rsidP="00C34A51">
            <w:pPr>
              <w:ind w:left="-98"/>
              <w:rPr>
                <w:rFonts w:ascii="Calibri" w:eastAsia="Calibri" w:hAnsi="Calibri"/>
                <w:sz w:val="22"/>
                <w:lang w:val="en-US"/>
              </w:rPr>
            </w:pPr>
          </w:p>
        </w:tc>
      </w:tr>
      <w:tr w:rsidR="00804F47" w:rsidRPr="00171048" w14:paraId="0C842551" w14:textId="77777777" w:rsidTr="577FCBC9">
        <w:trPr>
          <w:trHeight w:val="380"/>
        </w:trPr>
        <w:tc>
          <w:tcPr>
            <w:tcW w:w="2835" w:type="dxa"/>
            <w:tcBorders>
              <w:top w:val="single" w:sz="4" w:space="0" w:color="auto"/>
              <w:bottom w:val="single" w:sz="4" w:space="0" w:color="auto"/>
              <w:right w:val="single" w:sz="4" w:space="0" w:color="auto"/>
            </w:tcBorders>
            <w:shd w:val="clear" w:color="auto" w:fill="57AEA5"/>
            <w:vAlign w:val="center"/>
          </w:tcPr>
          <w:p w14:paraId="79D7C3A7" w14:textId="269B5C3E" w:rsidR="00804F47" w:rsidRPr="00263154" w:rsidRDefault="00263154" w:rsidP="00C63972">
            <w:pPr>
              <w:ind w:left="-98"/>
              <w:rPr>
                <w:rFonts w:ascii="Calibri" w:eastAsia="Calibri" w:hAnsi="Calibri"/>
                <w:b/>
                <w:color w:val="FFFFFF"/>
                <w:sz w:val="22"/>
                <w:lang w:val="en-US"/>
              </w:rPr>
            </w:pPr>
            <w:r w:rsidRPr="00263154">
              <w:rPr>
                <w:rFonts w:ascii="Calibri" w:eastAsia="Calibri" w:hAnsi="Calibri"/>
                <w:b/>
                <w:color w:val="FFFFFF"/>
                <w:sz w:val="22"/>
                <w:lang w:val="en-US"/>
              </w:rPr>
              <w:t xml:space="preserve">Contact Client </w:t>
            </w:r>
            <w:r w:rsidR="00804F47" w:rsidRPr="00263154">
              <w:rPr>
                <w:rFonts w:ascii="Calibri" w:eastAsia="Calibri" w:hAnsi="Calibri"/>
                <w:b/>
                <w:color w:val="FFFFFF"/>
                <w:sz w:val="22"/>
                <w:lang w:val="en-US"/>
              </w:rPr>
              <w:t>Name:</w:t>
            </w:r>
          </w:p>
        </w:tc>
        <w:tc>
          <w:tcPr>
            <w:tcW w:w="6946" w:type="dxa"/>
            <w:tcBorders>
              <w:top w:val="single" w:sz="4" w:space="0" w:color="auto"/>
              <w:left w:val="single" w:sz="4" w:space="0" w:color="auto"/>
              <w:bottom w:val="single" w:sz="4" w:space="0" w:color="auto"/>
              <w:right w:val="single" w:sz="4" w:space="0" w:color="auto"/>
            </w:tcBorders>
          </w:tcPr>
          <w:p w14:paraId="6579CB96" w14:textId="77777777" w:rsidR="00804F47" w:rsidRPr="00171048" w:rsidRDefault="00804F47" w:rsidP="00C34A51">
            <w:pPr>
              <w:ind w:left="-98"/>
              <w:rPr>
                <w:rFonts w:ascii="Calibri" w:eastAsia="Calibri" w:hAnsi="Calibri"/>
                <w:sz w:val="22"/>
                <w:lang w:val="en-US"/>
              </w:rPr>
            </w:pPr>
          </w:p>
        </w:tc>
      </w:tr>
      <w:tr w:rsidR="00804F47" w:rsidRPr="00171048" w14:paraId="467634ED" w14:textId="77777777" w:rsidTr="577FCBC9">
        <w:trPr>
          <w:trHeight w:val="386"/>
        </w:trPr>
        <w:tc>
          <w:tcPr>
            <w:tcW w:w="2835" w:type="dxa"/>
            <w:tcBorders>
              <w:top w:val="single" w:sz="4" w:space="0" w:color="auto"/>
              <w:right w:val="single" w:sz="4" w:space="0" w:color="auto"/>
            </w:tcBorders>
            <w:shd w:val="clear" w:color="auto" w:fill="57AEA5"/>
            <w:vAlign w:val="center"/>
          </w:tcPr>
          <w:p w14:paraId="44985683" w14:textId="77777777" w:rsidR="00804F47" w:rsidRPr="00263154" w:rsidRDefault="00804F47" w:rsidP="00C63972">
            <w:pPr>
              <w:ind w:left="-98"/>
              <w:rPr>
                <w:rFonts w:ascii="Calibri" w:eastAsia="Calibri" w:hAnsi="Calibri"/>
                <w:b/>
                <w:color w:val="FFFFFF"/>
                <w:sz w:val="22"/>
                <w:lang w:val="en-US"/>
              </w:rPr>
            </w:pPr>
            <w:r w:rsidRPr="00263154">
              <w:rPr>
                <w:rFonts w:ascii="Calibri" w:eastAsia="Calibri" w:hAnsi="Calibri"/>
                <w:b/>
                <w:color w:val="FFFFFF"/>
                <w:sz w:val="22"/>
                <w:lang w:val="en-US"/>
              </w:rPr>
              <w:t>Position:</w:t>
            </w:r>
          </w:p>
        </w:tc>
        <w:tc>
          <w:tcPr>
            <w:tcW w:w="6946" w:type="dxa"/>
            <w:tcBorders>
              <w:top w:val="single" w:sz="4" w:space="0" w:color="auto"/>
              <w:left w:val="single" w:sz="4" w:space="0" w:color="auto"/>
              <w:bottom w:val="single" w:sz="4" w:space="0" w:color="auto"/>
              <w:right w:val="single" w:sz="4" w:space="0" w:color="auto"/>
            </w:tcBorders>
          </w:tcPr>
          <w:p w14:paraId="233BC160" w14:textId="77777777" w:rsidR="00804F47" w:rsidRPr="00171048" w:rsidRDefault="00804F47" w:rsidP="00C34A51">
            <w:pPr>
              <w:ind w:left="-98"/>
              <w:rPr>
                <w:rFonts w:ascii="Calibri" w:eastAsia="Calibri" w:hAnsi="Calibri"/>
                <w:sz w:val="22"/>
                <w:lang w:val="en-US"/>
              </w:rPr>
            </w:pPr>
          </w:p>
        </w:tc>
      </w:tr>
      <w:tr w:rsidR="00804F47" w:rsidRPr="00171048" w14:paraId="5F0B209D" w14:textId="77777777" w:rsidTr="577FCBC9">
        <w:trPr>
          <w:trHeight w:val="386"/>
        </w:trPr>
        <w:tc>
          <w:tcPr>
            <w:tcW w:w="2835" w:type="dxa"/>
            <w:tcBorders>
              <w:top w:val="single" w:sz="4" w:space="0" w:color="auto"/>
              <w:right w:val="single" w:sz="4" w:space="0" w:color="auto"/>
            </w:tcBorders>
            <w:shd w:val="clear" w:color="auto" w:fill="57AEA5"/>
            <w:vAlign w:val="center"/>
          </w:tcPr>
          <w:p w14:paraId="3FD932A7" w14:textId="77777777" w:rsidR="00804F47" w:rsidRPr="00263154" w:rsidRDefault="00804F47" w:rsidP="00C63972">
            <w:pPr>
              <w:ind w:left="-98"/>
              <w:rPr>
                <w:rFonts w:ascii="Calibri" w:eastAsia="Calibri" w:hAnsi="Calibri"/>
                <w:b/>
                <w:color w:val="FFFFFF"/>
                <w:sz w:val="22"/>
                <w:lang w:val="en-US"/>
              </w:rPr>
            </w:pPr>
            <w:r w:rsidRPr="00263154">
              <w:rPr>
                <w:rFonts w:ascii="Calibri" w:eastAsia="Calibri" w:hAnsi="Calibri"/>
                <w:b/>
                <w:color w:val="FFFFFF"/>
                <w:sz w:val="22"/>
                <w:lang w:val="en-US"/>
              </w:rPr>
              <w:t>Address:</w:t>
            </w:r>
          </w:p>
        </w:tc>
        <w:tc>
          <w:tcPr>
            <w:tcW w:w="6946" w:type="dxa"/>
            <w:tcBorders>
              <w:top w:val="single" w:sz="4" w:space="0" w:color="auto"/>
              <w:left w:val="single" w:sz="4" w:space="0" w:color="auto"/>
              <w:bottom w:val="single" w:sz="4" w:space="0" w:color="auto"/>
              <w:right w:val="single" w:sz="4" w:space="0" w:color="auto"/>
            </w:tcBorders>
          </w:tcPr>
          <w:p w14:paraId="0A79003F" w14:textId="77777777" w:rsidR="00804F47" w:rsidRPr="00171048" w:rsidRDefault="00804F47" w:rsidP="00C34A51">
            <w:pPr>
              <w:ind w:left="-98"/>
              <w:rPr>
                <w:rFonts w:ascii="Calibri" w:eastAsia="Calibri" w:hAnsi="Calibri"/>
                <w:sz w:val="22"/>
                <w:lang w:val="en-US"/>
              </w:rPr>
            </w:pPr>
          </w:p>
        </w:tc>
      </w:tr>
      <w:tr w:rsidR="00804F47" w:rsidRPr="00171048" w14:paraId="158CEF48" w14:textId="77777777" w:rsidTr="577FCBC9">
        <w:trPr>
          <w:trHeight w:val="366"/>
        </w:trPr>
        <w:tc>
          <w:tcPr>
            <w:tcW w:w="2835" w:type="dxa"/>
            <w:tcBorders>
              <w:right w:val="single" w:sz="4" w:space="0" w:color="auto"/>
            </w:tcBorders>
            <w:shd w:val="clear" w:color="auto" w:fill="57AEA5"/>
            <w:vAlign w:val="center"/>
          </w:tcPr>
          <w:p w14:paraId="48EF1BEC" w14:textId="77777777" w:rsidR="00804F47" w:rsidRPr="00263154" w:rsidRDefault="00804F47" w:rsidP="00C63972">
            <w:pPr>
              <w:ind w:left="-98"/>
              <w:rPr>
                <w:rFonts w:ascii="Calibri" w:eastAsia="Calibri" w:hAnsi="Calibri"/>
                <w:b/>
                <w:color w:val="FFFFFF"/>
                <w:sz w:val="22"/>
                <w:lang w:val="en-US"/>
              </w:rPr>
            </w:pPr>
            <w:r w:rsidRPr="00263154">
              <w:rPr>
                <w:rFonts w:ascii="Calibri" w:eastAsia="Calibri" w:hAnsi="Calibri"/>
                <w:b/>
                <w:color w:val="FFFFFF"/>
                <w:sz w:val="22"/>
                <w:lang w:val="en-US"/>
              </w:rPr>
              <w:t>Contact number:</w:t>
            </w:r>
          </w:p>
        </w:tc>
        <w:tc>
          <w:tcPr>
            <w:tcW w:w="6946" w:type="dxa"/>
            <w:tcBorders>
              <w:top w:val="single" w:sz="4" w:space="0" w:color="auto"/>
              <w:left w:val="single" w:sz="4" w:space="0" w:color="auto"/>
              <w:bottom w:val="single" w:sz="4" w:space="0" w:color="auto"/>
              <w:right w:val="single" w:sz="4" w:space="0" w:color="auto"/>
            </w:tcBorders>
          </w:tcPr>
          <w:p w14:paraId="180F145D" w14:textId="77777777" w:rsidR="00804F47" w:rsidRPr="00171048" w:rsidRDefault="00804F47" w:rsidP="00C34A51">
            <w:pPr>
              <w:ind w:left="-98"/>
              <w:rPr>
                <w:rFonts w:ascii="Calibri" w:eastAsia="Calibri" w:hAnsi="Calibri"/>
                <w:sz w:val="22"/>
                <w:lang w:val="en-US"/>
              </w:rPr>
            </w:pPr>
          </w:p>
        </w:tc>
      </w:tr>
      <w:tr w:rsidR="00804F47" w:rsidRPr="00171048" w14:paraId="77B89D9A" w14:textId="77777777" w:rsidTr="577FCBC9">
        <w:trPr>
          <w:trHeight w:val="396"/>
        </w:trPr>
        <w:tc>
          <w:tcPr>
            <w:tcW w:w="2835" w:type="dxa"/>
            <w:tcBorders>
              <w:bottom w:val="single" w:sz="4" w:space="0" w:color="auto"/>
              <w:right w:val="single" w:sz="4" w:space="0" w:color="auto"/>
            </w:tcBorders>
            <w:shd w:val="clear" w:color="auto" w:fill="57AEA5"/>
            <w:vAlign w:val="center"/>
          </w:tcPr>
          <w:p w14:paraId="5AC4592C" w14:textId="77777777" w:rsidR="00804F47" w:rsidRPr="00263154" w:rsidRDefault="00804F47" w:rsidP="00C63972">
            <w:pPr>
              <w:ind w:left="-98"/>
              <w:rPr>
                <w:rFonts w:ascii="Calibri" w:eastAsia="Calibri" w:hAnsi="Calibri"/>
                <w:b/>
                <w:color w:val="FFFFFF"/>
                <w:sz w:val="22"/>
                <w:lang w:val="en-US"/>
              </w:rPr>
            </w:pPr>
            <w:r w:rsidRPr="00263154">
              <w:rPr>
                <w:rFonts w:ascii="Calibri" w:eastAsia="Calibri" w:hAnsi="Calibri"/>
                <w:b/>
                <w:color w:val="FFFFFF"/>
                <w:sz w:val="22"/>
                <w:lang w:val="en-US"/>
              </w:rPr>
              <w:t>Email address:</w:t>
            </w:r>
          </w:p>
        </w:tc>
        <w:tc>
          <w:tcPr>
            <w:tcW w:w="6946" w:type="dxa"/>
            <w:tcBorders>
              <w:top w:val="single" w:sz="4" w:space="0" w:color="auto"/>
              <w:left w:val="single" w:sz="4" w:space="0" w:color="auto"/>
              <w:bottom w:val="single" w:sz="4" w:space="0" w:color="auto"/>
              <w:right w:val="single" w:sz="4" w:space="0" w:color="auto"/>
            </w:tcBorders>
          </w:tcPr>
          <w:p w14:paraId="399DD9C8" w14:textId="77777777" w:rsidR="00804F47" w:rsidRPr="00171048" w:rsidRDefault="00804F47" w:rsidP="00C34A51">
            <w:pPr>
              <w:ind w:left="-98"/>
              <w:rPr>
                <w:rFonts w:ascii="Calibri" w:eastAsia="Calibri" w:hAnsi="Calibri"/>
                <w:sz w:val="22"/>
                <w:lang w:val="en-US"/>
              </w:rPr>
            </w:pPr>
          </w:p>
        </w:tc>
      </w:tr>
      <w:tr w:rsidR="00804F47" w:rsidRPr="00171048" w14:paraId="3276F8EC" w14:textId="77777777" w:rsidTr="577FCBC9">
        <w:trPr>
          <w:trHeight w:val="396"/>
        </w:trPr>
        <w:tc>
          <w:tcPr>
            <w:tcW w:w="2835" w:type="dxa"/>
            <w:tcBorders>
              <w:bottom w:val="single" w:sz="4" w:space="0" w:color="auto"/>
              <w:right w:val="single" w:sz="4" w:space="0" w:color="auto"/>
            </w:tcBorders>
            <w:shd w:val="clear" w:color="auto" w:fill="57AEA5"/>
            <w:vAlign w:val="center"/>
          </w:tcPr>
          <w:p w14:paraId="3FEB392C" w14:textId="61C0F6F2" w:rsidR="00804F47" w:rsidRPr="00EC2D2E" w:rsidRDefault="00C63972" w:rsidP="00C63972">
            <w:pPr>
              <w:rPr>
                <w:rFonts w:ascii="Calibri" w:eastAsia="Calibri" w:hAnsi="Calibri"/>
                <w:b/>
                <w:bCs/>
                <w:color w:val="FFFFFF" w:themeColor="background1"/>
                <w:sz w:val="22"/>
                <w:lang w:val="en-US"/>
              </w:rPr>
            </w:pPr>
            <w:r w:rsidRPr="00EC2D2E">
              <w:rPr>
                <w:rFonts w:asciiTheme="minorHAnsi" w:hAnsiTheme="minorHAnsi" w:cstheme="minorHAnsi"/>
                <w:b/>
                <w:bCs/>
                <w:color w:val="FFFFFF" w:themeColor="background1"/>
                <w:sz w:val="22"/>
                <w:szCs w:val="22"/>
              </w:rPr>
              <w:t>Name of event</w:t>
            </w:r>
          </w:p>
        </w:tc>
        <w:tc>
          <w:tcPr>
            <w:tcW w:w="6946" w:type="dxa"/>
            <w:tcBorders>
              <w:top w:val="single" w:sz="4" w:space="0" w:color="auto"/>
              <w:left w:val="single" w:sz="4" w:space="0" w:color="auto"/>
              <w:bottom w:val="single" w:sz="4" w:space="0" w:color="auto"/>
              <w:right w:val="single" w:sz="4" w:space="0" w:color="auto"/>
            </w:tcBorders>
          </w:tcPr>
          <w:p w14:paraId="3DFD1E0F" w14:textId="77777777" w:rsidR="00804F47" w:rsidRPr="00171048" w:rsidRDefault="00804F47" w:rsidP="00C34A51">
            <w:pPr>
              <w:ind w:left="-98"/>
              <w:rPr>
                <w:rFonts w:ascii="Calibri" w:eastAsia="Calibri" w:hAnsi="Calibri"/>
                <w:sz w:val="22"/>
                <w:lang w:val="en-US"/>
              </w:rPr>
            </w:pPr>
          </w:p>
        </w:tc>
      </w:tr>
      <w:tr w:rsidR="004223DB" w:rsidRPr="00171048" w14:paraId="7F09FDBE" w14:textId="77777777" w:rsidTr="577FCBC9">
        <w:trPr>
          <w:trHeight w:val="826"/>
        </w:trPr>
        <w:tc>
          <w:tcPr>
            <w:tcW w:w="2835" w:type="dxa"/>
            <w:tcBorders>
              <w:top w:val="single" w:sz="4" w:space="0" w:color="auto"/>
              <w:bottom w:val="single" w:sz="4" w:space="0" w:color="auto"/>
              <w:right w:val="single" w:sz="4" w:space="0" w:color="auto"/>
            </w:tcBorders>
            <w:shd w:val="clear" w:color="auto" w:fill="57AEA5"/>
            <w:vAlign w:val="center"/>
          </w:tcPr>
          <w:p w14:paraId="1C917746" w14:textId="1549441B" w:rsidR="004223DB" w:rsidRPr="00EC2D2E" w:rsidRDefault="00C63972" w:rsidP="00C63972">
            <w:pPr>
              <w:rPr>
                <w:rFonts w:ascii="Calibri" w:eastAsia="Calibri" w:hAnsi="Calibri"/>
                <w:b/>
                <w:bCs/>
                <w:color w:val="FFFFFF" w:themeColor="background1"/>
                <w:sz w:val="22"/>
                <w:lang w:val="en-US"/>
              </w:rPr>
            </w:pPr>
            <w:r w:rsidRPr="00EC2D2E">
              <w:rPr>
                <w:rFonts w:asciiTheme="minorHAnsi" w:hAnsiTheme="minorHAnsi" w:cstheme="minorHAnsi"/>
                <w:b/>
                <w:bCs/>
                <w:color w:val="FFFFFF" w:themeColor="background1"/>
                <w:sz w:val="22"/>
                <w:szCs w:val="22"/>
              </w:rPr>
              <w:t>Names of Stakeholders involved</w:t>
            </w:r>
          </w:p>
        </w:tc>
        <w:tc>
          <w:tcPr>
            <w:tcW w:w="6946" w:type="dxa"/>
            <w:tcBorders>
              <w:top w:val="single" w:sz="4" w:space="0" w:color="auto"/>
              <w:left w:val="single" w:sz="4" w:space="0" w:color="auto"/>
              <w:right w:val="single" w:sz="4" w:space="0" w:color="auto"/>
            </w:tcBorders>
            <w:shd w:val="clear" w:color="auto" w:fill="FFFFFF" w:themeFill="background1"/>
          </w:tcPr>
          <w:p w14:paraId="139966D0" w14:textId="77777777" w:rsidR="004223DB" w:rsidRDefault="004223DB" w:rsidP="00C34A51">
            <w:pPr>
              <w:ind w:left="-98"/>
              <w:rPr>
                <w:rFonts w:ascii="Calibri" w:eastAsia="Calibri" w:hAnsi="Calibri"/>
                <w:sz w:val="22"/>
                <w:lang w:val="en-US"/>
              </w:rPr>
            </w:pPr>
          </w:p>
        </w:tc>
      </w:tr>
      <w:tr w:rsidR="0043166F" w:rsidRPr="00171048" w14:paraId="206FDF0A" w14:textId="77777777" w:rsidTr="577FCBC9">
        <w:trPr>
          <w:trHeight w:val="826"/>
        </w:trPr>
        <w:tc>
          <w:tcPr>
            <w:tcW w:w="2835" w:type="dxa"/>
            <w:tcBorders>
              <w:top w:val="single" w:sz="4" w:space="0" w:color="auto"/>
              <w:bottom w:val="single" w:sz="4" w:space="0" w:color="auto"/>
              <w:right w:val="single" w:sz="4" w:space="0" w:color="auto"/>
            </w:tcBorders>
            <w:shd w:val="clear" w:color="auto" w:fill="57AEA5"/>
            <w:vAlign w:val="center"/>
          </w:tcPr>
          <w:p w14:paraId="046C496C" w14:textId="67E1BAD0" w:rsidR="0043166F" w:rsidRPr="00EC2D2E" w:rsidRDefault="00C63972" w:rsidP="00EC2D2E">
            <w:pPr>
              <w:rPr>
                <w:rFonts w:ascii="Calibri" w:eastAsia="Calibri" w:hAnsi="Calibri"/>
                <w:b/>
                <w:bCs/>
                <w:color w:val="FFFFFF" w:themeColor="background1"/>
                <w:sz w:val="22"/>
                <w:lang w:val="en-US"/>
              </w:rPr>
            </w:pPr>
            <w:r w:rsidRPr="00EC2D2E">
              <w:rPr>
                <w:rFonts w:asciiTheme="minorHAnsi" w:hAnsiTheme="minorHAnsi" w:cstheme="minorHAnsi"/>
                <w:b/>
                <w:bCs/>
                <w:color w:val="FFFFFF" w:themeColor="background1"/>
                <w:sz w:val="22"/>
                <w:szCs w:val="22"/>
              </w:rPr>
              <w:t xml:space="preserve">Detail </w:t>
            </w:r>
            <w:proofErr w:type="gramStart"/>
            <w:r w:rsidRPr="00EC2D2E">
              <w:rPr>
                <w:rFonts w:asciiTheme="minorHAnsi" w:hAnsiTheme="minorHAnsi" w:cstheme="minorHAnsi"/>
                <w:b/>
                <w:bCs/>
                <w:color w:val="FFFFFF" w:themeColor="background1"/>
                <w:sz w:val="22"/>
                <w:szCs w:val="22"/>
              </w:rPr>
              <w:t>in regard to</w:t>
            </w:r>
            <w:proofErr w:type="gramEnd"/>
            <w:r w:rsidRPr="00EC2D2E">
              <w:rPr>
                <w:rFonts w:asciiTheme="minorHAnsi" w:hAnsiTheme="minorHAnsi" w:cstheme="minorHAnsi"/>
                <w:b/>
                <w:bCs/>
                <w:color w:val="FFFFFF" w:themeColor="background1"/>
                <w:sz w:val="22"/>
                <w:szCs w:val="22"/>
              </w:rPr>
              <w:t xml:space="preserve"> the complex scheduling requirements that managed a minimum of 10 or more (Circa 50-seater Coaches), over multiple days (2 or more) to multiple locations, i.e. Group pick-ups and drop-offs to locations preferably within Ireland etc</w:t>
            </w:r>
          </w:p>
        </w:tc>
        <w:tc>
          <w:tcPr>
            <w:tcW w:w="6946" w:type="dxa"/>
            <w:tcBorders>
              <w:top w:val="single" w:sz="4" w:space="0" w:color="auto"/>
              <w:left w:val="single" w:sz="4" w:space="0" w:color="auto"/>
              <w:right w:val="single" w:sz="4" w:space="0" w:color="auto"/>
            </w:tcBorders>
            <w:shd w:val="clear" w:color="auto" w:fill="FFFFFF" w:themeFill="background1"/>
          </w:tcPr>
          <w:p w14:paraId="494969E2" w14:textId="77777777" w:rsidR="0043166F" w:rsidRPr="00171048" w:rsidRDefault="0043166F" w:rsidP="00C34A51">
            <w:pPr>
              <w:ind w:left="-98"/>
              <w:rPr>
                <w:rFonts w:ascii="Calibri" w:eastAsia="Calibri" w:hAnsi="Calibri"/>
                <w:sz w:val="22"/>
                <w:lang w:val="en-US"/>
              </w:rPr>
            </w:pPr>
            <w:r>
              <w:rPr>
                <w:rFonts w:ascii="Calibri" w:eastAsia="Calibri" w:hAnsi="Calibri"/>
                <w:sz w:val="22"/>
                <w:lang w:val="en-US"/>
              </w:rPr>
              <w:t xml:space="preserve">                                                                                  </w:t>
            </w:r>
          </w:p>
        </w:tc>
      </w:tr>
      <w:tr w:rsidR="00263154" w:rsidRPr="00171048" w14:paraId="1FF49A10" w14:textId="77777777" w:rsidTr="577FCBC9">
        <w:trPr>
          <w:trHeight w:val="738"/>
        </w:trPr>
        <w:tc>
          <w:tcPr>
            <w:tcW w:w="2835" w:type="dxa"/>
            <w:tcBorders>
              <w:top w:val="single" w:sz="4" w:space="0" w:color="auto"/>
              <w:bottom w:val="single" w:sz="4" w:space="0" w:color="auto"/>
              <w:right w:val="single" w:sz="4" w:space="0" w:color="auto"/>
            </w:tcBorders>
            <w:shd w:val="clear" w:color="auto" w:fill="57AEA5"/>
            <w:vAlign w:val="center"/>
          </w:tcPr>
          <w:p w14:paraId="7ECC5799" w14:textId="370138B4" w:rsidR="00263154" w:rsidRPr="00EC2D2E" w:rsidRDefault="577FCBC9" w:rsidP="577FCBC9">
            <w:pPr>
              <w:rPr>
                <w:rFonts w:ascii="Calibri" w:eastAsia="Calibri" w:hAnsi="Calibri"/>
                <w:b/>
                <w:bCs/>
                <w:color w:val="FFFFFF" w:themeColor="background1"/>
                <w:sz w:val="22"/>
                <w:szCs w:val="22"/>
                <w:lang w:val="en-US"/>
              </w:rPr>
            </w:pPr>
            <w:r w:rsidRPr="577FCBC9">
              <w:rPr>
                <w:rFonts w:ascii="Calibri" w:eastAsia="Calibri" w:hAnsi="Calibri"/>
                <w:b/>
                <w:bCs/>
                <w:color w:val="FFFFFF" w:themeColor="background1"/>
                <w:sz w:val="22"/>
                <w:szCs w:val="22"/>
                <w:lang w:val="en-US"/>
              </w:rPr>
              <w:t xml:space="preserve">Reference Project Example Start Date </w:t>
            </w:r>
          </w:p>
        </w:tc>
        <w:tc>
          <w:tcPr>
            <w:tcW w:w="6946" w:type="dxa"/>
            <w:tcBorders>
              <w:top w:val="single" w:sz="4" w:space="0" w:color="auto"/>
              <w:left w:val="single" w:sz="4" w:space="0" w:color="auto"/>
              <w:bottom w:val="single" w:sz="4" w:space="0" w:color="auto"/>
              <w:right w:val="single" w:sz="4" w:space="0" w:color="auto"/>
            </w:tcBorders>
            <w:vAlign w:val="center"/>
          </w:tcPr>
          <w:p w14:paraId="0049880A" w14:textId="77777777" w:rsidR="00263154" w:rsidRPr="00171048" w:rsidRDefault="00263154" w:rsidP="00C34A51">
            <w:pPr>
              <w:ind w:left="-98"/>
              <w:rPr>
                <w:rFonts w:ascii="Calibri" w:eastAsia="Calibri" w:hAnsi="Calibri"/>
                <w:sz w:val="22"/>
                <w:lang w:val="en-US"/>
              </w:rPr>
            </w:pPr>
          </w:p>
        </w:tc>
      </w:tr>
      <w:tr w:rsidR="00263154" w:rsidRPr="00171048" w14:paraId="0B31A77B" w14:textId="77777777" w:rsidTr="577FCBC9">
        <w:trPr>
          <w:trHeight w:val="738"/>
        </w:trPr>
        <w:tc>
          <w:tcPr>
            <w:tcW w:w="2835" w:type="dxa"/>
            <w:tcBorders>
              <w:top w:val="single" w:sz="4" w:space="0" w:color="auto"/>
              <w:bottom w:val="single" w:sz="4" w:space="0" w:color="auto"/>
              <w:right w:val="single" w:sz="4" w:space="0" w:color="auto"/>
            </w:tcBorders>
            <w:shd w:val="clear" w:color="auto" w:fill="57AEA5"/>
            <w:vAlign w:val="center"/>
          </w:tcPr>
          <w:p w14:paraId="05C714A9" w14:textId="68CA8E0B" w:rsidR="00263154" w:rsidRPr="00EC2D2E" w:rsidRDefault="577FCBC9" w:rsidP="577FCBC9">
            <w:pPr>
              <w:rPr>
                <w:rFonts w:ascii="Calibri" w:eastAsia="Calibri" w:hAnsi="Calibri"/>
                <w:b/>
                <w:bCs/>
                <w:color w:val="FFFFFF" w:themeColor="background1"/>
                <w:sz w:val="22"/>
                <w:szCs w:val="22"/>
                <w:lang w:val="en-US"/>
              </w:rPr>
            </w:pPr>
            <w:r w:rsidRPr="577FCBC9">
              <w:rPr>
                <w:rFonts w:ascii="Calibri" w:eastAsia="Calibri" w:hAnsi="Calibri"/>
                <w:b/>
                <w:bCs/>
                <w:color w:val="FFFFFF" w:themeColor="background1"/>
                <w:sz w:val="22"/>
                <w:szCs w:val="22"/>
                <w:lang w:val="en-US"/>
              </w:rPr>
              <w:t>Reference Project Example Finish Date</w:t>
            </w:r>
          </w:p>
        </w:tc>
        <w:tc>
          <w:tcPr>
            <w:tcW w:w="6946" w:type="dxa"/>
            <w:tcBorders>
              <w:top w:val="single" w:sz="4" w:space="0" w:color="auto"/>
              <w:left w:val="single" w:sz="4" w:space="0" w:color="auto"/>
              <w:bottom w:val="single" w:sz="4" w:space="0" w:color="auto"/>
              <w:right w:val="single" w:sz="4" w:space="0" w:color="auto"/>
            </w:tcBorders>
            <w:vAlign w:val="center"/>
          </w:tcPr>
          <w:p w14:paraId="417045C6" w14:textId="77777777" w:rsidR="00263154" w:rsidRPr="00171048" w:rsidRDefault="00263154" w:rsidP="00C34A51">
            <w:pPr>
              <w:ind w:left="-98"/>
              <w:rPr>
                <w:rFonts w:ascii="Calibri" w:eastAsia="Calibri" w:hAnsi="Calibri"/>
                <w:sz w:val="22"/>
                <w:lang w:val="en-US"/>
              </w:rPr>
            </w:pPr>
          </w:p>
        </w:tc>
      </w:tr>
      <w:tr w:rsidR="00C63972" w:rsidRPr="00171048" w14:paraId="2971B987" w14:textId="77777777" w:rsidTr="577FCBC9">
        <w:trPr>
          <w:trHeight w:val="738"/>
        </w:trPr>
        <w:tc>
          <w:tcPr>
            <w:tcW w:w="2835" w:type="dxa"/>
            <w:tcBorders>
              <w:top w:val="single" w:sz="4" w:space="0" w:color="auto"/>
              <w:bottom w:val="single" w:sz="4" w:space="0" w:color="auto"/>
              <w:right w:val="single" w:sz="4" w:space="0" w:color="auto"/>
            </w:tcBorders>
            <w:shd w:val="clear" w:color="auto" w:fill="57AEA5"/>
            <w:vAlign w:val="center"/>
          </w:tcPr>
          <w:p w14:paraId="5714951A" w14:textId="306528A8" w:rsidR="00C63972" w:rsidRPr="00EC2D2E" w:rsidRDefault="00C63972" w:rsidP="00263154">
            <w:pPr>
              <w:rPr>
                <w:rFonts w:ascii="Calibri" w:eastAsia="Calibri" w:hAnsi="Calibri"/>
                <w:b/>
                <w:bCs/>
                <w:color w:val="FFFFFF" w:themeColor="background1"/>
                <w:sz w:val="22"/>
                <w:lang w:val="en-US"/>
              </w:rPr>
            </w:pPr>
            <w:r w:rsidRPr="00EC2D2E">
              <w:rPr>
                <w:rFonts w:asciiTheme="minorHAnsi" w:hAnsiTheme="minorHAnsi" w:cstheme="minorHAnsi"/>
                <w:b/>
                <w:bCs/>
                <w:color w:val="FFFFFF" w:themeColor="background1"/>
                <w:sz w:val="22"/>
                <w:szCs w:val="22"/>
              </w:rPr>
              <w:t>Contract Value - Details of the overall value of the contract</w:t>
            </w:r>
          </w:p>
        </w:tc>
        <w:tc>
          <w:tcPr>
            <w:tcW w:w="6946" w:type="dxa"/>
            <w:tcBorders>
              <w:top w:val="single" w:sz="4" w:space="0" w:color="auto"/>
              <w:left w:val="single" w:sz="4" w:space="0" w:color="auto"/>
              <w:bottom w:val="single" w:sz="4" w:space="0" w:color="auto"/>
              <w:right w:val="single" w:sz="4" w:space="0" w:color="auto"/>
            </w:tcBorders>
            <w:vAlign w:val="center"/>
          </w:tcPr>
          <w:p w14:paraId="4BA8E54E" w14:textId="77777777" w:rsidR="00C63972" w:rsidRPr="00171048" w:rsidRDefault="00C63972" w:rsidP="00C34A51">
            <w:pPr>
              <w:ind w:left="-98"/>
              <w:rPr>
                <w:rFonts w:ascii="Calibri" w:eastAsia="Calibri" w:hAnsi="Calibri"/>
                <w:sz w:val="22"/>
                <w:lang w:val="en-US"/>
              </w:rPr>
            </w:pPr>
          </w:p>
        </w:tc>
      </w:tr>
      <w:tr w:rsidR="00C63972" w:rsidRPr="00171048" w14:paraId="63305651" w14:textId="77777777" w:rsidTr="577FCBC9">
        <w:trPr>
          <w:trHeight w:val="738"/>
        </w:trPr>
        <w:tc>
          <w:tcPr>
            <w:tcW w:w="2835" w:type="dxa"/>
            <w:tcBorders>
              <w:top w:val="single" w:sz="4" w:space="0" w:color="auto"/>
              <w:bottom w:val="single" w:sz="4" w:space="0" w:color="auto"/>
              <w:right w:val="single" w:sz="4" w:space="0" w:color="auto"/>
            </w:tcBorders>
            <w:shd w:val="clear" w:color="auto" w:fill="57AEA5"/>
            <w:vAlign w:val="center"/>
          </w:tcPr>
          <w:p w14:paraId="6AF30CBA" w14:textId="506C5869" w:rsidR="00C63972" w:rsidRPr="00EC2D2E" w:rsidRDefault="00C63972" w:rsidP="00263154">
            <w:pPr>
              <w:rPr>
                <w:rFonts w:asciiTheme="minorHAnsi" w:hAnsiTheme="minorHAnsi" w:cstheme="minorHAnsi"/>
                <w:b/>
                <w:bCs/>
                <w:color w:val="FFFFFF" w:themeColor="background1"/>
                <w:sz w:val="22"/>
                <w:szCs w:val="22"/>
              </w:rPr>
            </w:pPr>
            <w:r w:rsidRPr="00EC2D2E">
              <w:rPr>
                <w:rFonts w:asciiTheme="minorHAnsi" w:hAnsiTheme="minorHAnsi" w:cstheme="minorHAnsi"/>
                <w:b/>
                <w:bCs/>
                <w:color w:val="FFFFFF" w:themeColor="background1"/>
                <w:sz w:val="22"/>
                <w:szCs w:val="22"/>
              </w:rPr>
              <w:t>The number of Coaches provided each day (10+</w:t>
            </w:r>
            <w:proofErr w:type="gramStart"/>
            <w:r w:rsidRPr="00EC2D2E">
              <w:rPr>
                <w:rFonts w:asciiTheme="minorHAnsi" w:hAnsiTheme="minorHAnsi" w:cstheme="minorHAnsi"/>
                <w:b/>
                <w:bCs/>
                <w:color w:val="FFFFFF" w:themeColor="background1"/>
                <w:sz w:val="22"/>
                <w:szCs w:val="22"/>
              </w:rPr>
              <w:t>)</w:t>
            </w:r>
            <w:proofErr w:type="gramEnd"/>
            <w:r w:rsidRPr="00EC2D2E">
              <w:rPr>
                <w:rFonts w:asciiTheme="minorHAnsi" w:hAnsiTheme="minorHAnsi" w:cstheme="minorHAnsi"/>
                <w:b/>
                <w:bCs/>
                <w:color w:val="FFFFFF" w:themeColor="background1"/>
                <w:sz w:val="22"/>
                <w:szCs w:val="22"/>
              </w:rPr>
              <w:t xml:space="preserve"> and Attendees transported in total</w:t>
            </w:r>
          </w:p>
        </w:tc>
        <w:tc>
          <w:tcPr>
            <w:tcW w:w="6946" w:type="dxa"/>
            <w:tcBorders>
              <w:top w:val="single" w:sz="4" w:space="0" w:color="auto"/>
              <w:left w:val="single" w:sz="4" w:space="0" w:color="auto"/>
              <w:bottom w:val="single" w:sz="4" w:space="0" w:color="auto"/>
              <w:right w:val="single" w:sz="4" w:space="0" w:color="auto"/>
            </w:tcBorders>
            <w:vAlign w:val="center"/>
          </w:tcPr>
          <w:p w14:paraId="093C23A6" w14:textId="77777777" w:rsidR="00C63972" w:rsidRPr="00171048" w:rsidRDefault="00C63972" w:rsidP="00C34A51">
            <w:pPr>
              <w:ind w:left="-98"/>
              <w:rPr>
                <w:rFonts w:ascii="Calibri" w:eastAsia="Calibri" w:hAnsi="Calibri"/>
                <w:sz w:val="22"/>
                <w:lang w:val="en-US"/>
              </w:rPr>
            </w:pPr>
          </w:p>
        </w:tc>
      </w:tr>
      <w:tr w:rsidR="00C63972" w:rsidRPr="00171048" w14:paraId="74AB9191" w14:textId="77777777" w:rsidTr="577FCBC9">
        <w:trPr>
          <w:trHeight w:val="738"/>
        </w:trPr>
        <w:tc>
          <w:tcPr>
            <w:tcW w:w="2835" w:type="dxa"/>
            <w:tcBorders>
              <w:top w:val="single" w:sz="4" w:space="0" w:color="auto"/>
              <w:bottom w:val="single" w:sz="4" w:space="0" w:color="auto"/>
              <w:right w:val="single" w:sz="4" w:space="0" w:color="auto"/>
            </w:tcBorders>
            <w:shd w:val="clear" w:color="auto" w:fill="57AEA5"/>
            <w:vAlign w:val="center"/>
          </w:tcPr>
          <w:p w14:paraId="74FC6D58" w14:textId="77777777" w:rsidR="00C63972" w:rsidRPr="00EC2D2E" w:rsidRDefault="00C63972" w:rsidP="00EC2D2E">
            <w:pPr>
              <w:spacing w:after="160" w:line="259" w:lineRule="auto"/>
              <w:contextualSpacing/>
              <w:rPr>
                <w:rFonts w:asciiTheme="minorHAnsi" w:hAnsiTheme="minorHAnsi" w:cstheme="minorHAnsi"/>
                <w:b/>
                <w:bCs/>
                <w:color w:val="FFFFFF" w:themeColor="background1"/>
                <w:sz w:val="22"/>
                <w:szCs w:val="22"/>
              </w:rPr>
            </w:pPr>
            <w:r w:rsidRPr="00EC2D2E">
              <w:rPr>
                <w:rFonts w:asciiTheme="minorHAnsi" w:hAnsiTheme="minorHAnsi" w:cstheme="minorHAnsi"/>
                <w:b/>
                <w:bCs/>
                <w:color w:val="FFFFFF" w:themeColor="background1"/>
                <w:sz w:val="22"/>
                <w:szCs w:val="22"/>
              </w:rPr>
              <w:t xml:space="preserve">The categories of Attendees transported as part of the project (e.g. Students, Tourists, Government officials, members of the public etc. </w:t>
            </w:r>
          </w:p>
          <w:p w14:paraId="5CB34D6F" w14:textId="77777777" w:rsidR="00C63972" w:rsidRPr="00EC2D2E" w:rsidRDefault="00C63972" w:rsidP="00263154">
            <w:pPr>
              <w:rPr>
                <w:rFonts w:asciiTheme="minorHAnsi" w:hAnsiTheme="minorHAnsi" w:cstheme="minorHAnsi"/>
                <w:b/>
                <w:bCs/>
                <w:color w:val="FFFFFF" w:themeColor="background1"/>
                <w:sz w:val="22"/>
                <w:szCs w:val="22"/>
              </w:rPr>
            </w:pPr>
          </w:p>
        </w:tc>
        <w:tc>
          <w:tcPr>
            <w:tcW w:w="6946" w:type="dxa"/>
            <w:tcBorders>
              <w:top w:val="single" w:sz="4" w:space="0" w:color="auto"/>
              <w:left w:val="single" w:sz="4" w:space="0" w:color="auto"/>
              <w:bottom w:val="single" w:sz="4" w:space="0" w:color="auto"/>
              <w:right w:val="single" w:sz="4" w:space="0" w:color="auto"/>
            </w:tcBorders>
            <w:vAlign w:val="center"/>
          </w:tcPr>
          <w:p w14:paraId="65AE8EDD" w14:textId="77777777" w:rsidR="00C63972" w:rsidRPr="00171048" w:rsidRDefault="00C63972" w:rsidP="00C34A51">
            <w:pPr>
              <w:ind w:left="-98"/>
              <w:rPr>
                <w:rFonts w:ascii="Calibri" w:eastAsia="Calibri" w:hAnsi="Calibri"/>
                <w:sz w:val="22"/>
                <w:lang w:val="en-US"/>
              </w:rPr>
            </w:pPr>
          </w:p>
        </w:tc>
      </w:tr>
      <w:tr w:rsidR="00C63972" w:rsidRPr="00171048" w14:paraId="353B9F92" w14:textId="77777777" w:rsidTr="577FCBC9">
        <w:trPr>
          <w:trHeight w:val="738"/>
        </w:trPr>
        <w:tc>
          <w:tcPr>
            <w:tcW w:w="2835" w:type="dxa"/>
            <w:tcBorders>
              <w:top w:val="single" w:sz="4" w:space="0" w:color="auto"/>
              <w:bottom w:val="single" w:sz="4" w:space="0" w:color="auto"/>
              <w:right w:val="single" w:sz="4" w:space="0" w:color="auto"/>
            </w:tcBorders>
            <w:shd w:val="clear" w:color="auto" w:fill="57AEA5"/>
            <w:vAlign w:val="center"/>
          </w:tcPr>
          <w:p w14:paraId="4B656F0B" w14:textId="77777777" w:rsidR="00C63972" w:rsidRPr="00EC2D2E" w:rsidRDefault="00C63972" w:rsidP="00C63972">
            <w:pPr>
              <w:spacing w:after="160" w:line="259" w:lineRule="auto"/>
              <w:contextualSpacing/>
              <w:jc w:val="both"/>
              <w:rPr>
                <w:rFonts w:asciiTheme="minorHAnsi" w:hAnsiTheme="minorHAnsi" w:cstheme="minorHAnsi"/>
                <w:b/>
                <w:bCs/>
                <w:color w:val="FFFFFF" w:themeColor="background1"/>
                <w:sz w:val="22"/>
                <w:szCs w:val="22"/>
              </w:rPr>
            </w:pPr>
            <w:r w:rsidRPr="00EC2D2E">
              <w:rPr>
                <w:rFonts w:asciiTheme="minorHAnsi" w:hAnsiTheme="minorHAnsi" w:cstheme="minorHAnsi"/>
                <w:b/>
                <w:bCs/>
                <w:color w:val="FFFFFF" w:themeColor="background1"/>
                <w:sz w:val="22"/>
                <w:szCs w:val="22"/>
              </w:rPr>
              <w:t>The Standard and types of Coaches of that were provided.</w:t>
            </w:r>
          </w:p>
          <w:p w14:paraId="2FEB9DD0" w14:textId="77777777" w:rsidR="00C63972" w:rsidRPr="00EC2D2E" w:rsidRDefault="00C63972" w:rsidP="00C63972">
            <w:pPr>
              <w:spacing w:after="160" w:line="259" w:lineRule="auto"/>
              <w:contextualSpacing/>
              <w:jc w:val="both"/>
              <w:rPr>
                <w:rFonts w:asciiTheme="minorHAnsi" w:hAnsiTheme="minorHAnsi" w:cstheme="minorHAnsi"/>
                <w:b/>
                <w:bCs/>
                <w:color w:val="FFFFFF" w:themeColor="background1"/>
                <w:sz w:val="22"/>
                <w:szCs w:val="22"/>
              </w:rPr>
            </w:pPr>
          </w:p>
        </w:tc>
        <w:tc>
          <w:tcPr>
            <w:tcW w:w="6946" w:type="dxa"/>
            <w:tcBorders>
              <w:top w:val="single" w:sz="4" w:space="0" w:color="auto"/>
              <w:left w:val="single" w:sz="4" w:space="0" w:color="auto"/>
              <w:bottom w:val="single" w:sz="4" w:space="0" w:color="auto"/>
              <w:right w:val="single" w:sz="4" w:space="0" w:color="auto"/>
            </w:tcBorders>
            <w:vAlign w:val="center"/>
          </w:tcPr>
          <w:p w14:paraId="7D11F6F2" w14:textId="77777777" w:rsidR="00C63972" w:rsidRPr="00171048" w:rsidRDefault="00C63972" w:rsidP="00C34A51">
            <w:pPr>
              <w:ind w:left="-98"/>
              <w:rPr>
                <w:rFonts w:ascii="Calibri" w:eastAsia="Calibri" w:hAnsi="Calibri"/>
                <w:sz w:val="22"/>
                <w:lang w:val="en-US"/>
              </w:rPr>
            </w:pPr>
          </w:p>
        </w:tc>
      </w:tr>
      <w:tr w:rsidR="00C63972" w:rsidRPr="00171048" w14:paraId="30B543D1" w14:textId="77777777" w:rsidTr="577FCBC9">
        <w:trPr>
          <w:trHeight w:val="738"/>
        </w:trPr>
        <w:tc>
          <w:tcPr>
            <w:tcW w:w="2835" w:type="dxa"/>
            <w:tcBorders>
              <w:top w:val="single" w:sz="4" w:space="0" w:color="auto"/>
              <w:bottom w:val="single" w:sz="4" w:space="0" w:color="auto"/>
              <w:right w:val="single" w:sz="4" w:space="0" w:color="auto"/>
            </w:tcBorders>
            <w:shd w:val="clear" w:color="auto" w:fill="57AEA5"/>
            <w:vAlign w:val="center"/>
          </w:tcPr>
          <w:p w14:paraId="1A91D5E3" w14:textId="77777777" w:rsidR="00C63972" w:rsidRPr="00EC2D2E" w:rsidRDefault="00C63972" w:rsidP="0043166F">
            <w:pPr>
              <w:contextualSpacing/>
              <w:rPr>
                <w:rFonts w:ascii="Calibri" w:eastAsia="Calibri" w:hAnsi="Calibri"/>
                <w:b/>
                <w:bCs/>
                <w:color w:val="FFFFFF" w:themeColor="background1"/>
                <w:sz w:val="22"/>
              </w:rPr>
            </w:pPr>
            <w:r w:rsidRPr="00EC2D2E">
              <w:rPr>
                <w:rFonts w:ascii="Calibri" w:eastAsia="Calibri" w:hAnsi="Calibri"/>
                <w:b/>
                <w:bCs/>
                <w:color w:val="FFFFFF" w:themeColor="background1"/>
                <w:sz w:val="22"/>
              </w:rPr>
              <w:lastRenderedPageBreak/>
              <w:t>A description of the extent to which experience from the reference project example is applicable and relevant to the delivery of the envisaged range of Services (as described in Appendix 1 of this RFT)</w:t>
            </w:r>
          </w:p>
          <w:p w14:paraId="21649C2B" w14:textId="77777777" w:rsidR="00C63972" w:rsidRPr="00EC2D2E" w:rsidRDefault="00C63972" w:rsidP="00C63972">
            <w:pPr>
              <w:rPr>
                <w:rFonts w:ascii="Calibri" w:eastAsia="Calibri" w:hAnsi="Calibri"/>
                <w:b/>
                <w:bCs/>
                <w:color w:val="FFFFFF" w:themeColor="background1"/>
                <w:sz w:val="22"/>
                <w:lang w:val="en-US"/>
              </w:rPr>
            </w:pPr>
          </w:p>
        </w:tc>
        <w:tc>
          <w:tcPr>
            <w:tcW w:w="6946" w:type="dxa"/>
            <w:tcBorders>
              <w:top w:val="single" w:sz="4" w:space="0" w:color="auto"/>
              <w:left w:val="single" w:sz="4" w:space="0" w:color="auto"/>
              <w:bottom w:val="single" w:sz="4" w:space="0" w:color="auto"/>
              <w:right w:val="single" w:sz="4" w:space="0" w:color="auto"/>
            </w:tcBorders>
          </w:tcPr>
          <w:p w14:paraId="2BC7F2AB" w14:textId="77777777" w:rsidR="00C63972" w:rsidRPr="00C63972" w:rsidRDefault="00C63972" w:rsidP="00C34A51">
            <w:pPr>
              <w:ind w:left="-98"/>
              <w:rPr>
                <w:rFonts w:ascii="Calibri" w:eastAsia="Calibri" w:hAnsi="Calibri"/>
                <w:sz w:val="22"/>
                <w:lang w:val="en-US"/>
              </w:rPr>
            </w:pPr>
          </w:p>
        </w:tc>
      </w:tr>
    </w:tbl>
    <w:p w14:paraId="3E8808E2" w14:textId="77777777" w:rsidR="00C74881" w:rsidRDefault="00C74881" w:rsidP="00C34A51"/>
    <w:p w14:paraId="03C9A903" w14:textId="77777777" w:rsidR="00C74881" w:rsidRDefault="00C74881" w:rsidP="00C34A51"/>
    <w:p w14:paraId="6A658292" w14:textId="77777777" w:rsidR="00766BAB" w:rsidRDefault="00766BAB"/>
    <w:p w14:paraId="41858D28" w14:textId="77777777" w:rsidR="00777FC6" w:rsidRDefault="00777FC6" w:rsidP="00C34A51"/>
    <w:p w14:paraId="3B851BDC" w14:textId="77777777" w:rsidR="00263154" w:rsidRDefault="00263154" w:rsidP="00C34A51"/>
    <w:tbl>
      <w:tblPr>
        <w:tblW w:w="9628" w:type="dxa"/>
        <w:tblBorders>
          <w:top w:val="single" w:sz="4" w:space="0" w:color="57AEA5"/>
          <w:left w:val="single" w:sz="4" w:space="0" w:color="57AEA5"/>
          <w:bottom w:val="single" w:sz="4" w:space="0" w:color="57AEA5"/>
          <w:right w:val="single" w:sz="4" w:space="0" w:color="57AEA5"/>
          <w:insideH w:val="single" w:sz="4" w:space="0" w:color="57AEA5"/>
          <w:insideV w:val="single" w:sz="4" w:space="0" w:color="57AEA5"/>
        </w:tblBorders>
        <w:shd w:val="clear" w:color="auto" w:fill="57AEA5"/>
        <w:tblLook w:val="04A0" w:firstRow="1" w:lastRow="0" w:firstColumn="1" w:lastColumn="0" w:noHBand="0" w:noVBand="1"/>
      </w:tblPr>
      <w:tblGrid>
        <w:gridCol w:w="10"/>
        <w:gridCol w:w="978"/>
        <w:gridCol w:w="8640"/>
      </w:tblGrid>
      <w:tr w:rsidR="00727A04" w14:paraId="254D5DDD" w14:textId="77777777" w:rsidTr="001B0B6E">
        <w:trPr>
          <w:trHeight w:val="506"/>
        </w:trPr>
        <w:tc>
          <w:tcPr>
            <w:tcW w:w="988" w:type="dxa"/>
            <w:gridSpan w:val="2"/>
            <w:shd w:val="clear" w:color="auto" w:fill="57AEA5"/>
          </w:tcPr>
          <w:p w14:paraId="7C8AA913" w14:textId="77777777" w:rsidR="00727A04" w:rsidRDefault="00727A04" w:rsidP="00C34A51">
            <w:pPr>
              <w:ind w:right="-1"/>
              <w:jc w:val="center"/>
              <w:rPr>
                <w:rFonts w:ascii="Calibri" w:hAnsi="Calibri"/>
                <w:b/>
                <w:bCs/>
                <w:color w:val="FFFFFF" w:themeColor="background1"/>
                <w:sz w:val="28"/>
              </w:rPr>
            </w:pPr>
          </w:p>
        </w:tc>
        <w:tc>
          <w:tcPr>
            <w:tcW w:w="8640" w:type="dxa"/>
            <w:shd w:val="clear" w:color="auto" w:fill="57AEA5"/>
            <w:vAlign w:val="center"/>
          </w:tcPr>
          <w:p w14:paraId="6E853C27" w14:textId="77777777" w:rsidR="00727A04" w:rsidRDefault="00FE73CF" w:rsidP="00C34A51">
            <w:pPr>
              <w:ind w:right="-1"/>
              <w:jc w:val="center"/>
              <w:rPr>
                <w:rFonts w:ascii="Calibri" w:hAnsi="Calibri"/>
                <w:b/>
                <w:bCs/>
                <w:color w:val="FFFFFF" w:themeColor="background1"/>
                <w:sz w:val="28"/>
              </w:rPr>
            </w:pPr>
            <w:r>
              <w:rPr>
                <w:rFonts w:ascii="Calibri" w:hAnsi="Calibri"/>
                <w:b/>
                <w:bCs/>
                <w:color w:val="FFFFFF" w:themeColor="background1"/>
                <w:sz w:val="28"/>
              </w:rPr>
              <w:t>A4.</w:t>
            </w:r>
            <w:r w:rsidR="00CE44D7">
              <w:rPr>
                <w:rFonts w:ascii="Calibri" w:hAnsi="Calibri"/>
                <w:b/>
                <w:bCs/>
                <w:color w:val="FFFFFF" w:themeColor="background1"/>
                <w:sz w:val="28"/>
              </w:rPr>
              <w:t>2</w:t>
            </w:r>
            <w:r w:rsidR="00727A04">
              <w:rPr>
                <w:rFonts w:ascii="Calibri" w:hAnsi="Calibri"/>
                <w:b/>
                <w:bCs/>
                <w:color w:val="FFFFFF" w:themeColor="background1"/>
                <w:sz w:val="28"/>
              </w:rPr>
              <w:t xml:space="preserve"> </w:t>
            </w:r>
            <w:r w:rsidR="00727A04" w:rsidRPr="00507BF6">
              <w:rPr>
                <w:rFonts w:ascii="Calibri" w:hAnsi="Calibri"/>
                <w:b/>
                <w:bCs/>
                <w:color w:val="FFFFFF" w:themeColor="background1"/>
                <w:sz w:val="28"/>
              </w:rPr>
              <w:t>References</w:t>
            </w:r>
          </w:p>
          <w:p w14:paraId="0861A6EC" w14:textId="77777777" w:rsidR="00727A04" w:rsidRDefault="00727A04" w:rsidP="00C34A51">
            <w:pPr>
              <w:ind w:right="-1"/>
              <w:jc w:val="center"/>
              <w:rPr>
                <w:rFonts w:ascii="Calibri" w:hAnsi="Calibri"/>
                <w:b/>
                <w:bCs/>
                <w:color w:val="FFFFFF" w:themeColor="background1"/>
              </w:rPr>
            </w:pPr>
            <w:r>
              <w:rPr>
                <w:rFonts w:ascii="Calibri" w:hAnsi="Calibri"/>
                <w:b/>
                <w:bCs/>
                <w:color w:val="FFFFFF" w:themeColor="background1"/>
                <w:sz w:val="28"/>
              </w:rPr>
              <w:t xml:space="preserve"> </w:t>
            </w:r>
            <w:r>
              <w:rPr>
                <w:rFonts w:asciiTheme="minorHAnsi" w:hAnsiTheme="minorHAnsi"/>
                <w:b/>
                <w:color w:val="FFFFFF" w:themeColor="background1"/>
              </w:rPr>
              <w:t>[Please refer to Section 3.2.B (</w:t>
            </w:r>
            <w:r w:rsidR="00CE44D7">
              <w:rPr>
                <w:rFonts w:asciiTheme="minorHAnsi" w:hAnsiTheme="minorHAnsi"/>
                <w:b/>
                <w:color w:val="FFFFFF" w:themeColor="background1"/>
              </w:rPr>
              <w:t>ii</w:t>
            </w:r>
            <w:r w:rsidR="00787CB8">
              <w:rPr>
                <w:rFonts w:asciiTheme="minorHAnsi" w:hAnsiTheme="minorHAnsi"/>
                <w:b/>
                <w:color w:val="FFFFFF" w:themeColor="background1"/>
              </w:rPr>
              <w:t>)</w:t>
            </w:r>
            <w:r>
              <w:rPr>
                <w:rFonts w:asciiTheme="minorHAnsi" w:hAnsiTheme="minorHAnsi"/>
                <w:b/>
                <w:color w:val="FFFFFF" w:themeColor="background1"/>
              </w:rPr>
              <w:t xml:space="preserve"> of the RFT]</w:t>
            </w:r>
          </w:p>
        </w:tc>
      </w:tr>
      <w:tr w:rsidR="00727A04" w14:paraId="082DC5AD" w14:textId="77777777" w:rsidTr="001B0B6E">
        <w:trPr>
          <w:gridBefore w:val="1"/>
          <w:wBefore w:w="10" w:type="dxa"/>
          <w:trHeight w:val="4773"/>
        </w:trPr>
        <w:tc>
          <w:tcPr>
            <w:tcW w:w="978" w:type="dxa"/>
            <w:shd w:val="clear" w:color="auto" w:fill="E4E5E3"/>
          </w:tcPr>
          <w:p w14:paraId="2416AE9E" w14:textId="77777777" w:rsidR="00727A04" w:rsidRDefault="00727A04" w:rsidP="001B0B6E">
            <w:pPr>
              <w:spacing w:after="160" w:line="360" w:lineRule="auto"/>
              <w:jc w:val="both"/>
              <w:rPr>
                <w:rFonts w:asciiTheme="minorHAnsi" w:hAnsiTheme="minorHAnsi" w:cstheme="minorHAnsi"/>
                <w:sz w:val="22"/>
                <w:szCs w:val="22"/>
              </w:rPr>
            </w:pPr>
          </w:p>
          <w:p w14:paraId="1535BA3E" w14:textId="77777777" w:rsidR="00727A04" w:rsidRDefault="00727A04" w:rsidP="001B0B6E">
            <w:pPr>
              <w:spacing w:after="160" w:line="360" w:lineRule="auto"/>
              <w:jc w:val="both"/>
              <w:rPr>
                <w:rFonts w:asciiTheme="minorHAnsi" w:hAnsiTheme="minorHAnsi" w:cstheme="minorHAnsi"/>
                <w:sz w:val="22"/>
                <w:szCs w:val="22"/>
              </w:rPr>
            </w:pPr>
          </w:p>
          <w:p w14:paraId="4936A401" w14:textId="77777777" w:rsidR="00727A04" w:rsidRDefault="00727A04" w:rsidP="001B0B6E">
            <w:pPr>
              <w:spacing w:after="160" w:line="360" w:lineRule="auto"/>
              <w:jc w:val="both"/>
              <w:rPr>
                <w:rFonts w:asciiTheme="minorHAnsi" w:hAnsiTheme="minorHAnsi" w:cstheme="minorHAnsi"/>
                <w:sz w:val="22"/>
                <w:szCs w:val="22"/>
              </w:rPr>
            </w:pPr>
          </w:p>
          <w:p w14:paraId="503E9F24" w14:textId="77777777" w:rsidR="00727A04" w:rsidRDefault="00727A04" w:rsidP="001B0B6E">
            <w:pPr>
              <w:spacing w:after="160" w:line="360" w:lineRule="auto"/>
              <w:jc w:val="both"/>
              <w:rPr>
                <w:rFonts w:asciiTheme="minorHAnsi" w:hAnsiTheme="minorHAnsi" w:cstheme="minorHAnsi"/>
                <w:sz w:val="22"/>
                <w:szCs w:val="22"/>
              </w:rPr>
            </w:pPr>
          </w:p>
          <w:p w14:paraId="0D6C0DAF" w14:textId="77777777" w:rsidR="00727A04" w:rsidRDefault="00727A04" w:rsidP="001B0B6E">
            <w:pPr>
              <w:spacing w:after="160" w:line="360" w:lineRule="auto"/>
              <w:jc w:val="both"/>
              <w:rPr>
                <w:rFonts w:asciiTheme="minorHAnsi" w:hAnsiTheme="minorHAnsi" w:cstheme="minorHAnsi"/>
                <w:sz w:val="22"/>
                <w:szCs w:val="22"/>
              </w:rPr>
            </w:pPr>
            <w:r>
              <w:rPr>
                <w:rFonts w:ascii="Calibri" w:hAnsi="Calibri"/>
                <w:noProof/>
                <w:color w:val="1F4E79"/>
                <w:sz w:val="22"/>
                <w:szCs w:val="22"/>
                <w:lang w:eastAsia="en-IE"/>
              </w:rPr>
              <w:drawing>
                <wp:inline distT="0" distB="0" distL="0" distR="0" wp14:anchorId="25FBC65A" wp14:editId="46F52883">
                  <wp:extent cx="259080" cy="259080"/>
                  <wp:effectExtent l="0" t="0" r="7620" b="7620"/>
                  <wp:docPr id="13" name="Picture 1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640" w:type="dxa"/>
            <w:shd w:val="clear" w:color="auto" w:fill="E4E5E3"/>
            <w:vAlign w:val="center"/>
          </w:tcPr>
          <w:p w14:paraId="0555B1BE" w14:textId="77777777" w:rsidR="00C60ED7" w:rsidRDefault="00C60ED7" w:rsidP="00C60ED7">
            <w:pPr>
              <w:spacing w:line="276" w:lineRule="auto"/>
              <w:rPr>
                <w:rFonts w:ascii="Calibri" w:eastAsiaTheme="minorHAnsi" w:hAnsi="Calibri" w:cs="Calibri"/>
                <w:color w:val="000000"/>
                <w:sz w:val="22"/>
                <w:szCs w:val="22"/>
              </w:rPr>
            </w:pPr>
          </w:p>
          <w:p w14:paraId="43907E38" w14:textId="681472A6" w:rsidR="00C60ED7" w:rsidRDefault="00C60ED7" w:rsidP="00866162">
            <w:pPr>
              <w:spacing w:line="276" w:lineRule="auto"/>
              <w:jc w:val="both"/>
              <w:rPr>
                <w:rFonts w:ascii="Calibri" w:eastAsiaTheme="minorHAnsi" w:hAnsi="Calibri" w:cs="Calibri"/>
                <w:color w:val="000000"/>
                <w:sz w:val="22"/>
                <w:szCs w:val="22"/>
              </w:rPr>
            </w:pPr>
            <w:r w:rsidRPr="00C60ED7">
              <w:rPr>
                <w:rFonts w:ascii="Calibri" w:eastAsiaTheme="minorHAnsi" w:hAnsi="Calibri" w:cs="Calibri"/>
                <w:color w:val="000000"/>
                <w:sz w:val="22"/>
                <w:szCs w:val="22"/>
              </w:rPr>
              <w:t>In respect the reference project example cited in response paragraph 3.2.B (</w:t>
            </w:r>
            <w:proofErr w:type="spellStart"/>
            <w:r w:rsidRPr="00C60ED7">
              <w:rPr>
                <w:rFonts w:ascii="Calibri" w:eastAsiaTheme="minorHAnsi" w:hAnsi="Calibri" w:cs="Calibri"/>
                <w:color w:val="000000"/>
                <w:sz w:val="22"/>
                <w:szCs w:val="22"/>
              </w:rPr>
              <w:t>i</w:t>
            </w:r>
            <w:proofErr w:type="spellEnd"/>
            <w:r w:rsidRPr="00C60ED7">
              <w:rPr>
                <w:rFonts w:ascii="Calibri" w:eastAsiaTheme="minorHAnsi" w:hAnsi="Calibri" w:cs="Calibri"/>
                <w:color w:val="000000"/>
                <w:sz w:val="22"/>
                <w:szCs w:val="22"/>
              </w:rPr>
              <w:t>)</w:t>
            </w:r>
            <w:r w:rsidR="00EC2D2E">
              <w:rPr>
                <w:rFonts w:ascii="Calibri" w:eastAsiaTheme="minorHAnsi" w:hAnsi="Calibri" w:cs="Calibri"/>
                <w:color w:val="000000"/>
                <w:sz w:val="22"/>
                <w:szCs w:val="22"/>
              </w:rPr>
              <w:t xml:space="preserve"> of the RFT</w:t>
            </w:r>
            <w:r w:rsidRPr="00C60ED7">
              <w:rPr>
                <w:rFonts w:ascii="Calibri" w:eastAsiaTheme="minorHAnsi" w:hAnsi="Calibri" w:cs="Calibri"/>
                <w:color w:val="000000"/>
                <w:sz w:val="22"/>
                <w:szCs w:val="22"/>
              </w:rPr>
              <w:t xml:space="preserve">, Tenderers must provide a satisfactory written reference from their client referee contact (on headed paper*). </w:t>
            </w:r>
          </w:p>
          <w:p w14:paraId="19470D07" w14:textId="77777777" w:rsidR="00C60ED7" w:rsidRDefault="00C60ED7" w:rsidP="00866162">
            <w:pPr>
              <w:spacing w:line="276" w:lineRule="auto"/>
              <w:jc w:val="both"/>
              <w:rPr>
                <w:rFonts w:ascii="Calibri" w:eastAsiaTheme="minorHAnsi" w:hAnsi="Calibri" w:cs="Calibri"/>
                <w:color w:val="000000"/>
                <w:sz w:val="22"/>
                <w:szCs w:val="22"/>
              </w:rPr>
            </w:pPr>
          </w:p>
          <w:p w14:paraId="55CB817C" w14:textId="4F2E3B38" w:rsidR="00C60ED7" w:rsidRPr="00C60ED7" w:rsidRDefault="00C60ED7" w:rsidP="00866162">
            <w:pPr>
              <w:spacing w:line="276" w:lineRule="auto"/>
              <w:jc w:val="both"/>
              <w:rPr>
                <w:rFonts w:ascii="Calibri" w:eastAsiaTheme="minorHAnsi" w:hAnsi="Calibri" w:cs="Calibri"/>
                <w:color w:val="000000"/>
                <w:sz w:val="22"/>
                <w:szCs w:val="22"/>
              </w:rPr>
            </w:pPr>
            <w:r w:rsidRPr="00C60ED7">
              <w:rPr>
                <w:rFonts w:ascii="Calibri" w:eastAsiaTheme="minorHAnsi" w:hAnsi="Calibri" w:cs="Calibri"/>
                <w:color w:val="000000"/>
                <w:sz w:val="22"/>
                <w:szCs w:val="22"/>
              </w:rPr>
              <w:t xml:space="preserve">The written reference must confirm that the services were provided within the past </w:t>
            </w:r>
            <w:r w:rsidR="00C11B21" w:rsidRPr="00B310A5">
              <w:rPr>
                <w:rFonts w:ascii="Calibri" w:eastAsiaTheme="minorHAnsi" w:hAnsi="Calibri" w:cs="Calibri"/>
                <w:b/>
                <w:bCs/>
                <w:color w:val="000000"/>
                <w:sz w:val="22"/>
                <w:szCs w:val="22"/>
              </w:rPr>
              <w:t>4</w:t>
            </w:r>
            <w:r w:rsidRPr="00B310A5">
              <w:rPr>
                <w:rFonts w:ascii="Calibri" w:eastAsiaTheme="minorHAnsi" w:hAnsi="Calibri" w:cs="Calibri"/>
                <w:b/>
                <w:bCs/>
                <w:color w:val="000000"/>
                <w:sz w:val="22"/>
                <w:szCs w:val="22"/>
              </w:rPr>
              <w:t xml:space="preserve"> (f</w:t>
            </w:r>
            <w:r w:rsidR="00C11B21" w:rsidRPr="00B310A5">
              <w:rPr>
                <w:rFonts w:ascii="Calibri" w:eastAsiaTheme="minorHAnsi" w:hAnsi="Calibri" w:cs="Calibri"/>
                <w:b/>
                <w:bCs/>
                <w:color w:val="000000"/>
                <w:sz w:val="22"/>
                <w:szCs w:val="22"/>
              </w:rPr>
              <w:t>our</w:t>
            </w:r>
            <w:r w:rsidRPr="00B310A5">
              <w:rPr>
                <w:rFonts w:ascii="Calibri" w:eastAsiaTheme="minorHAnsi" w:hAnsi="Calibri" w:cs="Calibri"/>
                <w:b/>
                <w:bCs/>
                <w:color w:val="000000"/>
                <w:sz w:val="22"/>
                <w:szCs w:val="22"/>
              </w:rPr>
              <w:t xml:space="preserve">) years </w:t>
            </w:r>
            <w:r w:rsidRPr="00C60ED7">
              <w:rPr>
                <w:rFonts w:ascii="Calibri" w:eastAsiaTheme="minorHAnsi" w:hAnsi="Calibri" w:cs="Calibri"/>
                <w:color w:val="000000"/>
                <w:sz w:val="22"/>
                <w:szCs w:val="22"/>
              </w:rPr>
              <w:t xml:space="preserve">and were to the satisfaction of the client referee. </w:t>
            </w:r>
          </w:p>
          <w:p w14:paraId="7B3357DF" w14:textId="77777777" w:rsidR="00C60ED7" w:rsidRPr="00C60ED7" w:rsidRDefault="00C60ED7" w:rsidP="00866162">
            <w:pPr>
              <w:spacing w:line="276" w:lineRule="auto"/>
              <w:jc w:val="both"/>
              <w:rPr>
                <w:rFonts w:ascii="Calibri" w:eastAsiaTheme="minorHAnsi" w:hAnsi="Calibri" w:cs="Calibri"/>
                <w:color w:val="000000"/>
                <w:sz w:val="22"/>
                <w:szCs w:val="22"/>
              </w:rPr>
            </w:pPr>
          </w:p>
          <w:p w14:paraId="7BBF0071" w14:textId="0B6BF201" w:rsidR="00C60ED7" w:rsidRPr="00C60ED7" w:rsidRDefault="00C60ED7" w:rsidP="00866162">
            <w:pPr>
              <w:spacing w:line="276" w:lineRule="auto"/>
              <w:jc w:val="both"/>
              <w:rPr>
                <w:rFonts w:ascii="Calibri" w:eastAsiaTheme="minorHAnsi" w:hAnsi="Calibri" w:cs="Calibri"/>
                <w:color w:val="000000"/>
                <w:sz w:val="22"/>
                <w:szCs w:val="22"/>
              </w:rPr>
            </w:pPr>
            <w:r w:rsidRPr="00C60ED7">
              <w:rPr>
                <w:rFonts w:ascii="Calibri" w:eastAsiaTheme="minorHAnsi" w:hAnsi="Calibri" w:cs="Calibri"/>
                <w:color w:val="000000"/>
                <w:sz w:val="22"/>
                <w:szCs w:val="22"/>
              </w:rPr>
              <w:t>*Th</w:t>
            </w:r>
            <w:r w:rsidR="00B310A5">
              <w:rPr>
                <w:rFonts w:ascii="Calibri" w:eastAsiaTheme="minorHAnsi" w:hAnsi="Calibri" w:cs="Calibri"/>
                <w:color w:val="000000"/>
                <w:sz w:val="22"/>
                <w:szCs w:val="22"/>
              </w:rPr>
              <w:t>is</w:t>
            </w:r>
            <w:r w:rsidRPr="00C60ED7">
              <w:rPr>
                <w:rFonts w:ascii="Calibri" w:eastAsiaTheme="minorHAnsi" w:hAnsi="Calibri" w:cs="Calibri"/>
                <w:color w:val="000000"/>
                <w:sz w:val="22"/>
                <w:szCs w:val="22"/>
              </w:rPr>
              <w:t xml:space="preserve"> reference must be either provided as a scanned copy of a letter on headed paper which has been duly signed by the reference organisation’s authorised representative or provided in a format which is fully traceable to the reference organisation’s authorised representative, such as an email with the sender’s email address clearly shown.</w:t>
            </w:r>
          </w:p>
          <w:p w14:paraId="6980E7C2" w14:textId="77777777" w:rsidR="00C60ED7" w:rsidRPr="00C60ED7" w:rsidRDefault="00C60ED7" w:rsidP="00866162">
            <w:pPr>
              <w:spacing w:line="276" w:lineRule="auto"/>
              <w:jc w:val="both"/>
              <w:rPr>
                <w:rFonts w:ascii="Calibri" w:eastAsiaTheme="minorHAnsi" w:hAnsi="Calibri" w:cs="Calibri"/>
                <w:color w:val="000000"/>
                <w:sz w:val="22"/>
                <w:szCs w:val="22"/>
              </w:rPr>
            </w:pPr>
          </w:p>
          <w:p w14:paraId="1147EF4C" w14:textId="472FD97E" w:rsidR="00C60ED7" w:rsidRDefault="00C60ED7" w:rsidP="00866162">
            <w:pPr>
              <w:spacing w:line="276" w:lineRule="auto"/>
              <w:jc w:val="both"/>
              <w:rPr>
                <w:rFonts w:ascii="Calibri" w:eastAsiaTheme="minorHAnsi" w:hAnsi="Calibri" w:cs="Calibri"/>
                <w:color w:val="000000"/>
                <w:sz w:val="22"/>
                <w:szCs w:val="22"/>
              </w:rPr>
            </w:pPr>
            <w:proofErr w:type="gramStart"/>
            <w:r w:rsidRPr="00C60ED7">
              <w:rPr>
                <w:rFonts w:ascii="Calibri" w:eastAsiaTheme="minorHAnsi" w:hAnsi="Calibri" w:cs="Calibri"/>
                <w:color w:val="000000"/>
                <w:sz w:val="22"/>
                <w:szCs w:val="22"/>
              </w:rPr>
              <w:t>In order to</w:t>
            </w:r>
            <w:proofErr w:type="gramEnd"/>
            <w:r w:rsidRPr="00C60ED7">
              <w:rPr>
                <w:rFonts w:ascii="Calibri" w:eastAsiaTheme="minorHAnsi" w:hAnsi="Calibri" w:cs="Calibri"/>
                <w:color w:val="000000"/>
                <w:sz w:val="22"/>
                <w:szCs w:val="22"/>
              </w:rPr>
              <w:t xml:space="preserve"> verify the reference, or in the event of insufficient detail in the reference, the Contracting Authority may contact any or all referee(s) for verification purposes without prior notice to the Tenderer.</w:t>
            </w:r>
          </w:p>
          <w:p w14:paraId="0FB3E6B7" w14:textId="77777777" w:rsidR="00C60ED7" w:rsidRDefault="00C60ED7" w:rsidP="005C25E7">
            <w:pPr>
              <w:spacing w:line="276" w:lineRule="auto"/>
              <w:rPr>
                <w:rFonts w:ascii="Calibri" w:eastAsiaTheme="minorHAnsi" w:hAnsi="Calibri" w:cs="Calibri"/>
                <w:color w:val="000000"/>
                <w:sz w:val="22"/>
                <w:szCs w:val="22"/>
              </w:rPr>
            </w:pPr>
          </w:p>
          <w:p w14:paraId="03A6C57D" w14:textId="77777777" w:rsidR="00C60ED7" w:rsidRDefault="00C60ED7" w:rsidP="005C25E7">
            <w:pPr>
              <w:spacing w:line="276" w:lineRule="auto"/>
              <w:rPr>
                <w:rFonts w:ascii="Calibri" w:eastAsiaTheme="minorHAnsi" w:hAnsi="Calibri" w:cs="Calibri"/>
                <w:color w:val="000000"/>
                <w:sz w:val="22"/>
                <w:szCs w:val="22"/>
              </w:rPr>
            </w:pPr>
          </w:p>
          <w:p w14:paraId="2FF2F912" w14:textId="77777777" w:rsidR="00447434" w:rsidRDefault="00447434" w:rsidP="00447434">
            <w:pPr>
              <w:widowControl w:val="0"/>
              <w:kinsoku w:val="0"/>
              <w:overflowPunct w:val="0"/>
              <w:autoSpaceDE w:val="0"/>
              <w:autoSpaceDN w:val="0"/>
              <w:rPr>
                <w:rFonts w:ascii="Calibri" w:eastAsia="Calibri" w:hAnsi="Calibri" w:cs="Calibri"/>
                <w:sz w:val="22"/>
                <w:szCs w:val="22"/>
                <w:lang w:eastAsia="en-IE" w:bidi="en-IE"/>
              </w:rPr>
            </w:pPr>
            <w:r w:rsidRPr="00CE44D7">
              <w:rPr>
                <w:rFonts w:ascii="Calibri" w:eastAsia="Calibri" w:hAnsi="Calibri" w:cs="Calibri"/>
                <w:sz w:val="22"/>
                <w:szCs w:val="22"/>
                <w:lang w:eastAsia="en-IE" w:bidi="en-IE"/>
              </w:rPr>
              <w:t xml:space="preserve">Tenderers will either </w:t>
            </w:r>
            <w:r w:rsidRPr="00263154">
              <w:rPr>
                <w:rFonts w:ascii="Calibri" w:eastAsia="Calibri" w:hAnsi="Calibri" w:cs="Calibri"/>
                <w:sz w:val="22"/>
                <w:szCs w:val="22"/>
                <w:u w:val="single"/>
                <w:lang w:eastAsia="en-IE" w:bidi="en-IE"/>
              </w:rPr>
              <w:t>pass OR fail</w:t>
            </w:r>
            <w:r w:rsidRPr="00CE44D7">
              <w:rPr>
                <w:rFonts w:ascii="Calibri" w:eastAsia="Calibri" w:hAnsi="Calibri" w:cs="Calibri"/>
                <w:sz w:val="22"/>
                <w:szCs w:val="22"/>
                <w:lang w:eastAsia="en-IE" w:bidi="en-IE"/>
              </w:rPr>
              <w:t xml:space="preserve"> this selection criterion</w:t>
            </w:r>
            <w:r w:rsidR="000839F7">
              <w:rPr>
                <w:rFonts w:ascii="Calibri" w:eastAsia="Calibri" w:hAnsi="Calibri" w:cs="Calibri"/>
                <w:sz w:val="22"/>
                <w:szCs w:val="22"/>
                <w:lang w:eastAsia="en-IE" w:bidi="en-IE"/>
              </w:rPr>
              <w:t>.</w:t>
            </w:r>
          </w:p>
          <w:p w14:paraId="1749E4E8" w14:textId="77777777" w:rsidR="00787CB8" w:rsidRPr="004C5555" w:rsidRDefault="00787CB8" w:rsidP="001B0B6E">
            <w:pPr>
              <w:spacing w:after="160" w:line="259" w:lineRule="auto"/>
              <w:ind w:left="175" w:firstLine="11"/>
              <w:rPr>
                <w:rFonts w:asciiTheme="minorHAnsi" w:eastAsiaTheme="minorEastAsia" w:hAnsiTheme="minorHAnsi" w:cstheme="minorHAnsi"/>
                <w:sz w:val="22"/>
                <w:szCs w:val="22"/>
                <w:highlight w:val="yellow"/>
              </w:rPr>
            </w:pPr>
          </w:p>
          <w:p w14:paraId="08DF690F" w14:textId="77777777" w:rsidR="00727A04" w:rsidRPr="004C5555" w:rsidRDefault="00727A04" w:rsidP="001B0B6E">
            <w:pPr>
              <w:jc w:val="both"/>
              <w:rPr>
                <w:rFonts w:asciiTheme="minorHAnsi" w:hAnsiTheme="minorHAnsi" w:cs="Calibri"/>
                <w:bCs/>
                <w:color w:val="235D64"/>
                <w:sz w:val="22"/>
                <w:szCs w:val="22"/>
                <w:highlight w:val="yellow"/>
                <w:lang w:eastAsia="en-GB"/>
              </w:rPr>
            </w:pPr>
          </w:p>
          <w:p w14:paraId="7DCE1094" w14:textId="77777777" w:rsidR="00727A04" w:rsidRPr="00866162" w:rsidRDefault="00727A04" w:rsidP="001B0B6E">
            <w:pPr>
              <w:jc w:val="both"/>
              <w:rPr>
                <w:rFonts w:asciiTheme="minorHAnsi" w:hAnsiTheme="minorHAnsi" w:cs="Calibri"/>
                <w:b/>
                <w:sz w:val="22"/>
                <w:szCs w:val="22"/>
                <w:lang w:eastAsia="en-GB"/>
              </w:rPr>
            </w:pPr>
            <w:r w:rsidRPr="00866162">
              <w:rPr>
                <w:rFonts w:asciiTheme="minorHAnsi" w:hAnsiTheme="minorHAnsi" w:cs="Calibri"/>
                <w:b/>
                <w:sz w:val="22"/>
                <w:szCs w:val="22"/>
                <w:lang w:eastAsia="en-GB"/>
              </w:rPr>
              <w:t>Once completed please go to Section A4.</w:t>
            </w:r>
            <w:r w:rsidR="00CE44D7" w:rsidRPr="00866162">
              <w:rPr>
                <w:rFonts w:asciiTheme="minorHAnsi" w:hAnsiTheme="minorHAnsi" w:cs="Calibri"/>
                <w:b/>
                <w:sz w:val="22"/>
                <w:szCs w:val="22"/>
                <w:lang w:eastAsia="en-GB"/>
              </w:rPr>
              <w:t>3</w:t>
            </w:r>
          </w:p>
          <w:p w14:paraId="655EFD71" w14:textId="77777777" w:rsidR="00727A04" w:rsidRPr="004C5555" w:rsidRDefault="00727A04" w:rsidP="001B0B6E">
            <w:pPr>
              <w:jc w:val="both"/>
              <w:rPr>
                <w:rFonts w:asciiTheme="minorHAnsi" w:hAnsiTheme="minorHAnsi" w:cs="Calibri"/>
                <w:b/>
                <w:bCs/>
                <w:color w:val="1F4E79"/>
                <w:sz w:val="22"/>
                <w:szCs w:val="22"/>
                <w:highlight w:val="yellow"/>
                <w:lang w:eastAsia="en-GB"/>
              </w:rPr>
            </w:pPr>
          </w:p>
        </w:tc>
      </w:tr>
    </w:tbl>
    <w:p w14:paraId="6D3219BB" w14:textId="77777777" w:rsidR="005C25E7" w:rsidRDefault="005C25E7">
      <w:pPr>
        <w:spacing w:after="120" w:line="259" w:lineRule="auto"/>
        <w:rPr>
          <w:rFonts w:ascii="Calibri" w:hAnsi="Calibri"/>
          <w:b/>
          <w:sz w:val="22"/>
        </w:rPr>
      </w:pPr>
    </w:p>
    <w:p w14:paraId="179CBA9A" w14:textId="77777777" w:rsidR="00EC2D2E" w:rsidRDefault="00EC2D2E">
      <w:pPr>
        <w:spacing w:after="120" w:line="259" w:lineRule="auto"/>
        <w:rPr>
          <w:rFonts w:ascii="Calibri" w:hAnsi="Calibri"/>
          <w:b/>
          <w:sz w:val="22"/>
        </w:rPr>
      </w:pPr>
    </w:p>
    <w:p w14:paraId="2EAB6124" w14:textId="77777777" w:rsidR="00052819" w:rsidRDefault="00052819">
      <w:pPr>
        <w:spacing w:after="120" w:line="259" w:lineRule="auto"/>
        <w:rPr>
          <w:rFonts w:ascii="Calibri" w:hAnsi="Calibri"/>
          <w:b/>
          <w:sz w:val="22"/>
        </w:rPr>
      </w:pPr>
    </w:p>
    <w:p w14:paraId="303677C9" w14:textId="77777777" w:rsidR="00052819" w:rsidRDefault="00052819">
      <w:pPr>
        <w:spacing w:after="120" w:line="259" w:lineRule="auto"/>
        <w:rPr>
          <w:rFonts w:ascii="Calibri" w:hAnsi="Calibri"/>
          <w:b/>
          <w:sz w:val="22"/>
        </w:rPr>
      </w:pPr>
    </w:p>
    <w:p w14:paraId="32EADF99" w14:textId="77777777" w:rsidR="00052819" w:rsidRDefault="00052819">
      <w:pPr>
        <w:spacing w:after="120" w:line="259" w:lineRule="auto"/>
        <w:rPr>
          <w:rFonts w:ascii="Calibri" w:hAnsi="Calibri"/>
          <w:b/>
          <w:sz w:val="22"/>
        </w:rPr>
      </w:pPr>
    </w:p>
    <w:p w14:paraId="3611FCB7" w14:textId="77777777" w:rsidR="00036BC5" w:rsidRDefault="00036BC5">
      <w:pPr>
        <w:spacing w:after="120" w:line="259" w:lineRule="auto"/>
        <w:rPr>
          <w:rFonts w:ascii="Calibri" w:hAnsi="Calibri"/>
          <w:b/>
          <w:sz w:val="22"/>
        </w:rPr>
      </w:pPr>
    </w:p>
    <w:tbl>
      <w:tblPr>
        <w:tblW w:w="962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9"/>
        <w:gridCol w:w="979"/>
        <w:gridCol w:w="8632"/>
        <w:gridCol w:w="8"/>
      </w:tblGrid>
      <w:tr w:rsidR="00673044" w:rsidRPr="0060314E" w14:paraId="4C1E4BAA" w14:textId="77777777" w:rsidTr="00673044">
        <w:trPr>
          <w:gridAfter w:val="1"/>
          <w:wAfter w:w="8" w:type="dxa"/>
          <w:trHeight w:val="424"/>
        </w:trPr>
        <w:tc>
          <w:tcPr>
            <w:tcW w:w="988" w:type="dxa"/>
            <w:gridSpan w:val="2"/>
            <w:shd w:val="clear" w:color="auto" w:fill="57AEA5"/>
          </w:tcPr>
          <w:p w14:paraId="6B18D3F7" w14:textId="77777777" w:rsidR="00673044" w:rsidRPr="0060314E" w:rsidRDefault="00673044" w:rsidP="0060314E">
            <w:pPr>
              <w:ind w:right="-1"/>
              <w:jc w:val="center"/>
              <w:rPr>
                <w:rFonts w:ascii="Calibri" w:hAnsi="Calibri"/>
                <w:b/>
                <w:bCs/>
                <w:color w:val="FFFFFF" w:themeColor="background1"/>
                <w:sz w:val="28"/>
              </w:rPr>
            </w:pPr>
            <w:bookmarkStart w:id="7" w:name="_Hlk223956361"/>
          </w:p>
        </w:tc>
        <w:tc>
          <w:tcPr>
            <w:tcW w:w="8632" w:type="dxa"/>
            <w:shd w:val="clear" w:color="auto" w:fill="57AEA5"/>
            <w:vAlign w:val="center"/>
          </w:tcPr>
          <w:p w14:paraId="3288A29E" w14:textId="536D4DE3" w:rsidR="00673044" w:rsidRPr="0060314E" w:rsidRDefault="00673044" w:rsidP="0060314E">
            <w:pPr>
              <w:ind w:right="-1"/>
              <w:jc w:val="center"/>
              <w:rPr>
                <w:rFonts w:ascii="Calibri" w:hAnsi="Calibri"/>
                <w:b/>
                <w:bCs/>
                <w:color w:val="FFFFFF" w:themeColor="background1"/>
                <w:sz w:val="28"/>
              </w:rPr>
            </w:pPr>
            <w:r w:rsidRPr="0060314E">
              <w:rPr>
                <w:rFonts w:ascii="Calibri" w:hAnsi="Calibri"/>
                <w:b/>
                <w:bCs/>
                <w:color w:val="FFFFFF" w:themeColor="background1"/>
                <w:sz w:val="28"/>
              </w:rPr>
              <w:t>A4.</w:t>
            </w:r>
            <w:r>
              <w:rPr>
                <w:rFonts w:ascii="Calibri" w:hAnsi="Calibri"/>
                <w:b/>
                <w:bCs/>
                <w:color w:val="FFFFFF" w:themeColor="background1"/>
                <w:sz w:val="28"/>
              </w:rPr>
              <w:t>3</w:t>
            </w:r>
            <w:r w:rsidRPr="0060314E">
              <w:rPr>
                <w:rFonts w:ascii="Calibri" w:hAnsi="Calibri"/>
                <w:b/>
                <w:bCs/>
                <w:color w:val="FFFFFF" w:themeColor="background1"/>
                <w:sz w:val="28"/>
              </w:rPr>
              <w:t xml:space="preserve"> Organisational Capacity </w:t>
            </w:r>
          </w:p>
          <w:p w14:paraId="3ED352DA" w14:textId="77777777" w:rsidR="00673044" w:rsidRPr="0060314E" w:rsidRDefault="00673044" w:rsidP="0060314E">
            <w:pPr>
              <w:ind w:right="-1"/>
              <w:jc w:val="center"/>
              <w:rPr>
                <w:rFonts w:ascii="Calibri" w:hAnsi="Calibri"/>
                <w:b/>
                <w:bCs/>
                <w:color w:val="FFFFFF" w:themeColor="background1"/>
              </w:rPr>
            </w:pPr>
            <w:r w:rsidRPr="0060314E">
              <w:rPr>
                <w:rFonts w:asciiTheme="minorHAnsi" w:hAnsiTheme="minorHAnsi"/>
                <w:b/>
                <w:color w:val="FFFFFF" w:themeColor="background1"/>
              </w:rPr>
              <w:t>[Please refer Section 3.2.B (</w:t>
            </w:r>
            <w:r>
              <w:rPr>
                <w:rFonts w:asciiTheme="minorHAnsi" w:hAnsiTheme="minorHAnsi"/>
                <w:b/>
                <w:color w:val="FFFFFF" w:themeColor="background1"/>
              </w:rPr>
              <w:t xml:space="preserve">iii) of </w:t>
            </w:r>
            <w:r w:rsidRPr="0060314E">
              <w:rPr>
                <w:rFonts w:asciiTheme="minorHAnsi" w:hAnsiTheme="minorHAnsi"/>
                <w:b/>
                <w:color w:val="FFFFFF" w:themeColor="background1"/>
              </w:rPr>
              <w:t>the RFT]</w:t>
            </w:r>
          </w:p>
        </w:tc>
      </w:tr>
      <w:tr w:rsidR="00673044" w:rsidRPr="0060314E" w14:paraId="2613873A" w14:textId="77777777" w:rsidTr="00673044">
        <w:trPr>
          <w:gridBefore w:val="1"/>
          <w:wBefore w:w="9" w:type="dxa"/>
          <w:trHeight w:val="3598"/>
        </w:trPr>
        <w:tc>
          <w:tcPr>
            <w:tcW w:w="979" w:type="dxa"/>
            <w:shd w:val="clear" w:color="auto" w:fill="E4E5E3"/>
          </w:tcPr>
          <w:p w14:paraId="414983C3" w14:textId="77777777" w:rsidR="00673044" w:rsidRPr="0060314E" w:rsidRDefault="00673044" w:rsidP="0060314E">
            <w:pPr>
              <w:spacing w:after="160" w:line="360" w:lineRule="auto"/>
              <w:rPr>
                <w:rFonts w:asciiTheme="minorHAnsi" w:eastAsiaTheme="minorHAnsi" w:hAnsiTheme="minorHAnsi" w:cstheme="minorBidi"/>
                <w:sz w:val="22"/>
                <w:szCs w:val="22"/>
              </w:rPr>
            </w:pPr>
            <w:r>
              <w:rPr>
                <w:rFonts w:asciiTheme="minorHAnsi" w:eastAsiaTheme="minorHAnsi" w:hAnsiTheme="minorHAnsi" w:cstheme="minorBidi"/>
                <w:noProof/>
                <w:sz w:val="22"/>
                <w:szCs w:val="22"/>
                <w:lang w:eastAsia="en-IE"/>
              </w:rPr>
              <w:drawing>
                <wp:anchor distT="0" distB="0" distL="114300" distR="114300" simplePos="0" relativeHeight="251660288" behindDoc="0" locked="0" layoutInCell="1" allowOverlap="1" wp14:anchorId="461FFDCF" wp14:editId="5458CE55">
                  <wp:simplePos x="0" y="0"/>
                  <wp:positionH relativeFrom="column">
                    <wp:posOffset>73793</wp:posOffset>
                  </wp:positionH>
                  <wp:positionV relativeFrom="paragraph">
                    <wp:posOffset>1086426</wp:posOffset>
                  </wp:positionV>
                  <wp:extent cx="262255" cy="262255"/>
                  <wp:effectExtent l="0" t="0" r="4445"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pic:spPr>
                      </pic:pic>
                    </a:graphicData>
                  </a:graphic>
                </wp:anchor>
              </w:drawing>
            </w:r>
          </w:p>
        </w:tc>
        <w:tc>
          <w:tcPr>
            <w:tcW w:w="8640" w:type="dxa"/>
            <w:gridSpan w:val="2"/>
            <w:shd w:val="clear" w:color="auto" w:fill="E4E5E3"/>
            <w:vAlign w:val="center"/>
          </w:tcPr>
          <w:p w14:paraId="627404B4" w14:textId="77777777" w:rsidR="00866162" w:rsidRPr="004F29EC" w:rsidRDefault="00866162" w:rsidP="00866162">
            <w:pPr>
              <w:spacing w:after="120"/>
              <w:jc w:val="both"/>
              <w:rPr>
                <w:rFonts w:asciiTheme="minorHAnsi" w:hAnsiTheme="minorHAnsi" w:cstheme="minorHAnsi"/>
                <w:sz w:val="22"/>
                <w:szCs w:val="22"/>
              </w:rPr>
            </w:pPr>
            <w:r w:rsidRPr="004F29EC">
              <w:rPr>
                <w:rFonts w:asciiTheme="minorHAnsi" w:hAnsiTheme="minorHAnsi" w:cstheme="minorHAnsi"/>
                <w:sz w:val="22"/>
                <w:szCs w:val="22"/>
              </w:rPr>
              <w:t xml:space="preserve">The successful Tenderer must ensure that Key Personnel have the appropriate support from the organisation’s management board or similar to manage and or escalate any issues which cannot be resolved under day-to-day management arrangements. </w:t>
            </w:r>
          </w:p>
          <w:p w14:paraId="17E55804" w14:textId="77777777" w:rsidR="00866162" w:rsidRPr="004F29EC" w:rsidRDefault="00866162" w:rsidP="00866162">
            <w:pPr>
              <w:spacing w:after="120"/>
              <w:jc w:val="both"/>
              <w:rPr>
                <w:rFonts w:asciiTheme="minorHAnsi" w:hAnsiTheme="minorHAnsi" w:cstheme="minorHAnsi"/>
                <w:sz w:val="22"/>
                <w:szCs w:val="22"/>
              </w:rPr>
            </w:pPr>
            <w:r w:rsidRPr="004F29EC">
              <w:rPr>
                <w:rFonts w:asciiTheme="minorHAnsi" w:hAnsiTheme="minorHAnsi" w:cstheme="minorHAnsi"/>
                <w:sz w:val="22"/>
                <w:szCs w:val="22"/>
              </w:rPr>
              <w:t>Tenderers are required to provide an organisational chart to demonstrate that they possess the capacity to provide the requirements as set out in this RFT.</w:t>
            </w:r>
          </w:p>
          <w:p w14:paraId="546E5723" w14:textId="77777777" w:rsidR="00866162" w:rsidRDefault="00866162" w:rsidP="00866162">
            <w:pPr>
              <w:spacing w:after="120"/>
              <w:jc w:val="both"/>
              <w:rPr>
                <w:rFonts w:asciiTheme="minorHAnsi" w:hAnsiTheme="minorHAnsi" w:cstheme="minorHAnsi"/>
                <w:sz w:val="22"/>
                <w:szCs w:val="22"/>
              </w:rPr>
            </w:pPr>
            <w:r w:rsidRPr="004F29EC">
              <w:rPr>
                <w:rFonts w:asciiTheme="minorHAnsi" w:hAnsiTheme="minorHAnsi" w:cstheme="minorHAnsi"/>
                <w:sz w:val="22"/>
                <w:szCs w:val="22"/>
              </w:rPr>
              <w:t xml:space="preserve">Please provide an Organisational Chart (Organogram) for the Tenderer’s organisation which provides the reporting structures and </w:t>
            </w:r>
            <w:r>
              <w:rPr>
                <w:rFonts w:asciiTheme="minorHAnsi" w:hAnsiTheme="minorHAnsi" w:cstheme="minorHAnsi"/>
                <w:sz w:val="22"/>
                <w:szCs w:val="22"/>
              </w:rPr>
              <w:t xml:space="preserve">the </w:t>
            </w:r>
            <w:r w:rsidRPr="004F29EC">
              <w:rPr>
                <w:rFonts w:asciiTheme="minorHAnsi" w:hAnsiTheme="minorHAnsi" w:cstheme="minorHAnsi"/>
                <w:sz w:val="22"/>
                <w:szCs w:val="22"/>
              </w:rPr>
              <w:t>Personnel who will deliver the Service</w:t>
            </w:r>
            <w:r>
              <w:rPr>
                <w:rFonts w:asciiTheme="minorHAnsi" w:hAnsiTheme="minorHAnsi" w:cstheme="minorHAnsi"/>
                <w:sz w:val="22"/>
                <w:szCs w:val="22"/>
              </w:rPr>
              <w:t>s as specified in Appendix 1 of this RFT</w:t>
            </w:r>
            <w:r w:rsidRPr="004F29EC">
              <w:rPr>
                <w:rFonts w:asciiTheme="minorHAnsi" w:hAnsiTheme="minorHAnsi" w:cstheme="minorHAnsi"/>
                <w:sz w:val="22"/>
                <w:szCs w:val="22"/>
              </w:rPr>
              <w:t>.</w:t>
            </w:r>
            <w:r w:rsidRPr="006652A4">
              <w:rPr>
                <w:rFonts w:asciiTheme="minorHAnsi" w:hAnsiTheme="minorHAnsi" w:cstheme="minorHAnsi"/>
                <w:sz w:val="22"/>
                <w:szCs w:val="22"/>
              </w:rPr>
              <w:t xml:space="preserve"> </w:t>
            </w:r>
          </w:p>
          <w:p w14:paraId="2811B0B5" w14:textId="554C2C62" w:rsidR="00866162" w:rsidRPr="004F29EC" w:rsidRDefault="00866162" w:rsidP="00866162">
            <w:pPr>
              <w:spacing w:after="120"/>
              <w:jc w:val="both"/>
              <w:rPr>
                <w:rFonts w:asciiTheme="minorHAnsi" w:hAnsiTheme="minorHAnsi" w:cstheme="minorHAnsi"/>
                <w:sz w:val="22"/>
                <w:szCs w:val="22"/>
              </w:rPr>
            </w:pPr>
            <w:r w:rsidRPr="004F29EC">
              <w:rPr>
                <w:rFonts w:asciiTheme="minorHAnsi" w:hAnsiTheme="minorHAnsi" w:cstheme="minorHAnsi"/>
                <w:sz w:val="22"/>
                <w:szCs w:val="22"/>
              </w:rPr>
              <w:t>Please provide details of the number</w:t>
            </w:r>
            <w:r>
              <w:rPr>
                <w:rFonts w:asciiTheme="minorHAnsi" w:hAnsiTheme="minorHAnsi" w:cstheme="minorHAnsi"/>
                <w:sz w:val="22"/>
                <w:szCs w:val="22"/>
              </w:rPr>
              <w:t xml:space="preserve"> and type(s) </w:t>
            </w:r>
            <w:r w:rsidRPr="004F29EC">
              <w:rPr>
                <w:rFonts w:asciiTheme="minorHAnsi" w:hAnsiTheme="minorHAnsi" w:cstheme="minorHAnsi"/>
                <w:sz w:val="22"/>
                <w:szCs w:val="22"/>
              </w:rPr>
              <w:t xml:space="preserve">of </w:t>
            </w:r>
            <w:r>
              <w:rPr>
                <w:rFonts w:asciiTheme="minorHAnsi" w:hAnsiTheme="minorHAnsi" w:cstheme="minorHAnsi"/>
                <w:sz w:val="22"/>
                <w:szCs w:val="22"/>
              </w:rPr>
              <w:t>Coaches</w:t>
            </w:r>
            <w:r w:rsidRPr="004F29EC">
              <w:rPr>
                <w:rFonts w:asciiTheme="minorHAnsi" w:hAnsiTheme="minorHAnsi" w:cstheme="minorHAnsi"/>
                <w:sz w:val="22"/>
                <w:szCs w:val="22"/>
              </w:rPr>
              <w:t xml:space="preserve"> to which your </w:t>
            </w:r>
            <w:r w:rsidR="006B695C">
              <w:rPr>
                <w:rFonts w:asciiTheme="minorHAnsi" w:hAnsiTheme="minorHAnsi" w:cstheme="minorHAnsi"/>
                <w:sz w:val="22"/>
                <w:szCs w:val="22"/>
              </w:rPr>
              <w:t>o</w:t>
            </w:r>
            <w:r w:rsidRPr="004F29EC">
              <w:rPr>
                <w:rFonts w:asciiTheme="minorHAnsi" w:hAnsiTheme="minorHAnsi" w:cstheme="minorHAnsi"/>
                <w:sz w:val="22"/>
                <w:szCs w:val="22"/>
              </w:rPr>
              <w:t xml:space="preserve">rganisation has access </w:t>
            </w:r>
            <w:r>
              <w:rPr>
                <w:rFonts w:asciiTheme="minorHAnsi" w:hAnsiTheme="minorHAnsi" w:cstheme="minorHAnsi"/>
                <w:sz w:val="22"/>
                <w:szCs w:val="22"/>
              </w:rPr>
              <w:t xml:space="preserve">to and or </w:t>
            </w:r>
            <w:r w:rsidRPr="004F29EC">
              <w:rPr>
                <w:rFonts w:asciiTheme="minorHAnsi" w:hAnsiTheme="minorHAnsi" w:cstheme="minorHAnsi"/>
                <w:sz w:val="22"/>
                <w:szCs w:val="22"/>
              </w:rPr>
              <w:t>through existing arrangements.</w:t>
            </w:r>
            <w:r w:rsidRPr="0049138E">
              <w:rPr>
                <w:rFonts w:asciiTheme="minorHAnsi" w:hAnsiTheme="minorHAnsi" w:cstheme="minorHAnsi"/>
                <w:sz w:val="22"/>
                <w:szCs w:val="22"/>
              </w:rPr>
              <w:t xml:space="preserve"> </w:t>
            </w:r>
            <w:r w:rsidRPr="004F29EC">
              <w:rPr>
                <w:rFonts w:asciiTheme="minorHAnsi" w:hAnsiTheme="minorHAnsi" w:cstheme="minorHAnsi"/>
                <w:sz w:val="22"/>
                <w:szCs w:val="22"/>
              </w:rPr>
              <w:t>Please provide details of the number</w:t>
            </w:r>
            <w:r>
              <w:rPr>
                <w:rFonts w:asciiTheme="minorHAnsi" w:hAnsiTheme="minorHAnsi" w:cstheme="minorHAnsi"/>
                <w:sz w:val="22"/>
                <w:szCs w:val="22"/>
              </w:rPr>
              <w:t xml:space="preserve"> of </w:t>
            </w:r>
            <w:r w:rsidR="00B310A5">
              <w:rPr>
                <w:rFonts w:asciiTheme="minorHAnsi" w:hAnsiTheme="minorHAnsi" w:cstheme="minorHAnsi"/>
                <w:sz w:val="22"/>
                <w:szCs w:val="22"/>
              </w:rPr>
              <w:t>s</w:t>
            </w:r>
            <w:r>
              <w:rPr>
                <w:rFonts w:asciiTheme="minorHAnsi" w:hAnsiTheme="minorHAnsi" w:cstheme="minorHAnsi"/>
                <w:sz w:val="22"/>
                <w:szCs w:val="22"/>
              </w:rPr>
              <w:t xml:space="preserve">uitably qualified </w:t>
            </w:r>
            <w:r w:rsidR="006B695C">
              <w:rPr>
                <w:rFonts w:asciiTheme="minorHAnsi" w:hAnsiTheme="minorHAnsi" w:cstheme="minorHAnsi"/>
                <w:sz w:val="22"/>
                <w:szCs w:val="22"/>
              </w:rPr>
              <w:t>d</w:t>
            </w:r>
            <w:r w:rsidRPr="004F29EC">
              <w:rPr>
                <w:rFonts w:asciiTheme="minorHAnsi" w:hAnsiTheme="minorHAnsi" w:cstheme="minorHAnsi"/>
                <w:sz w:val="22"/>
                <w:szCs w:val="22"/>
              </w:rPr>
              <w:t>rivers</w:t>
            </w:r>
            <w:r>
              <w:rPr>
                <w:rFonts w:asciiTheme="minorHAnsi" w:hAnsiTheme="minorHAnsi" w:cstheme="minorHAnsi"/>
                <w:sz w:val="22"/>
                <w:szCs w:val="22"/>
              </w:rPr>
              <w:t xml:space="preserve"> your </w:t>
            </w:r>
            <w:r w:rsidR="006B695C">
              <w:rPr>
                <w:rFonts w:asciiTheme="minorHAnsi" w:hAnsiTheme="minorHAnsi" w:cstheme="minorHAnsi"/>
                <w:sz w:val="22"/>
                <w:szCs w:val="22"/>
              </w:rPr>
              <w:t>o</w:t>
            </w:r>
            <w:r>
              <w:rPr>
                <w:rFonts w:asciiTheme="minorHAnsi" w:hAnsiTheme="minorHAnsi" w:cstheme="minorHAnsi"/>
                <w:sz w:val="22"/>
                <w:szCs w:val="22"/>
              </w:rPr>
              <w:t>rganisation has access to.</w:t>
            </w:r>
          </w:p>
          <w:p w14:paraId="449A016A" w14:textId="77777777" w:rsidR="00D81625" w:rsidRPr="00817C04" w:rsidRDefault="00D81625" w:rsidP="00D81625">
            <w:pPr>
              <w:widowControl w:val="0"/>
              <w:kinsoku w:val="0"/>
              <w:overflowPunct w:val="0"/>
              <w:autoSpaceDE w:val="0"/>
              <w:autoSpaceDN w:val="0"/>
              <w:rPr>
                <w:rFonts w:ascii="Calibri" w:hAnsi="Calibri" w:cs="Calibri"/>
                <w:bCs/>
                <w:sz w:val="22"/>
                <w:szCs w:val="22"/>
                <w:lang w:eastAsia="en-GB"/>
              </w:rPr>
            </w:pPr>
            <w:r w:rsidRPr="00817C04">
              <w:rPr>
                <w:rFonts w:ascii="Calibri" w:hAnsi="Calibri" w:cs="Calibri"/>
                <w:bCs/>
                <w:sz w:val="22"/>
                <w:szCs w:val="22"/>
                <w:lang w:eastAsia="en-GB"/>
              </w:rPr>
              <w:t>Tenderers will either pass OR fail this selection criterion.</w:t>
            </w:r>
          </w:p>
          <w:p w14:paraId="63352110" w14:textId="77777777" w:rsidR="00673044" w:rsidRPr="00817C04" w:rsidRDefault="00673044" w:rsidP="0060314E">
            <w:pPr>
              <w:spacing w:before="120" w:after="120" w:line="319" w:lineRule="auto"/>
              <w:jc w:val="both"/>
              <w:rPr>
                <w:rFonts w:ascii="Calibri" w:hAnsi="Calibri" w:cs="Calibri"/>
                <w:bCs/>
                <w:sz w:val="22"/>
                <w:szCs w:val="22"/>
                <w:lang w:eastAsia="en-GB"/>
              </w:rPr>
            </w:pPr>
          </w:p>
          <w:p w14:paraId="08424FB0" w14:textId="77777777" w:rsidR="00673044" w:rsidRPr="00866162" w:rsidRDefault="00673044" w:rsidP="00036DF1">
            <w:pPr>
              <w:jc w:val="both"/>
              <w:rPr>
                <w:rFonts w:ascii="Calibri" w:hAnsi="Calibri" w:cs="Calibri"/>
                <w:b/>
                <w:sz w:val="22"/>
                <w:szCs w:val="22"/>
                <w:lang w:eastAsia="en-GB"/>
              </w:rPr>
            </w:pPr>
            <w:r w:rsidRPr="00866162">
              <w:rPr>
                <w:rFonts w:ascii="Calibri" w:hAnsi="Calibri" w:cs="Calibri"/>
                <w:b/>
                <w:sz w:val="22"/>
                <w:szCs w:val="22"/>
                <w:lang w:eastAsia="en-GB"/>
              </w:rPr>
              <w:t>Once completed please go to Section A4.4</w:t>
            </w:r>
          </w:p>
          <w:p w14:paraId="72F7C37D" w14:textId="77777777" w:rsidR="00673044" w:rsidRPr="00817C04" w:rsidRDefault="00673044" w:rsidP="0060314E">
            <w:pPr>
              <w:spacing w:before="120" w:after="120" w:line="319" w:lineRule="auto"/>
              <w:jc w:val="both"/>
              <w:rPr>
                <w:rFonts w:ascii="Calibri" w:hAnsi="Calibri" w:cs="Calibri"/>
                <w:bCs/>
                <w:sz w:val="22"/>
                <w:szCs w:val="22"/>
                <w:lang w:eastAsia="en-GB"/>
              </w:rPr>
            </w:pPr>
          </w:p>
        </w:tc>
      </w:tr>
      <w:bookmarkEnd w:id="7"/>
    </w:tbl>
    <w:p w14:paraId="56377670" w14:textId="77777777" w:rsidR="0060314E" w:rsidRDefault="0060314E">
      <w:pPr>
        <w:spacing w:after="160" w:line="259" w:lineRule="auto"/>
        <w:ind w:right="-1"/>
        <w:rPr>
          <w:rFonts w:ascii="Calibri" w:hAnsi="Calibri"/>
          <w:b/>
          <w:bCs/>
          <w:sz w:val="20"/>
        </w:rPr>
      </w:pPr>
    </w:p>
    <w:p w14:paraId="28C793A3" w14:textId="77777777" w:rsidR="0060314E" w:rsidRDefault="0060314E">
      <w:pPr>
        <w:spacing w:after="160" w:line="259" w:lineRule="auto"/>
        <w:ind w:right="-1"/>
        <w:rPr>
          <w:rFonts w:ascii="Calibri" w:hAnsi="Calibri"/>
          <w:b/>
          <w:bCs/>
          <w:sz w:val="20"/>
        </w:rPr>
      </w:pPr>
    </w:p>
    <w:p w14:paraId="0B778BBE" w14:textId="77777777" w:rsidR="00EC5E33" w:rsidRDefault="00EC5E33">
      <w:pPr>
        <w:spacing w:after="160" w:line="259" w:lineRule="auto"/>
        <w:ind w:right="-1"/>
        <w:rPr>
          <w:rFonts w:ascii="Calibri" w:hAnsi="Calibri"/>
          <w:b/>
          <w:bCs/>
          <w:sz w:val="20"/>
        </w:rPr>
      </w:pPr>
    </w:p>
    <w:tbl>
      <w:tblPr>
        <w:tblW w:w="9622" w:type="dxa"/>
        <w:tblInd w:w="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751"/>
        <w:gridCol w:w="8859"/>
        <w:gridCol w:w="12"/>
      </w:tblGrid>
      <w:tr w:rsidR="00817C04" w:rsidRPr="0060314E" w14:paraId="2D0709B7" w14:textId="77777777" w:rsidTr="006B695C">
        <w:trPr>
          <w:gridAfter w:val="1"/>
          <w:wAfter w:w="12" w:type="dxa"/>
          <w:trHeight w:val="424"/>
        </w:trPr>
        <w:tc>
          <w:tcPr>
            <w:tcW w:w="751" w:type="dxa"/>
            <w:shd w:val="clear" w:color="auto" w:fill="57AEA5"/>
          </w:tcPr>
          <w:p w14:paraId="50D5096A" w14:textId="77777777" w:rsidR="00817C04" w:rsidRPr="0060314E" w:rsidRDefault="00817C04" w:rsidP="00A1171F">
            <w:pPr>
              <w:ind w:right="-1"/>
              <w:jc w:val="center"/>
              <w:rPr>
                <w:rFonts w:ascii="Calibri" w:hAnsi="Calibri"/>
                <w:b/>
                <w:bCs/>
                <w:color w:val="FFFFFF" w:themeColor="background1"/>
                <w:sz w:val="28"/>
              </w:rPr>
            </w:pPr>
          </w:p>
        </w:tc>
        <w:tc>
          <w:tcPr>
            <w:tcW w:w="8859" w:type="dxa"/>
            <w:shd w:val="clear" w:color="auto" w:fill="57AEA5"/>
            <w:vAlign w:val="center"/>
          </w:tcPr>
          <w:p w14:paraId="17D71282" w14:textId="0DE0F202" w:rsidR="00817C04" w:rsidRPr="0060314E" w:rsidRDefault="00817C04" w:rsidP="00A1171F">
            <w:pPr>
              <w:ind w:right="-1"/>
              <w:jc w:val="center"/>
              <w:rPr>
                <w:rFonts w:ascii="Calibri" w:hAnsi="Calibri"/>
                <w:b/>
                <w:bCs/>
                <w:color w:val="FFFFFF" w:themeColor="background1"/>
                <w:sz w:val="28"/>
              </w:rPr>
            </w:pPr>
            <w:r w:rsidRPr="0060314E">
              <w:rPr>
                <w:rFonts w:ascii="Calibri" w:hAnsi="Calibri"/>
                <w:b/>
                <w:bCs/>
                <w:color w:val="FFFFFF" w:themeColor="background1"/>
                <w:sz w:val="28"/>
              </w:rPr>
              <w:t>A4.</w:t>
            </w:r>
            <w:r>
              <w:rPr>
                <w:rFonts w:ascii="Calibri" w:hAnsi="Calibri"/>
                <w:b/>
                <w:bCs/>
                <w:color w:val="FFFFFF" w:themeColor="background1"/>
                <w:sz w:val="28"/>
              </w:rPr>
              <w:t>4</w:t>
            </w:r>
            <w:r w:rsidRPr="0060314E">
              <w:rPr>
                <w:rFonts w:ascii="Calibri" w:hAnsi="Calibri"/>
                <w:b/>
                <w:bCs/>
                <w:color w:val="FFFFFF" w:themeColor="background1"/>
                <w:sz w:val="28"/>
              </w:rPr>
              <w:t xml:space="preserve"> </w:t>
            </w:r>
            <w:r>
              <w:rPr>
                <w:rFonts w:ascii="Calibri" w:hAnsi="Calibri"/>
                <w:b/>
                <w:bCs/>
                <w:color w:val="FFFFFF" w:themeColor="background1"/>
                <w:sz w:val="28"/>
              </w:rPr>
              <w:t>Key Personnel Coach Travel Manager</w:t>
            </w:r>
            <w:r w:rsidRPr="0060314E">
              <w:rPr>
                <w:rFonts w:ascii="Calibri" w:hAnsi="Calibri"/>
                <w:b/>
                <w:bCs/>
                <w:color w:val="FFFFFF" w:themeColor="background1"/>
                <w:sz w:val="28"/>
              </w:rPr>
              <w:t xml:space="preserve"> </w:t>
            </w:r>
          </w:p>
          <w:p w14:paraId="30EDC764" w14:textId="5D0BE05C" w:rsidR="00817C04" w:rsidRPr="0060314E" w:rsidRDefault="00817C04" w:rsidP="00A1171F">
            <w:pPr>
              <w:ind w:right="-1"/>
              <w:jc w:val="center"/>
              <w:rPr>
                <w:rFonts w:ascii="Calibri" w:hAnsi="Calibri"/>
                <w:b/>
                <w:bCs/>
                <w:color w:val="FFFFFF" w:themeColor="background1"/>
              </w:rPr>
            </w:pPr>
            <w:r w:rsidRPr="0060314E">
              <w:rPr>
                <w:rFonts w:asciiTheme="minorHAnsi" w:hAnsiTheme="minorHAnsi"/>
                <w:b/>
                <w:color w:val="FFFFFF" w:themeColor="background1"/>
              </w:rPr>
              <w:t>[Please refer Section 3.2.B (</w:t>
            </w:r>
            <w:r w:rsidR="003C3D66">
              <w:rPr>
                <w:rFonts w:asciiTheme="minorHAnsi" w:hAnsiTheme="minorHAnsi"/>
                <w:b/>
                <w:color w:val="FFFFFF" w:themeColor="background1"/>
              </w:rPr>
              <w:t>iv</w:t>
            </w:r>
            <w:r>
              <w:rPr>
                <w:rFonts w:asciiTheme="minorHAnsi" w:hAnsiTheme="minorHAnsi"/>
                <w:b/>
                <w:color w:val="FFFFFF" w:themeColor="background1"/>
              </w:rPr>
              <w:t xml:space="preserve">) of </w:t>
            </w:r>
            <w:r w:rsidRPr="0060314E">
              <w:rPr>
                <w:rFonts w:asciiTheme="minorHAnsi" w:hAnsiTheme="minorHAnsi"/>
                <w:b/>
                <w:color w:val="FFFFFF" w:themeColor="background1"/>
              </w:rPr>
              <w:t>the RFT]</w:t>
            </w:r>
          </w:p>
        </w:tc>
      </w:tr>
      <w:tr w:rsidR="00817C04" w:rsidRPr="0060314E" w14:paraId="536E612A" w14:textId="77777777" w:rsidTr="006B695C">
        <w:trPr>
          <w:trHeight w:val="3598"/>
        </w:trPr>
        <w:tc>
          <w:tcPr>
            <w:tcW w:w="751" w:type="dxa"/>
            <w:shd w:val="clear" w:color="auto" w:fill="E4E5E3"/>
          </w:tcPr>
          <w:p w14:paraId="020C88C7" w14:textId="77777777" w:rsidR="00817C04" w:rsidRPr="0060314E" w:rsidRDefault="00817C04" w:rsidP="00A1171F">
            <w:pPr>
              <w:spacing w:after="160" w:line="360" w:lineRule="auto"/>
              <w:rPr>
                <w:rFonts w:asciiTheme="minorHAnsi" w:eastAsiaTheme="minorHAnsi" w:hAnsiTheme="minorHAnsi" w:cstheme="minorBidi"/>
                <w:sz w:val="22"/>
                <w:szCs w:val="22"/>
              </w:rPr>
            </w:pPr>
            <w:r>
              <w:rPr>
                <w:rFonts w:asciiTheme="minorHAnsi" w:eastAsiaTheme="minorHAnsi" w:hAnsiTheme="minorHAnsi" w:cstheme="minorBidi"/>
                <w:noProof/>
                <w:sz w:val="22"/>
                <w:szCs w:val="22"/>
                <w:lang w:eastAsia="en-IE"/>
              </w:rPr>
              <w:drawing>
                <wp:anchor distT="0" distB="0" distL="114300" distR="114300" simplePos="0" relativeHeight="251657728" behindDoc="0" locked="0" layoutInCell="1" allowOverlap="1" wp14:anchorId="4C927CFF" wp14:editId="2AD21C54">
                  <wp:simplePos x="0" y="0"/>
                  <wp:positionH relativeFrom="column">
                    <wp:posOffset>73793</wp:posOffset>
                  </wp:positionH>
                  <wp:positionV relativeFrom="paragraph">
                    <wp:posOffset>1086426</wp:posOffset>
                  </wp:positionV>
                  <wp:extent cx="262255" cy="262255"/>
                  <wp:effectExtent l="0" t="0" r="4445" b="4445"/>
                  <wp:wrapSquare wrapText="bothSides"/>
                  <wp:docPr id="857536654" name="Picture 85753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pic:spPr>
                      </pic:pic>
                    </a:graphicData>
                  </a:graphic>
                </wp:anchor>
              </w:drawing>
            </w:r>
          </w:p>
        </w:tc>
        <w:tc>
          <w:tcPr>
            <w:tcW w:w="8871" w:type="dxa"/>
            <w:gridSpan w:val="2"/>
            <w:shd w:val="clear" w:color="auto" w:fill="E4E5E3"/>
            <w:vAlign w:val="center"/>
          </w:tcPr>
          <w:p w14:paraId="30E748D7" w14:textId="77777777" w:rsidR="00B845EF" w:rsidRDefault="00B845EF" w:rsidP="00B845EF">
            <w:pPr>
              <w:jc w:val="both"/>
              <w:rPr>
                <w:rFonts w:asciiTheme="minorHAnsi" w:hAnsiTheme="minorHAnsi" w:cstheme="minorHAnsi"/>
                <w:sz w:val="22"/>
                <w:szCs w:val="22"/>
              </w:rPr>
            </w:pPr>
            <w:r w:rsidRPr="006652A4">
              <w:rPr>
                <w:rFonts w:asciiTheme="minorHAnsi" w:hAnsiTheme="minorHAnsi" w:cstheme="minorHAnsi"/>
                <w:sz w:val="22"/>
                <w:szCs w:val="22"/>
              </w:rPr>
              <w:t xml:space="preserve">Tenderers shall provide a Curriculum Vitae (CV) for each of the Key Personnel proposed (in the format specified in TRD A) and must demonstrate that the qualifications, experience, and knowledge for each of the Key Personnel proposed will deliver the services as specified in Appendix 1. </w:t>
            </w:r>
          </w:p>
          <w:p w14:paraId="33E22DBB" w14:textId="77777777" w:rsidR="00B845EF" w:rsidRPr="006652A4" w:rsidRDefault="00B845EF" w:rsidP="00B845EF">
            <w:pPr>
              <w:ind w:left="1418"/>
              <w:jc w:val="both"/>
              <w:rPr>
                <w:rFonts w:asciiTheme="minorHAnsi" w:hAnsiTheme="minorHAnsi" w:cstheme="minorHAnsi"/>
                <w:sz w:val="22"/>
                <w:szCs w:val="22"/>
              </w:rPr>
            </w:pPr>
          </w:p>
          <w:p w14:paraId="07013FAB" w14:textId="77777777" w:rsidR="00B845EF" w:rsidRDefault="00B845EF" w:rsidP="00B845EF">
            <w:pPr>
              <w:jc w:val="both"/>
              <w:rPr>
                <w:rFonts w:asciiTheme="minorHAnsi" w:hAnsiTheme="minorHAnsi" w:cstheme="minorHAnsi"/>
                <w:sz w:val="22"/>
                <w:szCs w:val="22"/>
              </w:rPr>
            </w:pPr>
            <w:r w:rsidRPr="006652A4">
              <w:rPr>
                <w:rFonts w:asciiTheme="minorHAnsi" w:hAnsiTheme="minorHAnsi" w:cstheme="minorHAnsi"/>
                <w:sz w:val="22"/>
                <w:szCs w:val="22"/>
              </w:rPr>
              <w:t xml:space="preserve">The Key Personnel must be acceptable to the Contracting Authority at its sole discretion.  No change shall be made to the identity of the Key Personnel without the prior written consent of the Contracting Authority. </w:t>
            </w:r>
          </w:p>
          <w:p w14:paraId="55F449B4" w14:textId="77777777" w:rsidR="00B845EF" w:rsidRPr="006652A4" w:rsidRDefault="00B845EF" w:rsidP="00B845EF">
            <w:pPr>
              <w:jc w:val="both"/>
              <w:rPr>
                <w:rFonts w:asciiTheme="minorHAnsi" w:hAnsiTheme="minorHAnsi" w:cstheme="minorHAnsi"/>
                <w:sz w:val="22"/>
                <w:szCs w:val="22"/>
              </w:rPr>
            </w:pPr>
          </w:p>
          <w:p w14:paraId="17BC5C47" w14:textId="77777777" w:rsidR="00B845EF" w:rsidRPr="000F775B" w:rsidRDefault="00B845EF" w:rsidP="00B845EF">
            <w:pPr>
              <w:spacing w:after="240"/>
              <w:jc w:val="both"/>
              <w:rPr>
                <w:rFonts w:asciiTheme="minorHAnsi" w:hAnsiTheme="minorHAnsi" w:cstheme="minorHAnsi"/>
                <w:b/>
                <w:bCs/>
                <w:sz w:val="22"/>
                <w:szCs w:val="22"/>
              </w:rPr>
            </w:pPr>
            <w:bookmarkStart w:id="8" w:name="_Hlk220946608"/>
            <w:proofErr w:type="gramStart"/>
            <w:r w:rsidRPr="006652A4">
              <w:rPr>
                <w:rFonts w:asciiTheme="minorHAnsi" w:hAnsiTheme="minorHAnsi" w:cstheme="minorHAnsi"/>
                <w:sz w:val="22"/>
                <w:szCs w:val="22"/>
              </w:rPr>
              <w:t>In the event that</w:t>
            </w:r>
            <w:proofErr w:type="gramEnd"/>
            <w:r w:rsidRPr="006652A4">
              <w:rPr>
                <w:rFonts w:asciiTheme="minorHAnsi" w:hAnsiTheme="minorHAnsi" w:cstheme="minorHAnsi"/>
                <w:sz w:val="22"/>
                <w:szCs w:val="22"/>
              </w:rPr>
              <w:t xml:space="preserve"> the Contracting Authority, in its sole discretion, is dissatisfied with the performance of the Key Personnel, it may require that a replacement Key </w:t>
            </w:r>
            <w:r>
              <w:rPr>
                <w:rFonts w:asciiTheme="minorHAnsi" w:hAnsiTheme="minorHAnsi" w:cstheme="minorHAnsi"/>
                <w:sz w:val="22"/>
                <w:szCs w:val="22"/>
              </w:rPr>
              <w:t>p</w:t>
            </w:r>
            <w:r w:rsidRPr="006652A4">
              <w:rPr>
                <w:rFonts w:asciiTheme="minorHAnsi" w:hAnsiTheme="minorHAnsi" w:cstheme="minorHAnsi"/>
                <w:sz w:val="22"/>
                <w:szCs w:val="22"/>
              </w:rPr>
              <w:t xml:space="preserve">ersonnel, with appropriate experience, be appointed by the Successful Tenderer </w:t>
            </w:r>
            <w:bookmarkEnd w:id="8"/>
            <w:r w:rsidRPr="006652A4">
              <w:rPr>
                <w:rFonts w:asciiTheme="minorHAnsi" w:hAnsiTheme="minorHAnsi" w:cstheme="minorHAnsi"/>
                <w:sz w:val="22"/>
                <w:szCs w:val="22"/>
              </w:rPr>
              <w:t>within a timeframe to be specified by the Contracting Authority.</w:t>
            </w:r>
            <w:r>
              <w:rPr>
                <w:rFonts w:asciiTheme="minorHAnsi" w:hAnsiTheme="minorHAnsi" w:cstheme="minorHAnsi"/>
                <w:sz w:val="22"/>
                <w:szCs w:val="22"/>
              </w:rPr>
              <w:t xml:space="preserve"> </w:t>
            </w:r>
          </w:p>
          <w:p w14:paraId="302CDA20" w14:textId="77777777" w:rsidR="00B845EF" w:rsidRDefault="00B845EF" w:rsidP="00B845EF">
            <w:pPr>
              <w:pStyle w:val="NormalWeb"/>
              <w:spacing w:before="0" w:after="120"/>
              <w:rPr>
                <w:rFonts w:asciiTheme="minorHAnsi" w:hAnsiTheme="minorHAnsi" w:cstheme="minorHAnsi"/>
                <w:b/>
                <w:bCs/>
                <w:sz w:val="22"/>
                <w:szCs w:val="22"/>
                <w:lang w:eastAsia="en-IE"/>
              </w:rPr>
            </w:pPr>
          </w:p>
          <w:tbl>
            <w:tblPr>
              <w:tblpPr w:leftFromText="180" w:rightFromText="180" w:vertAnchor="page" w:horzAnchor="margin" w:tblpXSpec="center" w:tblpY="2111"/>
              <w:tblW w:w="8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21"/>
              <w:gridCol w:w="6524"/>
            </w:tblGrid>
            <w:tr w:rsidR="00B845EF" w:rsidRPr="00035F33" w14:paraId="5B6581CA" w14:textId="77777777" w:rsidTr="006B695C">
              <w:trPr>
                <w:trHeight w:val="500"/>
              </w:trPr>
              <w:tc>
                <w:tcPr>
                  <w:tcW w:w="1227" w:type="pct"/>
                  <w:shd w:val="clear" w:color="auto" w:fill="57AEA5"/>
                  <w:tcMar>
                    <w:top w:w="41" w:type="dxa"/>
                    <w:left w:w="81" w:type="dxa"/>
                    <w:bottom w:w="41" w:type="dxa"/>
                    <w:right w:w="81" w:type="dxa"/>
                  </w:tcMar>
                  <w:hideMark/>
                </w:tcPr>
                <w:p w14:paraId="43B8B84B" w14:textId="77777777" w:rsidR="00B845EF" w:rsidRPr="006B695C" w:rsidRDefault="00B845EF" w:rsidP="006B695C">
                  <w:pPr>
                    <w:ind w:right="-1"/>
                    <w:jc w:val="center"/>
                    <w:rPr>
                      <w:rFonts w:asciiTheme="minorHAnsi" w:eastAsia="Calibri" w:hAnsiTheme="minorHAnsi" w:cstheme="minorHAnsi"/>
                    </w:rPr>
                  </w:pPr>
                  <w:bookmarkStart w:id="9" w:name="_Hlk222239003"/>
                  <w:r w:rsidRPr="006B695C">
                    <w:rPr>
                      <w:rFonts w:ascii="Calibri" w:hAnsi="Calibri"/>
                      <w:b/>
                      <w:bCs/>
                      <w:color w:val="FFFFFF" w:themeColor="background1"/>
                    </w:rPr>
                    <w:lastRenderedPageBreak/>
                    <w:t>Key Personnel Role and Experience</w:t>
                  </w:r>
                </w:p>
              </w:tc>
              <w:tc>
                <w:tcPr>
                  <w:tcW w:w="3773" w:type="pct"/>
                  <w:shd w:val="clear" w:color="auto" w:fill="57AEA5"/>
                  <w:tcMar>
                    <w:top w:w="41" w:type="dxa"/>
                    <w:left w:w="81" w:type="dxa"/>
                    <w:bottom w:w="41" w:type="dxa"/>
                    <w:right w:w="81" w:type="dxa"/>
                  </w:tcMar>
                  <w:hideMark/>
                </w:tcPr>
                <w:p w14:paraId="2082F7B4" w14:textId="77777777" w:rsidR="00B845EF" w:rsidRPr="006B695C" w:rsidRDefault="00B845EF" w:rsidP="006B695C">
                  <w:pPr>
                    <w:ind w:right="-1"/>
                    <w:jc w:val="center"/>
                    <w:rPr>
                      <w:rFonts w:asciiTheme="minorHAnsi" w:eastAsia="Calibri" w:hAnsiTheme="minorHAnsi" w:cstheme="minorHAnsi"/>
                    </w:rPr>
                  </w:pPr>
                  <w:r w:rsidRPr="006B695C">
                    <w:rPr>
                      <w:rFonts w:ascii="Calibri" w:hAnsi="Calibri"/>
                      <w:b/>
                      <w:bCs/>
                      <w:color w:val="FFFFFF" w:themeColor="background1"/>
                    </w:rPr>
                    <w:t>Description</w:t>
                  </w:r>
                </w:p>
              </w:tc>
            </w:tr>
            <w:tr w:rsidR="00B845EF" w:rsidRPr="00035F33" w14:paraId="71FC75DD" w14:textId="77777777" w:rsidTr="006B695C">
              <w:trPr>
                <w:trHeight w:val="500"/>
              </w:trPr>
              <w:tc>
                <w:tcPr>
                  <w:tcW w:w="1227" w:type="pct"/>
                  <w:shd w:val="clear" w:color="auto" w:fill="B3DBD7"/>
                  <w:tcMar>
                    <w:top w:w="41" w:type="dxa"/>
                    <w:left w:w="81" w:type="dxa"/>
                    <w:bottom w:w="41" w:type="dxa"/>
                    <w:right w:w="81" w:type="dxa"/>
                  </w:tcMar>
                </w:tcPr>
                <w:p w14:paraId="0207D6F4" w14:textId="77777777" w:rsidR="00B845EF" w:rsidRDefault="00B845EF" w:rsidP="00B845EF">
                  <w:pPr>
                    <w:spacing w:before="120" w:after="120"/>
                    <w:rPr>
                      <w:rFonts w:asciiTheme="minorHAnsi" w:eastAsia="Calibri" w:hAnsiTheme="minorHAnsi" w:cstheme="minorHAnsi"/>
                      <w:b/>
                      <w:color w:val="000000" w:themeColor="text1"/>
                      <w:sz w:val="20"/>
                      <w:szCs w:val="20"/>
                    </w:rPr>
                  </w:pPr>
                  <w:r w:rsidRPr="00165B5B">
                    <w:rPr>
                      <w:rFonts w:asciiTheme="minorHAnsi" w:eastAsia="Calibri" w:hAnsiTheme="minorHAnsi" w:cstheme="minorHAnsi"/>
                      <w:b/>
                      <w:color w:val="000000" w:themeColor="text1"/>
                      <w:sz w:val="20"/>
                      <w:szCs w:val="20"/>
                    </w:rPr>
                    <w:t>Coach Travel Manager</w:t>
                  </w:r>
                </w:p>
                <w:p w14:paraId="5642956F" w14:textId="77777777" w:rsidR="00911C1D" w:rsidRPr="00911C1D" w:rsidRDefault="00911C1D" w:rsidP="00911C1D">
                  <w:pPr>
                    <w:rPr>
                      <w:rFonts w:asciiTheme="minorHAnsi" w:eastAsia="Calibri" w:hAnsiTheme="minorHAnsi" w:cstheme="minorHAnsi"/>
                      <w:sz w:val="20"/>
                      <w:szCs w:val="20"/>
                    </w:rPr>
                  </w:pPr>
                </w:p>
                <w:p w14:paraId="65FCAF71" w14:textId="77777777" w:rsidR="00911C1D" w:rsidRPr="00911C1D" w:rsidRDefault="00911C1D" w:rsidP="00911C1D">
                  <w:pPr>
                    <w:rPr>
                      <w:rFonts w:asciiTheme="minorHAnsi" w:eastAsia="Calibri" w:hAnsiTheme="minorHAnsi" w:cstheme="minorHAnsi"/>
                      <w:sz w:val="20"/>
                      <w:szCs w:val="20"/>
                    </w:rPr>
                  </w:pPr>
                </w:p>
                <w:p w14:paraId="171A3406" w14:textId="77777777" w:rsidR="00911C1D" w:rsidRPr="00911C1D" w:rsidRDefault="00911C1D" w:rsidP="00911C1D">
                  <w:pPr>
                    <w:rPr>
                      <w:rFonts w:asciiTheme="minorHAnsi" w:eastAsia="Calibri" w:hAnsiTheme="minorHAnsi" w:cstheme="minorHAnsi"/>
                      <w:sz w:val="20"/>
                      <w:szCs w:val="20"/>
                    </w:rPr>
                  </w:pPr>
                </w:p>
                <w:p w14:paraId="3B368E0A" w14:textId="77777777" w:rsidR="00911C1D" w:rsidRPr="00911C1D" w:rsidRDefault="00911C1D" w:rsidP="00911C1D">
                  <w:pPr>
                    <w:rPr>
                      <w:rFonts w:asciiTheme="minorHAnsi" w:eastAsia="Calibri" w:hAnsiTheme="minorHAnsi" w:cstheme="minorHAnsi"/>
                      <w:sz w:val="20"/>
                      <w:szCs w:val="20"/>
                    </w:rPr>
                  </w:pPr>
                </w:p>
                <w:p w14:paraId="48A995F2" w14:textId="77777777" w:rsidR="00911C1D" w:rsidRPr="00911C1D" w:rsidRDefault="00911C1D" w:rsidP="00911C1D">
                  <w:pPr>
                    <w:rPr>
                      <w:rFonts w:asciiTheme="minorHAnsi" w:eastAsia="Calibri" w:hAnsiTheme="minorHAnsi" w:cstheme="minorHAnsi"/>
                      <w:sz w:val="20"/>
                      <w:szCs w:val="20"/>
                    </w:rPr>
                  </w:pPr>
                </w:p>
                <w:p w14:paraId="3236DB1F" w14:textId="77777777" w:rsidR="00911C1D" w:rsidRDefault="00911C1D" w:rsidP="00911C1D">
                  <w:pPr>
                    <w:rPr>
                      <w:rFonts w:asciiTheme="minorHAnsi" w:eastAsia="Calibri" w:hAnsiTheme="minorHAnsi" w:cstheme="minorHAnsi"/>
                      <w:b/>
                      <w:color w:val="000000" w:themeColor="text1"/>
                      <w:sz w:val="20"/>
                      <w:szCs w:val="20"/>
                    </w:rPr>
                  </w:pPr>
                </w:p>
                <w:p w14:paraId="60311492" w14:textId="77777777" w:rsidR="00911C1D" w:rsidRPr="00911C1D" w:rsidRDefault="00911C1D" w:rsidP="00911C1D">
                  <w:pPr>
                    <w:jc w:val="center"/>
                    <w:rPr>
                      <w:rFonts w:asciiTheme="minorHAnsi" w:eastAsia="Calibri" w:hAnsiTheme="minorHAnsi" w:cstheme="minorHAnsi"/>
                      <w:sz w:val="20"/>
                      <w:szCs w:val="20"/>
                    </w:rPr>
                  </w:pPr>
                </w:p>
              </w:tc>
              <w:tc>
                <w:tcPr>
                  <w:tcW w:w="3773" w:type="pct"/>
                  <w:shd w:val="clear" w:color="auto" w:fill="FFFFFF" w:themeFill="background1"/>
                  <w:tcMar>
                    <w:top w:w="41" w:type="dxa"/>
                    <w:left w:w="81" w:type="dxa"/>
                    <w:bottom w:w="41" w:type="dxa"/>
                    <w:right w:w="81" w:type="dxa"/>
                  </w:tcMar>
                </w:tcPr>
                <w:p w14:paraId="55EF1E59" w14:textId="77777777" w:rsidR="00B845EF" w:rsidRPr="00035F33" w:rsidRDefault="00B845EF" w:rsidP="00B845EF">
                  <w:pPr>
                    <w:spacing w:before="120" w:after="12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A dedicated </w:t>
                  </w:r>
                  <w:r w:rsidRPr="00165B5B">
                    <w:rPr>
                      <w:rFonts w:asciiTheme="minorHAnsi" w:hAnsiTheme="minorHAnsi" w:cstheme="minorHAnsi"/>
                      <w:color w:val="000000" w:themeColor="text1"/>
                      <w:sz w:val="20"/>
                      <w:szCs w:val="20"/>
                    </w:rPr>
                    <w:t>Coach Travel Manager</w:t>
                  </w:r>
                  <w:r>
                    <w:rPr>
                      <w:rFonts w:asciiTheme="minorHAnsi" w:hAnsiTheme="minorHAnsi" w:cstheme="minorHAnsi"/>
                      <w:color w:val="000000" w:themeColor="text1"/>
                      <w:sz w:val="20"/>
                      <w:szCs w:val="20"/>
                    </w:rPr>
                    <w:t xml:space="preserve"> </w:t>
                  </w:r>
                  <w:r w:rsidRPr="00035F33">
                    <w:rPr>
                      <w:rFonts w:asciiTheme="minorHAnsi" w:hAnsiTheme="minorHAnsi" w:cstheme="minorHAnsi"/>
                      <w:color w:val="000000" w:themeColor="text1"/>
                      <w:sz w:val="20"/>
                      <w:szCs w:val="20"/>
                    </w:rPr>
                    <w:t xml:space="preserve">for </w:t>
                  </w:r>
                  <w:r>
                    <w:rPr>
                      <w:rFonts w:asciiTheme="minorHAnsi" w:hAnsiTheme="minorHAnsi" w:cstheme="minorHAnsi"/>
                      <w:color w:val="000000" w:themeColor="text1"/>
                      <w:sz w:val="20"/>
                      <w:szCs w:val="20"/>
                    </w:rPr>
                    <w:t xml:space="preserve">Ireland’s hosting of the </w:t>
                  </w:r>
                  <w:r w:rsidRPr="00035F33">
                    <w:rPr>
                      <w:rFonts w:asciiTheme="minorHAnsi" w:hAnsiTheme="minorHAnsi" w:cstheme="minorHAnsi"/>
                      <w:color w:val="000000" w:themeColor="text1"/>
                      <w:sz w:val="20"/>
                      <w:szCs w:val="20"/>
                    </w:rPr>
                    <w:t>EU Presidency is required</w:t>
                  </w:r>
                  <w:r>
                    <w:rPr>
                      <w:rFonts w:asciiTheme="minorHAnsi" w:hAnsiTheme="minorHAnsi" w:cstheme="minorHAnsi"/>
                      <w:color w:val="000000" w:themeColor="text1"/>
                      <w:sz w:val="20"/>
                      <w:szCs w:val="20"/>
                    </w:rPr>
                    <w:t>,</w:t>
                  </w:r>
                  <w:r w:rsidRPr="00035F33">
                    <w:rPr>
                      <w:rFonts w:asciiTheme="minorHAnsi" w:hAnsiTheme="minorHAnsi" w:cstheme="minorHAnsi"/>
                      <w:color w:val="000000" w:themeColor="text1"/>
                      <w:sz w:val="20"/>
                      <w:szCs w:val="20"/>
                    </w:rPr>
                    <w:t xml:space="preserve"> to oversee the effective and efficient operation of this contract</w:t>
                  </w:r>
                  <w:r>
                    <w:rPr>
                      <w:rFonts w:asciiTheme="minorHAnsi" w:hAnsiTheme="minorHAnsi" w:cstheme="minorHAnsi"/>
                      <w:color w:val="000000" w:themeColor="text1"/>
                      <w:sz w:val="20"/>
                      <w:szCs w:val="20"/>
                    </w:rPr>
                    <w:t xml:space="preserve">.  Tenderers </w:t>
                  </w:r>
                  <w:r w:rsidRPr="00035F33">
                    <w:rPr>
                      <w:rFonts w:asciiTheme="minorHAnsi" w:hAnsiTheme="minorHAnsi" w:cstheme="minorHAnsi"/>
                      <w:color w:val="000000" w:themeColor="text1"/>
                      <w:sz w:val="20"/>
                      <w:szCs w:val="20"/>
                    </w:rPr>
                    <w:t>must nominate and identify the</w:t>
                  </w:r>
                  <w:r>
                    <w:t xml:space="preserve"> </w:t>
                  </w:r>
                  <w:r w:rsidRPr="00165B5B">
                    <w:rPr>
                      <w:rFonts w:asciiTheme="minorHAnsi" w:hAnsiTheme="minorHAnsi" w:cstheme="minorHAnsi"/>
                      <w:color w:val="000000" w:themeColor="text1"/>
                      <w:sz w:val="20"/>
                      <w:szCs w:val="20"/>
                    </w:rPr>
                    <w:t>Coach Travel Manager</w:t>
                  </w:r>
                  <w:r>
                    <w:rPr>
                      <w:rFonts w:asciiTheme="minorHAnsi" w:hAnsiTheme="minorHAnsi" w:cstheme="minorHAnsi"/>
                      <w:color w:val="000000" w:themeColor="text1"/>
                      <w:sz w:val="20"/>
                      <w:szCs w:val="20"/>
                    </w:rPr>
                    <w:t xml:space="preserve"> </w:t>
                  </w:r>
                  <w:r w:rsidRPr="00035F33">
                    <w:rPr>
                      <w:rFonts w:asciiTheme="minorHAnsi" w:hAnsiTheme="minorHAnsi" w:cstheme="minorHAnsi"/>
                      <w:color w:val="000000" w:themeColor="text1"/>
                      <w:sz w:val="20"/>
                      <w:szCs w:val="20"/>
                    </w:rPr>
                    <w:t xml:space="preserve">in their Tender Response.  </w:t>
                  </w:r>
                </w:p>
                <w:p w14:paraId="516C1918" w14:textId="77777777" w:rsidR="00B845EF" w:rsidRPr="00035F33" w:rsidRDefault="00B845EF" w:rsidP="00B845EF">
                  <w:pPr>
                    <w:spacing w:before="120" w:after="120"/>
                    <w:jc w:val="both"/>
                    <w:rPr>
                      <w:rFonts w:asciiTheme="minorHAnsi" w:hAnsiTheme="minorHAnsi" w:cstheme="minorHAnsi"/>
                      <w:color w:val="000000" w:themeColor="text1"/>
                      <w:sz w:val="20"/>
                      <w:szCs w:val="20"/>
                    </w:rPr>
                  </w:pPr>
                  <w:r w:rsidRPr="001F4C07">
                    <w:rPr>
                      <w:rFonts w:asciiTheme="minorHAnsi" w:hAnsiTheme="minorHAnsi" w:cstheme="minorHAnsi"/>
                      <w:color w:val="000000" w:themeColor="text1"/>
                      <w:sz w:val="20"/>
                      <w:szCs w:val="20"/>
                    </w:rPr>
                    <w:t>The</w:t>
                  </w:r>
                  <w:r>
                    <w:t xml:space="preserve"> </w:t>
                  </w:r>
                  <w:r w:rsidRPr="00165B5B">
                    <w:rPr>
                      <w:rFonts w:asciiTheme="minorHAnsi" w:hAnsiTheme="minorHAnsi" w:cstheme="minorHAnsi"/>
                      <w:color w:val="000000" w:themeColor="text1"/>
                      <w:sz w:val="20"/>
                      <w:szCs w:val="20"/>
                    </w:rPr>
                    <w:t>Coach Travel Manager</w:t>
                  </w:r>
                  <w:r>
                    <w:rPr>
                      <w:rFonts w:asciiTheme="minorHAnsi" w:hAnsiTheme="minorHAnsi" w:cstheme="minorHAnsi"/>
                      <w:color w:val="000000" w:themeColor="text1"/>
                      <w:sz w:val="20"/>
                      <w:szCs w:val="20"/>
                    </w:rPr>
                    <w:t xml:space="preserve"> </w:t>
                  </w:r>
                  <w:r w:rsidRPr="001F4C07">
                    <w:rPr>
                      <w:rFonts w:asciiTheme="minorHAnsi" w:hAnsiTheme="minorHAnsi" w:cstheme="minorHAnsi"/>
                      <w:color w:val="000000" w:themeColor="text1"/>
                      <w:sz w:val="20"/>
                      <w:szCs w:val="20"/>
                    </w:rPr>
                    <w:t>shall have a minimum of five (5) years’ experience in a similar position</w:t>
                  </w:r>
                  <w:r>
                    <w:rPr>
                      <w:rFonts w:asciiTheme="minorHAnsi" w:hAnsiTheme="minorHAnsi" w:cstheme="minorHAnsi"/>
                      <w:color w:val="000000" w:themeColor="text1"/>
                      <w:sz w:val="20"/>
                      <w:szCs w:val="20"/>
                    </w:rPr>
                    <w:t>.</w:t>
                  </w:r>
                  <w:r w:rsidRPr="001F4C0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They will be required to l</w:t>
                  </w:r>
                  <w:r w:rsidRPr="001F4C07">
                    <w:rPr>
                      <w:rFonts w:asciiTheme="minorHAnsi" w:hAnsiTheme="minorHAnsi" w:cstheme="minorHAnsi"/>
                      <w:color w:val="000000" w:themeColor="text1"/>
                      <w:sz w:val="20"/>
                      <w:szCs w:val="20"/>
                    </w:rPr>
                    <w:t>ia</w:t>
                  </w:r>
                  <w:r>
                    <w:rPr>
                      <w:rFonts w:asciiTheme="minorHAnsi" w:hAnsiTheme="minorHAnsi" w:cstheme="minorHAnsi"/>
                      <w:color w:val="000000" w:themeColor="text1"/>
                      <w:sz w:val="20"/>
                      <w:szCs w:val="20"/>
                    </w:rPr>
                    <w:t>ise</w:t>
                  </w:r>
                  <w:r w:rsidRPr="001F4C07">
                    <w:rPr>
                      <w:rFonts w:asciiTheme="minorHAnsi" w:hAnsiTheme="minorHAnsi" w:cstheme="minorHAnsi"/>
                      <w:color w:val="000000" w:themeColor="text1"/>
                      <w:sz w:val="20"/>
                      <w:szCs w:val="20"/>
                    </w:rPr>
                    <w:t xml:space="preserve"> with </w:t>
                  </w:r>
                  <w:r>
                    <w:rPr>
                      <w:rFonts w:asciiTheme="minorHAnsi" w:hAnsiTheme="minorHAnsi" w:cstheme="minorHAnsi"/>
                      <w:color w:val="000000" w:themeColor="text1"/>
                      <w:sz w:val="20"/>
                      <w:szCs w:val="20"/>
                    </w:rPr>
                    <w:t>Framework C</w:t>
                  </w:r>
                  <w:r w:rsidRPr="001F4C07">
                    <w:rPr>
                      <w:rFonts w:asciiTheme="minorHAnsi" w:hAnsiTheme="minorHAnsi" w:cstheme="minorHAnsi"/>
                      <w:color w:val="000000" w:themeColor="text1"/>
                      <w:sz w:val="20"/>
                      <w:szCs w:val="20"/>
                    </w:rPr>
                    <w:t xml:space="preserve">lients at </w:t>
                  </w:r>
                  <w:r>
                    <w:rPr>
                      <w:rFonts w:asciiTheme="minorHAnsi" w:hAnsiTheme="minorHAnsi" w:cstheme="minorHAnsi"/>
                      <w:color w:val="000000" w:themeColor="text1"/>
                      <w:sz w:val="20"/>
                      <w:szCs w:val="20"/>
                    </w:rPr>
                    <w:t xml:space="preserve">various </w:t>
                  </w:r>
                  <w:r w:rsidRPr="001F4C07">
                    <w:rPr>
                      <w:rFonts w:asciiTheme="minorHAnsi" w:hAnsiTheme="minorHAnsi" w:cstheme="minorHAnsi"/>
                      <w:color w:val="000000" w:themeColor="text1"/>
                      <w:sz w:val="20"/>
                      <w:szCs w:val="20"/>
                    </w:rPr>
                    <w:t>management level</w:t>
                  </w:r>
                  <w:r>
                    <w:rPr>
                      <w:rFonts w:asciiTheme="minorHAnsi" w:hAnsiTheme="minorHAnsi" w:cstheme="minorHAnsi"/>
                      <w:color w:val="000000" w:themeColor="text1"/>
                      <w:sz w:val="20"/>
                      <w:szCs w:val="20"/>
                    </w:rPr>
                    <w:t>s</w:t>
                  </w:r>
                  <w:r w:rsidRPr="001F4C07">
                    <w:rPr>
                      <w:rFonts w:asciiTheme="minorHAnsi" w:hAnsiTheme="minorHAnsi" w:cstheme="minorHAnsi"/>
                      <w:color w:val="000000" w:themeColor="text1"/>
                      <w:sz w:val="20"/>
                      <w:szCs w:val="20"/>
                    </w:rPr>
                    <w:t xml:space="preserve"> to report on service performance and </w:t>
                  </w:r>
                  <w:r>
                    <w:rPr>
                      <w:rFonts w:asciiTheme="minorHAnsi" w:hAnsiTheme="minorHAnsi" w:cstheme="minorHAnsi"/>
                      <w:color w:val="000000" w:themeColor="text1"/>
                      <w:sz w:val="20"/>
                      <w:szCs w:val="20"/>
                    </w:rPr>
                    <w:t xml:space="preserve">any </w:t>
                  </w:r>
                  <w:r w:rsidRPr="001F4C07">
                    <w:rPr>
                      <w:rFonts w:asciiTheme="minorHAnsi" w:hAnsiTheme="minorHAnsi" w:cstheme="minorHAnsi"/>
                      <w:color w:val="000000" w:themeColor="text1"/>
                      <w:sz w:val="20"/>
                      <w:szCs w:val="20"/>
                    </w:rPr>
                    <w:t>issues</w:t>
                  </w:r>
                  <w:r>
                    <w:rPr>
                      <w:rFonts w:asciiTheme="minorHAnsi" w:hAnsiTheme="minorHAnsi" w:cstheme="minorHAnsi"/>
                      <w:color w:val="000000" w:themeColor="text1"/>
                      <w:sz w:val="20"/>
                      <w:szCs w:val="20"/>
                    </w:rPr>
                    <w:t xml:space="preserve"> which may impact on Service delivery.</w:t>
                  </w:r>
                  <w:r w:rsidRPr="001F4C0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They will be required provide</w:t>
                  </w:r>
                  <w:r w:rsidRPr="001F4C0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 xml:space="preserve">the </w:t>
                  </w:r>
                  <w:r w:rsidRPr="001F4C07">
                    <w:rPr>
                      <w:rFonts w:asciiTheme="minorHAnsi" w:hAnsiTheme="minorHAnsi" w:cstheme="minorHAnsi"/>
                      <w:color w:val="000000" w:themeColor="text1"/>
                      <w:sz w:val="20"/>
                      <w:szCs w:val="20"/>
                    </w:rPr>
                    <w:t xml:space="preserve">setup and ongoing delivery of the </w:t>
                  </w:r>
                  <w:r>
                    <w:rPr>
                      <w:rFonts w:asciiTheme="minorHAnsi" w:hAnsiTheme="minorHAnsi" w:cstheme="minorHAnsi"/>
                      <w:color w:val="000000" w:themeColor="text1"/>
                      <w:sz w:val="20"/>
                      <w:szCs w:val="20"/>
                    </w:rPr>
                    <w:t>Coach Travel Management Services including the provision of Coaches with Driver(s) which</w:t>
                  </w:r>
                  <w:r w:rsidRPr="001F4C07">
                    <w:rPr>
                      <w:rFonts w:asciiTheme="minorHAnsi" w:hAnsiTheme="minorHAnsi" w:cstheme="minorHAnsi"/>
                      <w:color w:val="000000" w:themeColor="text1"/>
                      <w:sz w:val="20"/>
                      <w:szCs w:val="20"/>
                    </w:rPr>
                    <w:t xml:space="preserve"> meet </w:t>
                  </w:r>
                  <w:r>
                    <w:rPr>
                      <w:rFonts w:asciiTheme="minorHAnsi" w:hAnsiTheme="minorHAnsi" w:cstheme="minorHAnsi"/>
                      <w:color w:val="000000" w:themeColor="text1"/>
                      <w:sz w:val="20"/>
                      <w:szCs w:val="20"/>
                    </w:rPr>
                    <w:t xml:space="preserve">the </w:t>
                  </w:r>
                  <w:r w:rsidRPr="001F4C07">
                    <w:rPr>
                      <w:rFonts w:asciiTheme="minorHAnsi" w:hAnsiTheme="minorHAnsi" w:cstheme="minorHAnsi"/>
                      <w:color w:val="000000" w:themeColor="text1"/>
                      <w:sz w:val="20"/>
                      <w:szCs w:val="20"/>
                    </w:rPr>
                    <w:t>agreed service levels</w:t>
                  </w:r>
                  <w:r>
                    <w:rPr>
                      <w:rFonts w:asciiTheme="minorHAnsi" w:hAnsiTheme="minorHAnsi" w:cstheme="minorHAnsi"/>
                      <w:color w:val="000000" w:themeColor="text1"/>
                      <w:sz w:val="20"/>
                      <w:szCs w:val="20"/>
                    </w:rPr>
                    <w:t xml:space="preserve"> as requested by the Framework Client</w:t>
                  </w:r>
                  <w:r w:rsidRPr="001F4C07">
                    <w:rPr>
                      <w:rFonts w:asciiTheme="minorHAnsi" w:hAnsiTheme="minorHAnsi" w:cstheme="minorHAnsi"/>
                      <w:color w:val="000000" w:themeColor="text1"/>
                      <w:sz w:val="20"/>
                      <w:szCs w:val="20"/>
                    </w:rPr>
                    <w:t>.</w:t>
                  </w:r>
                  <w:r w:rsidRPr="00035F33">
                    <w:rPr>
                      <w:rFonts w:asciiTheme="minorHAnsi" w:hAnsiTheme="minorHAnsi" w:cstheme="minorHAnsi"/>
                      <w:color w:val="000000" w:themeColor="text1"/>
                      <w:sz w:val="20"/>
                      <w:szCs w:val="20"/>
                    </w:rPr>
                    <w:t xml:space="preserve"> </w:t>
                  </w:r>
                </w:p>
                <w:p w14:paraId="3B0B829D" w14:textId="77777777" w:rsidR="00B845EF" w:rsidRPr="00035F33" w:rsidRDefault="00B845EF" w:rsidP="00B845EF">
                  <w:pPr>
                    <w:spacing w:before="120" w:after="12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Coach Travel Manager </w:t>
                  </w:r>
                  <w:r w:rsidRPr="00035F33">
                    <w:rPr>
                      <w:rFonts w:asciiTheme="minorHAnsi" w:hAnsiTheme="minorHAnsi" w:cstheme="minorHAnsi"/>
                      <w:color w:val="000000" w:themeColor="text1"/>
                      <w:sz w:val="20"/>
                      <w:szCs w:val="20"/>
                    </w:rPr>
                    <w:t>must have in depth knowledge of</w:t>
                  </w:r>
                  <w:r>
                    <w:rPr>
                      <w:rFonts w:asciiTheme="minorHAnsi" w:hAnsiTheme="minorHAnsi" w:cstheme="minorHAnsi"/>
                      <w:color w:val="000000" w:themeColor="text1"/>
                      <w:sz w:val="20"/>
                      <w:szCs w:val="20"/>
                    </w:rPr>
                    <w:t xml:space="preserve"> Coach Travel Management Services, preferably in Ireland </w:t>
                  </w:r>
                  <w:r w:rsidRPr="00035F33">
                    <w:rPr>
                      <w:rFonts w:asciiTheme="minorHAnsi" w:hAnsiTheme="minorHAnsi" w:cstheme="minorHAnsi"/>
                      <w:color w:val="000000" w:themeColor="text1"/>
                      <w:sz w:val="20"/>
                      <w:szCs w:val="20"/>
                    </w:rPr>
                    <w:t xml:space="preserve">and resolve issues as they arise or are brought to their attention as soon as possible. </w:t>
                  </w:r>
                </w:p>
                <w:p w14:paraId="439E9328" w14:textId="77777777" w:rsidR="00B845EF" w:rsidRPr="00035F33" w:rsidRDefault="00B845EF" w:rsidP="00B845EF">
                  <w:pPr>
                    <w:spacing w:before="120" w:after="12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Coach Travel Manager </w:t>
                  </w:r>
                  <w:r w:rsidRPr="00035F33">
                    <w:rPr>
                      <w:rFonts w:asciiTheme="minorHAnsi" w:hAnsiTheme="minorHAnsi" w:cstheme="minorHAnsi"/>
                      <w:color w:val="000000" w:themeColor="text1"/>
                      <w:sz w:val="20"/>
                      <w:szCs w:val="20"/>
                    </w:rPr>
                    <w:t xml:space="preserve">must be highly responsive to </w:t>
                  </w:r>
                  <w:r>
                    <w:rPr>
                      <w:rFonts w:asciiTheme="minorHAnsi" w:hAnsiTheme="minorHAnsi" w:cstheme="minorHAnsi"/>
                      <w:color w:val="000000" w:themeColor="text1"/>
                      <w:sz w:val="20"/>
                      <w:szCs w:val="20"/>
                    </w:rPr>
                    <w:t xml:space="preserve">each of </w:t>
                  </w: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Framework Clients </w:t>
                  </w:r>
                  <w:r w:rsidRPr="00035F33">
                    <w:rPr>
                      <w:rFonts w:asciiTheme="minorHAnsi" w:hAnsiTheme="minorHAnsi" w:cstheme="minorHAnsi"/>
                      <w:color w:val="000000" w:themeColor="text1"/>
                      <w:sz w:val="20"/>
                      <w:szCs w:val="20"/>
                    </w:rPr>
                    <w:t xml:space="preserve">requests </w:t>
                  </w:r>
                  <w:r>
                    <w:rPr>
                      <w:rFonts w:asciiTheme="minorHAnsi" w:hAnsiTheme="minorHAnsi" w:cstheme="minorHAnsi"/>
                      <w:color w:val="000000" w:themeColor="text1"/>
                      <w:sz w:val="20"/>
                      <w:szCs w:val="20"/>
                    </w:rPr>
                    <w:t xml:space="preserve">for Coach Travel Management Services including the provision of Coaches with Driver </w:t>
                  </w:r>
                  <w:r w:rsidRPr="00035F33">
                    <w:rPr>
                      <w:rFonts w:asciiTheme="minorHAnsi" w:hAnsiTheme="minorHAnsi" w:cstheme="minorHAnsi"/>
                      <w:color w:val="000000" w:themeColor="text1"/>
                      <w:sz w:val="20"/>
                      <w:szCs w:val="20"/>
                    </w:rPr>
                    <w:t xml:space="preserve">and </w:t>
                  </w:r>
                  <w:r>
                    <w:rPr>
                      <w:rFonts w:asciiTheme="minorHAnsi" w:hAnsiTheme="minorHAnsi" w:cstheme="minorHAnsi"/>
                      <w:color w:val="000000" w:themeColor="text1"/>
                      <w:sz w:val="20"/>
                      <w:szCs w:val="20"/>
                    </w:rPr>
                    <w:t xml:space="preserve">act as </w:t>
                  </w: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main </w:t>
                  </w:r>
                  <w:r w:rsidRPr="00035F33">
                    <w:rPr>
                      <w:rFonts w:asciiTheme="minorHAnsi" w:hAnsiTheme="minorHAnsi" w:cstheme="minorHAnsi"/>
                      <w:color w:val="000000" w:themeColor="text1"/>
                      <w:sz w:val="20"/>
                      <w:szCs w:val="20"/>
                    </w:rPr>
                    <w:t xml:space="preserve">point of contact </w:t>
                  </w:r>
                  <w:r>
                    <w:rPr>
                      <w:rFonts w:asciiTheme="minorHAnsi" w:hAnsiTheme="minorHAnsi" w:cstheme="minorHAnsi"/>
                      <w:color w:val="000000" w:themeColor="text1"/>
                      <w:sz w:val="20"/>
                      <w:szCs w:val="20"/>
                    </w:rPr>
                    <w:t xml:space="preserve">and support </w:t>
                  </w:r>
                  <w:r w:rsidRPr="00035F33">
                    <w:rPr>
                      <w:rFonts w:asciiTheme="minorHAnsi" w:hAnsiTheme="minorHAnsi" w:cstheme="minorHAnsi"/>
                      <w:color w:val="000000" w:themeColor="text1"/>
                      <w:sz w:val="20"/>
                      <w:szCs w:val="20"/>
                    </w:rPr>
                    <w:t>for</w:t>
                  </w:r>
                  <w:r>
                    <w:rPr>
                      <w:rFonts w:asciiTheme="minorHAnsi" w:hAnsiTheme="minorHAnsi" w:cstheme="minorHAnsi"/>
                      <w:color w:val="000000" w:themeColor="text1"/>
                      <w:sz w:val="20"/>
                      <w:szCs w:val="20"/>
                    </w:rPr>
                    <w:t xml:space="preserve"> each Framework Client</w:t>
                  </w:r>
                  <w:r w:rsidRPr="00035F33">
                    <w:rPr>
                      <w:rFonts w:asciiTheme="minorHAnsi" w:hAnsiTheme="minorHAnsi" w:cstheme="minorHAnsi"/>
                      <w:color w:val="000000" w:themeColor="text1"/>
                      <w:sz w:val="20"/>
                      <w:szCs w:val="20"/>
                    </w:rPr>
                    <w:t>.</w:t>
                  </w:r>
                </w:p>
                <w:p w14:paraId="3580425E" w14:textId="77777777" w:rsidR="00B845EF" w:rsidRPr="00035F33" w:rsidRDefault="00B845EF" w:rsidP="00B845EF">
                  <w:p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Coach Travel Manager </w:t>
                  </w:r>
                  <w:r w:rsidRPr="00035F33">
                    <w:rPr>
                      <w:rFonts w:asciiTheme="minorHAnsi" w:hAnsiTheme="minorHAnsi" w:cstheme="minorHAnsi"/>
                      <w:color w:val="000000" w:themeColor="text1"/>
                      <w:sz w:val="20"/>
                      <w:szCs w:val="20"/>
                    </w:rPr>
                    <w:t>shall be responsible for:</w:t>
                  </w:r>
                </w:p>
                <w:p w14:paraId="147EEC03" w14:textId="77777777" w:rsidR="00B845EF" w:rsidRDefault="00B845EF" w:rsidP="00B845EF">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day-to-day management of the Services </w:t>
                  </w:r>
                  <w:r>
                    <w:rPr>
                      <w:rFonts w:asciiTheme="minorHAnsi" w:hAnsiTheme="minorHAnsi" w:cstheme="minorHAnsi"/>
                      <w:color w:val="000000" w:themeColor="text1"/>
                      <w:sz w:val="20"/>
                      <w:szCs w:val="20"/>
                    </w:rPr>
                    <w:t>as requested by Framework Clients.</w:t>
                  </w:r>
                </w:p>
                <w:p w14:paraId="6430FD17" w14:textId="77777777" w:rsidR="00B845EF" w:rsidRDefault="00B845EF" w:rsidP="00B845EF">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Liaising with </w:t>
                  </w:r>
                  <w:r>
                    <w:rPr>
                      <w:rFonts w:asciiTheme="minorHAnsi" w:hAnsiTheme="minorHAnsi" w:cstheme="minorHAnsi"/>
                      <w:color w:val="000000" w:themeColor="text1"/>
                      <w:sz w:val="20"/>
                      <w:szCs w:val="20"/>
                    </w:rPr>
                    <w:t xml:space="preserve">Framework Clients and </w:t>
                  </w:r>
                  <w:r w:rsidRPr="00035F33">
                    <w:rPr>
                      <w:rFonts w:asciiTheme="minorHAnsi" w:hAnsiTheme="minorHAnsi" w:cstheme="minorHAnsi"/>
                      <w:color w:val="000000" w:themeColor="text1"/>
                      <w:sz w:val="20"/>
                      <w:szCs w:val="20"/>
                    </w:rPr>
                    <w:t xml:space="preserve">any other parties as </w:t>
                  </w:r>
                  <w:r>
                    <w:rPr>
                      <w:rFonts w:asciiTheme="minorHAnsi" w:hAnsiTheme="minorHAnsi" w:cstheme="minorHAnsi"/>
                      <w:color w:val="000000" w:themeColor="text1"/>
                      <w:sz w:val="20"/>
                      <w:szCs w:val="20"/>
                    </w:rPr>
                    <w:t>needed</w:t>
                  </w:r>
                  <w:r w:rsidRPr="00035F33">
                    <w:rPr>
                      <w:rFonts w:asciiTheme="minorHAnsi" w:hAnsiTheme="minorHAnsi" w:cstheme="minorHAnsi"/>
                      <w:color w:val="000000" w:themeColor="text1"/>
                      <w:sz w:val="20"/>
                      <w:szCs w:val="20"/>
                    </w:rPr>
                    <w:t xml:space="preserve"> to ensure the efficient and effective operation of the Services Contract</w:t>
                  </w:r>
                  <w:r>
                    <w:rPr>
                      <w:rFonts w:asciiTheme="minorHAnsi" w:hAnsiTheme="minorHAnsi" w:cstheme="minorHAnsi"/>
                      <w:color w:val="000000" w:themeColor="text1"/>
                      <w:sz w:val="20"/>
                      <w:szCs w:val="20"/>
                    </w:rPr>
                    <w:t>.</w:t>
                  </w:r>
                </w:p>
                <w:p w14:paraId="466A3891" w14:textId="77777777" w:rsidR="00B845EF" w:rsidRDefault="00B845EF" w:rsidP="00B845EF">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1F4C07">
                    <w:rPr>
                      <w:rFonts w:asciiTheme="minorHAnsi" w:hAnsiTheme="minorHAnsi" w:cstheme="minorHAnsi"/>
                      <w:color w:val="000000" w:themeColor="text1"/>
                      <w:sz w:val="20"/>
                      <w:szCs w:val="20"/>
                    </w:rPr>
                    <w:t xml:space="preserve">Provide a detailed, efficient and effective </w:t>
                  </w:r>
                  <w:r>
                    <w:rPr>
                      <w:rFonts w:asciiTheme="minorHAnsi" w:hAnsiTheme="minorHAnsi" w:cstheme="minorHAnsi"/>
                      <w:color w:val="000000" w:themeColor="text1"/>
                      <w:sz w:val="20"/>
                      <w:szCs w:val="20"/>
                    </w:rPr>
                    <w:t xml:space="preserve">Schedule (if required) </w:t>
                  </w:r>
                  <w:r w:rsidRPr="001F4C07">
                    <w:rPr>
                      <w:rFonts w:asciiTheme="minorHAnsi" w:hAnsiTheme="minorHAnsi" w:cstheme="minorHAnsi"/>
                      <w:color w:val="000000" w:themeColor="text1"/>
                      <w:sz w:val="20"/>
                      <w:szCs w:val="20"/>
                    </w:rPr>
                    <w:t>and address any problems or issues that may arise in a timely manner.</w:t>
                  </w:r>
                </w:p>
                <w:p w14:paraId="7408EB03" w14:textId="77777777" w:rsidR="00B845EF" w:rsidRPr="00844A4D" w:rsidRDefault="00B845EF" w:rsidP="00B845EF">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The monitoring and reporting of all preparation activities and status reports to</w:t>
                  </w:r>
                  <w:r>
                    <w:rPr>
                      <w:rFonts w:asciiTheme="minorHAnsi" w:hAnsiTheme="minorHAnsi" w:cstheme="minorHAnsi"/>
                      <w:color w:val="000000" w:themeColor="text1"/>
                      <w:sz w:val="20"/>
                      <w:szCs w:val="20"/>
                    </w:rPr>
                    <w:t xml:space="preserve"> Framework Clients.</w:t>
                  </w:r>
                </w:p>
                <w:p w14:paraId="152CD837" w14:textId="77777777" w:rsidR="00B845EF" w:rsidRPr="00035F33" w:rsidRDefault="00B845EF" w:rsidP="00B845EF">
                  <w:pPr>
                    <w:pStyle w:val="ListParagraph"/>
                    <w:numPr>
                      <w:ilvl w:val="0"/>
                      <w:numId w:val="26"/>
                    </w:num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The preparation of</w:t>
                  </w:r>
                  <w:r>
                    <w:rPr>
                      <w:rFonts w:asciiTheme="minorHAnsi" w:hAnsiTheme="minorHAnsi" w:cstheme="minorHAnsi"/>
                      <w:color w:val="000000" w:themeColor="text1"/>
                      <w:sz w:val="20"/>
                      <w:szCs w:val="20"/>
                    </w:rPr>
                    <w:t xml:space="preserve"> invoices</w:t>
                  </w:r>
                  <w:r w:rsidRPr="00035F33">
                    <w:rPr>
                      <w:rFonts w:asciiTheme="minorHAnsi" w:hAnsiTheme="minorHAnsi" w:cstheme="minorHAnsi"/>
                      <w:color w:val="000000" w:themeColor="text1"/>
                      <w:sz w:val="20"/>
                      <w:szCs w:val="20"/>
                    </w:rPr>
                    <w:t xml:space="preserve"> and any other reports as requested</w:t>
                  </w:r>
                  <w:r>
                    <w:rPr>
                      <w:rFonts w:asciiTheme="minorHAnsi" w:hAnsiTheme="minorHAnsi" w:cstheme="minorHAnsi"/>
                      <w:color w:val="000000" w:themeColor="text1"/>
                      <w:sz w:val="20"/>
                      <w:szCs w:val="20"/>
                    </w:rPr>
                    <w:t xml:space="preserve"> by each individual Framework Client</w:t>
                  </w:r>
                  <w:r w:rsidRPr="00035F33">
                    <w:rPr>
                      <w:rFonts w:asciiTheme="minorHAnsi" w:hAnsiTheme="minorHAnsi" w:cstheme="minorHAnsi"/>
                      <w:color w:val="000000" w:themeColor="text1"/>
                      <w:sz w:val="20"/>
                      <w:szCs w:val="20"/>
                    </w:rPr>
                    <w:t>.</w:t>
                  </w:r>
                </w:p>
                <w:p w14:paraId="746F6ED9" w14:textId="77777777" w:rsidR="00B845EF" w:rsidRPr="00035F33" w:rsidRDefault="00B845EF" w:rsidP="00B845EF">
                  <w:pPr>
                    <w:spacing w:before="120" w:after="120"/>
                    <w:jc w:val="both"/>
                    <w:rPr>
                      <w:rFonts w:asciiTheme="minorHAnsi" w:eastAsia="Calibri" w:hAnsiTheme="minorHAnsi" w:cstheme="minorHAnsi"/>
                      <w:b/>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Coach Travel Manager will</w:t>
                  </w:r>
                  <w:r w:rsidRPr="00035F33">
                    <w:rPr>
                      <w:rFonts w:asciiTheme="minorHAnsi" w:hAnsiTheme="minorHAnsi" w:cstheme="minorHAnsi"/>
                      <w:color w:val="000000" w:themeColor="text1"/>
                      <w:sz w:val="20"/>
                      <w:szCs w:val="20"/>
                    </w:rPr>
                    <w:t xml:space="preserve"> attend </w:t>
                  </w:r>
                  <w:r>
                    <w:rPr>
                      <w:rFonts w:asciiTheme="minorHAnsi" w:hAnsiTheme="minorHAnsi" w:cstheme="minorHAnsi"/>
                      <w:color w:val="000000" w:themeColor="text1"/>
                      <w:sz w:val="20"/>
                      <w:szCs w:val="20"/>
                    </w:rPr>
                    <w:t xml:space="preserve">OGP/DFAT </w:t>
                  </w:r>
                  <w:r w:rsidRPr="00035F33">
                    <w:rPr>
                      <w:rFonts w:asciiTheme="minorHAnsi" w:hAnsiTheme="minorHAnsi" w:cstheme="minorHAnsi"/>
                      <w:color w:val="000000" w:themeColor="text1"/>
                      <w:sz w:val="20"/>
                      <w:szCs w:val="20"/>
                    </w:rPr>
                    <w:t xml:space="preserve">Service Contract </w:t>
                  </w:r>
                  <w:r>
                    <w:rPr>
                      <w:rFonts w:asciiTheme="minorHAnsi" w:hAnsiTheme="minorHAnsi" w:cstheme="minorHAnsi"/>
                      <w:color w:val="000000" w:themeColor="text1"/>
                      <w:sz w:val="20"/>
                      <w:szCs w:val="20"/>
                    </w:rPr>
                    <w:t>r</w:t>
                  </w:r>
                  <w:r w:rsidRPr="00035F33">
                    <w:rPr>
                      <w:rFonts w:asciiTheme="minorHAnsi" w:hAnsiTheme="minorHAnsi" w:cstheme="minorHAnsi"/>
                      <w:color w:val="000000" w:themeColor="text1"/>
                      <w:sz w:val="20"/>
                      <w:szCs w:val="20"/>
                    </w:rPr>
                    <w:t xml:space="preserve">eview </w:t>
                  </w:r>
                  <w:r>
                    <w:rPr>
                      <w:rFonts w:asciiTheme="minorHAnsi" w:hAnsiTheme="minorHAnsi" w:cstheme="minorHAnsi"/>
                      <w:color w:val="000000" w:themeColor="text1"/>
                      <w:sz w:val="20"/>
                      <w:szCs w:val="20"/>
                    </w:rPr>
                    <w:t xml:space="preserve">meetings as requested. </w:t>
                  </w:r>
                </w:p>
              </w:tc>
            </w:tr>
            <w:bookmarkEnd w:id="9"/>
          </w:tbl>
          <w:p w14:paraId="60DCF028" w14:textId="77777777" w:rsidR="00817C04" w:rsidRDefault="00817C04" w:rsidP="00817C04">
            <w:pPr>
              <w:spacing w:before="120" w:after="120" w:line="319" w:lineRule="auto"/>
              <w:jc w:val="both"/>
              <w:rPr>
                <w:rFonts w:ascii="Calibri" w:hAnsi="Calibri" w:cs="Calibri"/>
                <w:bCs/>
                <w:sz w:val="22"/>
                <w:szCs w:val="22"/>
                <w:lang w:eastAsia="en-GB"/>
              </w:rPr>
            </w:pPr>
          </w:p>
          <w:p w14:paraId="7C29C273" w14:textId="6342F463" w:rsidR="00817C04" w:rsidRDefault="00817C04" w:rsidP="00817C04">
            <w:pPr>
              <w:spacing w:before="120" w:after="120" w:line="319" w:lineRule="auto"/>
              <w:jc w:val="both"/>
              <w:rPr>
                <w:rFonts w:ascii="Calibri" w:hAnsi="Calibri" w:cs="Calibri"/>
                <w:bCs/>
                <w:sz w:val="22"/>
                <w:szCs w:val="22"/>
                <w:lang w:eastAsia="en-GB"/>
              </w:rPr>
            </w:pPr>
            <w:r w:rsidRPr="00817C04">
              <w:rPr>
                <w:rFonts w:ascii="Calibri" w:hAnsi="Calibri" w:cs="Calibri"/>
                <w:bCs/>
                <w:sz w:val="22"/>
                <w:szCs w:val="22"/>
                <w:lang w:eastAsia="en-GB"/>
              </w:rPr>
              <w:t xml:space="preserve">Please refer to </w:t>
            </w:r>
            <w:r>
              <w:rPr>
                <w:rFonts w:ascii="Calibri" w:hAnsi="Calibri" w:cs="Calibri"/>
                <w:bCs/>
                <w:sz w:val="22"/>
                <w:szCs w:val="22"/>
                <w:lang w:eastAsia="en-GB"/>
              </w:rPr>
              <w:t xml:space="preserve">RFT </w:t>
            </w:r>
            <w:r w:rsidRPr="00817C04">
              <w:rPr>
                <w:rFonts w:ascii="Calibri" w:hAnsi="Calibri" w:cs="Calibri"/>
                <w:bCs/>
                <w:sz w:val="22"/>
                <w:szCs w:val="22"/>
                <w:lang w:eastAsia="en-GB"/>
              </w:rPr>
              <w:t>Section 3.2.B (i</w:t>
            </w:r>
            <w:r>
              <w:rPr>
                <w:rFonts w:ascii="Calibri" w:hAnsi="Calibri" w:cs="Calibri"/>
                <w:bCs/>
                <w:sz w:val="22"/>
                <w:szCs w:val="22"/>
                <w:lang w:eastAsia="en-GB"/>
              </w:rPr>
              <w:t>v</w:t>
            </w:r>
            <w:r w:rsidRPr="00817C04">
              <w:rPr>
                <w:rFonts w:ascii="Calibri" w:hAnsi="Calibri" w:cs="Calibri"/>
                <w:bCs/>
                <w:sz w:val="22"/>
                <w:szCs w:val="22"/>
                <w:lang w:eastAsia="en-GB"/>
              </w:rPr>
              <w:t>)</w:t>
            </w:r>
            <w:r>
              <w:rPr>
                <w:rFonts w:ascii="Calibri" w:hAnsi="Calibri" w:cs="Calibri"/>
                <w:bCs/>
                <w:sz w:val="22"/>
                <w:szCs w:val="22"/>
                <w:lang w:eastAsia="en-GB"/>
              </w:rPr>
              <w:t xml:space="preserve"> for a detailed description of the Role and Experience required to be demonstrated for proposed the Coach Travel Manager</w:t>
            </w:r>
            <w:r w:rsidRPr="00817C04">
              <w:rPr>
                <w:rFonts w:ascii="Calibri" w:hAnsi="Calibri" w:cs="Calibri"/>
                <w:bCs/>
                <w:sz w:val="22"/>
                <w:szCs w:val="22"/>
                <w:lang w:eastAsia="en-GB"/>
              </w:rPr>
              <w:t>.</w:t>
            </w:r>
          </w:p>
          <w:p w14:paraId="71C1B216" w14:textId="77777777" w:rsidR="00817C04" w:rsidRDefault="00817C04" w:rsidP="00817C04">
            <w:pPr>
              <w:spacing w:before="120" w:after="120" w:line="319" w:lineRule="auto"/>
              <w:jc w:val="both"/>
              <w:rPr>
                <w:rFonts w:ascii="Calibri" w:hAnsi="Calibri" w:cs="Calibri"/>
                <w:bCs/>
                <w:sz w:val="22"/>
                <w:szCs w:val="22"/>
                <w:lang w:eastAsia="en-GB"/>
              </w:rPr>
            </w:pPr>
          </w:p>
          <w:p w14:paraId="0B4D9812" w14:textId="204E2589" w:rsidR="00817C04" w:rsidRDefault="00817C04" w:rsidP="00A1171F">
            <w:pPr>
              <w:spacing w:before="120" w:after="120" w:line="319" w:lineRule="auto"/>
              <w:jc w:val="both"/>
              <w:rPr>
                <w:rFonts w:ascii="Calibri" w:hAnsi="Calibri" w:cs="Calibri"/>
                <w:bCs/>
                <w:sz w:val="22"/>
                <w:szCs w:val="22"/>
                <w:lang w:eastAsia="en-GB"/>
              </w:rPr>
            </w:pPr>
            <w:r w:rsidRPr="00817C04">
              <w:rPr>
                <w:rFonts w:ascii="Calibri" w:hAnsi="Calibri" w:cs="Calibri"/>
                <w:bCs/>
                <w:sz w:val="22"/>
                <w:szCs w:val="22"/>
                <w:lang w:eastAsia="en-GB"/>
              </w:rPr>
              <w:t>Tenderers will either pass OR fail this selection criterion.</w:t>
            </w:r>
          </w:p>
          <w:p w14:paraId="6FE4EA6D" w14:textId="77777777" w:rsidR="00911C1D" w:rsidRPr="00817C04" w:rsidRDefault="00911C1D" w:rsidP="00A1171F">
            <w:pPr>
              <w:spacing w:before="120" w:after="120" w:line="319" w:lineRule="auto"/>
              <w:jc w:val="both"/>
              <w:rPr>
                <w:rFonts w:ascii="Calibri" w:hAnsi="Calibri" w:cs="Calibri"/>
                <w:bCs/>
                <w:sz w:val="22"/>
                <w:szCs w:val="22"/>
                <w:lang w:eastAsia="en-GB"/>
              </w:rPr>
            </w:pPr>
          </w:p>
          <w:p w14:paraId="11B8BA7B" w14:textId="77777777" w:rsidR="00817C04" w:rsidRDefault="00817C04" w:rsidP="00911C1D">
            <w:pPr>
              <w:jc w:val="both"/>
              <w:rPr>
                <w:rFonts w:ascii="Calibri" w:hAnsi="Calibri" w:cs="Calibri"/>
                <w:b/>
                <w:sz w:val="22"/>
                <w:szCs w:val="22"/>
                <w:lang w:eastAsia="en-GB"/>
              </w:rPr>
            </w:pPr>
            <w:r w:rsidRPr="00911C1D">
              <w:rPr>
                <w:rFonts w:ascii="Calibri" w:hAnsi="Calibri" w:cs="Calibri"/>
                <w:b/>
                <w:sz w:val="22"/>
                <w:szCs w:val="22"/>
                <w:lang w:eastAsia="en-GB"/>
              </w:rPr>
              <w:t>Once completed please go to Section A4.4</w:t>
            </w:r>
          </w:p>
          <w:p w14:paraId="48C89E51" w14:textId="36498897" w:rsidR="00911C1D" w:rsidRPr="00817C04" w:rsidRDefault="00911C1D" w:rsidP="00911C1D">
            <w:pPr>
              <w:jc w:val="both"/>
              <w:rPr>
                <w:rFonts w:ascii="Calibri" w:hAnsi="Calibri" w:cs="Calibri"/>
                <w:bCs/>
                <w:sz w:val="22"/>
                <w:szCs w:val="22"/>
                <w:lang w:eastAsia="en-GB"/>
              </w:rPr>
            </w:pPr>
          </w:p>
        </w:tc>
      </w:tr>
    </w:tbl>
    <w:p w14:paraId="5186F9C8" w14:textId="77777777" w:rsidR="005F1AD6" w:rsidRDefault="005F1AD6">
      <w:pPr>
        <w:spacing w:after="160" w:line="259" w:lineRule="auto"/>
        <w:ind w:right="-1"/>
        <w:rPr>
          <w:rFonts w:ascii="Calibri" w:hAnsi="Calibri"/>
          <w:b/>
          <w:bCs/>
          <w:sz w:val="20"/>
        </w:rPr>
      </w:pPr>
    </w:p>
    <w:tbl>
      <w:tblPr>
        <w:tblStyle w:val="GridTable4-Accent14"/>
        <w:tblpPr w:leftFromText="180" w:rightFromText="180" w:vertAnchor="text" w:horzAnchor="page" w:tblpX="1144" w:tblpY="-47"/>
        <w:tblW w:w="10065" w:type="dxa"/>
        <w:tblLook w:val="04A0" w:firstRow="1" w:lastRow="0" w:firstColumn="1" w:lastColumn="0" w:noHBand="0" w:noVBand="1"/>
      </w:tblPr>
      <w:tblGrid>
        <w:gridCol w:w="1726"/>
        <w:gridCol w:w="5504"/>
        <w:gridCol w:w="2835"/>
      </w:tblGrid>
      <w:tr w:rsidR="003E7995" w:rsidRPr="005F1AD6" w14:paraId="3EBE0096" w14:textId="77777777" w:rsidTr="00911C1D">
        <w:trPr>
          <w:cnfStyle w:val="100000000000" w:firstRow="1" w:lastRow="0" w:firstColumn="0" w:lastColumn="0" w:oddVBand="0" w:evenVBand="0" w:oddHBand="0"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10065" w:type="dxa"/>
            <w:gridSpan w:val="3"/>
          </w:tcPr>
          <w:p w14:paraId="18D5299A" w14:textId="56F397D2" w:rsidR="003E7995" w:rsidRPr="005F1AD6" w:rsidRDefault="003E7995" w:rsidP="00911C1D">
            <w:pPr>
              <w:keepNext/>
              <w:keepLines/>
              <w:pageBreakBefore/>
              <w:spacing w:before="40"/>
              <w:jc w:val="center"/>
              <w:outlineLvl w:val="1"/>
              <w:rPr>
                <w:rFonts w:ascii="Calibri" w:hAnsi="Calibri"/>
              </w:rPr>
            </w:pPr>
            <w:r w:rsidRPr="005F1AD6">
              <w:rPr>
                <w:rFonts w:ascii="Calibri" w:hAnsi="Calibri"/>
              </w:rPr>
              <w:lastRenderedPageBreak/>
              <w:t>A4.</w:t>
            </w:r>
            <w:r>
              <w:rPr>
                <w:rFonts w:ascii="Calibri" w:hAnsi="Calibri"/>
              </w:rPr>
              <w:t xml:space="preserve">5 </w:t>
            </w:r>
            <w:r w:rsidRPr="005F1AD6">
              <w:rPr>
                <w:rFonts w:ascii="Calibri" w:hAnsi="Calibri"/>
              </w:rPr>
              <w:t>Data Protection Laws including GDPR</w:t>
            </w:r>
          </w:p>
          <w:p w14:paraId="44A9BCD5" w14:textId="03A4D71B" w:rsidR="003E7995" w:rsidRPr="005F1AD6" w:rsidRDefault="003E7995" w:rsidP="00911C1D">
            <w:pPr>
              <w:keepNext/>
              <w:keepLines/>
              <w:pageBreakBefore/>
              <w:spacing w:before="40"/>
              <w:jc w:val="center"/>
              <w:outlineLvl w:val="1"/>
              <w:rPr>
                <w:rFonts w:ascii="Calibri Light" w:hAnsi="Calibri Light"/>
                <w:color w:val="3F837C"/>
                <w:sz w:val="32"/>
                <w:szCs w:val="32"/>
              </w:rPr>
            </w:pPr>
            <w:r w:rsidRPr="005F1AD6">
              <w:rPr>
                <w:rFonts w:ascii="Calibri" w:hAnsi="Calibri"/>
              </w:rPr>
              <w:t xml:space="preserve">[Please refer </w:t>
            </w:r>
            <w:r w:rsidRPr="00373BAF">
              <w:rPr>
                <w:rFonts w:ascii="Calibri" w:hAnsi="Calibri"/>
              </w:rPr>
              <w:t xml:space="preserve">to </w:t>
            </w:r>
            <w:r>
              <w:rPr>
                <w:rFonts w:ascii="Calibri" w:hAnsi="Calibri"/>
              </w:rPr>
              <w:t xml:space="preserve">Appendix </w:t>
            </w:r>
            <w:proofErr w:type="gramStart"/>
            <w:r>
              <w:rPr>
                <w:rFonts w:ascii="Calibri" w:hAnsi="Calibri"/>
              </w:rPr>
              <w:t>1  Section</w:t>
            </w:r>
            <w:proofErr w:type="gramEnd"/>
            <w:r>
              <w:rPr>
                <w:rFonts w:ascii="Calibri" w:hAnsi="Calibri"/>
              </w:rPr>
              <w:t xml:space="preserve"> </w:t>
            </w:r>
            <w:proofErr w:type="gramStart"/>
            <w:r w:rsidRPr="009A5A46">
              <w:rPr>
                <w:rFonts w:ascii="Calibri" w:hAnsi="Calibri"/>
              </w:rPr>
              <w:t>2</w:t>
            </w:r>
            <w:r>
              <w:rPr>
                <w:rFonts w:ascii="Calibri" w:hAnsi="Calibri"/>
              </w:rPr>
              <w:t xml:space="preserve">  </w:t>
            </w:r>
            <w:r w:rsidRPr="009A5A46">
              <w:rPr>
                <w:rFonts w:ascii="Calibri" w:hAnsi="Calibri"/>
              </w:rPr>
              <w:t>General</w:t>
            </w:r>
            <w:proofErr w:type="gramEnd"/>
            <w:r w:rsidRPr="009A5A46">
              <w:rPr>
                <w:rFonts w:ascii="Calibri" w:hAnsi="Calibri"/>
              </w:rPr>
              <w:t xml:space="preserve"> Requirement</w:t>
            </w:r>
            <w:r>
              <w:rPr>
                <w:rFonts w:ascii="Calibri" w:hAnsi="Calibri"/>
              </w:rPr>
              <w:t xml:space="preserve"> 3.2.B (v) o</w:t>
            </w:r>
            <w:r w:rsidRPr="00373BAF">
              <w:rPr>
                <w:rFonts w:ascii="Calibri" w:hAnsi="Calibri"/>
              </w:rPr>
              <w:t>f the RFT]</w:t>
            </w:r>
          </w:p>
        </w:tc>
      </w:tr>
      <w:tr w:rsidR="003E7995" w:rsidRPr="005F1AD6" w14:paraId="26B2625F" w14:textId="77777777" w:rsidTr="00911C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shd w:val="clear" w:color="auto" w:fill="E4E5E3"/>
          </w:tcPr>
          <w:p w14:paraId="1A293FBB" w14:textId="77777777" w:rsidR="003E7995" w:rsidRPr="005F1AD6" w:rsidRDefault="003E7995" w:rsidP="00911C1D">
            <w:pPr>
              <w:ind w:right="-1"/>
              <w:jc w:val="center"/>
              <w:rPr>
                <w:rFonts w:ascii="Calibri" w:hAnsi="Calibri"/>
                <w:color w:val="FFFFFF" w:themeColor="background1"/>
                <w:sz w:val="22"/>
                <w:szCs w:val="22"/>
              </w:rPr>
            </w:pPr>
            <w:r w:rsidRPr="005F1AD6">
              <w:rPr>
                <w:rFonts w:ascii="Calibri" w:hAnsi="Calibri"/>
                <w:noProof/>
                <w:color w:val="FFFFFF" w:themeColor="background1"/>
                <w:sz w:val="22"/>
                <w:szCs w:val="22"/>
                <w:lang w:eastAsia="en-IE"/>
              </w:rPr>
              <w:drawing>
                <wp:anchor distT="0" distB="0" distL="114300" distR="114300" simplePos="0" relativeHeight="251661824" behindDoc="0" locked="0" layoutInCell="1" allowOverlap="1" wp14:anchorId="36B75A45" wp14:editId="330EDA24">
                  <wp:simplePos x="0" y="0"/>
                  <wp:positionH relativeFrom="column">
                    <wp:posOffset>212579</wp:posOffset>
                  </wp:positionH>
                  <wp:positionV relativeFrom="paragraph">
                    <wp:posOffset>285164</wp:posOffset>
                  </wp:positionV>
                  <wp:extent cx="259080" cy="259080"/>
                  <wp:effectExtent l="0" t="0" r="7620" b="7620"/>
                  <wp:wrapTopAndBottom/>
                  <wp:docPr id="2" name="Picture 2"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anchor>
              </w:drawing>
            </w:r>
          </w:p>
        </w:tc>
        <w:tc>
          <w:tcPr>
            <w:tcW w:w="8339" w:type="dxa"/>
            <w:gridSpan w:val="2"/>
            <w:shd w:val="clear" w:color="auto" w:fill="E4E5E3"/>
          </w:tcPr>
          <w:p w14:paraId="3B7E961E" w14:textId="77777777" w:rsidR="003E7995" w:rsidRDefault="003E7995" w:rsidP="00911C1D">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1AD6">
              <w:rPr>
                <w:rFonts w:ascii="Calibri" w:hAnsi="Calibri"/>
                <w:sz w:val="22"/>
                <w:szCs w:val="22"/>
              </w:rPr>
              <w:t>The Tenderer must adhere to the EU Data Protection Laws (including GDPR) when handling personal data.</w:t>
            </w:r>
          </w:p>
          <w:p w14:paraId="0251C4AF" w14:textId="77777777" w:rsidR="003E7995" w:rsidRPr="005F1AD6" w:rsidRDefault="003E7995" w:rsidP="00911C1D">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p w14:paraId="15F32181" w14:textId="77777777" w:rsidR="003E7995" w:rsidRDefault="003E7995" w:rsidP="00911C1D">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1AD6">
              <w:rPr>
                <w:rFonts w:ascii="Calibri" w:hAnsi="Calibri"/>
                <w:sz w:val="22"/>
                <w:szCs w:val="22"/>
              </w:rPr>
              <w:t>The Tenderer must confirm that they adhere to the EU Data Protection Laws (including GDPR) when handling personal data.</w:t>
            </w:r>
          </w:p>
          <w:p w14:paraId="2B59009F" w14:textId="77777777" w:rsidR="003E7995" w:rsidRDefault="003E7995" w:rsidP="00911C1D">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p w14:paraId="1079AB6E" w14:textId="77777777" w:rsidR="003E7995" w:rsidRPr="005F1AD6" w:rsidRDefault="003E7995" w:rsidP="00911C1D">
            <w:pPr>
              <w:cnfStyle w:val="000000100000" w:firstRow="0" w:lastRow="0" w:firstColumn="0" w:lastColumn="0" w:oddVBand="0" w:evenVBand="0" w:oddHBand="1" w:evenHBand="0" w:firstRowFirstColumn="0" w:firstRowLastColumn="0" w:lastRowFirstColumn="0" w:lastRowLastColumn="0"/>
              <w:rPr>
                <w:rFonts w:ascii="Calibri" w:hAnsi="Calibri" w:cs="Calibri"/>
                <w:bCs/>
                <w:color w:val="1F4E79"/>
                <w:sz w:val="22"/>
                <w:szCs w:val="22"/>
                <w:lang w:eastAsia="en-GB"/>
              </w:rPr>
            </w:pPr>
          </w:p>
        </w:tc>
      </w:tr>
      <w:tr w:rsidR="003E7995" w:rsidRPr="005F1AD6" w14:paraId="1C6A57CF" w14:textId="77777777" w:rsidTr="00911C1D">
        <w:trPr>
          <w:trHeight w:val="1639"/>
        </w:trPr>
        <w:tc>
          <w:tcPr>
            <w:cnfStyle w:val="001000000000" w:firstRow="0" w:lastRow="0" w:firstColumn="1" w:lastColumn="0" w:oddVBand="0" w:evenVBand="0" w:oddHBand="0" w:evenHBand="0" w:firstRowFirstColumn="0" w:firstRowLastColumn="0" w:lastRowFirstColumn="0" w:lastRowLastColumn="0"/>
            <w:tcW w:w="7230" w:type="dxa"/>
            <w:gridSpan w:val="2"/>
            <w:shd w:val="clear" w:color="auto" w:fill="57AEA5"/>
            <w:vAlign w:val="center"/>
          </w:tcPr>
          <w:p w14:paraId="24748DF6" w14:textId="77777777" w:rsidR="003E7995" w:rsidRPr="005F1AD6" w:rsidRDefault="003E7995" w:rsidP="00911C1D">
            <w:pPr>
              <w:spacing w:before="120" w:after="120"/>
              <w:rPr>
                <w:rFonts w:ascii="Calibri" w:hAnsi="Calibri" w:cs="Calibri"/>
                <w:b w:val="0"/>
                <w:bCs w:val="0"/>
                <w:color w:val="FFFFFF" w:themeColor="background1"/>
                <w:sz w:val="32"/>
                <w:szCs w:val="32"/>
              </w:rPr>
            </w:pPr>
            <w:r w:rsidRPr="005F1AD6">
              <w:rPr>
                <w:rFonts w:ascii="Calibri" w:hAnsi="Calibri" w:cs="Calibri"/>
                <w:color w:val="FFFFFF" w:themeColor="background1"/>
              </w:rPr>
              <w:t xml:space="preserve">Does the Tenderer </w:t>
            </w:r>
            <w:r w:rsidRPr="005F1AD6">
              <w:rPr>
                <w:rFonts w:ascii="Calibri" w:hAnsi="Calibri"/>
                <w:color w:val="FFFFFF" w:themeColor="background1"/>
              </w:rPr>
              <w:t>comply with the EU Data Protection Laws (including GDPR) when handling personal data.</w:t>
            </w:r>
          </w:p>
        </w:tc>
        <w:tc>
          <w:tcPr>
            <w:tcW w:w="2835" w:type="dxa"/>
          </w:tcPr>
          <w:p w14:paraId="2676D9BB" w14:textId="77777777" w:rsidR="003E7995" w:rsidRPr="005F1AD6" w:rsidRDefault="003E7995" w:rsidP="00911C1D">
            <w:pPr>
              <w:cnfStyle w:val="000000000000" w:firstRow="0" w:lastRow="0" w:firstColumn="0" w:lastColumn="0" w:oddVBand="0" w:evenVBand="0" w:oddHBand="0" w:evenHBand="0" w:firstRowFirstColumn="0" w:firstRowLastColumn="0" w:lastRowFirstColumn="0" w:lastRowLastColumn="0"/>
              <w:rPr>
                <w:rFonts w:ascii="Calibri" w:hAnsi="Calibri"/>
                <w:color w:val="FFFFFF" w:themeColor="background1"/>
                <w:sz w:val="22"/>
                <w:szCs w:val="22"/>
              </w:rPr>
            </w:pPr>
          </w:p>
          <w:p w14:paraId="388B99B9" w14:textId="115A0C3F" w:rsidR="00230886" w:rsidRDefault="00230886" w:rsidP="00230886">
            <w:pPr>
              <w:spacing w:before="120" w:after="120"/>
              <w:ind w:left="456"/>
              <w:cnfStyle w:val="000000000000" w:firstRow="0" w:lastRow="0" w:firstColumn="0" w:lastColumn="0" w:oddVBand="0" w:evenVBand="0" w:oddHBand="0" w:evenHBand="0" w:firstRowFirstColumn="0" w:firstRowLastColumn="0" w:lastRowFirstColumn="0" w:lastRowLastColumn="0"/>
              <w:rPr>
                <w:rFonts w:ascii="Calibri" w:hAnsi="Calibri" w:cs="Calibri"/>
                <w:sz w:val="32"/>
                <w:szCs w:val="32"/>
              </w:rPr>
            </w:pPr>
            <w:sdt>
              <w:sdtPr>
                <w:rPr>
                  <w:rStyle w:val="Style4"/>
                </w:rPr>
                <w:id w:val="-1489239277"/>
                <w:lock w:val="sdtLocked"/>
                <w15:color w:val="000000"/>
                <w14:checkbox>
                  <w14:checked w14:val="0"/>
                  <w14:checkedState w14:val="0052" w14:font="Wingdings 2"/>
                  <w14:uncheckedState w14:val="2610" w14:font="MS Gothic"/>
                </w14:checkbox>
              </w:sdtPr>
              <w:sdtContent>
                <w:r w:rsidR="002425A6">
                  <w:rPr>
                    <w:rStyle w:val="Style4"/>
                    <w:rFonts w:ascii="MS Gothic" w:eastAsia="MS Gothic" w:hAnsi="MS Gothic" w:hint="eastAsia"/>
                  </w:rPr>
                  <w:t>☐</w:t>
                </w:r>
              </w:sdtContent>
            </w:sdt>
            <w:r>
              <w:rPr>
                <w:rFonts w:ascii="Calibri" w:hAnsi="Calibri" w:cs="Calibri"/>
                <w:sz w:val="32"/>
                <w:szCs w:val="32"/>
              </w:rPr>
              <w:t>Yes</w:t>
            </w:r>
          </w:p>
          <w:p w14:paraId="6BDB4582" w14:textId="3F0892F0" w:rsidR="00230886" w:rsidRDefault="00230886" w:rsidP="00230886">
            <w:pPr>
              <w:spacing w:before="120" w:after="120"/>
              <w:ind w:left="456"/>
              <w:cnfStyle w:val="000000000000" w:firstRow="0" w:lastRow="0" w:firstColumn="0" w:lastColumn="0" w:oddVBand="0" w:evenVBand="0" w:oddHBand="0" w:evenHBand="0" w:firstRowFirstColumn="0" w:firstRowLastColumn="0" w:lastRowFirstColumn="0" w:lastRowLastColumn="0"/>
              <w:rPr>
                <w:rFonts w:ascii="Calibri" w:hAnsi="Calibri" w:cs="Calibri"/>
                <w:sz w:val="32"/>
                <w:szCs w:val="32"/>
              </w:rPr>
            </w:pPr>
            <w:sdt>
              <w:sdtPr>
                <w:rPr>
                  <w:rStyle w:val="Style3"/>
                </w:rPr>
                <w:id w:val="1160038586"/>
                <w:lock w:val="sdtLocked"/>
                <w15:color w:val="000000"/>
                <w15:appearance w15:val="hidden"/>
                <w14:checkbox>
                  <w14:checked w14:val="0"/>
                  <w14:checkedState w14:val="0052" w14:font="Wingdings 2"/>
                  <w14:uncheckedState w14:val="2610" w14:font="MS Gothic"/>
                </w14:checkbox>
              </w:sdtPr>
              <w:sdtContent>
                <w:r>
                  <w:rPr>
                    <w:rStyle w:val="Style3"/>
                    <w:rFonts w:ascii="MS Gothic" w:eastAsia="MS Gothic" w:hAnsi="MS Gothic" w:hint="eastAsia"/>
                  </w:rPr>
                  <w:t>☐</w:t>
                </w:r>
              </w:sdtContent>
            </w:sdt>
            <w:r>
              <w:rPr>
                <w:rFonts w:ascii="Calibri" w:hAnsi="Calibri" w:cs="Calibri"/>
                <w:sz w:val="32"/>
                <w:szCs w:val="32"/>
              </w:rPr>
              <w:t xml:space="preserve"> No</w:t>
            </w:r>
          </w:p>
          <w:sdt>
            <w:sdtPr>
              <w:rPr>
                <w:rFonts w:ascii="Calibri" w:hAnsi="Calibri"/>
                <w:color w:val="FFFFFF" w:themeColor="background1"/>
                <w:sz w:val="22"/>
                <w:szCs w:val="22"/>
              </w:rPr>
              <w:id w:val="-1622528738"/>
              <w14:checkbox>
                <w14:checked w14:val="0"/>
                <w14:checkedState w14:val="2612" w14:font="MS Gothic"/>
                <w14:uncheckedState w14:val="2610" w14:font="MS Gothic"/>
              </w14:checkbox>
            </w:sdtPr>
            <w:sdtContent>
              <w:p w14:paraId="73B00E4F" w14:textId="0AA8F633" w:rsidR="00230886" w:rsidRPr="005F1AD6" w:rsidRDefault="00230886" w:rsidP="00230886">
                <w:pPr>
                  <w:spacing w:before="120" w:after="120"/>
                  <w:ind w:left="456"/>
                  <w:cnfStyle w:val="000000000000" w:firstRow="0" w:lastRow="0" w:firstColumn="0" w:lastColumn="0" w:oddVBand="0" w:evenVBand="0" w:oddHBand="0" w:evenHBand="0" w:firstRowFirstColumn="0" w:firstRowLastColumn="0" w:lastRowFirstColumn="0" w:lastRowLastColumn="0"/>
                  <w:rPr>
                    <w:rFonts w:ascii="Calibri" w:hAnsi="Calibri"/>
                    <w:color w:val="FFFFFF" w:themeColor="background1"/>
                    <w:sz w:val="22"/>
                    <w:szCs w:val="22"/>
                  </w:rPr>
                </w:pPr>
                <w:r>
                  <w:rPr>
                    <w:rFonts w:ascii="MS Gothic" w:eastAsia="MS Gothic" w:hAnsi="MS Gothic" w:hint="eastAsia"/>
                    <w:color w:val="FFFFFF" w:themeColor="background1"/>
                    <w:sz w:val="22"/>
                    <w:szCs w:val="22"/>
                  </w:rPr>
                  <w:t>☐</w:t>
                </w:r>
              </w:p>
            </w:sdtContent>
          </w:sdt>
          <w:p w14:paraId="5E953049" w14:textId="2EB83525" w:rsidR="003E7995" w:rsidRPr="005F1AD6" w:rsidRDefault="003E7995" w:rsidP="00911C1D">
            <w:pPr>
              <w:ind w:left="-680"/>
              <w:jc w:val="center"/>
              <w:cnfStyle w:val="000000000000" w:firstRow="0" w:lastRow="0" w:firstColumn="0" w:lastColumn="0" w:oddVBand="0" w:evenVBand="0" w:oddHBand="0" w:evenHBand="0" w:firstRowFirstColumn="0" w:firstRowLastColumn="0" w:lastRowFirstColumn="0" w:lastRowLastColumn="0"/>
              <w:rPr>
                <w:rFonts w:ascii="Calibri" w:hAnsi="Calibri"/>
                <w:color w:val="FFFFFF" w:themeColor="background1"/>
                <w:sz w:val="22"/>
                <w:szCs w:val="22"/>
              </w:rPr>
            </w:pPr>
          </w:p>
        </w:tc>
      </w:tr>
    </w:tbl>
    <w:p w14:paraId="422944B9" w14:textId="77777777" w:rsidR="00151901" w:rsidRDefault="00151901">
      <w:pPr>
        <w:spacing w:after="160" w:line="259" w:lineRule="auto"/>
        <w:ind w:right="-1"/>
        <w:rPr>
          <w:rFonts w:ascii="Calibri" w:hAnsi="Calibri"/>
          <w:b/>
          <w:bCs/>
          <w:sz w:val="20"/>
        </w:rPr>
      </w:pPr>
    </w:p>
    <w:p w14:paraId="443E4998" w14:textId="77777777" w:rsidR="00151901" w:rsidRDefault="00151901">
      <w:pPr>
        <w:spacing w:after="160" w:line="259" w:lineRule="auto"/>
        <w:ind w:right="-1"/>
        <w:rPr>
          <w:rFonts w:ascii="Calibri" w:hAnsi="Calibri"/>
          <w:b/>
          <w:bCs/>
          <w:sz w:val="20"/>
        </w:rPr>
      </w:pPr>
    </w:p>
    <w:p w14:paraId="249A24A3" w14:textId="77777777" w:rsidR="00EC5E33" w:rsidRDefault="00EC5E33">
      <w:pPr>
        <w:spacing w:after="160" w:line="259" w:lineRule="auto"/>
        <w:ind w:right="-1"/>
        <w:rPr>
          <w:rFonts w:ascii="Calibri" w:hAnsi="Calibri"/>
          <w:b/>
          <w:bCs/>
          <w:sz w:val="20"/>
        </w:rPr>
      </w:pPr>
    </w:p>
    <w:p w14:paraId="487C4194" w14:textId="77777777" w:rsidR="00EC5E33" w:rsidRDefault="00EC5E33">
      <w:pPr>
        <w:spacing w:after="160" w:line="259" w:lineRule="auto"/>
        <w:ind w:right="-1"/>
        <w:rPr>
          <w:rFonts w:ascii="Calibri" w:hAnsi="Calibri"/>
          <w:b/>
          <w:bCs/>
          <w:sz w:val="20"/>
        </w:rPr>
      </w:pPr>
    </w:p>
    <w:p w14:paraId="61ECA5BA" w14:textId="77777777" w:rsidR="00EC5E33" w:rsidRDefault="00EC5E33">
      <w:pPr>
        <w:spacing w:after="160" w:line="259" w:lineRule="auto"/>
        <w:ind w:right="-1"/>
        <w:rPr>
          <w:rFonts w:ascii="Calibri" w:hAnsi="Calibri"/>
          <w:b/>
          <w:bCs/>
          <w:sz w:val="20"/>
        </w:rPr>
      </w:pPr>
    </w:p>
    <w:p w14:paraId="4E9EBE0A" w14:textId="77777777" w:rsidR="00EC5E33" w:rsidRDefault="00EC5E33">
      <w:pPr>
        <w:spacing w:after="160" w:line="259" w:lineRule="auto"/>
        <w:ind w:right="-1"/>
        <w:rPr>
          <w:rFonts w:ascii="Calibri" w:hAnsi="Calibri"/>
          <w:b/>
          <w:bCs/>
          <w:sz w:val="20"/>
        </w:rPr>
      </w:pPr>
    </w:p>
    <w:p w14:paraId="3AED6DEF" w14:textId="77777777" w:rsidR="00EC5E33" w:rsidRDefault="00EC5E33">
      <w:pPr>
        <w:spacing w:after="160" w:line="259" w:lineRule="auto"/>
        <w:ind w:right="-1"/>
        <w:rPr>
          <w:rFonts w:ascii="Calibri" w:hAnsi="Calibri"/>
          <w:b/>
          <w:bCs/>
          <w:sz w:val="20"/>
        </w:rPr>
      </w:pPr>
    </w:p>
    <w:p w14:paraId="419F3DAB" w14:textId="77777777" w:rsidR="00EC5E33" w:rsidRDefault="00EC5E33">
      <w:pPr>
        <w:spacing w:after="160" w:line="259" w:lineRule="auto"/>
        <w:ind w:right="-1"/>
        <w:rPr>
          <w:rFonts w:ascii="Calibri" w:hAnsi="Calibri"/>
          <w:b/>
          <w:bCs/>
          <w:sz w:val="20"/>
        </w:rPr>
      </w:pPr>
    </w:p>
    <w:p w14:paraId="150DACC7" w14:textId="77777777" w:rsidR="00EC5E33" w:rsidRDefault="00EC5E33">
      <w:pPr>
        <w:spacing w:after="160" w:line="259" w:lineRule="auto"/>
        <w:ind w:right="-1"/>
        <w:rPr>
          <w:rFonts w:ascii="Calibri" w:hAnsi="Calibri"/>
          <w:b/>
          <w:bCs/>
          <w:sz w:val="20"/>
        </w:rPr>
      </w:pPr>
    </w:p>
    <w:p w14:paraId="48AA1819" w14:textId="77777777" w:rsidR="00EC5E33" w:rsidRDefault="00EC5E33">
      <w:pPr>
        <w:spacing w:after="160" w:line="259" w:lineRule="auto"/>
        <w:ind w:right="-1"/>
        <w:rPr>
          <w:rFonts w:ascii="Calibri" w:hAnsi="Calibri"/>
          <w:b/>
          <w:bCs/>
          <w:sz w:val="20"/>
        </w:rPr>
      </w:pPr>
    </w:p>
    <w:p w14:paraId="406B4DB3" w14:textId="77777777" w:rsidR="00EC5E33" w:rsidRDefault="00EC5E33">
      <w:pPr>
        <w:spacing w:after="160" w:line="259" w:lineRule="auto"/>
        <w:ind w:right="-1"/>
        <w:rPr>
          <w:rFonts w:ascii="Calibri" w:hAnsi="Calibri"/>
          <w:b/>
          <w:bCs/>
          <w:sz w:val="20"/>
        </w:rPr>
      </w:pPr>
    </w:p>
    <w:p w14:paraId="6F90A4F7" w14:textId="77777777" w:rsidR="00EC5E33" w:rsidRDefault="00EC5E33">
      <w:pPr>
        <w:spacing w:after="160" w:line="259" w:lineRule="auto"/>
        <w:ind w:right="-1"/>
        <w:rPr>
          <w:rFonts w:ascii="Calibri" w:hAnsi="Calibri"/>
          <w:b/>
          <w:bCs/>
          <w:sz w:val="20"/>
        </w:rPr>
      </w:pPr>
    </w:p>
    <w:p w14:paraId="1B1588E0" w14:textId="77777777" w:rsidR="00EC5E33" w:rsidRDefault="00EC5E33">
      <w:pPr>
        <w:spacing w:after="160" w:line="259" w:lineRule="auto"/>
        <w:ind w:right="-1"/>
        <w:rPr>
          <w:rFonts w:ascii="Calibri" w:hAnsi="Calibri"/>
          <w:b/>
          <w:bCs/>
          <w:sz w:val="20"/>
        </w:rPr>
      </w:pPr>
    </w:p>
    <w:p w14:paraId="2430B7A4" w14:textId="77777777" w:rsidR="00EC5E33" w:rsidRDefault="00EC5E33">
      <w:pPr>
        <w:spacing w:after="160" w:line="259" w:lineRule="auto"/>
        <w:ind w:right="-1"/>
        <w:rPr>
          <w:rFonts w:ascii="Calibri" w:hAnsi="Calibri"/>
          <w:b/>
          <w:bCs/>
          <w:sz w:val="20"/>
        </w:rPr>
      </w:pPr>
    </w:p>
    <w:p w14:paraId="7C01E63E" w14:textId="77777777" w:rsidR="00EC5E33" w:rsidRDefault="00EC5E33">
      <w:pPr>
        <w:spacing w:after="160" w:line="259" w:lineRule="auto"/>
        <w:ind w:right="-1"/>
        <w:rPr>
          <w:rFonts w:ascii="Calibri" w:hAnsi="Calibri"/>
          <w:b/>
          <w:bCs/>
          <w:sz w:val="20"/>
        </w:rPr>
      </w:pPr>
    </w:p>
    <w:p w14:paraId="6FEAC64A" w14:textId="77777777" w:rsidR="00EC5E33" w:rsidRDefault="00EC5E33">
      <w:pPr>
        <w:spacing w:after="160" w:line="259" w:lineRule="auto"/>
        <w:ind w:right="-1"/>
        <w:rPr>
          <w:rFonts w:ascii="Calibri" w:hAnsi="Calibri"/>
          <w:b/>
          <w:bCs/>
          <w:sz w:val="20"/>
        </w:rPr>
      </w:pPr>
    </w:p>
    <w:p w14:paraId="1CC60922" w14:textId="77777777" w:rsidR="00EC5E33" w:rsidRDefault="00EC5E33">
      <w:pPr>
        <w:spacing w:after="160" w:line="259" w:lineRule="auto"/>
        <w:ind w:right="-1"/>
        <w:rPr>
          <w:rFonts w:ascii="Calibri" w:hAnsi="Calibri"/>
          <w:b/>
          <w:bCs/>
          <w:sz w:val="20"/>
        </w:rPr>
      </w:pPr>
    </w:p>
    <w:p w14:paraId="44249C89" w14:textId="77777777" w:rsidR="00911C1D" w:rsidRDefault="00911C1D">
      <w:pPr>
        <w:spacing w:after="160" w:line="259" w:lineRule="auto"/>
        <w:ind w:right="-1"/>
        <w:rPr>
          <w:rFonts w:ascii="Calibri" w:hAnsi="Calibri"/>
          <w:b/>
          <w:bCs/>
          <w:sz w:val="20"/>
        </w:rPr>
      </w:pPr>
    </w:p>
    <w:p w14:paraId="590A6F05" w14:textId="77777777" w:rsidR="00911C1D" w:rsidRDefault="00911C1D">
      <w:pPr>
        <w:spacing w:after="160" w:line="259" w:lineRule="auto"/>
        <w:ind w:right="-1"/>
        <w:rPr>
          <w:rFonts w:ascii="Calibri" w:hAnsi="Calibri"/>
          <w:b/>
          <w:bCs/>
          <w:sz w:val="20"/>
        </w:rPr>
      </w:pPr>
    </w:p>
    <w:p w14:paraId="6499FC0D" w14:textId="77777777" w:rsidR="00911C1D" w:rsidRDefault="00911C1D">
      <w:pPr>
        <w:spacing w:after="160" w:line="259" w:lineRule="auto"/>
        <w:ind w:right="-1"/>
        <w:rPr>
          <w:rFonts w:ascii="Calibri" w:hAnsi="Calibri"/>
          <w:b/>
          <w:bCs/>
          <w:sz w:val="20"/>
        </w:rPr>
      </w:pPr>
    </w:p>
    <w:p w14:paraId="54C86953" w14:textId="77777777" w:rsidR="00911C1D" w:rsidRDefault="00911C1D">
      <w:pPr>
        <w:spacing w:after="160" w:line="259" w:lineRule="auto"/>
        <w:ind w:right="-1"/>
        <w:rPr>
          <w:rFonts w:ascii="Calibri" w:hAnsi="Calibri"/>
          <w:b/>
          <w:bCs/>
          <w:sz w:val="20"/>
        </w:rPr>
      </w:pPr>
    </w:p>
    <w:p w14:paraId="10AADF60" w14:textId="77777777" w:rsidR="00911C1D" w:rsidRDefault="00911C1D">
      <w:pPr>
        <w:spacing w:after="160" w:line="259" w:lineRule="auto"/>
        <w:ind w:right="-1"/>
        <w:rPr>
          <w:rFonts w:ascii="Calibri" w:hAnsi="Calibri"/>
          <w:b/>
          <w:bCs/>
          <w:sz w:val="20"/>
        </w:rPr>
      </w:pPr>
    </w:p>
    <w:p w14:paraId="745927C1" w14:textId="77777777" w:rsidR="00AA658A" w:rsidRDefault="00AA658A">
      <w:pPr>
        <w:spacing w:after="160" w:line="259" w:lineRule="auto"/>
        <w:ind w:right="-1"/>
        <w:rPr>
          <w:rFonts w:ascii="Calibri" w:hAnsi="Calibri"/>
          <w:b/>
          <w:bCs/>
          <w:sz w:val="20"/>
        </w:rPr>
      </w:pPr>
    </w:p>
    <w:p w14:paraId="7917CBFB" w14:textId="77777777" w:rsidR="00EF701F" w:rsidRDefault="00EF701F" w:rsidP="00EF701F">
      <w:pPr>
        <w:tabs>
          <w:tab w:val="left" w:pos="2900"/>
        </w:tabs>
        <w:spacing w:after="160" w:line="259" w:lineRule="auto"/>
        <w:ind w:right="-1"/>
        <w:rPr>
          <w:rFonts w:ascii="Calibri" w:hAnsi="Calibri"/>
          <w:b/>
          <w:bCs/>
          <w:sz w:val="20"/>
        </w:rPr>
      </w:pPr>
    </w:p>
    <w:p w14:paraId="20F96408" w14:textId="77777777" w:rsidR="00F11B19" w:rsidRDefault="00F11B19" w:rsidP="00EF701F">
      <w:pPr>
        <w:tabs>
          <w:tab w:val="left" w:pos="2900"/>
        </w:tabs>
        <w:spacing w:after="160" w:line="259" w:lineRule="auto"/>
        <w:ind w:right="-1"/>
        <w:rPr>
          <w:rFonts w:ascii="Calibri" w:hAnsi="Calibri"/>
          <w:b/>
          <w:bCs/>
          <w:sz w:val="20"/>
        </w:rPr>
      </w:pPr>
    </w:p>
    <w:tbl>
      <w:tblPr>
        <w:tblW w:w="962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
        <w:gridCol w:w="980"/>
        <w:gridCol w:w="6378"/>
        <w:gridCol w:w="2254"/>
        <w:gridCol w:w="8"/>
      </w:tblGrid>
      <w:tr w:rsidR="00D908F6" w:rsidRPr="0060314E" w14:paraId="5EE24484" w14:textId="77777777" w:rsidTr="00993772">
        <w:trPr>
          <w:gridAfter w:val="1"/>
          <w:wAfter w:w="8" w:type="dxa"/>
          <w:trHeight w:val="424"/>
        </w:trPr>
        <w:tc>
          <w:tcPr>
            <w:tcW w:w="988" w:type="dxa"/>
            <w:gridSpan w:val="2"/>
            <w:shd w:val="clear" w:color="auto" w:fill="57AEA5"/>
          </w:tcPr>
          <w:p w14:paraId="454172D6" w14:textId="77777777" w:rsidR="00D908F6" w:rsidRPr="0060314E" w:rsidRDefault="00D908F6" w:rsidP="00D908F6">
            <w:pPr>
              <w:ind w:right="-1"/>
              <w:jc w:val="center"/>
              <w:rPr>
                <w:rFonts w:ascii="Calibri" w:hAnsi="Calibri"/>
                <w:b/>
                <w:bCs/>
                <w:color w:val="FFFFFF" w:themeColor="background1"/>
                <w:sz w:val="28"/>
              </w:rPr>
            </w:pPr>
          </w:p>
        </w:tc>
        <w:tc>
          <w:tcPr>
            <w:tcW w:w="8632" w:type="dxa"/>
            <w:gridSpan w:val="2"/>
            <w:shd w:val="clear" w:color="auto" w:fill="57AEA5"/>
            <w:vAlign w:val="center"/>
          </w:tcPr>
          <w:p w14:paraId="7804299B" w14:textId="77777777" w:rsidR="00D908F6" w:rsidRDefault="00D908F6" w:rsidP="00D908F6">
            <w:pPr>
              <w:ind w:right="-1"/>
              <w:jc w:val="center"/>
              <w:rPr>
                <w:rFonts w:ascii="Calibri" w:hAnsi="Calibri"/>
                <w:b/>
                <w:bCs/>
                <w:color w:val="FFFFFF" w:themeColor="background1"/>
                <w:sz w:val="28"/>
              </w:rPr>
            </w:pPr>
            <w:r>
              <w:rPr>
                <w:rFonts w:ascii="Calibri" w:hAnsi="Calibri"/>
                <w:b/>
                <w:bCs/>
                <w:color w:val="FFFFFF" w:themeColor="background1"/>
                <w:sz w:val="28"/>
              </w:rPr>
              <w:t xml:space="preserve">A4.5 </w:t>
            </w:r>
            <w:proofErr w:type="gramStart"/>
            <w:r>
              <w:rPr>
                <w:rFonts w:ascii="Calibri" w:hAnsi="Calibri"/>
                <w:b/>
                <w:bCs/>
                <w:color w:val="FFFFFF" w:themeColor="background1"/>
                <w:sz w:val="28"/>
              </w:rPr>
              <w:t>Pre Notice</w:t>
            </w:r>
            <w:proofErr w:type="gramEnd"/>
            <w:r>
              <w:rPr>
                <w:rFonts w:ascii="Calibri" w:hAnsi="Calibri"/>
                <w:b/>
                <w:bCs/>
                <w:color w:val="FFFFFF" w:themeColor="background1"/>
                <w:sz w:val="28"/>
              </w:rPr>
              <w:t xml:space="preserve"> </w:t>
            </w:r>
            <w:proofErr w:type="gramStart"/>
            <w:r>
              <w:rPr>
                <w:rFonts w:ascii="Calibri" w:hAnsi="Calibri"/>
                <w:b/>
                <w:bCs/>
                <w:color w:val="FFFFFF" w:themeColor="background1"/>
                <w:sz w:val="28"/>
              </w:rPr>
              <w:t>To</w:t>
            </w:r>
            <w:proofErr w:type="gramEnd"/>
            <w:r>
              <w:rPr>
                <w:rFonts w:ascii="Calibri" w:hAnsi="Calibri"/>
                <w:b/>
                <w:bCs/>
                <w:color w:val="FFFFFF" w:themeColor="background1"/>
                <w:sz w:val="28"/>
              </w:rPr>
              <w:t xml:space="preserve"> Activate Services “NASF” Meetings</w:t>
            </w:r>
          </w:p>
          <w:p w14:paraId="64D1C793" w14:textId="52BD1A6A" w:rsidR="00D908F6" w:rsidRPr="0060314E" w:rsidRDefault="00D908F6" w:rsidP="00D908F6">
            <w:pPr>
              <w:ind w:right="-1"/>
              <w:jc w:val="center"/>
              <w:rPr>
                <w:rFonts w:ascii="Calibri" w:hAnsi="Calibri"/>
                <w:b/>
                <w:bCs/>
                <w:color w:val="FFFFFF" w:themeColor="background1"/>
              </w:rPr>
            </w:pPr>
            <w:r>
              <w:rPr>
                <w:rFonts w:asciiTheme="minorHAnsi" w:hAnsiTheme="minorHAnsi"/>
                <w:b/>
                <w:color w:val="FFFFFF" w:themeColor="background1"/>
              </w:rPr>
              <w:t>[Please refer Section 3.2.B (vi) of the RFT]</w:t>
            </w:r>
          </w:p>
        </w:tc>
      </w:tr>
      <w:tr w:rsidR="00D908F6" w:rsidRPr="0060314E" w14:paraId="7A3A0A87" w14:textId="77777777" w:rsidTr="00993772">
        <w:trPr>
          <w:gridBefore w:val="1"/>
          <w:wBefore w:w="8" w:type="dxa"/>
          <w:trHeight w:val="3598"/>
        </w:trPr>
        <w:tc>
          <w:tcPr>
            <w:tcW w:w="980" w:type="dxa"/>
            <w:shd w:val="clear" w:color="auto" w:fill="E4E5E3"/>
          </w:tcPr>
          <w:p w14:paraId="296B6E4C" w14:textId="77777777" w:rsidR="00D908F6" w:rsidRPr="0060314E" w:rsidRDefault="00D908F6" w:rsidP="00D908F6">
            <w:pPr>
              <w:spacing w:after="160" w:line="360" w:lineRule="auto"/>
              <w:rPr>
                <w:rFonts w:asciiTheme="minorHAnsi" w:eastAsiaTheme="minorHAnsi" w:hAnsiTheme="minorHAnsi" w:cstheme="minorBidi"/>
                <w:sz w:val="22"/>
                <w:szCs w:val="22"/>
              </w:rPr>
            </w:pPr>
            <w:r>
              <w:rPr>
                <w:rFonts w:asciiTheme="minorHAnsi" w:eastAsiaTheme="minorHAnsi" w:hAnsiTheme="minorHAnsi" w:cstheme="minorBidi"/>
                <w:noProof/>
                <w:sz w:val="22"/>
                <w:szCs w:val="22"/>
                <w:lang w:eastAsia="en-IE"/>
              </w:rPr>
              <w:drawing>
                <wp:anchor distT="0" distB="0" distL="114300" distR="114300" simplePos="0" relativeHeight="251658240" behindDoc="0" locked="0" layoutInCell="1" allowOverlap="1" wp14:anchorId="1FB2E02B" wp14:editId="2C4EA6AB">
                  <wp:simplePos x="0" y="0"/>
                  <wp:positionH relativeFrom="column">
                    <wp:posOffset>73793</wp:posOffset>
                  </wp:positionH>
                  <wp:positionV relativeFrom="paragraph">
                    <wp:posOffset>1086426</wp:posOffset>
                  </wp:positionV>
                  <wp:extent cx="262255" cy="262255"/>
                  <wp:effectExtent l="0" t="0" r="4445" b="4445"/>
                  <wp:wrapSquare wrapText="bothSides"/>
                  <wp:docPr id="1614186989" name="Picture 1614186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pic:spPr>
                      </pic:pic>
                    </a:graphicData>
                  </a:graphic>
                </wp:anchor>
              </w:drawing>
            </w:r>
          </w:p>
        </w:tc>
        <w:tc>
          <w:tcPr>
            <w:tcW w:w="8640" w:type="dxa"/>
            <w:gridSpan w:val="3"/>
            <w:shd w:val="clear" w:color="auto" w:fill="E4E5E3"/>
            <w:vAlign w:val="center"/>
          </w:tcPr>
          <w:p w14:paraId="79ECE196" w14:textId="77777777" w:rsidR="00D908F6" w:rsidRDefault="00D908F6" w:rsidP="00D908F6">
            <w:pPr>
              <w:spacing w:line="276" w:lineRule="auto"/>
              <w:jc w:val="both"/>
              <w:rPr>
                <w:rFonts w:ascii="Calibri" w:eastAsia="Calibri" w:hAnsi="Calibri" w:cs="Calibri"/>
                <w:sz w:val="22"/>
                <w:lang w:val="en-GB" w:eastAsia="en-IE"/>
              </w:rPr>
            </w:pPr>
            <w:r w:rsidRPr="0052102B">
              <w:rPr>
                <w:rFonts w:ascii="Calibri" w:eastAsia="Calibri" w:hAnsi="Calibri" w:cs="Calibri"/>
                <w:sz w:val="22"/>
                <w:lang w:val="en-GB" w:eastAsia="en-IE"/>
              </w:rPr>
              <w:t xml:space="preserve">Prior to the Contracting Authority completing </w:t>
            </w:r>
            <w:proofErr w:type="gramStart"/>
            <w:r w:rsidRPr="0052102B">
              <w:rPr>
                <w:rFonts w:ascii="Calibri" w:eastAsia="Calibri" w:hAnsi="Calibri" w:cs="Calibri"/>
                <w:sz w:val="22"/>
                <w:lang w:val="en-GB" w:eastAsia="en-IE"/>
              </w:rPr>
              <w:t>an</w:t>
            </w:r>
            <w:proofErr w:type="gramEnd"/>
            <w:r w:rsidRPr="0052102B">
              <w:rPr>
                <w:rFonts w:ascii="Calibri" w:eastAsia="Calibri" w:hAnsi="Calibri" w:cs="Calibri"/>
                <w:sz w:val="22"/>
                <w:lang w:val="en-GB" w:eastAsia="en-IE"/>
              </w:rPr>
              <w:t xml:space="preserve"> Notice to Activate Services Form </w:t>
            </w:r>
            <w:proofErr w:type="gramStart"/>
            <w:r w:rsidRPr="0052102B">
              <w:rPr>
                <w:rFonts w:ascii="Calibri" w:eastAsia="Calibri" w:hAnsi="Calibri" w:cs="Calibri"/>
                <w:sz w:val="22"/>
                <w:lang w:val="en-GB" w:eastAsia="en-IE"/>
              </w:rPr>
              <w:t>“ NASF</w:t>
            </w:r>
            <w:proofErr w:type="gramEnd"/>
            <w:r w:rsidRPr="0052102B">
              <w:rPr>
                <w:rFonts w:ascii="Calibri" w:eastAsia="Calibri" w:hAnsi="Calibri" w:cs="Calibri"/>
                <w:sz w:val="22"/>
                <w:lang w:val="en-GB" w:eastAsia="en-IE"/>
              </w:rPr>
              <w:t xml:space="preserve">” to drawdown </w:t>
            </w:r>
            <w:r>
              <w:rPr>
                <w:rFonts w:asciiTheme="minorHAnsi" w:hAnsiTheme="minorHAnsi" w:cstheme="minorHAnsi"/>
                <w:sz w:val="22"/>
                <w:szCs w:val="22"/>
              </w:rPr>
              <w:t>Coach Travel Management Services including Coaches with Drivers,</w:t>
            </w:r>
            <w:r w:rsidRPr="0052102B">
              <w:rPr>
                <w:rFonts w:ascii="Calibri" w:eastAsia="Calibri" w:hAnsi="Calibri" w:cs="Calibri"/>
                <w:sz w:val="22"/>
                <w:lang w:val="en-GB" w:eastAsia="en-IE"/>
              </w:rPr>
              <w:t xml:space="preserve"> from the Successful Tenderer, the Contracting Authority will require a small number</w:t>
            </w:r>
            <w:r>
              <w:rPr>
                <w:rFonts w:ascii="Calibri" w:eastAsia="Calibri" w:hAnsi="Calibri" w:cs="Calibri"/>
                <w:sz w:val="22"/>
                <w:lang w:val="en-GB" w:eastAsia="en-IE"/>
              </w:rPr>
              <w:t xml:space="preserve"> </w:t>
            </w:r>
            <w:r w:rsidRPr="0052102B">
              <w:rPr>
                <w:rFonts w:ascii="Calibri" w:eastAsia="Calibri" w:hAnsi="Calibri" w:cs="Calibri"/>
                <w:sz w:val="22"/>
                <w:lang w:val="en-GB" w:eastAsia="en-IE"/>
              </w:rPr>
              <w:t xml:space="preserve">of </w:t>
            </w:r>
            <w:proofErr w:type="gramStart"/>
            <w:r w:rsidRPr="0052102B">
              <w:rPr>
                <w:rFonts w:ascii="Calibri" w:eastAsia="Calibri" w:hAnsi="Calibri" w:cs="Calibri"/>
                <w:sz w:val="22"/>
                <w:lang w:val="en-GB" w:eastAsia="en-IE"/>
              </w:rPr>
              <w:t>Pre Notice</w:t>
            </w:r>
            <w:proofErr w:type="gramEnd"/>
            <w:r w:rsidRPr="0052102B">
              <w:rPr>
                <w:rFonts w:ascii="Calibri" w:eastAsia="Calibri" w:hAnsi="Calibri" w:cs="Calibri"/>
                <w:sz w:val="22"/>
                <w:lang w:val="en-GB" w:eastAsia="en-IE"/>
              </w:rPr>
              <w:t xml:space="preserve"> to Activate Service Form “NASF” Meetings with the successful Tenderer to discuss </w:t>
            </w:r>
            <w:r>
              <w:rPr>
                <w:rFonts w:asciiTheme="minorHAnsi" w:hAnsiTheme="minorHAnsi" w:cstheme="minorHAnsi"/>
                <w:sz w:val="22"/>
                <w:szCs w:val="22"/>
              </w:rPr>
              <w:t>Framework Client requirements</w:t>
            </w:r>
            <w:r w:rsidRPr="0052102B">
              <w:rPr>
                <w:rFonts w:ascii="Calibri" w:eastAsia="Calibri" w:hAnsi="Calibri" w:cs="Calibri"/>
                <w:sz w:val="22"/>
                <w:lang w:val="en-GB" w:eastAsia="en-IE"/>
              </w:rPr>
              <w:t>. These meetings will predominately be online and will each cumulatively typically take no more than 1 to 2 hours.</w:t>
            </w:r>
          </w:p>
          <w:p w14:paraId="0F973D51" w14:textId="77777777" w:rsidR="00D908F6" w:rsidRDefault="00D908F6" w:rsidP="00D908F6">
            <w:pPr>
              <w:spacing w:line="276" w:lineRule="auto"/>
              <w:jc w:val="both"/>
              <w:rPr>
                <w:rFonts w:ascii="Calibri" w:eastAsia="Calibri" w:hAnsi="Calibri" w:cs="Calibri"/>
                <w:sz w:val="22"/>
                <w:lang w:val="en-GB" w:eastAsia="en-IE"/>
              </w:rPr>
            </w:pPr>
          </w:p>
          <w:p w14:paraId="38180FCA" w14:textId="77777777" w:rsidR="00D908F6" w:rsidRDefault="00D908F6" w:rsidP="00D908F6">
            <w:pPr>
              <w:spacing w:line="276" w:lineRule="auto"/>
              <w:jc w:val="both"/>
              <w:rPr>
                <w:rFonts w:ascii="Calibri" w:eastAsia="Calibri" w:hAnsi="Calibri" w:cs="Calibri"/>
                <w:sz w:val="22"/>
                <w:lang w:val="en-GB" w:eastAsia="en-IE"/>
              </w:rPr>
            </w:pPr>
            <w:r w:rsidRPr="003E7995">
              <w:rPr>
                <w:rFonts w:ascii="Calibri" w:eastAsia="Calibri" w:hAnsi="Calibri" w:cs="Calibri"/>
                <w:sz w:val="22"/>
                <w:lang w:val="en-GB" w:eastAsia="en-IE"/>
              </w:rPr>
              <w:t xml:space="preserve">Tenderers must confirm that they will meet this requirement, it is the responsibility of the successful Tenderer to ensure they have the appropriate staff attending from their organisation to answer the Contracting Authority questions. There is no obligation on the Framework Client to enter </w:t>
            </w:r>
            <w:proofErr w:type="gramStart"/>
            <w:r w:rsidRPr="003E7995">
              <w:rPr>
                <w:rFonts w:ascii="Calibri" w:eastAsia="Calibri" w:hAnsi="Calibri" w:cs="Calibri"/>
                <w:sz w:val="22"/>
                <w:lang w:val="en-GB" w:eastAsia="en-IE"/>
              </w:rPr>
              <w:t>in to</w:t>
            </w:r>
            <w:proofErr w:type="gramEnd"/>
            <w:r w:rsidRPr="003E7995">
              <w:rPr>
                <w:rFonts w:ascii="Calibri" w:eastAsia="Calibri" w:hAnsi="Calibri" w:cs="Calibri"/>
                <w:sz w:val="22"/>
                <w:lang w:val="en-GB" w:eastAsia="en-IE"/>
              </w:rPr>
              <w:t xml:space="preserve"> contract with the successful Tenderer, after they consider the information discussed and the proposal presented as per Part B of the NASF as set out at Schedule F</w:t>
            </w:r>
          </w:p>
          <w:p w14:paraId="0E22772D" w14:textId="77777777" w:rsidR="00D908F6" w:rsidRPr="0052102B" w:rsidRDefault="00D908F6" w:rsidP="00D908F6">
            <w:pPr>
              <w:spacing w:line="276" w:lineRule="auto"/>
              <w:jc w:val="both"/>
              <w:rPr>
                <w:rFonts w:ascii="Calibri" w:eastAsia="Calibri" w:hAnsi="Calibri" w:cs="Calibri"/>
                <w:sz w:val="22"/>
                <w:lang w:val="en-GB" w:eastAsia="en-IE"/>
              </w:rPr>
            </w:pPr>
          </w:p>
          <w:p w14:paraId="5B42B510" w14:textId="77777777" w:rsidR="00D908F6" w:rsidRPr="00EF701F" w:rsidRDefault="00D908F6" w:rsidP="00D908F6">
            <w:pPr>
              <w:spacing w:line="276" w:lineRule="auto"/>
              <w:jc w:val="both"/>
              <w:rPr>
                <w:rFonts w:ascii="Calibri" w:eastAsia="Calibri" w:hAnsi="Calibri" w:cs="Calibri"/>
                <w:sz w:val="22"/>
                <w:lang w:val="en-GB" w:eastAsia="en-IE"/>
              </w:rPr>
            </w:pPr>
          </w:p>
          <w:p w14:paraId="29291E1A" w14:textId="77777777" w:rsidR="00D908F6" w:rsidRPr="00EF701F" w:rsidRDefault="00D908F6" w:rsidP="00D908F6">
            <w:pPr>
              <w:spacing w:before="120" w:after="120" w:line="319" w:lineRule="auto"/>
              <w:jc w:val="both"/>
              <w:rPr>
                <w:rFonts w:ascii="Calibri" w:hAnsi="Calibri" w:cs="Calibri"/>
                <w:b/>
                <w:bCs/>
                <w:sz w:val="22"/>
                <w:szCs w:val="22"/>
                <w:lang w:eastAsia="en-GB"/>
              </w:rPr>
            </w:pPr>
            <w:r w:rsidRPr="00EF701F">
              <w:rPr>
                <w:rFonts w:ascii="Calibri" w:hAnsi="Calibri" w:cs="Calibri"/>
                <w:b/>
                <w:bCs/>
                <w:sz w:val="22"/>
                <w:szCs w:val="22"/>
                <w:lang w:eastAsia="en-GB"/>
              </w:rPr>
              <w:t>Please refer to Section 3.2.B (v</w:t>
            </w:r>
            <w:r>
              <w:rPr>
                <w:rFonts w:ascii="Calibri" w:hAnsi="Calibri" w:cs="Calibri"/>
                <w:b/>
                <w:bCs/>
                <w:sz w:val="22"/>
                <w:szCs w:val="22"/>
                <w:lang w:eastAsia="en-GB"/>
              </w:rPr>
              <w:t>i</w:t>
            </w:r>
            <w:r w:rsidRPr="00EF701F">
              <w:rPr>
                <w:rFonts w:ascii="Calibri" w:hAnsi="Calibri" w:cs="Calibri"/>
                <w:b/>
                <w:bCs/>
                <w:sz w:val="22"/>
                <w:szCs w:val="22"/>
                <w:lang w:eastAsia="en-GB"/>
              </w:rPr>
              <w:t>) of the RFT.</w:t>
            </w:r>
          </w:p>
          <w:p w14:paraId="29748584" w14:textId="77777777" w:rsidR="00D908F6" w:rsidRPr="00EF701F" w:rsidRDefault="00D908F6" w:rsidP="00D908F6">
            <w:pPr>
              <w:widowControl w:val="0"/>
              <w:kinsoku w:val="0"/>
              <w:overflowPunct w:val="0"/>
              <w:autoSpaceDE w:val="0"/>
              <w:autoSpaceDN w:val="0"/>
              <w:rPr>
                <w:rFonts w:ascii="Calibri" w:eastAsia="Calibri" w:hAnsi="Calibri" w:cs="Calibri"/>
                <w:sz w:val="22"/>
                <w:szCs w:val="22"/>
                <w:lang w:eastAsia="en-IE" w:bidi="en-IE"/>
              </w:rPr>
            </w:pPr>
            <w:r w:rsidRPr="00EF701F">
              <w:rPr>
                <w:rFonts w:ascii="Calibri" w:eastAsia="Calibri" w:hAnsi="Calibri" w:cs="Calibri"/>
                <w:sz w:val="22"/>
                <w:szCs w:val="22"/>
                <w:lang w:eastAsia="en-IE" w:bidi="en-IE"/>
              </w:rPr>
              <w:t xml:space="preserve">Tenderers will either </w:t>
            </w:r>
            <w:r w:rsidRPr="00EF701F">
              <w:rPr>
                <w:rFonts w:ascii="Calibri" w:eastAsia="Calibri" w:hAnsi="Calibri" w:cs="Calibri"/>
                <w:sz w:val="22"/>
                <w:szCs w:val="22"/>
                <w:u w:val="single"/>
                <w:lang w:eastAsia="en-IE" w:bidi="en-IE"/>
              </w:rPr>
              <w:t>pass OR fail</w:t>
            </w:r>
            <w:r w:rsidRPr="00EF701F">
              <w:rPr>
                <w:rFonts w:ascii="Calibri" w:eastAsia="Calibri" w:hAnsi="Calibri" w:cs="Calibri"/>
                <w:sz w:val="22"/>
                <w:szCs w:val="22"/>
                <w:lang w:eastAsia="en-IE" w:bidi="en-IE"/>
              </w:rPr>
              <w:t xml:space="preserve"> this selection criterion.</w:t>
            </w:r>
          </w:p>
          <w:p w14:paraId="7632EA06" w14:textId="77777777" w:rsidR="00D908F6" w:rsidRPr="00EF701F" w:rsidRDefault="00D908F6" w:rsidP="00D908F6">
            <w:pPr>
              <w:spacing w:before="120" w:after="120" w:line="319" w:lineRule="auto"/>
              <w:jc w:val="both"/>
              <w:rPr>
                <w:rFonts w:ascii="Calibri" w:hAnsi="Calibri" w:cs="Calibri"/>
                <w:b/>
                <w:bCs/>
                <w:sz w:val="22"/>
                <w:szCs w:val="22"/>
                <w:lang w:eastAsia="en-GB"/>
              </w:rPr>
            </w:pPr>
          </w:p>
          <w:p w14:paraId="1C18B08E" w14:textId="49ADB35E" w:rsidR="00D908F6" w:rsidRPr="00D908F6" w:rsidRDefault="00D908F6" w:rsidP="00D908F6">
            <w:pPr>
              <w:jc w:val="both"/>
              <w:rPr>
                <w:rFonts w:asciiTheme="minorHAnsi" w:hAnsiTheme="minorHAnsi" w:cs="Calibri"/>
                <w:bCs/>
                <w:color w:val="235D64"/>
                <w:sz w:val="22"/>
                <w:szCs w:val="22"/>
                <w:lang w:eastAsia="en-GB"/>
              </w:rPr>
            </w:pPr>
            <w:r w:rsidRPr="00447434">
              <w:rPr>
                <w:rFonts w:asciiTheme="minorHAnsi" w:hAnsiTheme="minorHAnsi" w:cs="Calibri"/>
                <w:bCs/>
                <w:color w:val="235D64"/>
                <w:sz w:val="22"/>
                <w:szCs w:val="22"/>
                <w:lang w:eastAsia="en-GB"/>
              </w:rPr>
              <w:t>Once completed please go to Section A4.</w:t>
            </w:r>
            <w:r>
              <w:rPr>
                <w:rFonts w:asciiTheme="minorHAnsi" w:hAnsiTheme="minorHAnsi" w:cs="Calibri"/>
                <w:bCs/>
                <w:color w:val="235D64"/>
                <w:sz w:val="22"/>
                <w:szCs w:val="22"/>
                <w:lang w:eastAsia="en-GB"/>
              </w:rPr>
              <w:t>6</w:t>
            </w:r>
          </w:p>
        </w:tc>
      </w:tr>
      <w:tr w:rsidR="00993772" w:rsidRPr="0060314E" w14:paraId="136EAE0C" w14:textId="77777777" w:rsidTr="00993772">
        <w:trPr>
          <w:gridBefore w:val="1"/>
          <w:wBefore w:w="8" w:type="dxa"/>
          <w:trHeight w:val="1211"/>
        </w:trPr>
        <w:tc>
          <w:tcPr>
            <w:tcW w:w="7358" w:type="dxa"/>
            <w:gridSpan w:val="2"/>
            <w:shd w:val="clear" w:color="auto" w:fill="57AEA5"/>
          </w:tcPr>
          <w:p w14:paraId="5783CFEE" w14:textId="77777777" w:rsidR="00993772" w:rsidRPr="0052102B" w:rsidRDefault="00993772" w:rsidP="00D908F6">
            <w:pPr>
              <w:spacing w:line="276" w:lineRule="auto"/>
              <w:jc w:val="both"/>
              <w:rPr>
                <w:rFonts w:ascii="Calibri" w:eastAsia="Calibri" w:hAnsi="Calibri" w:cs="Calibri"/>
                <w:sz w:val="22"/>
                <w:lang w:val="en-GB" w:eastAsia="en-IE"/>
              </w:rPr>
            </w:pPr>
            <w:r w:rsidRPr="00D908F6">
              <w:rPr>
                <w:rFonts w:ascii="Calibri" w:hAnsi="Calibri"/>
                <w:b/>
                <w:bCs/>
                <w:color w:val="FFFFFF" w:themeColor="background1"/>
                <w:sz w:val="28"/>
              </w:rPr>
              <w:t xml:space="preserve">Please tick this box to confirm acceptance of the above requirement in relation to the </w:t>
            </w:r>
            <w:proofErr w:type="gramStart"/>
            <w:r w:rsidRPr="00D908F6">
              <w:rPr>
                <w:rFonts w:ascii="Calibri" w:hAnsi="Calibri"/>
                <w:b/>
                <w:bCs/>
                <w:color w:val="FFFFFF" w:themeColor="background1"/>
                <w:sz w:val="28"/>
              </w:rPr>
              <w:t>Pre Notice</w:t>
            </w:r>
            <w:proofErr w:type="gramEnd"/>
            <w:r w:rsidRPr="00D908F6">
              <w:rPr>
                <w:rFonts w:ascii="Calibri" w:hAnsi="Calibri"/>
                <w:b/>
                <w:bCs/>
                <w:color w:val="FFFFFF" w:themeColor="background1"/>
                <w:sz w:val="28"/>
              </w:rPr>
              <w:t xml:space="preserve"> </w:t>
            </w:r>
            <w:proofErr w:type="gramStart"/>
            <w:r w:rsidRPr="00D908F6">
              <w:rPr>
                <w:rFonts w:ascii="Calibri" w:hAnsi="Calibri"/>
                <w:b/>
                <w:bCs/>
                <w:color w:val="FFFFFF" w:themeColor="background1"/>
                <w:sz w:val="28"/>
              </w:rPr>
              <w:t>To</w:t>
            </w:r>
            <w:proofErr w:type="gramEnd"/>
            <w:r w:rsidRPr="00D908F6">
              <w:rPr>
                <w:rFonts w:ascii="Calibri" w:hAnsi="Calibri"/>
                <w:b/>
                <w:bCs/>
                <w:color w:val="FFFFFF" w:themeColor="background1"/>
                <w:sz w:val="28"/>
              </w:rPr>
              <w:t xml:space="preserve"> Activate Services Form “NASF” Meetings</w:t>
            </w:r>
          </w:p>
        </w:tc>
        <w:tc>
          <w:tcPr>
            <w:tcW w:w="2262" w:type="dxa"/>
            <w:gridSpan w:val="2"/>
            <w:shd w:val="clear" w:color="auto" w:fill="FFFFFF" w:themeFill="background1"/>
          </w:tcPr>
          <w:p w14:paraId="4B5A82D0" w14:textId="77777777" w:rsidR="00993772" w:rsidRDefault="00993772" w:rsidP="00993772">
            <w:pPr>
              <w:jc w:val="center"/>
              <w:rPr>
                <w:rFonts w:ascii="Calibri" w:eastAsia="Calibri" w:hAnsi="Calibri" w:cs="Calibri"/>
                <w:sz w:val="22"/>
                <w:lang w:val="en-GB" w:eastAsia="en-IE"/>
              </w:rPr>
            </w:pPr>
          </w:p>
          <w:sdt>
            <w:sdtPr>
              <w:rPr>
                <w:rStyle w:val="Style6"/>
                <w:rFonts w:eastAsia="Calibri"/>
              </w:rPr>
              <w:id w:val="1276294631"/>
              <w15:color w:val="000000"/>
              <w14:checkbox>
                <w14:checked w14:val="0"/>
                <w14:checkedState w14:val="0052" w14:font="Wingdings 2"/>
                <w14:uncheckedState w14:val="2610" w14:font="MS Gothic"/>
              </w14:checkbox>
            </w:sdtPr>
            <w:sdtContent>
              <w:p w14:paraId="276CC92E" w14:textId="1C14B8DE" w:rsidR="00993772" w:rsidRPr="0052102B" w:rsidRDefault="002425A6" w:rsidP="00993772">
                <w:pPr>
                  <w:spacing w:line="600" w:lineRule="auto"/>
                  <w:jc w:val="center"/>
                  <w:rPr>
                    <w:rFonts w:ascii="Calibri" w:eastAsia="Calibri" w:hAnsi="Calibri" w:cs="Calibri"/>
                    <w:sz w:val="22"/>
                    <w:lang w:val="en-GB" w:eastAsia="en-IE"/>
                  </w:rPr>
                </w:pPr>
                <w:r>
                  <w:rPr>
                    <w:rStyle w:val="Style6"/>
                    <w:rFonts w:ascii="MS Gothic" w:eastAsia="MS Gothic" w:hAnsi="MS Gothic" w:hint="eastAsia"/>
                  </w:rPr>
                  <w:t>☐</w:t>
                </w:r>
              </w:p>
            </w:sdtContent>
          </w:sdt>
        </w:tc>
      </w:tr>
    </w:tbl>
    <w:p w14:paraId="25C37823" w14:textId="77777777" w:rsidR="00EF701F" w:rsidRDefault="00EF701F">
      <w:pPr>
        <w:spacing w:after="160" w:line="259" w:lineRule="auto"/>
        <w:ind w:right="-1"/>
        <w:rPr>
          <w:rFonts w:ascii="Calibri" w:hAnsi="Calibri"/>
          <w:b/>
          <w:bCs/>
          <w:sz w:val="20"/>
        </w:rPr>
      </w:pPr>
    </w:p>
    <w:p w14:paraId="56E495CE" w14:textId="77777777" w:rsidR="005F1AD6" w:rsidRDefault="005F1AD6">
      <w:pPr>
        <w:spacing w:after="160" w:line="259" w:lineRule="auto"/>
        <w:ind w:right="-1"/>
        <w:rPr>
          <w:rFonts w:ascii="Calibri" w:hAnsi="Calibri"/>
          <w:b/>
          <w:bCs/>
          <w:sz w:val="20"/>
        </w:rPr>
      </w:pPr>
    </w:p>
    <w:p w14:paraId="1A53D76E" w14:textId="77777777" w:rsidR="005F1AD6" w:rsidRDefault="005F1AD6">
      <w:pPr>
        <w:spacing w:after="160" w:line="259" w:lineRule="auto"/>
        <w:ind w:right="-1"/>
        <w:rPr>
          <w:rFonts w:ascii="Calibri" w:hAnsi="Calibri"/>
          <w:b/>
          <w:bCs/>
          <w:sz w:val="20"/>
        </w:rPr>
      </w:pPr>
    </w:p>
    <w:p w14:paraId="1D7C5767" w14:textId="77777777" w:rsidR="008D7C87" w:rsidRDefault="008D7C87">
      <w:pPr>
        <w:spacing w:after="160" w:line="259" w:lineRule="auto"/>
        <w:ind w:right="-1"/>
        <w:rPr>
          <w:rFonts w:ascii="Calibri" w:hAnsi="Calibri"/>
          <w:b/>
          <w:bCs/>
          <w:sz w:val="20"/>
        </w:rPr>
      </w:pPr>
    </w:p>
    <w:p w14:paraId="4631C5FC" w14:textId="77777777" w:rsidR="008D7C87" w:rsidRDefault="008D7C87">
      <w:pPr>
        <w:spacing w:after="160" w:line="259" w:lineRule="auto"/>
        <w:ind w:right="-1"/>
        <w:rPr>
          <w:rFonts w:ascii="Calibri" w:hAnsi="Calibri"/>
          <w:b/>
          <w:bCs/>
          <w:sz w:val="20"/>
        </w:rPr>
      </w:pPr>
    </w:p>
    <w:p w14:paraId="7E853DE4" w14:textId="77777777" w:rsidR="0017583A" w:rsidRPr="0017583A" w:rsidRDefault="0017583A">
      <w:pPr>
        <w:spacing w:after="160" w:line="259" w:lineRule="auto"/>
        <w:ind w:right="-1"/>
        <w:rPr>
          <w:rFonts w:ascii="Calibri" w:hAnsi="Calibri"/>
          <w:b/>
          <w:bCs/>
          <w:color w:val="FF0000"/>
          <w:sz w:val="20"/>
        </w:rPr>
      </w:pPr>
      <w:r>
        <w:rPr>
          <w:rFonts w:ascii="Calibri" w:hAnsi="Calibri"/>
          <w:b/>
          <w:bCs/>
          <w:color w:val="FF0000"/>
          <w:sz w:val="20"/>
        </w:rPr>
        <w:t>End of Document</w:t>
      </w:r>
    </w:p>
    <w:sectPr w:rsidR="0017583A" w:rsidRPr="0017583A" w:rsidSect="009F7526">
      <w:headerReference w:type="even" r:id="rId15"/>
      <w:headerReference w:type="default" r:id="rId16"/>
      <w:footerReference w:type="even" r:id="rId17"/>
      <w:footerReference w:type="default" r:id="rId18"/>
      <w:headerReference w:type="first" r:id="rId19"/>
      <w:footerReference w:type="first" r:id="rId20"/>
      <w:pgSz w:w="11906" w:h="16838" w:code="9"/>
      <w:pgMar w:top="1418" w:right="1134" w:bottom="42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A468" w14:textId="77777777" w:rsidR="00E66EC2" w:rsidRDefault="00E66EC2">
      <w:r>
        <w:separator/>
      </w:r>
    </w:p>
  </w:endnote>
  <w:endnote w:type="continuationSeparator" w:id="0">
    <w:p w14:paraId="5ADA56D1" w14:textId="77777777" w:rsidR="00E66EC2" w:rsidRDefault="00E66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6929" w14:textId="1CFB4A71" w:rsidR="0095010C" w:rsidRDefault="0095010C">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sidR="003E7995">
      <w:rPr>
        <w:sz w:val="16"/>
      </w:rPr>
      <w:t>4120444.1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852106279"/>
      <w:docPartObj>
        <w:docPartGallery w:val="Page Numbers (Bottom of Page)"/>
        <w:docPartUnique/>
      </w:docPartObj>
    </w:sdtPr>
    <w:sdtEndPr/>
    <w:sdtContent>
      <w:sdt>
        <w:sdtPr>
          <w:rPr>
            <w:rFonts w:asciiTheme="minorHAnsi" w:hAnsiTheme="minorHAnsi"/>
          </w:rPr>
          <w:id w:val="-1769616900"/>
          <w:docPartObj>
            <w:docPartGallery w:val="Page Numbers (Top of Page)"/>
            <w:docPartUnique/>
          </w:docPartObj>
        </w:sdtPr>
        <w:sdtEndPr/>
        <w:sdtContent>
          <w:p w14:paraId="52EA155B" w14:textId="1D962AF9" w:rsidR="0095010C" w:rsidRDefault="0095010C">
            <w:pPr>
              <w:pStyle w:val="Footer"/>
              <w:jc w:val="right"/>
              <w:rPr>
                <w:rFonts w:asciiTheme="minorHAnsi" w:hAnsiTheme="minorHAnsi"/>
              </w:rPr>
            </w:pPr>
            <w:r>
              <w:rPr>
                <w:rFonts w:asciiTheme="minorHAnsi" w:hAnsiTheme="minorHAnsi"/>
              </w:rPr>
              <w:t xml:space="preserve">Page </w:t>
            </w:r>
            <w:r>
              <w:rPr>
                <w:rFonts w:asciiTheme="minorHAnsi" w:hAnsiTheme="minorHAnsi"/>
                <w:b/>
                <w:bCs/>
              </w:rPr>
              <w:fldChar w:fldCharType="begin"/>
            </w:r>
            <w:r>
              <w:rPr>
                <w:rFonts w:asciiTheme="minorHAnsi" w:hAnsiTheme="minorHAnsi"/>
                <w:b/>
                <w:bCs/>
              </w:rPr>
              <w:instrText xml:space="preserve"> PAGE </w:instrText>
            </w:r>
            <w:r>
              <w:rPr>
                <w:rFonts w:asciiTheme="minorHAnsi" w:hAnsiTheme="minorHAnsi"/>
                <w:b/>
                <w:bCs/>
              </w:rPr>
              <w:fldChar w:fldCharType="separate"/>
            </w:r>
            <w:r w:rsidR="007D446B">
              <w:rPr>
                <w:rFonts w:asciiTheme="minorHAnsi" w:hAnsiTheme="minorHAnsi"/>
                <w:b/>
                <w:bCs/>
                <w:noProof/>
              </w:rPr>
              <w:t>12</w:t>
            </w:r>
            <w:r>
              <w:rPr>
                <w:rFonts w:asciiTheme="minorHAnsi" w:hAnsiTheme="minorHAnsi"/>
                <w:b/>
                <w:bCs/>
              </w:rPr>
              <w:fldChar w:fldCharType="end"/>
            </w:r>
            <w:r>
              <w:rPr>
                <w:rFonts w:asciiTheme="minorHAnsi" w:hAnsiTheme="minorHAnsi"/>
              </w:rPr>
              <w:t xml:space="preserve"> of </w:t>
            </w:r>
            <w:r>
              <w:rPr>
                <w:rFonts w:asciiTheme="minorHAnsi" w:hAnsiTheme="minorHAnsi"/>
                <w:b/>
                <w:bCs/>
              </w:rPr>
              <w:fldChar w:fldCharType="begin"/>
            </w:r>
            <w:r>
              <w:rPr>
                <w:rFonts w:asciiTheme="minorHAnsi" w:hAnsiTheme="minorHAnsi"/>
                <w:b/>
                <w:bCs/>
              </w:rPr>
              <w:instrText xml:space="preserve"> NUMPAGES  </w:instrText>
            </w:r>
            <w:r>
              <w:rPr>
                <w:rFonts w:asciiTheme="minorHAnsi" w:hAnsiTheme="minorHAnsi"/>
                <w:b/>
                <w:bCs/>
              </w:rPr>
              <w:fldChar w:fldCharType="separate"/>
            </w:r>
            <w:r w:rsidR="007D446B">
              <w:rPr>
                <w:rFonts w:asciiTheme="minorHAnsi" w:hAnsiTheme="minorHAnsi"/>
                <w:b/>
                <w:bCs/>
                <w:noProof/>
              </w:rPr>
              <w:t>19</w:t>
            </w:r>
            <w:r>
              <w:rPr>
                <w:rFonts w:asciiTheme="minorHAnsi" w:hAnsiTheme="minorHAnsi"/>
                <w:b/>
                <w:bCs/>
              </w:rPr>
              <w:fldChar w:fldCharType="end"/>
            </w:r>
          </w:p>
        </w:sdtContent>
      </w:sdt>
    </w:sdtContent>
  </w:sdt>
  <w:p w14:paraId="794229CF" w14:textId="77777777" w:rsidR="0095010C" w:rsidRDefault="009501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4EE8" w14:textId="77777777" w:rsidR="0095010C" w:rsidRDefault="0095010C">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50D21" w14:textId="77777777" w:rsidR="00E66EC2" w:rsidRDefault="00E66EC2">
      <w:r>
        <w:separator/>
      </w:r>
    </w:p>
  </w:footnote>
  <w:footnote w:type="continuationSeparator" w:id="0">
    <w:p w14:paraId="0A576BA7" w14:textId="77777777" w:rsidR="00E66EC2" w:rsidRDefault="00E66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D817" w14:textId="77777777" w:rsidR="0095010C" w:rsidRDefault="0095010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3601CD1D" w14:textId="77777777" w:rsidR="0095010C" w:rsidRDefault="0095010C">
    <w:pPr>
      <w:pStyle w:val="Header"/>
      <w:ind w:right="360"/>
    </w:pPr>
  </w:p>
  <w:p w14:paraId="7E269471" w14:textId="77777777" w:rsidR="0095010C" w:rsidRDefault="009501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68B4" w14:textId="7DB9B75E" w:rsidR="004847CA" w:rsidRDefault="004847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69927" w14:textId="77777777" w:rsidR="0095010C" w:rsidRDefault="0095010C">
    <w:pPr>
      <w:pStyle w:val="Header"/>
      <w:jc w:val="center"/>
    </w:pPr>
    <w:r>
      <w:rPr>
        <w:noProof/>
        <w:lang w:eastAsia="en-IE"/>
      </w:rPr>
      <w:drawing>
        <wp:inline distT="0" distB="0" distL="0" distR="0" wp14:anchorId="1DFD5EFE" wp14:editId="1C31EAA7">
          <wp:extent cx="6120130" cy="903605"/>
          <wp:effectExtent l="0" t="0" r="0" b="0"/>
          <wp:docPr id="25" name="Picture 25"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gp.cloud.gov.ie/KnowledgeBase/OGPBrandedMaterials/Shared%20Documents/OGP%20Logo%20and%20Brand/OGP%20Logo%202018%20-%20Origin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9036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46481"/>
    <w:multiLevelType w:val="hybridMultilevel"/>
    <w:tmpl w:val="57E684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C71517"/>
    <w:multiLevelType w:val="hybridMultilevel"/>
    <w:tmpl w:val="A6CA0A0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E755584"/>
    <w:multiLevelType w:val="hybridMultilevel"/>
    <w:tmpl w:val="D46A7B3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971915"/>
    <w:multiLevelType w:val="hybridMultilevel"/>
    <w:tmpl w:val="E098EC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2F67467"/>
    <w:multiLevelType w:val="multilevel"/>
    <w:tmpl w:val="169E164E"/>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7"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8" w15:restartNumberingAfterBreak="0">
    <w:nsid w:val="32E41689"/>
    <w:multiLevelType w:val="hybridMultilevel"/>
    <w:tmpl w:val="71483AA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80850D9"/>
    <w:multiLevelType w:val="hybridMultilevel"/>
    <w:tmpl w:val="9E745198"/>
    <w:lvl w:ilvl="0" w:tplc="3B4C3722">
      <w:start w:val="7"/>
      <w:numFmt w:val="bullet"/>
      <w:lvlText w:val="-"/>
      <w:lvlJc w:val="left"/>
      <w:pPr>
        <w:ind w:left="262" w:hanging="360"/>
      </w:pPr>
      <w:rPr>
        <w:rFonts w:ascii="Calibri" w:eastAsia="Calibri" w:hAnsi="Calibri" w:cs="Calibri" w:hint="default"/>
      </w:rPr>
    </w:lvl>
    <w:lvl w:ilvl="1" w:tplc="18090003" w:tentative="1">
      <w:start w:val="1"/>
      <w:numFmt w:val="bullet"/>
      <w:lvlText w:val="o"/>
      <w:lvlJc w:val="left"/>
      <w:pPr>
        <w:ind w:left="982" w:hanging="360"/>
      </w:pPr>
      <w:rPr>
        <w:rFonts w:ascii="Courier New" w:hAnsi="Courier New" w:cs="Courier New" w:hint="default"/>
      </w:rPr>
    </w:lvl>
    <w:lvl w:ilvl="2" w:tplc="18090005" w:tentative="1">
      <w:start w:val="1"/>
      <w:numFmt w:val="bullet"/>
      <w:lvlText w:val=""/>
      <w:lvlJc w:val="left"/>
      <w:pPr>
        <w:ind w:left="1702" w:hanging="360"/>
      </w:pPr>
      <w:rPr>
        <w:rFonts w:ascii="Wingdings" w:hAnsi="Wingdings" w:hint="default"/>
      </w:rPr>
    </w:lvl>
    <w:lvl w:ilvl="3" w:tplc="18090001" w:tentative="1">
      <w:start w:val="1"/>
      <w:numFmt w:val="bullet"/>
      <w:lvlText w:val=""/>
      <w:lvlJc w:val="left"/>
      <w:pPr>
        <w:ind w:left="2422" w:hanging="360"/>
      </w:pPr>
      <w:rPr>
        <w:rFonts w:ascii="Symbol" w:hAnsi="Symbol" w:hint="default"/>
      </w:rPr>
    </w:lvl>
    <w:lvl w:ilvl="4" w:tplc="18090003" w:tentative="1">
      <w:start w:val="1"/>
      <w:numFmt w:val="bullet"/>
      <w:lvlText w:val="o"/>
      <w:lvlJc w:val="left"/>
      <w:pPr>
        <w:ind w:left="3142" w:hanging="360"/>
      </w:pPr>
      <w:rPr>
        <w:rFonts w:ascii="Courier New" w:hAnsi="Courier New" w:cs="Courier New" w:hint="default"/>
      </w:rPr>
    </w:lvl>
    <w:lvl w:ilvl="5" w:tplc="18090005" w:tentative="1">
      <w:start w:val="1"/>
      <w:numFmt w:val="bullet"/>
      <w:lvlText w:val=""/>
      <w:lvlJc w:val="left"/>
      <w:pPr>
        <w:ind w:left="3862" w:hanging="360"/>
      </w:pPr>
      <w:rPr>
        <w:rFonts w:ascii="Wingdings" w:hAnsi="Wingdings" w:hint="default"/>
      </w:rPr>
    </w:lvl>
    <w:lvl w:ilvl="6" w:tplc="18090001" w:tentative="1">
      <w:start w:val="1"/>
      <w:numFmt w:val="bullet"/>
      <w:lvlText w:val=""/>
      <w:lvlJc w:val="left"/>
      <w:pPr>
        <w:ind w:left="4582" w:hanging="360"/>
      </w:pPr>
      <w:rPr>
        <w:rFonts w:ascii="Symbol" w:hAnsi="Symbol" w:hint="default"/>
      </w:rPr>
    </w:lvl>
    <w:lvl w:ilvl="7" w:tplc="18090003" w:tentative="1">
      <w:start w:val="1"/>
      <w:numFmt w:val="bullet"/>
      <w:lvlText w:val="o"/>
      <w:lvlJc w:val="left"/>
      <w:pPr>
        <w:ind w:left="5302" w:hanging="360"/>
      </w:pPr>
      <w:rPr>
        <w:rFonts w:ascii="Courier New" w:hAnsi="Courier New" w:cs="Courier New" w:hint="default"/>
      </w:rPr>
    </w:lvl>
    <w:lvl w:ilvl="8" w:tplc="18090005" w:tentative="1">
      <w:start w:val="1"/>
      <w:numFmt w:val="bullet"/>
      <w:lvlText w:val=""/>
      <w:lvlJc w:val="left"/>
      <w:pPr>
        <w:ind w:left="6022" w:hanging="360"/>
      </w:pPr>
      <w:rPr>
        <w:rFonts w:ascii="Wingdings" w:hAnsi="Wingdings" w:hint="default"/>
      </w:rPr>
    </w:lvl>
  </w:abstractNum>
  <w:abstractNum w:abstractNumId="10" w15:restartNumberingAfterBreak="0">
    <w:nsid w:val="3A1459EB"/>
    <w:multiLevelType w:val="hybridMultilevel"/>
    <w:tmpl w:val="65F4B49A"/>
    <w:lvl w:ilvl="0" w:tplc="E98EA05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B2966E2"/>
    <w:multiLevelType w:val="hybridMultilevel"/>
    <w:tmpl w:val="57E684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B024A24"/>
    <w:multiLevelType w:val="multilevel"/>
    <w:tmpl w:val="39ACF7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AAC3E3F"/>
    <w:multiLevelType w:val="hybridMultilevel"/>
    <w:tmpl w:val="7AA2F59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C4B6750"/>
    <w:multiLevelType w:val="hybridMultilevel"/>
    <w:tmpl w:val="16B0BB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F6C7BA7"/>
    <w:multiLevelType w:val="multilevel"/>
    <w:tmpl w:val="169E164E"/>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1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14760A"/>
    <w:multiLevelType w:val="hybridMultilevel"/>
    <w:tmpl w:val="6678A18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15376AB"/>
    <w:multiLevelType w:val="hybridMultilevel"/>
    <w:tmpl w:val="57E684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6A6AD5"/>
    <w:multiLevelType w:val="multilevel"/>
    <w:tmpl w:val="7362FCF8"/>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23" w15:restartNumberingAfterBreak="0">
    <w:nsid w:val="619020B7"/>
    <w:multiLevelType w:val="hybridMultilevel"/>
    <w:tmpl w:val="79F883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73B6341"/>
    <w:multiLevelType w:val="hybridMultilevel"/>
    <w:tmpl w:val="00B8CA02"/>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C90CF8"/>
    <w:multiLevelType w:val="hybridMultilevel"/>
    <w:tmpl w:val="91ACF3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74598991">
    <w:abstractNumId w:val="0"/>
  </w:num>
  <w:num w:numId="2" w16cid:durableId="301498232">
    <w:abstractNumId w:val="12"/>
  </w:num>
  <w:num w:numId="3" w16cid:durableId="1047148234">
    <w:abstractNumId w:val="14"/>
  </w:num>
  <w:num w:numId="4" w16cid:durableId="1247499063">
    <w:abstractNumId w:val="7"/>
  </w:num>
  <w:num w:numId="5" w16cid:durableId="19279086">
    <w:abstractNumId w:val="2"/>
  </w:num>
  <w:num w:numId="6" w16cid:durableId="169953747">
    <w:abstractNumId w:val="19"/>
  </w:num>
  <w:num w:numId="7" w16cid:durableId="1905526630">
    <w:abstractNumId w:val="13"/>
  </w:num>
  <w:num w:numId="8" w16cid:durableId="1760440362">
    <w:abstractNumId w:val="23"/>
  </w:num>
  <w:num w:numId="9" w16cid:durableId="324863606">
    <w:abstractNumId w:val="17"/>
  </w:num>
  <w:num w:numId="10" w16cid:durableId="218177548">
    <w:abstractNumId w:val="3"/>
  </w:num>
  <w:num w:numId="11" w16cid:durableId="1978096989">
    <w:abstractNumId w:val="25"/>
  </w:num>
  <w:num w:numId="12" w16cid:durableId="331033189">
    <w:abstractNumId w:val="20"/>
  </w:num>
  <w:num w:numId="13" w16cid:durableId="1076246316">
    <w:abstractNumId w:val="5"/>
  </w:num>
  <w:num w:numId="14" w16cid:durableId="2084524322">
    <w:abstractNumId w:val="16"/>
  </w:num>
  <w:num w:numId="15" w16cid:durableId="167059073">
    <w:abstractNumId w:val="18"/>
  </w:num>
  <w:num w:numId="16" w16cid:durableId="86394276">
    <w:abstractNumId w:val="8"/>
  </w:num>
  <w:num w:numId="17" w16cid:durableId="1479180281">
    <w:abstractNumId w:val="10"/>
  </w:num>
  <w:num w:numId="18" w16cid:durableId="693310104">
    <w:abstractNumId w:val="6"/>
  </w:num>
  <w:num w:numId="19" w16cid:durableId="576982285">
    <w:abstractNumId w:val="22"/>
  </w:num>
  <w:num w:numId="20" w16cid:durableId="1574579704">
    <w:abstractNumId w:val="9"/>
  </w:num>
  <w:num w:numId="21" w16cid:durableId="1865512814">
    <w:abstractNumId w:val="15"/>
  </w:num>
  <w:num w:numId="22" w16cid:durableId="1083187036">
    <w:abstractNumId w:val="21"/>
  </w:num>
  <w:num w:numId="23" w16cid:durableId="2019311087">
    <w:abstractNumId w:val="24"/>
  </w:num>
  <w:num w:numId="24" w16cid:durableId="1048258442">
    <w:abstractNumId w:val="11"/>
  </w:num>
  <w:num w:numId="25" w16cid:durableId="1780373817">
    <w:abstractNumId w:val="1"/>
  </w:num>
  <w:num w:numId="26" w16cid:durableId="164724775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995"/>
    <w:rsid w:val="00024A10"/>
    <w:rsid w:val="00027CF2"/>
    <w:rsid w:val="00036BC5"/>
    <w:rsid w:val="00036DF1"/>
    <w:rsid w:val="00041AA0"/>
    <w:rsid w:val="00052819"/>
    <w:rsid w:val="00060F7B"/>
    <w:rsid w:val="000821E0"/>
    <w:rsid w:val="000839F7"/>
    <w:rsid w:val="000A08C6"/>
    <w:rsid w:val="000A7326"/>
    <w:rsid w:val="000B0C24"/>
    <w:rsid w:val="000B1359"/>
    <w:rsid w:val="000B703B"/>
    <w:rsid w:val="000C7EFA"/>
    <w:rsid w:val="000F41B7"/>
    <w:rsid w:val="000F47A3"/>
    <w:rsid w:val="000F5F83"/>
    <w:rsid w:val="0011436F"/>
    <w:rsid w:val="001213FA"/>
    <w:rsid w:val="001219BE"/>
    <w:rsid w:val="0012418F"/>
    <w:rsid w:val="00126DBF"/>
    <w:rsid w:val="001339EF"/>
    <w:rsid w:val="00151901"/>
    <w:rsid w:val="00156192"/>
    <w:rsid w:val="00171048"/>
    <w:rsid w:val="001710D6"/>
    <w:rsid w:val="00173B91"/>
    <w:rsid w:val="0017583A"/>
    <w:rsid w:val="0019666D"/>
    <w:rsid w:val="00196A65"/>
    <w:rsid w:val="001979DE"/>
    <w:rsid w:val="001B0B6E"/>
    <w:rsid w:val="001C6A48"/>
    <w:rsid w:val="001D3750"/>
    <w:rsid w:val="001D5991"/>
    <w:rsid w:val="001E39F4"/>
    <w:rsid w:val="001F7874"/>
    <w:rsid w:val="00201D69"/>
    <w:rsid w:val="0020480D"/>
    <w:rsid w:val="00221957"/>
    <w:rsid w:val="002223AE"/>
    <w:rsid w:val="00230886"/>
    <w:rsid w:val="002425A6"/>
    <w:rsid w:val="002437D7"/>
    <w:rsid w:val="00263154"/>
    <w:rsid w:val="002642B5"/>
    <w:rsid w:val="002712B2"/>
    <w:rsid w:val="002824E9"/>
    <w:rsid w:val="002844E8"/>
    <w:rsid w:val="00294C61"/>
    <w:rsid w:val="00297C8D"/>
    <w:rsid w:val="002A1C31"/>
    <w:rsid w:val="002A7182"/>
    <w:rsid w:val="002A7567"/>
    <w:rsid w:val="002B3C4B"/>
    <w:rsid w:val="002B640B"/>
    <w:rsid w:val="002D041B"/>
    <w:rsid w:val="002D1B02"/>
    <w:rsid w:val="002D3AE5"/>
    <w:rsid w:val="002E3C1E"/>
    <w:rsid w:val="002E541E"/>
    <w:rsid w:val="00304198"/>
    <w:rsid w:val="00314AD7"/>
    <w:rsid w:val="003163B3"/>
    <w:rsid w:val="00351BEC"/>
    <w:rsid w:val="0037316C"/>
    <w:rsid w:val="00373BAF"/>
    <w:rsid w:val="00384DE9"/>
    <w:rsid w:val="00392DF6"/>
    <w:rsid w:val="003B3057"/>
    <w:rsid w:val="003C3D66"/>
    <w:rsid w:val="003E24C9"/>
    <w:rsid w:val="003E7995"/>
    <w:rsid w:val="003F2DA3"/>
    <w:rsid w:val="003F5BCA"/>
    <w:rsid w:val="00404A2C"/>
    <w:rsid w:val="00405B3F"/>
    <w:rsid w:val="00406C50"/>
    <w:rsid w:val="004125D4"/>
    <w:rsid w:val="00416F00"/>
    <w:rsid w:val="00421B56"/>
    <w:rsid w:val="004223DB"/>
    <w:rsid w:val="00423EEC"/>
    <w:rsid w:val="0043166F"/>
    <w:rsid w:val="00447434"/>
    <w:rsid w:val="00455EA8"/>
    <w:rsid w:val="00460C1A"/>
    <w:rsid w:val="004829B8"/>
    <w:rsid w:val="004846E4"/>
    <w:rsid w:val="004847CA"/>
    <w:rsid w:val="004A23B2"/>
    <w:rsid w:val="004A2E24"/>
    <w:rsid w:val="004B360D"/>
    <w:rsid w:val="004C5555"/>
    <w:rsid w:val="004D7383"/>
    <w:rsid w:val="00503441"/>
    <w:rsid w:val="00507BF6"/>
    <w:rsid w:val="00510387"/>
    <w:rsid w:val="0052102B"/>
    <w:rsid w:val="005254ED"/>
    <w:rsid w:val="00580C67"/>
    <w:rsid w:val="005834C4"/>
    <w:rsid w:val="00585889"/>
    <w:rsid w:val="005A464C"/>
    <w:rsid w:val="005A5021"/>
    <w:rsid w:val="005C25E7"/>
    <w:rsid w:val="005D0208"/>
    <w:rsid w:val="005D12E9"/>
    <w:rsid w:val="005D2FE0"/>
    <w:rsid w:val="005E0C65"/>
    <w:rsid w:val="005F1AD6"/>
    <w:rsid w:val="005F5677"/>
    <w:rsid w:val="0060314E"/>
    <w:rsid w:val="006031BD"/>
    <w:rsid w:val="006468E4"/>
    <w:rsid w:val="00653B01"/>
    <w:rsid w:val="00673044"/>
    <w:rsid w:val="006824A6"/>
    <w:rsid w:val="006A55CA"/>
    <w:rsid w:val="006B4153"/>
    <w:rsid w:val="006B695C"/>
    <w:rsid w:val="006C1C39"/>
    <w:rsid w:val="006C3C45"/>
    <w:rsid w:val="006D4BD1"/>
    <w:rsid w:val="006E7244"/>
    <w:rsid w:val="006F3FF9"/>
    <w:rsid w:val="006F7DA6"/>
    <w:rsid w:val="00727A04"/>
    <w:rsid w:val="00727D08"/>
    <w:rsid w:val="00766BAB"/>
    <w:rsid w:val="00767A1F"/>
    <w:rsid w:val="00771950"/>
    <w:rsid w:val="00777FC6"/>
    <w:rsid w:val="0078576C"/>
    <w:rsid w:val="007859CF"/>
    <w:rsid w:val="00787CB8"/>
    <w:rsid w:val="00794DFD"/>
    <w:rsid w:val="007B01E6"/>
    <w:rsid w:val="007D446B"/>
    <w:rsid w:val="00804F47"/>
    <w:rsid w:val="008073B0"/>
    <w:rsid w:val="00817C04"/>
    <w:rsid w:val="008239C0"/>
    <w:rsid w:val="00842062"/>
    <w:rsid w:val="00850B20"/>
    <w:rsid w:val="00853EA0"/>
    <w:rsid w:val="00866162"/>
    <w:rsid w:val="00875B34"/>
    <w:rsid w:val="008C2BDA"/>
    <w:rsid w:val="008C30F4"/>
    <w:rsid w:val="008D63B4"/>
    <w:rsid w:val="008D7C87"/>
    <w:rsid w:val="008E4995"/>
    <w:rsid w:val="00900D93"/>
    <w:rsid w:val="00911C1D"/>
    <w:rsid w:val="00925EB3"/>
    <w:rsid w:val="00944302"/>
    <w:rsid w:val="0095010C"/>
    <w:rsid w:val="00993772"/>
    <w:rsid w:val="009940DA"/>
    <w:rsid w:val="0099600E"/>
    <w:rsid w:val="00996437"/>
    <w:rsid w:val="009A2CC2"/>
    <w:rsid w:val="009A5A46"/>
    <w:rsid w:val="009B4749"/>
    <w:rsid w:val="009C216E"/>
    <w:rsid w:val="009C4CDC"/>
    <w:rsid w:val="009C4DE5"/>
    <w:rsid w:val="009C535C"/>
    <w:rsid w:val="009D342E"/>
    <w:rsid w:val="009D384B"/>
    <w:rsid w:val="009D7713"/>
    <w:rsid w:val="009F2184"/>
    <w:rsid w:val="009F44FD"/>
    <w:rsid w:val="009F729B"/>
    <w:rsid w:val="009F7526"/>
    <w:rsid w:val="00A0651E"/>
    <w:rsid w:val="00A310FD"/>
    <w:rsid w:val="00A32295"/>
    <w:rsid w:val="00A32694"/>
    <w:rsid w:val="00A47451"/>
    <w:rsid w:val="00A6624F"/>
    <w:rsid w:val="00A8000E"/>
    <w:rsid w:val="00A83542"/>
    <w:rsid w:val="00A8563F"/>
    <w:rsid w:val="00A86D75"/>
    <w:rsid w:val="00A8732B"/>
    <w:rsid w:val="00AA658A"/>
    <w:rsid w:val="00AB174D"/>
    <w:rsid w:val="00AB57F6"/>
    <w:rsid w:val="00AC789D"/>
    <w:rsid w:val="00AD139B"/>
    <w:rsid w:val="00AE5F41"/>
    <w:rsid w:val="00AF2CA6"/>
    <w:rsid w:val="00B035E4"/>
    <w:rsid w:val="00B307FA"/>
    <w:rsid w:val="00B310A5"/>
    <w:rsid w:val="00B35C9F"/>
    <w:rsid w:val="00B771D8"/>
    <w:rsid w:val="00B77697"/>
    <w:rsid w:val="00B845EF"/>
    <w:rsid w:val="00BA0105"/>
    <w:rsid w:val="00BE4F8E"/>
    <w:rsid w:val="00BF0159"/>
    <w:rsid w:val="00C1142C"/>
    <w:rsid w:val="00C11B21"/>
    <w:rsid w:val="00C30EDE"/>
    <w:rsid w:val="00C34978"/>
    <w:rsid w:val="00C34A51"/>
    <w:rsid w:val="00C40976"/>
    <w:rsid w:val="00C515B5"/>
    <w:rsid w:val="00C60ED7"/>
    <w:rsid w:val="00C63972"/>
    <w:rsid w:val="00C6612A"/>
    <w:rsid w:val="00C66737"/>
    <w:rsid w:val="00C74881"/>
    <w:rsid w:val="00C801BF"/>
    <w:rsid w:val="00C820DB"/>
    <w:rsid w:val="00C834E2"/>
    <w:rsid w:val="00CA3AF3"/>
    <w:rsid w:val="00CB25F2"/>
    <w:rsid w:val="00CB6966"/>
    <w:rsid w:val="00CB69AA"/>
    <w:rsid w:val="00CD0A15"/>
    <w:rsid w:val="00CE44D7"/>
    <w:rsid w:val="00CE5C0B"/>
    <w:rsid w:val="00D22829"/>
    <w:rsid w:val="00D35683"/>
    <w:rsid w:val="00D43F66"/>
    <w:rsid w:val="00D624FF"/>
    <w:rsid w:val="00D70C5E"/>
    <w:rsid w:val="00D73D8B"/>
    <w:rsid w:val="00D77E6B"/>
    <w:rsid w:val="00D81625"/>
    <w:rsid w:val="00D908F6"/>
    <w:rsid w:val="00D95726"/>
    <w:rsid w:val="00DA17F7"/>
    <w:rsid w:val="00DD2073"/>
    <w:rsid w:val="00DD2607"/>
    <w:rsid w:val="00DD36FA"/>
    <w:rsid w:val="00E37879"/>
    <w:rsid w:val="00E643F9"/>
    <w:rsid w:val="00E65CC9"/>
    <w:rsid w:val="00E66EC2"/>
    <w:rsid w:val="00E81F6B"/>
    <w:rsid w:val="00E864C8"/>
    <w:rsid w:val="00EB5AD4"/>
    <w:rsid w:val="00EC0606"/>
    <w:rsid w:val="00EC2D2E"/>
    <w:rsid w:val="00EC5E33"/>
    <w:rsid w:val="00ED3592"/>
    <w:rsid w:val="00ED7994"/>
    <w:rsid w:val="00EF300B"/>
    <w:rsid w:val="00EF701F"/>
    <w:rsid w:val="00F00C57"/>
    <w:rsid w:val="00F06BE0"/>
    <w:rsid w:val="00F11B19"/>
    <w:rsid w:val="00F1396B"/>
    <w:rsid w:val="00F17FCC"/>
    <w:rsid w:val="00F203F0"/>
    <w:rsid w:val="00F339A9"/>
    <w:rsid w:val="00F60935"/>
    <w:rsid w:val="00F63A20"/>
    <w:rsid w:val="00F70961"/>
    <w:rsid w:val="00F70EDB"/>
    <w:rsid w:val="00F74E14"/>
    <w:rsid w:val="00F8085A"/>
    <w:rsid w:val="00F87D6B"/>
    <w:rsid w:val="00F9259F"/>
    <w:rsid w:val="00FA1FAE"/>
    <w:rsid w:val="00FA7CB2"/>
    <w:rsid w:val="00FB2CB6"/>
    <w:rsid w:val="00FB5B62"/>
    <w:rsid w:val="00FD4942"/>
    <w:rsid w:val="00FE73CF"/>
    <w:rsid w:val="00FF1454"/>
    <w:rsid w:val="48F0417A"/>
    <w:rsid w:val="577FCBC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424CB50"/>
  <w15:docId w15:val="{2E6D85D8-F0CC-4B41-A8FC-17C285EB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1B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pPr>
      <w:keepNext/>
      <w:outlineLvl w:val="2"/>
    </w:pPr>
    <w:rPr>
      <w:rFonts w:ascii="Verdana" w:hAnsi="Verdana"/>
      <w:b/>
      <w:bCs/>
      <w:color w:val="000080"/>
      <w:sz w:val="22"/>
      <w:lang w:val="en-GB"/>
    </w:rPr>
  </w:style>
  <w:style w:type="paragraph" w:styleId="Heading4">
    <w:name w:val="heading 4"/>
    <w:basedOn w:val="Normal"/>
    <w:next w:val="Normal"/>
    <w:link w:val="Heading4Char"/>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uiPriority w:val="99"/>
    <w:qFormat/>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uiPriority w:val="99"/>
    <w:qFormat/>
    <w:pPr>
      <w:spacing w:before="240" w:after="60"/>
      <w:outlineLvl w:val="7"/>
    </w:pPr>
    <w:rPr>
      <w:i/>
      <w:iCs/>
      <w:lang w:val="en-GB" w:eastAsia="en-GB"/>
    </w:rPr>
  </w:style>
  <w:style w:type="paragraph" w:styleId="Heading9">
    <w:name w:val="heading 9"/>
    <w:aliases w:val="Overskrift 91"/>
    <w:basedOn w:val="Normal"/>
    <w:next w:val="Normal"/>
    <w:link w:val="Heading9Char"/>
    <w:uiPriority w:val="99"/>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rPr>
      <w:rFonts w:ascii="Verdana" w:eastAsia="Times New Roman" w:hAnsi="Verdana" w:cs="Times New Roman"/>
      <w:b/>
      <w:bCs/>
      <w:sz w:val="20"/>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uiPriority w:val="99"/>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uiPriority w:val="99"/>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uiPriority w:val="99"/>
    <w:rPr>
      <w:rFonts w:ascii="Arial" w:eastAsia="Times New Roman" w:hAnsi="Arial" w:cs="Arial"/>
      <w:sz w:val="21"/>
      <w:lang w:val="en-GB" w:eastAsia="en-GB"/>
    </w:rPr>
  </w:style>
  <w:style w:type="paragraph" w:styleId="BodyTextIndent">
    <w:name w:val="Body Text Indent"/>
    <w:basedOn w:val="Normal"/>
    <w:link w:val="BodyTextIndentChar"/>
    <w:uiPriority w:val="99"/>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uiPriority w:val="99"/>
    <w:rPr>
      <w:rFonts w:ascii="Verdana" w:eastAsia="Times New Roman" w:hAnsi="Verdana" w:cs="Times New Roman"/>
      <w:sz w:val="20"/>
      <w:szCs w:val="24"/>
      <w:lang w:val="en-GB"/>
    </w:rPr>
  </w:style>
  <w:style w:type="paragraph" w:styleId="Header">
    <w:name w:val="header"/>
    <w:aliases w:val="ho,header odd"/>
    <w:basedOn w:val="Normal"/>
    <w:link w:val="HeaderChar"/>
    <w:uiPriority w:val="99"/>
    <w:pPr>
      <w:tabs>
        <w:tab w:val="center" w:pos="4153"/>
        <w:tab w:val="right" w:pos="8306"/>
      </w:tabs>
    </w:pPr>
  </w:style>
  <w:style w:type="character" w:customStyle="1" w:styleId="HeaderChar">
    <w:name w:val="Header Char"/>
    <w:aliases w:val="ho Char,header odd Char"/>
    <w:basedOn w:val="DefaultParagraphFont"/>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val="en-US"/>
    </w:r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uiPriority w:val="99"/>
    <w:rPr>
      <w:rFonts w:ascii="Georgia" w:hAnsi="Georgia" w:cs="Arial"/>
      <w:sz w:val="22"/>
      <w:lang w:val="en-GB"/>
    </w:rPr>
  </w:style>
  <w:style w:type="character" w:customStyle="1" w:styleId="BodyTextChar">
    <w:name w:val="Body Text Char"/>
    <w:basedOn w:val="DefaultParagraphFont"/>
    <w:link w:val="BodyText"/>
    <w:uiPriority w:val="99"/>
    <w:rPr>
      <w:rFonts w:ascii="Georgia" w:eastAsia="Times New Roman" w:hAnsi="Georgia" w:cs="Arial"/>
      <w:szCs w:val="24"/>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uiPriority w:val="99"/>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uiPriority w:val="99"/>
    <w:rPr>
      <w:rFonts w:ascii="Verdana" w:eastAsia="Times New Roman" w:hAnsi="Verdana" w:cs="Times New Roman"/>
      <w:color w:val="000080"/>
      <w:szCs w:val="24"/>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uiPriority w:val="99"/>
    <w:qFormat/>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uiPriority w:val="99"/>
    <w:rPr>
      <w:rFonts w:ascii="Verdana" w:eastAsia="Times New Roman" w:hAnsi="Verdana" w:cs="Times New Roman"/>
      <w:b/>
      <w:bCs/>
      <w:color w:val="FFFFFF" w:themeColor="background1"/>
      <w:sz w:val="28"/>
      <w:szCs w:val="24"/>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uiPriority w:val="99"/>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uiPriority w:val="99"/>
    <w:rPr>
      <w:rFonts w:ascii="Arial" w:eastAsia="Times New Roman" w:hAnsi="Arial" w:cs="Times New Roman"/>
      <w:sz w:val="16"/>
      <w:szCs w:val="16"/>
      <w:lang w:val="en-GB" w:eastAsia="en-GB"/>
    </w:rPr>
  </w:style>
  <w:style w:type="paragraph" w:customStyle="1" w:styleId="Char">
    <w:name w:val="Char"/>
    <w:basedOn w:val="Normal"/>
    <w:pPr>
      <w:spacing w:before="120" w:after="160" w:line="240" w:lineRule="exact"/>
      <w:jc w:val="both"/>
    </w:pPr>
    <w:rPr>
      <w:rFonts w:ascii="Verdana" w:hAnsi="Verdana"/>
      <w:sz w:val="20"/>
      <w:szCs w:val="20"/>
      <w:lang w:val="en-GB"/>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Pr>
      <w:szCs w:val="20"/>
    </w:rPr>
  </w:style>
  <w:style w:type="paragraph" w:styleId="PlainText">
    <w:name w:val="Plain Text"/>
    <w:basedOn w:val="Normal"/>
    <w:link w:val="PlainTextChar"/>
    <w:rPr>
      <w:rFonts w:ascii="Courier New" w:hAnsi="Courier New" w:cs="Courier New"/>
      <w:sz w:val="20"/>
      <w:szCs w:val="20"/>
      <w:lang w:val="en-GB" w:eastAsia="en-GB"/>
    </w:rPr>
  </w:style>
  <w:style w:type="character" w:customStyle="1" w:styleId="PlainTextChar">
    <w:name w:val="Plain Text Char"/>
    <w:basedOn w:val="DefaultParagraphFont"/>
    <w:link w:val="PlainText"/>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pPr>
      <w:spacing w:after="240"/>
      <w:jc w:val="center"/>
    </w:pPr>
    <w:rPr>
      <w:b/>
      <w:caps/>
      <w:sz w:val="22"/>
      <w:szCs w:val="20"/>
    </w:rPr>
  </w:style>
  <w:style w:type="paragraph" w:styleId="BodyText2">
    <w:name w:val="Body Text 2"/>
    <w:basedOn w:val="Normal"/>
    <w:link w:val="BodyText2Char"/>
    <w:uiPriority w:val="99"/>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uiPriority w:val="99"/>
    <w:rPr>
      <w:rFonts w:ascii="Times New Roman" w:eastAsia="Times New Roman" w:hAnsi="Times New Roman" w:cs="Times New Roman"/>
      <w:sz w:val="24"/>
      <w:szCs w:val="20"/>
      <w:lang w:val="en-GB"/>
    </w:rPr>
  </w:style>
  <w:style w:type="paragraph" w:styleId="BodyTextIndent3">
    <w:name w:val="Body Text Indent 3"/>
    <w:basedOn w:val="Normal"/>
    <w:link w:val="BodyTextIndent3Char"/>
    <w:uiPriority w:val="99"/>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uiPriority w:val="99"/>
    <w:rPr>
      <w:rFonts w:ascii="Times New Roman" w:eastAsia="Times New Roman" w:hAnsi="Times New Roman" w:cs="Times New Roman"/>
      <w:sz w:val="24"/>
      <w:szCs w:val="20"/>
      <w:lang w:val="en-GB"/>
    </w:rPr>
  </w:style>
  <w:style w:type="character" w:styleId="Strong">
    <w:name w:val="Strong"/>
    <w:qFormat/>
    <w:rPr>
      <w:b/>
      <w:bCs/>
    </w:rPr>
  </w:style>
  <w:style w:type="character" w:customStyle="1" w:styleId="DeltaViewInsertion">
    <w:name w:val="DeltaView Insertion"/>
    <w:rPr>
      <w:color w:val="0000FF"/>
      <w:spacing w:val="0"/>
      <w:u w:val="double"/>
    </w:rPr>
  </w:style>
  <w:style w:type="paragraph" w:customStyle="1" w:styleId="ParagraphChar">
    <w:name w:val="Paragraph Char"/>
    <w:basedOn w:val="Normal"/>
    <w:link w:val="ParagraphCharChar"/>
    <w:autoRedefine/>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Pr>
      <w:rFonts w:ascii="Times New Roman" w:eastAsia="PMingLiU" w:hAnsi="Times New Roman" w:cs="Times New Roman"/>
      <w:color w:val="000000"/>
      <w:sz w:val="24"/>
      <w:szCs w:val="24"/>
    </w:rPr>
  </w:style>
  <w:style w:type="paragraph" w:customStyle="1" w:styleId="NALevel1">
    <w:name w:val="NA Level 1"/>
    <w:basedOn w:val="Normal"/>
    <w:next w:val="Normal"/>
    <w:pPr>
      <w:numPr>
        <w:numId w:val="2"/>
      </w:numPr>
      <w:jc w:val="both"/>
    </w:pPr>
    <w:rPr>
      <w:szCs w:val="20"/>
      <w:lang w:val="en-GB"/>
    </w:rPr>
  </w:style>
  <w:style w:type="paragraph" w:customStyle="1" w:styleId="NALevel2">
    <w:name w:val="NA Level 2"/>
    <w:basedOn w:val="Normal"/>
    <w:next w:val="Normal"/>
    <w:pPr>
      <w:numPr>
        <w:ilvl w:val="1"/>
        <w:numId w:val="2"/>
      </w:numPr>
      <w:jc w:val="both"/>
    </w:pPr>
    <w:rPr>
      <w:szCs w:val="20"/>
      <w:lang w:val="en-GB"/>
    </w:rPr>
  </w:style>
  <w:style w:type="paragraph" w:customStyle="1" w:styleId="NALevel3">
    <w:name w:val="NA Level 3"/>
    <w:basedOn w:val="Normal"/>
    <w:next w:val="Normal"/>
    <w:pPr>
      <w:numPr>
        <w:ilvl w:val="2"/>
        <w:numId w:val="2"/>
      </w:numPr>
      <w:tabs>
        <w:tab w:val="clear" w:pos="1854"/>
        <w:tab w:val="left" w:pos="1701"/>
      </w:tabs>
      <w:jc w:val="both"/>
    </w:pPr>
    <w:rPr>
      <w:szCs w:val="20"/>
      <w:lang w:val="en-GB"/>
    </w:rPr>
  </w:style>
  <w:style w:type="paragraph" w:customStyle="1" w:styleId="NALevel4">
    <w:name w:val="NA Level 4"/>
    <w:basedOn w:val="Normal"/>
    <w:next w:val="Normal"/>
    <w:pPr>
      <w:numPr>
        <w:ilvl w:val="3"/>
        <w:numId w:val="2"/>
      </w:numPr>
      <w:jc w:val="both"/>
    </w:pPr>
    <w:rPr>
      <w:szCs w:val="20"/>
      <w:lang w:val="en-GB"/>
    </w:rPr>
  </w:style>
  <w:style w:type="paragraph" w:customStyle="1" w:styleId="NALevel5">
    <w:name w:val="NA Level 5"/>
    <w:basedOn w:val="Normal"/>
    <w:next w:val="Normal"/>
    <w:pPr>
      <w:numPr>
        <w:ilvl w:val="4"/>
        <w:numId w:val="2"/>
      </w:numPr>
      <w:jc w:val="both"/>
    </w:pPr>
    <w:rPr>
      <w:szCs w:val="20"/>
      <w:lang w:val="en-GB"/>
    </w:rPr>
  </w:style>
  <w:style w:type="paragraph" w:customStyle="1" w:styleId="NALevel6">
    <w:name w:val="NA Level 6"/>
    <w:basedOn w:val="Normal"/>
    <w:next w:val="Normal"/>
    <w:pPr>
      <w:numPr>
        <w:ilvl w:val="5"/>
        <w:numId w:val="2"/>
      </w:numPr>
      <w:jc w:val="both"/>
    </w:pPr>
    <w:rPr>
      <w:szCs w:val="20"/>
      <w:lang w:val="en-GB"/>
    </w:rPr>
  </w:style>
  <w:style w:type="paragraph" w:customStyle="1" w:styleId="NALevel7">
    <w:name w:val="NA Level 7"/>
    <w:basedOn w:val="Normal"/>
    <w:next w:val="Normal"/>
    <w:pPr>
      <w:numPr>
        <w:ilvl w:val="6"/>
        <w:numId w:val="2"/>
      </w:numPr>
      <w:jc w:val="both"/>
    </w:pPr>
    <w:rPr>
      <w:szCs w:val="20"/>
      <w:lang w:val="en-GB"/>
    </w:rPr>
  </w:style>
  <w:style w:type="paragraph" w:customStyle="1" w:styleId="NALevel8">
    <w:name w:val="NA Level 8"/>
    <w:basedOn w:val="Normal"/>
    <w:next w:val="Normal"/>
    <w:pPr>
      <w:numPr>
        <w:ilvl w:val="7"/>
        <w:numId w:val="2"/>
      </w:numPr>
      <w:jc w:val="both"/>
    </w:pPr>
    <w:rPr>
      <w:szCs w:val="20"/>
      <w:lang w:val="en-GB"/>
    </w:rPr>
  </w:style>
  <w:style w:type="paragraph" w:customStyle="1" w:styleId="MFNumLev1">
    <w:name w:val="MFNumLev1"/>
    <w:basedOn w:val="Normal"/>
    <w:pPr>
      <w:numPr>
        <w:numId w:val="3"/>
      </w:numPr>
      <w:spacing w:after="240"/>
      <w:jc w:val="both"/>
    </w:pPr>
    <w:rPr>
      <w:rFonts w:ascii="Times New Roman Bold" w:hAnsi="Times New Roman Bold"/>
      <w:b/>
      <w:sz w:val="40"/>
      <w:szCs w:val="40"/>
    </w:rPr>
  </w:style>
  <w:style w:type="paragraph" w:customStyle="1" w:styleId="MFNumLev2">
    <w:name w:val="MFNumLev2"/>
    <w:basedOn w:val="Normal"/>
    <w:pPr>
      <w:numPr>
        <w:ilvl w:val="1"/>
        <w:numId w:val="3"/>
      </w:numPr>
      <w:spacing w:after="240"/>
      <w:jc w:val="both"/>
    </w:pPr>
    <w:rPr>
      <w:sz w:val="22"/>
    </w:rPr>
  </w:style>
  <w:style w:type="paragraph" w:customStyle="1" w:styleId="MFNumLev3">
    <w:name w:val="MFNumLev3"/>
    <w:basedOn w:val="Normal"/>
    <w:pPr>
      <w:numPr>
        <w:ilvl w:val="2"/>
        <w:numId w:val="3"/>
      </w:numPr>
      <w:spacing w:after="240"/>
      <w:jc w:val="both"/>
    </w:pPr>
    <w:rPr>
      <w:sz w:val="22"/>
    </w:rPr>
  </w:style>
  <w:style w:type="paragraph" w:customStyle="1" w:styleId="MFNumLev4">
    <w:name w:val="MFNumLev4"/>
    <w:basedOn w:val="Normal"/>
    <w:pPr>
      <w:numPr>
        <w:ilvl w:val="3"/>
        <w:numId w:val="3"/>
      </w:numPr>
      <w:spacing w:after="240"/>
      <w:jc w:val="both"/>
    </w:pPr>
    <w:rPr>
      <w:sz w:val="22"/>
    </w:rPr>
  </w:style>
  <w:style w:type="paragraph" w:customStyle="1" w:styleId="MFNumLev5">
    <w:name w:val="MFNumLev5"/>
    <w:basedOn w:val="Normal"/>
    <w:pPr>
      <w:numPr>
        <w:ilvl w:val="4"/>
        <w:numId w:val="3"/>
      </w:numPr>
      <w:spacing w:after="240"/>
      <w:jc w:val="both"/>
    </w:pPr>
    <w:rPr>
      <w:sz w:val="22"/>
    </w:rPr>
  </w:style>
  <w:style w:type="paragraph" w:customStyle="1" w:styleId="MFNumLev6">
    <w:name w:val="MFNumLev6"/>
    <w:basedOn w:val="Normal"/>
    <w:pPr>
      <w:numPr>
        <w:ilvl w:val="5"/>
        <w:numId w:val="3"/>
      </w:numPr>
      <w:spacing w:after="240"/>
      <w:jc w:val="both"/>
    </w:pPr>
    <w:rPr>
      <w:sz w:val="22"/>
    </w:rPr>
  </w:style>
  <w:style w:type="paragraph" w:customStyle="1" w:styleId="StyleBodyTextTimesNewRoman12pt">
    <w:name w:val="Style Body Text + Times New Roman 12 pt"/>
    <w:basedOn w:val="BodyText"/>
    <w:pPr>
      <w:jc w:val="both"/>
    </w:pPr>
    <w:rPr>
      <w:rFonts w:ascii="Times New Roman" w:hAnsi="Times New Roman"/>
    </w:rPr>
  </w:style>
  <w:style w:type="character" w:customStyle="1" w:styleId="StyleBodyTextTimesNewRoman12ptBoldChar">
    <w:name w:val="Style Body Text + Times New Roman 12 pt Bold Char"/>
    <w:rPr>
      <w:rFonts w:ascii="Arial" w:hAnsi="Arial" w:cs="Arial"/>
      <w:b/>
      <w:bCs/>
      <w:sz w:val="22"/>
      <w:szCs w:val="24"/>
      <w:lang w:val="en-GB" w:eastAsia="en-US" w:bidi="ar-SA"/>
    </w:rPr>
  </w:style>
  <w:style w:type="paragraph" w:customStyle="1" w:styleId="NA-LEVEL1">
    <w:name w:val="NA - LEVEL 1"/>
    <w:basedOn w:val="Normal"/>
    <w:next w:val="Normal"/>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列出段落,列出段落1,Bulletr List Paragraph,Párrafo de lista1,List Paragraph2,List Paragraph21,Parágrafo da Lista1,Listeafsnit1,Colorful List - Accent 11,????,????1,Listenabsatz,Paragraphe de liste,?????1,リスト段落1,numbere"/>
    <w:basedOn w:val="Normal"/>
    <w:link w:val="ListParagraphChar"/>
    <w:uiPriority w:val="34"/>
    <w:qFormat/>
    <w:pPr>
      <w:ind w:left="720"/>
    </w:pPr>
  </w:style>
  <w:style w:type="paragraph" w:customStyle="1" w:styleId="western">
    <w:name w:val="western"/>
    <w:basedOn w:val="Normal"/>
    <w:uiPriority w:val="99"/>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列出段落 Char,列出段落1 Char,Bulletr List Paragraph Char,Párrafo de lista1 Char,List Paragraph2 Char,List Paragraph21 Char,Parágrafo da Lista1 Char,Listeafsnit1 Char,Colorful List - Accent 11 Char"/>
    <w:link w:val="ListParagraph"/>
    <w:uiPriority w:val="34"/>
    <w:qFormat/>
    <w:locked/>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uiPriority w:val="99"/>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Pr>
      <w:rFonts w:ascii="Times New Roman" w:eastAsia="Times New Roman" w:hAnsi="Times New Roman" w:cs="Times New Roman"/>
      <w:sz w:val="24"/>
      <w:szCs w:val="20"/>
    </w:rPr>
  </w:style>
  <w:style w:type="paragraph" w:customStyle="1" w:styleId="Bullet">
    <w:name w:val="Bullet"/>
    <w:basedOn w:val="Normal"/>
    <w:uiPriority w:val="99"/>
    <w:pPr>
      <w:numPr>
        <w:numId w:val="6"/>
      </w:numPr>
      <w:spacing w:after="100"/>
    </w:pPr>
    <w:rPr>
      <w:rFonts w:eastAsia="MS Mincho"/>
      <w:sz w:val="22"/>
      <w:lang w:eastAsia="ja-JP"/>
    </w:rPr>
  </w:style>
  <w:style w:type="character" w:customStyle="1" w:styleId="apple-converted-space">
    <w:name w:val="apple-converted-space"/>
  </w:style>
  <w:style w:type="paragraph" w:styleId="NoSpacing">
    <w:name w:val="No Spacing"/>
    <w:link w:val="NoSpacingChar"/>
    <w:uiPriority w:val="1"/>
    <w:qFormat/>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Pr>
      <w:rFonts w:ascii="Calibri" w:eastAsia="Times New Roman" w:hAnsi="Calibri" w:cs="Times New Roman"/>
      <w:lang w:val="en-US"/>
    </w:rPr>
  </w:style>
  <w:style w:type="character" w:styleId="PlaceholderText">
    <w:name w:val="Placeholder Text"/>
    <w:uiPriority w:val="99"/>
    <w:rPr>
      <w:color w:val="808080"/>
    </w:rPr>
  </w:style>
  <w:style w:type="table" w:customStyle="1" w:styleId="TableGrid5">
    <w:name w:val="Table Grid5"/>
    <w:basedOn w:val="TableNormal"/>
    <w:next w:val="TableGrid"/>
    <w:uiPriority w:val="39"/>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Pr>
      <w:rFonts w:asciiTheme="majorHAnsi" w:eastAsiaTheme="majorEastAsia" w:hAnsiTheme="majorHAnsi" w:cs="Times New Roman"/>
      <w:color w:val="2E74B5" w:themeColor="accent1" w:themeShade="BF"/>
      <w:sz w:val="24"/>
      <w:szCs w:val="24"/>
      <w:lang w:val="en-GB" w:eastAsia="en-US"/>
    </w:rPr>
  </w:style>
  <w:style w:type="paragraph" w:styleId="CommentText">
    <w:name w:val="annotation text"/>
    <w:basedOn w:val="Normal"/>
    <w:link w:val="CommentTextChar"/>
    <w:uiPriority w:val="99"/>
    <w:unhideWhenUsed/>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uiPriority w:val="99"/>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eastAsia="ja-JP"/>
    </w:rPr>
  </w:style>
  <w:style w:type="paragraph" w:customStyle="1" w:styleId="DocTitle">
    <w:name w:val="Doc Title"/>
    <w:basedOn w:val="Heading1"/>
    <w:uiPriority w:val="99"/>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uiPriority w:val="99"/>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semiHidden/>
    <w:unhideWhenUsed/>
    <w:rPr>
      <w:rFonts w:cs="Times New Roman"/>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val="en-GB"/>
    </w:rPr>
  </w:style>
  <w:style w:type="paragraph" w:customStyle="1" w:styleId="Default">
    <w:name w:val="Default"/>
    <w:uiPriority w:val="99"/>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Pr>
      <w:rFonts w:ascii="Arial Narrow" w:hAnsi="Arial Narrow" w:cs="Times New Roman"/>
      <w:b/>
      <w:sz w:val="24"/>
      <w:szCs w:val="24"/>
      <w:lang w:val="en-GB"/>
    </w:rPr>
  </w:style>
  <w:style w:type="table" w:customStyle="1" w:styleId="ListTable3-Accent51">
    <w:name w:val="List Table 3 - Accent 51"/>
    <w:basedOn w:val="TableNormal"/>
    <w:uiPriority w:val="48"/>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Date">
    <w:name w:val="Date"/>
    <w:basedOn w:val="Normal"/>
    <w:next w:val="Normal"/>
    <w:link w:val="DateChar"/>
    <w:uiPriority w:val="99"/>
    <w:semiHidden/>
    <w:unhideWhenUsed/>
    <w:pPr>
      <w:tabs>
        <w:tab w:val="left" w:pos="397"/>
      </w:tabs>
      <w:spacing w:after="100"/>
    </w:pPr>
    <w:rPr>
      <w:rFonts w:eastAsia="MS Mincho"/>
      <w:sz w:val="22"/>
      <w:lang w:val="en-US" w:eastAsia="ja-JP"/>
    </w:rPr>
  </w:style>
  <w:style w:type="character" w:customStyle="1" w:styleId="DateChar">
    <w:name w:val="Date Char"/>
    <w:basedOn w:val="DefaultParagraphFont"/>
    <w:link w:val="Date"/>
    <w:uiPriority w:val="99"/>
    <w:semiHidden/>
    <w:rPr>
      <w:rFonts w:ascii="Times New Roman" w:eastAsia="MS Mincho" w:hAnsi="Times New Roman" w:cs="Times New Roman"/>
      <w:szCs w:val="24"/>
      <w:lang w:val="en-US" w:eastAsia="ja-JP"/>
    </w:rPr>
  </w:style>
  <w:style w:type="paragraph" w:styleId="DocumentMap">
    <w:name w:val="Document Map"/>
    <w:basedOn w:val="Normal"/>
    <w:link w:val="DocumentMapChar"/>
    <w:uiPriority w:val="99"/>
    <w:semiHidden/>
    <w:unhideWhenUsed/>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imes New Roman" w:hAnsi="Tahoma" w:cs="Tahoma"/>
      <w:sz w:val="16"/>
      <w:szCs w:val="16"/>
    </w:rPr>
  </w:style>
  <w:style w:type="paragraph" w:customStyle="1" w:styleId="Level1">
    <w:name w:val="Level 1"/>
    <w:basedOn w:val="Normal"/>
    <w:uiPriority w:val="99"/>
    <w:pPr>
      <w:numPr>
        <w:numId w:val="7"/>
      </w:numPr>
      <w:tabs>
        <w:tab w:val="left" w:pos="851"/>
      </w:tabs>
      <w:suppressAutoHyphens/>
      <w:spacing w:after="240" w:line="312" w:lineRule="auto"/>
      <w:jc w:val="both"/>
      <w:outlineLvl w:val="0"/>
    </w:pPr>
    <w:rPr>
      <w:szCs w:val="20"/>
      <w:lang w:eastAsia="ar-SA"/>
    </w:rPr>
  </w:style>
  <w:style w:type="paragraph" w:customStyle="1" w:styleId="No2">
    <w:name w:val="No 2"/>
    <w:basedOn w:val="Normal"/>
    <w:uiPriority w:val="99"/>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uiPriority w:val="99"/>
    <w:pPr>
      <w:numPr>
        <w:ilvl w:val="1"/>
        <w:numId w:val="7"/>
      </w:numPr>
      <w:tabs>
        <w:tab w:val="left" w:pos="851"/>
      </w:tabs>
      <w:suppressAutoHyphens/>
      <w:spacing w:after="240" w:line="312" w:lineRule="auto"/>
      <w:jc w:val="both"/>
      <w:outlineLvl w:val="1"/>
    </w:pPr>
    <w:rPr>
      <w:szCs w:val="20"/>
      <w:lang w:eastAsia="ar-SA"/>
    </w:rPr>
  </w:style>
  <w:style w:type="paragraph" w:customStyle="1" w:styleId="Paragraph1">
    <w:name w:val="Paragraph 1"/>
    <w:basedOn w:val="Normal"/>
    <w:uiPriority w:val="99"/>
    <w:semiHidden/>
    <w:pPr>
      <w:widowControl w:val="0"/>
      <w:suppressAutoHyphens/>
    </w:pPr>
    <w:rPr>
      <w:b/>
      <w:kern w:val="2"/>
      <w:lang w:eastAsia="ar-SA"/>
    </w:rPr>
  </w:style>
  <w:style w:type="paragraph" w:customStyle="1" w:styleId="TableContents">
    <w:name w:val="Table Contents"/>
    <w:basedOn w:val="Normal"/>
    <w:uiPriority w:val="99"/>
    <w:semiHidden/>
    <w:pPr>
      <w:widowControl w:val="0"/>
      <w:suppressLineNumbers/>
      <w:suppressAutoHyphens/>
    </w:pPr>
    <w:rPr>
      <w:rFonts w:eastAsia="SimSun"/>
      <w:kern w:val="2"/>
      <w:lang w:eastAsia="hi-IN" w:bidi="hi-IN"/>
    </w:rPr>
  </w:style>
  <w:style w:type="paragraph" w:customStyle="1" w:styleId="Paragraph3">
    <w:name w:val="Paragraph 3"/>
    <w:basedOn w:val="Normal"/>
    <w:uiPriority w:val="99"/>
    <w:semiHidden/>
    <w:pPr>
      <w:widowControl w:val="0"/>
      <w:suppressAutoHyphens/>
    </w:pPr>
    <w:rPr>
      <w:kern w:val="2"/>
      <w:lang w:eastAsia="ar-SA"/>
    </w:rPr>
  </w:style>
  <w:style w:type="paragraph" w:customStyle="1" w:styleId="Index">
    <w:name w:val="Index"/>
    <w:basedOn w:val="Normal"/>
    <w:uiPriority w:val="99"/>
    <w:semiHidden/>
    <w:pPr>
      <w:suppressLineNumbers/>
      <w:suppressAutoHyphens/>
    </w:pPr>
    <w:rPr>
      <w:lang w:eastAsia="ar-SA"/>
    </w:rPr>
  </w:style>
  <w:style w:type="paragraph" w:customStyle="1" w:styleId="TableText">
    <w:name w:val="Table Text"/>
    <w:basedOn w:val="Normal"/>
    <w:uiPriority w:val="99"/>
    <w:pPr>
      <w:spacing w:before="60"/>
    </w:pPr>
    <w:rPr>
      <w:rFonts w:ascii="Arial" w:hAnsi="Arial"/>
      <w:spacing w:val="-5"/>
      <w:sz w:val="16"/>
      <w:szCs w:val="20"/>
    </w:rPr>
  </w:style>
  <w:style w:type="paragraph" w:customStyle="1" w:styleId="TableHeader">
    <w:name w:val="Table Header"/>
    <w:basedOn w:val="Normal"/>
    <w:uiPriority w:val="99"/>
    <w:pPr>
      <w:spacing w:before="60"/>
      <w:jc w:val="center"/>
    </w:pPr>
    <w:rPr>
      <w:rFonts w:ascii="Arial Black" w:hAnsi="Arial Black"/>
      <w:spacing w:val="-5"/>
      <w:sz w:val="16"/>
      <w:szCs w:val="20"/>
    </w:rPr>
  </w:style>
  <w:style w:type="paragraph" w:customStyle="1" w:styleId="P1">
    <w:name w:val="P1"/>
    <w:basedOn w:val="Normal"/>
    <w:uiPriority w:val="99"/>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uiPriority w:val="99"/>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uiPriority w:val="99"/>
    <w:pPr>
      <w:adjustRightInd w:val="0"/>
      <w:spacing w:after="220"/>
      <w:ind w:left="2160"/>
      <w:jc w:val="both"/>
    </w:pPr>
    <w:rPr>
      <w:sz w:val="22"/>
      <w:szCs w:val="22"/>
      <w:lang w:val="en-GB"/>
    </w:rPr>
  </w:style>
  <w:style w:type="paragraph" w:customStyle="1" w:styleId="Body">
    <w:name w:val="Body"/>
    <w:basedOn w:val="Normal"/>
    <w:uiPriority w:val="99"/>
    <w:pPr>
      <w:adjustRightInd w:val="0"/>
      <w:spacing w:after="220"/>
      <w:jc w:val="both"/>
    </w:pPr>
    <w:rPr>
      <w:sz w:val="22"/>
      <w:szCs w:val="22"/>
      <w:lang w:val="en-GB"/>
    </w:rPr>
  </w:style>
  <w:style w:type="character" w:styleId="LineNumber">
    <w:name w:val="line number"/>
    <w:basedOn w:val="DefaultParagraphFont"/>
    <w:semiHidden/>
    <w:unhideWhenUsed/>
    <w:rPr>
      <w:rFonts w:ascii="Times New Roman" w:hAnsi="Times New Roman" w:cs="Times New Roman" w:hint="default"/>
    </w:rPr>
  </w:style>
  <w:style w:type="character" w:customStyle="1" w:styleId="Level1asHeadingtext">
    <w:name w:val="Level 1 as Heading (text)"/>
    <w:rPr>
      <w:b/>
      <w:bCs w:val="0"/>
    </w:rPr>
  </w:style>
  <w:style w:type="character" w:customStyle="1" w:styleId="searchword1">
    <w:name w:val="searchword1"/>
    <w:basedOn w:val="DefaultParagraphFont"/>
    <w:rPr>
      <w:rFonts w:ascii="Times New Roman" w:hAnsi="Times New Roman" w:cs="Times New Roman" w:hint="default"/>
      <w:shd w:val="clear" w:color="auto" w:fill="FFFF00"/>
    </w:rPr>
  </w:style>
  <w:style w:type="character" w:customStyle="1" w:styleId="pgsubtitle">
    <w:name w:val="pgsubtitle"/>
  </w:style>
  <w:style w:type="character" w:customStyle="1" w:styleId="st1">
    <w:name w:val="st1"/>
    <w:basedOn w:val="DefaultParagraphFont"/>
  </w:style>
  <w:style w:type="table" w:styleId="ListTable3-Accent1">
    <w:name w:val="List Table 3 Accent 1"/>
    <w:basedOn w:val="TableNormal"/>
    <w:uiPriority w:val="48"/>
    <w:pPr>
      <w:spacing w:after="0" w:line="240" w:lineRule="auto"/>
    </w:pPr>
    <w:rPr>
      <w:rFonts w:eastAsia="Times New Roman" w:cstheme="minorHAns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11">
    <w:name w:val="List Table 3 - Accent 11"/>
    <w:basedOn w:val="TableNormal"/>
    <w:uiPriority w:val="48"/>
    <w:pPr>
      <w:spacing w:after="0" w:line="240" w:lineRule="auto"/>
    </w:pPr>
    <w:rPr>
      <w:rFonts w:eastAsia="Times New Roman" w:cstheme="minorHAns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Style2">
    <w:name w:val="Style2"/>
    <w:basedOn w:val="DefaultParagraphFont"/>
    <w:uiPriority w:val="1"/>
    <w:rPr>
      <w:sz w:val="36"/>
    </w:rPr>
  </w:style>
  <w:style w:type="table" w:customStyle="1" w:styleId="GridTable4-Accent12">
    <w:name w:val="Grid Table 4 - Accent 12"/>
    <w:basedOn w:val="TableNormal"/>
    <w:next w:val="GridTable4-Accent1"/>
    <w:uiPriority w:val="49"/>
    <w:pPr>
      <w:spacing w:after="0" w:line="240" w:lineRule="auto"/>
    </w:pPr>
    <w:rPr>
      <w:rFonts w:eastAsia="Times New Roman"/>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3">
    <w:name w:val="Grid Table 4 - Accent 13"/>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12">
    <w:name w:val="Table Grid12"/>
    <w:basedOn w:val="TableNormal"/>
    <w:next w:val="TableGrid"/>
    <w:uiPriority w:val="5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31">
    <w:name w:val="Grid Table 4 - Accent 131"/>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2">
    <w:name w:val="Grid Table 4 - Accent 132"/>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styleId="IntenseEmphasis">
    <w:name w:val="Intense Emphasis"/>
    <w:basedOn w:val="DefaultParagraphFont"/>
    <w:uiPriority w:val="21"/>
    <w:qFormat/>
    <w:rPr>
      <w:i/>
      <w:iCs/>
      <w:color w:val="5B9BD5" w:themeColor="accent1"/>
    </w:rPr>
  </w:style>
  <w:style w:type="table" w:customStyle="1" w:styleId="TableGrid2">
    <w:name w:val="Table Grid2"/>
    <w:basedOn w:val="TableNormal"/>
    <w:next w:val="TableGrid"/>
    <w:uiPriority w:val="39"/>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71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1">
    <w:name w:val="Grid Table 4 - Accent 1111"/>
    <w:basedOn w:val="TableNormal"/>
    <w:uiPriority w:val="49"/>
    <w:rsid w:val="00AB174D"/>
    <w:pPr>
      <w:spacing w:after="0" w:line="240" w:lineRule="auto"/>
    </w:p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33">
    <w:name w:val="Grid Table 4 - Accent 133"/>
    <w:basedOn w:val="TableNormal"/>
    <w:next w:val="GridTable4-Accent1"/>
    <w:uiPriority w:val="49"/>
    <w:rsid w:val="00AB174D"/>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0">
    <w:name w:val="TableGrid"/>
    <w:rsid w:val="00314AD7"/>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7">
    <w:name w:val="TableGrid7"/>
    <w:rsid w:val="00766BAB"/>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uiPriority w:val="39"/>
    <w:rsid w:val="00201D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460C1A"/>
    <w:pPr>
      <w:spacing w:after="0" w:line="240" w:lineRule="auto"/>
    </w:p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13">
    <w:name w:val="Grid Table 4 - Accent 1113"/>
    <w:basedOn w:val="TableNormal"/>
    <w:uiPriority w:val="49"/>
    <w:rsid w:val="00041AA0"/>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31">
    <w:name w:val="Grid Table 4 - Accent 11131"/>
    <w:basedOn w:val="TableNormal"/>
    <w:uiPriority w:val="49"/>
    <w:rsid w:val="00CE44D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32">
    <w:name w:val="Grid Table 4 - Accent 11132"/>
    <w:basedOn w:val="TableNormal"/>
    <w:uiPriority w:val="49"/>
    <w:rsid w:val="00CE44D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1">
    <w:name w:val="Table Grid1"/>
    <w:basedOn w:val="TableNormal"/>
    <w:next w:val="TableGrid"/>
    <w:uiPriority w:val="59"/>
    <w:rsid w:val="00C834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4">
    <w:name w:val="Grid Table 4 - Accent 14"/>
    <w:basedOn w:val="TableNormal"/>
    <w:next w:val="GridTable4-Accent1"/>
    <w:uiPriority w:val="49"/>
    <w:rsid w:val="005F1AD6"/>
    <w:pPr>
      <w:spacing w:after="0" w:line="240" w:lineRule="auto"/>
    </w:pPr>
    <w:rPr>
      <w:rFonts w:eastAsia="Times New Roman"/>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11">
    <w:name w:val="Grid Table 4 - Accent 11111"/>
    <w:basedOn w:val="TableNormal"/>
    <w:uiPriority w:val="49"/>
    <w:rsid w:val="0060314E"/>
    <w:pPr>
      <w:spacing w:after="0" w:line="240" w:lineRule="auto"/>
    </w:p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f1">
    <w:name w:val="pf1"/>
    <w:basedOn w:val="Normal"/>
    <w:rsid w:val="00C11B21"/>
    <w:pPr>
      <w:spacing w:before="100" w:beforeAutospacing="1" w:after="100" w:afterAutospacing="1"/>
    </w:pPr>
    <w:rPr>
      <w:lang w:eastAsia="en-IE"/>
    </w:rPr>
  </w:style>
  <w:style w:type="paragraph" w:customStyle="1" w:styleId="pf0">
    <w:name w:val="pf0"/>
    <w:basedOn w:val="Normal"/>
    <w:rsid w:val="00C11B21"/>
    <w:pPr>
      <w:spacing w:before="100" w:beforeAutospacing="1" w:after="100" w:afterAutospacing="1"/>
    </w:pPr>
    <w:rPr>
      <w:lang w:eastAsia="en-IE"/>
    </w:rPr>
  </w:style>
  <w:style w:type="character" w:styleId="UnresolvedMention">
    <w:name w:val="Unresolved Mention"/>
    <w:basedOn w:val="DefaultParagraphFont"/>
    <w:uiPriority w:val="99"/>
    <w:semiHidden/>
    <w:unhideWhenUsed/>
    <w:rsid w:val="00996437"/>
    <w:rPr>
      <w:color w:val="605E5C"/>
      <w:shd w:val="clear" w:color="auto" w:fill="E1DFDD"/>
    </w:rPr>
  </w:style>
  <w:style w:type="character" w:customStyle="1" w:styleId="Style3">
    <w:name w:val="Style3"/>
    <w:basedOn w:val="DefaultParagraphFont"/>
    <w:uiPriority w:val="1"/>
    <w:rsid w:val="00230886"/>
    <w:rPr>
      <w:sz w:val="28"/>
    </w:rPr>
  </w:style>
  <w:style w:type="character" w:customStyle="1" w:styleId="Style4">
    <w:name w:val="Style4"/>
    <w:basedOn w:val="DefaultParagraphFont"/>
    <w:uiPriority w:val="1"/>
    <w:rsid w:val="00230886"/>
    <w:rPr>
      <w:sz w:val="28"/>
    </w:rPr>
  </w:style>
  <w:style w:type="character" w:customStyle="1" w:styleId="Style5">
    <w:name w:val="Style5"/>
    <w:basedOn w:val="DefaultParagraphFont"/>
    <w:uiPriority w:val="1"/>
    <w:rsid w:val="00230886"/>
    <w:rPr>
      <w:sz w:val="28"/>
    </w:rPr>
  </w:style>
  <w:style w:type="character" w:customStyle="1" w:styleId="Style6">
    <w:name w:val="Style6"/>
    <w:basedOn w:val="DefaultParagraphFont"/>
    <w:uiPriority w:val="1"/>
    <w:rsid w:val="00993772"/>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8971">
      <w:bodyDiv w:val="1"/>
      <w:marLeft w:val="0"/>
      <w:marRight w:val="0"/>
      <w:marTop w:val="0"/>
      <w:marBottom w:val="0"/>
      <w:divBdr>
        <w:top w:val="none" w:sz="0" w:space="0" w:color="auto"/>
        <w:left w:val="none" w:sz="0" w:space="0" w:color="auto"/>
        <w:bottom w:val="none" w:sz="0" w:space="0" w:color="auto"/>
        <w:right w:val="none" w:sz="0" w:space="0" w:color="auto"/>
      </w:divBdr>
    </w:div>
    <w:div w:id="360253029">
      <w:bodyDiv w:val="1"/>
      <w:marLeft w:val="0"/>
      <w:marRight w:val="0"/>
      <w:marTop w:val="0"/>
      <w:marBottom w:val="0"/>
      <w:divBdr>
        <w:top w:val="none" w:sz="0" w:space="0" w:color="auto"/>
        <w:left w:val="none" w:sz="0" w:space="0" w:color="auto"/>
        <w:bottom w:val="none" w:sz="0" w:space="0" w:color="auto"/>
        <w:right w:val="none" w:sz="0" w:space="0" w:color="auto"/>
      </w:divBdr>
    </w:div>
    <w:div w:id="635910528">
      <w:bodyDiv w:val="1"/>
      <w:marLeft w:val="0"/>
      <w:marRight w:val="0"/>
      <w:marTop w:val="0"/>
      <w:marBottom w:val="0"/>
      <w:divBdr>
        <w:top w:val="none" w:sz="0" w:space="0" w:color="auto"/>
        <w:left w:val="none" w:sz="0" w:space="0" w:color="auto"/>
        <w:bottom w:val="none" w:sz="0" w:space="0" w:color="auto"/>
        <w:right w:val="none" w:sz="0" w:space="0" w:color="auto"/>
      </w:divBdr>
    </w:div>
    <w:div w:id="1081753541">
      <w:bodyDiv w:val="1"/>
      <w:marLeft w:val="0"/>
      <w:marRight w:val="0"/>
      <w:marTop w:val="0"/>
      <w:marBottom w:val="0"/>
      <w:divBdr>
        <w:top w:val="none" w:sz="0" w:space="0" w:color="auto"/>
        <w:left w:val="none" w:sz="0" w:space="0" w:color="auto"/>
        <w:bottom w:val="none" w:sz="0" w:space="0" w:color="auto"/>
        <w:right w:val="none" w:sz="0" w:space="0" w:color="auto"/>
      </w:divBdr>
      <w:divsChild>
        <w:div w:id="1783304165">
          <w:marLeft w:val="0"/>
          <w:marRight w:val="0"/>
          <w:marTop w:val="150"/>
          <w:marBottom w:val="0"/>
          <w:divBdr>
            <w:top w:val="none" w:sz="0" w:space="0" w:color="auto"/>
            <w:left w:val="none" w:sz="0" w:space="0" w:color="auto"/>
            <w:bottom w:val="none" w:sz="0" w:space="0" w:color="auto"/>
            <w:right w:val="none" w:sz="0" w:space="0" w:color="auto"/>
          </w:divBdr>
          <w:divsChild>
            <w:div w:id="772365590">
              <w:marLeft w:val="0"/>
              <w:marRight w:val="0"/>
              <w:marTop w:val="0"/>
              <w:marBottom w:val="0"/>
              <w:divBdr>
                <w:top w:val="none" w:sz="0" w:space="0" w:color="auto"/>
                <w:left w:val="none" w:sz="0" w:space="0" w:color="auto"/>
                <w:bottom w:val="none" w:sz="0" w:space="0" w:color="auto"/>
                <w:right w:val="none" w:sz="0" w:space="0" w:color="auto"/>
              </w:divBdr>
            </w:div>
            <w:div w:id="1059858960">
              <w:marLeft w:val="0"/>
              <w:marRight w:val="0"/>
              <w:marTop w:val="0"/>
              <w:marBottom w:val="300"/>
              <w:divBdr>
                <w:top w:val="none" w:sz="0" w:space="0" w:color="auto"/>
                <w:left w:val="none" w:sz="0" w:space="0" w:color="auto"/>
                <w:bottom w:val="none" w:sz="0" w:space="0" w:color="auto"/>
                <w:right w:val="none" w:sz="0" w:space="0" w:color="auto"/>
              </w:divBdr>
            </w:div>
            <w:div w:id="917061778">
              <w:marLeft w:val="0"/>
              <w:marRight w:val="0"/>
              <w:marTop w:val="0"/>
              <w:marBottom w:val="0"/>
              <w:divBdr>
                <w:top w:val="single" w:sz="6" w:space="6" w:color="000000"/>
                <w:left w:val="single" w:sz="6" w:space="6" w:color="000000"/>
                <w:bottom w:val="single" w:sz="6" w:space="6" w:color="000000"/>
                <w:right w:val="single" w:sz="6" w:space="6" w:color="000000"/>
              </w:divBdr>
            </w:div>
            <w:div w:id="864706842">
              <w:marLeft w:val="0"/>
              <w:marRight w:val="0"/>
              <w:marTop w:val="300"/>
              <w:marBottom w:val="0"/>
              <w:divBdr>
                <w:top w:val="none" w:sz="0" w:space="0" w:color="auto"/>
                <w:left w:val="none" w:sz="0" w:space="0" w:color="auto"/>
                <w:bottom w:val="none" w:sz="0" w:space="0" w:color="auto"/>
                <w:right w:val="none" w:sz="0" w:space="0" w:color="auto"/>
              </w:divBdr>
            </w:div>
            <w:div w:id="1604144453">
              <w:marLeft w:val="0"/>
              <w:marRight w:val="0"/>
              <w:marTop w:val="0"/>
              <w:marBottom w:val="0"/>
              <w:divBdr>
                <w:top w:val="single" w:sz="6" w:space="6" w:color="000000"/>
                <w:left w:val="single" w:sz="6" w:space="6" w:color="000000"/>
                <w:bottom w:val="single" w:sz="6" w:space="6" w:color="000000"/>
                <w:right w:val="single" w:sz="6" w:space="6" w:color="000000"/>
              </w:divBdr>
              <w:divsChild>
                <w:div w:id="1228296592">
                  <w:marLeft w:val="0"/>
                  <w:marRight w:val="0"/>
                  <w:marTop w:val="0"/>
                  <w:marBottom w:val="75"/>
                  <w:divBdr>
                    <w:top w:val="single" w:sz="6" w:space="2" w:color="666666"/>
                    <w:left w:val="single" w:sz="6" w:space="2" w:color="666666"/>
                    <w:bottom w:val="single" w:sz="6" w:space="2" w:color="666666"/>
                    <w:right w:val="single" w:sz="6" w:space="2" w:color="666666"/>
                  </w:divBdr>
                </w:div>
                <w:div w:id="596786749">
                  <w:marLeft w:val="0"/>
                  <w:marRight w:val="0"/>
                  <w:marTop w:val="0"/>
                  <w:marBottom w:val="75"/>
                  <w:divBdr>
                    <w:top w:val="single" w:sz="6" w:space="2" w:color="666666"/>
                    <w:left w:val="single" w:sz="6" w:space="2" w:color="666666"/>
                    <w:bottom w:val="single" w:sz="6" w:space="2" w:color="666666"/>
                    <w:right w:val="single" w:sz="6" w:space="2" w:color="666666"/>
                  </w:divBdr>
                </w:div>
                <w:div w:id="1418480654">
                  <w:marLeft w:val="0"/>
                  <w:marRight w:val="0"/>
                  <w:marTop w:val="0"/>
                  <w:marBottom w:val="75"/>
                  <w:divBdr>
                    <w:top w:val="single" w:sz="6" w:space="2" w:color="666666"/>
                    <w:left w:val="single" w:sz="6" w:space="2" w:color="666666"/>
                    <w:bottom w:val="single" w:sz="6" w:space="2" w:color="666666"/>
                    <w:right w:val="single" w:sz="6" w:space="2" w:color="666666"/>
                  </w:divBdr>
                </w:div>
                <w:div w:id="1086534564">
                  <w:marLeft w:val="0"/>
                  <w:marRight w:val="0"/>
                  <w:marTop w:val="0"/>
                  <w:marBottom w:val="75"/>
                  <w:divBdr>
                    <w:top w:val="single" w:sz="6" w:space="2" w:color="666666"/>
                    <w:left w:val="single" w:sz="6" w:space="2" w:color="666666"/>
                    <w:bottom w:val="single" w:sz="6" w:space="2" w:color="666666"/>
                    <w:right w:val="single" w:sz="6" w:space="2" w:color="666666"/>
                  </w:divBdr>
                </w:div>
                <w:div w:id="868834096">
                  <w:marLeft w:val="0"/>
                  <w:marRight w:val="0"/>
                  <w:marTop w:val="0"/>
                  <w:marBottom w:val="75"/>
                  <w:divBdr>
                    <w:top w:val="single" w:sz="6" w:space="2" w:color="666666"/>
                    <w:left w:val="single" w:sz="6" w:space="2" w:color="666666"/>
                    <w:bottom w:val="single" w:sz="6" w:space="2" w:color="666666"/>
                    <w:right w:val="single" w:sz="6" w:space="2" w:color="666666"/>
                  </w:divBdr>
                </w:div>
              </w:divsChild>
            </w:div>
            <w:div w:id="1735270971">
              <w:marLeft w:val="0"/>
              <w:marRight w:val="0"/>
              <w:marTop w:val="300"/>
              <w:marBottom w:val="0"/>
              <w:divBdr>
                <w:top w:val="none" w:sz="0" w:space="0" w:color="auto"/>
                <w:left w:val="none" w:sz="0" w:space="0" w:color="auto"/>
                <w:bottom w:val="none" w:sz="0" w:space="0" w:color="auto"/>
                <w:right w:val="none" w:sz="0" w:space="0" w:color="auto"/>
              </w:divBdr>
            </w:div>
            <w:div w:id="1049188242">
              <w:marLeft w:val="0"/>
              <w:marRight w:val="0"/>
              <w:marTop w:val="0"/>
              <w:marBottom w:val="0"/>
              <w:divBdr>
                <w:top w:val="single" w:sz="6" w:space="6" w:color="000000"/>
                <w:left w:val="single" w:sz="6" w:space="6" w:color="000000"/>
                <w:bottom w:val="single" w:sz="6" w:space="6" w:color="000000"/>
                <w:right w:val="single" w:sz="6" w:space="6" w:color="000000"/>
              </w:divBdr>
              <w:divsChild>
                <w:div w:id="1285036551">
                  <w:marLeft w:val="0"/>
                  <w:marRight w:val="0"/>
                  <w:marTop w:val="0"/>
                  <w:marBottom w:val="75"/>
                  <w:divBdr>
                    <w:top w:val="single" w:sz="6" w:space="2" w:color="666666"/>
                    <w:left w:val="single" w:sz="6" w:space="2" w:color="666666"/>
                    <w:bottom w:val="single" w:sz="6" w:space="2" w:color="666666"/>
                    <w:right w:val="single" w:sz="6" w:space="2" w:color="666666"/>
                  </w:divBdr>
                </w:div>
                <w:div w:id="2117408575">
                  <w:marLeft w:val="0"/>
                  <w:marRight w:val="0"/>
                  <w:marTop w:val="0"/>
                  <w:marBottom w:val="75"/>
                  <w:divBdr>
                    <w:top w:val="single" w:sz="6" w:space="2" w:color="666666"/>
                    <w:left w:val="single" w:sz="6" w:space="2" w:color="666666"/>
                    <w:bottom w:val="single" w:sz="6" w:space="2" w:color="666666"/>
                    <w:right w:val="single" w:sz="6" w:space="2" w:color="666666"/>
                  </w:divBdr>
                </w:div>
                <w:div w:id="1382245407">
                  <w:marLeft w:val="0"/>
                  <w:marRight w:val="0"/>
                  <w:marTop w:val="0"/>
                  <w:marBottom w:val="75"/>
                  <w:divBdr>
                    <w:top w:val="single" w:sz="6" w:space="2" w:color="666666"/>
                    <w:left w:val="single" w:sz="6" w:space="2" w:color="666666"/>
                    <w:bottom w:val="single" w:sz="6" w:space="2" w:color="666666"/>
                    <w:right w:val="single" w:sz="6" w:space="2" w:color="666666"/>
                  </w:divBdr>
                </w:div>
                <w:div w:id="807207871">
                  <w:marLeft w:val="0"/>
                  <w:marRight w:val="0"/>
                  <w:marTop w:val="0"/>
                  <w:marBottom w:val="75"/>
                  <w:divBdr>
                    <w:top w:val="single" w:sz="6" w:space="2" w:color="666666"/>
                    <w:left w:val="single" w:sz="6" w:space="2" w:color="666666"/>
                    <w:bottom w:val="single" w:sz="6" w:space="2" w:color="666666"/>
                    <w:right w:val="single" w:sz="6" w:space="2" w:color="666666"/>
                  </w:divBdr>
                </w:div>
              </w:divsChild>
            </w:div>
            <w:div w:id="774054534">
              <w:marLeft w:val="0"/>
              <w:marRight w:val="0"/>
              <w:marTop w:val="300"/>
              <w:marBottom w:val="0"/>
              <w:divBdr>
                <w:top w:val="none" w:sz="0" w:space="0" w:color="auto"/>
                <w:left w:val="none" w:sz="0" w:space="0" w:color="auto"/>
                <w:bottom w:val="none" w:sz="0" w:space="0" w:color="auto"/>
                <w:right w:val="none" w:sz="0" w:space="0" w:color="auto"/>
              </w:divBdr>
            </w:div>
            <w:div w:id="932205231">
              <w:marLeft w:val="0"/>
              <w:marRight w:val="0"/>
              <w:marTop w:val="0"/>
              <w:marBottom w:val="0"/>
              <w:divBdr>
                <w:top w:val="single" w:sz="6" w:space="6" w:color="000000"/>
                <w:left w:val="single" w:sz="6" w:space="6" w:color="000000"/>
                <w:bottom w:val="single" w:sz="6" w:space="6" w:color="000000"/>
                <w:right w:val="single" w:sz="6" w:space="6" w:color="000000"/>
              </w:divBdr>
              <w:divsChild>
                <w:div w:id="257564195">
                  <w:marLeft w:val="0"/>
                  <w:marRight w:val="0"/>
                  <w:marTop w:val="0"/>
                  <w:marBottom w:val="75"/>
                  <w:divBdr>
                    <w:top w:val="single" w:sz="6" w:space="2" w:color="666666"/>
                    <w:left w:val="single" w:sz="6" w:space="2" w:color="666666"/>
                    <w:bottom w:val="single" w:sz="6" w:space="2" w:color="666666"/>
                    <w:right w:val="single" w:sz="6" w:space="2" w:color="666666"/>
                  </w:divBdr>
                </w:div>
                <w:div w:id="769394414">
                  <w:marLeft w:val="0"/>
                  <w:marRight w:val="0"/>
                  <w:marTop w:val="0"/>
                  <w:marBottom w:val="75"/>
                  <w:divBdr>
                    <w:top w:val="single" w:sz="6" w:space="2" w:color="666666"/>
                    <w:left w:val="single" w:sz="6" w:space="2" w:color="666666"/>
                    <w:bottom w:val="single" w:sz="6" w:space="2" w:color="666666"/>
                    <w:right w:val="single" w:sz="6" w:space="2" w:color="666666"/>
                  </w:divBdr>
                </w:div>
                <w:div w:id="1688631328">
                  <w:marLeft w:val="0"/>
                  <w:marRight w:val="0"/>
                  <w:marTop w:val="0"/>
                  <w:marBottom w:val="75"/>
                  <w:divBdr>
                    <w:top w:val="single" w:sz="6" w:space="2" w:color="666666"/>
                    <w:left w:val="single" w:sz="6" w:space="2" w:color="666666"/>
                    <w:bottom w:val="single" w:sz="6" w:space="2" w:color="666666"/>
                    <w:right w:val="single" w:sz="6" w:space="2" w:color="666666"/>
                  </w:divBdr>
                </w:div>
                <w:div w:id="100538114">
                  <w:marLeft w:val="0"/>
                  <w:marRight w:val="0"/>
                  <w:marTop w:val="0"/>
                  <w:marBottom w:val="75"/>
                  <w:divBdr>
                    <w:top w:val="single" w:sz="6" w:space="2" w:color="666666"/>
                    <w:left w:val="single" w:sz="6" w:space="2" w:color="666666"/>
                    <w:bottom w:val="single" w:sz="6" w:space="2" w:color="666666"/>
                    <w:right w:val="single" w:sz="6" w:space="2" w:color="666666"/>
                  </w:divBdr>
                </w:div>
                <w:div w:id="717123528">
                  <w:marLeft w:val="0"/>
                  <w:marRight w:val="0"/>
                  <w:marTop w:val="0"/>
                  <w:marBottom w:val="75"/>
                  <w:divBdr>
                    <w:top w:val="single" w:sz="6" w:space="2" w:color="666666"/>
                    <w:left w:val="single" w:sz="6" w:space="2" w:color="666666"/>
                    <w:bottom w:val="single" w:sz="6" w:space="2" w:color="666666"/>
                    <w:right w:val="single" w:sz="6" w:space="2" w:color="666666"/>
                  </w:divBdr>
                </w:div>
                <w:div w:id="1967926521">
                  <w:marLeft w:val="0"/>
                  <w:marRight w:val="0"/>
                  <w:marTop w:val="0"/>
                  <w:marBottom w:val="75"/>
                  <w:divBdr>
                    <w:top w:val="single" w:sz="6" w:space="2" w:color="666666"/>
                    <w:left w:val="single" w:sz="6" w:space="2" w:color="666666"/>
                    <w:bottom w:val="single" w:sz="6" w:space="2" w:color="666666"/>
                    <w:right w:val="single" w:sz="6" w:space="2" w:color="666666"/>
                  </w:divBdr>
                </w:div>
                <w:div w:id="1483813343">
                  <w:marLeft w:val="0"/>
                  <w:marRight w:val="0"/>
                  <w:marTop w:val="0"/>
                  <w:marBottom w:val="75"/>
                  <w:divBdr>
                    <w:top w:val="single" w:sz="6" w:space="2" w:color="666666"/>
                    <w:left w:val="single" w:sz="6" w:space="2" w:color="666666"/>
                    <w:bottom w:val="single" w:sz="6" w:space="2" w:color="666666"/>
                    <w:right w:val="single" w:sz="6" w:space="2" w:color="666666"/>
                  </w:divBdr>
                </w:div>
                <w:div w:id="1153907603">
                  <w:marLeft w:val="0"/>
                  <w:marRight w:val="0"/>
                  <w:marTop w:val="0"/>
                  <w:marBottom w:val="75"/>
                  <w:divBdr>
                    <w:top w:val="single" w:sz="6" w:space="2" w:color="666666"/>
                    <w:left w:val="single" w:sz="6" w:space="2" w:color="666666"/>
                    <w:bottom w:val="single" w:sz="6" w:space="2" w:color="666666"/>
                    <w:right w:val="single" w:sz="6" w:space="2" w:color="666666"/>
                  </w:divBdr>
                </w:div>
                <w:div w:id="387803255">
                  <w:marLeft w:val="0"/>
                  <w:marRight w:val="0"/>
                  <w:marTop w:val="0"/>
                  <w:marBottom w:val="75"/>
                  <w:divBdr>
                    <w:top w:val="single" w:sz="6" w:space="2" w:color="666666"/>
                    <w:left w:val="single" w:sz="6" w:space="2" w:color="666666"/>
                    <w:bottom w:val="single" w:sz="6" w:space="2" w:color="666666"/>
                    <w:right w:val="single" w:sz="6" w:space="2" w:color="666666"/>
                  </w:divBdr>
                </w:div>
              </w:divsChild>
            </w:div>
            <w:div w:id="504052719">
              <w:marLeft w:val="0"/>
              <w:marRight w:val="0"/>
              <w:marTop w:val="0"/>
              <w:marBottom w:val="0"/>
              <w:divBdr>
                <w:top w:val="none" w:sz="0" w:space="0" w:color="auto"/>
                <w:left w:val="none" w:sz="0" w:space="0" w:color="auto"/>
                <w:bottom w:val="none" w:sz="0" w:space="0" w:color="auto"/>
                <w:right w:val="none" w:sz="0" w:space="0" w:color="auto"/>
              </w:divBdr>
              <w:divsChild>
                <w:div w:id="920482093">
                  <w:marLeft w:val="0"/>
                  <w:marRight w:val="0"/>
                  <w:marTop w:val="150"/>
                  <w:marBottom w:val="0"/>
                  <w:divBdr>
                    <w:top w:val="none" w:sz="0" w:space="0" w:color="auto"/>
                    <w:left w:val="none" w:sz="0" w:space="0" w:color="auto"/>
                    <w:bottom w:val="none" w:sz="0" w:space="0" w:color="auto"/>
                    <w:right w:val="none" w:sz="0" w:space="0" w:color="auto"/>
                  </w:divBdr>
                </w:div>
                <w:div w:id="21357546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tenders.gov.ie/Media/Default/SiteContent/UserGuides/Supplier_Completing_ESPD_Responses_-_Final_V3_14.01.2018.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Department of Justice d Youth Affairs</Abstract>
  <CompanyAddress/>
  <CompanyPhone/>
  <CompanyFax>Construction Related Technical Advisory Services to the Office of Government Procurement for the CWMF Review</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ocs_FileStatus xmlns="911a04c9-bfb9-42b1-ab51-c02fb163cc88">Live</eDocs_FileStatus>
    <TaxCatchAll xmlns="911a04c9-bfb9-42b1-ab51-c02fb163cc88">
      <Value>90</Value>
      <Value>27</Value>
      <Value>9</Value>
      <Value>1</Value>
    </TaxCatchAll>
    <mbbd3fafa5ab4e5eb8a6a5e099cef439 xmlns="911a04c9-bfb9-42b1-ab51-c02fb163cc8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_vti_ItemDeclaredRecord xmlns="911a04c9-bfb9-42b1-ab51-c02fb163cc88" xsi:nil="true"/>
    <fbaa881fc4ae443f9fdafbdd527793df xmlns="911a04c9-bfb9-42b1-ab51-c02fb163cc88">
      <Terms xmlns="http://schemas.microsoft.com/office/infopath/2007/PartnerControls"/>
    </fbaa881fc4ae443f9fdafbdd527793df>
    <nb1b8a72855341e18dd75ce464e281f2 xmlns="911a04c9-bfb9-42b1-ab51-c02fb163cc8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a94b42f0-c639-42c9-954d-53154fd01c7f</TermId>
        </TermInfo>
      </Terms>
    </nb1b8a72855341e18dd75ce464e281f2>
    <m02c691f3efa402dab5cbaa8c240a9e7 xmlns="911a04c9-bfb9-42b1-ab51-c02fb163cc88">
      <Terms xmlns="http://schemas.microsoft.com/office/infopath/2007/PartnerControls">
        <TermInfo xmlns="http://schemas.microsoft.com/office/infopath/2007/PartnerControls">
          <TermName xmlns="http://schemas.microsoft.com/office/infopath/2007/PartnerControls">OGP</TermName>
          <TermId xmlns="http://schemas.microsoft.com/office/infopath/2007/PartnerControls">1a21ac40-462e-4072-8aa8-ccf68ef1ebb7</TermId>
        </TermInfo>
      </Terms>
    </m02c691f3efa402dab5cbaa8c240a9e7>
    <eDocs_eFileName xmlns="911a04c9-bfb9-42b1-ab51-c02fb163cc88">OGPSS001-001-2026</eDocs_eFileName>
    <h1f8bb4843d6459a8b809123185593c7 xmlns="911a04c9-bfb9-42b1-ab51-c02fb163cc8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e68119f1-4df4-4d77-8a07-cb768d7608ef</TermId>
        </TermInfo>
      </Terms>
    </h1f8bb4843d6459a8b809123185593c7>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E2C130999B10584EB629A4B9A9AEC59F" ma:contentTypeVersion="127" ma:contentTypeDescription="" ma:contentTypeScope="" ma:versionID="673906e032adf6d597a486679c48fd5d">
  <xsd:schema xmlns:xsd="http://www.w3.org/2001/XMLSchema" xmlns:xs="http://www.w3.org/2001/XMLSchema" xmlns:p="http://schemas.microsoft.com/office/2006/metadata/properties" xmlns:ns2="911a04c9-bfb9-42b1-ab51-c02fb163cc88" targetNamespace="http://schemas.microsoft.com/office/2006/metadata/properties" ma:root="true" ma:fieldsID="9688d629162edbb7c0190017af04fa16" ns2:_="">
    <xsd:import namespace="911a04c9-bfb9-42b1-ab51-c02fb163cc8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a04c9-bfb9-42b1-ab51-c02fb163cc8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ed00bba-5a65-4f28-9d1c-ebeb0d29a0da}" ma:internalName="TaxCatchAll" ma:showField="CatchAllData"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ed00bba-5a65-4f28-9d1c-ebeb0d29a0da}" ma:internalName="TaxCatchAllLabel" ma:readOnly="true" ma:showField="CatchAllDataLabel"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e68119f1-4df4-4d77-8a07-cb768d7608ef"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3.xml><?xml version="1.0" encoding="utf-8"?>
<ds:datastoreItem xmlns:ds="http://schemas.openxmlformats.org/officeDocument/2006/customXml" ds:itemID="{B7B9B2B7-4D2E-4E49-8A94-D427BA8B611E}">
  <ds:schemaRefs>
    <ds:schemaRef ds:uri="http://schemas.openxmlformats.org/officeDocument/2006/bibliography"/>
  </ds:schemaRefs>
</ds:datastoreItem>
</file>

<file path=customXml/itemProps4.xml><?xml version="1.0" encoding="utf-8"?>
<ds:datastoreItem xmlns:ds="http://schemas.openxmlformats.org/officeDocument/2006/customXml" ds:itemID="{1D5764B6-C218-4971-A8F5-7BBC0C9075FA}">
  <ds:schemaRefs>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911a04c9-bfb9-42b1-ab51-c02fb163cc88"/>
    <ds:schemaRef ds:uri="http://www.w3.org/XML/1998/namespace"/>
    <ds:schemaRef ds:uri="http://purl.org/dc/dcmitype/"/>
  </ds:schemaRefs>
</ds:datastoreItem>
</file>

<file path=customXml/itemProps5.xml><?xml version="1.0" encoding="utf-8"?>
<ds:datastoreItem xmlns:ds="http://schemas.openxmlformats.org/officeDocument/2006/customXml" ds:itemID="{BADE4D08-F464-4816-B1EC-FF3EF437F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a04c9-bfb9-42b1-ab51-c02fb163c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3644</Words>
  <Characters>20773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TRD A - Selection Criteria</vt:lpstr>
    </vt:vector>
  </TitlesOfParts>
  <Company>OGP</Company>
  <LinksUpToDate>false</LinksUpToDate>
  <CharactersWithSpaces>24369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TRD A - Selection Criteria</dc:title>
  <dc:creator>OGP</dc:creator>
  <cp:lastModifiedBy>Trish Griffin (OGP)</cp:lastModifiedBy>
  <cp:revision>2</cp:revision>
  <cp:lastPrinted>2026-03-09T14:19:00Z</cp:lastPrinted>
  <dcterms:created xsi:type="dcterms:W3CDTF">2026-04-02T09:34:00Z</dcterms:created>
  <dcterms:modified xsi:type="dcterms:W3CDTF">2026-04-02T09:34:00Z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
  </property>
  <property fmtid="{D5CDD505-2E9C-101B-9397-08002B2CF9AE}" pid="12" name="eDocs_Year">
    <vt:lpwstr>90;#2026|a94b42f0-c639-42c9-954d-53154fd01c7f</vt:lpwstr>
  </property>
  <property fmtid="{D5CDD505-2E9C-101B-9397-08002B2CF9AE}" pid="13" name="ContentTypeId">
    <vt:lpwstr>0x0101000BC94875665D404BB1351B53C41FD2C000E2C130999B10584EB629A4B9A9AEC59F</vt:lpwstr>
  </property>
  <property fmtid="{D5CDD505-2E9C-101B-9397-08002B2CF9AE}" pid="14" name="eDocs_SeriesSubSeries">
    <vt:lpwstr>2;#001|e68119f1-4df4-4d77-8a07-cb768d7608ef</vt:lpwstr>
  </property>
  <property fmtid="{D5CDD505-2E9C-101B-9397-08002B2CF9AE}" pid="15" name="eDocs_FileTopics">
    <vt:lpwstr>9;#OGP|1a21ac40-462e-4072-8aa8-ccf68ef1ebb7</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23:07:27</vt:lpwstr>
  </property>
  <property fmtid="{D5CDD505-2E9C-101B-9397-08002B2CF9AE}" pid="20" name="eDocs_SecurityClassification">
    <vt:lpwstr>27;#Public|75b6eb92-48f7-4013-a322-e745421be5f8</vt:lpwstr>
  </property>
  <property fmtid="{D5CDD505-2E9C-101B-9397-08002B2CF9AE}" pid="21" name="_docset_NoMedatataSyncRequired">
    <vt:lpwstr>False</vt:lpwstr>
  </property>
  <property fmtid="{D5CDD505-2E9C-101B-9397-08002B2CF9AE}" pid="22" name="eDocs_Series">
    <vt:lpwstr>1;#001|e68119f1-4df4-4d77-8a07-cb768d7608ef</vt:lpwstr>
  </property>
  <property fmtid="{D5CDD505-2E9C-101B-9397-08002B2CF9AE}" pid="23" name="ge25f6a3ef6f42d4865685f2a74bf8c7">
    <vt:lpwstr/>
  </property>
  <property fmtid="{D5CDD505-2E9C-101B-9397-08002B2CF9AE}" pid="24" name="eDocs_RetentionPeriodTerm">
    <vt:lpwstr/>
  </property>
</Properties>
</file>