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43DCE" w14:textId="77777777" w:rsidR="00BE2E5C" w:rsidRDefault="00BE2E5C">
      <w:pPr>
        <w:spacing w:after="0" w:line="240" w:lineRule="auto"/>
        <w:rPr>
          <w:szCs w:val="22"/>
        </w:rPr>
      </w:pPr>
    </w:p>
    <w:p w14:paraId="28943DCF" w14:textId="77777777" w:rsidR="00BE2E5C" w:rsidRDefault="00BE2E5C">
      <w:pPr>
        <w:spacing w:after="0" w:line="240" w:lineRule="auto"/>
        <w:rPr>
          <w:szCs w:val="22"/>
        </w:rPr>
      </w:pPr>
    </w:p>
    <w:p w14:paraId="28943DD0" w14:textId="77777777" w:rsidR="00BE2E5C" w:rsidRDefault="00BE2E5C">
      <w:pPr>
        <w:spacing w:after="0" w:line="240" w:lineRule="auto"/>
        <w:rPr>
          <w:szCs w:val="22"/>
        </w:rPr>
      </w:pPr>
    </w:p>
    <w:p w14:paraId="693C14CD" w14:textId="412BC394" w:rsidR="00B72F70" w:rsidRDefault="00CD663B" w:rsidP="00B72F70">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Pr>
          <w:rFonts w:ascii="Calibri" w:hAnsi="Calibri"/>
          <w:sz w:val="22"/>
          <w:szCs w:val="22"/>
        </w:rPr>
        <w:br/>
      </w:r>
      <w:r>
        <w:rPr>
          <w:rFonts w:ascii="Calibri" w:hAnsi="Calibri"/>
          <w:sz w:val="22"/>
          <w:szCs w:val="22"/>
        </w:rPr>
        <w:br/>
      </w:r>
      <w:r>
        <w:rPr>
          <w:rFonts w:ascii="Calibri" w:hAnsi="Calibri"/>
          <w:sz w:val="22"/>
          <w:szCs w:val="22"/>
        </w:rPr>
        <w:br/>
      </w:r>
      <w:r>
        <w:rPr>
          <w:rFonts w:ascii="Calibri" w:hAnsi="Calibri"/>
        </w:rPr>
        <w:br/>
      </w:r>
      <w:r w:rsidR="00B72F70">
        <w:rPr>
          <w:rFonts w:ascii="Calibri" w:hAnsi="Calibri"/>
          <w:sz w:val="40"/>
          <w:szCs w:val="40"/>
        </w:rPr>
        <w:t xml:space="preserve">Request for Tenders dated </w:t>
      </w:r>
      <w:r w:rsidR="00522E53">
        <w:rPr>
          <w:rFonts w:ascii="Calibri" w:hAnsi="Calibri"/>
          <w:sz w:val="40"/>
          <w:szCs w:val="40"/>
        </w:rPr>
        <w:t>26/03/2026</w:t>
      </w:r>
      <w:r w:rsidR="00B72F70">
        <w:rPr>
          <w:rFonts w:ascii="Calibri" w:hAnsi="Calibri"/>
          <w:sz w:val="40"/>
          <w:szCs w:val="40"/>
        </w:rPr>
        <w:br/>
        <w:t>for the</w:t>
      </w:r>
      <w:r w:rsidR="005E1B0A">
        <w:rPr>
          <w:rFonts w:ascii="Calibri" w:hAnsi="Calibri"/>
          <w:sz w:val="40"/>
          <w:szCs w:val="40"/>
        </w:rPr>
        <w:t xml:space="preserve"> provision of a</w:t>
      </w:r>
      <w:r w:rsidR="00B72F70">
        <w:rPr>
          <w:rFonts w:ascii="Calibri" w:hAnsi="Calibri"/>
          <w:sz w:val="40"/>
          <w:szCs w:val="40"/>
        </w:rPr>
        <w:t xml:space="preserve"> </w:t>
      </w:r>
      <w:r w:rsidR="00B72F70">
        <w:rPr>
          <w:rFonts w:ascii="Calibri" w:hAnsi="Calibri"/>
          <w:sz w:val="40"/>
          <w:szCs w:val="40"/>
        </w:rPr>
        <w:br/>
      </w:r>
      <w:r w:rsidR="00EC3465" w:rsidRPr="00EC3465">
        <w:rPr>
          <w:rFonts w:ascii="Calibri" w:hAnsi="Calibri"/>
          <w:sz w:val="40"/>
          <w:szCs w:val="40"/>
        </w:rPr>
        <w:t>Pilot-Scale Membrane Filtration System</w:t>
      </w:r>
      <w:r>
        <w:rPr>
          <w:rFonts w:ascii="Calibri" w:hAnsi="Calibri"/>
          <w:sz w:val="40"/>
          <w:szCs w:val="40"/>
        </w:rPr>
        <w:br/>
      </w:r>
      <w:r>
        <w:rPr>
          <w:rFonts w:ascii="Calibri" w:hAnsi="Calibri"/>
          <w:sz w:val="40"/>
          <w:szCs w:val="40"/>
        </w:rPr>
        <w:br/>
        <w:t>Tender procedure: Open procedure</w:t>
      </w:r>
      <w:r>
        <w:rPr>
          <w:rFonts w:ascii="Calibri" w:hAnsi="Calibri"/>
          <w:sz w:val="40"/>
          <w:szCs w:val="40"/>
        </w:rPr>
        <w:br/>
      </w:r>
      <w:r>
        <w:rPr>
          <w:rFonts w:ascii="Calibri" w:hAnsi="Calibri"/>
          <w:sz w:val="40"/>
          <w:szCs w:val="40"/>
        </w:rPr>
        <w:br/>
      </w:r>
      <w:bookmarkStart w:id="0" w:name="bkRFTdate"/>
      <w:r w:rsidR="002A443D" w:rsidRPr="00974CDB">
        <w:rPr>
          <w:rFonts w:ascii="Calibri" w:hAnsi="Calibri"/>
          <w:sz w:val="40"/>
          <w:szCs w:val="40"/>
        </w:rPr>
        <w:t>Clarification Deadline:</w:t>
      </w:r>
      <w:r w:rsidR="002A443D">
        <w:rPr>
          <w:rFonts w:ascii="Calibri" w:hAnsi="Calibri"/>
          <w:sz w:val="36"/>
          <w:szCs w:val="40"/>
        </w:rPr>
        <w:t xml:space="preserve">  </w:t>
      </w:r>
      <w:r w:rsidR="000E1F19">
        <w:rPr>
          <w:rFonts w:ascii="Calibri" w:hAnsi="Calibri"/>
          <w:sz w:val="36"/>
          <w:szCs w:val="40"/>
        </w:rPr>
        <w:t>2</w:t>
      </w:r>
      <w:r w:rsidR="00636F80">
        <w:rPr>
          <w:rFonts w:ascii="Calibri" w:hAnsi="Calibri"/>
          <w:sz w:val="36"/>
          <w:szCs w:val="40"/>
        </w:rPr>
        <w:t>0</w:t>
      </w:r>
      <w:r w:rsidR="000E1F19">
        <w:rPr>
          <w:rFonts w:ascii="Calibri" w:hAnsi="Calibri"/>
          <w:sz w:val="36"/>
          <w:szCs w:val="40"/>
        </w:rPr>
        <w:t>/04/2026</w:t>
      </w:r>
      <w:r w:rsidR="005E1B0A">
        <w:rPr>
          <w:rFonts w:ascii="Calibri" w:hAnsi="Calibri"/>
          <w:sz w:val="36"/>
          <w:szCs w:val="40"/>
        </w:rPr>
        <w:t xml:space="preserve"> at 2pm</w:t>
      </w:r>
    </w:p>
    <w:p w14:paraId="28943DD3" w14:textId="6A8B3039" w:rsidR="00BE2E5C" w:rsidRDefault="00CD663B" w:rsidP="00B72F70">
      <w:pPr>
        <w:pStyle w:val="DocTitle"/>
        <w:pageBreakBefore w:val="0"/>
        <w:pBdr>
          <w:top w:val="single" w:sz="18" w:space="1" w:color="333399"/>
          <w:left w:val="single" w:sz="18" w:space="4" w:color="333399"/>
          <w:right w:val="single" w:sz="18" w:space="4" w:color="333399"/>
        </w:pBdr>
        <w:spacing w:before="240"/>
        <w:jc w:val="center"/>
      </w:pPr>
      <w:r>
        <w:rPr>
          <w:rFonts w:ascii="Calibri" w:hAnsi="Calibri"/>
          <w:sz w:val="40"/>
          <w:szCs w:val="40"/>
        </w:rPr>
        <w:t xml:space="preserve">Tender Deadline:  </w:t>
      </w:r>
      <w:bookmarkEnd w:id="0"/>
      <w:r w:rsidR="00636F80">
        <w:rPr>
          <w:rFonts w:ascii="Calibri" w:hAnsi="Calibri"/>
          <w:sz w:val="40"/>
          <w:szCs w:val="40"/>
        </w:rPr>
        <w:t>27/04/2026</w:t>
      </w:r>
      <w:r w:rsidR="00974CDB">
        <w:rPr>
          <w:rFonts w:ascii="Calibri" w:hAnsi="Calibri"/>
          <w:sz w:val="40"/>
          <w:szCs w:val="40"/>
        </w:rPr>
        <w:t xml:space="preserve"> </w:t>
      </w:r>
      <w:r w:rsidR="005E1B0A">
        <w:rPr>
          <w:rFonts w:ascii="Calibri" w:hAnsi="Calibri"/>
          <w:sz w:val="40"/>
          <w:szCs w:val="40"/>
        </w:rPr>
        <w:t>at 2pm</w:t>
      </w:r>
      <w:r>
        <w:rPr>
          <w:rFonts w:ascii="Calibri" w:hAnsi="Calibri"/>
          <w:sz w:val="40"/>
          <w:szCs w:val="40"/>
        </w:rPr>
        <w:br/>
      </w:r>
      <w:r>
        <w:rPr>
          <w:rFonts w:ascii="Calibri" w:hAnsi="Calibri"/>
          <w:sz w:val="22"/>
          <w:szCs w:val="22"/>
        </w:rPr>
        <w:br/>
      </w:r>
    </w:p>
    <w:p w14:paraId="28943DD4" w14:textId="77777777" w:rsidR="00BE2E5C" w:rsidRDefault="00BE2E5C">
      <w:pPr>
        <w:rPr>
          <w:szCs w:val="22"/>
        </w:rPr>
      </w:pPr>
    </w:p>
    <w:p w14:paraId="28943DD5" w14:textId="77777777" w:rsidR="00BE2E5C" w:rsidRDefault="00CD663B">
      <w:pPr>
        <w:pStyle w:val="Heading1"/>
        <w:rPr>
          <w:rFonts w:ascii="Calibri" w:hAnsi="Calibri"/>
        </w:rPr>
      </w:pPr>
      <w:r>
        <w:rPr>
          <w:rFonts w:ascii="Calibri" w:hAnsi="Calibri"/>
        </w:rPr>
        <w:lastRenderedPageBreak/>
        <w:t>Contents</w:t>
      </w:r>
    </w:p>
    <w:p w14:paraId="28943DD8" w14:textId="77777777" w:rsidR="00BE2E5C" w:rsidRDefault="00CD663B">
      <w:pPr>
        <w:tabs>
          <w:tab w:val="left" w:pos="2268"/>
          <w:tab w:val="right" w:leader="dot" w:pos="8789"/>
        </w:tabs>
        <w:spacing w:after="240"/>
      </w:pPr>
      <w:r>
        <w:rPr>
          <w:szCs w:val="22"/>
        </w:rPr>
        <w:t>Part 1:</w:t>
      </w:r>
      <w:r>
        <w:rPr>
          <w:szCs w:val="22"/>
        </w:rPr>
        <w:tab/>
        <w:t xml:space="preserve">Introduction </w:t>
      </w:r>
    </w:p>
    <w:p w14:paraId="28943DD9" w14:textId="77777777" w:rsidR="00BE2E5C" w:rsidRDefault="00CD663B">
      <w:pPr>
        <w:tabs>
          <w:tab w:val="left" w:pos="2268"/>
          <w:tab w:val="right" w:leader="dot" w:pos="8789"/>
          <w:tab w:val="right" w:pos="8931"/>
        </w:tabs>
        <w:spacing w:after="240"/>
        <w:rPr>
          <w:szCs w:val="22"/>
        </w:rPr>
      </w:pPr>
      <w:r>
        <w:rPr>
          <w:szCs w:val="22"/>
        </w:rPr>
        <w:t>Part 2:</w:t>
      </w:r>
      <w:r>
        <w:rPr>
          <w:szCs w:val="22"/>
        </w:rPr>
        <w:tab/>
        <w:t xml:space="preserve">Instructions to Tenderers </w:t>
      </w:r>
    </w:p>
    <w:p w14:paraId="28943DDA" w14:textId="77777777" w:rsidR="00BE2E5C" w:rsidRDefault="00CD663B">
      <w:pPr>
        <w:tabs>
          <w:tab w:val="left" w:pos="2268"/>
          <w:tab w:val="right" w:leader="dot" w:pos="8789"/>
          <w:tab w:val="right" w:pos="8931"/>
        </w:tabs>
        <w:spacing w:after="240"/>
        <w:rPr>
          <w:szCs w:val="22"/>
        </w:rPr>
      </w:pPr>
      <w:r>
        <w:rPr>
          <w:szCs w:val="22"/>
        </w:rPr>
        <w:t xml:space="preserve">Part 3: </w:t>
      </w:r>
      <w:r>
        <w:rPr>
          <w:szCs w:val="22"/>
        </w:rPr>
        <w:tab/>
        <w:t xml:space="preserve">Selection and Award Criteria </w:t>
      </w:r>
    </w:p>
    <w:p w14:paraId="28943DDB" w14:textId="77777777" w:rsidR="00BE2E5C" w:rsidRDefault="00CD663B">
      <w:pPr>
        <w:tabs>
          <w:tab w:val="left" w:pos="2268"/>
          <w:tab w:val="right" w:leader="dot" w:pos="8789"/>
          <w:tab w:val="right" w:pos="8931"/>
        </w:tabs>
        <w:spacing w:after="240"/>
        <w:rPr>
          <w:szCs w:val="22"/>
        </w:rPr>
      </w:pPr>
      <w:r>
        <w:rPr>
          <w:szCs w:val="22"/>
        </w:rPr>
        <w:t>Appendix 1:</w:t>
      </w:r>
      <w:r>
        <w:rPr>
          <w:szCs w:val="22"/>
        </w:rPr>
        <w:tab/>
        <w:t xml:space="preserve">Requirements and Specifications </w:t>
      </w:r>
    </w:p>
    <w:p w14:paraId="28943DDC" w14:textId="77777777" w:rsidR="00BE2E5C" w:rsidRDefault="00CD663B">
      <w:pPr>
        <w:tabs>
          <w:tab w:val="left" w:pos="2268"/>
          <w:tab w:val="right" w:leader="dot" w:pos="8789"/>
          <w:tab w:val="right" w:pos="8931"/>
        </w:tabs>
        <w:spacing w:after="240"/>
        <w:rPr>
          <w:szCs w:val="22"/>
        </w:rPr>
      </w:pPr>
      <w:r>
        <w:rPr>
          <w:szCs w:val="22"/>
        </w:rPr>
        <w:t>Appendix 2:</w:t>
      </w:r>
      <w:r>
        <w:rPr>
          <w:szCs w:val="22"/>
        </w:rPr>
        <w:tab/>
        <w:t>Pricing Schedule</w:t>
      </w:r>
    </w:p>
    <w:p w14:paraId="28943DDD" w14:textId="77777777" w:rsidR="00BE2E5C" w:rsidRDefault="00CD663B">
      <w:pPr>
        <w:tabs>
          <w:tab w:val="left" w:pos="2268"/>
          <w:tab w:val="right" w:leader="dot" w:pos="8789"/>
          <w:tab w:val="right" w:pos="8931"/>
        </w:tabs>
        <w:spacing w:after="240"/>
        <w:rPr>
          <w:szCs w:val="22"/>
        </w:rPr>
      </w:pPr>
      <w:r>
        <w:rPr>
          <w:szCs w:val="22"/>
        </w:rPr>
        <w:t>Appendix 3:</w:t>
      </w:r>
      <w:r>
        <w:rPr>
          <w:szCs w:val="22"/>
        </w:rPr>
        <w:tab/>
        <w:t>Tenderer’s Statement</w:t>
      </w:r>
    </w:p>
    <w:p w14:paraId="28943DDE" w14:textId="77777777" w:rsidR="00BE2E5C" w:rsidRDefault="00CD663B">
      <w:pPr>
        <w:tabs>
          <w:tab w:val="left" w:pos="2268"/>
          <w:tab w:val="right" w:leader="dot" w:pos="8789"/>
          <w:tab w:val="right" w:pos="8931"/>
        </w:tabs>
        <w:spacing w:after="240"/>
        <w:rPr>
          <w:szCs w:val="22"/>
        </w:rPr>
      </w:pPr>
      <w:r>
        <w:rPr>
          <w:szCs w:val="22"/>
        </w:rPr>
        <w:t>Appendix 4:</w:t>
      </w:r>
      <w:r>
        <w:rPr>
          <w:szCs w:val="22"/>
        </w:rPr>
        <w:tab/>
        <w:t>Declaration as to Personal Circumstances of Tenderer</w:t>
      </w:r>
    </w:p>
    <w:p w14:paraId="28943DDF" w14:textId="77777777" w:rsidR="00BE2E5C" w:rsidRDefault="00CD663B">
      <w:pPr>
        <w:tabs>
          <w:tab w:val="left" w:pos="2268"/>
          <w:tab w:val="right" w:leader="dot" w:pos="8789"/>
          <w:tab w:val="right" w:pos="8931"/>
        </w:tabs>
        <w:spacing w:after="240"/>
        <w:rPr>
          <w:szCs w:val="22"/>
        </w:rPr>
      </w:pPr>
      <w:r>
        <w:rPr>
          <w:szCs w:val="22"/>
        </w:rPr>
        <w:t>Appendix 5:</w:t>
      </w:r>
      <w:r>
        <w:rPr>
          <w:szCs w:val="22"/>
        </w:rPr>
        <w:tab/>
        <w:t>Goods Contract</w:t>
      </w:r>
    </w:p>
    <w:p w14:paraId="28943DE0" w14:textId="77777777" w:rsidR="00BE2E5C" w:rsidRDefault="00CD663B">
      <w:pPr>
        <w:tabs>
          <w:tab w:val="left" w:pos="2268"/>
          <w:tab w:val="right" w:leader="dot" w:pos="8789"/>
        </w:tabs>
        <w:spacing w:after="240"/>
        <w:rPr>
          <w:szCs w:val="22"/>
        </w:rPr>
      </w:pPr>
      <w:r>
        <w:rPr>
          <w:szCs w:val="22"/>
        </w:rPr>
        <w:t>Appendix 6:</w:t>
      </w:r>
      <w:r>
        <w:rPr>
          <w:szCs w:val="22"/>
        </w:rPr>
        <w:tab/>
        <w:t>Confidentiality Agreement</w:t>
      </w:r>
    </w:p>
    <w:p w14:paraId="28943DE1" w14:textId="77777777" w:rsidR="00BE2E5C" w:rsidRDefault="00BE2E5C">
      <w:pPr>
        <w:tabs>
          <w:tab w:val="left" w:pos="2268"/>
          <w:tab w:val="right" w:leader="dot" w:pos="8789"/>
        </w:tabs>
        <w:spacing w:after="240"/>
      </w:pPr>
    </w:p>
    <w:p w14:paraId="28943DE2" w14:textId="77777777" w:rsidR="00BE2E5C" w:rsidRDefault="00BE2E5C">
      <w:pPr>
        <w:tabs>
          <w:tab w:val="left" w:pos="2268"/>
          <w:tab w:val="right" w:leader="dot" w:pos="8789"/>
        </w:tabs>
        <w:spacing w:after="240"/>
        <w:rPr>
          <w:color w:val="FF0000"/>
        </w:rPr>
      </w:pPr>
    </w:p>
    <w:p w14:paraId="28943DE3" w14:textId="77777777" w:rsidR="00BE2E5C" w:rsidRDefault="00BE2E5C">
      <w:pPr>
        <w:tabs>
          <w:tab w:val="left" w:pos="2268"/>
          <w:tab w:val="right" w:leader="dot" w:pos="8789"/>
        </w:tabs>
        <w:spacing w:after="240"/>
        <w:rPr>
          <w:color w:val="FF0000"/>
        </w:rPr>
      </w:pPr>
    </w:p>
    <w:p w14:paraId="28943DE4" w14:textId="77777777" w:rsidR="00BE2E5C" w:rsidRDefault="00BE2E5C">
      <w:pPr>
        <w:tabs>
          <w:tab w:val="left" w:pos="2268"/>
          <w:tab w:val="right" w:leader="dot" w:pos="8789"/>
        </w:tabs>
        <w:spacing w:after="240"/>
        <w:rPr>
          <w:color w:val="FF0000"/>
        </w:rPr>
      </w:pPr>
    </w:p>
    <w:p w14:paraId="28943DE5" w14:textId="77777777" w:rsidR="00BE2E5C" w:rsidRDefault="00BE2E5C">
      <w:pPr>
        <w:tabs>
          <w:tab w:val="left" w:pos="2268"/>
          <w:tab w:val="right" w:leader="dot" w:pos="8789"/>
        </w:tabs>
        <w:spacing w:after="240"/>
        <w:rPr>
          <w:color w:val="FF0000"/>
        </w:rPr>
      </w:pPr>
    </w:p>
    <w:p w14:paraId="28943DE6" w14:textId="77777777" w:rsidR="00BE2E5C" w:rsidRDefault="00CD663B">
      <w:pPr>
        <w:pStyle w:val="Heading1"/>
        <w:rPr>
          <w:rFonts w:ascii="Calibri" w:hAnsi="Calibri"/>
        </w:rPr>
      </w:pPr>
      <w:r>
        <w:rPr>
          <w:rFonts w:ascii="Calibri" w:hAnsi="Calibri"/>
        </w:rPr>
        <w:lastRenderedPageBreak/>
        <w:t>Part 1: Introduction</w:t>
      </w:r>
    </w:p>
    <w:tbl>
      <w:tblPr>
        <w:tblW w:w="5000" w:type="pct"/>
        <w:tblLayout w:type="fixed"/>
        <w:tblCellMar>
          <w:left w:w="10" w:type="dxa"/>
          <w:right w:w="10" w:type="dxa"/>
        </w:tblCellMar>
        <w:tblLook w:val="0000" w:firstRow="0" w:lastRow="0" w:firstColumn="0" w:lastColumn="0" w:noHBand="0" w:noVBand="0"/>
      </w:tblPr>
      <w:tblGrid>
        <w:gridCol w:w="780"/>
        <w:gridCol w:w="8291"/>
      </w:tblGrid>
      <w:tr w:rsidR="00BE2E5C" w14:paraId="28943DE9" w14:textId="77777777">
        <w:tc>
          <w:tcPr>
            <w:tcW w:w="780" w:type="dxa"/>
            <w:tcMar>
              <w:top w:w="0" w:type="dxa"/>
              <w:left w:w="108" w:type="dxa"/>
              <w:bottom w:w="0" w:type="dxa"/>
              <w:right w:w="108" w:type="dxa"/>
            </w:tcMar>
          </w:tcPr>
          <w:p w14:paraId="28943DE7" w14:textId="77777777" w:rsidR="00BE2E5C" w:rsidRDefault="00CD663B">
            <w:pPr>
              <w:rPr>
                <w:color w:val="0000FF"/>
                <w:szCs w:val="22"/>
              </w:rPr>
            </w:pPr>
            <w:r>
              <w:rPr>
                <w:color w:val="0000FF"/>
                <w:szCs w:val="22"/>
              </w:rPr>
              <w:t>1.1</w:t>
            </w:r>
          </w:p>
        </w:tc>
        <w:tc>
          <w:tcPr>
            <w:tcW w:w="8291" w:type="dxa"/>
            <w:tcMar>
              <w:top w:w="0" w:type="dxa"/>
              <w:left w:w="108" w:type="dxa"/>
              <w:bottom w:w="0" w:type="dxa"/>
              <w:right w:w="108" w:type="dxa"/>
            </w:tcMar>
          </w:tcPr>
          <w:p w14:paraId="28943DE8" w14:textId="036D2751" w:rsidR="00BE2E5C" w:rsidRDefault="00B72F70">
            <w:r>
              <w:rPr>
                <w:szCs w:val="22"/>
                <w:shd w:val="clear" w:color="auto" w:fill="D3D3D3"/>
              </w:rPr>
              <w:t>Teagasc – the Agriculture and Food Development Authority</w:t>
            </w:r>
            <w:r w:rsidR="00CD663B">
              <w:rPr>
                <w:szCs w:val="22"/>
              </w:rPr>
              <w:t xml:space="preserve"> (the “Contracting Authority”) invites tenders (“Tenders”) to this request for tenders (“RFT”) from economic operators (“Tenderers”) for the supply of the goods as described in Appendix 1 to this RFT (the “Goods”).</w:t>
            </w:r>
          </w:p>
        </w:tc>
      </w:tr>
    </w:tbl>
    <w:p w14:paraId="28943DEA" w14:textId="77777777" w:rsidR="003D1877" w:rsidRDefault="003D1877">
      <w:pPr>
        <w:sectPr w:rsidR="003D1877">
          <w:headerReference w:type="default" r:id="rId10"/>
          <w:footerReference w:type="default" r:id="rId11"/>
          <w:pgSz w:w="11907" w:h="16840"/>
          <w:pgMar w:top="1134" w:right="1418" w:bottom="851" w:left="1418" w:header="709" w:footer="709" w:gutter="0"/>
          <w:cols w:space="720"/>
        </w:sectPr>
      </w:pPr>
    </w:p>
    <w:tbl>
      <w:tblPr>
        <w:tblW w:w="5000" w:type="pct"/>
        <w:tblLayout w:type="fixed"/>
        <w:tblCellMar>
          <w:left w:w="10" w:type="dxa"/>
          <w:right w:w="10" w:type="dxa"/>
        </w:tblCellMar>
        <w:tblLook w:val="0000" w:firstRow="0" w:lastRow="0" w:firstColumn="0" w:lastColumn="0" w:noHBand="0" w:noVBand="0"/>
      </w:tblPr>
      <w:tblGrid>
        <w:gridCol w:w="780"/>
        <w:gridCol w:w="8291"/>
      </w:tblGrid>
      <w:tr w:rsidR="00BE2E5C" w14:paraId="28943DEF" w14:textId="77777777">
        <w:trPr>
          <w:trHeight w:val="574"/>
        </w:trPr>
        <w:tc>
          <w:tcPr>
            <w:tcW w:w="780" w:type="dxa"/>
            <w:tcMar>
              <w:top w:w="0" w:type="dxa"/>
              <w:left w:w="108" w:type="dxa"/>
              <w:bottom w:w="0" w:type="dxa"/>
              <w:right w:w="108" w:type="dxa"/>
            </w:tcMar>
          </w:tcPr>
          <w:p w14:paraId="28943DEB" w14:textId="77777777" w:rsidR="00BE2E5C" w:rsidRDefault="00CD663B">
            <w:pPr>
              <w:rPr>
                <w:color w:val="0000FF"/>
                <w:szCs w:val="22"/>
              </w:rPr>
            </w:pPr>
            <w:r>
              <w:rPr>
                <w:color w:val="0000FF"/>
                <w:szCs w:val="22"/>
              </w:rPr>
              <w:t>1.2</w:t>
            </w:r>
          </w:p>
        </w:tc>
        <w:tc>
          <w:tcPr>
            <w:tcW w:w="8291" w:type="dxa"/>
            <w:tcMar>
              <w:top w:w="0" w:type="dxa"/>
              <w:left w:w="108" w:type="dxa"/>
              <w:bottom w:w="0" w:type="dxa"/>
              <w:right w:w="108" w:type="dxa"/>
            </w:tcMar>
          </w:tcPr>
          <w:p w14:paraId="28943DEC" w14:textId="77777777" w:rsidR="00BE2E5C" w:rsidRDefault="00CD663B">
            <w:pPr>
              <w:rPr>
                <w:szCs w:val="22"/>
              </w:rPr>
            </w:pPr>
            <w:r>
              <w:rPr>
                <w:szCs w:val="22"/>
              </w:rPr>
              <w:t>In summary, the Goods comprise:</w:t>
            </w:r>
          </w:p>
          <w:p w14:paraId="28943DEE" w14:textId="3413401D" w:rsidR="00974CDB" w:rsidRDefault="00D967F8" w:rsidP="00974CDB">
            <w:pPr>
              <w:widowControl w:val="0"/>
              <w:jc w:val="left"/>
            </w:pPr>
            <w:r w:rsidRPr="00D967F8">
              <w:t xml:space="preserve">Pilot-Scale Membrane Filtration System </w:t>
            </w:r>
          </w:p>
        </w:tc>
      </w:tr>
      <w:tr w:rsidR="00BE2E5C" w14:paraId="28943DF5" w14:textId="77777777">
        <w:tc>
          <w:tcPr>
            <w:tcW w:w="780" w:type="dxa"/>
            <w:tcMar>
              <w:top w:w="0" w:type="dxa"/>
              <w:left w:w="108" w:type="dxa"/>
              <w:bottom w:w="0" w:type="dxa"/>
              <w:right w:w="108" w:type="dxa"/>
            </w:tcMar>
          </w:tcPr>
          <w:p w14:paraId="28943DF0" w14:textId="77777777" w:rsidR="00BE2E5C" w:rsidRDefault="00CD663B">
            <w:pPr>
              <w:rPr>
                <w:color w:val="0000FF"/>
                <w:szCs w:val="22"/>
              </w:rPr>
            </w:pPr>
            <w:r>
              <w:rPr>
                <w:color w:val="0000FF"/>
                <w:szCs w:val="22"/>
              </w:rPr>
              <w:t>1.3</w:t>
            </w:r>
          </w:p>
        </w:tc>
        <w:tc>
          <w:tcPr>
            <w:tcW w:w="8291" w:type="dxa"/>
            <w:tcMar>
              <w:top w:w="0" w:type="dxa"/>
              <w:left w:w="108" w:type="dxa"/>
              <w:bottom w:w="0" w:type="dxa"/>
              <w:right w:w="108" w:type="dxa"/>
            </w:tcMar>
          </w:tcPr>
          <w:p w14:paraId="28943DF2" w14:textId="2329534A" w:rsidR="00BE2E5C" w:rsidRPr="00457A37" w:rsidRDefault="00CD663B">
            <w:pPr>
              <w:rPr>
                <w:strike/>
              </w:rPr>
            </w:pPr>
            <w:r w:rsidRPr="00457A37">
              <w:rPr>
                <w:strike/>
              </w:rPr>
              <w:t xml:space="preserve">This public procurement competition </w:t>
            </w:r>
            <w:r w:rsidR="00B72F70" w:rsidRPr="00457A37">
              <w:rPr>
                <w:strike/>
              </w:rPr>
              <w:t xml:space="preserve">may </w:t>
            </w:r>
            <w:r w:rsidRPr="00457A37">
              <w:rPr>
                <w:strike/>
              </w:rPr>
              <w:t>be divided into lots (each a “Lo</w:t>
            </w:r>
            <w:r w:rsidR="00214E3F" w:rsidRPr="00457A37">
              <w:rPr>
                <w:strike/>
              </w:rPr>
              <w:t>t”) as described in the Requirements Document Each Lot may</w:t>
            </w:r>
            <w:r w:rsidRPr="00457A37">
              <w:rPr>
                <w:strike/>
              </w:rPr>
              <w:t xml:space="preserve"> result in a separate contract.</w:t>
            </w:r>
          </w:p>
          <w:p w14:paraId="28943DF4" w14:textId="77777777" w:rsidR="00BE2E5C" w:rsidRDefault="00BE2E5C"/>
        </w:tc>
      </w:tr>
      <w:tr w:rsidR="00BE2E5C" w14:paraId="28943DF9" w14:textId="77777777">
        <w:tc>
          <w:tcPr>
            <w:tcW w:w="780" w:type="dxa"/>
            <w:tcMar>
              <w:top w:w="0" w:type="dxa"/>
              <w:left w:w="108" w:type="dxa"/>
              <w:bottom w:w="0" w:type="dxa"/>
              <w:right w:w="108" w:type="dxa"/>
            </w:tcMar>
          </w:tcPr>
          <w:p w14:paraId="28943DF7" w14:textId="77777777" w:rsidR="00BE2E5C" w:rsidRDefault="00CD663B">
            <w:pPr>
              <w:rPr>
                <w:color w:val="0000FF"/>
                <w:szCs w:val="22"/>
              </w:rPr>
            </w:pPr>
            <w:r>
              <w:rPr>
                <w:color w:val="0000FF"/>
                <w:szCs w:val="22"/>
              </w:rPr>
              <w:t>1.4</w:t>
            </w:r>
          </w:p>
        </w:tc>
        <w:tc>
          <w:tcPr>
            <w:tcW w:w="8291" w:type="dxa"/>
            <w:tcMar>
              <w:top w:w="0" w:type="dxa"/>
              <w:left w:w="108" w:type="dxa"/>
              <w:bottom w:w="0" w:type="dxa"/>
              <w:right w:w="108" w:type="dxa"/>
            </w:tcMar>
          </w:tcPr>
          <w:p w14:paraId="28943DF8" w14:textId="7102C5B4" w:rsidR="00BE2E5C" w:rsidRDefault="00CD663B" w:rsidP="00214E3F">
            <w:r>
              <w:rPr>
                <w:szCs w:val="22"/>
              </w:rP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a term of</w:t>
            </w:r>
            <w:r w:rsidR="00214E3F">
              <w:rPr>
                <w:szCs w:val="22"/>
              </w:rPr>
              <w:t xml:space="preserve"> 12 months</w:t>
            </w:r>
            <w:r>
              <w:rPr>
                <w:szCs w:val="22"/>
              </w:rPr>
              <w:t xml:space="preserve">. (“the Term”). </w:t>
            </w:r>
          </w:p>
        </w:tc>
      </w:tr>
      <w:tr w:rsidR="00BE2E5C" w14:paraId="28943DFD" w14:textId="77777777">
        <w:tc>
          <w:tcPr>
            <w:tcW w:w="780" w:type="dxa"/>
            <w:tcMar>
              <w:top w:w="0" w:type="dxa"/>
              <w:left w:w="108" w:type="dxa"/>
              <w:bottom w:w="0" w:type="dxa"/>
              <w:right w:w="108" w:type="dxa"/>
            </w:tcMar>
          </w:tcPr>
          <w:p w14:paraId="28943DFA" w14:textId="77777777" w:rsidR="00BE2E5C" w:rsidRDefault="00CD663B">
            <w:pPr>
              <w:rPr>
                <w:color w:val="0000FF"/>
                <w:szCs w:val="22"/>
              </w:rPr>
            </w:pPr>
            <w:r>
              <w:rPr>
                <w:color w:val="0000FF"/>
                <w:szCs w:val="22"/>
              </w:rPr>
              <w:t>1.5</w:t>
            </w:r>
          </w:p>
        </w:tc>
        <w:tc>
          <w:tcPr>
            <w:tcW w:w="8291" w:type="dxa"/>
            <w:tcMar>
              <w:top w:w="0" w:type="dxa"/>
              <w:left w:w="108" w:type="dxa"/>
              <w:bottom w:w="0" w:type="dxa"/>
              <w:right w:w="108" w:type="dxa"/>
            </w:tcMar>
          </w:tcPr>
          <w:p w14:paraId="28943DFC" w14:textId="1FB8D82E" w:rsidR="00BE2E5C" w:rsidRDefault="00CD663B" w:rsidP="004045E5">
            <w:r>
              <w:t>The Contracting Authority reserves the right to extend the Term</w:t>
            </w:r>
            <w:r w:rsidR="00214E3F">
              <w:t xml:space="preserve"> for the purposes of maintenance</w:t>
            </w:r>
            <w:r>
              <w:t xml:space="preserve"> for a period or periods of up to </w:t>
            </w:r>
            <w:r w:rsidR="00214E3F">
              <w:rPr>
                <w:shd w:val="clear" w:color="auto" w:fill="D3D3D3"/>
              </w:rPr>
              <w:t>12 months</w:t>
            </w:r>
            <w:r>
              <w:t xml:space="preserve"> with a maximum of</w:t>
            </w:r>
            <w:r w:rsidR="00214E3F">
              <w:t xml:space="preserve"> </w:t>
            </w:r>
            <w:r w:rsidR="004045E5">
              <w:t>9</w:t>
            </w:r>
            <w:r w:rsidR="00214E3F">
              <w:t xml:space="preserve"> </w:t>
            </w:r>
            <w:r>
              <w:t>such extension or extensions on the same terms and conditions, subject to the Contracting Authority’s obligations at law.</w:t>
            </w:r>
            <w:r w:rsidR="00214E3F">
              <w:t xml:space="preserve"> Following on from that period, maintenance requirements may be extended indefinitely.</w:t>
            </w:r>
          </w:p>
        </w:tc>
      </w:tr>
      <w:tr w:rsidR="00BE2E5C" w14:paraId="28943E00" w14:textId="77777777">
        <w:tc>
          <w:tcPr>
            <w:tcW w:w="780" w:type="dxa"/>
            <w:tcMar>
              <w:top w:w="0" w:type="dxa"/>
              <w:left w:w="108" w:type="dxa"/>
              <w:bottom w:w="0" w:type="dxa"/>
              <w:right w:w="108" w:type="dxa"/>
            </w:tcMar>
          </w:tcPr>
          <w:p w14:paraId="28943DFE" w14:textId="77777777" w:rsidR="00BE2E5C" w:rsidRDefault="00CD663B">
            <w:pPr>
              <w:spacing w:line="360" w:lineRule="auto"/>
              <w:rPr>
                <w:color w:val="0000FF"/>
                <w:szCs w:val="22"/>
              </w:rPr>
            </w:pPr>
            <w:r>
              <w:rPr>
                <w:color w:val="0000FF"/>
                <w:szCs w:val="22"/>
              </w:rPr>
              <w:t>1.6</w:t>
            </w:r>
          </w:p>
        </w:tc>
        <w:tc>
          <w:tcPr>
            <w:tcW w:w="8291" w:type="dxa"/>
            <w:tcMar>
              <w:top w:w="0" w:type="dxa"/>
              <w:left w:w="108" w:type="dxa"/>
              <w:bottom w:w="0" w:type="dxa"/>
              <w:right w:w="108" w:type="dxa"/>
            </w:tcMar>
          </w:tcPr>
          <w:p w14:paraId="28943DFF" w14:textId="38C5350C" w:rsidR="00BE2E5C" w:rsidRDefault="00CD663B" w:rsidP="002A443D">
            <w:r>
              <w:t xml:space="preserve">The Contracting Authority estimates that the expenditure on the Goods to be covered by the proposed </w:t>
            </w:r>
            <w:r>
              <w:rPr>
                <w:shd w:val="clear" w:color="auto" w:fill="D3D3D3"/>
              </w:rPr>
              <w:t>Goods Contracts</w:t>
            </w:r>
            <w:r>
              <w:rPr>
                <w:i/>
                <w:color w:val="FF0000"/>
              </w:rPr>
              <w:t xml:space="preserve"> </w:t>
            </w:r>
            <w:r>
              <w:t>may amount to some (excl. VAT) over the Term and any possible extensions.  Tenderers must understand that this figure is an estimate only based on current and future expected usage.</w:t>
            </w:r>
          </w:p>
        </w:tc>
      </w:tr>
      <w:tr w:rsidR="00BE2E5C" w14:paraId="28943E04" w14:textId="77777777">
        <w:tc>
          <w:tcPr>
            <w:tcW w:w="780" w:type="dxa"/>
            <w:tcMar>
              <w:top w:w="0" w:type="dxa"/>
              <w:left w:w="108" w:type="dxa"/>
              <w:bottom w:w="0" w:type="dxa"/>
              <w:right w:w="108" w:type="dxa"/>
            </w:tcMar>
          </w:tcPr>
          <w:p w14:paraId="28943E01" w14:textId="77777777" w:rsidR="00BE2E5C" w:rsidRDefault="00CD663B">
            <w:pPr>
              <w:spacing w:line="360" w:lineRule="auto"/>
              <w:rPr>
                <w:color w:val="0000FF"/>
                <w:szCs w:val="22"/>
              </w:rPr>
            </w:pPr>
            <w:r>
              <w:rPr>
                <w:color w:val="0000FF"/>
                <w:szCs w:val="22"/>
              </w:rPr>
              <w:t>1.7</w:t>
            </w:r>
          </w:p>
        </w:tc>
        <w:tc>
          <w:tcPr>
            <w:tcW w:w="8291" w:type="dxa"/>
            <w:tcMar>
              <w:top w:w="0" w:type="dxa"/>
              <w:left w:w="108" w:type="dxa"/>
              <w:bottom w:w="0" w:type="dxa"/>
              <w:right w:w="108" w:type="dxa"/>
            </w:tcMar>
          </w:tcPr>
          <w:p w14:paraId="28943E02" w14:textId="77777777" w:rsidR="00BE2E5C" w:rsidRDefault="00CD663B">
            <w:pPr>
              <w:rPr>
                <w:szCs w:val="22"/>
              </w:rPr>
            </w:pPr>
            <w:r>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28943E03" w14:textId="77777777" w:rsidR="00BE2E5C" w:rsidRDefault="00CD663B">
            <w:pPr>
              <w:rPr>
                <w:szCs w:val="22"/>
              </w:rPr>
            </w:pPr>
            <w:r>
              <w:rPr>
                <w:szCs w:val="22"/>
              </w:rPr>
              <w:t xml:space="preserve">Larger enterprises are also encouraged, subject to paragraph 2.5, to consider the practical ways that SMEs can be included in their proposals to maximise the social and economic benefits of any Goods Contract that may result from this Competition. </w:t>
            </w:r>
          </w:p>
        </w:tc>
      </w:tr>
    </w:tbl>
    <w:p w14:paraId="28943E05" w14:textId="77777777" w:rsidR="00BE2E5C" w:rsidRDefault="00CD663B">
      <w:pPr>
        <w:pStyle w:val="Heading1"/>
        <w:rPr>
          <w:rFonts w:ascii="Calibri" w:hAnsi="Calibri"/>
        </w:rPr>
      </w:pPr>
      <w:r>
        <w:rPr>
          <w:rFonts w:ascii="Calibri" w:hAnsi="Calibri"/>
        </w:rPr>
        <w:lastRenderedPageBreak/>
        <w:t>Part 2: Instructions to Tenderers</w:t>
      </w:r>
    </w:p>
    <w:p w14:paraId="28943E06" w14:textId="77777777" w:rsidR="00BE2E5C" w:rsidRDefault="00CD663B">
      <w:pPr>
        <w:pStyle w:val="Heading2"/>
      </w:pPr>
      <w:r>
        <w:t>2.1</w:t>
      </w:r>
      <w:r>
        <w:tab/>
        <w:t>Important Notices</w:t>
      </w:r>
    </w:p>
    <w:tbl>
      <w:tblPr>
        <w:tblW w:w="9072" w:type="dxa"/>
        <w:tblLayout w:type="fixed"/>
        <w:tblCellMar>
          <w:left w:w="10" w:type="dxa"/>
          <w:right w:w="10" w:type="dxa"/>
        </w:tblCellMar>
        <w:tblLook w:val="0000" w:firstRow="0" w:lastRow="0" w:firstColumn="0" w:lastColumn="0" w:noHBand="0" w:noVBand="0"/>
      </w:tblPr>
      <w:tblGrid>
        <w:gridCol w:w="794"/>
        <w:gridCol w:w="8278"/>
      </w:tblGrid>
      <w:tr w:rsidR="00BE2E5C" w14:paraId="28943E09" w14:textId="77777777">
        <w:tc>
          <w:tcPr>
            <w:tcW w:w="794" w:type="dxa"/>
            <w:tcMar>
              <w:top w:w="0" w:type="dxa"/>
              <w:left w:w="108" w:type="dxa"/>
              <w:bottom w:w="0" w:type="dxa"/>
              <w:right w:w="108" w:type="dxa"/>
            </w:tcMar>
          </w:tcPr>
          <w:p w14:paraId="28943E07" w14:textId="77777777" w:rsidR="00BE2E5C" w:rsidRDefault="00CD663B">
            <w:pPr>
              <w:rPr>
                <w:color w:val="0000FF"/>
                <w:szCs w:val="22"/>
              </w:rPr>
            </w:pPr>
            <w:r>
              <w:rPr>
                <w:color w:val="0000FF"/>
                <w:szCs w:val="22"/>
              </w:rPr>
              <w:t>2.1.1</w:t>
            </w:r>
          </w:p>
        </w:tc>
        <w:tc>
          <w:tcPr>
            <w:tcW w:w="8278" w:type="dxa"/>
            <w:tcMar>
              <w:top w:w="0" w:type="dxa"/>
              <w:left w:w="108" w:type="dxa"/>
              <w:bottom w:w="0" w:type="dxa"/>
              <w:right w:w="108" w:type="dxa"/>
            </w:tcMar>
          </w:tcPr>
          <w:p w14:paraId="28943E08" w14:textId="77777777" w:rsidR="00BE2E5C" w:rsidRDefault="00CD663B">
            <w:pPr>
              <w:rPr>
                <w:szCs w:val="22"/>
              </w:rPr>
            </w:pPr>
            <w:r>
              <w:rPr>
                <w:szCs w:val="22"/>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tc>
      </w:tr>
      <w:tr w:rsidR="00BE2E5C" w14:paraId="28943E11" w14:textId="77777777">
        <w:tc>
          <w:tcPr>
            <w:tcW w:w="794" w:type="dxa"/>
            <w:tcMar>
              <w:top w:w="0" w:type="dxa"/>
              <w:left w:w="108" w:type="dxa"/>
              <w:bottom w:w="0" w:type="dxa"/>
              <w:right w:w="108" w:type="dxa"/>
            </w:tcMar>
          </w:tcPr>
          <w:p w14:paraId="28943E0A" w14:textId="77777777" w:rsidR="00BE2E5C" w:rsidRDefault="00CD663B">
            <w:pPr>
              <w:rPr>
                <w:color w:val="0000FF"/>
                <w:szCs w:val="22"/>
              </w:rPr>
            </w:pPr>
            <w:r>
              <w:rPr>
                <w:color w:val="0000FF"/>
                <w:szCs w:val="22"/>
              </w:rPr>
              <w:t>2.1.2</w:t>
            </w:r>
          </w:p>
        </w:tc>
        <w:tc>
          <w:tcPr>
            <w:tcW w:w="8278" w:type="dxa"/>
            <w:tcMar>
              <w:top w:w="0" w:type="dxa"/>
              <w:left w:w="108" w:type="dxa"/>
              <w:bottom w:w="0" w:type="dxa"/>
              <w:right w:w="108" w:type="dxa"/>
            </w:tcMar>
          </w:tcPr>
          <w:p w14:paraId="28943E0B" w14:textId="77777777" w:rsidR="00BE2E5C" w:rsidRDefault="00CD663B">
            <w:pPr>
              <w:rPr>
                <w:szCs w:val="22"/>
              </w:rPr>
            </w:pPr>
            <w:r>
              <w:rPr>
                <w:szCs w:val="22"/>
              </w:rPr>
              <w:t xml:space="preserve">The Contracting Authority does not bind itself to accept the lowest priced or any Tender.  </w:t>
            </w:r>
          </w:p>
          <w:p w14:paraId="28943E0C" w14:textId="77777777" w:rsidR="00BE2E5C" w:rsidRDefault="00CD663B">
            <w:pPr>
              <w:rPr>
                <w:szCs w:val="22"/>
              </w:rPr>
            </w:pPr>
            <w:r>
              <w:rPr>
                <w:szCs w:val="22"/>
              </w:rPr>
              <w:t xml:space="preserve">This RFT does not constitute an offer or commitment to enter into a Goods Contract.  </w:t>
            </w:r>
          </w:p>
          <w:p w14:paraId="28943E0D" w14:textId="77777777" w:rsidR="00BE2E5C" w:rsidRDefault="00CD663B">
            <w:pPr>
              <w:rPr>
                <w:szCs w:val="22"/>
              </w:rPr>
            </w:pPr>
            <w:r>
              <w:rPr>
                <w:szCs w:val="22"/>
              </w:rPr>
              <w:t>No contractual rights in relation to the Contracting Authority will exist unless and until a formal written Goods Contract has been executed by or on behalf of the Contracting Authority.</w:t>
            </w:r>
          </w:p>
          <w:p w14:paraId="28943E0E" w14:textId="77777777" w:rsidR="00BE2E5C" w:rsidRDefault="00CD663B">
            <w:pPr>
              <w:rPr>
                <w:szCs w:val="22"/>
              </w:rPr>
            </w:pPr>
            <w:r>
              <w:rPr>
                <w:szCs w:val="22"/>
              </w:rPr>
              <w:t>Any notification of preferred bidder status by the Contracting Authority shall not give rise to any enforceable rights by the Tenderer.</w:t>
            </w:r>
          </w:p>
          <w:p w14:paraId="28943E0F" w14:textId="77777777" w:rsidR="00BE2E5C" w:rsidRDefault="00CD663B">
            <w:pPr>
              <w:rPr>
                <w:szCs w:val="22"/>
              </w:rPr>
            </w:pPr>
            <w:r>
              <w:rPr>
                <w:szCs w:val="22"/>
              </w:rPr>
              <w:t>The award of a Goods Contract does not confer exclusivity on the successful Tenderer.</w:t>
            </w:r>
          </w:p>
          <w:p w14:paraId="28943E10" w14:textId="79BA8F30" w:rsidR="00BE2E5C" w:rsidRDefault="00CD663B" w:rsidP="00214E3F">
            <w:r>
              <w:rPr>
                <w:szCs w:val="22"/>
              </w:rPr>
              <w:t>The Contracting Authority may cancel this Competition</w:t>
            </w:r>
            <w:r>
              <w:rPr>
                <w:szCs w:val="22"/>
                <w:shd w:val="clear" w:color="auto" w:fill="D3D3D3"/>
              </w:rPr>
              <w:t xml:space="preserve"> </w:t>
            </w:r>
            <w:r w:rsidR="00214E3F">
              <w:rPr>
                <w:szCs w:val="22"/>
                <w:shd w:val="clear" w:color="auto" w:fill="D3D3D3"/>
              </w:rPr>
              <w:t xml:space="preserve"> </w:t>
            </w:r>
            <w:r>
              <w:rPr>
                <w:shd w:val="clear" w:color="auto" w:fill="D3D3D3"/>
              </w:rPr>
              <w:t>or, for the avoidance of doubt, any individual Lot</w:t>
            </w:r>
            <w:r>
              <w:t xml:space="preserve"> </w:t>
            </w:r>
            <w:r>
              <w:rPr>
                <w:szCs w:val="22"/>
              </w:rPr>
              <w:t xml:space="preserve">at any time prior to a formal written Goods Contract being executed by or on behalf of the Contracting Authority.  </w:t>
            </w:r>
          </w:p>
        </w:tc>
      </w:tr>
      <w:tr w:rsidR="00BE2E5C" w14:paraId="28943E15" w14:textId="77777777">
        <w:tc>
          <w:tcPr>
            <w:tcW w:w="794" w:type="dxa"/>
            <w:tcMar>
              <w:top w:w="0" w:type="dxa"/>
              <w:left w:w="108" w:type="dxa"/>
              <w:bottom w:w="0" w:type="dxa"/>
              <w:right w:w="108" w:type="dxa"/>
            </w:tcMar>
          </w:tcPr>
          <w:p w14:paraId="28943E12" w14:textId="77777777" w:rsidR="00BE2E5C" w:rsidRDefault="00CD663B">
            <w:pPr>
              <w:rPr>
                <w:color w:val="0000FF"/>
                <w:szCs w:val="22"/>
              </w:rPr>
            </w:pPr>
            <w:r>
              <w:rPr>
                <w:color w:val="0000FF"/>
                <w:szCs w:val="22"/>
              </w:rPr>
              <w:t>2.1.3</w:t>
            </w:r>
          </w:p>
        </w:tc>
        <w:tc>
          <w:tcPr>
            <w:tcW w:w="8278" w:type="dxa"/>
            <w:tcMar>
              <w:top w:w="0" w:type="dxa"/>
              <w:left w:w="108" w:type="dxa"/>
              <w:bottom w:w="0" w:type="dxa"/>
              <w:right w:w="108" w:type="dxa"/>
            </w:tcMar>
          </w:tcPr>
          <w:p w14:paraId="28943E13" w14:textId="77777777" w:rsidR="00BE2E5C" w:rsidRDefault="00CD663B">
            <w:pPr>
              <w:rPr>
                <w:szCs w:val="22"/>
              </w:rPr>
            </w:pPr>
            <w:r>
              <w:rPr>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28943E14" w14:textId="77777777" w:rsidR="00BE2E5C" w:rsidRDefault="00BE2E5C">
            <w:pPr>
              <w:rPr>
                <w:szCs w:val="22"/>
              </w:rPr>
            </w:pPr>
          </w:p>
        </w:tc>
      </w:tr>
      <w:tr w:rsidR="00BE2E5C" w14:paraId="28943E1A" w14:textId="77777777">
        <w:tc>
          <w:tcPr>
            <w:tcW w:w="794" w:type="dxa"/>
            <w:tcMar>
              <w:top w:w="0" w:type="dxa"/>
              <w:left w:w="108" w:type="dxa"/>
              <w:bottom w:w="0" w:type="dxa"/>
              <w:right w:w="108" w:type="dxa"/>
            </w:tcMar>
          </w:tcPr>
          <w:p w14:paraId="28943E16" w14:textId="77777777" w:rsidR="00BE2E5C" w:rsidRDefault="00CD663B">
            <w:pPr>
              <w:rPr>
                <w:color w:val="0000FF"/>
                <w:szCs w:val="22"/>
              </w:rPr>
            </w:pPr>
            <w:r>
              <w:rPr>
                <w:color w:val="0000FF"/>
                <w:szCs w:val="22"/>
              </w:rPr>
              <w:t xml:space="preserve">2.1.4 </w:t>
            </w:r>
          </w:p>
        </w:tc>
        <w:tc>
          <w:tcPr>
            <w:tcW w:w="8278" w:type="dxa"/>
            <w:tcMar>
              <w:top w:w="0" w:type="dxa"/>
              <w:left w:w="108" w:type="dxa"/>
              <w:bottom w:w="0" w:type="dxa"/>
              <w:right w:w="108" w:type="dxa"/>
            </w:tcMar>
          </w:tcPr>
          <w:p w14:paraId="28943E17" w14:textId="77777777" w:rsidR="00BE2E5C" w:rsidRDefault="00CD663B">
            <w:pPr>
              <w:rPr>
                <w:szCs w:val="22"/>
              </w:rPr>
            </w:pPr>
            <w:r>
              <w:rPr>
                <w:szCs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8943E18" w14:textId="77777777" w:rsidR="00BE2E5C" w:rsidRDefault="00CD663B">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8943E19" w14:textId="77777777" w:rsidR="00BE2E5C" w:rsidRDefault="00CD663B">
            <w:pPr>
              <w:rPr>
                <w:szCs w:val="22"/>
              </w:rPr>
            </w:pPr>
            <w:r>
              <w:rPr>
                <w:szCs w:val="22"/>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BE2E5C" w14:paraId="28943E28" w14:textId="77777777">
        <w:tc>
          <w:tcPr>
            <w:tcW w:w="794" w:type="dxa"/>
            <w:tcMar>
              <w:top w:w="0" w:type="dxa"/>
              <w:left w:w="108" w:type="dxa"/>
              <w:bottom w:w="0" w:type="dxa"/>
              <w:right w:w="108" w:type="dxa"/>
            </w:tcMar>
          </w:tcPr>
          <w:p w14:paraId="28943E1B" w14:textId="77777777" w:rsidR="00BE2E5C" w:rsidRDefault="00CD663B">
            <w:pPr>
              <w:rPr>
                <w:color w:val="0000FF"/>
                <w:szCs w:val="22"/>
              </w:rPr>
            </w:pPr>
            <w:r>
              <w:rPr>
                <w:color w:val="0000FF"/>
                <w:szCs w:val="22"/>
              </w:rPr>
              <w:lastRenderedPageBreak/>
              <w:t>2.1.5</w:t>
            </w:r>
          </w:p>
          <w:p w14:paraId="28943E1C" w14:textId="77777777" w:rsidR="00BE2E5C" w:rsidRDefault="00BE2E5C">
            <w:pPr>
              <w:rPr>
                <w:color w:val="0000FF"/>
                <w:szCs w:val="22"/>
              </w:rPr>
            </w:pPr>
          </w:p>
          <w:p w14:paraId="28943E1D" w14:textId="77777777" w:rsidR="00BE2E5C" w:rsidRDefault="00BE2E5C">
            <w:pPr>
              <w:rPr>
                <w:color w:val="0000FF"/>
                <w:szCs w:val="22"/>
              </w:rPr>
            </w:pPr>
          </w:p>
          <w:p w14:paraId="28943E1E" w14:textId="77777777" w:rsidR="00BE2E5C" w:rsidRDefault="00BE2E5C">
            <w:pPr>
              <w:rPr>
                <w:color w:val="0000FF"/>
                <w:szCs w:val="22"/>
              </w:rPr>
            </w:pPr>
          </w:p>
          <w:p w14:paraId="28943E1F" w14:textId="77777777" w:rsidR="00BE2E5C" w:rsidRDefault="00BE2E5C">
            <w:pPr>
              <w:rPr>
                <w:color w:val="0000FF"/>
                <w:szCs w:val="22"/>
              </w:rPr>
            </w:pPr>
          </w:p>
          <w:p w14:paraId="28943E20" w14:textId="77777777" w:rsidR="00BE2E5C" w:rsidRDefault="00BE2E5C">
            <w:pPr>
              <w:rPr>
                <w:color w:val="0000FF"/>
                <w:szCs w:val="22"/>
              </w:rPr>
            </w:pPr>
          </w:p>
          <w:p w14:paraId="28943E21" w14:textId="77777777" w:rsidR="00BE2E5C" w:rsidRDefault="00BE2E5C">
            <w:pPr>
              <w:rPr>
                <w:color w:val="0000FF"/>
                <w:szCs w:val="22"/>
              </w:rPr>
            </w:pPr>
          </w:p>
          <w:p w14:paraId="28943E22" w14:textId="77777777" w:rsidR="00BE2E5C" w:rsidRDefault="00BE2E5C">
            <w:pPr>
              <w:rPr>
                <w:color w:val="0000FF"/>
                <w:szCs w:val="22"/>
              </w:rPr>
            </w:pPr>
          </w:p>
          <w:p w14:paraId="28943E23" w14:textId="77777777" w:rsidR="00BE2E5C" w:rsidRDefault="00CD663B">
            <w:pPr>
              <w:rPr>
                <w:color w:val="0000FF"/>
                <w:szCs w:val="22"/>
              </w:rPr>
            </w:pPr>
            <w:r>
              <w:rPr>
                <w:color w:val="0000FF"/>
                <w:szCs w:val="22"/>
              </w:rPr>
              <w:t>2.1.6</w:t>
            </w:r>
          </w:p>
        </w:tc>
        <w:tc>
          <w:tcPr>
            <w:tcW w:w="8278" w:type="dxa"/>
            <w:tcMar>
              <w:top w:w="0" w:type="dxa"/>
              <w:left w:w="108" w:type="dxa"/>
              <w:bottom w:w="0" w:type="dxa"/>
              <w:right w:w="108" w:type="dxa"/>
            </w:tcMar>
          </w:tcPr>
          <w:p w14:paraId="28943E24" w14:textId="77777777" w:rsidR="00BE2E5C" w:rsidRDefault="00CD663B">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28943E25" w14:textId="77777777" w:rsidR="00BE2E5C" w:rsidRDefault="00BE2E5C"/>
          <w:p w14:paraId="28943E26" w14:textId="77777777" w:rsidR="00BE2E5C" w:rsidRDefault="00CD663B">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28943E27" w14:textId="77777777" w:rsidR="00BE2E5C" w:rsidRDefault="00CD663B">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28943E29" w14:textId="77777777" w:rsidR="00BE2E5C" w:rsidRDefault="00CD663B">
      <w:pPr>
        <w:pStyle w:val="Heading2"/>
      </w:pPr>
      <w:r>
        <w:t>2.2</w:t>
      </w:r>
      <w:r>
        <w:tab/>
        <w:t xml:space="preserve">Compliant Tenders </w:t>
      </w:r>
    </w:p>
    <w:tbl>
      <w:tblPr>
        <w:tblW w:w="9071" w:type="dxa"/>
        <w:tblCellMar>
          <w:left w:w="10" w:type="dxa"/>
          <w:right w:w="10" w:type="dxa"/>
        </w:tblCellMar>
        <w:tblLook w:val="0000" w:firstRow="0" w:lastRow="0" w:firstColumn="0" w:lastColumn="0" w:noHBand="0" w:noVBand="0"/>
      </w:tblPr>
      <w:tblGrid>
        <w:gridCol w:w="665"/>
        <w:gridCol w:w="710"/>
        <w:gridCol w:w="7696"/>
      </w:tblGrid>
      <w:tr w:rsidR="00BE2E5C" w14:paraId="28943E30" w14:textId="77777777">
        <w:tc>
          <w:tcPr>
            <w:tcW w:w="665" w:type="dxa"/>
            <w:tcMar>
              <w:top w:w="0" w:type="dxa"/>
              <w:left w:w="108" w:type="dxa"/>
              <w:bottom w:w="0" w:type="dxa"/>
              <w:right w:w="108" w:type="dxa"/>
            </w:tcMar>
          </w:tcPr>
          <w:p w14:paraId="28943E2A" w14:textId="77777777" w:rsidR="00BE2E5C" w:rsidRDefault="00CD663B">
            <w:pPr>
              <w:rPr>
                <w:color w:val="0000FF"/>
                <w:szCs w:val="22"/>
              </w:rPr>
            </w:pPr>
            <w:r>
              <w:rPr>
                <w:color w:val="0000FF"/>
                <w:szCs w:val="22"/>
              </w:rPr>
              <w:t>2.2.1</w:t>
            </w:r>
          </w:p>
        </w:tc>
        <w:tc>
          <w:tcPr>
            <w:tcW w:w="8406" w:type="dxa"/>
            <w:gridSpan w:val="2"/>
            <w:tcMar>
              <w:top w:w="0" w:type="dxa"/>
              <w:left w:w="108" w:type="dxa"/>
              <w:bottom w:w="0" w:type="dxa"/>
              <w:right w:w="108" w:type="dxa"/>
            </w:tcMar>
          </w:tcPr>
          <w:p w14:paraId="28943E2B" w14:textId="77777777" w:rsidR="00BE2E5C" w:rsidRDefault="00CD663B">
            <w:pPr>
              <w:rPr>
                <w:szCs w:val="22"/>
              </w:rPr>
            </w:pPr>
            <w:r>
              <w:rPr>
                <w:szCs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28943E2C" w14:textId="77777777" w:rsidR="00BE2E5C" w:rsidRDefault="00CD663B">
            <w:pPr>
              <w:numPr>
                <w:ilvl w:val="0"/>
                <w:numId w:val="5"/>
              </w:numPr>
              <w:rPr>
                <w:szCs w:val="22"/>
              </w:rPr>
            </w:pPr>
            <w:r>
              <w:rPr>
                <w:szCs w:val="22"/>
              </w:rPr>
              <w:t>seeking written clarification from the Tenderer;</w:t>
            </w:r>
          </w:p>
          <w:p w14:paraId="28943E2D" w14:textId="77777777" w:rsidR="00BE2E5C" w:rsidRDefault="00CD663B">
            <w:pPr>
              <w:numPr>
                <w:ilvl w:val="0"/>
                <w:numId w:val="5"/>
              </w:numPr>
              <w:rPr>
                <w:szCs w:val="22"/>
              </w:rPr>
            </w:pPr>
            <w:r>
              <w:rPr>
                <w:szCs w:val="22"/>
              </w:rPr>
              <w:t>seeking further information from the Tenderer; or</w:t>
            </w:r>
          </w:p>
          <w:p w14:paraId="28943E2E" w14:textId="77777777" w:rsidR="00BE2E5C" w:rsidRDefault="00CD663B">
            <w:pPr>
              <w:numPr>
                <w:ilvl w:val="0"/>
                <w:numId w:val="5"/>
              </w:numPr>
              <w:rPr>
                <w:szCs w:val="22"/>
              </w:rPr>
            </w:pPr>
            <w:r>
              <w:rPr>
                <w:szCs w:val="22"/>
              </w:rPr>
              <w:t>waiving a requirement, which in the Contracting Authority’s view, is non-material or procedural.</w:t>
            </w:r>
          </w:p>
          <w:p w14:paraId="28943E2F" w14:textId="77777777" w:rsidR="00BE2E5C" w:rsidRDefault="00CD663B">
            <w:pPr>
              <w:rPr>
                <w:szCs w:val="22"/>
              </w:rPr>
            </w:pPr>
            <w:r>
              <w:rPr>
                <w:szCs w:val="22"/>
              </w:rPr>
              <w:t>Tenderers are required:</w:t>
            </w:r>
          </w:p>
        </w:tc>
      </w:tr>
      <w:tr w:rsidR="00BE2E5C" w14:paraId="28943E36" w14:textId="77777777">
        <w:trPr>
          <w:trHeight w:val="1020"/>
        </w:trPr>
        <w:tc>
          <w:tcPr>
            <w:tcW w:w="665" w:type="dxa"/>
            <w:tcMar>
              <w:top w:w="0" w:type="dxa"/>
              <w:left w:w="108" w:type="dxa"/>
              <w:bottom w:w="0" w:type="dxa"/>
              <w:right w:w="108" w:type="dxa"/>
            </w:tcMar>
          </w:tcPr>
          <w:p w14:paraId="28943E31" w14:textId="77777777" w:rsidR="00BE2E5C" w:rsidRDefault="00BE2E5C">
            <w:pPr>
              <w:rPr>
                <w:color w:val="0000FF"/>
                <w:szCs w:val="22"/>
              </w:rPr>
            </w:pPr>
          </w:p>
        </w:tc>
        <w:tc>
          <w:tcPr>
            <w:tcW w:w="710" w:type="dxa"/>
            <w:tcMar>
              <w:top w:w="0" w:type="dxa"/>
              <w:left w:w="108" w:type="dxa"/>
              <w:bottom w:w="0" w:type="dxa"/>
              <w:right w:w="108" w:type="dxa"/>
            </w:tcMar>
          </w:tcPr>
          <w:p w14:paraId="28943E32" w14:textId="77777777" w:rsidR="00BE2E5C" w:rsidRDefault="00CD663B">
            <w:r>
              <w:rPr>
                <w:color w:val="0000FF"/>
                <w:szCs w:val="22"/>
              </w:rPr>
              <w:t>(a)</w:t>
            </w:r>
          </w:p>
        </w:tc>
        <w:tc>
          <w:tcPr>
            <w:tcW w:w="7696" w:type="dxa"/>
            <w:tcMar>
              <w:top w:w="0" w:type="dxa"/>
              <w:left w:w="108" w:type="dxa"/>
              <w:bottom w:w="0" w:type="dxa"/>
              <w:right w:w="108" w:type="dxa"/>
            </w:tcMar>
          </w:tcPr>
          <w:p w14:paraId="28943E33" w14:textId="74F70417" w:rsidR="00BE2E5C" w:rsidRDefault="00CD663B">
            <w:r>
              <w:rPr>
                <w:szCs w:val="22"/>
              </w:rPr>
              <w:t>To complete and submit with their Tender the electronic version of the European Single Procurement Document (“</w:t>
            </w:r>
            <w:hyperlink r:id="rId12" w:history="1">
              <w:r>
                <w:rPr>
                  <w:rStyle w:val="Hyperlink"/>
                  <w:szCs w:val="22"/>
                </w:rPr>
                <w:t>eESPD</w:t>
              </w:r>
            </w:hyperlink>
            <w:r>
              <w:rPr>
                <w:szCs w:val="22"/>
              </w:rPr>
              <w:t>”)</w:t>
            </w:r>
            <w:r w:rsidR="00214E3F">
              <w:rPr>
                <w:szCs w:val="22"/>
              </w:rPr>
              <w:t xml:space="preserve"> or otherwise declare</w:t>
            </w:r>
            <w:r>
              <w:rPr>
                <w:szCs w:val="22"/>
              </w:rPr>
              <w:t>.</w:t>
            </w:r>
            <w:r>
              <w:rPr>
                <w:color w:val="FF0000"/>
                <w:szCs w:val="22"/>
              </w:rPr>
              <w:t xml:space="preserve"> </w:t>
            </w:r>
            <w:r>
              <w:rPr>
                <w:szCs w:val="22"/>
              </w:rPr>
              <w:t>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w:t>
            </w:r>
            <w:r>
              <w:rPr>
                <w:rFonts w:cs="Calibri"/>
                <w:szCs w:val="22"/>
              </w:rPr>
              <w:t xml:space="preserve">: </w:t>
            </w:r>
          </w:p>
          <w:p w14:paraId="28943E34" w14:textId="77777777" w:rsidR="00BE2E5C" w:rsidRDefault="00CD663B">
            <w:pPr>
              <w:pStyle w:val="Revision"/>
              <w:numPr>
                <w:ilvl w:val="0"/>
                <w:numId w:val="6"/>
              </w:numPr>
              <w:spacing w:after="120" w:line="276" w:lineRule="auto"/>
              <w:ind w:left="614" w:hanging="283"/>
              <w:jc w:val="both"/>
              <w:rPr>
                <w:rFonts w:ascii="Calibri" w:hAnsi="Calibri" w:cs="Calibri"/>
                <w:sz w:val="22"/>
                <w:szCs w:val="22"/>
              </w:rPr>
            </w:pPr>
            <w:r>
              <w:rPr>
                <w:rFonts w:ascii="Calibri" w:hAnsi="Calibri" w:cs="Calibri"/>
                <w:sz w:val="22"/>
                <w:szCs w:val="22"/>
              </w:rPr>
              <w:t xml:space="preserve"> the information contained in it continues to be correct; and </w:t>
            </w:r>
          </w:p>
          <w:p w14:paraId="28943E35" w14:textId="77777777" w:rsidR="00BE2E5C" w:rsidRDefault="00CD663B">
            <w:pPr>
              <w:pStyle w:val="Revision"/>
              <w:numPr>
                <w:ilvl w:val="0"/>
                <w:numId w:val="6"/>
              </w:numPr>
              <w:spacing w:line="276" w:lineRule="auto"/>
              <w:ind w:left="614" w:hanging="283"/>
              <w:jc w:val="both"/>
              <w:rPr>
                <w:rFonts w:ascii="Calibri" w:hAnsi="Calibri" w:cs="Calibri"/>
                <w:sz w:val="22"/>
                <w:szCs w:val="22"/>
              </w:rPr>
            </w:pPr>
            <w:r>
              <w:rPr>
                <w:rFonts w:ascii="Calibri" w:hAnsi="Calibri" w:cs="Calibri"/>
                <w:sz w:val="22"/>
                <w:szCs w:val="22"/>
              </w:rPr>
              <w:t xml:space="preserve"> that they satisfy the Selection Criteria for this Competition as set out at part 3.2 below.</w:t>
            </w:r>
          </w:p>
        </w:tc>
      </w:tr>
      <w:tr w:rsidR="00BE2E5C" w14:paraId="28943E3A" w14:textId="77777777">
        <w:tc>
          <w:tcPr>
            <w:tcW w:w="665" w:type="dxa"/>
            <w:tcMar>
              <w:top w:w="0" w:type="dxa"/>
              <w:left w:w="108" w:type="dxa"/>
              <w:bottom w:w="0" w:type="dxa"/>
              <w:right w:w="108" w:type="dxa"/>
            </w:tcMar>
          </w:tcPr>
          <w:p w14:paraId="28943E37" w14:textId="77777777" w:rsidR="00BE2E5C" w:rsidRDefault="00BE2E5C">
            <w:pPr>
              <w:rPr>
                <w:color w:val="0000FF"/>
                <w:szCs w:val="22"/>
              </w:rPr>
            </w:pPr>
          </w:p>
        </w:tc>
        <w:tc>
          <w:tcPr>
            <w:tcW w:w="710" w:type="dxa"/>
            <w:tcMar>
              <w:top w:w="0" w:type="dxa"/>
              <w:left w:w="108" w:type="dxa"/>
              <w:bottom w:w="0" w:type="dxa"/>
              <w:right w:w="108" w:type="dxa"/>
            </w:tcMar>
          </w:tcPr>
          <w:p w14:paraId="28943E38" w14:textId="77777777" w:rsidR="00BE2E5C" w:rsidRDefault="00CD663B">
            <w:pPr>
              <w:rPr>
                <w:color w:val="0000FF"/>
                <w:szCs w:val="22"/>
              </w:rPr>
            </w:pPr>
            <w:r>
              <w:rPr>
                <w:color w:val="0000FF"/>
                <w:szCs w:val="22"/>
              </w:rPr>
              <w:t>(b)</w:t>
            </w:r>
          </w:p>
        </w:tc>
        <w:tc>
          <w:tcPr>
            <w:tcW w:w="7696" w:type="dxa"/>
            <w:tcMar>
              <w:top w:w="0" w:type="dxa"/>
              <w:left w:w="108" w:type="dxa"/>
              <w:bottom w:w="0" w:type="dxa"/>
              <w:right w:w="108" w:type="dxa"/>
            </w:tcMar>
          </w:tcPr>
          <w:p w14:paraId="28943E39" w14:textId="77777777" w:rsidR="00BE2E5C" w:rsidRDefault="00CD663B">
            <w:r>
              <w:rPr>
                <w:szCs w:val="22"/>
              </w:rPr>
              <w:t xml:space="preserve">To submit all documentation which this RFT requires to be submitted </w:t>
            </w:r>
            <w:r>
              <w:rPr>
                <w:szCs w:val="22"/>
                <w:u w:val="single"/>
              </w:rPr>
              <w:t>with their Tender;</w:t>
            </w:r>
          </w:p>
        </w:tc>
      </w:tr>
      <w:tr w:rsidR="00BE2E5C" w14:paraId="28943E3E" w14:textId="77777777">
        <w:tc>
          <w:tcPr>
            <w:tcW w:w="665" w:type="dxa"/>
            <w:tcMar>
              <w:top w:w="0" w:type="dxa"/>
              <w:left w:w="108" w:type="dxa"/>
              <w:bottom w:w="0" w:type="dxa"/>
              <w:right w:w="108" w:type="dxa"/>
            </w:tcMar>
          </w:tcPr>
          <w:p w14:paraId="28943E3B" w14:textId="77777777" w:rsidR="00BE2E5C" w:rsidRDefault="00BE2E5C">
            <w:pPr>
              <w:rPr>
                <w:color w:val="0000FF"/>
                <w:szCs w:val="22"/>
              </w:rPr>
            </w:pPr>
          </w:p>
        </w:tc>
        <w:tc>
          <w:tcPr>
            <w:tcW w:w="710" w:type="dxa"/>
            <w:tcMar>
              <w:top w:w="0" w:type="dxa"/>
              <w:left w:w="108" w:type="dxa"/>
              <w:bottom w:w="0" w:type="dxa"/>
              <w:right w:w="108" w:type="dxa"/>
            </w:tcMar>
          </w:tcPr>
          <w:p w14:paraId="28943E3C" w14:textId="77777777" w:rsidR="00BE2E5C" w:rsidRDefault="00CD663B">
            <w:r>
              <w:rPr>
                <w:color w:val="0000FF"/>
                <w:szCs w:val="22"/>
              </w:rPr>
              <w:t>(c)</w:t>
            </w:r>
          </w:p>
        </w:tc>
        <w:tc>
          <w:tcPr>
            <w:tcW w:w="7696" w:type="dxa"/>
            <w:tcMar>
              <w:top w:w="0" w:type="dxa"/>
              <w:left w:w="108" w:type="dxa"/>
              <w:bottom w:w="0" w:type="dxa"/>
              <w:right w:w="108" w:type="dxa"/>
            </w:tcMar>
          </w:tcPr>
          <w:p w14:paraId="28943E3D" w14:textId="77777777" w:rsidR="00BE2E5C" w:rsidRDefault="00CD663B">
            <w:pPr>
              <w:rPr>
                <w:szCs w:val="22"/>
              </w:rPr>
            </w:pPr>
            <w:r>
              <w:rPr>
                <w:szCs w:val="22"/>
              </w:rPr>
              <w:t>To follow the format of this RFT and respond to each element in the order as set out in this RFT;</w:t>
            </w:r>
          </w:p>
        </w:tc>
      </w:tr>
      <w:tr w:rsidR="00BE2E5C" w14:paraId="28943E42" w14:textId="77777777">
        <w:tc>
          <w:tcPr>
            <w:tcW w:w="665" w:type="dxa"/>
            <w:tcMar>
              <w:top w:w="0" w:type="dxa"/>
              <w:left w:w="108" w:type="dxa"/>
              <w:bottom w:w="0" w:type="dxa"/>
              <w:right w:w="108" w:type="dxa"/>
            </w:tcMar>
          </w:tcPr>
          <w:p w14:paraId="28943E3F" w14:textId="77777777" w:rsidR="00BE2E5C" w:rsidRDefault="00BE2E5C">
            <w:pPr>
              <w:rPr>
                <w:color w:val="0000FF"/>
                <w:szCs w:val="22"/>
              </w:rPr>
            </w:pPr>
          </w:p>
        </w:tc>
        <w:tc>
          <w:tcPr>
            <w:tcW w:w="710" w:type="dxa"/>
            <w:tcMar>
              <w:top w:w="0" w:type="dxa"/>
              <w:left w:w="108" w:type="dxa"/>
              <w:bottom w:w="0" w:type="dxa"/>
              <w:right w:w="108" w:type="dxa"/>
            </w:tcMar>
          </w:tcPr>
          <w:p w14:paraId="28943E40" w14:textId="77777777" w:rsidR="00BE2E5C" w:rsidRDefault="00CD663B">
            <w:r>
              <w:rPr>
                <w:color w:val="0000FF"/>
                <w:szCs w:val="22"/>
              </w:rPr>
              <w:t>(d)</w:t>
            </w:r>
          </w:p>
        </w:tc>
        <w:tc>
          <w:tcPr>
            <w:tcW w:w="7696" w:type="dxa"/>
            <w:tcMar>
              <w:top w:w="0" w:type="dxa"/>
              <w:left w:w="108" w:type="dxa"/>
              <w:bottom w:w="0" w:type="dxa"/>
              <w:right w:w="108" w:type="dxa"/>
            </w:tcMar>
          </w:tcPr>
          <w:p w14:paraId="28943E41" w14:textId="77777777" w:rsidR="00BE2E5C" w:rsidRDefault="00CD663B">
            <w:pPr>
              <w:rPr>
                <w:szCs w:val="22"/>
              </w:rPr>
            </w:pPr>
            <w:r>
              <w:rPr>
                <w:szCs w:val="22"/>
              </w:rPr>
              <w:t>To conform to and comply with all instructions and requirements set out within this RFT;</w:t>
            </w:r>
          </w:p>
        </w:tc>
      </w:tr>
      <w:tr w:rsidR="00BE2E5C" w14:paraId="28943E46" w14:textId="77777777">
        <w:tc>
          <w:tcPr>
            <w:tcW w:w="665" w:type="dxa"/>
            <w:tcMar>
              <w:top w:w="0" w:type="dxa"/>
              <w:left w:w="108" w:type="dxa"/>
              <w:bottom w:w="0" w:type="dxa"/>
              <w:right w:w="108" w:type="dxa"/>
            </w:tcMar>
          </w:tcPr>
          <w:p w14:paraId="28943E43" w14:textId="77777777" w:rsidR="00BE2E5C" w:rsidRDefault="00BE2E5C">
            <w:pPr>
              <w:rPr>
                <w:color w:val="0000FF"/>
                <w:szCs w:val="22"/>
              </w:rPr>
            </w:pPr>
          </w:p>
        </w:tc>
        <w:tc>
          <w:tcPr>
            <w:tcW w:w="710" w:type="dxa"/>
            <w:tcMar>
              <w:top w:w="0" w:type="dxa"/>
              <w:left w:w="108" w:type="dxa"/>
              <w:bottom w:w="0" w:type="dxa"/>
              <w:right w:w="108" w:type="dxa"/>
            </w:tcMar>
          </w:tcPr>
          <w:p w14:paraId="28943E44" w14:textId="77777777" w:rsidR="00BE2E5C" w:rsidRDefault="00CD663B">
            <w:r>
              <w:rPr>
                <w:color w:val="0000FF"/>
                <w:szCs w:val="22"/>
              </w:rPr>
              <w:t>(e)</w:t>
            </w:r>
          </w:p>
        </w:tc>
        <w:tc>
          <w:tcPr>
            <w:tcW w:w="7696" w:type="dxa"/>
            <w:tcMar>
              <w:top w:w="0" w:type="dxa"/>
              <w:left w:w="108" w:type="dxa"/>
              <w:bottom w:w="0" w:type="dxa"/>
              <w:right w:w="108" w:type="dxa"/>
            </w:tcMar>
          </w:tcPr>
          <w:p w14:paraId="28943E45" w14:textId="77777777" w:rsidR="00BE2E5C" w:rsidRDefault="00CD663B">
            <w:pPr>
              <w:rPr>
                <w:szCs w:val="22"/>
              </w:rPr>
            </w:pPr>
            <w:r>
              <w:rPr>
                <w:szCs w:val="22"/>
              </w:rPr>
              <w:t>To submit the statement required under paragraph 2.4 below; and</w:t>
            </w:r>
          </w:p>
        </w:tc>
      </w:tr>
      <w:tr w:rsidR="00BE2E5C" w14:paraId="28943E4A" w14:textId="77777777">
        <w:tc>
          <w:tcPr>
            <w:tcW w:w="665" w:type="dxa"/>
            <w:tcMar>
              <w:top w:w="0" w:type="dxa"/>
              <w:left w:w="108" w:type="dxa"/>
              <w:bottom w:w="0" w:type="dxa"/>
              <w:right w:w="108" w:type="dxa"/>
            </w:tcMar>
          </w:tcPr>
          <w:p w14:paraId="28943E47" w14:textId="77777777" w:rsidR="00BE2E5C" w:rsidRDefault="00BE2E5C">
            <w:pPr>
              <w:rPr>
                <w:color w:val="0000FF"/>
                <w:szCs w:val="22"/>
              </w:rPr>
            </w:pPr>
          </w:p>
        </w:tc>
        <w:tc>
          <w:tcPr>
            <w:tcW w:w="710" w:type="dxa"/>
            <w:tcMar>
              <w:top w:w="0" w:type="dxa"/>
              <w:left w:w="108" w:type="dxa"/>
              <w:bottom w:w="0" w:type="dxa"/>
              <w:right w:w="108" w:type="dxa"/>
            </w:tcMar>
          </w:tcPr>
          <w:p w14:paraId="28943E48" w14:textId="77777777" w:rsidR="00BE2E5C" w:rsidRDefault="00CD663B">
            <w:r>
              <w:rPr>
                <w:color w:val="0000FF"/>
                <w:szCs w:val="22"/>
              </w:rPr>
              <w:t>(f)</w:t>
            </w:r>
          </w:p>
        </w:tc>
        <w:tc>
          <w:tcPr>
            <w:tcW w:w="7696" w:type="dxa"/>
            <w:tcMar>
              <w:top w:w="0" w:type="dxa"/>
              <w:left w:w="108" w:type="dxa"/>
              <w:bottom w:w="0" w:type="dxa"/>
              <w:right w:w="108" w:type="dxa"/>
            </w:tcMar>
          </w:tcPr>
          <w:p w14:paraId="28943E49" w14:textId="77777777" w:rsidR="00BE2E5C" w:rsidRDefault="00CD663B">
            <w:pPr>
              <w:rPr>
                <w:szCs w:val="22"/>
              </w:rPr>
            </w:pPr>
            <w:r>
              <w:rPr>
                <w:szCs w:val="22"/>
              </w:rPr>
              <w:t>Not to alter or edit this RFT in any way.</w:t>
            </w:r>
          </w:p>
        </w:tc>
      </w:tr>
      <w:tr w:rsidR="00BE2E5C" w14:paraId="28943E4D" w14:textId="77777777">
        <w:tc>
          <w:tcPr>
            <w:tcW w:w="665" w:type="dxa"/>
            <w:tcMar>
              <w:top w:w="0" w:type="dxa"/>
              <w:left w:w="108" w:type="dxa"/>
              <w:bottom w:w="0" w:type="dxa"/>
              <w:right w:w="108" w:type="dxa"/>
            </w:tcMar>
          </w:tcPr>
          <w:p w14:paraId="28943E4B" w14:textId="77777777" w:rsidR="00BE2E5C" w:rsidRDefault="00CD663B">
            <w:pPr>
              <w:rPr>
                <w:color w:val="0000FF"/>
                <w:szCs w:val="22"/>
              </w:rPr>
            </w:pPr>
            <w:r>
              <w:rPr>
                <w:color w:val="0000FF"/>
                <w:szCs w:val="22"/>
              </w:rPr>
              <w:t>2.2.2</w:t>
            </w:r>
          </w:p>
        </w:tc>
        <w:tc>
          <w:tcPr>
            <w:tcW w:w="8406" w:type="dxa"/>
            <w:gridSpan w:val="2"/>
            <w:tcMar>
              <w:top w:w="0" w:type="dxa"/>
              <w:left w:w="108" w:type="dxa"/>
              <w:bottom w:w="0" w:type="dxa"/>
              <w:right w:w="108" w:type="dxa"/>
            </w:tcMar>
          </w:tcPr>
          <w:p w14:paraId="28943E4C" w14:textId="77777777" w:rsidR="00BE2E5C" w:rsidRDefault="00CD663B">
            <w:pPr>
              <w:rPr>
                <w:szCs w:val="22"/>
              </w:rPr>
            </w:pPr>
            <w:r>
              <w:rPr>
                <w:szCs w:val="22"/>
              </w:rPr>
              <w:t>Without prejudice to the generality of paragraph 2.2.1, failure to comply with paragraph 2.6.1, 2.6.2 or 2.6.3 below will render the Tender non-compliant and it will be rejected.</w:t>
            </w:r>
          </w:p>
        </w:tc>
      </w:tr>
    </w:tbl>
    <w:p w14:paraId="28943E4E" w14:textId="77777777" w:rsidR="00BE2E5C" w:rsidRDefault="00CD663B">
      <w:pPr>
        <w:pStyle w:val="Heading2"/>
      </w:pPr>
      <w:r>
        <w:t>2.3</w:t>
      </w:r>
      <w:r>
        <w:tab/>
        <w:t xml:space="preserve">Goods Contract </w:t>
      </w:r>
    </w:p>
    <w:tbl>
      <w:tblPr>
        <w:tblW w:w="5000" w:type="pct"/>
        <w:tblCellMar>
          <w:left w:w="10" w:type="dxa"/>
          <w:right w:w="10" w:type="dxa"/>
        </w:tblCellMar>
        <w:tblLook w:val="0000" w:firstRow="0" w:lastRow="0" w:firstColumn="0" w:lastColumn="0" w:noHBand="0" w:noVBand="0"/>
      </w:tblPr>
      <w:tblGrid>
        <w:gridCol w:w="795"/>
        <w:gridCol w:w="8276"/>
      </w:tblGrid>
      <w:tr w:rsidR="00BE2E5C" w14:paraId="28943E51" w14:textId="77777777">
        <w:trPr>
          <w:trHeight w:val="575"/>
        </w:trPr>
        <w:tc>
          <w:tcPr>
            <w:tcW w:w="795" w:type="dxa"/>
            <w:tcMar>
              <w:top w:w="0" w:type="dxa"/>
              <w:left w:w="108" w:type="dxa"/>
              <w:bottom w:w="0" w:type="dxa"/>
              <w:right w:w="108" w:type="dxa"/>
            </w:tcMar>
          </w:tcPr>
          <w:p w14:paraId="28943E4F" w14:textId="77777777" w:rsidR="00BE2E5C" w:rsidRDefault="00CD663B">
            <w:pPr>
              <w:rPr>
                <w:color w:val="0000FF"/>
                <w:szCs w:val="22"/>
              </w:rPr>
            </w:pPr>
            <w:r>
              <w:rPr>
                <w:color w:val="0000FF"/>
                <w:szCs w:val="22"/>
              </w:rPr>
              <w:t>2.3.1</w:t>
            </w:r>
          </w:p>
        </w:tc>
        <w:tc>
          <w:tcPr>
            <w:tcW w:w="8276" w:type="dxa"/>
            <w:tcMar>
              <w:top w:w="0" w:type="dxa"/>
              <w:left w:w="108" w:type="dxa"/>
              <w:bottom w:w="0" w:type="dxa"/>
              <w:right w:w="108" w:type="dxa"/>
            </w:tcMar>
          </w:tcPr>
          <w:p w14:paraId="28943E50" w14:textId="77777777" w:rsidR="00BE2E5C" w:rsidRDefault="00CD663B">
            <w:pPr>
              <w:rPr>
                <w:szCs w:val="22"/>
              </w:rPr>
            </w:pPr>
            <w:r>
              <w:rPr>
                <w:szCs w:val="22"/>
              </w:rPr>
              <w:t>Tenderers should note the terms and conditions of the Goods Contract at Appendix 5 to this RFT.</w:t>
            </w:r>
          </w:p>
        </w:tc>
      </w:tr>
      <w:tr w:rsidR="00BE2E5C" w14:paraId="28943E54" w14:textId="77777777">
        <w:trPr>
          <w:trHeight w:val="827"/>
        </w:trPr>
        <w:tc>
          <w:tcPr>
            <w:tcW w:w="795" w:type="dxa"/>
            <w:tcMar>
              <w:top w:w="0" w:type="dxa"/>
              <w:left w:w="108" w:type="dxa"/>
              <w:bottom w:w="0" w:type="dxa"/>
              <w:right w:w="108" w:type="dxa"/>
            </w:tcMar>
          </w:tcPr>
          <w:p w14:paraId="28943E52" w14:textId="77777777" w:rsidR="00BE2E5C" w:rsidRDefault="00CD663B">
            <w:pPr>
              <w:rPr>
                <w:color w:val="0000FF"/>
                <w:szCs w:val="22"/>
              </w:rPr>
            </w:pPr>
            <w:r>
              <w:rPr>
                <w:color w:val="0000FF"/>
                <w:szCs w:val="22"/>
              </w:rPr>
              <w:t>2.3.2</w:t>
            </w:r>
          </w:p>
        </w:tc>
        <w:tc>
          <w:tcPr>
            <w:tcW w:w="8276" w:type="dxa"/>
            <w:tcMar>
              <w:top w:w="0" w:type="dxa"/>
              <w:left w:w="108" w:type="dxa"/>
              <w:bottom w:w="0" w:type="dxa"/>
              <w:right w:w="108" w:type="dxa"/>
            </w:tcMar>
          </w:tcPr>
          <w:p w14:paraId="28943E53" w14:textId="77777777" w:rsidR="00BE2E5C" w:rsidRDefault="00CD663B">
            <w:pPr>
              <w:spacing w:after="0"/>
            </w:pPr>
            <w:r>
              <w:rPr>
                <w:szCs w:val="22"/>
              </w:rPr>
              <w:t xml:space="preserve">Tenderers are required to confirm their acceptance </w:t>
            </w:r>
            <w:r>
              <w:t xml:space="preserve">of the terms and conditions of the </w:t>
            </w:r>
            <w:r>
              <w:rPr>
                <w:szCs w:val="22"/>
              </w:rPr>
              <w:t>Goods Contract by signing the Tenderer’s Statement at Appendix 3.  Tenderers may not amend the Goods Contract.</w:t>
            </w:r>
          </w:p>
        </w:tc>
      </w:tr>
    </w:tbl>
    <w:p w14:paraId="28943E55" w14:textId="77777777" w:rsidR="00BE2E5C" w:rsidRDefault="00CD663B">
      <w:pPr>
        <w:pStyle w:val="Heading2"/>
      </w:pPr>
      <w:r>
        <w:t>2.4</w:t>
      </w:r>
      <w:r>
        <w:tab/>
        <w:t>Acceptance of RFT Requirements</w:t>
      </w:r>
    </w:p>
    <w:p w14:paraId="28943E56" w14:textId="77777777" w:rsidR="00BE2E5C" w:rsidRDefault="00CD663B">
      <w:pPr>
        <w:rPr>
          <w:szCs w:val="22"/>
        </w:rPr>
      </w:pPr>
      <w:r>
        <w:rPr>
          <w:szCs w:val="22"/>
        </w:rP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8943E57" w14:textId="77777777" w:rsidR="00BE2E5C" w:rsidRDefault="00CD663B">
      <w:pPr>
        <w:pStyle w:val="Heading2"/>
      </w:pPr>
      <w:r>
        <w:t>2.5</w:t>
      </w:r>
      <w:r>
        <w:tab/>
        <w:t>Consortia and Prime / Subcontractors</w:t>
      </w:r>
    </w:p>
    <w:p w14:paraId="28943E58" w14:textId="77777777" w:rsidR="00BE2E5C" w:rsidRDefault="00CD663B">
      <w:pPr>
        <w:pStyle w:val="CommentText"/>
        <w:rPr>
          <w:sz w:val="22"/>
          <w:szCs w:val="22"/>
        </w:rPr>
      </w:pPr>
      <w:r>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28943E59" w14:textId="77777777" w:rsidR="00BE2E5C" w:rsidRDefault="00CD663B">
      <w:pPr>
        <w:rPr>
          <w:szCs w:val="22"/>
        </w:rPr>
      </w:pPr>
      <w:r>
        <w:rPr>
          <w:szCs w:val="22"/>
        </w:rPr>
        <w:t>Prior to and as a condition of award of any Goods Contract, the successful Tenderer shall be required to designate a single entity who will carry overall responsibility for the Goods Contract (the “Prime Contractor”), irrespective of whether or not tasks are to be performed by a subcontractor or other consortium member (the “Subcontractor”).</w:t>
      </w:r>
    </w:p>
    <w:p w14:paraId="28943E5A" w14:textId="77777777" w:rsidR="00BE2E5C" w:rsidRDefault="00CD663B">
      <w:pPr>
        <w:pStyle w:val="Heading2"/>
      </w:pPr>
      <w:r>
        <w:t>2.6</w:t>
      </w:r>
      <w:r>
        <w:tab/>
        <w:t>Tender Submission Requirements</w:t>
      </w:r>
    </w:p>
    <w:p w14:paraId="28943E5B"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80"/>
        <w:gridCol w:w="8291"/>
      </w:tblGrid>
      <w:tr w:rsidR="00BE2E5C" w14:paraId="28943E68" w14:textId="77777777">
        <w:tc>
          <w:tcPr>
            <w:tcW w:w="780" w:type="dxa"/>
            <w:tcMar>
              <w:top w:w="0" w:type="dxa"/>
              <w:left w:w="108" w:type="dxa"/>
              <w:bottom w:w="0" w:type="dxa"/>
              <w:right w:w="108" w:type="dxa"/>
            </w:tcMar>
          </w:tcPr>
          <w:p w14:paraId="28943E5C" w14:textId="77777777" w:rsidR="00BE2E5C" w:rsidRDefault="00CD663B">
            <w:pPr>
              <w:rPr>
                <w:color w:val="0000FF"/>
                <w:szCs w:val="22"/>
              </w:rPr>
            </w:pPr>
            <w:r>
              <w:rPr>
                <w:color w:val="0000FF"/>
                <w:szCs w:val="22"/>
              </w:rPr>
              <w:lastRenderedPageBreak/>
              <w:t>2.6.1</w:t>
            </w:r>
          </w:p>
        </w:tc>
        <w:tc>
          <w:tcPr>
            <w:tcW w:w="8291" w:type="dxa"/>
            <w:tcMar>
              <w:top w:w="0" w:type="dxa"/>
              <w:left w:w="108" w:type="dxa"/>
              <w:bottom w:w="0" w:type="dxa"/>
              <w:right w:w="108" w:type="dxa"/>
            </w:tcMar>
          </w:tcPr>
          <w:p w14:paraId="28943E5E" w14:textId="77777777" w:rsidR="00BE2E5C" w:rsidRDefault="00CD663B">
            <w:r>
              <w:rPr>
                <w:shd w:val="clear" w:color="auto" w:fill="D3D3D3"/>
              </w:rPr>
              <w:t xml:space="preserve">Tenders must be submitted via the ‘electronic tenderbox’ available on </w:t>
            </w:r>
            <w:hyperlink r:id="rId13" w:history="1">
              <w:r>
                <w:rPr>
                  <w:rStyle w:val="Hyperlink"/>
                  <w:shd w:val="clear" w:color="auto" w:fill="D3D3D3"/>
                </w:rPr>
                <w:t>www.etenders.gov.ie</w:t>
              </w:r>
            </w:hyperlink>
            <w:r>
              <w:rPr>
                <w:shd w:val="clear" w:color="auto" w:fill="D3D3D3"/>
              </w:rPr>
              <w:t>.   Only Tenders submitted to the electronic tenderbox will be accepted.  Tenders submitted by any other means (including but not limited to: by email, fax, post, hand delivery, etc.) will NOT be accepted.</w:t>
            </w:r>
          </w:p>
          <w:p w14:paraId="28943E5F" w14:textId="77777777" w:rsidR="00BE2E5C" w:rsidRDefault="00CD663B">
            <w:pPr>
              <w:rPr>
                <w:shd w:val="clear" w:color="auto" w:fill="D3D3D3"/>
              </w:rPr>
            </w:pPr>
            <w:r>
              <w:rPr>
                <w:shd w:val="clear" w:color="auto" w:fill="D3D3D3"/>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28943E60" w14:textId="77777777" w:rsidR="00BE2E5C" w:rsidRDefault="00CD663B">
            <w:pPr>
              <w:rPr>
                <w:shd w:val="clear" w:color="auto" w:fill="D3D3D3"/>
              </w:rPr>
            </w:pPr>
            <w:r>
              <w:rPr>
                <w:shd w:val="clear" w:color="auto" w:fill="D3D3D3"/>
              </w:rPr>
              <w:t xml:space="preserve">Tenderers must note that in the electronic tenderbox, there is a current file size limit of 250MB for each single file uploaded, with a maximum total limit of 2GB for all documentation (combined) in the Tender submitted.  </w:t>
            </w:r>
          </w:p>
          <w:p w14:paraId="28943E61" w14:textId="77777777" w:rsidR="00BE2E5C" w:rsidRDefault="00CD663B">
            <w:pPr>
              <w:rPr>
                <w:shd w:val="clear" w:color="auto" w:fill="D3D3D3"/>
              </w:rPr>
            </w:pPr>
            <w:r>
              <w:rPr>
                <w:shd w:val="clear" w:color="auto" w:fill="D3D3D3"/>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28943E67" w14:textId="5B8BD6C4" w:rsidR="00BE2E5C" w:rsidRDefault="00BE2E5C"/>
        </w:tc>
      </w:tr>
    </w:tbl>
    <w:p w14:paraId="28943E69"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80"/>
        <w:gridCol w:w="8291"/>
      </w:tblGrid>
      <w:tr w:rsidR="00BE2E5C" w14:paraId="28943E6C" w14:textId="77777777">
        <w:tc>
          <w:tcPr>
            <w:tcW w:w="780" w:type="dxa"/>
            <w:tcMar>
              <w:top w:w="0" w:type="dxa"/>
              <w:left w:w="108" w:type="dxa"/>
              <w:bottom w:w="0" w:type="dxa"/>
              <w:right w:w="108" w:type="dxa"/>
            </w:tcMar>
          </w:tcPr>
          <w:p w14:paraId="28943E6A" w14:textId="77777777" w:rsidR="00BE2E5C" w:rsidRPr="002A443D" w:rsidRDefault="00CD663B">
            <w:pPr>
              <w:rPr>
                <w:color w:val="0000FF"/>
                <w:szCs w:val="22"/>
              </w:rPr>
            </w:pPr>
            <w:r w:rsidRPr="002A443D">
              <w:rPr>
                <w:color w:val="0000FF"/>
                <w:szCs w:val="22"/>
              </w:rPr>
              <w:t>2.6.2</w:t>
            </w:r>
          </w:p>
        </w:tc>
        <w:tc>
          <w:tcPr>
            <w:tcW w:w="8291" w:type="dxa"/>
            <w:tcMar>
              <w:top w:w="0" w:type="dxa"/>
              <w:left w:w="108" w:type="dxa"/>
              <w:bottom w:w="0" w:type="dxa"/>
              <w:right w:w="108" w:type="dxa"/>
            </w:tcMar>
          </w:tcPr>
          <w:p w14:paraId="28943E6B" w14:textId="1D271FE0" w:rsidR="00BE2E5C" w:rsidRDefault="00CD663B" w:rsidP="004C20F6">
            <w:r w:rsidRPr="002A443D">
              <w:rPr>
                <w:szCs w:val="22"/>
              </w:rPr>
              <w:t>Tenders must be received not later than</w:t>
            </w:r>
            <w:r w:rsidR="00214E3F" w:rsidRPr="002A443D">
              <w:rPr>
                <w:szCs w:val="22"/>
              </w:rPr>
              <w:t xml:space="preserve"> </w:t>
            </w:r>
            <w:r w:rsidR="00214E3F" w:rsidRPr="005E1B0A">
              <w:rPr>
                <w:szCs w:val="22"/>
              </w:rPr>
              <w:t>2pm</w:t>
            </w:r>
            <w:r w:rsidRPr="005E1B0A">
              <w:rPr>
                <w:szCs w:val="22"/>
              </w:rPr>
              <w:t xml:space="preserve"> on </w:t>
            </w:r>
            <w:r w:rsidR="00522E53">
              <w:rPr>
                <w:szCs w:val="22"/>
              </w:rPr>
              <w:t>27/04/2026</w:t>
            </w:r>
            <w:r w:rsidRPr="005E1B0A">
              <w:rPr>
                <w:szCs w:val="22"/>
              </w:rPr>
              <w:t xml:space="preserve"> (the “Tender Deadline”).  Tenders that are received late WILL NOT be considered in this Competition</w:t>
            </w:r>
            <w:r w:rsidRPr="002A443D">
              <w:rPr>
                <w:szCs w:val="22"/>
              </w:rPr>
              <w:t xml:space="preserve">. </w:t>
            </w:r>
          </w:p>
        </w:tc>
      </w:tr>
      <w:tr w:rsidR="00BE2E5C" w14:paraId="28943E6F" w14:textId="77777777">
        <w:tc>
          <w:tcPr>
            <w:tcW w:w="780" w:type="dxa"/>
            <w:tcMar>
              <w:top w:w="0" w:type="dxa"/>
              <w:left w:w="108" w:type="dxa"/>
              <w:bottom w:w="0" w:type="dxa"/>
              <w:right w:w="108" w:type="dxa"/>
            </w:tcMar>
          </w:tcPr>
          <w:p w14:paraId="28943E6D" w14:textId="77777777" w:rsidR="00BE2E5C" w:rsidRDefault="00CD663B">
            <w:pPr>
              <w:spacing w:line="320" w:lineRule="exact"/>
              <w:rPr>
                <w:color w:val="0000FF"/>
                <w:szCs w:val="22"/>
              </w:rPr>
            </w:pPr>
            <w:r>
              <w:rPr>
                <w:color w:val="0000FF"/>
                <w:szCs w:val="22"/>
              </w:rPr>
              <w:t>2.6.3</w:t>
            </w:r>
          </w:p>
        </w:tc>
        <w:tc>
          <w:tcPr>
            <w:tcW w:w="8291" w:type="dxa"/>
            <w:tcMar>
              <w:top w:w="0" w:type="dxa"/>
              <w:left w:w="108" w:type="dxa"/>
              <w:bottom w:w="0" w:type="dxa"/>
              <w:right w:w="108" w:type="dxa"/>
            </w:tcMar>
          </w:tcPr>
          <w:p w14:paraId="28943E6E" w14:textId="69150E19" w:rsidR="00BE2E5C" w:rsidRDefault="00214E3F" w:rsidP="00214E3F">
            <w:r>
              <w:rPr>
                <w:szCs w:val="22"/>
              </w:rPr>
              <w:t>Tenders must be submitted in English</w:t>
            </w:r>
            <w:r w:rsidR="00CD663B">
              <w:rPr>
                <w:szCs w:val="22"/>
              </w:rPr>
              <w:t>.</w:t>
            </w:r>
          </w:p>
        </w:tc>
      </w:tr>
      <w:tr w:rsidR="00BE2E5C" w14:paraId="28943E72" w14:textId="77777777">
        <w:tc>
          <w:tcPr>
            <w:tcW w:w="780" w:type="dxa"/>
            <w:tcMar>
              <w:top w:w="0" w:type="dxa"/>
              <w:left w:w="108" w:type="dxa"/>
              <w:bottom w:w="0" w:type="dxa"/>
              <w:right w:w="108" w:type="dxa"/>
            </w:tcMar>
          </w:tcPr>
          <w:p w14:paraId="28943E70" w14:textId="77777777" w:rsidR="00BE2E5C" w:rsidRDefault="00CD663B">
            <w:pPr>
              <w:spacing w:line="320" w:lineRule="exact"/>
              <w:rPr>
                <w:color w:val="0000FF"/>
                <w:szCs w:val="22"/>
              </w:rPr>
            </w:pPr>
            <w:r>
              <w:rPr>
                <w:color w:val="0000FF"/>
                <w:szCs w:val="22"/>
              </w:rPr>
              <w:t>2.6.4</w:t>
            </w:r>
          </w:p>
        </w:tc>
        <w:tc>
          <w:tcPr>
            <w:tcW w:w="8291" w:type="dxa"/>
            <w:tcMar>
              <w:top w:w="0" w:type="dxa"/>
              <w:left w:w="108" w:type="dxa"/>
              <w:bottom w:w="0" w:type="dxa"/>
              <w:right w:w="108" w:type="dxa"/>
            </w:tcMar>
          </w:tcPr>
          <w:p w14:paraId="28943E71" w14:textId="210B903B" w:rsidR="00BE2E5C" w:rsidRDefault="00CD663B" w:rsidP="00214E3F">
            <w:r>
              <w:t>Subject to paragraph 2.14 and 2.18, each Tenderer is limited to submitting one Tender in its own capacity and one Tender as part of a consortium/group of undertakings under this RFT for each Lot.</w:t>
            </w:r>
          </w:p>
        </w:tc>
      </w:tr>
      <w:tr w:rsidR="00BE2E5C" w14:paraId="28943E75" w14:textId="77777777">
        <w:tc>
          <w:tcPr>
            <w:tcW w:w="780" w:type="dxa"/>
            <w:tcMar>
              <w:top w:w="0" w:type="dxa"/>
              <w:left w:w="108" w:type="dxa"/>
              <w:bottom w:w="0" w:type="dxa"/>
              <w:right w:w="108" w:type="dxa"/>
            </w:tcMar>
          </w:tcPr>
          <w:p w14:paraId="28943E73" w14:textId="77777777" w:rsidR="00BE2E5C" w:rsidRDefault="00CD663B">
            <w:pPr>
              <w:spacing w:line="320" w:lineRule="exact"/>
              <w:rPr>
                <w:color w:val="0000FF"/>
                <w:szCs w:val="22"/>
              </w:rPr>
            </w:pPr>
            <w:r>
              <w:rPr>
                <w:color w:val="0000FF"/>
                <w:szCs w:val="22"/>
              </w:rPr>
              <w:t>2.6.5</w:t>
            </w:r>
          </w:p>
        </w:tc>
        <w:tc>
          <w:tcPr>
            <w:tcW w:w="8291" w:type="dxa"/>
            <w:tcMar>
              <w:top w:w="0" w:type="dxa"/>
              <w:left w:w="108" w:type="dxa"/>
              <w:bottom w:w="0" w:type="dxa"/>
              <w:right w:w="108" w:type="dxa"/>
            </w:tcMar>
          </w:tcPr>
          <w:p w14:paraId="28943E74" w14:textId="310052C5" w:rsidR="00BE2E5C" w:rsidRDefault="00CD663B" w:rsidP="00214E3F">
            <w:r>
              <w:rPr>
                <w:szCs w:val="22"/>
              </w:rPr>
              <w:t xml:space="preserve">All Tenders submitted in soft copy must be compiled such that they can be read immediately using </w:t>
            </w:r>
            <w:r>
              <w:t>[</w:t>
            </w:r>
            <w:r w:rsidR="00214E3F">
              <w:t>Microsoft Office</w:t>
            </w:r>
            <w:r>
              <w:t>, PDF reader]</w:t>
            </w:r>
            <w:r>
              <w:rPr>
                <w:szCs w:val="22"/>
              </w:rPr>
              <w:t xml:space="preserve">.  The Contracting Authority is not responsible for corruption in electronic documents. Tenderers must ensure electronic documents are not corrupt. </w:t>
            </w:r>
          </w:p>
        </w:tc>
      </w:tr>
    </w:tbl>
    <w:p w14:paraId="28943E76" w14:textId="77777777" w:rsidR="00BE2E5C" w:rsidRDefault="00CD663B">
      <w:pPr>
        <w:pStyle w:val="Heading2"/>
        <w:spacing w:before="120"/>
        <w:ind w:firstLine="0"/>
      </w:pPr>
      <w:r>
        <w:t>2.7</w:t>
      </w:r>
      <w:r>
        <w:tab/>
        <w:t>Queries and Clarifications</w:t>
      </w:r>
    </w:p>
    <w:tbl>
      <w:tblPr>
        <w:tblW w:w="5000" w:type="pct"/>
        <w:tblCellMar>
          <w:left w:w="10" w:type="dxa"/>
          <w:right w:w="10" w:type="dxa"/>
        </w:tblCellMar>
        <w:tblLook w:val="0000" w:firstRow="0" w:lastRow="0" w:firstColumn="0" w:lastColumn="0" w:noHBand="0" w:noVBand="0"/>
      </w:tblPr>
      <w:tblGrid>
        <w:gridCol w:w="780"/>
        <w:gridCol w:w="8291"/>
      </w:tblGrid>
      <w:tr w:rsidR="00BE2E5C" w14:paraId="28943E79" w14:textId="77777777">
        <w:tc>
          <w:tcPr>
            <w:tcW w:w="780" w:type="dxa"/>
            <w:tcMar>
              <w:top w:w="0" w:type="dxa"/>
              <w:left w:w="108" w:type="dxa"/>
              <w:bottom w:w="0" w:type="dxa"/>
              <w:right w:w="108" w:type="dxa"/>
            </w:tcMar>
          </w:tcPr>
          <w:p w14:paraId="28943E77" w14:textId="77777777" w:rsidR="00BE2E5C" w:rsidRDefault="00CD663B">
            <w:pPr>
              <w:keepLines/>
              <w:spacing w:line="320" w:lineRule="exact"/>
            </w:pPr>
            <w:r>
              <w:rPr>
                <w:color w:val="0000FF"/>
                <w:szCs w:val="22"/>
              </w:rPr>
              <w:t>2.7.1</w:t>
            </w:r>
          </w:p>
        </w:tc>
        <w:tc>
          <w:tcPr>
            <w:tcW w:w="8291" w:type="dxa"/>
            <w:tcMar>
              <w:top w:w="0" w:type="dxa"/>
              <w:left w:w="108" w:type="dxa"/>
              <w:bottom w:w="0" w:type="dxa"/>
              <w:right w:w="108" w:type="dxa"/>
            </w:tcMar>
          </w:tcPr>
          <w:p w14:paraId="28943E78" w14:textId="6B2FFD99" w:rsidR="00BE2E5C" w:rsidRDefault="00CD663B" w:rsidP="002A443D">
            <w:r>
              <w:rPr>
                <w:szCs w:val="22"/>
              </w:rPr>
              <w:t xml:space="preserve">All queries relating to any aspect of this Competition or of this RFT must be directed to the messaging </w:t>
            </w:r>
            <w:r w:rsidRPr="002A443D">
              <w:rPr>
                <w:szCs w:val="22"/>
              </w:rPr>
              <w:t xml:space="preserve">facility on </w:t>
            </w:r>
            <w:hyperlink r:id="rId14" w:history="1">
              <w:r w:rsidRPr="002A443D">
                <w:rPr>
                  <w:rStyle w:val="Hyperlink"/>
                  <w:szCs w:val="22"/>
                  <w:shd w:val="clear" w:color="auto" w:fill="D3D3D3"/>
                </w:rPr>
                <w:t>www.etenders.gov.ie</w:t>
              </w:r>
            </w:hyperlink>
            <w:r w:rsidRPr="002A443D">
              <w:rPr>
                <w:szCs w:val="22"/>
              </w:rPr>
              <w:t>.  Queries will be accepted no later than</w:t>
            </w:r>
            <w:r w:rsidR="00413BBF" w:rsidRPr="002A443D">
              <w:rPr>
                <w:szCs w:val="22"/>
              </w:rPr>
              <w:t xml:space="preserve"> </w:t>
            </w:r>
            <w:r w:rsidR="00413BBF" w:rsidRPr="005E1B0A">
              <w:rPr>
                <w:szCs w:val="22"/>
              </w:rPr>
              <w:t>2pm</w:t>
            </w:r>
            <w:r w:rsidRPr="005E1B0A">
              <w:rPr>
                <w:szCs w:val="22"/>
              </w:rPr>
              <w:t xml:space="preserve"> on </w:t>
            </w:r>
            <w:r w:rsidR="00522E53">
              <w:rPr>
                <w:szCs w:val="22"/>
              </w:rPr>
              <w:t>20/04/2026</w:t>
            </w:r>
            <w:r w:rsidRPr="005E1B0A">
              <w:rPr>
                <w:szCs w:val="22"/>
              </w:rPr>
              <w:t xml:space="preserve"> unless otherwise published by the Contracting Authority.  For the avoidance of doubt, Tenderers may not contact the Contracting Authority directly </w:t>
            </w:r>
            <w:r w:rsidRPr="005E1B0A">
              <w:t>regarding</w:t>
            </w:r>
            <w:r w:rsidRPr="002A443D">
              <w:t xml:space="preserve"> any aspect of this Competition</w:t>
            </w:r>
            <w:r w:rsidRPr="002A443D">
              <w:rPr>
                <w:szCs w:val="22"/>
              </w:rPr>
              <w:t>.</w:t>
            </w:r>
          </w:p>
        </w:tc>
      </w:tr>
      <w:tr w:rsidR="00BE2E5C" w14:paraId="28943E7C" w14:textId="77777777">
        <w:tc>
          <w:tcPr>
            <w:tcW w:w="780" w:type="dxa"/>
            <w:tcMar>
              <w:top w:w="0" w:type="dxa"/>
              <w:left w:w="108" w:type="dxa"/>
              <w:bottom w:w="0" w:type="dxa"/>
              <w:right w:w="108" w:type="dxa"/>
            </w:tcMar>
          </w:tcPr>
          <w:p w14:paraId="28943E7A" w14:textId="77777777" w:rsidR="00BE2E5C" w:rsidRDefault="00CD663B">
            <w:pPr>
              <w:keepLines/>
              <w:spacing w:line="320" w:lineRule="exact"/>
            </w:pPr>
            <w:r>
              <w:rPr>
                <w:color w:val="0000FF"/>
                <w:szCs w:val="22"/>
              </w:rPr>
              <w:t>2.7.2</w:t>
            </w:r>
          </w:p>
        </w:tc>
        <w:tc>
          <w:tcPr>
            <w:tcW w:w="8291" w:type="dxa"/>
            <w:tcMar>
              <w:top w:w="0" w:type="dxa"/>
              <w:left w:w="108" w:type="dxa"/>
              <w:bottom w:w="0" w:type="dxa"/>
              <w:right w:w="108" w:type="dxa"/>
            </w:tcMar>
          </w:tcPr>
          <w:p w14:paraId="28943E7B" w14:textId="77777777" w:rsidR="00BE2E5C" w:rsidRDefault="00CD663B">
            <w:r>
              <w:rPr>
                <w:szCs w:val="22"/>
              </w:rPr>
              <w:t xml:space="preserve">All responses to queries will be issued by the Contracting Authority via the messaging facility on </w:t>
            </w:r>
            <w:hyperlink r:id="rId15" w:history="1">
              <w:r>
                <w:rPr>
                  <w:rStyle w:val="Hyperlink"/>
                  <w:szCs w:val="22"/>
                </w:rPr>
                <w:t>www.etenders.gov.ie</w:t>
              </w:r>
            </w:hyperlink>
            <w:r>
              <w:rPr>
                <w:szCs w:val="22"/>
              </w:rPr>
              <w:t xml:space="preserve">. Where appropriate, queries may be amalgamated. Tenderers should note that the Contracting Authority will not respond to individual Tenderers privately. </w:t>
            </w:r>
          </w:p>
        </w:tc>
      </w:tr>
      <w:tr w:rsidR="00BE2E5C" w14:paraId="28943E7F" w14:textId="77777777">
        <w:tc>
          <w:tcPr>
            <w:tcW w:w="780" w:type="dxa"/>
            <w:tcMar>
              <w:top w:w="0" w:type="dxa"/>
              <w:left w:w="108" w:type="dxa"/>
              <w:bottom w:w="0" w:type="dxa"/>
              <w:right w:w="108" w:type="dxa"/>
            </w:tcMar>
          </w:tcPr>
          <w:p w14:paraId="28943E7D" w14:textId="77777777" w:rsidR="00BE2E5C" w:rsidRDefault="00CD663B">
            <w:pPr>
              <w:keepLines/>
              <w:spacing w:line="320" w:lineRule="exact"/>
              <w:rPr>
                <w:color w:val="0000FF"/>
                <w:szCs w:val="22"/>
              </w:rPr>
            </w:pPr>
            <w:r>
              <w:rPr>
                <w:color w:val="0000FF"/>
                <w:szCs w:val="22"/>
              </w:rPr>
              <w:t>2.7.3</w:t>
            </w:r>
          </w:p>
        </w:tc>
        <w:tc>
          <w:tcPr>
            <w:tcW w:w="8291" w:type="dxa"/>
            <w:tcMar>
              <w:top w:w="0" w:type="dxa"/>
              <w:left w:w="108" w:type="dxa"/>
              <w:bottom w:w="0" w:type="dxa"/>
              <w:right w:w="108" w:type="dxa"/>
            </w:tcMar>
          </w:tcPr>
          <w:p w14:paraId="28943E7E" w14:textId="77777777" w:rsidR="00BE2E5C" w:rsidRDefault="00CD663B">
            <w:pPr>
              <w:rPr>
                <w:szCs w:val="22"/>
              </w:rPr>
            </w:pPr>
            <w:r>
              <w:rPr>
                <w:szCs w:val="22"/>
              </w:rPr>
              <w:t>The Contracting Authority reserves the right to issue or seek written clarifications.</w:t>
            </w:r>
          </w:p>
        </w:tc>
      </w:tr>
      <w:tr w:rsidR="00BE2E5C" w14:paraId="28943E82" w14:textId="77777777">
        <w:tc>
          <w:tcPr>
            <w:tcW w:w="780" w:type="dxa"/>
            <w:tcMar>
              <w:top w:w="0" w:type="dxa"/>
              <w:left w:w="108" w:type="dxa"/>
              <w:bottom w:w="0" w:type="dxa"/>
              <w:right w:w="108" w:type="dxa"/>
            </w:tcMar>
          </w:tcPr>
          <w:p w14:paraId="28943E80" w14:textId="77777777" w:rsidR="00BE2E5C" w:rsidRDefault="00CD663B">
            <w:pPr>
              <w:keepLines/>
              <w:spacing w:line="320" w:lineRule="exact"/>
              <w:rPr>
                <w:color w:val="0000FF"/>
                <w:szCs w:val="22"/>
              </w:rPr>
            </w:pPr>
            <w:r>
              <w:rPr>
                <w:color w:val="0000FF"/>
                <w:szCs w:val="22"/>
              </w:rPr>
              <w:t>2.7.4</w:t>
            </w:r>
          </w:p>
        </w:tc>
        <w:tc>
          <w:tcPr>
            <w:tcW w:w="8291" w:type="dxa"/>
            <w:tcMar>
              <w:top w:w="0" w:type="dxa"/>
              <w:left w:w="108" w:type="dxa"/>
              <w:bottom w:w="0" w:type="dxa"/>
              <w:right w:w="108" w:type="dxa"/>
            </w:tcMar>
          </w:tcPr>
          <w:p w14:paraId="28943E81" w14:textId="77777777" w:rsidR="00BE2E5C" w:rsidRDefault="00CD663B">
            <w:pPr>
              <w:rPr>
                <w:szCs w:val="22"/>
              </w:rPr>
            </w:pPr>
            <w:r>
              <w:rPr>
                <w:szCs w:val="22"/>
              </w:rPr>
              <w:t xml:space="preserve">The Contracting Authority reserves the right at any time before the Tender Deadline, to update or amend the information contained in this document and/or to extend the Tender </w:t>
            </w:r>
            <w:r>
              <w:rPr>
                <w:szCs w:val="22"/>
              </w:rPr>
              <w:lastRenderedPageBreak/>
              <w:t>Deadline.  Participating Tenderers will be informed of any such amendment or extension through the eTenders website.</w:t>
            </w:r>
          </w:p>
        </w:tc>
      </w:tr>
      <w:tr w:rsidR="00BE2E5C" w14:paraId="28943E85" w14:textId="77777777">
        <w:tc>
          <w:tcPr>
            <w:tcW w:w="780" w:type="dxa"/>
            <w:tcMar>
              <w:top w:w="0" w:type="dxa"/>
              <w:left w:w="108" w:type="dxa"/>
              <w:bottom w:w="0" w:type="dxa"/>
              <w:right w:w="108" w:type="dxa"/>
            </w:tcMar>
          </w:tcPr>
          <w:p w14:paraId="28943E83" w14:textId="77777777" w:rsidR="00BE2E5C" w:rsidRDefault="00CD663B">
            <w:pPr>
              <w:keepLines/>
              <w:spacing w:line="320" w:lineRule="exact"/>
              <w:rPr>
                <w:color w:val="0000FF"/>
                <w:szCs w:val="22"/>
              </w:rPr>
            </w:pPr>
            <w:r>
              <w:rPr>
                <w:color w:val="0000FF"/>
                <w:szCs w:val="22"/>
              </w:rPr>
              <w:lastRenderedPageBreak/>
              <w:t>2.7.5</w:t>
            </w:r>
          </w:p>
        </w:tc>
        <w:tc>
          <w:tcPr>
            <w:tcW w:w="8291" w:type="dxa"/>
            <w:tcMar>
              <w:top w:w="0" w:type="dxa"/>
              <w:left w:w="108" w:type="dxa"/>
              <w:bottom w:w="0" w:type="dxa"/>
              <w:right w:w="108" w:type="dxa"/>
            </w:tcMar>
          </w:tcPr>
          <w:p w14:paraId="28943E84" w14:textId="77777777" w:rsidR="00BE2E5C" w:rsidRDefault="00CD663B">
            <w:r>
              <w:rPr>
                <w:szCs w:val="22"/>
              </w:rPr>
              <w:t xml:space="preserve">Tenderers should ensure that they register their interest in this Competition, by clicking on the “Accept” button on </w:t>
            </w:r>
            <w:hyperlink r:id="rId16" w:history="1">
              <w:r>
                <w:rPr>
                  <w:rStyle w:val="Hyperlink"/>
                  <w:szCs w:val="22"/>
                </w:rPr>
                <w:t>www.etenders.gov.ie</w:t>
              </w:r>
            </w:hyperlink>
            <w:r>
              <w:rPr>
                <w:szCs w:val="22"/>
              </w:rPr>
              <w:t>, in order to receive all responses to queries and other updates in relation to this Competition.</w:t>
            </w:r>
          </w:p>
        </w:tc>
      </w:tr>
    </w:tbl>
    <w:p w14:paraId="28943E86" w14:textId="77777777" w:rsidR="00BE2E5C" w:rsidRDefault="00CD663B">
      <w:pPr>
        <w:pStyle w:val="Heading2"/>
      </w:pPr>
      <w:r>
        <w:t>2.8</w:t>
      </w:r>
      <w:r>
        <w:tab/>
        <w:t>Tendering Costs</w:t>
      </w:r>
    </w:p>
    <w:tbl>
      <w:tblPr>
        <w:tblW w:w="9072" w:type="dxa"/>
        <w:tblLayout w:type="fixed"/>
        <w:tblCellMar>
          <w:left w:w="10" w:type="dxa"/>
          <w:right w:w="10" w:type="dxa"/>
        </w:tblCellMar>
        <w:tblLook w:val="0000" w:firstRow="0" w:lastRow="0" w:firstColumn="0" w:lastColumn="0" w:noHBand="0" w:noVBand="0"/>
      </w:tblPr>
      <w:tblGrid>
        <w:gridCol w:w="794"/>
        <w:gridCol w:w="8278"/>
      </w:tblGrid>
      <w:tr w:rsidR="00BE2E5C" w14:paraId="28943E89" w14:textId="77777777">
        <w:tc>
          <w:tcPr>
            <w:tcW w:w="794" w:type="dxa"/>
            <w:tcMar>
              <w:top w:w="0" w:type="dxa"/>
              <w:left w:w="108" w:type="dxa"/>
              <w:bottom w:w="0" w:type="dxa"/>
              <w:right w:w="108" w:type="dxa"/>
            </w:tcMar>
          </w:tcPr>
          <w:p w14:paraId="28943E87" w14:textId="77777777" w:rsidR="00BE2E5C" w:rsidRDefault="00CD663B">
            <w:pPr>
              <w:rPr>
                <w:color w:val="0000FF"/>
                <w:szCs w:val="22"/>
              </w:rPr>
            </w:pPr>
            <w:r>
              <w:rPr>
                <w:color w:val="0000FF"/>
                <w:szCs w:val="22"/>
              </w:rPr>
              <w:t>2.8.1</w:t>
            </w:r>
          </w:p>
        </w:tc>
        <w:tc>
          <w:tcPr>
            <w:tcW w:w="8278" w:type="dxa"/>
            <w:tcMar>
              <w:top w:w="0" w:type="dxa"/>
              <w:left w:w="108" w:type="dxa"/>
              <w:bottom w:w="0" w:type="dxa"/>
              <w:right w:w="108" w:type="dxa"/>
            </w:tcMar>
          </w:tcPr>
          <w:p w14:paraId="28943E88" w14:textId="77777777" w:rsidR="00BE2E5C" w:rsidRDefault="00CD663B">
            <w:pPr>
              <w:rPr>
                <w:szCs w:val="22"/>
              </w:rPr>
            </w:pPr>
            <w:r>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BE2E5C" w14:paraId="28943E8C" w14:textId="77777777">
        <w:tc>
          <w:tcPr>
            <w:tcW w:w="794" w:type="dxa"/>
            <w:tcMar>
              <w:top w:w="0" w:type="dxa"/>
              <w:left w:w="108" w:type="dxa"/>
              <w:bottom w:w="0" w:type="dxa"/>
              <w:right w:w="108" w:type="dxa"/>
            </w:tcMar>
          </w:tcPr>
          <w:p w14:paraId="28943E8A" w14:textId="77777777" w:rsidR="00BE2E5C" w:rsidRDefault="00CD663B">
            <w:pPr>
              <w:rPr>
                <w:color w:val="0000FF"/>
                <w:szCs w:val="22"/>
              </w:rPr>
            </w:pPr>
            <w:r>
              <w:rPr>
                <w:color w:val="0000FF"/>
                <w:szCs w:val="22"/>
              </w:rPr>
              <w:t>2.8.2</w:t>
            </w:r>
          </w:p>
        </w:tc>
        <w:tc>
          <w:tcPr>
            <w:tcW w:w="8278" w:type="dxa"/>
            <w:tcMar>
              <w:top w:w="0" w:type="dxa"/>
              <w:left w:w="108" w:type="dxa"/>
              <w:bottom w:w="0" w:type="dxa"/>
              <w:right w:w="108" w:type="dxa"/>
            </w:tcMar>
          </w:tcPr>
          <w:p w14:paraId="28943E8B" w14:textId="77777777" w:rsidR="00BE2E5C" w:rsidRDefault="00CD663B">
            <w:pPr>
              <w:rPr>
                <w:szCs w:val="22"/>
              </w:rPr>
            </w:pPr>
            <w:r>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28943E8D" w14:textId="77777777" w:rsidR="00BE2E5C" w:rsidRDefault="00CD663B">
      <w:pPr>
        <w:pStyle w:val="Heading2"/>
        <w:keepNext w:val="0"/>
        <w:spacing w:after="120"/>
        <w:ind w:firstLine="0"/>
      </w:pPr>
      <w:r>
        <w:t>2.9</w:t>
      </w:r>
      <w:r>
        <w:tab/>
        <w:t xml:space="preserve">Confidentiality </w:t>
      </w:r>
    </w:p>
    <w:tbl>
      <w:tblPr>
        <w:tblW w:w="9071" w:type="dxa"/>
        <w:tblCellMar>
          <w:left w:w="10" w:type="dxa"/>
          <w:right w:w="10" w:type="dxa"/>
        </w:tblCellMar>
        <w:tblLook w:val="0000" w:firstRow="0" w:lastRow="0" w:firstColumn="0" w:lastColumn="0" w:noHBand="0" w:noVBand="0"/>
      </w:tblPr>
      <w:tblGrid>
        <w:gridCol w:w="662"/>
        <w:gridCol w:w="603"/>
        <w:gridCol w:w="7806"/>
      </w:tblGrid>
      <w:tr w:rsidR="00BE2E5C" w14:paraId="28943E90" w14:textId="77777777">
        <w:tc>
          <w:tcPr>
            <w:tcW w:w="662" w:type="dxa"/>
            <w:tcMar>
              <w:top w:w="0" w:type="dxa"/>
              <w:left w:w="108" w:type="dxa"/>
              <w:bottom w:w="0" w:type="dxa"/>
              <w:right w:w="108" w:type="dxa"/>
            </w:tcMar>
          </w:tcPr>
          <w:p w14:paraId="28943E8E" w14:textId="77777777" w:rsidR="00BE2E5C" w:rsidRDefault="00CD663B">
            <w:pPr>
              <w:rPr>
                <w:color w:val="0000FF"/>
                <w:szCs w:val="22"/>
              </w:rPr>
            </w:pPr>
            <w:r>
              <w:rPr>
                <w:color w:val="0000FF"/>
                <w:szCs w:val="22"/>
              </w:rPr>
              <w:t xml:space="preserve">2.9.1 </w:t>
            </w:r>
          </w:p>
        </w:tc>
        <w:tc>
          <w:tcPr>
            <w:tcW w:w="8409" w:type="dxa"/>
            <w:gridSpan w:val="2"/>
            <w:tcMar>
              <w:top w:w="0" w:type="dxa"/>
              <w:left w:w="108" w:type="dxa"/>
              <w:bottom w:w="0" w:type="dxa"/>
              <w:right w:w="108" w:type="dxa"/>
            </w:tcMar>
          </w:tcPr>
          <w:p w14:paraId="28943E8F" w14:textId="77777777" w:rsidR="00BE2E5C" w:rsidRDefault="00CD663B">
            <w:pPr>
              <w:rPr>
                <w:szCs w:val="22"/>
              </w:rPr>
            </w:pPr>
            <w:r>
              <w:rPr>
                <w:szCs w:val="22"/>
              </w:rPr>
              <w:t>All documentation, drawings, data, statistics, information, patterns, samples or material disclosed or furnished by the Contracting Authority to Tenderers during the course of this Competition:</w:t>
            </w:r>
          </w:p>
        </w:tc>
      </w:tr>
      <w:tr w:rsidR="00BE2E5C" w14:paraId="28943E94" w14:textId="77777777">
        <w:tc>
          <w:tcPr>
            <w:tcW w:w="662" w:type="dxa"/>
            <w:tcMar>
              <w:top w:w="0" w:type="dxa"/>
              <w:left w:w="108" w:type="dxa"/>
              <w:bottom w:w="0" w:type="dxa"/>
              <w:right w:w="108" w:type="dxa"/>
            </w:tcMar>
          </w:tcPr>
          <w:p w14:paraId="28943E91" w14:textId="77777777" w:rsidR="00BE2E5C" w:rsidRDefault="00BE2E5C">
            <w:pPr>
              <w:rPr>
                <w:color w:val="0000FF"/>
                <w:szCs w:val="22"/>
              </w:rPr>
            </w:pPr>
          </w:p>
        </w:tc>
        <w:tc>
          <w:tcPr>
            <w:tcW w:w="603" w:type="dxa"/>
            <w:tcMar>
              <w:top w:w="0" w:type="dxa"/>
              <w:left w:w="108" w:type="dxa"/>
              <w:bottom w:w="0" w:type="dxa"/>
              <w:right w:w="108" w:type="dxa"/>
            </w:tcMar>
          </w:tcPr>
          <w:p w14:paraId="28943E92" w14:textId="77777777" w:rsidR="00BE2E5C" w:rsidRDefault="00CD663B">
            <w:pPr>
              <w:rPr>
                <w:color w:val="0000FF"/>
                <w:szCs w:val="22"/>
              </w:rPr>
            </w:pPr>
            <w:r>
              <w:rPr>
                <w:color w:val="0000FF"/>
                <w:szCs w:val="22"/>
              </w:rPr>
              <w:t>(a)</w:t>
            </w:r>
          </w:p>
        </w:tc>
        <w:tc>
          <w:tcPr>
            <w:tcW w:w="7806" w:type="dxa"/>
            <w:tcMar>
              <w:top w:w="0" w:type="dxa"/>
              <w:left w:w="108" w:type="dxa"/>
              <w:bottom w:w="0" w:type="dxa"/>
              <w:right w:w="108" w:type="dxa"/>
            </w:tcMar>
          </w:tcPr>
          <w:p w14:paraId="28943E93" w14:textId="77777777" w:rsidR="00BE2E5C" w:rsidRDefault="00CD663B">
            <w:pPr>
              <w:rPr>
                <w:szCs w:val="22"/>
              </w:rPr>
            </w:pPr>
            <w:r>
              <w:rPr>
                <w:szCs w:val="22"/>
              </w:rPr>
              <w:t>are furnished for the sole purpose of replying to this RFT only;</w:t>
            </w:r>
          </w:p>
        </w:tc>
      </w:tr>
      <w:tr w:rsidR="00BE2E5C" w14:paraId="28943E98" w14:textId="77777777">
        <w:tc>
          <w:tcPr>
            <w:tcW w:w="662" w:type="dxa"/>
            <w:tcMar>
              <w:top w:w="0" w:type="dxa"/>
              <w:left w:w="108" w:type="dxa"/>
              <w:bottom w:w="0" w:type="dxa"/>
              <w:right w:w="108" w:type="dxa"/>
            </w:tcMar>
          </w:tcPr>
          <w:p w14:paraId="28943E95" w14:textId="77777777" w:rsidR="00BE2E5C" w:rsidRDefault="00BE2E5C">
            <w:pPr>
              <w:rPr>
                <w:color w:val="0000FF"/>
                <w:szCs w:val="22"/>
              </w:rPr>
            </w:pPr>
          </w:p>
        </w:tc>
        <w:tc>
          <w:tcPr>
            <w:tcW w:w="603" w:type="dxa"/>
            <w:tcMar>
              <w:top w:w="0" w:type="dxa"/>
              <w:left w:w="108" w:type="dxa"/>
              <w:bottom w:w="0" w:type="dxa"/>
              <w:right w:w="108" w:type="dxa"/>
            </w:tcMar>
          </w:tcPr>
          <w:p w14:paraId="28943E96" w14:textId="77777777" w:rsidR="00BE2E5C" w:rsidRDefault="00CD663B">
            <w:pPr>
              <w:rPr>
                <w:color w:val="0000FF"/>
                <w:szCs w:val="22"/>
              </w:rPr>
            </w:pPr>
            <w:r>
              <w:rPr>
                <w:color w:val="0000FF"/>
                <w:szCs w:val="22"/>
              </w:rPr>
              <w:t>(b)</w:t>
            </w:r>
          </w:p>
        </w:tc>
        <w:tc>
          <w:tcPr>
            <w:tcW w:w="7806" w:type="dxa"/>
            <w:tcMar>
              <w:top w:w="0" w:type="dxa"/>
              <w:left w:w="108" w:type="dxa"/>
              <w:bottom w:w="0" w:type="dxa"/>
              <w:right w:w="108" w:type="dxa"/>
            </w:tcMar>
          </w:tcPr>
          <w:p w14:paraId="28943E97" w14:textId="77777777" w:rsidR="00BE2E5C" w:rsidRDefault="00CD663B">
            <w:pPr>
              <w:rPr>
                <w:szCs w:val="22"/>
              </w:rPr>
            </w:pPr>
            <w:r>
              <w:rPr>
                <w:szCs w:val="22"/>
              </w:rPr>
              <w:t>may not be used, communicated, reproduced or published for any other purpose without the prior written permission of the Contracting Authority;</w:t>
            </w:r>
          </w:p>
        </w:tc>
      </w:tr>
      <w:tr w:rsidR="00BE2E5C" w14:paraId="28943E9C" w14:textId="77777777">
        <w:tc>
          <w:tcPr>
            <w:tcW w:w="662" w:type="dxa"/>
            <w:tcMar>
              <w:top w:w="0" w:type="dxa"/>
              <w:left w:w="108" w:type="dxa"/>
              <w:bottom w:w="0" w:type="dxa"/>
              <w:right w:w="108" w:type="dxa"/>
            </w:tcMar>
          </w:tcPr>
          <w:p w14:paraId="28943E99" w14:textId="77777777" w:rsidR="00BE2E5C" w:rsidRDefault="00BE2E5C">
            <w:pPr>
              <w:rPr>
                <w:color w:val="0000FF"/>
                <w:szCs w:val="22"/>
              </w:rPr>
            </w:pPr>
          </w:p>
        </w:tc>
        <w:tc>
          <w:tcPr>
            <w:tcW w:w="603" w:type="dxa"/>
            <w:tcMar>
              <w:top w:w="0" w:type="dxa"/>
              <w:left w:w="108" w:type="dxa"/>
              <w:bottom w:w="0" w:type="dxa"/>
              <w:right w:w="108" w:type="dxa"/>
            </w:tcMar>
          </w:tcPr>
          <w:p w14:paraId="28943E9A" w14:textId="77777777" w:rsidR="00BE2E5C" w:rsidRDefault="00CD663B">
            <w:pPr>
              <w:rPr>
                <w:color w:val="0000FF"/>
                <w:szCs w:val="22"/>
              </w:rPr>
            </w:pPr>
            <w:r>
              <w:rPr>
                <w:color w:val="0000FF"/>
                <w:szCs w:val="22"/>
              </w:rPr>
              <w:t>(c)</w:t>
            </w:r>
          </w:p>
        </w:tc>
        <w:tc>
          <w:tcPr>
            <w:tcW w:w="7806" w:type="dxa"/>
            <w:tcMar>
              <w:top w:w="0" w:type="dxa"/>
              <w:left w:w="108" w:type="dxa"/>
              <w:bottom w:w="0" w:type="dxa"/>
              <w:right w:w="108" w:type="dxa"/>
            </w:tcMar>
          </w:tcPr>
          <w:p w14:paraId="28943E9B" w14:textId="77777777" w:rsidR="00BE2E5C" w:rsidRDefault="00CD663B">
            <w:pPr>
              <w:spacing w:after="80"/>
              <w:rPr>
                <w:szCs w:val="22"/>
              </w:rPr>
            </w:pPr>
            <w:r>
              <w:rPr>
                <w:szCs w:val="22"/>
              </w:rPr>
              <w:t>shall be treated as confidential by the Tenderer and by any third parties (including subcontractors) engaged or consulted by the Tenderer; and</w:t>
            </w:r>
          </w:p>
        </w:tc>
      </w:tr>
      <w:tr w:rsidR="00BE2E5C" w14:paraId="28943EA0" w14:textId="77777777">
        <w:tc>
          <w:tcPr>
            <w:tcW w:w="662" w:type="dxa"/>
            <w:tcMar>
              <w:top w:w="0" w:type="dxa"/>
              <w:left w:w="108" w:type="dxa"/>
              <w:bottom w:w="0" w:type="dxa"/>
              <w:right w:w="108" w:type="dxa"/>
            </w:tcMar>
          </w:tcPr>
          <w:p w14:paraId="28943E9D" w14:textId="77777777" w:rsidR="00BE2E5C" w:rsidRDefault="00BE2E5C">
            <w:pPr>
              <w:rPr>
                <w:color w:val="0000FF"/>
                <w:szCs w:val="22"/>
              </w:rPr>
            </w:pPr>
          </w:p>
        </w:tc>
        <w:tc>
          <w:tcPr>
            <w:tcW w:w="603" w:type="dxa"/>
            <w:tcMar>
              <w:top w:w="0" w:type="dxa"/>
              <w:left w:w="108" w:type="dxa"/>
              <w:bottom w:w="0" w:type="dxa"/>
              <w:right w:w="108" w:type="dxa"/>
            </w:tcMar>
          </w:tcPr>
          <w:p w14:paraId="28943E9E" w14:textId="77777777" w:rsidR="00BE2E5C" w:rsidRDefault="00CD663B">
            <w:pPr>
              <w:rPr>
                <w:color w:val="0000FF"/>
                <w:szCs w:val="22"/>
              </w:rPr>
            </w:pPr>
            <w:r>
              <w:rPr>
                <w:color w:val="0000FF"/>
                <w:szCs w:val="22"/>
              </w:rPr>
              <w:t>(d)</w:t>
            </w:r>
          </w:p>
        </w:tc>
        <w:tc>
          <w:tcPr>
            <w:tcW w:w="7806" w:type="dxa"/>
            <w:tcMar>
              <w:top w:w="0" w:type="dxa"/>
              <w:left w:w="108" w:type="dxa"/>
              <w:bottom w:w="0" w:type="dxa"/>
              <w:right w:w="108" w:type="dxa"/>
            </w:tcMar>
          </w:tcPr>
          <w:p w14:paraId="28943E9F" w14:textId="77777777" w:rsidR="00BE2E5C" w:rsidRDefault="00CD663B">
            <w:pPr>
              <w:spacing w:after="80"/>
              <w:rPr>
                <w:szCs w:val="22"/>
              </w:rPr>
            </w:pPr>
            <w:r>
              <w:rPr>
                <w:szCs w:val="22"/>
              </w:rPr>
              <w:t>must be returned immediately to the Contracting Authority upon cancellation or completion of this Competition if so requested by the Contracting Authority.</w:t>
            </w:r>
          </w:p>
        </w:tc>
      </w:tr>
    </w:tbl>
    <w:p w14:paraId="28943EA1" w14:textId="77777777" w:rsidR="00BE2E5C" w:rsidRDefault="00CD663B">
      <w:pPr>
        <w:pStyle w:val="Heading2"/>
      </w:pPr>
      <w:r>
        <w:t>2.10</w:t>
      </w:r>
      <w:r>
        <w:tab/>
        <w:t>Pricing</w:t>
      </w:r>
    </w:p>
    <w:tbl>
      <w:tblPr>
        <w:tblW w:w="5000" w:type="pct"/>
        <w:tblCellMar>
          <w:left w:w="10" w:type="dxa"/>
          <w:right w:w="10" w:type="dxa"/>
        </w:tblCellMar>
        <w:tblLook w:val="0000" w:firstRow="0" w:lastRow="0" w:firstColumn="0" w:lastColumn="0" w:noHBand="0" w:noVBand="0"/>
      </w:tblPr>
      <w:tblGrid>
        <w:gridCol w:w="793"/>
        <w:gridCol w:w="8278"/>
      </w:tblGrid>
      <w:tr w:rsidR="00BE2E5C" w14:paraId="28943EA4" w14:textId="77777777">
        <w:tc>
          <w:tcPr>
            <w:tcW w:w="793" w:type="dxa"/>
            <w:tcMar>
              <w:top w:w="0" w:type="dxa"/>
              <w:left w:w="108" w:type="dxa"/>
              <w:bottom w:w="0" w:type="dxa"/>
              <w:right w:w="108" w:type="dxa"/>
            </w:tcMar>
          </w:tcPr>
          <w:p w14:paraId="28943EA2" w14:textId="77777777" w:rsidR="00BE2E5C" w:rsidRDefault="00CD663B">
            <w:pPr>
              <w:spacing w:line="320" w:lineRule="exact"/>
              <w:rPr>
                <w:color w:val="0000FF"/>
                <w:szCs w:val="22"/>
              </w:rPr>
            </w:pPr>
            <w:r>
              <w:rPr>
                <w:color w:val="0000FF"/>
                <w:szCs w:val="22"/>
              </w:rPr>
              <w:t>2.10.1</w:t>
            </w:r>
          </w:p>
        </w:tc>
        <w:tc>
          <w:tcPr>
            <w:tcW w:w="8278" w:type="dxa"/>
            <w:tcMar>
              <w:top w:w="0" w:type="dxa"/>
              <w:left w:w="108" w:type="dxa"/>
              <w:bottom w:w="0" w:type="dxa"/>
              <w:right w:w="108" w:type="dxa"/>
            </w:tcMar>
          </w:tcPr>
          <w:p w14:paraId="28943EA3" w14:textId="77777777" w:rsidR="00BE2E5C" w:rsidRDefault="00CD663B">
            <w:pPr>
              <w:rPr>
                <w:szCs w:val="22"/>
              </w:rPr>
            </w:pPr>
            <w:r>
              <w:rPr>
                <w:szCs w:val="22"/>
              </w:rPr>
              <w:t>All Tenderers must complete the Pricing Schedule at Appendix 2 to this RFT.</w:t>
            </w:r>
          </w:p>
        </w:tc>
      </w:tr>
      <w:tr w:rsidR="00BE2E5C" w14:paraId="28943EA7" w14:textId="77777777">
        <w:tc>
          <w:tcPr>
            <w:tcW w:w="793" w:type="dxa"/>
            <w:tcMar>
              <w:top w:w="0" w:type="dxa"/>
              <w:left w:w="108" w:type="dxa"/>
              <w:bottom w:w="0" w:type="dxa"/>
              <w:right w:w="108" w:type="dxa"/>
            </w:tcMar>
          </w:tcPr>
          <w:p w14:paraId="28943EA5" w14:textId="77777777" w:rsidR="00BE2E5C" w:rsidRDefault="00CD663B">
            <w:pPr>
              <w:spacing w:line="320" w:lineRule="exact"/>
              <w:rPr>
                <w:color w:val="0000FF"/>
                <w:szCs w:val="22"/>
              </w:rPr>
            </w:pPr>
            <w:r>
              <w:rPr>
                <w:color w:val="0000FF"/>
                <w:szCs w:val="22"/>
              </w:rPr>
              <w:t>2.10.2</w:t>
            </w:r>
          </w:p>
        </w:tc>
        <w:tc>
          <w:tcPr>
            <w:tcW w:w="8278" w:type="dxa"/>
            <w:tcMar>
              <w:top w:w="0" w:type="dxa"/>
              <w:left w:w="108" w:type="dxa"/>
              <w:bottom w:w="0" w:type="dxa"/>
              <w:right w:w="108" w:type="dxa"/>
            </w:tcMar>
          </w:tcPr>
          <w:p w14:paraId="28943EA6" w14:textId="77777777" w:rsidR="00BE2E5C" w:rsidRDefault="00CD663B">
            <w:pPr>
              <w:rPr>
                <w:szCs w:val="22"/>
              </w:rPr>
            </w:pPr>
            <w:r>
              <w:rPr>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BE2E5C" w14:paraId="28943EAA" w14:textId="77777777">
        <w:tc>
          <w:tcPr>
            <w:tcW w:w="793" w:type="dxa"/>
            <w:tcMar>
              <w:top w:w="0" w:type="dxa"/>
              <w:left w:w="108" w:type="dxa"/>
              <w:bottom w:w="0" w:type="dxa"/>
              <w:right w:w="108" w:type="dxa"/>
            </w:tcMar>
          </w:tcPr>
          <w:p w14:paraId="28943EA8" w14:textId="77777777" w:rsidR="00BE2E5C" w:rsidRDefault="00CD663B">
            <w:pPr>
              <w:spacing w:line="320" w:lineRule="exact"/>
              <w:rPr>
                <w:color w:val="0000FF"/>
                <w:szCs w:val="22"/>
              </w:rPr>
            </w:pPr>
            <w:r>
              <w:rPr>
                <w:color w:val="0000FF"/>
                <w:szCs w:val="22"/>
              </w:rPr>
              <w:t>2.10.3</w:t>
            </w:r>
          </w:p>
        </w:tc>
        <w:tc>
          <w:tcPr>
            <w:tcW w:w="8278" w:type="dxa"/>
            <w:tcMar>
              <w:top w:w="0" w:type="dxa"/>
              <w:left w:w="108" w:type="dxa"/>
              <w:bottom w:w="0" w:type="dxa"/>
              <w:right w:w="108" w:type="dxa"/>
            </w:tcMar>
          </w:tcPr>
          <w:p w14:paraId="28943EA9" w14:textId="51DFA508" w:rsidR="00BE2E5C" w:rsidRDefault="00CD663B" w:rsidP="001B1F79">
            <w:r>
              <w:rPr>
                <w:szCs w:val="22"/>
              </w:rPr>
              <w:t xml:space="preserve">Tenderers must confirm that all prices quoted in the Tender will remain valid for </w:t>
            </w:r>
            <w:r w:rsidR="001B1F79">
              <w:t>180 days</w:t>
            </w:r>
            <w:r>
              <w:rPr>
                <w:szCs w:val="22"/>
              </w:rPr>
              <w:t xml:space="preserve"> commencing from the Tender Deadline.</w:t>
            </w:r>
          </w:p>
        </w:tc>
      </w:tr>
      <w:tr w:rsidR="00BE2E5C" w14:paraId="28943EAD" w14:textId="77777777">
        <w:tc>
          <w:tcPr>
            <w:tcW w:w="793" w:type="dxa"/>
            <w:tcMar>
              <w:top w:w="0" w:type="dxa"/>
              <w:left w:w="108" w:type="dxa"/>
              <w:bottom w:w="0" w:type="dxa"/>
              <w:right w:w="108" w:type="dxa"/>
            </w:tcMar>
          </w:tcPr>
          <w:p w14:paraId="28943EAB" w14:textId="77777777" w:rsidR="00BE2E5C" w:rsidRDefault="00CD663B">
            <w:pPr>
              <w:spacing w:line="320" w:lineRule="exact"/>
              <w:rPr>
                <w:color w:val="0000FF"/>
                <w:szCs w:val="22"/>
              </w:rPr>
            </w:pPr>
            <w:r>
              <w:rPr>
                <w:color w:val="0000FF"/>
                <w:szCs w:val="22"/>
              </w:rPr>
              <w:t>2.10.4</w:t>
            </w:r>
          </w:p>
        </w:tc>
        <w:tc>
          <w:tcPr>
            <w:tcW w:w="8278" w:type="dxa"/>
            <w:tcMar>
              <w:top w:w="0" w:type="dxa"/>
              <w:left w:w="108" w:type="dxa"/>
              <w:bottom w:w="0" w:type="dxa"/>
              <w:right w:w="108" w:type="dxa"/>
            </w:tcMar>
          </w:tcPr>
          <w:p w14:paraId="28943EAC" w14:textId="77777777" w:rsidR="00BE2E5C" w:rsidRDefault="00CD663B">
            <w:pPr>
              <w:rPr>
                <w:szCs w:val="22"/>
              </w:rPr>
            </w:pPr>
            <w:r>
              <w:rPr>
                <w:szCs w:val="22"/>
              </w:rPr>
              <w:t>Any currency variations occurring over the term of the Goods Contract shall be borne by the Tenderer.</w:t>
            </w:r>
          </w:p>
        </w:tc>
      </w:tr>
      <w:tr w:rsidR="00BE2E5C" w14:paraId="28943EB0" w14:textId="77777777">
        <w:tc>
          <w:tcPr>
            <w:tcW w:w="793" w:type="dxa"/>
            <w:tcMar>
              <w:top w:w="0" w:type="dxa"/>
              <w:left w:w="108" w:type="dxa"/>
              <w:bottom w:w="0" w:type="dxa"/>
              <w:right w:w="108" w:type="dxa"/>
            </w:tcMar>
          </w:tcPr>
          <w:p w14:paraId="28943EAE" w14:textId="77777777" w:rsidR="00BE2E5C" w:rsidRDefault="00CD663B">
            <w:pPr>
              <w:spacing w:line="320" w:lineRule="exact"/>
              <w:rPr>
                <w:color w:val="0000FF"/>
                <w:szCs w:val="22"/>
              </w:rPr>
            </w:pPr>
            <w:r>
              <w:rPr>
                <w:color w:val="0000FF"/>
                <w:szCs w:val="22"/>
              </w:rPr>
              <w:t>2.10.5</w:t>
            </w:r>
          </w:p>
        </w:tc>
        <w:tc>
          <w:tcPr>
            <w:tcW w:w="8278" w:type="dxa"/>
            <w:tcMar>
              <w:top w:w="0" w:type="dxa"/>
              <w:left w:w="108" w:type="dxa"/>
              <w:bottom w:w="0" w:type="dxa"/>
              <w:right w:w="108" w:type="dxa"/>
            </w:tcMar>
          </w:tcPr>
          <w:p w14:paraId="28943EAF" w14:textId="77777777" w:rsidR="00BE2E5C" w:rsidRDefault="00CD663B">
            <w:pPr>
              <w:rPr>
                <w:szCs w:val="22"/>
              </w:rPr>
            </w:pPr>
            <w:r>
              <w:rPr>
                <w:szCs w:val="22"/>
              </w:rPr>
              <w:t>Payments for Goods supplied under this RFT shall be made subject to and in accordance with the Goods Contract at Appendix 5 to this RFT.</w:t>
            </w:r>
          </w:p>
        </w:tc>
      </w:tr>
    </w:tbl>
    <w:p w14:paraId="28943EB5" w14:textId="77777777" w:rsidR="00BE2E5C" w:rsidRDefault="00CD663B">
      <w:pPr>
        <w:pStyle w:val="Heading2"/>
        <w:keepNext w:val="0"/>
        <w:keepLines/>
        <w:spacing w:after="100"/>
        <w:ind w:firstLine="0"/>
      </w:pPr>
      <w:r>
        <w:t>2.11</w:t>
      </w:r>
      <w:r>
        <w:tab/>
        <w:t>Environmental, Social and Labour Law</w:t>
      </w:r>
    </w:p>
    <w:p w14:paraId="28943EB6" w14:textId="77777777" w:rsidR="00BE2E5C" w:rsidRDefault="00CD663B">
      <w:r>
        <w:rPr>
          <w:szCs w:val="22"/>
        </w:rPr>
        <w:lastRenderedPageBreak/>
        <w:t xml:space="preserve">In the performance of any Goods Contract awarded, the successful Tenderer(s), and their Subcontractors (if any),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Schedule 7 of the Regulations. </w:t>
      </w:r>
    </w:p>
    <w:p w14:paraId="28943EB7" w14:textId="77777777" w:rsidR="00BE2E5C" w:rsidRDefault="00CD663B">
      <w:pPr>
        <w:pStyle w:val="Heading2"/>
      </w:pPr>
      <w:r>
        <w:t>2.12</w:t>
      </w:r>
      <w:r>
        <w:tab/>
        <w:t>Publicity</w:t>
      </w:r>
    </w:p>
    <w:p w14:paraId="28943EB8" w14:textId="77777777" w:rsidR="00BE2E5C" w:rsidRDefault="00CD663B">
      <w:pPr>
        <w:rPr>
          <w:szCs w:val="22"/>
        </w:rPr>
      </w:pPr>
      <w:r>
        <w:rPr>
          <w:szCs w:val="22"/>
        </w:rPr>
        <w:t xml:space="preserve">No publicity regarding this Competition or any Goods Contract pursuant to this Competition is permitted unless and until the Contracting Authority has given its prior written consent to the relevant communication. </w:t>
      </w:r>
    </w:p>
    <w:p w14:paraId="28943EB9" w14:textId="77777777" w:rsidR="00BE2E5C" w:rsidRDefault="00CD663B">
      <w:pPr>
        <w:pStyle w:val="Heading2"/>
      </w:pPr>
      <w:r>
        <w:t>2.13</w:t>
      </w:r>
      <w:r>
        <w:tab/>
        <w:t xml:space="preserve">Registrable Interest </w:t>
      </w:r>
    </w:p>
    <w:p w14:paraId="28943EBA" w14:textId="77777777" w:rsidR="00BE2E5C" w:rsidRDefault="00CD663B">
      <w:pPr>
        <w:rPr>
          <w:szCs w:val="22"/>
        </w:rPr>
      </w:pPr>
      <w:r>
        <w:rPr>
          <w:szCs w:val="22"/>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28943EBB" w14:textId="77777777" w:rsidR="00BE2E5C" w:rsidRDefault="00CD663B">
      <w:pPr>
        <w:rPr>
          <w:szCs w:val="22"/>
        </w:rPr>
      </w:pPr>
      <w:r>
        <w:rPr>
          <w:szCs w:val="22"/>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Goods Contract entered into by a Tenderer. </w:t>
      </w:r>
    </w:p>
    <w:p w14:paraId="28943EBC" w14:textId="77777777" w:rsidR="00BE2E5C" w:rsidRDefault="00CD663B">
      <w:pPr>
        <w:pStyle w:val="Heading2"/>
      </w:pPr>
      <w:r>
        <w:t>2.14</w:t>
      </w:r>
      <w:r>
        <w:tab/>
        <w:t>Anti-Competitive Conduct</w:t>
      </w:r>
    </w:p>
    <w:p w14:paraId="28943EBD" w14:textId="77777777" w:rsidR="00BE2E5C" w:rsidRDefault="00CD663B">
      <w:pPr>
        <w:rPr>
          <w:szCs w:val="22"/>
        </w:rPr>
      </w:pPr>
      <w:r>
        <w:rPr>
          <w:szCs w:val="22"/>
        </w:rPr>
        <w:t xml:space="preserve">Tenderers’ attention is drawn to the Competition Act 2002 (as amended, the “2002 Act”). The 2002 Act makes it a criminal offence for Tenderers to collude on prices or terms in a public procurement competition. </w:t>
      </w:r>
    </w:p>
    <w:p w14:paraId="28943EBE" w14:textId="77777777" w:rsidR="00BE2E5C" w:rsidRDefault="00CD663B">
      <w:pPr>
        <w:pStyle w:val="Heading2"/>
      </w:pPr>
      <w:r>
        <w:t>2.15 Industry Terms Used in this RFT</w:t>
      </w:r>
    </w:p>
    <w:p w14:paraId="28943EBF" w14:textId="77777777" w:rsidR="00BE2E5C" w:rsidRDefault="00CD663B">
      <w:pPr>
        <w:rPr>
          <w:szCs w:val="22"/>
        </w:rPr>
      </w:pPr>
      <w:r>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28943EC0" w14:textId="77777777" w:rsidR="00BE2E5C" w:rsidRDefault="00CD663B">
      <w:pPr>
        <w:pStyle w:val="Heading2"/>
      </w:pPr>
      <w:r>
        <w:t>2.16</w:t>
      </w:r>
      <w:r>
        <w:tab/>
        <w:t>Freedom of Information</w:t>
      </w:r>
    </w:p>
    <w:tbl>
      <w:tblPr>
        <w:tblW w:w="5000" w:type="pct"/>
        <w:tblCellMar>
          <w:left w:w="10" w:type="dxa"/>
          <w:right w:w="10" w:type="dxa"/>
        </w:tblCellMar>
        <w:tblLook w:val="0000" w:firstRow="0" w:lastRow="0" w:firstColumn="0" w:lastColumn="0" w:noHBand="0" w:noVBand="0"/>
      </w:tblPr>
      <w:tblGrid>
        <w:gridCol w:w="795"/>
        <w:gridCol w:w="8276"/>
      </w:tblGrid>
      <w:tr w:rsidR="00BE2E5C" w14:paraId="28943EC3" w14:textId="77777777">
        <w:tc>
          <w:tcPr>
            <w:tcW w:w="795" w:type="dxa"/>
            <w:tcMar>
              <w:top w:w="0" w:type="dxa"/>
              <w:left w:w="108" w:type="dxa"/>
              <w:bottom w:w="0" w:type="dxa"/>
              <w:right w:w="108" w:type="dxa"/>
            </w:tcMar>
          </w:tcPr>
          <w:p w14:paraId="28943EC1" w14:textId="77777777" w:rsidR="00BE2E5C" w:rsidRDefault="00CD663B">
            <w:pPr>
              <w:rPr>
                <w:color w:val="0000FF"/>
                <w:szCs w:val="22"/>
              </w:rPr>
            </w:pPr>
            <w:r>
              <w:rPr>
                <w:color w:val="0000FF"/>
                <w:szCs w:val="22"/>
              </w:rPr>
              <w:t>2.16.1</w:t>
            </w:r>
          </w:p>
        </w:tc>
        <w:tc>
          <w:tcPr>
            <w:tcW w:w="8276" w:type="dxa"/>
            <w:tcMar>
              <w:top w:w="0" w:type="dxa"/>
              <w:left w:w="108" w:type="dxa"/>
              <w:bottom w:w="0" w:type="dxa"/>
              <w:right w:w="108" w:type="dxa"/>
            </w:tcMar>
          </w:tcPr>
          <w:p w14:paraId="28943EC2" w14:textId="77777777" w:rsidR="00BE2E5C" w:rsidRDefault="00CD663B">
            <w:pPr>
              <w:rPr>
                <w:szCs w:val="22"/>
              </w:rPr>
            </w:pPr>
            <w:r>
              <w:rPr>
                <w:szCs w:val="22"/>
              </w:rP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BE2E5C" w14:paraId="28943EC6" w14:textId="77777777">
        <w:tc>
          <w:tcPr>
            <w:tcW w:w="795" w:type="dxa"/>
            <w:tcMar>
              <w:top w:w="0" w:type="dxa"/>
              <w:left w:w="108" w:type="dxa"/>
              <w:bottom w:w="0" w:type="dxa"/>
              <w:right w:w="108" w:type="dxa"/>
            </w:tcMar>
          </w:tcPr>
          <w:p w14:paraId="28943EC4" w14:textId="77777777" w:rsidR="00BE2E5C" w:rsidRDefault="00CD663B">
            <w:pPr>
              <w:rPr>
                <w:color w:val="0000FF"/>
                <w:szCs w:val="22"/>
              </w:rPr>
            </w:pPr>
            <w:r>
              <w:rPr>
                <w:color w:val="0000FF"/>
                <w:szCs w:val="22"/>
              </w:rPr>
              <w:t>2.16.2</w:t>
            </w:r>
          </w:p>
        </w:tc>
        <w:tc>
          <w:tcPr>
            <w:tcW w:w="8276" w:type="dxa"/>
            <w:tcMar>
              <w:top w:w="0" w:type="dxa"/>
              <w:left w:w="108" w:type="dxa"/>
              <w:bottom w:w="0" w:type="dxa"/>
              <w:right w:w="108" w:type="dxa"/>
            </w:tcMar>
          </w:tcPr>
          <w:p w14:paraId="28943EC5" w14:textId="77777777" w:rsidR="00BE2E5C" w:rsidRDefault="00CD663B">
            <w:pPr>
              <w:rPr>
                <w:szCs w:val="22"/>
              </w:rPr>
            </w:pPr>
            <w:r>
              <w:rPr>
                <w:szCs w:val="22"/>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w:t>
            </w:r>
            <w:r>
              <w:rPr>
                <w:szCs w:val="22"/>
              </w:rPr>
              <w:lastRenderedPageBreak/>
              <w:t>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8943EC7" w14:textId="77777777" w:rsidR="00BE2E5C" w:rsidRDefault="00CD663B">
      <w:pPr>
        <w:pStyle w:val="Heading2"/>
      </w:pPr>
      <w:r>
        <w:lastRenderedPageBreak/>
        <w:t>2.17</w:t>
      </w:r>
      <w:r>
        <w:tab/>
        <w:t>Tax Clearance</w:t>
      </w:r>
    </w:p>
    <w:tbl>
      <w:tblPr>
        <w:tblW w:w="5000" w:type="pct"/>
        <w:tblCellMar>
          <w:left w:w="10" w:type="dxa"/>
          <w:right w:w="10" w:type="dxa"/>
        </w:tblCellMar>
        <w:tblLook w:val="0000" w:firstRow="0" w:lastRow="0" w:firstColumn="0" w:lastColumn="0" w:noHBand="0" w:noVBand="0"/>
      </w:tblPr>
      <w:tblGrid>
        <w:gridCol w:w="9071"/>
      </w:tblGrid>
      <w:tr w:rsidR="00BE2E5C" w14:paraId="28943EC9" w14:textId="77777777">
        <w:tc>
          <w:tcPr>
            <w:tcW w:w="9071" w:type="dxa"/>
            <w:tcMar>
              <w:top w:w="0" w:type="dxa"/>
              <w:left w:w="108" w:type="dxa"/>
              <w:bottom w:w="0" w:type="dxa"/>
              <w:right w:w="108" w:type="dxa"/>
            </w:tcMar>
          </w:tcPr>
          <w:p w14:paraId="28943EC8" w14:textId="77777777" w:rsidR="00BE2E5C" w:rsidRDefault="00CD663B">
            <w:r>
              <w:rPr>
                <w:szCs w:val="22"/>
              </w:rPr>
              <w:t xml:space="preserve">It will be a condition of any Goods Contract pursuant to this Competition that the successful Tenderer(s) shall, for the term of such contract(s), comply with all EU and domestic tax laws.  Tenderers are referred to </w:t>
            </w:r>
            <w:hyperlink r:id="rId17" w:history="1">
              <w:r>
                <w:rPr>
                  <w:rStyle w:val="Hyperlink"/>
                  <w:szCs w:val="22"/>
                </w:rPr>
                <w:t>www.revenue.ie</w:t>
              </w:r>
            </w:hyperlink>
            <w:r>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28943ECA" w14:textId="77777777" w:rsidR="00BE2E5C" w:rsidRDefault="00CD663B">
      <w:pPr>
        <w:pStyle w:val="Heading2"/>
      </w:pPr>
      <w:r>
        <w:t>2.18</w:t>
      </w:r>
      <w:r>
        <w:tab/>
        <w:t>Conflicts of Interest</w:t>
      </w:r>
    </w:p>
    <w:p w14:paraId="28943ECB" w14:textId="77777777" w:rsidR="00BE2E5C" w:rsidRDefault="00BE2E5C">
      <w:pPr>
        <w:rPr>
          <w:szCs w:val="22"/>
        </w:rPr>
      </w:pPr>
    </w:p>
    <w:p w14:paraId="28943ECC" w14:textId="77777777" w:rsidR="00BE2E5C" w:rsidRDefault="00CD663B">
      <w:pPr>
        <w:rPr>
          <w:szCs w:val="22"/>
        </w:rPr>
      </w:pPr>
      <w:r>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28943ECD" w14:textId="77777777" w:rsidR="00BE2E5C" w:rsidRDefault="00CD663B">
      <w:pPr>
        <w:pStyle w:val="Heading2"/>
        <w:ind w:firstLine="0"/>
      </w:pPr>
      <w:r>
        <w:t xml:space="preserve"> 2.19</w:t>
      </w:r>
      <w:r>
        <w:tab/>
        <w:t>Withdrawal from this Competition</w:t>
      </w:r>
    </w:p>
    <w:p w14:paraId="28943ECE" w14:textId="77777777" w:rsidR="00BE2E5C" w:rsidRDefault="00CD663B">
      <w:pPr>
        <w:rPr>
          <w:szCs w:val="22"/>
        </w:rPr>
      </w:pPr>
      <w:r>
        <w:rPr>
          <w:szCs w:val="22"/>
        </w:rPr>
        <w:t xml:space="preserve">Tenderers are required to notify the Contracting Authority immediately, via the e-tenders website, if at any stage they decide to withdraw from this Competition. </w:t>
      </w:r>
    </w:p>
    <w:p w14:paraId="28943ECF" w14:textId="77777777" w:rsidR="00BE2E5C" w:rsidRDefault="00CD663B">
      <w:pPr>
        <w:pStyle w:val="Heading2"/>
      </w:pPr>
      <w:r>
        <w:t>2.20</w:t>
      </w:r>
      <w:r>
        <w:tab/>
        <w:t>Site Visit</w:t>
      </w:r>
    </w:p>
    <w:tbl>
      <w:tblPr>
        <w:tblW w:w="5000" w:type="pct"/>
        <w:tblCellMar>
          <w:left w:w="10" w:type="dxa"/>
          <w:right w:w="10" w:type="dxa"/>
        </w:tblCellMar>
        <w:tblLook w:val="0000" w:firstRow="0" w:lastRow="0" w:firstColumn="0" w:lastColumn="0" w:noHBand="0" w:noVBand="0"/>
      </w:tblPr>
      <w:tblGrid>
        <w:gridCol w:w="952"/>
        <w:gridCol w:w="8119"/>
      </w:tblGrid>
      <w:tr w:rsidR="00BE2E5C" w14:paraId="28943ED3" w14:textId="77777777">
        <w:trPr>
          <w:trHeight w:val="615"/>
        </w:trPr>
        <w:tc>
          <w:tcPr>
            <w:tcW w:w="952" w:type="dxa"/>
            <w:tcMar>
              <w:top w:w="0" w:type="dxa"/>
              <w:left w:w="108" w:type="dxa"/>
              <w:bottom w:w="0" w:type="dxa"/>
              <w:right w:w="108" w:type="dxa"/>
            </w:tcMar>
          </w:tcPr>
          <w:p w14:paraId="28943ED0" w14:textId="77777777" w:rsidR="00BE2E5C" w:rsidRDefault="00CD663B">
            <w:pPr>
              <w:spacing w:line="314" w:lineRule="auto"/>
              <w:rPr>
                <w:color w:val="0000FF"/>
                <w:szCs w:val="22"/>
              </w:rPr>
            </w:pPr>
            <w:r>
              <w:rPr>
                <w:color w:val="0000FF"/>
                <w:szCs w:val="22"/>
              </w:rPr>
              <w:t>2.20.1</w:t>
            </w:r>
          </w:p>
        </w:tc>
        <w:tc>
          <w:tcPr>
            <w:tcW w:w="8119" w:type="dxa"/>
            <w:tcMar>
              <w:top w:w="0" w:type="dxa"/>
              <w:left w:w="108" w:type="dxa"/>
              <w:bottom w:w="0" w:type="dxa"/>
              <w:right w:w="108" w:type="dxa"/>
            </w:tcMar>
          </w:tcPr>
          <w:p w14:paraId="28943ED1" w14:textId="6FF38A30" w:rsidR="00BE2E5C" w:rsidRDefault="00CD663B">
            <w:pPr>
              <w:spacing w:after="200" w:line="316" w:lineRule="auto"/>
            </w:pPr>
            <w:r>
              <w:rPr>
                <w:i/>
                <w:color w:val="FF0000"/>
                <w:szCs w:val="22"/>
                <w:shd w:val="clear" w:color="auto" w:fill="D3D3D3"/>
              </w:rPr>
              <w:t xml:space="preserve">“Not Used” </w:t>
            </w:r>
          </w:p>
          <w:p w14:paraId="28943ED2" w14:textId="77777777" w:rsidR="00BE2E5C" w:rsidRDefault="00CD663B">
            <w:pPr>
              <w:spacing w:after="200" w:line="316" w:lineRule="auto"/>
            </w:pPr>
            <w:r w:rsidRPr="00413BBF">
              <w:rPr>
                <w:strike/>
              </w:rPr>
              <w:t>The Contracting Authority will facilitate Tenderers by permitting an inspection of the Contracting Authority’s premises. A site visit to view the Contracting Authority’s premises or facilities at [insert relevant addresses] shall be organised on [date] between the hours</w:t>
            </w:r>
            <w:r>
              <w:t xml:space="preserve"> </w:t>
            </w:r>
            <w:r w:rsidRPr="00413BBF">
              <w:rPr>
                <w:strike/>
              </w:rPr>
              <w:lastRenderedPageBreak/>
              <w:t>of [x and y]. Tenderers wishing to make an appointment to avail of this opportunity must confirm their attendance by contacting [name of person] at [insert email address] by [insert date and time]. Attendance at the Contracting Authority’s premises will be subject to compliance with local security and health and safety arrangements</w:t>
            </w:r>
            <w:r>
              <w:t>.</w:t>
            </w:r>
          </w:p>
        </w:tc>
      </w:tr>
      <w:tr w:rsidR="00BE2E5C" w14:paraId="28943ED7" w14:textId="77777777">
        <w:trPr>
          <w:trHeight w:val="615"/>
        </w:trPr>
        <w:tc>
          <w:tcPr>
            <w:tcW w:w="952" w:type="dxa"/>
            <w:tcMar>
              <w:top w:w="0" w:type="dxa"/>
              <w:left w:w="108" w:type="dxa"/>
              <w:bottom w:w="0" w:type="dxa"/>
              <w:right w:w="108" w:type="dxa"/>
            </w:tcMar>
          </w:tcPr>
          <w:p w14:paraId="28943ED4" w14:textId="2EFB78E4" w:rsidR="00BE2E5C" w:rsidRDefault="00BE2E5C">
            <w:pPr>
              <w:spacing w:line="314" w:lineRule="auto"/>
            </w:pPr>
          </w:p>
        </w:tc>
        <w:tc>
          <w:tcPr>
            <w:tcW w:w="8119" w:type="dxa"/>
            <w:tcMar>
              <w:top w:w="0" w:type="dxa"/>
              <w:left w:w="108" w:type="dxa"/>
              <w:bottom w:w="0" w:type="dxa"/>
              <w:right w:w="108" w:type="dxa"/>
            </w:tcMar>
          </w:tcPr>
          <w:p w14:paraId="28943ED6" w14:textId="3B83164E" w:rsidR="00BE2E5C" w:rsidRDefault="00BE2E5C"/>
        </w:tc>
      </w:tr>
    </w:tbl>
    <w:p w14:paraId="28943ED8" w14:textId="77777777" w:rsidR="00BE2E5C" w:rsidRDefault="00CD663B">
      <w:pPr>
        <w:pStyle w:val="Heading2"/>
        <w:keepNext w:val="0"/>
        <w:keepLines/>
        <w:spacing w:after="100"/>
        <w:ind w:firstLine="0"/>
      </w:pPr>
      <w:r>
        <w:t>2.21</w:t>
      </w:r>
      <w:r>
        <w:tab/>
      </w:r>
      <w:r>
        <w:tab/>
        <w:t>Insurance</w:t>
      </w:r>
    </w:p>
    <w:tbl>
      <w:tblPr>
        <w:tblW w:w="5000" w:type="pct"/>
        <w:tblCellMar>
          <w:left w:w="10" w:type="dxa"/>
          <w:right w:w="10" w:type="dxa"/>
        </w:tblCellMar>
        <w:tblLook w:val="0000" w:firstRow="0" w:lastRow="0" w:firstColumn="0" w:lastColumn="0" w:noHBand="0" w:noVBand="0"/>
      </w:tblPr>
      <w:tblGrid>
        <w:gridCol w:w="778"/>
        <w:gridCol w:w="528"/>
        <w:gridCol w:w="7765"/>
      </w:tblGrid>
      <w:tr w:rsidR="00BE2E5C" w14:paraId="28943EEE" w14:textId="77777777">
        <w:trPr>
          <w:trHeight w:val="4053"/>
        </w:trPr>
        <w:tc>
          <w:tcPr>
            <w:tcW w:w="778" w:type="dxa"/>
            <w:tcMar>
              <w:top w:w="0" w:type="dxa"/>
              <w:left w:w="108" w:type="dxa"/>
              <w:bottom w:w="0" w:type="dxa"/>
              <w:right w:w="108" w:type="dxa"/>
            </w:tcMar>
          </w:tcPr>
          <w:p w14:paraId="28943ED9" w14:textId="77777777" w:rsidR="00BE2E5C" w:rsidRDefault="00CD663B">
            <w:pPr>
              <w:rPr>
                <w:color w:val="0000FF"/>
                <w:szCs w:val="22"/>
              </w:rPr>
            </w:pPr>
            <w:r>
              <w:rPr>
                <w:color w:val="0000FF"/>
                <w:szCs w:val="22"/>
              </w:rPr>
              <w:t>2.21.1</w:t>
            </w:r>
          </w:p>
        </w:tc>
        <w:tc>
          <w:tcPr>
            <w:tcW w:w="8293" w:type="dxa"/>
            <w:gridSpan w:val="2"/>
            <w:tcMar>
              <w:top w:w="0" w:type="dxa"/>
              <w:left w:w="108" w:type="dxa"/>
              <w:bottom w:w="0" w:type="dxa"/>
              <w:right w:w="108" w:type="dxa"/>
            </w:tcMar>
          </w:tcPr>
          <w:p w14:paraId="28943EDA" w14:textId="1B28908C" w:rsidR="00BE2E5C" w:rsidRDefault="00413BBF">
            <w:pPr>
              <w:rPr>
                <w:szCs w:val="22"/>
              </w:rPr>
            </w:pPr>
            <w:r w:rsidRPr="00413BBF">
              <w:rPr>
                <w:szCs w:val="22"/>
              </w:rPr>
              <w:t>The successful Tenderer holds, or will hold should they be successful, the following insurances. Teagasc reserves the right to amend the requirements before a Contract is issued.:</w:t>
            </w:r>
          </w:p>
          <w:tbl>
            <w:tblPr>
              <w:tblW w:w="5000" w:type="pct"/>
              <w:tblCellMar>
                <w:left w:w="10" w:type="dxa"/>
                <w:right w:w="10" w:type="dxa"/>
              </w:tblCellMar>
              <w:tblLook w:val="0000" w:firstRow="0" w:lastRow="0" w:firstColumn="0" w:lastColumn="0" w:noHBand="0" w:noVBand="0"/>
            </w:tblPr>
            <w:tblGrid>
              <w:gridCol w:w="4033"/>
              <w:gridCol w:w="4034"/>
            </w:tblGrid>
            <w:tr w:rsidR="00BE2E5C" w14:paraId="28943EDD" w14:textId="77777777">
              <w:trPr>
                <w:trHeight w:val="510"/>
              </w:trPr>
              <w:tc>
                <w:tcPr>
                  <w:tcW w:w="4033" w:type="dxa"/>
                  <w:tcBorders>
                    <w:top w:val="single" w:sz="4" w:space="0" w:color="4F81BD"/>
                    <w:left w:val="single" w:sz="4" w:space="0" w:color="4F81BD"/>
                    <w:bottom w:val="single" w:sz="4" w:space="0" w:color="4F81BD"/>
                  </w:tcBorders>
                  <w:shd w:val="clear" w:color="auto" w:fill="4F81BD"/>
                  <w:tcMar>
                    <w:top w:w="0" w:type="dxa"/>
                    <w:left w:w="108" w:type="dxa"/>
                    <w:bottom w:w="0" w:type="dxa"/>
                    <w:right w:w="108" w:type="dxa"/>
                  </w:tcMar>
                  <w:vAlign w:val="center"/>
                </w:tcPr>
                <w:p w14:paraId="28943EDB" w14:textId="77777777" w:rsidR="00BE2E5C" w:rsidRDefault="00CD663B">
                  <w:pPr>
                    <w:spacing w:after="0"/>
                    <w:rPr>
                      <w:b/>
                      <w:bCs/>
                      <w:color w:val="FFFFFF"/>
                      <w:szCs w:val="22"/>
                    </w:rPr>
                  </w:pPr>
                  <w:r>
                    <w:rPr>
                      <w:b/>
                      <w:bCs/>
                      <w:color w:val="FFFFFF"/>
                      <w:szCs w:val="22"/>
                    </w:rPr>
                    <w:t>Type of Insurance</w:t>
                  </w:r>
                </w:p>
              </w:tc>
              <w:tc>
                <w:tcPr>
                  <w:tcW w:w="4034" w:type="dxa"/>
                  <w:tcBorders>
                    <w:top w:val="single" w:sz="4" w:space="0" w:color="4F81BD"/>
                    <w:bottom w:val="single" w:sz="4" w:space="0" w:color="4F81BD"/>
                    <w:right w:val="single" w:sz="4" w:space="0" w:color="4F81BD"/>
                  </w:tcBorders>
                  <w:shd w:val="clear" w:color="auto" w:fill="4F81BD"/>
                  <w:tcMar>
                    <w:top w:w="0" w:type="dxa"/>
                    <w:left w:w="108" w:type="dxa"/>
                    <w:bottom w:w="0" w:type="dxa"/>
                    <w:right w:w="108" w:type="dxa"/>
                  </w:tcMar>
                  <w:vAlign w:val="center"/>
                </w:tcPr>
                <w:p w14:paraId="28943EDC" w14:textId="77777777" w:rsidR="00BE2E5C" w:rsidRDefault="00CD663B">
                  <w:pPr>
                    <w:spacing w:after="0"/>
                    <w:rPr>
                      <w:b/>
                      <w:bCs/>
                      <w:color w:val="FFFFFF"/>
                      <w:szCs w:val="22"/>
                    </w:rPr>
                  </w:pPr>
                  <w:r>
                    <w:rPr>
                      <w:b/>
                      <w:bCs/>
                      <w:color w:val="FFFFFF"/>
                      <w:szCs w:val="22"/>
                    </w:rPr>
                    <w:t>Indemnity Limit</w:t>
                  </w:r>
                </w:p>
              </w:tc>
            </w:tr>
            <w:tr w:rsidR="00BE2E5C" w14:paraId="28943EE0" w14:textId="77777777">
              <w:trPr>
                <w:trHeight w:val="510"/>
              </w:trPr>
              <w:tc>
                <w:tcPr>
                  <w:tcW w:w="4033" w:type="dxa"/>
                  <w:tcBorders>
                    <w:top w:val="single" w:sz="4" w:space="0" w:color="95B3D7"/>
                    <w:left w:val="single" w:sz="4" w:space="0" w:color="95B3D7"/>
                    <w:bottom w:val="single" w:sz="4" w:space="0" w:color="95B3D7"/>
                    <w:right w:val="single" w:sz="4" w:space="0" w:color="95B3D7"/>
                  </w:tcBorders>
                  <w:shd w:val="clear" w:color="auto" w:fill="DBE5F1"/>
                  <w:tcMar>
                    <w:top w:w="0" w:type="dxa"/>
                    <w:left w:w="108" w:type="dxa"/>
                    <w:bottom w:w="0" w:type="dxa"/>
                    <w:right w:w="108" w:type="dxa"/>
                  </w:tcMar>
                  <w:vAlign w:val="center"/>
                </w:tcPr>
                <w:p w14:paraId="28943EDE" w14:textId="77777777" w:rsidR="00BE2E5C" w:rsidRDefault="00CD663B">
                  <w:pPr>
                    <w:spacing w:after="0"/>
                    <w:rPr>
                      <w:b/>
                      <w:bCs/>
                      <w:szCs w:val="22"/>
                    </w:rPr>
                  </w:pPr>
                  <w:r>
                    <w:rPr>
                      <w:b/>
                      <w:bCs/>
                      <w:szCs w:val="22"/>
                    </w:rPr>
                    <w:t>Employer’s Liability</w:t>
                  </w:r>
                </w:p>
              </w:tc>
              <w:tc>
                <w:tcPr>
                  <w:tcW w:w="4034" w:type="dxa"/>
                  <w:tcBorders>
                    <w:top w:val="single" w:sz="4" w:space="0" w:color="95B3D7"/>
                    <w:left w:val="single" w:sz="4" w:space="0" w:color="95B3D7"/>
                    <w:bottom w:val="single" w:sz="4" w:space="0" w:color="95B3D7"/>
                    <w:right w:val="single" w:sz="4" w:space="0" w:color="95B3D7"/>
                  </w:tcBorders>
                  <w:shd w:val="clear" w:color="auto" w:fill="DBE5F1"/>
                  <w:tcMar>
                    <w:top w:w="0" w:type="dxa"/>
                    <w:left w:w="108" w:type="dxa"/>
                    <w:bottom w:w="0" w:type="dxa"/>
                    <w:right w:w="108" w:type="dxa"/>
                  </w:tcMar>
                  <w:vAlign w:val="center"/>
                </w:tcPr>
                <w:p w14:paraId="28943EDF" w14:textId="7D0EBA73" w:rsidR="00BE2E5C" w:rsidRDefault="00413BBF">
                  <w:pPr>
                    <w:spacing w:after="0"/>
                  </w:pPr>
                  <w:r w:rsidRPr="00413BBF">
                    <w:rPr>
                      <w:szCs w:val="22"/>
                    </w:rPr>
                    <w:t>€13 million limit for any one claim or series of claims arising out of a single occurrence</w:t>
                  </w:r>
                </w:p>
              </w:tc>
            </w:tr>
            <w:tr w:rsidR="00BE2E5C" w14:paraId="28943EE3" w14:textId="77777777">
              <w:trPr>
                <w:trHeight w:val="510"/>
              </w:trPr>
              <w:tc>
                <w:tcPr>
                  <w:tcW w:w="4033" w:type="dxa"/>
                  <w:tcBorders>
                    <w:top w:val="single" w:sz="4" w:space="0" w:color="95B3D7"/>
                    <w:left w:val="single" w:sz="4" w:space="0" w:color="95B3D7"/>
                    <w:bottom w:val="single" w:sz="4" w:space="0" w:color="95B3D7"/>
                    <w:right w:val="single" w:sz="4" w:space="0" w:color="95B3D7"/>
                  </w:tcBorders>
                  <w:tcMar>
                    <w:top w:w="0" w:type="dxa"/>
                    <w:left w:w="108" w:type="dxa"/>
                    <w:bottom w:w="0" w:type="dxa"/>
                    <w:right w:w="108" w:type="dxa"/>
                  </w:tcMar>
                  <w:vAlign w:val="center"/>
                </w:tcPr>
                <w:p w14:paraId="28943EE1" w14:textId="77777777" w:rsidR="00BE2E5C" w:rsidRDefault="00CD663B">
                  <w:pPr>
                    <w:spacing w:after="0"/>
                    <w:rPr>
                      <w:b/>
                      <w:bCs/>
                      <w:szCs w:val="22"/>
                    </w:rPr>
                  </w:pPr>
                  <w:r>
                    <w:rPr>
                      <w:b/>
                      <w:bCs/>
                      <w:szCs w:val="22"/>
                    </w:rPr>
                    <w:t>Public Liability</w:t>
                  </w:r>
                </w:p>
              </w:tc>
              <w:tc>
                <w:tcPr>
                  <w:tcW w:w="4034" w:type="dxa"/>
                  <w:tcBorders>
                    <w:top w:val="single" w:sz="4" w:space="0" w:color="95B3D7"/>
                    <w:left w:val="single" w:sz="4" w:space="0" w:color="95B3D7"/>
                    <w:bottom w:val="single" w:sz="4" w:space="0" w:color="95B3D7"/>
                    <w:right w:val="single" w:sz="4" w:space="0" w:color="95B3D7"/>
                  </w:tcBorders>
                  <w:tcMar>
                    <w:top w:w="0" w:type="dxa"/>
                    <w:left w:w="108" w:type="dxa"/>
                    <w:bottom w:w="0" w:type="dxa"/>
                    <w:right w:w="108" w:type="dxa"/>
                  </w:tcMar>
                  <w:vAlign w:val="center"/>
                </w:tcPr>
                <w:p w14:paraId="28943EE2" w14:textId="4922CC71" w:rsidR="00BE2E5C" w:rsidRDefault="00413BBF">
                  <w:pPr>
                    <w:spacing w:after="0"/>
                  </w:pPr>
                  <w:r w:rsidRPr="00413BBF">
                    <w:rPr>
                      <w:szCs w:val="22"/>
                    </w:rPr>
                    <w:t>€6.5 million limit for any one claim or series of claims arising out of a single occurrence</w:t>
                  </w:r>
                </w:p>
              </w:tc>
            </w:tr>
            <w:tr w:rsidR="00BE2E5C" w14:paraId="28943EE6" w14:textId="77777777">
              <w:trPr>
                <w:trHeight w:val="510"/>
              </w:trPr>
              <w:tc>
                <w:tcPr>
                  <w:tcW w:w="4033" w:type="dxa"/>
                  <w:tcBorders>
                    <w:top w:val="single" w:sz="4" w:space="0" w:color="95B3D7"/>
                    <w:left w:val="single" w:sz="4" w:space="0" w:color="95B3D7"/>
                    <w:bottom w:val="single" w:sz="4" w:space="0" w:color="95B3D7"/>
                    <w:right w:val="single" w:sz="4" w:space="0" w:color="95B3D7"/>
                  </w:tcBorders>
                  <w:shd w:val="clear" w:color="auto" w:fill="DBE5F1"/>
                  <w:tcMar>
                    <w:top w:w="0" w:type="dxa"/>
                    <w:left w:w="108" w:type="dxa"/>
                    <w:bottom w:w="0" w:type="dxa"/>
                    <w:right w:w="108" w:type="dxa"/>
                  </w:tcMar>
                  <w:vAlign w:val="center"/>
                </w:tcPr>
                <w:p w14:paraId="28943EE4" w14:textId="77777777" w:rsidR="00BE2E5C" w:rsidRDefault="00CD663B">
                  <w:pPr>
                    <w:spacing w:after="0"/>
                    <w:rPr>
                      <w:b/>
                      <w:bCs/>
                      <w:szCs w:val="22"/>
                    </w:rPr>
                  </w:pPr>
                  <w:r>
                    <w:rPr>
                      <w:b/>
                      <w:bCs/>
                      <w:szCs w:val="22"/>
                    </w:rPr>
                    <w:t>Product Liability</w:t>
                  </w:r>
                </w:p>
              </w:tc>
              <w:tc>
                <w:tcPr>
                  <w:tcW w:w="4034" w:type="dxa"/>
                  <w:tcBorders>
                    <w:top w:val="single" w:sz="4" w:space="0" w:color="95B3D7"/>
                    <w:left w:val="single" w:sz="4" w:space="0" w:color="95B3D7"/>
                    <w:bottom w:val="single" w:sz="4" w:space="0" w:color="95B3D7"/>
                    <w:right w:val="single" w:sz="4" w:space="0" w:color="95B3D7"/>
                  </w:tcBorders>
                  <w:shd w:val="clear" w:color="auto" w:fill="DBE5F1"/>
                  <w:tcMar>
                    <w:top w:w="0" w:type="dxa"/>
                    <w:left w:w="108" w:type="dxa"/>
                    <w:bottom w:w="0" w:type="dxa"/>
                    <w:right w:w="108" w:type="dxa"/>
                  </w:tcMar>
                  <w:vAlign w:val="center"/>
                </w:tcPr>
                <w:p w14:paraId="28943EE5" w14:textId="414187DF" w:rsidR="00BE2E5C" w:rsidRDefault="00413BBF">
                  <w:pPr>
                    <w:spacing w:after="0"/>
                  </w:pPr>
                  <w:r w:rsidRPr="00413BBF">
                    <w:rPr>
                      <w:szCs w:val="22"/>
                    </w:rPr>
                    <w:t>€</w:t>
                  </w:r>
                  <w:r w:rsidR="005E1B0A">
                    <w:rPr>
                      <w:szCs w:val="22"/>
                    </w:rPr>
                    <w:t>2</w:t>
                  </w:r>
                  <w:r w:rsidRPr="00413BBF">
                    <w:rPr>
                      <w:szCs w:val="22"/>
                    </w:rPr>
                    <w:t>.</w:t>
                  </w:r>
                  <w:r w:rsidR="005E1B0A">
                    <w:rPr>
                      <w:szCs w:val="22"/>
                    </w:rPr>
                    <w:t>6</w:t>
                  </w:r>
                  <w:r w:rsidRPr="00413BBF">
                    <w:rPr>
                      <w:szCs w:val="22"/>
                    </w:rPr>
                    <w:t xml:space="preserve"> million limit for any one claim or series of claims arising out of a single occurrence</w:t>
                  </w:r>
                </w:p>
              </w:tc>
            </w:tr>
          </w:tbl>
          <w:p w14:paraId="28943EED" w14:textId="77777777" w:rsidR="00BE2E5C" w:rsidRDefault="00BE2E5C">
            <w:pPr>
              <w:rPr>
                <w:szCs w:val="22"/>
              </w:rPr>
            </w:pPr>
          </w:p>
        </w:tc>
      </w:tr>
      <w:tr w:rsidR="00BE2E5C" w14:paraId="28943EF1" w14:textId="77777777">
        <w:tc>
          <w:tcPr>
            <w:tcW w:w="778" w:type="dxa"/>
            <w:tcMar>
              <w:top w:w="0" w:type="dxa"/>
              <w:left w:w="108" w:type="dxa"/>
              <w:bottom w:w="0" w:type="dxa"/>
              <w:right w:w="108" w:type="dxa"/>
            </w:tcMar>
          </w:tcPr>
          <w:p w14:paraId="28943EEF" w14:textId="77777777" w:rsidR="00BE2E5C" w:rsidRDefault="00CD663B">
            <w:pPr>
              <w:spacing w:before="80"/>
              <w:rPr>
                <w:color w:val="0000FF"/>
                <w:szCs w:val="22"/>
              </w:rPr>
            </w:pPr>
            <w:r>
              <w:rPr>
                <w:color w:val="0000FF"/>
                <w:szCs w:val="22"/>
              </w:rPr>
              <w:t>2.21.2</w:t>
            </w:r>
          </w:p>
        </w:tc>
        <w:tc>
          <w:tcPr>
            <w:tcW w:w="8293" w:type="dxa"/>
            <w:gridSpan w:val="2"/>
            <w:tcMar>
              <w:top w:w="0" w:type="dxa"/>
              <w:left w:w="108" w:type="dxa"/>
              <w:bottom w:w="0" w:type="dxa"/>
              <w:right w:w="108" w:type="dxa"/>
            </w:tcMar>
          </w:tcPr>
          <w:p w14:paraId="28943EF0" w14:textId="77777777" w:rsidR="00BE2E5C" w:rsidRDefault="00CD663B">
            <w:pPr>
              <w:rPr>
                <w:szCs w:val="22"/>
              </w:rPr>
            </w:pPr>
            <w:r>
              <w:rPr>
                <w:szCs w:val="22"/>
              </w:rPr>
              <w:t>By signing the Tenderer’s Statement at Appendix 3, Tenderers confirm, that if awarded a Goods Contract under this Competition, (i) they will, from the Effective Date of the Goods Contract (as defined in the Goods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successful Tenderer(s) prior to the award of (and shall be a condition of) any Goods Contract.</w:t>
            </w:r>
          </w:p>
        </w:tc>
      </w:tr>
      <w:tr w:rsidR="00BE2E5C" w14:paraId="28943EF4" w14:textId="77777777">
        <w:tc>
          <w:tcPr>
            <w:tcW w:w="778" w:type="dxa"/>
            <w:tcMar>
              <w:top w:w="0" w:type="dxa"/>
              <w:left w:w="108" w:type="dxa"/>
              <w:bottom w:w="0" w:type="dxa"/>
              <w:right w:w="108" w:type="dxa"/>
            </w:tcMar>
          </w:tcPr>
          <w:p w14:paraId="28943EF2" w14:textId="77777777" w:rsidR="00BE2E5C" w:rsidRDefault="00CD663B">
            <w:pPr>
              <w:rPr>
                <w:color w:val="0000FF"/>
                <w:szCs w:val="22"/>
              </w:rPr>
            </w:pPr>
            <w:r>
              <w:rPr>
                <w:color w:val="0000FF"/>
                <w:szCs w:val="22"/>
              </w:rPr>
              <w:t>2.21.3</w:t>
            </w:r>
          </w:p>
        </w:tc>
        <w:tc>
          <w:tcPr>
            <w:tcW w:w="8293" w:type="dxa"/>
            <w:gridSpan w:val="2"/>
            <w:tcMar>
              <w:top w:w="0" w:type="dxa"/>
              <w:left w:w="108" w:type="dxa"/>
              <w:bottom w:w="0" w:type="dxa"/>
              <w:right w:w="108" w:type="dxa"/>
            </w:tcMar>
          </w:tcPr>
          <w:p w14:paraId="28943EF3" w14:textId="77777777" w:rsidR="00BE2E5C" w:rsidRDefault="00CD663B">
            <w:pPr>
              <w:rPr>
                <w:szCs w:val="22"/>
              </w:rPr>
            </w:pPr>
            <w:r>
              <w:rPr>
                <w:szCs w:val="22"/>
              </w:rPr>
              <w:t>The successful Tenderer will, during the term of the Goods Contract, be required to:</w:t>
            </w:r>
          </w:p>
        </w:tc>
      </w:tr>
      <w:tr w:rsidR="00BE2E5C" w14:paraId="28943EF8" w14:textId="77777777">
        <w:tc>
          <w:tcPr>
            <w:tcW w:w="778" w:type="dxa"/>
            <w:tcMar>
              <w:top w:w="0" w:type="dxa"/>
              <w:left w:w="108" w:type="dxa"/>
              <w:bottom w:w="0" w:type="dxa"/>
              <w:right w:w="108" w:type="dxa"/>
            </w:tcMar>
          </w:tcPr>
          <w:p w14:paraId="28943EF5" w14:textId="77777777" w:rsidR="00BE2E5C" w:rsidRDefault="00BE2E5C">
            <w:pPr>
              <w:rPr>
                <w:color w:val="0000FF"/>
                <w:szCs w:val="22"/>
              </w:rPr>
            </w:pPr>
          </w:p>
        </w:tc>
        <w:tc>
          <w:tcPr>
            <w:tcW w:w="528" w:type="dxa"/>
            <w:tcMar>
              <w:top w:w="0" w:type="dxa"/>
              <w:left w:w="108" w:type="dxa"/>
              <w:bottom w:w="0" w:type="dxa"/>
              <w:right w:w="108" w:type="dxa"/>
            </w:tcMar>
          </w:tcPr>
          <w:p w14:paraId="28943EF6" w14:textId="77777777" w:rsidR="00BE2E5C" w:rsidRDefault="00CD663B">
            <w:pPr>
              <w:rPr>
                <w:szCs w:val="22"/>
              </w:rPr>
            </w:pPr>
            <w:r>
              <w:rPr>
                <w:szCs w:val="22"/>
              </w:rPr>
              <w:t>(a)</w:t>
            </w:r>
          </w:p>
        </w:tc>
        <w:tc>
          <w:tcPr>
            <w:tcW w:w="7765" w:type="dxa"/>
            <w:tcMar>
              <w:top w:w="0" w:type="dxa"/>
              <w:left w:w="108" w:type="dxa"/>
              <w:bottom w:w="0" w:type="dxa"/>
              <w:right w:w="108" w:type="dxa"/>
            </w:tcMar>
          </w:tcPr>
          <w:p w14:paraId="28943EF7" w14:textId="77777777" w:rsidR="00BE2E5C" w:rsidRDefault="00CD663B">
            <w:pPr>
              <w:rPr>
                <w:szCs w:val="22"/>
              </w:rPr>
            </w:pPr>
            <w:r>
              <w:rPr>
                <w:szCs w:val="22"/>
              </w:rPr>
              <w:t>immediately advise the Contracting Authority of any material change to its insured status;</w:t>
            </w:r>
          </w:p>
        </w:tc>
      </w:tr>
      <w:tr w:rsidR="00BE2E5C" w14:paraId="28943EFC" w14:textId="77777777">
        <w:tc>
          <w:tcPr>
            <w:tcW w:w="778" w:type="dxa"/>
            <w:tcMar>
              <w:top w:w="0" w:type="dxa"/>
              <w:left w:w="108" w:type="dxa"/>
              <w:bottom w:w="0" w:type="dxa"/>
              <w:right w:w="108" w:type="dxa"/>
            </w:tcMar>
          </w:tcPr>
          <w:p w14:paraId="28943EF9" w14:textId="77777777" w:rsidR="00BE2E5C" w:rsidRDefault="00BE2E5C">
            <w:pPr>
              <w:rPr>
                <w:color w:val="0000FF"/>
                <w:szCs w:val="22"/>
              </w:rPr>
            </w:pPr>
          </w:p>
        </w:tc>
        <w:tc>
          <w:tcPr>
            <w:tcW w:w="528" w:type="dxa"/>
            <w:tcMar>
              <w:top w:w="0" w:type="dxa"/>
              <w:left w:w="108" w:type="dxa"/>
              <w:bottom w:w="0" w:type="dxa"/>
              <w:right w:w="108" w:type="dxa"/>
            </w:tcMar>
          </w:tcPr>
          <w:p w14:paraId="28943EFA" w14:textId="77777777" w:rsidR="00BE2E5C" w:rsidRDefault="00CD663B">
            <w:pPr>
              <w:rPr>
                <w:szCs w:val="22"/>
              </w:rPr>
            </w:pPr>
            <w:r>
              <w:rPr>
                <w:szCs w:val="22"/>
              </w:rPr>
              <w:t>(b)</w:t>
            </w:r>
          </w:p>
        </w:tc>
        <w:tc>
          <w:tcPr>
            <w:tcW w:w="7765" w:type="dxa"/>
            <w:tcMar>
              <w:top w:w="0" w:type="dxa"/>
              <w:left w:w="108" w:type="dxa"/>
              <w:bottom w:w="0" w:type="dxa"/>
              <w:right w:w="108" w:type="dxa"/>
            </w:tcMar>
          </w:tcPr>
          <w:p w14:paraId="28943EFB" w14:textId="77777777" w:rsidR="00BE2E5C" w:rsidRDefault="00CD663B">
            <w:pPr>
              <w:rPr>
                <w:szCs w:val="22"/>
              </w:rPr>
            </w:pPr>
            <w:r>
              <w:rPr>
                <w:szCs w:val="22"/>
              </w:rPr>
              <w:t>produce proof of current premiums paid upon request;</w:t>
            </w:r>
          </w:p>
        </w:tc>
      </w:tr>
      <w:tr w:rsidR="00BE2E5C" w14:paraId="28943F00" w14:textId="77777777">
        <w:trPr>
          <w:trHeight w:val="354"/>
        </w:trPr>
        <w:tc>
          <w:tcPr>
            <w:tcW w:w="778" w:type="dxa"/>
            <w:tcMar>
              <w:top w:w="0" w:type="dxa"/>
              <w:left w:w="108" w:type="dxa"/>
              <w:bottom w:w="0" w:type="dxa"/>
              <w:right w:w="108" w:type="dxa"/>
            </w:tcMar>
          </w:tcPr>
          <w:p w14:paraId="28943EFD" w14:textId="77777777" w:rsidR="00BE2E5C" w:rsidRDefault="00BE2E5C">
            <w:pPr>
              <w:rPr>
                <w:color w:val="0000FF"/>
                <w:szCs w:val="22"/>
              </w:rPr>
            </w:pPr>
          </w:p>
        </w:tc>
        <w:tc>
          <w:tcPr>
            <w:tcW w:w="528" w:type="dxa"/>
            <w:tcMar>
              <w:top w:w="0" w:type="dxa"/>
              <w:left w:w="108" w:type="dxa"/>
              <w:bottom w:w="0" w:type="dxa"/>
              <w:right w:w="108" w:type="dxa"/>
            </w:tcMar>
          </w:tcPr>
          <w:p w14:paraId="28943EFE" w14:textId="77777777" w:rsidR="00BE2E5C" w:rsidRDefault="00CD663B">
            <w:pPr>
              <w:rPr>
                <w:szCs w:val="22"/>
              </w:rPr>
            </w:pPr>
            <w:r>
              <w:rPr>
                <w:szCs w:val="22"/>
              </w:rPr>
              <w:t>(c)</w:t>
            </w:r>
          </w:p>
        </w:tc>
        <w:tc>
          <w:tcPr>
            <w:tcW w:w="7765" w:type="dxa"/>
            <w:tcMar>
              <w:top w:w="0" w:type="dxa"/>
              <w:left w:w="108" w:type="dxa"/>
              <w:bottom w:w="0" w:type="dxa"/>
              <w:right w:w="108" w:type="dxa"/>
            </w:tcMar>
          </w:tcPr>
          <w:p w14:paraId="28943EFF" w14:textId="77777777" w:rsidR="00BE2E5C" w:rsidRDefault="00CD663B">
            <w:pPr>
              <w:rPr>
                <w:szCs w:val="22"/>
              </w:rPr>
            </w:pPr>
            <w:r>
              <w:rPr>
                <w:szCs w:val="22"/>
              </w:rPr>
              <w:t>produce valid certificates of insurance upon request.</w:t>
            </w:r>
          </w:p>
        </w:tc>
      </w:tr>
    </w:tbl>
    <w:p w14:paraId="28943F01" w14:textId="77777777" w:rsidR="00BE2E5C" w:rsidRDefault="00CD663B">
      <w:pPr>
        <w:pStyle w:val="Heading2"/>
        <w:ind w:firstLine="0"/>
      </w:pPr>
      <w:r>
        <w:t>2.22</w:t>
      </w:r>
      <w:r>
        <w:tab/>
        <w:t>Samples</w:t>
      </w:r>
    </w:p>
    <w:tbl>
      <w:tblPr>
        <w:tblW w:w="5000" w:type="pct"/>
        <w:tblCellMar>
          <w:left w:w="10" w:type="dxa"/>
          <w:right w:w="10" w:type="dxa"/>
        </w:tblCellMar>
        <w:tblLook w:val="0000" w:firstRow="0" w:lastRow="0" w:firstColumn="0" w:lastColumn="0" w:noHBand="0" w:noVBand="0"/>
      </w:tblPr>
      <w:tblGrid>
        <w:gridCol w:w="780"/>
        <w:gridCol w:w="8291"/>
      </w:tblGrid>
      <w:tr w:rsidR="00BE2E5C" w14:paraId="28943F11" w14:textId="77777777">
        <w:trPr>
          <w:trHeight w:val="1475"/>
        </w:trPr>
        <w:tc>
          <w:tcPr>
            <w:tcW w:w="780" w:type="dxa"/>
            <w:tcMar>
              <w:top w:w="0" w:type="dxa"/>
              <w:left w:w="108" w:type="dxa"/>
              <w:bottom w:w="0" w:type="dxa"/>
              <w:right w:w="108" w:type="dxa"/>
            </w:tcMar>
          </w:tcPr>
          <w:p w14:paraId="28943F02" w14:textId="77777777" w:rsidR="00BE2E5C" w:rsidRDefault="00CD663B">
            <w:pPr>
              <w:rPr>
                <w:color w:val="0000FF"/>
                <w:szCs w:val="22"/>
              </w:rPr>
            </w:pPr>
            <w:r>
              <w:rPr>
                <w:color w:val="0000FF"/>
                <w:szCs w:val="22"/>
              </w:rPr>
              <w:t>2.22.1</w:t>
            </w:r>
          </w:p>
        </w:tc>
        <w:tc>
          <w:tcPr>
            <w:tcW w:w="8291" w:type="dxa"/>
            <w:tcMar>
              <w:top w:w="0" w:type="dxa"/>
              <w:left w:w="108" w:type="dxa"/>
              <w:bottom w:w="0" w:type="dxa"/>
              <w:right w:w="108" w:type="dxa"/>
            </w:tcMar>
          </w:tcPr>
          <w:p w14:paraId="28943F03" w14:textId="4ADEB605" w:rsidR="00BE2E5C" w:rsidRDefault="00CD663B">
            <w:r>
              <w:rPr>
                <w:i/>
                <w:iCs/>
                <w:color w:val="FF0000"/>
                <w:szCs w:val="22"/>
              </w:rPr>
              <w:t xml:space="preserve"> “Not Used” </w:t>
            </w:r>
          </w:p>
          <w:p w14:paraId="28943F04" w14:textId="77777777" w:rsidR="00BE2E5C" w:rsidRDefault="00CD663B">
            <w:r>
              <w:t>In circumstances where there is a requirement to provide samples under the Selection Criteria, Tenderers must, when submitting any sample(s), furnish such documentation and manuals (if any) relating to (but not being limited to) the:</w:t>
            </w:r>
          </w:p>
          <w:p w14:paraId="28943F05" w14:textId="77777777" w:rsidR="00BE2E5C" w:rsidRDefault="00CD663B">
            <w:pPr>
              <w:pStyle w:val="ListParagraph"/>
              <w:numPr>
                <w:ilvl w:val="0"/>
                <w:numId w:val="7"/>
              </w:numPr>
              <w:rPr>
                <w:rFonts w:cs="Calibri"/>
                <w:szCs w:val="22"/>
              </w:rPr>
            </w:pPr>
            <w:r>
              <w:rPr>
                <w:rFonts w:cs="Calibri"/>
                <w:szCs w:val="22"/>
              </w:rPr>
              <w:lastRenderedPageBreak/>
              <w:t xml:space="preserve">operation; </w:t>
            </w:r>
          </w:p>
          <w:p w14:paraId="28943F06" w14:textId="77777777" w:rsidR="00BE2E5C" w:rsidRDefault="00CD663B">
            <w:pPr>
              <w:pStyle w:val="ListParagraph"/>
              <w:numPr>
                <w:ilvl w:val="0"/>
                <w:numId w:val="7"/>
              </w:numPr>
              <w:rPr>
                <w:rFonts w:cs="Calibri"/>
                <w:szCs w:val="22"/>
              </w:rPr>
            </w:pPr>
            <w:r>
              <w:rPr>
                <w:rFonts w:cs="Calibri"/>
                <w:szCs w:val="22"/>
              </w:rPr>
              <w:t>certification;</w:t>
            </w:r>
          </w:p>
          <w:p w14:paraId="28943F07" w14:textId="77777777" w:rsidR="00BE2E5C" w:rsidRDefault="00CD663B">
            <w:pPr>
              <w:pStyle w:val="ListParagraph"/>
              <w:numPr>
                <w:ilvl w:val="0"/>
                <w:numId w:val="7"/>
              </w:numPr>
              <w:rPr>
                <w:rFonts w:cs="Calibri"/>
                <w:szCs w:val="22"/>
              </w:rPr>
            </w:pPr>
            <w:r>
              <w:rPr>
                <w:rFonts w:cs="Calibri"/>
                <w:szCs w:val="22"/>
              </w:rPr>
              <w:t>quality control;</w:t>
            </w:r>
          </w:p>
          <w:p w14:paraId="28943F08" w14:textId="77777777" w:rsidR="00BE2E5C" w:rsidRDefault="00CD663B">
            <w:pPr>
              <w:pStyle w:val="ListParagraph"/>
              <w:numPr>
                <w:ilvl w:val="0"/>
                <w:numId w:val="7"/>
              </w:numPr>
              <w:rPr>
                <w:rFonts w:cs="Calibri"/>
                <w:szCs w:val="22"/>
              </w:rPr>
            </w:pPr>
            <w:r>
              <w:rPr>
                <w:rFonts w:cs="Calibri"/>
                <w:szCs w:val="22"/>
              </w:rPr>
              <w:t>installation;</w:t>
            </w:r>
          </w:p>
          <w:p w14:paraId="28943F09" w14:textId="77777777" w:rsidR="00BE2E5C" w:rsidRDefault="00CD663B">
            <w:pPr>
              <w:pStyle w:val="ListParagraph"/>
              <w:numPr>
                <w:ilvl w:val="0"/>
                <w:numId w:val="7"/>
              </w:numPr>
              <w:rPr>
                <w:rFonts w:cs="Calibri"/>
                <w:szCs w:val="22"/>
              </w:rPr>
            </w:pPr>
            <w:r>
              <w:rPr>
                <w:rFonts w:cs="Calibri"/>
                <w:szCs w:val="22"/>
              </w:rPr>
              <w:t>care;</w:t>
            </w:r>
          </w:p>
          <w:p w14:paraId="28943F0A" w14:textId="77777777" w:rsidR="00BE2E5C" w:rsidRDefault="00CD663B">
            <w:pPr>
              <w:pStyle w:val="ListParagraph"/>
              <w:numPr>
                <w:ilvl w:val="0"/>
                <w:numId w:val="7"/>
              </w:numPr>
              <w:rPr>
                <w:rFonts w:cs="Calibri"/>
                <w:szCs w:val="22"/>
              </w:rPr>
            </w:pPr>
            <w:r>
              <w:rPr>
                <w:rFonts w:cs="Calibri"/>
                <w:szCs w:val="22"/>
              </w:rPr>
              <w:t>maintenance;</w:t>
            </w:r>
          </w:p>
          <w:p w14:paraId="28943F0B" w14:textId="77777777" w:rsidR="00BE2E5C" w:rsidRDefault="00CD663B">
            <w:pPr>
              <w:pStyle w:val="ListParagraph"/>
              <w:numPr>
                <w:ilvl w:val="0"/>
                <w:numId w:val="7"/>
              </w:numPr>
              <w:rPr>
                <w:rFonts w:cs="Calibri"/>
                <w:szCs w:val="22"/>
              </w:rPr>
            </w:pPr>
            <w:r>
              <w:rPr>
                <w:rFonts w:cs="Calibri"/>
                <w:szCs w:val="22"/>
              </w:rPr>
              <w:t>repair;</w:t>
            </w:r>
          </w:p>
          <w:p w14:paraId="28943F0C" w14:textId="77777777" w:rsidR="00BE2E5C" w:rsidRDefault="00CD663B">
            <w:pPr>
              <w:pStyle w:val="ListParagraph"/>
              <w:numPr>
                <w:ilvl w:val="0"/>
                <w:numId w:val="7"/>
              </w:numPr>
              <w:rPr>
                <w:rFonts w:cs="Calibri"/>
                <w:szCs w:val="22"/>
              </w:rPr>
            </w:pPr>
            <w:r>
              <w:rPr>
                <w:rFonts w:cs="Calibri"/>
                <w:szCs w:val="22"/>
              </w:rPr>
              <w:t>testing;</w:t>
            </w:r>
          </w:p>
          <w:p w14:paraId="28943F0D" w14:textId="77777777" w:rsidR="00BE2E5C" w:rsidRDefault="00CD663B">
            <w:pPr>
              <w:pStyle w:val="ListParagraph"/>
              <w:numPr>
                <w:ilvl w:val="0"/>
                <w:numId w:val="7"/>
              </w:numPr>
              <w:rPr>
                <w:rFonts w:cs="Calibri"/>
                <w:szCs w:val="22"/>
              </w:rPr>
            </w:pPr>
            <w:r>
              <w:rPr>
                <w:rFonts w:cs="Calibri"/>
                <w:szCs w:val="22"/>
              </w:rPr>
              <w:t>training;</w:t>
            </w:r>
          </w:p>
          <w:p w14:paraId="28943F0E" w14:textId="77777777" w:rsidR="00BE2E5C" w:rsidRDefault="00CD663B">
            <w:pPr>
              <w:pStyle w:val="ListParagraph"/>
              <w:numPr>
                <w:ilvl w:val="0"/>
                <w:numId w:val="7"/>
              </w:numPr>
              <w:rPr>
                <w:rFonts w:cs="Calibri"/>
                <w:szCs w:val="22"/>
              </w:rPr>
            </w:pPr>
            <w:r>
              <w:rPr>
                <w:rFonts w:cs="Calibri"/>
                <w:szCs w:val="22"/>
              </w:rPr>
              <w:t xml:space="preserve">safety; </w:t>
            </w:r>
          </w:p>
          <w:p w14:paraId="28943F0F" w14:textId="77777777" w:rsidR="00BE2E5C" w:rsidRDefault="00CD663B">
            <w:pPr>
              <w:pStyle w:val="ListParagraph"/>
              <w:numPr>
                <w:ilvl w:val="0"/>
                <w:numId w:val="7"/>
              </w:numPr>
            </w:pPr>
            <w:r>
              <w:rPr>
                <w:rFonts w:cs="Calibri"/>
                <w:szCs w:val="22"/>
              </w:rPr>
              <w:t xml:space="preserve">storage; and </w:t>
            </w:r>
          </w:p>
          <w:p w14:paraId="28943F10" w14:textId="77777777" w:rsidR="00BE2E5C" w:rsidRDefault="00CD663B">
            <w:pPr>
              <w:pStyle w:val="ListParagraph"/>
              <w:numPr>
                <w:ilvl w:val="0"/>
                <w:numId w:val="7"/>
              </w:numPr>
            </w:pPr>
            <w:r>
              <w:rPr>
                <w:rFonts w:cs="Calibri"/>
                <w:szCs w:val="22"/>
              </w:rPr>
              <w:t>disposal of the sample</w:t>
            </w:r>
          </w:p>
        </w:tc>
      </w:tr>
      <w:tr w:rsidR="00BE2E5C" w14:paraId="28943F14" w14:textId="77777777">
        <w:trPr>
          <w:trHeight w:val="1352"/>
        </w:trPr>
        <w:tc>
          <w:tcPr>
            <w:tcW w:w="780" w:type="dxa"/>
            <w:tcMar>
              <w:top w:w="0" w:type="dxa"/>
              <w:left w:w="108" w:type="dxa"/>
              <w:bottom w:w="0" w:type="dxa"/>
              <w:right w:w="108" w:type="dxa"/>
            </w:tcMar>
          </w:tcPr>
          <w:p w14:paraId="28943F12" w14:textId="77777777" w:rsidR="00BE2E5C" w:rsidRDefault="00CD663B">
            <w:r>
              <w:rPr>
                <w:color w:val="0000FF"/>
                <w:szCs w:val="22"/>
              </w:rPr>
              <w:lastRenderedPageBreak/>
              <w:t>2.22.2</w:t>
            </w:r>
            <w:r>
              <w:rPr>
                <w:szCs w:val="22"/>
              </w:rPr>
              <w:t xml:space="preserve"> </w:t>
            </w:r>
          </w:p>
        </w:tc>
        <w:tc>
          <w:tcPr>
            <w:tcW w:w="8291" w:type="dxa"/>
            <w:tcMar>
              <w:top w:w="0" w:type="dxa"/>
              <w:left w:w="108" w:type="dxa"/>
              <w:bottom w:w="0" w:type="dxa"/>
              <w:right w:w="108" w:type="dxa"/>
            </w:tcMar>
          </w:tcPr>
          <w:p w14:paraId="28943F13" w14:textId="77777777" w:rsidR="00BE2E5C" w:rsidRDefault="00CD663B">
            <w:pPr>
              <w:rPr>
                <w:szCs w:val="22"/>
              </w:rPr>
            </w:pPr>
            <w:r>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BE2E5C" w14:paraId="28943F17" w14:textId="77777777">
        <w:trPr>
          <w:trHeight w:val="717"/>
        </w:trPr>
        <w:tc>
          <w:tcPr>
            <w:tcW w:w="780" w:type="dxa"/>
            <w:tcMar>
              <w:top w:w="0" w:type="dxa"/>
              <w:left w:w="108" w:type="dxa"/>
              <w:bottom w:w="0" w:type="dxa"/>
              <w:right w:w="108" w:type="dxa"/>
            </w:tcMar>
          </w:tcPr>
          <w:p w14:paraId="28943F15" w14:textId="77777777" w:rsidR="00BE2E5C" w:rsidRDefault="00CD663B">
            <w:pPr>
              <w:rPr>
                <w:color w:val="0000FF"/>
                <w:szCs w:val="22"/>
              </w:rPr>
            </w:pPr>
            <w:r>
              <w:rPr>
                <w:color w:val="0000FF"/>
                <w:szCs w:val="22"/>
              </w:rPr>
              <w:t>2.22.3</w:t>
            </w:r>
          </w:p>
        </w:tc>
        <w:tc>
          <w:tcPr>
            <w:tcW w:w="8291" w:type="dxa"/>
            <w:tcMar>
              <w:top w:w="0" w:type="dxa"/>
              <w:left w:w="108" w:type="dxa"/>
              <w:bottom w:w="0" w:type="dxa"/>
              <w:right w:w="108" w:type="dxa"/>
            </w:tcMar>
          </w:tcPr>
          <w:p w14:paraId="28943F16" w14:textId="77777777" w:rsidR="00BE2E5C" w:rsidRDefault="00CD663B">
            <w:pPr>
              <w:rPr>
                <w:szCs w:val="22"/>
              </w:rPr>
            </w:pPr>
            <w:r>
              <w:rPr>
                <w:szCs w:val="22"/>
              </w:rPr>
              <w:t>The Tenderer will be responsible for the insurance and transportation of samples used in presentations, demonstrations or field trials.</w:t>
            </w:r>
          </w:p>
        </w:tc>
      </w:tr>
      <w:tr w:rsidR="00BE2E5C" w14:paraId="28943F1A" w14:textId="77777777">
        <w:trPr>
          <w:trHeight w:val="557"/>
        </w:trPr>
        <w:tc>
          <w:tcPr>
            <w:tcW w:w="780" w:type="dxa"/>
            <w:tcMar>
              <w:top w:w="0" w:type="dxa"/>
              <w:left w:w="108" w:type="dxa"/>
              <w:bottom w:w="0" w:type="dxa"/>
              <w:right w:w="108" w:type="dxa"/>
            </w:tcMar>
          </w:tcPr>
          <w:p w14:paraId="28943F18" w14:textId="77777777" w:rsidR="00BE2E5C" w:rsidRDefault="00CD663B">
            <w:pPr>
              <w:rPr>
                <w:color w:val="0000FF"/>
                <w:szCs w:val="22"/>
              </w:rPr>
            </w:pPr>
            <w:r>
              <w:rPr>
                <w:color w:val="0000FF"/>
                <w:szCs w:val="22"/>
              </w:rPr>
              <w:t>2.22.4</w:t>
            </w:r>
          </w:p>
        </w:tc>
        <w:tc>
          <w:tcPr>
            <w:tcW w:w="8291" w:type="dxa"/>
            <w:tcMar>
              <w:top w:w="0" w:type="dxa"/>
              <w:left w:w="108" w:type="dxa"/>
              <w:bottom w:w="0" w:type="dxa"/>
              <w:right w:w="108" w:type="dxa"/>
            </w:tcMar>
          </w:tcPr>
          <w:p w14:paraId="28943F19" w14:textId="77777777" w:rsidR="00BE2E5C" w:rsidRDefault="00CD663B">
            <w:pPr>
              <w:rPr>
                <w:szCs w:val="22"/>
              </w:rPr>
            </w:pPr>
            <w:r>
              <w:rPr>
                <w:szCs w:val="22"/>
              </w:rPr>
              <w:t>Any samples required must be furnished upon written request of the Contracting Authority.</w:t>
            </w:r>
          </w:p>
        </w:tc>
      </w:tr>
    </w:tbl>
    <w:p w14:paraId="28943F1B" w14:textId="77777777" w:rsidR="00BE2E5C" w:rsidRDefault="00BE2E5C">
      <w:pPr>
        <w:rPr>
          <w:szCs w:val="22"/>
        </w:rPr>
      </w:pPr>
    </w:p>
    <w:p w14:paraId="28943F1C" w14:textId="77777777" w:rsidR="00BE2E5C" w:rsidRDefault="00CD663B">
      <w:pPr>
        <w:pStyle w:val="Heading1"/>
        <w:rPr>
          <w:rFonts w:ascii="Calibri" w:hAnsi="Calibri"/>
        </w:rPr>
      </w:pPr>
      <w:r>
        <w:rPr>
          <w:rFonts w:ascii="Calibri" w:hAnsi="Calibri"/>
        </w:rPr>
        <w:lastRenderedPageBreak/>
        <w:t>Part 3: Selection and Award Criteria</w:t>
      </w:r>
    </w:p>
    <w:p w14:paraId="28943F1D" w14:textId="77777777" w:rsidR="00BE2E5C" w:rsidRDefault="00CD663B">
      <w:pPr>
        <w:pStyle w:val="Heading2"/>
      </w:pPr>
      <w:r>
        <w:t>3.1</w:t>
      </w:r>
      <w:r>
        <w:tab/>
        <w:t>Compliant Tenders</w:t>
      </w:r>
    </w:p>
    <w:tbl>
      <w:tblPr>
        <w:tblW w:w="5000" w:type="pct"/>
        <w:tblCellMar>
          <w:left w:w="10" w:type="dxa"/>
          <w:right w:w="10" w:type="dxa"/>
        </w:tblCellMar>
        <w:tblLook w:val="0000" w:firstRow="0" w:lastRow="0" w:firstColumn="0" w:lastColumn="0" w:noHBand="0" w:noVBand="0"/>
      </w:tblPr>
      <w:tblGrid>
        <w:gridCol w:w="655"/>
        <w:gridCol w:w="662"/>
        <w:gridCol w:w="7754"/>
      </w:tblGrid>
      <w:tr w:rsidR="00BE2E5C" w14:paraId="28943F20" w14:textId="77777777">
        <w:tc>
          <w:tcPr>
            <w:tcW w:w="1317" w:type="dxa"/>
            <w:gridSpan w:val="2"/>
            <w:tcMar>
              <w:top w:w="0" w:type="dxa"/>
              <w:left w:w="108" w:type="dxa"/>
              <w:bottom w:w="0" w:type="dxa"/>
              <w:right w:w="108" w:type="dxa"/>
            </w:tcMar>
          </w:tcPr>
          <w:p w14:paraId="28943F1E" w14:textId="77777777" w:rsidR="00BE2E5C" w:rsidRDefault="00CD663B">
            <w:pPr>
              <w:rPr>
                <w:color w:val="0000FF"/>
                <w:szCs w:val="22"/>
              </w:rPr>
            </w:pPr>
            <w:r>
              <w:rPr>
                <w:color w:val="0000FF"/>
                <w:szCs w:val="22"/>
              </w:rPr>
              <w:t>3.1</w:t>
            </w:r>
          </w:p>
        </w:tc>
        <w:tc>
          <w:tcPr>
            <w:tcW w:w="7754" w:type="dxa"/>
            <w:tcMar>
              <w:top w:w="0" w:type="dxa"/>
              <w:left w:w="108" w:type="dxa"/>
              <w:bottom w:w="0" w:type="dxa"/>
              <w:right w:w="108" w:type="dxa"/>
            </w:tcMar>
          </w:tcPr>
          <w:p w14:paraId="28943F1F" w14:textId="77777777" w:rsidR="00BE2E5C" w:rsidRDefault="00CD663B">
            <w:pPr>
              <w:rPr>
                <w:szCs w:val="22"/>
              </w:rPr>
            </w:pPr>
            <w:r>
              <w:rPr>
                <w:szCs w:val="22"/>
              </w:rPr>
              <w:t>Only those Tenderers who have:-</w:t>
            </w:r>
          </w:p>
        </w:tc>
      </w:tr>
      <w:tr w:rsidR="00BE2E5C" w14:paraId="28943F24" w14:textId="77777777">
        <w:tc>
          <w:tcPr>
            <w:tcW w:w="655" w:type="dxa"/>
            <w:tcMar>
              <w:top w:w="0" w:type="dxa"/>
              <w:left w:w="108" w:type="dxa"/>
              <w:bottom w:w="0" w:type="dxa"/>
              <w:right w:w="108" w:type="dxa"/>
            </w:tcMar>
          </w:tcPr>
          <w:p w14:paraId="28943F21" w14:textId="77777777" w:rsidR="00BE2E5C" w:rsidRDefault="00BE2E5C">
            <w:pPr>
              <w:rPr>
                <w:color w:val="0000FF"/>
                <w:szCs w:val="22"/>
              </w:rPr>
            </w:pPr>
          </w:p>
        </w:tc>
        <w:tc>
          <w:tcPr>
            <w:tcW w:w="662" w:type="dxa"/>
            <w:tcMar>
              <w:top w:w="0" w:type="dxa"/>
              <w:left w:w="108" w:type="dxa"/>
              <w:bottom w:w="0" w:type="dxa"/>
              <w:right w:w="108" w:type="dxa"/>
            </w:tcMar>
          </w:tcPr>
          <w:p w14:paraId="28943F22" w14:textId="77777777" w:rsidR="00BE2E5C" w:rsidRDefault="00CD663B">
            <w:pPr>
              <w:rPr>
                <w:color w:val="0000FF"/>
                <w:szCs w:val="22"/>
              </w:rPr>
            </w:pPr>
            <w:r>
              <w:rPr>
                <w:color w:val="0000FF"/>
                <w:szCs w:val="22"/>
              </w:rPr>
              <w:t>(a)</w:t>
            </w:r>
          </w:p>
        </w:tc>
        <w:tc>
          <w:tcPr>
            <w:tcW w:w="7754" w:type="dxa"/>
            <w:tcMar>
              <w:top w:w="0" w:type="dxa"/>
              <w:left w:w="108" w:type="dxa"/>
              <w:bottom w:w="0" w:type="dxa"/>
              <w:right w:w="108" w:type="dxa"/>
            </w:tcMar>
          </w:tcPr>
          <w:p w14:paraId="28943F23" w14:textId="77777777" w:rsidR="00BE2E5C" w:rsidRDefault="00CD663B">
            <w:pPr>
              <w:rPr>
                <w:szCs w:val="22"/>
              </w:rPr>
            </w:pPr>
            <w:r>
              <w:rPr>
                <w:szCs w:val="22"/>
              </w:rPr>
              <w:t>Submitted compliant Tenders pursuant to paragraph 2.2 above, and</w:t>
            </w:r>
          </w:p>
        </w:tc>
      </w:tr>
      <w:tr w:rsidR="00BE2E5C" w14:paraId="28943F2A" w14:textId="77777777">
        <w:tc>
          <w:tcPr>
            <w:tcW w:w="655" w:type="dxa"/>
            <w:tcMar>
              <w:top w:w="0" w:type="dxa"/>
              <w:left w:w="108" w:type="dxa"/>
              <w:bottom w:w="0" w:type="dxa"/>
              <w:right w:w="108" w:type="dxa"/>
            </w:tcMar>
          </w:tcPr>
          <w:p w14:paraId="28943F25" w14:textId="77777777" w:rsidR="00BE2E5C" w:rsidRDefault="00BE2E5C">
            <w:pPr>
              <w:rPr>
                <w:color w:val="0000FF"/>
                <w:szCs w:val="22"/>
              </w:rPr>
            </w:pPr>
          </w:p>
        </w:tc>
        <w:tc>
          <w:tcPr>
            <w:tcW w:w="662" w:type="dxa"/>
            <w:tcMar>
              <w:top w:w="0" w:type="dxa"/>
              <w:left w:w="108" w:type="dxa"/>
              <w:bottom w:w="0" w:type="dxa"/>
              <w:right w:w="108" w:type="dxa"/>
            </w:tcMar>
          </w:tcPr>
          <w:p w14:paraId="28943F26" w14:textId="77777777" w:rsidR="00BE2E5C" w:rsidRDefault="00CD663B">
            <w:pPr>
              <w:rPr>
                <w:color w:val="0000FF"/>
                <w:szCs w:val="22"/>
              </w:rPr>
            </w:pPr>
            <w:r>
              <w:rPr>
                <w:color w:val="0000FF"/>
                <w:szCs w:val="22"/>
              </w:rPr>
              <w:t>(b)</w:t>
            </w:r>
          </w:p>
        </w:tc>
        <w:tc>
          <w:tcPr>
            <w:tcW w:w="7754" w:type="dxa"/>
            <w:tcMar>
              <w:top w:w="0" w:type="dxa"/>
              <w:left w:w="108" w:type="dxa"/>
              <w:bottom w:w="0" w:type="dxa"/>
              <w:right w:w="108" w:type="dxa"/>
            </w:tcMar>
          </w:tcPr>
          <w:p w14:paraId="28943F27" w14:textId="2A2DA4EA" w:rsidR="00BE2E5C" w:rsidRDefault="00CD663B">
            <w:r>
              <w:t>Declared by way of eESPD</w:t>
            </w:r>
            <w:r w:rsidR="00413BBF">
              <w:t xml:space="preserve"> or otherwise</w:t>
            </w:r>
            <w:r>
              <w:t xml:space="preserve"> that either:</w:t>
            </w:r>
          </w:p>
          <w:p w14:paraId="28943F28" w14:textId="77777777" w:rsidR="00BE2E5C" w:rsidRDefault="00CD663B">
            <w:pPr>
              <w:pStyle w:val="ListParagraph"/>
              <w:numPr>
                <w:ilvl w:val="0"/>
                <w:numId w:val="8"/>
              </w:numPr>
            </w:pPr>
            <w:r>
              <w:t>no mandatory grounds for exclusion of the Tenderer pursuant to Regulation 57 of the Regulations apply to them, or</w:t>
            </w:r>
          </w:p>
          <w:p w14:paraId="28943F29" w14:textId="77777777" w:rsidR="00BE2E5C" w:rsidRDefault="00CD663B">
            <w:pPr>
              <w:pStyle w:val="ListParagraph"/>
              <w:numPr>
                <w:ilvl w:val="0"/>
                <w:numId w:val="8"/>
              </w:numPr>
            </w:pPr>
            <w: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BE2E5C" w14:paraId="28943F3F" w14:textId="77777777">
        <w:tc>
          <w:tcPr>
            <w:tcW w:w="655" w:type="dxa"/>
            <w:tcMar>
              <w:top w:w="0" w:type="dxa"/>
              <w:left w:w="108" w:type="dxa"/>
              <w:bottom w:w="0" w:type="dxa"/>
              <w:right w:w="108" w:type="dxa"/>
            </w:tcMar>
          </w:tcPr>
          <w:p w14:paraId="28943F2B" w14:textId="77777777" w:rsidR="00BE2E5C" w:rsidRDefault="00BE2E5C">
            <w:pPr>
              <w:rPr>
                <w:color w:val="0000FF"/>
                <w:szCs w:val="22"/>
              </w:rPr>
            </w:pPr>
          </w:p>
        </w:tc>
        <w:tc>
          <w:tcPr>
            <w:tcW w:w="662" w:type="dxa"/>
            <w:tcMar>
              <w:top w:w="0" w:type="dxa"/>
              <w:left w:w="108" w:type="dxa"/>
              <w:bottom w:w="0" w:type="dxa"/>
              <w:right w:w="108" w:type="dxa"/>
            </w:tcMar>
          </w:tcPr>
          <w:p w14:paraId="28943F2C" w14:textId="77777777" w:rsidR="00BE2E5C" w:rsidRDefault="00CD663B">
            <w:pPr>
              <w:rPr>
                <w:color w:val="0000FF"/>
                <w:szCs w:val="22"/>
              </w:rPr>
            </w:pPr>
            <w:r>
              <w:rPr>
                <w:color w:val="0000FF"/>
                <w:szCs w:val="22"/>
              </w:rPr>
              <w:t>(c)</w:t>
            </w:r>
          </w:p>
        </w:tc>
        <w:tc>
          <w:tcPr>
            <w:tcW w:w="7754" w:type="dxa"/>
            <w:tcMar>
              <w:top w:w="0" w:type="dxa"/>
              <w:left w:w="108" w:type="dxa"/>
              <w:bottom w:w="0" w:type="dxa"/>
              <w:right w:w="108" w:type="dxa"/>
            </w:tcMar>
          </w:tcPr>
          <w:p w14:paraId="28943F2D" w14:textId="16E712A4" w:rsidR="00BE2E5C" w:rsidRDefault="00CD663B">
            <w:r>
              <w:t>Declared by way of eESPD</w:t>
            </w:r>
            <w:r w:rsidR="00413BBF">
              <w:t xml:space="preserve"> or otherwise</w:t>
            </w:r>
            <w:r>
              <w:t xml:space="preserve"> that they satisfy the selection criteria for each Lot applied for in] this Competition as set out in part 3.2 below (the “Selection Criteria”),</w:t>
            </w:r>
          </w:p>
          <w:p w14:paraId="28943F2E" w14:textId="77777777" w:rsidR="00BE2E5C" w:rsidRDefault="00CD663B">
            <w:r>
              <w:t>will be evaluated in accordance with the Award Criteria at part 3.3 below.</w:t>
            </w:r>
          </w:p>
          <w:p w14:paraId="28943F2F" w14:textId="77777777" w:rsidR="00BE2E5C" w:rsidRDefault="00CD663B">
            <w:r>
              <w:t>However, please note that the Contracting Authority also reserves the right to exclude from evaluation a Tenderer to whom a discretionary ground for exclusion pursuant to Regulation 57 of the Regulations applies.</w:t>
            </w:r>
          </w:p>
          <w:p w14:paraId="28943F30" w14:textId="77777777" w:rsidR="00BE2E5C" w:rsidRDefault="00CD663B">
            <w:r>
              <w:t xml:space="preserve">Tenderers should note that where a Tenderer is relying on the capacity of other entities (for example, Subcontractors) for the purposes of fulfilling any of the Selection Criteria in part 3.2 below it must ensure that each such entity: </w:t>
            </w:r>
          </w:p>
          <w:p w14:paraId="28943F31" w14:textId="77777777" w:rsidR="00BE2E5C" w:rsidRDefault="00CD663B">
            <w:pPr>
              <w:pStyle w:val="ListParagraph"/>
              <w:numPr>
                <w:ilvl w:val="0"/>
                <w:numId w:val="9"/>
              </w:numPr>
            </w:pPr>
            <w:r>
              <w:t xml:space="preserve">completes and submits a separate eESPD in respect of each such entity, and </w:t>
            </w:r>
          </w:p>
          <w:p w14:paraId="28943F32" w14:textId="77777777" w:rsidR="00BE2E5C" w:rsidRDefault="00CD663B">
            <w:pPr>
              <w:pStyle w:val="ListParagraph"/>
              <w:numPr>
                <w:ilvl w:val="0"/>
                <w:numId w:val="9"/>
              </w:numPr>
            </w:pPr>
            <w:r>
              <w:t xml:space="preserve">when requested by the Contracting Authority, submit proof, to the satisfaction of the Contracting Authority, that each such entity will place the necessary resources at the disposal of the Tenderer. </w:t>
            </w:r>
          </w:p>
          <w:p w14:paraId="28943F33" w14:textId="22EBFCA3" w:rsidR="00BE2E5C" w:rsidRDefault="00CD663B">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28943F34" w14:textId="77777777" w:rsidR="00BE2E5C" w:rsidRDefault="00BE2E5C"/>
          <w:p w14:paraId="28943F35" w14:textId="77777777" w:rsidR="00BE2E5C" w:rsidRDefault="00CD663B">
            <w:r>
              <w:t xml:space="preserve">The Contracting Authority may decide to examine Tenders before verifying the absence of exclusion grounds in Regulation 57 of the Regulations (the “Exclusion Grounds”) and the fulfilment of the Selection Criteria.   </w:t>
            </w:r>
          </w:p>
          <w:p w14:paraId="28943F36" w14:textId="77777777" w:rsidR="00BE2E5C" w:rsidRDefault="00CD663B">
            <w:r>
              <w:t xml:space="preserve">However, notwithstanding anything to the contrary in this part 3.1, the Contracting Authority reserves the right to ask Tenderers at any moment during the Competition </w:t>
            </w:r>
            <w:r>
              <w:lastRenderedPageBreak/>
              <w:t xml:space="preserve">to submit any or all of the following for the purposes of verification of the status of the Tenderer (including the Prime Contractor and any Subcontractor): </w:t>
            </w:r>
          </w:p>
          <w:p w14:paraId="28943F37" w14:textId="77777777" w:rsidR="00BE2E5C" w:rsidRDefault="00CD663B">
            <w:pPr>
              <w:pStyle w:val="ListParagraph"/>
              <w:numPr>
                <w:ilvl w:val="0"/>
                <w:numId w:val="10"/>
              </w:numPr>
            </w:pPr>
            <w:r>
              <w:t xml:space="preserve">a Declaration in the form attached at Appendix 4; </w:t>
            </w:r>
          </w:p>
          <w:p w14:paraId="28943F38" w14:textId="77777777" w:rsidR="00BE2E5C" w:rsidRDefault="00CD663B">
            <w:pPr>
              <w:pStyle w:val="ListParagraph"/>
              <w:numPr>
                <w:ilvl w:val="0"/>
                <w:numId w:val="10"/>
              </w:numPr>
            </w:pPr>
            <w:r>
              <w:rPr>
                <w:lang w:val="en-IE"/>
              </w:rPr>
              <w:t>evidence to the effect that measures taken by the entity concerned are sufficient to demonstrate its reliability despite the existence of a relevant Exclusion Ground;</w:t>
            </w:r>
          </w:p>
          <w:p w14:paraId="28943F39" w14:textId="77777777" w:rsidR="00BE2E5C" w:rsidRDefault="00CD663B">
            <w:pPr>
              <w:pStyle w:val="ListParagraph"/>
              <w:numPr>
                <w:ilvl w:val="0"/>
                <w:numId w:val="10"/>
              </w:numPr>
            </w:pPr>
            <w:r>
              <w:t>in the case of the Prime Contractor and any Subcontractor on whose capacity the Prime Contractor relies, all or any of the supporting documents specified at paragraph 3.2 below;</w:t>
            </w:r>
          </w:p>
          <w:p w14:paraId="28943F3A" w14:textId="77777777" w:rsidR="00BE2E5C" w:rsidRDefault="00CD663B">
            <w:pPr>
              <w:pStyle w:val="ListParagraph"/>
              <w:numPr>
                <w:ilvl w:val="0"/>
                <w:numId w:val="10"/>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28943F3B" w14:textId="77777777" w:rsidR="00BE2E5C" w:rsidRDefault="00CD663B">
            <w:pPr>
              <w:pStyle w:val="ListParagraph"/>
              <w:numPr>
                <w:ilvl w:val="0"/>
                <w:numId w:val="10"/>
              </w:numPr>
            </w:pPr>
            <w:r>
              <w:t xml:space="preserve">information concerning the origin of goods, if any, for the purposes of assessing compliance with Regulation (EU) No 833/2014 (as amended by EU Regulation 2022/576 or any subsequent amendments to same).          </w:t>
            </w:r>
          </w:p>
          <w:p w14:paraId="28943F3C" w14:textId="77777777" w:rsidR="00BE2E5C" w:rsidRDefault="00BE2E5C">
            <w:pPr>
              <w:pStyle w:val="ListParagraph"/>
            </w:pPr>
          </w:p>
          <w:p w14:paraId="28943F3D" w14:textId="77777777" w:rsidR="00BE2E5C" w:rsidRDefault="00CD663B">
            <w:pPr>
              <w:pStyle w:val="western"/>
              <w:spacing w:before="0"/>
            </w:pPr>
            <w:r>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t xml:space="preserve"> </w:t>
            </w:r>
            <w:r>
              <w:rPr>
                <w:rFonts w:ascii="Calibri" w:eastAsia="Times New Roman" w:hAnsi="Calibri"/>
                <w:szCs w:val="22"/>
                <w:lang w:eastAsia="en-US"/>
              </w:rPr>
              <w:t>that the origin of goods, if any, are not subject to the prohibitions set out in Regulation (EU) No 833/2014 (as amended by EU Regulation 2022/576 or any subsequent amendments to same) then it shall be excluded from further participation in this Competition.</w:t>
            </w:r>
          </w:p>
          <w:p w14:paraId="28943F3E" w14:textId="77777777" w:rsidR="00BE2E5C" w:rsidRDefault="00CD663B">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tc>
      </w:tr>
    </w:tbl>
    <w:p w14:paraId="28943F40" w14:textId="77777777" w:rsidR="00BE2E5C" w:rsidRDefault="00CD663B">
      <w:pPr>
        <w:pStyle w:val="Heading2"/>
      </w:pPr>
      <w:r>
        <w:lastRenderedPageBreak/>
        <w:t>3.2</w:t>
      </w:r>
      <w:r>
        <w:tab/>
        <w:t>Selection Criteria</w:t>
      </w:r>
    </w:p>
    <w:tbl>
      <w:tblPr>
        <w:tblW w:w="5000" w:type="pct"/>
        <w:tblCellMar>
          <w:left w:w="10" w:type="dxa"/>
          <w:right w:w="10" w:type="dxa"/>
        </w:tblCellMar>
        <w:tblLook w:val="0000" w:firstRow="0" w:lastRow="0" w:firstColumn="0" w:lastColumn="0" w:noHBand="0" w:noVBand="0"/>
      </w:tblPr>
      <w:tblGrid>
        <w:gridCol w:w="651"/>
        <w:gridCol w:w="686"/>
        <w:gridCol w:w="7734"/>
      </w:tblGrid>
      <w:tr w:rsidR="00BE2E5C" w14:paraId="28943F43" w14:textId="77777777">
        <w:trPr>
          <w:trHeight w:val="1030"/>
        </w:trPr>
        <w:tc>
          <w:tcPr>
            <w:tcW w:w="1337" w:type="dxa"/>
            <w:gridSpan w:val="2"/>
            <w:tcMar>
              <w:top w:w="0" w:type="dxa"/>
              <w:left w:w="108" w:type="dxa"/>
              <w:bottom w:w="0" w:type="dxa"/>
              <w:right w:w="108" w:type="dxa"/>
            </w:tcMar>
          </w:tcPr>
          <w:p w14:paraId="28943F41" w14:textId="77777777" w:rsidR="00BE2E5C" w:rsidRDefault="00CD663B">
            <w:pPr>
              <w:rPr>
                <w:color w:val="0000FF"/>
                <w:szCs w:val="22"/>
              </w:rPr>
            </w:pPr>
            <w:r>
              <w:rPr>
                <w:color w:val="0000FF"/>
                <w:szCs w:val="22"/>
              </w:rPr>
              <w:t>3.2</w:t>
            </w:r>
          </w:p>
        </w:tc>
        <w:tc>
          <w:tcPr>
            <w:tcW w:w="7734" w:type="dxa"/>
            <w:tcMar>
              <w:top w:w="0" w:type="dxa"/>
              <w:left w:w="108" w:type="dxa"/>
              <w:bottom w:w="0" w:type="dxa"/>
              <w:right w:w="108" w:type="dxa"/>
            </w:tcMar>
          </w:tcPr>
          <w:p w14:paraId="28943F42" w14:textId="77777777" w:rsidR="00BE2E5C" w:rsidRDefault="00CD663B">
            <w:pPr>
              <w:rPr>
                <w:szCs w:val="22"/>
              </w:rPr>
            </w:pPr>
            <w:r>
              <w:rPr>
                <w:szCs w:val="22"/>
              </w:rPr>
              <w:t>Tenderers will either pass OR fail each of the Selection Criteria in this part 3.2. A Tenderer who fails a selection criterion will be excluded from participating in this Competition.</w:t>
            </w:r>
          </w:p>
        </w:tc>
      </w:tr>
      <w:tr w:rsidR="00BE2E5C" w14:paraId="28943F48" w14:textId="77777777">
        <w:trPr>
          <w:trHeight w:val="1683"/>
        </w:trPr>
        <w:tc>
          <w:tcPr>
            <w:tcW w:w="651" w:type="dxa"/>
            <w:tcMar>
              <w:top w:w="0" w:type="dxa"/>
              <w:left w:w="108" w:type="dxa"/>
              <w:bottom w:w="0" w:type="dxa"/>
              <w:right w:w="108" w:type="dxa"/>
            </w:tcMar>
          </w:tcPr>
          <w:p w14:paraId="28943F44" w14:textId="77777777" w:rsidR="00BE2E5C" w:rsidRDefault="00BE2E5C">
            <w:pPr>
              <w:rPr>
                <w:color w:val="0000FF"/>
                <w:szCs w:val="22"/>
              </w:rPr>
            </w:pPr>
          </w:p>
        </w:tc>
        <w:tc>
          <w:tcPr>
            <w:tcW w:w="686" w:type="dxa"/>
            <w:tcMar>
              <w:top w:w="0" w:type="dxa"/>
              <w:left w:w="108" w:type="dxa"/>
              <w:bottom w:w="0" w:type="dxa"/>
              <w:right w:w="108" w:type="dxa"/>
            </w:tcMar>
          </w:tcPr>
          <w:p w14:paraId="28943F45" w14:textId="77777777" w:rsidR="00BE2E5C" w:rsidRDefault="00CD663B">
            <w:pPr>
              <w:rPr>
                <w:color w:val="0000FF"/>
                <w:szCs w:val="22"/>
              </w:rPr>
            </w:pPr>
            <w:r>
              <w:rPr>
                <w:color w:val="0000FF"/>
                <w:szCs w:val="22"/>
              </w:rPr>
              <w:t>3.2.A</w:t>
            </w:r>
          </w:p>
        </w:tc>
        <w:tc>
          <w:tcPr>
            <w:tcW w:w="7734" w:type="dxa"/>
            <w:tcMar>
              <w:top w:w="0" w:type="dxa"/>
              <w:left w:w="108" w:type="dxa"/>
              <w:bottom w:w="0" w:type="dxa"/>
              <w:right w:w="108" w:type="dxa"/>
            </w:tcMar>
          </w:tcPr>
          <w:p w14:paraId="28943F46" w14:textId="77777777" w:rsidR="00BE2E5C" w:rsidRDefault="00CD663B">
            <w:pPr>
              <w:rPr>
                <w:b/>
                <w:szCs w:val="22"/>
              </w:rPr>
            </w:pPr>
            <w:r>
              <w:rPr>
                <w:b/>
                <w:szCs w:val="22"/>
              </w:rPr>
              <w:t xml:space="preserve">Economic and Financial Standing </w:t>
            </w:r>
          </w:p>
          <w:p w14:paraId="28943F47" w14:textId="646CDB0E" w:rsidR="00BE2E5C" w:rsidRDefault="00CD663B" w:rsidP="00413BBF">
            <w:r>
              <w:rPr>
                <w:szCs w:val="22"/>
              </w:rPr>
              <w:t>Tenderers must declare by way of eESPD</w:t>
            </w:r>
            <w:r w:rsidR="00413BBF">
              <w:rPr>
                <w:szCs w:val="22"/>
              </w:rPr>
              <w:t xml:space="preserve"> or otherwise</w:t>
            </w:r>
            <w:r>
              <w:rPr>
                <w:szCs w:val="22"/>
              </w:rPr>
              <w:t xml:space="preserve"> that they satisfy the financial and economic standing requirement(s) set out below in respect of each Lot tendered for] and that they are able, upon request and without delay, to provide the supporting documentation specified below to the Contracting Authority in each case.</w:t>
            </w:r>
          </w:p>
        </w:tc>
      </w:tr>
    </w:tbl>
    <w:p w14:paraId="28943F49" w14:textId="77777777" w:rsidR="003D1877" w:rsidRDefault="003D1877">
      <w:pPr>
        <w:sectPr w:rsidR="003D1877">
          <w:type w:val="continuous"/>
          <w:pgSz w:w="11907" w:h="16840"/>
          <w:pgMar w:top="1134" w:right="1418" w:bottom="851" w:left="1418" w:header="709" w:footer="709" w:gutter="0"/>
          <w:cols w:space="720"/>
        </w:sectPr>
      </w:pPr>
    </w:p>
    <w:tbl>
      <w:tblPr>
        <w:tblStyle w:val="TableGrid"/>
        <w:tblW w:w="10632" w:type="dxa"/>
        <w:tblInd w:w="-856" w:type="dxa"/>
        <w:shd w:val="clear" w:color="auto" w:fill="7B7B7B" w:themeFill="accent3" w:themeFillShade="BF"/>
        <w:tblLook w:val="04A0" w:firstRow="1" w:lastRow="0" w:firstColumn="1" w:lastColumn="0" w:noHBand="0" w:noVBand="1"/>
      </w:tblPr>
      <w:tblGrid>
        <w:gridCol w:w="10632"/>
      </w:tblGrid>
      <w:tr w:rsidR="00413BBF" w:rsidRPr="005A63B5" w14:paraId="0EC7A981" w14:textId="77777777" w:rsidTr="008E2CF6">
        <w:trPr>
          <w:trHeight w:val="360"/>
        </w:trPr>
        <w:tc>
          <w:tcPr>
            <w:tcW w:w="10632" w:type="dxa"/>
            <w:shd w:val="clear" w:color="auto" w:fill="FFFFFF" w:themeFill="background1"/>
          </w:tcPr>
          <w:p w14:paraId="0254EAFD" w14:textId="77777777" w:rsidR="00413BBF" w:rsidRPr="005A63B5" w:rsidRDefault="00413BBF" w:rsidP="00413BBF">
            <w:pPr>
              <w:spacing w:after="0" w:line="240" w:lineRule="auto"/>
              <w:rPr>
                <w:rFonts w:cstheme="minorHAnsi"/>
                <w:color w:val="FFFFFF" w:themeColor="background1"/>
                <w:sz w:val="20"/>
                <w:szCs w:val="20"/>
              </w:rPr>
            </w:pPr>
            <w:r>
              <w:rPr>
                <w:rFonts w:cs="Arial"/>
                <w:b/>
                <w:sz w:val="32"/>
                <w:szCs w:val="32"/>
                <w:lang w:val="en-US"/>
              </w:rPr>
              <w:t>A2. Financial Summary</w:t>
            </w:r>
          </w:p>
        </w:tc>
      </w:tr>
      <w:tr w:rsidR="00413BBF" w:rsidRPr="005A63B5" w14:paraId="523BB6D9" w14:textId="77777777" w:rsidTr="008E2CF6">
        <w:trPr>
          <w:trHeight w:val="359"/>
        </w:trPr>
        <w:tc>
          <w:tcPr>
            <w:tcW w:w="10632" w:type="dxa"/>
            <w:shd w:val="clear" w:color="auto" w:fill="FFFFFF" w:themeFill="background1"/>
          </w:tcPr>
          <w:p w14:paraId="1CBE792F" w14:textId="77777777" w:rsidR="00413BBF" w:rsidRPr="00413BBF" w:rsidRDefault="00413BBF" w:rsidP="00413BBF">
            <w:pPr>
              <w:spacing w:after="0" w:line="240" w:lineRule="auto"/>
              <w:rPr>
                <w:rFonts w:cs="Arial"/>
                <w:b/>
                <w:sz w:val="32"/>
                <w:szCs w:val="32"/>
                <w:lang w:val="en-US"/>
              </w:rPr>
            </w:pPr>
            <w:r w:rsidRPr="00413BBF">
              <w:rPr>
                <w:rFonts w:cs="Arial"/>
                <w:b/>
                <w:sz w:val="32"/>
                <w:szCs w:val="32"/>
                <w:lang w:val="en-US"/>
              </w:rPr>
              <w:t>Requirement</w:t>
            </w:r>
          </w:p>
        </w:tc>
      </w:tr>
      <w:tr w:rsidR="00413BBF" w:rsidRPr="005A63B5" w14:paraId="2590D2C6" w14:textId="77777777" w:rsidTr="008E2CF6">
        <w:trPr>
          <w:trHeight w:val="359"/>
        </w:trPr>
        <w:tc>
          <w:tcPr>
            <w:tcW w:w="10632" w:type="dxa"/>
            <w:shd w:val="clear" w:color="auto" w:fill="FFFFFF" w:themeFill="background1"/>
          </w:tcPr>
          <w:p w14:paraId="57E27434" w14:textId="2F9FC342" w:rsidR="00413BBF" w:rsidRPr="00417AD2" w:rsidRDefault="00413BBF" w:rsidP="00413BBF">
            <w:pPr>
              <w:spacing w:after="0" w:line="240" w:lineRule="auto"/>
              <w:rPr>
                <w:rFonts w:cs="Arial"/>
                <w:b/>
                <w:sz w:val="32"/>
                <w:szCs w:val="32"/>
                <w:lang w:val="en-US"/>
              </w:rPr>
            </w:pPr>
            <w:r>
              <w:rPr>
                <w:rFonts w:cs="Arial"/>
                <w:sz w:val="20"/>
                <w:szCs w:val="20"/>
                <w:lang w:val="en-US"/>
              </w:rPr>
              <w:t xml:space="preserve">The company is solvent and of good economic standing and can if requested supply an accountant’s/ auditor’s statement for the last two financial years verifying that </w:t>
            </w:r>
            <w:r w:rsidRPr="00302946">
              <w:rPr>
                <w:rFonts w:cs="Arial"/>
                <w:sz w:val="20"/>
                <w:szCs w:val="20"/>
                <w:lang w:val="en-US"/>
              </w:rPr>
              <w:t>Average Annual Turnover for the last 3 Years &gt; €</w:t>
            </w:r>
            <w:r w:rsidR="00D967F8">
              <w:rPr>
                <w:rFonts w:cs="Arial"/>
                <w:sz w:val="20"/>
                <w:szCs w:val="20"/>
                <w:lang w:val="en-US"/>
              </w:rPr>
              <w:t>6</w:t>
            </w:r>
            <w:r>
              <w:rPr>
                <w:rFonts w:cs="Arial"/>
                <w:sz w:val="20"/>
                <w:szCs w:val="20"/>
                <w:lang w:val="en-US"/>
              </w:rPr>
              <w:t>00,000</w:t>
            </w:r>
            <w:r w:rsidRPr="00302946">
              <w:rPr>
                <w:rFonts w:cs="Arial"/>
                <w:sz w:val="20"/>
                <w:szCs w:val="20"/>
                <w:lang w:val="en-US"/>
              </w:rPr>
              <w:t>.</w:t>
            </w:r>
          </w:p>
        </w:tc>
      </w:tr>
      <w:tr w:rsidR="00413BBF" w:rsidRPr="00635FCD" w14:paraId="5C14A40C" w14:textId="77777777" w:rsidTr="008E2CF6">
        <w:tblPrEx>
          <w:shd w:val="clear" w:color="auto" w:fill="auto"/>
        </w:tblPrEx>
        <w:trPr>
          <w:trHeight w:val="340"/>
        </w:trPr>
        <w:tc>
          <w:tcPr>
            <w:tcW w:w="10632" w:type="dxa"/>
          </w:tcPr>
          <w:p w14:paraId="3FF2AE47" w14:textId="77777777" w:rsidR="00413BBF" w:rsidRPr="00635FCD" w:rsidRDefault="00413BBF" w:rsidP="00413BBF">
            <w:pPr>
              <w:spacing w:after="0" w:line="240" w:lineRule="auto"/>
              <w:rPr>
                <w:rFonts w:cstheme="minorHAnsi"/>
                <w:color w:val="FFFFFF" w:themeColor="background1"/>
                <w:sz w:val="20"/>
                <w:szCs w:val="20"/>
              </w:rPr>
            </w:pPr>
            <w:r w:rsidRPr="00635FCD">
              <w:rPr>
                <w:rFonts w:cstheme="minorHAnsi"/>
                <w:b/>
                <w:sz w:val="32"/>
                <w:szCs w:val="32"/>
                <w:lang w:val="en-US"/>
              </w:rPr>
              <w:t>A3. Tax Compliance</w:t>
            </w:r>
          </w:p>
        </w:tc>
      </w:tr>
      <w:tr w:rsidR="00413BBF" w:rsidRPr="00635FCD" w14:paraId="015C27D1" w14:textId="77777777" w:rsidTr="008E2CF6">
        <w:tblPrEx>
          <w:shd w:val="clear" w:color="auto" w:fill="auto"/>
        </w:tblPrEx>
        <w:trPr>
          <w:trHeight w:val="339"/>
        </w:trPr>
        <w:tc>
          <w:tcPr>
            <w:tcW w:w="10632" w:type="dxa"/>
          </w:tcPr>
          <w:p w14:paraId="1EE63A6D" w14:textId="77777777" w:rsidR="00413BBF" w:rsidRPr="00413BBF" w:rsidRDefault="00413BBF" w:rsidP="00413BBF">
            <w:pPr>
              <w:spacing w:after="0" w:line="240" w:lineRule="auto"/>
              <w:rPr>
                <w:rFonts w:cstheme="minorHAnsi"/>
                <w:b/>
                <w:sz w:val="32"/>
                <w:szCs w:val="32"/>
                <w:lang w:val="en-US"/>
              </w:rPr>
            </w:pPr>
            <w:r w:rsidRPr="00413BBF">
              <w:rPr>
                <w:rFonts w:cstheme="minorHAnsi"/>
                <w:b/>
                <w:sz w:val="32"/>
                <w:szCs w:val="32"/>
                <w:lang w:val="en-US"/>
              </w:rPr>
              <w:t>Requirement</w:t>
            </w:r>
          </w:p>
        </w:tc>
      </w:tr>
      <w:tr w:rsidR="00413BBF" w:rsidRPr="00635FCD" w14:paraId="34122735" w14:textId="77777777" w:rsidTr="008E2CF6">
        <w:tblPrEx>
          <w:shd w:val="clear" w:color="auto" w:fill="auto"/>
        </w:tblPrEx>
        <w:trPr>
          <w:trHeight w:val="339"/>
        </w:trPr>
        <w:tc>
          <w:tcPr>
            <w:tcW w:w="10632" w:type="dxa"/>
          </w:tcPr>
          <w:p w14:paraId="47702397" w14:textId="0EAC5487" w:rsidR="00413BBF" w:rsidRPr="00D70141" w:rsidRDefault="00413BBF" w:rsidP="00413BBF">
            <w:pPr>
              <w:spacing w:after="0" w:line="240" w:lineRule="auto"/>
              <w:rPr>
                <w:rFonts w:cstheme="minorHAnsi"/>
                <w:sz w:val="20"/>
                <w:szCs w:val="20"/>
                <w:lang w:val="en-US"/>
              </w:rPr>
            </w:pPr>
            <w:r w:rsidRPr="00635FCD">
              <w:rPr>
                <w:rFonts w:cstheme="minorHAnsi"/>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r>
    </w:tbl>
    <w:p w14:paraId="28943F4B" w14:textId="77777777" w:rsidR="00BE2E5C" w:rsidRDefault="00BE2E5C">
      <w:pPr>
        <w:spacing w:after="0"/>
        <w:rPr>
          <w:szCs w:val="22"/>
        </w:rPr>
      </w:pPr>
    </w:p>
    <w:p w14:paraId="28943F4C"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651"/>
        <w:gridCol w:w="686"/>
        <w:gridCol w:w="7734"/>
      </w:tblGrid>
      <w:tr w:rsidR="00BE2E5C" w14:paraId="28943F50" w14:textId="77777777">
        <w:trPr>
          <w:trHeight w:val="2624"/>
        </w:trPr>
        <w:tc>
          <w:tcPr>
            <w:tcW w:w="651" w:type="dxa"/>
            <w:tcMar>
              <w:top w:w="0" w:type="dxa"/>
              <w:left w:w="108" w:type="dxa"/>
              <w:bottom w:w="0" w:type="dxa"/>
              <w:right w:w="108" w:type="dxa"/>
            </w:tcMar>
          </w:tcPr>
          <w:p w14:paraId="28943F4D" w14:textId="77777777" w:rsidR="00BE2E5C" w:rsidRDefault="00BE2E5C">
            <w:pPr>
              <w:rPr>
                <w:color w:val="0000FF"/>
                <w:szCs w:val="22"/>
              </w:rPr>
            </w:pPr>
          </w:p>
        </w:tc>
        <w:tc>
          <w:tcPr>
            <w:tcW w:w="686" w:type="dxa"/>
            <w:tcMar>
              <w:top w:w="0" w:type="dxa"/>
              <w:left w:w="108" w:type="dxa"/>
              <w:bottom w:w="0" w:type="dxa"/>
              <w:right w:w="108" w:type="dxa"/>
            </w:tcMar>
          </w:tcPr>
          <w:p w14:paraId="28943F4E" w14:textId="77777777" w:rsidR="00BE2E5C" w:rsidRDefault="00BE2E5C">
            <w:pPr>
              <w:rPr>
                <w:color w:val="0000FF"/>
                <w:szCs w:val="22"/>
              </w:rPr>
            </w:pPr>
          </w:p>
        </w:tc>
        <w:tc>
          <w:tcPr>
            <w:tcW w:w="7734" w:type="dxa"/>
            <w:tcMar>
              <w:top w:w="0" w:type="dxa"/>
              <w:left w:w="108" w:type="dxa"/>
              <w:bottom w:w="0" w:type="dxa"/>
              <w:right w:w="108" w:type="dxa"/>
            </w:tcMar>
          </w:tcPr>
          <w:p w14:paraId="28943F4F" w14:textId="77777777" w:rsidR="00BE2E5C" w:rsidRDefault="00CD663B">
            <w:pPr>
              <w:rPr>
                <w:szCs w:val="22"/>
              </w:rPr>
            </w:pPr>
            <w:r>
              <w:rPr>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BE2E5C" w14:paraId="28943F55" w14:textId="77777777">
        <w:trPr>
          <w:trHeight w:val="1842"/>
        </w:trPr>
        <w:tc>
          <w:tcPr>
            <w:tcW w:w="651" w:type="dxa"/>
            <w:tcMar>
              <w:top w:w="0" w:type="dxa"/>
              <w:left w:w="108" w:type="dxa"/>
              <w:bottom w:w="0" w:type="dxa"/>
              <w:right w:w="108" w:type="dxa"/>
            </w:tcMar>
          </w:tcPr>
          <w:p w14:paraId="28943F51" w14:textId="77777777" w:rsidR="00BE2E5C" w:rsidRDefault="00BE2E5C">
            <w:pPr>
              <w:rPr>
                <w:color w:val="0000FF"/>
                <w:szCs w:val="22"/>
              </w:rPr>
            </w:pPr>
          </w:p>
        </w:tc>
        <w:tc>
          <w:tcPr>
            <w:tcW w:w="686" w:type="dxa"/>
            <w:tcMar>
              <w:top w:w="0" w:type="dxa"/>
              <w:left w:w="108" w:type="dxa"/>
              <w:bottom w:w="0" w:type="dxa"/>
              <w:right w:w="108" w:type="dxa"/>
            </w:tcMar>
          </w:tcPr>
          <w:p w14:paraId="28943F52" w14:textId="77777777" w:rsidR="00BE2E5C" w:rsidRDefault="00CD663B">
            <w:pPr>
              <w:rPr>
                <w:color w:val="0000FF"/>
                <w:szCs w:val="22"/>
              </w:rPr>
            </w:pPr>
            <w:r>
              <w:rPr>
                <w:color w:val="0000FF"/>
                <w:szCs w:val="22"/>
              </w:rPr>
              <w:t>3.2.B</w:t>
            </w:r>
          </w:p>
        </w:tc>
        <w:tc>
          <w:tcPr>
            <w:tcW w:w="7734" w:type="dxa"/>
            <w:tcMar>
              <w:top w:w="0" w:type="dxa"/>
              <w:left w:w="108" w:type="dxa"/>
              <w:bottom w:w="0" w:type="dxa"/>
              <w:right w:w="108" w:type="dxa"/>
            </w:tcMar>
          </w:tcPr>
          <w:p w14:paraId="28943F53" w14:textId="77777777" w:rsidR="00BE2E5C" w:rsidRDefault="00CD663B">
            <w:pPr>
              <w:rPr>
                <w:b/>
                <w:szCs w:val="22"/>
              </w:rPr>
            </w:pPr>
            <w:r>
              <w:rPr>
                <w:b/>
                <w:szCs w:val="22"/>
              </w:rPr>
              <w:t>Technical and Professional Ability</w:t>
            </w:r>
          </w:p>
          <w:p w14:paraId="28943F54" w14:textId="09A888EA" w:rsidR="00BE2E5C" w:rsidRDefault="00CD663B" w:rsidP="00413BBF">
            <w:r>
              <w:rPr>
                <w:szCs w:val="22"/>
              </w:rPr>
              <w:t>Tenderers must declare by way of eESPD</w:t>
            </w:r>
            <w:r w:rsidR="00413BBF">
              <w:rPr>
                <w:szCs w:val="22"/>
              </w:rPr>
              <w:t xml:space="preserve"> or otherwise</w:t>
            </w:r>
            <w:r>
              <w:rPr>
                <w:szCs w:val="22"/>
              </w:rPr>
              <w:t xml:space="preserve"> that they satisfy the technical and professional requirement(s) set out below</w:t>
            </w:r>
            <w:r>
              <w:rPr>
                <w:i/>
                <w:iCs/>
                <w:color w:val="FF0000"/>
                <w:szCs w:val="22"/>
              </w:rPr>
              <w:t xml:space="preserve"> </w:t>
            </w:r>
            <w:r>
              <w:rPr>
                <w:szCs w:val="22"/>
              </w:rPr>
              <w:t xml:space="preserve">in respect of each Lot tendered for] and that they are able, upon request and without delay, to provide the supporting documentation specified below to the Contracting Authority in each case. </w:t>
            </w:r>
          </w:p>
        </w:tc>
      </w:tr>
    </w:tbl>
    <w:tbl>
      <w:tblPr>
        <w:tblStyle w:val="TableGrid12"/>
        <w:tblW w:w="10490" w:type="dxa"/>
        <w:tblInd w:w="-714" w:type="dxa"/>
        <w:shd w:val="clear" w:color="auto" w:fill="FFFFFF" w:themeFill="background1"/>
        <w:tblLook w:val="04A0" w:firstRow="1" w:lastRow="0" w:firstColumn="1" w:lastColumn="0" w:noHBand="0" w:noVBand="1"/>
      </w:tblPr>
      <w:tblGrid>
        <w:gridCol w:w="10490"/>
      </w:tblGrid>
      <w:tr w:rsidR="00413BBF" w:rsidRPr="00BC317C" w14:paraId="17DA5815" w14:textId="77777777" w:rsidTr="00413BBF">
        <w:trPr>
          <w:trHeight w:val="304"/>
        </w:trPr>
        <w:tc>
          <w:tcPr>
            <w:tcW w:w="10490" w:type="dxa"/>
            <w:shd w:val="clear" w:color="auto" w:fill="FFFFFF" w:themeFill="background1"/>
          </w:tcPr>
          <w:p w14:paraId="24B03B29" w14:textId="77777777" w:rsidR="00413BBF" w:rsidRPr="00BC317C" w:rsidRDefault="00413BBF" w:rsidP="00413BBF">
            <w:pPr>
              <w:rPr>
                <w:rFonts w:eastAsia="Calibri" w:cs="Arial"/>
                <w:color w:val="AEAAAA"/>
                <w:sz w:val="20"/>
                <w:szCs w:val="20"/>
                <w:lang w:val="en-US"/>
              </w:rPr>
            </w:pPr>
            <w:r>
              <w:rPr>
                <w:rFonts w:eastAsia="Calibri" w:cs="Arial"/>
                <w:b/>
                <w:sz w:val="32"/>
                <w:szCs w:val="32"/>
                <w:lang w:val="en-US"/>
              </w:rPr>
              <w:t>A5.</w:t>
            </w:r>
            <w:r w:rsidRPr="00BC317C">
              <w:rPr>
                <w:rFonts w:eastAsia="Calibri" w:cs="Arial"/>
                <w:b/>
                <w:sz w:val="32"/>
                <w:szCs w:val="32"/>
                <w:lang w:val="en-US"/>
              </w:rPr>
              <w:t xml:space="preserve"> Accreditation</w:t>
            </w:r>
          </w:p>
        </w:tc>
      </w:tr>
      <w:tr w:rsidR="00413BBF" w:rsidRPr="00BC317C" w14:paraId="599552B5" w14:textId="77777777" w:rsidTr="00413BBF">
        <w:trPr>
          <w:trHeight w:val="304"/>
        </w:trPr>
        <w:tc>
          <w:tcPr>
            <w:tcW w:w="10490" w:type="dxa"/>
            <w:shd w:val="clear" w:color="auto" w:fill="FFFFFF" w:themeFill="background1"/>
            <w:hideMark/>
          </w:tcPr>
          <w:p w14:paraId="2969BCF6" w14:textId="77777777" w:rsidR="00413BBF" w:rsidRDefault="00413BBF" w:rsidP="00413BBF">
            <w:pPr>
              <w:ind w:right="-20"/>
              <w:rPr>
                <w:rFonts w:eastAsia="Calibri" w:cs="Times New Roman"/>
              </w:rPr>
            </w:pPr>
            <w:r w:rsidRPr="00BC317C">
              <w:rPr>
                <w:rFonts w:eastAsia="Calibri" w:cs="Times New Roman"/>
              </w:rPr>
              <w:t xml:space="preserve">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5882F2DF" w14:textId="77777777" w:rsidR="00413BBF" w:rsidRPr="00BC317C" w:rsidRDefault="00413BBF" w:rsidP="00413BBF">
            <w:pPr>
              <w:ind w:right="-20"/>
              <w:rPr>
                <w:rFonts w:eastAsia="Calibri" w:cs="Times New Roman"/>
              </w:rPr>
            </w:pPr>
            <w:r w:rsidRPr="00B020CD">
              <w:rPr>
                <w:rFonts w:cs="Calibri"/>
                <w:i/>
                <w:spacing w:val="-6"/>
                <w:w w:val="105"/>
              </w:rPr>
              <w:t>Only required if Tenderer is not the manufacturer.</w:t>
            </w:r>
          </w:p>
          <w:p w14:paraId="7180143D" w14:textId="36D5E56D" w:rsidR="00413BBF" w:rsidRPr="00BC317C" w:rsidRDefault="00413BBF" w:rsidP="00413BBF">
            <w:pPr>
              <w:rPr>
                <w:rFonts w:eastAsia="Calibri" w:cs="Arial"/>
                <w:b/>
                <w:sz w:val="20"/>
                <w:szCs w:val="20"/>
                <w:lang w:val="en-US"/>
              </w:rPr>
            </w:pPr>
          </w:p>
        </w:tc>
      </w:tr>
      <w:tr w:rsidR="00413BBF" w:rsidRPr="00BC317C" w14:paraId="2B1B5C3C" w14:textId="77777777" w:rsidTr="00413BBF">
        <w:trPr>
          <w:trHeight w:val="304"/>
        </w:trPr>
        <w:tc>
          <w:tcPr>
            <w:tcW w:w="10490" w:type="dxa"/>
            <w:shd w:val="clear" w:color="auto" w:fill="FFFFFF" w:themeFill="background1"/>
          </w:tcPr>
          <w:p w14:paraId="5092CEFB" w14:textId="77777777" w:rsidR="00413BBF" w:rsidRPr="00BC317C" w:rsidRDefault="00413BBF" w:rsidP="00413BBF">
            <w:pPr>
              <w:rPr>
                <w:rFonts w:eastAsia="Calibri" w:cs="Arial"/>
                <w:color w:val="AEAAAA"/>
                <w:sz w:val="20"/>
                <w:szCs w:val="20"/>
                <w:lang w:val="en-US"/>
              </w:rPr>
            </w:pPr>
            <w:r>
              <w:rPr>
                <w:rFonts w:eastAsia="Calibri" w:cs="Arial"/>
                <w:b/>
                <w:sz w:val="32"/>
                <w:szCs w:val="32"/>
                <w:lang w:val="en-US"/>
              </w:rPr>
              <w:t>A6.</w:t>
            </w:r>
            <w:r w:rsidRPr="00BC317C">
              <w:rPr>
                <w:rFonts w:eastAsia="Calibri" w:cs="Arial"/>
                <w:b/>
                <w:sz w:val="32"/>
                <w:szCs w:val="32"/>
                <w:lang w:val="en-US"/>
              </w:rPr>
              <w:t xml:space="preserve"> Health &amp; Safety</w:t>
            </w:r>
          </w:p>
        </w:tc>
      </w:tr>
      <w:tr w:rsidR="00413BBF" w:rsidRPr="00BC317C" w14:paraId="42E66281" w14:textId="77777777" w:rsidTr="00413BBF">
        <w:trPr>
          <w:trHeight w:val="547"/>
        </w:trPr>
        <w:tc>
          <w:tcPr>
            <w:tcW w:w="10490" w:type="dxa"/>
            <w:shd w:val="clear" w:color="auto" w:fill="FFFFFF" w:themeFill="background1"/>
            <w:hideMark/>
          </w:tcPr>
          <w:p w14:paraId="635805E1" w14:textId="0E3AF64D" w:rsidR="00413BBF" w:rsidRPr="00BC317C" w:rsidRDefault="00413BBF" w:rsidP="00413BBF">
            <w:pPr>
              <w:rPr>
                <w:rFonts w:eastAsia="Calibri" w:cs="Arial"/>
                <w:b/>
                <w:sz w:val="20"/>
                <w:szCs w:val="20"/>
                <w:lang w:val="en-US"/>
              </w:rPr>
            </w:pPr>
            <w:r w:rsidRPr="00BC317C">
              <w:rPr>
                <w:rFonts w:eastAsia="Calibri" w:cs="Times New Roman"/>
              </w:rPr>
              <w:t>Confirmation of Industrial Health and Safety Act requirements shall be provided for each item of proposed equipment.</w:t>
            </w:r>
          </w:p>
        </w:tc>
      </w:tr>
      <w:tr w:rsidR="00413BBF" w:rsidRPr="00BC317C" w14:paraId="0FB52EDB" w14:textId="77777777" w:rsidTr="00413BBF">
        <w:tblPrEx>
          <w:shd w:val="clear" w:color="auto" w:fill="auto"/>
        </w:tblPrEx>
        <w:trPr>
          <w:trHeight w:val="304"/>
        </w:trPr>
        <w:tc>
          <w:tcPr>
            <w:tcW w:w="10490" w:type="dxa"/>
          </w:tcPr>
          <w:p w14:paraId="66095956" w14:textId="7F89F99C" w:rsidR="00413BBF" w:rsidRPr="00BC317C" w:rsidRDefault="00413BBF" w:rsidP="00413BBF">
            <w:pPr>
              <w:rPr>
                <w:rFonts w:eastAsia="Calibri" w:cs="Arial"/>
                <w:color w:val="AEAAAA"/>
                <w:sz w:val="20"/>
                <w:szCs w:val="20"/>
                <w:lang w:val="en-US"/>
              </w:rPr>
            </w:pPr>
            <w:r w:rsidRPr="00413BBF">
              <w:rPr>
                <w:rFonts w:eastAsia="Calibri" w:cs="Arial"/>
                <w:b/>
                <w:sz w:val="32"/>
                <w:szCs w:val="32"/>
                <w:lang w:val="en-US"/>
              </w:rPr>
              <w:lastRenderedPageBreak/>
              <w:t xml:space="preserve">A7 Previous Contracts                                                              </w:t>
            </w:r>
          </w:p>
        </w:tc>
      </w:tr>
      <w:tr w:rsidR="00413BBF" w:rsidRPr="00BC317C" w14:paraId="29A31661" w14:textId="77777777" w:rsidTr="00413BBF">
        <w:tblPrEx>
          <w:shd w:val="clear" w:color="auto" w:fill="auto"/>
        </w:tblPrEx>
        <w:trPr>
          <w:trHeight w:val="547"/>
        </w:trPr>
        <w:tc>
          <w:tcPr>
            <w:tcW w:w="10490" w:type="dxa"/>
            <w:hideMark/>
          </w:tcPr>
          <w:p w14:paraId="34D34FA4" w14:textId="2C88799D" w:rsidR="00413BBF" w:rsidRPr="00BC317C" w:rsidRDefault="00413BBF" w:rsidP="00413BBF">
            <w:pPr>
              <w:rPr>
                <w:rFonts w:eastAsia="Calibri" w:cs="Arial"/>
                <w:b/>
                <w:sz w:val="20"/>
                <w:szCs w:val="20"/>
                <w:lang w:val="en-US"/>
              </w:rPr>
            </w:pPr>
            <w:r w:rsidRPr="00413BBF">
              <w:rPr>
                <w:rFonts w:eastAsia="Calibri" w:cs="Times New Roman"/>
              </w:rPr>
              <w:t xml:space="preserve">Applicants MUST provide acceptable evidence of having successfully carried out at least </w:t>
            </w:r>
            <w:r w:rsidR="00467220">
              <w:rPr>
                <w:rFonts w:eastAsia="Calibri" w:cs="Times New Roman"/>
              </w:rPr>
              <w:t>2</w:t>
            </w:r>
            <w:r w:rsidRPr="00413BBF">
              <w:rPr>
                <w:rFonts w:eastAsia="Calibri" w:cs="Times New Roman"/>
              </w:rPr>
              <w:t xml:space="preserve"> previous contracts of a similar nature and scale over the past 5 years, carried out in the public or private sectors by providing a description of the contracts.</w:t>
            </w:r>
          </w:p>
        </w:tc>
      </w:tr>
    </w:tbl>
    <w:p w14:paraId="28943F59"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651"/>
        <w:gridCol w:w="686"/>
        <w:gridCol w:w="7734"/>
      </w:tblGrid>
      <w:tr w:rsidR="00BE2E5C" w14:paraId="28943F5D" w14:textId="77777777">
        <w:trPr>
          <w:trHeight w:val="591"/>
        </w:trPr>
        <w:tc>
          <w:tcPr>
            <w:tcW w:w="651" w:type="dxa"/>
            <w:tcMar>
              <w:top w:w="0" w:type="dxa"/>
              <w:left w:w="108" w:type="dxa"/>
              <w:bottom w:w="0" w:type="dxa"/>
              <w:right w:w="108" w:type="dxa"/>
            </w:tcMar>
          </w:tcPr>
          <w:p w14:paraId="28943F5A" w14:textId="77777777" w:rsidR="00BE2E5C" w:rsidRDefault="00BE2E5C">
            <w:pPr>
              <w:rPr>
                <w:color w:val="0000FF"/>
                <w:szCs w:val="22"/>
              </w:rPr>
            </w:pPr>
            <w:bookmarkStart w:id="1" w:name="Text81"/>
          </w:p>
        </w:tc>
        <w:tc>
          <w:tcPr>
            <w:tcW w:w="686" w:type="dxa"/>
            <w:tcMar>
              <w:top w:w="0" w:type="dxa"/>
              <w:left w:w="108" w:type="dxa"/>
              <w:bottom w:w="0" w:type="dxa"/>
              <w:right w:w="108" w:type="dxa"/>
            </w:tcMar>
          </w:tcPr>
          <w:p w14:paraId="28943F5B" w14:textId="77777777" w:rsidR="00BE2E5C" w:rsidRDefault="00BE2E5C">
            <w:pPr>
              <w:rPr>
                <w:color w:val="0000FF"/>
                <w:szCs w:val="22"/>
              </w:rPr>
            </w:pPr>
          </w:p>
        </w:tc>
        <w:tc>
          <w:tcPr>
            <w:tcW w:w="7734" w:type="dxa"/>
            <w:tcMar>
              <w:top w:w="0" w:type="dxa"/>
              <w:left w:w="108" w:type="dxa"/>
              <w:bottom w:w="0" w:type="dxa"/>
              <w:right w:w="108" w:type="dxa"/>
            </w:tcMar>
          </w:tcPr>
          <w:p w14:paraId="28943F5C" w14:textId="77777777" w:rsidR="00BE2E5C" w:rsidRDefault="00CD663B">
            <w:pPr>
              <w:rPr>
                <w:szCs w:val="22"/>
              </w:rPr>
            </w:pPr>
            <w:r>
              <w:rPr>
                <w:szCs w:val="22"/>
              </w:rPr>
              <w:t>Tenderers must provide the supporting documentation specified above without delay when requested by the Contracting Authority.</w:t>
            </w:r>
          </w:p>
        </w:tc>
      </w:tr>
    </w:tbl>
    <w:p w14:paraId="28943F5E" w14:textId="77777777" w:rsidR="003D1877" w:rsidRDefault="003D1877">
      <w:pPr>
        <w:sectPr w:rsidR="003D1877">
          <w:type w:val="continuous"/>
          <w:pgSz w:w="11907" w:h="16840"/>
          <w:pgMar w:top="1134" w:right="1418" w:bottom="851" w:left="1418" w:header="709" w:footer="709" w:gutter="0"/>
          <w:cols w:space="720"/>
        </w:sectPr>
      </w:pPr>
    </w:p>
    <w:bookmarkEnd w:id="1"/>
    <w:p w14:paraId="28943F5F" w14:textId="77777777" w:rsidR="00BE2E5C" w:rsidRDefault="00CD663B">
      <w:pPr>
        <w:pStyle w:val="Heading2"/>
        <w:spacing w:after="100"/>
        <w:ind w:firstLine="0"/>
      </w:pPr>
      <w:r>
        <w:t>3.3</w:t>
      </w:r>
      <w:r>
        <w:tab/>
        <w:t>Award Criteria</w:t>
      </w:r>
    </w:p>
    <w:tbl>
      <w:tblPr>
        <w:tblW w:w="5000" w:type="pct"/>
        <w:tblCellMar>
          <w:left w:w="10" w:type="dxa"/>
          <w:right w:w="10" w:type="dxa"/>
        </w:tblCellMar>
        <w:tblLook w:val="0000" w:firstRow="0" w:lastRow="0" w:firstColumn="0" w:lastColumn="0" w:noHBand="0" w:noVBand="0"/>
      </w:tblPr>
      <w:tblGrid>
        <w:gridCol w:w="787"/>
        <w:gridCol w:w="8284"/>
      </w:tblGrid>
      <w:tr w:rsidR="00BE2E5C" w14:paraId="28943F62" w14:textId="77777777">
        <w:tc>
          <w:tcPr>
            <w:tcW w:w="787" w:type="dxa"/>
            <w:tcMar>
              <w:top w:w="0" w:type="dxa"/>
              <w:left w:w="108" w:type="dxa"/>
              <w:bottom w:w="0" w:type="dxa"/>
              <w:right w:w="108" w:type="dxa"/>
            </w:tcMar>
          </w:tcPr>
          <w:p w14:paraId="28943F60" w14:textId="77777777" w:rsidR="00BE2E5C" w:rsidRDefault="00CD663B">
            <w:pPr>
              <w:spacing w:line="320" w:lineRule="exact"/>
            </w:pPr>
            <w:r>
              <w:rPr>
                <w:color w:val="000080"/>
                <w:szCs w:val="22"/>
              </w:rPr>
              <w:t>3.3.1</w:t>
            </w:r>
          </w:p>
        </w:tc>
        <w:tc>
          <w:tcPr>
            <w:tcW w:w="8284" w:type="dxa"/>
            <w:tcMar>
              <w:top w:w="0" w:type="dxa"/>
              <w:left w:w="108" w:type="dxa"/>
              <w:bottom w:w="0" w:type="dxa"/>
              <w:right w:w="108" w:type="dxa"/>
            </w:tcMar>
          </w:tcPr>
          <w:p w14:paraId="46B2B780" w14:textId="77777777" w:rsidR="00BE2E5C" w:rsidRDefault="00CD663B">
            <w:r>
              <w:rPr>
                <w:szCs w:val="22"/>
              </w:rPr>
              <w:t xml:space="preserve">The Goods Contract will be awarded on the basis of the </w:t>
            </w:r>
            <w:bookmarkStart w:id="2" w:name="Dropdown11"/>
            <w:r>
              <w:rPr>
                <w:szCs w:val="22"/>
              </w:rPr>
              <w:t xml:space="preserve">most economically advantageous tender(s) </w:t>
            </w:r>
            <w:r>
              <w:t>as identified in accordance with the following criteria:</w:t>
            </w:r>
            <w:bookmarkEnd w:id="2"/>
          </w:p>
          <w:p w14:paraId="28943F61" w14:textId="77777777" w:rsidR="00467220" w:rsidRDefault="00467220"/>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2"/>
        <w:gridCol w:w="5570"/>
        <w:gridCol w:w="1275"/>
        <w:gridCol w:w="1276"/>
        <w:gridCol w:w="1134"/>
      </w:tblGrid>
      <w:tr w:rsidR="00467220" w:rsidRPr="00700B1D" w14:paraId="30A6AA06" w14:textId="77777777" w:rsidTr="00390346">
        <w:trPr>
          <w:trHeight w:val="262"/>
        </w:trPr>
        <w:tc>
          <w:tcPr>
            <w:tcW w:w="952" w:type="dxa"/>
            <w:shd w:val="clear" w:color="auto" w:fill="D6E3BC"/>
          </w:tcPr>
          <w:p w14:paraId="29850E06" w14:textId="77777777" w:rsidR="00467220" w:rsidRPr="00700B1D" w:rsidRDefault="00467220" w:rsidP="00390346">
            <w:pPr>
              <w:spacing w:line="360" w:lineRule="auto"/>
              <w:rPr>
                <w:rFonts w:cs="Calibri"/>
                <w:b/>
              </w:rPr>
            </w:pPr>
            <w:r w:rsidRPr="00700B1D">
              <w:rPr>
                <w:rFonts w:cs="Calibri"/>
                <w:b/>
              </w:rPr>
              <w:t>Ref</w:t>
            </w:r>
          </w:p>
        </w:tc>
        <w:tc>
          <w:tcPr>
            <w:tcW w:w="5570" w:type="dxa"/>
            <w:shd w:val="clear" w:color="auto" w:fill="D6E3BC"/>
          </w:tcPr>
          <w:p w14:paraId="7077CCF3" w14:textId="77777777" w:rsidR="00467220" w:rsidRPr="00700B1D" w:rsidRDefault="00467220" w:rsidP="00390346">
            <w:pPr>
              <w:spacing w:line="360" w:lineRule="auto"/>
              <w:rPr>
                <w:rFonts w:cs="Calibri"/>
                <w:b/>
              </w:rPr>
            </w:pPr>
            <w:r w:rsidRPr="00700B1D">
              <w:rPr>
                <w:rFonts w:cs="Calibri"/>
                <w:b/>
              </w:rPr>
              <w:t>Criterion</w:t>
            </w:r>
          </w:p>
        </w:tc>
        <w:tc>
          <w:tcPr>
            <w:tcW w:w="1275" w:type="dxa"/>
            <w:shd w:val="clear" w:color="auto" w:fill="D6E3BC"/>
          </w:tcPr>
          <w:p w14:paraId="3EFE7F23" w14:textId="77777777" w:rsidR="00467220" w:rsidRPr="00700B1D" w:rsidRDefault="00467220" w:rsidP="00390346">
            <w:pPr>
              <w:spacing w:line="360" w:lineRule="auto"/>
              <w:rPr>
                <w:rFonts w:cs="Calibri"/>
                <w:b/>
              </w:rPr>
            </w:pPr>
            <w:r w:rsidRPr="00700B1D">
              <w:rPr>
                <w:rFonts w:cs="Calibri"/>
                <w:b/>
              </w:rPr>
              <w:t>Weighting</w:t>
            </w:r>
          </w:p>
        </w:tc>
        <w:tc>
          <w:tcPr>
            <w:tcW w:w="1276" w:type="dxa"/>
            <w:shd w:val="clear" w:color="auto" w:fill="D6E3BC"/>
          </w:tcPr>
          <w:p w14:paraId="44603B1B" w14:textId="77777777" w:rsidR="00467220" w:rsidRPr="00700B1D" w:rsidRDefault="00467220" w:rsidP="00390346">
            <w:pPr>
              <w:spacing w:line="360" w:lineRule="auto"/>
              <w:rPr>
                <w:rFonts w:cs="Calibri"/>
                <w:b/>
              </w:rPr>
            </w:pPr>
            <w:r w:rsidRPr="00700B1D">
              <w:rPr>
                <w:rFonts w:cs="Calibri"/>
                <w:b/>
              </w:rPr>
              <w:t>Maximum Marks</w:t>
            </w:r>
          </w:p>
        </w:tc>
        <w:tc>
          <w:tcPr>
            <w:tcW w:w="1134" w:type="dxa"/>
            <w:shd w:val="clear" w:color="auto" w:fill="D6E3BC"/>
          </w:tcPr>
          <w:p w14:paraId="3AC84909" w14:textId="77777777" w:rsidR="00467220" w:rsidRPr="00700B1D" w:rsidRDefault="00467220" w:rsidP="00390346">
            <w:pPr>
              <w:spacing w:line="360" w:lineRule="auto"/>
              <w:rPr>
                <w:rFonts w:cs="Calibri"/>
                <w:b/>
              </w:rPr>
            </w:pPr>
            <w:r w:rsidRPr="00700B1D">
              <w:rPr>
                <w:rFonts w:cs="Calibri"/>
                <w:b/>
              </w:rPr>
              <w:t>Minimum Marks</w:t>
            </w:r>
          </w:p>
        </w:tc>
      </w:tr>
      <w:tr w:rsidR="00467220" w:rsidRPr="00700B1D" w14:paraId="7500A5F0" w14:textId="77777777" w:rsidTr="00390346">
        <w:trPr>
          <w:trHeight w:val="728"/>
        </w:trPr>
        <w:tc>
          <w:tcPr>
            <w:tcW w:w="952" w:type="dxa"/>
            <w:vMerge w:val="restart"/>
            <w:vAlign w:val="center"/>
          </w:tcPr>
          <w:p w14:paraId="04D57429" w14:textId="77777777" w:rsidR="00467220" w:rsidRPr="00700B1D" w:rsidRDefault="00467220" w:rsidP="00390346">
            <w:pPr>
              <w:autoSpaceDE w:val="0"/>
              <w:adjustRightInd w:val="0"/>
              <w:spacing w:line="360" w:lineRule="auto"/>
              <w:rPr>
                <w:rFonts w:cs="Calibri"/>
              </w:rPr>
            </w:pPr>
            <w:r w:rsidRPr="00700B1D">
              <w:rPr>
                <w:rFonts w:cs="Calibri"/>
              </w:rPr>
              <w:t>B1</w:t>
            </w:r>
          </w:p>
        </w:tc>
        <w:tc>
          <w:tcPr>
            <w:tcW w:w="5570" w:type="dxa"/>
            <w:vAlign w:val="center"/>
          </w:tcPr>
          <w:p w14:paraId="0BD6036B" w14:textId="77777777" w:rsidR="00467220" w:rsidRPr="00700B1D" w:rsidRDefault="00467220" w:rsidP="00390346">
            <w:pPr>
              <w:autoSpaceDE w:val="0"/>
              <w:adjustRightInd w:val="0"/>
              <w:spacing w:line="360" w:lineRule="auto"/>
              <w:rPr>
                <w:rFonts w:cs="Calibri"/>
                <w:b/>
              </w:rPr>
            </w:pPr>
            <w:r w:rsidRPr="00700B1D">
              <w:rPr>
                <w:rFonts w:cs="Calibri"/>
                <w:b/>
              </w:rPr>
              <w:t>Quality/Technical Merit</w:t>
            </w:r>
          </w:p>
        </w:tc>
        <w:tc>
          <w:tcPr>
            <w:tcW w:w="1275" w:type="dxa"/>
            <w:vMerge w:val="restart"/>
            <w:vAlign w:val="center"/>
          </w:tcPr>
          <w:p w14:paraId="2C4DCE07" w14:textId="12BF4B87" w:rsidR="00467220" w:rsidRPr="00700B1D" w:rsidRDefault="00467220" w:rsidP="00390346">
            <w:pPr>
              <w:spacing w:line="360" w:lineRule="auto"/>
              <w:rPr>
                <w:rFonts w:cs="Calibri"/>
              </w:rPr>
            </w:pPr>
            <w:r w:rsidRPr="00700B1D">
              <w:rPr>
                <w:rFonts w:cs="Calibri"/>
              </w:rPr>
              <w:t>3</w:t>
            </w:r>
            <w:r w:rsidR="005E1B0A">
              <w:rPr>
                <w:rFonts w:cs="Calibri"/>
              </w:rPr>
              <w:t>5</w:t>
            </w:r>
            <w:r w:rsidRPr="00700B1D">
              <w:rPr>
                <w:rFonts w:cs="Calibri"/>
              </w:rPr>
              <w:t>%</w:t>
            </w:r>
          </w:p>
        </w:tc>
        <w:tc>
          <w:tcPr>
            <w:tcW w:w="1276" w:type="dxa"/>
            <w:vMerge w:val="restart"/>
            <w:vAlign w:val="center"/>
          </w:tcPr>
          <w:p w14:paraId="3FE5B830" w14:textId="77777777" w:rsidR="00467220" w:rsidRPr="00700B1D" w:rsidRDefault="00467220" w:rsidP="00390346">
            <w:pPr>
              <w:spacing w:line="360" w:lineRule="auto"/>
              <w:rPr>
                <w:rFonts w:cs="Calibri"/>
              </w:rPr>
            </w:pPr>
            <w:r w:rsidRPr="00700B1D">
              <w:rPr>
                <w:rFonts w:cs="Calibri"/>
              </w:rPr>
              <w:t>3,500</w:t>
            </w:r>
          </w:p>
        </w:tc>
        <w:tc>
          <w:tcPr>
            <w:tcW w:w="1134" w:type="dxa"/>
            <w:vMerge w:val="restart"/>
            <w:vAlign w:val="center"/>
          </w:tcPr>
          <w:p w14:paraId="6AD7D483" w14:textId="77777777" w:rsidR="00467220" w:rsidRPr="00700B1D" w:rsidRDefault="00467220" w:rsidP="00390346">
            <w:pPr>
              <w:spacing w:line="360" w:lineRule="auto"/>
              <w:rPr>
                <w:rFonts w:cs="Calibri"/>
              </w:rPr>
            </w:pPr>
            <w:r w:rsidRPr="00700B1D">
              <w:rPr>
                <w:rFonts w:cs="Calibri"/>
              </w:rPr>
              <w:t>2,100</w:t>
            </w:r>
          </w:p>
        </w:tc>
      </w:tr>
      <w:tr w:rsidR="00467220" w:rsidRPr="00700B1D" w14:paraId="1F154A54" w14:textId="77777777" w:rsidTr="005E1B0A">
        <w:trPr>
          <w:trHeight w:val="551"/>
        </w:trPr>
        <w:tc>
          <w:tcPr>
            <w:tcW w:w="952" w:type="dxa"/>
            <w:vMerge/>
          </w:tcPr>
          <w:p w14:paraId="34EAEE3C" w14:textId="77777777" w:rsidR="00467220" w:rsidRPr="00700B1D" w:rsidRDefault="00467220" w:rsidP="00390346">
            <w:pPr>
              <w:autoSpaceDE w:val="0"/>
              <w:adjustRightInd w:val="0"/>
              <w:spacing w:line="360" w:lineRule="auto"/>
              <w:rPr>
                <w:rFonts w:cs="Calibri"/>
              </w:rPr>
            </w:pPr>
          </w:p>
        </w:tc>
        <w:tc>
          <w:tcPr>
            <w:tcW w:w="5570" w:type="dxa"/>
          </w:tcPr>
          <w:p w14:paraId="33C24BFD" w14:textId="77777777" w:rsidR="00467220" w:rsidRPr="00700B1D" w:rsidRDefault="00467220" w:rsidP="00467220">
            <w:pPr>
              <w:widowControl w:val="0"/>
              <w:numPr>
                <w:ilvl w:val="0"/>
                <w:numId w:val="28"/>
              </w:numPr>
              <w:suppressAutoHyphens w:val="0"/>
              <w:kinsoku w:val="0"/>
              <w:autoSpaceDN/>
              <w:spacing w:after="0" w:line="240" w:lineRule="auto"/>
              <w:ind w:left="498"/>
              <w:textAlignment w:val="auto"/>
              <w:rPr>
                <w:rFonts w:cs="Calibri"/>
                <w:lang w:val="en-US" w:eastAsia="en-IE"/>
              </w:rPr>
            </w:pPr>
            <w:r w:rsidRPr="00700B1D">
              <w:rPr>
                <w:rFonts w:cs="Calibri"/>
                <w:lang w:val="en-US" w:eastAsia="en-IE"/>
              </w:rPr>
              <w:t>General/Functional Technical Requirements</w:t>
            </w:r>
          </w:p>
          <w:p w14:paraId="6841C90A" w14:textId="4C8A2102" w:rsidR="00467220" w:rsidRPr="00700B1D" w:rsidRDefault="00467220" w:rsidP="005E1B0A">
            <w:pPr>
              <w:widowControl w:val="0"/>
              <w:suppressAutoHyphens w:val="0"/>
              <w:kinsoku w:val="0"/>
              <w:autoSpaceDN/>
              <w:spacing w:after="0" w:line="240" w:lineRule="auto"/>
              <w:jc w:val="left"/>
              <w:textAlignment w:val="auto"/>
              <w:rPr>
                <w:rFonts w:cs="Calibri"/>
                <w:lang w:val="en-US" w:eastAsia="en-IE"/>
              </w:rPr>
            </w:pPr>
          </w:p>
        </w:tc>
        <w:tc>
          <w:tcPr>
            <w:tcW w:w="1275" w:type="dxa"/>
            <w:vMerge/>
            <w:vAlign w:val="center"/>
          </w:tcPr>
          <w:p w14:paraId="3ECA69A3" w14:textId="77777777" w:rsidR="00467220" w:rsidRPr="00700B1D" w:rsidRDefault="00467220" w:rsidP="00390346">
            <w:pPr>
              <w:spacing w:line="360" w:lineRule="auto"/>
              <w:rPr>
                <w:rFonts w:cs="Calibri"/>
              </w:rPr>
            </w:pPr>
          </w:p>
        </w:tc>
        <w:tc>
          <w:tcPr>
            <w:tcW w:w="1276" w:type="dxa"/>
            <w:vMerge/>
          </w:tcPr>
          <w:p w14:paraId="7643665B" w14:textId="77777777" w:rsidR="00467220" w:rsidRPr="00700B1D" w:rsidRDefault="00467220" w:rsidP="00390346">
            <w:pPr>
              <w:spacing w:line="360" w:lineRule="auto"/>
              <w:rPr>
                <w:rFonts w:cs="Calibri"/>
              </w:rPr>
            </w:pPr>
          </w:p>
        </w:tc>
        <w:tc>
          <w:tcPr>
            <w:tcW w:w="1134" w:type="dxa"/>
            <w:vMerge/>
            <w:vAlign w:val="center"/>
          </w:tcPr>
          <w:p w14:paraId="12BAB097" w14:textId="77777777" w:rsidR="00467220" w:rsidRPr="00700B1D" w:rsidRDefault="00467220" w:rsidP="00390346">
            <w:pPr>
              <w:spacing w:line="360" w:lineRule="auto"/>
              <w:rPr>
                <w:rFonts w:cs="Calibri"/>
              </w:rPr>
            </w:pPr>
          </w:p>
        </w:tc>
      </w:tr>
      <w:tr w:rsidR="00467220" w:rsidRPr="00700B1D" w14:paraId="2F10D0E7" w14:textId="77777777" w:rsidTr="00390346">
        <w:trPr>
          <w:trHeight w:val="701"/>
        </w:trPr>
        <w:tc>
          <w:tcPr>
            <w:tcW w:w="952" w:type="dxa"/>
            <w:vMerge w:val="restart"/>
            <w:vAlign w:val="center"/>
          </w:tcPr>
          <w:p w14:paraId="0ED13835" w14:textId="77777777" w:rsidR="00467220" w:rsidRPr="00700B1D" w:rsidRDefault="00467220" w:rsidP="00390346">
            <w:pPr>
              <w:autoSpaceDE w:val="0"/>
              <w:adjustRightInd w:val="0"/>
              <w:spacing w:line="360" w:lineRule="auto"/>
              <w:rPr>
                <w:rFonts w:cs="Calibri"/>
              </w:rPr>
            </w:pPr>
            <w:r w:rsidRPr="00700B1D">
              <w:rPr>
                <w:rFonts w:cs="Calibri"/>
              </w:rPr>
              <w:t>B2</w:t>
            </w:r>
          </w:p>
        </w:tc>
        <w:tc>
          <w:tcPr>
            <w:tcW w:w="5570" w:type="dxa"/>
            <w:vAlign w:val="center"/>
          </w:tcPr>
          <w:p w14:paraId="0B660BDE" w14:textId="77777777" w:rsidR="00467220" w:rsidRPr="00700B1D" w:rsidRDefault="00467220" w:rsidP="00390346">
            <w:pPr>
              <w:autoSpaceDE w:val="0"/>
              <w:adjustRightInd w:val="0"/>
              <w:spacing w:line="360" w:lineRule="auto"/>
              <w:rPr>
                <w:rFonts w:cs="Calibri"/>
                <w:b/>
              </w:rPr>
            </w:pPr>
            <w:r w:rsidRPr="00700B1D">
              <w:rPr>
                <w:rFonts w:cs="Calibri"/>
                <w:b/>
              </w:rPr>
              <w:t>Warranty, After sales support Technical Support &amp; Training</w:t>
            </w:r>
          </w:p>
        </w:tc>
        <w:tc>
          <w:tcPr>
            <w:tcW w:w="1275" w:type="dxa"/>
            <w:vMerge w:val="restart"/>
            <w:vAlign w:val="center"/>
          </w:tcPr>
          <w:p w14:paraId="64E2097B" w14:textId="3FBA2779" w:rsidR="00467220" w:rsidRPr="00700B1D" w:rsidRDefault="00467220" w:rsidP="00390346">
            <w:pPr>
              <w:spacing w:line="360" w:lineRule="auto"/>
              <w:rPr>
                <w:rFonts w:cs="Calibri"/>
              </w:rPr>
            </w:pPr>
            <w:r w:rsidRPr="00700B1D">
              <w:rPr>
                <w:rFonts w:cs="Calibri"/>
              </w:rPr>
              <w:t>2</w:t>
            </w:r>
            <w:r w:rsidR="005E1B0A">
              <w:rPr>
                <w:rFonts w:cs="Calibri"/>
              </w:rPr>
              <w:t>0</w:t>
            </w:r>
            <w:r w:rsidRPr="00700B1D">
              <w:rPr>
                <w:rFonts w:cs="Calibri"/>
              </w:rPr>
              <w:t>%</w:t>
            </w:r>
          </w:p>
        </w:tc>
        <w:tc>
          <w:tcPr>
            <w:tcW w:w="1276" w:type="dxa"/>
            <w:vMerge w:val="restart"/>
            <w:vAlign w:val="center"/>
          </w:tcPr>
          <w:p w14:paraId="4E92989D" w14:textId="1FBEF07E" w:rsidR="00467220" w:rsidRPr="00700B1D" w:rsidRDefault="00467220" w:rsidP="00390346">
            <w:pPr>
              <w:spacing w:line="360" w:lineRule="auto"/>
              <w:rPr>
                <w:rFonts w:cs="Calibri"/>
              </w:rPr>
            </w:pPr>
            <w:r w:rsidRPr="00700B1D">
              <w:rPr>
                <w:rFonts w:cs="Calibri"/>
              </w:rPr>
              <w:t>2,</w:t>
            </w:r>
            <w:r w:rsidR="005E1B0A">
              <w:rPr>
                <w:rFonts w:cs="Calibri"/>
              </w:rPr>
              <w:t>0</w:t>
            </w:r>
            <w:r w:rsidRPr="00700B1D">
              <w:rPr>
                <w:rFonts w:cs="Calibri"/>
              </w:rPr>
              <w:t>00</w:t>
            </w:r>
          </w:p>
        </w:tc>
        <w:tc>
          <w:tcPr>
            <w:tcW w:w="1134" w:type="dxa"/>
            <w:vMerge w:val="restart"/>
            <w:vAlign w:val="center"/>
          </w:tcPr>
          <w:p w14:paraId="68F58C36" w14:textId="19497F9D" w:rsidR="00467220" w:rsidRPr="00700B1D" w:rsidRDefault="00467220" w:rsidP="00390346">
            <w:pPr>
              <w:spacing w:line="360" w:lineRule="auto"/>
              <w:rPr>
                <w:rFonts w:cs="Calibri"/>
              </w:rPr>
            </w:pPr>
            <w:r w:rsidRPr="00700B1D">
              <w:rPr>
                <w:rFonts w:cs="Calibri"/>
              </w:rPr>
              <w:t>1,</w:t>
            </w:r>
            <w:r w:rsidR="005E1B0A">
              <w:rPr>
                <w:rFonts w:cs="Calibri"/>
              </w:rPr>
              <w:t>2</w:t>
            </w:r>
            <w:r w:rsidRPr="00700B1D">
              <w:rPr>
                <w:rFonts w:cs="Calibri"/>
              </w:rPr>
              <w:t>00</w:t>
            </w:r>
          </w:p>
        </w:tc>
      </w:tr>
      <w:tr w:rsidR="00467220" w:rsidRPr="00700B1D" w14:paraId="0660D6CE" w14:textId="77777777" w:rsidTr="005E1B0A">
        <w:trPr>
          <w:trHeight w:val="994"/>
        </w:trPr>
        <w:tc>
          <w:tcPr>
            <w:tcW w:w="952" w:type="dxa"/>
            <w:vMerge/>
          </w:tcPr>
          <w:p w14:paraId="332B0D3A" w14:textId="77777777" w:rsidR="00467220" w:rsidRPr="00700B1D" w:rsidRDefault="00467220" w:rsidP="00390346">
            <w:pPr>
              <w:autoSpaceDE w:val="0"/>
              <w:adjustRightInd w:val="0"/>
              <w:spacing w:line="360" w:lineRule="auto"/>
              <w:rPr>
                <w:rFonts w:cs="Calibri"/>
              </w:rPr>
            </w:pPr>
          </w:p>
        </w:tc>
        <w:tc>
          <w:tcPr>
            <w:tcW w:w="5570" w:type="dxa"/>
          </w:tcPr>
          <w:p w14:paraId="4D2A1036" w14:textId="77777777" w:rsidR="00467220" w:rsidRPr="00700B1D" w:rsidRDefault="00467220" w:rsidP="00467220">
            <w:pPr>
              <w:widowControl w:val="0"/>
              <w:numPr>
                <w:ilvl w:val="0"/>
                <w:numId w:val="27"/>
              </w:numPr>
              <w:suppressAutoHyphens w:val="0"/>
              <w:kinsoku w:val="0"/>
              <w:autoSpaceDN/>
              <w:spacing w:after="0" w:line="240" w:lineRule="auto"/>
              <w:ind w:left="498"/>
              <w:jc w:val="left"/>
              <w:textAlignment w:val="auto"/>
              <w:rPr>
                <w:rFonts w:cs="Calibri"/>
                <w:lang w:val="en-US" w:eastAsia="en-IE"/>
              </w:rPr>
            </w:pPr>
            <w:r w:rsidRPr="00700B1D">
              <w:rPr>
                <w:rFonts w:cs="Calibri"/>
                <w:lang w:val="en-US" w:eastAsia="en-IE"/>
              </w:rPr>
              <w:t>Replacement &amp; Spare parts Requirements</w:t>
            </w:r>
          </w:p>
          <w:p w14:paraId="23B21C05" w14:textId="76BFA134" w:rsidR="00467220" w:rsidRPr="00700B1D" w:rsidRDefault="005E1B0A" w:rsidP="00467220">
            <w:pPr>
              <w:widowControl w:val="0"/>
              <w:numPr>
                <w:ilvl w:val="0"/>
                <w:numId w:val="27"/>
              </w:numPr>
              <w:suppressAutoHyphens w:val="0"/>
              <w:kinsoku w:val="0"/>
              <w:autoSpaceDN/>
              <w:spacing w:after="0" w:line="240" w:lineRule="auto"/>
              <w:ind w:left="498"/>
              <w:jc w:val="left"/>
              <w:textAlignment w:val="auto"/>
              <w:rPr>
                <w:rFonts w:cs="Calibri"/>
                <w:lang w:val="en-US" w:eastAsia="en-IE"/>
              </w:rPr>
            </w:pPr>
            <w:r>
              <w:rPr>
                <w:rFonts w:cs="Calibri"/>
                <w:lang w:val="en-US" w:eastAsia="en-IE"/>
              </w:rPr>
              <w:t xml:space="preserve">Technical Support / </w:t>
            </w:r>
            <w:r w:rsidR="00467220" w:rsidRPr="00700B1D">
              <w:rPr>
                <w:rFonts w:cs="Calibri"/>
                <w:lang w:val="en-US" w:eastAsia="en-IE"/>
              </w:rPr>
              <w:t>Guaranteed Response Times</w:t>
            </w:r>
          </w:p>
          <w:p w14:paraId="2E54FDB6" w14:textId="3249E752" w:rsidR="00467220" w:rsidRPr="005E1B0A" w:rsidRDefault="00467220" w:rsidP="005E1B0A">
            <w:pPr>
              <w:widowControl w:val="0"/>
              <w:numPr>
                <w:ilvl w:val="0"/>
                <w:numId w:val="27"/>
              </w:numPr>
              <w:suppressAutoHyphens w:val="0"/>
              <w:kinsoku w:val="0"/>
              <w:autoSpaceDN/>
              <w:spacing w:after="0" w:line="240" w:lineRule="auto"/>
              <w:ind w:left="498"/>
              <w:jc w:val="left"/>
              <w:textAlignment w:val="auto"/>
              <w:rPr>
                <w:rFonts w:cs="Calibri"/>
                <w:lang w:val="en-US" w:eastAsia="en-IE"/>
              </w:rPr>
            </w:pPr>
            <w:r w:rsidRPr="00700B1D">
              <w:rPr>
                <w:rFonts w:cs="Calibri"/>
                <w:lang w:val="en-US" w:eastAsia="en-IE"/>
              </w:rPr>
              <w:t>Warranty</w:t>
            </w:r>
            <w:r w:rsidR="005E1B0A">
              <w:rPr>
                <w:rFonts w:cs="Calibri"/>
                <w:lang w:val="en-US" w:eastAsia="en-IE"/>
              </w:rPr>
              <w:t xml:space="preserve"> &amp; After Sales Service</w:t>
            </w:r>
          </w:p>
        </w:tc>
        <w:tc>
          <w:tcPr>
            <w:tcW w:w="1275" w:type="dxa"/>
            <w:vMerge/>
            <w:vAlign w:val="center"/>
          </w:tcPr>
          <w:p w14:paraId="0D95F3AE" w14:textId="77777777" w:rsidR="00467220" w:rsidRPr="00700B1D" w:rsidRDefault="00467220" w:rsidP="00390346">
            <w:pPr>
              <w:spacing w:line="360" w:lineRule="auto"/>
              <w:rPr>
                <w:rFonts w:cs="Calibri"/>
              </w:rPr>
            </w:pPr>
          </w:p>
        </w:tc>
        <w:tc>
          <w:tcPr>
            <w:tcW w:w="1276" w:type="dxa"/>
            <w:vMerge/>
          </w:tcPr>
          <w:p w14:paraId="4CB21567" w14:textId="77777777" w:rsidR="00467220" w:rsidRPr="00700B1D" w:rsidRDefault="00467220" w:rsidP="00390346">
            <w:pPr>
              <w:spacing w:line="360" w:lineRule="auto"/>
              <w:rPr>
                <w:rFonts w:cs="Calibri"/>
              </w:rPr>
            </w:pPr>
          </w:p>
        </w:tc>
        <w:tc>
          <w:tcPr>
            <w:tcW w:w="1134" w:type="dxa"/>
            <w:vMerge/>
            <w:vAlign w:val="center"/>
          </w:tcPr>
          <w:p w14:paraId="66EBFD49" w14:textId="77777777" w:rsidR="00467220" w:rsidRPr="00700B1D" w:rsidRDefault="00467220" w:rsidP="00390346">
            <w:pPr>
              <w:spacing w:line="360" w:lineRule="auto"/>
              <w:rPr>
                <w:rFonts w:cs="Calibri"/>
              </w:rPr>
            </w:pPr>
          </w:p>
        </w:tc>
      </w:tr>
      <w:tr w:rsidR="00467220" w:rsidRPr="00700B1D" w14:paraId="4522554A" w14:textId="77777777" w:rsidTr="00390346">
        <w:trPr>
          <w:trHeight w:val="264"/>
        </w:trPr>
        <w:tc>
          <w:tcPr>
            <w:tcW w:w="952" w:type="dxa"/>
            <w:vMerge w:val="restart"/>
            <w:vAlign w:val="center"/>
          </w:tcPr>
          <w:p w14:paraId="4C1D44EC" w14:textId="77777777" w:rsidR="00467220" w:rsidRPr="00700B1D" w:rsidRDefault="00467220" w:rsidP="00390346">
            <w:pPr>
              <w:autoSpaceDE w:val="0"/>
              <w:adjustRightInd w:val="0"/>
              <w:spacing w:line="360" w:lineRule="auto"/>
              <w:rPr>
                <w:rFonts w:cs="Calibri"/>
              </w:rPr>
            </w:pPr>
            <w:r w:rsidRPr="00700B1D">
              <w:rPr>
                <w:rFonts w:cs="Calibri"/>
              </w:rPr>
              <w:t>B3</w:t>
            </w:r>
          </w:p>
        </w:tc>
        <w:tc>
          <w:tcPr>
            <w:tcW w:w="5570" w:type="dxa"/>
            <w:vAlign w:val="center"/>
          </w:tcPr>
          <w:p w14:paraId="19E9F265" w14:textId="77777777" w:rsidR="00467220" w:rsidRPr="00700B1D" w:rsidRDefault="00467220" w:rsidP="00390346">
            <w:pPr>
              <w:widowControl w:val="0"/>
              <w:kinsoku w:val="0"/>
              <w:spacing w:after="0" w:line="240" w:lineRule="auto"/>
              <w:rPr>
                <w:rFonts w:eastAsia="Calibri" w:cs="Calibri"/>
                <w:b/>
                <w:lang w:val="en-US" w:eastAsia="en-IE"/>
              </w:rPr>
            </w:pPr>
            <w:r w:rsidRPr="00700B1D">
              <w:rPr>
                <w:rFonts w:eastAsia="Calibri" w:cs="Calibri"/>
                <w:b/>
                <w:lang w:val="en-US" w:eastAsia="en-IE"/>
              </w:rPr>
              <w:t>Method Statement</w:t>
            </w:r>
          </w:p>
        </w:tc>
        <w:tc>
          <w:tcPr>
            <w:tcW w:w="1275" w:type="dxa"/>
            <w:vMerge w:val="restart"/>
            <w:vAlign w:val="center"/>
          </w:tcPr>
          <w:p w14:paraId="3F04CC4E" w14:textId="77777777" w:rsidR="00467220" w:rsidRPr="00700B1D" w:rsidRDefault="00467220" w:rsidP="00390346">
            <w:pPr>
              <w:spacing w:line="360" w:lineRule="auto"/>
              <w:rPr>
                <w:rFonts w:cs="Calibri"/>
              </w:rPr>
            </w:pPr>
            <w:r w:rsidRPr="00700B1D">
              <w:rPr>
                <w:rFonts w:cs="Calibri"/>
              </w:rPr>
              <w:t>10%</w:t>
            </w:r>
          </w:p>
        </w:tc>
        <w:tc>
          <w:tcPr>
            <w:tcW w:w="1276" w:type="dxa"/>
            <w:vMerge w:val="restart"/>
            <w:vAlign w:val="center"/>
          </w:tcPr>
          <w:p w14:paraId="361EAE58" w14:textId="77777777" w:rsidR="00467220" w:rsidRPr="00700B1D" w:rsidRDefault="00467220" w:rsidP="00390346">
            <w:pPr>
              <w:spacing w:line="360" w:lineRule="auto"/>
              <w:rPr>
                <w:rFonts w:cs="Calibri"/>
              </w:rPr>
            </w:pPr>
            <w:r w:rsidRPr="00700B1D">
              <w:rPr>
                <w:rFonts w:cs="Calibri"/>
              </w:rPr>
              <w:t>1,000</w:t>
            </w:r>
          </w:p>
        </w:tc>
        <w:tc>
          <w:tcPr>
            <w:tcW w:w="1134" w:type="dxa"/>
            <w:vMerge w:val="restart"/>
            <w:vAlign w:val="center"/>
          </w:tcPr>
          <w:p w14:paraId="52132FEC" w14:textId="77777777" w:rsidR="00467220" w:rsidRPr="00700B1D" w:rsidRDefault="00467220" w:rsidP="00390346">
            <w:pPr>
              <w:spacing w:line="360" w:lineRule="auto"/>
              <w:rPr>
                <w:rFonts w:cs="Calibri"/>
              </w:rPr>
            </w:pPr>
            <w:r w:rsidRPr="00700B1D">
              <w:rPr>
                <w:rFonts w:cs="Calibri"/>
              </w:rPr>
              <w:t>600</w:t>
            </w:r>
          </w:p>
        </w:tc>
      </w:tr>
      <w:tr w:rsidR="00467220" w:rsidRPr="00700B1D" w14:paraId="1BCD8565" w14:textId="77777777" w:rsidTr="00282D68">
        <w:trPr>
          <w:trHeight w:val="843"/>
        </w:trPr>
        <w:tc>
          <w:tcPr>
            <w:tcW w:w="952" w:type="dxa"/>
            <w:vMerge/>
            <w:vAlign w:val="center"/>
          </w:tcPr>
          <w:p w14:paraId="512EC894" w14:textId="77777777" w:rsidR="00467220" w:rsidRPr="00700B1D" w:rsidRDefault="00467220" w:rsidP="00390346">
            <w:pPr>
              <w:autoSpaceDE w:val="0"/>
              <w:adjustRightInd w:val="0"/>
              <w:spacing w:line="360" w:lineRule="auto"/>
              <w:rPr>
                <w:rFonts w:cs="Calibri"/>
              </w:rPr>
            </w:pPr>
          </w:p>
        </w:tc>
        <w:tc>
          <w:tcPr>
            <w:tcW w:w="5570" w:type="dxa"/>
            <w:vAlign w:val="center"/>
          </w:tcPr>
          <w:p w14:paraId="4629736F" w14:textId="77777777" w:rsidR="00A8636B" w:rsidRPr="00F5037A" w:rsidRDefault="00A8636B" w:rsidP="00A8636B">
            <w:pPr>
              <w:pStyle w:val="ListParagraph"/>
              <w:numPr>
                <w:ilvl w:val="0"/>
                <w:numId w:val="27"/>
              </w:numPr>
              <w:suppressAutoHyphens w:val="0"/>
              <w:autoSpaceDN/>
              <w:spacing w:after="0"/>
              <w:jc w:val="left"/>
              <w:textAlignment w:val="auto"/>
              <w:rPr>
                <w:rFonts w:cs="Calibri"/>
                <w:lang w:eastAsia="en-IE"/>
              </w:rPr>
            </w:pPr>
            <w:r w:rsidRPr="00F5037A">
              <w:rPr>
                <w:rFonts w:cs="Calibri"/>
                <w:lang w:eastAsia="en-IE"/>
              </w:rPr>
              <w:t>Lead Time</w:t>
            </w:r>
            <w:r>
              <w:rPr>
                <w:rFonts w:cs="Calibri"/>
                <w:lang w:eastAsia="en-IE"/>
              </w:rPr>
              <w:t>,</w:t>
            </w:r>
            <w:r w:rsidRPr="00F5037A">
              <w:rPr>
                <w:rFonts w:cs="Calibri"/>
                <w:lang w:eastAsia="en-IE"/>
              </w:rPr>
              <w:t xml:space="preserve"> Delivery</w:t>
            </w:r>
            <w:r>
              <w:rPr>
                <w:rFonts w:cs="Calibri"/>
                <w:lang w:eastAsia="en-IE"/>
              </w:rPr>
              <w:t xml:space="preserve"> &amp; Installation</w:t>
            </w:r>
          </w:p>
          <w:p w14:paraId="750CA379" w14:textId="3F3E3201" w:rsidR="00467220" w:rsidRPr="00700B1D" w:rsidRDefault="00A8636B" w:rsidP="00A8636B">
            <w:pPr>
              <w:widowControl w:val="0"/>
              <w:numPr>
                <w:ilvl w:val="0"/>
                <w:numId w:val="27"/>
              </w:numPr>
              <w:suppressAutoHyphens w:val="0"/>
              <w:kinsoku w:val="0"/>
              <w:autoSpaceDN/>
              <w:spacing w:after="0" w:line="240" w:lineRule="auto"/>
              <w:jc w:val="left"/>
              <w:textAlignment w:val="auto"/>
              <w:rPr>
                <w:rFonts w:cs="Calibri"/>
                <w:lang w:val="en-US" w:eastAsia="en-IE"/>
              </w:rPr>
            </w:pPr>
            <w:r w:rsidRPr="00F5037A">
              <w:rPr>
                <w:rFonts w:cs="Calibri"/>
                <w:lang w:eastAsia="en-IE"/>
              </w:rPr>
              <w:t>Training &amp; Documentation</w:t>
            </w:r>
          </w:p>
        </w:tc>
        <w:tc>
          <w:tcPr>
            <w:tcW w:w="1275" w:type="dxa"/>
            <w:vMerge/>
            <w:vAlign w:val="center"/>
          </w:tcPr>
          <w:p w14:paraId="00E852B8" w14:textId="77777777" w:rsidR="00467220" w:rsidRPr="00700B1D" w:rsidRDefault="00467220" w:rsidP="00390346">
            <w:pPr>
              <w:spacing w:line="360" w:lineRule="auto"/>
              <w:rPr>
                <w:rFonts w:cs="Calibri"/>
              </w:rPr>
            </w:pPr>
          </w:p>
        </w:tc>
        <w:tc>
          <w:tcPr>
            <w:tcW w:w="1276" w:type="dxa"/>
            <w:vMerge/>
            <w:vAlign w:val="center"/>
          </w:tcPr>
          <w:p w14:paraId="6BBA16C3" w14:textId="77777777" w:rsidR="00467220" w:rsidRPr="00700B1D" w:rsidRDefault="00467220" w:rsidP="00390346">
            <w:pPr>
              <w:spacing w:line="360" w:lineRule="auto"/>
              <w:rPr>
                <w:rFonts w:cs="Calibri"/>
              </w:rPr>
            </w:pPr>
          </w:p>
        </w:tc>
        <w:tc>
          <w:tcPr>
            <w:tcW w:w="1134" w:type="dxa"/>
            <w:vMerge/>
            <w:vAlign w:val="center"/>
          </w:tcPr>
          <w:p w14:paraId="5D082057" w14:textId="77777777" w:rsidR="00467220" w:rsidRPr="00700B1D" w:rsidRDefault="00467220" w:rsidP="00390346">
            <w:pPr>
              <w:spacing w:line="360" w:lineRule="auto"/>
              <w:rPr>
                <w:rFonts w:cs="Calibri"/>
              </w:rPr>
            </w:pPr>
          </w:p>
        </w:tc>
      </w:tr>
      <w:tr w:rsidR="00A8636B" w:rsidRPr="00700B1D" w14:paraId="79B1ED0E" w14:textId="77777777" w:rsidTr="00A8636B">
        <w:trPr>
          <w:trHeight w:val="364"/>
        </w:trPr>
        <w:tc>
          <w:tcPr>
            <w:tcW w:w="952" w:type="dxa"/>
            <w:vMerge w:val="restart"/>
            <w:vAlign w:val="center"/>
          </w:tcPr>
          <w:p w14:paraId="779EDE68" w14:textId="7C310DBD" w:rsidR="00A8636B" w:rsidRPr="00700B1D" w:rsidRDefault="00A8636B" w:rsidP="00A8636B">
            <w:pPr>
              <w:autoSpaceDE w:val="0"/>
              <w:adjustRightInd w:val="0"/>
              <w:spacing w:line="360" w:lineRule="auto"/>
              <w:rPr>
                <w:rFonts w:cs="Calibri"/>
              </w:rPr>
            </w:pPr>
            <w:r>
              <w:rPr>
                <w:rFonts w:cs="Calibri"/>
              </w:rPr>
              <w:t>B4</w:t>
            </w:r>
          </w:p>
        </w:tc>
        <w:tc>
          <w:tcPr>
            <w:tcW w:w="5570" w:type="dxa"/>
            <w:vAlign w:val="center"/>
          </w:tcPr>
          <w:p w14:paraId="24C74640" w14:textId="1BC3BB85" w:rsidR="00A8636B" w:rsidRPr="00700B1D" w:rsidRDefault="00A8636B" w:rsidP="00A8636B">
            <w:pPr>
              <w:widowControl w:val="0"/>
              <w:suppressAutoHyphens w:val="0"/>
              <w:kinsoku w:val="0"/>
              <w:autoSpaceDN/>
              <w:spacing w:after="0" w:line="240" w:lineRule="auto"/>
              <w:jc w:val="left"/>
              <w:textAlignment w:val="auto"/>
              <w:rPr>
                <w:rFonts w:cs="Calibri"/>
                <w:lang w:val="en-US" w:eastAsia="en-IE"/>
              </w:rPr>
            </w:pPr>
            <w:r>
              <w:rPr>
                <w:rFonts w:eastAsia="Calibri" w:cs="Calibri"/>
                <w:b/>
                <w:lang w:val="en-US" w:eastAsia="en-IE"/>
              </w:rPr>
              <w:t>Environmental Considerations</w:t>
            </w:r>
          </w:p>
        </w:tc>
        <w:tc>
          <w:tcPr>
            <w:tcW w:w="1275" w:type="dxa"/>
            <w:vMerge w:val="restart"/>
            <w:vAlign w:val="center"/>
          </w:tcPr>
          <w:p w14:paraId="0BDED281" w14:textId="752170E3" w:rsidR="00A8636B" w:rsidRPr="00700B1D" w:rsidRDefault="00A8636B" w:rsidP="00A8636B">
            <w:pPr>
              <w:spacing w:line="360" w:lineRule="auto"/>
              <w:rPr>
                <w:rFonts w:cs="Calibri"/>
              </w:rPr>
            </w:pPr>
            <w:r w:rsidRPr="00DA646A">
              <w:rPr>
                <w:rFonts w:cs="Calibri"/>
              </w:rPr>
              <w:t>5%</w:t>
            </w:r>
          </w:p>
        </w:tc>
        <w:tc>
          <w:tcPr>
            <w:tcW w:w="1276" w:type="dxa"/>
            <w:vMerge w:val="restart"/>
            <w:vAlign w:val="center"/>
          </w:tcPr>
          <w:p w14:paraId="7E3E5CC0" w14:textId="1EF4B891" w:rsidR="00A8636B" w:rsidRPr="00700B1D" w:rsidRDefault="00A8636B" w:rsidP="00A8636B">
            <w:pPr>
              <w:spacing w:line="360" w:lineRule="auto"/>
              <w:rPr>
                <w:rFonts w:cs="Calibri"/>
              </w:rPr>
            </w:pPr>
            <w:r>
              <w:rPr>
                <w:rFonts w:cs="Calibri"/>
              </w:rPr>
              <w:t>500</w:t>
            </w:r>
          </w:p>
        </w:tc>
        <w:tc>
          <w:tcPr>
            <w:tcW w:w="1134" w:type="dxa"/>
            <w:vMerge w:val="restart"/>
            <w:vAlign w:val="center"/>
          </w:tcPr>
          <w:p w14:paraId="3979334D" w14:textId="2D594F25" w:rsidR="00A8636B" w:rsidRPr="00700B1D" w:rsidRDefault="00A8636B" w:rsidP="00A8636B">
            <w:pPr>
              <w:spacing w:line="360" w:lineRule="auto"/>
              <w:rPr>
                <w:rFonts w:cs="Calibri"/>
              </w:rPr>
            </w:pPr>
            <w:r>
              <w:rPr>
                <w:rFonts w:cs="Calibri"/>
              </w:rPr>
              <w:t>N/A</w:t>
            </w:r>
          </w:p>
        </w:tc>
      </w:tr>
      <w:tr w:rsidR="00A8636B" w:rsidRPr="00700B1D" w14:paraId="5AC24C83" w14:textId="77777777" w:rsidTr="00E46FBD">
        <w:trPr>
          <w:trHeight w:val="592"/>
        </w:trPr>
        <w:tc>
          <w:tcPr>
            <w:tcW w:w="952" w:type="dxa"/>
            <w:vMerge/>
            <w:vAlign w:val="center"/>
          </w:tcPr>
          <w:p w14:paraId="27A17CAD" w14:textId="77777777" w:rsidR="00A8636B" w:rsidRDefault="00A8636B" w:rsidP="00A8636B">
            <w:pPr>
              <w:autoSpaceDE w:val="0"/>
              <w:adjustRightInd w:val="0"/>
              <w:spacing w:line="360" w:lineRule="auto"/>
              <w:rPr>
                <w:rFonts w:cs="Calibri"/>
              </w:rPr>
            </w:pPr>
          </w:p>
        </w:tc>
        <w:tc>
          <w:tcPr>
            <w:tcW w:w="5570" w:type="dxa"/>
            <w:vAlign w:val="center"/>
          </w:tcPr>
          <w:p w14:paraId="2CEB7295" w14:textId="77777777" w:rsidR="00A8636B" w:rsidRPr="00B66D39" w:rsidRDefault="00A8636B" w:rsidP="00A8636B">
            <w:pPr>
              <w:pStyle w:val="ListParagraph"/>
              <w:numPr>
                <w:ilvl w:val="0"/>
                <w:numId w:val="27"/>
              </w:numPr>
              <w:suppressAutoHyphens w:val="0"/>
              <w:autoSpaceDN/>
              <w:spacing w:after="0"/>
              <w:jc w:val="left"/>
              <w:textAlignment w:val="auto"/>
              <w:rPr>
                <w:b/>
                <w:u w:val="single"/>
              </w:rPr>
            </w:pPr>
            <w:r w:rsidRPr="00082094">
              <w:rPr>
                <w:rFonts w:cs="Calibri"/>
                <w:lang w:eastAsia="en-IE"/>
              </w:rPr>
              <w:t>Energy Efficiency</w:t>
            </w:r>
          </w:p>
          <w:p w14:paraId="5F977C18" w14:textId="77777777" w:rsidR="00A8636B" w:rsidRPr="000379B9" w:rsidRDefault="00A8636B" w:rsidP="00A8636B">
            <w:pPr>
              <w:pStyle w:val="ListParagraph"/>
              <w:numPr>
                <w:ilvl w:val="0"/>
                <w:numId w:val="27"/>
              </w:numPr>
              <w:suppressAutoHyphens w:val="0"/>
              <w:autoSpaceDN/>
              <w:spacing w:after="0"/>
              <w:jc w:val="left"/>
              <w:textAlignment w:val="auto"/>
              <w:rPr>
                <w:b/>
                <w:u w:val="single"/>
              </w:rPr>
            </w:pPr>
            <w:r>
              <w:rPr>
                <w:rFonts w:cs="Calibri"/>
                <w:lang w:eastAsia="en-IE"/>
              </w:rPr>
              <w:t>Environmental &amp; Waste Management</w:t>
            </w:r>
          </w:p>
          <w:p w14:paraId="7938C7BE" w14:textId="518086E0" w:rsidR="00A8636B" w:rsidRPr="00700B1D" w:rsidRDefault="00A8636B" w:rsidP="00A8636B">
            <w:pPr>
              <w:widowControl w:val="0"/>
              <w:numPr>
                <w:ilvl w:val="0"/>
                <w:numId w:val="27"/>
              </w:numPr>
              <w:suppressAutoHyphens w:val="0"/>
              <w:kinsoku w:val="0"/>
              <w:autoSpaceDN/>
              <w:spacing w:after="0" w:line="240" w:lineRule="auto"/>
              <w:jc w:val="left"/>
              <w:textAlignment w:val="auto"/>
              <w:rPr>
                <w:rFonts w:cs="Calibri"/>
                <w:lang w:val="en-US" w:eastAsia="en-IE"/>
              </w:rPr>
            </w:pPr>
            <w:r>
              <w:rPr>
                <w:rFonts w:cs="Calibri"/>
                <w:lang w:eastAsia="en-IE"/>
              </w:rPr>
              <w:t>Greener Supply Chain</w:t>
            </w:r>
          </w:p>
        </w:tc>
        <w:tc>
          <w:tcPr>
            <w:tcW w:w="1275" w:type="dxa"/>
            <w:vMerge/>
            <w:vAlign w:val="center"/>
          </w:tcPr>
          <w:p w14:paraId="1253CE7E" w14:textId="77777777" w:rsidR="00A8636B" w:rsidRPr="00700B1D" w:rsidRDefault="00A8636B" w:rsidP="00A8636B">
            <w:pPr>
              <w:spacing w:line="360" w:lineRule="auto"/>
              <w:rPr>
                <w:rFonts w:cs="Calibri"/>
              </w:rPr>
            </w:pPr>
          </w:p>
        </w:tc>
        <w:tc>
          <w:tcPr>
            <w:tcW w:w="1276" w:type="dxa"/>
            <w:vMerge/>
          </w:tcPr>
          <w:p w14:paraId="34258507" w14:textId="77777777" w:rsidR="00A8636B" w:rsidRPr="00700B1D" w:rsidRDefault="00A8636B" w:rsidP="00A8636B">
            <w:pPr>
              <w:spacing w:line="360" w:lineRule="auto"/>
              <w:rPr>
                <w:rFonts w:cs="Calibri"/>
              </w:rPr>
            </w:pPr>
          </w:p>
        </w:tc>
        <w:tc>
          <w:tcPr>
            <w:tcW w:w="1134" w:type="dxa"/>
            <w:vMerge/>
            <w:vAlign w:val="center"/>
          </w:tcPr>
          <w:p w14:paraId="1E6D1B70" w14:textId="77777777" w:rsidR="00A8636B" w:rsidRPr="00700B1D" w:rsidRDefault="00A8636B" w:rsidP="00A8636B">
            <w:pPr>
              <w:spacing w:line="360" w:lineRule="auto"/>
              <w:rPr>
                <w:rFonts w:cs="Calibri"/>
              </w:rPr>
            </w:pPr>
          </w:p>
        </w:tc>
      </w:tr>
      <w:tr w:rsidR="00A8636B" w:rsidRPr="00700B1D" w14:paraId="0009E245" w14:textId="77777777" w:rsidTr="00A8636B">
        <w:trPr>
          <w:trHeight w:val="339"/>
        </w:trPr>
        <w:tc>
          <w:tcPr>
            <w:tcW w:w="952" w:type="dxa"/>
            <w:vMerge w:val="restart"/>
            <w:vAlign w:val="center"/>
          </w:tcPr>
          <w:p w14:paraId="36833AB9" w14:textId="4E5ECDAF" w:rsidR="00A8636B" w:rsidRPr="00700B1D" w:rsidRDefault="00A8636B" w:rsidP="00A8636B">
            <w:pPr>
              <w:autoSpaceDE w:val="0"/>
              <w:adjustRightInd w:val="0"/>
              <w:spacing w:line="360" w:lineRule="auto"/>
              <w:rPr>
                <w:rFonts w:cs="Calibri"/>
              </w:rPr>
            </w:pPr>
            <w:r w:rsidRPr="00700B1D">
              <w:rPr>
                <w:rFonts w:cs="Calibri"/>
              </w:rPr>
              <w:t>B</w:t>
            </w:r>
            <w:r>
              <w:rPr>
                <w:rFonts w:cs="Calibri"/>
              </w:rPr>
              <w:t>5</w:t>
            </w:r>
          </w:p>
        </w:tc>
        <w:tc>
          <w:tcPr>
            <w:tcW w:w="5570" w:type="dxa"/>
            <w:vAlign w:val="center"/>
          </w:tcPr>
          <w:p w14:paraId="6370AC89" w14:textId="77777777" w:rsidR="00A8636B" w:rsidRPr="00700B1D" w:rsidRDefault="00A8636B" w:rsidP="00A8636B">
            <w:pPr>
              <w:rPr>
                <w:rFonts w:cs="Calibri"/>
                <w:b/>
              </w:rPr>
            </w:pPr>
            <w:r w:rsidRPr="00700B1D">
              <w:rPr>
                <w:rFonts w:cs="Calibri"/>
                <w:b/>
              </w:rPr>
              <w:t xml:space="preserve">Ultimate Cost </w:t>
            </w:r>
          </w:p>
        </w:tc>
        <w:tc>
          <w:tcPr>
            <w:tcW w:w="1275" w:type="dxa"/>
            <w:vMerge w:val="restart"/>
            <w:vAlign w:val="center"/>
          </w:tcPr>
          <w:p w14:paraId="74980219" w14:textId="77777777" w:rsidR="00A8636B" w:rsidRPr="00700B1D" w:rsidRDefault="00A8636B" w:rsidP="00A8636B">
            <w:pPr>
              <w:spacing w:line="360" w:lineRule="auto"/>
              <w:rPr>
                <w:rFonts w:cs="Calibri"/>
              </w:rPr>
            </w:pPr>
            <w:r w:rsidRPr="00700B1D">
              <w:rPr>
                <w:rFonts w:cs="Calibri"/>
              </w:rPr>
              <w:t>30%</w:t>
            </w:r>
          </w:p>
        </w:tc>
        <w:tc>
          <w:tcPr>
            <w:tcW w:w="1276" w:type="dxa"/>
            <w:vMerge w:val="restart"/>
            <w:vAlign w:val="center"/>
          </w:tcPr>
          <w:p w14:paraId="06955C5E" w14:textId="77777777" w:rsidR="00A8636B" w:rsidRPr="00700B1D" w:rsidRDefault="00A8636B" w:rsidP="00A8636B">
            <w:pPr>
              <w:spacing w:line="360" w:lineRule="auto"/>
              <w:rPr>
                <w:rFonts w:cs="Calibri"/>
              </w:rPr>
            </w:pPr>
            <w:r w:rsidRPr="00700B1D">
              <w:rPr>
                <w:rFonts w:cs="Calibri"/>
              </w:rPr>
              <w:t>3,000</w:t>
            </w:r>
          </w:p>
        </w:tc>
        <w:tc>
          <w:tcPr>
            <w:tcW w:w="1134" w:type="dxa"/>
            <w:vMerge w:val="restart"/>
            <w:vAlign w:val="center"/>
          </w:tcPr>
          <w:p w14:paraId="2B052930" w14:textId="77777777" w:rsidR="00A8636B" w:rsidRPr="00700B1D" w:rsidRDefault="00A8636B" w:rsidP="00A8636B">
            <w:pPr>
              <w:spacing w:line="360" w:lineRule="auto"/>
              <w:rPr>
                <w:rFonts w:cs="Calibri"/>
              </w:rPr>
            </w:pPr>
            <w:r w:rsidRPr="00700B1D">
              <w:rPr>
                <w:rFonts w:cs="Calibri"/>
              </w:rPr>
              <w:t>N/A</w:t>
            </w:r>
          </w:p>
        </w:tc>
      </w:tr>
      <w:tr w:rsidR="00A8636B" w:rsidRPr="00700B1D" w14:paraId="4996C3E0" w14:textId="77777777" w:rsidTr="00A8636B">
        <w:trPr>
          <w:trHeight w:val="743"/>
        </w:trPr>
        <w:tc>
          <w:tcPr>
            <w:tcW w:w="952" w:type="dxa"/>
            <w:vMerge/>
            <w:vAlign w:val="center"/>
          </w:tcPr>
          <w:p w14:paraId="163A1DA7" w14:textId="77777777" w:rsidR="00A8636B" w:rsidRPr="00700B1D" w:rsidRDefault="00A8636B" w:rsidP="00A8636B">
            <w:pPr>
              <w:autoSpaceDE w:val="0"/>
              <w:adjustRightInd w:val="0"/>
              <w:spacing w:line="360" w:lineRule="auto"/>
              <w:rPr>
                <w:rFonts w:cs="Calibri"/>
              </w:rPr>
            </w:pPr>
          </w:p>
        </w:tc>
        <w:tc>
          <w:tcPr>
            <w:tcW w:w="5570" w:type="dxa"/>
            <w:vAlign w:val="center"/>
          </w:tcPr>
          <w:p w14:paraId="357C9FFA" w14:textId="77777777" w:rsidR="00A8636B" w:rsidRPr="00F5037A" w:rsidRDefault="00A8636B" w:rsidP="00A8636B">
            <w:pPr>
              <w:numPr>
                <w:ilvl w:val="0"/>
                <w:numId w:val="27"/>
              </w:numPr>
              <w:suppressAutoHyphens w:val="0"/>
              <w:autoSpaceDN/>
              <w:spacing w:after="0"/>
              <w:jc w:val="left"/>
              <w:textAlignment w:val="auto"/>
              <w:rPr>
                <w:lang w:eastAsia="en-IE"/>
              </w:rPr>
            </w:pPr>
            <w:r w:rsidRPr="00F5037A">
              <w:rPr>
                <w:lang w:eastAsia="en-IE"/>
              </w:rPr>
              <w:t>As per Appendix 2 Pricing Schedule</w:t>
            </w:r>
          </w:p>
          <w:p w14:paraId="1E4250C8" w14:textId="70317C5B" w:rsidR="00A8636B" w:rsidRPr="00700B1D" w:rsidRDefault="00A8636B" w:rsidP="00A8636B">
            <w:pPr>
              <w:widowControl w:val="0"/>
              <w:suppressAutoHyphens w:val="0"/>
              <w:kinsoku w:val="0"/>
              <w:autoSpaceDN/>
              <w:spacing w:line="240" w:lineRule="auto"/>
              <w:ind w:left="109"/>
              <w:jc w:val="left"/>
              <w:textAlignment w:val="auto"/>
              <w:rPr>
                <w:rFonts w:cs="Calibri"/>
                <w:b/>
              </w:rPr>
            </w:pPr>
          </w:p>
        </w:tc>
        <w:tc>
          <w:tcPr>
            <w:tcW w:w="1275" w:type="dxa"/>
            <w:vMerge/>
            <w:vAlign w:val="center"/>
          </w:tcPr>
          <w:p w14:paraId="7121BA8E" w14:textId="77777777" w:rsidR="00A8636B" w:rsidRPr="00700B1D" w:rsidRDefault="00A8636B" w:rsidP="00A8636B">
            <w:pPr>
              <w:spacing w:line="360" w:lineRule="auto"/>
              <w:rPr>
                <w:rFonts w:cs="Calibri"/>
              </w:rPr>
            </w:pPr>
          </w:p>
        </w:tc>
        <w:tc>
          <w:tcPr>
            <w:tcW w:w="1276" w:type="dxa"/>
            <w:vMerge/>
            <w:vAlign w:val="center"/>
          </w:tcPr>
          <w:p w14:paraId="35FED8BD" w14:textId="77777777" w:rsidR="00A8636B" w:rsidRPr="00700B1D" w:rsidRDefault="00A8636B" w:rsidP="00A8636B">
            <w:pPr>
              <w:spacing w:line="360" w:lineRule="auto"/>
              <w:rPr>
                <w:rFonts w:cs="Calibri"/>
              </w:rPr>
            </w:pPr>
          </w:p>
        </w:tc>
        <w:tc>
          <w:tcPr>
            <w:tcW w:w="1134" w:type="dxa"/>
            <w:vMerge/>
            <w:vAlign w:val="center"/>
          </w:tcPr>
          <w:p w14:paraId="0CCDADF2" w14:textId="77777777" w:rsidR="00A8636B" w:rsidRPr="00700B1D" w:rsidRDefault="00A8636B" w:rsidP="00A8636B">
            <w:pPr>
              <w:spacing w:line="360" w:lineRule="auto"/>
              <w:rPr>
                <w:rFonts w:cs="Calibri"/>
              </w:rPr>
            </w:pPr>
          </w:p>
        </w:tc>
      </w:tr>
      <w:tr w:rsidR="00A8636B" w:rsidRPr="00700B1D" w14:paraId="0C498C15" w14:textId="77777777" w:rsidTr="00390346">
        <w:tc>
          <w:tcPr>
            <w:tcW w:w="6522" w:type="dxa"/>
            <w:gridSpan w:val="2"/>
            <w:shd w:val="clear" w:color="auto" w:fill="E2EFD9"/>
          </w:tcPr>
          <w:p w14:paraId="37E55399" w14:textId="77777777" w:rsidR="00A8636B" w:rsidRPr="00700B1D" w:rsidRDefault="00A8636B" w:rsidP="00A8636B">
            <w:pPr>
              <w:autoSpaceDE w:val="0"/>
              <w:adjustRightInd w:val="0"/>
              <w:ind w:left="249"/>
              <w:contextualSpacing/>
              <w:rPr>
                <w:rFonts w:cs="Calibri"/>
                <w:highlight w:val="yellow"/>
              </w:rPr>
            </w:pPr>
            <w:r w:rsidRPr="00700B1D">
              <w:rPr>
                <w:rFonts w:cs="Calibri"/>
              </w:rPr>
              <w:t>TOTAL</w:t>
            </w:r>
          </w:p>
        </w:tc>
        <w:tc>
          <w:tcPr>
            <w:tcW w:w="1275" w:type="dxa"/>
            <w:shd w:val="clear" w:color="auto" w:fill="E2EFD9"/>
            <w:vAlign w:val="center"/>
          </w:tcPr>
          <w:p w14:paraId="73C4EBA5" w14:textId="77777777" w:rsidR="00A8636B" w:rsidRPr="00700B1D" w:rsidRDefault="00A8636B" w:rsidP="00A8636B">
            <w:pPr>
              <w:spacing w:line="360" w:lineRule="auto"/>
              <w:rPr>
                <w:rFonts w:cs="Calibri"/>
              </w:rPr>
            </w:pPr>
            <w:r w:rsidRPr="00700B1D">
              <w:rPr>
                <w:rFonts w:cs="Calibri"/>
              </w:rPr>
              <w:t>100%</w:t>
            </w:r>
          </w:p>
        </w:tc>
        <w:tc>
          <w:tcPr>
            <w:tcW w:w="1276" w:type="dxa"/>
            <w:shd w:val="clear" w:color="auto" w:fill="E2EFD9"/>
          </w:tcPr>
          <w:p w14:paraId="64911BB0" w14:textId="77777777" w:rsidR="00A8636B" w:rsidRPr="00700B1D" w:rsidRDefault="00A8636B" w:rsidP="00A8636B">
            <w:pPr>
              <w:spacing w:line="360" w:lineRule="auto"/>
              <w:rPr>
                <w:rFonts w:cs="Calibri"/>
              </w:rPr>
            </w:pPr>
            <w:r w:rsidRPr="00700B1D">
              <w:rPr>
                <w:rFonts w:cs="Calibri"/>
              </w:rPr>
              <w:t>10,000</w:t>
            </w:r>
          </w:p>
        </w:tc>
        <w:tc>
          <w:tcPr>
            <w:tcW w:w="1134" w:type="dxa"/>
            <w:shd w:val="clear" w:color="auto" w:fill="E2EFD9"/>
            <w:vAlign w:val="center"/>
          </w:tcPr>
          <w:p w14:paraId="2DE02DCB" w14:textId="77777777" w:rsidR="00A8636B" w:rsidRPr="00700B1D" w:rsidRDefault="00A8636B" w:rsidP="00A8636B">
            <w:pPr>
              <w:spacing w:line="360" w:lineRule="auto"/>
              <w:rPr>
                <w:rFonts w:cs="Calibri"/>
              </w:rPr>
            </w:pPr>
          </w:p>
        </w:tc>
      </w:tr>
    </w:tbl>
    <w:tbl>
      <w:tblPr>
        <w:tblW w:w="5000" w:type="pct"/>
        <w:tblCellMar>
          <w:left w:w="10" w:type="dxa"/>
          <w:right w:w="10" w:type="dxa"/>
        </w:tblCellMar>
        <w:tblLook w:val="0000" w:firstRow="0" w:lastRow="0" w:firstColumn="0" w:lastColumn="0" w:noHBand="0" w:noVBand="0"/>
      </w:tblPr>
      <w:tblGrid>
        <w:gridCol w:w="787"/>
        <w:gridCol w:w="8284"/>
      </w:tblGrid>
      <w:tr w:rsidR="00467220" w14:paraId="0C428AE4" w14:textId="77777777">
        <w:tc>
          <w:tcPr>
            <w:tcW w:w="787" w:type="dxa"/>
            <w:tcMar>
              <w:top w:w="0" w:type="dxa"/>
              <w:left w:w="108" w:type="dxa"/>
              <w:bottom w:w="0" w:type="dxa"/>
              <w:right w:w="108" w:type="dxa"/>
            </w:tcMar>
          </w:tcPr>
          <w:p w14:paraId="4F66F27D" w14:textId="77777777" w:rsidR="00467220" w:rsidRDefault="00467220">
            <w:pPr>
              <w:spacing w:line="320" w:lineRule="exact"/>
              <w:rPr>
                <w:color w:val="000080"/>
                <w:szCs w:val="22"/>
              </w:rPr>
            </w:pPr>
          </w:p>
        </w:tc>
        <w:tc>
          <w:tcPr>
            <w:tcW w:w="8284" w:type="dxa"/>
            <w:tcMar>
              <w:top w:w="0" w:type="dxa"/>
              <w:left w:w="108" w:type="dxa"/>
              <w:bottom w:w="0" w:type="dxa"/>
              <w:right w:w="108" w:type="dxa"/>
            </w:tcMar>
          </w:tcPr>
          <w:p w14:paraId="3B717FD9" w14:textId="77777777" w:rsidR="00467220" w:rsidRDefault="00467220">
            <w:pPr>
              <w:rPr>
                <w:szCs w:val="22"/>
              </w:rPr>
            </w:pPr>
          </w:p>
        </w:tc>
      </w:tr>
    </w:tbl>
    <w:p w14:paraId="28943F63" w14:textId="77777777" w:rsidR="003D1877" w:rsidRDefault="003D1877">
      <w:pPr>
        <w:sectPr w:rsidR="003D1877">
          <w:type w:val="continuous"/>
          <w:pgSz w:w="11907" w:h="16840"/>
          <w:pgMar w:top="1134" w:right="1418" w:bottom="851" w:left="1418" w:header="709" w:footer="709" w:gutter="0"/>
          <w:cols w:space="720"/>
        </w:sectPr>
      </w:pPr>
    </w:p>
    <w:p w14:paraId="28943F66"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87"/>
        <w:gridCol w:w="8284"/>
      </w:tblGrid>
      <w:tr w:rsidR="00BE2E5C" w14:paraId="28943F6B" w14:textId="77777777">
        <w:tc>
          <w:tcPr>
            <w:tcW w:w="787" w:type="dxa"/>
            <w:tcMar>
              <w:top w:w="0" w:type="dxa"/>
              <w:left w:w="108" w:type="dxa"/>
              <w:bottom w:w="0" w:type="dxa"/>
              <w:right w:w="108" w:type="dxa"/>
            </w:tcMar>
          </w:tcPr>
          <w:p w14:paraId="28943F67" w14:textId="77777777" w:rsidR="00BE2E5C" w:rsidRDefault="00CD663B">
            <w:pPr>
              <w:spacing w:line="320" w:lineRule="exact"/>
              <w:rPr>
                <w:color w:val="000080"/>
                <w:szCs w:val="22"/>
              </w:rPr>
            </w:pPr>
            <w:r>
              <w:rPr>
                <w:color w:val="000080"/>
                <w:szCs w:val="22"/>
              </w:rPr>
              <w:lastRenderedPageBreak/>
              <w:t>3.3.2</w:t>
            </w:r>
          </w:p>
        </w:tc>
        <w:tc>
          <w:tcPr>
            <w:tcW w:w="8284" w:type="dxa"/>
            <w:tcMar>
              <w:top w:w="0" w:type="dxa"/>
              <w:left w:w="108" w:type="dxa"/>
              <w:bottom w:w="0" w:type="dxa"/>
              <w:right w:w="108" w:type="dxa"/>
            </w:tcMar>
          </w:tcPr>
          <w:p w14:paraId="28943F68" w14:textId="77777777" w:rsidR="00BE2E5C" w:rsidRDefault="00CD663B">
            <w:pPr>
              <w:rPr>
                <w:lang w:val="en-IE"/>
              </w:rPr>
            </w:pPr>
            <w:r>
              <w:rPr>
                <w:lang w:val="en-IE"/>
              </w:rPr>
              <w:t>Subject to paragraphs 2.1 (Important Notices) and 3.5 (Standstill Period) of this RFT, award of the Goods Contract to the highest ranked Tenderer (as determined by paragraph 3.3.1) will be conditional upon:</w:t>
            </w:r>
          </w:p>
          <w:p w14:paraId="28943F69" w14:textId="77777777" w:rsidR="00BE2E5C" w:rsidRDefault="00CD663B">
            <w:pPr>
              <w:pStyle w:val="ListParagraph"/>
              <w:numPr>
                <w:ilvl w:val="0"/>
                <w:numId w:val="11"/>
              </w:numPr>
            </w:pPr>
            <w:r>
              <w:rPr>
                <w:lang w:val="en-IE"/>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w:t>
            </w:r>
            <w:r>
              <w:t xml:space="preserve"> (i) a Declaration in the form attached at Appendix 4; (ii) if applicable, </w:t>
            </w:r>
            <w:r>
              <w:rPr>
                <w:lang w:val="en-IE"/>
              </w:rPr>
              <w:t xml:space="preserve">evidence to the effect that measures taken by the entity concerned are sufficient to demonstrate its reliability despite the existence of a relevant Exclusion Ground; (iii) </w:t>
            </w:r>
            <w:r>
              <w:t xml:space="preserve">all or any of the supporting documents specified at </w:t>
            </w:r>
            <w:r>
              <w:rPr>
                <w:lang w:val="en-IE"/>
              </w:rPr>
              <w:t>paragraph</w:t>
            </w:r>
            <w:r>
              <w:t xml:space="preserve"> 3.2; and</w:t>
            </w:r>
          </w:p>
          <w:p w14:paraId="28943F6A" w14:textId="77777777" w:rsidR="00BE2E5C" w:rsidRDefault="00CD663B">
            <w:pPr>
              <w:pStyle w:val="ListParagraph"/>
              <w:numPr>
                <w:ilvl w:val="0"/>
                <w:numId w:val="11"/>
              </w:numPr>
            </w:pPr>
            <w:r>
              <w:t xml:space="preserve">the evidence specified at </w:t>
            </w:r>
            <w:r>
              <w:rPr>
                <w:lang w:val="en-IE"/>
              </w:rPr>
              <w:t>paragraph</w:t>
            </w:r>
            <w:r>
              <w:t xml:space="preserve"> 3.3.2 (a) above demonstrating that each entity concerned meets the Selection Criteria and the compliance requirements specified at paragraph 3.1 </w:t>
            </w:r>
            <w:r>
              <w:rPr>
                <w:szCs w:val="22"/>
              </w:rPr>
              <w:t xml:space="preserve">(b) and (c) </w:t>
            </w:r>
            <w:r>
              <w:t>above.</w:t>
            </w:r>
          </w:p>
        </w:tc>
      </w:tr>
    </w:tbl>
    <w:p w14:paraId="28943F6C" w14:textId="77777777" w:rsidR="00BE2E5C" w:rsidRDefault="00CD663B">
      <w:pPr>
        <w:pStyle w:val="Heading2"/>
        <w:spacing w:before="120"/>
      </w:pPr>
      <w:r>
        <w:t>3.4</w:t>
      </w:r>
      <w:r>
        <w:tab/>
        <w:t>Presentation of Proposals</w:t>
      </w:r>
    </w:p>
    <w:p w14:paraId="28943F6D" w14:textId="77777777" w:rsidR="00BE2E5C" w:rsidRDefault="00CD663B">
      <w:pPr>
        <w:rPr>
          <w:szCs w:val="22"/>
        </w:rPr>
      </w:pPr>
      <w:r>
        <w:rPr>
          <w:szCs w:val="22"/>
        </w:rPr>
        <w:t xml:space="preserve">Tenderers may be required to make a presentation of the proposal contained in their Tender. The Contracting Authority will not be responsible for the cost of such presentations (in accordance with paragraph 2.8).  Performance at presentations will NOT be evaluated. </w:t>
      </w:r>
    </w:p>
    <w:p w14:paraId="28943F6E" w14:textId="77777777" w:rsidR="00BE2E5C" w:rsidRDefault="00CD663B">
      <w:pPr>
        <w:pStyle w:val="Heading2"/>
      </w:pPr>
      <w:r>
        <w:t>3.5</w:t>
      </w:r>
      <w:r>
        <w:tab/>
        <w:t xml:space="preserve">Standstill Period </w:t>
      </w:r>
    </w:p>
    <w:tbl>
      <w:tblPr>
        <w:tblW w:w="5000" w:type="pct"/>
        <w:tblCellMar>
          <w:left w:w="10" w:type="dxa"/>
          <w:right w:w="10" w:type="dxa"/>
        </w:tblCellMar>
        <w:tblLook w:val="0000" w:firstRow="0" w:lastRow="0" w:firstColumn="0" w:lastColumn="0" w:noHBand="0" w:noVBand="0"/>
      </w:tblPr>
      <w:tblGrid>
        <w:gridCol w:w="666"/>
        <w:gridCol w:w="8405"/>
      </w:tblGrid>
      <w:tr w:rsidR="00BE2E5C" w14:paraId="28943F71" w14:textId="77777777">
        <w:tc>
          <w:tcPr>
            <w:tcW w:w="666" w:type="dxa"/>
            <w:tcMar>
              <w:top w:w="0" w:type="dxa"/>
              <w:left w:w="108" w:type="dxa"/>
              <w:bottom w:w="0" w:type="dxa"/>
              <w:right w:w="108" w:type="dxa"/>
            </w:tcMar>
          </w:tcPr>
          <w:p w14:paraId="28943F6F" w14:textId="77777777" w:rsidR="00BE2E5C" w:rsidRDefault="00CD663B">
            <w:pPr>
              <w:rPr>
                <w:color w:val="0000FF"/>
                <w:szCs w:val="22"/>
              </w:rPr>
            </w:pPr>
            <w:r>
              <w:rPr>
                <w:color w:val="0000FF"/>
                <w:szCs w:val="22"/>
              </w:rPr>
              <w:t>3.5.1</w:t>
            </w:r>
          </w:p>
        </w:tc>
        <w:tc>
          <w:tcPr>
            <w:tcW w:w="8405" w:type="dxa"/>
            <w:tcMar>
              <w:top w:w="0" w:type="dxa"/>
              <w:left w:w="108" w:type="dxa"/>
              <w:bottom w:w="0" w:type="dxa"/>
              <w:right w:w="108" w:type="dxa"/>
            </w:tcMar>
          </w:tcPr>
          <w:p w14:paraId="28943F70" w14:textId="77777777" w:rsidR="00BE2E5C" w:rsidRDefault="00CD663B">
            <w:pPr>
              <w:rPr>
                <w:szCs w:val="22"/>
              </w:rPr>
            </w:pPr>
            <w:r>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BE2E5C" w14:paraId="28943F74" w14:textId="77777777">
        <w:tc>
          <w:tcPr>
            <w:tcW w:w="666" w:type="dxa"/>
            <w:tcMar>
              <w:top w:w="0" w:type="dxa"/>
              <w:left w:w="108" w:type="dxa"/>
              <w:bottom w:w="0" w:type="dxa"/>
              <w:right w:w="108" w:type="dxa"/>
            </w:tcMar>
          </w:tcPr>
          <w:p w14:paraId="28943F72" w14:textId="77777777" w:rsidR="00BE2E5C" w:rsidRDefault="00CD663B">
            <w:pPr>
              <w:rPr>
                <w:color w:val="0000FF"/>
                <w:szCs w:val="22"/>
              </w:rPr>
            </w:pPr>
            <w:r>
              <w:rPr>
                <w:color w:val="0000FF"/>
                <w:szCs w:val="22"/>
              </w:rPr>
              <w:t>3.5.2</w:t>
            </w:r>
          </w:p>
        </w:tc>
        <w:tc>
          <w:tcPr>
            <w:tcW w:w="8405" w:type="dxa"/>
            <w:tcMar>
              <w:top w:w="0" w:type="dxa"/>
              <w:left w:w="108" w:type="dxa"/>
              <w:bottom w:w="0" w:type="dxa"/>
              <w:right w:w="108" w:type="dxa"/>
            </w:tcMar>
          </w:tcPr>
          <w:p w14:paraId="28943F73" w14:textId="77777777" w:rsidR="00BE2E5C" w:rsidRDefault="00CD663B">
            <w:pPr>
              <w:rPr>
                <w:szCs w:val="22"/>
              </w:rPr>
            </w:pPr>
            <w:r>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28943F75" w14:textId="77777777" w:rsidR="00BE2E5C" w:rsidRDefault="00CD663B">
      <w:pPr>
        <w:pStyle w:val="Heading2"/>
      </w:pPr>
      <w:r>
        <w:t>3.6</w:t>
      </w:r>
      <w:r>
        <w:tab/>
        <w:t>Return of Signed Contracts</w:t>
      </w:r>
    </w:p>
    <w:tbl>
      <w:tblPr>
        <w:tblW w:w="5000" w:type="pct"/>
        <w:tblCellMar>
          <w:left w:w="10" w:type="dxa"/>
          <w:right w:w="10" w:type="dxa"/>
        </w:tblCellMar>
        <w:tblLook w:val="0000" w:firstRow="0" w:lastRow="0" w:firstColumn="0" w:lastColumn="0" w:noHBand="0" w:noVBand="0"/>
      </w:tblPr>
      <w:tblGrid>
        <w:gridCol w:w="666"/>
        <w:gridCol w:w="8405"/>
      </w:tblGrid>
      <w:tr w:rsidR="00BE2E5C" w14:paraId="28943F78" w14:textId="77777777">
        <w:tc>
          <w:tcPr>
            <w:tcW w:w="666" w:type="dxa"/>
            <w:tcMar>
              <w:top w:w="0" w:type="dxa"/>
              <w:left w:w="108" w:type="dxa"/>
              <w:bottom w:w="0" w:type="dxa"/>
              <w:right w:w="108" w:type="dxa"/>
            </w:tcMar>
          </w:tcPr>
          <w:p w14:paraId="28943F76" w14:textId="77777777" w:rsidR="00BE2E5C" w:rsidRDefault="00CD663B">
            <w:pPr>
              <w:spacing w:before="120"/>
              <w:rPr>
                <w:color w:val="0000FF"/>
                <w:szCs w:val="22"/>
              </w:rPr>
            </w:pPr>
            <w:r>
              <w:rPr>
                <w:color w:val="0000FF"/>
                <w:szCs w:val="22"/>
              </w:rPr>
              <w:t>3.6.1</w:t>
            </w:r>
          </w:p>
        </w:tc>
        <w:tc>
          <w:tcPr>
            <w:tcW w:w="8405" w:type="dxa"/>
            <w:tcMar>
              <w:top w:w="0" w:type="dxa"/>
              <w:left w:w="108" w:type="dxa"/>
              <w:bottom w:w="0" w:type="dxa"/>
              <w:right w:w="108" w:type="dxa"/>
            </w:tcMar>
          </w:tcPr>
          <w:p w14:paraId="28943F77" w14:textId="185E8310" w:rsidR="00BE2E5C" w:rsidRDefault="00CD663B" w:rsidP="001B1F79">
            <w:r>
              <w:t xml:space="preserve">The successful Tenderer must sign and return the Goods Contract and the Confidentiality Agreement, both in duplicate to the Contracting Authority no later than </w:t>
            </w:r>
            <w:r w:rsidR="001B1F79">
              <w:t>7</w:t>
            </w:r>
            <w:r>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BE2E5C" w14:paraId="28943F7B" w14:textId="77777777">
        <w:tc>
          <w:tcPr>
            <w:tcW w:w="666" w:type="dxa"/>
            <w:tcMar>
              <w:top w:w="0" w:type="dxa"/>
              <w:left w:w="108" w:type="dxa"/>
              <w:bottom w:w="0" w:type="dxa"/>
              <w:right w:w="108" w:type="dxa"/>
            </w:tcMar>
          </w:tcPr>
          <w:p w14:paraId="28943F79" w14:textId="77777777" w:rsidR="00BE2E5C" w:rsidRDefault="00CD663B">
            <w:pPr>
              <w:rPr>
                <w:color w:val="0000FF"/>
                <w:szCs w:val="22"/>
              </w:rPr>
            </w:pPr>
            <w:r>
              <w:rPr>
                <w:color w:val="0000FF"/>
                <w:szCs w:val="22"/>
              </w:rPr>
              <w:lastRenderedPageBreak/>
              <w:t>3.6.2</w:t>
            </w:r>
          </w:p>
        </w:tc>
        <w:tc>
          <w:tcPr>
            <w:tcW w:w="8405" w:type="dxa"/>
            <w:tcMar>
              <w:top w:w="0" w:type="dxa"/>
              <w:left w:w="108" w:type="dxa"/>
              <w:bottom w:w="0" w:type="dxa"/>
              <w:right w:w="108" w:type="dxa"/>
            </w:tcMar>
          </w:tcPr>
          <w:p w14:paraId="28943F7A" w14:textId="77777777" w:rsidR="00BE2E5C" w:rsidRDefault="00CD663B">
            <w:pPr>
              <w:rPr>
                <w:szCs w:val="22"/>
              </w:rPr>
            </w:pPr>
            <w:r>
              <w:rPr>
                <w:szCs w:val="22"/>
              </w:rPr>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tc>
      </w:tr>
    </w:tbl>
    <w:p w14:paraId="28943F7C" w14:textId="77777777" w:rsidR="00BE2E5C" w:rsidRDefault="00BE2E5C">
      <w:pPr>
        <w:rPr>
          <w:szCs w:val="22"/>
        </w:rPr>
      </w:pPr>
    </w:p>
    <w:p w14:paraId="28943F7D" w14:textId="77777777" w:rsidR="00BE2E5C" w:rsidRDefault="00CD663B">
      <w:pPr>
        <w:pStyle w:val="Heading1"/>
        <w:rPr>
          <w:rFonts w:ascii="Calibri" w:hAnsi="Calibri"/>
        </w:rPr>
      </w:pPr>
      <w:r>
        <w:rPr>
          <w:rFonts w:ascii="Calibri" w:hAnsi="Calibri"/>
        </w:rPr>
        <w:lastRenderedPageBreak/>
        <w:t>Appendix 1: Requirements and Specifications</w:t>
      </w:r>
    </w:p>
    <w:p w14:paraId="28943F7E" w14:textId="77777777" w:rsidR="003D1877" w:rsidRDefault="003D1877">
      <w:pPr>
        <w:sectPr w:rsidR="003D1877">
          <w:type w:val="continuous"/>
          <w:pgSz w:w="11907" w:h="16840"/>
          <w:pgMar w:top="1134" w:right="1418" w:bottom="851" w:left="1418" w:header="709" w:footer="709" w:gutter="0"/>
          <w:cols w:space="720"/>
        </w:sectPr>
      </w:pPr>
    </w:p>
    <w:p w14:paraId="28943F7F" w14:textId="77777777" w:rsidR="00BE2E5C" w:rsidRDefault="00CD663B">
      <w:pPr>
        <w:rPr>
          <w:b/>
          <w:szCs w:val="22"/>
        </w:rPr>
      </w:pPr>
      <w:r>
        <w:rPr>
          <w:b/>
          <w:szCs w:val="22"/>
        </w:rPr>
        <w:t>Tenderers must address each of the issues and requirements in this part of the RFT and submit a detailed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p w14:paraId="28943F80" w14:textId="77777777" w:rsidR="00BE2E5C" w:rsidRDefault="00BE2E5C">
      <w:pPr>
        <w:rPr>
          <w:b/>
          <w:szCs w:val="22"/>
        </w:rPr>
      </w:pPr>
    </w:p>
    <w:p w14:paraId="28943F81" w14:textId="77777777" w:rsidR="003D1877" w:rsidRDefault="003D1877">
      <w:pPr>
        <w:sectPr w:rsidR="003D1877">
          <w:type w:val="continuous"/>
          <w:pgSz w:w="11907" w:h="16840"/>
          <w:pgMar w:top="1134" w:right="1418" w:bottom="851" w:left="1418" w:header="709" w:footer="709" w:gutter="0"/>
          <w:cols w:space="720"/>
        </w:sectPr>
      </w:pPr>
    </w:p>
    <w:p w14:paraId="1EAEAD08" w14:textId="0F38E23B" w:rsidR="008E2CF6" w:rsidRDefault="008E2CF6" w:rsidP="008E2CF6">
      <w:pPr>
        <w:rPr>
          <w:b/>
          <w:u w:val="single"/>
        </w:rPr>
      </w:pPr>
      <w:r>
        <w:rPr>
          <w:b/>
          <w:u w:val="single"/>
        </w:rPr>
        <w:t>PLEASE SEE ATTACHED REQUIREMENTS DOCUMENTS FOR DETAILS IN RELATION TO THE REQUIREMENTS .</w:t>
      </w:r>
    </w:p>
    <w:p w14:paraId="28943F84" w14:textId="77777777" w:rsidR="003D1877" w:rsidRDefault="003D1877">
      <w:pPr>
        <w:sectPr w:rsidR="003D1877">
          <w:type w:val="continuous"/>
          <w:pgSz w:w="11907" w:h="16840"/>
          <w:pgMar w:top="1134" w:right="1418" w:bottom="851" w:left="1418" w:header="709" w:footer="709" w:gutter="0"/>
          <w:cols w:space="720"/>
        </w:sectPr>
      </w:pPr>
    </w:p>
    <w:p w14:paraId="28943F85" w14:textId="77777777" w:rsidR="00BE2E5C" w:rsidRDefault="00BE2E5C">
      <w:pPr>
        <w:rPr>
          <w:szCs w:val="22"/>
        </w:rPr>
      </w:pPr>
    </w:p>
    <w:p w14:paraId="28943F86" w14:textId="77777777" w:rsidR="00BE2E5C" w:rsidRDefault="00CD663B">
      <w:pPr>
        <w:pStyle w:val="Heading1"/>
        <w:rPr>
          <w:rFonts w:ascii="Calibri" w:hAnsi="Calibri"/>
        </w:rPr>
      </w:pPr>
      <w:r>
        <w:rPr>
          <w:rFonts w:ascii="Calibri" w:hAnsi="Calibri"/>
        </w:rPr>
        <w:lastRenderedPageBreak/>
        <w:t>Appendix 2: Pricing Schedule</w:t>
      </w:r>
    </w:p>
    <w:p w14:paraId="28943F87" w14:textId="77777777" w:rsidR="003D1877" w:rsidRDefault="003D1877">
      <w:pPr>
        <w:sectPr w:rsidR="003D1877">
          <w:type w:val="continuous"/>
          <w:pgSz w:w="11907" w:h="16840"/>
          <w:pgMar w:top="1134" w:right="1418" w:bottom="851" w:left="1418" w:header="709" w:footer="709" w:gutter="0"/>
          <w:cols w:space="720"/>
        </w:sectPr>
      </w:pPr>
    </w:p>
    <w:p w14:paraId="6FE613C8" w14:textId="77777777" w:rsidR="008E2CF6" w:rsidRPr="00B3647B" w:rsidRDefault="008E2CF6" w:rsidP="008E2CF6">
      <w:pPr>
        <w:rPr>
          <w:b/>
          <w:u w:val="single"/>
        </w:rPr>
      </w:pPr>
      <w:r>
        <w:rPr>
          <w:b/>
          <w:u w:val="single"/>
        </w:rPr>
        <w:t>PLEASE SEE ATTACHED PRICING SCHEDULE DOCUMENT FOR DETAILS IN RELATION TO THE PRICING SCHEDULE FOR THE CONTRACT</w:t>
      </w:r>
    </w:p>
    <w:p w14:paraId="28943F89" w14:textId="77777777" w:rsidR="00BE2E5C" w:rsidRDefault="00BE2E5C">
      <w:pPr>
        <w:rPr>
          <w:szCs w:val="22"/>
        </w:rPr>
      </w:pPr>
    </w:p>
    <w:p w14:paraId="28943F8A" w14:textId="77777777" w:rsidR="00BE2E5C" w:rsidRDefault="00BE2E5C">
      <w:pPr>
        <w:rPr>
          <w:szCs w:val="22"/>
        </w:rPr>
      </w:pPr>
    </w:p>
    <w:p w14:paraId="28943F8B" w14:textId="77777777" w:rsidR="003D1877" w:rsidRDefault="003D1877">
      <w:pPr>
        <w:sectPr w:rsidR="003D1877">
          <w:type w:val="continuous"/>
          <w:pgSz w:w="11907" w:h="16840"/>
          <w:pgMar w:top="1134" w:right="1418" w:bottom="851" w:left="1418" w:header="709" w:footer="709" w:gutter="0"/>
          <w:cols w:space="720"/>
        </w:sectPr>
      </w:pPr>
    </w:p>
    <w:p w14:paraId="28943F8C" w14:textId="77777777" w:rsidR="00BE2E5C" w:rsidRDefault="00CD663B">
      <w:pPr>
        <w:pStyle w:val="Heading1"/>
        <w:rPr>
          <w:rFonts w:ascii="Calibri" w:hAnsi="Calibri"/>
        </w:rPr>
      </w:pPr>
      <w:r>
        <w:rPr>
          <w:rFonts w:ascii="Calibri" w:hAnsi="Calibri"/>
        </w:rPr>
        <w:lastRenderedPageBreak/>
        <w:t>Appendix 3: Tenderers’ Statement</w:t>
      </w:r>
    </w:p>
    <w:p w14:paraId="28943F8D" w14:textId="77777777" w:rsidR="00BE2E5C" w:rsidRDefault="00CD663B">
      <w:pPr>
        <w:rPr>
          <w:szCs w:val="22"/>
        </w:rPr>
      </w:pPr>
      <w:r>
        <w:rPr>
          <w:szCs w:val="22"/>
        </w:rPr>
        <w:t xml:space="preserve">[Tenderers shall complete and return the following form of Tenderers’ Statement printed on the Tenderers’ headed notepaper and signed by the Tenderer.] </w:t>
      </w:r>
    </w:p>
    <w:p w14:paraId="28943F8E" w14:textId="77777777" w:rsidR="00BE2E5C" w:rsidRDefault="00BE2E5C">
      <w:pPr>
        <w:keepLines/>
        <w:rPr>
          <w:szCs w:val="22"/>
        </w:rPr>
      </w:pPr>
    </w:p>
    <w:p w14:paraId="28943F8F" w14:textId="77777777" w:rsidR="00BE2E5C" w:rsidRDefault="00CD663B">
      <w:pPr>
        <w:keepLines/>
        <w:rPr>
          <w:b/>
          <w:szCs w:val="22"/>
        </w:rPr>
      </w:pPr>
      <w:r>
        <w:rPr>
          <w:b/>
          <w:szCs w:val="22"/>
        </w:rPr>
        <w:t>TENDERERS’ STATEMENT</w:t>
      </w:r>
    </w:p>
    <w:p w14:paraId="28943F90" w14:textId="77777777" w:rsidR="00BE2E5C" w:rsidRDefault="00BE2E5C">
      <w:pPr>
        <w:keepLines/>
        <w:rPr>
          <w:b/>
          <w:szCs w:val="22"/>
        </w:rPr>
      </w:pPr>
    </w:p>
    <w:p w14:paraId="28943F91" w14:textId="20EA97DB" w:rsidR="00BE2E5C" w:rsidRDefault="00CD663B">
      <w:r>
        <w:rPr>
          <w:szCs w:val="22"/>
        </w:rPr>
        <w:t xml:space="preserve">TO:  </w:t>
      </w:r>
      <w:r w:rsidR="008E2CF6">
        <w:rPr>
          <w:szCs w:val="22"/>
          <w:shd w:val="clear" w:color="auto" w:fill="D3D3D3"/>
        </w:rPr>
        <w:t>Teagasc – the Agriculture and Food Development Authority</w:t>
      </w:r>
      <w:r>
        <w:rPr>
          <w:szCs w:val="22"/>
        </w:rPr>
        <w:t xml:space="preserve"> </w:t>
      </w:r>
      <w:r>
        <w:rPr>
          <w:szCs w:val="22"/>
          <w:shd w:val="clear" w:color="auto" w:fill="D3D3D3"/>
        </w:rPr>
        <w:t>(the “Contracting Authority”)</w:t>
      </w:r>
    </w:p>
    <w:p w14:paraId="5B1DC63F" w14:textId="4B8AF5A3" w:rsidR="00BD6608" w:rsidRDefault="00CD663B">
      <w:pPr>
        <w:rPr>
          <w:szCs w:val="22"/>
        </w:rPr>
      </w:pPr>
      <w:r>
        <w:rPr>
          <w:szCs w:val="22"/>
        </w:rPr>
        <w:t xml:space="preserve">RE: </w:t>
      </w:r>
      <w:r w:rsidR="00D967F8" w:rsidRPr="00D967F8">
        <w:rPr>
          <w:szCs w:val="22"/>
        </w:rPr>
        <w:t>Pilot-Scale Membrane Filtration System</w:t>
      </w:r>
    </w:p>
    <w:p w14:paraId="28943F93" w14:textId="31D5334C" w:rsidR="00BE2E5C" w:rsidRDefault="00CD663B">
      <w:pPr>
        <w:rPr>
          <w:szCs w:val="22"/>
        </w:rPr>
      </w:pPr>
      <w:r>
        <w:rPr>
          <w:szCs w:val="22"/>
        </w:rPr>
        <w:t>Having examined your Request for Tenders (the “RFT”) including the Instructions to Tenderers, the Selection and Award Criteria, the Requirements and Specifications, and the Terms and Conditions of the Goods Contract, we hereby declare the following:</w:t>
      </w:r>
    </w:p>
    <w:tbl>
      <w:tblPr>
        <w:tblW w:w="9071" w:type="dxa"/>
        <w:tblCellMar>
          <w:left w:w="10" w:type="dxa"/>
          <w:right w:w="10" w:type="dxa"/>
        </w:tblCellMar>
        <w:tblLook w:val="0000" w:firstRow="0" w:lastRow="0" w:firstColumn="0" w:lastColumn="0" w:noHBand="0" w:noVBand="0"/>
      </w:tblPr>
      <w:tblGrid>
        <w:gridCol w:w="760"/>
        <w:gridCol w:w="8311"/>
      </w:tblGrid>
      <w:tr w:rsidR="00BE2E5C" w14:paraId="28943F96" w14:textId="77777777">
        <w:tc>
          <w:tcPr>
            <w:tcW w:w="760" w:type="dxa"/>
            <w:tcMar>
              <w:top w:w="0" w:type="dxa"/>
              <w:left w:w="108" w:type="dxa"/>
              <w:bottom w:w="0" w:type="dxa"/>
              <w:right w:w="108" w:type="dxa"/>
            </w:tcMar>
          </w:tcPr>
          <w:p w14:paraId="28943F94" w14:textId="77777777" w:rsidR="00BE2E5C" w:rsidRDefault="00CD663B">
            <w:pPr>
              <w:rPr>
                <w:color w:val="000080"/>
                <w:szCs w:val="22"/>
              </w:rPr>
            </w:pPr>
            <w:r>
              <w:rPr>
                <w:color w:val="000080"/>
                <w:szCs w:val="22"/>
              </w:rPr>
              <w:t>1.</w:t>
            </w:r>
          </w:p>
        </w:tc>
        <w:tc>
          <w:tcPr>
            <w:tcW w:w="8311" w:type="dxa"/>
            <w:tcMar>
              <w:top w:w="0" w:type="dxa"/>
              <w:left w:w="108" w:type="dxa"/>
              <w:bottom w:w="0" w:type="dxa"/>
              <w:right w:w="108" w:type="dxa"/>
            </w:tcMar>
          </w:tcPr>
          <w:p w14:paraId="28943F95" w14:textId="77777777" w:rsidR="00BE2E5C" w:rsidRDefault="00CD663B">
            <w:pPr>
              <w:rPr>
                <w:szCs w:val="22"/>
              </w:rPr>
            </w:pPr>
            <w:r>
              <w:rPr>
                <w:szCs w:val="22"/>
              </w:rPr>
              <w:t>We understand the nature and extent of the Goods required to be delivered as described in Requirements and Specifications at Appendix 1 to the RFT.</w:t>
            </w:r>
          </w:p>
        </w:tc>
      </w:tr>
      <w:tr w:rsidR="00BE2E5C" w14:paraId="28943F99" w14:textId="77777777">
        <w:tc>
          <w:tcPr>
            <w:tcW w:w="760" w:type="dxa"/>
            <w:tcMar>
              <w:top w:w="0" w:type="dxa"/>
              <w:left w:w="108" w:type="dxa"/>
              <w:bottom w:w="0" w:type="dxa"/>
              <w:right w:w="108" w:type="dxa"/>
            </w:tcMar>
          </w:tcPr>
          <w:p w14:paraId="28943F97" w14:textId="77777777" w:rsidR="00BE2E5C" w:rsidRDefault="00CD663B">
            <w:pPr>
              <w:rPr>
                <w:color w:val="000080"/>
                <w:szCs w:val="22"/>
              </w:rPr>
            </w:pPr>
            <w:r>
              <w:rPr>
                <w:color w:val="000080"/>
                <w:szCs w:val="22"/>
              </w:rPr>
              <w:t>2.</w:t>
            </w:r>
          </w:p>
        </w:tc>
        <w:tc>
          <w:tcPr>
            <w:tcW w:w="8311" w:type="dxa"/>
            <w:tcMar>
              <w:top w:w="0" w:type="dxa"/>
              <w:left w:w="108" w:type="dxa"/>
              <w:bottom w:w="0" w:type="dxa"/>
              <w:right w:w="108" w:type="dxa"/>
            </w:tcMar>
          </w:tcPr>
          <w:p w14:paraId="28943F98" w14:textId="77777777" w:rsidR="00BE2E5C" w:rsidRDefault="00CD663B">
            <w:r>
              <w:rPr>
                <w:szCs w:val="22"/>
              </w:rPr>
              <w:t xml:space="preserve">We accept all of the Terms and Conditions of the RFT, the Goods Contract, </w:t>
            </w:r>
            <w:r>
              <w:t>and the Confidentiality Agreement</w:t>
            </w:r>
            <w:r>
              <w:rPr>
                <w:szCs w:val="22"/>
              </w:rPr>
              <w:t xml:space="preserve"> and agree, if awarded a Goods Contract, to execute the Goods Contract at Appendix 5 to the RFT and the Confidentiality Agreement at Appendix 6 to the RFT.</w:t>
            </w:r>
          </w:p>
        </w:tc>
      </w:tr>
      <w:tr w:rsidR="00BE2E5C" w14:paraId="28943F9C" w14:textId="77777777">
        <w:tc>
          <w:tcPr>
            <w:tcW w:w="760" w:type="dxa"/>
            <w:tcMar>
              <w:top w:w="0" w:type="dxa"/>
              <w:left w:w="108" w:type="dxa"/>
              <w:bottom w:w="0" w:type="dxa"/>
              <w:right w:w="108" w:type="dxa"/>
            </w:tcMar>
          </w:tcPr>
          <w:p w14:paraId="28943F9A" w14:textId="77777777" w:rsidR="00BE2E5C" w:rsidRDefault="00CD663B">
            <w:pPr>
              <w:rPr>
                <w:color w:val="000080"/>
                <w:szCs w:val="22"/>
              </w:rPr>
            </w:pPr>
            <w:r>
              <w:rPr>
                <w:color w:val="000080"/>
                <w:szCs w:val="22"/>
              </w:rPr>
              <w:t>3.</w:t>
            </w:r>
          </w:p>
        </w:tc>
        <w:tc>
          <w:tcPr>
            <w:tcW w:w="8311" w:type="dxa"/>
            <w:tcMar>
              <w:top w:w="0" w:type="dxa"/>
              <w:left w:w="108" w:type="dxa"/>
              <w:bottom w:w="0" w:type="dxa"/>
              <w:right w:w="108" w:type="dxa"/>
            </w:tcMar>
          </w:tcPr>
          <w:p w14:paraId="28943F9B" w14:textId="77777777" w:rsidR="00BE2E5C" w:rsidRDefault="00CD663B">
            <w:pPr>
              <w:rPr>
                <w:szCs w:val="22"/>
              </w:rPr>
            </w:pPr>
            <w:r>
              <w:rPr>
                <w:szCs w:val="22"/>
              </w:rPr>
              <w:t>We accept all the Selection and Award Criteria as set out in Part 3 of the RFT.</w:t>
            </w:r>
          </w:p>
        </w:tc>
      </w:tr>
      <w:tr w:rsidR="00BE2E5C" w14:paraId="28943F9F" w14:textId="77777777">
        <w:tc>
          <w:tcPr>
            <w:tcW w:w="760" w:type="dxa"/>
            <w:tcMar>
              <w:top w:w="0" w:type="dxa"/>
              <w:left w:w="108" w:type="dxa"/>
              <w:bottom w:w="0" w:type="dxa"/>
              <w:right w:w="108" w:type="dxa"/>
            </w:tcMar>
          </w:tcPr>
          <w:p w14:paraId="28943F9D" w14:textId="77777777" w:rsidR="00BE2E5C" w:rsidRDefault="00CD663B">
            <w:pPr>
              <w:rPr>
                <w:color w:val="000080"/>
                <w:szCs w:val="22"/>
              </w:rPr>
            </w:pPr>
            <w:r>
              <w:rPr>
                <w:color w:val="000080"/>
                <w:szCs w:val="22"/>
              </w:rPr>
              <w:t>4.</w:t>
            </w:r>
          </w:p>
        </w:tc>
        <w:tc>
          <w:tcPr>
            <w:tcW w:w="8311" w:type="dxa"/>
            <w:tcMar>
              <w:top w:w="0" w:type="dxa"/>
              <w:left w:w="108" w:type="dxa"/>
              <w:bottom w:w="0" w:type="dxa"/>
              <w:right w:w="108" w:type="dxa"/>
            </w:tcMar>
          </w:tcPr>
          <w:p w14:paraId="28943F9E" w14:textId="77777777" w:rsidR="00BE2E5C" w:rsidRDefault="00CD663B">
            <w:pPr>
              <w:rPr>
                <w:szCs w:val="22"/>
              </w:rPr>
            </w:pPr>
            <w:r>
              <w:rPr>
                <w:szCs w:val="22"/>
              </w:rPr>
              <w:t>We agree to supply the Contracting Authority with the Goods in accordance with the RFT and our Tender.</w:t>
            </w:r>
          </w:p>
        </w:tc>
      </w:tr>
      <w:tr w:rsidR="00BE2E5C" w14:paraId="28943FA2" w14:textId="77777777">
        <w:tc>
          <w:tcPr>
            <w:tcW w:w="760" w:type="dxa"/>
            <w:tcMar>
              <w:top w:w="0" w:type="dxa"/>
              <w:left w:w="108" w:type="dxa"/>
              <w:bottom w:w="0" w:type="dxa"/>
              <w:right w:w="108" w:type="dxa"/>
            </w:tcMar>
          </w:tcPr>
          <w:p w14:paraId="28943FA0" w14:textId="77777777" w:rsidR="00BE2E5C" w:rsidRDefault="00CD663B">
            <w:pPr>
              <w:rPr>
                <w:color w:val="000080"/>
                <w:szCs w:val="22"/>
              </w:rPr>
            </w:pPr>
            <w:r>
              <w:rPr>
                <w:color w:val="000080"/>
                <w:szCs w:val="22"/>
              </w:rPr>
              <w:t>5.</w:t>
            </w:r>
          </w:p>
        </w:tc>
        <w:tc>
          <w:tcPr>
            <w:tcW w:w="8311" w:type="dxa"/>
            <w:tcMar>
              <w:top w:w="0" w:type="dxa"/>
              <w:left w:w="108" w:type="dxa"/>
              <w:bottom w:w="0" w:type="dxa"/>
              <w:right w:w="108" w:type="dxa"/>
            </w:tcMar>
          </w:tcPr>
          <w:p w14:paraId="28943FA1" w14:textId="77777777" w:rsidR="00BE2E5C" w:rsidRDefault="00CD663B">
            <w:pPr>
              <w:rPr>
                <w:szCs w:val="22"/>
              </w:rPr>
            </w:pPr>
            <w:r>
              <w:rPr>
                <w:szCs w:val="22"/>
              </w:rPr>
              <w:t>We agree that, if awarded any Goods Contract we shall, in the performance of such contract, comply with all applicable obligations in the field of environmental, social and labour law.</w:t>
            </w:r>
          </w:p>
        </w:tc>
      </w:tr>
      <w:tr w:rsidR="00BE2E5C" w14:paraId="28943FA5" w14:textId="77777777">
        <w:tc>
          <w:tcPr>
            <w:tcW w:w="760" w:type="dxa"/>
            <w:tcMar>
              <w:top w:w="0" w:type="dxa"/>
              <w:left w:w="108" w:type="dxa"/>
              <w:bottom w:w="0" w:type="dxa"/>
              <w:right w:w="108" w:type="dxa"/>
            </w:tcMar>
          </w:tcPr>
          <w:p w14:paraId="28943FA3" w14:textId="77777777" w:rsidR="00BE2E5C" w:rsidRDefault="00CD663B">
            <w:pPr>
              <w:rPr>
                <w:color w:val="000080"/>
                <w:szCs w:val="22"/>
              </w:rPr>
            </w:pPr>
            <w:r>
              <w:rPr>
                <w:color w:val="000080"/>
                <w:szCs w:val="22"/>
              </w:rPr>
              <w:t>6.</w:t>
            </w:r>
          </w:p>
        </w:tc>
        <w:tc>
          <w:tcPr>
            <w:tcW w:w="8311" w:type="dxa"/>
            <w:tcMar>
              <w:top w:w="0" w:type="dxa"/>
              <w:left w:w="108" w:type="dxa"/>
              <w:bottom w:w="0" w:type="dxa"/>
              <w:right w:w="108" w:type="dxa"/>
            </w:tcMar>
          </w:tcPr>
          <w:p w14:paraId="28943FA4" w14:textId="77777777" w:rsidR="00BE2E5C" w:rsidRDefault="00CD663B">
            <w:pPr>
              <w:rPr>
                <w:szCs w:val="22"/>
              </w:rPr>
            </w:pPr>
            <w:r>
              <w:rPr>
                <w:szCs w:val="22"/>
              </w:rPr>
              <w:t>We confirm that we have complied with all requirements as set out at Part 2 of the RFT.</w:t>
            </w:r>
          </w:p>
        </w:tc>
      </w:tr>
      <w:tr w:rsidR="00BE2E5C" w14:paraId="28943FA8" w14:textId="77777777">
        <w:tc>
          <w:tcPr>
            <w:tcW w:w="760" w:type="dxa"/>
            <w:tcMar>
              <w:top w:w="0" w:type="dxa"/>
              <w:left w:w="108" w:type="dxa"/>
              <w:bottom w:w="0" w:type="dxa"/>
              <w:right w:w="108" w:type="dxa"/>
            </w:tcMar>
          </w:tcPr>
          <w:p w14:paraId="28943FA6" w14:textId="77777777" w:rsidR="00BE2E5C" w:rsidRDefault="00CD663B">
            <w:pPr>
              <w:rPr>
                <w:color w:val="000080"/>
                <w:szCs w:val="22"/>
              </w:rPr>
            </w:pPr>
            <w:r>
              <w:rPr>
                <w:color w:val="000080"/>
                <w:szCs w:val="22"/>
              </w:rPr>
              <w:t>7.</w:t>
            </w:r>
          </w:p>
        </w:tc>
        <w:tc>
          <w:tcPr>
            <w:tcW w:w="8311" w:type="dxa"/>
            <w:tcMar>
              <w:top w:w="0" w:type="dxa"/>
              <w:left w:w="108" w:type="dxa"/>
              <w:bottom w:w="0" w:type="dxa"/>
              <w:right w:w="108" w:type="dxa"/>
            </w:tcMar>
          </w:tcPr>
          <w:p w14:paraId="28943FA7" w14:textId="77777777" w:rsidR="00BE2E5C" w:rsidRDefault="00CD663B">
            <w:pPr>
              <w:rPr>
                <w:szCs w:val="22"/>
              </w:rPr>
            </w:pPr>
            <w:r>
              <w:rPr>
                <w:szCs w:val="22"/>
              </w:rPr>
              <w:t>We confirm that all prices quoted in our Tender will remain valid for the period of time, commencing from the Tender Deadline, specified at paragraph 2.10.3 of the RFT.</w:t>
            </w:r>
          </w:p>
        </w:tc>
      </w:tr>
      <w:tr w:rsidR="00BE2E5C" w14:paraId="28943FAB" w14:textId="77777777">
        <w:trPr>
          <w:trHeight w:val="941"/>
        </w:trPr>
        <w:tc>
          <w:tcPr>
            <w:tcW w:w="760" w:type="dxa"/>
            <w:tcMar>
              <w:top w:w="0" w:type="dxa"/>
              <w:left w:w="108" w:type="dxa"/>
              <w:bottom w:w="0" w:type="dxa"/>
              <w:right w:w="108" w:type="dxa"/>
            </w:tcMar>
          </w:tcPr>
          <w:p w14:paraId="28943FA9" w14:textId="77777777" w:rsidR="00BE2E5C" w:rsidRDefault="00CD663B">
            <w:pPr>
              <w:rPr>
                <w:color w:val="000080"/>
                <w:szCs w:val="22"/>
              </w:rPr>
            </w:pPr>
            <w:r>
              <w:rPr>
                <w:color w:val="000080"/>
                <w:szCs w:val="22"/>
              </w:rPr>
              <w:t>8.</w:t>
            </w:r>
          </w:p>
        </w:tc>
        <w:tc>
          <w:tcPr>
            <w:tcW w:w="8311" w:type="dxa"/>
            <w:tcMar>
              <w:top w:w="0" w:type="dxa"/>
              <w:left w:w="108" w:type="dxa"/>
              <w:bottom w:w="0" w:type="dxa"/>
              <w:right w:w="108" w:type="dxa"/>
            </w:tcMar>
          </w:tcPr>
          <w:p w14:paraId="28943FAA" w14:textId="77777777" w:rsidR="00BE2E5C" w:rsidRDefault="00CD663B">
            <w:pPr>
              <w:rPr>
                <w:szCs w:val="22"/>
              </w:rPr>
            </w:pPr>
            <w:r>
              <w:rPr>
                <w:szCs w:val="22"/>
              </w:rPr>
              <w:t>We shall, if awarded any Goods Contract under the RFT, have in place on the Effective Date of the Goods Contract all insurances (if any) as required by paragraph 2.21.1 of the RFT.</w:t>
            </w:r>
          </w:p>
        </w:tc>
      </w:tr>
      <w:tr w:rsidR="00BE2E5C" w14:paraId="28943FAE" w14:textId="77777777">
        <w:trPr>
          <w:trHeight w:val="941"/>
        </w:trPr>
        <w:tc>
          <w:tcPr>
            <w:tcW w:w="760" w:type="dxa"/>
            <w:tcMar>
              <w:top w:w="0" w:type="dxa"/>
              <w:left w:w="108" w:type="dxa"/>
              <w:bottom w:w="0" w:type="dxa"/>
              <w:right w:w="108" w:type="dxa"/>
            </w:tcMar>
          </w:tcPr>
          <w:p w14:paraId="28943FAC" w14:textId="77777777" w:rsidR="00BE2E5C" w:rsidRDefault="00CD663B">
            <w:pPr>
              <w:rPr>
                <w:color w:val="000080"/>
                <w:szCs w:val="22"/>
              </w:rPr>
            </w:pPr>
            <w:r>
              <w:rPr>
                <w:color w:val="000080"/>
                <w:szCs w:val="22"/>
              </w:rPr>
              <w:t>9.</w:t>
            </w:r>
          </w:p>
        </w:tc>
        <w:tc>
          <w:tcPr>
            <w:tcW w:w="8311" w:type="dxa"/>
            <w:tcMar>
              <w:top w:w="0" w:type="dxa"/>
              <w:left w:w="108" w:type="dxa"/>
              <w:bottom w:w="0" w:type="dxa"/>
              <w:right w:w="108" w:type="dxa"/>
            </w:tcMar>
          </w:tcPr>
          <w:p w14:paraId="28943FAD" w14:textId="77777777" w:rsidR="00BE2E5C" w:rsidRDefault="00CD663B">
            <w:pPr>
              <w:rPr>
                <w:szCs w:val="22"/>
              </w:rPr>
            </w:pPr>
            <w:r>
              <w:rPr>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BE2E5C" w14:paraId="28943FB1" w14:textId="77777777">
        <w:trPr>
          <w:trHeight w:val="941"/>
        </w:trPr>
        <w:tc>
          <w:tcPr>
            <w:tcW w:w="760" w:type="dxa"/>
            <w:tcMar>
              <w:top w:w="0" w:type="dxa"/>
              <w:left w:w="108" w:type="dxa"/>
              <w:bottom w:w="0" w:type="dxa"/>
              <w:right w:w="108" w:type="dxa"/>
            </w:tcMar>
          </w:tcPr>
          <w:p w14:paraId="28943FAF" w14:textId="77777777" w:rsidR="00BE2E5C" w:rsidRDefault="00CD663B">
            <w:pPr>
              <w:rPr>
                <w:color w:val="000080"/>
                <w:szCs w:val="22"/>
              </w:rPr>
            </w:pPr>
            <w:r>
              <w:rPr>
                <w:color w:val="000080"/>
                <w:szCs w:val="22"/>
              </w:rPr>
              <w:t>10.</w:t>
            </w:r>
          </w:p>
        </w:tc>
        <w:tc>
          <w:tcPr>
            <w:tcW w:w="8311" w:type="dxa"/>
            <w:tcMar>
              <w:top w:w="0" w:type="dxa"/>
              <w:left w:w="108" w:type="dxa"/>
              <w:bottom w:w="0" w:type="dxa"/>
              <w:right w:w="108" w:type="dxa"/>
            </w:tcMar>
          </w:tcPr>
          <w:p w14:paraId="28943FB0" w14:textId="77777777" w:rsidR="00BE2E5C" w:rsidRDefault="00CD663B">
            <w:r>
              <w:t>We do not come within the category of prohibited economic operators identified in Regulation (EU) No 833/2014 of 31 July 2014 (as amended by EU Regulation 2022/576 or any subsequent amendments to same).</w:t>
            </w:r>
          </w:p>
        </w:tc>
      </w:tr>
      <w:tr w:rsidR="00BE2E5C" w14:paraId="28943FB4" w14:textId="77777777">
        <w:trPr>
          <w:trHeight w:val="941"/>
        </w:trPr>
        <w:tc>
          <w:tcPr>
            <w:tcW w:w="760" w:type="dxa"/>
            <w:tcMar>
              <w:top w:w="0" w:type="dxa"/>
              <w:left w:w="108" w:type="dxa"/>
              <w:bottom w:w="0" w:type="dxa"/>
              <w:right w:w="108" w:type="dxa"/>
            </w:tcMar>
          </w:tcPr>
          <w:p w14:paraId="28943FB2" w14:textId="77777777" w:rsidR="00BE2E5C" w:rsidRDefault="00CD663B">
            <w:pPr>
              <w:rPr>
                <w:color w:val="000080"/>
                <w:szCs w:val="22"/>
              </w:rPr>
            </w:pPr>
            <w:r>
              <w:rPr>
                <w:color w:val="000080"/>
                <w:szCs w:val="22"/>
              </w:rPr>
              <w:lastRenderedPageBreak/>
              <w:t>11.</w:t>
            </w:r>
          </w:p>
        </w:tc>
        <w:tc>
          <w:tcPr>
            <w:tcW w:w="8311" w:type="dxa"/>
            <w:tcMar>
              <w:top w:w="0" w:type="dxa"/>
              <w:left w:w="108" w:type="dxa"/>
              <w:bottom w:w="0" w:type="dxa"/>
              <w:right w:w="108" w:type="dxa"/>
            </w:tcMar>
          </w:tcPr>
          <w:p w14:paraId="28943FB3" w14:textId="77777777" w:rsidR="00BE2E5C" w:rsidRDefault="00CD663B">
            <w:r>
              <w:t xml:space="preserve">The origin of goods connected to our Tender, if any, are not subject to the prohibitions set out in Regulation (EU) No 833/2014 (as amended by EU Regulation 2022/576 or any subsequent amendments to same).          </w:t>
            </w:r>
          </w:p>
        </w:tc>
      </w:tr>
      <w:tr w:rsidR="00BE2E5C" w14:paraId="28943FB7" w14:textId="77777777">
        <w:trPr>
          <w:trHeight w:val="941"/>
        </w:trPr>
        <w:tc>
          <w:tcPr>
            <w:tcW w:w="760" w:type="dxa"/>
            <w:tcMar>
              <w:top w:w="0" w:type="dxa"/>
              <w:left w:w="108" w:type="dxa"/>
              <w:bottom w:w="0" w:type="dxa"/>
              <w:right w:w="108" w:type="dxa"/>
            </w:tcMar>
          </w:tcPr>
          <w:p w14:paraId="28943FB5" w14:textId="77777777" w:rsidR="00BE2E5C" w:rsidRDefault="00CD663B">
            <w:pPr>
              <w:rPr>
                <w:color w:val="000080"/>
                <w:szCs w:val="22"/>
              </w:rPr>
            </w:pPr>
            <w:r>
              <w:rPr>
                <w:color w:val="000080"/>
                <w:szCs w:val="22"/>
              </w:rPr>
              <w:t>12.</w:t>
            </w:r>
          </w:p>
        </w:tc>
        <w:tc>
          <w:tcPr>
            <w:tcW w:w="8311" w:type="dxa"/>
            <w:tcMar>
              <w:top w:w="0" w:type="dxa"/>
              <w:left w:w="108" w:type="dxa"/>
              <w:bottom w:w="0" w:type="dxa"/>
              <w:right w:w="108" w:type="dxa"/>
            </w:tcMar>
          </w:tcPr>
          <w:p w14:paraId="28943FB6" w14:textId="77777777" w:rsidR="00BE2E5C" w:rsidRDefault="00CD663B">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8943FB8" w14:textId="77777777" w:rsidR="00BE2E5C" w:rsidRDefault="00BE2E5C">
      <w:pPr>
        <w:rPr>
          <w:szCs w:val="22"/>
        </w:rPr>
      </w:pPr>
    </w:p>
    <w:tbl>
      <w:tblPr>
        <w:tblW w:w="9041" w:type="dxa"/>
        <w:tblCellMar>
          <w:left w:w="10" w:type="dxa"/>
          <w:right w:w="10" w:type="dxa"/>
        </w:tblCellMar>
        <w:tblLook w:val="0000" w:firstRow="0" w:lastRow="0" w:firstColumn="0" w:lastColumn="0" w:noHBand="0" w:noVBand="0"/>
      </w:tblPr>
      <w:tblGrid>
        <w:gridCol w:w="4208"/>
        <w:gridCol w:w="4833"/>
      </w:tblGrid>
      <w:tr w:rsidR="00BE2E5C" w14:paraId="28943FC0"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B9" w14:textId="77777777" w:rsidR="00BE2E5C" w:rsidRDefault="00CD663B">
            <w:r>
              <w:rPr>
                <w:b/>
                <w:color w:val="333399"/>
                <w:szCs w:val="22"/>
              </w:rPr>
              <w:t>SIGNED</w:t>
            </w:r>
          </w:p>
          <w:p w14:paraId="28943FBA" w14:textId="77777777" w:rsidR="00BE2E5C" w:rsidRDefault="00BE2E5C">
            <w:pPr>
              <w:rPr>
                <w:b/>
                <w:color w:val="333399"/>
                <w:szCs w:val="22"/>
              </w:rPr>
            </w:pPr>
          </w:p>
          <w:p w14:paraId="28943FBB" w14:textId="77777777" w:rsidR="00BE2E5C" w:rsidRDefault="00BE2E5C">
            <w:pPr>
              <w:rPr>
                <w:b/>
                <w:color w:val="333399"/>
                <w:szCs w:val="22"/>
              </w:rPr>
            </w:pPr>
          </w:p>
          <w:p w14:paraId="28943FBC" w14:textId="77777777" w:rsidR="00BE2E5C" w:rsidRDefault="00BE2E5C">
            <w:pPr>
              <w:rPr>
                <w:b/>
                <w:color w:val="333399"/>
                <w:szCs w:val="22"/>
              </w:rPr>
            </w:pPr>
          </w:p>
          <w:p w14:paraId="28943FBD" w14:textId="77777777" w:rsidR="00BE2E5C" w:rsidRDefault="00CD663B">
            <w:pPr>
              <w:rPr>
                <w:b/>
                <w:color w:val="333399"/>
                <w:szCs w:val="22"/>
              </w:rPr>
            </w:pPr>
            <w:r>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BE" w14:textId="77777777" w:rsidR="00BE2E5C" w:rsidRDefault="00CD663B">
            <w:pPr>
              <w:rPr>
                <w:b/>
                <w:color w:val="333399"/>
                <w:szCs w:val="22"/>
              </w:rPr>
            </w:pPr>
            <w:r>
              <w:rPr>
                <w:b/>
                <w:color w:val="333399"/>
                <w:szCs w:val="22"/>
              </w:rPr>
              <w:t>Company</w:t>
            </w:r>
          </w:p>
          <w:p w14:paraId="28943FBF" w14:textId="77777777" w:rsidR="00BE2E5C" w:rsidRDefault="00BE2E5C">
            <w:pPr>
              <w:rPr>
                <w:b/>
                <w:color w:val="333399"/>
                <w:szCs w:val="22"/>
              </w:rPr>
            </w:pPr>
          </w:p>
        </w:tc>
      </w:tr>
      <w:tr w:rsidR="00BE2E5C" w14:paraId="28943FC3"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C1" w14:textId="77777777" w:rsidR="00BE2E5C" w:rsidRDefault="00CD663B">
            <w:pPr>
              <w:rPr>
                <w:b/>
                <w:color w:val="333399"/>
                <w:szCs w:val="22"/>
              </w:rPr>
            </w:pPr>
            <w:r>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C2" w14:textId="77777777" w:rsidR="00BE2E5C" w:rsidRDefault="00CD663B">
            <w:pPr>
              <w:rPr>
                <w:b/>
                <w:color w:val="333399"/>
                <w:szCs w:val="22"/>
              </w:rPr>
            </w:pPr>
            <w:r>
              <w:rPr>
                <w:b/>
                <w:color w:val="333399"/>
                <w:szCs w:val="22"/>
              </w:rPr>
              <w:t>Address</w:t>
            </w:r>
          </w:p>
        </w:tc>
      </w:tr>
      <w:tr w:rsidR="00BE2E5C" w14:paraId="28943FC6"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C4" w14:textId="77777777" w:rsidR="00BE2E5C" w:rsidRDefault="00CD663B">
            <w:pPr>
              <w:rPr>
                <w:b/>
                <w:color w:val="333399"/>
                <w:szCs w:val="22"/>
              </w:rPr>
            </w:pPr>
            <w:r>
              <w:rPr>
                <w:b/>
                <w:color w:val="333399"/>
                <w:szCs w:val="22"/>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C5" w14:textId="77777777" w:rsidR="00BE2E5C" w:rsidRDefault="00BE2E5C">
            <w:pPr>
              <w:rPr>
                <w:b/>
                <w:color w:val="333399"/>
                <w:szCs w:val="22"/>
              </w:rPr>
            </w:pPr>
          </w:p>
        </w:tc>
      </w:tr>
    </w:tbl>
    <w:p w14:paraId="28943FC9" w14:textId="77777777" w:rsidR="00BE2E5C" w:rsidRDefault="00CD663B">
      <w:pPr>
        <w:pStyle w:val="Heading1"/>
        <w:spacing w:before="0"/>
        <w:rPr>
          <w:rFonts w:ascii="Calibri" w:hAnsi="Calibri"/>
        </w:rPr>
      </w:pPr>
      <w:r>
        <w:rPr>
          <w:rFonts w:ascii="Calibri" w:hAnsi="Calibri"/>
        </w:rPr>
        <w:lastRenderedPageBreak/>
        <w:t>Appendix 3A: Foreign Subsidies Regulation</w:t>
      </w:r>
    </w:p>
    <w:p w14:paraId="28943FCA" w14:textId="77777777" w:rsidR="00BE2E5C" w:rsidRDefault="00CD663B">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28943FCB" w14:textId="77777777" w:rsidR="00BE2E5C" w:rsidRDefault="00CD663B">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28943FCC" w14:textId="77777777" w:rsidR="00BE2E5C" w:rsidRDefault="00BE2E5C">
      <w:pPr>
        <w:keepLines/>
      </w:pPr>
    </w:p>
    <w:p w14:paraId="28943FCD" w14:textId="77777777" w:rsidR="00BE2E5C" w:rsidRDefault="00BE2E5C">
      <w:pPr>
        <w:keepLines/>
      </w:pPr>
    </w:p>
    <w:p w14:paraId="28943FCE" w14:textId="77777777" w:rsidR="00BE2E5C" w:rsidRDefault="00BE2E5C">
      <w:pPr>
        <w:keepLines/>
      </w:pPr>
    </w:p>
    <w:p w14:paraId="28943FCF" w14:textId="77777777" w:rsidR="00BE2E5C" w:rsidRDefault="00BE2E5C">
      <w:pPr>
        <w:keepLines/>
      </w:pPr>
    </w:p>
    <w:p w14:paraId="28943FD0" w14:textId="77777777" w:rsidR="00BE2E5C" w:rsidRDefault="00BE2E5C">
      <w:pPr>
        <w:keepLines/>
      </w:pPr>
    </w:p>
    <w:p w14:paraId="28943FD1" w14:textId="77777777" w:rsidR="00BE2E5C" w:rsidRDefault="00BE2E5C">
      <w:pPr>
        <w:keepLines/>
      </w:pPr>
    </w:p>
    <w:p w14:paraId="28943FD2" w14:textId="77777777" w:rsidR="00BE2E5C" w:rsidRDefault="00BE2E5C">
      <w:pPr>
        <w:keepLines/>
      </w:pPr>
    </w:p>
    <w:p w14:paraId="28943FD3" w14:textId="77777777" w:rsidR="00BE2E5C" w:rsidRDefault="00BE2E5C">
      <w:pPr>
        <w:keepLines/>
      </w:pPr>
    </w:p>
    <w:p w14:paraId="28943FD4" w14:textId="77777777" w:rsidR="00BE2E5C" w:rsidRDefault="00BE2E5C">
      <w:pPr>
        <w:keepLines/>
      </w:pPr>
    </w:p>
    <w:p w14:paraId="28943FD5" w14:textId="77777777" w:rsidR="00BE2E5C" w:rsidRDefault="00BE2E5C">
      <w:pPr>
        <w:keepLines/>
      </w:pPr>
    </w:p>
    <w:p w14:paraId="28943FD6" w14:textId="77777777" w:rsidR="00BE2E5C" w:rsidRDefault="00BE2E5C">
      <w:pPr>
        <w:keepLines/>
      </w:pPr>
    </w:p>
    <w:p w14:paraId="28943FD7" w14:textId="77777777" w:rsidR="00BE2E5C" w:rsidRDefault="00BE2E5C">
      <w:pPr>
        <w:keepLines/>
      </w:pPr>
    </w:p>
    <w:p w14:paraId="28943FD8" w14:textId="77777777" w:rsidR="00BE2E5C" w:rsidRDefault="00BE2E5C">
      <w:pPr>
        <w:keepLines/>
      </w:pPr>
    </w:p>
    <w:p w14:paraId="28943FD9" w14:textId="77777777" w:rsidR="00BE2E5C" w:rsidRDefault="00BE2E5C">
      <w:pPr>
        <w:keepLines/>
      </w:pPr>
    </w:p>
    <w:p w14:paraId="28943FDA" w14:textId="77777777" w:rsidR="00BE2E5C" w:rsidRDefault="00BE2E5C">
      <w:pPr>
        <w:keepLines/>
      </w:pPr>
    </w:p>
    <w:p w14:paraId="28943FDB" w14:textId="77777777" w:rsidR="00BE2E5C" w:rsidRDefault="00BE2E5C">
      <w:pPr>
        <w:keepLines/>
      </w:pPr>
    </w:p>
    <w:p w14:paraId="28943FDC" w14:textId="77777777" w:rsidR="00BE2E5C" w:rsidRDefault="00BE2E5C">
      <w:pPr>
        <w:keepLines/>
      </w:pPr>
    </w:p>
    <w:p w14:paraId="28943FDD" w14:textId="77777777" w:rsidR="00BE2E5C" w:rsidRDefault="00BE2E5C">
      <w:pPr>
        <w:keepLines/>
      </w:pPr>
    </w:p>
    <w:p w14:paraId="28943FDE" w14:textId="77777777" w:rsidR="00BE2E5C" w:rsidRDefault="00BE2E5C">
      <w:pPr>
        <w:keepLines/>
      </w:pPr>
    </w:p>
    <w:p w14:paraId="28943FDF" w14:textId="77777777" w:rsidR="00BE2E5C" w:rsidRDefault="00BE2E5C">
      <w:pPr>
        <w:keepLines/>
      </w:pPr>
    </w:p>
    <w:p w14:paraId="28943FE0" w14:textId="77777777" w:rsidR="00BE2E5C" w:rsidRDefault="00BE2E5C">
      <w:pPr>
        <w:keepLines/>
      </w:pPr>
    </w:p>
    <w:p w14:paraId="28943FE1" w14:textId="77777777" w:rsidR="00BE2E5C" w:rsidRDefault="00BE2E5C">
      <w:pPr>
        <w:keepLines/>
      </w:pPr>
    </w:p>
    <w:p w14:paraId="28943FE2" w14:textId="77777777" w:rsidR="00BE2E5C" w:rsidRDefault="00BE2E5C">
      <w:pPr>
        <w:keepLines/>
      </w:pPr>
    </w:p>
    <w:p w14:paraId="28943FE3" w14:textId="77777777" w:rsidR="00BE2E5C" w:rsidRDefault="00CD663B">
      <w:pPr>
        <w:pStyle w:val="Heading1"/>
        <w:spacing w:before="0"/>
        <w:rPr>
          <w:rFonts w:ascii="Calibri" w:hAnsi="Calibri"/>
        </w:rPr>
      </w:pPr>
      <w:r>
        <w:rPr>
          <w:rFonts w:ascii="Calibri" w:hAnsi="Calibri"/>
        </w:rPr>
        <w:lastRenderedPageBreak/>
        <w:t>Appendix 3A: Schedule A – Declaration of no foreign financial contributions</w:t>
      </w:r>
    </w:p>
    <w:p w14:paraId="28943FE4" w14:textId="77777777" w:rsidR="00BE2E5C" w:rsidRDefault="00CD663B">
      <w:r>
        <w:t xml:space="preserve">[To be completed by notifying parties where the value of the procurement procedure is equal to or greater than the financial thresholds in Article 28 of Regulation (EU) 2022/2560 and where the notifying party has </w:t>
      </w:r>
      <w:r>
        <w:rPr>
          <w:b/>
          <w:u w:val="single"/>
        </w:rPr>
        <w:t>not</w:t>
      </w:r>
      <w:r>
        <w:t xml:space="preserve"> been in receipt of any foreign financial contributions]</w:t>
      </w:r>
    </w:p>
    <w:p w14:paraId="28943FE5" w14:textId="77777777" w:rsidR="00BE2E5C" w:rsidRDefault="00BE2E5C"/>
    <w:p w14:paraId="28943FE6" w14:textId="26825B2F" w:rsidR="00BE2E5C" w:rsidRDefault="00CD663B">
      <w:r>
        <w:rPr>
          <w:szCs w:val="22"/>
        </w:rPr>
        <w:t xml:space="preserve">TO:  </w:t>
      </w:r>
      <w:r w:rsidR="008E2CF6">
        <w:rPr>
          <w:szCs w:val="22"/>
          <w:shd w:val="clear" w:color="auto" w:fill="D3D3D3"/>
        </w:rPr>
        <w:t>Teagasc – the Agriculture and Food Development Authority</w:t>
      </w:r>
      <w:r w:rsidR="008E2CF6">
        <w:rPr>
          <w:szCs w:val="22"/>
        </w:rPr>
        <w:t xml:space="preserve"> </w:t>
      </w:r>
      <w:r>
        <w:t>(the “Contracting Authority”)</w:t>
      </w:r>
    </w:p>
    <w:p w14:paraId="28943FE7" w14:textId="4EED53D2" w:rsidR="00BE2E5C" w:rsidRDefault="00CD663B">
      <w:r>
        <w:rPr>
          <w:szCs w:val="22"/>
        </w:rPr>
        <w:t xml:space="preserve">RE: </w:t>
      </w:r>
      <w:r w:rsidR="00D967F8" w:rsidRPr="00D967F8">
        <w:rPr>
          <w:szCs w:val="22"/>
        </w:rPr>
        <w:t>Pilot-Scale Membrane Filtration System</w:t>
      </w:r>
    </w:p>
    <w:p w14:paraId="28943FE8" w14:textId="77777777" w:rsidR="00BE2E5C" w:rsidRDefault="00BE2E5C"/>
    <w:p w14:paraId="28943FE9" w14:textId="77777777" w:rsidR="00BE2E5C" w:rsidRDefault="00CD663B">
      <w:r>
        <w:t>We hereby declare that none of the notifying parties has been in receipt of any foreign financial contributions within the meaning of Regulation (EU) 2022/2560.</w:t>
      </w:r>
    </w:p>
    <w:p w14:paraId="28943FEA" w14:textId="77777777" w:rsidR="00BE2E5C" w:rsidRDefault="00BE2E5C">
      <w:pPr>
        <w:rPr>
          <w:b/>
        </w:rPr>
      </w:pPr>
    </w:p>
    <w:tbl>
      <w:tblPr>
        <w:tblW w:w="9041" w:type="dxa"/>
        <w:tblCellMar>
          <w:left w:w="10" w:type="dxa"/>
          <w:right w:w="10" w:type="dxa"/>
        </w:tblCellMar>
        <w:tblLook w:val="0000" w:firstRow="0" w:lastRow="0" w:firstColumn="0" w:lastColumn="0" w:noHBand="0" w:noVBand="0"/>
      </w:tblPr>
      <w:tblGrid>
        <w:gridCol w:w="4208"/>
        <w:gridCol w:w="4833"/>
      </w:tblGrid>
      <w:tr w:rsidR="00BE2E5C" w14:paraId="28943FF2" w14:textId="77777777">
        <w:trPr>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EB" w14:textId="77777777" w:rsidR="00BE2E5C" w:rsidRDefault="00CD663B">
            <w:r>
              <w:rPr>
                <w:b/>
                <w:color w:val="333399"/>
                <w:szCs w:val="22"/>
              </w:rPr>
              <w:t>SIGNED</w:t>
            </w:r>
          </w:p>
          <w:p w14:paraId="28943FEC" w14:textId="77777777" w:rsidR="00BE2E5C" w:rsidRDefault="00BE2E5C">
            <w:pPr>
              <w:rPr>
                <w:b/>
                <w:color w:val="333399"/>
                <w:szCs w:val="22"/>
              </w:rPr>
            </w:pPr>
          </w:p>
          <w:p w14:paraId="28943FED" w14:textId="77777777" w:rsidR="00BE2E5C" w:rsidRDefault="00BE2E5C">
            <w:pPr>
              <w:rPr>
                <w:b/>
                <w:color w:val="333399"/>
                <w:szCs w:val="22"/>
              </w:rPr>
            </w:pPr>
          </w:p>
          <w:p w14:paraId="28943FEE" w14:textId="77777777" w:rsidR="00BE2E5C" w:rsidRDefault="00BE2E5C">
            <w:pPr>
              <w:rPr>
                <w:b/>
                <w:color w:val="333399"/>
                <w:szCs w:val="22"/>
              </w:rPr>
            </w:pPr>
          </w:p>
          <w:p w14:paraId="28943FEF" w14:textId="77777777" w:rsidR="00BE2E5C" w:rsidRDefault="00CD663B">
            <w:pPr>
              <w:rPr>
                <w:b/>
                <w:color w:val="333399"/>
                <w:szCs w:val="22"/>
              </w:rPr>
            </w:pPr>
            <w:r>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0" w14:textId="77777777" w:rsidR="00BE2E5C" w:rsidRDefault="00CD663B">
            <w:pPr>
              <w:rPr>
                <w:b/>
                <w:color w:val="333399"/>
                <w:szCs w:val="22"/>
              </w:rPr>
            </w:pPr>
            <w:r>
              <w:rPr>
                <w:b/>
                <w:color w:val="333399"/>
                <w:szCs w:val="22"/>
              </w:rPr>
              <w:t>Notifying Party</w:t>
            </w:r>
          </w:p>
          <w:p w14:paraId="28943FF1" w14:textId="77777777" w:rsidR="00BE2E5C" w:rsidRDefault="00BE2E5C">
            <w:pPr>
              <w:rPr>
                <w:b/>
                <w:color w:val="333399"/>
                <w:szCs w:val="22"/>
              </w:rPr>
            </w:pPr>
          </w:p>
        </w:tc>
      </w:tr>
      <w:tr w:rsidR="00BE2E5C" w14:paraId="28943FF5"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3" w14:textId="77777777" w:rsidR="00BE2E5C" w:rsidRDefault="00CD663B">
            <w:pPr>
              <w:rPr>
                <w:b/>
                <w:color w:val="333399"/>
                <w:szCs w:val="22"/>
              </w:rPr>
            </w:pPr>
            <w:r>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4" w14:textId="77777777" w:rsidR="00BE2E5C" w:rsidRDefault="00CD663B">
            <w:pPr>
              <w:rPr>
                <w:b/>
                <w:color w:val="333399"/>
                <w:szCs w:val="22"/>
              </w:rPr>
            </w:pPr>
            <w:r>
              <w:rPr>
                <w:b/>
                <w:color w:val="333399"/>
                <w:szCs w:val="22"/>
              </w:rPr>
              <w:t>Address</w:t>
            </w:r>
          </w:p>
        </w:tc>
      </w:tr>
      <w:tr w:rsidR="00BE2E5C" w14:paraId="28943FF8"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6" w14:textId="77777777" w:rsidR="00BE2E5C" w:rsidRDefault="00CD663B">
            <w:pPr>
              <w:rPr>
                <w:b/>
                <w:color w:val="333399"/>
                <w:szCs w:val="22"/>
              </w:rPr>
            </w:pPr>
            <w:r>
              <w:rPr>
                <w:b/>
                <w:color w:val="333399"/>
                <w:szCs w:val="22"/>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7" w14:textId="77777777" w:rsidR="00BE2E5C" w:rsidRDefault="00BE2E5C">
            <w:pPr>
              <w:rPr>
                <w:b/>
                <w:color w:val="333399"/>
                <w:szCs w:val="22"/>
              </w:rPr>
            </w:pPr>
          </w:p>
        </w:tc>
      </w:tr>
    </w:tbl>
    <w:p w14:paraId="28943FF9" w14:textId="77777777" w:rsidR="00BE2E5C" w:rsidRDefault="00BE2E5C"/>
    <w:p w14:paraId="28943FFA" w14:textId="77777777" w:rsidR="00BE2E5C" w:rsidRDefault="00BE2E5C"/>
    <w:p w14:paraId="28943FFB" w14:textId="77777777" w:rsidR="00BE2E5C" w:rsidRDefault="00BE2E5C">
      <w:pPr>
        <w:rPr>
          <w:szCs w:val="22"/>
        </w:rPr>
      </w:pPr>
    </w:p>
    <w:p w14:paraId="28943FFC" w14:textId="77777777" w:rsidR="00BE2E5C" w:rsidRDefault="00BE2E5C"/>
    <w:p w14:paraId="28943FFD" w14:textId="77777777" w:rsidR="00BE2E5C" w:rsidRDefault="00BE2E5C"/>
    <w:p w14:paraId="28943FFE" w14:textId="77777777" w:rsidR="00BE2E5C" w:rsidRDefault="00BE2E5C"/>
    <w:p w14:paraId="28943FFF" w14:textId="77777777" w:rsidR="00BE2E5C" w:rsidRDefault="00BE2E5C"/>
    <w:p w14:paraId="28944000" w14:textId="77777777" w:rsidR="00BE2E5C" w:rsidRDefault="00BE2E5C"/>
    <w:p w14:paraId="28944001" w14:textId="77777777" w:rsidR="00BE2E5C" w:rsidRDefault="00BE2E5C"/>
    <w:p w14:paraId="28944002" w14:textId="77777777" w:rsidR="00BE2E5C" w:rsidRDefault="00BE2E5C"/>
    <w:p w14:paraId="28944003" w14:textId="77777777" w:rsidR="00BE2E5C" w:rsidRDefault="00BE2E5C"/>
    <w:p w14:paraId="28944004" w14:textId="77777777" w:rsidR="00BE2E5C" w:rsidRDefault="00CD663B">
      <w:pPr>
        <w:pStyle w:val="Heading1"/>
        <w:spacing w:before="0"/>
        <w:rPr>
          <w:rFonts w:ascii="Calibri" w:hAnsi="Calibri"/>
        </w:rPr>
      </w:pPr>
      <w:r>
        <w:rPr>
          <w:rFonts w:ascii="Calibri" w:hAnsi="Calibri"/>
        </w:rPr>
        <w:lastRenderedPageBreak/>
        <w:t>Appendix 3A: Schedule B – Declaration that any foreign financial contributions are non-notifiable having regard to the de minimis threshold</w:t>
      </w:r>
    </w:p>
    <w:p w14:paraId="28944005" w14:textId="77777777" w:rsidR="00BE2E5C" w:rsidRDefault="00CD663B">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28944006" w14:textId="77777777" w:rsidR="00BE2E5C" w:rsidRDefault="00BE2E5C"/>
    <w:p w14:paraId="28944007" w14:textId="77777777" w:rsidR="00BE2E5C" w:rsidRDefault="00CD663B">
      <w:pPr>
        <w:rPr>
          <w:b/>
        </w:rPr>
      </w:pPr>
      <w:r>
        <w:rPr>
          <w:b/>
        </w:rPr>
        <w:t>Form FS-PP relating to the notification of financial contributions in the context of public procurement procedures pursuant to Regulation (EU) 2022/2560</w:t>
      </w:r>
    </w:p>
    <w:p w14:paraId="28944008" w14:textId="77777777" w:rsidR="00BE2E5C" w:rsidRDefault="00BE2E5C">
      <w:pPr>
        <w:rPr>
          <w:b/>
        </w:rPr>
      </w:pPr>
    </w:p>
    <w:p w14:paraId="28944009" w14:textId="77777777" w:rsidR="00BE2E5C" w:rsidRDefault="00CD663B">
      <w:pPr>
        <w:rPr>
          <w:b/>
          <w:u w:val="single"/>
        </w:rPr>
      </w:pPr>
      <w:r>
        <w:rPr>
          <w:b/>
          <w:u w:val="single"/>
        </w:rPr>
        <w:t>1.</w:t>
      </w:r>
      <w:r>
        <w:rPr>
          <w:b/>
          <w:u w:val="single"/>
        </w:rPr>
        <w:tab/>
        <w:t>Description of the public procurement (Section 1 of Form FS-PP)</w:t>
      </w:r>
    </w:p>
    <w:p w14:paraId="2894400A" w14:textId="77777777" w:rsidR="00BE2E5C" w:rsidRDefault="00BE2E5C">
      <w:pPr>
        <w:rPr>
          <w:b/>
          <w:u w:val="single"/>
        </w:rPr>
      </w:pPr>
    </w:p>
    <w:p w14:paraId="2894400B" w14:textId="77777777" w:rsidR="00BE2E5C" w:rsidRDefault="00BE2E5C">
      <w:pPr>
        <w:rPr>
          <w:b/>
          <w:u w:val="single"/>
        </w:rPr>
      </w:pPr>
    </w:p>
    <w:p w14:paraId="2894400C" w14:textId="77777777" w:rsidR="00BE2E5C" w:rsidRDefault="00CD663B">
      <w:pPr>
        <w:rPr>
          <w:b/>
          <w:u w:val="single"/>
        </w:rPr>
      </w:pPr>
      <w:r>
        <w:rPr>
          <w:b/>
          <w:u w:val="single"/>
        </w:rPr>
        <w:t>2.</w:t>
      </w:r>
      <w:r>
        <w:rPr>
          <w:b/>
          <w:u w:val="single"/>
        </w:rPr>
        <w:tab/>
        <w:t>Information about notifying parties (Section 2 of Form FS-PP)</w:t>
      </w:r>
    </w:p>
    <w:p w14:paraId="2894400D" w14:textId="77777777" w:rsidR="00BE2E5C" w:rsidRDefault="00BE2E5C">
      <w:pPr>
        <w:rPr>
          <w:b/>
        </w:rPr>
      </w:pPr>
    </w:p>
    <w:p w14:paraId="2894400E" w14:textId="77777777" w:rsidR="00BE2E5C" w:rsidRDefault="00BE2E5C">
      <w:pPr>
        <w:rPr>
          <w:b/>
        </w:rPr>
      </w:pPr>
    </w:p>
    <w:p w14:paraId="2894400F" w14:textId="77777777" w:rsidR="00BE2E5C" w:rsidRDefault="00CD663B">
      <w:pPr>
        <w:rPr>
          <w:b/>
          <w:u w:val="single"/>
        </w:rPr>
      </w:pPr>
      <w:r>
        <w:rPr>
          <w:b/>
          <w:u w:val="single"/>
        </w:rPr>
        <w:t>3.</w:t>
      </w:r>
      <w:r>
        <w:rPr>
          <w:b/>
          <w:u w:val="single"/>
        </w:rPr>
        <w:tab/>
        <w:t>Declaration (Section 7 of Form FS-PP)</w:t>
      </w:r>
    </w:p>
    <w:p w14:paraId="28944010" w14:textId="77777777" w:rsidR="00BE2E5C" w:rsidRDefault="00CD663B">
      <w:r>
        <w:t>None of the notifying parties have received foreign financial contributions notifiable under Chapter 4 of Regulation (EU) 2022/2560</w:t>
      </w:r>
    </w:p>
    <w:p w14:paraId="28944011" w14:textId="77777777" w:rsidR="00BE2E5C" w:rsidRDefault="00BE2E5C">
      <w:pPr>
        <w:rPr>
          <w:b/>
        </w:rPr>
      </w:pPr>
    </w:p>
    <w:p w14:paraId="28944012" w14:textId="77777777" w:rsidR="00BE2E5C" w:rsidRDefault="00CD663B">
      <w:pPr>
        <w:rPr>
          <w:b/>
          <w:u w:val="single"/>
        </w:rPr>
      </w:pPr>
      <w:r>
        <w:rPr>
          <w:b/>
          <w:u w:val="single"/>
        </w:rPr>
        <w:t>4.</w:t>
      </w:r>
      <w:r>
        <w:rPr>
          <w:b/>
          <w:u w:val="single"/>
        </w:rPr>
        <w:tab/>
        <w:t>Attestation (Section 8 of Form FS-PP)</w:t>
      </w:r>
    </w:p>
    <w:p w14:paraId="28944013" w14:textId="77777777" w:rsidR="00BE2E5C" w:rsidRDefault="00CD663B">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8944014" w14:textId="77777777" w:rsidR="00BE2E5C" w:rsidRDefault="00CD663B">
      <w:r>
        <w:t>The notifying party(</w:t>
      </w:r>
      <w:proofErr w:type="spellStart"/>
      <w:r>
        <w:t>ies</w:t>
      </w:r>
      <w:proofErr w:type="spellEnd"/>
      <w:r>
        <w:t>) confirm that they aware of the provisions of Article 33 of Regulation (EU) 2022/2560 concerning fines and periodic penalty payments.</w:t>
      </w:r>
    </w:p>
    <w:p w14:paraId="28944015" w14:textId="77777777" w:rsidR="00BE2E5C" w:rsidRDefault="00BE2E5C"/>
    <w:p w14:paraId="28944016" w14:textId="77777777" w:rsidR="00BE2E5C" w:rsidRDefault="00BE2E5C"/>
    <w:p w14:paraId="28944017" w14:textId="77777777" w:rsidR="00BE2E5C" w:rsidRDefault="00BE2E5C"/>
    <w:p w14:paraId="28944018" w14:textId="77777777" w:rsidR="00BE2E5C" w:rsidRDefault="00BE2E5C"/>
    <w:p w14:paraId="28944019" w14:textId="77777777" w:rsidR="00BE2E5C" w:rsidRDefault="00BE2E5C"/>
    <w:p w14:paraId="2894401A" w14:textId="77777777" w:rsidR="00BE2E5C" w:rsidRDefault="00BE2E5C"/>
    <w:p w14:paraId="2894401B" w14:textId="77777777" w:rsidR="00BE2E5C" w:rsidRDefault="00BE2E5C"/>
    <w:p w14:paraId="2894401C" w14:textId="77777777" w:rsidR="00BE2E5C" w:rsidRDefault="00CD663B">
      <w:r>
        <w:lastRenderedPageBreak/>
        <w:t xml:space="preserve">Date: </w:t>
      </w:r>
    </w:p>
    <w:p w14:paraId="2894401D" w14:textId="77777777" w:rsidR="00BE2E5C" w:rsidRDefault="00BE2E5C"/>
    <w:p w14:paraId="2894401E" w14:textId="77777777" w:rsidR="00BE2E5C" w:rsidRDefault="00CD663B">
      <w:pPr>
        <w:rPr>
          <w:b/>
        </w:rPr>
      </w:pPr>
      <w:r>
        <w:rPr>
          <w:b/>
        </w:rPr>
        <w:t>[Signatory 1]</w:t>
      </w:r>
      <w:r>
        <w:rPr>
          <w:b/>
        </w:rPr>
        <w:tab/>
      </w:r>
      <w:r>
        <w:rPr>
          <w:b/>
        </w:rPr>
        <w:tab/>
      </w:r>
      <w:r>
        <w:rPr>
          <w:b/>
        </w:rPr>
        <w:tab/>
      </w:r>
      <w:r>
        <w:rPr>
          <w:b/>
        </w:rPr>
        <w:tab/>
      </w:r>
      <w:r>
        <w:rPr>
          <w:b/>
        </w:rPr>
        <w:tab/>
      </w:r>
      <w:r>
        <w:rPr>
          <w:b/>
        </w:rPr>
        <w:tab/>
        <w:t>[Signatory 2]</w:t>
      </w:r>
    </w:p>
    <w:p w14:paraId="2894401F" w14:textId="77777777" w:rsidR="00BE2E5C" w:rsidRDefault="00BE2E5C"/>
    <w:p w14:paraId="28944020" w14:textId="77777777" w:rsidR="00BE2E5C" w:rsidRDefault="00CD663B">
      <w:r>
        <w:t>Name:</w:t>
      </w:r>
      <w:r>
        <w:tab/>
      </w:r>
      <w:r>
        <w:tab/>
      </w:r>
      <w:r>
        <w:tab/>
      </w:r>
      <w:r>
        <w:tab/>
      </w:r>
      <w:r>
        <w:tab/>
      </w:r>
      <w:r>
        <w:tab/>
      </w:r>
      <w:r>
        <w:tab/>
        <w:t>Name:</w:t>
      </w:r>
    </w:p>
    <w:p w14:paraId="28944021" w14:textId="77777777" w:rsidR="00BE2E5C" w:rsidRDefault="00BE2E5C"/>
    <w:p w14:paraId="28944022" w14:textId="77777777" w:rsidR="00BE2E5C" w:rsidRDefault="00CD663B">
      <w:r>
        <w:t>Organisation:</w:t>
      </w:r>
      <w:r>
        <w:tab/>
      </w:r>
      <w:r>
        <w:tab/>
      </w:r>
      <w:r>
        <w:tab/>
      </w:r>
      <w:r>
        <w:tab/>
      </w:r>
      <w:r>
        <w:tab/>
      </w:r>
      <w:r>
        <w:tab/>
        <w:t>Organisation:</w:t>
      </w:r>
    </w:p>
    <w:p w14:paraId="28944023" w14:textId="77777777" w:rsidR="00BE2E5C" w:rsidRDefault="00BE2E5C"/>
    <w:p w14:paraId="28944024" w14:textId="77777777" w:rsidR="00BE2E5C" w:rsidRDefault="00CD663B">
      <w:r>
        <w:t>Position:</w:t>
      </w:r>
      <w:r>
        <w:tab/>
      </w:r>
      <w:r>
        <w:tab/>
      </w:r>
      <w:r>
        <w:tab/>
      </w:r>
      <w:r>
        <w:tab/>
      </w:r>
      <w:r>
        <w:tab/>
      </w:r>
      <w:r>
        <w:tab/>
        <w:t>Position:</w:t>
      </w:r>
    </w:p>
    <w:p w14:paraId="28944025" w14:textId="77777777" w:rsidR="00BE2E5C" w:rsidRDefault="00BE2E5C"/>
    <w:p w14:paraId="28944026" w14:textId="77777777" w:rsidR="00BE2E5C" w:rsidRDefault="00CD663B">
      <w:r>
        <w:t>Address:</w:t>
      </w:r>
      <w:r>
        <w:tab/>
      </w:r>
      <w:r>
        <w:tab/>
      </w:r>
      <w:r>
        <w:tab/>
      </w:r>
      <w:r>
        <w:tab/>
      </w:r>
      <w:r>
        <w:tab/>
      </w:r>
      <w:r>
        <w:tab/>
        <w:t>Address:</w:t>
      </w:r>
    </w:p>
    <w:p w14:paraId="28944027" w14:textId="77777777" w:rsidR="00BE2E5C" w:rsidRDefault="00BE2E5C"/>
    <w:p w14:paraId="28944028" w14:textId="77777777" w:rsidR="00BE2E5C" w:rsidRDefault="00CD663B">
      <w:r>
        <w:t>Phone Number:</w:t>
      </w:r>
      <w:r>
        <w:tab/>
      </w:r>
      <w:r>
        <w:tab/>
      </w:r>
      <w:r>
        <w:tab/>
      </w:r>
      <w:r>
        <w:tab/>
      </w:r>
      <w:r>
        <w:tab/>
      </w:r>
      <w:r>
        <w:tab/>
        <w:t>Phone Number:</w:t>
      </w:r>
    </w:p>
    <w:p w14:paraId="28944029" w14:textId="77777777" w:rsidR="00BE2E5C" w:rsidRDefault="00BE2E5C"/>
    <w:p w14:paraId="2894402A" w14:textId="77777777" w:rsidR="00BE2E5C" w:rsidRDefault="00CD663B">
      <w:r>
        <w:t>Email:</w:t>
      </w:r>
      <w:r>
        <w:tab/>
      </w:r>
      <w:r>
        <w:tab/>
      </w:r>
      <w:r>
        <w:tab/>
      </w:r>
      <w:r>
        <w:tab/>
      </w:r>
      <w:r>
        <w:tab/>
      </w:r>
      <w:r>
        <w:tab/>
      </w:r>
      <w:r>
        <w:tab/>
        <w:t>Email:</w:t>
      </w:r>
    </w:p>
    <w:p w14:paraId="2894402B" w14:textId="77777777" w:rsidR="00BE2E5C" w:rsidRDefault="00BE2E5C"/>
    <w:p w14:paraId="2894402C" w14:textId="77777777" w:rsidR="00BE2E5C" w:rsidRDefault="00CD663B">
      <w:r>
        <w:t>Signed:</w:t>
      </w:r>
      <w:r>
        <w:tab/>
      </w:r>
      <w:r>
        <w:tab/>
      </w:r>
      <w:r>
        <w:tab/>
      </w:r>
      <w:r>
        <w:tab/>
      </w:r>
      <w:r>
        <w:tab/>
      </w:r>
      <w:r>
        <w:tab/>
      </w:r>
      <w:r>
        <w:tab/>
        <w:t>Signed:</w:t>
      </w:r>
    </w:p>
    <w:p w14:paraId="2894402D" w14:textId="77777777" w:rsidR="00BE2E5C" w:rsidRDefault="00BE2E5C"/>
    <w:p w14:paraId="2894402E" w14:textId="77777777" w:rsidR="00BE2E5C" w:rsidRDefault="00BE2E5C"/>
    <w:p w14:paraId="2894402F" w14:textId="77777777" w:rsidR="00BE2E5C" w:rsidRDefault="00BE2E5C"/>
    <w:p w14:paraId="28944030" w14:textId="77777777" w:rsidR="00BE2E5C" w:rsidRDefault="00BE2E5C"/>
    <w:p w14:paraId="28944031" w14:textId="77777777" w:rsidR="00BE2E5C" w:rsidRDefault="00BE2E5C"/>
    <w:p w14:paraId="28944032" w14:textId="77777777" w:rsidR="00BE2E5C" w:rsidRDefault="00BE2E5C"/>
    <w:p w14:paraId="28944033" w14:textId="77777777" w:rsidR="00BE2E5C" w:rsidRDefault="00BE2E5C"/>
    <w:p w14:paraId="28944034" w14:textId="77777777" w:rsidR="00BE2E5C" w:rsidRDefault="00BE2E5C"/>
    <w:p w14:paraId="28944035" w14:textId="77777777" w:rsidR="00BE2E5C" w:rsidRDefault="00BE2E5C"/>
    <w:p w14:paraId="28944036" w14:textId="77777777" w:rsidR="00BE2E5C" w:rsidRDefault="00BE2E5C"/>
    <w:p w14:paraId="28944037" w14:textId="77777777" w:rsidR="00BE2E5C" w:rsidRDefault="00BE2E5C"/>
    <w:p w14:paraId="28944038" w14:textId="77777777" w:rsidR="00BE2E5C" w:rsidRDefault="00BE2E5C"/>
    <w:p w14:paraId="28944039" w14:textId="77777777" w:rsidR="00BE2E5C" w:rsidRDefault="00BE2E5C"/>
    <w:p w14:paraId="2894403A" w14:textId="77777777" w:rsidR="00BE2E5C" w:rsidRDefault="00BE2E5C"/>
    <w:p w14:paraId="2894403B" w14:textId="77777777" w:rsidR="00BE2E5C" w:rsidRDefault="00BE2E5C"/>
    <w:p w14:paraId="2894403C" w14:textId="77777777" w:rsidR="00BE2E5C" w:rsidRDefault="00BE2E5C"/>
    <w:p w14:paraId="2894403D" w14:textId="77777777" w:rsidR="00BE2E5C" w:rsidRDefault="00BE2E5C"/>
    <w:p w14:paraId="2894403E" w14:textId="77777777" w:rsidR="00BE2E5C" w:rsidRDefault="00CD663B">
      <w:pPr>
        <w:pStyle w:val="Heading1"/>
        <w:spacing w:before="0"/>
        <w:rPr>
          <w:rFonts w:ascii="Calibri" w:hAnsi="Calibri"/>
        </w:rPr>
      </w:pPr>
      <w:r>
        <w:rPr>
          <w:rFonts w:ascii="Calibri" w:hAnsi="Calibri"/>
        </w:rPr>
        <w:lastRenderedPageBreak/>
        <w:t xml:space="preserve">Appendix 3A: Schedule C – Declaration of non-notifiable foreign financial contributions (valued between €200,000 and €999,000 in the last three years preceding the declaration) </w:t>
      </w:r>
    </w:p>
    <w:p w14:paraId="2894403F" w14:textId="77777777" w:rsidR="00BE2E5C" w:rsidRDefault="00CD663B">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28944040" w14:textId="77777777" w:rsidR="00BE2E5C" w:rsidRDefault="00BE2E5C"/>
    <w:p w14:paraId="28944041" w14:textId="77777777" w:rsidR="00BE2E5C" w:rsidRDefault="00CD663B">
      <w:pPr>
        <w:rPr>
          <w:b/>
        </w:rPr>
      </w:pPr>
      <w:r>
        <w:rPr>
          <w:b/>
        </w:rPr>
        <w:t>Form FS-PP relating to the notification of financial contributions in the context of public procurement procedures pursuant to Regulation (EU) 2022/2560</w:t>
      </w:r>
    </w:p>
    <w:p w14:paraId="28944042" w14:textId="77777777" w:rsidR="00BE2E5C" w:rsidRDefault="00BE2E5C">
      <w:pPr>
        <w:rPr>
          <w:b/>
        </w:rPr>
      </w:pPr>
    </w:p>
    <w:p w14:paraId="28944043" w14:textId="77777777" w:rsidR="00BE2E5C" w:rsidRDefault="00CD663B">
      <w:pPr>
        <w:rPr>
          <w:b/>
          <w:u w:val="single"/>
        </w:rPr>
      </w:pPr>
      <w:r>
        <w:rPr>
          <w:b/>
          <w:u w:val="single"/>
        </w:rPr>
        <w:t>1.</w:t>
      </w:r>
      <w:r>
        <w:rPr>
          <w:b/>
          <w:u w:val="single"/>
        </w:rPr>
        <w:tab/>
        <w:t>Description of the public procurement (Section 1 of Form FS-PP)</w:t>
      </w:r>
    </w:p>
    <w:p w14:paraId="28944044" w14:textId="77777777" w:rsidR="00BE2E5C" w:rsidRDefault="00BE2E5C">
      <w:pPr>
        <w:rPr>
          <w:b/>
          <w:u w:val="single"/>
        </w:rPr>
      </w:pPr>
    </w:p>
    <w:p w14:paraId="28944045" w14:textId="77777777" w:rsidR="00BE2E5C" w:rsidRDefault="00BE2E5C">
      <w:pPr>
        <w:rPr>
          <w:b/>
          <w:u w:val="single"/>
        </w:rPr>
      </w:pPr>
    </w:p>
    <w:p w14:paraId="28944046" w14:textId="77777777" w:rsidR="00BE2E5C" w:rsidRDefault="00CD663B">
      <w:pPr>
        <w:rPr>
          <w:b/>
          <w:u w:val="single"/>
        </w:rPr>
      </w:pPr>
      <w:r>
        <w:rPr>
          <w:b/>
          <w:u w:val="single"/>
        </w:rPr>
        <w:t>2.</w:t>
      </w:r>
      <w:r>
        <w:rPr>
          <w:b/>
          <w:u w:val="single"/>
        </w:rPr>
        <w:tab/>
        <w:t>Information about notifying parties (Section 2 of Form FS-PP)</w:t>
      </w:r>
    </w:p>
    <w:p w14:paraId="28944047" w14:textId="77777777" w:rsidR="00BE2E5C" w:rsidRDefault="00BE2E5C">
      <w:pPr>
        <w:rPr>
          <w:b/>
        </w:rPr>
      </w:pPr>
    </w:p>
    <w:p w14:paraId="28944048" w14:textId="77777777" w:rsidR="00BE2E5C" w:rsidRDefault="00BE2E5C">
      <w:pPr>
        <w:rPr>
          <w:b/>
        </w:rPr>
      </w:pPr>
    </w:p>
    <w:p w14:paraId="28944049" w14:textId="77777777" w:rsidR="00BE2E5C" w:rsidRDefault="00CD663B">
      <w:pPr>
        <w:rPr>
          <w:b/>
          <w:u w:val="single"/>
        </w:rPr>
      </w:pPr>
      <w:r>
        <w:rPr>
          <w:b/>
          <w:u w:val="single"/>
        </w:rPr>
        <w:t>3.</w:t>
      </w:r>
      <w:r>
        <w:rPr>
          <w:b/>
          <w:u w:val="single"/>
        </w:rPr>
        <w:tab/>
        <w:t>Declaration (Section 7 of Form FS-PP)</w:t>
      </w:r>
    </w:p>
    <w:p w14:paraId="2894404A" w14:textId="77777777" w:rsidR="00BE2E5C" w:rsidRDefault="00CD663B">
      <w:r>
        <w:t>None of the notifying parties have received foreign financial contributions notifiable under Chapter 4 of Regulation (EU) 2022/2560</w:t>
      </w:r>
    </w:p>
    <w:p w14:paraId="2894404B" w14:textId="77777777" w:rsidR="00BE2E5C" w:rsidRDefault="00BE2E5C">
      <w:pPr>
        <w:rPr>
          <w:b/>
        </w:rPr>
      </w:pPr>
    </w:p>
    <w:p w14:paraId="2894404C" w14:textId="77777777" w:rsidR="00BE2E5C" w:rsidRDefault="00CD663B">
      <w:pPr>
        <w:rPr>
          <w:b/>
          <w:u w:val="single"/>
        </w:rPr>
      </w:pPr>
      <w:r>
        <w:rPr>
          <w:b/>
          <w:u w:val="single"/>
        </w:rPr>
        <w:t>4.</w:t>
      </w:r>
      <w:r>
        <w:rPr>
          <w:b/>
          <w:u w:val="single"/>
        </w:rPr>
        <w:tab/>
        <w:t>Attestation (Section 8 of Form FS-PP)</w:t>
      </w:r>
    </w:p>
    <w:p w14:paraId="2894404D" w14:textId="77777777" w:rsidR="00BE2E5C" w:rsidRDefault="00CD663B">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894404E" w14:textId="77777777" w:rsidR="00BE2E5C" w:rsidRDefault="00CD663B">
      <w:r>
        <w:t>The notifying party(</w:t>
      </w:r>
      <w:proofErr w:type="spellStart"/>
      <w:r>
        <w:t>ies</w:t>
      </w:r>
      <w:proofErr w:type="spellEnd"/>
      <w:r>
        <w:t>) confirm that they aware of the provisions of Article 33 of Regulation (EU) 2022/2560 concerning fines and periodic penalty payments.</w:t>
      </w:r>
    </w:p>
    <w:p w14:paraId="2894404F" w14:textId="77777777" w:rsidR="00BE2E5C" w:rsidRDefault="00BE2E5C"/>
    <w:p w14:paraId="28944050" w14:textId="77777777" w:rsidR="00BE2E5C" w:rsidRDefault="00BE2E5C"/>
    <w:p w14:paraId="28944051" w14:textId="77777777" w:rsidR="00BE2E5C" w:rsidRDefault="00BE2E5C"/>
    <w:p w14:paraId="28944052" w14:textId="77777777" w:rsidR="00BE2E5C" w:rsidRDefault="00BE2E5C"/>
    <w:p w14:paraId="28944053" w14:textId="77777777" w:rsidR="00BE2E5C" w:rsidRDefault="00BE2E5C"/>
    <w:p w14:paraId="28944054" w14:textId="77777777" w:rsidR="00BE2E5C" w:rsidRDefault="00BE2E5C"/>
    <w:p w14:paraId="28944055" w14:textId="77777777" w:rsidR="00BE2E5C" w:rsidRDefault="00CD663B">
      <w:r>
        <w:lastRenderedPageBreak/>
        <w:t xml:space="preserve">Date: </w:t>
      </w:r>
    </w:p>
    <w:p w14:paraId="28944056" w14:textId="77777777" w:rsidR="00BE2E5C" w:rsidRDefault="00BE2E5C"/>
    <w:p w14:paraId="28944057" w14:textId="77777777" w:rsidR="00BE2E5C" w:rsidRDefault="00BE2E5C"/>
    <w:p w14:paraId="28944058" w14:textId="77777777" w:rsidR="00BE2E5C" w:rsidRDefault="00CD663B">
      <w:pPr>
        <w:rPr>
          <w:b/>
        </w:rPr>
      </w:pPr>
      <w:r>
        <w:rPr>
          <w:b/>
        </w:rPr>
        <w:t>[Signatory 1]</w:t>
      </w:r>
      <w:r>
        <w:rPr>
          <w:b/>
        </w:rPr>
        <w:tab/>
      </w:r>
      <w:r>
        <w:rPr>
          <w:b/>
        </w:rPr>
        <w:tab/>
      </w:r>
      <w:r>
        <w:rPr>
          <w:b/>
        </w:rPr>
        <w:tab/>
      </w:r>
      <w:r>
        <w:rPr>
          <w:b/>
        </w:rPr>
        <w:tab/>
      </w:r>
      <w:r>
        <w:rPr>
          <w:b/>
        </w:rPr>
        <w:tab/>
      </w:r>
      <w:r>
        <w:rPr>
          <w:b/>
        </w:rPr>
        <w:tab/>
        <w:t>[Signatory 2]</w:t>
      </w:r>
    </w:p>
    <w:p w14:paraId="28944059" w14:textId="77777777" w:rsidR="00BE2E5C" w:rsidRDefault="00BE2E5C"/>
    <w:p w14:paraId="2894405A" w14:textId="77777777" w:rsidR="00BE2E5C" w:rsidRDefault="00CD663B">
      <w:r>
        <w:t>Name:</w:t>
      </w:r>
      <w:r>
        <w:tab/>
      </w:r>
      <w:r>
        <w:tab/>
      </w:r>
      <w:r>
        <w:tab/>
      </w:r>
      <w:r>
        <w:tab/>
      </w:r>
      <w:r>
        <w:tab/>
      </w:r>
      <w:r>
        <w:tab/>
      </w:r>
      <w:r>
        <w:tab/>
        <w:t>Name:</w:t>
      </w:r>
    </w:p>
    <w:p w14:paraId="2894405B" w14:textId="77777777" w:rsidR="00BE2E5C" w:rsidRDefault="00BE2E5C"/>
    <w:p w14:paraId="2894405C" w14:textId="77777777" w:rsidR="00BE2E5C" w:rsidRDefault="00CD663B">
      <w:r>
        <w:t>Organisation:</w:t>
      </w:r>
      <w:r>
        <w:tab/>
      </w:r>
      <w:r>
        <w:tab/>
      </w:r>
      <w:r>
        <w:tab/>
      </w:r>
      <w:r>
        <w:tab/>
      </w:r>
      <w:r>
        <w:tab/>
      </w:r>
      <w:r>
        <w:tab/>
        <w:t>Organisation:</w:t>
      </w:r>
    </w:p>
    <w:p w14:paraId="2894405D" w14:textId="77777777" w:rsidR="00BE2E5C" w:rsidRDefault="00BE2E5C"/>
    <w:p w14:paraId="2894405E" w14:textId="77777777" w:rsidR="00BE2E5C" w:rsidRDefault="00CD663B">
      <w:r>
        <w:t>Position:</w:t>
      </w:r>
      <w:r>
        <w:tab/>
      </w:r>
      <w:r>
        <w:tab/>
      </w:r>
      <w:r>
        <w:tab/>
      </w:r>
      <w:r>
        <w:tab/>
      </w:r>
      <w:r>
        <w:tab/>
      </w:r>
      <w:r>
        <w:tab/>
        <w:t>Position:</w:t>
      </w:r>
    </w:p>
    <w:p w14:paraId="2894405F" w14:textId="77777777" w:rsidR="00BE2E5C" w:rsidRDefault="00BE2E5C"/>
    <w:p w14:paraId="28944060" w14:textId="77777777" w:rsidR="00BE2E5C" w:rsidRDefault="00CD663B">
      <w:r>
        <w:t>Address:</w:t>
      </w:r>
      <w:r>
        <w:tab/>
      </w:r>
      <w:r>
        <w:tab/>
      </w:r>
      <w:r>
        <w:tab/>
      </w:r>
      <w:r>
        <w:tab/>
      </w:r>
      <w:r>
        <w:tab/>
      </w:r>
      <w:r>
        <w:tab/>
        <w:t>Address:</w:t>
      </w:r>
    </w:p>
    <w:p w14:paraId="28944061" w14:textId="77777777" w:rsidR="00BE2E5C" w:rsidRDefault="00BE2E5C"/>
    <w:p w14:paraId="28944062" w14:textId="77777777" w:rsidR="00BE2E5C" w:rsidRDefault="00CD663B">
      <w:r>
        <w:t>Phone Number:</w:t>
      </w:r>
      <w:r>
        <w:tab/>
      </w:r>
      <w:r>
        <w:tab/>
      </w:r>
      <w:r>
        <w:tab/>
      </w:r>
      <w:r>
        <w:tab/>
      </w:r>
      <w:r>
        <w:tab/>
      </w:r>
      <w:r>
        <w:tab/>
        <w:t>Phone Number:</w:t>
      </w:r>
    </w:p>
    <w:p w14:paraId="28944063" w14:textId="77777777" w:rsidR="00BE2E5C" w:rsidRDefault="00BE2E5C"/>
    <w:p w14:paraId="28944064" w14:textId="77777777" w:rsidR="00BE2E5C" w:rsidRDefault="00CD663B">
      <w:r>
        <w:t>Email:</w:t>
      </w:r>
      <w:r>
        <w:tab/>
      </w:r>
      <w:r>
        <w:tab/>
      </w:r>
      <w:r>
        <w:tab/>
      </w:r>
      <w:r>
        <w:tab/>
      </w:r>
      <w:r>
        <w:tab/>
      </w:r>
      <w:r>
        <w:tab/>
      </w:r>
      <w:r>
        <w:tab/>
        <w:t>Email:</w:t>
      </w:r>
    </w:p>
    <w:p w14:paraId="28944065" w14:textId="77777777" w:rsidR="00BE2E5C" w:rsidRDefault="00BE2E5C"/>
    <w:p w14:paraId="28944066" w14:textId="77777777" w:rsidR="00BE2E5C" w:rsidRDefault="00CD663B">
      <w:r>
        <w:t>Signed:</w:t>
      </w:r>
      <w:r>
        <w:tab/>
      </w:r>
      <w:r>
        <w:tab/>
      </w:r>
      <w:r>
        <w:tab/>
      </w:r>
      <w:r>
        <w:tab/>
      </w:r>
      <w:r>
        <w:tab/>
      </w:r>
      <w:r>
        <w:tab/>
      </w:r>
      <w:r>
        <w:tab/>
        <w:t>Signed:</w:t>
      </w:r>
    </w:p>
    <w:p w14:paraId="28944067" w14:textId="77777777" w:rsidR="00BE2E5C" w:rsidRDefault="00BE2E5C"/>
    <w:p w14:paraId="28944068" w14:textId="77777777" w:rsidR="00BE2E5C" w:rsidRDefault="00BE2E5C"/>
    <w:p w14:paraId="28944069" w14:textId="77777777" w:rsidR="00BE2E5C" w:rsidRDefault="00CD663B">
      <w:pPr>
        <w:rPr>
          <w:b/>
        </w:rPr>
      </w:pPr>
      <w:r>
        <w:rPr>
          <w:b/>
        </w:rPr>
        <w:t>Table 2</w:t>
      </w:r>
    </w:p>
    <w:p w14:paraId="2894406A" w14:textId="77777777" w:rsidR="00BE2E5C" w:rsidRDefault="00CD663B">
      <w:r>
        <w:t>For reporting of foreign financial contributions which are of a value between €200,000 and €999,000 in the last three (3) years preceding the declaration</w:t>
      </w:r>
    </w:p>
    <w:p w14:paraId="2894406B" w14:textId="77777777" w:rsidR="00BE2E5C" w:rsidRDefault="00BE2E5C">
      <w:pPr>
        <w:rPr>
          <w:lang w:val="en-IE"/>
        </w:rPr>
      </w:pPr>
    </w:p>
    <w:tbl>
      <w:tblPr>
        <w:tblW w:w="8620" w:type="dxa"/>
        <w:tblCellMar>
          <w:left w:w="10" w:type="dxa"/>
          <w:right w:w="10" w:type="dxa"/>
        </w:tblCellMar>
        <w:tblLook w:val="0000" w:firstRow="0" w:lastRow="0" w:firstColumn="0" w:lastColumn="0" w:noHBand="0" w:noVBand="0"/>
      </w:tblPr>
      <w:tblGrid>
        <w:gridCol w:w="2860"/>
        <w:gridCol w:w="5760"/>
      </w:tblGrid>
      <w:tr w:rsidR="00BE2E5C" w14:paraId="2894406E"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6C" w14:textId="77777777" w:rsidR="00BE2E5C" w:rsidRDefault="00CD663B">
            <w:r>
              <w:rPr>
                <w:b/>
                <w:bCs/>
              </w:rPr>
              <w:t>Third Country</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6D" w14:textId="77777777" w:rsidR="00BE2E5C" w:rsidRDefault="00CD663B">
            <w:pPr>
              <w:rPr>
                <w:b/>
                <w:bCs/>
              </w:rPr>
            </w:pPr>
            <w:r>
              <w:rPr>
                <w:b/>
                <w:bCs/>
              </w:rPr>
              <w:t>Brief Description of the financial contributions</w:t>
            </w:r>
          </w:p>
        </w:tc>
      </w:tr>
      <w:tr w:rsidR="00BE2E5C" w14:paraId="28944071"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6F" w14:textId="77777777" w:rsidR="00BE2E5C" w:rsidRDefault="00CD663B">
            <w:pPr>
              <w:rPr>
                <w:b/>
              </w:rPr>
            </w:pPr>
            <w:r>
              <w:rPr>
                <w:b/>
              </w:rPr>
              <w:t>Country A</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0" w14:textId="77777777" w:rsidR="00BE2E5C" w:rsidRDefault="00CD663B">
            <w:pPr>
              <w:rPr>
                <w:b/>
              </w:rPr>
            </w:pPr>
            <w:r>
              <w:rPr>
                <w:b/>
              </w:rPr>
              <w:t> </w:t>
            </w:r>
          </w:p>
        </w:tc>
      </w:tr>
      <w:tr w:rsidR="00BE2E5C" w14:paraId="28944074"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2" w14:textId="77777777" w:rsidR="00BE2E5C" w:rsidRDefault="00CD663B">
            <w:pPr>
              <w:rPr>
                <w:b/>
              </w:rPr>
            </w:pPr>
            <w:r>
              <w:rPr>
                <w:b/>
              </w:rPr>
              <w:t>Country B</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3" w14:textId="77777777" w:rsidR="00BE2E5C" w:rsidRDefault="00CD663B">
            <w:pPr>
              <w:rPr>
                <w:b/>
              </w:rPr>
            </w:pPr>
            <w:r>
              <w:rPr>
                <w:b/>
              </w:rPr>
              <w:t> </w:t>
            </w:r>
          </w:p>
        </w:tc>
      </w:tr>
      <w:tr w:rsidR="00BE2E5C" w14:paraId="28944077"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5" w14:textId="77777777" w:rsidR="00BE2E5C" w:rsidRDefault="00CD663B">
            <w:pPr>
              <w:rPr>
                <w:b/>
              </w:rPr>
            </w:pPr>
            <w:r>
              <w:rPr>
                <w:b/>
              </w:rPr>
              <w:t>Country C</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6" w14:textId="77777777" w:rsidR="00BE2E5C" w:rsidRDefault="00CD663B">
            <w:pPr>
              <w:rPr>
                <w:b/>
              </w:rPr>
            </w:pPr>
            <w:r>
              <w:rPr>
                <w:b/>
              </w:rPr>
              <w:t> </w:t>
            </w:r>
          </w:p>
        </w:tc>
      </w:tr>
      <w:tr w:rsidR="00BE2E5C" w14:paraId="2894407A"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8" w14:textId="77777777" w:rsidR="00BE2E5C" w:rsidRDefault="00CD663B">
            <w:pPr>
              <w:rPr>
                <w:b/>
              </w:rPr>
            </w:pPr>
            <w:r>
              <w:rPr>
                <w:b/>
              </w:rPr>
              <w:t>Country D</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9" w14:textId="77777777" w:rsidR="00BE2E5C" w:rsidRDefault="00CD663B">
            <w:pPr>
              <w:rPr>
                <w:b/>
              </w:rPr>
            </w:pPr>
            <w:r>
              <w:rPr>
                <w:b/>
              </w:rPr>
              <w:t> </w:t>
            </w:r>
          </w:p>
        </w:tc>
      </w:tr>
    </w:tbl>
    <w:p w14:paraId="2894407B" w14:textId="77777777" w:rsidR="00BE2E5C" w:rsidRDefault="00BE2E5C">
      <w:pPr>
        <w:rPr>
          <w:b/>
        </w:rPr>
      </w:pPr>
    </w:p>
    <w:p w14:paraId="2894407C" w14:textId="77777777" w:rsidR="00BE2E5C" w:rsidRDefault="00BE2E5C"/>
    <w:p w14:paraId="2894407D" w14:textId="77777777" w:rsidR="00BE2E5C" w:rsidRDefault="00BE2E5C"/>
    <w:p w14:paraId="2894407E" w14:textId="77777777" w:rsidR="00BE2E5C" w:rsidRDefault="00BE2E5C"/>
    <w:p w14:paraId="2894407F" w14:textId="77777777" w:rsidR="00BE2E5C" w:rsidRDefault="00BE2E5C"/>
    <w:p w14:paraId="28944080" w14:textId="77777777" w:rsidR="00BE2E5C" w:rsidRDefault="00CD663B">
      <w:pPr>
        <w:pStyle w:val="Heading1"/>
        <w:spacing w:before="0"/>
        <w:rPr>
          <w:rFonts w:ascii="Calibri" w:hAnsi="Calibri"/>
        </w:rPr>
      </w:pPr>
      <w:r>
        <w:rPr>
          <w:rFonts w:ascii="Calibri" w:hAnsi="Calibri"/>
        </w:rPr>
        <w:lastRenderedPageBreak/>
        <w:t xml:space="preserve">Appendix 3A: Schedule D – Declaration of non-notifiable foreign financial contributions (valued between €1,000,000 and €3,999,000 in the last three years preceding the declaration) </w:t>
      </w:r>
    </w:p>
    <w:p w14:paraId="28944081" w14:textId="77777777" w:rsidR="00BE2E5C" w:rsidRDefault="00CD663B">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28944082" w14:textId="77777777" w:rsidR="00BE2E5C" w:rsidRDefault="00BE2E5C"/>
    <w:p w14:paraId="28944083" w14:textId="77777777" w:rsidR="00BE2E5C" w:rsidRDefault="00CD663B">
      <w:pPr>
        <w:rPr>
          <w:b/>
        </w:rPr>
      </w:pPr>
      <w:r>
        <w:rPr>
          <w:b/>
        </w:rPr>
        <w:t>Form FS-PP relating to the notification of financial contributions in the context of public procurement procedures pursuant to Regulation (EU) 2022/2560</w:t>
      </w:r>
    </w:p>
    <w:p w14:paraId="28944084" w14:textId="77777777" w:rsidR="00BE2E5C" w:rsidRDefault="00BE2E5C">
      <w:pPr>
        <w:rPr>
          <w:b/>
        </w:rPr>
      </w:pPr>
    </w:p>
    <w:p w14:paraId="28944085" w14:textId="77777777" w:rsidR="00BE2E5C" w:rsidRDefault="00CD663B">
      <w:pPr>
        <w:rPr>
          <w:b/>
          <w:u w:val="single"/>
        </w:rPr>
      </w:pPr>
      <w:r>
        <w:rPr>
          <w:b/>
          <w:u w:val="single"/>
        </w:rPr>
        <w:t>1.</w:t>
      </w:r>
      <w:r>
        <w:rPr>
          <w:b/>
          <w:u w:val="single"/>
        </w:rPr>
        <w:tab/>
        <w:t>Description of the public procurement (Section 1 of Form FS-PP)</w:t>
      </w:r>
    </w:p>
    <w:p w14:paraId="28944086" w14:textId="77777777" w:rsidR="00BE2E5C" w:rsidRDefault="00BE2E5C">
      <w:pPr>
        <w:rPr>
          <w:b/>
          <w:u w:val="single"/>
        </w:rPr>
      </w:pPr>
    </w:p>
    <w:p w14:paraId="28944087" w14:textId="77777777" w:rsidR="00BE2E5C" w:rsidRDefault="00BE2E5C">
      <w:pPr>
        <w:rPr>
          <w:b/>
          <w:u w:val="single"/>
        </w:rPr>
      </w:pPr>
    </w:p>
    <w:p w14:paraId="28944088" w14:textId="77777777" w:rsidR="00BE2E5C" w:rsidRDefault="00CD663B">
      <w:pPr>
        <w:rPr>
          <w:b/>
          <w:u w:val="single"/>
        </w:rPr>
      </w:pPr>
      <w:r>
        <w:rPr>
          <w:b/>
          <w:u w:val="single"/>
        </w:rPr>
        <w:t>2.</w:t>
      </w:r>
      <w:r>
        <w:rPr>
          <w:b/>
          <w:u w:val="single"/>
        </w:rPr>
        <w:tab/>
        <w:t>Information about notifying parties (Section 2 of Form FS-PP)</w:t>
      </w:r>
    </w:p>
    <w:p w14:paraId="28944089" w14:textId="77777777" w:rsidR="00BE2E5C" w:rsidRDefault="00BE2E5C">
      <w:pPr>
        <w:rPr>
          <w:b/>
        </w:rPr>
      </w:pPr>
    </w:p>
    <w:p w14:paraId="2894408A" w14:textId="77777777" w:rsidR="00BE2E5C" w:rsidRDefault="00BE2E5C">
      <w:pPr>
        <w:rPr>
          <w:b/>
        </w:rPr>
      </w:pPr>
    </w:p>
    <w:p w14:paraId="2894408B" w14:textId="77777777" w:rsidR="00BE2E5C" w:rsidRDefault="00CD663B">
      <w:pPr>
        <w:rPr>
          <w:b/>
          <w:u w:val="single"/>
        </w:rPr>
      </w:pPr>
      <w:r>
        <w:rPr>
          <w:b/>
          <w:u w:val="single"/>
        </w:rPr>
        <w:t>3.</w:t>
      </w:r>
      <w:r>
        <w:rPr>
          <w:b/>
          <w:u w:val="single"/>
        </w:rPr>
        <w:tab/>
        <w:t>Declaration (Section 7 of Form FS-PP)</w:t>
      </w:r>
    </w:p>
    <w:p w14:paraId="2894408C" w14:textId="77777777" w:rsidR="00BE2E5C" w:rsidRDefault="00CD663B">
      <w:r>
        <w:t>None of the notifying parties have received foreign financial contributions notifiable under Chapter 4 of Regulation (EU) 2022/2560.</w:t>
      </w:r>
    </w:p>
    <w:p w14:paraId="2894408D" w14:textId="77777777" w:rsidR="00BE2E5C" w:rsidRDefault="00BE2E5C">
      <w:pPr>
        <w:rPr>
          <w:b/>
        </w:rPr>
      </w:pPr>
    </w:p>
    <w:p w14:paraId="2894408E" w14:textId="77777777" w:rsidR="00BE2E5C" w:rsidRDefault="00CD663B">
      <w:pPr>
        <w:rPr>
          <w:b/>
          <w:u w:val="single"/>
        </w:rPr>
      </w:pPr>
      <w:r>
        <w:rPr>
          <w:b/>
          <w:u w:val="single"/>
        </w:rPr>
        <w:t>4.</w:t>
      </w:r>
      <w:r>
        <w:rPr>
          <w:b/>
          <w:u w:val="single"/>
        </w:rPr>
        <w:tab/>
        <w:t>Attestation (Section 8 of Form FS-PP)</w:t>
      </w:r>
    </w:p>
    <w:p w14:paraId="2894408F" w14:textId="77777777" w:rsidR="00BE2E5C" w:rsidRDefault="00CD663B">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8944090" w14:textId="77777777" w:rsidR="00BE2E5C" w:rsidRDefault="00CD663B">
      <w:r>
        <w:t>The notifying party(</w:t>
      </w:r>
      <w:proofErr w:type="spellStart"/>
      <w:r>
        <w:t>ies</w:t>
      </w:r>
      <w:proofErr w:type="spellEnd"/>
      <w:r>
        <w:t>) confirm that they aware of the provisions of Article 33 of Regulation (EU) 2022/2560 concerning fines and periodic penalty payments.</w:t>
      </w:r>
    </w:p>
    <w:p w14:paraId="28944091" w14:textId="77777777" w:rsidR="00BE2E5C" w:rsidRDefault="00BE2E5C"/>
    <w:p w14:paraId="28944092" w14:textId="77777777" w:rsidR="00BE2E5C" w:rsidRDefault="00BE2E5C"/>
    <w:p w14:paraId="28944093" w14:textId="77777777" w:rsidR="00BE2E5C" w:rsidRDefault="00BE2E5C"/>
    <w:p w14:paraId="28944094" w14:textId="77777777" w:rsidR="00BE2E5C" w:rsidRDefault="00BE2E5C"/>
    <w:p w14:paraId="28944095" w14:textId="77777777" w:rsidR="00BE2E5C" w:rsidRDefault="00BE2E5C"/>
    <w:p w14:paraId="28944096" w14:textId="77777777" w:rsidR="00BE2E5C" w:rsidRDefault="00BE2E5C"/>
    <w:p w14:paraId="28944097" w14:textId="77777777" w:rsidR="00BE2E5C" w:rsidRDefault="00CD663B">
      <w:r>
        <w:lastRenderedPageBreak/>
        <w:t xml:space="preserve">Date: </w:t>
      </w:r>
    </w:p>
    <w:p w14:paraId="28944098" w14:textId="77777777" w:rsidR="00BE2E5C" w:rsidRDefault="00BE2E5C"/>
    <w:p w14:paraId="28944099" w14:textId="77777777" w:rsidR="00BE2E5C" w:rsidRDefault="00CD663B">
      <w:pPr>
        <w:rPr>
          <w:b/>
        </w:rPr>
      </w:pPr>
      <w:r>
        <w:rPr>
          <w:b/>
        </w:rPr>
        <w:t>[Signatory 1]</w:t>
      </w:r>
      <w:r>
        <w:rPr>
          <w:b/>
        </w:rPr>
        <w:tab/>
      </w:r>
      <w:r>
        <w:rPr>
          <w:b/>
        </w:rPr>
        <w:tab/>
      </w:r>
      <w:r>
        <w:rPr>
          <w:b/>
        </w:rPr>
        <w:tab/>
      </w:r>
      <w:r>
        <w:rPr>
          <w:b/>
        </w:rPr>
        <w:tab/>
      </w:r>
      <w:r>
        <w:rPr>
          <w:b/>
        </w:rPr>
        <w:tab/>
      </w:r>
      <w:r>
        <w:rPr>
          <w:b/>
        </w:rPr>
        <w:tab/>
        <w:t>[Signatory 2]</w:t>
      </w:r>
    </w:p>
    <w:p w14:paraId="2894409A" w14:textId="77777777" w:rsidR="00BE2E5C" w:rsidRDefault="00BE2E5C"/>
    <w:p w14:paraId="2894409B" w14:textId="77777777" w:rsidR="00BE2E5C" w:rsidRDefault="00CD663B">
      <w:r>
        <w:t>Name:</w:t>
      </w:r>
      <w:r>
        <w:tab/>
      </w:r>
      <w:r>
        <w:tab/>
      </w:r>
      <w:r>
        <w:tab/>
      </w:r>
      <w:r>
        <w:tab/>
      </w:r>
      <w:r>
        <w:tab/>
      </w:r>
      <w:r>
        <w:tab/>
      </w:r>
      <w:r>
        <w:tab/>
        <w:t>Name:</w:t>
      </w:r>
    </w:p>
    <w:p w14:paraId="2894409C" w14:textId="77777777" w:rsidR="00BE2E5C" w:rsidRDefault="00BE2E5C"/>
    <w:p w14:paraId="2894409D" w14:textId="77777777" w:rsidR="00BE2E5C" w:rsidRDefault="00CD663B">
      <w:r>
        <w:t>Organisation:</w:t>
      </w:r>
      <w:r>
        <w:tab/>
      </w:r>
      <w:r>
        <w:tab/>
      </w:r>
      <w:r>
        <w:tab/>
      </w:r>
      <w:r>
        <w:tab/>
      </w:r>
      <w:r>
        <w:tab/>
      </w:r>
      <w:r>
        <w:tab/>
        <w:t>Organisation:</w:t>
      </w:r>
    </w:p>
    <w:p w14:paraId="2894409E" w14:textId="77777777" w:rsidR="00BE2E5C" w:rsidRDefault="00BE2E5C"/>
    <w:p w14:paraId="2894409F" w14:textId="77777777" w:rsidR="00BE2E5C" w:rsidRDefault="00CD663B">
      <w:r>
        <w:t>Position:</w:t>
      </w:r>
      <w:r>
        <w:tab/>
      </w:r>
      <w:r>
        <w:tab/>
      </w:r>
      <w:r>
        <w:tab/>
      </w:r>
      <w:r>
        <w:tab/>
      </w:r>
      <w:r>
        <w:tab/>
      </w:r>
      <w:r>
        <w:tab/>
        <w:t>Position:</w:t>
      </w:r>
    </w:p>
    <w:p w14:paraId="289440A0" w14:textId="77777777" w:rsidR="00BE2E5C" w:rsidRDefault="00BE2E5C"/>
    <w:p w14:paraId="289440A1" w14:textId="77777777" w:rsidR="00BE2E5C" w:rsidRDefault="00CD663B">
      <w:r>
        <w:t>Address:</w:t>
      </w:r>
      <w:r>
        <w:tab/>
      </w:r>
      <w:r>
        <w:tab/>
      </w:r>
      <w:r>
        <w:tab/>
      </w:r>
      <w:r>
        <w:tab/>
      </w:r>
      <w:r>
        <w:tab/>
      </w:r>
      <w:r>
        <w:tab/>
        <w:t>Address:</w:t>
      </w:r>
    </w:p>
    <w:p w14:paraId="289440A2" w14:textId="77777777" w:rsidR="00BE2E5C" w:rsidRDefault="00BE2E5C"/>
    <w:p w14:paraId="289440A3" w14:textId="77777777" w:rsidR="00BE2E5C" w:rsidRDefault="00CD663B">
      <w:r>
        <w:t>Phone Number:</w:t>
      </w:r>
      <w:r>
        <w:tab/>
      </w:r>
      <w:r>
        <w:tab/>
      </w:r>
      <w:r>
        <w:tab/>
      </w:r>
      <w:r>
        <w:tab/>
      </w:r>
      <w:r>
        <w:tab/>
      </w:r>
      <w:r>
        <w:tab/>
        <w:t>Phone Number:</w:t>
      </w:r>
    </w:p>
    <w:p w14:paraId="289440A4" w14:textId="77777777" w:rsidR="00BE2E5C" w:rsidRDefault="00BE2E5C"/>
    <w:p w14:paraId="289440A5" w14:textId="77777777" w:rsidR="00BE2E5C" w:rsidRDefault="00CD663B">
      <w:r>
        <w:t>Email:</w:t>
      </w:r>
      <w:r>
        <w:tab/>
      </w:r>
      <w:r>
        <w:tab/>
      </w:r>
      <w:r>
        <w:tab/>
      </w:r>
      <w:r>
        <w:tab/>
      </w:r>
      <w:r>
        <w:tab/>
      </w:r>
      <w:r>
        <w:tab/>
      </w:r>
      <w:r>
        <w:tab/>
        <w:t>Email:</w:t>
      </w:r>
    </w:p>
    <w:p w14:paraId="289440A6" w14:textId="77777777" w:rsidR="00BE2E5C" w:rsidRDefault="00BE2E5C"/>
    <w:p w14:paraId="289440A7" w14:textId="77777777" w:rsidR="00BE2E5C" w:rsidRDefault="00CD663B">
      <w:r>
        <w:t>Signed:</w:t>
      </w:r>
      <w:r>
        <w:tab/>
      </w:r>
      <w:r>
        <w:tab/>
      </w:r>
      <w:r>
        <w:tab/>
      </w:r>
      <w:r>
        <w:tab/>
      </w:r>
      <w:r>
        <w:tab/>
      </w:r>
      <w:r>
        <w:tab/>
      </w:r>
      <w:r>
        <w:tab/>
        <w:t>Signed:</w:t>
      </w:r>
    </w:p>
    <w:p w14:paraId="289440A8" w14:textId="77777777" w:rsidR="00BE2E5C" w:rsidRDefault="00BE2E5C"/>
    <w:p w14:paraId="289440A9" w14:textId="77777777" w:rsidR="00BE2E5C" w:rsidRDefault="00BE2E5C"/>
    <w:p w14:paraId="289440AA" w14:textId="77777777" w:rsidR="00BE2E5C" w:rsidRDefault="00CD663B">
      <w:pPr>
        <w:rPr>
          <w:b/>
        </w:rPr>
      </w:pPr>
      <w:r>
        <w:rPr>
          <w:b/>
        </w:rPr>
        <w:t>Table</w:t>
      </w:r>
    </w:p>
    <w:p w14:paraId="289440AB" w14:textId="77777777" w:rsidR="00BE2E5C" w:rsidRDefault="00CD663B">
      <w:r>
        <w:t>For reporting of foreign financial contributions which are of a value between €1,000,000 and €3,999,000 in the last three (3) years preceding the declaration, to include all non-notifiable foreign contributions.</w:t>
      </w:r>
    </w:p>
    <w:p w14:paraId="289440AC" w14:textId="77777777" w:rsidR="00BE2E5C" w:rsidRDefault="00BE2E5C">
      <w:pPr>
        <w:rPr>
          <w:b/>
        </w:rPr>
      </w:pPr>
    </w:p>
    <w:tbl>
      <w:tblPr>
        <w:tblW w:w="9061" w:type="dxa"/>
        <w:tblCellMar>
          <w:left w:w="10" w:type="dxa"/>
          <w:right w:w="10" w:type="dxa"/>
        </w:tblCellMar>
        <w:tblLook w:val="0000" w:firstRow="0" w:lastRow="0" w:firstColumn="0" w:lastColumn="0" w:noHBand="0" w:noVBand="0"/>
      </w:tblPr>
      <w:tblGrid>
        <w:gridCol w:w="1370"/>
        <w:gridCol w:w="1977"/>
        <w:gridCol w:w="3843"/>
        <w:gridCol w:w="1871"/>
      </w:tblGrid>
      <w:tr w:rsidR="00BE2E5C" w14:paraId="289440B1"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AD" w14:textId="77777777" w:rsidR="00BE2E5C" w:rsidRDefault="00CD663B">
            <w:r>
              <w:rPr>
                <w:b/>
                <w:bCs/>
              </w:rPr>
              <w:t>Third Country</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AE" w14:textId="77777777" w:rsidR="00BE2E5C" w:rsidRDefault="00CD663B">
            <w:pPr>
              <w:rPr>
                <w:b/>
                <w:bCs/>
              </w:rPr>
            </w:pPr>
            <w:r>
              <w:rPr>
                <w:b/>
                <w:bCs/>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AF" w14:textId="77777777" w:rsidR="00BE2E5C" w:rsidRDefault="00CD663B">
            <w:pPr>
              <w:rPr>
                <w:b/>
                <w:bCs/>
              </w:rPr>
            </w:pPr>
            <w:r>
              <w:rPr>
                <w:b/>
                <w:bCs/>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0" w14:textId="77777777" w:rsidR="00BE2E5C" w:rsidRDefault="00CD663B">
            <w:pPr>
              <w:rPr>
                <w:b/>
                <w:bCs/>
              </w:rPr>
            </w:pPr>
            <w:r>
              <w:rPr>
                <w:b/>
                <w:bCs/>
              </w:rPr>
              <w:t>Estimated value of the FC</w:t>
            </w:r>
          </w:p>
        </w:tc>
      </w:tr>
      <w:tr w:rsidR="00BE2E5C" w14:paraId="289440B6"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2" w14:textId="77777777" w:rsidR="00BE2E5C" w:rsidRDefault="00CD663B">
            <w:r>
              <w:t>Country A</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3"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4"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5" w14:textId="77777777" w:rsidR="00BE2E5C" w:rsidRDefault="00CD663B">
            <w:r>
              <w:t> </w:t>
            </w:r>
          </w:p>
        </w:tc>
      </w:tr>
      <w:tr w:rsidR="00BE2E5C" w14:paraId="289440BB"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7" w14:textId="77777777" w:rsidR="00BE2E5C" w:rsidRDefault="00CD663B">
            <w:r>
              <w:t>Country B</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8"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9"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A" w14:textId="77777777" w:rsidR="00BE2E5C" w:rsidRDefault="00CD663B">
            <w:r>
              <w:t> </w:t>
            </w:r>
          </w:p>
        </w:tc>
      </w:tr>
      <w:tr w:rsidR="00BE2E5C" w14:paraId="289440C0"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C" w14:textId="77777777" w:rsidR="00BE2E5C" w:rsidRDefault="00CD663B">
            <w:r>
              <w:t>Country C</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D"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E"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F" w14:textId="77777777" w:rsidR="00BE2E5C" w:rsidRDefault="00CD663B">
            <w:r>
              <w:t> </w:t>
            </w:r>
          </w:p>
        </w:tc>
      </w:tr>
      <w:tr w:rsidR="00BE2E5C" w14:paraId="289440C5"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C1" w14:textId="77777777" w:rsidR="00BE2E5C" w:rsidRDefault="00CD663B">
            <w:r>
              <w:t>Country D</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C2"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C3"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C4" w14:textId="77777777" w:rsidR="00BE2E5C" w:rsidRDefault="00CD663B">
            <w:r>
              <w:t> </w:t>
            </w:r>
          </w:p>
        </w:tc>
      </w:tr>
    </w:tbl>
    <w:p w14:paraId="289440C6" w14:textId="77777777" w:rsidR="00BE2E5C" w:rsidRDefault="00BE2E5C"/>
    <w:p w14:paraId="289440C7" w14:textId="77777777" w:rsidR="00BE2E5C" w:rsidRDefault="00BE2E5C"/>
    <w:p w14:paraId="289440C8" w14:textId="77777777" w:rsidR="00BE2E5C" w:rsidRDefault="00BE2E5C"/>
    <w:p w14:paraId="289440C9" w14:textId="77777777" w:rsidR="00BE2E5C" w:rsidRDefault="00BE2E5C"/>
    <w:p w14:paraId="289440CA" w14:textId="77777777" w:rsidR="00BE2E5C" w:rsidRDefault="00BE2E5C"/>
    <w:p w14:paraId="289440CB" w14:textId="77777777" w:rsidR="00BE2E5C" w:rsidRDefault="00CD663B">
      <w:pPr>
        <w:pStyle w:val="Heading1"/>
        <w:spacing w:before="0"/>
        <w:rPr>
          <w:rFonts w:ascii="Calibri" w:hAnsi="Calibri"/>
        </w:rPr>
      </w:pPr>
      <w:r>
        <w:rPr>
          <w:rFonts w:ascii="Calibri" w:hAnsi="Calibri"/>
        </w:rPr>
        <w:lastRenderedPageBreak/>
        <w:t xml:space="preserve">Appendix 3A: Schedule E – Notification of Foreign Financial Contributions </w:t>
      </w:r>
    </w:p>
    <w:p w14:paraId="289440CC" w14:textId="77777777" w:rsidR="00BE2E5C" w:rsidRDefault="00CD663B">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289440CD" w14:textId="77777777" w:rsidR="00BE2E5C" w:rsidRDefault="00BE2E5C"/>
    <w:p w14:paraId="289440CE" w14:textId="77777777" w:rsidR="00BE2E5C" w:rsidRDefault="00CD663B">
      <w:pPr>
        <w:rPr>
          <w:b/>
          <w:u w:val="single"/>
        </w:rPr>
      </w:pPr>
      <w:r>
        <w:rPr>
          <w:b/>
          <w:u w:val="single"/>
        </w:rPr>
        <w:t>1.</w:t>
      </w:r>
      <w:r>
        <w:rPr>
          <w:b/>
          <w:u w:val="single"/>
        </w:rPr>
        <w:tab/>
        <w:t>Description of the public procurement (Section 1 of Form FS-PP)</w:t>
      </w:r>
    </w:p>
    <w:p w14:paraId="289440CF" w14:textId="77777777" w:rsidR="00BE2E5C" w:rsidRDefault="00BE2E5C"/>
    <w:p w14:paraId="289440D0" w14:textId="77777777" w:rsidR="00BE2E5C" w:rsidRDefault="00CD663B">
      <w:pPr>
        <w:rPr>
          <w:b/>
          <w:u w:val="single"/>
        </w:rPr>
      </w:pPr>
      <w:r>
        <w:rPr>
          <w:b/>
          <w:u w:val="single"/>
        </w:rPr>
        <w:t>2.</w:t>
      </w:r>
      <w:r>
        <w:rPr>
          <w:b/>
          <w:u w:val="single"/>
        </w:rPr>
        <w:tab/>
        <w:t>Information about notifying parties (Section 2 of Form FS-PP)</w:t>
      </w:r>
    </w:p>
    <w:p w14:paraId="289440D1" w14:textId="77777777" w:rsidR="00BE2E5C" w:rsidRDefault="00BE2E5C">
      <w:pPr>
        <w:rPr>
          <w:b/>
          <w:u w:val="single"/>
        </w:rPr>
      </w:pPr>
    </w:p>
    <w:p w14:paraId="289440D2" w14:textId="77777777" w:rsidR="00BE2E5C" w:rsidRDefault="00CD663B">
      <w:pPr>
        <w:rPr>
          <w:b/>
          <w:u w:val="single"/>
        </w:rPr>
      </w:pPr>
      <w:r>
        <w:rPr>
          <w:b/>
          <w:u w:val="single"/>
        </w:rPr>
        <w:t>3.</w:t>
      </w:r>
      <w:r>
        <w:rPr>
          <w:b/>
          <w:u w:val="single"/>
        </w:rPr>
        <w:tab/>
        <w:t>Foreign Financial Contributions – (Section 3 of Form FS-PP)</w:t>
      </w:r>
    </w:p>
    <w:p w14:paraId="289440D3" w14:textId="77777777" w:rsidR="00BE2E5C" w:rsidRDefault="00CD663B">
      <w:r>
        <w:rPr>
          <w:b/>
        </w:rPr>
        <w:t>3.1</w:t>
      </w:r>
      <w:r>
        <w:rPr>
          <w:b/>
        </w:rPr>
        <w:tab/>
      </w:r>
      <w:r>
        <w:t>For the purposes of this section 3.1, the notifying party(</w:t>
      </w:r>
      <w:proofErr w:type="spellStart"/>
      <w:r>
        <w:t>ies</w:t>
      </w:r>
      <w:proofErr w:type="spellEnd"/>
      <w:r>
        <w:t xml:space="preserve">)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289440D4" w14:textId="77777777" w:rsidR="00BE2E5C" w:rsidRDefault="00CD663B">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289440D5" w14:textId="77777777" w:rsidR="00BE2E5C" w:rsidRDefault="00CD663B">
      <w:r>
        <w:tab/>
        <w:t xml:space="preserve">3.1.1.1. Is the notifying party a limited liability company, where more than half of its </w:t>
      </w:r>
      <w:r>
        <w:tab/>
      </w:r>
      <w:r>
        <w:tab/>
      </w:r>
      <w:r>
        <w:tab/>
        <w:t xml:space="preserve">subscribed share capital has disappeared as a result of accumulated losses? </w:t>
      </w:r>
    </w:p>
    <w:p w14:paraId="289440D6" w14:textId="77777777" w:rsidR="00BE2E5C" w:rsidRDefault="00CD663B">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D7" w14:textId="77777777" w:rsidR="00BE2E5C" w:rsidRDefault="00BE2E5C"/>
    <w:p w14:paraId="289440D8" w14:textId="77777777" w:rsidR="00BE2E5C" w:rsidRDefault="00CD663B">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289440D9" w14:textId="77777777" w:rsidR="00BE2E5C" w:rsidRDefault="00CD663B">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DA" w14:textId="77777777" w:rsidR="00BE2E5C" w:rsidRDefault="00CD663B">
      <w:r>
        <w:tab/>
      </w:r>
    </w:p>
    <w:p w14:paraId="289440DB" w14:textId="77777777" w:rsidR="00BE2E5C" w:rsidRDefault="00CD663B">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289440DC" w14:textId="77777777" w:rsidR="00BE2E5C" w:rsidRDefault="00CD663B">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DD" w14:textId="77777777" w:rsidR="00BE2E5C" w:rsidRDefault="00BE2E5C"/>
    <w:p w14:paraId="289440DE" w14:textId="77777777" w:rsidR="00BE2E5C" w:rsidRDefault="00CD663B">
      <w:r>
        <w:tab/>
        <w:t xml:space="preserve">3.1.1.4. In the case the notifying party in question is not an SME: </w:t>
      </w:r>
    </w:p>
    <w:p w14:paraId="289440DF" w14:textId="77777777" w:rsidR="00BE2E5C" w:rsidRDefault="00CD663B">
      <w:r>
        <w:tab/>
      </w:r>
      <w:r>
        <w:tab/>
        <w:t xml:space="preserve">3.1.1.4.1. has the notifying party’s book debt to equity ratio been greater than 7,5 </w:t>
      </w:r>
      <w:r>
        <w:tab/>
      </w:r>
      <w:r>
        <w:tab/>
        <w:t xml:space="preserve">for the past two years </w:t>
      </w:r>
    </w:p>
    <w:p w14:paraId="289440E0" w14:textId="77777777" w:rsidR="00BE2E5C" w:rsidRDefault="00CD663B">
      <w:r>
        <w:tab/>
      </w:r>
      <w:r>
        <w:tab/>
        <w:t xml:space="preserve">and </w:t>
      </w:r>
    </w:p>
    <w:p w14:paraId="289440E1" w14:textId="77777777" w:rsidR="00BE2E5C" w:rsidRDefault="00CD663B">
      <w:r>
        <w:lastRenderedPageBreak/>
        <w:tab/>
      </w:r>
      <w:r>
        <w:tab/>
        <w:t xml:space="preserve">3.1.1.4.2. has the notifying party’s EBITDA interest coverage ratio been below 1,0 for </w:t>
      </w:r>
      <w:r>
        <w:tab/>
      </w:r>
      <w:r>
        <w:tab/>
        <w:t xml:space="preserve">the past two years? </w:t>
      </w:r>
    </w:p>
    <w:p w14:paraId="289440E2" w14:textId="77777777" w:rsidR="00BE2E5C" w:rsidRDefault="00CD663B">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E3" w14:textId="77777777" w:rsidR="00BE2E5C" w:rsidRDefault="00BE2E5C"/>
    <w:p w14:paraId="289440E4" w14:textId="77777777" w:rsidR="00BE2E5C" w:rsidRDefault="00CD663B">
      <w:r>
        <w:tab/>
        <w:t>3.1.1.5. If the reply to any of the questions in sections 3.1.1.1 to 3.1.1.4 was ‘</w:t>
      </w:r>
      <w:proofErr w:type="spellStart"/>
      <w:r>
        <w:t>yes’</w:t>
      </w:r>
      <w:proofErr w:type="spellEnd"/>
      <w:r>
        <w:t xml:space="preserve">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289440E5" w14:textId="77777777" w:rsidR="00BE2E5C" w:rsidRDefault="00CD663B">
      <w:r>
        <w:tab/>
      </w:r>
      <w:r>
        <w:tab/>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289440E6" w14:textId="77777777" w:rsidR="00BE2E5C" w:rsidRDefault="00BE2E5C"/>
    <w:p w14:paraId="289440E7" w14:textId="77777777" w:rsidR="00BE2E5C" w:rsidRDefault="00CD663B">
      <w:r>
        <w:tab/>
        <w:t>3.1.1.6. If the reply to any of the questions in sections 3.1.1.1 to 3.1.1.4 was ‘</w:t>
      </w:r>
      <w:proofErr w:type="spellStart"/>
      <w:r>
        <w:t>yes’</w:t>
      </w:r>
      <w:proofErr w:type="spellEnd"/>
      <w:r>
        <w:t xml:space="preserve">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289440E8" w14:textId="77777777" w:rsidR="00BE2E5C" w:rsidRDefault="00BE2E5C"/>
    <w:p w14:paraId="289440E9" w14:textId="77777777" w:rsidR="00BE2E5C" w:rsidRDefault="00CD663B">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289440EA" w14:textId="77777777" w:rsidR="00BE2E5C" w:rsidRDefault="00BE2E5C"/>
    <w:p w14:paraId="289440EB" w14:textId="77777777" w:rsidR="00BE2E5C" w:rsidRDefault="00CD663B">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89440EC" w14:textId="77777777" w:rsidR="00BE2E5C" w:rsidRDefault="00CD663B">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ED" w14:textId="77777777" w:rsidR="00BE2E5C" w:rsidRDefault="00CD663B">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89440EE" w14:textId="77777777" w:rsidR="00BE2E5C" w:rsidRDefault="00CD663B">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EF" w14:textId="77777777" w:rsidR="00BE2E5C" w:rsidRDefault="00CD663B">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289440F0" w14:textId="77777777" w:rsidR="00BE2E5C" w:rsidRDefault="00CD663B">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289440F1" w14:textId="77777777" w:rsidR="00BE2E5C" w:rsidRDefault="00BE2E5C"/>
    <w:p w14:paraId="289440F2" w14:textId="77777777" w:rsidR="00BE2E5C" w:rsidRDefault="00CD663B">
      <w:r>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289440F3" w14:textId="77777777" w:rsidR="00BE2E5C" w:rsidRDefault="00CD663B">
      <w:r>
        <w:t xml:space="preserve">3.2.1. </w:t>
      </w:r>
      <w:r>
        <w:tab/>
        <w:t xml:space="preserve">Form of the financial contribution (e.g. loan, tax exemption, capital injection, fiscal incentive, </w:t>
      </w:r>
      <w:r>
        <w:tab/>
        <w:t xml:space="preserve">contributions in kind, etc.). </w:t>
      </w:r>
    </w:p>
    <w:p w14:paraId="289440F4" w14:textId="77777777" w:rsidR="00BE2E5C" w:rsidRDefault="00CD663B">
      <w:r>
        <w:t xml:space="preserve">3.2.2. </w:t>
      </w:r>
      <w:r>
        <w:tab/>
        <w:t xml:space="preserve">Third country granting the financial contribution. Specify also the granting public authority or </w:t>
      </w:r>
      <w:r>
        <w:tab/>
        <w:t xml:space="preserve">entity. </w:t>
      </w:r>
    </w:p>
    <w:p w14:paraId="289440F5" w14:textId="77777777" w:rsidR="00BE2E5C" w:rsidRDefault="00CD663B">
      <w:r>
        <w:t xml:space="preserve">3.2.3. </w:t>
      </w:r>
      <w:r>
        <w:tab/>
        <w:t xml:space="preserve">Amount of each financial contribution. </w:t>
      </w:r>
    </w:p>
    <w:p w14:paraId="289440F6" w14:textId="77777777" w:rsidR="00BE2E5C" w:rsidRDefault="00CD663B">
      <w:r>
        <w:t xml:space="preserve">3.2.4. </w:t>
      </w:r>
      <w:r>
        <w:tab/>
        <w:t xml:space="preserve">Purpose and economic rationale for granting the financial contribution to the party </w:t>
      </w:r>
    </w:p>
    <w:p w14:paraId="289440F7" w14:textId="77777777" w:rsidR="00BE2E5C" w:rsidRDefault="00CD663B">
      <w:r>
        <w:t xml:space="preserve">3.2.5. </w:t>
      </w:r>
      <w:r>
        <w:tab/>
        <w:t xml:space="preserve">Whether there are any conditions attached to the financial contributions as well as its use. </w:t>
      </w:r>
    </w:p>
    <w:p w14:paraId="289440F8" w14:textId="77777777" w:rsidR="00BE2E5C" w:rsidRDefault="00CD663B">
      <w:r>
        <w:t xml:space="preserve">3.2.6. </w:t>
      </w:r>
      <w:r>
        <w:tab/>
        <w:t xml:space="preserve">Describe the main elements and characteristics of those financial contributions (e.g. interest </w:t>
      </w:r>
      <w:r>
        <w:tab/>
        <w:t xml:space="preserve">rates and duration in the case of a loan). </w:t>
      </w:r>
    </w:p>
    <w:p w14:paraId="289440F9" w14:textId="77777777" w:rsidR="00BE2E5C" w:rsidRDefault="00CD663B">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289440FA" w14:textId="77777777" w:rsidR="00BE2E5C" w:rsidRDefault="00CD663B">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289440FB" w14:textId="77777777" w:rsidR="00BE2E5C" w:rsidRDefault="00CD663B">
      <w:r>
        <w:t xml:space="preserve">3.2.9. </w:t>
      </w:r>
      <w:r>
        <w:tab/>
        <w:t xml:space="preserve">Explain if the financial contribution is granted only for operating costs exclusively linked with </w:t>
      </w:r>
      <w:r>
        <w:tab/>
        <w:t xml:space="preserve">the public procurement at stake. </w:t>
      </w:r>
    </w:p>
    <w:p w14:paraId="289440FC" w14:textId="77777777" w:rsidR="00BE2E5C" w:rsidRDefault="00BE2E5C"/>
    <w:p w14:paraId="289440FD" w14:textId="77777777" w:rsidR="00BE2E5C" w:rsidRDefault="00CD663B">
      <w:r>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89440FE" w14:textId="77777777" w:rsidR="00BE2E5C" w:rsidRDefault="00BE2E5C"/>
    <w:p w14:paraId="289440FF" w14:textId="77777777" w:rsidR="00BE2E5C" w:rsidRDefault="00CD663B">
      <w:pPr>
        <w:rPr>
          <w:b/>
        </w:rPr>
      </w:pPr>
      <w:r>
        <w:rPr>
          <w:b/>
        </w:rPr>
        <w:t>Table 1</w:t>
      </w:r>
    </w:p>
    <w:p w14:paraId="28944100" w14:textId="77777777" w:rsidR="00BE2E5C" w:rsidRDefault="00CD663B">
      <w:r>
        <w:t>Information to be included in Table 1 below by notifying parties.</w:t>
      </w:r>
    </w:p>
    <w:p w14:paraId="28944101" w14:textId="77777777" w:rsidR="00BE2E5C" w:rsidRDefault="00CD663B">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8944102" w14:textId="77777777" w:rsidR="00BE2E5C" w:rsidRDefault="00CD663B">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28944103" w14:textId="77777777" w:rsidR="00BE2E5C" w:rsidRDefault="00CD663B">
      <w:r>
        <w:t xml:space="preserve">(iii) </w:t>
      </w:r>
      <w:r>
        <w:tab/>
        <w:t xml:space="preserve">For each type of financial contribution, provide a brief description of the purpose of the </w:t>
      </w:r>
      <w:r>
        <w:tab/>
        <w:t xml:space="preserve">financial contributions and the granting entities. </w:t>
      </w:r>
    </w:p>
    <w:p w14:paraId="28944104" w14:textId="77777777" w:rsidR="00BE2E5C" w:rsidRDefault="00CD663B">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28944105" w14:textId="77777777" w:rsidR="00BE2E5C" w:rsidRDefault="00CD663B">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28944106" w14:textId="77777777" w:rsidR="00BE2E5C" w:rsidRDefault="00CD663B">
      <w:r>
        <w:tab/>
        <w:t xml:space="preserve">(b) do not take into account foreign financial contributions excluded according to points (v) </w:t>
      </w:r>
      <w:r>
        <w:tab/>
        <w:t>and (vi) below</w:t>
      </w:r>
    </w:p>
    <w:p w14:paraId="28944107" w14:textId="77777777" w:rsidR="00BE2E5C" w:rsidRDefault="00CD663B">
      <w:r>
        <w:t>(v)</w:t>
      </w:r>
      <w:r>
        <w:tab/>
        <w:t xml:space="preserve">Notifying Parties do not need to include (in the Table below) a description of the following </w:t>
      </w:r>
      <w:r>
        <w:tab/>
        <w:t>foreign financial contributions:</w:t>
      </w:r>
    </w:p>
    <w:p w14:paraId="28944108" w14:textId="77777777" w:rsidR="00BE2E5C" w:rsidRDefault="00CD663B">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28944109" w14:textId="77777777" w:rsidR="00BE2E5C" w:rsidRDefault="00CD663B">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2894410A" w14:textId="77777777" w:rsidR="00BE2E5C" w:rsidRDefault="00CD663B">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894410B" w14:textId="77777777" w:rsidR="00BE2E5C" w:rsidRDefault="00CD663B">
      <w:r>
        <w:tab/>
      </w:r>
      <w:r>
        <w:tab/>
        <w:t>(d) Foreign financial contributions below the individual amount of EUR 1 million.</w:t>
      </w:r>
    </w:p>
    <w:p w14:paraId="2894410C" w14:textId="77777777" w:rsidR="00BE2E5C" w:rsidRDefault="00CD663B">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2894410D" w14:textId="77777777" w:rsidR="00BE2E5C" w:rsidRDefault="00BE2E5C">
      <w:pPr>
        <w:rPr>
          <w:b/>
        </w:rPr>
      </w:pPr>
    </w:p>
    <w:tbl>
      <w:tblPr>
        <w:tblW w:w="9061" w:type="dxa"/>
        <w:tblCellMar>
          <w:left w:w="10" w:type="dxa"/>
          <w:right w:w="10" w:type="dxa"/>
        </w:tblCellMar>
        <w:tblLook w:val="0000" w:firstRow="0" w:lastRow="0" w:firstColumn="0" w:lastColumn="0" w:noHBand="0" w:noVBand="0"/>
      </w:tblPr>
      <w:tblGrid>
        <w:gridCol w:w="1370"/>
        <w:gridCol w:w="1977"/>
        <w:gridCol w:w="3843"/>
        <w:gridCol w:w="1871"/>
      </w:tblGrid>
      <w:tr w:rsidR="00BE2E5C" w14:paraId="28944112"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0E" w14:textId="77777777" w:rsidR="00BE2E5C" w:rsidRDefault="00CD663B">
            <w:r>
              <w:rPr>
                <w:b/>
                <w:bCs/>
              </w:rPr>
              <w:t>Third Country</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0F" w14:textId="77777777" w:rsidR="00BE2E5C" w:rsidRDefault="00CD663B">
            <w:pPr>
              <w:rPr>
                <w:b/>
                <w:bCs/>
              </w:rPr>
            </w:pPr>
            <w:r>
              <w:rPr>
                <w:b/>
                <w:bCs/>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0" w14:textId="77777777" w:rsidR="00BE2E5C" w:rsidRDefault="00CD663B">
            <w:pPr>
              <w:rPr>
                <w:b/>
                <w:bCs/>
              </w:rPr>
            </w:pPr>
            <w:r>
              <w:rPr>
                <w:b/>
                <w:bCs/>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1" w14:textId="77777777" w:rsidR="00BE2E5C" w:rsidRDefault="00CD663B">
            <w:pPr>
              <w:rPr>
                <w:b/>
                <w:bCs/>
              </w:rPr>
            </w:pPr>
            <w:r>
              <w:rPr>
                <w:b/>
                <w:bCs/>
              </w:rPr>
              <w:t>Total Estimated value of the FC granted***</w:t>
            </w:r>
          </w:p>
        </w:tc>
      </w:tr>
      <w:tr w:rsidR="00BE2E5C" w14:paraId="28944117"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3" w14:textId="77777777" w:rsidR="00BE2E5C" w:rsidRDefault="00CD663B">
            <w:r>
              <w:t>Country A</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4"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5"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6" w14:textId="77777777" w:rsidR="00BE2E5C" w:rsidRDefault="00CD663B">
            <w:r>
              <w:t> </w:t>
            </w:r>
          </w:p>
        </w:tc>
      </w:tr>
      <w:tr w:rsidR="00BE2E5C" w14:paraId="2894411C"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8" w14:textId="77777777" w:rsidR="00BE2E5C" w:rsidRDefault="00CD663B">
            <w:r>
              <w:t>Country B</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9"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A"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B" w14:textId="77777777" w:rsidR="00BE2E5C" w:rsidRDefault="00CD663B">
            <w:r>
              <w:t> </w:t>
            </w:r>
          </w:p>
        </w:tc>
      </w:tr>
      <w:tr w:rsidR="00BE2E5C" w14:paraId="28944121"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D" w14:textId="77777777" w:rsidR="00BE2E5C" w:rsidRDefault="00CD663B">
            <w:r>
              <w:lastRenderedPageBreak/>
              <w:t>Country C</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E"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F"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0" w14:textId="77777777" w:rsidR="00BE2E5C" w:rsidRDefault="00CD663B">
            <w:r>
              <w:t> </w:t>
            </w:r>
          </w:p>
        </w:tc>
      </w:tr>
      <w:tr w:rsidR="00BE2E5C" w14:paraId="28944126"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2" w14:textId="77777777" w:rsidR="00BE2E5C" w:rsidRDefault="00CD663B">
            <w:r>
              <w:t>Country D</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3"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4"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5" w14:textId="77777777" w:rsidR="00BE2E5C" w:rsidRDefault="00CD663B">
            <w:r>
              <w:t> </w:t>
            </w:r>
          </w:p>
        </w:tc>
      </w:tr>
    </w:tbl>
    <w:p w14:paraId="28944127" w14:textId="77777777" w:rsidR="00BE2E5C" w:rsidRDefault="00BE2E5C">
      <w:pPr>
        <w:rPr>
          <w:sz w:val="18"/>
          <w:szCs w:val="18"/>
        </w:rPr>
      </w:pPr>
    </w:p>
    <w:p w14:paraId="28944128" w14:textId="77777777" w:rsidR="00BE2E5C" w:rsidRDefault="00CD663B">
      <w:pPr>
        <w:rPr>
          <w:sz w:val="18"/>
          <w:szCs w:val="18"/>
        </w:rPr>
      </w:pPr>
      <w:r>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8944129" w14:textId="77777777" w:rsidR="00BE2E5C" w:rsidRDefault="00CD663B">
      <w:pPr>
        <w:rPr>
          <w:sz w:val="18"/>
          <w:szCs w:val="18"/>
        </w:rPr>
      </w:pPr>
      <w:r>
        <w:rPr>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2894412A" w14:textId="77777777" w:rsidR="00BE2E5C" w:rsidRDefault="00CD663B">
      <w:pPr>
        <w:rPr>
          <w:sz w:val="18"/>
          <w:szCs w:val="18"/>
        </w:rPr>
      </w:pPr>
      <w:r>
        <w:rPr>
          <w:sz w:val="18"/>
          <w:szCs w:val="18"/>
        </w:rPr>
        <w:t>** General description of the purpose of the financial contributions included in each type and of the granting entity(</w:t>
      </w:r>
      <w:proofErr w:type="spellStart"/>
      <w:r>
        <w:rPr>
          <w:sz w:val="18"/>
          <w:szCs w:val="18"/>
        </w:rPr>
        <w:t>ies</w:t>
      </w:r>
      <w:proofErr w:type="spellEnd"/>
      <w:r>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2894412B" w14:textId="77777777" w:rsidR="00BE2E5C" w:rsidRDefault="00CD663B">
      <w:pPr>
        <w:rPr>
          <w:sz w:val="18"/>
          <w:szCs w:val="18"/>
        </w:rPr>
      </w:pPr>
      <w:r>
        <w:rPr>
          <w:sz w:val="18"/>
          <w:szCs w:val="18"/>
        </w:rPr>
        <w:t>*** Use the following ranges: ‘EUR 45-100 million’, ‘EUR &gt; 100-500 million’, ‘EUR &gt; 500-1 000 million’, ‘more than EUR 1 000 million’</w:t>
      </w:r>
    </w:p>
    <w:p w14:paraId="2894412C" w14:textId="77777777" w:rsidR="00BE2E5C" w:rsidRDefault="00BE2E5C"/>
    <w:p w14:paraId="2894412D" w14:textId="77777777" w:rsidR="00BE2E5C" w:rsidRDefault="00CD663B">
      <w:pPr>
        <w:rPr>
          <w:b/>
          <w:u w:val="single"/>
        </w:rPr>
      </w:pPr>
      <w:r>
        <w:rPr>
          <w:b/>
          <w:u w:val="single"/>
        </w:rPr>
        <w:t>4.</w:t>
      </w:r>
      <w:r>
        <w:rPr>
          <w:b/>
          <w:u w:val="single"/>
        </w:rPr>
        <w:tab/>
        <w:t>Justification for absence of unduly advantageous tender – (Section 4 of Form FS-PP)</w:t>
      </w:r>
    </w:p>
    <w:p w14:paraId="2894412E" w14:textId="77777777" w:rsidR="00BE2E5C" w:rsidRDefault="00CD663B">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2894412F" w14:textId="77777777" w:rsidR="00BE2E5C" w:rsidRDefault="00CD663B">
      <w:r>
        <w:tab/>
        <w:t xml:space="preserve">In that regard, notifying parties should detail any elements that in their view may </w:t>
      </w:r>
      <w:r>
        <w:tab/>
        <w:t xml:space="preserve">demonstrate that their tender is not unduly advantageous. </w:t>
      </w:r>
    </w:p>
    <w:p w14:paraId="28944130" w14:textId="77777777" w:rsidR="00BE2E5C" w:rsidRDefault="00CD663B">
      <w:r>
        <w:rPr>
          <w:u w:val="single"/>
        </w:rPr>
        <w:t>4.2</w:t>
      </w:r>
      <w:r>
        <w:rPr>
          <w:u w:val="single"/>
        </w:rPr>
        <w:tab/>
      </w:r>
      <w:r>
        <w:t xml:space="preserve">The elements may in particular refer to: </w:t>
      </w:r>
    </w:p>
    <w:p w14:paraId="28944131" w14:textId="77777777" w:rsidR="00BE2E5C" w:rsidRDefault="00CD663B">
      <w:r>
        <w:tab/>
        <w:t xml:space="preserve">4.2.1. </w:t>
      </w:r>
      <w:r>
        <w:tab/>
        <w:t xml:space="preserve">The economics of the manufacturing process, of the services provided or of the </w:t>
      </w:r>
      <w:r>
        <w:tab/>
      </w:r>
      <w:r>
        <w:tab/>
      </w:r>
      <w:r>
        <w:tab/>
        <w:t>construction method;</w:t>
      </w:r>
    </w:p>
    <w:p w14:paraId="28944132" w14:textId="77777777" w:rsidR="00BE2E5C" w:rsidRDefault="00CD663B">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28944133" w14:textId="77777777" w:rsidR="00BE2E5C" w:rsidRDefault="00CD663B">
      <w:r>
        <w:tab/>
        <w:t xml:space="preserve">4.2.3. </w:t>
      </w:r>
      <w:r>
        <w:tab/>
        <w:t xml:space="preserve">The originality of the work, supplies or services proposed by the tenderer; </w:t>
      </w:r>
    </w:p>
    <w:p w14:paraId="28944134" w14:textId="77777777" w:rsidR="00BE2E5C" w:rsidRDefault="00CD663B">
      <w:r>
        <w:tab/>
        <w:t xml:space="preserve">4.2.4. </w:t>
      </w:r>
      <w:r>
        <w:tab/>
        <w:t xml:space="preserve">Compliance with applicable obligations in the fields of environmental, social and </w:t>
      </w:r>
      <w:r>
        <w:tab/>
      </w:r>
      <w:r>
        <w:tab/>
        <w:t xml:space="preserve">labour law; </w:t>
      </w:r>
    </w:p>
    <w:p w14:paraId="28944135" w14:textId="77777777" w:rsidR="00BE2E5C" w:rsidRDefault="00CD663B">
      <w:r>
        <w:tab/>
        <w:t xml:space="preserve">4.2.5. </w:t>
      </w:r>
      <w:r>
        <w:tab/>
        <w:t>Compliance with obligations regarding subcontracting.</w:t>
      </w:r>
    </w:p>
    <w:p w14:paraId="28944136" w14:textId="77777777" w:rsidR="00BE2E5C" w:rsidRDefault="00BE2E5C">
      <w:pPr>
        <w:rPr>
          <w:u w:val="single"/>
        </w:rPr>
      </w:pPr>
    </w:p>
    <w:p w14:paraId="28944137" w14:textId="77777777" w:rsidR="00BE2E5C" w:rsidRDefault="00CD663B">
      <w:pPr>
        <w:rPr>
          <w:b/>
          <w:u w:val="single"/>
        </w:rPr>
      </w:pPr>
      <w:r>
        <w:rPr>
          <w:b/>
          <w:u w:val="single"/>
        </w:rPr>
        <w:t>5.</w:t>
      </w:r>
      <w:r>
        <w:rPr>
          <w:b/>
          <w:u w:val="single"/>
        </w:rPr>
        <w:tab/>
        <w:t>Possible Positive Effects  - ( Section 5 of Form FS-PP)</w:t>
      </w:r>
    </w:p>
    <w:p w14:paraId="28944138" w14:textId="77777777" w:rsidR="00BE2E5C" w:rsidRDefault="00CD663B">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28944139" w14:textId="77777777" w:rsidR="00BE2E5C" w:rsidRDefault="00BE2E5C">
      <w:pPr>
        <w:rPr>
          <w:u w:val="single"/>
        </w:rPr>
      </w:pPr>
    </w:p>
    <w:p w14:paraId="2894413A" w14:textId="77777777" w:rsidR="00BE2E5C" w:rsidRDefault="00CD663B">
      <w:pPr>
        <w:rPr>
          <w:b/>
          <w:u w:val="single"/>
        </w:rPr>
      </w:pPr>
      <w:r>
        <w:rPr>
          <w:b/>
          <w:u w:val="single"/>
        </w:rPr>
        <w:t>6.</w:t>
      </w:r>
      <w:r>
        <w:rPr>
          <w:b/>
          <w:u w:val="single"/>
        </w:rPr>
        <w:tab/>
        <w:t>Supporting Documentation – (Section 6 of Form FS-PP)</w:t>
      </w:r>
    </w:p>
    <w:p w14:paraId="2894413B" w14:textId="77777777" w:rsidR="00BE2E5C" w:rsidRDefault="00CD663B">
      <w:r>
        <w:t xml:space="preserve">Notifying parties are required to provide the following for each notifying party: </w:t>
      </w:r>
    </w:p>
    <w:p w14:paraId="2894413C" w14:textId="77777777" w:rsidR="00BE2E5C" w:rsidRDefault="00CD663B">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894413D" w14:textId="77777777" w:rsidR="00BE2E5C" w:rsidRDefault="00CD663B">
      <w:r>
        <w:t xml:space="preserve">6.2. </w:t>
      </w:r>
      <w:r>
        <w:tab/>
        <w:t xml:space="preserve">Copies of the following documents prepared by or for or received by any member of the </w:t>
      </w:r>
      <w:r>
        <w:tab/>
        <w:t xml:space="preserve">board of management, the board of directors or the supervisory board: </w:t>
      </w:r>
    </w:p>
    <w:p w14:paraId="2894413E" w14:textId="77777777" w:rsidR="00BE2E5C" w:rsidRDefault="00CD663B">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2894413F" w14:textId="77777777" w:rsidR="00BE2E5C" w:rsidRDefault="00CD663B">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28944140" w14:textId="77777777" w:rsidR="00BE2E5C" w:rsidRDefault="00BE2E5C"/>
    <w:p w14:paraId="28944141" w14:textId="77777777" w:rsidR="00BE2E5C" w:rsidRDefault="00CD663B">
      <w:r>
        <w:t xml:space="preserve">6.3. </w:t>
      </w:r>
      <w:r>
        <w:tab/>
        <w:t xml:space="preserve">An indication of the internet address, if any, at which the most recent annual accounts or </w:t>
      </w:r>
      <w:r>
        <w:tab/>
        <w:t>reports of the notifying party(</w:t>
      </w:r>
      <w:proofErr w:type="spellStart"/>
      <w:r>
        <w:t>ies</w:t>
      </w:r>
      <w:proofErr w:type="spellEnd"/>
      <w:r>
        <w:t xml:space="preserve">) are available, or if no such internet address exists, copies of </w:t>
      </w:r>
      <w:r>
        <w:tab/>
        <w:t xml:space="preserve">the most recent annual accounts and reports. </w:t>
      </w:r>
    </w:p>
    <w:p w14:paraId="28944142" w14:textId="77777777" w:rsidR="00BE2E5C" w:rsidRDefault="00BE2E5C"/>
    <w:p w14:paraId="28944143" w14:textId="77777777" w:rsidR="00BE2E5C" w:rsidRDefault="00CD663B">
      <w:r>
        <w:t xml:space="preserve">6.4. </w:t>
      </w:r>
      <w:r>
        <w:tab/>
        <w:t>Where the notifying party(</w:t>
      </w:r>
      <w:proofErr w:type="spellStart"/>
      <w:r>
        <w:t>ies</w:t>
      </w:r>
      <w:proofErr w:type="spellEnd"/>
      <w:r>
        <w:t xml:space="preserve">)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28944144" w14:textId="77777777" w:rsidR="00BE2E5C" w:rsidRDefault="00BE2E5C">
      <w:pPr>
        <w:rPr>
          <w:b/>
          <w:u w:val="single"/>
        </w:rPr>
      </w:pPr>
    </w:p>
    <w:p w14:paraId="28944145" w14:textId="77777777" w:rsidR="00BE2E5C" w:rsidRDefault="00CD663B">
      <w:pPr>
        <w:rPr>
          <w:b/>
          <w:u w:val="single"/>
        </w:rPr>
      </w:pPr>
      <w:r>
        <w:rPr>
          <w:b/>
          <w:u w:val="single"/>
        </w:rPr>
        <w:t>7.</w:t>
      </w:r>
      <w:r>
        <w:rPr>
          <w:b/>
          <w:u w:val="single"/>
        </w:rPr>
        <w:tab/>
        <w:t>Attestation (Section 8 of Form FS-PP)</w:t>
      </w:r>
    </w:p>
    <w:p w14:paraId="28944146" w14:textId="77777777" w:rsidR="00BE2E5C" w:rsidRDefault="00CD663B">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8944147" w14:textId="77777777" w:rsidR="00BE2E5C" w:rsidRDefault="00CD663B">
      <w:r>
        <w:t>The notifying party(</w:t>
      </w:r>
      <w:proofErr w:type="spellStart"/>
      <w:r>
        <w:t>ies</w:t>
      </w:r>
      <w:proofErr w:type="spellEnd"/>
      <w:r>
        <w:t>) confirm that they aware of the provisions of Article 33 of Regulation (EU) 2022/2560 concerning fines and periodic penalty payments.</w:t>
      </w:r>
    </w:p>
    <w:p w14:paraId="28944148" w14:textId="77777777" w:rsidR="00BE2E5C" w:rsidRDefault="00BE2E5C"/>
    <w:p w14:paraId="28944149" w14:textId="77777777" w:rsidR="00BE2E5C" w:rsidRDefault="00BE2E5C"/>
    <w:p w14:paraId="2894414A" w14:textId="77777777" w:rsidR="00BE2E5C" w:rsidRDefault="00BE2E5C"/>
    <w:p w14:paraId="2894414B" w14:textId="77777777" w:rsidR="00BE2E5C" w:rsidRDefault="00BE2E5C"/>
    <w:p w14:paraId="2894414C" w14:textId="77777777" w:rsidR="00BE2E5C" w:rsidRDefault="00BE2E5C"/>
    <w:p w14:paraId="2894414D" w14:textId="77777777" w:rsidR="00BE2E5C" w:rsidRDefault="00BE2E5C"/>
    <w:p w14:paraId="2894414E" w14:textId="77777777" w:rsidR="00BE2E5C" w:rsidRDefault="00CD663B">
      <w:r>
        <w:t xml:space="preserve">Date: </w:t>
      </w:r>
    </w:p>
    <w:p w14:paraId="2894414F" w14:textId="77777777" w:rsidR="00BE2E5C" w:rsidRDefault="00BE2E5C"/>
    <w:p w14:paraId="28944150" w14:textId="77777777" w:rsidR="00BE2E5C" w:rsidRDefault="00BE2E5C"/>
    <w:p w14:paraId="28944151" w14:textId="77777777" w:rsidR="00BE2E5C" w:rsidRDefault="00CD663B">
      <w:pPr>
        <w:rPr>
          <w:b/>
        </w:rPr>
      </w:pPr>
      <w:r>
        <w:rPr>
          <w:b/>
        </w:rPr>
        <w:t>[Signatory 1]</w:t>
      </w:r>
      <w:r>
        <w:rPr>
          <w:b/>
        </w:rPr>
        <w:tab/>
      </w:r>
      <w:r>
        <w:rPr>
          <w:b/>
        </w:rPr>
        <w:tab/>
      </w:r>
      <w:r>
        <w:rPr>
          <w:b/>
        </w:rPr>
        <w:tab/>
      </w:r>
      <w:r>
        <w:rPr>
          <w:b/>
        </w:rPr>
        <w:tab/>
      </w:r>
      <w:r>
        <w:rPr>
          <w:b/>
        </w:rPr>
        <w:tab/>
      </w:r>
      <w:r>
        <w:rPr>
          <w:b/>
        </w:rPr>
        <w:tab/>
        <w:t>[Signatory 2]</w:t>
      </w:r>
    </w:p>
    <w:p w14:paraId="28944152" w14:textId="77777777" w:rsidR="00BE2E5C" w:rsidRDefault="00BE2E5C"/>
    <w:p w14:paraId="28944153" w14:textId="77777777" w:rsidR="00BE2E5C" w:rsidRDefault="00CD663B">
      <w:r>
        <w:t>Name:</w:t>
      </w:r>
      <w:r>
        <w:tab/>
      </w:r>
      <w:r>
        <w:tab/>
      </w:r>
      <w:r>
        <w:tab/>
      </w:r>
      <w:r>
        <w:tab/>
      </w:r>
      <w:r>
        <w:tab/>
      </w:r>
      <w:r>
        <w:tab/>
      </w:r>
      <w:r>
        <w:tab/>
        <w:t>Name:</w:t>
      </w:r>
    </w:p>
    <w:p w14:paraId="28944154" w14:textId="77777777" w:rsidR="00BE2E5C" w:rsidRDefault="00BE2E5C"/>
    <w:p w14:paraId="28944155" w14:textId="77777777" w:rsidR="00BE2E5C" w:rsidRDefault="00CD663B">
      <w:r>
        <w:t>Organisation:</w:t>
      </w:r>
      <w:r>
        <w:tab/>
      </w:r>
      <w:r>
        <w:tab/>
      </w:r>
      <w:r>
        <w:tab/>
      </w:r>
      <w:r>
        <w:tab/>
      </w:r>
      <w:r>
        <w:tab/>
      </w:r>
      <w:r>
        <w:tab/>
        <w:t>Organisation:</w:t>
      </w:r>
    </w:p>
    <w:p w14:paraId="28944156" w14:textId="77777777" w:rsidR="00BE2E5C" w:rsidRDefault="00BE2E5C"/>
    <w:p w14:paraId="28944157" w14:textId="77777777" w:rsidR="00BE2E5C" w:rsidRDefault="00CD663B">
      <w:r>
        <w:t>Position:</w:t>
      </w:r>
      <w:r>
        <w:tab/>
      </w:r>
      <w:r>
        <w:tab/>
      </w:r>
      <w:r>
        <w:tab/>
      </w:r>
      <w:r>
        <w:tab/>
      </w:r>
      <w:r>
        <w:tab/>
      </w:r>
      <w:r>
        <w:tab/>
        <w:t>Position:</w:t>
      </w:r>
    </w:p>
    <w:p w14:paraId="28944158" w14:textId="77777777" w:rsidR="00BE2E5C" w:rsidRDefault="00BE2E5C"/>
    <w:p w14:paraId="28944159" w14:textId="77777777" w:rsidR="00BE2E5C" w:rsidRDefault="00CD663B">
      <w:r>
        <w:t>Address:</w:t>
      </w:r>
      <w:r>
        <w:tab/>
      </w:r>
      <w:r>
        <w:tab/>
      </w:r>
      <w:r>
        <w:tab/>
      </w:r>
      <w:r>
        <w:tab/>
      </w:r>
      <w:r>
        <w:tab/>
      </w:r>
      <w:r>
        <w:tab/>
        <w:t>Address:</w:t>
      </w:r>
    </w:p>
    <w:p w14:paraId="2894415A" w14:textId="77777777" w:rsidR="00BE2E5C" w:rsidRDefault="00BE2E5C"/>
    <w:p w14:paraId="2894415B" w14:textId="77777777" w:rsidR="00BE2E5C" w:rsidRDefault="00CD663B">
      <w:r>
        <w:t>Phone Number:</w:t>
      </w:r>
      <w:r>
        <w:tab/>
      </w:r>
      <w:r>
        <w:tab/>
      </w:r>
      <w:r>
        <w:tab/>
      </w:r>
      <w:r>
        <w:tab/>
      </w:r>
      <w:r>
        <w:tab/>
      </w:r>
      <w:r>
        <w:tab/>
        <w:t>Phone Number:</w:t>
      </w:r>
    </w:p>
    <w:p w14:paraId="2894415C" w14:textId="77777777" w:rsidR="00BE2E5C" w:rsidRDefault="00BE2E5C"/>
    <w:p w14:paraId="2894415D" w14:textId="77777777" w:rsidR="00BE2E5C" w:rsidRDefault="00CD663B">
      <w:r>
        <w:t>Email:</w:t>
      </w:r>
      <w:r>
        <w:tab/>
      </w:r>
      <w:r>
        <w:tab/>
      </w:r>
      <w:r>
        <w:tab/>
      </w:r>
      <w:r>
        <w:tab/>
      </w:r>
      <w:r>
        <w:tab/>
      </w:r>
      <w:r>
        <w:tab/>
      </w:r>
      <w:r>
        <w:tab/>
        <w:t>Email:</w:t>
      </w:r>
    </w:p>
    <w:p w14:paraId="2894415E" w14:textId="77777777" w:rsidR="00BE2E5C" w:rsidRDefault="00BE2E5C"/>
    <w:p w14:paraId="2894415F" w14:textId="77777777" w:rsidR="00BE2E5C" w:rsidRDefault="00CD663B">
      <w:r>
        <w:t>Signed:</w:t>
      </w:r>
      <w:r>
        <w:tab/>
      </w:r>
      <w:r>
        <w:tab/>
      </w:r>
      <w:r>
        <w:tab/>
      </w:r>
      <w:r>
        <w:tab/>
      </w:r>
      <w:r>
        <w:tab/>
      </w:r>
      <w:r>
        <w:tab/>
      </w:r>
      <w:r>
        <w:tab/>
        <w:t>Signed:</w:t>
      </w:r>
    </w:p>
    <w:p w14:paraId="28944160" w14:textId="77777777" w:rsidR="00BE2E5C" w:rsidRDefault="00BE2E5C">
      <w:pPr>
        <w:rPr>
          <w:b/>
          <w:u w:val="single"/>
        </w:rPr>
      </w:pPr>
    </w:p>
    <w:p w14:paraId="28944161" w14:textId="77777777" w:rsidR="00BE2E5C" w:rsidRDefault="00BE2E5C">
      <w:pPr>
        <w:rPr>
          <w:b/>
          <w:u w:val="single"/>
        </w:rPr>
      </w:pPr>
    </w:p>
    <w:p w14:paraId="28944162" w14:textId="77777777" w:rsidR="00BE2E5C" w:rsidRDefault="00BE2E5C">
      <w:pPr>
        <w:rPr>
          <w:b/>
          <w:u w:val="single"/>
        </w:rPr>
      </w:pPr>
    </w:p>
    <w:p w14:paraId="28944163" w14:textId="77777777" w:rsidR="00BE2E5C" w:rsidRDefault="00BE2E5C"/>
    <w:p w14:paraId="28944164" w14:textId="77777777" w:rsidR="00BE2E5C" w:rsidRDefault="00BE2E5C">
      <w:pPr>
        <w:spacing w:after="160" w:line="256" w:lineRule="auto"/>
        <w:rPr>
          <w:szCs w:val="22"/>
          <w:shd w:val="clear" w:color="auto" w:fill="FF00FF"/>
        </w:rPr>
      </w:pPr>
    </w:p>
    <w:p w14:paraId="28944165" w14:textId="77777777" w:rsidR="00BE2E5C" w:rsidRDefault="00BE2E5C">
      <w:pPr>
        <w:spacing w:after="160" w:line="256" w:lineRule="auto"/>
        <w:rPr>
          <w:szCs w:val="22"/>
          <w:shd w:val="clear" w:color="auto" w:fill="FF00FF"/>
        </w:rPr>
      </w:pPr>
    </w:p>
    <w:p w14:paraId="28944166" w14:textId="77777777" w:rsidR="00BE2E5C" w:rsidRDefault="00BE2E5C">
      <w:pPr>
        <w:spacing w:after="160" w:line="256" w:lineRule="auto"/>
        <w:rPr>
          <w:szCs w:val="22"/>
          <w:shd w:val="clear" w:color="auto" w:fill="FF00FF"/>
        </w:rPr>
      </w:pPr>
    </w:p>
    <w:p w14:paraId="28944167" w14:textId="77777777" w:rsidR="00BE2E5C" w:rsidRDefault="00BE2E5C">
      <w:pPr>
        <w:spacing w:after="0"/>
        <w:jc w:val="center"/>
        <w:rPr>
          <w:b/>
          <w:szCs w:val="22"/>
        </w:rPr>
      </w:pPr>
    </w:p>
    <w:p w14:paraId="28944168" w14:textId="77777777" w:rsidR="00BE2E5C" w:rsidRDefault="00CD663B">
      <w:pPr>
        <w:pStyle w:val="Heading1"/>
        <w:rPr>
          <w:rFonts w:ascii="Calibri" w:hAnsi="Calibri"/>
        </w:rPr>
      </w:pPr>
      <w:r>
        <w:rPr>
          <w:rFonts w:ascii="Calibri" w:hAnsi="Calibri"/>
        </w:rPr>
        <w:lastRenderedPageBreak/>
        <w:t>Appendix 4: Declaration as to Personal Circumstances of Tenderer</w:t>
      </w:r>
    </w:p>
    <w:p w14:paraId="28944169" w14:textId="0F84023E" w:rsidR="00BE2E5C" w:rsidRDefault="00CD663B">
      <w:pPr>
        <w:spacing w:after="200"/>
      </w:pPr>
      <w:r>
        <w:t xml:space="preserve">Re: </w:t>
      </w:r>
      <w:r w:rsidR="00D967F8" w:rsidRPr="00D967F8">
        <w:t>Pilot-Scale Membrane Filtration System</w:t>
      </w:r>
    </w:p>
    <w:p w14:paraId="2894416A" w14:textId="77777777" w:rsidR="00BE2E5C" w:rsidRDefault="00CD663B">
      <w:pPr>
        <w:tabs>
          <w:tab w:val="left" w:pos="1701"/>
        </w:tabs>
        <w:spacing w:after="200"/>
      </w:pPr>
      <w:r>
        <w:rPr>
          <w:b/>
        </w:rPr>
        <w:t>NAME:</w:t>
      </w:r>
      <w:r>
        <w:t xml:space="preserve">   </w:t>
      </w:r>
      <w:r>
        <w:tab/>
      </w:r>
      <w:r>
        <w:rPr>
          <w:rFonts w:cs="Calibri"/>
          <w:u w:val="single"/>
        </w:rPr>
        <w:t>[Click here and insert name]</w:t>
      </w:r>
    </w:p>
    <w:p w14:paraId="2894416B" w14:textId="77777777" w:rsidR="00BE2E5C" w:rsidRDefault="00CD663B">
      <w:pPr>
        <w:tabs>
          <w:tab w:val="left" w:pos="1701"/>
        </w:tabs>
        <w:spacing w:after="200"/>
      </w:pPr>
      <w:r>
        <w:rPr>
          <w:b/>
        </w:rPr>
        <w:t>ADDRESS:</w:t>
      </w:r>
      <w:r>
        <w:t xml:space="preserve"> </w:t>
      </w:r>
      <w:r>
        <w:tab/>
      </w:r>
      <w:r>
        <w:rPr>
          <w:rFonts w:cs="Calibri"/>
          <w:u w:val="single"/>
        </w:rPr>
        <w:t>[Click here and insert address]</w:t>
      </w:r>
    </w:p>
    <w:p w14:paraId="2894416C" w14:textId="77777777" w:rsidR="00BE2E5C" w:rsidRDefault="00CD663B">
      <w:r>
        <w:rPr>
          <w:lang w:val="en-US"/>
        </w:rPr>
        <w:t xml:space="preserve">I, </w:t>
      </w:r>
      <w:r>
        <w:rPr>
          <w:rFonts w:cs="Calibri"/>
        </w:rPr>
        <w:t>[Click here and insert name of Declarant],</w:t>
      </w:r>
      <w:r>
        <w:rPr>
          <w:i/>
        </w:rPr>
        <w:t xml:space="preserve"> </w:t>
      </w:r>
      <w:r>
        <w:rPr>
          <w:lang w:val="en-US"/>
        </w:rPr>
        <w:t xml:space="preserve">of </w:t>
      </w:r>
      <w:r>
        <w:rPr>
          <w:rFonts w:cs="Calibri"/>
        </w:rPr>
        <w:t>[Click here and insert name of entity]</w:t>
      </w:r>
      <w:r>
        <w:rPr>
          <w:lang w:val="en-US"/>
        </w:rPr>
        <w:t xml:space="preserve">  do solemnly and sincerely declare that:</w:t>
      </w:r>
    </w:p>
    <w:p w14:paraId="2894416D" w14:textId="77777777" w:rsidR="00BE2E5C" w:rsidRDefault="00CD663B">
      <w:pPr>
        <w:pStyle w:val="ListParagraph"/>
        <w:numPr>
          <w:ilvl w:val="0"/>
          <w:numId w:val="12"/>
        </w:numPr>
        <w:spacing w:after="160" w:line="256" w:lineRule="auto"/>
        <w:jc w:val="left"/>
      </w:pPr>
      <w:r>
        <w:rPr>
          <w:lang w:val="en-US"/>
        </w:rPr>
        <w:t xml:space="preserve">I am a </w:t>
      </w:r>
      <w:r>
        <w:rPr>
          <w:rFonts w:cs="Calibri"/>
        </w:rPr>
        <w:t>[insert role of Declarant]</w:t>
      </w:r>
      <w:r>
        <w:rPr>
          <w:lang w:val="en-US"/>
        </w:rPr>
        <w:t xml:space="preserve"> of </w:t>
      </w:r>
      <w:r>
        <w:rPr>
          <w:rFonts w:cs="Calibri"/>
        </w:rPr>
        <w:t>[Click here and insert name of entity]</w:t>
      </w:r>
      <w:r>
        <w:rPr>
          <w:lang w:val="en-US"/>
        </w:rPr>
        <w:t xml:space="preserve"> and am authorized by </w:t>
      </w:r>
      <w:r>
        <w:rPr>
          <w:rFonts w:cs="Calibri"/>
        </w:rPr>
        <w:t>[Click here and insert name of entity]</w:t>
      </w:r>
      <w:r>
        <w:rPr>
          <w:lang w:val="en-US"/>
        </w:rPr>
        <w:t xml:space="preserve">  to make this declaration which relates to a tender (“the Tender”) submitted by </w:t>
      </w:r>
      <w:r>
        <w:rPr>
          <w:rFonts w:cs="Calibri"/>
        </w:rPr>
        <w:t>[Click here and insert name of entity]</w:t>
      </w:r>
      <w:r>
        <w:rPr>
          <w:lang w:val="en-US"/>
        </w:rPr>
        <w:t xml:space="preserve">  in response to an RFT dated titled </w:t>
      </w:r>
      <w:r>
        <w:rPr>
          <w:rFonts w:cs="Calibri"/>
        </w:rPr>
        <w:t>[insert description of competition]</w:t>
      </w:r>
      <w:r>
        <w:rPr>
          <w:lang w:val="en-US"/>
        </w:rPr>
        <w:t xml:space="preserve"> published by </w:t>
      </w:r>
      <w:r>
        <w:rPr>
          <w:rFonts w:cs="Calibri"/>
        </w:rPr>
        <w:t>[insert name of contracting authority]</w:t>
      </w:r>
      <w:r>
        <w:rPr>
          <w:lang w:val="en-US"/>
        </w:rPr>
        <w:t xml:space="preserve"> (“the Contracting Authority”).</w:t>
      </w:r>
    </w:p>
    <w:p w14:paraId="2894416E" w14:textId="77777777" w:rsidR="00BE2E5C" w:rsidRDefault="00BE2E5C">
      <w:pPr>
        <w:pStyle w:val="ListParagraph"/>
        <w:rPr>
          <w:lang w:val="en-US"/>
        </w:rPr>
      </w:pPr>
    </w:p>
    <w:p w14:paraId="2894416F" w14:textId="77777777" w:rsidR="00BE2E5C" w:rsidRDefault="00CD663B">
      <w:pPr>
        <w:pStyle w:val="ListParagraph"/>
        <w:numPr>
          <w:ilvl w:val="0"/>
          <w:numId w:val="12"/>
        </w:numPr>
        <w:spacing w:after="160" w:line="256" w:lineRule="auto"/>
        <w:jc w:val="left"/>
      </w:pPr>
      <w:r>
        <w:rPr>
          <w:lang w:val="en-US"/>
        </w:rPr>
        <w:t xml:space="preserve">Neither </w:t>
      </w:r>
      <w:r>
        <w:rPr>
          <w:rFonts w:cs="Calibri"/>
        </w:rPr>
        <w:t>[Click here and insert name of entity]</w:t>
      </w:r>
      <w:r>
        <w:rPr>
          <w:lang w:val="en-US"/>
        </w:rPr>
        <w:t xml:space="preserve">  nor any person who is a member of the administrative, management or supervisory body of </w:t>
      </w:r>
      <w:r>
        <w:rPr>
          <w:rFonts w:cs="Calibri"/>
        </w:rPr>
        <w:t>[Click here and insert name of entity]</w:t>
      </w:r>
      <w:r>
        <w:rPr>
          <w:lang w:val="en-US"/>
        </w:rPr>
        <w:t xml:space="preserve">  nor any person who has powers of representation, decision or control in </w:t>
      </w:r>
      <w:r>
        <w:rPr>
          <w:rFonts w:cs="Calibri"/>
        </w:rPr>
        <w:t>[Click here and insert name of entity]</w:t>
      </w:r>
      <w:r>
        <w:rPr>
          <w:lang w:val="en-US"/>
        </w:rPr>
        <w:t xml:space="preserve">  has: </w:t>
      </w:r>
    </w:p>
    <w:p w14:paraId="28944170" w14:textId="77777777" w:rsidR="00BE2E5C" w:rsidRDefault="00BE2E5C">
      <w:pPr>
        <w:pStyle w:val="ListParagraph"/>
        <w:rPr>
          <w:lang w:val="en-US"/>
        </w:rPr>
      </w:pPr>
    </w:p>
    <w:p w14:paraId="28944171" w14:textId="77777777" w:rsidR="00BE2E5C" w:rsidRDefault="00CD663B">
      <w:pPr>
        <w:pStyle w:val="ListParagraph"/>
        <w:numPr>
          <w:ilvl w:val="0"/>
          <w:numId w:val="13"/>
        </w:numPr>
        <w:spacing w:after="160" w:line="256" w:lineRule="auto"/>
        <w:jc w:val="left"/>
        <w:rPr>
          <w:lang w:val="en-US"/>
        </w:rPr>
      </w:pPr>
      <w:r>
        <w:rPr>
          <w:lang w:val="en-US"/>
        </w:rPr>
        <w:t>ever been the subject of a conviction for participation in a criminal organisation, as defined in Article 2 of Council Framework Decision 2008/841/JHA.</w:t>
      </w:r>
    </w:p>
    <w:p w14:paraId="28944172" w14:textId="77777777" w:rsidR="00BE2E5C" w:rsidRDefault="00CD663B">
      <w:pPr>
        <w:pStyle w:val="ListParagraph"/>
        <w:numPr>
          <w:ilvl w:val="0"/>
          <w:numId w:val="13"/>
        </w:numPr>
        <w:spacing w:after="160" w:line="256" w:lineRule="auto"/>
        <w:jc w:val="left"/>
      </w:pPr>
      <w:r>
        <w:rPr>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Pr>
          <w:rFonts w:cs="Calibri"/>
          <w:szCs w:val="22"/>
        </w:rPr>
        <w:t>[Click here and insert name of entity]</w:t>
      </w:r>
      <w:r>
        <w:rPr>
          <w:lang w:val="en-US"/>
        </w:rPr>
        <w:t xml:space="preserve"> is established.</w:t>
      </w:r>
    </w:p>
    <w:p w14:paraId="28944173" w14:textId="77777777" w:rsidR="00BE2E5C" w:rsidRDefault="00CD663B">
      <w:pPr>
        <w:pStyle w:val="ListParagraph"/>
        <w:numPr>
          <w:ilvl w:val="0"/>
          <w:numId w:val="13"/>
        </w:numPr>
        <w:spacing w:after="160" w:line="256" w:lineRule="auto"/>
        <w:jc w:val="left"/>
        <w:rPr>
          <w:lang w:val="en-US"/>
        </w:rPr>
      </w:pPr>
      <w:r>
        <w:rPr>
          <w:lang w:val="en-US"/>
        </w:rPr>
        <w:t xml:space="preserve"> ever been the subject of a conviction for fraud within the meaning of Article 1 of the Convention on the protection of the European Communities’ financial interests.</w:t>
      </w:r>
    </w:p>
    <w:p w14:paraId="28944174" w14:textId="77777777" w:rsidR="00BE2E5C" w:rsidRDefault="00CD663B">
      <w:pPr>
        <w:pStyle w:val="ListParagraph"/>
        <w:numPr>
          <w:ilvl w:val="0"/>
          <w:numId w:val="13"/>
        </w:numPr>
        <w:spacing w:after="160" w:line="256" w:lineRule="auto"/>
        <w:jc w:val="left"/>
        <w:rPr>
          <w:lang w:val="en-US"/>
        </w:rPr>
      </w:pPr>
      <w:r>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8944175" w14:textId="77777777" w:rsidR="00BE2E5C" w:rsidRDefault="00CD663B">
      <w:pPr>
        <w:pStyle w:val="ListParagraph"/>
        <w:numPr>
          <w:ilvl w:val="0"/>
          <w:numId w:val="13"/>
        </w:numPr>
        <w:spacing w:after="160" w:line="256" w:lineRule="auto"/>
        <w:jc w:val="left"/>
        <w:rPr>
          <w:lang w:val="en-US"/>
        </w:rPr>
      </w:pPr>
      <w:r>
        <w:rPr>
          <w:lang w:val="en-US"/>
        </w:rPr>
        <w:t>ever been the subject of a conviction for money laundering or terrorist financing, as defined in Article 1 of Directive 2005/60/EC of the European Parliament and of the Council.</w:t>
      </w:r>
    </w:p>
    <w:p w14:paraId="28944176" w14:textId="77777777" w:rsidR="00BE2E5C" w:rsidRDefault="00CD663B">
      <w:pPr>
        <w:pStyle w:val="ListParagraph"/>
        <w:numPr>
          <w:ilvl w:val="0"/>
          <w:numId w:val="13"/>
        </w:numPr>
        <w:spacing w:after="160" w:line="256" w:lineRule="auto"/>
        <w:jc w:val="left"/>
        <w:rPr>
          <w:lang w:val="en-US"/>
        </w:rPr>
      </w:pPr>
      <w:r>
        <w:rPr>
          <w:lang w:val="en-US"/>
        </w:rPr>
        <w:t>ever been the subject of a conviction for child labour and other forms of trafficking in human beings as defined in Article 2 of Directive 2011/36/EU of the European Parliament and of the Council.</w:t>
      </w:r>
    </w:p>
    <w:p w14:paraId="28944177" w14:textId="77777777" w:rsidR="00BE2E5C" w:rsidRDefault="00BE2E5C">
      <w:pPr>
        <w:pStyle w:val="ListParagraph"/>
        <w:ind w:left="1080"/>
        <w:rPr>
          <w:lang w:val="en-US"/>
        </w:rPr>
      </w:pPr>
    </w:p>
    <w:p w14:paraId="28944178" w14:textId="77777777" w:rsidR="00BE2E5C" w:rsidRDefault="00CD663B">
      <w:pPr>
        <w:pStyle w:val="ListParagraph"/>
        <w:numPr>
          <w:ilvl w:val="0"/>
          <w:numId w:val="12"/>
        </w:numPr>
        <w:spacing w:after="160" w:line="256" w:lineRule="auto"/>
        <w:jc w:val="left"/>
      </w:pPr>
      <w:r>
        <w:rPr>
          <w:rFonts w:cs="Calibri"/>
        </w:rPr>
        <w:t>[Click here and insert name of entity]</w:t>
      </w:r>
      <w:r>
        <w:rPr>
          <w:lang w:val="en-US"/>
        </w:rPr>
        <w:t>:</w:t>
      </w:r>
    </w:p>
    <w:p w14:paraId="28944179" w14:textId="77777777" w:rsidR="00BE2E5C" w:rsidRDefault="00BE2E5C">
      <w:pPr>
        <w:pStyle w:val="ListParagraph"/>
        <w:rPr>
          <w:lang w:val="en-US"/>
        </w:rPr>
      </w:pPr>
    </w:p>
    <w:p w14:paraId="2894417A" w14:textId="77777777" w:rsidR="00BE2E5C" w:rsidRDefault="00CD663B">
      <w:pPr>
        <w:numPr>
          <w:ilvl w:val="0"/>
          <w:numId w:val="14"/>
        </w:numPr>
        <w:ind w:left="1134" w:right="47" w:hanging="283"/>
      </w:pPr>
      <w:r>
        <w:lastRenderedPageBreak/>
        <w:t>is not in breach and has not breached its obligations relating to the payment of taxes or social security contributions.</w:t>
      </w:r>
    </w:p>
    <w:p w14:paraId="2894417B" w14:textId="77777777" w:rsidR="00BE2E5C" w:rsidRDefault="00CD663B">
      <w:pPr>
        <w:numPr>
          <w:ilvl w:val="0"/>
          <w:numId w:val="14"/>
        </w:numPr>
        <w:ind w:left="1134" w:right="47" w:hanging="283"/>
      </w:pPr>
      <w:r>
        <w:t>has carried out the preparation of the Tender independently.</w:t>
      </w:r>
    </w:p>
    <w:p w14:paraId="2894417C" w14:textId="77777777" w:rsidR="00BE2E5C" w:rsidRDefault="00BE2E5C">
      <w:pPr>
        <w:pStyle w:val="ListParagraph"/>
        <w:rPr>
          <w:lang w:val="en-US"/>
        </w:rPr>
      </w:pPr>
    </w:p>
    <w:p w14:paraId="2894417D" w14:textId="77777777" w:rsidR="00BE2E5C" w:rsidRDefault="00CD663B">
      <w:pPr>
        <w:pStyle w:val="ListParagraph"/>
        <w:numPr>
          <w:ilvl w:val="0"/>
          <w:numId w:val="12"/>
        </w:numPr>
        <w:spacing w:after="160" w:line="256" w:lineRule="auto"/>
        <w:jc w:val="left"/>
      </w:pPr>
      <w:r>
        <w:rPr>
          <w:rFonts w:cs="Calibri"/>
        </w:rPr>
        <w:t>[Click here and insert name of entity]</w:t>
      </w:r>
      <w:r>
        <w:rPr>
          <w:lang w:val="en-US"/>
        </w:rPr>
        <w:t>:</w:t>
      </w:r>
    </w:p>
    <w:p w14:paraId="2894417E" w14:textId="77777777" w:rsidR="00BE2E5C" w:rsidRDefault="00BE2E5C">
      <w:pPr>
        <w:pStyle w:val="ListParagraph"/>
        <w:rPr>
          <w:lang w:val="en-US"/>
        </w:rPr>
      </w:pPr>
    </w:p>
    <w:p w14:paraId="2894417F" w14:textId="77777777" w:rsidR="00BE2E5C" w:rsidRDefault="00CD663B">
      <w:pPr>
        <w:pStyle w:val="ListParagraph"/>
        <w:numPr>
          <w:ilvl w:val="0"/>
          <w:numId w:val="15"/>
        </w:numPr>
        <w:spacing w:after="160" w:line="256" w:lineRule="auto"/>
        <w:jc w:val="left"/>
      </w:pPr>
      <w:r>
        <w:rPr>
          <w:lang w:val="en-US"/>
        </w:rPr>
        <w:t>has, in the performance of all public contracts, complied with applicable obligations in the field of environmental</w:t>
      </w:r>
      <w:r>
        <w:t xml:space="preserve"> </w:t>
      </w:r>
      <w:r>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8944180" w14:textId="77777777" w:rsidR="00BE2E5C" w:rsidRDefault="00CD663B">
      <w:pPr>
        <w:pStyle w:val="ListParagraph"/>
        <w:numPr>
          <w:ilvl w:val="0"/>
          <w:numId w:val="15"/>
        </w:numPr>
        <w:spacing w:after="160" w:line="256" w:lineRule="auto"/>
        <w:jc w:val="left"/>
        <w:rPr>
          <w:lang w:val="en-US"/>
        </w:rPr>
      </w:pPr>
      <w:r>
        <w:rPr>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8944181" w14:textId="77777777" w:rsidR="00BE2E5C" w:rsidRDefault="00CD663B">
      <w:pPr>
        <w:pStyle w:val="ListParagraph"/>
        <w:numPr>
          <w:ilvl w:val="0"/>
          <w:numId w:val="15"/>
        </w:numPr>
        <w:spacing w:after="160" w:line="256" w:lineRule="auto"/>
        <w:jc w:val="left"/>
        <w:rPr>
          <w:lang w:val="en-US"/>
        </w:rPr>
      </w:pPr>
      <w:r>
        <w:rPr>
          <w:lang w:val="en-US"/>
        </w:rPr>
        <w:t>is not guilty of grave professional misconduct.</w:t>
      </w:r>
    </w:p>
    <w:p w14:paraId="28944182" w14:textId="77777777" w:rsidR="00BE2E5C" w:rsidRDefault="00CD663B">
      <w:pPr>
        <w:pStyle w:val="ListParagraph"/>
        <w:numPr>
          <w:ilvl w:val="0"/>
          <w:numId w:val="15"/>
        </w:numPr>
        <w:spacing w:after="160" w:line="256" w:lineRule="auto"/>
        <w:jc w:val="left"/>
        <w:rPr>
          <w:lang w:val="en-US"/>
        </w:rPr>
      </w:pPr>
      <w:r>
        <w:rPr>
          <w:lang w:val="en-US"/>
        </w:rPr>
        <w:t>has not entered into agreements with other economic operators aimed at distorting competition.</w:t>
      </w:r>
    </w:p>
    <w:p w14:paraId="28944183" w14:textId="77777777" w:rsidR="00BE2E5C" w:rsidRDefault="00CD663B">
      <w:pPr>
        <w:pStyle w:val="ListParagraph"/>
        <w:numPr>
          <w:ilvl w:val="0"/>
          <w:numId w:val="15"/>
        </w:numPr>
        <w:spacing w:after="160" w:line="256" w:lineRule="auto"/>
        <w:jc w:val="left"/>
        <w:rPr>
          <w:lang w:val="en-US"/>
        </w:rPr>
      </w:pPr>
      <w:r>
        <w:rPr>
          <w:lang w:val="en-US"/>
        </w:rPr>
        <w:t>is not aware of any conflict of interest due to its participation in the Competition;</w:t>
      </w:r>
    </w:p>
    <w:p w14:paraId="28944184" w14:textId="77777777" w:rsidR="00BE2E5C" w:rsidRDefault="00CD663B">
      <w:pPr>
        <w:pStyle w:val="ListParagraph"/>
        <w:numPr>
          <w:ilvl w:val="0"/>
          <w:numId w:val="15"/>
        </w:numPr>
        <w:spacing w:after="160" w:line="256" w:lineRule="auto"/>
        <w:jc w:val="left"/>
        <w:rPr>
          <w:lang w:val="en-US"/>
        </w:rPr>
      </w:pPr>
      <w:r>
        <w:rPr>
          <w:lang w:val="en-US"/>
        </w:rPr>
        <w:t>has not had any prior involvement in the preparation of the Competition;</w:t>
      </w:r>
    </w:p>
    <w:p w14:paraId="28944185" w14:textId="77777777" w:rsidR="00BE2E5C" w:rsidRDefault="00CD663B">
      <w:pPr>
        <w:pStyle w:val="ListParagraph"/>
        <w:numPr>
          <w:ilvl w:val="0"/>
          <w:numId w:val="15"/>
        </w:numPr>
        <w:spacing w:after="160" w:line="256" w:lineRule="auto"/>
        <w:jc w:val="left"/>
        <w:rPr>
          <w:lang w:val="en-US"/>
        </w:rPr>
      </w:pPr>
      <w:r>
        <w:rPr>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8944186" w14:textId="77777777" w:rsidR="00BE2E5C" w:rsidRDefault="00CD663B">
      <w:pPr>
        <w:pStyle w:val="ListParagraph"/>
        <w:numPr>
          <w:ilvl w:val="0"/>
          <w:numId w:val="15"/>
        </w:numPr>
        <w:spacing w:after="160" w:line="256" w:lineRule="auto"/>
        <w:jc w:val="left"/>
        <w:rPr>
          <w:lang w:val="en-US"/>
        </w:rPr>
      </w:pPr>
      <w:r>
        <w:rPr>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8944187" w14:textId="77777777" w:rsidR="00BE2E5C" w:rsidRDefault="00CD663B">
      <w:pPr>
        <w:pStyle w:val="ListParagraph"/>
        <w:numPr>
          <w:ilvl w:val="0"/>
          <w:numId w:val="15"/>
        </w:numPr>
        <w:spacing w:after="160" w:line="256" w:lineRule="auto"/>
        <w:jc w:val="left"/>
        <w:rPr>
          <w:lang w:val="en-US"/>
        </w:rPr>
      </w:pPr>
      <w:r>
        <w:rPr>
          <w:lang w:val="en-US"/>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8944188" w14:textId="77777777" w:rsidR="00BE2E5C" w:rsidRDefault="00BE2E5C">
      <w:pPr>
        <w:pStyle w:val="ListParagraph"/>
        <w:ind w:left="1080"/>
        <w:rPr>
          <w:lang w:val="en-US"/>
        </w:rPr>
      </w:pPr>
    </w:p>
    <w:p w14:paraId="28944189" w14:textId="77777777" w:rsidR="00BE2E5C" w:rsidRDefault="00CD663B">
      <w:pPr>
        <w:pStyle w:val="ListParagraph"/>
        <w:numPr>
          <w:ilvl w:val="0"/>
          <w:numId w:val="12"/>
        </w:numPr>
        <w:spacing w:after="160" w:line="256" w:lineRule="auto"/>
        <w:jc w:val="left"/>
      </w:pPr>
      <w:r>
        <w:rPr>
          <w:rFonts w:cs="Calibri"/>
        </w:rPr>
        <w:t>[Click here and insert name of entity]</w:t>
      </w:r>
      <w:r>
        <w:rPr>
          <w:lang w:val="en-US"/>
        </w:rPr>
        <w:t xml:space="preserve"> does not come within the category of prohibited economic operators identified in Regulation (EU) No 833/2014 of 31 July 2014 (as amended by EU Regulation 2022/576 or any subsequent amendments to same); </w:t>
      </w:r>
    </w:p>
    <w:p w14:paraId="2894418A" w14:textId="77777777" w:rsidR="00BE2E5C" w:rsidRDefault="00BE2E5C">
      <w:pPr>
        <w:pStyle w:val="ListParagraph"/>
        <w:rPr>
          <w:lang w:val="en-US"/>
        </w:rPr>
      </w:pPr>
    </w:p>
    <w:p w14:paraId="2894418B" w14:textId="77777777" w:rsidR="00BE2E5C" w:rsidRDefault="00CD663B">
      <w:pPr>
        <w:pStyle w:val="ListParagraph"/>
        <w:numPr>
          <w:ilvl w:val="0"/>
          <w:numId w:val="12"/>
        </w:numPr>
        <w:spacing w:after="160" w:line="256" w:lineRule="auto"/>
        <w:jc w:val="left"/>
        <w:rPr>
          <w:lang w:val="en-US"/>
        </w:rPr>
      </w:pPr>
      <w:r>
        <w:rPr>
          <w:lang w:val="en-US"/>
        </w:rPr>
        <w:lastRenderedPageBreak/>
        <w:t xml:space="preserve">The origin of goods connected to the Tender, if any, are not subject to the prohibitions set out in Regulation (EU) No 833/2014 (as amended by EU Regulation 2022/576 or any subsequent amendments to same);  </w:t>
      </w:r>
    </w:p>
    <w:p w14:paraId="2894418C" w14:textId="77777777" w:rsidR="00BE2E5C" w:rsidRDefault="00BE2E5C">
      <w:pPr>
        <w:pStyle w:val="ListParagraph"/>
        <w:rPr>
          <w:lang w:val="en-US"/>
        </w:rPr>
      </w:pPr>
    </w:p>
    <w:p w14:paraId="2894418D" w14:textId="77777777" w:rsidR="00BE2E5C" w:rsidRDefault="00CD663B">
      <w:pPr>
        <w:pStyle w:val="ListParagraph"/>
        <w:numPr>
          <w:ilvl w:val="0"/>
          <w:numId w:val="12"/>
        </w:numPr>
        <w:spacing w:after="160" w:line="256" w:lineRule="auto"/>
        <w:jc w:val="left"/>
      </w:pPr>
      <w:r>
        <w:rPr>
          <w:lang w:val="en-US"/>
        </w:rPr>
        <w:t xml:space="preserve">Any subcontractor, supplier or other entity on whose capacity </w:t>
      </w:r>
      <w:r>
        <w:rPr>
          <w:rFonts w:cs="Calibri"/>
        </w:rPr>
        <w:t>[Click here and insert name of entity]</w:t>
      </w:r>
      <w:r>
        <w:rPr>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2894418E" w14:textId="77777777" w:rsidR="00BE2E5C" w:rsidRDefault="00CD663B">
      <w:pPr>
        <w:rPr>
          <w:lang w:val="en-US"/>
        </w:rPr>
      </w:pPr>
      <w:r>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2894418F" w14:textId="77777777" w:rsidR="00BE2E5C" w:rsidRDefault="00BE2E5C">
      <w:pPr>
        <w:spacing w:after="0"/>
        <w:rPr>
          <w:b/>
          <w:color w:val="333399"/>
        </w:rPr>
      </w:pPr>
    </w:p>
    <w:tbl>
      <w:tblPr>
        <w:tblW w:w="8996" w:type="dxa"/>
        <w:tblCellMar>
          <w:left w:w="10" w:type="dxa"/>
          <w:right w:w="10" w:type="dxa"/>
        </w:tblCellMar>
        <w:tblLook w:val="0000" w:firstRow="0" w:lastRow="0" w:firstColumn="0" w:lastColumn="0" w:noHBand="0" w:noVBand="0"/>
      </w:tblPr>
      <w:tblGrid>
        <w:gridCol w:w="4371"/>
        <w:gridCol w:w="4625"/>
      </w:tblGrid>
      <w:tr w:rsidR="00BE2E5C" w14:paraId="28944194" w14:textId="77777777">
        <w:trPr>
          <w:trHeight w:val="707"/>
        </w:trPr>
        <w:tc>
          <w:tcPr>
            <w:tcW w:w="4371"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4190" w14:textId="77777777" w:rsidR="00BE2E5C" w:rsidRDefault="00BE2E5C">
            <w:pPr>
              <w:spacing w:after="200"/>
              <w:rPr>
                <w:b/>
                <w:color w:val="333399"/>
              </w:rPr>
            </w:pPr>
          </w:p>
          <w:p w14:paraId="28944191" w14:textId="77777777" w:rsidR="00BE2E5C" w:rsidRDefault="00CD663B">
            <w:pPr>
              <w:spacing w:after="200"/>
              <w:rPr>
                <w:b/>
                <w:color w:val="333399"/>
              </w:rPr>
            </w:pPr>
            <w:r>
              <w:rPr>
                <w:b/>
                <w:color w:val="333399"/>
              </w:rPr>
              <w:t>________________________</w:t>
            </w:r>
          </w:p>
          <w:p w14:paraId="28944192" w14:textId="77777777" w:rsidR="00BE2E5C" w:rsidRDefault="00CD663B">
            <w:pPr>
              <w:spacing w:after="200"/>
              <w:rPr>
                <w:b/>
                <w:color w:val="333399"/>
              </w:rPr>
            </w:pPr>
            <w:r>
              <w:rPr>
                <w:b/>
                <w:color w:val="333399"/>
              </w:rPr>
              <w:t>Signature of Declarant</w:t>
            </w:r>
          </w:p>
        </w:tc>
        <w:tc>
          <w:tcPr>
            <w:tcW w:w="4625" w:type="dxa"/>
          </w:tcPr>
          <w:p w14:paraId="28944193" w14:textId="77777777" w:rsidR="00BE2E5C" w:rsidRDefault="00BE2E5C">
            <w:pPr>
              <w:spacing w:after="200"/>
              <w:rPr>
                <w:b/>
                <w:color w:val="333399"/>
              </w:rPr>
            </w:pPr>
          </w:p>
        </w:tc>
      </w:tr>
      <w:tr w:rsidR="00BE2E5C" w14:paraId="2894419B" w14:textId="77777777">
        <w:trPr>
          <w:trHeight w:val="158"/>
        </w:trPr>
        <w:tc>
          <w:tcPr>
            <w:tcW w:w="8996"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4195" w14:textId="77777777" w:rsidR="00BE2E5C" w:rsidRDefault="00CD663B">
            <w:pPr>
              <w:spacing w:after="200" w:line="280" w:lineRule="exact"/>
              <w:rPr>
                <w:b/>
                <w:color w:val="333399"/>
              </w:rPr>
            </w:pPr>
            <w:r>
              <w:rPr>
                <w:b/>
                <w:color w:val="333399"/>
              </w:rPr>
              <w:t>Declared before me by ___________________________________ who is personally known to me</w:t>
            </w:r>
          </w:p>
          <w:p w14:paraId="28944196" w14:textId="77777777" w:rsidR="00BE2E5C" w:rsidRDefault="00CD663B">
            <w:pPr>
              <w:spacing w:after="200" w:line="280" w:lineRule="exact"/>
              <w:rPr>
                <w:b/>
                <w:color w:val="333399"/>
              </w:rPr>
            </w:pPr>
            <w:r>
              <w:rPr>
                <w:b/>
                <w:color w:val="333399"/>
              </w:rPr>
              <w:t>(or who is identified to me by ______________________________who is personally known to me) or*</w:t>
            </w:r>
          </w:p>
          <w:p w14:paraId="28944197" w14:textId="77777777" w:rsidR="00BE2E5C" w:rsidRDefault="00CD663B">
            <w:pPr>
              <w:spacing w:after="200" w:line="280" w:lineRule="exact"/>
              <w:rPr>
                <w:b/>
                <w:color w:val="333399"/>
              </w:rPr>
            </w:pPr>
            <w:r>
              <w:rPr>
                <w:b/>
                <w:color w:val="333399"/>
              </w:rPr>
              <w:t>at ____________________________  this ___________ day of _______________ 20__</w:t>
            </w:r>
          </w:p>
          <w:p w14:paraId="28944198" w14:textId="77777777" w:rsidR="00BE2E5C" w:rsidRDefault="00BE2E5C">
            <w:pPr>
              <w:spacing w:after="200" w:line="280" w:lineRule="exact"/>
              <w:rPr>
                <w:b/>
                <w:color w:val="333399"/>
              </w:rPr>
            </w:pPr>
          </w:p>
          <w:p w14:paraId="28944199" w14:textId="77777777" w:rsidR="00BE2E5C" w:rsidRDefault="00CD663B">
            <w:pPr>
              <w:spacing w:after="200" w:line="280" w:lineRule="exact"/>
              <w:rPr>
                <w:b/>
                <w:color w:val="333399"/>
              </w:rPr>
            </w:pPr>
            <w:r>
              <w:rPr>
                <w:b/>
                <w:color w:val="333399"/>
              </w:rPr>
              <w:t>________________________________</w:t>
            </w:r>
          </w:p>
          <w:p w14:paraId="2894419A" w14:textId="77777777" w:rsidR="00BE2E5C" w:rsidRDefault="00CD663B">
            <w:pPr>
              <w:spacing w:after="200" w:line="280" w:lineRule="exact"/>
              <w:rPr>
                <w:b/>
                <w:color w:val="333399"/>
              </w:rPr>
            </w:pPr>
            <w:r>
              <w:rPr>
                <w:b/>
                <w:color w:val="333399"/>
              </w:rPr>
              <w:t>(signed)</w:t>
            </w:r>
            <w:r>
              <w:rPr>
                <w:b/>
                <w:color w:val="333399"/>
              </w:rPr>
              <w:br/>
              <w:t>Practising Solicitor/Commissioner for Oaths</w:t>
            </w:r>
          </w:p>
        </w:tc>
      </w:tr>
    </w:tbl>
    <w:p w14:paraId="2894419C" w14:textId="77777777" w:rsidR="00BE2E5C" w:rsidRDefault="00CD663B">
      <w:r>
        <w:rPr>
          <w:b/>
          <w:i/>
          <w:color w:val="333399"/>
          <w:lang w:val="en-US"/>
        </w:rPr>
        <w:t>*Please include such other form of identification used to identify the Declarant as permitted by the Statutory Declarations Act, 1938 (as amended)</w:t>
      </w:r>
      <w:r>
        <w:rPr>
          <w:b/>
          <w:i/>
          <w:lang w:val="en-US"/>
        </w:rPr>
        <w:t xml:space="preserve"> </w:t>
      </w:r>
    </w:p>
    <w:p w14:paraId="2894419D" w14:textId="77777777" w:rsidR="00BE2E5C" w:rsidRDefault="00BE2E5C">
      <w:pPr>
        <w:spacing w:after="60" w:line="300" w:lineRule="exact"/>
        <w:rPr>
          <w:szCs w:val="22"/>
        </w:rPr>
      </w:pPr>
    </w:p>
    <w:p w14:paraId="2894419E" w14:textId="77777777" w:rsidR="00BE2E5C" w:rsidRDefault="00CD663B">
      <w:pPr>
        <w:pStyle w:val="Heading1"/>
        <w:rPr>
          <w:rFonts w:ascii="Calibri" w:hAnsi="Calibri"/>
        </w:rPr>
      </w:pPr>
      <w:r>
        <w:rPr>
          <w:rFonts w:ascii="Calibri" w:hAnsi="Calibri"/>
        </w:rPr>
        <w:lastRenderedPageBreak/>
        <w:t>Appendix 5: Goods Contract</w:t>
      </w:r>
    </w:p>
    <w:p w14:paraId="2894419F" w14:textId="77777777" w:rsidR="00BE2E5C" w:rsidRDefault="00BE2E5C">
      <w:pPr>
        <w:rPr>
          <w:szCs w:val="22"/>
        </w:rPr>
      </w:pPr>
    </w:p>
    <w:p w14:paraId="289441A0" w14:textId="77777777" w:rsidR="00BE2E5C" w:rsidRDefault="00BE2E5C">
      <w:pPr>
        <w:rPr>
          <w:szCs w:val="22"/>
        </w:rPr>
      </w:pPr>
    </w:p>
    <w:p w14:paraId="289441A1" w14:textId="77777777" w:rsidR="00BE2E5C" w:rsidRDefault="00BE2E5C">
      <w:pPr>
        <w:rPr>
          <w:szCs w:val="22"/>
        </w:rPr>
      </w:pPr>
    </w:p>
    <w:p w14:paraId="289441A2" w14:textId="77777777" w:rsidR="00BE2E5C" w:rsidRDefault="00CD663B">
      <w:pPr>
        <w:jc w:val="center"/>
      </w:pPr>
      <w:r>
        <w:rPr>
          <w:szCs w:val="22"/>
          <w:shd w:val="clear" w:color="auto" w:fill="D3D3D3"/>
        </w:rPr>
        <w:t>[Insert name of Contracting Authority]</w:t>
      </w:r>
    </w:p>
    <w:p w14:paraId="289441A3" w14:textId="77777777" w:rsidR="00BE2E5C" w:rsidRDefault="00BE2E5C">
      <w:pPr>
        <w:jc w:val="center"/>
        <w:rPr>
          <w:szCs w:val="22"/>
        </w:rPr>
      </w:pPr>
    </w:p>
    <w:p w14:paraId="289441A4" w14:textId="77777777" w:rsidR="00BE2E5C" w:rsidRDefault="00CD663B">
      <w:pPr>
        <w:jc w:val="center"/>
        <w:rPr>
          <w:szCs w:val="22"/>
        </w:rPr>
      </w:pPr>
      <w:r>
        <w:rPr>
          <w:szCs w:val="22"/>
        </w:rPr>
        <w:t>and</w:t>
      </w:r>
    </w:p>
    <w:p w14:paraId="289441A5" w14:textId="77777777" w:rsidR="00BE2E5C" w:rsidRDefault="00BE2E5C">
      <w:pPr>
        <w:jc w:val="center"/>
        <w:rPr>
          <w:szCs w:val="22"/>
        </w:rPr>
      </w:pPr>
    </w:p>
    <w:p w14:paraId="289441A6" w14:textId="77777777" w:rsidR="00BE2E5C" w:rsidRDefault="00CD663B">
      <w:pPr>
        <w:jc w:val="center"/>
      </w:pPr>
      <w:r>
        <w:rPr>
          <w:szCs w:val="22"/>
          <w:shd w:val="clear" w:color="auto" w:fill="D3D3D3"/>
        </w:rPr>
        <w:t>[Insert successful Tenderer’s full legal name - to be completed on signing.]</w:t>
      </w:r>
    </w:p>
    <w:p w14:paraId="289441A7" w14:textId="77777777" w:rsidR="00BE2E5C" w:rsidRDefault="00BE2E5C">
      <w:pPr>
        <w:jc w:val="center"/>
        <w:rPr>
          <w:szCs w:val="22"/>
        </w:rPr>
      </w:pPr>
    </w:p>
    <w:p w14:paraId="289441A8" w14:textId="77777777" w:rsidR="00BE2E5C" w:rsidRDefault="00BE2E5C">
      <w:pPr>
        <w:jc w:val="center"/>
        <w:rPr>
          <w:szCs w:val="22"/>
        </w:rPr>
      </w:pPr>
    </w:p>
    <w:p w14:paraId="289441A9" w14:textId="77777777" w:rsidR="00BE2E5C" w:rsidRDefault="00CD663B">
      <w:pPr>
        <w:jc w:val="center"/>
        <w:rPr>
          <w:b/>
          <w:szCs w:val="22"/>
        </w:rPr>
      </w:pPr>
      <w:r>
        <w:rPr>
          <w:b/>
          <w:szCs w:val="22"/>
        </w:rPr>
        <w:t>AGREEMENT</w:t>
      </w:r>
    </w:p>
    <w:p w14:paraId="289441AA" w14:textId="77777777" w:rsidR="00BE2E5C" w:rsidRDefault="00BE2E5C">
      <w:pPr>
        <w:jc w:val="center"/>
        <w:rPr>
          <w:szCs w:val="22"/>
        </w:rPr>
      </w:pPr>
    </w:p>
    <w:p w14:paraId="289441AB" w14:textId="77777777" w:rsidR="00BE2E5C" w:rsidRDefault="00CD663B">
      <w:pPr>
        <w:jc w:val="center"/>
        <w:rPr>
          <w:szCs w:val="22"/>
        </w:rPr>
      </w:pPr>
      <w:r>
        <w:rPr>
          <w:szCs w:val="22"/>
        </w:rPr>
        <w:t>Relating to the Supply of Goods pursuant to</w:t>
      </w:r>
    </w:p>
    <w:p w14:paraId="289441AC" w14:textId="77777777" w:rsidR="00BE2E5C" w:rsidRDefault="00BE2E5C">
      <w:pPr>
        <w:jc w:val="center"/>
        <w:rPr>
          <w:szCs w:val="22"/>
        </w:rPr>
      </w:pPr>
    </w:p>
    <w:p w14:paraId="289441AD" w14:textId="0543A2EB" w:rsidR="00BE2E5C" w:rsidRDefault="00CD663B">
      <w:pPr>
        <w:jc w:val="center"/>
      </w:pPr>
      <w:r>
        <w:rPr>
          <w:szCs w:val="22"/>
        </w:rPr>
        <w:t>Request for Tenders for</w:t>
      </w:r>
      <w:r w:rsidR="007139CB">
        <w:rPr>
          <w:szCs w:val="22"/>
        </w:rPr>
        <w:t xml:space="preserve"> </w:t>
      </w:r>
      <w:r w:rsidR="00D967F8" w:rsidRPr="00D967F8">
        <w:rPr>
          <w:szCs w:val="22"/>
        </w:rPr>
        <w:t>Pilot-Scale Membrane Filtration System</w:t>
      </w:r>
    </w:p>
    <w:p w14:paraId="289441AE" w14:textId="77777777" w:rsidR="00BE2E5C" w:rsidRDefault="00BE2E5C">
      <w:pPr>
        <w:rPr>
          <w:szCs w:val="22"/>
        </w:rPr>
      </w:pPr>
    </w:p>
    <w:p w14:paraId="289441AF" w14:textId="77777777" w:rsidR="00BE2E5C" w:rsidRDefault="00BE2E5C">
      <w:pPr>
        <w:pageBreakBefore/>
        <w:rPr>
          <w:szCs w:val="22"/>
        </w:rPr>
      </w:pPr>
    </w:p>
    <w:p w14:paraId="289441B0" w14:textId="77777777" w:rsidR="00BE2E5C" w:rsidRDefault="00CD663B">
      <w:pPr>
        <w:pStyle w:val="Heading2"/>
        <w:spacing w:before="0"/>
      </w:pPr>
      <w:r>
        <w:t xml:space="preserve">THIS AGREEMENT is made on the </w:t>
      </w:r>
      <w:r>
        <w:rPr>
          <w:shd w:val="clear" w:color="auto" w:fill="D3D3D3"/>
        </w:rPr>
        <w:t>[date e.g. 2nd]</w:t>
      </w:r>
      <w:r>
        <w:t xml:space="preserve"> day of </w:t>
      </w:r>
      <w:r>
        <w:rPr>
          <w:shd w:val="clear" w:color="auto" w:fill="D3D3D3"/>
        </w:rPr>
        <w:t>[month]</w:t>
      </w:r>
      <w:r>
        <w:t xml:space="preserve"> 20</w:t>
      </w:r>
      <w:r>
        <w:rPr>
          <w:shd w:val="clear" w:color="auto" w:fill="D3D3D3"/>
        </w:rPr>
        <w:t>[year]</w:t>
      </w:r>
      <w:r>
        <w:t xml:space="preserve"> BETWEEN:</w:t>
      </w:r>
    </w:p>
    <w:p w14:paraId="289441B1" w14:textId="77777777" w:rsidR="00BE2E5C" w:rsidRDefault="00CD663B">
      <w:pPr>
        <w:spacing w:before="240"/>
      </w:pPr>
      <w:bookmarkStart w:id="3" w:name="Text33"/>
      <w:r>
        <w:rPr>
          <w:szCs w:val="22"/>
          <w:shd w:val="clear" w:color="auto" w:fill="D3D3D3"/>
        </w:rPr>
        <w:t>[Insert name of Contracting Authority]</w:t>
      </w:r>
      <w:r>
        <w:rPr>
          <w:szCs w:val="22"/>
        </w:rPr>
        <w:t xml:space="preserve">, of </w:t>
      </w:r>
      <w:r>
        <w:rPr>
          <w:szCs w:val="22"/>
          <w:shd w:val="clear" w:color="auto" w:fill="D3D3D3"/>
        </w:rPr>
        <w:t>[Address]</w:t>
      </w:r>
      <w:r>
        <w:rPr>
          <w:szCs w:val="22"/>
        </w:rPr>
        <w:t xml:space="preserve"> </w:t>
      </w:r>
      <w:bookmarkEnd w:id="3"/>
      <w:r>
        <w:rPr>
          <w:szCs w:val="22"/>
        </w:rPr>
        <w:t xml:space="preserve">(“the Client”); </w:t>
      </w:r>
    </w:p>
    <w:p w14:paraId="289441B2" w14:textId="77777777" w:rsidR="00BE2E5C" w:rsidRDefault="00CD663B">
      <w:pPr>
        <w:rPr>
          <w:szCs w:val="22"/>
        </w:rPr>
      </w:pPr>
      <w:r>
        <w:rPr>
          <w:szCs w:val="22"/>
        </w:rPr>
        <w:t>and</w:t>
      </w:r>
    </w:p>
    <w:p w14:paraId="289441B3" w14:textId="77777777" w:rsidR="00BE2E5C" w:rsidRDefault="00CD663B">
      <w:r>
        <w:rPr>
          <w:szCs w:val="22"/>
          <w:shd w:val="clear" w:color="auto" w:fill="D3D3D3"/>
        </w:rPr>
        <w:t>[Contractor's full legal name]</w:t>
      </w:r>
      <w:r>
        <w:rPr>
          <w:szCs w:val="22"/>
        </w:rPr>
        <w:t xml:space="preserve">, of </w:t>
      </w:r>
      <w:bookmarkStart w:id="4" w:name="Text93"/>
      <w:r>
        <w:rPr>
          <w:szCs w:val="22"/>
          <w:shd w:val="clear" w:color="auto" w:fill="D3D3D3"/>
        </w:rPr>
        <w:t>[Address:]</w:t>
      </w:r>
      <w:bookmarkEnd w:id="4"/>
      <w:r>
        <w:rPr>
          <w:szCs w:val="22"/>
        </w:rPr>
        <w:t xml:space="preserve"> (“the Contractor”)</w:t>
      </w:r>
    </w:p>
    <w:p w14:paraId="289441B4" w14:textId="77777777" w:rsidR="00BE2E5C" w:rsidRDefault="00CD663B">
      <w:pPr>
        <w:rPr>
          <w:szCs w:val="22"/>
        </w:rPr>
      </w:pPr>
      <w:r>
        <w:rPr>
          <w:szCs w:val="22"/>
        </w:rPr>
        <w:t>(each a “Party” and together “the Parties”).</w:t>
      </w:r>
    </w:p>
    <w:p w14:paraId="289441B5" w14:textId="77777777" w:rsidR="00BE2E5C" w:rsidRDefault="00CD663B">
      <w:pPr>
        <w:pStyle w:val="Heading2"/>
      </w:pPr>
      <w:r>
        <w:t>WHEREAS:</w:t>
      </w:r>
    </w:p>
    <w:tbl>
      <w:tblPr>
        <w:tblW w:w="5000" w:type="pct"/>
        <w:tblCellMar>
          <w:left w:w="10" w:type="dxa"/>
          <w:right w:w="10" w:type="dxa"/>
        </w:tblCellMar>
        <w:tblLook w:val="0000" w:firstRow="0" w:lastRow="0" w:firstColumn="0" w:lastColumn="0" w:noHBand="0" w:noVBand="0"/>
      </w:tblPr>
      <w:tblGrid>
        <w:gridCol w:w="633"/>
        <w:gridCol w:w="8438"/>
      </w:tblGrid>
      <w:tr w:rsidR="00BE2E5C" w14:paraId="289441B8" w14:textId="77777777">
        <w:tc>
          <w:tcPr>
            <w:tcW w:w="633" w:type="dxa"/>
            <w:tcMar>
              <w:top w:w="0" w:type="dxa"/>
              <w:left w:w="108" w:type="dxa"/>
              <w:bottom w:w="0" w:type="dxa"/>
              <w:right w:w="108" w:type="dxa"/>
            </w:tcMar>
          </w:tcPr>
          <w:p w14:paraId="289441B6" w14:textId="77777777" w:rsidR="00BE2E5C" w:rsidRDefault="00CD663B">
            <w:pPr>
              <w:rPr>
                <w:color w:val="0000FF"/>
                <w:szCs w:val="22"/>
              </w:rPr>
            </w:pPr>
            <w:r>
              <w:rPr>
                <w:color w:val="0000FF"/>
                <w:szCs w:val="22"/>
              </w:rPr>
              <w:t>A.</w:t>
            </w:r>
          </w:p>
        </w:tc>
        <w:tc>
          <w:tcPr>
            <w:tcW w:w="8438" w:type="dxa"/>
            <w:tcMar>
              <w:top w:w="0" w:type="dxa"/>
              <w:left w:w="108" w:type="dxa"/>
              <w:bottom w:w="0" w:type="dxa"/>
              <w:right w:w="108" w:type="dxa"/>
            </w:tcMar>
          </w:tcPr>
          <w:p w14:paraId="289441B7" w14:textId="77777777" w:rsidR="00BE2E5C" w:rsidRDefault="00CD663B">
            <w:r>
              <w:rPr>
                <w:szCs w:val="22"/>
              </w:rPr>
              <w:t xml:space="preserve">By Request for Tender entitled </w:t>
            </w:r>
            <w:r>
              <w:rPr>
                <w:b/>
                <w:bCs/>
                <w:caps/>
                <w:szCs w:val="22"/>
              </w:rPr>
              <w:t>“</w:t>
            </w:r>
            <w:r>
              <w:rPr>
                <w:szCs w:val="22"/>
              </w:rPr>
              <w:t>[Title of RFT]</w:t>
            </w:r>
            <w:r>
              <w:rPr>
                <w:i/>
                <w:szCs w:val="22"/>
              </w:rPr>
              <w:t>”</w:t>
            </w:r>
            <w:r>
              <w:rPr>
                <w:szCs w:val="22"/>
              </w:rPr>
              <w:t xml:space="preserve">advertised in the supplement to the Official Journal of the European Union, OJEU Notice Number </w:t>
            </w:r>
            <w:r>
              <w:rPr>
                <w:szCs w:val="22"/>
                <w:shd w:val="clear" w:color="auto" w:fill="D3D3D3"/>
              </w:rPr>
              <w:t>__________</w:t>
            </w:r>
            <w:r>
              <w:rPr>
                <w:szCs w:val="22"/>
              </w:rPr>
              <w:t xml:space="preserve">of </w:t>
            </w:r>
            <w:r>
              <w:rPr>
                <w:szCs w:val="22"/>
                <w:shd w:val="clear" w:color="auto" w:fill="D3D3D3"/>
              </w:rPr>
              <w:t>____________</w:t>
            </w:r>
            <w:r>
              <w:rPr>
                <w:szCs w:val="22"/>
              </w:rPr>
              <w:t xml:space="preserve">and </w:t>
            </w:r>
            <w:r>
              <w:rPr>
                <w:szCs w:val="22"/>
                <w:lang w:val="en-US"/>
              </w:rPr>
              <w:t xml:space="preserve"> dated </w:t>
            </w:r>
            <w:r>
              <w:rPr>
                <w:szCs w:val="22"/>
                <w:shd w:val="clear" w:color="auto" w:fill="D3D3D3"/>
              </w:rPr>
              <w:t>[insert date of RFT]</w:t>
            </w:r>
            <w:bookmarkStart w:id="5" w:name="Text35"/>
            <w:r>
              <w:rPr>
                <w:szCs w:val="22"/>
              </w:rPr>
              <w:t xml:space="preserve"> </w:t>
            </w:r>
            <w:bookmarkEnd w:id="5"/>
            <w:r>
              <w:rPr>
                <w:szCs w:val="22"/>
              </w:rPr>
              <w:t xml:space="preserve">(“the RFT”), </w:t>
            </w:r>
            <w:r>
              <w:rPr>
                <w:szCs w:val="22"/>
                <w:lang w:val="en-US"/>
              </w:rPr>
              <w:t xml:space="preserve">the Contracting Authority invited tenders from economic operators (“Tenderers”) for the provision of the goods described in Appendix 1 to the RFT (the “Goods”).  References to the RFT shall include any clarifications issued by the Contracting Authority via the messaging facility on </w:t>
            </w:r>
            <w:hyperlink r:id="rId18" w:history="1">
              <w:r>
                <w:rPr>
                  <w:rStyle w:val="Hyperlink"/>
                  <w:szCs w:val="22"/>
                  <w:shd w:val="clear" w:color="auto" w:fill="D3D3D3"/>
                </w:rPr>
                <w:t>www.etenders.gov.ie</w:t>
              </w:r>
            </w:hyperlink>
            <w:r>
              <w:rPr>
                <w:szCs w:val="22"/>
                <w:lang w:val="en-US"/>
              </w:rPr>
              <w:t xml:space="preserve"> between </w:t>
            </w:r>
            <w:r>
              <w:rPr>
                <w:szCs w:val="22"/>
                <w:shd w:val="clear" w:color="auto" w:fill="D3D3D3"/>
                <w:lang w:val="en-US"/>
              </w:rPr>
              <w:t>[insert date]</w:t>
            </w:r>
            <w:r>
              <w:rPr>
                <w:szCs w:val="22"/>
                <w:lang w:val="en-US"/>
              </w:rPr>
              <w:t xml:space="preserve"> and </w:t>
            </w:r>
            <w:r>
              <w:rPr>
                <w:szCs w:val="22"/>
                <w:shd w:val="clear" w:color="auto" w:fill="D3D3D3"/>
                <w:lang w:val="en-US"/>
              </w:rPr>
              <w:t>[insert date]</w:t>
            </w:r>
            <w:r>
              <w:rPr>
                <w:szCs w:val="22"/>
                <w:lang w:val="en-US"/>
              </w:rPr>
              <w:t xml:space="preserve"> (the “RFT Clarifications”).  The RFT (including the RFT Clarifications) is hereby incorporated by reference into this Agreement.</w:t>
            </w:r>
          </w:p>
        </w:tc>
      </w:tr>
      <w:tr w:rsidR="00BE2E5C" w14:paraId="289441BB" w14:textId="77777777">
        <w:tc>
          <w:tcPr>
            <w:tcW w:w="633" w:type="dxa"/>
            <w:tcMar>
              <w:top w:w="0" w:type="dxa"/>
              <w:left w:w="108" w:type="dxa"/>
              <w:bottom w:w="0" w:type="dxa"/>
              <w:right w:w="108" w:type="dxa"/>
            </w:tcMar>
          </w:tcPr>
          <w:p w14:paraId="289441B9" w14:textId="77777777" w:rsidR="00BE2E5C" w:rsidRDefault="00CD663B">
            <w:pPr>
              <w:rPr>
                <w:color w:val="0000FF"/>
                <w:szCs w:val="22"/>
              </w:rPr>
            </w:pPr>
            <w:r>
              <w:rPr>
                <w:color w:val="0000FF"/>
                <w:szCs w:val="22"/>
              </w:rPr>
              <w:t>B.</w:t>
            </w:r>
          </w:p>
        </w:tc>
        <w:tc>
          <w:tcPr>
            <w:tcW w:w="8438" w:type="dxa"/>
            <w:tcMar>
              <w:top w:w="0" w:type="dxa"/>
              <w:left w:w="108" w:type="dxa"/>
              <w:bottom w:w="0" w:type="dxa"/>
              <w:right w:w="108" w:type="dxa"/>
            </w:tcMar>
          </w:tcPr>
          <w:p w14:paraId="289441BA" w14:textId="77777777" w:rsidR="00BE2E5C" w:rsidRDefault="00CD663B">
            <w:r>
              <w:rPr>
                <w:szCs w:val="22"/>
              </w:rPr>
              <w:t xml:space="preserve">The Contractor submitted a response to the RFT dated </w:t>
            </w:r>
            <w:r>
              <w:rPr>
                <w:szCs w:val="22"/>
                <w:shd w:val="clear" w:color="auto" w:fill="D3D3D3"/>
              </w:rPr>
              <w:t>[insert date of tender]</w:t>
            </w:r>
            <w:r>
              <w:rPr>
                <w:szCs w:val="22"/>
              </w:rPr>
              <w:t xml:space="preserve"> (“the Submission”). References to the Submission shall include any clarifications issued by the Contractor</w:t>
            </w:r>
            <w:r>
              <w:rPr>
                <w:szCs w:val="22"/>
                <w:lang w:val="en-US"/>
              </w:rPr>
              <w:t xml:space="preserve"> in writing to the Contracting Authority between </w:t>
            </w:r>
            <w:r>
              <w:rPr>
                <w:szCs w:val="22"/>
                <w:shd w:val="clear" w:color="auto" w:fill="D3D3D3"/>
                <w:lang w:val="en-US"/>
              </w:rPr>
              <w:t>[insert date]</w:t>
            </w:r>
            <w:r>
              <w:rPr>
                <w:szCs w:val="22"/>
                <w:lang w:val="en-US"/>
              </w:rPr>
              <w:t xml:space="preserve"> and </w:t>
            </w:r>
            <w:r>
              <w:rPr>
                <w:szCs w:val="22"/>
                <w:shd w:val="clear" w:color="auto" w:fill="D3D3D3"/>
                <w:lang w:val="en-US"/>
              </w:rPr>
              <w:t>[insert date]</w:t>
            </w:r>
            <w:r>
              <w:rPr>
                <w:szCs w:val="22"/>
                <w:lang w:val="en-US"/>
              </w:rPr>
              <w:t xml:space="preserve"> (the “Submission Clarifications”).</w:t>
            </w:r>
            <w:r>
              <w:rPr>
                <w:szCs w:val="22"/>
              </w:rPr>
              <w:t xml:space="preserve"> The Submission (including the Submission Clarifications) is hereby incorporated by reference into this Agreement. </w:t>
            </w:r>
          </w:p>
        </w:tc>
      </w:tr>
    </w:tbl>
    <w:p w14:paraId="289441BC" w14:textId="77777777" w:rsidR="00BE2E5C" w:rsidRDefault="00CD663B">
      <w:pPr>
        <w:pStyle w:val="Heading2"/>
      </w:pPr>
      <w:r>
        <w:t>IT IS HEREBY AGREED AS FOLLOWS:</w:t>
      </w:r>
    </w:p>
    <w:tbl>
      <w:tblPr>
        <w:tblW w:w="9071" w:type="dxa"/>
        <w:tblCellMar>
          <w:left w:w="10" w:type="dxa"/>
          <w:right w:w="10" w:type="dxa"/>
        </w:tblCellMar>
        <w:tblLook w:val="0000" w:firstRow="0" w:lastRow="0" w:firstColumn="0" w:lastColumn="0" w:noHBand="0" w:noVBand="0"/>
      </w:tblPr>
      <w:tblGrid>
        <w:gridCol w:w="671"/>
        <w:gridCol w:w="527"/>
        <w:gridCol w:w="7873"/>
      </w:tblGrid>
      <w:tr w:rsidR="00BE2E5C" w14:paraId="289441BF" w14:textId="77777777">
        <w:tc>
          <w:tcPr>
            <w:tcW w:w="671" w:type="dxa"/>
            <w:tcMar>
              <w:top w:w="0" w:type="dxa"/>
              <w:left w:w="108" w:type="dxa"/>
              <w:bottom w:w="0" w:type="dxa"/>
              <w:right w:w="108" w:type="dxa"/>
            </w:tcMar>
          </w:tcPr>
          <w:p w14:paraId="289441BD" w14:textId="77777777" w:rsidR="00BE2E5C" w:rsidRDefault="00CD663B">
            <w:pPr>
              <w:rPr>
                <w:color w:val="0000FF"/>
                <w:szCs w:val="22"/>
              </w:rPr>
            </w:pPr>
            <w:r>
              <w:rPr>
                <w:color w:val="0000FF"/>
                <w:szCs w:val="22"/>
              </w:rPr>
              <w:t>1.</w:t>
            </w:r>
          </w:p>
        </w:tc>
        <w:tc>
          <w:tcPr>
            <w:tcW w:w="8400" w:type="dxa"/>
            <w:gridSpan w:val="2"/>
            <w:tcMar>
              <w:top w:w="0" w:type="dxa"/>
              <w:left w:w="108" w:type="dxa"/>
              <w:bottom w:w="0" w:type="dxa"/>
              <w:right w:w="108" w:type="dxa"/>
            </w:tcMar>
          </w:tcPr>
          <w:p w14:paraId="289441BE" w14:textId="77777777" w:rsidR="00BE2E5C" w:rsidRDefault="00CD663B">
            <w:pPr>
              <w:spacing w:after="40"/>
              <w:rPr>
                <w:szCs w:val="22"/>
              </w:rPr>
            </w:pPr>
            <w:r>
              <w:rPr>
                <w:szCs w:val="22"/>
              </w:rPr>
              <w:t>This Agreement consists of the following documents, and in the case of conflict of wording, in the following order of priority:</w:t>
            </w:r>
          </w:p>
        </w:tc>
      </w:tr>
      <w:tr w:rsidR="00BE2E5C" w14:paraId="289441C3" w14:textId="77777777">
        <w:tc>
          <w:tcPr>
            <w:tcW w:w="671" w:type="dxa"/>
            <w:tcMar>
              <w:top w:w="0" w:type="dxa"/>
              <w:left w:w="108" w:type="dxa"/>
              <w:bottom w:w="0" w:type="dxa"/>
              <w:right w:w="108" w:type="dxa"/>
            </w:tcMar>
          </w:tcPr>
          <w:p w14:paraId="289441C0" w14:textId="77777777" w:rsidR="00BE2E5C" w:rsidRDefault="00BE2E5C">
            <w:pPr>
              <w:rPr>
                <w:color w:val="0000FF"/>
                <w:szCs w:val="22"/>
              </w:rPr>
            </w:pPr>
          </w:p>
        </w:tc>
        <w:tc>
          <w:tcPr>
            <w:tcW w:w="527" w:type="dxa"/>
            <w:tcMar>
              <w:top w:w="0" w:type="dxa"/>
              <w:left w:w="108" w:type="dxa"/>
              <w:bottom w:w="0" w:type="dxa"/>
              <w:right w:w="108" w:type="dxa"/>
            </w:tcMar>
          </w:tcPr>
          <w:p w14:paraId="289441C1" w14:textId="77777777" w:rsidR="00BE2E5C" w:rsidRDefault="00CD663B">
            <w:pPr>
              <w:rPr>
                <w:szCs w:val="22"/>
              </w:rPr>
            </w:pPr>
            <w:r>
              <w:rPr>
                <w:szCs w:val="22"/>
              </w:rPr>
              <w:t>i.</w:t>
            </w:r>
          </w:p>
        </w:tc>
        <w:tc>
          <w:tcPr>
            <w:tcW w:w="7873" w:type="dxa"/>
            <w:tcMar>
              <w:top w:w="0" w:type="dxa"/>
              <w:left w:w="108" w:type="dxa"/>
              <w:bottom w:w="0" w:type="dxa"/>
              <w:right w:w="108" w:type="dxa"/>
            </w:tcMar>
          </w:tcPr>
          <w:p w14:paraId="289441C2" w14:textId="77777777" w:rsidR="00BE2E5C" w:rsidRDefault="00CD663B">
            <w:pPr>
              <w:spacing w:after="40"/>
              <w:rPr>
                <w:szCs w:val="22"/>
              </w:rPr>
            </w:pPr>
            <w:r>
              <w:rPr>
                <w:szCs w:val="22"/>
              </w:rPr>
              <w:t xml:space="preserve">This Agreement and Schedules A to </w:t>
            </w:r>
            <w:proofErr w:type="spellStart"/>
            <w:r>
              <w:rPr>
                <w:szCs w:val="22"/>
              </w:rPr>
              <w:t>E</w:t>
            </w:r>
            <w:proofErr w:type="spellEnd"/>
            <w:r>
              <w:rPr>
                <w:szCs w:val="22"/>
              </w:rPr>
              <w:t xml:space="preserve"> attached hereto;</w:t>
            </w:r>
          </w:p>
        </w:tc>
      </w:tr>
      <w:tr w:rsidR="00BE2E5C" w14:paraId="289441C7" w14:textId="77777777">
        <w:tc>
          <w:tcPr>
            <w:tcW w:w="671" w:type="dxa"/>
            <w:tcMar>
              <w:top w:w="0" w:type="dxa"/>
              <w:left w:w="108" w:type="dxa"/>
              <w:bottom w:w="0" w:type="dxa"/>
              <w:right w:w="108" w:type="dxa"/>
            </w:tcMar>
          </w:tcPr>
          <w:p w14:paraId="289441C4" w14:textId="77777777" w:rsidR="00BE2E5C" w:rsidRDefault="00BE2E5C">
            <w:pPr>
              <w:rPr>
                <w:color w:val="0000FF"/>
                <w:szCs w:val="22"/>
              </w:rPr>
            </w:pPr>
          </w:p>
        </w:tc>
        <w:tc>
          <w:tcPr>
            <w:tcW w:w="527" w:type="dxa"/>
            <w:tcMar>
              <w:top w:w="0" w:type="dxa"/>
              <w:left w:w="108" w:type="dxa"/>
              <w:bottom w:w="0" w:type="dxa"/>
              <w:right w:w="108" w:type="dxa"/>
            </w:tcMar>
          </w:tcPr>
          <w:p w14:paraId="289441C5" w14:textId="77777777" w:rsidR="00BE2E5C" w:rsidRDefault="00CD663B">
            <w:pPr>
              <w:rPr>
                <w:szCs w:val="22"/>
              </w:rPr>
            </w:pPr>
            <w:r>
              <w:rPr>
                <w:szCs w:val="22"/>
              </w:rPr>
              <w:t>ii.</w:t>
            </w:r>
          </w:p>
        </w:tc>
        <w:tc>
          <w:tcPr>
            <w:tcW w:w="7873" w:type="dxa"/>
            <w:tcMar>
              <w:top w:w="0" w:type="dxa"/>
              <w:left w:w="108" w:type="dxa"/>
              <w:bottom w:w="0" w:type="dxa"/>
              <w:right w:w="108" w:type="dxa"/>
            </w:tcMar>
          </w:tcPr>
          <w:p w14:paraId="289441C6" w14:textId="77777777" w:rsidR="00BE2E5C" w:rsidRDefault="00CD663B">
            <w:pPr>
              <w:spacing w:after="40"/>
              <w:rPr>
                <w:szCs w:val="22"/>
              </w:rPr>
            </w:pPr>
            <w:r>
              <w:rPr>
                <w:szCs w:val="22"/>
              </w:rPr>
              <w:t xml:space="preserve">The RFT; </w:t>
            </w:r>
          </w:p>
        </w:tc>
      </w:tr>
      <w:tr w:rsidR="00BE2E5C" w14:paraId="289441CB" w14:textId="77777777">
        <w:tc>
          <w:tcPr>
            <w:tcW w:w="671" w:type="dxa"/>
            <w:tcMar>
              <w:top w:w="0" w:type="dxa"/>
              <w:left w:w="108" w:type="dxa"/>
              <w:bottom w:w="0" w:type="dxa"/>
              <w:right w:w="108" w:type="dxa"/>
            </w:tcMar>
          </w:tcPr>
          <w:p w14:paraId="289441C8" w14:textId="77777777" w:rsidR="00BE2E5C" w:rsidRDefault="00BE2E5C">
            <w:pPr>
              <w:rPr>
                <w:color w:val="0000FF"/>
                <w:szCs w:val="22"/>
              </w:rPr>
            </w:pPr>
          </w:p>
        </w:tc>
        <w:tc>
          <w:tcPr>
            <w:tcW w:w="527" w:type="dxa"/>
            <w:tcMar>
              <w:top w:w="0" w:type="dxa"/>
              <w:left w:w="108" w:type="dxa"/>
              <w:bottom w:w="0" w:type="dxa"/>
              <w:right w:w="108" w:type="dxa"/>
            </w:tcMar>
          </w:tcPr>
          <w:p w14:paraId="289441C9" w14:textId="77777777" w:rsidR="00BE2E5C" w:rsidRDefault="00CD663B">
            <w:pPr>
              <w:rPr>
                <w:szCs w:val="22"/>
              </w:rPr>
            </w:pPr>
            <w:r>
              <w:rPr>
                <w:szCs w:val="22"/>
              </w:rPr>
              <w:t>iii.</w:t>
            </w:r>
          </w:p>
        </w:tc>
        <w:tc>
          <w:tcPr>
            <w:tcW w:w="7873" w:type="dxa"/>
            <w:tcMar>
              <w:top w:w="0" w:type="dxa"/>
              <w:left w:w="108" w:type="dxa"/>
              <w:bottom w:w="0" w:type="dxa"/>
              <w:right w:w="108" w:type="dxa"/>
            </w:tcMar>
          </w:tcPr>
          <w:p w14:paraId="289441CA" w14:textId="77777777" w:rsidR="00BE2E5C" w:rsidRDefault="00CD663B">
            <w:pPr>
              <w:rPr>
                <w:szCs w:val="22"/>
              </w:rPr>
            </w:pPr>
            <w:r>
              <w:rPr>
                <w:szCs w:val="22"/>
              </w:rPr>
              <w:t>The Submission.</w:t>
            </w:r>
          </w:p>
        </w:tc>
      </w:tr>
      <w:tr w:rsidR="00BE2E5C" w14:paraId="289441CE" w14:textId="77777777">
        <w:tc>
          <w:tcPr>
            <w:tcW w:w="671" w:type="dxa"/>
            <w:tcMar>
              <w:top w:w="0" w:type="dxa"/>
              <w:left w:w="108" w:type="dxa"/>
              <w:bottom w:w="0" w:type="dxa"/>
              <w:right w:w="108" w:type="dxa"/>
            </w:tcMar>
          </w:tcPr>
          <w:p w14:paraId="289441CC" w14:textId="77777777" w:rsidR="00BE2E5C" w:rsidRDefault="00CD663B">
            <w:pPr>
              <w:rPr>
                <w:color w:val="0000FF"/>
                <w:szCs w:val="22"/>
              </w:rPr>
            </w:pPr>
            <w:r>
              <w:rPr>
                <w:color w:val="0000FF"/>
                <w:szCs w:val="22"/>
              </w:rPr>
              <w:t>2.</w:t>
            </w:r>
          </w:p>
        </w:tc>
        <w:tc>
          <w:tcPr>
            <w:tcW w:w="8400" w:type="dxa"/>
            <w:gridSpan w:val="2"/>
            <w:tcMar>
              <w:top w:w="0" w:type="dxa"/>
              <w:left w:w="108" w:type="dxa"/>
              <w:bottom w:w="0" w:type="dxa"/>
              <w:right w:w="108" w:type="dxa"/>
            </w:tcMar>
          </w:tcPr>
          <w:p w14:paraId="289441CD" w14:textId="77777777" w:rsidR="00BE2E5C" w:rsidRDefault="00CD663B">
            <w:pPr>
              <w:rPr>
                <w:szCs w:val="22"/>
              </w:rPr>
            </w:pPr>
            <w:r>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BE2E5C" w14:paraId="289441D1" w14:textId="77777777">
        <w:tc>
          <w:tcPr>
            <w:tcW w:w="671" w:type="dxa"/>
            <w:tcMar>
              <w:top w:w="0" w:type="dxa"/>
              <w:left w:w="108" w:type="dxa"/>
              <w:bottom w:w="0" w:type="dxa"/>
              <w:right w:w="108" w:type="dxa"/>
            </w:tcMar>
          </w:tcPr>
          <w:p w14:paraId="289441CF" w14:textId="77777777" w:rsidR="00BE2E5C" w:rsidRDefault="00CD663B">
            <w:pPr>
              <w:rPr>
                <w:color w:val="0000FF"/>
                <w:szCs w:val="22"/>
              </w:rPr>
            </w:pPr>
            <w:r>
              <w:rPr>
                <w:color w:val="0000FF"/>
                <w:szCs w:val="22"/>
              </w:rPr>
              <w:t>3.</w:t>
            </w:r>
          </w:p>
        </w:tc>
        <w:tc>
          <w:tcPr>
            <w:tcW w:w="8400" w:type="dxa"/>
            <w:gridSpan w:val="2"/>
            <w:tcMar>
              <w:top w:w="0" w:type="dxa"/>
              <w:left w:w="108" w:type="dxa"/>
              <w:bottom w:w="0" w:type="dxa"/>
              <w:right w:w="108" w:type="dxa"/>
            </w:tcMar>
          </w:tcPr>
          <w:p w14:paraId="289441D0" w14:textId="77777777" w:rsidR="00BE2E5C" w:rsidRDefault="00CD663B">
            <w:r>
              <w:t>Subject to the terms and conditions of this Agreement, the Client agrees to pay to the Contractor the charges as stipulated in Schedule C (“the Charges”).  The Charges are exclusive of VAT which shall be due at the rate applicable on the date of the VAT invoice</w:t>
            </w:r>
            <w:r>
              <w:rPr>
                <w:szCs w:val="22"/>
              </w:rPr>
              <w:t xml:space="preserve">. </w:t>
            </w:r>
          </w:p>
        </w:tc>
      </w:tr>
      <w:tr w:rsidR="00BE2E5C" w14:paraId="289441D4" w14:textId="77777777">
        <w:tc>
          <w:tcPr>
            <w:tcW w:w="671" w:type="dxa"/>
            <w:tcMar>
              <w:top w:w="0" w:type="dxa"/>
              <w:left w:w="108" w:type="dxa"/>
              <w:bottom w:w="0" w:type="dxa"/>
              <w:right w:w="108" w:type="dxa"/>
            </w:tcMar>
          </w:tcPr>
          <w:p w14:paraId="289441D2" w14:textId="77777777" w:rsidR="00BE2E5C" w:rsidRDefault="00CD663B">
            <w:pPr>
              <w:rPr>
                <w:color w:val="0000FF"/>
                <w:szCs w:val="22"/>
              </w:rPr>
            </w:pPr>
            <w:r>
              <w:rPr>
                <w:color w:val="0000FF"/>
                <w:szCs w:val="22"/>
              </w:rPr>
              <w:t>4.</w:t>
            </w:r>
          </w:p>
        </w:tc>
        <w:tc>
          <w:tcPr>
            <w:tcW w:w="8400" w:type="dxa"/>
            <w:gridSpan w:val="2"/>
            <w:tcMar>
              <w:top w:w="0" w:type="dxa"/>
              <w:left w:w="108" w:type="dxa"/>
              <w:bottom w:w="0" w:type="dxa"/>
              <w:right w:w="108" w:type="dxa"/>
            </w:tcMar>
          </w:tcPr>
          <w:p w14:paraId="289441D3" w14:textId="77777777" w:rsidR="00BE2E5C" w:rsidRDefault="00CD663B">
            <w:r>
              <w:rPr>
                <w:szCs w:val="22"/>
              </w:rPr>
              <w:t xml:space="preserve">For the purposes of this Agreement, the Client’s Contact is </w:t>
            </w:r>
            <w:r>
              <w:rPr>
                <w:szCs w:val="22"/>
                <w:shd w:val="clear" w:color="auto" w:fill="D3D3D3"/>
              </w:rPr>
              <w:t>[insert contact name]</w:t>
            </w:r>
            <w:r>
              <w:rPr>
                <w:szCs w:val="22"/>
              </w:rPr>
              <w:t xml:space="preserve"> of </w:t>
            </w:r>
            <w:bookmarkStart w:id="6" w:name="Text39"/>
            <w:r>
              <w:rPr>
                <w:szCs w:val="22"/>
                <w:shd w:val="clear" w:color="auto" w:fill="D3D3D3"/>
              </w:rPr>
              <w:t>[insert contact address]</w:t>
            </w:r>
            <w:bookmarkEnd w:id="6"/>
            <w:r>
              <w:rPr>
                <w:szCs w:val="22"/>
              </w:rPr>
              <w:t xml:space="preserve">; the Contractor’s Contact is </w:t>
            </w:r>
            <w:r>
              <w:rPr>
                <w:szCs w:val="22"/>
                <w:shd w:val="clear" w:color="auto" w:fill="D3D3D3"/>
              </w:rPr>
              <w:t>[Contractor contact name]</w:t>
            </w:r>
            <w:r>
              <w:rPr>
                <w:szCs w:val="22"/>
              </w:rPr>
              <w:t xml:space="preserve"> of </w:t>
            </w:r>
            <w:r>
              <w:rPr>
                <w:szCs w:val="22"/>
                <w:shd w:val="clear" w:color="auto" w:fill="D3D3D3"/>
              </w:rPr>
              <w:t>[Contractor contact address].</w:t>
            </w:r>
          </w:p>
        </w:tc>
      </w:tr>
      <w:tr w:rsidR="00BE2E5C" w14:paraId="289441D9" w14:textId="77777777">
        <w:tc>
          <w:tcPr>
            <w:tcW w:w="671" w:type="dxa"/>
            <w:tcMar>
              <w:top w:w="0" w:type="dxa"/>
              <w:left w:w="108" w:type="dxa"/>
              <w:bottom w:w="0" w:type="dxa"/>
              <w:right w:w="108" w:type="dxa"/>
            </w:tcMar>
          </w:tcPr>
          <w:p w14:paraId="289441D5" w14:textId="77777777" w:rsidR="00BE2E5C" w:rsidRDefault="00CD663B">
            <w:pPr>
              <w:rPr>
                <w:color w:val="0000FF"/>
                <w:szCs w:val="22"/>
              </w:rPr>
            </w:pPr>
            <w:r>
              <w:rPr>
                <w:color w:val="0000FF"/>
                <w:szCs w:val="22"/>
              </w:rPr>
              <w:t>5.</w:t>
            </w:r>
          </w:p>
        </w:tc>
        <w:tc>
          <w:tcPr>
            <w:tcW w:w="8400" w:type="dxa"/>
            <w:gridSpan w:val="2"/>
            <w:tcMar>
              <w:top w:w="0" w:type="dxa"/>
              <w:left w:w="108" w:type="dxa"/>
              <w:bottom w:w="0" w:type="dxa"/>
              <w:right w:w="108" w:type="dxa"/>
            </w:tcMar>
          </w:tcPr>
          <w:p w14:paraId="289441D6" w14:textId="77777777" w:rsidR="00BE2E5C" w:rsidRDefault="00CD663B">
            <w:r>
              <w:rPr>
                <w:szCs w:val="22"/>
              </w:rPr>
              <w:t xml:space="preserve">This Agreement shall take effect on the date of this Agreement (“the Effective Date”) and shall expire on [Insert date], unless it is otherwise terminated in accordance with the </w:t>
            </w:r>
            <w:r>
              <w:rPr>
                <w:szCs w:val="22"/>
              </w:rPr>
              <w:lastRenderedPageBreak/>
              <w:t>provisions of this Agreement or otherwise lawfully terminated or otherwise lawfully extended as agreed between the Parties (“the Term”).</w:t>
            </w:r>
          </w:p>
          <w:p w14:paraId="289441D7" w14:textId="77777777" w:rsidR="00BE2E5C" w:rsidRDefault="00CD663B">
            <w:r>
              <w:rPr>
                <w:i/>
                <w:iCs/>
                <w:color w:val="FF0000"/>
                <w:shd w:val="clear" w:color="auto" w:fill="D3D3D3"/>
              </w:rPr>
              <w:t>Delete and replace with “Not Used” if not applicable:</w:t>
            </w:r>
          </w:p>
          <w:p w14:paraId="289441D8" w14:textId="77777777" w:rsidR="00BE2E5C" w:rsidRDefault="00CD663B">
            <w:r>
              <w:rPr>
                <w:szCs w:val="22"/>
              </w:rPr>
              <w:t>The Client reserves the right to extend the Term for a period or periods of up to [Insert number] months with a maximum of [Insert number] such extensions permitted subject to its obligations at law.</w:t>
            </w:r>
          </w:p>
        </w:tc>
      </w:tr>
      <w:tr w:rsidR="00BE2E5C" w14:paraId="289441DC" w14:textId="77777777">
        <w:tc>
          <w:tcPr>
            <w:tcW w:w="671" w:type="dxa"/>
            <w:tcMar>
              <w:top w:w="0" w:type="dxa"/>
              <w:left w:w="108" w:type="dxa"/>
              <w:bottom w:w="0" w:type="dxa"/>
              <w:right w:w="108" w:type="dxa"/>
            </w:tcMar>
          </w:tcPr>
          <w:p w14:paraId="289441DA" w14:textId="77777777" w:rsidR="00BE2E5C" w:rsidRDefault="00CD663B">
            <w:pPr>
              <w:rPr>
                <w:color w:val="0000FF"/>
                <w:szCs w:val="22"/>
              </w:rPr>
            </w:pPr>
            <w:r>
              <w:rPr>
                <w:color w:val="0000FF"/>
                <w:szCs w:val="22"/>
              </w:rPr>
              <w:lastRenderedPageBreak/>
              <w:t>6.</w:t>
            </w:r>
          </w:p>
        </w:tc>
        <w:tc>
          <w:tcPr>
            <w:tcW w:w="8400" w:type="dxa"/>
            <w:gridSpan w:val="2"/>
            <w:tcMar>
              <w:top w:w="0" w:type="dxa"/>
              <w:left w:w="108" w:type="dxa"/>
              <w:bottom w:w="0" w:type="dxa"/>
              <w:right w:w="108" w:type="dxa"/>
            </w:tcMar>
          </w:tcPr>
          <w:p w14:paraId="289441DB" w14:textId="77777777" w:rsidR="00BE2E5C" w:rsidRDefault="00CD663B">
            <w:pPr>
              <w:rPr>
                <w:szCs w:val="22"/>
              </w:rPr>
            </w:pPr>
            <w:r>
              <w:rPr>
                <w:szCs w:val="22"/>
              </w:rPr>
              <w:t>Unless otherwise specified herein, a defined term used in this Agreement shall have the same meaning as assigned to it in the RFT.</w:t>
            </w:r>
          </w:p>
        </w:tc>
      </w:tr>
      <w:tr w:rsidR="00BE2E5C" w14:paraId="289441DF" w14:textId="77777777">
        <w:tc>
          <w:tcPr>
            <w:tcW w:w="671" w:type="dxa"/>
            <w:tcMar>
              <w:top w:w="0" w:type="dxa"/>
              <w:left w:w="108" w:type="dxa"/>
              <w:bottom w:w="0" w:type="dxa"/>
              <w:right w:w="108" w:type="dxa"/>
            </w:tcMar>
          </w:tcPr>
          <w:p w14:paraId="289441DD" w14:textId="77777777" w:rsidR="00BE2E5C" w:rsidRDefault="00CD663B">
            <w:pPr>
              <w:rPr>
                <w:color w:val="0000FF"/>
                <w:szCs w:val="22"/>
              </w:rPr>
            </w:pPr>
            <w:r>
              <w:rPr>
                <w:color w:val="0000FF"/>
                <w:szCs w:val="22"/>
              </w:rPr>
              <w:t>7.</w:t>
            </w:r>
          </w:p>
        </w:tc>
        <w:tc>
          <w:tcPr>
            <w:tcW w:w="8400" w:type="dxa"/>
            <w:gridSpan w:val="2"/>
            <w:tcMar>
              <w:top w:w="0" w:type="dxa"/>
              <w:left w:w="108" w:type="dxa"/>
              <w:bottom w:w="0" w:type="dxa"/>
              <w:right w:w="108" w:type="dxa"/>
            </w:tcMar>
          </w:tcPr>
          <w:p w14:paraId="289441DE" w14:textId="77777777" w:rsidR="00BE2E5C" w:rsidRDefault="00CD663B">
            <w:pPr>
              <w:rPr>
                <w:szCs w:val="22"/>
              </w:rPr>
            </w:pPr>
            <w:r>
              <w:rPr>
                <w:szCs w:val="22"/>
              </w:rPr>
              <w:t>Headings are included for ease of reference only and shall not affect the construction of this Agreement.</w:t>
            </w:r>
          </w:p>
        </w:tc>
      </w:tr>
      <w:tr w:rsidR="00BE2E5C" w14:paraId="289441E2" w14:textId="77777777">
        <w:tc>
          <w:tcPr>
            <w:tcW w:w="671" w:type="dxa"/>
            <w:tcMar>
              <w:top w:w="0" w:type="dxa"/>
              <w:left w:w="108" w:type="dxa"/>
              <w:bottom w:w="0" w:type="dxa"/>
              <w:right w:w="108" w:type="dxa"/>
            </w:tcMar>
          </w:tcPr>
          <w:p w14:paraId="289441E0" w14:textId="77777777" w:rsidR="00BE2E5C" w:rsidRDefault="00CD663B">
            <w:pPr>
              <w:rPr>
                <w:color w:val="0000FF"/>
                <w:szCs w:val="22"/>
              </w:rPr>
            </w:pPr>
            <w:r>
              <w:rPr>
                <w:color w:val="0000FF"/>
                <w:szCs w:val="22"/>
              </w:rPr>
              <w:t>8.</w:t>
            </w:r>
          </w:p>
        </w:tc>
        <w:tc>
          <w:tcPr>
            <w:tcW w:w="8400" w:type="dxa"/>
            <w:gridSpan w:val="2"/>
            <w:tcMar>
              <w:top w:w="0" w:type="dxa"/>
              <w:left w:w="108" w:type="dxa"/>
              <w:bottom w:w="0" w:type="dxa"/>
              <w:right w:w="108" w:type="dxa"/>
            </w:tcMar>
          </w:tcPr>
          <w:p w14:paraId="289441E1" w14:textId="77777777" w:rsidR="00BE2E5C" w:rsidRDefault="00CD663B">
            <w:pPr>
              <w:rPr>
                <w:szCs w:val="22"/>
              </w:rPr>
            </w:pPr>
            <w:r>
              <w:rPr>
                <w:szCs w:val="22"/>
              </w:rPr>
              <w:t>Unless the context requires otherwise, words in the singular may include the plural and vice versa.</w:t>
            </w:r>
          </w:p>
        </w:tc>
      </w:tr>
      <w:tr w:rsidR="00BE2E5C" w14:paraId="289441E9" w14:textId="77777777">
        <w:tc>
          <w:tcPr>
            <w:tcW w:w="671" w:type="dxa"/>
            <w:tcMar>
              <w:top w:w="0" w:type="dxa"/>
              <w:left w:w="108" w:type="dxa"/>
              <w:bottom w:w="0" w:type="dxa"/>
              <w:right w:w="108" w:type="dxa"/>
            </w:tcMar>
          </w:tcPr>
          <w:p w14:paraId="289441E3" w14:textId="77777777" w:rsidR="00BE2E5C" w:rsidRDefault="00CD663B">
            <w:pPr>
              <w:rPr>
                <w:color w:val="0000FF"/>
                <w:szCs w:val="22"/>
              </w:rPr>
            </w:pPr>
            <w:r>
              <w:rPr>
                <w:color w:val="0000FF"/>
                <w:szCs w:val="22"/>
              </w:rPr>
              <w:t>9.</w:t>
            </w:r>
          </w:p>
          <w:p w14:paraId="289441E4" w14:textId="77777777" w:rsidR="00BE2E5C" w:rsidRDefault="00BE2E5C">
            <w:pPr>
              <w:rPr>
                <w:color w:val="0000FF"/>
                <w:szCs w:val="22"/>
              </w:rPr>
            </w:pPr>
          </w:p>
          <w:p w14:paraId="289441E5" w14:textId="77777777" w:rsidR="00BE2E5C" w:rsidRDefault="00BE2E5C">
            <w:pPr>
              <w:rPr>
                <w:color w:val="0000FF"/>
                <w:szCs w:val="22"/>
              </w:rPr>
            </w:pPr>
          </w:p>
          <w:p w14:paraId="289441E6" w14:textId="77777777" w:rsidR="00BE2E5C" w:rsidRDefault="00CD663B">
            <w:pPr>
              <w:rPr>
                <w:color w:val="0000FF"/>
                <w:szCs w:val="22"/>
              </w:rPr>
            </w:pPr>
            <w:r>
              <w:rPr>
                <w:color w:val="0000FF"/>
                <w:szCs w:val="22"/>
              </w:rPr>
              <w:t>10.</w:t>
            </w:r>
          </w:p>
        </w:tc>
        <w:tc>
          <w:tcPr>
            <w:tcW w:w="8400" w:type="dxa"/>
            <w:gridSpan w:val="2"/>
            <w:tcMar>
              <w:top w:w="0" w:type="dxa"/>
              <w:left w:w="108" w:type="dxa"/>
              <w:bottom w:w="0" w:type="dxa"/>
              <w:right w:w="108" w:type="dxa"/>
            </w:tcMar>
          </w:tcPr>
          <w:p w14:paraId="289441E7" w14:textId="77777777" w:rsidR="00BE2E5C" w:rsidRDefault="00CD663B">
            <w:pPr>
              <w:rPr>
                <w:szCs w:val="22"/>
              </w:rPr>
            </w:pPr>
            <w:r>
              <w:rPr>
                <w:szCs w:val="22"/>
              </w:rPr>
              <w:t>References to any statute, enactment, order, regulation or other legislative instrument shall be construed as a reference to the statute, enactment, order, regulation or instrument as amended, unless specifically indicated otherwise.</w:t>
            </w:r>
          </w:p>
          <w:p w14:paraId="289441E8" w14:textId="77777777" w:rsidR="00BE2E5C" w:rsidRDefault="00CD663B">
            <w:pPr>
              <w:rPr>
                <w:szCs w:val="22"/>
              </w:rPr>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89441EA" w14:textId="77777777" w:rsidR="00BE2E5C" w:rsidRDefault="00BE2E5C"/>
    <w:tbl>
      <w:tblPr>
        <w:tblW w:w="9041" w:type="dxa"/>
        <w:tblCellMar>
          <w:left w:w="10" w:type="dxa"/>
          <w:right w:w="10" w:type="dxa"/>
        </w:tblCellMar>
        <w:tblLook w:val="0000" w:firstRow="0" w:lastRow="0" w:firstColumn="0" w:lastColumn="0" w:noHBand="0" w:noVBand="0"/>
      </w:tblPr>
      <w:tblGrid>
        <w:gridCol w:w="4518"/>
        <w:gridCol w:w="4523"/>
      </w:tblGrid>
      <w:tr w:rsidR="00BE2E5C" w14:paraId="289441F2" w14:textId="77777777">
        <w:trPr>
          <w:trHeight w:val="96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1EB" w14:textId="77777777" w:rsidR="00BE2E5C" w:rsidRDefault="00CD663B">
            <w:pPr>
              <w:rPr>
                <w:szCs w:val="22"/>
              </w:rPr>
            </w:pPr>
            <w:r>
              <w:rPr>
                <w:szCs w:val="22"/>
              </w:rPr>
              <w:t>SIGNED for and on behalf of the Client</w:t>
            </w:r>
          </w:p>
          <w:p w14:paraId="289441EC" w14:textId="77777777" w:rsidR="00BE2E5C" w:rsidRDefault="00BE2E5C">
            <w:pPr>
              <w:rPr>
                <w:szCs w:val="22"/>
              </w:rPr>
            </w:pPr>
          </w:p>
          <w:p w14:paraId="289441ED" w14:textId="77777777" w:rsidR="00BE2E5C" w:rsidRDefault="00CD663B">
            <w:pPr>
              <w:rPr>
                <w:szCs w:val="22"/>
              </w:rPr>
            </w:pPr>
            <w:r>
              <w:rPr>
                <w:szCs w:val="22"/>
              </w:rPr>
              <w:t>__________________________</w:t>
            </w:r>
          </w:p>
          <w:p w14:paraId="289441EE" w14:textId="77777777" w:rsidR="00BE2E5C" w:rsidRDefault="00CD663B">
            <w:pPr>
              <w:rPr>
                <w:szCs w:val="22"/>
              </w:rPr>
            </w:pPr>
            <w:r>
              <w:rPr>
                <w:szCs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1EF" w14:textId="77777777" w:rsidR="00BE2E5C" w:rsidRDefault="00CD663B">
            <w:pPr>
              <w:rPr>
                <w:szCs w:val="22"/>
              </w:rPr>
            </w:pPr>
            <w:r>
              <w:rPr>
                <w:szCs w:val="22"/>
              </w:rPr>
              <w:t>SIGNED for and on behalf of the Contractor</w:t>
            </w:r>
          </w:p>
          <w:p w14:paraId="289441F0" w14:textId="77777777" w:rsidR="00BE2E5C" w:rsidRDefault="00BE2E5C">
            <w:pPr>
              <w:rPr>
                <w:szCs w:val="22"/>
              </w:rPr>
            </w:pPr>
          </w:p>
          <w:p w14:paraId="289441F1" w14:textId="77777777" w:rsidR="00BE2E5C" w:rsidRDefault="00CD663B">
            <w:pPr>
              <w:rPr>
                <w:szCs w:val="22"/>
              </w:rPr>
            </w:pPr>
            <w:r>
              <w:rPr>
                <w:szCs w:val="22"/>
              </w:rPr>
              <w:t>____________________________</w:t>
            </w:r>
          </w:p>
        </w:tc>
      </w:tr>
      <w:tr w:rsidR="00BE2E5C" w14:paraId="289441F5" w14:textId="77777777">
        <w:trPr>
          <w:trHeight w:val="104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1F3" w14:textId="77777777" w:rsidR="00BE2E5C" w:rsidRDefault="00CD663B">
            <w:pPr>
              <w:rPr>
                <w:szCs w:val="22"/>
              </w:rPr>
            </w:pPr>
            <w:r>
              <w:rPr>
                <w:szCs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1F4" w14:textId="77777777" w:rsidR="00BE2E5C" w:rsidRDefault="00CD663B">
            <w:pPr>
              <w:rPr>
                <w:szCs w:val="22"/>
              </w:rPr>
            </w:pPr>
            <w:r>
              <w:rPr>
                <w:szCs w:val="22"/>
              </w:rPr>
              <w:t>Witness</w:t>
            </w:r>
          </w:p>
        </w:tc>
      </w:tr>
    </w:tbl>
    <w:p w14:paraId="289441F6" w14:textId="77777777" w:rsidR="00BE2E5C" w:rsidRDefault="00BE2E5C"/>
    <w:p w14:paraId="289441F7" w14:textId="77777777" w:rsidR="00BE2E5C" w:rsidRDefault="00BE2E5C"/>
    <w:p w14:paraId="289441F8" w14:textId="77777777" w:rsidR="00BE2E5C" w:rsidRDefault="00CD663B">
      <w:pPr>
        <w:pStyle w:val="Heading1"/>
        <w:spacing w:before="0"/>
        <w:rPr>
          <w:rFonts w:ascii="Calibri" w:hAnsi="Calibri"/>
        </w:rPr>
      </w:pPr>
      <w:r>
        <w:rPr>
          <w:rFonts w:ascii="Calibri" w:hAnsi="Calibri"/>
        </w:rPr>
        <w:lastRenderedPageBreak/>
        <w:t>Schedule A: Terms and Conditions</w:t>
      </w:r>
    </w:p>
    <w:p w14:paraId="289441F9" w14:textId="77777777" w:rsidR="00BE2E5C" w:rsidRDefault="00CD663B">
      <w:pPr>
        <w:pStyle w:val="Heading2"/>
      </w:pPr>
      <w:r>
        <w:t>1.</w:t>
      </w:r>
      <w:r>
        <w:tab/>
        <w:t>Contractor’s Obligations</w:t>
      </w:r>
    </w:p>
    <w:tbl>
      <w:tblPr>
        <w:tblW w:w="9071" w:type="dxa"/>
        <w:tblCellMar>
          <w:left w:w="10" w:type="dxa"/>
          <w:right w:w="10" w:type="dxa"/>
        </w:tblCellMar>
        <w:tblLook w:val="0000" w:firstRow="0" w:lastRow="0" w:firstColumn="0" w:lastColumn="0" w:noHBand="0" w:noVBand="0"/>
      </w:tblPr>
      <w:tblGrid>
        <w:gridCol w:w="611"/>
        <w:gridCol w:w="516"/>
        <w:gridCol w:w="7944"/>
      </w:tblGrid>
      <w:tr w:rsidR="00BE2E5C" w14:paraId="289441FC" w14:textId="77777777">
        <w:tc>
          <w:tcPr>
            <w:tcW w:w="611" w:type="dxa"/>
            <w:tcMar>
              <w:top w:w="0" w:type="dxa"/>
              <w:left w:w="108" w:type="dxa"/>
              <w:bottom w:w="0" w:type="dxa"/>
              <w:right w:w="108" w:type="dxa"/>
            </w:tcMar>
          </w:tcPr>
          <w:p w14:paraId="289441FA" w14:textId="77777777" w:rsidR="00BE2E5C" w:rsidRDefault="00CD663B">
            <w:pPr>
              <w:rPr>
                <w:color w:val="0000FF"/>
                <w:szCs w:val="22"/>
              </w:rPr>
            </w:pPr>
            <w:r>
              <w:rPr>
                <w:color w:val="0000FF"/>
                <w:szCs w:val="22"/>
              </w:rPr>
              <w:t>A.</w:t>
            </w:r>
          </w:p>
        </w:tc>
        <w:tc>
          <w:tcPr>
            <w:tcW w:w="8460" w:type="dxa"/>
            <w:gridSpan w:val="2"/>
            <w:tcMar>
              <w:top w:w="0" w:type="dxa"/>
              <w:left w:w="108" w:type="dxa"/>
              <w:bottom w:w="0" w:type="dxa"/>
              <w:right w:w="108" w:type="dxa"/>
            </w:tcMar>
          </w:tcPr>
          <w:p w14:paraId="289441FB" w14:textId="77777777" w:rsidR="00BE2E5C" w:rsidRDefault="00CD663B">
            <w:pPr>
              <w:rPr>
                <w:szCs w:val="22"/>
              </w:rPr>
            </w:pPr>
            <w:r>
              <w:rPr>
                <w:szCs w:val="22"/>
              </w:rP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BE2E5C" w14:paraId="289441FF" w14:textId="77777777">
        <w:tc>
          <w:tcPr>
            <w:tcW w:w="611" w:type="dxa"/>
            <w:tcMar>
              <w:top w:w="0" w:type="dxa"/>
              <w:left w:w="108" w:type="dxa"/>
              <w:bottom w:w="0" w:type="dxa"/>
              <w:right w:w="108" w:type="dxa"/>
            </w:tcMar>
          </w:tcPr>
          <w:p w14:paraId="289441FD" w14:textId="77777777" w:rsidR="00BE2E5C" w:rsidRDefault="00CD663B">
            <w:pPr>
              <w:rPr>
                <w:color w:val="0000FF"/>
                <w:szCs w:val="22"/>
              </w:rPr>
            </w:pPr>
            <w:r>
              <w:rPr>
                <w:color w:val="0000FF"/>
                <w:szCs w:val="22"/>
              </w:rPr>
              <w:t>B.</w:t>
            </w:r>
          </w:p>
        </w:tc>
        <w:tc>
          <w:tcPr>
            <w:tcW w:w="8460" w:type="dxa"/>
            <w:gridSpan w:val="2"/>
            <w:tcMar>
              <w:top w:w="0" w:type="dxa"/>
              <w:left w:w="108" w:type="dxa"/>
              <w:bottom w:w="0" w:type="dxa"/>
              <w:right w:w="108" w:type="dxa"/>
            </w:tcMar>
          </w:tcPr>
          <w:p w14:paraId="289441FE" w14:textId="77777777" w:rsidR="00BE2E5C" w:rsidRDefault="00CD663B">
            <w:pPr>
              <w:rPr>
                <w:szCs w:val="22"/>
              </w:rPr>
            </w:pPr>
            <w:r>
              <w:rPr>
                <w:szCs w:val="22"/>
              </w:rPr>
              <w:t>In consideration of the payment of the Charges and subject to clause 5 the Contractor shall:</w:t>
            </w:r>
          </w:p>
        </w:tc>
      </w:tr>
      <w:tr w:rsidR="00BE2E5C" w14:paraId="28944203" w14:textId="77777777">
        <w:tc>
          <w:tcPr>
            <w:tcW w:w="611" w:type="dxa"/>
            <w:tcMar>
              <w:top w:w="0" w:type="dxa"/>
              <w:left w:w="108" w:type="dxa"/>
              <w:bottom w:w="0" w:type="dxa"/>
              <w:right w:w="108" w:type="dxa"/>
            </w:tcMar>
          </w:tcPr>
          <w:p w14:paraId="28944200" w14:textId="77777777" w:rsidR="00BE2E5C" w:rsidRDefault="00BE2E5C">
            <w:pPr>
              <w:rPr>
                <w:color w:val="0000FF"/>
                <w:szCs w:val="22"/>
              </w:rPr>
            </w:pPr>
          </w:p>
        </w:tc>
        <w:tc>
          <w:tcPr>
            <w:tcW w:w="516" w:type="dxa"/>
            <w:tcMar>
              <w:top w:w="0" w:type="dxa"/>
              <w:left w:w="108" w:type="dxa"/>
              <w:bottom w:w="0" w:type="dxa"/>
              <w:right w:w="108" w:type="dxa"/>
            </w:tcMar>
          </w:tcPr>
          <w:p w14:paraId="28944201" w14:textId="77777777" w:rsidR="00BE2E5C" w:rsidRDefault="00CD663B">
            <w:pPr>
              <w:rPr>
                <w:szCs w:val="22"/>
              </w:rPr>
            </w:pPr>
            <w:r>
              <w:rPr>
                <w:szCs w:val="22"/>
              </w:rPr>
              <w:t>1.</w:t>
            </w:r>
          </w:p>
        </w:tc>
        <w:tc>
          <w:tcPr>
            <w:tcW w:w="7944" w:type="dxa"/>
            <w:tcMar>
              <w:top w:w="0" w:type="dxa"/>
              <w:left w:w="108" w:type="dxa"/>
              <w:bottom w:w="0" w:type="dxa"/>
              <w:right w:w="108" w:type="dxa"/>
            </w:tcMar>
          </w:tcPr>
          <w:p w14:paraId="28944202" w14:textId="77777777" w:rsidR="00BE2E5C" w:rsidRDefault="00CD663B">
            <w:pPr>
              <w:rPr>
                <w:szCs w:val="22"/>
              </w:rPr>
            </w:pPr>
            <w:r>
              <w:rPr>
                <w:szCs w:val="22"/>
              </w:rPr>
              <w:t>supply the Goods in accordance with the Specification, the RFT, the Client’s directions and the terms of this Agreement;</w:t>
            </w:r>
          </w:p>
        </w:tc>
      </w:tr>
      <w:tr w:rsidR="00BE2E5C" w14:paraId="28944207" w14:textId="77777777">
        <w:tc>
          <w:tcPr>
            <w:tcW w:w="611" w:type="dxa"/>
            <w:tcMar>
              <w:top w:w="0" w:type="dxa"/>
              <w:left w:w="108" w:type="dxa"/>
              <w:bottom w:w="0" w:type="dxa"/>
              <w:right w:w="108" w:type="dxa"/>
            </w:tcMar>
          </w:tcPr>
          <w:p w14:paraId="28944204" w14:textId="77777777" w:rsidR="00BE2E5C" w:rsidRDefault="00BE2E5C">
            <w:pPr>
              <w:rPr>
                <w:color w:val="0000FF"/>
                <w:szCs w:val="22"/>
              </w:rPr>
            </w:pPr>
          </w:p>
        </w:tc>
        <w:tc>
          <w:tcPr>
            <w:tcW w:w="516" w:type="dxa"/>
            <w:tcMar>
              <w:top w:w="0" w:type="dxa"/>
              <w:left w:w="108" w:type="dxa"/>
              <w:bottom w:w="0" w:type="dxa"/>
              <w:right w:w="108" w:type="dxa"/>
            </w:tcMar>
          </w:tcPr>
          <w:p w14:paraId="28944205" w14:textId="77777777" w:rsidR="00BE2E5C" w:rsidRDefault="00CD663B">
            <w:pPr>
              <w:rPr>
                <w:szCs w:val="22"/>
              </w:rPr>
            </w:pPr>
            <w:r>
              <w:rPr>
                <w:szCs w:val="22"/>
              </w:rPr>
              <w:t>2.</w:t>
            </w:r>
          </w:p>
        </w:tc>
        <w:tc>
          <w:tcPr>
            <w:tcW w:w="7944" w:type="dxa"/>
            <w:tcMar>
              <w:top w:w="0" w:type="dxa"/>
              <w:left w:w="108" w:type="dxa"/>
              <w:bottom w:w="0" w:type="dxa"/>
              <w:right w:w="108" w:type="dxa"/>
            </w:tcMar>
          </w:tcPr>
          <w:p w14:paraId="28944206" w14:textId="77777777" w:rsidR="00BE2E5C" w:rsidRDefault="00CD663B">
            <w:pPr>
              <w:rPr>
                <w:szCs w:val="22"/>
              </w:rPr>
            </w:pPr>
            <w:r>
              <w:rPr>
                <w:szCs w:val="22"/>
              </w:rPr>
              <w:t>comply with and implement any policies,  guidelines and/or any project governance protocols issued by the Client from time to time and notified to the Contractor in writing;</w:t>
            </w:r>
          </w:p>
        </w:tc>
      </w:tr>
      <w:tr w:rsidR="00BE2E5C" w14:paraId="2894420B" w14:textId="77777777">
        <w:tc>
          <w:tcPr>
            <w:tcW w:w="611" w:type="dxa"/>
            <w:tcMar>
              <w:top w:w="0" w:type="dxa"/>
              <w:left w:w="108" w:type="dxa"/>
              <w:bottom w:w="0" w:type="dxa"/>
              <w:right w:w="108" w:type="dxa"/>
            </w:tcMar>
          </w:tcPr>
          <w:p w14:paraId="28944208" w14:textId="77777777" w:rsidR="00BE2E5C" w:rsidRDefault="00BE2E5C">
            <w:pPr>
              <w:rPr>
                <w:color w:val="0000FF"/>
                <w:szCs w:val="22"/>
              </w:rPr>
            </w:pPr>
          </w:p>
        </w:tc>
        <w:tc>
          <w:tcPr>
            <w:tcW w:w="516" w:type="dxa"/>
            <w:tcMar>
              <w:top w:w="0" w:type="dxa"/>
              <w:left w:w="108" w:type="dxa"/>
              <w:bottom w:w="0" w:type="dxa"/>
              <w:right w:w="108" w:type="dxa"/>
            </w:tcMar>
          </w:tcPr>
          <w:p w14:paraId="28944209" w14:textId="77777777" w:rsidR="00BE2E5C" w:rsidRDefault="00CD663B">
            <w:pPr>
              <w:rPr>
                <w:szCs w:val="22"/>
              </w:rPr>
            </w:pPr>
            <w:r>
              <w:rPr>
                <w:szCs w:val="22"/>
              </w:rPr>
              <w:t>3.</w:t>
            </w:r>
          </w:p>
        </w:tc>
        <w:tc>
          <w:tcPr>
            <w:tcW w:w="7944" w:type="dxa"/>
            <w:tcMar>
              <w:top w:w="0" w:type="dxa"/>
              <w:left w:w="108" w:type="dxa"/>
              <w:bottom w:w="0" w:type="dxa"/>
              <w:right w:w="108" w:type="dxa"/>
            </w:tcMar>
          </w:tcPr>
          <w:p w14:paraId="2894420A" w14:textId="77777777" w:rsidR="00BE2E5C" w:rsidRDefault="00CD663B">
            <w:pPr>
              <w:rPr>
                <w:szCs w:val="22"/>
              </w:rPr>
            </w:pPr>
            <w:r>
              <w:rPr>
                <w:szCs w:val="22"/>
              </w:rPr>
              <w:t>comply with all local security and health and safety arrangements as notified to it by the Client; and</w:t>
            </w:r>
          </w:p>
        </w:tc>
      </w:tr>
      <w:tr w:rsidR="00BE2E5C" w14:paraId="2894420F" w14:textId="77777777">
        <w:tc>
          <w:tcPr>
            <w:tcW w:w="611" w:type="dxa"/>
            <w:tcMar>
              <w:top w:w="0" w:type="dxa"/>
              <w:left w:w="108" w:type="dxa"/>
              <w:bottom w:w="0" w:type="dxa"/>
              <w:right w:w="108" w:type="dxa"/>
            </w:tcMar>
          </w:tcPr>
          <w:p w14:paraId="2894420C" w14:textId="77777777" w:rsidR="00BE2E5C" w:rsidRDefault="00BE2E5C">
            <w:pPr>
              <w:rPr>
                <w:color w:val="0000FF"/>
                <w:szCs w:val="22"/>
              </w:rPr>
            </w:pPr>
          </w:p>
        </w:tc>
        <w:tc>
          <w:tcPr>
            <w:tcW w:w="516" w:type="dxa"/>
            <w:tcMar>
              <w:top w:w="0" w:type="dxa"/>
              <w:left w:w="108" w:type="dxa"/>
              <w:bottom w:w="0" w:type="dxa"/>
              <w:right w:w="108" w:type="dxa"/>
            </w:tcMar>
          </w:tcPr>
          <w:p w14:paraId="2894420D" w14:textId="77777777" w:rsidR="00BE2E5C" w:rsidRDefault="00CD663B">
            <w:pPr>
              <w:rPr>
                <w:szCs w:val="22"/>
              </w:rPr>
            </w:pPr>
            <w:r>
              <w:rPr>
                <w:szCs w:val="22"/>
              </w:rPr>
              <w:t>4.</w:t>
            </w:r>
          </w:p>
        </w:tc>
        <w:tc>
          <w:tcPr>
            <w:tcW w:w="7944" w:type="dxa"/>
            <w:tcMar>
              <w:top w:w="0" w:type="dxa"/>
              <w:left w:w="108" w:type="dxa"/>
              <w:bottom w:w="0" w:type="dxa"/>
              <w:right w:w="108" w:type="dxa"/>
            </w:tcMar>
          </w:tcPr>
          <w:p w14:paraId="2894420E" w14:textId="77777777" w:rsidR="00BE2E5C" w:rsidRDefault="00CD663B">
            <w:pPr>
              <w:rPr>
                <w:szCs w:val="22"/>
              </w:rPr>
            </w:pPr>
            <w:r>
              <w:rPr>
                <w:szCs w:val="22"/>
              </w:rP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BE2E5C" w14:paraId="28944212" w14:textId="77777777">
        <w:tc>
          <w:tcPr>
            <w:tcW w:w="611" w:type="dxa"/>
            <w:tcMar>
              <w:top w:w="0" w:type="dxa"/>
              <w:left w:w="108" w:type="dxa"/>
              <w:bottom w:w="0" w:type="dxa"/>
              <w:right w:w="108" w:type="dxa"/>
            </w:tcMar>
          </w:tcPr>
          <w:p w14:paraId="28944210" w14:textId="77777777" w:rsidR="00BE2E5C" w:rsidRDefault="00CD663B">
            <w:pPr>
              <w:rPr>
                <w:color w:val="0000FF"/>
                <w:szCs w:val="22"/>
              </w:rPr>
            </w:pPr>
            <w:r>
              <w:rPr>
                <w:color w:val="0000FF"/>
                <w:szCs w:val="22"/>
              </w:rPr>
              <w:t>C.</w:t>
            </w:r>
          </w:p>
        </w:tc>
        <w:tc>
          <w:tcPr>
            <w:tcW w:w="8460" w:type="dxa"/>
            <w:gridSpan w:val="2"/>
            <w:tcMar>
              <w:top w:w="0" w:type="dxa"/>
              <w:left w:w="108" w:type="dxa"/>
              <w:bottom w:w="0" w:type="dxa"/>
              <w:right w:w="108" w:type="dxa"/>
            </w:tcMar>
          </w:tcPr>
          <w:p w14:paraId="28944211" w14:textId="77777777" w:rsidR="00BE2E5C" w:rsidRDefault="00CD663B">
            <w:pPr>
              <w:rPr>
                <w:szCs w:val="22"/>
              </w:rPr>
            </w:pPr>
            <w:r>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15, the Contractor shall notify the Client as soon as possible of any changes to the name, contact details and legal representatives of its Subcontractors.</w:t>
            </w:r>
          </w:p>
        </w:tc>
      </w:tr>
      <w:tr w:rsidR="00BE2E5C" w14:paraId="28944215" w14:textId="77777777">
        <w:trPr>
          <w:trHeight w:val="2126"/>
        </w:trPr>
        <w:tc>
          <w:tcPr>
            <w:tcW w:w="611" w:type="dxa"/>
            <w:tcMar>
              <w:top w:w="0" w:type="dxa"/>
              <w:left w:w="108" w:type="dxa"/>
              <w:bottom w:w="0" w:type="dxa"/>
              <w:right w:w="108" w:type="dxa"/>
            </w:tcMar>
          </w:tcPr>
          <w:p w14:paraId="28944213" w14:textId="77777777" w:rsidR="00BE2E5C" w:rsidRDefault="00CD663B">
            <w:pPr>
              <w:rPr>
                <w:color w:val="0000FF"/>
                <w:szCs w:val="22"/>
              </w:rPr>
            </w:pPr>
            <w:r>
              <w:rPr>
                <w:color w:val="0000FF"/>
                <w:szCs w:val="22"/>
              </w:rPr>
              <w:lastRenderedPageBreak/>
              <w:t>D.</w:t>
            </w:r>
          </w:p>
        </w:tc>
        <w:tc>
          <w:tcPr>
            <w:tcW w:w="8460" w:type="dxa"/>
            <w:gridSpan w:val="2"/>
            <w:tcMar>
              <w:top w:w="0" w:type="dxa"/>
              <w:left w:w="108" w:type="dxa"/>
              <w:bottom w:w="0" w:type="dxa"/>
              <w:right w:w="108" w:type="dxa"/>
            </w:tcMar>
          </w:tcPr>
          <w:p w14:paraId="28944214" w14:textId="77777777" w:rsidR="00BE2E5C" w:rsidRDefault="00CD663B">
            <w:pPr>
              <w:rPr>
                <w:szCs w:val="22"/>
              </w:rPr>
            </w:pPr>
            <w:r>
              <w:rPr>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BE2E5C" w14:paraId="28944218" w14:textId="77777777">
        <w:tc>
          <w:tcPr>
            <w:tcW w:w="611" w:type="dxa"/>
            <w:tcMar>
              <w:top w:w="0" w:type="dxa"/>
              <w:left w:w="108" w:type="dxa"/>
              <w:bottom w:w="0" w:type="dxa"/>
              <w:right w:w="108" w:type="dxa"/>
            </w:tcMar>
          </w:tcPr>
          <w:p w14:paraId="28944216" w14:textId="77777777" w:rsidR="00BE2E5C" w:rsidRDefault="00CD663B">
            <w:pPr>
              <w:rPr>
                <w:color w:val="0000FF"/>
                <w:szCs w:val="22"/>
              </w:rPr>
            </w:pPr>
            <w:r>
              <w:rPr>
                <w:color w:val="0000FF"/>
                <w:szCs w:val="22"/>
              </w:rPr>
              <w:t>E.</w:t>
            </w:r>
          </w:p>
        </w:tc>
        <w:tc>
          <w:tcPr>
            <w:tcW w:w="8460" w:type="dxa"/>
            <w:gridSpan w:val="2"/>
            <w:tcMar>
              <w:top w:w="0" w:type="dxa"/>
              <w:left w:w="108" w:type="dxa"/>
              <w:bottom w:w="0" w:type="dxa"/>
              <w:right w:w="108" w:type="dxa"/>
            </w:tcMar>
          </w:tcPr>
          <w:p w14:paraId="28944217" w14:textId="77777777" w:rsidR="00BE2E5C" w:rsidRDefault="00CD663B">
            <w:pPr>
              <w:rPr>
                <w:szCs w:val="22"/>
              </w:rPr>
            </w:pPr>
            <w:r>
              <w:rPr>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BE2E5C" w14:paraId="2894421B" w14:textId="77777777">
        <w:tc>
          <w:tcPr>
            <w:tcW w:w="611" w:type="dxa"/>
            <w:tcMar>
              <w:top w:w="0" w:type="dxa"/>
              <w:left w:w="108" w:type="dxa"/>
              <w:bottom w:w="0" w:type="dxa"/>
              <w:right w:w="108" w:type="dxa"/>
            </w:tcMar>
          </w:tcPr>
          <w:p w14:paraId="28944219" w14:textId="77777777" w:rsidR="00BE2E5C" w:rsidRDefault="00CD663B">
            <w:pPr>
              <w:rPr>
                <w:color w:val="0000FF"/>
                <w:szCs w:val="22"/>
              </w:rPr>
            </w:pPr>
            <w:r>
              <w:rPr>
                <w:color w:val="0000FF"/>
                <w:szCs w:val="22"/>
              </w:rPr>
              <w:t>F.</w:t>
            </w:r>
          </w:p>
        </w:tc>
        <w:tc>
          <w:tcPr>
            <w:tcW w:w="8460" w:type="dxa"/>
            <w:gridSpan w:val="2"/>
            <w:tcMar>
              <w:top w:w="0" w:type="dxa"/>
              <w:left w:w="108" w:type="dxa"/>
              <w:bottom w:w="0" w:type="dxa"/>
              <w:right w:w="108" w:type="dxa"/>
            </w:tcMar>
          </w:tcPr>
          <w:p w14:paraId="2894421A" w14:textId="77777777" w:rsidR="00BE2E5C" w:rsidRDefault="00CD663B">
            <w:pPr>
              <w:rPr>
                <w:szCs w:val="22"/>
              </w:rPr>
            </w:pPr>
            <w:r>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BE2E5C" w14:paraId="2894421E" w14:textId="77777777">
        <w:tc>
          <w:tcPr>
            <w:tcW w:w="611" w:type="dxa"/>
            <w:tcMar>
              <w:top w:w="0" w:type="dxa"/>
              <w:left w:w="108" w:type="dxa"/>
              <w:bottom w:w="0" w:type="dxa"/>
              <w:right w:w="108" w:type="dxa"/>
            </w:tcMar>
          </w:tcPr>
          <w:p w14:paraId="2894421C" w14:textId="77777777" w:rsidR="00BE2E5C" w:rsidRDefault="00CD663B">
            <w:pPr>
              <w:rPr>
                <w:color w:val="0000FF"/>
                <w:szCs w:val="22"/>
              </w:rPr>
            </w:pPr>
            <w:r>
              <w:rPr>
                <w:color w:val="0000FF"/>
                <w:szCs w:val="22"/>
              </w:rPr>
              <w:t>G.</w:t>
            </w:r>
          </w:p>
        </w:tc>
        <w:tc>
          <w:tcPr>
            <w:tcW w:w="8460" w:type="dxa"/>
            <w:gridSpan w:val="2"/>
            <w:tcMar>
              <w:top w:w="0" w:type="dxa"/>
              <w:left w:w="108" w:type="dxa"/>
              <w:bottom w:w="0" w:type="dxa"/>
              <w:right w:w="108" w:type="dxa"/>
            </w:tcMar>
          </w:tcPr>
          <w:p w14:paraId="2894421D" w14:textId="77777777" w:rsidR="00BE2E5C" w:rsidRDefault="00CD663B">
            <w:pPr>
              <w:rPr>
                <w:szCs w:val="22"/>
              </w:rPr>
            </w:pPr>
            <w:r>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BE2E5C" w14:paraId="28944225" w14:textId="77777777">
        <w:tc>
          <w:tcPr>
            <w:tcW w:w="611" w:type="dxa"/>
            <w:tcMar>
              <w:top w:w="0" w:type="dxa"/>
              <w:left w:w="108" w:type="dxa"/>
              <w:bottom w:w="0" w:type="dxa"/>
              <w:right w:w="108" w:type="dxa"/>
            </w:tcMar>
          </w:tcPr>
          <w:p w14:paraId="2894421F" w14:textId="77777777" w:rsidR="00BE2E5C" w:rsidRDefault="00CD663B">
            <w:pPr>
              <w:rPr>
                <w:color w:val="0000FF"/>
                <w:szCs w:val="22"/>
              </w:rPr>
            </w:pPr>
            <w:r>
              <w:rPr>
                <w:color w:val="0000FF"/>
                <w:szCs w:val="22"/>
              </w:rPr>
              <w:t>H.</w:t>
            </w:r>
          </w:p>
        </w:tc>
        <w:tc>
          <w:tcPr>
            <w:tcW w:w="8460" w:type="dxa"/>
            <w:gridSpan w:val="2"/>
            <w:tcMar>
              <w:top w:w="0" w:type="dxa"/>
              <w:left w:w="108" w:type="dxa"/>
              <w:bottom w:w="0" w:type="dxa"/>
              <w:right w:w="108" w:type="dxa"/>
            </w:tcMar>
          </w:tcPr>
          <w:p w14:paraId="28944220" w14:textId="77777777" w:rsidR="00BE2E5C" w:rsidRDefault="00CD663B">
            <w:pPr>
              <w:rPr>
                <w:szCs w:val="22"/>
              </w:rPr>
            </w:pPr>
            <w:r>
              <w:rPr>
                <w:szCs w:val="22"/>
              </w:rPr>
              <w:t>In the case of public procurement procedures which are subject to an IPI measure within the meaning of Regulation (EU) 2022/1031, the Contractor shall comply with the following obligations:</w:t>
            </w:r>
          </w:p>
          <w:p w14:paraId="28944221" w14:textId="77777777" w:rsidR="00BE2E5C" w:rsidRDefault="00CD663B">
            <w:pPr>
              <w:pStyle w:val="ListParagraph"/>
              <w:numPr>
                <w:ilvl w:val="0"/>
                <w:numId w:val="16"/>
              </w:numPr>
              <w:rPr>
                <w:szCs w:val="22"/>
              </w:rPr>
            </w:pPr>
            <w:r>
              <w:rPr>
                <w:szCs w:val="22"/>
              </w:rPr>
              <w:t>not to subcontract more than 50% of the total value of the contract to economic operators originating in a third country which is subject to an IPI measure;</w:t>
            </w:r>
          </w:p>
          <w:p w14:paraId="28944222" w14:textId="77777777" w:rsidR="00BE2E5C" w:rsidRDefault="00CD663B">
            <w:pPr>
              <w:pStyle w:val="ListParagraph"/>
              <w:numPr>
                <w:ilvl w:val="0"/>
                <w:numId w:val="16"/>
              </w:numPr>
              <w:rPr>
                <w:szCs w:val="22"/>
              </w:rPr>
            </w:pPr>
            <w:r>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28944223" w14:textId="77777777" w:rsidR="00BE2E5C" w:rsidRDefault="00CD663B">
            <w:pPr>
              <w:pStyle w:val="ListParagraph"/>
              <w:numPr>
                <w:ilvl w:val="0"/>
                <w:numId w:val="16"/>
              </w:numPr>
              <w:rPr>
                <w:szCs w:val="22"/>
              </w:rPr>
            </w:pPr>
            <w:r>
              <w:rPr>
                <w:szCs w:val="22"/>
              </w:rPr>
              <w:t>to provide to the Client, upon request, adequate evidence corresponding to point (i) or (ii) above;</w:t>
            </w:r>
          </w:p>
          <w:p w14:paraId="28944224" w14:textId="77777777" w:rsidR="00BE2E5C" w:rsidRDefault="00CD663B">
            <w:pPr>
              <w:pStyle w:val="ListParagraph"/>
              <w:numPr>
                <w:ilvl w:val="0"/>
                <w:numId w:val="16"/>
              </w:numPr>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tc>
      </w:tr>
    </w:tbl>
    <w:p w14:paraId="28944226" w14:textId="77777777" w:rsidR="00BE2E5C" w:rsidRDefault="00CD663B">
      <w:pPr>
        <w:pStyle w:val="Heading2"/>
      </w:pPr>
      <w:r>
        <w:t>2.</w:t>
      </w:r>
      <w:r>
        <w:tab/>
        <w:t>The Goods</w:t>
      </w:r>
    </w:p>
    <w:tbl>
      <w:tblPr>
        <w:tblW w:w="9071" w:type="dxa"/>
        <w:tblCellMar>
          <w:left w:w="10" w:type="dxa"/>
          <w:right w:w="10" w:type="dxa"/>
        </w:tblCellMar>
        <w:tblLook w:val="0000" w:firstRow="0" w:lastRow="0" w:firstColumn="0" w:lastColumn="0" w:noHBand="0" w:noVBand="0"/>
      </w:tblPr>
      <w:tblGrid>
        <w:gridCol w:w="613"/>
        <w:gridCol w:w="515"/>
        <w:gridCol w:w="7943"/>
      </w:tblGrid>
      <w:tr w:rsidR="00BE2E5C" w14:paraId="28944229" w14:textId="77777777">
        <w:tc>
          <w:tcPr>
            <w:tcW w:w="613" w:type="dxa"/>
            <w:tcMar>
              <w:top w:w="0" w:type="dxa"/>
              <w:left w:w="108" w:type="dxa"/>
              <w:bottom w:w="0" w:type="dxa"/>
              <w:right w:w="108" w:type="dxa"/>
            </w:tcMar>
          </w:tcPr>
          <w:p w14:paraId="28944227" w14:textId="77777777" w:rsidR="00BE2E5C" w:rsidRDefault="00CD663B">
            <w:pPr>
              <w:rPr>
                <w:color w:val="0000FF"/>
                <w:szCs w:val="22"/>
              </w:rPr>
            </w:pPr>
            <w:r>
              <w:rPr>
                <w:color w:val="0000FF"/>
                <w:szCs w:val="22"/>
              </w:rPr>
              <w:t>A.</w:t>
            </w:r>
          </w:p>
        </w:tc>
        <w:tc>
          <w:tcPr>
            <w:tcW w:w="8458" w:type="dxa"/>
            <w:gridSpan w:val="2"/>
            <w:tcMar>
              <w:top w:w="0" w:type="dxa"/>
              <w:left w:w="108" w:type="dxa"/>
              <w:bottom w:w="0" w:type="dxa"/>
              <w:right w:w="108" w:type="dxa"/>
            </w:tcMar>
          </w:tcPr>
          <w:p w14:paraId="28944228" w14:textId="77777777" w:rsidR="00BE2E5C" w:rsidRDefault="00CD663B">
            <w:pPr>
              <w:rPr>
                <w:szCs w:val="22"/>
              </w:rPr>
            </w:pPr>
            <w:r>
              <w:rPr>
                <w:szCs w:val="22"/>
              </w:rPr>
              <w:t>The Contractor shall deliver the Goods at the time(s), to the location(s) and on the date(s) specified in the Specification or otherwise agreed in writing between the Parties.</w:t>
            </w:r>
          </w:p>
        </w:tc>
      </w:tr>
      <w:tr w:rsidR="00BE2E5C" w14:paraId="2894422C" w14:textId="77777777">
        <w:tc>
          <w:tcPr>
            <w:tcW w:w="613" w:type="dxa"/>
            <w:tcMar>
              <w:top w:w="0" w:type="dxa"/>
              <w:left w:w="108" w:type="dxa"/>
              <w:bottom w:w="0" w:type="dxa"/>
              <w:right w:w="108" w:type="dxa"/>
            </w:tcMar>
          </w:tcPr>
          <w:p w14:paraId="2894422A" w14:textId="77777777" w:rsidR="00BE2E5C" w:rsidRDefault="00CD663B">
            <w:pPr>
              <w:rPr>
                <w:color w:val="0000FF"/>
                <w:szCs w:val="22"/>
              </w:rPr>
            </w:pPr>
            <w:r>
              <w:rPr>
                <w:color w:val="0000FF"/>
                <w:szCs w:val="22"/>
              </w:rPr>
              <w:lastRenderedPageBreak/>
              <w:t>B.</w:t>
            </w:r>
          </w:p>
        </w:tc>
        <w:tc>
          <w:tcPr>
            <w:tcW w:w="8458" w:type="dxa"/>
            <w:gridSpan w:val="2"/>
            <w:tcMar>
              <w:top w:w="0" w:type="dxa"/>
              <w:left w:w="108" w:type="dxa"/>
              <w:bottom w:w="0" w:type="dxa"/>
              <w:right w:w="108" w:type="dxa"/>
            </w:tcMar>
          </w:tcPr>
          <w:p w14:paraId="2894422B" w14:textId="77777777" w:rsidR="00BE2E5C" w:rsidRDefault="00CD663B">
            <w:pPr>
              <w:rPr>
                <w:szCs w:val="22"/>
              </w:rPr>
            </w:pPr>
            <w:r>
              <w:rPr>
                <w:szCs w:val="22"/>
              </w:rPr>
              <w:t>Unless otherwise stated in the Specification:</w:t>
            </w:r>
          </w:p>
        </w:tc>
      </w:tr>
      <w:tr w:rsidR="00BE2E5C" w14:paraId="28944230" w14:textId="77777777">
        <w:tc>
          <w:tcPr>
            <w:tcW w:w="613" w:type="dxa"/>
            <w:tcMar>
              <w:top w:w="0" w:type="dxa"/>
              <w:left w:w="108" w:type="dxa"/>
              <w:bottom w:w="0" w:type="dxa"/>
              <w:right w:w="108" w:type="dxa"/>
            </w:tcMar>
          </w:tcPr>
          <w:p w14:paraId="2894422D" w14:textId="77777777" w:rsidR="00BE2E5C" w:rsidRDefault="00BE2E5C">
            <w:pPr>
              <w:rPr>
                <w:color w:val="0000FF"/>
                <w:szCs w:val="22"/>
              </w:rPr>
            </w:pPr>
          </w:p>
        </w:tc>
        <w:tc>
          <w:tcPr>
            <w:tcW w:w="515" w:type="dxa"/>
            <w:tcMar>
              <w:top w:w="0" w:type="dxa"/>
              <w:left w:w="108" w:type="dxa"/>
              <w:bottom w:w="0" w:type="dxa"/>
              <w:right w:w="108" w:type="dxa"/>
            </w:tcMar>
          </w:tcPr>
          <w:p w14:paraId="2894422E" w14:textId="77777777" w:rsidR="00BE2E5C" w:rsidRDefault="00CD663B">
            <w:pPr>
              <w:rPr>
                <w:szCs w:val="22"/>
              </w:rPr>
            </w:pPr>
            <w:r>
              <w:rPr>
                <w:szCs w:val="22"/>
              </w:rPr>
              <w:t>1.</w:t>
            </w:r>
          </w:p>
        </w:tc>
        <w:tc>
          <w:tcPr>
            <w:tcW w:w="7943" w:type="dxa"/>
            <w:tcMar>
              <w:top w:w="0" w:type="dxa"/>
              <w:left w:w="108" w:type="dxa"/>
              <w:bottom w:w="0" w:type="dxa"/>
              <w:right w:w="108" w:type="dxa"/>
            </w:tcMar>
          </w:tcPr>
          <w:p w14:paraId="2894422F" w14:textId="77777777" w:rsidR="00BE2E5C" w:rsidRDefault="00CD663B">
            <w:pPr>
              <w:rPr>
                <w:szCs w:val="22"/>
              </w:rPr>
            </w:pPr>
            <w:r>
              <w:rPr>
                <w:szCs w:val="22"/>
              </w:rP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BE2E5C" w14:paraId="28944234" w14:textId="77777777">
        <w:tc>
          <w:tcPr>
            <w:tcW w:w="613" w:type="dxa"/>
            <w:tcMar>
              <w:top w:w="0" w:type="dxa"/>
              <w:left w:w="108" w:type="dxa"/>
              <w:bottom w:w="0" w:type="dxa"/>
              <w:right w:w="108" w:type="dxa"/>
            </w:tcMar>
          </w:tcPr>
          <w:p w14:paraId="28944231" w14:textId="77777777" w:rsidR="00BE2E5C" w:rsidRDefault="00BE2E5C">
            <w:pPr>
              <w:rPr>
                <w:color w:val="0000FF"/>
                <w:szCs w:val="22"/>
              </w:rPr>
            </w:pPr>
          </w:p>
        </w:tc>
        <w:tc>
          <w:tcPr>
            <w:tcW w:w="515" w:type="dxa"/>
            <w:tcMar>
              <w:top w:w="0" w:type="dxa"/>
              <w:left w:w="108" w:type="dxa"/>
              <w:bottom w:w="0" w:type="dxa"/>
              <w:right w:w="108" w:type="dxa"/>
            </w:tcMar>
          </w:tcPr>
          <w:p w14:paraId="28944232" w14:textId="77777777" w:rsidR="00BE2E5C" w:rsidRDefault="00CD663B">
            <w:pPr>
              <w:rPr>
                <w:szCs w:val="22"/>
              </w:rPr>
            </w:pPr>
            <w:r>
              <w:rPr>
                <w:szCs w:val="22"/>
              </w:rPr>
              <w:t>2.</w:t>
            </w:r>
          </w:p>
        </w:tc>
        <w:tc>
          <w:tcPr>
            <w:tcW w:w="7943" w:type="dxa"/>
            <w:tcMar>
              <w:top w:w="0" w:type="dxa"/>
              <w:left w:w="108" w:type="dxa"/>
              <w:bottom w:w="0" w:type="dxa"/>
              <w:right w:w="108" w:type="dxa"/>
            </w:tcMar>
          </w:tcPr>
          <w:p w14:paraId="28944233" w14:textId="77777777" w:rsidR="00BE2E5C" w:rsidRDefault="00CD663B">
            <w:pPr>
              <w:rPr>
                <w:szCs w:val="22"/>
              </w:rPr>
            </w:pPr>
            <w:r>
              <w:rPr>
                <w:szCs w:val="22"/>
              </w:rPr>
              <w:t>Delivery shall include the unloading, stacking or installation of the Goods by the Contractor’s staff, agents or carriers at such place as the Client or a duly authorised person shall reasonably direct.</w:t>
            </w:r>
          </w:p>
        </w:tc>
      </w:tr>
      <w:tr w:rsidR="00BE2E5C" w14:paraId="28944238" w14:textId="77777777">
        <w:tc>
          <w:tcPr>
            <w:tcW w:w="613" w:type="dxa"/>
            <w:tcMar>
              <w:top w:w="0" w:type="dxa"/>
              <w:left w:w="108" w:type="dxa"/>
              <w:bottom w:w="0" w:type="dxa"/>
              <w:right w:w="108" w:type="dxa"/>
            </w:tcMar>
          </w:tcPr>
          <w:p w14:paraId="28944235" w14:textId="77777777" w:rsidR="00BE2E5C" w:rsidRDefault="00BE2E5C">
            <w:pPr>
              <w:rPr>
                <w:color w:val="0000FF"/>
                <w:szCs w:val="22"/>
              </w:rPr>
            </w:pPr>
          </w:p>
        </w:tc>
        <w:tc>
          <w:tcPr>
            <w:tcW w:w="515" w:type="dxa"/>
            <w:tcMar>
              <w:top w:w="0" w:type="dxa"/>
              <w:left w:w="108" w:type="dxa"/>
              <w:bottom w:w="0" w:type="dxa"/>
              <w:right w:w="108" w:type="dxa"/>
            </w:tcMar>
          </w:tcPr>
          <w:p w14:paraId="28944236" w14:textId="77777777" w:rsidR="00BE2E5C" w:rsidRDefault="00CD663B">
            <w:pPr>
              <w:rPr>
                <w:szCs w:val="22"/>
              </w:rPr>
            </w:pPr>
            <w:r>
              <w:rPr>
                <w:szCs w:val="22"/>
              </w:rPr>
              <w:t>3.</w:t>
            </w:r>
          </w:p>
        </w:tc>
        <w:tc>
          <w:tcPr>
            <w:tcW w:w="7943" w:type="dxa"/>
            <w:tcMar>
              <w:top w:w="0" w:type="dxa"/>
              <w:left w:w="108" w:type="dxa"/>
              <w:bottom w:w="0" w:type="dxa"/>
              <w:right w:w="108" w:type="dxa"/>
            </w:tcMar>
          </w:tcPr>
          <w:p w14:paraId="28944237" w14:textId="77777777" w:rsidR="00BE2E5C" w:rsidRDefault="00CD663B">
            <w:pPr>
              <w:rPr>
                <w:szCs w:val="22"/>
              </w:rPr>
            </w:pPr>
            <w:r>
              <w:rPr>
                <w:szCs w:val="22"/>
              </w:rPr>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BE2E5C" w14:paraId="2894423C" w14:textId="77777777">
        <w:tc>
          <w:tcPr>
            <w:tcW w:w="613" w:type="dxa"/>
            <w:tcMar>
              <w:top w:w="0" w:type="dxa"/>
              <w:left w:w="108" w:type="dxa"/>
              <w:bottom w:w="0" w:type="dxa"/>
              <w:right w:w="108" w:type="dxa"/>
            </w:tcMar>
          </w:tcPr>
          <w:p w14:paraId="28944239" w14:textId="77777777" w:rsidR="00BE2E5C" w:rsidRDefault="00BE2E5C">
            <w:pPr>
              <w:rPr>
                <w:color w:val="0000FF"/>
                <w:szCs w:val="22"/>
              </w:rPr>
            </w:pPr>
          </w:p>
        </w:tc>
        <w:tc>
          <w:tcPr>
            <w:tcW w:w="515" w:type="dxa"/>
            <w:tcMar>
              <w:top w:w="0" w:type="dxa"/>
              <w:left w:w="108" w:type="dxa"/>
              <w:bottom w:w="0" w:type="dxa"/>
              <w:right w:w="108" w:type="dxa"/>
            </w:tcMar>
          </w:tcPr>
          <w:p w14:paraId="2894423A" w14:textId="77777777" w:rsidR="00BE2E5C" w:rsidRDefault="00CD663B">
            <w:pPr>
              <w:rPr>
                <w:szCs w:val="22"/>
              </w:rPr>
            </w:pPr>
            <w:r>
              <w:rPr>
                <w:szCs w:val="22"/>
              </w:rPr>
              <w:t>4.</w:t>
            </w:r>
          </w:p>
        </w:tc>
        <w:tc>
          <w:tcPr>
            <w:tcW w:w="7943" w:type="dxa"/>
            <w:tcMar>
              <w:top w:w="0" w:type="dxa"/>
              <w:left w:w="108" w:type="dxa"/>
              <w:bottom w:w="0" w:type="dxa"/>
              <w:right w:w="108" w:type="dxa"/>
            </w:tcMar>
          </w:tcPr>
          <w:p w14:paraId="2894423B" w14:textId="77777777" w:rsidR="00BE2E5C" w:rsidRDefault="00CD663B">
            <w:pPr>
              <w:rPr>
                <w:szCs w:val="22"/>
              </w:rPr>
            </w:pPr>
            <w:r>
              <w:rPr>
                <w:szCs w:val="22"/>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BE2E5C" w14:paraId="28944240" w14:textId="77777777">
        <w:tc>
          <w:tcPr>
            <w:tcW w:w="613" w:type="dxa"/>
            <w:tcMar>
              <w:top w:w="0" w:type="dxa"/>
              <w:left w:w="108" w:type="dxa"/>
              <w:bottom w:w="0" w:type="dxa"/>
              <w:right w:w="108" w:type="dxa"/>
            </w:tcMar>
          </w:tcPr>
          <w:p w14:paraId="2894423D" w14:textId="77777777" w:rsidR="00BE2E5C" w:rsidRDefault="00BE2E5C">
            <w:pPr>
              <w:rPr>
                <w:color w:val="0000FF"/>
                <w:szCs w:val="22"/>
              </w:rPr>
            </w:pPr>
          </w:p>
        </w:tc>
        <w:tc>
          <w:tcPr>
            <w:tcW w:w="515" w:type="dxa"/>
            <w:tcMar>
              <w:top w:w="0" w:type="dxa"/>
              <w:left w:w="108" w:type="dxa"/>
              <w:bottom w:w="0" w:type="dxa"/>
              <w:right w:w="108" w:type="dxa"/>
            </w:tcMar>
          </w:tcPr>
          <w:p w14:paraId="2894423E" w14:textId="77777777" w:rsidR="00BE2E5C" w:rsidRDefault="00CD663B">
            <w:pPr>
              <w:rPr>
                <w:szCs w:val="22"/>
              </w:rPr>
            </w:pPr>
            <w:r>
              <w:rPr>
                <w:szCs w:val="22"/>
              </w:rPr>
              <w:t>5.</w:t>
            </w:r>
          </w:p>
        </w:tc>
        <w:tc>
          <w:tcPr>
            <w:tcW w:w="7943" w:type="dxa"/>
            <w:tcMar>
              <w:top w:w="0" w:type="dxa"/>
              <w:left w:w="108" w:type="dxa"/>
              <w:bottom w:w="0" w:type="dxa"/>
              <w:right w:w="108" w:type="dxa"/>
            </w:tcMar>
          </w:tcPr>
          <w:p w14:paraId="2894423F" w14:textId="77777777" w:rsidR="00BE2E5C" w:rsidRDefault="00CD663B">
            <w:pPr>
              <w:rPr>
                <w:szCs w:val="22"/>
              </w:rPr>
            </w:pPr>
            <w:r>
              <w:rPr>
                <w:szCs w:val="22"/>
              </w:rPr>
              <w:t>The Client shall be under no obligation to accept or pay for any Goods delivered in excess of the quantity ordered. The risk in any over-delivered Goods shall remain with the Contractor.</w:t>
            </w:r>
          </w:p>
        </w:tc>
      </w:tr>
      <w:tr w:rsidR="00BE2E5C" w14:paraId="28944244" w14:textId="77777777">
        <w:tc>
          <w:tcPr>
            <w:tcW w:w="613" w:type="dxa"/>
            <w:tcMar>
              <w:top w:w="0" w:type="dxa"/>
              <w:left w:w="108" w:type="dxa"/>
              <w:bottom w:w="0" w:type="dxa"/>
              <w:right w:w="108" w:type="dxa"/>
            </w:tcMar>
          </w:tcPr>
          <w:p w14:paraId="28944241" w14:textId="77777777" w:rsidR="00BE2E5C" w:rsidRDefault="00BE2E5C">
            <w:pPr>
              <w:rPr>
                <w:color w:val="0000FF"/>
                <w:szCs w:val="22"/>
              </w:rPr>
            </w:pPr>
          </w:p>
        </w:tc>
        <w:tc>
          <w:tcPr>
            <w:tcW w:w="515" w:type="dxa"/>
            <w:tcMar>
              <w:top w:w="0" w:type="dxa"/>
              <w:left w:w="108" w:type="dxa"/>
              <w:bottom w:w="0" w:type="dxa"/>
              <w:right w:w="108" w:type="dxa"/>
            </w:tcMar>
          </w:tcPr>
          <w:p w14:paraId="28944242" w14:textId="77777777" w:rsidR="00BE2E5C" w:rsidRDefault="00CD663B">
            <w:pPr>
              <w:rPr>
                <w:szCs w:val="22"/>
              </w:rPr>
            </w:pPr>
            <w:r>
              <w:rPr>
                <w:szCs w:val="22"/>
              </w:rPr>
              <w:t>6.</w:t>
            </w:r>
          </w:p>
        </w:tc>
        <w:tc>
          <w:tcPr>
            <w:tcW w:w="7943" w:type="dxa"/>
            <w:tcMar>
              <w:top w:w="0" w:type="dxa"/>
              <w:left w:w="108" w:type="dxa"/>
              <w:bottom w:w="0" w:type="dxa"/>
              <w:right w:w="108" w:type="dxa"/>
            </w:tcMar>
          </w:tcPr>
          <w:p w14:paraId="28944243" w14:textId="77777777" w:rsidR="00BE2E5C" w:rsidRDefault="00CD663B">
            <w:pPr>
              <w:rPr>
                <w:szCs w:val="22"/>
              </w:rPr>
            </w:pPr>
            <w:r>
              <w:rPr>
                <w:szCs w:val="22"/>
              </w:rPr>
              <w:t>The Client shall be under no obligation to accept or pay for any Goods supplied earlier than the date for delivery stated in the Specification.</w:t>
            </w:r>
          </w:p>
        </w:tc>
      </w:tr>
      <w:tr w:rsidR="00BE2E5C" w14:paraId="28944247" w14:textId="77777777">
        <w:tc>
          <w:tcPr>
            <w:tcW w:w="613" w:type="dxa"/>
            <w:tcMar>
              <w:top w:w="0" w:type="dxa"/>
              <w:left w:w="108" w:type="dxa"/>
              <w:bottom w:w="0" w:type="dxa"/>
              <w:right w:w="108" w:type="dxa"/>
            </w:tcMar>
          </w:tcPr>
          <w:p w14:paraId="28944245" w14:textId="77777777" w:rsidR="00BE2E5C" w:rsidRDefault="00CD663B">
            <w:pPr>
              <w:rPr>
                <w:color w:val="0000FF"/>
                <w:szCs w:val="22"/>
              </w:rPr>
            </w:pPr>
            <w:r>
              <w:rPr>
                <w:color w:val="0000FF"/>
                <w:szCs w:val="22"/>
              </w:rPr>
              <w:t>C.</w:t>
            </w:r>
          </w:p>
        </w:tc>
        <w:tc>
          <w:tcPr>
            <w:tcW w:w="8458" w:type="dxa"/>
            <w:gridSpan w:val="2"/>
            <w:tcMar>
              <w:top w:w="0" w:type="dxa"/>
              <w:left w:w="108" w:type="dxa"/>
              <w:bottom w:w="0" w:type="dxa"/>
              <w:right w:w="108" w:type="dxa"/>
            </w:tcMar>
          </w:tcPr>
          <w:p w14:paraId="28944246" w14:textId="77777777" w:rsidR="00BE2E5C" w:rsidRDefault="00CD663B">
            <w:pPr>
              <w:rPr>
                <w:szCs w:val="22"/>
              </w:rPr>
            </w:pPr>
            <w:r>
              <w:rPr>
                <w:szCs w:val="22"/>
              </w:rPr>
              <w:t>Any Contractor pre-printed terms and conditions produced, signed or stamped by either Party and for whatever purpose during the Term are hereby disallowed.</w:t>
            </w:r>
          </w:p>
        </w:tc>
      </w:tr>
      <w:tr w:rsidR="00BE2E5C" w14:paraId="2894424B" w14:textId="77777777">
        <w:tc>
          <w:tcPr>
            <w:tcW w:w="613" w:type="dxa"/>
            <w:tcMar>
              <w:top w:w="0" w:type="dxa"/>
              <w:left w:w="108" w:type="dxa"/>
              <w:bottom w:w="0" w:type="dxa"/>
              <w:right w:w="108" w:type="dxa"/>
            </w:tcMar>
          </w:tcPr>
          <w:p w14:paraId="28944248" w14:textId="77777777" w:rsidR="00BE2E5C" w:rsidRDefault="00CD663B">
            <w:pPr>
              <w:rPr>
                <w:color w:val="0000FF"/>
                <w:szCs w:val="22"/>
              </w:rPr>
            </w:pPr>
            <w:r>
              <w:rPr>
                <w:color w:val="0000FF"/>
                <w:szCs w:val="22"/>
              </w:rPr>
              <w:t>D.</w:t>
            </w:r>
          </w:p>
        </w:tc>
        <w:tc>
          <w:tcPr>
            <w:tcW w:w="8458" w:type="dxa"/>
            <w:gridSpan w:val="2"/>
            <w:tcMar>
              <w:top w:w="0" w:type="dxa"/>
              <w:left w:w="108" w:type="dxa"/>
              <w:bottom w:w="0" w:type="dxa"/>
              <w:right w:w="108" w:type="dxa"/>
            </w:tcMar>
          </w:tcPr>
          <w:p w14:paraId="2894424A" w14:textId="77777777" w:rsidR="00BE2E5C" w:rsidRDefault="00CD663B">
            <w: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bl>
    <w:p w14:paraId="28944252" w14:textId="77777777" w:rsidR="00BE2E5C" w:rsidRDefault="00CD663B">
      <w:pPr>
        <w:pStyle w:val="Heading2"/>
      </w:pPr>
      <w:r>
        <w:t>3.</w:t>
      </w:r>
      <w:r>
        <w:tab/>
        <w:t xml:space="preserve">Inspection of Goods </w:t>
      </w:r>
    </w:p>
    <w:tbl>
      <w:tblPr>
        <w:tblW w:w="9071" w:type="dxa"/>
        <w:tblCellMar>
          <w:left w:w="10" w:type="dxa"/>
          <w:right w:w="10" w:type="dxa"/>
        </w:tblCellMar>
        <w:tblLook w:val="0000" w:firstRow="0" w:lastRow="0" w:firstColumn="0" w:lastColumn="0" w:noHBand="0" w:noVBand="0"/>
      </w:tblPr>
      <w:tblGrid>
        <w:gridCol w:w="608"/>
        <w:gridCol w:w="517"/>
        <w:gridCol w:w="7946"/>
      </w:tblGrid>
      <w:tr w:rsidR="00BE2E5C" w14:paraId="28944255" w14:textId="77777777">
        <w:tc>
          <w:tcPr>
            <w:tcW w:w="608" w:type="dxa"/>
            <w:tcMar>
              <w:top w:w="0" w:type="dxa"/>
              <w:left w:w="108" w:type="dxa"/>
              <w:bottom w:w="0" w:type="dxa"/>
              <w:right w:w="108" w:type="dxa"/>
            </w:tcMar>
          </w:tcPr>
          <w:p w14:paraId="28944253" w14:textId="77777777" w:rsidR="00BE2E5C" w:rsidRDefault="00CD663B">
            <w:pPr>
              <w:rPr>
                <w:color w:val="0000FF"/>
                <w:szCs w:val="22"/>
              </w:rPr>
            </w:pPr>
            <w:r>
              <w:rPr>
                <w:color w:val="0000FF"/>
                <w:szCs w:val="22"/>
              </w:rPr>
              <w:t>A.</w:t>
            </w:r>
          </w:p>
        </w:tc>
        <w:tc>
          <w:tcPr>
            <w:tcW w:w="8463" w:type="dxa"/>
            <w:gridSpan w:val="2"/>
            <w:tcMar>
              <w:top w:w="0" w:type="dxa"/>
              <w:left w:w="108" w:type="dxa"/>
              <w:bottom w:w="0" w:type="dxa"/>
              <w:right w:w="108" w:type="dxa"/>
            </w:tcMar>
          </w:tcPr>
          <w:p w14:paraId="28944254" w14:textId="77777777" w:rsidR="00BE2E5C" w:rsidRDefault="00CD663B">
            <w:pPr>
              <w:rPr>
                <w:szCs w:val="22"/>
              </w:rPr>
            </w:pPr>
            <w:r>
              <w:rPr>
                <w:szCs w:val="22"/>
              </w:rP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BE2E5C" w14:paraId="28944258" w14:textId="77777777">
        <w:tc>
          <w:tcPr>
            <w:tcW w:w="608" w:type="dxa"/>
            <w:tcMar>
              <w:top w:w="0" w:type="dxa"/>
              <w:left w:w="108" w:type="dxa"/>
              <w:bottom w:w="0" w:type="dxa"/>
              <w:right w:w="108" w:type="dxa"/>
            </w:tcMar>
          </w:tcPr>
          <w:p w14:paraId="28944256" w14:textId="77777777" w:rsidR="00BE2E5C" w:rsidRDefault="00CD663B">
            <w:pPr>
              <w:rPr>
                <w:color w:val="0000FF"/>
                <w:szCs w:val="22"/>
              </w:rPr>
            </w:pPr>
            <w:r>
              <w:rPr>
                <w:color w:val="0000FF"/>
                <w:szCs w:val="22"/>
              </w:rPr>
              <w:lastRenderedPageBreak/>
              <w:t>B.</w:t>
            </w:r>
          </w:p>
        </w:tc>
        <w:tc>
          <w:tcPr>
            <w:tcW w:w="8463" w:type="dxa"/>
            <w:gridSpan w:val="2"/>
            <w:tcMar>
              <w:top w:w="0" w:type="dxa"/>
              <w:left w:w="108" w:type="dxa"/>
              <w:bottom w:w="0" w:type="dxa"/>
              <w:right w:w="108" w:type="dxa"/>
            </w:tcMar>
          </w:tcPr>
          <w:p w14:paraId="28944257" w14:textId="77777777" w:rsidR="00BE2E5C" w:rsidRDefault="00CD663B">
            <w:pPr>
              <w:rPr>
                <w:szCs w:val="22"/>
              </w:rPr>
            </w:pPr>
            <w:r>
              <w:rPr>
                <w:szCs w:val="22"/>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BE2E5C" w14:paraId="2894425C" w14:textId="77777777">
        <w:tc>
          <w:tcPr>
            <w:tcW w:w="608" w:type="dxa"/>
            <w:tcMar>
              <w:top w:w="0" w:type="dxa"/>
              <w:left w:w="108" w:type="dxa"/>
              <w:bottom w:w="0" w:type="dxa"/>
              <w:right w:w="108" w:type="dxa"/>
            </w:tcMar>
          </w:tcPr>
          <w:p w14:paraId="28944259" w14:textId="77777777" w:rsidR="00BE2E5C" w:rsidRDefault="00BE2E5C">
            <w:pPr>
              <w:rPr>
                <w:color w:val="0000FF"/>
                <w:szCs w:val="22"/>
              </w:rPr>
            </w:pPr>
          </w:p>
        </w:tc>
        <w:tc>
          <w:tcPr>
            <w:tcW w:w="517" w:type="dxa"/>
            <w:tcMar>
              <w:top w:w="0" w:type="dxa"/>
              <w:left w:w="108" w:type="dxa"/>
              <w:bottom w:w="0" w:type="dxa"/>
              <w:right w:w="108" w:type="dxa"/>
            </w:tcMar>
          </w:tcPr>
          <w:p w14:paraId="2894425A" w14:textId="77777777" w:rsidR="00BE2E5C" w:rsidRDefault="00CD663B">
            <w:pPr>
              <w:rPr>
                <w:szCs w:val="22"/>
              </w:rPr>
            </w:pPr>
            <w:r>
              <w:rPr>
                <w:szCs w:val="22"/>
              </w:rPr>
              <w:t>1.</w:t>
            </w:r>
          </w:p>
        </w:tc>
        <w:tc>
          <w:tcPr>
            <w:tcW w:w="7946" w:type="dxa"/>
            <w:tcMar>
              <w:top w:w="0" w:type="dxa"/>
              <w:left w:w="108" w:type="dxa"/>
              <w:bottom w:w="0" w:type="dxa"/>
              <w:right w:w="108" w:type="dxa"/>
            </w:tcMar>
          </w:tcPr>
          <w:p w14:paraId="2894425B" w14:textId="77777777" w:rsidR="00BE2E5C" w:rsidRDefault="00CD663B">
            <w:pPr>
              <w:rPr>
                <w:szCs w:val="22"/>
              </w:rPr>
            </w:pPr>
            <w:r>
              <w:rPr>
                <w:szCs w:val="22"/>
              </w:rP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BE2E5C" w14:paraId="2894425F" w14:textId="77777777">
        <w:tc>
          <w:tcPr>
            <w:tcW w:w="608" w:type="dxa"/>
            <w:tcMar>
              <w:top w:w="0" w:type="dxa"/>
              <w:left w:w="108" w:type="dxa"/>
              <w:bottom w:w="0" w:type="dxa"/>
              <w:right w:w="108" w:type="dxa"/>
            </w:tcMar>
          </w:tcPr>
          <w:p w14:paraId="2894425D" w14:textId="77777777" w:rsidR="00BE2E5C" w:rsidRDefault="00BE2E5C">
            <w:pPr>
              <w:rPr>
                <w:color w:val="0000FF"/>
                <w:szCs w:val="22"/>
              </w:rPr>
            </w:pPr>
          </w:p>
        </w:tc>
        <w:tc>
          <w:tcPr>
            <w:tcW w:w="8463" w:type="dxa"/>
            <w:gridSpan w:val="2"/>
            <w:tcMar>
              <w:top w:w="0" w:type="dxa"/>
              <w:left w:w="108" w:type="dxa"/>
              <w:bottom w:w="0" w:type="dxa"/>
              <w:right w:w="108" w:type="dxa"/>
            </w:tcMar>
          </w:tcPr>
          <w:p w14:paraId="2894425E" w14:textId="77777777" w:rsidR="00BE2E5C" w:rsidRDefault="00CD663B">
            <w:pPr>
              <w:rPr>
                <w:szCs w:val="22"/>
              </w:rPr>
            </w:pPr>
            <w:r>
              <w:rPr>
                <w:szCs w:val="22"/>
              </w:rPr>
              <w:t>or</w:t>
            </w:r>
          </w:p>
        </w:tc>
      </w:tr>
      <w:tr w:rsidR="00BE2E5C" w14:paraId="28944263" w14:textId="77777777">
        <w:tc>
          <w:tcPr>
            <w:tcW w:w="608" w:type="dxa"/>
            <w:tcMar>
              <w:top w:w="0" w:type="dxa"/>
              <w:left w:w="108" w:type="dxa"/>
              <w:bottom w:w="0" w:type="dxa"/>
              <w:right w:w="108" w:type="dxa"/>
            </w:tcMar>
          </w:tcPr>
          <w:p w14:paraId="28944260" w14:textId="77777777" w:rsidR="00BE2E5C" w:rsidRDefault="00BE2E5C">
            <w:pPr>
              <w:rPr>
                <w:color w:val="0000FF"/>
                <w:szCs w:val="22"/>
              </w:rPr>
            </w:pPr>
          </w:p>
        </w:tc>
        <w:tc>
          <w:tcPr>
            <w:tcW w:w="517" w:type="dxa"/>
            <w:tcMar>
              <w:top w:w="0" w:type="dxa"/>
              <w:left w:w="108" w:type="dxa"/>
              <w:bottom w:w="0" w:type="dxa"/>
              <w:right w:w="108" w:type="dxa"/>
            </w:tcMar>
          </w:tcPr>
          <w:p w14:paraId="28944261" w14:textId="77777777" w:rsidR="00BE2E5C" w:rsidRDefault="00CD663B">
            <w:pPr>
              <w:rPr>
                <w:szCs w:val="22"/>
              </w:rPr>
            </w:pPr>
            <w:r>
              <w:rPr>
                <w:szCs w:val="22"/>
              </w:rPr>
              <w:t>2.</w:t>
            </w:r>
          </w:p>
        </w:tc>
        <w:tc>
          <w:tcPr>
            <w:tcW w:w="7946" w:type="dxa"/>
            <w:tcMar>
              <w:top w:w="0" w:type="dxa"/>
              <w:left w:w="108" w:type="dxa"/>
              <w:bottom w:w="0" w:type="dxa"/>
              <w:right w:w="108" w:type="dxa"/>
            </w:tcMar>
          </w:tcPr>
          <w:p w14:paraId="28944262" w14:textId="77777777" w:rsidR="00BE2E5C" w:rsidRDefault="00CD663B">
            <w:r>
              <w:rPr>
                <w:szCs w:val="22"/>
              </w:rPr>
              <w:t xml:space="preserve">have such Goods promptly, and in any event within </w:t>
            </w:r>
            <w:bookmarkStart w:id="7" w:name="Text64"/>
            <w:r>
              <w:rPr>
                <w:szCs w:val="22"/>
                <w:shd w:val="clear" w:color="auto" w:fill="D3D3D3"/>
              </w:rPr>
              <w:t>[insert number]</w:t>
            </w:r>
            <w:bookmarkEnd w:id="7"/>
            <w:r>
              <w:rPr>
                <w:szCs w:val="22"/>
              </w:rP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BE2E5C" w14:paraId="28944266" w14:textId="77777777">
        <w:tc>
          <w:tcPr>
            <w:tcW w:w="608" w:type="dxa"/>
            <w:tcMar>
              <w:top w:w="0" w:type="dxa"/>
              <w:left w:w="108" w:type="dxa"/>
              <w:bottom w:w="0" w:type="dxa"/>
              <w:right w:w="108" w:type="dxa"/>
            </w:tcMar>
          </w:tcPr>
          <w:p w14:paraId="28944264" w14:textId="77777777" w:rsidR="00BE2E5C" w:rsidRDefault="00CD663B">
            <w:pPr>
              <w:rPr>
                <w:color w:val="0000FF"/>
                <w:szCs w:val="22"/>
              </w:rPr>
            </w:pPr>
            <w:r>
              <w:rPr>
                <w:color w:val="0000FF"/>
                <w:szCs w:val="22"/>
              </w:rPr>
              <w:t>C.</w:t>
            </w:r>
          </w:p>
        </w:tc>
        <w:tc>
          <w:tcPr>
            <w:tcW w:w="8463" w:type="dxa"/>
            <w:gridSpan w:val="2"/>
            <w:tcMar>
              <w:top w:w="0" w:type="dxa"/>
              <w:left w:w="108" w:type="dxa"/>
              <w:bottom w:w="0" w:type="dxa"/>
              <w:right w:w="108" w:type="dxa"/>
            </w:tcMar>
          </w:tcPr>
          <w:p w14:paraId="28944265" w14:textId="77777777" w:rsidR="00BE2E5C" w:rsidRDefault="00CD663B">
            <w:r>
              <w:rPr>
                <w:szCs w:val="22"/>
              </w:rPr>
              <w:t xml:space="preserve">Rejected Goods shall be removed by the Contractor from the Client within </w:t>
            </w:r>
            <w:r>
              <w:rPr>
                <w:szCs w:val="22"/>
                <w:shd w:val="clear" w:color="auto" w:fill="D3D3D3"/>
              </w:rPr>
              <w:t>[insert number]</w:t>
            </w:r>
            <w:r>
              <w:rPr>
                <w:szCs w:val="22"/>
              </w:rPr>
              <w:t xml:space="preserve"> calendar days from the date of the notification to the Contractor of their rejection. In the event of failure by the Contractor to remove Goods within </w:t>
            </w:r>
            <w:r>
              <w:rPr>
                <w:szCs w:val="22"/>
                <w:shd w:val="clear" w:color="auto" w:fill="D3D3D3"/>
              </w:rPr>
              <w:t>[insert number]</w:t>
            </w:r>
            <w:r>
              <w:rPr>
                <w:szCs w:val="22"/>
              </w:rPr>
              <w:t xml:space="preserve"> calendar days of such notification, the Client may dispose of such Goods as he sees fit and pending such removal, the Goods will remain with the Client at the risk of the Contractor.  </w:t>
            </w:r>
            <w:r>
              <w:rPr>
                <w:bCs/>
                <w:szCs w:val="22"/>
              </w:rPr>
              <w:t>Any costs incurred by the Client relating to such disposal shall at the option of the Client be borne by the Contractor.</w:t>
            </w:r>
          </w:p>
        </w:tc>
      </w:tr>
      <w:tr w:rsidR="00BE2E5C" w14:paraId="28944269" w14:textId="77777777">
        <w:tc>
          <w:tcPr>
            <w:tcW w:w="608" w:type="dxa"/>
            <w:tcMar>
              <w:top w:w="0" w:type="dxa"/>
              <w:left w:w="108" w:type="dxa"/>
              <w:bottom w:w="0" w:type="dxa"/>
              <w:right w:w="108" w:type="dxa"/>
            </w:tcMar>
          </w:tcPr>
          <w:p w14:paraId="28944267" w14:textId="77777777" w:rsidR="00BE2E5C" w:rsidRDefault="00CD663B">
            <w:pPr>
              <w:rPr>
                <w:color w:val="0000FF"/>
                <w:szCs w:val="22"/>
              </w:rPr>
            </w:pPr>
            <w:r>
              <w:rPr>
                <w:color w:val="0000FF"/>
                <w:szCs w:val="22"/>
              </w:rPr>
              <w:t>D.</w:t>
            </w:r>
          </w:p>
        </w:tc>
        <w:tc>
          <w:tcPr>
            <w:tcW w:w="8463" w:type="dxa"/>
            <w:gridSpan w:val="2"/>
            <w:tcMar>
              <w:top w:w="0" w:type="dxa"/>
              <w:left w:w="108" w:type="dxa"/>
              <w:bottom w:w="0" w:type="dxa"/>
              <w:right w:w="108" w:type="dxa"/>
            </w:tcMar>
          </w:tcPr>
          <w:p w14:paraId="28944268" w14:textId="77777777" w:rsidR="00BE2E5C" w:rsidRDefault="00CD663B">
            <w:pPr>
              <w:rPr>
                <w:szCs w:val="22"/>
              </w:rPr>
            </w:pPr>
            <w:r>
              <w:rPr>
                <w:szCs w:val="22"/>
              </w:rPr>
              <w:t>For the avoidance of doubt, the Client will be deemed to have accepted the Goods if it expressly states the same in writing or fails to reject the Goods in accordance with clause 3B.</w:t>
            </w:r>
          </w:p>
        </w:tc>
      </w:tr>
      <w:tr w:rsidR="00BE2E5C" w14:paraId="2894426C" w14:textId="77777777">
        <w:tc>
          <w:tcPr>
            <w:tcW w:w="608" w:type="dxa"/>
            <w:tcMar>
              <w:top w:w="0" w:type="dxa"/>
              <w:left w:w="108" w:type="dxa"/>
              <w:bottom w:w="0" w:type="dxa"/>
              <w:right w:w="108" w:type="dxa"/>
            </w:tcMar>
          </w:tcPr>
          <w:p w14:paraId="2894426A" w14:textId="77777777" w:rsidR="00BE2E5C" w:rsidRDefault="00CD663B">
            <w:pPr>
              <w:rPr>
                <w:color w:val="0000FF"/>
                <w:szCs w:val="22"/>
              </w:rPr>
            </w:pPr>
            <w:r>
              <w:rPr>
                <w:color w:val="0000FF"/>
                <w:szCs w:val="22"/>
              </w:rPr>
              <w:t>E.</w:t>
            </w:r>
          </w:p>
        </w:tc>
        <w:tc>
          <w:tcPr>
            <w:tcW w:w="8463" w:type="dxa"/>
            <w:gridSpan w:val="2"/>
            <w:tcMar>
              <w:top w:w="0" w:type="dxa"/>
              <w:left w:w="108" w:type="dxa"/>
              <w:bottom w:w="0" w:type="dxa"/>
              <w:right w:w="108" w:type="dxa"/>
            </w:tcMar>
          </w:tcPr>
          <w:p w14:paraId="2894426B" w14:textId="77777777" w:rsidR="00BE2E5C" w:rsidRDefault="00CD663B">
            <w:pPr>
              <w:rPr>
                <w:szCs w:val="22"/>
              </w:rPr>
            </w:pPr>
            <w:r>
              <w:rPr>
                <w:szCs w:val="22"/>
              </w:rPr>
              <w:t>The issue by the Client of a receipt note for the Goods shall not constitute any acknowledgement of the condition, quantity or nature of those Goods, or the Client’s acceptance of them.</w:t>
            </w:r>
          </w:p>
        </w:tc>
      </w:tr>
      <w:tr w:rsidR="00BE2E5C" w14:paraId="2894426F" w14:textId="77777777">
        <w:tc>
          <w:tcPr>
            <w:tcW w:w="608" w:type="dxa"/>
            <w:tcMar>
              <w:top w:w="0" w:type="dxa"/>
              <w:left w:w="108" w:type="dxa"/>
              <w:bottom w:w="0" w:type="dxa"/>
              <w:right w:w="108" w:type="dxa"/>
            </w:tcMar>
          </w:tcPr>
          <w:p w14:paraId="2894426D" w14:textId="77777777" w:rsidR="00BE2E5C" w:rsidRDefault="00CD663B">
            <w:pPr>
              <w:rPr>
                <w:color w:val="0000FF"/>
                <w:szCs w:val="22"/>
              </w:rPr>
            </w:pPr>
            <w:r>
              <w:rPr>
                <w:color w:val="0000FF"/>
                <w:szCs w:val="22"/>
              </w:rPr>
              <w:t>F.</w:t>
            </w:r>
          </w:p>
        </w:tc>
        <w:tc>
          <w:tcPr>
            <w:tcW w:w="8463" w:type="dxa"/>
            <w:gridSpan w:val="2"/>
            <w:tcMar>
              <w:top w:w="0" w:type="dxa"/>
              <w:left w:w="108" w:type="dxa"/>
              <w:bottom w:w="0" w:type="dxa"/>
              <w:right w:w="108" w:type="dxa"/>
            </w:tcMar>
          </w:tcPr>
          <w:p w14:paraId="2894426E" w14:textId="77777777" w:rsidR="00BE2E5C" w:rsidRDefault="00CD663B">
            <w:r>
              <w:rPr>
                <w:szCs w:val="22"/>
              </w:rPr>
              <w:t xml:space="preserve">The Contractor hereby guarantees the Goods for </w:t>
            </w:r>
            <w:r>
              <w:rPr>
                <w:szCs w:val="22"/>
                <w:shd w:val="clear" w:color="auto" w:fill="D3D3D3"/>
              </w:rPr>
              <w:t>[insert period]</w:t>
            </w:r>
            <w:r>
              <w:rPr>
                <w:szCs w:val="22"/>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28944270" w14:textId="77777777" w:rsidR="00BE2E5C" w:rsidRDefault="00CD663B">
      <w:pPr>
        <w:pStyle w:val="Heading2"/>
      </w:pPr>
      <w:r>
        <w:t>4.</w:t>
      </w:r>
      <w:r>
        <w:tab/>
        <w:t xml:space="preserve">Risk and Title </w:t>
      </w:r>
    </w:p>
    <w:tbl>
      <w:tblPr>
        <w:tblW w:w="9071" w:type="dxa"/>
        <w:tblCellMar>
          <w:left w:w="10" w:type="dxa"/>
          <w:right w:w="10" w:type="dxa"/>
        </w:tblCellMar>
        <w:tblLook w:val="0000" w:firstRow="0" w:lastRow="0" w:firstColumn="0" w:lastColumn="0" w:noHBand="0" w:noVBand="0"/>
      </w:tblPr>
      <w:tblGrid>
        <w:gridCol w:w="608"/>
        <w:gridCol w:w="8463"/>
      </w:tblGrid>
      <w:tr w:rsidR="00BE2E5C" w14:paraId="28944273" w14:textId="77777777">
        <w:tc>
          <w:tcPr>
            <w:tcW w:w="608" w:type="dxa"/>
            <w:tcMar>
              <w:top w:w="0" w:type="dxa"/>
              <w:left w:w="108" w:type="dxa"/>
              <w:bottom w:w="0" w:type="dxa"/>
              <w:right w:w="108" w:type="dxa"/>
            </w:tcMar>
          </w:tcPr>
          <w:p w14:paraId="28944271" w14:textId="77777777" w:rsidR="00BE2E5C" w:rsidRDefault="00CD663B">
            <w:pPr>
              <w:rPr>
                <w:color w:val="0000FF"/>
                <w:szCs w:val="22"/>
              </w:rPr>
            </w:pPr>
            <w:r>
              <w:rPr>
                <w:color w:val="0000FF"/>
                <w:szCs w:val="22"/>
              </w:rPr>
              <w:t>A.</w:t>
            </w:r>
          </w:p>
        </w:tc>
        <w:tc>
          <w:tcPr>
            <w:tcW w:w="8463" w:type="dxa"/>
            <w:tcMar>
              <w:top w:w="0" w:type="dxa"/>
              <w:left w:w="108" w:type="dxa"/>
              <w:bottom w:w="0" w:type="dxa"/>
              <w:right w:w="108" w:type="dxa"/>
            </w:tcMar>
          </w:tcPr>
          <w:p w14:paraId="28944272" w14:textId="77777777" w:rsidR="00BE2E5C" w:rsidRDefault="00CD663B">
            <w:pPr>
              <w:rPr>
                <w:szCs w:val="22"/>
              </w:rPr>
            </w:pPr>
            <w:r>
              <w:rPr>
                <w:szCs w:val="22"/>
              </w:rPr>
              <w:t xml:space="preserve">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w:t>
            </w:r>
            <w:r>
              <w:rPr>
                <w:szCs w:val="22"/>
              </w:rPr>
              <w:lastRenderedPageBreak/>
              <w:t>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BE2E5C" w14:paraId="28944276" w14:textId="77777777">
        <w:tc>
          <w:tcPr>
            <w:tcW w:w="608" w:type="dxa"/>
            <w:tcMar>
              <w:top w:w="0" w:type="dxa"/>
              <w:left w:w="108" w:type="dxa"/>
              <w:bottom w:w="0" w:type="dxa"/>
              <w:right w:w="108" w:type="dxa"/>
            </w:tcMar>
          </w:tcPr>
          <w:p w14:paraId="28944274" w14:textId="77777777" w:rsidR="00BE2E5C" w:rsidRDefault="00CD663B">
            <w:pPr>
              <w:rPr>
                <w:color w:val="0000FF"/>
                <w:szCs w:val="22"/>
              </w:rPr>
            </w:pPr>
            <w:r>
              <w:rPr>
                <w:color w:val="0000FF"/>
                <w:szCs w:val="22"/>
              </w:rPr>
              <w:lastRenderedPageBreak/>
              <w:t>B.</w:t>
            </w:r>
          </w:p>
        </w:tc>
        <w:tc>
          <w:tcPr>
            <w:tcW w:w="8463" w:type="dxa"/>
            <w:tcMar>
              <w:top w:w="0" w:type="dxa"/>
              <w:left w:w="108" w:type="dxa"/>
              <w:bottom w:w="0" w:type="dxa"/>
              <w:right w:w="108" w:type="dxa"/>
            </w:tcMar>
          </w:tcPr>
          <w:p w14:paraId="28944275" w14:textId="77777777" w:rsidR="00BE2E5C" w:rsidRDefault="00CD663B">
            <w:pPr>
              <w:rPr>
                <w:szCs w:val="22"/>
              </w:rPr>
            </w:pPr>
            <w:r>
              <w:rPr>
                <w:szCs w:val="22"/>
              </w:rPr>
              <w:t>Title shall pass to the Client on payment for the Goods.</w:t>
            </w:r>
          </w:p>
        </w:tc>
      </w:tr>
    </w:tbl>
    <w:p w14:paraId="28944277" w14:textId="77777777" w:rsidR="00BE2E5C" w:rsidRDefault="00CD663B">
      <w:pPr>
        <w:pStyle w:val="Heading2"/>
      </w:pPr>
      <w:r>
        <w:t>5.</w:t>
      </w:r>
      <w:r>
        <w:tab/>
        <w:t>Payment</w:t>
      </w:r>
    </w:p>
    <w:tbl>
      <w:tblPr>
        <w:tblW w:w="9071" w:type="dxa"/>
        <w:tblCellMar>
          <w:left w:w="10" w:type="dxa"/>
          <w:right w:w="10" w:type="dxa"/>
        </w:tblCellMar>
        <w:tblLook w:val="0000" w:firstRow="0" w:lastRow="0" w:firstColumn="0" w:lastColumn="0" w:noHBand="0" w:noVBand="0"/>
      </w:tblPr>
      <w:tblGrid>
        <w:gridCol w:w="607"/>
        <w:gridCol w:w="514"/>
        <w:gridCol w:w="7950"/>
      </w:tblGrid>
      <w:tr w:rsidR="00BE2E5C" w14:paraId="2894427A" w14:textId="77777777">
        <w:tc>
          <w:tcPr>
            <w:tcW w:w="607" w:type="dxa"/>
            <w:tcMar>
              <w:top w:w="0" w:type="dxa"/>
              <w:left w:w="108" w:type="dxa"/>
              <w:bottom w:w="0" w:type="dxa"/>
              <w:right w:w="108" w:type="dxa"/>
            </w:tcMar>
          </w:tcPr>
          <w:p w14:paraId="28944278" w14:textId="77777777" w:rsidR="00BE2E5C" w:rsidRDefault="00CD663B">
            <w:pPr>
              <w:rPr>
                <w:color w:val="0000FF"/>
                <w:szCs w:val="22"/>
              </w:rPr>
            </w:pPr>
            <w:r>
              <w:rPr>
                <w:color w:val="0000FF"/>
                <w:szCs w:val="22"/>
              </w:rPr>
              <w:t xml:space="preserve">A. </w:t>
            </w:r>
          </w:p>
        </w:tc>
        <w:tc>
          <w:tcPr>
            <w:tcW w:w="8464" w:type="dxa"/>
            <w:gridSpan w:val="2"/>
            <w:tcMar>
              <w:top w:w="0" w:type="dxa"/>
              <w:left w:w="108" w:type="dxa"/>
              <w:bottom w:w="0" w:type="dxa"/>
              <w:right w:w="108" w:type="dxa"/>
            </w:tcMar>
          </w:tcPr>
          <w:p w14:paraId="28944279" w14:textId="77777777" w:rsidR="00BE2E5C" w:rsidRDefault="00CD663B">
            <w:pPr>
              <w:rPr>
                <w:szCs w:val="22"/>
              </w:rPr>
            </w:pPr>
            <w:r>
              <w:rPr>
                <w:szCs w:val="22"/>
              </w:rPr>
              <w:t>Subject to the provisions of this clause 5 the Client shall pay and discharge the Charges (plus any applicable VAT), in the manner specified at Schedule C. Invoicing arrangements shall be on such terms as may be agreed between the Parties.</w:t>
            </w:r>
          </w:p>
        </w:tc>
      </w:tr>
      <w:tr w:rsidR="00BE2E5C" w14:paraId="2894427D" w14:textId="77777777">
        <w:tc>
          <w:tcPr>
            <w:tcW w:w="607" w:type="dxa"/>
            <w:tcMar>
              <w:top w:w="0" w:type="dxa"/>
              <w:left w:w="108" w:type="dxa"/>
              <w:bottom w:w="0" w:type="dxa"/>
              <w:right w:w="108" w:type="dxa"/>
            </w:tcMar>
          </w:tcPr>
          <w:p w14:paraId="2894427B" w14:textId="77777777" w:rsidR="00BE2E5C" w:rsidRDefault="00CD663B">
            <w:pPr>
              <w:rPr>
                <w:color w:val="0000FF"/>
                <w:szCs w:val="22"/>
              </w:rPr>
            </w:pPr>
            <w:r>
              <w:rPr>
                <w:color w:val="0000FF"/>
                <w:szCs w:val="22"/>
              </w:rPr>
              <w:t>B.</w:t>
            </w:r>
          </w:p>
        </w:tc>
        <w:tc>
          <w:tcPr>
            <w:tcW w:w="8464" w:type="dxa"/>
            <w:gridSpan w:val="2"/>
            <w:tcMar>
              <w:top w:w="0" w:type="dxa"/>
              <w:left w:w="108" w:type="dxa"/>
              <w:bottom w:w="0" w:type="dxa"/>
              <w:right w:w="108" w:type="dxa"/>
            </w:tcMar>
          </w:tcPr>
          <w:p w14:paraId="2894427C" w14:textId="77777777" w:rsidR="00BE2E5C" w:rsidRDefault="00CD663B">
            <w:pPr>
              <w:rPr>
                <w:szCs w:val="22"/>
              </w:rPr>
            </w:pPr>
            <w:r>
              <w:rPr>
                <w:szCs w:val="22"/>
              </w:rPr>
              <w:t>Discharge of the Charges is subject to:</w:t>
            </w:r>
          </w:p>
        </w:tc>
      </w:tr>
      <w:tr w:rsidR="00BE2E5C" w14:paraId="28944281" w14:textId="77777777">
        <w:tc>
          <w:tcPr>
            <w:tcW w:w="607" w:type="dxa"/>
            <w:tcMar>
              <w:top w:w="0" w:type="dxa"/>
              <w:left w:w="108" w:type="dxa"/>
              <w:bottom w:w="0" w:type="dxa"/>
              <w:right w:w="108" w:type="dxa"/>
            </w:tcMar>
          </w:tcPr>
          <w:p w14:paraId="2894427E" w14:textId="77777777" w:rsidR="00BE2E5C" w:rsidRDefault="00BE2E5C">
            <w:pPr>
              <w:rPr>
                <w:color w:val="0000FF"/>
                <w:szCs w:val="22"/>
              </w:rPr>
            </w:pPr>
          </w:p>
        </w:tc>
        <w:tc>
          <w:tcPr>
            <w:tcW w:w="514" w:type="dxa"/>
            <w:tcMar>
              <w:top w:w="0" w:type="dxa"/>
              <w:left w:w="108" w:type="dxa"/>
              <w:bottom w:w="0" w:type="dxa"/>
              <w:right w:w="108" w:type="dxa"/>
            </w:tcMar>
          </w:tcPr>
          <w:p w14:paraId="2894427F" w14:textId="77777777" w:rsidR="00BE2E5C" w:rsidRDefault="00CD663B">
            <w:pPr>
              <w:rPr>
                <w:szCs w:val="22"/>
              </w:rPr>
            </w:pPr>
            <w:r>
              <w:rPr>
                <w:szCs w:val="22"/>
              </w:rPr>
              <w:t>1.</w:t>
            </w:r>
          </w:p>
        </w:tc>
        <w:tc>
          <w:tcPr>
            <w:tcW w:w="7950" w:type="dxa"/>
            <w:tcMar>
              <w:top w:w="0" w:type="dxa"/>
              <w:left w:w="108" w:type="dxa"/>
              <w:bottom w:w="0" w:type="dxa"/>
              <w:right w:w="108" w:type="dxa"/>
            </w:tcMar>
          </w:tcPr>
          <w:p w14:paraId="28944280" w14:textId="77777777" w:rsidR="00BE2E5C" w:rsidRDefault="00CD663B">
            <w:pPr>
              <w:rPr>
                <w:szCs w:val="22"/>
              </w:rPr>
            </w:pPr>
            <w:r>
              <w:rPr>
                <w:szCs w:val="22"/>
              </w:rPr>
              <w:t>Compliance by the Contractor with the provisions of this Agreement including but not limited to any milestones, compliance schedules and/or operational protocols in place pursuant to clause 11A from time to time;</w:t>
            </w:r>
          </w:p>
        </w:tc>
      </w:tr>
      <w:tr w:rsidR="00BE2E5C" w14:paraId="28944285" w14:textId="77777777">
        <w:tc>
          <w:tcPr>
            <w:tcW w:w="607" w:type="dxa"/>
            <w:tcMar>
              <w:top w:w="0" w:type="dxa"/>
              <w:left w:w="108" w:type="dxa"/>
              <w:bottom w:w="0" w:type="dxa"/>
              <w:right w:w="108" w:type="dxa"/>
            </w:tcMar>
          </w:tcPr>
          <w:p w14:paraId="28944282" w14:textId="77777777" w:rsidR="00BE2E5C" w:rsidRDefault="00BE2E5C">
            <w:pPr>
              <w:rPr>
                <w:color w:val="0000FF"/>
                <w:szCs w:val="22"/>
              </w:rPr>
            </w:pPr>
          </w:p>
        </w:tc>
        <w:tc>
          <w:tcPr>
            <w:tcW w:w="514" w:type="dxa"/>
            <w:tcMar>
              <w:top w:w="0" w:type="dxa"/>
              <w:left w:w="108" w:type="dxa"/>
              <w:bottom w:w="0" w:type="dxa"/>
              <w:right w:w="108" w:type="dxa"/>
            </w:tcMar>
          </w:tcPr>
          <w:p w14:paraId="28944283" w14:textId="77777777" w:rsidR="00BE2E5C" w:rsidRDefault="00CD663B">
            <w:pPr>
              <w:rPr>
                <w:szCs w:val="22"/>
              </w:rPr>
            </w:pPr>
            <w:r>
              <w:rPr>
                <w:szCs w:val="22"/>
              </w:rPr>
              <w:t>2.</w:t>
            </w:r>
          </w:p>
        </w:tc>
        <w:tc>
          <w:tcPr>
            <w:tcW w:w="7950" w:type="dxa"/>
            <w:tcMar>
              <w:top w:w="0" w:type="dxa"/>
              <w:left w:w="108" w:type="dxa"/>
              <w:bottom w:w="0" w:type="dxa"/>
              <w:right w:w="108" w:type="dxa"/>
            </w:tcMar>
          </w:tcPr>
          <w:p w14:paraId="28944284" w14:textId="77777777" w:rsidR="00BE2E5C" w:rsidRDefault="00CD663B">
            <w:pPr>
              <w:rPr>
                <w:szCs w:val="22"/>
              </w:rPr>
            </w:pPr>
            <w:r>
              <w:rPr>
                <w:szCs w:val="22"/>
              </w:rPr>
              <w:t>The furnishing by the Contractor of a valid invoice and such supporting documentation as may be required by the Client from time to time. Any Contractor pre-printed terms and conditions are hereby disallowed;</w:t>
            </w:r>
          </w:p>
        </w:tc>
      </w:tr>
      <w:tr w:rsidR="00BE2E5C" w14:paraId="28944289" w14:textId="77777777">
        <w:tc>
          <w:tcPr>
            <w:tcW w:w="607" w:type="dxa"/>
            <w:tcMar>
              <w:top w:w="0" w:type="dxa"/>
              <w:left w:w="108" w:type="dxa"/>
              <w:bottom w:w="0" w:type="dxa"/>
              <w:right w:w="108" w:type="dxa"/>
            </w:tcMar>
          </w:tcPr>
          <w:p w14:paraId="28944286" w14:textId="77777777" w:rsidR="00BE2E5C" w:rsidRDefault="00BE2E5C">
            <w:pPr>
              <w:rPr>
                <w:color w:val="0000FF"/>
                <w:szCs w:val="22"/>
              </w:rPr>
            </w:pPr>
          </w:p>
        </w:tc>
        <w:tc>
          <w:tcPr>
            <w:tcW w:w="514" w:type="dxa"/>
            <w:tcMar>
              <w:top w:w="0" w:type="dxa"/>
              <w:left w:w="108" w:type="dxa"/>
              <w:bottom w:w="0" w:type="dxa"/>
              <w:right w:w="108" w:type="dxa"/>
            </w:tcMar>
          </w:tcPr>
          <w:p w14:paraId="28944287" w14:textId="77777777" w:rsidR="00BE2E5C" w:rsidRDefault="00CD663B">
            <w:pPr>
              <w:rPr>
                <w:szCs w:val="22"/>
              </w:rPr>
            </w:pPr>
            <w:r>
              <w:rPr>
                <w:szCs w:val="22"/>
              </w:rPr>
              <w:t>3.</w:t>
            </w:r>
          </w:p>
        </w:tc>
        <w:tc>
          <w:tcPr>
            <w:tcW w:w="7950" w:type="dxa"/>
            <w:tcMar>
              <w:top w:w="0" w:type="dxa"/>
              <w:left w:w="108" w:type="dxa"/>
              <w:bottom w:w="0" w:type="dxa"/>
              <w:right w:w="108" w:type="dxa"/>
            </w:tcMar>
          </w:tcPr>
          <w:p w14:paraId="28944288" w14:textId="77777777" w:rsidR="00BE2E5C" w:rsidRDefault="00CD663B">
            <w:pPr>
              <w:rPr>
                <w:szCs w:val="22"/>
              </w:rPr>
            </w:pPr>
            <w:r>
              <w:rPr>
                <w:szCs w:val="22"/>
              </w:rPr>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BE2E5C" w14:paraId="2894428D" w14:textId="77777777">
        <w:tc>
          <w:tcPr>
            <w:tcW w:w="607" w:type="dxa"/>
            <w:tcMar>
              <w:top w:w="0" w:type="dxa"/>
              <w:left w:w="108" w:type="dxa"/>
              <w:bottom w:w="0" w:type="dxa"/>
              <w:right w:w="108" w:type="dxa"/>
            </w:tcMar>
          </w:tcPr>
          <w:p w14:paraId="2894428A" w14:textId="77777777" w:rsidR="00BE2E5C" w:rsidRDefault="00BE2E5C">
            <w:pPr>
              <w:rPr>
                <w:color w:val="0000FF"/>
                <w:szCs w:val="22"/>
              </w:rPr>
            </w:pPr>
          </w:p>
        </w:tc>
        <w:tc>
          <w:tcPr>
            <w:tcW w:w="514" w:type="dxa"/>
            <w:tcMar>
              <w:top w:w="0" w:type="dxa"/>
              <w:left w:w="108" w:type="dxa"/>
              <w:bottom w:w="0" w:type="dxa"/>
              <w:right w:w="108" w:type="dxa"/>
            </w:tcMar>
          </w:tcPr>
          <w:p w14:paraId="2894428B" w14:textId="77777777" w:rsidR="00BE2E5C" w:rsidRDefault="00CD663B">
            <w:pPr>
              <w:rPr>
                <w:szCs w:val="22"/>
              </w:rPr>
            </w:pPr>
            <w:r>
              <w:rPr>
                <w:szCs w:val="22"/>
              </w:rPr>
              <w:t>4.</w:t>
            </w:r>
          </w:p>
        </w:tc>
        <w:tc>
          <w:tcPr>
            <w:tcW w:w="7950" w:type="dxa"/>
            <w:tcMar>
              <w:top w:w="0" w:type="dxa"/>
              <w:left w:w="108" w:type="dxa"/>
              <w:bottom w:w="0" w:type="dxa"/>
              <w:right w:w="108" w:type="dxa"/>
            </w:tcMar>
          </w:tcPr>
          <w:p w14:paraId="2894428C" w14:textId="77777777" w:rsidR="00BE2E5C" w:rsidRDefault="00CD663B">
            <w:pPr>
              <w:rPr>
                <w:szCs w:val="22"/>
              </w:rPr>
            </w:pPr>
            <w:r>
              <w:rPr>
                <w:szCs w:val="22"/>
              </w:rPr>
              <w:t>The Client being in possession of the Contractor’s current Tax Clearance Certificate. The Contractor shall comply with all applicable EU and domestic taxation law and requirements.</w:t>
            </w:r>
          </w:p>
        </w:tc>
      </w:tr>
      <w:tr w:rsidR="00BE2E5C" w14:paraId="28944290" w14:textId="77777777">
        <w:tc>
          <w:tcPr>
            <w:tcW w:w="607" w:type="dxa"/>
            <w:tcMar>
              <w:top w:w="0" w:type="dxa"/>
              <w:left w:w="108" w:type="dxa"/>
              <w:bottom w:w="0" w:type="dxa"/>
              <w:right w:w="108" w:type="dxa"/>
            </w:tcMar>
          </w:tcPr>
          <w:p w14:paraId="2894428E" w14:textId="77777777" w:rsidR="00BE2E5C" w:rsidRDefault="00CD663B">
            <w:pPr>
              <w:rPr>
                <w:color w:val="0000FF"/>
                <w:szCs w:val="22"/>
              </w:rPr>
            </w:pPr>
            <w:r>
              <w:rPr>
                <w:color w:val="0000FF"/>
                <w:szCs w:val="22"/>
              </w:rPr>
              <w:t>C.</w:t>
            </w:r>
          </w:p>
        </w:tc>
        <w:tc>
          <w:tcPr>
            <w:tcW w:w="8464" w:type="dxa"/>
            <w:gridSpan w:val="2"/>
            <w:tcMar>
              <w:top w:w="0" w:type="dxa"/>
              <w:left w:w="108" w:type="dxa"/>
              <w:bottom w:w="0" w:type="dxa"/>
              <w:right w:w="108" w:type="dxa"/>
            </w:tcMar>
          </w:tcPr>
          <w:p w14:paraId="2894428F" w14:textId="77777777" w:rsidR="00BE2E5C" w:rsidRDefault="00CD663B">
            <w:pPr>
              <w:rPr>
                <w:szCs w:val="22"/>
              </w:rPr>
            </w:pPr>
            <w:r>
              <w:rPr>
                <w:szCs w:val="22"/>
              </w:rPr>
              <w:t>The European Communities (Late Payment in Commercial Transactions) Regulations, 2012 shall apply to all payments. Incorrect invoices will be returned for correction with consequential effects on the due date of payment.</w:t>
            </w:r>
          </w:p>
        </w:tc>
      </w:tr>
      <w:tr w:rsidR="00BE2E5C" w14:paraId="28944293" w14:textId="77777777">
        <w:tc>
          <w:tcPr>
            <w:tcW w:w="607" w:type="dxa"/>
            <w:tcMar>
              <w:top w:w="0" w:type="dxa"/>
              <w:left w:w="108" w:type="dxa"/>
              <w:bottom w:w="0" w:type="dxa"/>
              <w:right w:w="108" w:type="dxa"/>
            </w:tcMar>
          </w:tcPr>
          <w:p w14:paraId="28944291" w14:textId="77777777" w:rsidR="00BE2E5C" w:rsidRDefault="00CD663B">
            <w:pPr>
              <w:rPr>
                <w:color w:val="0000FF"/>
                <w:szCs w:val="22"/>
              </w:rPr>
            </w:pPr>
            <w:r>
              <w:rPr>
                <w:color w:val="0000FF"/>
                <w:szCs w:val="22"/>
              </w:rPr>
              <w:t>D.</w:t>
            </w:r>
          </w:p>
        </w:tc>
        <w:tc>
          <w:tcPr>
            <w:tcW w:w="8464" w:type="dxa"/>
            <w:gridSpan w:val="2"/>
            <w:tcMar>
              <w:top w:w="0" w:type="dxa"/>
              <w:left w:w="108" w:type="dxa"/>
              <w:bottom w:w="0" w:type="dxa"/>
              <w:right w:w="108" w:type="dxa"/>
            </w:tcMar>
          </w:tcPr>
          <w:p w14:paraId="28944292" w14:textId="77777777" w:rsidR="00BE2E5C" w:rsidRDefault="00CD663B">
            <w:pPr>
              <w:rPr>
                <w:szCs w:val="22"/>
              </w:rPr>
            </w:pPr>
            <w:r>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BE2E5C" w14:paraId="28944296" w14:textId="77777777">
        <w:tc>
          <w:tcPr>
            <w:tcW w:w="607" w:type="dxa"/>
            <w:tcMar>
              <w:top w:w="0" w:type="dxa"/>
              <w:left w:w="108" w:type="dxa"/>
              <w:bottom w:w="0" w:type="dxa"/>
              <w:right w:w="108" w:type="dxa"/>
            </w:tcMar>
          </w:tcPr>
          <w:p w14:paraId="28944294" w14:textId="77777777" w:rsidR="00BE2E5C" w:rsidRDefault="00CD663B">
            <w:pPr>
              <w:rPr>
                <w:color w:val="0000FF"/>
                <w:szCs w:val="22"/>
              </w:rPr>
            </w:pPr>
            <w:r>
              <w:rPr>
                <w:color w:val="0000FF"/>
                <w:szCs w:val="22"/>
              </w:rPr>
              <w:lastRenderedPageBreak/>
              <w:t>E.</w:t>
            </w:r>
          </w:p>
        </w:tc>
        <w:tc>
          <w:tcPr>
            <w:tcW w:w="8464" w:type="dxa"/>
            <w:gridSpan w:val="2"/>
            <w:tcMar>
              <w:top w:w="0" w:type="dxa"/>
              <w:left w:w="108" w:type="dxa"/>
              <w:bottom w:w="0" w:type="dxa"/>
              <w:right w:w="108" w:type="dxa"/>
            </w:tcMar>
          </w:tcPr>
          <w:p w14:paraId="28944295" w14:textId="77777777" w:rsidR="00BE2E5C" w:rsidRDefault="00CD663B">
            <w:pPr>
              <w:rPr>
                <w:szCs w:val="22"/>
              </w:rPr>
            </w:pPr>
            <w:r>
              <w:rPr>
                <w:szCs w:val="22"/>
              </w:rPr>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BE2E5C" w14:paraId="28944299" w14:textId="77777777">
        <w:tc>
          <w:tcPr>
            <w:tcW w:w="607" w:type="dxa"/>
            <w:tcMar>
              <w:top w:w="0" w:type="dxa"/>
              <w:left w:w="108" w:type="dxa"/>
              <w:bottom w:w="0" w:type="dxa"/>
              <w:right w:w="108" w:type="dxa"/>
            </w:tcMar>
          </w:tcPr>
          <w:p w14:paraId="28944297" w14:textId="77777777" w:rsidR="00BE2E5C" w:rsidRDefault="00CD663B">
            <w:pPr>
              <w:rPr>
                <w:color w:val="0000FF"/>
                <w:szCs w:val="22"/>
              </w:rPr>
            </w:pPr>
            <w:r>
              <w:rPr>
                <w:color w:val="0000FF"/>
                <w:szCs w:val="22"/>
              </w:rPr>
              <w:t>F.</w:t>
            </w:r>
          </w:p>
        </w:tc>
        <w:tc>
          <w:tcPr>
            <w:tcW w:w="8464" w:type="dxa"/>
            <w:gridSpan w:val="2"/>
            <w:tcMar>
              <w:top w:w="0" w:type="dxa"/>
              <w:left w:w="108" w:type="dxa"/>
              <w:bottom w:w="0" w:type="dxa"/>
              <w:right w:w="108" w:type="dxa"/>
            </w:tcMar>
          </w:tcPr>
          <w:p w14:paraId="28944298" w14:textId="77777777" w:rsidR="00BE2E5C" w:rsidRDefault="00CD663B">
            <w:pPr>
              <w:rPr>
                <w:szCs w:val="22"/>
              </w:rPr>
            </w:pPr>
            <w:r>
              <w:rPr>
                <w:szCs w:val="22"/>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supply of the Goods will be the sole responsibility of the Contractor and the Contractor so acknowledges and confirms.</w:t>
            </w:r>
          </w:p>
        </w:tc>
      </w:tr>
    </w:tbl>
    <w:p w14:paraId="2894429A" w14:textId="77777777" w:rsidR="00BE2E5C" w:rsidRDefault="00CD663B">
      <w:pPr>
        <w:pStyle w:val="Heading2"/>
      </w:pPr>
      <w:r>
        <w:t>6.</w:t>
      </w:r>
      <w:r>
        <w:tab/>
        <w:t xml:space="preserve">Warranties, Representations and Undertakings </w:t>
      </w:r>
    </w:p>
    <w:tbl>
      <w:tblPr>
        <w:tblW w:w="9071" w:type="dxa"/>
        <w:tblCellMar>
          <w:left w:w="10" w:type="dxa"/>
          <w:right w:w="10" w:type="dxa"/>
        </w:tblCellMar>
        <w:tblLook w:val="0000" w:firstRow="0" w:lastRow="0" w:firstColumn="0" w:lastColumn="0" w:noHBand="0" w:noVBand="0"/>
      </w:tblPr>
      <w:tblGrid>
        <w:gridCol w:w="612"/>
        <w:gridCol w:w="514"/>
        <w:gridCol w:w="7945"/>
      </w:tblGrid>
      <w:tr w:rsidR="00BE2E5C" w14:paraId="2894429D" w14:textId="77777777">
        <w:tc>
          <w:tcPr>
            <w:tcW w:w="612" w:type="dxa"/>
            <w:tcMar>
              <w:top w:w="0" w:type="dxa"/>
              <w:left w:w="108" w:type="dxa"/>
              <w:bottom w:w="0" w:type="dxa"/>
              <w:right w:w="108" w:type="dxa"/>
            </w:tcMar>
          </w:tcPr>
          <w:p w14:paraId="2894429B" w14:textId="77777777" w:rsidR="00BE2E5C" w:rsidRDefault="00CD663B">
            <w:pPr>
              <w:rPr>
                <w:color w:val="0000FF"/>
                <w:szCs w:val="22"/>
              </w:rPr>
            </w:pPr>
            <w:r>
              <w:rPr>
                <w:color w:val="0000FF"/>
                <w:szCs w:val="22"/>
              </w:rPr>
              <w:t>A.</w:t>
            </w:r>
          </w:p>
        </w:tc>
        <w:tc>
          <w:tcPr>
            <w:tcW w:w="8459" w:type="dxa"/>
            <w:gridSpan w:val="2"/>
            <w:tcMar>
              <w:top w:w="0" w:type="dxa"/>
              <w:left w:w="108" w:type="dxa"/>
              <w:bottom w:w="0" w:type="dxa"/>
              <w:right w:w="108" w:type="dxa"/>
            </w:tcMar>
          </w:tcPr>
          <w:p w14:paraId="2894429C" w14:textId="77777777" w:rsidR="00BE2E5C" w:rsidRDefault="00CD663B">
            <w:pPr>
              <w:rPr>
                <w:szCs w:val="22"/>
              </w:rPr>
            </w:pPr>
            <w:r>
              <w:rPr>
                <w:szCs w:val="22"/>
              </w:rPr>
              <w:t>The Contractor  acknowledges, warrants, represents and undertakes that:</w:t>
            </w:r>
          </w:p>
        </w:tc>
      </w:tr>
      <w:tr w:rsidR="00BE2E5C" w14:paraId="289442A1" w14:textId="77777777">
        <w:tc>
          <w:tcPr>
            <w:tcW w:w="612" w:type="dxa"/>
            <w:tcMar>
              <w:top w:w="0" w:type="dxa"/>
              <w:left w:w="108" w:type="dxa"/>
              <w:bottom w:w="0" w:type="dxa"/>
              <w:right w:w="108" w:type="dxa"/>
            </w:tcMar>
          </w:tcPr>
          <w:p w14:paraId="2894429E" w14:textId="77777777" w:rsidR="00BE2E5C" w:rsidRDefault="00BE2E5C">
            <w:pPr>
              <w:rPr>
                <w:color w:val="0000FF"/>
                <w:szCs w:val="22"/>
              </w:rPr>
            </w:pPr>
          </w:p>
        </w:tc>
        <w:tc>
          <w:tcPr>
            <w:tcW w:w="514" w:type="dxa"/>
            <w:tcMar>
              <w:top w:w="0" w:type="dxa"/>
              <w:left w:w="108" w:type="dxa"/>
              <w:bottom w:w="0" w:type="dxa"/>
              <w:right w:w="108" w:type="dxa"/>
            </w:tcMar>
          </w:tcPr>
          <w:p w14:paraId="2894429F" w14:textId="77777777" w:rsidR="00BE2E5C" w:rsidRDefault="00CD663B">
            <w:pPr>
              <w:rPr>
                <w:szCs w:val="22"/>
              </w:rPr>
            </w:pPr>
            <w:r>
              <w:rPr>
                <w:szCs w:val="22"/>
              </w:rPr>
              <w:t>1.</w:t>
            </w:r>
          </w:p>
        </w:tc>
        <w:tc>
          <w:tcPr>
            <w:tcW w:w="7945" w:type="dxa"/>
            <w:tcMar>
              <w:top w:w="0" w:type="dxa"/>
              <w:left w:w="108" w:type="dxa"/>
              <w:bottom w:w="0" w:type="dxa"/>
              <w:right w:w="108" w:type="dxa"/>
            </w:tcMar>
          </w:tcPr>
          <w:p w14:paraId="289442A0" w14:textId="77777777" w:rsidR="00BE2E5C" w:rsidRDefault="00CD663B">
            <w:pPr>
              <w:rPr>
                <w:szCs w:val="22"/>
              </w:rPr>
            </w:pPr>
            <w:r>
              <w:rPr>
                <w:szCs w:val="22"/>
              </w:rPr>
              <w:t>it has the authority and right under law to enter into, and to carry out its obligations and responsibilities under this Agreement and to supply the Goods hereunder;</w:t>
            </w:r>
          </w:p>
        </w:tc>
      </w:tr>
      <w:tr w:rsidR="00BE2E5C" w14:paraId="289442A5" w14:textId="77777777">
        <w:tc>
          <w:tcPr>
            <w:tcW w:w="612" w:type="dxa"/>
            <w:tcMar>
              <w:top w:w="0" w:type="dxa"/>
              <w:left w:w="108" w:type="dxa"/>
              <w:bottom w:w="0" w:type="dxa"/>
              <w:right w:w="108" w:type="dxa"/>
            </w:tcMar>
          </w:tcPr>
          <w:p w14:paraId="289442A2" w14:textId="77777777" w:rsidR="00BE2E5C" w:rsidRDefault="00BE2E5C">
            <w:pPr>
              <w:rPr>
                <w:color w:val="0000FF"/>
                <w:szCs w:val="22"/>
              </w:rPr>
            </w:pPr>
          </w:p>
        </w:tc>
        <w:tc>
          <w:tcPr>
            <w:tcW w:w="514" w:type="dxa"/>
            <w:tcMar>
              <w:top w:w="0" w:type="dxa"/>
              <w:left w:w="108" w:type="dxa"/>
              <w:bottom w:w="0" w:type="dxa"/>
              <w:right w:w="108" w:type="dxa"/>
            </w:tcMar>
          </w:tcPr>
          <w:p w14:paraId="289442A3" w14:textId="77777777" w:rsidR="00BE2E5C" w:rsidRDefault="00CD663B">
            <w:pPr>
              <w:rPr>
                <w:szCs w:val="22"/>
              </w:rPr>
            </w:pPr>
            <w:r>
              <w:rPr>
                <w:szCs w:val="22"/>
              </w:rPr>
              <w:t>2.</w:t>
            </w:r>
          </w:p>
        </w:tc>
        <w:tc>
          <w:tcPr>
            <w:tcW w:w="7945" w:type="dxa"/>
            <w:tcMar>
              <w:top w:w="0" w:type="dxa"/>
              <w:left w:w="108" w:type="dxa"/>
              <w:bottom w:w="0" w:type="dxa"/>
              <w:right w:w="108" w:type="dxa"/>
            </w:tcMar>
          </w:tcPr>
          <w:p w14:paraId="289442A4" w14:textId="77777777" w:rsidR="00BE2E5C" w:rsidRDefault="00CD663B">
            <w:pPr>
              <w:rPr>
                <w:szCs w:val="22"/>
              </w:rPr>
            </w:pPr>
            <w:r>
              <w:rPr>
                <w:szCs w:val="22"/>
              </w:rPr>
              <w:t>it is entering into this Agreement with a full understanding of its material terms and risks and is capable of assuming those risks;</w:t>
            </w:r>
          </w:p>
        </w:tc>
      </w:tr>
      <w:tr w:rsidR="00BE2E5C" w14:paraId="289442A9" w14:textId="77777777">
        <w:tc>
          <w:tcPr>
            <w:tcW w:w="612" w:type="dxa"/>
            <w:tcMar>
              <w:top w:w="0" w:type="dxa"/>
              <w:left w:w="108" w:type="dxa"/>
              <w:bottom w:w="0" w:type="dxa"/>
              <w:right w:w="108" w:type="dxa"/>
            </w:tcMar>
          </w:tcPr>
          <w:p w14:paraId="289442A6" w14:textId="77777777" w:rsidR="00BE2E5C" w:rsidRDefault="00BE2E5C">
            <w:pPr>
              <w:rPr>
                <w:color w:val="0000FF"/>
                <w:szCs w:val="22"/>
              </w:rPr>
            </w:pPr>
          </w:p>
        </w:tc>
        <w:tc>
          <w:tcPr>
            <w:tcW w:w="514" w:type="dxa"/>
            <w:tcMar>
              <w:top w:w="0" w:type="dxa"/>
              <w:left w:w="108" w:type="dxa"/>
              <w:bottom w:w="0" w:type="dxa"/>
              <w:right w:w="108" w:type="dxa"/>
            </w:tcMar>
          </w:tcPr>
          <w:p w14:paraId="289442A7" w14:textId="77777777" w:rsidR="00BE2E5C" w:rsidRDefault="00CD663B">
            <w:pPr>
              <w:rPr>
                <w:szCs w:val="22"/>
              </w:rPr>
            </w:pPr>
            <w:r>
              <w:rPr>
                <w:szCs w:val="22"/>
              </w:rPr>
              <w:t>3.</w:t>
            </w:r>
          </w:p>
        </w:tc>
        <w:tc>
          <w:tcPr>
            <w:tcW w:w="7945" w:type="dxa"/>
            <w:tcMar>
              <w:top w:w="0" w:type="dxa"/>
              <w:left w:w="108" w:type="dxa"/>
              <w:bottom w:w="0" w:type="dxa"/>
              <w:right w:w="108" w:type="dxa"/>
            </w:tcMar>
          </w:tcPr>
          <w:p w14:paraId="289442A8" w14:textId="77777777" w:rsidR="00BE2E5C" w:rsidRDefault="00CD663B">
            <w:pPr>
              <w:rPr>
                <w:szCs w:val="22"/>
              </w:rPr>
            </w:pPr>
            <w:r>
              <w:rPr>
                <w:szCs w:val="22"/>
              </w:rPr>
              <w:t>it is entering into this Agreement with a full understanding of its obligations with regard to taxation, employment, social and environmental protection and is capable of assuming and fulfilling those obligations;</w:t>
            </w:r>
          </w:p>
        </w:tc>
      </w:tr>
      <w:tr w:rsidR="00BE2E5C" w14:paraId="289442AD" w14:textId="77777777">
        <w:tc>
          <w:tcPr>
            <w:tcW w:w="612" w:type="dxa"/>
            <w:tcMar>
              <w:top w:w="0" w:type="dxa"/>
              <w:left w:w="108" w:type="dxa"/>
              <w:bottom w:w="0" w:type="dxa"/>
              <w:right w:w="108" w:type="dxa"/>
            </w:tcMar>
          </w:tcPr>
          <w:p w14:paraId="289442AA" w14:textId="77777777" w:rsidR="00BE2E5C" w:rsidRDefault="00BE2E5C">
            <w:pPr>
              <w:rPr>
                <w:color w:val="0000FF"/>
                <w:szCs w:val="22"/>
              </w:rPr>
            </w:pPr>
          </w:p>
        </w:tc>
        <w:tc>
          <w:tcPr>
            <w:tcW w:w="514" w:type="dxa"/>
            <w:tcMar>
              <w:top w:w="0" w:type="dxa"/>
              <w:left w:w="108" w:type="dxa"/>
              <w:bottom w:w="0" w:type="dxa"/>
              <w:right w:w="108" w:type="dxa"/>
            </w:tcMar>
          </w:tcPr>
          <w:p w14:paraId="289442AB" w14:textId="77777777" w:rsidR="00BE2E5C" w:rsidRDefault="00CD663B">
            <w:pPr>
              <w:rPr>
                <w:szCs w:val="22"/>
              </w:rPr>
            </w:pPr>
            <w:r>
              <w:rPr>
                <w:szCs w:val="22"/>
              </w:rPr>
              <w:t>4.</w:t>
            </w:r>
          </w:p>
        </w:tc>
        <w:tc>
          <w:tcPr>
            <w:tcW w:w="7945" w:type="dxa"/>
            <w:tcMar>
              <w:top w:w="0" w:type="dxa"/>
              <w:left w:w="108" w:type="dxa"/>
              <w:bottom w:w="0" w:type="dxa"/>
              <w:right w:w="108" w:type="dxa"/>
            </w:tcMar>
          </w:tcPr>
          <w:p w14:paraId="289442AC" w14:textId="77777777" w:rsidR="00BE2E5C" w:rsidRDefault="00CD663B">
            <w:pPr>
              <w:rPr>
                <w:szCs w:val="22"/>
              </w:rPr>
            </w:pPr>
            <w:r>
              <w:rPr>
                <w:szCs w:val="22"/>
              </w:rP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BE2E5C" w14:paraId="289442B1" w14:textId="77777777">
        <w:tc>
          <w:tcPr>
            <w:tcW w:w="612" w:type="dxa"/>
            <w:tcMar>
              <w:top w:w="0" w:type="dxa"/>
              <w:left w:w="108" w:type="dxa"/>
              <w:bottom w:w="0" w:type="dxa"/>
              <w:right w:w="108" w:type="dxa"/>
            </w:tcMar>
          </w:tcPr>
          <w:p w14:paraId="289442AE" w14:textId="77777777" w:rsidR="00BE2E5C" w:rsidRDefault="00BE2E5C">
            <w:pPr>
              <w:rPr>
                <w:color w:val="0000FF"/>
                <w:szCs w:val="22"/>
              </w:rPr>
            </w:pPr>
          </w:p>
        </w:tc>
        <w:tc>
          <w:tcPr>
            <w:tcW w:w="514" w:type="dxa"/>
            <w:tcMar>
              <w:top w:w="0" w:type="dxa"/>
              <w:left w:w="108" w:type="dxa"/>
              <w:bottom w:w="0" w:type="dxa"/>
              <w:right w:w="108" w:type="dxa"/>
            </w:tcMar>
          </w:tcPr>
          <w:p w14:paraId="289442AF" w14:textId="77777777" w:rsidR="00BE2E5C" w:rsidRDefault="00CD663B">
            <w:pPr>
              <w:rPr>
                <w:szCs w:val="22"/>
              </w:rPr>
            </w:pPr>
            <w:r>
              <w:rPr>
                <w:szCs w:val="22"/>
              </w:rPr>
              <w:t>5.</w:t>
            </w:r>
          </w:p>
        </w:tc>
        <w:tc>
          <w:tcPr>
            <w:tcW w:w="7945" w:type="dxa"/>
            <w:tcMar>
              <w:top w:w="0" w:type="dxa"/>
              <w:left w:w="108" w:type="dxa"/>
              <w:bottom w:w="0" w:type="dxa"/>
              <w:right w:w="108" w:type="dxa"/>
            </w:tcMar>
          </w:tcPr>
          <w:p w14:paraId="289442B0" w14:textId="77777777" w:rsidR="00BE2E5C" w:rsidRDefault="00CD663B">
            <w:pPr>
              <w:rPr>
                <w:szCs w:val="22"/>
              </w:rPr>
            </w:pPr>
            <w:r>
              <w:rPr>
                <w:szCs w:val="22"/>
              </w:rPr>
              <w:t xml:space="preserve">it has taken all and any action necessary to ensure that it has the power to execute and enter into this Agreement; </w:t>
            </w:r>
          </w:p>
        </w:tc>
      </w:tr>
      <w:tr w:rsidR="00BE2E5C" w14:paraId="289442B7" w14:textId="77777777">
        <w:tc>
          <w:tcPr>
            <w:tcW w:w="612" w:type="dxa"/>
            <w:tcMar>
              <w:top w:w="0" w:type="dxa"/>
              <w:left w:w="108" w:type="dxa"/>
              <w:bottom w:w="0" w:type="dxa"/>
              <w:right w:w="108" w:type="dxa"/>
            </w:tcMar>
          </w:tcPr>
          <w:p w14:paraId="289442B2" w14:textId="77777777" w:rsidR="00BE2E5C" w:rsidRDefault="00BE2E5C">
            <w:pPr>
              <w:rPr>
                <w:color w:val="0000FF"/>
                <w:szCs w:val="22"/>
              </w:rPr>
            </w:pPr>
          </w:p>
        </w:tc>
        <w:tc>
          <w:tcPr>
            <w:tcW w:w="514" w:type="dxa"/>
            <w:tcMar>
              <w:top w:w="0" w:type="dxa"/>
              <w:left w:w="108" w:type="dxa"/>
              <w:bottom w:w="0" w:type="dxa"/>
              <w:right w:w="108" w:type="dxa"/>
            </w:tcMar>
          </w:tcPr>
          <w:p w14:paraId="289442B3" w14:textId="77777777" w:rsidR="00BE2E5C" w:rsidRDefault="00CD663B">
            <w:pPr>
              <w:rPr>
                <w:szCs w:val="22"/>
              </w:rPr>
            </w:pPr>
            <w:r>
              <w:rPr>
                <w:szCs w:val="22"/>
              </w:rPr>
              <w:t>6.</w:t>
            </w:r>
          </w:p>
          <w:p w14:paraId="289442B4" w14:textId="77777777" w:rsidR="00BE2E5C" w:rsidRDefault="00BE2E5C">
            <w:pPr>
              <w:rPr>
                <w:szCs w:val="22"/>
              </w:rPr>
            </w:pPr>
          </w:p>
        </w:tc>
        <w:tc>
          <w:tcPr>
            <w:tcW w:w="7945" w:type="dxa"/>
            <w:tcMar>
              <w:top w:w="0" w:type="dxa"/>
              <w:left w:w="108" w:type="dxa"/>
              <w:bottom w:w="0" w:type="dxa"/>
              <w:right w:w="108" w:type="dxa"/>
            </w:tcMar>
          </w:tcPr>
          <w:p w14:paraId="289442B5" w14:textId="77777777" w:rsidR="00BE2E5C" w:rsidRDefault="00CD663B">
            <w:r>
              <w:rPr>
                <w:i/>
                <w:iCs/>
                <w:color w:val="FF0000"/>
                <w:shd w:val="clear" w:color="auto" w:fill="D3D3D3"/>
              </w:rPr>
              <w:t>Delete and replace with “Not Used” if not applicable:</w:t>
            </w:r>
          </w:p>
          <w:p w14:paraId="289442B6" w14:textId="77777777" w:rsidR="00BE2E5C" w:rsidRDefault="00CD663B">
            <w:r>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BE2E5C" w14:paraId="289442BB" w14:textId="77777777">
        <w:tc>
          <w:tcPr>
            <w:tcW w:w="612" w:type="dxa"/>
            <w:tcMar>
              <w:top w:w="0" w:type="dxa"/>
              <w:left w:w="108" w:type="dxa"/>
              <w:bottom w:w="0" w:type="dxa"/>
              <w:right w:w="108" w:type="dxa"/>
            </w:tcMar>
          </w:tcPr>
          <w:p w14:paraId="289442B8" w14:textId="77777777" w:rsidR="00BE2E5C" w:rsidRDefault="00BE2E5C">
            <w:pPr>
              <w:rPr>
                <w:color w:val="0000FF"/>
                <w:szCs w:val="22"/>
              </w:rPr>
            </w:pPr>
          </w:p>
        </w:tc>
        <w:tc>
          <w:tcPr>
            <w:tcW w:w="514" w:type="dxa"/>
            <w:tcMar>
              <w:top w:w="0" w:type="dxa"/>
              <w:left w:w="108" w:type="dxa"/>
              <w:bottom w:w="0" w:type="dxa"/>
              <w:right w:w="108" w:type="dxa"/>
            </w:tcMar>
          </w:tcPr>
          <w:p w14:paraId="289442B9" w14:textId="77777777" w:rsidR="00BE2E5C" w:rsidRDefault="00CD663B">
            <w:pPr>
              <w:rPr>
                <w:szCs w:val="22"/>
              </w:rPr>
            </w:pPr>
            <w:r>
              <w:rPr>
                <w:szCs w:val="22"/>
              </w:rPr>
              <w:t>7.</w:t>
            </w:r>
          </w:p>
        </w:tc>
        <w:tc>
          <w:tcPr>
            <w:tcW w:w="7945" w:type="dxa"/>
            <w:tcMar>
              <w:top w:w="0" w:type="dxa"/>
              <w:left w:w="108" w:type="dxa"/>
              <w:bottom w:w="0" w:type="dxa"/>
              <w:right w:w="108" w:type="dxa"/>
            </w:tcMar>
          </w:tcPr>
          <w:p w14:paraId="289442BA" w14:textId="77777777" w:rsidR="00BE2E5C" w:rsidRDefault="00CD663B">
            <w:r>
              <w:rPr>
                <w:szCs w:val="22"/>
              </w:rPr>
              <w:t>the status of the Contractor, as declared in the “Declaration as to Personal Circumstances of Tenderer” dated [Insert Date]which confirms that none of the excluding circumstances listed in Regulation 57 of the Regulations apply to the Contractor, remains unchanged; and</w:t>
            </w:r>
          </w:p>
        </w:tc>
      </w:tr>
      <w:tr w:rsidR="00BE2E5C" w14:paraId="289442BF" w14:textId="77777777">
        <w:tc>
          <w:tcPr>
            <w:tcW w:w="612" w:type="dxa"/>
            <w:tcMar>
              <w:top w:w="0" w:type="dxa"/>
              <w:left w:w="108" w:type="dxa"/>
              <w:bottom w:w="0" w:type="dxa"/>
              <w:right w:w="108" w:type="dxa"/>
            </w:tcMar>
          </w:tcPr>
          <w:p w14:paraId="289442BC" w14:textId="77777777" w:rsidR="00BE2E5C" w:rsidRDefault="00BE2E5C">
            <w:pPr>
              <w:rPr>
                <w:color w:val="0000FF"/>
                <w:szCs w:val="22"/>
              </w:rPr>
            </w:pPr>
          </w:p>
        </w:tc>
        <w:tc>
          <w:tcPr>
            <w:tcW w:w="514" w:type="dxa"/>
            <w:tcMar>
              <w:top w:w="0" w:type="dxa"/>
              <w:left w:w="108" w:type="dxa"/>
              <w:bottom w:w="0" w:type="dxa"/>
              <w:right w:w="108" w:type="dxa"/>
            </w:tcMar>
          </w:tcPr>
          <w:p w14:paraId="289442BD" w14:textId="77777777" w:rsidR="00BE2E5C" w:rsidRDefault="00CD663B">
            <w:pPr>
              <w:rPr>
                <w:szCs w:val="22"/>
              </w:rPr>
            </w:pPr>
            <w:r>
              <w:rPr>
                <w:szCs w:val="22"/>
              </w:rPr>
              <w:t>8.</w:t>
            </w:r>
          </w:p>
        </w:tc>
        <w:tc>
          <w:tcPr>
            <w:tcW w:w="7945" w:type="dxa"/>
            <w:tcMar>
              <w:top w:w="0" w:type="dxa"/>
              <w:left w:w="108" w:type="dxa"/>
              <w:bottom w:w="0" w:type="dxa"/>
              <w:right w:w="108" w:type="dxa"/>
            </w:tcMar>
          </w:tcPr>
          <w:p w14:paraId="289442BE" w14:textId="77777777" w:rsidR="00BE2E5C" w:rsidRDefault="00CD663B">
            <w:r>
              <w:rPr>
                <w:szCs w:val="22"/>
              </w:rPr>
              <w:t>the Client shall be under no obligation to purchase any minimum number or value of Goods.</w:t>
            </w:r>
          </w:p>
        </w:tc>
      </w:tr>
      <w:tr w:rsidR="00BE2E5C" w14:paraId="289442C2" w14:textId="77777777">
        <w:tc>
          <w:tcPr>
            <w:tcW w:w="612" w:type="dxa"/>
            <w:tcMar>
              <w:top w:w="0" w:type="dxa"/>
              <w:left w:w="108" w:type="dxa"/>
              <w:bottom w:w="0" w:type="dxa"/>
              <w:right w:w="108" w:type="dxa"/>
            </w:tcMar>
          </w:tcPr>
          <w:p w14:paraId="289442C0" w14:textId="77777777" w:rsidR="00BE2E5C" w:rsidRDefault="00CD663B">
            <w:pPr>
              <w:spacing w:line="254" w:lineRule="auto"/>
              <w:rPr>
                <w:color w:val="0000FF"/>
                <w:szCs w:val="22"/>
              </w:rPr>
            </w:pPr>
            <w:r>
              <w:rPr>
                <w:color w:val="0000FF"/>
                <w:szCs w:val="22"/>
              </w:rPr>
              <w:t>B.</w:t>
            </w:r>
          </w:p>
        </w:tc>
        <w:tc>
          <w:tcPr>
            <w:tcW w:w="8459" w:type="dxa"/>
            <w:gridSpan w:val="2"/>
            <w:tcMar>
              <w:top w:w="0" w:type="dxa"/>
              <w:left w:w="108" w:type="dxa"/>
              <w:bottom w:w="0" w:type="dxa"/>
              <w:right w:w="108" w:type="dxa"/>
            </w:tcMar>
          </w:tcPr>
          <w:p w14:paraId="289442C1" w14:textId="77777777" w:rsidR="00BE2E5C" w:rsidRDefault="00CD663B">
            <w:pPr>
              <w:rPr>
                <w:szCs w:val="22"/>
              </w:rPr>
            </w:pPr>
            <w:r>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BE2E5C" w14:paraId="289442C5" w14:textId="77777777">
        <w:tc>
          <w:tcPr>
            <w:tcW w:w="612" w:type="dxa"/>
            <w:tcMar>
              <w:top w:w="0" w:type="dxa"/>
              <w:left w:w="108" w:type="dxa"/>
              <w:bottom w:w="0" w:type="dxa"/>
              <w:right w:w="108" w:type="dxa"/>
            </w:tcMar>
          </w:tcPr>
          <w:p w14:paraId="289442C3" w14:textId="77777777" w:rsidR="00BE2E5C" w:rsidRDefault="00CD663B">
            <w:pPr>
              <w:spacing w:line="254" w:lineRule="auto"/>
              <w:rPr>
                <w:color w:val="0000FF"/>
                <w:szCs w:val="22"/>
              </w:rPr>
            </w:pPr>
            <w:r>
              <w:rPr>
                <w:color w:val="0000FF"/>
                <w:szCs w:val="22"/>
              </w:rPr>
              <w:t>C.</w:t>
            </w:r>
          </w:p>
        </w:tc>
        <w:tc>
          <w:tcPr>
            <w:tcW w:w="8459" w:type="dxa"/>
            <w:gridSpan w:val="2"/>
            <w:tcMar>
              <w:top w:w="0" w:type="dxa"/>
              <w:left w:w="108" w:type="dxa"/>
              <w:bottom w:w="0" w:type="dxa"/>
              <w:right w:w="108" w:type="dxa"/>
            </w:tcMar>
          </w:tcPr>
          <w:p w14:paraId="289442C4" w14:textId="77777777" w:rsidR="00BE2E5C" w:rsidRDefault="00CD663B">
            <w:pPr>
              <w:rPr>
                <w:szCs w:val="22"/>
              </w:rPr>
            </w:pPr>
            <w:r>
              <w:rPr>
                <w:szCs w:val="22"/>
              </w:rPr>
              <w:t xml:space="preserve">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t>
            </w:r>
            <w:r>
              <w:rPr>
                <w:szCs w:val="22"/>
              </w:rPr>
              <w:lastRenderedPageBreak/>
              <w:t>will comply in all material respects with the representations made in the Submission. None of the provisions of the Sale of Goods Acts 1893 and 1980 shall be excluded or limited under this Agreement.</w:t>
            </w:r>
          </w:p>
        </w:tc>
      </w:tr>
      <w:tr w:rsidR="00BE2E5C" w14:paraId="289442C8" w14:textId="77777777">
        <w:tc>
          <w:tcPr>
            <w:tcW w:w="612" w:type="dxa"/>
            <w:tcMar>
              <w:top w:w="0" w:type="dxa"/>
              <w:left w:w="108" w:type="dxa"/>
              <w:bottom w:w="0" w:type="dxa"/>
              <w:right w:w="108" w:type="dxa"/>
            </w:tcMar>
          </w:tcPr>
          <w:p w14:paraId="289442C6" w14:textId="77777777" w:rsidR="00BE2E5C" w:rsidRDefault="00CD663B">
            <w:pPr>
              <w:spacing w:line="254" w:lineRule="auto"/>
              <w:rPr>
                <w:color w:val="0000FF"/>
                <w:szCs w:val="22"/>
              </w:rPr>
            </w:pPr>
            <w:r>
              <w:rPr>
                <w:color w:val="0000FF"/>
                <w:szCs w:val="22"/>
              </w:rPr>
              <w:lastRenderedPageBreak/>
              <w:t>D.</w:t>
            </w:r>
          </w:p>
        </w:tc>
        <w:tc>
          <w:tcPr>
            <w:tcW w:w="8459" w:type="dxa"/>
            <w:gridSpan w:val="2"/>
            <w:tcMar>
              <w:top w:w="0" w:type="dxa"/>
              <w:left w:w="108" w:type="dxa"/>
              <w:bottom w:w="0" w:type="dxa"/>
              <w:right w:w="108" w:type="dxa"/>
            </w:tcMar>
          </w:tcPr>
          <w:p w14:paraId="289442C7" w14:textId="77777777" w:rsidR="00BE2E5C" w:rsidRDefault="00CD663B">
            <w:pPr>
              <w:rPr>
                <w:szCs w:val="22"/>
              </w:rPr>
            </w:pPr>
            <w:r>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tc>
      </w:tr>
      <w:tr w:rsidR="00BE2E5C" w14:paraId="289442CB" w14:textId="77777777">
        <w:tc>
          <w:tcPr>
            <w:tcW w:w="612" w:type="dxa"/>
            <w:tcMar>
              <w:top w:w="0" w:type="dxa"/>
              <w:left w:w="108" w:type="dxa"/>
              <w:bottom w:w="0" w:type="dxa"/>
              <w:right w:w="108" w:type="dxa"/>
            </w:tcMar>
          </w:tcPr>
          <w:p w14:paraId="289442C9" w14:textId="77777777" w:rsidR="00BE2E5C" w:rsidRDefault="00CD663B">
            <w:pPr>
              <w:spacing w:line="254" w:lineRule="auto"/>
              <w:rPr>
                <w:color w:val="0000FF"/>
                <w:szCs w:val="22"/>
              </w:rPr>
            </w:pPr>
            <w:r>
              <w:rPr>
                <w:color w:val="0000FF"/>
                <w:szCs w:val="22"/>
              </w:rPr>
              <w:t>E.</w:t>
            </w:r>
          </w:p>
        </w:tc>
        <w:tc>
          <w:tcPr>
            <w:tcW w:w="8459" w:type="dxa"/>
            <w:gridSpan w:val="2"/>
            <w:tcMar>
              <w:top w:w="0" w:type="dxa"/>
              <w:left w:w="108" w:type="dxa"/>
              <w:bottom w:w="0" w:type="dxa"/>
              <w:right w:w="108" w:type="dxa"/>
            </w:tcMar>
          </w:tcPr>
          <w:p w14:paraId="289442CA" w14:textId="77777777" w:rsidR="00BE2E5C" w:rsidRDefault="00CD663B">
            <w:pPr>
              <w:rPr>
                <w:szCs w:val="22"/>
              </w:rPr>
            </w:pPr>
            <w:r>
              <w:rPr>
                <w:szCs w:val="22"/>
              </w:rP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289442CC" w14:textId="77777777" w:rsidR="00BE2E5C" w:rsidRDefault="00CD663B">
      <w:pPr>
        <w:pStyle w:val="Heading2"/>
      </w:pPr>
      <w:r>
        <w:t>7.</w:t>
      </w:r>
      <w:r>
        <w:tab/>
        <w:t>Remedies</w:t>
      </w:r>
    </w:p>
    <w:tbl>
      <w:tblPr>
        <w:tblW w:w="9071" w:type="dxa"/>
        <w:tblCellMar>
          <w:left w:w="10" w:type="dxa"/>
          <w:right w:w="10" w:type="dxa"/>
        </w:tblCellMar>
        <w:tblLook w:val="0000" w:firstRow="0" w:lastRow="0" w:firstColumn="0" w:lastColumn="0" w:noHBand="0" w:noVBand="0"/>
      </w:tblPr>
      <w:tblGrid>
        <w:gridCol w:w="608"/>
        <w:gridCol w:w="8463"/>
      </w:tblGrid>
      <w:tr w:rsidR="00BE2E5C" w14:paraId="289442D5" w14:textId="77777777">
        <w:tc>
          <w:tcPr>
            <w:tcW w:w="608" w:type="dxa"/>
            <w:tcMar>
              <w:top w:w="0" w:type="dxa"/>
              <w:left w:w="108" w:type="dxa"/>
              <w:bottom w:w="0" w:type="dxa"/>
              <w:right w:w="108" w:type="dxa"/>
            </w:tcMar>
          </w:tcPr>
          <w:p w14:paraId="289442CD" w14:textId="77777777" w:rsidR="00BE2E5C" w:rsidRDefault="00BE2E5C">
            <w:pPr>
              <w:rPr>
                <w:color w:val="0000FF"/>
                <w:szCs w:val="22"/>
              </w:rPr>
            </w:pPr>
          </w:p>
          <w:p w14:paraId="289442CE" w14:textId="77777777" w:rsidR="00BE2E5C" w:rsidRDefault="00BE2E5C">
            <w:pPr>
              <w:rPr>
                <w:color w:val="0000FF"/>
                <w:szCs w:val="22"/>
              </w:rPr>
            </w:pPr>
          </w:p>
          <w:p w14:paraId="289442CF" w14:textId="77777777" w:rsidR="00BE2E5C" w:rsidRDefault="00BE2E5C">
            <w:pPr>
              <w:rPr>
                <w:color w:val="0000FF"/>
                <w:szCs w:val="22"/>
              </w:rPr>
            </w:pPr>
          </w:p>
          <w:p w14:paraId="289442D0" w14:textId="77777777" w:rsidR="00BE2E5C" w:rsidRDefault="00BE2E5C">
            <w:pPr>
              <w:rPr>
                <w:color w:val="0000FF"/>
                <w:szCs w:val="22"/>
              </w:rPr>
            </w:pPr>
          </w:p>
          <w:p w14:paraId="289442D1" w14:textId="77777777" w:rsidR="00BE2E5C" w:rsidRDefault="00CD663B">
            <w:pPr>
              <w:rPr>
                <w:color w:val="0000FF"/>
                <w:szCs w:val="22"/>
              </w:rPr>
            </w:pPr>
            <w:r>
              <w:rPr>
                <w:color w:val="0000FF"/>
                <w:szCs w:val="22"/>
              </w:rPr>
              <w:t>A.</w:t>
            </w:r>
          </w:p>
        </w:tc>
        <w:tc>
          <w:tcPr>
            <w:tcW w:w="8463" w:type="dxa"/>
            <w:tcMar>
              <w:top w:w="0" w:type="dxa"/>
              <w:left w:w="108" w:type="dxa"/>
              <w:bottom w:w="0" w:type="dxa"/>
              <w:right w:w="108" w:type="dxa"/>
            </w:tcMar>
          </w:tcPr>
          <w:p w14:paraId="289442D4" w14:textId="77777777" w:rsidR="00BE2E5C" w:rsidRDefault="00CD663B">
            <w:pPr>
              <w:rPr>
                <w:szCs w:val="22"/>
              </w:rPr>
            </w:pPr>
            <w:r>
              <w:rPr>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BE2E5C" w14:paraId="289442D8" w14:textId="77777777">
        <w:tc>
          <w:tcPr>
            <w:tcW w:w="608" w:type="dxa"/>
            <w:tcMar>
              <w:top w:w="0" w:type="dxa"/>
              <w:left w:w="108" w:type="dxa"/>
              <w:bottom w:w="0" w:type="dxa"/>
              <w:right w:w="108" w:type="dxa"/>
            </w:tcMar>
          </w:tcPr>
          <w:p w14:paraId="289442D6" w14:textId="77777777" w:rsidR="00BE2E5C" w:rsidRDefault="00CD663B">
            <w:pPr>
              <w:rPr>
                <w:color w:val="0000FF"/>
                <w:szCs w:val="22"/>
              </w:rPr>
            </w:pPr>
            <w:r>
              <w:rPr>
                <w:color w:val="0000FF"/>
                <w:szCs w:val="22"/>
              </w:rPr>
              <w:t>B.</w:t>
            </w:r>
          </w:p>
        </w:tc>
        <w:tc>
          <w:tcPr>
            <w:tcW w:w="8463" w:type="dxa"/>
            <w:tcMar>
              <w:top w:w="0" w:type="dxa"/>
              <w:left w:w="108" w:type="dxa"/>
              <w:bottom w:w="0" w:type="dxa"/>
              <w:right w:w="108" w:type="dxa"/>
            </w:tcMar>
          </w:tcPr>
          <w:p w14:paraId="289442D7" w14:textId="77777777" w:rsidR="00BE2E5C" w:rsidRDefault="00CD663B">
            <w:pPr>
              <w:rPr>
                <w:szCs w:val="22"/>
              </w:rPr>
            </w:pPr>
            <w:r>
              <w:rPr>
                <w:szCs w:val="22"/>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BE2E5C" w14:paraId="289442DB" w14:textId="77777777">
        <w:tc>
          <w:tcPr>
            <w:tcW w:w="608" w:type="dxa"/>
            <w:tcMar>
              <w:top w:w="0" w:type="dxa"/>
              <w:left w:w="108" w:type="dxa"/>
              <w:bottom w:w="0" w:type="dxa"/>
              <w:right w:w="108" w:type="dxa"/>
            </w:tcMar>
          </w:tcPr>
          <w:p w14:paraId="289442D9" w14:textId="77777777" w:rsidR="00BE2E5C" w:rsidRDefault="00CD663B">
            <w:pPr>
              <w:rPr>
                <w:color w:val="0000FF"/>
                <w:szCs w:val="22"/>
              </w:rPr>
            </w:pPr>
            <w:r>
              <w:rPr>
                <w:color w:val="0000FF"/>
                <w:szCs w:val="22"/>
              </w:rPr>
              <w:t>C.</w:t>
            </w:r>
          </w:p>
        </w:tc>
        <w:tc>
          <w:tcPr>
            <w:tcW w:w="8463" w:type="dxa"/>
            <w:tcMar>
              <w:top w:w="0" w:type="dxa"/>
              <w:left w:w="108" w:type="dxa"/>
              <w:bottom w:w="0" w:type="dxa"/>
              <w:right w:w="108" w:type="dxa"/>
            </w:tcMar>
          </w:tcPr>
          <w:p w14:paraId="289442DA" w14:textId="77777777" w:rsidR="00BE2E5C" w:rsidRDefault="00CD663B">
            <w:pPr>
              <w:rPr>
                <w:szCs w:val="22"/>
              </w:rPr>
            </w:pPr>
            <w:r>
              <w:rPr>
                <w:szCs w:val="22"/>
              </w:rP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BE2E5C" w14:paraId="289442DE" w14:textId="77777777">
        <w:tc>
          <w:tcPr>
            <w:tcW w:w="608" w:type="dxa"/>
            <w:tcMar>
              <w:top w:w="0" w:type="dxa"/>
              <w:left w:w="108" w:type="dxa"/>
              <w:bottom w:w="0" w:type="dxa"/>
              <w:right w:w="108" w:type="dxa"/>
            </w:tcMar>
          </w:tcPr>
          <w:p w14:paraId="289442DC" w14:textId="77777777" w:rsidR="00BE2E5C" w:rsidRDefault="00CD663B">
            <w:pPr>
              <w:rPr>
                <w:color w:val="0000FF"/>
                <w:szCs w:val="22"/>
              </w:rPr>
            </w:pPr>
            <w:r>
              <w:rPr>
                <w:color w:val="0000FF"/>
                <w:szCs w:val="22"/>
              </w:rPr>
              <w:t>D.</w:t>
            </w:r>
          </w:p>
        </w:tc>
        <w:tc>
          <w:tcPr>
            <w:tcW w:w="8463" w:type="dxa"/>
            <w:tcMar>
              <w:top w:w="0" w:type="dxa"/>
              <w:left w:w="108" w:type="dxa"/>
              <w:bottom w:w="0" w:type="dxa"/>
              <w:right w:w="108" w:type="dxa"/>
            </w:tcMar>
          </w:tcPr>
          <w:p w14:paraId="289442DD" w14:textId="77777777" w:rsidR="00BE2E5C" w:rsidRDefault="00CD663B">
            <w:pPr>
              <w:rPr>
                <w:szCs w:val="22"/>
              </w:rPr>
            </w:pPr>
            <w:r>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BE2E5C" w14:paraId="289442E2" w14:textId="77777777">
        <w:tc>
          <w:tcPr>
            <w:tcW w:w="608" w:type="dxa"/>
            <w:tcMar>
              <w:top w:w="0" w:type="dxa"/>
              <w:left w:w="108" w:type="dxa"/>
              <w:bottom w:w="0" w:type="dxa"/>
              <w:right w:w="108" w:type="dxa"/>
            </w:tcMar>
          </w:tcPr>
          <w:p w14:paraId="289442DF" w14:textId="77777777" w:rsidR="00BE2E5C" w:rsidRDefault="00CD663B">
            <w:pPr>
              <w:rPr>
                <w:color w:val="0000FF"/>
                <w:szCs w:val="22"/>
              </w:rPr>
            </w:pPr>
            <w:r>
              <w:rPr>
                <w:color w:val="0000FF"/>
                <w:szCs w:val="22"/>
              </w:rPr>
              <w:t>E.</w:t>
            </w:r>
          </w:p>
        </w:tc>
        <w:tc>
          <w:tcPr>
            <w:tcW w:w="8463" w:type="dxa"/>
            <w:tcMar>
              <w:top w:w="0" w:type="dxa"/>
              <w:left w:w="108" w:type="dxa"/>
              <w:bottom w:w="0" w:type="dxa"/>
              <w:right w:w="108" w:type="dxa"/>
            </w:tcMar>
          </w:tcPr>
          <w:p w14:paraId="289442E1" w14:textId="30339760" w:rsidR="00BE2E5C" w:rsidRDefault="00CD663B" w:rsidP="00076856">
            <w:r>
              <w:t>Save in respect of fraud, personal injury or death or in respect of the Contractor’s indemnity under clause 6(D) (for which no limit applies), the limit of the Contractor’s aggregate liability to the Client under this Agreement whatsoever and howsoever arising shall not under any circu</w:t>
            </w:r>
            <w:r w:rsidR="00076856">
              <w:t xml:space="preserve">mstances exceed 100 </w:t>
            </w:r>
            <w:r>
              <w:t>per cent of the Charges paid or projected to be paid (whichever is higher) under this Agreement] regardless of the number of claims.</w:t>
            </w:r>
          </w:p>
        </w:tc>
      </w:tr>
      <w:tr w:rsidR="00BE2E5C" w14:paraId="289442E7" w14:textId="77777777">
        <w:tc>
          <w:tcPr>
            <w:tcW w:w="608" w:type="dxa"/>
            <w:tcMar>
              <w:top w:w="0" w:type="dxa"/>
              <w:left w:w="108" w:type="dxa"/>
              <w:bottom w:w="0" w:type="dxa"/>
              <w:right w:w="108" w:type="dxa"/>
            </w:tcMar>
          </w:tcPr>
          <w:p w14:paraId="289442E3" w14:textId="77777777" w:rsidR="00BE2E5C" w:rsidRDefault="00CD663B">
            <w:pPr>
              <w:rPr>
                <w:color w:val="0000FF"/>
                <w:szCs w:val="22"/>
              </w:rPr>
            </w:pPr>
            <w:r>
              <w:rPr>
                <w:color w:val="0000FF"/>
                <w:szCs w:val="22"/>
              </w:rPr>
              <w:t>F.</w:t>
            </w:r>
          </w:p>
        </w:tc>
        <w:tc>
          <w:tcPr>
            <w:tcW w:w="8463" w:type="dxa"/>
            <w:tcMar>
              <w:top w:w="0" w:type="dxa"/>
              <w:left w:w="108" w:type="dxa"/>
              <w:bottom w:w="0" w:type="dxa"/>
              <w:right w:w="108" w:type="dxa"/>
            </w:tcMar>
          </w:tcPr>
          <w:p w14:paraId="289442E4" w14:textId="77777777" w:rsidR="00BE2E5C" w:rsidRDefault="00CD663B">
            <w:pPr>
              <w:rPr>
                <w:szCs w:val="22"/>
              </w:rPr>
            </w:pPr>
            <w:r>
              <w:rPr>
                <w:szCs w:val="22"/>
              </w:rPr>
              <w:t>If for any reason the Client is dissatisfied with the performance of the Contractor, a sum may be withheld from any payment otherwise due calculated as follows:</w:t>
            </w:r>
          </w:p>
          <w:p w14:paraId="289442E5" w14:textId="54E1AE6B" w:rsidR="00BE2E5C" w:rsidRDefault="00076856">
            <w:r>
              <w:rPr>
                <w:szCs w:val="22"/>
                <w:shd w:val="clear" w:color="auto" w:fill="D3D3D3"/>
              </w:rPr>
              <w:t>20% of Monies due</w:t>
            </w:r>
          </w:p>
          <w:p w14:paraId="289442E6" w14:textId="5DCA885D" w:rsidR="00BE2E5C" w:rsidRDefault="00CD663B" w:rsidP="00076856">
            <w:r>
              <w:rPr>
                <w:szCs w:val="22"/>
              </w:rPr>
              <w:lastRenderedPageBreak/>
              <w:t xml:space="preserve">(“the Retention Amount”) which Retention Amount shall not at any given time exceed </w:t>
            </w:r>
            <w:r w:rsidR="00076856">
              <w:rPr>
                <w:szCs w:val="22"/>
                <w:shd w:val="clear" w:color="auto" w:fill="D3D3D3"/>
              </w:rPr>
              <w:t>20</w:t>
            </w:r>
            <w:r>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289442E8" w14:textId="77777777" w:rsidR="00BE2E5C" w:rsidRDefault="00CD663B">
      <w:pPr>
        <w:pStyle w:val="Heading2"/>
      </w:pPr>
      <w:r>
        <w:lastRenderedPageBreak/>
        <w:t>8.</w:t>
      </w:r>
      <w:r>
        <w:tab/>
        <w:t>Confidentiality</w:t>
      </w:r>
    </w:p>
    <w:tbl>
      <w:tblPr>
        <w:tblW w:w="9071" w:type="dxa"/>
        <w:tblCellMar>
          <w:left w:w="10" w:type="dxa"/>
          <w:right w:w="10" w:type="dxa"/>
        </w:tblCellMar>
        <w:tblLook w:val="0000" w:firstRow="0" w:lastRow="0" w:firstColumn="0" w:lastColumn="0" w:noHBand="0" w:noVBand="0"/>
      </w:tblPr>
      <w:tblGrid>
        <w:gridCol w:w="615"/>
        <w:gridCol w:w="514"/>
        <w:gridCol w:w="7942"/>
      </w:tblGrid>
      <w:tr w:rsidR="00BE2E5C" w14:paraId="289442EB" w14:textId="77777777">
        <w:tc>
          <w:tcPr>
            <w:tcW w:w="615" w:type="dxa"/>
            <w:tcMar>
              <w:top w:w="0" w:type="dxa"/>
              <w:left w:w="108" w:type="dxa"/>
              <w:bottom w:w="0" w:type="dxa"/>
              <w:right w:w="108" w:type="dxa"/>
            </w:tcMar>
          </w:tcPr>
          <w:p w14:paraId="289442E9" w14:textId="77777777" w:rsidR="00BE2E5C" w:rsidRDefault="00CD663B">
            <w:pPr>
              <w:rPr>
                <w:color w:val="0000FF"/>
                <w:szCs w:val="22"/>
              </w:rPr>
            </w:pPr>
            <w:r>
              <w:rPr>
                <w:color w:val="0000FF"/>
                <w:szCs w:val="22"/>
              </w:rPr>
              <w:t>A.</w:t>
            </w:r>
          </w:p>
        </w:tc>
        <w:tc>
          <w:tcPr>
            <w:tcW w:w="8456" w:type="dxa"/>
            <w:gridSpan w:val="2"/>
            <w:tcMar>
              <w:top w:w="0" w:type="dxa"/>
              <w:left w:w="108" w:type="dxa"/>
              <w:bottom w:w="0" w:type="dxa"/>
              <w:right w:w="108" w:type="dxa"/>
            </w:tcMar>
          </w:tcPr>
          <w:p w14:paraId="289442EA" w14:textId="77777777" w:rsidR="00BE2E5C" w:rsidRDefault="00CD663B">
            <w:pPr>
              <w:rPr>
                <w:szCs w:val="22"/>
              </w:rPr>
            </w:pPr>
            <w:r>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BE2E5C" w14:paraId="289442EF" w14:textId="77777777">
        <w:tc>
          <w:tcPr>
            <w:tcW w:w="615" w:type="dxa"/>
            <w:tcMar>
              <w:top w:w="0" w:type="dxa"/>
              <w:left w:w="108" w:type="dxa"/>
              <w:bottom w:w="0" w:type="dxa"/>
              <w:right w:w="108" w:type="dxa"/>
            </w:tcMar>
          </w:tcPr>
          <w:p w14:paraId="289442EC" w14:textId="77777777" w:rsidR="00BE2E5C" w:rsidRDefault="00BE2E5C">
            <w:pPr>
              <w:rPr>
                <w:color w:val="0000FF"/>
                <w:szCs w:val="22"/>
              </w:rPr>
            </w:pPr>
          </w:p>
        </w:tc>
        <w:tc>
          <w:tcPr>
            <w:tcW w:w="514" w:type="dxa"/>
            <w:tcMar>
              <w:top w:w="0" w:type="dxa"/>
              <w:left w:w="108" w:type="dxa"/>
              <w:bottom w:w="0" w:type="dxa"/>
              <w:right w:w="108" w:type="dxa"/>
            </w:tcMar>
          </w:tcPr>
          <w:p w14:paraId="289442ED" w14:textId="77777777" w:rsidR="00BE2E5C" w:rsidRDefault="00CD663B">
            <w:pPr>
              <w:rPr>
                <w:szCs w:val="22"/>
              </w:rPr>
            </w:pPr>
            <w:r>
              <w:rPr>
                <w:szCs w:val="22"/>
              </w:rPr>
              <w:t>1.</w:t>
            </w:r>
          </w:p>
        </w:tc>
        <w:tc>
          <w:tcPr>
            <w:tcW w:w="7942" w:type="dxa"/>
            <w:tcMar>
              <w:top w:w="0" w:type="dxa"/>
              <w:left w:w="108" w:type="dxa"/>
              <w:bottom w:w="0" w:type="dxa"/>
              <w:right w:w="108" w:type="dxa"/>
            </w:tcMar>
          </w:tcPr>
          <w:p w14:paraId="289442EE" w14:textId="77777777" w:rsidR="00BE2E5C" w:rsidRDefault="00CD663B">
            <w:pPr>
              <w:rPr>
                <w:szCs w:val="22"/>
              </w:rPr>
            </w:pPr>
            <w:r>
              <w:rPr>
                <w:szCs w:val="22"/>
              </w:rPr>
              <w:t>its professional advisers subject to the provisions of this clause 8; or</w:t>
            </w:r>
          </w:p>
        </w:tc>
      </w:tr>
      <w:tr w:rsidR="00BE2E5C" w14:paraId="289442F3" w14:textId="77777777">
        <w:tc>
          <w:tcPr>
            <w:tcW w:w="615" w:type="dxa"/>
            <w:tcMar>
              <w:top w:w="0" w:type="dxa"/>
              <w:left w:w="108" w:type="dxa"/>
              <w:bottom w:w="0" w:type="dxa"/>
              <w:right w:w="108" w:type="dxa"/>
            </w:tcMar>
          </w:tcPr>
          <w:p w14:paraId="289442F0" w14:textId="77777777" w:rsidR="00BE2E5C" w:rsidRDefault="00BE2E5C">
            <w:pPr>
              <w:rPr>
                <w:color w:val="0000FF"/>
                <w:szCs w:val="22"/>
              </w:rPr>
            </w:pPr>
          </w:p>
        </w:tc>
        <w:tc>
          <w:tcPr>
            <w:tcW w:w="514" w:type="dxa"/>
            <w:tcMar>
              <w:top w:w="0" w:type="dxa"/>
              <w:left w:w="108" w:type="dxa"/>
              <w:bottom w:w="0" w:type="dxa"/>
              <w:right w:w="108" w:type="dxa"/>
            </w:tcMar>
          </w:tcPr>
          <w:p w14:paraId="289442F1" w14:textId="77777777" w:rsidR="00BE2E5C" w:rsidRDefault="00CD663B">
            <w:pPr>
              <w:rPr>
                <w:szCs w:val="22"/>
              </w:rPr>
            </w:pPr>
            <w:r>
              <w:rPr>
                <w:szCs w:val="22"/>
              </w:rPr>
              <w:t>2.</w:t>
            </w:r>
          </w:p>
        </w:tc>
        <w:tc>
          <w:tcPr>
            <w:tcW w:w="7942" w:type="dxa"/>
            <w:tcMar>
              <w:top w:w="0" w:type="dxa"/>
              <w:left w:w="108" w:type="dxa"/>
              <w:bottom w:w="0" w:type="dxa"/>
              <w:right w:w="108" w:type="dxa"/>
            </w:tcMar>
          </w:tcPr>
          <w:p w14:paraId="289442F2" w14:textId="77777777" w:rsidR="00BE2E5C" w:rsidRDefault="00CD663B">
            <w:pPr>
              <w:rPr>
                <w:szCs w:val="22"/>
              </w:rPr>
            </w:pPr>
            <w:r>
              <w:rPr>
                <w:szCs w:val="22"/>
              </w:rPr>
              <w:t>as may be required by law; or</w:t>
            </w:r>
          </w:p>
        </w:tc>
      </w:tr>
      <w:tr w:rsidR="00BE2E5C" w14:paraId="289442F7" w14:textId="77777777">
        <w:tc>
          <w:tcPr>
            <w:tcW w:w="615" w:type="dxa"/>
            <w:tcMar>
              <w:top w:w="0" w:type="dxa"/>
              <w:left w:w="108" w:type="dxa"/>
              <w:bottom w:w="0" w:type="dxa"/>
              <w:right w:w="108" w:type="dxa"/>
            </w:tcMar>
          </w:tcPr>
          <w:p w14:paraId="289442F4" w14:textId="77777777" w:rsidR="00BE2E5C" w:rsidRDefault="00BE2E5C">
            <w:pPr>
              <w:rPr>
                <w:color w:val="0000FF"/>
                <w:szCs w:val="22"/>
              </w:rPr>
            </w:pPr>
          </w:p>
        </w:tc>
        <w:tc>
          <w:tcPr>
            <w:tcW w:w="514" w:type="dxa"/>
            <w:tcMar>
              <w:top w:w="0" w:type="dxa"/>
              <w:left w:w="108" w:type="dxa"/>
              <w:bottom w:w="0" w:type="dxa"/>
              <w:right w:w="108" w:type="dxa"/>
            </w:tcMar>
          </w:tcPr>
          <w:p w14:paraId="289442F5" w14:textId="77777777" w:rsidR="00BE2E5C" w:rsidRDefault="00CD663B">
            <w:pPr>
              <w:rPr>
                <w:szCs w:val="22"/>
              </w:rPr>
            </w:pPr>
            <w:r>
              <w:rPr>
                <w:szCs w:val="22"/>
              </w:rPr>
              <w:t>3.</w:t>
            </w:r>
          </w:p>
        </w:tc>
        <w:tc>
          <w:tcPr>
            <w:tcW w:w="7942" w:type="dxa"/>
            <w:tcMar>
              <w:top w:w="0" w:type="dxa"/>
              <w:left w:w="108" w:type="dxa"/>
              <w:bottom w:w="0" w:type="dxa"/>
              <w:right w:w="108" w:type="dxa"/>
            </w:tcMar>
          </w:tcPr>
          <w:p w14:paraId="289442F6" w14:textId="77777777" w:rsidR="00BE2E5C" w:rsidRDefault="00CD663B">
            <w:pPr>
              <w:rPr>
                <w:szCs w:val="22"/>
              </w:rPr>
            </w:pPr>
            <w:r>
              <w:rPr>
                <w:szCs w:val="22"/>
              </w:rPr>
              <w:t>as may be necessary to give effect to the terms of this Agreement subject to the provisions of this clause 8; or</w:t>
            </w:r>
          </w:p>
        </w:tc>
      </w:tr>
      <w:tr w:rsidR="00BE2E5C" w14:paraId="289442FB" w14:textId="77777777">
        <w:tc>
          <w:tcPr>
            <w:tcW w:w="615" w:type="dxa"/>
            <w:tcMar>
              <w:top w:w="0" w:type="dxa"/>
              <w:left w:w="108" w:type="dxa"/>
              <w:bottom w:w="0" w:type="dxa"/>
              <w:right w:w="108" w:type="dxa"/>
            </w:tcMar>
          </w:tcPr>
          <w:p w14:paraId="289442F8" w14:textId="77777777" w:rsidR="00BE2E5C" w:rsidRDefault="00BE2E5C">
            <w:pPr>
              <w:rPr>
                <w:color w:val="0000FF"/>
                <w:szCs w:val="22"/>
              </w:rPr>
            </w:pPr>
          </w:p>
        </w:tc>
        <w:tc>
          <w:tcPr>
            <w:tcW w:w="514" w:type="dxa"/>
            <w:tcMar>
              <w:top w:w="0" w:type="dxa"/>
              <w:left w:w="108" w:type="dxa"/>
              <w:bottom w:w="0" w:type="dxa"/>
              <w:right w:w="108" w:type="dxa"/>
            </w:tcMar>
          </w:tcPr>
          <w:p w14:paraId="289442F9" w14:textId="77777777" w:rsidR="00BE2E5C" w:rsidRDefault="00CD663B">
            <w:pPr>
              <w:rPr>
                <w:szCs w:val="22"/>
              </w:rPr>
            </w:pPr>
            <w:r>
              <w:rPr>
                <w:szCs w:val="22"/>
              </w:rPr>
              <w:t>4.</w:t>
            </w:r>
          </w:p>
        </w:tc>
        <w:tc>
          <w:tcPr>
            <w:tcW w:w="7942" w:type="dxa"/>
            <w:tcMar>
              <w:top w:w="0" w:type="dxa"/>
              <w:left w:w="108" w:type="dxa"/>
              <w:bottom w:w="0" w:type="dxa"/>
              <w:right w:w="108" w:type="dxa"/>
            </w:tcMar>
          </w:tcPr>
          <w:p w14:paraId="289442FA" w14:textId="77777777" w:rsidR="00BE2E5C" w:rsidRDefault="00CD663B">
            <w:pPr>
              <w:rPr>
                <w:szCs w:val="22"/>
              </w:rPr>
            </w:pPr>
            <w:r>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BE2E5C" w14:paraId="289442FF" w14:textId="77777777">
        <w:tc>
          <w:tcPr>
            <w:tcW w:w="615" w:type="dxa"/>
            <w:tcMar>
              <w:top w:w="0" w:type="dxa"/>
              <w:left w:w="108" w:type="dxa"/>
              <w:bottom w:w="0" w:type="dxa"/>
              <w:right w:w="108" w:type="dxa"/>
            </w:tcMar>
          </w:tcPr>
          <w:p w14:paraId="289442FC" w14:textId="77777777" w:rsidR="00BE2E5C" w:rsidRDefault="00CD663B">
            <w:pPr>
              <w:rPr>
                <w:color w:val="0000FF"/>
                <w:szCs w:val="22"/>
              </w:rPr>
            </w:pPr>
            <w:r>
              <w:rPr>
                <w:color w:val="0000FF"/>
                <w:szCs w:val="22"/>
              </w:rPr>
              <w:t>B.</w:t>
            </w:r>
          </w:p>
        </w:tc>
        <w:tc>
          <w:tcPr>
            <w:tcW w:w="8456" w:type="dxa"/>
            <w:gridSpan w:val="2"/>
            <w:tcMar>
              <w:top w:w="0" w:type="dxa"/>
              <w:left w:w="108" w:type="dxa"/>
              <w:bottom w:w="0" w:type="dxa"/>
              <w:right w:w="108" w:type="dxa"/>
            </w:tcMar>
          </w:tcPr>
          <w:p w14:paraId="289442FD" w14:textId="77777777" w:rsidR="00BE2E5C" w:rsidRDefault="00CD663B">
            <w:r>
              <w:rPr>
                <w:szCs w:val="22"/>
              </w:rPr>
              <w:t xml:space="preserve">The Contractor undertakes to comply with all reasonable directions of the Client with regard to the use and application of all and any of its Confidential Information </w:t>
            </w:r>
            <w:r>
              <w:t>and shall comply with the confidentiality agreement as exhibited at Appendix 6 to the RFT (“the Confidentiality Agreement”)</w:t>
            </w:r>
            <w:r>
              <w:rPr>
                <w:szCs w:val="22"/>
              </w:rPr>
              <w:t>.</w:t>
            </w:r>
          </w:p>
          <w:p w14:paraId="289442FE" w14:textId="77777777" w:rsidR="00BE2E5C" w:rsidRDefault="00CD663B">
            <w:pPr>
              <w:rPr>
                <w:szCs w:val="22"/>
              </w:rPr>
            </w:pPr>
            <w:r>
              <w:rPr>
                <w:szCs w:val="22"/>
              </w:rPr>
              <w:t>The obligations in this clause 8 will not apply to any Confidential Information:</w:t>
            </w:r>
          </w:p>
        </w:tc>
      </w:tr>
      <w:tr w:rsidR="00BE2E5C" w14:paraId="28944303" w14:textId="77777777">
        <w:tc>
          <w:tcPr>
            <w:tcW w:w="615" w:type="dxa"/>
            <w:tcMar>
              <w:top w:w="0" w:type="dxa"/>
              <w:left w:w="108" w:type="dxa"/>
              <w:bottom w:w="0" w:type="dxa"/>
              <w:right w:w="108" w:type="dxa"/>
            </w:tcMar>
          </w:tcPr>
          <w:p w14:paraId="28944300" w14:textId="77777777" w:rsidR="00BE2E5C" w:rsidRDefault="00BE2E5C">
            <w:pPr>
              <w:rPr>
                <w:color w:val="0000FF"/>
                <w:szCs w:val="22"/>
              </w:rPr>
            </w:pPr>
          </w:p>
        </w:tc>
        <w:tc>
          <w:tcPr>
            <w:tcW w:w="514" w:type="dxa"/>
            <w:tcMar>
              <w:top w:w="0" w:type="dxa"/>
              <w:left w:w="108" w:type="dxa"/>
              <w:bottom w:w="0" w:type="dxa"/>
              <w:right w:w="108" w:type="dxa"/>
            </w:tcMar>
          </w:tcPr>
          <w:p w14:paraId="28944301" w14:textId="77777777" w:rsidR="00BE2E5C" w:rsidRDefault="00CD663B">
            <w:pPr>
              <w:rPr>
                <w:szCs w:val="22"/>
              </w:rPr>
            </w:pPr>
            <w:r>
              <w:rPr>
                <w:szCs w:val="22"/>
              </w:rPr>
              <w:t>1.</w:t>
            </w:r>
          </w:p>
        </w:tc>
        <w:tc>
          <w:tcPr>
            <w:tcW w:w="7942" w:type="dxa"/>
            <w:tcMar>
              <w:top w:w="0" w:type="dxa"/>
              <w:left w:w="108" w:type="dxa"/>
              <w:bottom w:w="0" w:type="dxa"/>
              <w:right w:w="108" w:type="dxa"/>
            </w:tcMar>
          </w:tcPr>
          <w:p w14:paraId="28944302" w14:textId="77777777" w:rsidR="00BE2E5C" w:rsidRDefault="00CD663B">
            <w:pPr>
              <w:rPr>
                <w:szCs w:val="22"/>
              </w:rPr>
            </w:pPr>
            <w:r>
              <w:rPr>
                <w:szCs w:val="22"/>
              </w:rPr>
              <w:t>in the receiving Party’s possession (with full right to disclose) before receiving it from the other Party; or</w:t>
            </w:r>
          </w:p>
        </w:tc>
      </w:tr>
      <w:tr w:rsidR="00BE2E5C" w14:paraId="28944307" w14:textId="77777777">
        <w:tc>
          <w:tcPr>
            <w:tcW w:w="615" w:type="dxa"/>
            <w:tcMar>
              <w:top w:w="0" w:type="dxa"/>
              <w:left w:w="108" w:type="dxa"/>
              <w:bottom w:w="0" w:type="dxa"/>
              <w:right w:w="108" w:type="dxa"/>
            </w:tcMar>
          </w:tcPr>
          <w:p w14:paraId="28944304" w14:textId="77777777" w:rsidR="00BE2E5C" w:rsidRDefault="00BE2E5C">
            <w:pPr>
              <w:rPr>
                <w:color w:val="0000FF"/>
                <w:szCs w:val="22"/>
              </w:rPr>
            </w:pPr>
          </w:p>
        </w:tc>
        <w:tc>
          <w:tcPr>
            <w:tcW w:w="514" w:type="dxa"/>
            <w:tcMar>
              <w:top w:w="0" w:type="dxa"/>
              <w:left w:w="108" w:type="dxa"/>
              <w:bottom w:w="0" w:type="dxa"/>
              <w:right w:w="108" w:type="dxa"/>
            </w:tcMar>
          </w:tcPr>
          <w:p w14:paraId="28944305" w14:textId="77777777" w:rsidR="00BE2E5C" w:rsidRDefault="00CD663B">
            <w:pPr>
              <w:rPr>
                <w:szCs w:val="22"/>
              </w:rPr>
            </w:pPr>
            <w:r>
              <w:rPr>
                <w:szCs w:val="22"/>
              </w:rPr>
              <w:t>2.</w:t>
            </w:r>
          </w:p>
        </w:tc>
        <w:tc>
          <w:tcPr>
            <w:tcW w:w="7942" w:type="dxa"/>
            <w:tcMar>
              <w:top w:w="0" w:type="dxa"/>
              <w:left w:w="108" w:type="dxa"/>
              <w:bottom w:w="0" w:type="dxa"/>
              <w:right w:w="108" w:type="dxa"/>
            </w:tcMar>
          </w:tcPr>
          <w:p w14:paraId="28944306" w14:textId="77777777" w:rsidR="00BE2E5C" w:rsidRDefault="00CD663B">
            <w:pPr>
              <w:rPr>
                <w:szCs w:val="22"/>
              </w:rPr>
            </w:pPr>
            <w:r>
              <w:rPr>
                <w:szCs w:val="22"/>
              </w:rPr>
              <w:t>which is or becomes public knowledge other than by breach of this clause; or</w:t>
            </w:r>
          </w:p>
        </w:tc>
      </w:tr>
      <w:tr w:rsidR="00BE2E5C" w14:paraId="2894430B" w14:textId="77777777">
        <w:tc>
          <w:tcPr>
            <w:tcW w:w="615" w:type="dxa"/>
            <w:tcMar>
              <w:top w:w="0" w:type="dxa"/>
              <w:left w:w="108" w:type="dxa"/>
              <w:bottom w:w="0" w:type="dxa"/>
              <w:right w:w="108" w:type="dxa"/>
            </w:tcMar>
          </w:tcPr>
          <w:p w14:paraId="28944308" w14:textId="77777777" w:rsidR="00BE2E5C" w:rsidRDefault="00BE2E5C">
            <w:pPr>
              <w:rPr>
                <w:color w:val="0000FF"/>
                <w:szCs w:val="22"/>
              </w:rPr>
            </w:pPr>
          </w:p>
        </w:tc>
        <w:tc>
          <w:tcPr>
            <w:tcW w:w="514" w:type="dxa"/>
            <w:tcMar>
              <w:top w:w="0" w:type="dxa"/>
              <w:left w:w="108" w:type="dxa"/>
              <w:bottom w:w="0" w:type="dxa"/>
              <w:right w:w="108" w:type="dxa"/>
            </w:tcMar>
          </w:tcPr>
          <w:p w14:paraId="28944309" w14:textId="77777777" w:rsidR="00BE2E5C" w:rsidRDefault="00CD663B">
            <w:pPr>
              <w:rPr>
                <w:szCs w:val="22"/>
              </w:rPr>
            </w:pPr>
            <w:r>
              <w:rPr>
                <w:szCs w:val="22"/>
              </w:rPr>
              <w:t>3.</w:t>
            </w:r>
          </w:p>
        </w:tc>
        <w:tc>
          <w:tcPr>
            <w:tcW w:w="7942" w:type="dxa"/>
            <w:tcMar>
              <w:top w:w="0" w:type="dxa"/>
              <w:left w:w="108" w:type="dxa"/>
              <w:bottom w:w="0" w:type="dxa"/>
              <w:right w:w="108" w:type="dxa"/>
            </w:tcMar>
          </w:tcPr>
          <w:p w14:paraId="2894430A" w14:textId="77777777" w:rsidR="00BE2E5C" w:rsidRDefault="00CD663B">
            <w:pPr>
              <w:rPr>
                <w:szCs w:val="22"/>
              </w:rPr>
            </w:pPr>
            <w:r>
              <w:rPr>
                <w:szCs w:val="22"/>
              </w:rPr>
              <w:t>is independently developed by the disclosing Party without access to or use of the Confidential Information; or</w:t>
            </w:r>
          </w:p>
        </w:tc>
      </w:tr>
      <w:tr w:rsidR="00BE2E5C" w14:paraId="2894430F" w14:textId="77777777">
        <w:tc>
          <w:tcPr>
            <w:tcW w:w="615" w:type="dxa"/>
            <w:tcMar>
              <w:top w:w="0" w:type="dxa"/>
              <w:left w:w="108" w:type="dxa"/>
              <w:bottom w:w="0" w:type="dxa"/>
              <w:right w:w="108" w:type="dxa"/>
            </w:tcMar>
          </w:tcPr>
          <w:p w14:paraId="2894430C" w14:textId="77777777" w:rsidR="00BE2E5C" w:rsidRDefault="00BE2E5C">
            <w:pPr>
              <w:rPr>
                <w:color w:val="0000FF"/>
                <w:szCs w:val="22"/>
              </w:rPr>
            </w:pPr>
          </w:p>
        </w:tc>
        <w:tc>
          <w:tcPr>
            <w:tcW w:w="514" w:type="dxa"/>
            <w:tcMar>
              <w:top w:w="0" w:type="dxa"/>
              <w:left w:w="108" w:type="dxa"/>
              <w:bottom w:w="0" w:type="dxa"/>
              <w:right w:w="108" w:type="dxa"/>
            </w:tcMar>
          </w:tcPr>
          <w:p w14:paraId="2894430D" w14:textId="77777777" w:rsidR="00BE2E5C" w:rsidRDefault="00CD663B">
            <w:pPr>
              <w:rPr>
                <w:szCs w:val="22"/>
              </w:rPr>
            </w:pPr>
            <w:r>
              <w:rPr>
                <w:szCs w:val="22"/>
              </w:rPr>
              <w:t>4.</w:t>
            </w:r>
          </w:p>
        </w:tc>
        <w:tc>
          <w:tcPr>
            <w:tcW w:w="7942" w:type="dxa"/>
            <w:tcMar>
              <w:top w:w="0" w:type="dxa"/>
              <w:left w:w="108" w:type="dxa"/>
              <w:bottom w:w="0" w:type="dxa"/>
              <w:right w:w="108" w:type="dxa"/>
            </w:tcMar>
          </w:tcPr>
          <w:p w14:paraId="2894430E" w14:textId="77777777" w:rsidR="00BE2E5C" w:rsidRDefault="00CD663B">
            <w:pPr>
              <w:rPr>
                <w:szCs w:val="22"/>
              </w:rPr>
            </w:pPr>
            <w:r>
              <w:rPr>
                <w:szCs w:val="22"/>
              </w:rPr>
              <w:t>is lawfully received by the disclosing Party from a third party (with full right to disclose).</w:t>
            </w:r>
          </w:p>
        </w:tc>
      </w:tr>
      <w:tr w:rsidR="00BE2E5C" w14:paraId="28944312" w14:textId="77777777">
        <w:tc>
          <w:tcPr>
            <w:tcW w:w="615" w:type="dxa"/>
            <w:tcMar>
              <w:top w:w="0" w:type="dxa"/>
              <w:left w:w="108" w:type="dxa"/>
              <w:bottom w:w="0" w:type="dxa"/>
              <w:right w:w="108" w:type="dxa"/>
            </w:tcMar>
          </w:tcPr>
          <w:p w14:paraId="28944310" w14:textId="77777777" w:rsidR="00BE2E5C" w:rsidRDefault="00CD663B">
            <w:pPr>
              <w:rPr>
                <w:color w:val="0000FF"/>
                <w:szCs w:val="22"/>
              </w:rPr>
            </w:pPr>
            <w:r>
              <w:rPr>
                <w:color w:val="0000FF"/>
                <w:szCs w:val="22"/>
              </w:rPr>
              <w:t>C.</w:t>
            </w:r>
          </w:p>
        </w:tc>
        <w:tc>
          <w:tcPr>
            <w:tcW w:w="8456" w:type="dxa"/>
            <w:gridSpan w:val="2"/>
            <w:tcMar>
              <w:top w:w="0" w:type="dxa"/>
              <w:left w:w="108" w:type="dxa"/>
              <w:bottom w:w="0" w:type="dxa"/>
              <w:right w:w="108" w:type="dxa"/>
            </w:tcMar>
          </w:tcPr>
          <w:p w14:paraId="28944311" w14:textId="77777777" w:rsidR="00BE2E5C" w:rsidRDefault="00CD663B">
            <w:pPr>
              <w:rPr>
                <w:szCs w:val="22"/>
              </w:rPr>
            </w:pPr>
            <w:r>
              <w:rPr>
                <w:szCs w:val="22"/>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w:t>
            </w:r>
            <w:r>
              <w:rPr>
                <w:szCs w:val="22"/>
              </w:rPr>
              <w:lastRenderedPageBreak/>
              <w:t xml:space="preserve">information provided which is subsequently released (irrespective of notification) or in respect of any consequential damage suffered as a result of such obligations </w:t>
            </w:r>
          </w:p>
        </w:tc>
      </w:tr>
      <w:tr w:rsidR="00BE2E5C" w14:paraId="28944315" w14:textId="77777777">
        <w:tc>
          <w:tcPr>
            <w:tcW w:w="615" w:type="dxa"/>
            <w:tcMar>
              <w:top w:w="0" w:type="dxa"/>
              <w:left w:w="108" w:type="dxa"/>
              <w:bottom w:w="0" w:type="dxa"/>
              <w:right w:w="108" w:type="dxa"/>
            </w:tcMar>
          </w:tcPr>
          <w:p w14:paraId="28944313" w14:textId="77777777" w:rsidR="00BE2E5C" w:rsidRDefault="00CD663B">
            <w:pPr>
              <w:spacing w:before="120"/>
              <w:rPr>
                <w:color w:val="0000FF"/>
                <w:szCs w:val="22"/>
              </w:rPr>
            </w:pPr>
            <w:r>
              <w:rPr>
                <w:color w:val="0000FF"/>
                <w:szCs w:val="22"/>
              </w:rPr>
              <w:lastRenderedPageBreak/>
              <w:t>D.</w:t>
            </w:r>
          </w:p>
        </w:tc>
        <w:tc>
          <w:tcPr>
            <w:tcW w:w="8456" w:type="dxa"/>
            <w:gridSpan w:val="2"/>
            <w:tcMar>
              <w:top w:w="0" w:type="dxa"/>
              <w:left w:w="108" w:type="dxa"/>
              <w:bottom w:w="0" w:type="dxa"/>
              <w:right w:w="108" w:type="dxa"/>
            </w:tcMar>
          </w:tcPr>
          <w:p w14:paraId="28944314" w14:textId="77777777" w:rsidR="00BE2E5C" w:rsidRDefault="00CD663B">
            <w:pPr>
              <w:spacing w:before="120"/>
              <w:rPr>
                <w:szCs w:val="22"/>
              </w:rPr>
            </w:pPr>
            <w:r>
              <w:rPr>
                <w:szCs w:val="22"/>
              </w:rPr>
              <w:t>The terms of this clause 8 shall survive expiry, completion or termination for whatever reason of this Agreement.</w:t>
            </w:r>
          </w:p>
        </w:tc>
      </w:tr>
    </w:tbl>
    <w:p w14:paraId="28944316" w14:textId="77777777" w:rsidR="00BE2E5C" w:rsidRDefault="00CD663B">
      <w:pPr>
        <w:pStyle w:val="Heading2"/>
      </w:pPr>
      <w:r>
        <w:t>9.</w:t>
      </w:r>
      <w:r>
        <w:tab/>
        <w:t>Force Majeure</w:t>
      </w:r>
    </w:p>
    <w:tbl>
      <w:tblPr>
        <w:tblW w:w="9071" w:type="dxa"/>
        <w:tblCellMar>
          <w:left w:w="10" w:type="dxa"/>
          <w:right w:w="10" w:type="dxa"/>
        </w:tblCellMar>
        <w:tblLook w:val="0000" w:firstRow="0" w:lastRow="0" w:firstColumn="0" w:lastColumn="0" w:noHBand="0" w:noVBand="0"/>
      </w:tblPr>
      <w:tblGrid>
        <w:gridCol w:w="606"/>
        <w:gridCol w:w="520"/>
        <w:gridCol w:w="7945"/>
      </w:tblGrid>
      <w:tr w:rsidR="00BE2E5C" w14:paraId="28944319" w14:textId="77777777">
        <w:tc>
          <w:tcPr>
            <w:tcW w:w="606" w:type="dxa"/>
            <w:tcMar>
              <w:top w:w="0" w:type="dxa"/>
              <w:left w:w="108" w:type="dxa"/>
              <w:bottom w:w="0" w:type="dxa"/>
              <w:right w:w="108" w:type="dxa"/>
            </w:tcMar>
          </w:tcPr>
          <w:p w14:paraId="28944317" w14:textId="77777777" w:rsidR="00BE2E5C" w:rsidRDefault="00CD663B">
            <w:pPr>
              <w:rPr>
                <w:color w:val="0000FF"/>
                <w:szCs w:val="22"/>
              </w:rPr>
            </w:pPr>
            <w:r>
              <w:rPr>
                <w:color w:val="0000FF"/>
                <w:szCs w:val="22"/>
              </w:rPr>
              <w:t>A.</w:t>
            </w:r>
          </w:p>
        </w:tc>
        <w:tc>
          <w:tcPr>
            <w:tcW w:w="8465" w:type="dxa"/>
            <w:gridSpan w:val="2"/>
            <w:tcMar>
              <w:top w:w="0" w:type="dxa"/>
              <w:left w:w="108" w:type="dxa"/>
              <w:bottom w:w="0" w:type="dxa"/>
              <w:right w:w="108" w:type="dxa"/>
            </w:tcMar>
          </w:tcPr>
          <w:p w14:paraId="28944318" w14:textId="77777777" w:rsidR="00BE2E5C" w:rsidRDefault="00CD663B">
            <w:pPr>
              <w:rPr>
                <w:szCs w:val="22"/>
              </w:rPr>
            </w:pPr>
            <w:r>
              <w:rPr>
                <w:szCs w:val="22"/>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BE2E5C" w14:paraId="2894431C" w14:textId="77777777">
        <w:tc>
          <w:tcPr>
            <w:tcW w:w="606" w:type="dxa"/>
            <w:tcMar>
              <w:top w:w="0" w:type="dxa"/>
              <w:left w:w="108" w:type="dxa"/>
              <w:bottom w:w="0" w:type="dxa"/>
              <w:right w:w="108" w:type="dxa"/>
            </w:tcMar>
          </w:tcPr>
          <w:p w14:paraId="2894431A" w14:textId="77777777" w:rsidR="00BE2E5C" w:rsidRDefault="00CD663B">
            <w:pPr>
              <w:rPr>
                <w:color w:val="0000FF"/>
                <w:szCs w:val="22"/>
              </w:rPr>
            </w:pPr>
            <w:r>
              <w:rPr>
                <w:color w:val="0000FF"/>
                <w:szCs w:val="22"/>
              </w:rPr>
              <w:t>B.</w:t>
            </w:r>
          </w:p>
        </w:tc>
        <w:tc>
          <w:tcPr>
            <w:tcW w:w="8465" w:type="dxa"/>
            <w:gridSpan w:val="2"/>
            <w:tcMar>
              <w:top w:w="0" w:type="dxa"/>
              <w:left w:w="108" w:type="dxa"/>
              <w:bottom w:w="0" w:type="dxa"/>
              <w:right w:w="108" w:type="dxa"/>
            </w:tcMar>
          </w:tcPr>
          <w:p w14:paraId="2894431B" w14:textId="77777777" w:rsidR="00BE2E5C" w:rsidRDefault="00CD663B">
            <w:pPr>
              <w:rPr>
                <w:szCs w:val="22"/>
              </w:rPr>
            </w:pPr>
            <w:r>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BE2E5C" w14:paraId="28944320" w14:textId="77777777">
        <w:tc>
          <w:tcPr>
            <w:tcW w:w="606" w:type="dxa"/>
            <w:tcMar>
              <w:top w:w="0" w:type="dxa"/>
              <w:left w:w="108" w:type="dxa"/>
              <w:bottom w:w="0" w:type="dxa"/>
              <w:right w:w="108" w:type="dxa"/>
            </w:tcMar>
          </w:tcPr>
          <w:p w14:paraId="2894431D" w14:textId="77777777" w:rsidR="00BE2E5C" w:rsidRDefault="00BE2E5C">
            <w:pPr>
              <w:rPr>
                <w:color w:val="0000FF"/>
                <w:szCs w:val="22"/>
              </w:rPr>
            </w:pPr>
          </w:p>
        </w:tc>
        <w:tc>
          <w:tcPr>
            <w:tcW w:w="520" w:type="dxa"/>
            <w:tcMar>
              <w:top w:w="0" w:type="dxa"/>
              <w:left w:w="108" w:type="dxa"/>
              <w:bottom w:w="0" w:type="dxa"/>
              <w:right w:w="108" w:type="dxa"/>
            </w:tcMar>
          </w:tcPr>
          <w:p w14:paraId="2894431E" w14:textId="77777777" w:rsidR="00BE2E5C" w:rsidRDefault="00CD663B">
            <w:pPr>
              <w:rPr>
                <w:szCs w:val="22"/>
              </w:rPr>
            </w:pPr>
            <w:r>
              <w:rPr>
                <w:szCs w:val="22"/>
              </w:rPr>
              <w:t>1.</w:t>
            </w:r>
          </w:p>
        </w:tc>
        <w:tc>
          <w:tcPr>
            <w:tcW w:w="7945" w:type="dxa"/>
            <w:tcMar>
              <w:top w:w="0" w:type="dxa"/>
              <w:left w:w="108" w:type="dxa"/>
              <w:bottom w:w="0" w:type="dxa"/>
              <w:right w:w="108" w:type="dxa"/>
            </w:tcMar>
          </w:tcPr>
          <w:p w14:paraId="2894431F" w14:textId="77777777" w:rsidR="00BE2E5C" w:rsidRDefault="00CD663B">
            <w:pPr>
              <w:rPr>
                <w:szCs w:val="22"/>
              </w:rPr>
            </w:pPr>
            <w:r>
              <w:rPr>
                <w:szCs w:val="22"/>
              </w:rPr>
              <w:t>the nature of the Force Majeure Event;</w:t>
            </w:r>
          </w:p>
        </w:tc>
      </w:tr>
      <w:tr w:rsidR="00BE2E5C" w14:paraId="28944324" w14:textId="77777777">
        <w:tc>
          <w:tcPr>
            <w:tcW w:w="606" w:type="dxa"/>
            <w:tcMar>
              <w:top w:w="0" w:type="dxa"/>
              <w:left w:w="108" w:type="dxa"/>
              <w:bottom w:w="0" w:type="dxa"/>
              <w:right w:w="108" w:type="dxa"/>
            </w:tcMar>
          </w:tcPr>
          <w:p w14:paraId="28944321" w14:textId="77777777" w:rsidR="00BE2E5C" w:rsidRDefault="00BE2E5C">
            <w:pPr>
              <w:rPr>
                <w:color w:val="0000FF"/>
                <w:szCs w:val="22"/>
              </w:rPr>
            </w:pPr>
          </w:p>
        </w:tc>
        <w:tc>
          <w:tcPr>
            <w:tcW w:w="520" w:type="dxa"/>
            <w:tcMar>
              <w:top w:w="0" w:type="dxa"/>
              <w:left w:w="108" w:type="dxa"/>
              <w:bottom w:w="0" w:type="dxa"/>
              <w:right w:w="108" w:type="dxa"/>
            </w:tcMar>
          </w:tcPr>
          <w:p w14:paraId="28944322" w14:textId="77777777" w:rsidR="00BE2E5C" w:rsidRDefault="00CD663B">
            <w:pPr>
              <w:rPr>
                <w:szCs w:val="22"/>
              </w:rPr>
            </w:pPr>
            <w:r>
              <w:rPr>
                <w:szCs w:val="22"/>
              </w:rPr>
              <w:t>2.</w:t>
            </w:r>
          </w:p>
        </w:tc>
        <w:tc>
          <w:tcPr>
            <w:tcW w:w="7945" w:type="dxa"/>
            <w:tcMar>
              <w:top w:w="0" w:type="dxa"/>
              <w:left w:w="108" w:type="dxa"/>
              <w:bottom w:w="0" w:type="dxa"/>
              <w:right w:w="108" w:type="dxa"/>
            </w:tcMar>
          </w:tcPr>
          <w:p w14:paraId="28944323" w14:textId="77777777" w:rsidR="00BE2E5C" w:rsidRDefault="00CD663B">
            <w:pPr>
              <w:rPr>
                <w:szCs w:val="22"/>
              </w:rPr>
            </w:pPr>
            <w:r>
              <w:rPr>
                <w:szCs w:val="22"/>
              </w:rPr>
              <w:t>the anticipated delay in the performance of obligations;</w:t>
            </w:r>
          </w:p>
        </w:tc>
      </w:tr>
      <w:tr w:rsidR="00BE2E5C" w14:paraId="28944328" w14:textId="77777777">
        <w:tc>
          <w:tcPr>
            <w:tcW w:w="606" w:type="dxa"/>
            <w:tcMar>
              <w:top w:w="0" w:type="dxa"/>
              <w:left w:w="108" w:type="dxa"/>
              <w:bottom w:w="0" w:type="dxa"/>
              <w:right w:w="108" w:type="dxa"/>
            </w:tcMar>
          </w:tcPr>
          <w:p w14:paraId="28944325" w14:textId="77777777" w:rsidR="00BE2E5C" w:rsidRDefault="00BE2E5C">
            <w:pPr>
              <w:rPr>
                <w:color w:val="0000FF"/>
                <w:szCs w:val="22"/>
              </w:rPr>
            </w:pPr>
          </w:p>
        </w:tc>
        <w:tc>
          <w:tcPr>
            <w:tcW w:w="520" w:type="dxa"/>
            <w:tcMar>
              <w:top w:w="0" w:type="dxa"/>
              <w:left w:w="108" w:type="dxa"/>
              <w:bottom w:w="0" w:type="dxa"/>
              <w:right w:w="108" w:type="dxa"/>
            </w:tcMar>
          </w:tcPr>
          <w:p w14:paraId="28944326" w14:textId="77777777" w:rsidR="00BE2E5C" w:rsidRDefault="00CD663B">
            <w:pPr>
              <w:rPr>
                <w:szCs w:val="22"/>
              </w:rPr>
            </w:pPr>
            <w:r>
              <w:rPr>
                <w:szCs w:val="22"/>
              </w:rPr>
              <w:t>3.</w:t>
            </w:r>
          </w:p>
        </w:tc>
        <w:tc>
          <w:tcPr>
            <w:tcW w:w="7945" w:type="dxa"/>
            <w:tcMar>
              <w:top w:w="0" w:type="dxa"/>
              <w:left w:w="108" w:type="dxa"/>
              <w:bottom w:w="0" w:type="dxa"/>
              <w:right w:w="108" w:type="dxa"/>
            </w:tcMar>
          </w:tcPr>
          <w:p w14:paraId="28944327" w14:textId="77777777" w:rsidR="00BE2E5C" w:rsidRDefault="00CD663B">
            <w:pPr>
              <w:rPr>
                <w:szCs w:val="22"/>
              </w:rPr>
            </w:pPr>
            <w:r>
              <w:rPr>
                <w:szCs w:val="22"/>
              </w:rPr>
              <w:t>the action proposed to minimise the impact of the Force Majeure Event;</w:t>
            </w:r>
          </w:p>
        </w:tc>
      </w:tr>
      <w:tr w:rsidR="00BE2E5C" w14:paraId="2894432B" w14:textId="77777777">
        <w:tc>
          <w:tcPr>
            <w:tcW w:w="606" w:type="dxa"/>
            <w:tcMar>
              <w:top w:w="0" w:type="dxa"/>
              <w:left w:w="108" w:type="dxa"/>
              <w:bottom w:w="0" w:type="dxa"/>
              <w:right w:w="108" w:type="dxa"/>
            </w:tcMar>
          </w:tcPr>
          <w:p w14:paraId="28944329" w14:textId="77777777" w:rsidR="00BE2E5C" w:rsidRDefault="00BE2E5C">
            <w:pPr>
              <w:rPr>
                <w:color w:val="0000FF"/>
                <w:szCs w:val="22"/>
              </w:rPr>
            </w:pPr>
          </w:p>
        </w:tc>
        <w:tc>
          <w:tcPr>
            <w:tcW w:w="8465" w:type="dxa"/>
            <w:gridSpan w:val="2"/>
            <w:tcMar>
              <w:top w:w="0" w:type="dxa"/>
              <w:left w:w="108" w:type="dxa"/>
              <w:bottom w:w="0" w:type="dxa"/>
              <w:right w:w="108" w:type="dxa"/>
            </w:tcMar>
          </w:tcPr>
          <w:p w14:paraId="2894432A" w14:textId="77777777" w:rsidR="00BE2E5C" w:rsidRDefault="00CD663B">
            <w:pPr>
              <w:rPr>
                <w:szCs w:val="22"/>
              </w:rPr>
            </w:pPr>
            <w:r>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BE2E5C" w14:paraId="2894432E" w14:textId="77777777">
        <w:tc>
          <w:tcPr>
            <w:tcW w:w="606" w:type="dxa"/>
            <w:tcMar>
              <w:top w:w="0" w:type="dxa"/>
              <w:left w:w="108" w:type="dxa"/>
              <w:bottom w:w="0" w:type="dxa"/>
              <w:right w:w="108" w:type="dxa"/>
            </w:tcMar>
          </w:tcPr>
          <w:p w14:paraId="2894432C" w14:textId="77777777" w:rsidR="00BE2E5C" w:rsidRDefault="00CD663B">
            <w:pPr>
              <w:rPr>
                <w:color w:val="0000FF"/>
                <w:szCs w:val="22"/>
              </w:rPr>
            </w:pPr>
            <w:r>
              <w:rPr>
                <w:color w:val="0000FF"/>
                <w:szCs w:val="22"/>
              </w:rPr>
              <w:t>C.</w:t>
            </w:r>
          </w:p>
        </w:tc>
        <w:tc>
          <w:tcPr>
            <w:tcW w:w="8465" w:type="dxa"/>
            <w:gridSpan w:val="2"/>
            <w:tcMar>
              <w:top w:w="0" w:type="dxa"/>
              <w:left w:w="108" w:type="dxa"/>
              <w:bottom w:w="0" w:type="dxa"/>
              <w:right w:w="108" w:type="dxa"/>
            </w:tcMar>
          </w:tcPr>
          <w:p w14:paraId="2894432D" w14:textId="77777777" w:rsidR="00BE2E5C" w:rsidRDefault="00CD663B">
            <w:r>
              <w:rPr>
                <w:szCs w:val="22"/>
              </w:rPr>
              <w:t xml:space="preserve">If the Force Majeure Event continues for [insert number] calendar days either Party may terminate at 14 </w:t>
            </w:r>
            <w:proofErr w:type="spellStart"/>
            <w:r>
              <w:rPr>
                <w:szCs w:val="22"/>
              </w:rPr>
              <w:t>days notice</w:t>
            </w:r>
            <w:proofErr w:type="spellEnd"/>
            <w:r>
              <w:rPr>
                <w:szCs w:val="22"/>
              </w:rPr>
              <w:t>.</w:t>
            </w:r>
          </w:p>
        </w:tc>
      </w:tr>
      <w:tr w:rsidR="00BE2E5C" w14:paraId="28944331" w14:textId="77777777">
        <w:tc>
          <w:tcPr>
            <w:tcW w:w="606" w:type="dxa"/>
            <w:tcMar>
              <w:top w:w="0" w:type="dxa"/>
              <w:left w:w="108" w:type="dxa"/>
              <w:bottom w:w="0" w:type="dxa"/>
              <w:right w:w="108" w:type="dxa"/>
            </w:tcMar>
          </w:tcPr>
          <w:p w14:paraId="2894432F" w14:textId="77777777" w:rsidR="00BE2E5C" w:rsidRDefault="00CD663B">
            <w:pPr>
              <w:rPr>
                <w:color w:val="0000FF"/>
                <w:szCs w:val="22"/>
              </w:rPr>
            </w:pPr>
            <w:r>
              <w:rPr>
                <w:color w:val="0000FF"/>
                <w:szCs w:val="22"/>
              </w:rPr>
              <w:t>D.</w:t>
            </w:r>
          </w:p>
        </w:tc>
        <w:tc>
          <w:tcPr>
            <w:tcW w:w="8465" w:type="dxa"/>
            <w:gridSpan w:val="2"/>
            <w:tcMar>
              <w:top w:w="0" w:type="dxa"/>
              <w:left w:w="108" w:type="dxa"/>
              <w:bottom w:w="0" w:type="dxa"/>
              <w:right w:w="108" w:type="dxa"/>
            </w:tcMar>
          </w:tcPr>
          <w:p w14:paraId="28944330" w14:textId="77777777" w:rsidR="00BE2E5C" w:rsidRDefault="00CD663B">
            <w:pPr>
              <w:rPr>
                <w:szCs w:val="22"/>
              </w:rPr>
            </w:pPr>
            <w:r>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8944332" w14:textId="77777777" w:rsidR="00BE2E5C" w:rsidRDefault="00CD663B">
      <w:pPr>
        <w:pStyle w:val="Heading2"/>
      </w:pPr>
      <w:r>
        <w:t>10.</w:t>
      </w:r>
      <w:r>
        <w:tab/>
        <w:t xml:space="preserve">Termination </w:t>
      </w:r>
    </w:p>
    <w:tbl>
      <w:tblPr>
        <w:tblW w:w="9071" w:type="dxa"/>
        <w:tblCellMar>
          <w:left w:w="10" w:type="dxa"/>
          <w:right w:w="10" w:type="dxa"/>
        </w:tblCellMar>
        <w:tblLook w:val="0000" w:firstRow="0" w:lastRow="0" w:firstColumn="0" w:lastColumn="0" w:noHBand="0" w:noVBand="0"/>
      </w:tblPr>
      <w:tblGrid>
        <w:gridCol w:w="613"/>
        <w:gridCol w:w="516"/>
        <w:gridCol w:w="7942"/>
      </w:tblGrid>
      <w:tr w:rsidR="00BE2E5C" w14:paraId="28944335" w14:textId="77777777">
        <w:tc>
          <w:tcPr>
            <w:tcW w:w="613" w:type="dxa"/>
            <w:tcMar>
              <w:top w:w="0" w:type="dxa"/>
              <w:left w:w="108" w:type="dxa"/>
              <w:bottom w:w="0" w:type="dxa"/>
              <w:right w:w="108" w:type="dxa"/>
            </w:tcMar>
          </w:tcPr>
          <w:p w14:paraId="28944333" w14:textId="77777777" w:rsidR="00BE2E5C" w:rsidRDefault="00CD663B">
            <w:pPr>
              <w:rPr>
                <w:color w:val="0000FF"/>
                <w:szCs w:val="22"/>
              </w:rPr>
            </w:pPr>
            <w:r>
              <w:rPr>
                <w:color w:val="0000FF"/>
                <w:szCs w:val="22"/>
              </w:rPr>
              <w:t>A.</w:t>
            </w:r>
          </w:p>
        </w:tc>
        <w:tc>
          <w:tcPr>
            <w:tcW w:w="8458" w:type="dxa"/>
            <w:gridSpan w:val="2"/>
            <w:tcMar>
              <w:top w:w="0" w:type="dxa"/>
              <w:left w:w="108" w:type="dxa"/>
              <w:bottom w:w="0" w:type="dxa"/>
              <w:right w:w="108" w:type="dxa"/>
            </w:tcMar>
          </w:tcPr>
          <w:p w14:paraId="28944334" w14:textId="77777777" w:rsidR="00BE2E5C" w:rsidRDefault="00CD663B">
            <w:r>
              <w:rPr>
                <w:szCs w:val="22"/>
                <w:lang w:val="en-US"/>
              </w:rPr>
              <w:t>T</w:t>
            </w:r>
            <w:r>
              <w:rPr>
                <w:szCs w:val="22"/>
              </w:rPr>
              <w:t xml:space="preserve">his Agreement may be terminated by the Client, without liability for compensation or damages, by serving </w:t>
            </w:r>
            <w:r>
              <w:t>[insert period of time months]</w:t>
            </w:r>
            <w:r>
              <w:rPr>
                <w:szCs w:val="22"/>
              </w:rPr>
              <w:t xml:space="preserve"> written notice to the Contractor.  </w:t>
            </w:r>
            <w:r>
              <w:rPr>
                <w:szCs w:val="22"/>
                <w:lang w:val="en-US"/>
              </w:rPr>
              <w:t>T</w:t>
            </w:r>
            <w:r>
              <w:rPr>
                <w:szCs w:val="22"/>
              </w:rPr>
              <w:t xml:space="preserve">his Agreement may be terminated by the Contractor, without liability for compensation or damages, by serving </w:t>
            </w:r>
            <w:r>
              <w:t>[insert period of time months]</w:t>
            </w:r>
            <w:r>
              <w:rPr>
                <w:szCs w:val="22"/>
              </w:rPr>
              <w:t xml:space="preserve"> written notice to the Client. </w:t>
            </w:r>
          </w:p>
        </w:tc>
      </w:tr>
      <w:tr w:rsidR="00BE2E5C" w14:paraId="28944338" w14:textId="77777777">
        <w:tc>
          <w:tcPr>
            <w:tcW w:w="613" w:type="dxa"/>
            <w:tcMar>
              <w:top w:w="0" w:type="dxa"/>
              <w:left w:w="108" w:type="dxa"/>
              <w:bottom w:w="0" w:type="dxa"/>
              <w:right w:w="108" w:type="dxa"/>
            </w:tcMar>
          </w:tcPr>
          <w:p w14:paraId="28944336" w14:textId="77777777" w:rsidR="00BE2E5C" w:rsidRDefault="00CD663B">
            <w:pPr>
              <w:rPr>
                <w:color w:val="0000FF"/>
                <w:szCs w:val="22"/>
              </w:rPr>
            </w:pPr>
            <w:r>
              <w:rPr>
                <w:color w:val="0000FF"/>
                <w:szCs w:val="22"/>
              </w:rPr>
              <w:t>B.</w:t>
            </w:r>
          </w:p>
        </w:tc>
        <w:tc>
          <w:tcPr>
            <w:tcW w:w="8458" w:type="dxa"/>
            <w:gridSpan w:val="2"/>
            <w:tcMar>
              <w:top w:w="0" w:type="dxa"/>
              <w:left w:w="108" w:type="dxa"/>
              <w:bottom w:w="0" w:type="dxa"/>
              <w:right w:w="108" w:type="dxa"/>
            </w:tcMar>
          </w:tcPr>
          <w:p w14:paraId="28944337" w14:textId="77777777" w:rsidR="00BE2E5C" w:rsidRDefault="00CD663B">
            <w:pPr>
              <w:spacing w:after="80"/>
              <w:rPr>
                <w:szCs w:val="22"/>
              </w:rPr>
            </w:pPr>
            <w:r>
              <w:rPr>
                <w:szCs w:val="22"/>
              </w:rP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BE2E5C" w14:paraId="2894433C" w14:textId="77777777">
        <w:tc>
          <w:tcPr>
            <w:tcW w:w="613" w:type="dxa"/>
            <w:tcMar>
              <w:top w:w="0" w:type="dxa"/>
              <w:left w:w="108" w:type="dxa"/>
              <w:bottom w:w="0" w:type="dxa"/>
              <w:right w:w="108" w:type="dxa"/>
            </w:tcMar>
          </w:tcPr>
          <w:p w14:paraId="28944339" w14:textId="77777777" w:rsidR="00BE2E5C" w:rsidRDefault="00BE2E5C">
            <w:pPr>
              <w:rPr>
                <w:color w:val="0000FF"/>
                <w:szCs w:val="22"/>
              </w:rPr>
            </w:pPr>
          </w:p>
        </w:tc>
        <w:tc>
          <w:tcPr>
            <w:tcW w:w="516" w:type="dxa"/>
            <w:tcMar>
              <w:top w:w="0" w:type="dxa"/>
              <w:left w:w="108" w:type="dxa"/>
              <w:bottom w:w="0" w:type="dxa"/>
              <w:right w:w="108" w:type="dxa"/>
            </w:tcMar>
          </w:tcPr>
          <w:p w14:paraId="2894433A" w14:textId="77777777" w:rsidR="00BE2E5C" w:rsidRDefault="00CD663B">
            <w:pPr>
              <w:rPr>
                <w:szCs w:val="22"/>
              </w:rPr>
            </w:pPr>
            <w:r>
              <w:rPr>
                <w:szCs w:val="22"/>
              </w:rPr>
              <w:t>1.</w:t>
            </w:r>
          </w:p>
        </w:tc>
        <w:tc>
          <w:tcPr>
            <w:tcW w:w="7942" w:type="dxa"/>
            <w:tcMar>
              <w:top w:w="0" w:type="dxa"/>
              <w:left w:w="108" w:type="dxa"/>
              <w:bottom w:w="0" w:type="dxa"/>
              <w:right w:w="108" w:type="dxa"/>
            </w:tcMar>
          </w:tcPr>
          <w:p w14:paraId="2894433B" w14:textId="77777777" w:rsidR="00BE2E5C" w:rsidRDefault="00CD663B">
            <w:pPr>
              <w:spacing w:after="80"/>
              <w:rPr>
                <w:szCs w:val="22"/>
              </w:rPr>
            </w:pPr>
            <w:r>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BE2E5C" w14:paraId="28944340" w14:textId="77777777">
        <w:tc>
          <w:tcPr>
            <w:tcW w:w="613" w:type="dxa"/>
            <w:tcMar>
              <w:top w:w="0" w:type="dxa"/>
              <w:left w:w="108" w:type="dxa"/>
              <w:bottom w:w="0" w:type="dxa"/>
              <w:right w:w="108" w:type="dxa"/>
            </w:tcMar>
          </w:tcPr>
          <w:p w14:paraId="2894433D" w14:textId="77777777" w:rsidR="00BE2E5C" w:rsidRDefault="00BE2E5C">
            <w:pPr>
              <w:rPr>
                <w:color w:val="0000FF"/>
                <w:szCs w:val="22"/>
              </w:rPr>
            </w:pPr>
          </w:p>
        </w:tc>
        <w:tc>
          <w:tcPr>
            <w:tcW w:w="516" w:type="dxa"/>
            <w:tcMar>
              <w:top w:w="0" w:type="dxa"/>
              <w:left w:w="108" w:type="dxa"/>
              <w:bottom w:w="0" w:type="dxa"/>
              <w:right w:w="108" w:type="dxa"/>
            </w:tcMar>
          </w:tcPr>
          <w:p w14:paraId="2894433E" w14:textId="77777777" w:rsidR="00BE2E5C" w:rsidRDefault="00CD663B">
            <w:pPr>
              <w:rPr>
                <w:szCs w:val="22"/>
              </w:rPr>
            </w:pPr>
            <w:r>
              <w:rPr>
                <w:szCs w:val="22"/>
              </w:rPr>
              <w:t>2.</w:t>
            </w:r>
          </w:p>
        </w:tc>
        <w:tc>
          <w:tcPr>
            <w:tcW w:w="7942" w:type="dxa"/>
            <w:tcMar>
              <w:top w:w="0" w:type="dxa"/>
              <w:left w:w="108" w:type="dxa"/>
              <w:bottom w:w="0" w:type="dxa"/>
              <w:right w:w="108" w:type="dxa"/>
            </w:tcMar>
          </w:tcPr>
          <w:p w14:paraId="2894433F" w14:textId="77777777" w:rsidR="00BE2E5C" w:rsidRDefault="00CD663B">
            <w:pPr>
              <w:spacing w:after="80"/>
              <w:rPr>
                <w:szCs w:val="22"/>
              </w:rPr>
            </w:pPr>
            <w:r>
              <w:rPr>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BE2E5C" w14:paraId="28944344" w14:textId="77777777">
        <w:trPr>
          <w:trHeight w:val="1015"/>
        </w:trPr>
        <w:tc>
          <w:tcPr>
            <w:tcW w:w="613" w:type="dxa"/>
            <w:tcMar>
              <w:top w:w="0" w:type="dxa"/>
              <w:left w:w="108" w:type="dxa"/>
              <w:bottom w:w="0" w:type="dxa"/>
              <w:right w:w="108" w:type="dxa"/>
            </w:tcMar>
          </w:tcPr>
          <w:p w14:paraId="28944341" w14:textId="77777777" w:rsidR="00BE2E5C" w:rsidRDefault="00BE2E5C">
            <w:pPr>
              <w:rPr>
                <w:color w:val="0000FF"/>
                <w:szCs w:val="22"/>
              </w:rPr>
            </w:pPr>
          </w:p>
        </w:tc>
        <w:tc>
          <w:tcPr>
            <w:tcW w:w="516" w:type="dxa"/>
            <w:tcMar>
              <w:top w:w="0" w:type="dxa"/>
              <w:left w:w="108" w:type="dxa"/>
              <w:bottom w:w="0" w:type="dxa"/>
              <w:right w:w="108" w:type="dxa"/>
            </w:tcMar>
          </w:tcPr>
          <w:p w14:paraId="28944342" w14:textId="77777777" w:rsidR="00BE2E5C" w:rsidRDefault="00CD663B">
            <w:pPr>
              <w:rPr>
                <w:szCs w:val="22"/>
              </w:rPr>
            </w:pPr>
            <w:r>
              <w:rPr>
                <w:szCs w:val="22"/>
              </w:rPr>
              <w:t>3.</w:t>
            </w:r>
          </w:p>
        </w:tc>
        <w:tc>
          <w:tcPr>
            <w:tcW w:w="7942" w:type="dxa"/>
            <w:tcMar>
              <w:top w:w="0" w:type="dxa"/>
              <w:left w:w="108" w:type="dxa"/>
              <w:bottom w:w="0" w:type="dxa"/>
              <w:right w:w="108" w:type="dxa"/>
            </w:tcMar>
          </w:tcPr>
          <w:p w14:paraId="28944343" w14:textId="77777777" w:rsidR="00BE2E5C" w:rsidRDefault="00CD663B">
            <w:pPr>
              <w:rPr>
                <w:szCs w:val="22"/>
              </w:rPr>
            </w:pPr>
            <w:r>
              <w:rPr>
                <w:szCs w:val="22"/>
              </w:rPr>
              <w:t>in circumstances where the Client becomes aware of any conflict of interest on the part of the Contractor which cannot, in the opinion of the Client, be removed by other means; and</w:t>
            </w:r>
          </w:p>
        </w:tc>
      </w:tr>
      <w:tr w:rsidR="00BE2E5C" w14:paraId="28944348" w14:textId="77777777">
        <w:tc>
          <w:tcPr>
            <w:tcW w:w="613" w:type="dxa"/>
            <w:tcMar>
              <w:top w:w="0" w:type="dxa"/>
              <w:left w:w="108" w:type="dxa"/>
              <w:bottom w:w="0" w:type="dxa"/>
              <w:right w:w="108" w:type="dxa"/>
            </w:tcMar>
          </w:tcPr>
          <w:p w14:paraId="28944345" w14:textId="77777777" w:rsidR="00BE2E5C" w:rsidRDefault="00BE2E5C">
            <w:pPr>
              <w:rPr>
                <w:color w:val="0000FF"/>
                <w:szCs w:val="22"/>
              </w:rPr>
            </w:pPr>
          </w:p>
        </w:tc>
        <w:tc>
          <w:tcPr>
            <w:tcW w:w="516" w:type="dxa"/>
            <w:tcMar>
              <w:top w:w="0" w:type="dxa"/>
              <w:left w:w="108" w:type="dxa"/>
              <w:bottom w:w="0" w:type="dxa"/>
              <w:right w:w="108" w:type="dxa"/>
            </w:tcMar>
          </w:tcPr>
          <w:p w14:paraId="28944346" w14:textId="77777777" w:rsidR="00BE2E5C" w:rsidRDefault="00CD663B">
            <w:pPr>
              <w:rPr>
                <w:szCs w:val="22"/>
              </w:rPr>
            </w:pPr>
            <w:r>
              <w:rPr>
                <w:szCs w:val="22"/>
              </w:rPr>
              <w:t>4.</w:t>
            </w:r>
          </w:p>
        </w:tc>
        <w:tc>
          <w:tcPr>
            <w:tcW w:w="7942" w:type="dxa"/>
            <w:tcMar>
              <w:top w:w="0" w:type="dxa"/>
              <w:left w:w="108" w:type="dxa"/>
              <w:bottom w:w="0" w:type="dxa"/>
              <w:right w:w="108" w:type="dxa"/>
            </w:tcMar>
          </w:tcPr>
          <w:p w14:paraId="28944347" w14:textId="77777777" w:rsidR="00BE2E5C" w:rsidRDefault="00CD663B">
            <w:pPr>
              <w:rPr>
                <w:szCs w:val="22"/>
              </w:rPr>
            </w:pPr>
            <w:r>
              <w:rPr>
                <w:szCs w:val="22"/>
              </w:rPr>
              <w:t>in circumstances where the Client becomes aware of any registrable interest on the part of the Contractor.</w:t>
            </w:r>
          </w:p>
        </w:tc>
      </w:tr>
      <w:tr w:rsidR="00BE2E5C" w14:paraId="2894434D" w14:textId="77777777">
        <w:tc>
          <w:tcPr>
            <w:tcW w:w="613" w:type="dxa"/>
            <w:tcMar>
              <w:top w:w="0" w:type="dxa"/>
              <w:left w:w="108" w:type="dxa"/>
              <w:bottom w:w="0" w:type="dxa"/>
              <w:right w:w="108" w:type="dxa"/>
            </w:tcMar>
          </w:tcPr>
          <w:p w14:paraId="28944349" w14:textId="77777777" w:rsidR="00BE2E5C" w:rsidRDefault="00CD663B">
            <w:pPr>
              <w:rPr>
                <w:color w:val="0000FF"/>
                <w:szCs w:val="22"/>
              </w:rPr>
            </w:pPr>
            <w:r>
              <w:rPr>
                <w:color w:val="0000FF"/>
                <w:szCs w:val="22"/>
              </w:rPr>
              <w:t>C.</w:t>
            </w:r>
          </w:p>
        </w:tc>
        <w:tc>
          <w:tcPr>
            <w:tcW w:w="8458" w:type="dxa"/>
            <w:gridSpan w:val="2"/>
            <w:tcMar>
              <w:top w:w="0" w:type="dxa"/>
              <w:left w:w="108" w:type="dxa"/>
              <w:bottom w:w="0" w:type="dxa"/>
              <w:right w:w="108" w:type="dxa"/>
            </w:tcMar>
          </w:tcPr>
          <w:p w14:paraId="2894434A" w14:textId="77777777" w:rsidR="00BE2E5C" w:rsidRDefault="00CD663B">
            <w:pPr>
              <w:spacing w:after="200"/>
              <w:rPr>
                <w:szCs w:val="22"/>
              </w:rPr>
            </w:pPr>
            <w:r>
              <w:rPr>
                <w:szCs w:val="22"/>
              </w:rPr>
              <w:t>The Client shall have the right, in addition to any other rights which it has at law, to terminate this Agreement immediately and without liability for compensation or damages in circumstances where the Client becomes aware:</w:t>
            </w:r>
          </w:p>
          <w:p w14:paraId="2894434B" w14:textId="77777777" w:rsidR="00BE2E5C" w:rsidRDefault="00CD663B">
            <w:pPr>
              <w:pStyle w:val="ListParagraph"/>
              <w:numPr>
                <w:ilvl w:val="0"/>
                <w:numId w:val="18"/>
              </w:numPr>
              <w:spacing w:after="200"/>
              <w:rPr>
                <w:szCs w:val="22"/>
              </w:rPr>
            </w:pPr>
            <w:r>
              <w:rPr>
                <w:szCs w:val="22"/>
              </w:rPr>
              <w:t>that any of the exclusion grounds set out in Regulation 57 of the Regulations apply to the Contractor</w:t>
            </w:r>
          </w:p>
          <w:p w14:paraId="2894434C" w14:textId="77777777" w:rsidR="00BE2E5C" w:rsidRDefault="00CD663B">
            <w:pPr>
              <w:pStyle w:val="ListParagraph"/>
              <w:numPr>
                <w:ilvl w:val="0"/>
                <w:numId w:val="18"/>
              </w:numPr>
              <w:spacing w:after="200"/>
              <w:rPr>
                <w:szCs w:val="22"/>
              </w:rPr>
            </w:pPr>
            <w:r>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BE2E5C" w14:paraId="28944350" w14:textId="77777777">
        <w:tc>
          <w:tcPr>
            <w:tcW w:w="613" w:type="dxa"/>
            <w:tcMar>
              <w:top w:w="0" w:type="dxa"/>
              <w:left w:w="108" w:type="dxa"/>
              <w:bottom w:w="0" w:type="dxa"/>
              <w:right w:w="108" w:type="dxa"/>
            </w:tcMar>
          </w:tcPr>
          <w:p w14:paraId="2894434E" w14:textId="77777777" w:rsidR="00BE2E5C" w:rsidRDefault="00CD663B">
            <w:pPr>
              <w:rPr>
                <w:color w:val="0000FF"/>
                <w:szCs w:val="22"/>
              </w:rPr>
            </w:pPr>
            <w:r>
              <w:rPr>
                <w:color w:val="0000FF"/>
                <w:szCs w:val="22"/>
              </w:rPr>
              <w:t>D.</w:t>
            </w:r>
          </w:p>
        </w:tc>
        <w:tc>
          <w:tcPr>
            <w:tcW w:w="8458" w:type="dxa"/>
            <w:gridSpan w:val="2"/>
            <w:tcMar>
              <w:top w:w="0" w:type="dxa"/>
              <w:left w:w="108" w:type="dxa"/>
              <w:bottom w:w="0" w:type="dxa"/>
              <w:right w:w="108" w:type="dxa"/>
            </w:tcMar>
          </w:tcPr>
          <w:p w14:paraId="2894434F" w14:textId="77777777" w:rsidR="00BE2E5C" w:rsidRDefault="00CD663B">
            <w:pPr>
              <w:rPr>
                <w:szCs w:val="22"/>
              </w:rPr>
            </w:pPr>
            <w:r>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BE2E5C" w14:paraId="28944353" w14:textId="77777777">
        <w:tc>
          <w:tcPr>
            <w:tcW w:w="613" w:type="dxa"/>
            <w:tcMar>
              <w:top w:w="0" w:type="dxa"/>
              <w:left w:w="108" w:type="dxa"/>
              <w:bottom w:w="0" w:type="dxa"/>
              <w:right w:w="108" w:type="dxa"/>
            </w:tcMar>
          </w:tcPr>
          <w:p w14:paraId="28944351" w14:textId="77777777" w:rsidR="00BE2E5C" w:rsidRDefault="00BE2E5C">
            <w:pPr>
              <w:rPr>
                <w:color w:val="0000FF"/>
                <w:szCs w:val="22"/>
              </w:rPr>
            </w:pPr>
          </w:p>
        </w:tc>
        <w:tc>
          <w:tcPr>
            <w:tcW w:w="8458" w:type="dxa"/>
            <w:gridSpan w:val="2"/>
            <w:tcMar>
              <w:top w:w="0" w:type="dxa"/>
              <w:left w:w="108" w:type="dxa"/>
              <w:bottom w:w="0" w:type="dxa"/>
              <w:right w:w="108" w:type="dxa"/>
            </w:tcMar>
          </w:tcPr>
          <w:p w14:paraId="28944352" w14:textId="77777777" w:rsidR="00BE2E5C" w:rsidRDefault="00BE2E5C">
            <w:pPr>
              <w:rPr>
                <w:szCs w:val="22"/>
              </w:rPr>
            </w:pPr>
          </w:p>
        </w:tc>
      </w:tr>
    </w:tbl>
    <w:p w14:paraId="28944354" w14:textId="77777777" w:rsidR="00BE2E5C" w:rsidRDefault="00CD663B">
      <w:pPr>
        <w:pStyle w:val="Heading2"/>
      </w:pPr>
      <w:r>
        <w:t>11.</w:t>
      </w:r>
      <w:r>
        <w:tab/>
        <w:t xml:space="preserve">Contract Management </w:t>
      </w:r>
    </w:p>
    <w:tbl>
      <w:tblPr>
        <w:tblW w:w="5000" w:type="pct"/>
        <w:tblCellMar>
          <w:left w:w="10" w:type="dxa"/>
          <w:right w:w="10" w:type="dxa"/>
        </w:tblCellMar>
        <w:tblLook w:val="0000" w:firstRow="0" w:lastRow="0" w:firstColumn="0" w:lastColumn="0" w:noHBand="0" w:noVBand="0"/>
      </w:tblPr>
      <w:tblGrid>
        <w:gridCol w:w="610"/>
        <w:gridCol w:w="513"/>
        <w:gridCol w:w="7948"/>
      </w:tblGrid>
      <w:tr w:rsidR="00BE2E5C" w14:paraId="28944357" w14:textId="77777777">
        <w:tc>
          <w:tcPr>
            <w:tcW w:w="610" w:type="dxa"/>
            <w:tcMar>
              <w:top w:w="0" w:type="dxa"/>
              <w:left w:w="108" w:type="dxa"/>
              <w:bottom w:w="0" w:type="dxa"/>
              <w:right w:w="108" w:type="dxa"/>
            </w:tcMar>
          </w:tcPr>
          <w:p w14:paraId="28944355" w14:textId="77777777" w:rsidR="00BE2E5C" w:rsidRDefault="00CD663B">
            <w:pPr>
              <w:rPr>
                <w:color w:val="0000FF"/>
                <w:szCs w:val="22"/>
              </w:rPr>
            </w:pPr>
            <w:r>
              <w:rPr>
                <w:color w:val="0000FF"/>
                <w:szCs w:val="22"/>
              </w:rPr>
              <w:t>A.</w:t>
            </w:r>
          </w:p>
        </w:tc>
        <w:tc>
          <w:tcPr>
            <w:tcW w:w="8461" w:type="dxa"/>
            <w:gridSpan w:val="2"/>
            <w:tcMar>
              <w:top w:w="0" w:type="dxa"/>
              <w:left w:w="108" w:type="dxa"/>
              <w:bottom w:w="0" w:type="dxa"/>
              <w:right w:w="108" w:type="dxa"/>
            </w:tcMar>
          </w:tcPr>
          <w:p w14:paraId="28944356" w14:textId="77777777" w:rsidR="00BE2E5C" w:rsidRDefault="00CD663B">
            <w:pPr>
              <w:rPr>
                <w:szCs w:val="22"/>
              </w:rPr>
            </w:pPr>
            <w:r>
              <w:rPr>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BE2E5C" w14:paraId="2894435A" w14:textId="77777777">
        <w:tc>
          <w:tcPr>
            <w:tcW w:w="610" w:type="dxa"/>
            <w:tcMar>
              <w:top w:w="0" w:type="dxa"/>
              <w:left w:w="108" w:type="dxa"/>
              <w:bottom w:w="0" w:type="dxa"/>
              <w:right w:w="108" w:type="dxa"/>
            </w:tcMar>
          </w:tcPr>
          <w:p w14:paraId="28944358" w14:textId="77777777" w:rsidR="00BE2E5C" w:rsidRDefault="00CD663B">
            <w:pPr>
              <w:rPr>
                <w:color w:val="0000FF"/>
                <w:szCs w:val="22"/>
              </w:rPr>
            </w:pPr>
            <w:r>
              <w:rPr>
                <w:color w:val="0000FF"/>
                <w:szCs w:val="22"/>
              </w:rPr>
              <w:t>B.</w:t>
            </w:r>
          </w:p>
        </w:tc>
        <w:tc>
          <w:tcPr>
            <w:tcW w:w="8461" w:type="dxa"/>
            <w:gridSpan w:val="2"/>
            <w:tcMar>
              <w:top w:w="0" w:type="dxa"/>
              <w:left w:w="108" w:type="dxa"/>
              <w:bottom w:w="0" w:type="dxa"/>
              <w:right w:w="108" w:type="dxa"/>
            </w:tcMar>
          </w:tcPr>
          <w:p w14:paraId="28944359" w14:textId="77777777" w:rsidR="00BE2E5C" w:rsidRDefault="00CD663B">
            <w:pPr>
              <w:spacing w:after="80"/>
              <w:rPr>
                <w:szCs w:val="22"/>
              </w:rPr>
            </w:pPr>
            <w:r>
              <w:rPr>
                <w:szCs w:val="22"/>
              </w:rPr>
              <w:t>The Contractor agrees to:</w:t>
            </w:r>
          </w:p>
        </w:tc>
      </w:tr>
      <w:tr w:rsidR="00BE2E5C" w14:paraId="2894435E" w14:textId="77777777">
        <w:tc>
          <w:tcPr>
            <w:tcW w:w="610" w:type="dxa"/>
            <w:tcMar>
              <w:top w:w="0" w:type="dxa"/>
              <w:left w:w="108" w:type="dxa"/>
              <w:bottom w:w="0" w:type="dxa"/>
              <w:right w:w="108" w:type="dxa"/>
            </w:tcMar>
          </w:tcPr>
          <w:p w14:paraId="2894435B" w14:textId="77777777" w:rsidR="00BE2E5C" w:rsidRDefault="00BE2E5C">
            <w:pPr>
              <w:rPr>
                <w:color w:val="0000FF"/>
                <w:szCs w:val="22"/>
              </w:rPr>
            </w:pPr>
          </w:p>
        </w:tc>
        <w:tc>
          <w:tcPr>
            <w:tcW w:w="513" w:type="dxa"/>
            <w:tcMar>
              <w:top w:w="0" w:type="dxa"/>
              <w:left w:w="108" w:type="dxa"/>
              <w:bottom w:w="0" w:type="dxa"/>
              <w:right w:w="108" w:type="dxa"/>
            </w:tcMar>
          </w:tcPr>
          <w:p w14:paraId="2894435C" w14:textId="77777777" w:rsidR="00BE2E5C" w:rsidRDefault="00CD663B">
            <w:pPr>
              <w:spacing w:line="320" w:lineRule="exact"/>
              <w:rPr>
                <w:szCs w:val="22"/>
              </w:rPr>
            </w:pPr>
            <w:r>
              <w:rPr>
                <w:szCs w:val="22"/>
              </w:rPr>
              <w:t>1.</w:t>
            </w:r>
          </w:p>
        </w:tc>
        <w:tc>
          <w:tcPr>
            <w:tcW w:w="7948" w:type="dxa"/>
            <w:tcMar>
              <w:top w:w="0" w:type="dxa"/>
              <w:left w:w="108" w:type="dxa"/>
              <w:bottom w:w="0" w:type="dxa"/>
              <w:right w:w="108" w:type="dxa"/>
            </w:tcMar>
          </w:tcPr>
          <w:p w14:paraId="2894435D" w14:textId="77777777" w:rsidR="00BE2E5C" w:rsidRDefault="00CD663B">
            <w:pPr>
              <w:spacing w:after="80"/>
              <w:rPr>
                <w:szCs w:val="22"/>
              </w:rPr>
            </w:pPr>
            <w:r>
              <w:rPr>
                <w:szCs w:val="22"/>
              </w:rPr>
              <w:t>liaise with and keep the Client’s Contact fully informed of any matter which might affect the observance and performance of the Contractor’s obligations under this Agreement;</w:t>
            </w:r>
          </w:p>
        </w:tc>
      </w:tr>
      <w:tr w:rsidR="00BE2E5C" w14:paraId="28944362" w14:textId="77777777">
        <w:tc>
          <w:tcPr>
            <w:tcW w:w="610" w:type="dxa"/>
            <w:tcMar>
              <w:top w:w="0" w:type="dxa"/>
              <w:left w:w="108" w:type="dxa"/>
              <w:bottom w:w="0" w:type="dxa"/>
              <w:right w:w="108" w:type="dxa"/>
            </w:tcMar>
          </w:tcPr>
          <w:p w14:paraId="2894435F" w14:textId="77777777" w:rsidR="00BE2E5C" w:rsidRDefault="00BE2E5C">
            <w:pPr>
              <w:rPr>
                <w:color w:val="0000FF"/>
                <w:szCs w:val="22"/>
              </w:rPr>
            </w:pPr>
          </w:p>
        </w:tc>
        <w:tc>
          <w:tcPr>
            <w:tcW w:w="513" w:type="dxa"/>
            <w:tcMar>
              <w:top w:w="0" w:type="dxa"/>
              <w:left w:w="108" w:type="dxa"/>
              <w:bottom w:w="0" w:type="dxa"/>
              <w:right w:w="108" w:type="dxa"/>
            </w:tcMar>
          </w:tcPr>
          <w:p w14:paraId="28944360" w14:textId="77777777" w:rsidR="00BE2E5C" w:rsidRDefault="00CD663B">
            <w:pPr>
              <w:spacing w:line="320" w:lineRule="exact"/>
              <w:rPr>
                <w:szCs w:val="22"/>
              </w:rPr>
            </w:pPr>
            <w:r>
              <w:rPr>
                <w:szCs w:val="22"/>
              </w:rPr>
              <w:t>2.</w:t>
            </w:r>
          </w:p>
        </w:tc>
        <w:tc>
          <w:tcPr>
            <w:tcW w:w="7948" w:type="dxa"/>
            <w:tcMar>
              <w:top w:w="0" w:type="dxa"/>
              <w:left w:w="108" w:type="dxa"/>
              <w:bottom w:w="0" w:type="dxa"/>
              <w:right w:w="108" w:type="dxa"/>
            </w:tcMar>
          </w:tcPr>
          <w:p w14:paraId="28944361" w14:textId="77777777" w:rsidR="00BE2E5C" w:rsidRDefault="00CD663B">
            <w:pPr>
              <w:spacing w:after="80"/>
              <w:rPr>
                <w:szCs w:val="22"/>
              </w:rPr>
            </w:pPr>
            <w:r>
              <w:rPr>
                <w:szCs w:val="22"/>
              </w:rPr>
              <w:t xml:space="preserve">maintain such records and comply with such reporting arrangements and protocols required by the Client from time to time; </w:t>
            </w:r>
          </w:p>
        </w:tc>
      </w:tr>
      <w:tr w:rsidR="00BE2E5C" w14:paraId="28944366" w14:textId="77777777">
        <w:tc>
          <w:tcPr>
            <w:tcW w:w="610" w:type="dxa"/>
            <w:tcMar>
              <w:top w:w="0" w:type="dxa"/>
              <w:left w:w="108" w:type="dxa"/>
              <w:bottom w:w="0" w:type="dxa"/>
              <w:right w:w="108" w:type="dxa"/>
            </w:tcMar>
          </w:tcPr>
          <w:p w14:paraId="28944363" w14:textId="77777777" w:rsidR="00BE2E5C" w:rsidRDefault="00BE2E5C">
            <w:pPr>
              <w:spacing w:line="254" w:lineRule="auto"/>
              <w:rPr>
                <w:color w:val="0000FF"/>
              </w:rPr>
            </w:pPr>
          </w:p>
        </w:tc>
        <w:tc>
          <w:tcPr>
            <w:tcW w:w="513" w:type="dxa"/>
            <w:tcMar>
              <w:top w:w="0" w:type="dxa"/>
              <w:left w:w="108" w:type="dxa"/>
              <w:bottom w:w="0" w:type="dxa"/>
              <w:right w:w="108" w:type="dxa"/>
            </w:tcMar>
          </w:tcPr>
          <w:p w14:paraId="28944364" w14:textId="77777777" w:rsidR="00BE2E5C" w:rsidRDefault="00CD663B">
            <w:pPr>
              <w:spacing w:line="314" w:lineRule="auto"/>
            </w:pPr>
            <w:r>
              <w:rPr>
                <w:szCs w:val="22"/>
              </w:rPr>
              <w:t>3.</w:t>
            </w:r>
          </w:p>
        </w:tc>
        <w:tc>
          <w:tcPr>
            <w:tcW w:w="7948" w:type="dxa"/>
            <w:tcMar>
              <w:top w:w="0" w:type="dxa"/>
              <w:left w:w="108" w:type="dxa"/>
              <w:bottom w:w="0" w:type="dxa"/>
              <w:right w:w="108" w:type="dxa"/>
            </w:tcMar>
          </w:tcPr>
          <w:p w14:paraId="28944365" w14:textId="77777777" w:rsidR="00BE2E5C" w:rsidRDefault="00CD663B">
            <w:pPr>
              <w:spacing w:line="314" w:lineRule="auto"/>
            </w:pPr>
            <w:r>
              <w:rPr>
                <w:szCs w:val="22"/>
              </w:rPr>
              <w:t>comply with all reasonable directions of the Client; and</w:t>
            </w:r>
          </w:p>
        </w:tc>
      </w:tr>
      <w:tr w:rsidR="00BE2E5C" w14:paraId="2894436A" w14:textId="77777777">
        <w:tc>
          <w:tcPr>
            <w:tcW w:w="610" w:type="dxa"/>
            <w:tcMar>
              <w:top w:w="0" w:type="dxa"/>
              <w:left w:w="108" w:type="dxa"/>
              <w:bottom w:w="0" w:type="dxa"/>
              <w:right w:w="108" w:type="dxa"/>
            </w:tcMar>
          </w:tcPr>
          <w:p w14:paraId="28944367" w14:textId="77777777" w:rsidR="00BE2E5C" w:rsidRDefault="00BE2E5C">
            <w:pPr>
              <w:spacing w:line="254" w:lineRule="auto"/>
              <w:rPr>
                <w:color w:val="0000FF"/>
              </w:rPr>
            </w:pPr>
          </w:p>
        </w:tc>
        <w:tc>
          <w:tcPr>
            <w:tcW w:w="513" w:type="dxa"/>
            <w:tcMar>
              <w:top w:w="0" w:type="dxa"/>
              <w:left w:w="108" w:type="dxa"/>
              <w:bottom w:w="0" w:type="dxa"/>
              <w:right w:w="108" w:type="dxa"/>
            </w:tcMar>
          </w:tcPr>
          <w:p w14:paraId="28944368" w14:textId="77777777" w:rsidR="00BE2E5C" w:rsidRDefault="00CD663B">
            <w:pPr>
              <w:spacing w:line="314" w:lineRule="auto"/>
            </w:pPr>
            <w:r>
              <w:rPr>
                <w:szCs w:val="22"/>
              </w:rPr>
              <w:t>4.</w:t>
            </w:r>
          </w:p>
        </w:tc>
        <w:tc>
          <w:tcPr>
            <w:tcW w:w="7948" w:type="dxa"/>
            <w:tcMar>
              <w:top w:w="0" w:type="dxa"/>
              <w:left w:w="108" w:type="dxa"/>
              <w:bottom w:w="0" w:type="dxa"/>
              <w:right w:w="108" w:type="dxa"/>
            </w:tcMar>
          </w:tcPr>
          <w:p w14:paraId="28944369" w14:textId="77777777" w:rsidR="00BE2E5C" w:rsidRDefault="00CD663B">
            <w:pPr>
              <w:spacing w:line="314" w:lineRule="auto"/>
            </w:pPr>
            <w:r>
              <w:rPr>
                <w:szCs w:val="22"/>
              </w:rPr>
              <w:t>comply with the service levels and performance indicators set out in Schedule D.</w:t>
            </w:r>
          </w:p>
        </w:tc>
      </w:tr>
      <w:tr w:rsidR="00BE2E5C" w14:paraId="2894436D" w14:textId="77777777">
        <w:tc>
          <w:tcPr>
            <w:tcW w:w="610" w:type="dxa"/>
            <w:tcMar>
              <w:top w:w="0" w:type="dxa"/>
              <w:left w:w="108" w:type="dxa"/>
              <w:bottom w:w="0" w:type="dxa"/>
              <w:right w:w="108" w:type="dxa"/>
            </w:tcMar>
          </w:tcPr>
          <w:p w14:paraId="2894436B" w14:textId="77777777" w:rsidR="00BE2E5C" w:rsidRDefault="00CD663B">
            <w:pPr>
              <w:rPr>
                <w:color w:val="0000FF"/>
                <w:szCs w:val="22"/>
              </w:rPr>
            </w:pPr>
            <w:r>
              <w:rPr>
                <w:color w:val="0000FF"/>
                <w:szCs w:val="22"/>
              </w:rPr>
              <w:lastRenderedPageBreak/>
              <w:t>C.</w:t>
            </w:r>
          </w:p>
        </w:tc>
        <w:tc>
          <w:tcPr>
            <w:tcW w:w="8461" w:type="dxa"/>
            <w:gridSpan w:val="2"/>
            <w:tcMar>
              <w:top w:w="0" w:type="dxa"/>
              <w:left w:w="108" w:type="dxa"/>
              <w:bottom w:w="0" w:type="dxa"/>
              <w:right w:w="108" w:type="dxa"/>
            </w:tcMar>
          </w:tcPr>
          <w:p w14:paraId="2894436C" w14:textId="77777777" w:rsidR="00BE2E5C" w:rsidRDefault="00CD663B">
            <w:pPr>
              <w:spacing w:after="80"/>
              <w:rPr>
                <w:szCs w:val="22"/>
              </w:rPr>
            </w:pPr>
            <w:r>
              <w:rPr>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BE2E5C" w14:paraId="28944370" w14:textId="77777777">
        <w:tc>
          <w:tcPr>
            <w:tcW w:w="610" w:type="dxa"/>
            <w:tcMar>
              <w:top w:w="0" w:type="dxa"/>
              <w:left w:w="108" w:type="dxa"/>
              <w:bottom w:w="0" w:type="dxa"/>
              <w:right w:w="108" w:type="dxa"/>
            </w:tcMar>
          </w:tcPr>
          <w:p w14:paraId="2894436E" w14:textId="77777777" w:rsidR="00BE2E5C" w:rsidRDefault="00CD663B">
            <w:pPr>
              <w:rPr>
                <w:color w:val="0000FF"/>
                <w:szCs w:val="22"/>
              </w:rPr>
            </w:pPr>
            <w:r>
              <w:rPr>
                <w:color w:val="0000FF"/>
                <w:szCs w:val="22"/>
              </w:rPr>
              <w:t>D.</w:t>
            </w:r>
          </w:p>
        </w:tc>
        <w:tc>
          <w:tcPr>
            <w:tcW w:w="8461" w:type="dxa"/>
            <w:gridSpan w:val="2"/>
            <w:tcMar>
              <w:top w:w="0" w:type="dxa"/>
              <w:left w:w="108" w:type="dxa"/>
              <w:bottom w:w="0" w:type="dxa"/>
              <w:right w:w="108" w:type="dxa"/>
            </w:tcMar>
          </w:tcPr>
          <w:p w14:paraId="2894436F" w14:textId="77777777" w:rsidR="00BE2E5C" w:rsidRDefault="00CD663B">
            <w:pPr>
              <w:spacing w:after="80"/>
              <w:rPr>
                <w:szCs w:val="22"/>
              </w:rPr>
            </w:pPr>
            <w:r>
              <w:rPr>
                <w:szCs w:val="22"/>
              </w:rPr>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28944371" w14:textId="77777777" w:rsidR="00BE2E5C" w:rsidRDefault="00CD663B">
      <w:pPr>
        <w:pStyle w:val="Heading2"/>
      </w:pPr>
      <w:r>
        <w:t>12.</w:t>
      </w:r>
      <w:r>
        <w:tab/>
        <w:t>Disputes</w:t>
      </w:r>
    </w:p>
    <w:tbl>
      <w:tblPr>
        <w:tblW w:w="9071" w:type="dxa"/>
        <w:tblCellMar>
          <w:left w:w="10" w:type="dxa"/>
          <w:right w:w="10" w:type="dxa"/>
        </w:tblCellMar>
        <w:tblLook w:val="0000" w:firstRow="0" w:lastRow="0" w:firstColumn="0" w:lastColumn="0" w:noHBand="0" w:noVBand="0"/>
      </w:tblPr>
      <w:tblGrid>
        <w:gridCol w:w="767"/>
        <w:gridCol w:w="8304"/>
      </w:tblGrid>
      <w:tr w:rsidR="00BE2E5C" w14:paraId="28944374" w14:textId="77777777">
        <w:tc>
          <w:tcPr>
            <w:tcW w:w="767" w:type="dxa"/>
            <w:tcMar>
              <w:top w:w="0" w:type="dxa"/>
              <w:left w:w="108" w:type="dxa"/>
              <w:bottom w:w="0" w:type="dxa"/>
              <w:right w:w="108" w:type="dxa"/>
            </w:tcMar>
          </w:tcPr>
          <w:p w14:paraId="28944372" w14:textId="77777777" w:rsidR="00BE2E5C" w:rsidRDefault="00CD663B">
            <w:pPr>
              <w:rPr>
                <w:color w:val="0000FF"/>
                <w:szCs w:val="22"/>
              </w:rPr>
            </w:pPr>
            <w:r>
              <w:rPr>
                <w:color w:val="0000FF"/>
                <w:szCs w:val="22"/>
              </w:rPr>
              <w:t>A.</w:t>
            </w:r>
          </w:p>
        </w:tc>
        <w:tc>
          <w:tcPr>
            <w:tcW w:w="8304" w:type="dxa"/>
            <w:tcMar>
              <w:top w:w="0" w:type="dxa"/>
              <w:left w:w="108" w:type="dxa"/>
              <w:bottom w:w="0" w:type="dxa"/>
              <w:right w:w="108" w:type="dxa"/>
            </w:tcMar>
          </w:tcPr>
          <w:p w14:paraId="28944373" w14:textId="77777777" w:rsidR="00BE2E5C" w:rsidRDefault="00CD663B">
            <w:pPr>
              <w:rPr>
                <w:szCs w:val="22"/>
              </w:rPr>
            </w:pPr>
            <w:r>
              <w:rPr>
                <w:szCs w:val="22"/>
              </w:rPr>
              <w:t xml:space="preserve">In the event of any dispute arising out of or relating to this Agreement (the “Dispute”), the Parties shall first seek settlement of the Dispute as set out below. </w:t>
            </w:r>
          </w:p>
        </w:tc>
      </w:tr>
      <w:tr w:rsidR="00BE2E5C" w14:paraId="28944377" w14:textId="77777777">
        <w:tc>
          <w:tcPr>
            <w:tcW w:w="767" w:type="dxa"/>
            <w:tcMar>
              <w:top w:w="0" w:type="dxa"/>
              <w:left w:w="108" w:type="dxa"/>
              <w:bottom w:w="0" w:type="dxa"/>
              <w:right w:w="108" w:type="dxa"/>
            </w:tcMar>
          </w:tcPr>
          <w:p w14:paraId="28944375" w14:textId="77777777" w:rsidR="00BE2E5C" w:rsidRDefault="00CD663B">
            <w:pPr>
              <w:rPr>
                <w:color w:val="0000FF"/>
                <w:szCs w:val="22"/>
              </w:rPr>
            </w:pPr>
            <w:r>
              <w:rPr>
                <w:color w:val="0000FF"/>
                <w:szCs w:val="22"/>
              </w:rPr>
              <w:t>B.</w:t>
            </w:r>
          </w:p>
        </w:tc>
        <w:tc>
          <w:tcPr>
            <w:tcW w:w="8304" w:type="dxa"/>
            <w:tcMar>
              <w:top w:w="0" w:type="dxa"/>
              <w:left w:w="108" w:type="dxa"/>
              <w:bottom w:w="0" w:type="dxa"/>
              <w:right w:w="108" w:type="dxa"/>
            </w:tcMar>
          </w:tcPr>
          <w:p w14:paraId="28944376" w14:textId="77777777" w:rsidR="00BE2E5C" w:rsidRDefault="00CD663B">
            <w:r>
              <w:rPr>
                <w:szCs w:val="22"/>
              </w:rPr>
              <w:t>The Dispute shall be referred as soon as practicable to [insert Contractor contact] within the Contractor and to [insert Client contact] within the Client respectively.</w:t>
            </w:r>
          </w:p>
        </w:tc>
      </w:tr>
      <w:tr w:rsidR="00BE2E5C" w14:paraId="2894437A" w14:textId="77777777">
        <w:tc>
          <w:tcPr>
            <w:tcW w:w="767" w:type="dxa"/>
            <w:tcMar>
              <w:top w:w="0" w:type="dxa"/>
              <w:left w:w="108" w:type="dxa"/>
              <w:bottom w:w="0" w:type="dxa"/>
              <w:right w:w="108" w:type="dxa"/>
            </w:tcMar>
          </w:tcPr>
          <w:p w14:paraId="28944378" w14:textId="77777777" w:rsidR="00BE2E5C" w:rsidRDefault="00CD663B">
            <w:pPr>
              <w:rPr>
                <w:color w:val="0000FF"/>
                <w:szCs w:val="22"/>
              </w:rPr>
            </w:pPr>
            <w:r>
              <w:rPr>
                <w:color w:val="0000FF"/>
                <w:szCs w:val="22"/>
              </w:rPr>
              <w:t>C.</w:t>
            </w:r>
          </w:p>
        </w:tc>
        <w:tc>
          <w:tcPr>
            <w:tcW w:w="8304" w:type="dxa"/>
            <w:tcMar>
              <w:top w:w="0" w:type="dxa"/>
              <w:left w:w="108" w:type="dxa"/>
              <w:bottom w:w="0" w:type="dxa"/>
              <w:right w:w="108" w:type="dxa"/>
            </w:tcMar>
          </w:tcPr>
          <w:p w14:paraId="28944379" w14:textId="77777777" w:rsidR="00BE2E5C" w:rsidRDefault="00CD663B">
            <w:pPr>
              <w:rPr>
                <w:szCs w:val="22"/>
              </w:rPr>
            </w:pPr>
            <w:r>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BE2E5C" w14:paraId="2894437D" w14:textId="77777777">
        <w:tc>
          <w:tcPr>
            <w:tcW w:w="767" w:type="dxa"/>
            <w:tcMar>
              <w:top w:w="0" w:type="dxa"/>
              <w:left w:w="108" w:type="dxa"/>
              <w:bottom w:w="0" w:type="dxa"/>
              <w:right w:w="108" w:type="dxa"/>
            </w:tcMar>
          </w:tcPr>
          <w:p w14:paraId="2894437B" w14:textId="77777777" w:rsidR="00BE2E5C" w:rsidRDefault="00CD663B">
            <w:pPr>
              <w:rPr>
                <w:color w:val="0000FF"/>
                <w:szCs w:val="22"/>
              </w:rPr>
            </w:pPr>
            <w:r>
              <w:rPr>
                <w:color w:val="0000FF"/>
                <w:szCs w:val="22"/>
              </w:rPr>
              <w:t>D.</w:t>
            </w:r>
          </w:p>
        </w:tc>
        <w:tc>
          <w:tcPr>
            <w:tcW w:w="8304" w:type="dxa"/>
            <w:tcMar>
              <w:top w:w="0" w:type="dxa"/>
              <w:left w:w="108" w:type="dxa"/>
              <w:bottom w:w="0" w:type="dxa"/>
              <w:right w:w="108" w:type="dxa"/>
            </w:tcMar>
          </w:tcPr>
          <w:p w14:paraId="2894437C" w14:textId="77777777" w:rsidR="00BE2E5C" w:rsidRDefault="00CD663B">
            <w:r>
              <w:rPr>
                <w:szCs w:val="22"/>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t>the Chairman of the Chartered Institute of Arbitrators, Irish Branch</w:t>
            </w:r>
            <w:r>
              <w:rPr>
                <w:szCs w:val="22"/>
              </w:rPr>
              <w:t xml:space="preserve"> to appoint a mediator.</w:t>
            </w:r>
          </w:p>
        </w:tc>
      </w:tr>
      <w:tr w:rsidR="00BE2E5C" w14:paraId="28944380" w14:textId="77777777">
        <w:tc>
          <w:tcPr>
            <w:tcW w:w="767" w:type="dxa"/>
            <w:tcMar>
              <w:top w:w="0" w:type="dxa"/>
              <w:left w:w="108" w:type="dxa"/>
              <w:bottom w:w="0" w:type="dxa"/>
              <w:right w:w="108" w:type="dxa"/>
            </w:tcMar>
          </w:tcPr>
          <w:p w14:paraId="2894437E" w14:textId="77777777" w:rsidR="00BE2E5C" w:rsidRDefault="00CD663B">
            <w:pPr>
              <w:rPr>
                <w:color w:val="0000FF"/>
                <w:szCs w:val="22"/>
              </w:rPr>
            </w:pPr>
            <w:r>
              <w:rPr>
                <w:color w:val="0000FF"/>
                <w:szCs w:val="22"/>
              </w:rPr>
              <w:t>E.</w:t>
            </w:r>
          </w:p>
        </w:tc>
        <w:tc>
          <w:tcPr>
            <w:tcW w:w="8304" w:type="dxa"/>
            <w:tcMar>
              <w:top w:w="0" w:type="dxa"/>
              <w:left w:w="108" w:type="dxa"/>
              <w:bottom w:w="0" w:type="dxa"/>
              <w:right w:w="108" w:type="dxa"/>
            </w:tcMar>
          </w:tcPr>
          <w:p w14:paraId="2894437F" w14:textId="77777777" w:rsidR="00BE2E5C" w:rsidRDefault="00CD663B">
            <w:pPr>
              <w:rPr>
                <w:szCs w:val="22"/>
              </w:rPr>
            </w:pPr>
            <w:r>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BE2E5C" w14:paraId="28944383" w14:textId="77777777">
        <w:tc>
          <w:tcPr>
            <w:tcW w:w="767" w:type="dxa"/>
            <w:tcMar>
              <w:top w:w="0" w:type="dxa"/>
              <w:left w:w="108" w:type="dxa"/>
              <w:bottom w:w="0" w:type="dxa"/>
              <w:right w:w="108" w:type="dxa"/>
            </w:tcMar>
          </w:tcPr>
          <w:p w14:paraId="28944381" w14:textId="77777777" w:rsidR="00BE2E5C" w:rsidRDefault="00CD663B">
            <w:pPr>
              <w:rPr>
                <w:color w:val="0000FF"/>
                <w:szCs w:val="22"/>
              </w:rPr>
            </w:pPr>
            <w:r>
              <w:rPr>
                <w:color w:val="0000FF"/>
                <w:szCs w:val="22"/>
              </w:rPr>
              <w:t>F.</w:t>
            </w:r>
          </w:p>
        </w:tc>
        <w:tc>
          <w:tcPr>
            <w:tcW w:w="8304" w:type="dxa"/>
            <w:tcMar>
              <w:top w:w="0" w:type="dxa"/>
              <w:left w:w="108" w:type="dxa"/>
              <w:bottom w:w="0" w:type="dxa"/>
              <w:right w:w="108" w:type="dxa"/>
            </w:tcMar>
          </w:tcPr>
          <w:p w14:paraId="28944382" w14:textId="77777777" w:rsidR="00BE2E5C" w:rsidRDefault="00CD663B">
            <w:pPr>
              <w:rPr>
                <w:szCs w:val="22"/>
              </w:rPr>
            </w:pPr>
            <w:r>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BE2E5C" w14:paraId="28944386" w14:textId="77777777">
        <w:tc>
          <w:tcPr>
            <w:tcW w:w="767" w:type="dxa"/>
            <w:tcMar>
              <w:top w:w="0" w:type="dxa"/>
              <w:left w:w="108" w:type="dxa"/>
              <w:bottom w:w="0" w:type="dxa"/>
              <w:right w:w="108" w:type="dxa"/>
            </w:tcMar>
          </w:tcPr>
          <w:p w14:paraId="28944384" w14:textId="77777777" w:rsidR="00BE2E5C" w:rsidRDefault="00CD663B">
            <w:pPr>
              <w:rPr>
                <w:color w:val="0000FF"/>
                <w:szCs w:val="22"/>
              </w:rPr>
            </w:pPr>
            <w:r>
              <w:rPr>
                <w:color w:val="0000FF"/>
                <w:szCs w:val="22"/>
              </w:rPr>
              <w:t>G.</w:t>
            </w:r>
          </w:p>
        </w:tc>
        <w:tc>
          <w:tcPr>
            <w:tcW w:w="8304" w:type="dxa"/>
            <w:tcMar>
              <w:top w:w="0" w:type="dxa"/>
              <w:left w:w="108" w:type="dxa"/>
              <w:bottom w:w="0" w:type="dxa"/>
              <w:right w:w="108" w:type="dxa"/>
            </w:tcMar>
          </w:tcPr>
          <w:p w14:paraId="28944385" w14:textId="77777777" w:rsidR="00BE2E5C" w:rsidRDefault="00CD663B">
            <w:pPr>
              <w:rPr>
                <w:szCs w:val="22"/>
              </w:rPr>
            </w:pPr>
            <w:r>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8944387" w14:textId="77777777" w:rsidR="00BE2E5C" w:rsidRDefault="00CD663B">
      <w:pPr>
        <w:pStyle w:val="Heading2"/>
      </w:pPr>
      <w:r>
        <w:t>13.</w:t>
      </w:r>
      <w:r>
        <w:tab/>
        <w:t xml:space="preserve">Governing Law, Choice of Jurisdiction and Execution </w:t>
      </w:r>
    </w:p>
    <w:tbl>
      <w:tblPr>
        <w:tblW w:w="9071" w:type="dxa"/>
        <w:tblCellMar>
          <w:left w:w="10" w:type="dxa"/>
          <w:right w:w="10" w:type="dxa"/>
        </w:tblCellMar>
        <w:tblLook w:val="0000" w:firstRow="0" w:lastRow="0" w:firstColumn="0" w:lastColumn="0" w:noHBand="0" w:noVBand="0"/>
      </w:tblPr>
      <w:tblGrid>
        <w:gridCol w:w="610"/>
        <w:gridCol w:w="8461"/>
      </w:tblGrid>
      <w:tr w:rsidR="00BE2E5C" w14:paraId="2894438A" w14:textId="77777777">
        <w:tc>
          <w:tcPr>
            <w:tcW w:w="610" w:type="dxa"/>
            <w:tcMar>
              <w:top w:w="0" w:type="dxa"/>
              <w:left w:w="108" w:type="dxa"/>
              <w:bottom w:w="0" w:type="dxa"/>
              <w:right w:w="108" w:type="dxa"/>
            </w:tcMar>
          </w:tcPr>
          <w:p w14:paraId="28944388" w14:textId="77777777" w:rsidR="00BE2E5C" w:rsidRDefault="00CD663B">
            <w:pPr>
              <w:rPr>
                <w:color w:val="0000FF"/>
                <w:szCs w:val="22"/>
              </w:rPr>
            </w:pPr>
            <w:r>
              <w:rPr>
                <w:color w:val="0000FF"/>
                <w:szCs w:val="22"/>
              </w:rPr>
              <w:t>A.</w:t>
            </w:r>
          </w:p>
        </w:tc>
        <w:tc>
          <w:tcPr>
            <w:tcW w:w="8461" w:type="dxa"/>
            <w:tcMar>
              <w:top w:w="0" w:type="dxa"/>
              <w:left w:w="108" w:type="dxa"/>
              <w:bottom w:w="0" w:type="dxa"/>
              <w:right w:w="108" w:type="dxa"/>
            </w:tcMar>
          </w:tcPr>
          <w:p w14:paraId="28944389" w14:textId="77777777" w:rsidR="00BE2E5C" w:rsidRDefault="00CD663B">
            <w:pPr>
              <w:rPr>
                <w:szCs w:val="22"/>
              </w:rPr>
            </w:pPr>
            <w:r>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BE2E5C" w14:paraId="2894438D" w14:textId="77777777">
        <w:tc>
          <w:tcPr>
            <w:tcW w:w="610" w:type="dxa"/>
            <w:tcMar>
              <w:top w:w="0" w:type="dxa"/>
              <w:left w:w="108" w:type="dxa"/>
              <w:bottom w:w="0" w:type="dxa"/>
              <w:right w:w="108" w:type="dxa"/>
            </w:tcMar>
          </w:tcPr>
          <w:p w14:paraId="2894438B" w14:textId="77777777" w:rsidR="00BE2E5C" w:rsidRDefault="00CD663B">
            <w:pPr>
              <w:rPr>
                <w:color w:val="0000FF"/>
                <w:szCs w:val="22"/>
              </w:rPr>
            </w:pPr>
            <w:r>
              <w:rPr>
                <w:color w:val="0000FF"/>
                <w:szCs w:val="22"/>
              </w:rPr>
              <w:lastRenderedPageBreak/>
              <w:t>B.</w:t>
            </w:r>
          </w:p>
        </w:tc>
        <w:tc>
          <w:tcPr>
            <w:tcW w:w="8461" w:type="dxa"/>
            <w:tcMar>
              <w:top w:w="0" w:type="dxa"/>
              <w:left w:w="108" w:type="dxa"/>
              <w:bottom w:w="0" w:type="dxa"/>
              <w:right w:w="108" w:type="dxa"/>
            </w:tcMar>
          </w:tcPr>
          <w:p w14:paraId="2894438C" w14:textId="77777777" w:rsidR="00BE2E5C" w:rsidRDefault="00CD663B">
            <w:pPr>
              <w:rPr>
                <w:szCs w:val="22"/>
              </w:rPr>
            </w:pPr>
            <w:r>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894438E" w14:textId="77777777" w:rsidR="00BE2E5C" w:rsidRDefault="00CD663B">
      <w:pPr>
        <w:pStyle w:val="Heading2"/>
      </w:pPr>
      <w:r>
        <w:t>14.</w:t>
      </w:r>
      <w:r>
        <w:tab/>
        <w:t xml:space="preserve">Notices </w:t>
      </w:r>
    </w:p>
    <w:tbl>
      <w:tblPr>
        <w:tblW w:w="9071" w:type="dxa"/>
        <w:tblCellMar>
          <w:left w:w="10" w:type="dxa"/>
          <w:right w:w="10" w:type="dxa"/>
        </w:tblCellMar>
        <w:tblLook w:val="0000" w:firstRow="0" w:lastRow="0" w:firstColumn="0" w:lastColumn="0" w:noHBand="0" w:noVBand="0"/>
      </w:tblPr>
      <w:tblGrid>
        <w:gridCol w:w="606"/>
        <w:gridCol w:w="514"/>
        <w:gridCol w:w="7951"/>
      </w:tblGrid>
      <w:tr w:rsidR="00BE2E5C" w14:paraId="28944391" w14:textId="77777777">
        <w:tc>
          <w:tcPr>
            <w:tcW w:w="606" w:type="dxa"/>
            <w:tcMar>
              <w:top w:w="0" w:type="dxa"/>
              <w:left w:w="108" w:type="dxa"/>
              <w:bottom w:w="0" w:type="dxa"/>
              <w:right w:w="108" w:type="dxa"/>
            </w:tcMar>
          </w:tcPr>
          <w:p w14:paraId="2894438F" w14:textId="77777777" w:rsidR="00BE2E5C" w:rsidRDefault="00CD663B">
            <w:pPr>
              <w:rPr>
                <w:color w:val="0000FF"/>
                <w:szCs w:val="22"/>
              </w:rPr>
            </w:pPr>
            <w:r>
              <w:rPr>
                <w:color w:val="0000FF"/>
                <w:szCs w:val="22"/>
              </w:rPr>
              <w:t>A.</w:t>
            </w:r>
          </w:p>
        </w:tc>
        <w:tc>
          <w:tcPr>
            <w:tcW w:w="8465" w:type="dxa"/>
            <w:gridSpan w:val="2"/>
            <w:tcMar>
              <w:top w:w="0" w:type="dxa"/>
              <w:left w:w="108" w:type="dxa"/>
              <w:bottom w:w="0" w:type="dxa"/>
              <w:right w:w="108" w:type="dxa"/>
            </w:tcMar>
          </w:tcPr>
          <w:p w14:paraId="28944390" w14:textId="77777777" w:rsidR="00BE2E5C" w:rsidRDefault="00CD663B">
            <w:pPr>
              <w:rPr>
                <w:szCs w:val="22"/>
              </w:rPr>
            </w:pPr>
            <w:r>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BE2E5C" w14:paraId="28944394" w14:textId="77777777">
        <w:tc>
          <w:tcPr>
            <w:tcW w:w="606" w:type="dxa"/>
            <w:tcMar>
              <w:top w:w="0" w:type="dxa"/>
              <w:left w:w="108" w:type="dxa"/>
              <w:bottom w:w="0" w:type="dxa"/>
              <w:right w:w="108" w:type="dxa"/>
            </w:tcMar>
          </w:tcPr>
          <w:p w14:paraId="28944392" w14:textId="77777777" w:rsidR="00BE2E5C" w:rsidRDefault="00CD663B">
            <w:pPr>
              <w:rPr>
                <w:color w:val="0000FF"/>
                <w:szCs w:val="22"/>
              </w:rPr>
            </w:pPr>
            <w:r>
              <w:rPr>
                <w:color w:val="0000FF"/>
                <w:szCs w:val="22"/>
              </w:rPr>
              <w:t>B.</w:t>
            </w:r>
          </w:p>
        </w:tc>
        <w:tc>
          <w:tcPr>
            <w:tcW w:w="8465" w:type="dxa"/>
            <w:gridSpan w:val="2"/>
            <w:tcMar>
              <w:top w:w="0" w:type="dxa"/>
              <w:left w:w="108" w:type="dxa"/>
              <w:bottom w:w="0" w:type="dxa"/>
              <w:right w:w="108" w:type="dxa"/>
            </w:tcMar>
          </w:tcPr>
          <w:p w14:paraId="28944393" w14:textId="77777777" w:rsidR="00BE2E5C" w:rsidRDefault="00CD663B">
            <w:pPr>
              <w:rPr>
                <w:szCs w:val="22"/>
              </w:rPr>
            </w:pPr>
            <w:r>
              <w:rPr>
                <w:szCs w:val="22"/>
              </w:rPr>
              <w:t>All notices shall be deemed to have been served as follows:</w:t>
            </w:r>
          </w:p>
        </w:tc>
      </w:tr>
      <w:tr w:rsidR="00BE2E5C" w14:paraId="28944398" w14:textId="77777777">
        <w:tc>
          <w:tcPr>
            <w:tcW w:w="606" w:type="dxa"/>
            <w:tcMar>
              <w:top w:w="0" w:type="dxa"/>
              <w:left w:w="108" w:type="dxa"/>
              <w:bottom w:w="0" w:type="dxa"/>
              <w:right w:w="108" w:type="dxa"/>
            </w:tcMar>
          </w:tcPr>
          <w:p w14:paraId="28944395" w14:textId="77777777" w:rsidR="00BE2E5C" w:rsidRDefault="00BE2E5C">
            <w:pPr>
              <w:rPr>
                <w:color w:val="0000FF"/>
                <w:szCs w:val="22"/>
              </w:rPr>
            </w:pPr>
          </w:p>
        </w:tc>
        <w:tc>
          <w:tcPr>
            <w:tcW w:w="514" w:type="dxa"/>
            <w:tcMar>
              <w:top w:w="0" w:type="dxa"/>
              <w:left w:w="108" w:type="dxa"/>
              <w:bottom w:w="0" w:type="dxa"/>
              <w:right w:w="108" w:type="dxa"/>
            </w:tcMar>
          </w:tcPr>
          <w:p w14:paraId="28944396" w14:textId="77777777" w:rsidR="00BE2E5C" w:rsidRDefault="00CD663B">
            <w:pPr>
              <w:rPr>
                <w:szCs w:val="22"/>
              </w:rPr>
            </w:pPr>
            <w:r>
              <w:rPr>
                <w:szCs w:val="22"/>
              </w:rPr>
              <w:t>1.</w:t>
            </w:r>
          </w:p>
        </w:tc>
        <w:tc>
          <w:tcPr>
            <w:tcW w:w="7951" w:type="dxa"/>
            <w:tcMar>
              <w:top w:w="0" w:type="dxa"/>
              <w:left w:w="108" w:type="dxa"/>
              <w:bottom w:w="0" w:type="dxa"/>
              <w:right w:w="108" w:type="dxa"/>
            </w:tcMar>
          </w:tcPr>
          <w:p w14:paraId="28944397" w14:textId="77777777" w:rsidR="00BE2E5C" w:rsidRDefault="00CD663B">
            <w:pPr>
              <w:rPr>
                <w:szCs w:val="22"/>
              </w:rPr>
            </w:pPr>
            <w:r>
              <w:rPr>
                <w:szCs w:val="22"/>
              </w:rPr>
              <w:t>if personally delivered, at the time of delivery;</w:t>
            </w:r>
          </w:p>
        </w:tc>
      </w:tr>
      <w:tr w:rsidR="00BE2E5C" w14:paraId="2894439C" w14:textId="77777777">
        <w:tc>
          <w:tcPr>
            <w:tcW w:w="606" w:type="dxa"/>
            <w:tcMar>
              <w:top w:w="0" w:type="dxa"/>
              <w:left w:w="108" w:type="dxa"/>
              <w:bottom w:w="0" w:type="dxa"/>
              <w:right w:w="108" w:type="dxa"/>
            </w:tcMar>
          </w:tcPr>
          <w:p w14:paraId="28944399" w14:textId="77777777" w:rsidR="00BE2E5C" w:rsidRDefault="00BE2E5C">
            <w:pPr>
              <w:rPr>
                <w:color w:val="0000FF"/>
                <w:szCs w:val="22"/>
              </w:rPr>
            </w:pPr>
          </w:p>
        </w:tc>
        <w:tc>
          <w:tcPr>
            <w:tcW w:w="514" w:type="dxa"/>
            <w:tcMar>
              <w:top w:w="0" w:type="dxa"/>
              <w:left w:w="108" w:type="dxa"/>
              <w:bottom w:w="0" w:type="dxa"/>
              <w:right w:w="108" w:type="dxa"/>
            </w:tcMar>
          </w:tcPr>
          <w:p w14:paraId="2894439A" w14:textId="77777777" w:rsidR="00BE2E5C" w:rsidRDefault="00CD663B">
            <w:pPr>
              <w:rPr>
                <w:szCs w:val="22"/>
              </w:rPr>
            </w:pPr>
            <w:r>
              <w:rPr>
                <w:szCs w:val="22"/>
              </w:rPr>
              <w:t>2.</w:t>
            </w:r>
          </w:p>
        </w:tc>
        <w:tc>
          <w:tcPr>
            <w:tcW w:w="7951" w:type="dxa"/>
            <w:tcMar>
              <w:top w:w="0" w:type="dxa"/>
              <w:left w:w="108" w:type="dxa"/>
              <w:bottom w:w="0" w:type="dxa"/>
              <w:right w:w="108" w:type="dxa"/>
            </w:tcMar>
          </w:tcPr>
          <w:p w14:paraId="2894439B" w14:textId="77777777" w:rsidR="00BE2E5C" w:rsidRDefault="00CD663B">
            <w:pPr>
              <w:rPr>
                <w:szCs w:val="22"/>
              </w:rPr>
            </w:pPr>
            <w:r>
              <w:rPr>
                <w:szCs w:val="22"/>
              </w:rPr>
              <w:t>if posted by registered post at the expiration of 48 hours after the envelope containing the same was delivered into the custody of the postal authorities (and not returned undelivered); and</w:t>
            </w:r>
          </w:p>
        </w:tc>
      </w:tr>
      <w:tr w:rsidR="00BE2E5C" w14:paraId="289443A0" w14:textId="77777777">
        <w:tc>
          <w:tcPr>
            <w:tcW w:w="606" w:type="dxa"/>
            <w:tcMar>
              <w:top w:w="0" w:type="dxa"/>
              <w:left w:w="108" w:type="dxa"/>
              <w:bottom w:w="0" w:type="dxa"/>
              <w:right w:w="108" w:type="dxa"/>
            </w:tcMar>
          </w:tcPr>
          <w:p w14:paraId="2894439D" w14:textId="77777777" w:rsidR="00BE2E5C" w:rsidRDefault="00BE2E5C">
            <w:pPr>
              <w:rPr>
                <w:color w:val="0000FF"/>
                <w:szCs w:val="22"/>
              </w:rPr>
            </w:pPr>
          </w:p>
        </w:tc>
        <w:tc>
          <w:tcPr>
            <w:tcW w:w="514" w:type="dxa"/>
            <w:tcMar>
              <w:top w:w="0" w:type="dxa"/>
              <w:left w:w="108" w:type="dxa"/>
              <w:bottom w:w="0" w:type="dxa"/>
              <w:right w:w="108" w:type="dxa"/>
            </w:tcMar>
          </w:tcPr>
          <w:p w14:paraId="2894439E" w14:textId="77777777" w:rsidR="00BE2E5C" w:rsidRDefault="00CD663B">
            <w:pPr>
              <w:rPr>
                <w:szCs w:val="22"/>
              </w:rPr>
            </w:pPr>
            <w:r>
              <w:rPr>
                <w:szCs w:val="22"/>
              </w:rPr>
              <w:t>3.</w:t>
            </w:r>
          </w:p>
        </w:tc>
        <w:tc>
          <w:tcPr>
            <w:tcW w:w="7951" w:type="dxa"/>
            <w:tcMar>
              <w:top w:w="0" w:type="dxa"/>
              <w:left w:w="108" w:type="dxa"/>
              <w:bottom w:w="0" w:type="dxa"/>
              <w:right w:w="108" w:type="dxa"/>
            </w:tcMar>
          </w:tcPr>
          <w:p w14:paraId="2894439F" w14:textId="77777777" w:rsidR="00BE2E5C" w:rsidRDefault="00CD663B">
            <w:pPr>
              <w:rPr>
                <w:szCs w:val="22"/>
              </w:rPr>
            </w:pPr>
            <w:r>
              <w:rPr>
                <w:szCs w:val="22"/>
              </w:rPr>
              <w:t>if communicated by email, on the next calendar day following transmission.</w:t>
            </w:r>
          </w:p>
        </w:tc>
      </w:tr>
    </w:tbl>
    <w:p w14:paraId="289443A1" w14:textId="77777777" w:rsidR="00BE2E5C" w:rsidRDefault="00CD663B">
      <w:pPr>
        <w:pStyle w:val="Heading2"/>
      </w:pPr>
      <w:r>
        <w:t>15.</w:t>
      </w:r>
      <w:r>
        <w:tab/>
        <w:t>Assignment and Subcontract</w:t>
      </w:r>
    </w:p>
    <w:p w14:paraId="289443A2" w14:textId="77777777" w:rsidR="00BE2E5C" w:rsidRDefault="00CD663B">
      <w:pPr>
        <w:pStyle w:val="ListParagraph"/>
        <w:numPr>
          <w:ilvl w:val="0"/>
          <w:numId w:val="19"/>
        </w:numPr>
        <w:rPr>
          <w:szCs w:val="22"/>
        </w:rPr>
      </w:pPr>
      <w:r>
        <w:rPr>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89443A3" w14:textId="77777777" w:rsidR="00BE2E5C" w:rsidRDefault="00CD663B">
      <w:pPr>
        <w:pStyle w:val="ListParagraph"/>
        <w:numPr>
          <w:ilvl w:val="0"/>
          <w:numId w:val="19"/>
        </w:numPr>
        <w:rPr>
          <w:szCs w:val="22"/>
        </w:rPr>
      </w:pPr>
      <w:r>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289443A4" w14:textId="77777777" w:rsidR="00BE2E5C" w:rsidRDefault="00CD663B">
      <w:pPr>
        <w:pStyle w:val="Heading2"/>
      </w:pPr>
      <w:r>
        <w:t>16.</w:t>
      </w:r>
      <w:r>
        <w:tab/>
        <w:t>Entire Agreement</w:t>
      </w:r>
    </w:p>
    <w:p w14:paraId="289443A5" w14:textId="77777777" w:rsidR="00BE2E5C" w:rsidRDefault="00CD663B">
      <w:pPr>
        <w:rPr>
          <w:szCs w:val="22"/>
        </w:rPr>
      </w:pPr>
      <w:r>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289443A6" w14:textId="77777777" w:rsidR="00BE2E5C" w:rsidRDefault="00CD663B">
      <w:pPr>
        <w:pStyle w:val="Heading2"/>
      </w:pPr>
      <w:r>
        <w:t>17.</w:t>
      </w:r>
      <w:r>
        <w:tab/>
        <w:t xml:space="preserve">Severability </w:t>
      </w:r>
    </w:p>
    <w:p w14:paraId="289443A7" w14:textId="77777777" w:rsidR="00BE2E5C" w:rsidRDefault="00CD663B">
      <w:pPr>
        <w:rPr>
          <w:szCs w:val="22"/>
        </w:rPr>
      </w:pPr>
      <w:r>
        <w:rPr>
          <w:szCs w:val="22"/>
        </w:rPr>
        <w:t xml:space="preserve">If any term or provision herein is found to be illegal or unenforceable for any reason, then such term or provision shall be deemed severed and all other terms and provisions shall remain in full force and effect. </w:t>
      </w:r>
    </w:p>
    <w:p w14:paraId="289443A8" w14:textId="77777777" w:rsidR="00BE2E5C" w:rsidRDefault="00CD663B">
      <w:pPr>
        <w:pStyle w:val="Heading2"/>
      </w:pPr>
      <w:r>
        <w:lastRenderedPageBreak/>
        <w:t>18.</w:t>
      </w:r>
      <w:r>
        <w:tab/>
        <w:t>Waiver</w:t>
      </w:r>
    </w:p>
    <w:p w14:paraId="289443A9" w14:textId="77777777" w:rsidR="00BE2E5C" w:rsidRDefault="00CD663B">
      <w:pPr>
        <w:rPr>
          <w:szCs w:val="22"/>
        </w:rPr>
      </w:pPr>
      <w:r>
        <w:rPr>
          <w:szCs w:val="22"/>
        </w:rPr>
        <w:t>No failure or delay by either Party to exercise any right, power or remedy shall operate as a waiver of it, nor shall any partial exercise preclude further exercise of same or some other right, power or remedy.</w:t>
      </w:r>
    </w:p>
    <w:p w14:paraId="289443AA" w14:textId="77777777" w:rsidR="00BE2E5C" w:rsidRDefault="00CD663B">
      <w:pPr>
        <w:pStyle w:val="Heading2"/>
      </w:pPr>
      <w:r>
        <w:t>19.</w:t>
      </w:r>
      <w:r>
        <w:tab/>
        <w:t>Non-exclusivity</w:t>
      </w:r>
    </w:p>
    <w:p w14:paraId="289443AB" w14:textId="77777777" w:rsidR="00BE2E5C" w:rsidRDefault="00CD663B">
      <w:pPr>
        <w:rPr>
          <w:szCs w:val="22"/>
        </w:rPr>
      </w:pPr>
      <w:r>
        <w:rPr>
          <w:szCs w:val="22"/>
        </w:rPr>
        <w:t>Nothing in this Agreement shall preclude the Client from purchasing goods (or Goods) from a third party at any time during the currency of the Agreement.</w:t>
      </w:r>
    </w:p>
    <w:p w14:paraId="289443AC" w14:textId="77777777" w:rsidR="00BE2E5C" w:rsidRDefault="00CD663B">
      <w:pPr>
        <w:pStyle w:val="Heading2"/>
      </w:pPr>
      <w:r>
        <w:t>20.</w:t>
      </w:r>
      <w:r>
        <w:tab/>
        <w:t>Media</w:t>
      </w:r>
    </w:p>
    <w:p w14:paraId="289443AD" w14:textId="77777777" w:rsidR="00BE2E5C" w:rsidRDefault="00CD663B">
      <w:pPr>
        <w:rPr>
          <w:szCs w:val="22"/>
        </w:rPr>
      </w:pPr>
      <w:r>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89443AE" w14:textId="77777777" w:rsidR="00BE2E5C" w:rsidRDefault="00CD663B">
      <w:pPr>
        <w:pStyle w:val="Heading2"/>
      </w:pPr>
      <w:r>
        <w:t>21.</w:t>
      </w:r>
      <w:r>
        <w:tab/>
        <w:t>Conflicts, Registrable Interests and Corrupt Gifts</w:t>
      </w:r>
    </w:p>
    <w:tbl>
      <w:tblPr>
        <w:tblW w:w="9071" w:type="dxa"/>
        <w:tblCellMar>
          <w:left w:w="10" w:type="dxa"/>
          <w:right w:w="10" w:type="dxa"/>
        </w:tblCellMar>
        <w:tblLook w:val="0000" w:firstRow="0" w:lastRow="0" w:firstColumn="0" w:lastColumn="0" w:noHBand="0" w:noVBand="0"/>
      </w:tblPr>
      <w:tblGrid>
        <w:gridCol w:w="614"/>
        <w:gridCol w:w="8457"/>
      </w:tblGrid>
      <w:tr w:rsidR="00BE2E5C" w14:paraId="289443B1" w14:textId="77777777">
        <w:tc>
          <w:tcPr>
            <w:tcW w:w="614" w:type="dxa"/>
            <w:tcMar>
              <w:top w:w="0" w:type="dxa"/>
              <w:left w:w="108" w:type="dxa"/>
              <w:bottom w:w="0" w:type="dxa"/>
              <w:right w:w="108" w:type="dxa"/>
            </w:tcMar>
          </w:tcPr>
          <w:p w14:paraId="289443AF" w14:textId="77777777" w:rsidR="00BE2E5C" w:rsidRDefault="00CD663B">
            <w:pPr>
              <w:rPr>
                <w:color w:val="0000FF"/>
                <w:szCs w:val="22"/>
              </w:rPr>
            </w:pPr>
            <w:r>
              <w:rPr>
                <w:color w:val="0000FF"/>
                <w:szCs w:val="22"/>
              </w:rPr>
              <w:t>A.</w:t>
            </w:r>
          </w:p>
        </w:tc>
        <w:tc>
          <w:tcPr>
            <w:tcW w:w="8457" w:type="dxa"/>
            <w:tcMar>
              <w:top w:w="0" w:type="dxa"/>
              <w:left w:w="108" w:type="dxa"/>
              <w:bottom w:w="0" w:type="dxa"/>
              <w:right w:w="108" w:type="dxa"/>
            </w:tcMar>
          </w:tcPr>
          <w:p w14:paraId="289443B0" w14:textId="77777777" w:rsidR="00BE2E5C" w:rsidRDefault="00CD663B">
            <w:pPr>
              <w:rPr>
                <w:szCs w:val="22"/>
              </w:rPr>
            </w:pPr>
            <w:r>
              <w:rPr>
                <w:szCs w:val="22"/>
              </w:rPr>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BE2E5C" w14:paraId="289443B4" w14:textId="77777777">
        <w:tc>
          <w:tcPr>
            <w:tcW w:w="614" w:type="dxa"/>
            <w:tcMar>
              <w:top w:w="0" w:type="dxa"/>
              <w:left w:w="108" w:type="dxa"/>
              <w:bottom w:w="0" w:type="dxa"/>
              <w:right w:w="108" w:type="dxa"/>
            </w:tcMar>
          </w:tcPr>
          <w:p w14:paraId="289443B2" w14:textId="77777777" w:rsidR="00BE2E5C" w:rsidRDefault="00CD663B">
            <w:pPr>
              <w:rPr>
                <w:color w:val="0000FF"/>
                <w:szCs w:val="22"/>
              </w:rPr>
            </w:pPr>
            <w:r>
              <w:rPr>
                <w:color w:val="0000FF"/>
                <w:szCs w:val="22"/>
              </w:rPr>
              <w:t>B.</w:t>
            </w:r>
          </w:p>
        </w:tc>
        <w:tc>
          <w:tcPr>
            <w:tcW w:w="8457" w:type="dxa"/>
            <w:tcMar>
              <w:top w:w="0" w:type="dxa"/>
              <w:left w:w="108" w:type="dxa"/>
              <w:bottom w:w="0" w:type="dxa"/>
              <w:right w:w="108" w:type="dxa"/>
            </w:tcMar>
          </w:tcPr>
          <w:p w14:paraId="289443B3" w14:textId="77777777" w:rsidR="00BE2E5C" w:rsidRDefault="00CD663B">
            <w:pPr>
              <w:rPr>
                <w:szCs w:val="22"/>
              </w:rPr>
            </w:pPr>
            <w:r>
              <w:rPr>
                <w:szCs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BE2E5C" w14:paraId="289443B7" w14:textId="77777777">
        <w:tc>
          <w:tcPr>
            <w:tcW w:w="614" w:type="dxa"/>
            <w:tcMar>
              <w:top w:w="0" w:type="dxa"/>
              <w:left w:w="108" w:type="dxa"/>
              <w:bottom w:w="0" w:type="dxa"/>
              <w:right w:w="108" w:type="dxa"/>
            </w:tcMar>
          </w:tcPr>
          <w:p w14:paraId="289443B5" w14:textId="77777777" w:rsidR="00BE2E5C" w:rsidRDefault="00CD663B">
            <w:pPr>
              <w:rPr>
                <w:color w:val="0000FF"/>
                <w:szCs w:val="22"/>
              </w:rPr>
            </w:pPr>
            <w:r>
              <w:rPr>
                <w:color w:val="0000FF"/>
                <w:szCs w:val="22"/>
              </w:rPr>
              <w:t>C.</w:t>
            </w:r>
          </w:p>
        </w:tc>
        <w:tc>
          <w:tcPr>
            <w:tcW w:w="8457" w:type="dxa"/>
            <w:tcMar>
              <w:top w:w="0" w:type="dxa"/>
              <w:left w:w="108" w:type="dxa"/>
              <w:bottom w:w="0" w:type="dxa"/>
              <w:right w:w="108" w:type="dxa"/>
            </w:tcMar>
          </w:tcPr>
          <w:p w14:paraId="289443B6" w14:textId="77777777" w:rsidR="00BE2E5C" w:rsidRDefault="00CD663B">
            <w:r>
              <w:rPr>
                <w:szCs w:val="22"/>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Pr>
                <w:rFonts w:ascii="Arial" w:hAnsi="Arial" w:cs="Arial"/>
                <w:sz w:val="20"/>
                <w:szCs w:val="20"/>
              </w:rPr>
              <w:t xml:space="preserve">the Criminal Justice (Corruption Offences) Act 2018 </w:t>
            </w:r>
            <w:r>
              <w:rPr>
                <w:szCs w:val="22"/>
              </w:rP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289443B8" w14:textId="77777777" w:rsidR="00BE2E5C" w:rsidRDefault="00CD663B">
      <w:pPr>
        <w:pStyle w:val="Heading2"/>
        <w:tabs>
          <w:tab w:val="left" w:pos="7485"/>
        </w:tabs>
        <w:spacing w:before="180" w:after="60"/>
        <w:ind w:firstLine="0"/>
      </w:pPr>
      <w:r>
        <w:lastRenderedPageBreak/>
        <w:t>22.</w:t>
      </w:r>
      <w:r>
        <w:tab/>
        <w:t>Access to Premises</w:t>
      </w:r>
      <w:r>
        <w:tab/>
      </w:r>
    </w:p>
    <w:tbl>
      <w:tblPr>
        <w:tblW w:w="9071" w:type="dxa"/>
        <w:tblCellMar>
          <w:left w:w="10" w:type="dxa"/>
          <w:right w:w="10" w:type="dxa"/>
        </w:tblCellMar>
        <w:tblLook w:val="0000" w:firstRow="0" w:lastRow="0" w:firstColumn="0" w:lastColumn="0" w:noHBand="0" w:noVBand="0"/>
      </w:tblPr>
      <w:tblGrid>
        <w:gridCol w:w="767"/>
        <w:gridCol w:w="8304"/>
      </w:tblGrid>
      <w:tr w:rsidR="00BE2E5C" w14:paraId="289443BB" w14:textId="77777777">
        <w:tc>
          <w:tcPr>
            <w:tcW w:w="767" w:type="dxa"/>
            <w:tcMar>
              <w:top w:w="0" w:type="dxa"/>
              <w:left w:w="108" w:type="dxa"/>
              <w:bottom w:w="0" w:type="dxa"/>
              <w:right w:w="108" w:type="dxa"/>
            </w:tcMar>
          </w:tcPr>
          <w:p w14:paraId="289443B9" w14:textId="77777777" w:rsidR="00BE2E5C" w:rsidRDefault="00CD663B">
            <w:pPr>
              <w:rPr>
                <w:color w:val="0000FF"/>
                <w:szCs w:val="22"/>
              </w:rPr>
            </w:pPr>
            <w:r>
              <w:rPr>
                <w:color w:val="0000FF"/>
                <w:szCs w:val="22"/>
              </w:rPr>
              <w:t>A.</w:t>
            </w:r>
          </w:p>
        </w:tc>
        <w:tc>
          <w:tcPr>
            <w:tcW w:w="8304" w:type="dxa"/>
            <w:tcMar>
              <w:top w:w="0" w:type="dxa"/>
              <w:left w:w="108" w:type="dxa"/>
              <w:bottom w:w="0" w:type="dxa"/>
              <w:right w:w="108" w:type="dxa"/>
            </w:tcMar>
          </w:tcPr>
          <w:p w14:paraId="289443BA" w14:textId="77777777" w:rsidR="00BE2E5C" w:rsidRDefault="00CD663B">
            <w:pPr>
              <w:rPr>
                <w:szCs w:val="22"/>
              </w:rPr>
            </w:pPr>
            <w:r>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BE2E5C" w14:paraId="289443BE" w14:textId="77777777">
        <w:tc>
          <w:tcPr>
            <w:tcW w:w="767" w:type="dxa"/>
            <w:tcMar>
              <w:top w:w="0" w:type="dxa"/>
              <w:left w:w="108" w:type="dxa"/>
              <w:bottom w:w="0" w:type="dxa"/>
              <w:right w:w="108" w:type="dxa"/>
            </w:tcMar>
          </w:tcPr>
          <w:p w14:paraId="289443BC" w14:textId="77777777" w:rsidR="00BE2E5C" w:rsidRDefault="00CD663B">
            <w:pPr>
              <w:rPr>
                <w:color w:val="0000FF"/>
                <w:szCs w:val="22"/>
              </w:rPr>
            </w:pPr>
            <w:r>
              <w:rPr>
                <w:color w:val="0000FF"/>
                <w:szCs w:val="22"/>
              </w:rPr>
              <w:t>B.</w:t>
            </w:r>
          </w:p>
        </w:tc>
        <w:tc>
          <w:tcPr>
            <w:tcW w:w="8304" w:type="dxa"/>
            <w:tcMar>
              <w:top w:w="0" w:type="dxa"/>
              <w:left w:w="108" w:type="dxa"/>
              <w:bottom w:w="0" w:type="dxa"/>
              <w:right w:w="108" w:type="dxa"/>
            </w:tcMar>
          </w:tcPr>
          <w:p w14:paraId="289443BD" w14:textId="77777777" w:rsidR="00BE2E5C" w:rsidRDefault="00CD663B">
            <w:pPr>
              <w:rPr>
                <w:szCs w:val="22"/>
              </w:rPr>
            </w:pPr>
            <w:r>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89443BF" w14:textId="77777777" w:rsidR="00BE2E5C" w:rsidRDefault="00CD663B">
      <w:pPr>
        <w:pStyle w:val="Heading2"/>
        <w:keepNext w:val="0"/>
        <w:pBdr>
          <w:bottom w:val="none" w:sz="0" w:space="0" w:color="auto"/>
        </w:pBdr>
      </w:pPr>
      <w:r>
        <w:t>23.</w:t>
      </w:r>
      <w:r>
        <w:tab/>
        <w:t>Non Solicitation</w:t>
      </w:r>
    </w:p>
    <w:tbl>
      <w:tblPr>
        <w:tblW w:w="9285" w:type="dxa"/>
        <w:tblLayout w:type="fixed"/>
        <w:tblCellMar>
          <w:left w:w="10" w:type="dxa"/>
          <w:right w:w="10" w:type="dxa"/>
        </w:tblCellMar>
        <w:tblLook w:val="0000" w:firstRow="0" w:lastRow="0" w:firstColumn="0" w:lastColumn="0" w:noHBand="0" w:noVBand="0"/>
      </w:tblPr>
      <w:tblGrid>
        <w:gridCol w:w="963"/>
        <w:gridCol w:w="8322"/>
      </w:tblGrid>
      <w:tr w:rsidR="00BE2E5C" w14:paraId="289443C2" w14:textId="77777777">
        <w:tc>
          <w:tcPr>
            <w:tcW w:w="963" w:type="dxa"/>
            <w:tcMar>
              <w:top w:w="0" w:type="dxa"/>
              <w:left w:w="108" w:type="dxa"/>
              <w:bottom w:w="0" w:type="dxa"/>
              <w:right w:w="108" w:type="dxa"/>
            </w:tcMar>
          </w:tcPr>
          <w:p w14:paraId="289443C0" w14:textId="77777777" w:rsidR="00BE2E5C" w:rsidRDefault="00CD663B">
            <w:r>
              <w:rPr>
                <w:color w:val="0000FF"/>
                <w:szCs w:val="22"/>
              </w:rPr>
              <w:t>A.</w:t>
            </w:r>
          </w:p>
        </w:tc>
        <w:tc>
          <w:tcPr>
            <w:tcW w:w="8322" w:type="dxa"/>
            <w:tcMar>
              <w:top w:w="0" w:type="dxa"/>
              <w:left w:w="108" w:type="dxa"/>
              <w:bottom w:w="0" w:type="dxa"/>
              <w:right w:w="108" w:type="dxa"/>
            </w:tcMar>
          </w:tcPr>
          <w:p w14:paraId="289443C1" w14:textId="77777777" w:rsidR="00BE2E5C" w:rsidRDefault="00CD663B">
            <w:pPr>
              <w:rPr>
                <w:szCs w:val="22"/>
              </w:rPr>
            </w:pPr>
            <w:r>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89443C3" w14:textId="77777777" w:rsidR="00BE2E5C" w:rsidRDefault="00CD663B">
      <w:pPr>
        <w:pStyle w:val="Heading2"/>
        <w:keepNext w:val="0"/>
      </w:pPr>
      <w:r>
        <w:t>24.</w:t>
      </w:r>
      <w:r>
        <w:tab/>
        <w:t>Change Control Procedure</w:t>
      </w:r>
    </w:p>
    <w:tbl>
      <w:tblPr>
        <w:tblW w:w="9285" w:type="dxa"/>
        <w:tblLayout w:type="fixed"/>
        <w:tblCellMar>
          <w:left w:w="10" w:type="dxa"/>
          <w:right w:w="10" w:type="dxa"/>
        </w:tblCellMar>
        <w:tblLook w:val="0000" w:firstRow="0" w:lastRow="0" w:firstColumn="0" w:lastColumn="0" w:noHBand="0" w:noVBand="0"/>
      </w:tblPr>
      <w:tblGrid>
        <w:gridCol w:w="963"/>
        <w:gridCol w:w="8322"/>
      </w:tblGrid>
      <w:tr w:rsidR="00BE2E5C" w14:paraId="289443C6" w14:textId="77777777">
        <w:tc>
          <w:tcPr>
            <w:tcW w:w="963" w:type="dxa"/>
            <w:tcMar>
              <w:top w:w="0" w:type="dxa"/>
              <w:left w:w="108" w:type="dxa"/>
              <w:bottom w:w="0" w:type="dxa"/>
              <w:right w:w="108" w:type="dxa"/>
            </w:tcMar>
          </w:tcPr>
          <w:p w14:paraId="289443C4" w14:textId="77777777" w:rsidR="00BE2E5C" w:rsidRDefault="00CD663B">
            <w:r>
              <w:rPr>
                <w:color w:val="0000FF"/>
                <w:szCs w:val="22"/>
              </w:rPr>
              <w:t>A.</w:t>
            </w:r>
          </w:p>
        </w:tc>
        <w:tc>
          <w:tcPr>
            <w:tcW w:w="8322" w:type="dxa"/>
            <w:tcMar>
              <w:top w:w="0" w:type="dxa"/>
              <w:left w:w="108" w:type="dxa"/>
              <w:bottom w:w="0" w:type="dxa"/>
              <w:right w:w="108" w:type="dxa"/>
            </w:tcMar>
          </w:tcPr>
          <w:p w14:paraId="289443C5" w14:textId="77777777" w:rsidR="00BE2E5C" w:rsidRDefault="00CD663B">
            <w:pPr>
              <w:rPr>
                <w:szCs w:val="22"/>
              </w:rPr>
            </w:pPr>
            <w:r>
              <w:rPr>
                <w:szCs w:val="22"/>
              </w:rPr>
              <w:t>At any time during the Term of this Agreement, either Party may propose a change or changes to any part or parts of this Agreement.</w:t>
            </w:r>
          </w:p>
        </w:tc>
      </w:tr>
      <w:tr w:rsidR="00BE2E5C" w14:paraId="289443C9" w14:textId="77777777">
        <w:tc>
          <w:tcPr>
            <w:tcW w:w="963" w:type="dxa"/>
            <w:tcMar>
              <w:top w:w="0" w:type="dxa"/>
              <w:left w:w="108" w:type="dxa"/>
              <w:bottom w:w="0" w:type="dxa"/>
              <w:right w:w="108" w:type="dxa"/>
            </w:tcMar>
          </w:tcPr>
          <w:p w14:paraId="289443C7" w14:textId="77777777" w:rsidR="00BE2E5C" w:rsidRDefault="00CD663B">
            <w:r>
              <w:rPr>
                <w:color w:val="0000FF"/>
                <w:szCs w:val="22"/>
              </w:rPr>
              <w:t>B.</w:t>
            </w:r>
          </w:p>
        </w:tc>
        <w:tc>
          <w:tcPr>
            <w:tcW w:w="8322" w:type="dxa"/>
            <w:tcMar>
              <w:top w:w="0" w:type="dxa"/>
              <w:left w:w="108" w:type="dxa"/>
              <w:bottom w:w="0" w:type="dxa"/>
              <w:right w:w="108" w:type="dxa"/>
            </w:tcMar>
          </w:tcPr>
          <w:p w14:paraId="289443C8" w14:textId="77777777" w:rsidR="00BE2E5C" w:rsidRDefault="00CD663B">
            <w:pPr>
              <w:rPr>
                <w:szCs w:val="22"/>
              </w:rPr>
            </w:pPr>
            <w:r>
              <w:rPr>
                <w:szCs w:val="22"/>
              </w:rPr>
              <w:t>The change control procedures set out in this Schedule will apply to all changes irrespective of whether the Contractor or the Client proposes the change.</w:t>
            </w:r>
          </w:p>
        </w:tc>
      </w:tr>
      <w:tr w:rsidR="00BE2E5C" w14:paraId="289443CC" w14:textId="77777777">
        <w:tc>
          <w:tcPr>
            <w:tcW w:w="963" w:type="dxa"/>
            <w:tcMar>
              <w:top w:w="0" w:type="dxa"/>
              <w:left w:w="108" w:type="dxa"/>
              <w:bottom w:w="0" w:type="dxa"/>
              <w:right w:w="108" w:type="dxa"/>
            </w:tcMar>
          </w:tcPr>
          <w:p w14:paraId="289443CA" w14:textId="77777777" w:rsidR="00BE2E5C" w:rsidRDefault="00CD663B">
            <w:r>
              <w:rPr>
                <w:color w:val="0000FF"/>
                <w:szCs w:val="22"/>
              </w:rPr>
              <w:t>C.</w:t>
            </w:r>
          </w:p>
        </w:tc>
        <w:tc>
          <w:tcPr>
            <w:tcW w:w="8322" w:type="dxa"/>
            <w:tcMar>
              <w:top w:w="0" w:type="dxa"/>
              <w:left w:w="108" w:type="dxa"/>
              <w:bottom w:w="0" w:type="dxa"/>
              <w:right w:w="108" w:type="dxa"/>
            </w:tcMar>
          </w:tcPr>
          <w:p w14:paraId="289443CB" w14:textId="77777777" w:rsidR="00BE2E5C" w:rsidRDefault="00CD663B">
            <w:pPr>
              <w:rPr>
                <w:szCs w:val="22"/>
              </w:rPr>
            </w:pPr>
            <w:r>
              <w:rPr>
                <w:szCs w:val="22"/>
              </w:rP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BE2E5C" w14:paraId="289443CF" w14:textId="77777777">
        <w:tc>
          <w:tcPr>
            <w:tcW w:w="963" w:type="dxa"/>
            <w:tcMar>
              <w:top w:w="0" w:type="dxa"/>
              <w:left w:w="108" w:type="dxa"/>
              <w:bottom w:w="0" w:type="dxa"/>
              <w:right w:w="108" w:type="dxa"/>
            </w:tcMar>
          </w:tcPr>
          <w:p w14:paraId="289443CD" w14:textId="77777777" w:rsidR="00BE2E5C" w:rsidRDefault="00CD663B">
            <w:r>
              <w:rPr>
                <w:color w:val="0000FF"/>
                <w:szCs w:val="22"/>
              </w:rPr>
              <w:t>D.</w:t>
            </w:r>
          </w:p>
        </w:tc>
        <w:tc>
          <w:tcPr>
            <w:tcW w:w="8322" w:type="dxa"/>
            <w:tcMar>
              <w:top w:w="0" w:type="dxa"/>
              <w:left w:w="108" w:type="dxa"/>
              <w:bottom w:w="0" w:type="dxa"/>
              <w:right w:w="108" w:type="dxa"/>
            </w:tcMar>
          </w:tcPr>
          <w:p w14:paraId="289443CE" w14:textId="77777777" w:rsidR="00BE2E5C" w:rsidRDefault="00CD663B">
            <w:pPr>
              <w:rPr>
                <w:szCs w:val="22"/>
              </w:rPr>
            </w:pPr>
            <w:r>
              <w:rPr>
                <w:szCs w:val="22"/>
              </w:rPr>
              <w:t>All Change Control Notices proposing changes to this Agreement must be submitted for review to the other Party’s Contact.</w:t>
            </w:r>
          </w:p>
        </w:tc>
      </w:tr>
      <w:tr w:rsidR="00BE2E5C" w14:paraId="289443D2" w14:textId="77777777">
        <w:tc>
          <w:tcPr>
            <w:tcW w:w="963" w:type="dxa"/>
            <w:tcMar>
              <w:top w:w="0" w:type="dxa"/>
              <w:left w:w="108" w:type="dxa"/>
              <w:bottom w:w="0" w:type="dxa"/>
              <w:right w:w="108" w:type="dxa"/>
            </w:tcMar>
          </w:tcPr>
          <w:p w14:paraId="289443D0" w14:textId="77777777" w:rsidR="00BE2E5C" w:rsidRDefault="00CD663B">
            <w:r>
              <w:rPr>
                <w:color w:val="0000FF"/>
                <w:szCs w:val="22"/>
              </w:rPr>
              <w:t>E.</w:t>
            </w:r>
          </w:p>
        </w:tc>
        <w:tc>
          <w:tcPr>
            <w:tcW w:w="8322" w:type="dxa"/>
            <w:tcMar>
              <w:top w:w="0" w:type="dxa"/>
              <w:left w:w="108" w:type="dxa"/>
              <w:bottom w:w="0" w:type="dxa"/>
              <w:right w:w="108" w:type="dxa"/>
            </w:tcMar>
          </w:tcPr>
          <w:p w14:paraId="289443D1" w14:textId="77777777" w:rsidR="00BE2E5C" w:rsidRDefault="00CD663B">
            <w:pPr>
              <w:rPr>
                <w:szCs w:val="22"/>
              </w:rPr>
            </w:pPr>
            <w:r>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BE2E5C" w14:paraId="289443D5" w14:textId="77777777">
        <w:tc>
          <w:tcPr>
            <w:tcW w:w="963" w:type="dxa"/>
            <w:tcMar>
              <w:top w:w="0" w:type="dxa"/>
              <w:left w:w="108" w:type="dxa"/>
              <w:bottom w:w="0" w:type="dxa"/>
              <w:right w:w="108" w:type="dxa"/>
            </w:tcMar>
          </w:tcPr>
          <w:p w14:paraId="289443D3" w14:textId="77777777" w:rsidR="00BE2E5C" w:rsidRDefault="00CD663B">
            <w:r>
              <w:rPr>
                <w:color w:val="0000FF"/>
                <w:szCs w:val="22"/>
              </w:rPr>
              <w:t>F.</w:t>
            </w:r>
          </w:p>
        </w:tc>
        <w:tc>
          <w:tcPr>
            <w:tcW w:w="8322" w:type="dxa"/>
            <w:tcMar>
              <w:top w:w="0" w:type="dxa"/>
              <w:left w:w="108" w:type="dxa"/>
              <w:bottom w:w="0" w:type="dxa"/>
              <w:right w:w="108" w:type="dxa"/>
            </w:tcMar>
          </w:tcPr>
          <w:p w14:paraId="289443D4" w14:textId="77777777" w:rsidR="00BE2E5C" w:rsidRDefault="00CD663B">
            <w:pPr>
              <w:rPr>
                <w:szCs w:val="22"/>
              </w:rPr>
            </w:pPr>
            <w:r>
              <w:rPr>
                <w:szCs w:val="22"/>
              </w:rPr>
              <w:t>On approval of an Impact Assessment, this Agreement and/or the Schedules should be updated and revised as appropriate and in writing.</w:t>
            </w:r>
          </w:p>
        </w:tc>
      </w:tr>
      <w:tr w:rsidR="00BE2E5C" w14:paraId="289443D8" w14:textId="77777777">
        <w:tc>
          <w:tcPr>
            <w:tcW w:w="963" w:type="dxa"/>
            <w:tcMar>
              <w:top w:w="0" w:type="dxa"/>
              <w:left w:w="108" w:type="dxa"/>
              <w:bottom w:w="0" w:type="dxa"/>
              <w:right w:w="108" w:type="dxa"/>
            </w:tcMar>
          </w:tcPr>
          <w:p w14:paraId="289443D6" w14:textId="77777777" w:rsidR="00BE2E5C" w:rsidRDefault="00CD663B">
            <w:r>
              <w:rPr>
                <w:color w:val="0000FF"/>
                <w:szCs w:val="22"/>
              </w:rPr>
              <w:t>G.</w:t>
            </w:r>
          </w:p>
        </w:tc>
        <w:tc>
          <w:tcPr>
            <w:tcW w:w="8322" w:type="dxa"/>
            <w:tcMar>
              <w:top w:w="0" w:type="dxa"/>
              <w:left w:w="108" w:type="dxa"/>
              <w:bottom w:w="0" w:type="dxa"/>
              <w:right w:w="108" w:type="dxa"/>
            </w:tcMar>
          </w:tcPr>
          <w:p w14:paraId="289443D7" w14:textId="77777777" w:rsidR="00BE2E5C" w:rsidRDefault="00CD663B">
            <w:pPr>
              <w:rPr>
                <w:szCs w:val="22"/>
              </w:rPr>
            </w:pPr>
            <w:r>
              <w:rPr>
                <w:szCs w:val="22"/>
              </w:rPr>
              <w:t>In the event that either Party rejects the Impact Assessment, the change(s) shall not take place and the Parties shall continue to perform their obligations under this Agreement.</w:t>
            </w:r>
          </w:p>
        </w:tc>
      </w:tr>
      <w:tr w:rsidR="00BE2E5C" w14:paraId="289443DB" w14:textId="77777777">
        <w:tc>
          <w:tcPr>
            <w:tcW w:w="963" w:type="dxa"/>
            <w:tcMar>
              <w:top w:w="0" w:type="dxa"/>
              <w:left w:w="108" w:type="dxa"/>
              <w:bottom w:w="0" w:type="dxa"/>
              <w:right w:w="108" w:type="dxa"/>
            </w:tcMar>
          </w:tcPr>
          <w:p w14:paraId="289443D9" w14:textId="77777777" w:rsidR="00BE2E5C" w:rsidRDefault="00CD663B">
            <w:r>
              <w:rPr>
                <w:color w:val="0000FF"/>
                <w:szCs w:val="22"/>
              </w:rPr>
              <w:t>H.</w:t>
            </w:r>
          </w:p>
        </w:tc>
        <w:tc>
          <w:tcPr>
            <w:tcW w:w="8322" w:type="dxa"/>
            <w:tcMar>
              <w:top w:w="0" w:type="dxa"/>
              <w:left w:w="108" w:type="dxa"/>
              <w:bottom w:w="0" w:type="dxa"/>
              <w:right w:w="108" w:type="dxa"/>
            </w:tcMar>
          </w:tcPr>
          <w:p w14:paraId="289443DA" w14:textId="77777777" w:rsidR="00BE2E5C" w:rsidRDefault="00CD663B">
            <w:pPr>
              <w:rPr>
                <w:szCs w:val="22"/>
              </w:rPr>
            </w:pPr>
            <w:r>
              <w:rPr>
                <w:szCs w:val="22"/>
              </w:rP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tc>
      </w:tr>
    </w:tbl>
    <w:p w14:paraId="289443DC" w14:textId="77777777" w:rsidR="00BE2E5C" w:rsidRDefault="00CD663B">
      <w:pPr>
        <w:pStyle w:val="Heading2"/>
        <w:keepNext w:val="0"/>
        <w:pageBreakBefore/>
      </w:pPr>
      <w:r>
        <w:lastRenderedPageBreak/>
        <w:t>25. DATA PROTECTION AND SECURITY</w:t>
      </w:r>
    </w:p>
    <w:p w14:paraId="289443DD" w14:textId="77777777" w:rsidR="00BE2E5C" w:rsidRDefault="00BE2E5C"/>
    <w:p w14:paraId="289443DE" w14:textId="77777777" w:rsidR="003D1877" w:rsidRDefault="003D1877">
      <w:pPr>
        <w:sectPr w:rsidR="003D1877">
          <w:type w:val="continuous"/>
          <w:pgSz w:w="11907" w:h="16840"/>
          <w:pgMar w:top="1134" w:right="1418" w:bottom="851" w:left="1418" w:header="709" w:footer="709" w:gutter="0"/>
          <w:cols w:space="720"/>
        </w:sectPr>
      </w:pPr>
    </w:p>
    <w:p w14:paraId="289443DF" w14:textId="77777777" w:rsidR="00BE2E5C" w:rsidRDefault="00CD663B">
      <w:pPr>
        <w:pStyle w:val="ListParagraph"/>
        <w:numPr>
          <w:ilvl w:val="0"/>
          <w:numId w:val="20"/>
        </w:numPr>
        <w:spacing w:after="160" w:line="256" w:lineRule="auto"/>
        <w:ind w:right="-108"/>
      </w:pPr>
      <w:r>
        <w:rPr>
          <w:rFonts w:eastAsia="Calibri" w:cs="Arial"/>
          <w:szCs w:val="22"/>
          <w:lang w:val="en-IE"/>
        </w:rPr>
        <w:t>In this Agreement the following terms shall have the meanings respectively ascribed to them:</w:t>
      </w:r>
    </w:p>
    <w:p w14:paraId="289443E0" w14:textId="77777777" w:rsidR="00BE2E5C" w:rsidRDefault="00CD663B">
      <w:pPr>
        <w:spacing w:after="160" w:line="256" w:lineRule="auto"/>
        <w:ind w:right="-108"/>
        <w:rPr>
          <w:rFonts w:eastAsia="Calibri" w:cs="Arial"/>
          <w:szCs w:val="22"/>
          <w:lang w:val="en-IE"/>
        </w:rPr>
      </w:pPr>
      <w:r>
        <w:rPr>
          <w:rFonts w:eastAsia="Calibri" w:cs="Arial"/>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89443E1"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“Data Controller” has the meaning given under the Data Protection Laws; </w:t>
      </w:r>
    </w:p>
    <w:p w14:paraId="289443E2"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“Data Processor” has the meaning given under the Data Protection Laws; </w:t>
      </w:r>
    </w:p>
    <w:p w14:paraId="289443E3" w14:textId="77777777" w:rsidR="00BE2E5C" w:rsidRDefault="00CD663B">
      <w:pPr>
        <w:spacing w:after="160" w:line="256" w:lineRule="auto"/>
        <w:ind w:right="-108"/>
        <w:rPr>
          <w:rFonts w:eastAsia="Calibri" w:cs="Arial"/>
          <w:szCs w:val="22"/>
          <w:lang w:val="en-IE"/>
        </w:rPr>
      </w:pPr>
      <w:r>
        <w:rPr>
          <w:rFonts w:eastAsia="Calibri" w:cs="Arial"/>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89443E4"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“Data Subject” has the meaning given under the Data Protection Laws; </w:t>
      </w:r>
    </w:p>
    <w:p w14:paraId="289443E5" w14:textId="77777777" w:rsidR="00BE2E5C" w:rsidRDefault="00CD663B">
      <w:pPr>
        <w:spacing w:after="160" w:line="256" w:lineRule="auto"/>
        <w:ind w:right="-108"/>
        <w:rPr>
          <w:rFonts w:eastAsia="Calibri" w:cs="Arial"/>
          <w:szCs w:val="22"/>
          <w:lang w:val="en-IE"/>
        </w:rPr>
      </w:pPr>
      <w:r>
        <w:rPr>
          <w:rFonts w:eastAsia="Calibri" w:cs="Arial"/>
          <w:szCs w:val="22"/>
          <w:lang w:val="en-IE"/>
        </w:rPr>
        <w:t>“Data Subject Access Request” means a request made by a Data Subject in accordance with rights granted under the Data Protection Laws to access his or her Personal Data;</w:t>
      </w:r>
    </w:p>
    <w:p w14:paraId="289443E6" w14:textId="77777777" w:rsidR="00BE2E5C" w:rsidRDefault="00CD663B">
      <w:pPr>
        <w:spacing w:after="160" w:line="256" w:lineRule="auto"/>
        <w:ind w:right="-108"/>
        <w:rPr>
          <w:rFonts w:eastAsia="Calibri" w:cs="Arial"/>
          <w:szCs w:val="22"/>
          <w:lang w:val="en-IE"/>
        </w:rPr>
      </w:pPr>
      <w:r>
        <w:rPr>
          <w:rFonts w:eastAsia="Calibri" w:cs="Arial"/>
          <w:szCs w:val="22"/>
          <w:lang w:val="en-IE"/>
        </w:rPr>
        <w:t>“Personal Data” has the meaning given under Data Protection Laws;</w:t>
      </w:r>
    </w:p>
    <w:p w14:paraId="289443E7" w14:textId="77777777" w:rsidR="00BE2E5C" w:rsidRDefault="00CD663B">
      <w:pPr>
        <w:spacing w:after="160" w:line="256" w:lineRule="auto"/>
        <w:ind w:right="-108"/>
        <w:rPr>
          <w:rFonts w:eastAsia="Calibri" w:cs="Arial"/>
          <w:szCs w:val="22"/>
          <w:lang w:val="en-IE"/>
        </w:rPr>
      </w:pPr>
      <w:r>
        <w:rPr>
          <w:rFonts w:eastAsia="Calibri" w:cs="Arial"/>
          <w:szCs w:val="22"/>
          <w:lang w:val="en-IE"/>
        </w:rPr>
        <w:t>“Processing” has the meaning given under the Data Protection Laws;</w:t>
      </w:r>
    </w:p>
    <w:p w14:paraId="289443E8"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comply with all applicable requirements of the Data Protection Laws.</w:t>
      </w:r>
    </w:p>
    <w:p w14:paraId="289443E9" w14:textId="77777777" w:rsidR="00BE2E5C" w:rsidRDefault="00BE2E5C">
      <w:pPr>
        <w:pStyle w:val="ListParagraph"/>
        <w:spacing w:after="160" w:line="256" w:lineRule="auto"/>
        <w:ind w:right="-108"/>
        <w:rPr>
          <w:rFonts w:eastAsia="Calibri" w:cs="Arial"/>
          <w:szCs w:val="22"/>
          <w:lang w:val="en-IE"/>
        </w:rPr>
      </w:pPr>
    </w:p>
    <w:p w14:paraId="289443EA"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cs="Arial"/>
          <w:szCs w:val="22"/>
          <w:lang w:val="en-IE"/>
        </w:rPr>
        <w:br/>
      </w:r>
    </w:p>
    <w:p w14:paraId="289443EB"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Without prejudice to the generality of clause 25B, the Contractor shall, in relation to any Personal Data processed in connection with the performance by the Contractor of its obligations under this Agreement:-</w:t>
      </w:r>
    </w:p>
    <w:p w14:paraId="289443EC"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 xml:space="preserve"> (1)  process that Personal Data only on the written instructions of the Client;</w:t>
      </w:r>
    </w:p>
    <w:p w14:paraId="289443ED"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 </w:t>
      </w:r>
    </w:p>
    <w:p w14:paraId="289443EE"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w:t>
      </w:r>
      <w:r>
        <w:rPr>
          <w:rFonts w:eastAsia="Calibri" w:cs="Arial"/>
          <w:szCs w:val="22"/>
          <w:lang w:val="en-IE"/>
        </w:rPr>
        <w:lastRenderedPageBreak/>
        <w:t>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89443EF"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(3)  ensure that all personnel who have access to and/or process Personal Data are obliged to keep the Personal Data confidential;</w:t>
      </w:r>
    </w:p>
    <w:p w14:paraId="289443F0"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(4)  not transfer any Personal Data outside of the European Economic Area unless the prior written consent of the Client has been obtained and the following conditions are fulfilled;</w:t>
      </w:r>
    </w:p>
    <w:p w14:paraId="289443F1" w14:textId="77777777" w:rsidR="00BE2E5C" w:rsidRDefault="00CD663B">
      <w:pPr>
        <w:numPr>
          <w:ilvl w:val="1"/>
          <w:numId w:val="21"/>
        </w:numPr>
        <w:spacing w:after="160" w:line="256" w:lineRule="auto"/>
        <w:ind w:right="-108"/>
        <w:jc w:val="left"/>
      </w:pPr>
      <w:r>
        <w:t xml:space="preserve"> appropriate safeguards are in place  in relation to the transfer, to ensure that Personal Data is adequately protected in accordance with Chapter V of Regulation 2016/679 ( General Data Protection Regulation); </w:t>
      </w:r>
    </w:p>
    <w:p w14:paraId="289443F2" w14:textId="77777777" w:rsidR="00BE2E5C" w:rsidRDefault="00BE2E5C">
      <w:pPr>
        <w:spacing w:after="160" w:line="256" w:lineRule="auto"/>
        <w:ind w:right="-108" w:firstLine="90"/>
        <w:rPr>
          <w:rFonts w:eastAsia="Calibri" w:cs="Arial"/>
          <w:szCs w:val="22"/>
          <w:lang w:val="en-IE"/>
        </w:rPr>
      </w:pPr>
    </w:p>
    <w:p w14:paraId="289443F3" w14:textId="77777777" w:rsidR="00BE2E5C" w:rsidRDefault="00CD663B">
      <w:pPr>
        <w:numPr>
          <w:ilvl w:val="1"/>
          <w:numId w:val="21"/>
        </w:numPr>
        <w:spacing w:after="160" w:line="256" w:lineRule="auto"/>
        <w:ind w:right="-108"/>
        <w:jc w:val="left"/>
      </w:pPr>
      <w:r>
        <w:t xml:space="preserve">  the data subject has enforceable rights and effective legal remedies;</w:t>
      </w:r>
    </w:p>
    <w:p w14:paraId="289443F4" w14:textId="77777777" w:rsidR="00BE2E5C" w:rsidRDefault="00BE2E5C">
      <w:pPr>
        <w:spacing w:after="160" w:line="256" w:lineRule="auto"/>
        <w:ind w:right="-108" w:firstLine="90"/>
        <w:rPr>
          <w:rFonts w:eastAsia="Calibri" w:cs="Arial"/>
          <w:szCs w:val="22"/>
          <w:lang w:val="en-IE"/>
        </w:rPr>
      </w:pPr>
    </w:p>
    <w:p w14:paraId="289443F5" w14:textId="77777777" w:rsidR="00BE2E5C" w:rsidRDefault="00CD663B">
      <w:pPr>
        <w:numPr>
          <w:ilvl w:val="1"/>
          <w:numId w:val="21"/>
        </w:numPr>
        <w:spacing w:after="160" w:line="256" w:lineRule="auto"/>
        <w:ind w:right="-108"/>
        <w:jc w:val="left"/>
      </w:pPr>
      <w:r>
        <w:t>The Contractor complies with its obligations under the Data Protection Laws by providing an adequate level of protection to any Personal Data that is transferred; and</w:t>
      </w:r>
    </w:p>
    <w:p w14:paraId="289443F6" w14:textId="77777777" w:rsidR="00BE2E5C" w:rsidRDefault="00BE2E5C">
      <w:pPr>
        <w:spacing w:after="160" w:line="256" w:lineRule="auto"/>
        <w:ind w:right="-108" w:firstLine="90"/>
        <w:rPr>
          <w:rFonts w:eastAsia="Calibri" w:cs="Arial"/>
          <w:szCs w:val="22"/>
          <w:lang w:val="en-IE"/>
        </w:rPr>
      </w:pPr>
    </w:p>
    <w:p w14:paraId="289443F7" w14:textId="77777777" w:rsidR="00BE2E5C" w:rsidRDefault="00CD663B">
      <w:pPr>
        <w:numPr>
          <w:ilvl w:val="1"/>
          <w:numId w:val="21"/>
        </w:numPr>
        <w:spacing w:after="160" w:line="256" w:lineRule="auto"/>
        <w:ind w:right="-108"/>
        <w:jc w:val="left"/>
      </w:pPr>
      <w:r>
        <w:t xml:space="preserve">  The Contractor complies with reasonable instructions notified to it in advance by the Client with respect to the processing of the Personal Data;</w:t>
      </w:r>
    </w:p>
    <w:p w14:paraId="289443F8"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 </w:t>
      </w:r>
    </w:p>
    <w:p w14:paraId="289443F9"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289443FA" w14:textId="77777777" w:rsidR="00BE2E5C" w:rsidRDefault="00BE2E5C">
      <w:pPr>
        <w:pStyle w:val="ListParagraph"/>
        <w:spacing w:after="160" w:line="256" w:lineRule="auto"/>
        <w:ind w:right="-108"/>
        <w:rPr>
          <w:rFonts w:eastAsia="Calibri" w:cs="Arial"/>
          <w:szCs w:val="22"/>
          <w:lang w:val="en-IE"/>
        </w:rPr>
      </w:pPr>
    </w:p>
    <w:p w14:paraId="289443FB"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without undue delay report in writing to the Client any data compromise involving Personal Data, or any circumstances that could have resulted in unauthorised access to or disclosure of Personal Data.</w:t>
      </w:r>
    </w:p>
    <w:p w14:paraId="289443FC" w14:textId="77777777" w:rsidR="00BE2E5C" w:rsidRDefault="00BE2E5C">
      <w:pPr>
        <w:pStyle w:val="ListParagraph"/>
        <w:rPr>
          <w:rFonts w:eastAsia="Calibri" w:cs="Arial"/>
          <w:szCs w:val="22"/>
          <w:lang w:val="en-IE"/>
        </w:rPr>
      </w:pPr>
    </w:p>
    <w:p w14:paraId="289443FD"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assist the Client in ensuring compliance with its obligations under the Data Protection Laws with respect to security, impact assessments and consultations with supervisory authorities and regulators.</w:t>
      </w:r>
    </w:p>
    <w:p w14:paraId="289443FE" w14:textId="77777777" w:rsidR="00BE2E5C" w:rsidRDefault="00BE2E5C">
      <w:pPr>
        <w:pStyle w:val="ListParagraph"/>
        <w:rPr>
          <w:rFonts w:eastAsia="Calibri" w:cs="Arial"/>
          <w:szCs w:val="22"/>
          <w:lang w:val="en-IE"/>
        </w:rPr>
      </w:pPr>
    </w:p>
    <w:p w14:paraId="289443FF"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28944400" w14:textId="77777777" w:rsidR="00BE2E5C" w:rsidRDefault="00BE2E5C">
      <w:pPr>
        <w:pStyle w:val="ListParagraph"/>
        <w:rPr>
          <w:rFonts w:eastAsia="Calibri" w:cs="Arial"/>
          <w:szCs w:val="22"/>
          <w:lang w:val="en-IE"/>
        </w:rPr>
      </w:pPr>
    </w:p>
    <w:p w14:paraId="28944401"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lastRenderedPageBreak/>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8944402" w14:textId="77777777" w:rsidR="00BE2E5C" w:rsidRDefault="00BE2E5C">
      <w:pPr>
        <w:pStyle w:val="ListParagraph"/>
        <w:rPr>
          <w:rFonts w:eastAsia="Calibri" w:cs="Arial"/>
          <w:szCs w:val="22"/>
          <w:lang w:val="en-IE"/>
        </w:rPr>
      </w:pPr>
    </w:p>
    <w:p w14:paraId="28944403"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fully comply with, and implement policies which are communicated or notified to the Contractor by the Client from time to time.</w:t>
      </w:r>
    </w:p>
    <w:p w14:paraId="28944404" w14:textId="77777777" w:rsidR="00BE2E5C" w:rsidRDefault="00BE2E5C">
      <w:pPr>
        <w:pStyle w:val="ListParagraph"/>
        <w:rPr>
          <w:rFonts w:eastAsia="Calibri" w:cs="Arial"/>
          <w:szCs w:val="22"/>
          <w:lang w:val="en-IE"/>
        </w:rPr>
      </w:pPr>
    </w:p>
    <w:p w14:paraId="28944405"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28944406" w14:textId="77777777" w:rsidR="00BE2E5C" w:rsidRDefault="00BE2E5C">
      <w:pPr>
        <w:pStyle w:val="ListParagraph"/>
        <w:rPr>
          <w:rFonts w:eastAsia="Calibri" w:cs="Arial"/>
          <w:szCs w:val="22"/>
          <w:lang w:val="en-IE"/>
        </w:rPr>
      </w:pPr>
    </w:p>
    <w:p w14:paraId="28944407"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w:t>
      </w:r>
    </w:p>
    <w:p w14:paraId="28944408"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(1) take all reasonable precautions to preserve the integrity of any Personal Data which it processes and to prevent any corruption or loss of such Personal Data;</w:t>
      </w:r>
    </w:p>
    <w:p w14:paraId="28944409"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(2) ensure that a back-up copy of any and all such Personal Data is made [insert frequency] and this copy is recorded on media from which the data can be reloaded if there is any corruption or loss of the data; and</w:t>
      </w:r>
    </w:p>
    <w:p w14:paraId="2894440A"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894440E" w14:textId="30239822" w:rsidR="00BE2E5C" w:rsidRDefault="00076856" w:rsidP="004045E5">
      <w:pPr>
        <w:pStyle w:val="ListParagraph"/>
        <w:numPr>
          <w:ilvl w:val="0"/>
          <w:numId w:val="20"/>
        </w:numPr>
        <w:spacing w:after="160" w:line="256" w:lineRule="auto"/>
        <w:ind w:left="720" w:right="-108"/>
      </w:pPr>
      <w:r w:rsidRPr="00076856">
        <w:rPr>
          <w:rFonts w:eastAsia="Calibri" w:cs="Arial"/>
          <w:szCs w:val="22"/>
          <w:lang w:val="en-IE"/>
        </w:rPr>
        <w:t>The Contractor will inform the Client in advance when a third party processor is to be recruited for the processing of Personal Data. The Client may object where the Client has reasonable grounds to do so. If the Client accepts the third-party processor of Personal Data under this Agreement; The Contractor confirms that it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2894440F"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Save for clauses 25B, 25C, 25D(4) and 25E, all the obligations on the Contractor in this clause 25 relating to the processing of Personal Data shall apply to the processing of all Data.</w:t>
      </w:r>
    </w:p>
    <w:p w14:paraId="28944410" w14:textId="77777777" w:rsidR="00BE2E5C" w:rsidRDefault="00BE2E5C">
      <w:pPr>
        <w:pStyle w:val="ListParagraph"/>
        <w:rPr>
          <w:rFonts w:eastAsia="Calibri" w:cs="Arial"/>
          <w:szCs w:val="22"/>
          <w:lang w:val="en-IE"/>
        </w:rPr>
      </w:pPr>
    </w:p>
    <w:p w14:paraId="28944411"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provisions of this clause 25 shall survive termination and or expiry of this Agreement for any reason.</w:t>
      </w:r>
    </w:p>
    <w:p w14:paraId="28944412" w14:textId="77777777" w:rsidR="00BE2E5C" w:rsidRDefault="00BE2E5C">
      <w:pPr>
        <w:spacing w:after="0"/>
        <w:ind w:left="720"/>
      </w:pPr>
    </w:p>
    <w:p w14:paraId="28944413" w14:textId="77777777" w:rsidR="00BE2E5C" w:rsidRDefault="00BE2E5C">
      <w:pPr>
        <w:spacing w:after="0"/>
        <w:ind w:left="720"/>
      </w:pPr>
    </w:p>
    <w:p w14:paraId="28944414" w14:textId="77777777" w:rsidR="00BE2E5C" w:rsidRDefault="00CD663B">
      <w:pPr>
        <w:pStyle w:val="Heading2"/>
        <w:keepNext w:val="0"/>
      </w:pPr>
      <w:r>
        <w:t>26. Additional Condition(s)</w:t>
      </w:r>
    </w:p>
    <w:p w14:paraId="28944415" w14:textId="77777777" w:rsidR="003D1877" w:rsidRDefault="003D1877">
      <w:pPr>
        <w:sectPr w:rsidR="003D1877">
          <w:type w:val="continuous"/>
          <w:pgSz w:w="11907" w:h="16840"/>
          <w:pgMar w:top="1134" w:right="1418" w:bottom="851" w:left="1418" w:header="709" w:footer="709" w:gutter="0"/>
          <w:cols w:space="720"/>
        </w:sectPr>
      </w:pPr>
    </w:p>
    <w:p w14:paraId="28944416" w14:textId="77777777" w:rsidR="00BE2E5C" w:rsidRDefault="00CD663B">
      <w:pPr>
        <w:spacing w:after="0"/>
        <w:ind w:left="720"/>
      </w:pPr>
      <w:r>
        <w:lastRenderedPageBreak/>
        <w:t>[Delete and replace with ‘not used’ if not applicable:</w:t>
      </w:r>
    </w:p>
    <w:p w14:paraId="28944417" w14:textId="77777777" w:rsidR="00BE2E5C" w:rsidRDefault="00CD663B">
      <w:pPr>
        <w:spacing w:after="0"/>
        <w:ind w:left="720"/>
      </w:pPr>
      <w:r>
        <w:t>This is a free text area to allow the Client to include any additional conditions to the Contract, for example a price review clause.  Such additional conditions can be set out here by the Client]</w:t>
      </w:r>
    </w:p>
    <w:p w14:paraId="28944418" w14:textId="77777777" w:rsidR="00BE2E5C" w:rsidRDefault="00BE2E5C">
      <w:pPr>
        <w:rPr>
          <w:shd w:val="clear" w:color="auto" w:fill="D3D3D3"/>
        </w:rPr>
      </w:pPr>
    </w:p>
    <w:p w14:paraId="28944419" w14:textId="77777777" w:rsidR="003D1877" w:rsidRDefault="003D1877">
      <w:pPr>
        <w:sectPr w:rsidR="003D1877">
          <w:type w:val="continuous"/>
          <w:pgSz w:w="11907" w:h="16840"/>
          <w:pgMar w:top="1134" w:right="1418" w:bottom="851" w:left="1418" w:header="709" w:footer="709" w:gutter="0"/>
          <w:cols w:space="720"/>
        </w:sectPr>
      </w:pPr>
    </w:p>
    <w:p w14:paraId="2894441A" w14:textId="77777777" w:rsidR="00BE2E5C" w:rsidRDefault="00CD663B">
      <w:pPr>
        <w:pStyle w:val="Heading1"/>
        <w:keepNext w:val="0"/>
        <w:rPr>
          <w:rFonts w:ascii="Calibri" w:hAnsi="Calibri"/>
        </w:rPr>
      </w:pPr>
      <w:r>
        <w:rPr>
          <w:rFonts w:ascii="Calibri" w:hAnsi="Calibri"/>
        </w:rPr>
        <w:lastRenderedPageBreak/>
        <w:t>Schedule B:  Goods:  The Specification</w:t>
      </w:r>
    </w:p>
    <w:p w14:paraId="2894441B" w14:textId="77777777" w:rsidR="003D1877" w:rsidRDefault="003D1877">
      <w:pPr>
        <w:sectPr w:rsidR="003D1877">
          <w:headerReference w:type="default" r:id="rId19"/>
          <w:footerReference w:type="default" r:id="rId20"/>
          <w:pgSz w:w="11906" w:h="16838"/>
          <w:pgMar w:top="1440" w:right="1440" w:bottom="1440" w:left="1440" w:header="720" w:footer="720" w:gutter="0"/>
          <w:cols w:space="720"/>
        </w:sectPr>
      </w:pPr>
    </w:p>
    <w:p w14:paraId="2894441C" w14:textId="77777777" w:rsidR="00BE2E5C" w:rsidRDefault="00CD663B">
      <w:pPr>
        <w:spacing w:after="200"/>
      </w:pPr>
      <w:r>
        <w:rPr>
          <w:szCs w:val="22"/>
        </w:rPr>
        <w:t>[Insert when completing contract]</w:t>
      </w:r>
    </w:p>
    <w:p w14:paraId="2894441D" w14:textId="77777777" w:rsidR="00BE2E5C" w:rsidRDefault="00BE2E5C">
      <w:pPr>
        <w:spacing w:after="200"/>
        <w:rPr>
          <w:szCs w:val="22"/>
        </w:rPr>
      </w:pPr>
    </w:p>
    <w:p w14:paraId="2894441E" w14:textId="77777777" w:rsidR="003D1877" w:rsidRDefault="003D1877">
      <w:pPr>
        <w:sectPr w:rsidR="003D1877">
          <w:type w:val="continuous"/>
          <w:pgSz w:w="11906" w:h="16838"/>
          <w:pgMar w:top="1440" w:right="1440" w:bottom="1440" w:left="1440" w:header="720" w:footer="720" w:gutter="0"/>
          <w:cols w:space="720"/>
        </w:sectPr>
      </w:pPr>
    </w:p>
    <w:p w14:paraId="2894441F" w14:textId="77777777" w:rsidR="00BE2E5C" w:rsidRDefault="00CD663B">
      <w:pPr>
        <w:pStyle w:val="Heading1"/>
        <w:rPr>
          <w:rFonts w:ascii="Calibri" w:hAnsi="Calibri"/>
        </w:rPr>
      </w:pPr>
      <w:r>
        <w:rPr>
          <w:rFonts w:ascii="Calibri" w:hAnsi="Calibri"/>
        </w:rPr>
        <w:lastRenderedPageBreak/>
        <w:t>Schedule C:  Charges</w:t>
      </w:r>
    </w:p>
    <w:p w14:paraId="28944420" w14:textId="77777777" w:rsidR="003D1877" w:rsidRDefault="003D1877">
      <w:pPr>
        <w:sectPr w:rsidR="003D1877">
          <w:headerReference w:type="default" r:id="rId21"/>
          <w:footerReference w:type="default" r:id="rId22"/>
          <w:pgSz w:w="11906" w:h="16838"/>
          <w:pgMar w:top="1440" w:right="1440" w:bottom="1440" w:left="1440" w:header="720" w:footer="720" w:gutter="0"/>
          <w:cols w:space="720"/>
        </w:sectPr>
      </w:pPr>
    </w:p>
    <w:p w14:paraId="28944421" w14:textId="77777777" w:rsidR="00BE2E5C" w:rsidRDefault="00CD663B">
      <w:pPr>
        <w:spacing w:after="200"/>
      </w:pPr>
      <w:r>
        <w:rPr>
          <w:szCs w:val="22"/>
        </w:rPr>
        <w:t>[Insert when completing contract]</w:t>
      </w:r>
    </w:p>
    <w:p w14:paraId="28944422" w14:textId="77777777" w:rsidR="00BE2E5C" w:rsidRDefault="00BE2E5C">
      <w:pPr>
        <w:rPr>
          <w:szCs w:val="22"/>
          <w:shd w:val="clear" w:color="auto" w:fill="FFFF00"/>
        </w:rPr>
      </w:pPr>
    </w:p>
    <w:p w14:paraId="28944423" w14:textId="77777777" w:rsidR="003D1877" w:rsidRDefault="003D1877">
      <w:pPr>
        <w:sectPr w:rsidR="003D1877">
          <w:type w:val="continuous"/>
          <w:pgSz w:w="11906" w:h="16838"/>
          <w:pgMar w:top="1440" w:right="1440" w:bottom="1440" w:left="1440" w:header="720" w:footer="720" w:gutter="0"/>
          <w:cols w:space="720"/>
        </w:sectPr>
      </w:pPr>
    </w:p>
    <w:p w14:paraId="28944424" w14:textId="77777777" w:rsidR="00BE2E5C" w:rsidRDefault="00CD663B">
      <w:pPr>
        <w:pStyle w:val="Heading1"/>
        <w:keepNext w:val="0"/>
      </w:pPr>
      <w:r>
        <w:rPr>
          <w:rFonts w:ascii="Calibri" w:hAnsi="Calibri"/>
          <w:bCs w:val="0"/>
        </w:rPr>
        <w:lastRenderedPageBreak/>
        <w:t xml:space="preserve">Schedule D:  </w:t>
      </w:r>
      <w:r>
        <w:rPr>
          <w:rFonts w:ascii="Calibri" w:hAnsi="Calibri"/>
        </w:rPr>
        <w:t>Service Levels</w:t>
      </w:r>
    </w:p>
    <w:p w14:paraId="28944425" w14:textId="77777777" w:rsidR="003D1877" w:rsidRDefault="003D1877">
      <w:pPr>
        <w:sectPr w:rsidR="003D1877">
          <w:headerReference w:type="default" r:id="rId23"/>
          <w:footerReference w:type="default" r:id="rId24"/>
          <w:pgSz w:w="11906" w:h="16838"/>
          <w:pgMar w:top="1440" w:right="1440" w:bottom="1440" w:left="1440" w:header="720" w:footer="720" w:gutter="0"/>
          <w:cols w:space="720"/>
        </w:sectPr>
      </w:pPr>
    </w:p>
    <w:p w14:paraId="28944426" w14:textId="77777777" w:rsidR="00BE2E5C" w:rsidRDefault="00CD663B">
      <w:pPr>
        <w:spacing w:after="200"/>
      </w:pPr>
      <w:r>
        <w:rPr>
          <w:szCs w:val="22"/>
        </w:rPr>
        <w:t>[Insert at RFT stage, if applicable, or when completing contract]</w:t>
      </w:r>
    </w:p>
    <w:p w14:paraId="28944427" w14:textId="77777777" w:rsidR="00BE2E5C" w:rsidRDefault="00BE2E5C">
      <w:pPr>
        <w:spacing w:after="200"/>
        <w:rPr>
          <w:szCs w:val="22"/>
        </w:rPr>
      </w:pPr>
    </w:p>
    <w:p w14:paraId="28944428" w14:textId="77777777" w:rsidR="00BE2E5C" w:rsidRDefault="00BE2E5C">
      <w:pPr>
        <w:pageBreakBefore/>
        <w:spacing w:after="0" w:line="240" w:lineRule="auto"/>
        <w:jc w:val="left"/>
        <w:rPr>
          <w:szCs w:val="22"/>
          <w:lang w:val="en-US"/>
        </w:rPr>
      </w:pPr>
    </w:p>
    <w:p w14:paraId="28944429" w14:textId="77777777" w:rsidR="00BE2E5C" w:rsidRDefault="00CD663B">
      <w:pPr>
        <w:pStyle w:val="Heading1"/>
        <w:keepNext w:val="0"/>
        <w:rPr>
          <w:rFonts w:ascii="Calibri" w:hAnsi="Calibri"/>
          <w:bCs w:val="0"/>
        </w:rPr>
      </w:pPr>
      <w:r>
        <w:rPr>
          <w:rFonts w:ascii="Calibri" w:hAnsi="Calibri"/>
          <w:bCs w:val="0"/>
        </w:rPr>
        <w:lastRenderedPageBreak/>
        <w:t>Schedule E:</w:t>
      </w:r>
      <w:r>
        <w:rPr>
          <w:rFonts w:ascii="Calibri" w:hAnsi="Calibri"/>
          <w:bCs w:val="0"/>
        </w:rPr>
        <w:tab/>
        <w:t>Data Protection</w:t>
      </w:r>
    </w:p>
    <w:p w14:paraId="2894442A" w14:textId="77777777" w:rsidR="003D1877" w:rsidRDefault="003D1877">
      <w:pPr>
        <w:sectPr w:rsidR="003D1877">
          <w:type w:val="continuous"/>
          <w:pgSz w:w="11906" w:h="16838"/>
          <w:pgMar w:top="1440" w:right="1440" w:bottom="1440" w:left="1440" w:header="720" w:footer="720" w:gutter="0"/>
          <w:cols w:space="720"/>
        </w:sectPr>
      </w:pPr>
    </w:p>
    <w:p w14:paraId="2894442B" w14:textId="77777777" w:rsidR="00BE2E5C" w:rsidRDefault="00CD663B">
      <w:r>
        <w:rPr>
          <w:bCs/>
          <w:i/>
          <w:szCs w:val="22"/>
          <w:u w:val="single"/>
        </w:rPr>
        <w:t>[complete when completing the contract]</w:t>
      </w:r>
    </w:p>
    <w:p w14:paraId="2894442C" w14:textId="77777777" w:rsidR="00BE2E5C" w:rsidRDefault="00CD663B">
      <w:pPr>
        <w:rPr>
          <w:bCs/>
          <w:szCs w:val="22"/>
          <w:u w:val="single"/>
        </w:rPr>
      </w:pPr>
      <w:r>
        <w:rPr>
          <w:bCs/>
          <w:szCs w:val="22"/>
          <w:u w:val="single"/>
        </w:rPr>
        <w:t>Processing, Personal Data and Data Subjects</w:t>
      </w:r>
    </w:p>
    <w:p w14:paraId="2894442D" w14:textId="77777777" w:rsidR="00BE2E5C" w:rsidRDefault="00CD663B">
      <w:pPr>
        <w:pStyle w:val="ListParagraph"/>
        <w:numPr>
          <w:ilvl w:val="0"/>
          <w:numId w:val="22"/>
        </w:numPr>
        <w:jc w:val="left"/>
        <w:rPr>
          <w:szCs w:val="22"/>
        </w:rPr>
      </w:pPr>
      <w:r>
        <w:rPr>
          <w:szCs w:val="22"/>
        </w:rPr>
        <w:t>Processing by the Contractor</w:t>
      </w:r>
    </w:p>
    <w:p w14:paraId="2894442E" w14:textId="77777777" w:rsidR="00BE2E5C" w:rsidRDefault="00BE2E5C">
      <w:pPr>
        <w:pStyle w:val="ListParagraph"/>
        <w:jc w:val="left"/>
        <w:rPr>
          <w:szCs w:val="22"/>
        </w:rPr>
      </w:pPr>
    </w:p>
    <w:p w14:paraId="2894442F" w14:textId="77777777" w:rsidR="00BE2E5C" w:rsidRDefault="00CD663B">
      <w:pPr>
        <w:pStyle w:val="ListParagraph"/>
        <w:numPr>
          <w:ilvl w:val="1"/>
          <w:numId w:val="22"/>
        </w:numPr>
        <w:ind w:left="1134"/>
        <w:jc w:val="left"/>
        <w:rPr>
          <w:szCs w:val="22"/>
        </w:rPr>
      </w:pPr>
      <w:r>
        <w:rPr>
          <w:szCs w:val="22"/>
        </w:rPr>
        <w:t>Subject matter of processing</w:t>
      </w:r>
    </w:p>
    <w:p w14:paraId="28944430" w14:textId="77777777" w:rsidR="00BE2E5C" w:rsidRDefault="00BE2E5C">
      <w:pPr>
        <w:pStyle w:val="ListParagraph"/>
        <w:ind w:left="1134"/>
        <w:jc w:val="left"/>
        <w:rPr>
          <w:szCs w:val="22"/>
        </w:rPr>
      </w:pPr>
    </w:p>
    <w:p w14:paraId="28944431" w14:textId="77777777" w:rsidR="00BE2E5C" w:rsidRDefault="00CD663B">
      <w:pPr>
        <w:pStyle w:val="ListParagraph"/>
        <w:numPr>
          <w:ilvl w:val="1"/>
          <w:numId w:val="22"/>
        </w:numPr>
        <w:ind w:left="1134"/>
        <w:jc w:val="left"/>
        <w:rPr>
          <w:szCs w:val="22"/>
        </w:rPr>
      </w:pPr>
      <w:r>
        <w:rPr>
          <w:szCs w:val="22"/>
        </w:rPr>
        <w:t>Nature of processing</w:t>
      </w:r>
      <w:r>
        <w:rPr>
          <w:szCs w:val="22"/>
        </w:rPr>
        <w:br/>
      </w:r>
    </w:p>
    <w:p w14:paraId="28944432" w14:textId="77777777" w:rsidR="00BE2E5C" w:rsidRDefault="00CD663B">
      <w:pPr>
        <w:pStyle w:val="ListParagraph"/>
        <w:numPr>
          <w:ilvl w:val="1"/>
          <w:numId w:val="22"/>
        </w:numPr>
        <w:ind w:left="1134"/>
        <w:jc w:val="left"/>
        <w:rPr>
          <w:szCs w:val="22"/>
        </w:rPr>
      </w:pPr>
      <w:r>
        <w:rPr>
          <w:szCs w:val="22"/>
        </w:rPr>
        <w:t>Purpose of processing</w:t>
      </w:r>
    </w:p>
    <w:p w14:paraId="28944433" w14:textId="77777777" w:rsidR="00BE2E5C" w:rsidRDefault="00BE2E5C">
      <w:pPr>
        <w:pStyle w:val="ListParagraph"/>
        <w:ind w:left="1134"/>
        <w:jc w:val="left"/>
        <w:rPr>
          <w:szCs w:val="22"/>
        </w:rPr>
      </w:pPr>
    </w:p>
    <w:p w14:paraId="28944434" w14:textId="77777777" w:rsidR="00BE2E5C" w:rsidRDefault="00CD663B">
      <w:pPr>
        <w:pStyle w:val="ListParagraph"/>
        <w:numPr>
          <w:ilvl w:val="1"/>
          <w:numId w:val="22"/>
        </w:numPr>
        <w:ind w:left="1134"/>
        <w:jc w:val="left"/>
        <w:rPr>
          <w:szCs w:val="22"/>
        </w:rPr>
      </w:pPr>
      <w:r>
        <w:rPr>
          <w:szCs w:val="22"/>
        </w:rPr>
        <w:t>Duration of the processing</w:t>
      </w:r>
    </w:p>
    <w:p w14:paraId="28944435" w14:textId="77777777" w:rsidR="00BE2E5C" w:rsidRDefault="00BE2E5C">
      <w:pPr>
        <w:pStyle w:val="ListParagraph"/>
        <w:rPr>
          <w:szCs w:val="22"/>
        </w:rPr>
      </w:pPr>
    </w:p>
    <w:p w14:paraId="28944436" w14:textId="77777777" w:rsidR="00BE2E5C" w:rsidRDefault="00CD663B">
      <w:pPr>
        <w:pStyle w:val="ListParagraph"/>
        <w:numPr>
          <w:ilvl w:val="0"/>
          <w:numId w:val="22"/>
        </w:numPr>
        <w:jc w:val="left"/>
        <w:rPr>
          <w:szCs w:val="22"/>
        </w:rPr>
      </w:pPr>
      <w:r>
        <w:rPr>
          <w:szCs w:val="22"/>
        </w:rPr>
        <w:t>Types of personal data</w:t>
      </w:r>
    </w:p>
    <w:p w14:paraId="28944437" w14:textId="77777777" w:rsidR="00BE2E5C" w:rsidRDefault="00BE2E5C">
      <w:pPr>
        <w:pStyle w:val="ListParagraph"/>
        <w:rPr>
          <w:szCs w:val="22"/>
        </w:rPr>
      </w:pPr>
    </w:p>
    <w:p w14:paraId="28944438" w14:textId="77777777" w:rsidR="00BE2E5C" w:rsidRDefault="00CD663B">
      <w:pPr>
        <w:pStyle w:val="ListParagraph"/>
        <w:numPr>
          <w:ilvl w:val="0"/>
          <w:numId w:val="22"/>
        </w:numPr>
        <w:rPr>
          <w:szCs w:val="22"/>
        </w:rPr>
      </w:pPr>
      <w:r>
        <w:rPr>
          <w:szCs w:val="22"/>
        </w:rPr>
        <w:t>Categories of data subject</w:t>
      </w:r>
    </w:p>
    <w:p w14:paraId="28944439" w14:textId="77777777" w:rsidR="003D1877" w:rsidRDefault="003D1877">
      <w:pPr>
        <w:sectPr w:rsidR="003D1877">
          <w:type w:val="continuous"/>
          <w:pgSz w:w="11906" w:h="16838"/>
          <w:pgMar w:top="1440" w:right="1440" w:bottom="1440" w:left="1440" w:header="720" w:footer="720" w:gutter="0"/>
          <w:cols w:space="720"/>
        </w:sectPr>
      </w:pPr>
    </w:p>
    <w:p w14:paraId="2894443A" w14:textId="77777777" w:rsidR="00BE2E5C" w:rsidRDefault="00BE2E5C">
      <w:pPr>
        <w:tabs>
          <w:tab w:val="left" w:pos="2268"/>
          <w:tab w:val="right" w:leader="dot" w:pos="8789"/>
        </w:tabs>
        <w:spacing w:after="240"/>
      </w:pPr>
    </w:p>
    <w:p w14:paraId="2894443B" w14:textId="77777777" w:rsidR="003D1877" w:rsidRDefault="003D1877">
      <w:pPr>
        <w:sectPr w:rsidR="003D1877">
          <w:type w:val="continuous"/>
          <w:pgSz w:w="11906" w:h="16838"/>
          <w:pgMar w:top="1440" w:right="1440" w:bottom="1440" w:left="1440" w:header="720" w:footer="720" w:gutter="0"/>
          <w:cols w:space="720"/>
        </w:sectPr>
      </w:pPr>
    </w:p>
    <w:p w14:paraId="2894443C" w14:textId="77777777" w:rsidR="00BE2E5C" w:rsidRDefault="00CD663B">
      <w:pPr>
        <w:pStyle w:val="Heading1"/>
        <w:rPr>
          <w:rFonts w:ascii="Calibri" w:hAnsi="Calibri"/>
        </w:rPr>
      </w:pPr>
      <w:r>
        <w:rPr>
          <w:rFonts w:ascii="Calibri" w:hAnsi="Calibri"/>
        </w:rPr>
        <w:lastRenderedPageBreak/>
        <w:t>Appendix 6: Confidentiality Agreement</w:t>
      </w:r>
    </w:p>
    <w:p w14:paraId="2894443D" w14:textId="77777777" w:rsidR="00BE2E5C" w:rsidRDefault="00CD663B">
      <w:pPr>
        <w:jc w:val="left"/>
      </w:pPr>
      <w:r>
        <w:rPr>
          <w:szCs w:val="22"/>
        </w:rPr>
        <w:t>THIS AGREEMENT is made on the [date] day of [month] 20 [year] BETWEEN:</w:t>
      </w:r>
    </w:p>
    <w:p w14:paraId="2894443E" w14:textId="77777777" w:rsidR="00BE2E5C" w:rsidRDefault="00CD663B">
      <w:r>
        <w:rPr>
          <w:szCs w:val="22"/>
        </w:rPr>
        <w:t xml:space="preserve">The [insert name of Contracting Authority], of [insert address] (hereinafter “the Contracting Authority”) of the one part; </w:t>
      </w:r>
      <w:r>
        <w:rPr>
          <w:szCs w:val="22"/>
        </w:rPr>
        <w:br/>
        <w:t>and</w:t>
      </w:r>
    </w:p>
    <w:p w14:paraId="2894443F" w14:textId="77777777" w:rsidR="00BE2E5C" w:rsidRDefault="00CD663B">
      <w:r>
        <w:rPr>
          <w:szCs w:val="22"/>
        </w:rPr>
        <w:t>[Contractor’s legal name: to be completed on signing.], of [address: to be completed on signing.] (hereinafter called “the Contractor”) of the other part.</w:t>
      </w:r>
    </w:p>
    <w:p w14:paraId="28944440" w14:textId="77777777" w:rsidR="00BE2E5C" w:rsidRDefault="00CD663B">
      <w:pPr>
        <w:keepLines/>
        <w:rPr>
          <w:b/>
          <w:szCs w:val="22"/>
        </w:rPr>
      </w:pPr>
      <w:r>
        <w:rPr>
          <w:b/>
          <w:szCs w:val="22"/>
        </w:rPr>
        <w:t xml:space="preserve">WHEREAS </w:t>
      </w:r>
    </w:p>
    <w:tbl>
      <w:tblPr>
        <w:tblW w:w="9026" w:type="dxa"/>
        <w:tblCellMar>
          <w:left w:w="10" w:type="dxa"/>
          <w:right w:w="10" w:type="dxa"/>
        </w:tblCellMar>
        <w:tblLook w:val="0000" w:firstRow="0" w:lastRow="0" w:firstColumn="0" w:lastColumn="0" w:noHBand="0" w:noVBand="0"/>
      </w:tblPr>
      <w:tblGrid>
        <w:gridCol w:w="759"/>
        <w:gridCol w:w="8267"/>
      </w:tblGrid>
      <w:tr w:rsidR="00BE2E5C" w14:paraId="28944444" w14:textId="77777777">
        <w:tc>
          <w:tcPr>
            <w:tcW w:w="759" w:type="dxa"/>
            <w:tcMar>
              <w:top w:w="0" w:type="dxa"/>
              <w:left w:w="108" w:type="dxa"/>
              <w:bottom w:w="0" w:type="dxa"/>
              <w:right w:w="108" w:type="dxa"/>
            </w:tcMar>
          </w:tcPr>
          <w:p w14:paraId="28944441" w14:textId="77777777" w:rsidR="00BE2E5C" w:rsidRDefault="00CD663B">
            <w:pPr>
              <w:rPr>
                <w:color w:val="333399"/>
                <w:szCs w:val="22"/>
              </w:rPr>
            </w:pPr>
            <w:r>
              <w:rPr>
                <w:color w:val="333399"/>
                <w:szCs w:val="22"/>
              </w:rPr>
              <w:t>A.</w:t>
            </w:r>
          </w:p>
        </w:tc>
        <w:tc>
          <w:tcPr>
            <w:tcW w:w="8267" w:type="dxa"/>
            <w:tcMar>
              <w:top w:w="0" w:type="dxa"/>
              <w:left w:w="108" w:type="dxa"/>
              <w:bottom w:w="0" w:type="dxa"/>
              <w:right w:w="108" w:type="dxa"/>
            </w:tcMar>
          </w:tcPr>
          <w:p w14:paraId="28944442" w14:textId="77777777" w:rsidR="00BE2E5C" w:rsidRDefault="00CD663B">
            <w:r>
              <w:rPr>
                <w:szCs w:val="22"/>
              </w:rPr>
              <w:t xml:space="preserve">By Request for Tenders dated [insert date]  entitled [insert title] (the “RFT”) the Contracting Authority invited tenders (“Tenders”) for the provision of the </w:t>
            </w:r>
            <w:r>
              <w:rPr>
                <w:szCs w:val="22"/>
                <w:shd w:val="clear" w:color="auto" w:fill="D3D3D3"/>
              </w:rPr>
              <w:t>Goods/Services</w:t>
            </w:r>
            <w:r>
              <w:rPr>
                <w:szCs w:val="22"/>
              </w:rPr>
              <w:t xml:space="preserve"> described in Appendix 1 to the RFT (the </w:t>
            </w:r>
            <w:r>
              <w:rPr>
                <w:szCs w:val="22"/>
                <w:shd w:val="clear" w:color="auto" w:fill="D3D3D3"/>
              </w:rPr>
              <w:t>“Goods” “Services</w:t>
            </w:r>
            <w:r>
              <w:rPr>
                <w:szCs w:val="22"/>
              </w:rPr>
              <w:t>”) (“the Competition”).  The Contractor submitted a response to the RFT dated the [insert date of Tender].</w:t>
            </w:r>
          </w:p>
          <w:p w14:paraId="28944443" w14:textId="77777777" w:rsidR="00BE2E5C" w:rsidRDefault="00CD663B">
            <w:r>
              <w:t xml:space="preserve">The Contractor has been identified as the preferred bidder in the Competition. </w:t>
            </w:r>
          </w:p>
        </w:tc>
      </w:tr>
      <w:tr w:rsidR="00BE2E5C" w14:paraId="28944447" w14:textId="77777777">
        <w:trPr>
          <w:trHeight w:val="988"/>
        </w:trPr>
        <w:tc>
          <w:tcPr>
            <w:tcW w:w="759" w:type="dxa"/>
            <w:tcMar>
              <w:top w:w="0" w:type="dxa"/>
              <w:left w:w="108" w:type="dxa"/>
              <w:bottom w:w="0" w:type="dxa"/>
              <w:right w:w="108" w:type="dxa"/>
            </w:tcMar>
          </w:tcPr>
          <w:p w14:paraId="28944445" w14:textId="77777777" w:rsidR="00BE2E5C" w:rsidRDefault="00CD663B">
            <w:r>
              <w:rPr>
                <w:color w:val="333399"/>
                <w:szCs w:val="22"/>
              </w:rPr>
              <w:t>B.</w:t>
            </w:r>
          </w:p>
        </w:tc>
        <w:tc>
          <w:tcPr>
            <w:tcW w:w="8267" w:type="dxa"/>
            <w:tcMar>
              <w:top w:w="0" w:type="dxa"/>
              <w:left w:w="108" w:type="dxa"/>
              <w:bottom w:w="0" w:type="dxa"/>
              <w:right w:w="108" w:type="dxa"/>
            </w:tcMar>
          </w:tcPr>
          <w:p w14:paraId="28944446" w14:textId="77777777" w:rsidR="00BE2E5C" w:rsidRDefault="00CD663B">
            <w:r>
              <w:rPr>
                <w:szCs w:val="22"/>
              </w:rPr>
              <w:t xml:space="preserve">For the purposes of the Competition </w:t>
            </w:r>
            <w:r>
              <w:t>and any subsequent contract awarded thereunder (if any) (“the Contract”)</w:t>
            </w:r>
            <w:r>
              <w:rPr>
                <w:szCs w:val="22"/>
              </w:rPr>
              <w:t xml:space="preserve">, certain confidential information as defined at clause 2 of this Agreement, will be furnished to the Contractor. </w:t>
            </w:r>
            <w:r>
              <w:t xml:space="preserve">The Confidential Information is confidential to the Contracting Authority. </w:t>
            </w:r>
          </w:p>
        </w:tc>
      </w:tr>
    </w:tbl>
    <w:p w14:paraId="28944448" w14:textId="77777777" w:rsidR="00BE2E5C" w:rsidRDefault="00CD663B">
      <w:r>
        <w:rPr>
          <w:b/>
          <w:szCs w:val="22"/>
        </w:rPr>
        <w:t xml:space="preserve">NOW IT IS HEREBY AGREED </w:t>
      </w:r>
      <w:r>
        <w:rPr>
          <w:szCs w:val="22"/>
        </w:rPr>
        <w:t>in consideration of the sum of €2.00 (the receipt of which is hereby acknowledged by the Contractor) as follows:</w:t>
      </w:r>
    </w:p>
    <w:tbl>
      <w:tblPr>
        <w:tblW w:w="5000" w:type="pct"/>
        <w:tblCellMar>
          <w:left w:w="10" w:type="dxa"/>
          <w:right w:w="10" w:type="dxa"/>
        </w:tblCellMar>
        <w:tblLook w:val="0000" w:firstRow="0" w:lastRow="0" w:firstColumn="0" w:lastColumn="0" w:noHBand="0" w:noVBand="0"/>
      </w:tblPr>
      <w:tblGrid>
        <w:gridCol w:w="699"/>
        <w:gridCol w:w="392"/>
        <w:gridCol w:w="309"/>
        <w:gridCol w:w="525"/>
        <w:gridCol w:w="7058"/>
        <w:gridCol w:w="43"/>
      </w:tblGrid>
      <w:tr w:rsidR="00BE2E5C" w14:paraId="2894444B" w14:textId="77777777">
        <w:tc>
          <w:tcPr>
            <w:tcW w:w="699" w:type="dxa"/>
            <w:tcMar>
              <w:top w:w="0" w:type="dxa"/>
              <w:left w:w="108" w:type="dxa"/>
              <w:bottom w:w="0" w:type="dxa"/>
              <w:right w:w="108" w:type="dxa"/>
            </w:tcMar>
          </w:tcPr>
          <w:p w14:paraId="28944449" w14:textId="77777777" w:rsidR="00BE2E5C" w:rsidRDefault="00CD663B">
            <w:pPr>
              <w:rPr>
                <w:color w:val="333399"/>
                <w:szCs w:val="22"/>
              </w:rPr>
            </w:pPr>
            <w:r>
              <w:rPr>
                <w:color w:val="333399"/>
                <w:szCs w:val="22"/>
              </w:rPr>
              <w:t>1.</w:t>
            </w:r>
          </w:p>
        </w:tc>
        <w:tc>
          <w:tcPr>
            <w:tcW w:w="8327" w:type="dxa"/>
            <w:gridSpan w:val="5"/>
            <w:tcMar>
              <w:top w:w="0" w:type="dxa"/>
              <w:left w:w="108" w:type="dxa"/>
              <w:bottom w:w="0" w:type="dxa"/>
              <w:right w:w="108" w:type="dxa"/>
            </w:tcMar>
          </w:tcPr>
          <w:p w14:paraId="2894444A" w14:textId="77777777" w:rsidR="00BE2E5C" w:rsidRDefault="00CD663B">
            <w:pPr>
              <w:rPr>
                <w:szCs w:val="22"/>
              </w:rPr>
            </w:pPr>
            <w:r>
              <w:rPr>
                <w:szCs w:val="22"/>
              </w:rPr>
              <w:t>The Contractor acknowledges that Confidential Information may be provided to them by the Contracting Authority and that each item of Confidential Information shall be governed by the terms of this Agreement.</w:t>
            </w:r>
          </w:p>
        </w:tc>
      </w:tr>
      <w:tr w:rsidR="00BE2E5C" w14:paraId="2894444E" w14:textId="77777777">
        <w:tc>
          <w:tcPr>
            <w:tcW w:w="699" w:type="dxa"/>
            <w:tcMar>
              <w:top w:w="0" w:type="dxa"/>
              <w:left w:w="108" w:type="dxa"/>
              <w:bottom w:w="0" w:type="dxa"/>
              <w:right w:w="108" w:type="dxa"/>
            </w:tcMar>
          </w:tcPr>
          <w:p w14:paraId="2894444C" w14:textId="77777777" w:rsidR="00BE2E5C" w:rsidRDefault="00CD663B">
            <w:pPr>
              <w:rPr>
                <w:color w:val="333399"/>
                <w:szCs w:val="22"/>
              </w:rPr>
            </w:pPr>
            <w:r>
              <w:rPr>
                <w:color w:val="333399"/>
                <w:szCs w:val="22"/>
              </w:rPr>
              <w:t>2.</w:t>
            </w:r>
          </w:p>
        </w:tc>
        <w:tc>
          <w:tcPr>
            <w:tcW w:w="8327" w:type="dxa"/>
            <w:gridSpan w:val="5"/>
            <w:tcMar>
              <w:top w:w="0" w:type="dxa"/>
              <w:left w:w="108" w:type="dxa"/>
              <w:bottom w:w="0" w:type="dxa"/>
              <w:right w:w="108" w:type="dxa"/>
            </w:tcMar>
          </w:tcPr>
          <w:p w14:paraId="2894444D" w14:textId="77777777" w:rsidR="00BE2E5C" w:rsidRDefault="00CD663B">
            <w:pPr>
              <w:rPr>
                <w:szCs w:val="22"/>
              </w:rPr>
            </w:pPr>
            <w:r>
              <w:rPr>
                <w:szCs w:val="22"/>
              </w:rPr>
              <w:t>For the purposes of this Agreement "Confidential Information" means:</w:t>
            </w:r>
          </w:p>
        </w:tc>
      </w:tr>
      <w:tr w:rsidR="00BE2E5C" w14:paraId="28944452" w14:textId="77777777">
        <w:tc>
          <w:tcPr>
            <w:tcW w:w="699" w:type="dxa"/>
            <w:tcMar>
              <w:top w:w="0" w:type="dxa"/>
              <w:left w:w="108" w:type="dxa"/>
              <w:bottom w:w="0" w:type="dxa"/>
              <w:right w:w="108" w:type="dxa"/>
            </w:tcMar>
          </w:tcPr>
          <w:p w14:paraId="2894444F"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50" w14:textId="77777777" w:rsidR="00BE2E5C" w:rsidRDefault="00CD663B">
            <w:pPr>
              <w:rPr>
                <w:color w:val="1F497D"/>
                <w:szCs w:val="22"/>
              </w:rPr>
            </w:pPr>
            <w:r>
              <w:rPr>
                <w:color w:val="1F497D"/>
                <w:szCs w:val="22"/>
              </w:rPr>
              <w:t>2.1</w:t>
            </w:r>
          </w:p>
        </w:tc>
        <w:tc>
          <w:tcPr>
            <w:tcW w:w="7626" w:type="dxa"/>
            <w:gridSpan w:val="3"/>
            <w:tcMar>
              <w:top w:w="0" w:type="dxa"/>
              <w:left w:w="108" w:type="dxa"/>
              <w:bottom w:w="0" w:type="dxa"/>
              <w:right w:w="108" w:type="dxa"/>
            </w:tcMar>
          </w:tcPr>
          <w:p w14:paraId="28944451" w14:textId="77777777" w:rsidR="00BE2E5C" w:rsidRDefault="00CD663B">
            <w:r>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szCs w:val="22"/>
                <w:shd w:val="clear" w:color="auto" w:fill="D3D3D3"/>
              </w:rPr>
              <w:t>Goods/Services</w:t>
            </w:r>
            <w:r>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BE2E5C" w14:paraId="28944457" w14:textId="77777777">
        <w:tc>
          <w:tcPr>
            <w:tcW w:w="699" w:type="dxa"/>
            <w:tcMar>
              <w:top w:w="0" w:type="dxa"/>
              <w:left w:w="108" w:type="dxa"/>
              <w:bottom w:w="0" w:type="dxa"/>
              <w:right w:w="108" w:type="dxa"/>
            </w:tcMar>
          </w:tcPr>
          <w:p w14:paraId="28944453"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54" w14:textId="77777777" w:rsidR="00BE2E5C" w:rsidRDefault="00CD663B">
            <w:pPr>
              <w:rPr>
                <w:color w:val="1F497D"/>
                <w:szCs w:val="22"/>
              </w:rPr>
            </w:pPr>
            <w:r>
              <w:rPr>
                <w:color w:val="1F497D"/>
                <w:szCs w:val="22"/>
              </w:rPr>
              <w:t>2.2</w:t>
            </w:r>
          </w:p>
        </w:tc>
        <w:tc>
          <w:tcPr>
            <w:tcW w:w="7626" w:type="dxa"/>
            <w:gridSpan w:val="3"/>
            <w:tcMar>
              <w:top w:w="0" w:type="dxa"/>
              <w:left w:w="108" w:type="dxa"/>
              <w:bottom w:w="0" w:type="dxa"/>
              <w:right w:w="108" w:type="dxa"/>
            </w:tcMar>
          </w:tcPr>
          <w:p w14:paraId="28944455" w14:textId="77777777" w:rsidR="00BE2E5C" w:rsidRDefault="00CD663B">
            <w:pPr>
              <w:rPr>
                <w:szCs w:val="22"/>
              </w:rPr>
            </w:pPr>
            <w:r>
              <w:rPr>
                <w:szCs w:val="22"/>
              </w:rPr>
              <w:t>any and all information which has been derived or obtained from information described in sub-paragraph 2.1.</w:t>
            </w:r>
          </w:p>
          <w:p w14:paraId="28944456" w14:textId="77777777" w:rsidR="00BE2E5C" w:rsidRDefault="00BE2E5C">
            <w:pPr>
              <w:rPr>
                <w:szCs w:val="22"/>
              </w:rPr>
            </w:pPr>
          </w:p>
        </w:tc>
      </w:tr>
      <w:tr w:rsidR="00BE2E5C" w14:paraId="2894445C" w14:textId="77777777">
        <w:tc>
          <w:tcPr>
            <w:tcW w:w="1091" w:type="dxa"/>
            <w:gridSpan w:val="2"/>
            <w:tcMar>
              <w:top w:w="0" w:type="dxa"/>
              <w:left w:w="108" w:type="dxa"/>
              <w:bottom w:w="0" w:type="dxa"/>
              <w:right w:w="108" w:type="dxa"/>
            </w:tcMar>
          </w:tcPr>
          <w:p w14:paraId="28944458" w14:textId="77777777" w:rsidR="00BE2E5C" w:rsidRDefault="00CD663B">
            <w:pPr>
              <w:rPr>
                <w:color w:val="333399"/>
                <w:szCs w:val="22"/>
              </w:rPr>
            </w:pPr>
            <w:r>
              <w:rPr>
                <w:color w:val="333399"/>
                <w:szCs w:val="22"/>
              </w:rPr>
              <w:t>3.</w:t>
            </w:r>
          </w:p>
        </w:tc>
        <w:tc>
          <w:tcPr>
            <w:tcW w:w="7892" w:type="dxa"/>
            <w:gridSpan w:val="3"/>
            <w:tcMar>
              <w:top w:w="0" w:type="dxa"/>
              <w:left w:w="108" w:type="dxa"/>
              <w:bottom w:w="0" w:type="dxa"/>
              <w:right w:w="108" w:type="dxa"/>
            </w:tcMar>
          </w:tcPr>
          <w:p w14:paraId="28944459" w14:textId="77777777" w:rsidR="00BE2E5C" w:rsidRDefault="00CD663B">
            <w:r>
              <w:rPr>
                <w:szCs w:val="22"/>
              </w:rPr>
              <w:t xml:space="preserve">For the purposes of this Agreement “Data Protection Laws” means </w:t>
            </w:r>
            <w:r>
              <w:rPr>
                <w:rFonts w:eastAsia="Calibri" w:cs="Arial"/>
                <w:szCs w:val="22"/>
                <w:lang w:val="en-IE"/>
              </w:rPr>
              <w:t xml:space="preserve">all applicable national and EU data protection laws, regulations and guidelines, including but not limited to Regulation (EU) 2016/679 on the protection of natural persons with regard </w:t>
            </w:r>
            <w:r>
              <w:rPr>
                <w:rFonts w:eastAsia="Calibri" w:cs="Arial"/>
                <w:szCs w:val="22"/>
                <w:lang w:val="en-IE"/>
              </w:rPr>
              <w:lastRenderedPageBreak/>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894445A" w14:textId="77777777" w:rsidR="00BE2E5C" w:rsidRDefault="00BE2E5C">
            <w:pPr>
              <w:rPr>
                <w:rFonts w:eastAsia="Calibri" w:cs="Arial"/>
                <w:szCs w:val="22"/>
                <w:lang w:val="en-IE"/>
              </w:rPr>
            </w:pPr>
          </w:p>
        </w:tc>
        <w:tc>
          <w:tcPr>
            <w:tcW w:w="43" w:type="dxa"/>
          </w:tcPr>
          <w:p w14:paraId="2894445B" w14:textId="77777777" w:rsidR="00BE2E5C" w:rsidRDefault="00BE2E5C">
            <w:pPr>
              <w:rPr>
                <w:rFonts w:eastAsia="Calibri" w:cs="Arial"/>
                <w:szCs w:val="22"/>
                <w:lang w:val="en-IE"/>
              </w:rPr>
            </w:pPr>
          </w:p>
        </w:tc>
      </w:tr>
      <w:tr w:rsidR="00BE2E5C" w14:paraId="2894445F" w14:textId="77777777">
        <w:tc>
          <w:tcPr>
            <w:tcW w:w="699" w:type="dxa"/>
            <w:tcMar>
              <w:top w:w="0" w:type="dxa"/>
              <w:left w:w="108" w:type="dxa"/>
              <w:bottom w:w="0" w:type="dxa"/>
              <w:right w:w="108" w:type="dxa"/>
            </w:tcMar>
          </w:tcPr>
          <w:p w14:paraId="2894445D" w14:textId="77777777" w:rsidR="00BE2E5C" w:rsidRDefault="00CD663B">
            <w:pPr>
              <w:rPr>
                <w:color w:val="333399"/>
                <w:szCs w:val="22"/>
              </w:rPr>
            </w:pPr>
            <w:r>
              <w:rPr>
                <w:color w:val="333399"/>
                <w:szCs w:val="22"/>
              </w:rPr>
              <w:t>4.</w:t>
            </w:r>
          </w:p>
        </w:tc>
        <w:tc>
          <w:tcPr>
            <w:tcW w:w="8327" w:type="dxa"/>
            <w:gridSpan w:val="5"/>
            <w:tcMar>
              <w:top w:w="0" w:type="dxa"/>
              <w:left w:w="108" w:type="dxa"/>
              <w:bottom w:w="0" w:type="dxa"/>
              <w:right w:w="108" w:type="dxa"/>
            </w:tcMar>
          </w:tcPr>
          <w:p w14:paraId="2894445E" w14:textId="77777777" w:rsidR="00BE2E5C" w:rsidRDefault="00CD663B">
            <w:pPr>
              <w:rPr>
                <w:szCs w:val="22"/>
              </w:rPr>
            </w:pPr>
            <w:r>
              <w:rPr>
                <w:szCs w:val="22"/>
              </w:rPr>
              <w:t>Save as may be required by law, the Contractor agrees in respect of the Confidential Information:</w:t>
            </w:r>
          </w:p>
        </w:tc>
      </w:tr>
      <w:tr w:rsidR="00BE2E5C" w14:paraId="28944463" w14:textId="77777777">
        <w:tc>
          <w:tcPr>
            <w:tcW w:w="699" w:type="dxa"/>
            <w:tcMar>
              <w:top w:w="0" w:type="dxa"/>
              <w:left w:w="108" w:type="dxa"/>
              <w:bottom w:w="0" w:type="dxa"/>
              <w:right w:w="108" w:type="dxa"/>
            </w:tcMar>
          </w:tcPr>
          <w:p w14:paraId="28944460"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61" w14:textId="77777777" w:rsidR="00BE2E5C" w:rsidRDefault="00CD663B">
            <w:pPr>
              <w:rPr>
                <w:color w:val="1F497D"/>
                <w:szCs w:val="22"/>
              </w:rPr>
            </w:pPr>
            <w:r>
              <w:rPr>
                <w:color w:val="1F497D"/>
                <w:szCs w:val="22"/>
              </w:rPr>
              <w:t>4.1</w:t>
            </w:r>
          </w:p>
        </w:tc>
        <w:tc>
          <w:tcPr>
            <w:tcW w:w="7626" w:type="dxa"/>
            <w:gridSpan w:val="3"/>
            <w:tcMar>
              <w:top w:w="0" w:type="dxa"/>
              <w:left w:w="108" w:type="dxa"/>
              <w:bottom w:w="0" w:type="dxa"/>
              <w:right w:w="108" w:type="dxa"/>
            </w:tcMar>
          </w:tcPr>
          <w:p w14:paraId="28944462" w14:textId="77777777" w:rsidR="00BE2E5C" w:rsidRDefault="00CD663B">
            <w:pPr>
              <w:rPr>
                <w:szCs w:val="22"/>
              </w:rPr>
            </w:pPr>
            <w:r>
              <w:rPr>
                <w:szCs w:val="22"/>
              </w:rPr>
              <w:t>to treat such Confidential Information as confidential and to take all necessary steps to ensure that such confidentiality is maintained;</w:t>
            </w:r>
          </w:p>
        </w:tc>
      </w:tr>
      <w:tr w:rsidR="00BE2E5C" w14:paraId="28944467" w14:textId="77777777">
        <w:tc>
          <w:tcPr>
            <w:tcW w:w="699" w:type="dxa"/>
            <w:tcMar>
              <w:top w:w="0" w:type="dxa"/>
              <w:left w:w="108" w:type="dxa"/>
              <w:bottom w:w="0" w:type="dxa"/>
              <w:right w:w="108" w:type="dxa"/>
            </w:tcMar>
          </w:tcPr>
          <w:p w14:paraId="28944464"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65" w14:textId="77777777" w:rsidR="00BE2E5C" w:rsidRDefault="00CD663B">
            <w:pPr>
              <w:rPr>
                <w:color w:val="1F497D"/>
                <w:szCs w:val="22"/>
              </w:rPr>
            </w:pPr>
            <w:r>
              <w:rPr>
                <w:color w:val="1F497D"/>
                <w:szCs w:val="22"/>
              </w:rPr>
              <w:t>4.2</w:t>
            </w:r>
          </w:p>
        </w:tc>
        <w:tc>
          <w:tcPr>
            <w:tcW w:w="7626" w:type="dxa"/>
            <w:gridSpan w:val="3"/>
            <w:tcMar>
              <w:top w:w="0" w:type="dxa"/>
              <w:left w:w="108" w:type="dxa"/>
              <w:bottom w:w="0" w:type="dxa"/>
              <w:right w:w="108" w:type="dxa"/>
            </w:tcMar>
          </w:tcPr>
          <w:p w14:paraId="28944466" w14:textId="77777777" w:rsidR="00BE2E5C" w:rsidRDefault="00CD663B">
            <w:pPr>
              <w:rPr>
                <w:szCs w:val="22"/>
              </w:rPr>
            </w:pPr>
            <w:r>
              <w:rPr>
                <w:szCs w:val="22"/>
              </w:rPr>
              <w:t>not, without the  prior written consent of the Contracting Authority, to communicate or disclose any part of such Confidential Information to any person except:</w:t>
            </w:r>
          </w:p>
        </w:tc>
      </w:tr>
      <w:tr w:rsidR="00BE2E5C" w14:paraId="2894446C" w14:textId="77777777">
        <w:tc>
          <w:tcPr>
            <w:tcW w:w="699" w:type="dxa"/>
            <w:tcMar>
              <w:top w:w="0" w:type="dxa"/>
              <w:left w:w="108" w:type="dxa"/>
              <w:bottom w:w="0" w:type="dxa"/>
              <w:right w:w="108" w:type="dxa"/>
            </w:tcMar>
          </w:tcPr>
          <w:p w14:paraId="28944468"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69" w14:textId="77777777" w:rsidR="00BE2E5C" w:rsidRDefault="00BE2E5C">
            <w:pPr>
              <w:rPr>
                <w:szCs w:val="22"/>
              </w:rPr>
            </w:pPr>
          </w:p>
        </w:tc>
        <w:tc>
          <w:tcPr>
            <w:tcW w:w="525" w:type="dxa"/>
            <w:tcMar>
              <w:top w:w="0" w:type="dxa"/>
              <w:left w:w="108" w:type="dxa"/>
              <w:bottom w:w="0" w:type="dxa"/>
              <w:right w:w="108" w:type="dxa"/>
            </w:tcMar>
          </w:tcPr>
          <w:p w14:paraId="2894446A" w14:textId="77777777" w:rsidR="00BE2E5C" w:rsidRDefault="00CD663B">
            <w:pPr>
              <w:rPr>
                <w:szCs w:val="22"/>
              </w:rPr>
            </w:pPr>
            <w:r>
              <w:rPr>
                <w:szCs w:val="22"/>
              </w:rPr>
              <w:t>I</w:t>
            </w:r>
          </w:p>
        </w:tc>
        <w:tc>
          <w:tcPr>
            <w:tcW w:w="7101" w:type="dxa"/>
            <w:gridSpan w:val="2"/>
            <w:tcMar>
              <w:top w:w="0" w:type="dxa"/>
              <w:left w:w="108" w:type="dxa"/>
              <w:bottom w:w="0" w:type="dxa"/>
              <w:right w:w="108" w:type="dxa"/>
            </w:tcMar>
          </w:tcPr>
          <w:p w14:paraId="2894446B" w14:textId="77777777" w:rsidR="00BE2E5C" w:rsidRDefault="00CD663B">
            <w:pPr>
              <w:rPr>
                <w:szCs w:val="22"/>
              </w:rPr>
            </w:pPr>
            <w:r>
              <w:rPr>
                <w:szCs w:val="22"/>
              </w:rPr>
              <w:t>to those employees, agents, Subcontractors and other suppliers on a need to know basis; and/or</w:t>
            </w:r>
          </w:p>
        </w:tc>
      </w:tr>
      <w:tr w:rsidR="00BE2E5C" w14:paraId="28944471" w14:textId="77777777">
        <w:tc>
          <w:tcPr>
            <w:tcW w:w="699" w:type="dxa"/>
            <w:tcMar>
              <w:top w:w="0" w:type="dxa"/>
              <w:left w:w="108" w:type="dxa"/>
              <w:bottom w:w="0" w:type="dxa"/>
              <w:right w:w="108" w:type="dxa"/>
            </w:tcMar>
          </w:tcPr>
          <w:p w14:paraId="2894446D"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6E" w14:textId="77777777" w:rsidR="00BE2E5C" w:rsidRDefault="00BE2E5C">
            <w:pPr>
              <w:rPr>
                <w:szCs w:val="22"/>
              </w:rPr>
            </w:pPr>
          </w:p>
        </w:tc>
        <w:tc>
          <w:tcPr>
            <w:tcW w:w="525" w:type="dxa"/>
            <w:tcMar>
              <w:top w:w="0" w:type="dxa"/>
              <w:left w:w="108" w:type="dxa"/>
              <w:bottom w:w="0" w:type="dxa"/>
              <w:right w:w="108" w:type="dxa"/>
            </w:tcMar>
          </w:tcPr>
          <w:p w14:paraId="2894446F" w14:textId="77777777" w:rsidR="00BE2E5C" w:rsidRDefault="00CD663B">
            <w:pPr>
              <w:rPr>
                <w:szCs w:val="22"/>
              </w:rPr>
            </w:pPr>
            <w:r>
              <w:rPr>
                <w:szCs w:val="22"/>
              </w:rPr>
              <w:t>ii</w:t>
            </w:r>
          </w:p>
        </w:tc>
        <w:tc>
          <w:tcPr>
            <w:tcW w:w="7101" w:type="dxa"/>
            <w:gridSpan w:val="2"/>
            <w:tcMar>
              <w:top w:w="0" w:type="dxa"/>
              <w:left w:w="108" w:type="dxa"/>
              <w:bottom w:w="0" w:type="dxa"/>
              <w:right w:w="108" w:type="dxa"/>
            </w:tcMar>
          </w:tcPr>
          <w:p w14:paraId="28944470" w14:textId="77777777" w:rsidR="00BE2E5C" w:rsidRDefault="00CD663B">
            <w:pPr>
              <w:rPr>
                <w:szCs w:val="22"/>
              </w:rPr>
            </w:pPr>
            <w:r>
              <w:rPr>
                <w:szCs w:val="22"/>
              </w:rPr>
              <w:t>to the Contractor’s auditors, professional advisers and any other persons or bodies having a legal right or duty to have access to or knowledge of the Confidential Information in connection with the business of the Contractor</w:t>
            </w:r>
          </w:p>
        </w:tc>
      </w:tr>
      <w:tr w:rsidR="00BE2E5C" w14:paraId="28944475" w14:textId="77777777">
        <w:tc>
          <w:tcPr>
            <w:tcW w:w="699" w:type="dxa"/>
            <w:tcMar>
              <w:top w:w="0" w:type="dxa"/>
              <w:left w:w="108" w:type="dxa"/>
              <w:bottom w:w="0" w:type="dxa"/>
              <w:right w:w="108" w:type="dxa"/>
            </w:tcMar>
          </w:tcPr>
          <w:p w14:paraId="28944472"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73" w14:textId="77777777" w:rsidR="00BE2E5C" w:rsidRDefault="00BE2E5C">
            <w:pPr>
              <w:rPr>
                <w:szCs w:val="22"/>
              </w:rPr>
            </w:pPr>
          </w:p>
        </w:tc>
        <w:tc>
          <w:tcPr>
            <w:tcW w:w="7626" w:type="dxa"/>
            <w:gridSpan w:val="3"/>
            <w:tcMar>
              <w:top w:w="0" w:type="dxa"/>
              <w:left w:w="108" w:type="dxa"/>
              <w:bottom w:w="0" w:type="dxa"/>
              <w:right w:w="108" w:type="dxa"/>
            </w:tcMar>
          </w:tcPr>
          <w:p w14:paraId="28944474" w14:textId="77777777" w:rsidR="00BE2E5C" w:rsidRDefault="00CD663B">
            <w:pPr>
              <w:rPr>
                <w:szCs w:val="22"/>
              </w:rPr>
            </w:pPr>
            <w:r>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BE2E5C" w14:paraId="28944478" w14:textId="77777777">
        <w:tc>
          <w:tcPr>
            <w:tcW w:w="699" w:type="dxa"/>
            <w:tcMar>
              <w:top w:w="0" w:type="dxa"/>
              <w:left w:w="108" w:type="dxa"/>
              <w:bottom w:w="0" w:type="dxa"/>
              <w:right w:w="108" w:type="dxa"/>
            </w:tcMar>
          </w:tcPr>
          <w:p w14:paraId="28944476" w14:textId="77777777" w:rsidR="00BE2E5C" w:rsidRDefault="00CD663B">
            <w:pPr>
              <w:rPr>
                <w:color w:val="333399"/>
                <w:szCs w:val="22"/>
              </w:rPr>
            </w:pPr>
            <w:r>
              <w:rPr>
                <w:color w:val="333399"/>
                <w:szCs w:val="22"/>
              </w:rPr>
              <w:t>5.</w:t>
            </w:r>
          </w:p>
        </w:tc>
        <w:tc>
          <w:tcPr>
            <w:tcW w:w="8327" w:type="dxa"/>
            <w:gridSpan w:val="5"/>
            <w:tcMar>
              <w:top w:w="0" w:type="dxa"/>
              <w:left w:w="108" w:type="dxa"/>
              <w:bottom w:w="0" w:type="dxa"/>
              <w:right w:w="108" w:type="dxa"/>
            </w:tcMar>
          </w:tcPr>
          <w:p w14:paraId="28944477" w14:textId="77777777" w:rsidR="00BE2E5C" w:rsidRDefault="00CD663B">
            <w:pPr>
              <w:rPr>
                <w:bCs/>
                <w:szCs w:val="22"/>
              </w:rPr>
            </w:pPr>
            <w:r>
              <w:rPr>
                <w:bCs/>
                <w:szCs w:val="22"/>
              </w:rPr>
              <w:t>The obligations in this Agreement will not apply to any Confidential Information:</w:t>
            </w:r>
          </w:p>
        </w:tc>
      </w:tr>
      <w:tr w:rsidR="00BE2E5C" w14:paraId="2894447C" w14:textId="77777777">
        <w:tc>
          <w:tcPr>
            <w:tcW w:w="699" w:type="dxa"/>
            <w:tcMar>
              <w:top w:w="0" w:type="dxa"/>
              <w:left w:w="108" w:type="dxa"/>
              <w:bottom w:w="0" w:type="dxa"/>
              <w:right w:w="108" w:type="dxa"/>
            </w:tcMar>
          </w:tcPr>
          <w:p w14:paraId="28944479"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7A" w14:textId="77777777" w:rsidR="00BE2E5C" w:rsidRDefault="00CD663B">
            <w:pPr>
              <w:rPr>
                <w:szCs w:val="22"/>
              </w:rPr>
            </w:pPr>
            <w:r>
              <w:rPr>
                <w:szCs w:val="22"/>
              </w:rPr>
              <w:t>i</w:t>
            </w:r>
          </w:p>
        </w:tc>
        <w:tc>
          <w:tcPr>
            <w:tcW w:w="7626" w:type="dxa"/>
            <w:gridSpan w:val="3"/>
            <w:tcMar>
              <w:top w:w="0" w:type="dxa"/>
              <w:left w:w="108" w:type="dxa"/>
              <w:bottom w:w="0" w:type="dxa"/>
              <w:right w:w="108" w:type="dxa"/>
            </w:tcMar>
          </w:tcPr>
          <w:p w14:paraId="2894447B" w14:textId="77777777" w:rsidR="00BE2E5C" w:rsidRDefault="00CD663B">
            <w:pPr>
              <w:rPr>
                <w:szCs w:val="22"/>
              </w:rPr>
            </w:pPr>
            <w:r>
              <w:rPr>
                <w:szCs w:val="22"/>
              </w:rPr>
              <w:t>in the Contractor’s possession (with full right to disclose) before receiving it from the Contracting Authority; or</w:t>
            </w:r>
          </w:p>
        </w:tc>
      </w:tr>
      <w:tr w:rsidR="00BE2E5C" w14:paraId="28944480" w14:textId="77777777">
        <w:tc>
          <w:tcPr>
            <w:tcW w:w="699" w:type="dxa"/>
            <w:tcMar>
              <w:top w:w="0" w:type="dxa"/>
              <w:left w:w="108" w:type="dxa"/>
              <w:bottom w:w="0" w:type="dxa"/>
              <w:right w:w="108" w:type="dxa"/>
            </w:tcMar>
          </w:tcPr>
          <w:p w14:paraId="2894447D"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7E" w14:textId="77777777" w:rsidR="00BE2E5C" w:rsidRDefault="00CD663B">
            <w:pPr>
              <w:rPr>
                <w:szCs w:val="22"/>
              </w:rPr>
            </w:pPr>
            <w:r>
              <w:rPr>
                <w:szCs w:val="22"/>
              </w:rPr>
              <w:t>ii</w:t>
            </w:r>
          </w:p>
        </w:tc>
        <w:tc>
          <w:tcPr>
            <w:tcW w:w="7626" w:type="dxa"/>
            <w:gridSpan w:val="3"/>
            <w:tcMar>
              <w:top w:w="0" w:type="dxa"/>
              <w:left w:w="108" w:type="dxa"/>
              <w:bottom w:w="0" w:type="dxa"/>
              <w:right w:w="108" w:type="dxa"/>
            </w:tcMar>
          </w:tcPr>
          <w:p w14:paraId="2894447F" w14:textId="77777777" w:rsidR="00BE2E5C" w:rsidRDefault="00CD663B">
            <w:pPr>
              <w:rPr>
                <w:szCs w:val="22"/>
              </w:rPr>
            </w:pPr>
            <w:r>
              <w:rPr>
                <w:szCs w:val="22"/>
              </w:rPr>
              <w:t>which is or becomes public knowledge other than by breach of this clause; or</w:t>
            </w:r>
          </w:p>
        </w:tc>
      </w:tr>
      <w:tr w:rsidR="00BE2E5C" w14:paraId="28944484" w14:textId="77777777">
        <w:tc>
          <w:tcPr>
            <w:tcW w:w="699" w:type="dxa"/>
            <w:tcMar>
              <w:top w:w="0" w:type="dxa"/>
              <w:left w:w="108" w:type="dxa"/>
              <w:bottom w:w="0" w:type="dxa"/>
              <w:right w:w="108" w:type="dxa"/>
            </w:tcMar>
          </w:tcPr>
          <w:p w14:paraId="28944481"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82" w14:textId="77777777" w:rsidR="00BE2E5C" w:rsidRDefault="00CD663B">
            <w:pPr>
              <w:rPr>
                <w:szCs w:val="22"/>
              </w:rPr>
            </w:pPr>
            <w:r>
              <w:rPr>
                <w:szCs w:val="22"/>
              </w:rPr>
              <w:t>iii</w:t>
            </w:r>
          </w:p>
        </w:tc>
        <w:tc>
          <w:tcPr>
            <w:tcW w:w="7626" w:type="dxa"/>
            <w:gridSpan w:val="3"/>
            <w:tcMar>
              <w:top w:w="0" w:type="dxa"/>
              <w:left w:w="108" w:type="dxa"/>
              <w:bottom w:w="0" w:type="dxa"/>
              <w:right w:w="108" w:type="dxa"/>
            </w:tcMar>
          </w:tcPr>
          <w:p w14:paraId="28944483" w14:textId="77777777" w:rsidR="00BE2E5C" w:rsidRDefault="00CD663B">
            <w:pPr>
              <w:rPr>
                <w:szCs w:val="22"/>
              </w:rPr>
            </w:pPr>
            <w:r>
              <w:rPr>
                <w:szCs w:val="22"/>
              </w:rPr>
              <w:t>is independently developed by the Contractor without access to or use of the Confidential Information; or</w:t>
            </w:r>
          </w:p>
        </w:tc>
      </w:tr>
      <w:tr w:rsidR="00BE2E5C" w14:paraId="28944488" w14:textId="77777777">
        <w:tc>
          <w:tcPr>
            <w:tcW w:w="699" w:type="dxa"/>
            <w:tcMar>
              <w:top w:w="0" w:type="dxa"/>
              <w:left w:w="108" w:type="dxa"/>
              <w:bottom w:w="0" w:type="dxa"/>
              <w:right w:w="108" w:type="dxa"/>
            </w:tcMar>
          </w:tcPr>
          <w:p w14:paraId="28944485"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86" w14:textId="77777777" w:rsidR="00BE2E5C" w:rsidRDefault="00CD663B">
            <w:pPr>
              <w:rPr>
                <w:szCs w:val="22"/>
              </w:rPr>
            </w:pPr>
            <w:r>
              <w:rPr>
                <w:szCs w:val="22"/>
              </w:rPr>
              <w:t>iv</w:t>
            </w:r>
          </w:p>
        </w:tc>
        <w:tc>
          <w:tcPr>
            <w:tcW w:w="7626" w:type="dxa"/>
            <w:gridSpan w:val="3"/>
            <w:tcMar>
              <w:top w:w="0" w:type="dxa"/>
              <w:left w:w="108" w:type="dxa"/>
              <w:bottom w:w="0" w:type="dxa"/>
              <w:right w:w="108" w:type="dxa"/>
            </w:tcMar>
          </w:tcPr>
          <w:p w14:paraId="28944487" w14:textId="77777777" w:rsidR="00BE2E5C" w:rsidRDefault="00CD663B">
            <w:pPr>
              <w:rPr>
                <w:szCs w:val="22"/>
              </w:rPr>
            </w:pPr>
            <w:r>
              <w:rPr>
                <w:szCs w:val="22"/>
              </w:rPr>
              <w:t>is lawfully received from a third party (with full right to disclose).</w:t>
            </w:r>
          </w:p>
        </w:tc>
      </w:tr>
      <w:tr w:rsidR="00BE2E5C" w14:paraId="2894448B" w14:textId="77777777">
        <w:tc>
          <w:tcPr>
            <w:tcW w:w="699" w:type="dxa"/>
            <w:tcMar>
              <w:top w:w="0" w:type="dxa"/>
              <w:left w:w="108" w:type="dxa"/>
              <w:bottom w:w="0" w:type="dxa"/>
              <w:right w:w="108" w:type="dxa"/>
            </w:tcMar>
          </w:tcPr>
          <w:p w14:paraId="28944489" w14:textId="77777777" w:rsidR="00BE2E5C" w:rsidRDefault="00CD663B">
            <w:pPr>
              <w:rPr>
                <w:color w:val="333399"/>
                <w:szCs w:val="22"/>
              </w:rPr>
            </w:pPr>
            <w:r>
              <w:rPr>
                <w:color w:val="333399"/>
                <w:szCs w:val="22"/>
              </w:rPr>
              <w:t>6.</w:t>
            </w:r>
          </w:p>
        </w:tc>
        <w:tc>
          <w:tcPr>
            <w:tcW w:w="8327" w:type="dxa"/>
            <w:gridSpan w:val="5"/>
            <w:tcMar>
              <w:top w:w="0" w:type="dxa"/>
              <w:left w:w="108" w:type="dxa"/>
              <w:bottom w:w="0" w:type="dxa"/>
              <w:right w:w="108" w:type="dxa"/>
            </w:tcMar>
          </w:tcPr>
          <w:p w14:paraId="2894448A" w14:textId="77777777" w:rsidR="00BE2E5C" w:rsidRDefault="00CD663B">
            <w:pPr>
              <w:rPr>
                <w:szCs w:val="22"/>
              </w:rPr>
            </w:pPr>
            <w:r>
              <w:rPr>
                <w:szCs w:val="22"/>
              </w:rPr>
              <w:t>The Contractor undertakes:</w:t>
            </w:r>
          </w:p>
        </w:tc>
      </w:tr>
      <w:tr w:rsidR="00BE2E5C" w14:paraId="2894448F" w14:textId="77777777">
        <w:tc>
          <w:tcPr>
            <w:tcW w:w="699" w:type="dxa"/>
            <w:tcMar>
              <w:top w:w="0" w:type="dxa"/>
              <w:left w:w="108" w:type="dxa"/>
              <w:bottom w:w="0" w:type="dxa"/>
              <w:right w:w="108" w:type="dxa"/>
            </w:tcMar>
          </w:tcPr>
          <w:p w14:paraId="2894448C"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8D" w14:textId="77777777" w:rsidR="00BE2E5C" w:rsidRDefault="00CD663B">
            <w:pPr>
              <w:rPr>
                <w:color w:val="1F497D"/>
                <w:szCs w:val="22"/>
              </w:rPr>
            </w:pPr>
            <w:r>
              <w:rPr>
                <w:color w:val="1F497D"/>
                <w:szCs w:val="22"/>
              </w:rPr>
              <w:t>6.1</w:t>
            </w:r>
          </w:p>
        </w:tc>
        <w:tc>
          <w:tcPr>
            <w:tcW w:w="7626" w:type="dxa"/>
            <w:gridSpan w:val="3"/>
            <w:tcMar>
              <w:top w:w="0" w:type="dxa"/>
              <w:left w:w="108" w:type="dxa"/>
              <w:bottom w:w="0" w:type="dxa"/>
              <w:right w:w="108" w:type="dxa"/>
            </w:tcMar>
          </w:tcPr>
          <w:p w14:paraId="2894448E" w14:textId="77777777" w:rsidR="00BE2E5C" w:rsidRDefault="00CD663B">
            <w:pPr>
              <w:rPr>
                <w:szCs w:val="22"/>
              </w:rPr>
            </w:pPr>
            <w:r>
              <w:rPr>
                <w:szCs w:val="22"/>
              </w:rPr>
              <w:t>to comply with all directions of the Contracting Authority with regard to the use and application of all and any Confidential Information or data (including personal data as defined in the Data Protection Laws );</w:t>
            </w:r>
          </w:p>
        </w:tc>
      </w:tr>
      <w:tr w:rsidR="00BE2E5C" w14:paraId="28944493" w14:textId="77777777">
        <w:tc>
          <w:tcPr>
            <w:tcW w:w="699" w:type="dxa"/>
            <w:tcMar>
              <w:top w:w="0" w:type="dxa"/>
              <w:left w:w="108" w:type="dxa"/>
              <w:bottom w:w="0" w:type="dxa"/>
              <w:right w:w="108" w:type="dxa"/>
            </w:tcMar>
          </w:tcPr>
          <w:p w14:paraId="28944490"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91" w14:textId="77777777" w:rsidR="00BE2E5C" w:rsidRDefault="00CD663B">
            <w:pPr>
              <w:rPr>
                <w:color w:val="1F497D"/>
                <w:szCs w:val="22"/>
              </w:rPr>
            </w:pPr>
            <w:r>
              <w:rPr>
                <w:color w:val="1F497D"/>
                <w:szCs w:val="22"/>
              </w:rPr>
              <w:t>6.2</w:t>
            </w:r>
          </w:p>
        </w:tc>
        <w:tc>
          <w:tcPr>
            <w:tcW w:w="7626" w:type="dxa"/>
            <w:gridSpan w:val="3"/>
            <w:tcMar>
              <w:top w:w="0" w:type="dxa"/>
              <w:left w:w="108" w:type="dxa"/>
              <w:bottom w:w="0" w:type="dxa"/>
              <w:right w:w="108" w:type="dxa"/>
            </w:tcMar>
          </w:tcPr>
          <w:p w14:paraId="28944492" w14:textId="77777777" w:rsidR="00BE2E5C" w:rsidRDefault="00CD663B">
            <w:pPr>
              <w:rPr>
                <w:szCs w:val="22"/>
              </w:rPr>
            </w:pPr>
            <w:r>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BE2E5C" w14:paraId="28944497" w14:textId="77777777">
        <w:tc>
          <w:tcPr>
            <w:tcW w:w="699" w:type="dxa"/>
            <w:tcMar>
              <w:top w:w="0" w:type="dxa"/>
              <w:left w:w="108" w:type="dxa"/>
              <w:bottom w:w="0" w:type="dxa"/>
              <w:right w:w="108" w:type="dxa"/>
            </w:tcMar>
          </w:tcPr>
          <w:p w14:paraId="28944494"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95" w14:textId="77777777" w:rsidR="00BE2E5C" w:rsidRDefault="00CD663B">
            <w:pPr>
              <w:rPr>
                <w:color w:val="1F497D"/>
                <w:szCs w:val="22"/>
              </w:rPr>
            </w:pPr>
            <w:r>
              <w:rPr>
                <w:color w:val="1F497D"/>
                <w:szCs w:val="22"/>
              </w:rPr>
              <w:t>6.3</w:t>
            </w:r>
          </w:p>
        </w:tc>
        <w:tc>
          <w:tcPr>
            <w:tcW w:w="7626" w:type="dxa"/>
            <w:gridSpan w:val="3"/>
            <w:tcMar>
              <w:top w:w="0" w:type="dxa"/>
              <w:left w:w="108" w:type="dxa"/>
              <w:bottom w:w="0" w:type="dxa"/>
              <w:right w:w="108" w:type="dxa"/>
            </w:tcMar>
          </w:tcPr>
          <w:p w14:paraId="28944496" w14:textId="77777777" w:rsidR="00BE2E5C" w:rsidRDefault="00CD663B">
            <w:r>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Pr>
                <w:bCs/>
                <w:szCs w:val="22"/>
              </w:rPr>
              <w:t xml:space="preserve"> </w:t>
            </w:r>
            <w:r>
              <w:rPr>
                <w:szCs w:val="22"/>
              </w:rPr>
              <w:t>For the avoidance of doubt “document” includes documents stored on a computer storage medium and data in digital form whether legible or not.</w:t>
            </w:r>
          </w:p>
        </w:tc>
      </w:tr>
      <w:tr w:rsidR="00BE2E5C" w14:paraId="2894449B" w14:textId="77777777">
        <w:tc>
          <w:tcPr>
            <w:tcW w:w="699" w:type="dxa"/>
            <w:tcMar>
              <w:top w:w="0" w:type="dxa"/>
              <w:left w:w="108" w:type="dxa"/>
              <w:bottom w:w="0" w:type="dxa"/>
              <w:right w:w="108" w:type="dxa"/>
            </w:tcMar>
          </w:tcPr>
          <w:p w14:paraId="28944498" w14:textId="77777777" w:rsidR="00BE2E5C" w:rsidRDefault="00CD663B">
            <w:pPr>
              <w:rPr>
                <w:color w:val="333399"/>
                <w:szCs w:val="22"/>
              </w:rPr>
            </w:pPr>
            <w:r>
              <w:rPr>
                <w:color w:val="333399"/>
                <w:szCs w:val="22"/>
              </w:rPr>
              <w:t>7.</w:t>
            </w:r>
          </w:p>
          <w:p w14:paraId="28944499" w14:textId="77777777" w:rsidR="00BE2E5C" w:rsidRDefault="00BE2E5C">
            <w:pPr>
              <w:rPr>
                <w:rFonts w:eastAsia="MS Mincho"/>
                <w:color w:val="333399"/>
                <w:szCs w:val="22"/>
              </w:rPr>
            </w:pPr>
          </w:p>
        </w:tc>
        <w:tc>
          <w:tcPr>
            <w:tcW w:w="8327" w:type="dxa"/>
            <w:gridSpan w:val="5"/>
            <w:tcMar>
              <w:top w:w="0" w:type="dxa"/>
              <w:left w:w="108" w:type="dxa"/>
              <w:bottom w:w="0" w:type="dxa"/>
              <w:right w:w="108" w:type="dxa"/>
            </w:tcMar>
          </w:tcPr>
          <w:p w14:paraId="2894449A" w14:textId="77777777" w:rsidR="00BE2E5C" w:rsidRDefault="00CD663B">
            <w:r>
              <w:rPr>
                <w:szCs w:val="22"/>
              </w:rPr>
              <w:t>The Contractor shall not obtain any proprietary interest or any other interest whatsoever in the Confidential Information furnished to them by the Contracting Authority and the Contractor so acknowledges and confirms.</w:t>
            </w:r>
          </w:p>
        </w:tc>
      </w:tr>
      <w:tr w:rsidR="00BE2E5C" w14:paraId="2894449E" w14:textId="77777777">
        <w:tc>
          <w:tcPr>
            <w:tcW w:w="699" w:type="dxa"/>
            <w:tcMar>
              <w:top w:w="0" w:type="dxa"/>
              <w:left w:w="108" w:type="dxa"/>
              <w:bottom w:w="0" w:type="dxa"/>
              <w:right w:w="108" w:type="dxa"/>
            </w:tcMar>
          </w:tcPr>
          <w:p w14:paraId="2894449C" w14:textId="77777777" w:rsidR="00BE2E5C" w:rsidRDefault="00CD663B">
            <w:r>
              <w:rPr>
                <w:color w:val="333399"/>
              </w:rPr>
              <w:t>8.</w:t>
            </w:r>
          </w:p>
        </w:tc>
        <w:tc>
          <w:tcPr>
            <w:tcW w:w="8327" w:type="dxa"/>
            <w:gridSpan w:val="5"/>
            <w:tcMar>
              <w:top w:w="0" w:type="dxa"/>
              <w:left w:w="108" w:type="dxa"/>
              <w:bottom w:w="0" w:type="dxa"/>
              <w:right w:w="108" w:type="dxa"/>
            </w:tcMar>
          </w:tcPr>
          <w:p w14:paraId="2894449D" w14:textId="77777777" w:rsidR="00BE2E5C" w:rsidRDefault="00CD663B">
            <w:pPr>
              <w:rPr>
                <w:szCs w:val="22"/>
              </w:rPr>
            </w:pPr>
            <w:r>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BE2E5C" w14:paraId="289444A1" w14:textId="77777777">
        <w:tc>
          <w:tcPr>
            <w:tcW w:w="699" w:type="dxa"/>
            <w:tcMar>
              <w:top w:w="0" w:type="dxa"/>
              <w:left w:w="108" w:type="dxa"/>
              <w:bottom w:w="0" w:type="dxa"/>
              <w:right w:w="108" w:type="dxa"/>
            </w:tcMar>
          </w:tcPr>
          <w:p w14:paraId="2894449F" w14:textId="77777777" w:rsidR="00BE2E5C" w:rsidRDefault="00CD663B">
            <w:r>
              <w:rPr>
                <w:color w:val="333399"/>
              </w:rPr>
              <w:t>9.</w:t>
            </w:r>
          </w:p>
        </w:tc>
        <w:tc>
          <w:tcPr>
            <w:tcW w:w="8327" w:type="dxa"/>
            <w:gridSpan w:val="5"/>
            <w:tcMar>
              <w:top w:w="0" w:type="dxa"/>
              <w:left w:w="108" w:type="dxa"/>
              <w:bottom w:w="0" w:type="dxa"/>
              <w:right w:w="108" w:type="dxa"/>
            </w:tcMar>
          </w:tcPr>
          <w:p w14:paraId="289444A0" w14:textId="77777777" w:rsidR="00BE2E5C" w:rsidRDefault="00CD663B">
            <w:pPr>
              <w:rPr>
                <w:szCs w:val="22"/>
              </w:rPr>
            </w:pPr>
            <w:r>
              <w:rPr>
                <w:szCs w:val="22"/>
              </w:rPr>
              <w:t>The Contractor agrees that this Agreement will continue in force notwithstanding any court order relating to the Competition or termination of the Contract (if awarded) for any reason.</w:t>
            </w:r>
          </w:p>
        </w:tc>
      </w:tr>
      <w:tr w:rsidR="00BE2E5C" w14:paraId="289444DB" w14:textId="77777777">
        <w:tc>
          <w:tcPr>
            <w:tcW w:w="699" w:type="dxa"/>
            <w:tcMar>
              <w:top w:w="0" w:type="dxa"/>
              <w:left w:w="108" w:type="dxa"/>
              <w:bottom w:w="0" w:type="dxa"/>
              <w:right w:w="108" w:type="dxa"/>
            </w:tcMar>
          </w:tcPr>
          <w:p w14:paraId="289444A2" w14:textId="77777777" w:rsidR="00BE2E5C" w:rsidRDefault="00CD663B">
            <w:pPr>
              <w:rPr>
                <w:color w:val="333399"/>
              </w:rPr>
            </w:pPr>
            <w:r>
              <w:rPr>
                <w:color w:val="333399"/>
              </w:rPr>
              <w:t>10.</w:t>
            </w:r>
          </w:p>
          <w:p w14:paraId="289444A3" w14:textId="77777777" w:rsidR="00BE2E5C" w:rsidRDefault="00BE2E5C">
            <w:pPr>
              <w:rPr>
                <w:color w:val="333399"/>
              </w:rPr>
            </w:pPr>
          </w:p>
          <w:p w14:paraId="289444A4" w14:textId="77777777" w:rsidR="00BE2E5C" w:rsidRDefault="00BE2E5C">
            <w:pPr>
              <w:rPr>
                <w:color w:val="333399"/>
              </w:rPr>
            </w:pPr>
          </w:p>
          <w:p w14:paraId="289444A5" w14:textId="77777777" w:rsidR="00BE2E5C" w:rsidRDefault="00CD663B">
            <w:r>
              <w:rPr>
                <w:color w:val="333399"/>
              </w:rPr>
              <w:t>11.</w:t>
            </w:r>
          </w:p>
        </w:tc>
        <w:tc>
          <w:tcPr>
            <w:tcW w:w="8327" w:type="dxa"/>
            <w:gridSpan w:val="5"/>
            <w:tcMar>
              <w:top w:w="0" w:type="dxa"/>
              <w:left w:w="108" w:type="dxa"/>
              <w:bottom w:w="0" w:type="dxa"/>
              <w:right w:w="108" w:type="dxa"/>
            </w:tcMar>
          </w:tcPr>
          <w:p w14:paraId="289444A6" w14:textId="77777777" w:rsidR="00BE2E5C" w:rsidRDefault="00CD663B">
            <w:pPr>
              <w:rPr>
                <w:szCs w:val="22"/>
              </w:rPr>
            </w:pPr>
            <w:r>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89444A7" w14:textId="77777777" w:rsidR="00BE2E5C" w:rsidRDefault="00CD663B">
            <w:pPr>
              <w:numPr>
                <w:ilvl w:val="2"/>
                <w:numId w:val="21"/>
              </w:numPr>
              <w:spacing w:line="254" w:lineRule="auto"/>
              <w:ind w:left="469" w:hanging="469"/>
              <w:rPr>
                <w:szCs w:val="22"/>
              </w:rPr>
            </w:pPr>
            <w:r>
              <w:rPr>
                <w:szCs w:val="22"/>
              </w:rPr>
              <w:t>In this Agreement, the following terms shall have the meanings respectively ascribed to them:</w:t>
            </w:r>
          </w:p>
          <w:p w14:paraId="289444A8" w14:textId="77777777" w:rsidR="00BE2E5C" w:rsidRDefault="00CD663B">
            <w:pPr>
              <w:spacing w:line="254" w:lineRule="auto"/>
              <w:rPr>
                <w:szCs w:val="22"/>
              </w:rPr>
            </w:pPr>
            <w:r>
              <w:rPr>
                <w:szCs w:val="22"/>
              </w:rPr>
              <w:t xml:space="preserve">“Data Controller” has the meaning given under the Data Protection Laws; </w:t>
            </w:r>
          </w:p>
          <w:p w14:paraId="289444A9" w14:textId="77777777" w:rsidR="00BE2E5C" w:rsidRDefault="00CD663B">
            <w:pPr>
              <w:spacing w:line="254" w:lineRule="auto"/>
              <w:rPr>
                <w:szCs w:val="22"/>
              </w:rPr>
            </w:pPr>
            <w:r>
              <w:rPr>
                <w:szCs w:val="22"/>
              </w:rPr>
              <w:t xml:space="preserve">“Data Processor” has the meaning given under the Data Protection Laws; </w:t>
            </w:r>
          </w:p>
          <w:p w14:paraId="289444AA" w14:textId="77777777" w:rsidR="00BE2E5C" w:rsidRDefault="00CD663B">
            <w:pPr>
              <w:spacing w:line="254" w:lineRule="auto"/>
              <w:rPr>
                <w:szCs w:val="22"/>
              </w:rPr>
            </w:pPr>
            <w:r>
              <w:rPr>
                <w:szCs w:val="22"/>
              </w:rPr>
              <w:t xml:space="preserve">“Data Subject” has the meaning given under the Data Protection Laws; </w:t>
            </w:r>
          </w:p>
          <w:p w14:paraId="289444AB" w14:textId="77777777" w:rsidR="00BE2E5C" w:rsidRDefault="00CD663B">
            <w:pPr>
              <w:spacing w:line="254" w:lineRule="auto"/>
              <w:rPr>
                <w:szCs w:val="22"/>
              </w:rPr>
            </w:pPr>
            <w:r>
              <w:rPr>
                <w:szCs w:val="22"/>
              </w:rPr>
              <w:t>“Data Subject Access Request” means a request made by a Data Subject in accordance with rights granted under the Data Protection Laws to access his or her Personal Data;</w:t>
            </w:r>
          </w:p>
          <w:p w14:paraId="289444AC" w14:textId="77777777" w:rsidR="00BE2E5C" w:rsidRDefault="00CD663B">
            <w:pPr>
              <w:spacing w:line="254" w:lineRule="auto"/>
              <w:rPr>
                <w:szCs w:val="22"/>
              </w:rPr>
            </w:pPr>
            <w:r>
              <w:rPr>
                <w:szCs w:val="22"/>
              </w:rPr>
              <w:t>“Personal Data” has the meaning given under Data Protection Laws;</w:t>
            </w:r>
          </w:p>
          <w:p w14:paraId="289444AD" w14:textId="77777777" w:rsidR="00BE2E5C" w:rsidRDefault="00CD663B">
            <w:pPr>
              <w:spacing w:line="254" w:lineRule="auto"/>
              <w:rPr>
                <w:szCs w:val="22"/>
              </w:rPr>
            </w:pPr>
            <w:r>
              <w:rPr>
                <w:szCs w:val="22"/>
              </w:rPr>
              <w:t>“Processing” has the meaning given under the Data Protection Laws;</w:t>
            </w:r>
          </w:p>
          <w:p w14:paraId="289444AE" w14:textId="77777777" w:rsidR="00BE2E5C" w:rsidRDefault="00CD663B">
            <w:pPr>
              <w:numPr>
                <w:ilvl w:val="2"/>
                <w:numId w:val="21"/>
              </w:numPr>
              <w:spacing w:line="254" w:lineRule="auto"/>
              <w:ind w:left="469" w:hanging="469"/>
              <w:rPr>
                <w:szCs w:val="22"/>
              </w:rPr>
            </w:pPr>
            <w:r>
              <w:rPr>
                <w:szCs w:val="22"/>
              </w:rPr>
              <w:t>The Contractor shall comply with all applicable requirements of the Data Protection Laws.</w:t>
            </w:r>
          </w:p>
          <w:p w14:paraId="289444AF" w14:textId="77777777" w:rsidR="00BE2E5C" w:rsidRDefault="00CD663B">
            <w:pPr>
              <w:numPr>
                <w:ilvl w:val="2"/>
                <w:numId w:val="21"/>
              </w:numPr>
              <w:spacing w:line="254" w:lineRule="auto"/>
              <w:ind w:left="469" w:hanging="469"/>
              <w:rPr>
                <w:szCs w:val="22"/>
              </w:rPr>
            </w:pPr>
            <w:r>
              <w:rPr>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89444B0" w14:textId="77777777" w:rsidR="00BE2E5C" w:rsidRDefault="00BE2E5C">
            <w:pPr>
              <w:spacing w:line="254" w:lineRule="auto"/>
              <w:ind w:left="2340"/>
              <w:rPr>
                <w:szCs w:val="22"/>
              </w:rPr>
            </w:pPr>
          </w:p>
          <w:p w14:paraId="289444B1" w14:textId="77777777" w:rsidR="00BE2E5C" w:rsidRDefault="00CD663B">
            <w:pPr>
              <w:numPr>
                <w:ilvl w:val="2"/>
                <w:numId w:val="21"/>
              </w:numPr>
              <w:spacing w:line="254" w:lineRule="auto"/>
              <w:ind w:left="469" w:hanging="469"/>
              <w:rPr>
                <w:szCs w:val="22"/>
              </w:rPr>
            </w:pPr>
            <w:r>
              <w:rPr>
                <w:szCs w:val="22"/>
              </w:rPr>
              <w:lastRenderedPageBreak/>
              <w:t>Without prejudice to the generality of clause 11(B), the Contractor shall, in relation to any Confidential Information which is Personal Data:-</w:t>
            </w:r>
          </w:p>
          <w:p w14:paraId="289444B2" w14:textId="77777777" w:rsidR="00BE2E5C" w:rsidRDefault="00CD663B">
            <w:pPr>
              <w:numPr>
                <w:ilvl w:val="0"/>
                <w:numId w:val="23"/>
              </w:numPr>
              <w:spacing w:line="254" w:lineRule="auto"/>
              <w:rPr>
                <w:szCs w:val="22"/>
              </w:rPr>
            </w:pPr>
            <w:r>
              <w:rPr>
                <w:szCs w:val="22"/>
              </w:rPr>
              <w:t xml:space="preserve">process that Personal Data only on the written instructions of the Contracting Authority; </w:t>
            </w:r>
          </w:p>
          <w:p w14:paraId="289444B3" w14:textId="77777777" w:rsidR="00BE2E5C" w:rsidRDefault="00BE2E5C">
            <w:pPr>
              <w:spacing w:line="254" w:lineRule="auto"/>
              <w:ind w:left="405"/>
              <w:rPr>
                <w:szCs w:val="22"/>
              </w:rPr>
            </w:pPr>
          </w:p>
          <w:p w14:paraId="289444B4" w14:textId="77777777" w:rsidR="00BE2E5C" w:rsidRDefault="00CD663B">
            <w:pPr>
              <w:numPr>
                <w:ilvl w:val="0"/>
                <w:numId w:val="23"/>
              </w:numPr>
              <w:spacing w:line="254" w:lineRule="auto"/>
              <w:rPr>
                <w:szCs w:val="22"/>
              </w:rPr>
            </w:pPr>
            <w:r>
              <w:rPr>
                <w:szCs w:val="22"/>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89444B5" w14:textId="77777777" w:rsidR="00BE2E5C" w:rsidRDefault="00CD663B">
            <w:pPr>
              <w:numPr>
                <w:ilvl w:val="0"/>
                <w:numId w:val="23"/>
              </w:numPr>
              <w:spacing w:line="254" w:lineRule="auto"/>
              <w:rPr>
                <w:szCs w:val="22"/>
              </w:rPr>
            </w:pPr>
            <w:r>
              <w:rPr>
                <w:szCs w:val="22"/>
              </w:rPr>
              <w:t>ensure that all personnel who have access to and/or process Personal Data are obliged to keep the Personal Data confidential;</w:t>
            </w:r>
          </w:p>
          <w:p w14:paraId="289444B6" w14:textId="77777777" w:rsidR="00BE2E5C" w:rsidRDefault="00BE2E5C">
            <w:pPr>
              <w:spacing w:line="254" w:lineRule="auto"/>
              <w:ind w:left="405"/>
              <w:rPr>
                <w:szCs w:val="22"/>
              </w:rPr>
            </w:pPr>
          </w:p>
          <w:p w14:paraId="289444B7" w14:textId="77777777" w:rsidR="00BE2E5C" w:rsidRDefault="00CD663B">
            <w:pPr>
              <w:numPr>
                <w:ilvl w:val="0"/>
                <w:numId w:val="23"/>
              </w:numPr>
              <w:spacing w:line="254" w:lineRule="auto"/>
              <w:rPr>
                <w:szCs w:val="22"/>
              </w:rPr>
            </w:pPr>
            <w:r>
              <w:rPr>
                <w:szCs w:val="22"/>
              </w:rPr>
              <w:t>not transfer any Personal Data outside of the European Economic Area unless the prior written consent of the Contracting Authority has been obtained and the following conditions are fulfilled;</w:t>
            </w:r>
          </w:p>
          <w:p w14:paraId="289444B8" w14:textId="77777777" w:rsidR="00BE2E5C" w:rsidRDefault="00BE2E5C">
            <w:pPr>
              <w:ind w:left="720"/>
              <w:rPr>
                <w:szCs w:val="22"/>
              </w:rPr>
            </w:pPr>
          </w:p>
          <w:p w14:paraId="289444B9" w14:textId="77777777" w:rsidR="00BE2E5C" w:rsidRDefault="00BE2E5C">
            <w:pPr>
              <w:spacing w:line="254" w:lineRule="auto"/>
              <w:ind w:left="405"/>
              <w:rPr>
                <w:szCs w:val="22"/>
              </w:rPr>
            </w:pPr>
          </w:p>
          <w:p w14:paraId="289444BA" w14:textId="77777777" w:rsidR="00BE2E5C" w:rsidRDefault="00CD663B">
            <w:pPr>
              <w:numPr>
                <w:ilvl w:val="0"/>
                <w:numId w:val="24"/>
              </w:numPr>
              <w:spacing w:line="254" w:lineRule="auto"/>
              <w:rPr>
                <w:szCs w:val="22"/>
              </w:rPr>
            </w:pPr>
            <w:r>
              <w:rPr>
                <w:szCs w:val="22"/>
              </w:rPr>
              <w:t xml:space="preserve">appropriate safeguards are in place  in relation to the transfer, to ensure that Personal Data is adequately protected in accordance with Chapter V of Regulation 2016/679 ( General Data Protection Regulation); </w:t>
            </w:r>
          </w:p>
          <w:p w14:paraId="289444BB" w14:textId="77777777" w:rsidR="00BE2E5C" w:rsidRDefault="00CD663B">
            <w:pPr>
              <w:numPr>
                <w:ilvl w:val="0"/>
                <w:numId w:val="24"/>
              </w:numPr>
              <w:spacing w:line="254" w:lineRule="auto"/>
              <w:rPr>
                <w:szCs w:val="22"/>
              </w:rPr>
            </w:pPr>
            <w:r>
              <w:rPr>
                <w:szCs w:val="22"/>
              </w:rPr>
              <w:t>the data subject has enforceable rights and effective legal remedies;</w:t>
            </w:r>
          </w:p>
          <w:p w14:paraId="289444BC" w14:textId="77777777" w:rsidR="00BE2E5C" w:rsidRDefault="00CD663B">
            <w:pPr>
              <w:numPr>
                <w:ilvl w:val="0"/>
                <w:numId w:val="24"/>
              </w:numPr>
              <w:spacing w:line="254" w:lineRule="auto"/>
              <w:rPr>
                <w:szCs w:val="22"/>
              </w:rPr>
            </w:pPr>
            <w:r>
              <w:rPr>
                <w:szCs w:val="22"/>
              </w:rPr>
              <w:t>The Contractor complies with its obligations under the Data Protection Laws by providing an adequate level of protection to any Personal Data that is transferred; and</w:t>
            </w:r>
          </w:p>
          <w:p w14:paraId="289444BD" w14:textId="77777777" w:rsidR="00BE2E5C" w:rsidRDefault="00CD663B">
            <w:pPr>
              <w:numPr>
                <w:ilvl w:val="0"/>
                <w:numId w:val="24"/>
              </w:numPr>
              <w:spacing w:line="254" w:lineRule="auto"/>
              <w:rPr>
                <w:szCs w:val="22"/>
              </w:rPr>
            </w:pPr>
            <w:r>
              <w:rPr>
                <w:szCs w:val="22"/>
              </w:rPr>
              <w:t>The Contractor complies with reasonable instructions notified to it in advance by the Contracting Authority with respect to the processing of the Personal Data;</w:t>
            </w:r>
          </w:p>
          <w:p w14:paraId="289444BE" w14:textId="77777777" w:rsidR="00BE2E5C" w:rsidRDefault="00CD663B">
            <w:pPr>
              <w:spacing w:line="254" w:lineRule="auto"/>
              <w:rPr>
                <w:szCs w:val="22"/>
              </w:rPr>
            </w:pPr>
            <w:r>
              <w:rPr>
                <w:szCs w:val="22"/>
              </w:rPr>
              <w:t xml:space="preserve"> </w:t>
            </w:r>
          </w:p>
          <w:p w14:paraId="289444BF" w14:textId="77777777" w:rsidR="00BE2E5C" w:rsidRDefault="00CD663B">
            <w:pPr>
              <w:numPr>
                <w:ilvl w:val="2"/>
                <w:numId w:val="21"/>
              </w:numPr>
              <w:spacing w:line="254" w:lineRule="auto"/>
              <w:ind w:left="469" w:hanging="469"/>
              <w:rPr>
                <w:szCs w:val="22"/>
              </w:rPr>
            </w:pPr>
            <w:r>
              <w:rPr>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289444C0" w14:textId="77777777" w:rsidR="00BE2E5C" w:rsidRDefault="00BE2E5C">
            <w:pPr>
              <w:spacing w:line="254" w:lineRule="auto"/>
              <w:ind w:left="2340"/>
              <w:rPr>
                <w:szCs w:val="22"/>
              </w:rPr>
            </w:pPr>
          </w:p>
          <w:p w14:paraId="289444C1" w14:textId="77777777" w:rsidR="00BE2E5C" w:rsidRDefault="00CD663B">
            <w:pPr>
              <w:numPr>
                <w:ilvl w:val="2"/>
                <w:numId w:val="21"/>
              </w:numPr>
              <w:spacing w:line="254" w:lineRule="auto"/>
              <w:ind w:left="327" w:hanging="327"/>
              <w:rPr>
                <w:szCs w:val="22"/>
              </w:rPr>
            </w:pPr>
            <w:r>
              <w:rPr>
                <w:szCs w:val="22"/>
              </w:rPr>
              <w:t>The Contractor shall without undue delay report in writing to the Contacting Authority any data compromise involving Personal Data, or any circumstances that could have resulted in unauthorised access to or disclosure of Personal Data.</w:t>
            </w:r>
          </w:p>
          <w:p w14:paraId="289444C2" w14:textId="77777777" w:rsidR="00BE2E5C" w:rsidRDefault="00BE2E5C">
            <w:pPr>
              <w:ind w:left="720"/>
              <w:rPr>
                <w:szCs w:val="22"/>
              </w:rPr>
            </w:pPr>
          </w:p>
          <w:p w14:paraId="289444C3" w14:textId="77777777" w:rsidR="00BE2E5C" w:rsidRDefault="00CD663B">
            <w:pPr>
              <w:numPr>
                <w:ilvl w:val="2"/>
                <w:numId w:val="21"/>
              </w:numPr>
              <w:spacing w:line="254" w:lineRule="auto"/>
              <w:ind w:left="327" w:hanging="327"/>
              <w:rPr>
                <w:szCs w:val="22"/>
              </w:rPr>
            </w:pPr>
            <w:r>
              <w:rPr>
                <w:szCs w:val="22"/>
              </w:rPr>
              <w:t>The Contractor shall assist the Contracting Authority in ensuring compliance with its obligations under the Data Protection Laws with respect to security, impact assessments and consultations with supervisory authorities and regulators.</w:t>
            </w:r>
          </w:p>
          <w:p w14:paraId="289444C4" w14:textId="77777777" w:rsidR="00BE2E5C" w:rsidRDefault="00BE2E5C">
            <w:pPr>
              <w:ind w:left="720"/>
              <w:rPr>
                <w:szCs w:val="22"/>
              </w:rPr>
            </w:pPr>
          </w:p>
          <w:p w14:paraId="289444C5" w14:textId="77777777" w:rsidR="00BE2E5C" w:rsidRDefault="00CD663B">
            <w:pPr>
              <w:numPr>
                <w:ilvl w:val="2"/>
                <w:numId w:val="21"/>
              </w:numPr>
              <w:spacing w:line="254" w:lineRule="auto"/>
              <w:ind w:left="327" w:hanging="327"/>
              <w:rPr>
                <w:szCs w:val="22"/>
              </w:rPr>
            </w:pPr>
            <w:r>
              <w:rPr>
                <w:szCs w:val="22"/>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289444C6" w14:textId="77777777" w:rsidR="00BE2E5C" w:rsidRDefault="00BE2E5C">
            <w:pPr>
              <w:ind w:left="720"/>
              <w:rPr>
                <w:szCs w:val="22"/>
              </w:rPr>
            </w:pPr>
          </w:p>
          <w:p w14:paraId="289444C7" w14:textId="77777777" w:rsidR="00BE2E5C" w:rsidRDefault="00CD663B">
            <w:pPr>
              <w:numPr>
                <w:ilvl w:val="2"/>
                <w:numId w:val="21"/>
              </w:numPr>
              <w:spacing w:line="254" w:lineRule="auto"/>
              <w:ind w:left="327" w:hanging="327"/>
            </w:pPr>
            <w:r>
              <w:rPr>
                <w:szCs w:val="22"/>
              </w:rPr>
              <w:t xml:space="preserve">The Contractor shall permit the Contracting Authority, </w:t>
            </w:r>
            <w:r>
              <w:rPr>
                <w:rFonts w:eastAsia="Calibri"/>
                <w:szCs w:val="22"/>
                <w:lang w:val="en-IE"/>
              </w:rPr>
              <w:t>the Office of the Data Protection Commission or other supervisory authority for data protection in Ireland,</w:t>
            </w:r>
            <w:r>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289444C8" w14:textId="77777777" w:rsidR="00BE2E5C" w:rsidRDefault="00BE2E5C">
            <w:pPr>
              <w:ind w:left="720"/>
              <w:rPr>
                <w:szCs w:val="22"/>
              </w:rPr>
            </w:pPr>
          </w:p>
          <w:p w14:paraId="289444C9" w14:textId="77777777" w:rsidR="00BE2E5C" w:rsidRDefault="00CD663B">
            <w:pPr>
              <w:numPr>
                <w:ilvl w:val="2"/>
                <w:numId w:val="21"/>
              </w:numPr>
              <w:spacing w:line="254" w:lineRule="auto"/>
              <w:ind w:left="469" w:hanging="469"/>
              <w:rPr>
                <w:szCs w:val="22"/>
              </w:rPr>
            </w:pPr>
            <w:r>
              <w:rPr>
                <w:szCs w:val="22"/>
              </w:rPr>
              <w:t>The Contractor shall fully comply with, and implement policies which are communicated or notified to the Contractor by the Contracting Authority from time to time.</w:t>
            </w:r>
          </w:p>
          <w:p w14:paraId="289444CA" w14:textId="77777777" w:rsidR="00BE2E5C" w:rsidRDefault="00BE2E5C">
            <w:pPr>
              <w:ind w:left="720"/>
              <w:rPr>
                <w:szCs w:val="22"/>
                <w:shd w:val="clear" w:color="auto" w:fill="FFFF00"/>
              </w:rPr>
            </w:pPr>
          </w:p>
          <w:p w14:paraId="289444CB" w14:textId="77777777" w:rsidR="00BE2E5C" w:rsidRDefault="00CD663B">
            <w:pPr>
              <w:numPr>
                <w:ilvl w:val="2"/>
                <w:numId w:val="21"/>
              </w:numPr>
              <w:spacing w:line="254" w:lineRule="auto"/>
              <w:ind w:left="611" w:hanging="611"/>
              <w:rPr>
                <w:szCs w:val="22"/>
              </w:rPr>
            </w:pPr>
            <w:r>
              <w:rPr>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289444CC" w14:textId="77777777" w:rsidR="00BE2E5C" w:rsidRDefault="00BE2E5C">
            <w:pPr>
              <w:ind w:left="720"/>
              <w:rPr>
                <w:szCs w:val="22"/>
              </w:rPr>
            </w:pPr>
          </w:p>
          <w:p w14:paraId="289444CD" w14:textId="77777777" w:rsidR="00BE2E5C" w:rsidRDefault="00CD663B">
            <w:pPr>
              <w:numPr>
                <w:ilvl w:val="2"/>
                <w:numId w:val="21"/>
              </w:numPr>
              <w:spacing w:line="254" w:lineRule="auto"/>
              <w:ind w:left="611" w:hanging="611"/>
              <w:rPr>
                <w:szCs w:val="22"/>
              </w:rPr>
            </w:pPr>
            <w:r>
              <w:rPr>
                <w:szCs w:val="22"/>
              </w:rPr>
              <w:t>The Contractor shall:-</w:t>
            </w:r>
          </w:p>
          <w:p w14:paraId="289444CE" w14:textId="77777777" w:rsidR="00BE2E5C" w:rsidRDefault="00BE2E5C">
            <w:pPr>
              <w:spacing w:line="254" w:lineRule="auto"/>
              <w:rPr>
                <w:szCs w:val="22"/>
              </w:rPr>
            </w:pPr>
          </w:p>
          <w:p w14:paraId="289444CF" w14:textId="77777777" w:rsidR="00BE2E5C" w:rsidRDefault="00CD663B">
            <w:pPr>
              <w:numPr>
                <w:ilvl w:val="0"/>
                <w:numId w:val="25"/>
              </w:numPr>
              <w:spacing w:line="254" w:lineRule="auto"/>
            </w:pPr>
            <w:r>
              <w:rPr>
                <w:szCs w:val="22"/>
              </w:rPr>
              <w:t xml:space="preserve">take all reasonable precautions to preserve the integrity of any </w:t>
            </w:r>
            <w:r>
              <w:rPr>
                <w:rFonts w:eastAsia="Calibri"/>
                <w:szCs w:val="22"/>
                <w:lang w:val="en-IE"/>
              </w:rPr>
              <w:t>Personal Data</w:t>
            </w:r>
            <w:r>
              <w:rPr>
                <w:szCs w:val="22"/>
              </w:rPr>
              <w:t xml:space="preserve"> which it processes and to prevent any corruption or loss of such </w:t>
            </w:r>
            <w:r>
              <w:rPr>
                <w:rFonts w:eastAsia="Calibri"/>
                <w:szCs w:val="22"/>
                <w:lang w:val="en-IE"/>
              </w:rPr>
              <w:t>Personal Data</w:t>
            </w:r>
            <w:r>
              <w:rPr>
                <w:szCs w:val="22"/>
              </w:rPr>
              <w:t>;</w:t>
            </w:r>
          </w:p>
          <w:p w14:paraId="289444D0" w14:textId="77777777" w:rsidR="00BE2E5C" w:rsidRDefault="00CD663B">
            <w:pPr>
              <w:numPr>
                <w:ilvl w:val="0"/>
                <w:numId w:val="25"/>
              </w:numPr>
              <w:spacing w:line="254" w:lineRule="auto"/>
            </w:pPr>
            <w:r>
              <w:rPr>
                <w:szCs w:val="22"/>
              </w:rPr>
              <w:t xml:space="preserve">ensure that a back-up copy of any and all such </w:t>
            </w:r>
            <w:r>
              <w:rPr>
                <w:rFonts w:eastAsia="Calibri"/>
                <w:szCs w:val="22"/>
                <w:lang w:val="en-IE"/>
              </w:rPr>
              <w:t>Personal Data</w:t>
            </w:r>
            <w:r>
              <w:rPr>
                <w:szCs w:val="22"/>
              </w:rPr>
              <w:t xml:space="preserve"> is made [insert frequency] and this copy is recorded on media from which the data can be reloaded if there is any corruption or loss of the data; and</w:t>
            </w:r>
          </w:p>
          <w:p w14:paraId="289444D1" w14:textId="77777777" w:rsidR="00BE2E5C" w:rsidRDefault="00CD663B">
            <w:pPr>
              <w:numPr>
                <w:ilvl w:val="0"/>
                <w:numId w:val="25"/>
              </w:numPr>
              <w:spacing w:line="254" w:lineRule="auto"/>
            </w:pPr>
            <w:r>
              <w:rPr>
                <w:szCs w:val="22"/>
              </w:rPr>
              <w:lastRenderedPageBreak/>
              <w:t xml:space="preserve">in such an event and if attributable to any default by the Contractor or any Sub-contractor, promptly restore the </w:t>
            </w:r>
            <w:r>
              <w:rPr>
                <w:rFonts w:eastAsia="Calibri"/>
                <w:szCs w:val="22"/>
                <w:lang w:val="en-IE"/>
              </w:rPr>
              <w:t>Personal Data</w:t>
            </w:r>
            <w:r>
              <w:rPr>
                <w:szCs w:val="22"/>
              </w:rPr>
              <w:t xml:space="preserve"> at its own expense or, at the Contracting Authority’s option, reimburse the Contracting Authority for any reasonable expenses it incurs in having the </w:t>
            </w:r>
            <w:r>
              <w:rPr>
                <w:rFonts w:eastAsia="Calibri"/>
                <w:szCs w:val="22"/>
                <w:lang w:val="en-IE"/>
              </w:rPr>
              <w:t>Personal Data</w:t>
            </w:r>
            <w:r>
              <w:rPr>
                <w:szCs w:val="22"/>
              </w:rPr>
              <w:t xml:space="preserve"> restored by a third party.</w:t>
            </w:r>
          </w:p>
          <w:p w14:paraId="289444D2" w14:textId="77777777" w:rsidR="00BE2E5C" w:rsidRDefault="00BE2E5C">
            <w:pPr>
              <w:spacing w:line="254" w:lineRule="auto"/>
              <w:ind w:left="720"/>
              <w:rPr>
                <w:szCs w:val="22"/>
              </w:rPr>
            </w:pPr>
          </w:p>
          <w:p w14:paraId="289444D3" w14:textId="77777777" w:rsidR="00BE2E5C" w:rsidRDefault="00BE2E5C">
            <w:pPr>
              <w:spacing w:line="254" w:lineRule="auto"/>
              <w:ind w:left="720"/>
              <w:rPr>
                <w:szCs w:val="22"/>
              </w:rPr>
            </w:pPr>
          </w:p>
          <w:p w14:paraId="289444D7" w14:textId="19FD8E84" w:rsidR="00BE2E5C" w:rsidRDefault="00076856" w:rsidP="004045E5">
            <w:pPr>
              <w:numPr>
                <w:ilvl w:val="2"/>
                <w:numId w:val="21"/>
              </w:numPr>
              <w:spacing w:line="254" w:lineRule="auto"/>
              <w:ind w:left="611" w:hanging="611"/>
            </w:pPr>
            <w:r w:rsidRPr="00076856">
              <w:rPr>
                <w:szCs w:val="22"/>
              </w:rPr>
              <w:t>The Contractor will inform the Client in advance when a third party processor is to be recruited for the processing of Personal Data. The Contracting Authority may object where they have reasonable grounds to do so.</w:t>
            </w:r>
          </w:p>
          <w:p w14:paraId="289444D8" w14:textId="77777777" w:rsidR="00BE2E5C" w:rsidRDefault="00BE2E5C">
            <w:pPr>
              <w:spacing w:line="254" w:lineRule="auto"/>
              <w:rPr>
                <w:szCs w:val="22"/>
              </w:rPr>
            </w:pPr>
          </w:p>
          <w:p w14:paraId="289444D9" w14:textId="77777777" w:rsidR="00BE2E5C" w:rsidRDefault="00CD663B">
            <w:pPr>
              <w:numPr>
                <w:ilvl w:val="2"/>
                <w:numId w:val="21"/>
              </w:numPr>
              <w:spacing w:line="254" w:lineRule="auto"/>
              <w:ind w:left="327" w:hanging="283"/>
              <w:rPr>
                <w:szCs w:val="22"/>
              </w:rPr>
            </w:pPr>
            <w:r>
              <w:rPr>
                <w:szCs w:val="22"/>
              </w:rPr>
              <w:t>Save for clauses 11B, 11C, 11D(4) and 11E, all the obligations on the Contractor in this clause 11 relating to the processing of Personal Data shall apply to the processing of all Confidential Information.</w:t>
            </w:r>
          </w:p>
          <w:p w14:paraId="289444DA" w14:textId="77777777" w:rsidR="00BE2E5C" w:rsidRDefault="00BE2E5C">
            <w:pPr>
              <w:rPr>
                <w:szCs w:val="22"/>
              </w:rPr>
            </w:pPr>
          </w:p>
        </w:tc>
      </w:tr>
    </w:tbl>
    <w:p w14:paraId="289444DC" w14:textId="77777777" w:rsidR="00BE2E5C" w:rsidRDefault="00BE2E5C">
      <w:pPr>
        <w:spacing w:after="240"/>
        <w:rPr>
          <w:szCs w:val="22"/>
        </w:rPr>
      </w:pPr>
    </w:p>
    <w:p w14:paraId="289444DD" w14:textId="77777777" w:rsidR="00BE2E5C" w:rsidRDefault="00BE2E5C"/>
    <w:p w14:paraId="289444DE" w14:textId="77777777" w:rsidR="00BE2E5C" w:rsidRDefault="00BE2E5C">
      <w:pPr>
        <w:rPr>
          <w:szCs w:val="22"/>
        </w:rPr>
      </w:pPr>
    </w:p>
    <w:tbl>
      <w:tblPr>
        <w:tblW w:w="8996" w:type="dxa"/>
        <w:tblCellMar>
          <w:left w:w="10" w:type="dxa"/>
          <w:right w:w="10" w:type="dxa"/>
        </w:tblCellMar>
        <w:tblLook w:val="0000" w:firstRow="0" w:lastRow="0" w:firstColumn="0" w:lastColumn="0" w:noHBand="0" w:noVBand="0"/>
      </w:tblPr>
      <w:tblGrid>
        <w:gridCol w:w="4470"/>
        <w:gridCol w:w="24"/>
        <w:gridCol w:w="4458"/>
        <w:gridCol w:w="44"/>
      </w:tblGrid>
      <w:tr w:rsidR="00BE2E5C" w14:paraId="289444E7" w14:textId="77777777">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4DF" w14:textId="77777777" w:rsidR="00BE2E5C" w:rsidRDefault="00CD663B">
            <w:pPr>
              <w:rPr>
                <w:szCs w:val="22"/>
              </w:rPr>
            </w:pPr>
            <w:r>
              <w:rPr>
                <w:szCs w:val="22"/>
              </w:rPr>
              <w:t>SIGNED for and on behalf of the Contracting Authority</w:t>
            </w:r>
          </w:p>
          <w:p w14:paraId="289444E0" w14:textId="77777777" w:rsidR="00BE2E5C" w:rsidRDefault="00BE2E5C">
            <w:pPr>
              <w:rPr>
                <w:szCs w:val="22"/>
              </w:rPr>
            </w:pPr>
          </w:p>
          <w:p w14:paraId="289444E1" w14:textId="77777777" w:rsidR="00BE2E5C" w:rsidRDefault="00CD663B">
            <w:pPr>
              <w:rPr>
                <w:szCs w:val="22"/>
              </w:rPr>
            </w:pPr>
            <w:r>
              <w:rPr>
                <w:szCs w:val="22"/>
              </w:rPr>
              <w:t>__________________________</w:t>
            </w:r>
          </w:p>
          <w:p w14:paraId="289444E2" w14:textId="77777777" w:rsidR="00BE2E5C" w:rsidRDefault="00CD663B">
            <w:pPr>
              <w:rPr>
                <w:szCs w:val="22"/>
              </w:rPr>
            </w:pPr>
            <w:r>
              <w:rPr>
                <w:szCs w:val="22"/>
              </w:rP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4E3" w14:textId="77777777" w:rsidR="00BE2E5C" w:rsidRDefault="00CD663B">
            <w:pPr>
              <w:rPr>
                <w:szCs w:val="22"/>
              </w:rPr>
            </w:pPr>
            <w:r>
              <w:rPr>
                <w:szCs w:val="22"/>
              </w:rPr>
              <w:t>SIGNED for and on behalf of the Contractor</w:t>
            </w:r>
          </w:p>
          <w:p w14:paraId="289444E4" w14:textId="77777777" w:rsidR="00BE2E5C" w:rsidRDefault="00BE2E5C">
            <w:pPr>
              <w:spacing w:after="360"/>
              <w:rPr>
                <w:szCs w:val="22"/>
              </w:rPr>
            </w:pPr>
          </w:p>
          <w:p w14:paraId="289444E5" w14:textId="77777777" w:rsidR="00BE2E5C" w:rsidRDefault="00CD663B">
            <w:pPr>
              <w:rPr>
                <w:szCs w:val="22"/>
              </w:rPr>
            </w:pPr>
            <w:r>
              <w:rPr>
                <w:szCs w:val="22"/>
              </w:rPr>
              <w:t>____________________________</w:t>
            </w:r>
          </w:p>
        </w:tc>
        <w:tc>
          <w:tcPr>
            <w:tcW w:w="44" w:type="dxa"/>
          </w:tcPr>
          <w:p w14:paraId="289444E6" w14:textId="77777777" w:rsidR="00BE2E5C" w:rsidRDefault="00BE2E5C">
            <w:pPr>
              <w:rPr>
                <w:szCs w:val="22"/>
              </w:rPr>
            </w:pPr>
          </w:p>
        </w:tc>
      </w:tr>
      <w:tr w:rsidR="00BE2E5C" w14:paraId="289444EA" w14:textId="77777777">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4E8" w14:textId="77777777" w:rsidR="00BE2E5C" w:rsidRDefault="00CD663B">
            <w:pPr>
              <w:rPr>
                <w:szCs w:val="22"/>
              </w:rPr>
            </w:pPr>
            <w:r>
              <w:rPr>
                <w:szCs w:val="22"/>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4E9" w14:textId="77777777" w:rsidR="00BE2E5C" w:rsidRDefault="00CD663B">
            <w:pPr>
              <w:rPr>
                <w:szCs w:val="22"/>
              </w:rPr>
            </w:pPr>
            <w:r>
              <w:rPr>
                <w:szCs w:val="22"/>
              </w:rPr>
              <w:t>Witness</w:t>
            </w:r>
          </w:p>
        </w:tc>
      </w:tr>
    </w:tbl>
    <w:p w14:paraId="289444EB" w14:textId="77777777" w:rsidR="00BE2E5C" w:rsidRDefault="00BE2E5C"/>
    <w:p w14:paraId="289444EC" w14:textId="77777777" w:rsidR="00BE2E5C" w:rsidRDefault="00BE2E5C"/>
    <w:p w14:paraId="289444ED" w14:textId="77777777" w:rsidR="00BE2E5C" w:rsidRDefault="00BE2E5C"/>
    <w:p w14:paraId="289444EE" w14:textId="77777777" w:rsidR="00BE2E5C" w:rsidRDefault="00BE2E5C">
      <w:pPr>
        <w:rPr>
          <w:color w:val="FF0000"/>
          <w:szCs w:val="22"/>
          <w:shd w:val="clear" w:color="auto" w:fill="00FFFF"/>
        </w:rPr>
      </w:pPr>
    </w:p>
    <w:p w14:paraId="289444EF" w14:textId="77777777" w:rsidR="00BE2E5C" w:rsidRDefault="00BE2E5C">
      <w:pPr>
        <w:rPr>
          <w:szCs w:val="22"/>
        </w:rPr>
      </w:pPr>
    </w:p>
    <w:p w14:paraId="289444F0" w14:textId="77777777" w:rsidR="00BE2E5C" w:rsidRDefault="00BE2E5C">
      <w:pPr>
        <w:rPr>
          <w:szCs w:val="22"/>
        </w:rPr>
      </w:pPr>
    </w:p>
    <w:p w14:paraId="289444F1" w14:textId="77777777" w:rsidR="00BE2E5C" w:rsidRDefault="00BE2E5C">
      <w:pPr>
        <w:spacing w:after="0" w:line="240" w:lineRule="auto"/>
        <w:jc w:val="left"/>
        <w:rPr>
          <w:szCs w:val="22"/>
        </w:rPr>
      </w:pPr>
    </w:p>
    <w:p w14:paraId="289444F2" w14:textId="77777777" w:rsidR="00BE2E5C" w:rsidRDefault="00CD663B">
      <w:pPr>
        <w:pStyle w:val="Heading1"/>
        <w:keepNext w:val="0"/>
      </w:pPr>
      <w:r>
        <w:rPr>
          <w:rFonts w:ascii="Calibri" w:hAnsi="Calibri"/>
          <w:bCs w:val="0"/>
        </w:rPr>
        <w:lastRenderedPageBreak/>
        <w:t xml:space="preserve">Schedule A to the Confidentiality Agreement: </w:t>
      </w:r>
      <w:r>
        <w:rPr>
          <w:rFonts w:ascii="Calibri" w:hAnsi="Calibri"/>
        </w:rPr>
        <w:t>Data Protection</w:t>
      </w:r>
    </w:p>
    <w:p w14:paraId="289444F3" w14:textId="77777777" w:rsidR="00BE2E5C" w:rsidRDefault="00BE2E5C">
      <w:pPr>
        <w:spacing w:after="200"/>
        <w:rPr>
          <w:szCs w:val="22"/>
        </w:rPr>
      </w:pPr>
    </w:p>
    <w:p w14:paraId="289444F4" w14:textId="77777777" w:rsidR="00BE2E5C" w:rsidRDefault="00CD663B">
      <w:r>
        <w:rPr>
          <w:bCs/>
          <w:i/>
          <w:szCs w:val="22"/>
          <w:u w:val="single"/>
        </w:rPr>
        <w:t>[complete when completing the Confidentiality Agreement</w:t>
      </w:r>
    </w:p>
    <w:p w14:paraId="289444F5" w14:textId="77777777" w:rsidR="00BE2E5C" w:rsidRDefault="00CD663B">
      <w:pPr>
        <w:rPr>
          <w:bCs/>
          <w:szCs w:val="22"/>
          <w:u w:val="single"/>
        </w:rPr>
      </w:pPr>
      <w:r>
        <w:rPr>
          <w:bCs/>
          <w:szCs w:val="22"/>
          <w:u w:val="single"/>
        </w:rPr>
        <w:t>Processing, Personal Data and Data Subjects</w:t>
      </w:r>
    </w:p>
    <w:p w14:paraId="289444F6" w14:textId="77777777" w:rsidR="00BE2E5C" w:rsidRDefault="00CD663B">
      <w:pPr>
        <w:pStyle w:val="ListParagraph"/>
        <w:numPr>
          <w:ilvl w:val="0"/>
          <w:numId w:val="22"/>
        </w:numPr>
        <w:jc w:val="left"/>
        <w:rPr>
          <w:szCs w:val="22"/>
        </w:rPr>
      </w:pPr>
      <w:r>
        <w:rPr>
          <w:szCs w:val="22"/>
        </w:rPr>
        <w:t>Processing by the Contractor</w:t>
      </w:r>
    </w:p>
    <w:p w14:paraId="289444F7" w14:textId="77777777" w:rsidR="00BE2E5C" w:rsidRDefault="00BE2E5C">
      <w:pPr>
        <w:pStyle w:val="ListParagraph"/>
        <w:jc w:val="left"/>
        <w:rPr>
          <w:szCs w:val="22"/>
        </w:rPr>
      </w:pPr>
    </w:p>
    <w:p w14:paraId="289444F8" w14:textId="77777777" w:rsidR="00BE2E5C" w:rsidRDefault="00CD663B">
      <w:pPr>
        <w:pStyle w:val="ListParagraph"/>
        <w:numPr>
          <w:ilvl w:val="1"/>
          <w:numId w:val="22"/>
        </w:numPr>
        <w:ind w:left="1134"/>
        <w:jc w:val="left"/>
        <w:rPr>
          <w:szCs w:val="22"/>
        </w:rPr>
      </w:pPr>
      <w:r>
        <w:rPr>
          <w:szCs w:val="22"/>
        </w:rPr>
        <w:t>Subject matter of processing</w:t>
      </w:r>
    </w:p>
    <w:p w14:paraId="289444F9" w14:textId="77777777" w:rsidR="00BE2E5C" w:rsidRDefault="00BE2E5C">
      <w:pPr>
        <w:pStyle w:val="ListParagraph"/>
        <w:ind w:left="1134"/>
        <w:jc w:val="left"/>
        <w:rPr>
          <w:szCs w:val="22"/>
        </w:rPr>
      </w:pPr>
    </w:p>
    <w:p w14:paraId="289444FA" w14:textId="77777777" w:rsidR="00BE2E5C" w:rsidRDefault="00CD663B">
      <w:pPr>
        <w:pStyle w:val="ListParagraph"/>
        <w:numPr>
          <w:ilvl w:val="1"/>
          <w:numId w:val="22"/>
        </w:numPr>
        <w:ind w:left="1134"/>
        <w:jc w:val="left"/>
        <w:rPr>
          <w:szCs w:val="22"/>
        </w:rPr>
      </w:pPr>
      <w:r>
        <w:rPr>
          <w:szCs w:val="22"/>
        </w:rPr>
        <w:t>Nature of processing</w:t>
      </w:r>
      <w:r>
        <w:rPr>
          <w:szCs w:val="22"/>
        </w:rPr>
        <w:br/>
      </w:r>
    </w:p>
    <w:p w14:paraId="289444FB" w14:textId="77777777" w:rsidR="00BE2E5C" w:rsidRDefault="00CD663B">
      <w:pPr>
        <w:pStyle w:val="ListParagraph"/>
        <w:numPr>
          <w:ilvl w:val="1"/>
          <w:numId w:val="22"/>
        </w:numPr>
        <w:ind w:left="1134"/>
        <w:jc w:val="left"/>
        <w:rPr>
          <w:szCs w:val="22"/>
        </w:rPr>
      </w:pPr>
      <w:r>
        <w:rPr>
          <w:szCs w:val="22"/>
        </w:rPr>
        <w:t>Purpose of processing</w:t>
      </w:r>
    </w:p>
    <w:p w14:paraId="289444FC" w14:textId="77777777" w:rsidR="00BE2E5C" w:rsidRDefault="00BE2E5C">
      <w:pPr>
        <w:pStyle w:val="ListParagraph"/>
        <w:ind w:left="1134"/>
        <w:jc w:val="left"/>
        <w:rPr>
          <w:szCs w:val="22"/>
        </w:rPr>
      </w:pPr>
    </w:p>
    <w:p w14:paraId="289444FD" w14:textId="77777777" w:rsidR="00BE2E5C" w:rsidRDefault="00CD663B">
      <w:pPr>
        <w:pStyle w:val="ListParagraph"/>
        <w:numPr>
          <w:ilvl w:val="1"/>
          <w:numId w:val="22"/>
        </w:numPr>
        <w:ind w:left="1134"/>
        <w:jc w:val="left"/>
        <w:rPr>
          <w:szCs w:val="22"/>
        </w:rPr>
      </w:pPr>
      <w:r>
        <w:rPr>
          <w:szCs w:val="22"/>
        </w:rPr>
        <w:t>Duration of the processing</w:t>
      </w:r>
    </w:p>
    <w:p w14:paraId="289444FE" w14:textId="77777777" w:rsidR="00BE2E5C" w:rsidRDefault="00BE2E5C">
      <w:pPr>
        <w:pStyle w:val="ListParagraph"/>
        <w:rPr>
          <w:szCs w:val="22"/>
        </w:rPr>
      </w:pPr>
    </w:p>
    <w:p w14:paraId="289444FF" w14:textId="77777777" w:rsidR="00BE2E5C" w:rsidRDefault="00CD663B">
      <w:pPr>
        <w:pStyle w:val="ListParagraph"/>
        <w:numPr>
          <w:ilvl w:val="0"/>
          <w:numId w:val="22"/>
        </w:numPr>
        <w:jc w:val="left"/>
        <w:rPr>
          <w:szCs w:val="22"/>
        </w:rPr>
      </w:pPr>
      <w:r>
        <w:rPr>
          <w:szCs w:val="22"/>
        </w:rPr>
        <w:t>Types of personal data</w:t>
      </w:r>
    </w:p>
    <w:p w14:paraId="28944500" w14:textId="77777777" w:rsidR="00BE2E5C" w:rsidRDefault="00BE2E5C">
      <w:pPr>
        <w:pStyle w:val="ListParagraph"/>
        <w:rPr>
          <w:szCs w:val="22"/>
        </w:rPr>
      </w:pPr>
    </w:p>
    <w:p w14:paraId="28944501" w14:textId="77777777" w:rsidR="00BE2E5C" w:rsidRDefault="00CD663B">
      <w:pPr>
        <w:pStyle w:val="ListParagraph"/>
        <w:numPr>
          <w:ilvl w:val="0"/>
          <w:numId w:val="22"/>
        </w:numPr>
        <w:rPr>
          <w:szCs w:val="22"/>
        </w:rPr>
      </w:pPr>
      <w:r>
        <w:rPr>
          <w:szCs w:val="22"/>
        </w:rPr>
        <w:t>Categories of data subject</w:t>
      </w:r>
    </w:p>
    <w:p w14:paraId="28944502" w14:textId="77777777" w:rsidR="003D1877" w:rsidRDefault="003D1877">
      <w:pPr>
        <w:sectPr w:rsidR="003D1877">
          <w:type w:val="continuous"/>
          <w:pgSz w:w="11906" w:h="16838"/>
          <w:pgMar w:top="1440" w:right="1440" w:bottom="1440" w:left="1440" w:header="720" w:footer="720" w:gutter="0"/>
          <w:cols w:space="720"/>
        </w:sectPr>
      </w:pPr>
    </w:p>
    <w:p w14:paraId="28944503" w14:textId="77777777" w:rsidR="00BE2E5C" w:rsidRDefault="00BE2E5C">
      <w:pPr>
        <w:tabs>
          <w:tab w:val="left" w:pos="2268"/>
          <w:tab w:val="right" w:leader="dot" w:pos="8789"/>
        </w:tabs>
        <w:spacing w:after="240"/>
      </w:pPr>
    </w:p>
    <w:p w14:paraId="28944504" w14:textId="77777777" w:rsidR="00BE2E5C" w:rsidRDefault="00BE2E5C">
      <w:pPr>
        <w:spacing w:after="200"/>
        <w:rPr>
          <w:szCs w:val="22"/>
        </w:rPr>
      </w:pPr>
    </w:p>
    <w:p w14:paraId="28944505" w14:textId="77777777" w:rsidR="00BE2E5C" w:rsidRDefault="00BE2E5C">
      <w:pPr>
        <w:rPr>
          <w:szCs w:val="22"/>
        </w:rPr>
      </w:pPr>
    </w:p>
    <w:p w14:paraId="28944506" w14:textId="77777777" w:rsidR="00BE2E5C" w:rsidRDefault="00CD663B">
      <w:pPr>
        <w:ind w:left="23"/>
      </w:pPr>
      <w:r>
        <w:rPr>
          <w:b/>
          <w:color w:val="FF0000"/>
          <w:szCs w:val="22"/>
        </w:rPr>
        <w:t>End of Document</w:t>
      </w:r>
    </w:p>
    <w:sectPr w:rsidR="00BE2E5C">
      <w:type w:val="continuous"/>
      <w:pgSz w:w="11906" w:h="16838"/>
      <w:pgMar w:top="1440" w:right="1418" w:bottom="144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34E6F" w14:textId="77777777" w:rsidR="00494823" w:rsidRDefault="00494823">
      <w:pPr>
        <w:spacing w:after="0" w:line="240" w:lineRule="auto"/>
      </w:pPr>
      <w:r>
        <w:separator/>
      </w:r>
    </w:p>
  </w:endnote>
  <w:endnote w:type="continuationSeparator" w:id="0">
    <w:p w14:paraId="5597B5AC" w14:textId="77777777" w:rsidR="00494823" w:rsidRDefault="00494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8" w14:textId="20E905BD" w:rsidR="004045E5" w:rsidRDefault="004045E5">
    <w:pPr>
      <w:pStyle w:val="Bullet"/>
      <w:numPr>
        <w:ilvl w:val="0"/>
        <w:numId w:val="0"/>
      </w:numPr>
      <w:ind w:left="397" w:hanging="397"/>
      <w:jc w:val="center"/>
    </w:pPr>
    <w:r>
      <w:fldChar w:fldCharType="begin"/>
    </w:r>
    <w:r>
      <w:instrText xml:space="preserve"> PAGE </w:instrText>
    </w:r>
    <w:r>
      <w:fldChar w:fldCharType="separate"/>
    </w:r>
    <w:r w:rsidR="004C20F6">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C" w14:textId="41C3D01C" w:rsidR="004045E5" w:rsidRDefault="004045E5">
    <w:pPr>
      <w:pStyle w:val="Footer"/>
      <w:jc w:val="center"/>
    </w:pPr>
    <w:r>
      <w:rPr>
        <w:rFonts w:ascii="Calibri Light" w:hAnsi="Calibri Light"/>
      </w:rPr>
      <w:fldChar w:fldCharType="begin"/>
    </w:r>
    <w:r>
      <w:rPr>
        <w:rFonts w:ascii="Calibri Light" w:hAnsi="Calibri Light"/>
      </w:rPr>
      <w:instrText xml:space="preserve"> PAGE </w:instrText>
    </w:r>
    <w:r>
      <w:rPr>
        <w:rFonts w:ascii="Calibri Light" w:hAnsi="Calibri Light"/>
      </w:rPr>
      <w:fldChar w:fldCharType="separate"/>
    </w:r>
    <w:r w:rsidR="004C20F6">
      <w:rPr>
        <w:rFonts w:ascii="Calibri Light" w:hAnsi="Calibri Light"/>
        <w:noProof/>
      </w:rPr>
      <w:t>62</w:t>
    </w:r>
    <w:r>
      <w:rPr>
        <w:rFonts w:ascii="Calibri Light" w:hAnsi="Calibri Ligh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E0" w14:textId="5B60703E" w:rsidR="004045E5" w:rsidRDefault="004045E5">
    <w:pPr>
      <w:pStyle w:val="Footer"/>
      <w:jc w:val="center"/>
    </w:pPr>
    <w:r>
      <w:rPr>
        <w:rFonts w:ascii="Calibri Light" w:hAnsi="Calibri Light"/>
      </w:rPr>
      <w:fldChar w:fldCharType="begin"/>
    </w:r>
    <w:r>
      <w:rPr>
        <w:rFonts w:ascii="Calibri Light" w:hAnsi="Calibri Light"/>
      </w:rPr>
      <w:instrText xml:space="preserve"> PAGE </w:instrText>
    </w:r>
    <w:r>
      <w:rPr>
        <w:rFonts w:ascii="Calibri Light" w:hAnsi="Calibri Light"/>
      </w:rPr>
      <w:fldChar w:fldCharType="separate"/>
    </w:r>
    <w:r w:rsidR="004C20F6">
      <w:rPr>
        <w:rFonts w:ascii="Calibri Light" w:hAnsi="Calibri Light"/>
        <w:noProof/>
      </w:rPr>
      <w:t>63</w:t>
    </w:r>
    <w:r>
      <w:rPr>
        <w:rFonts w:ascii="Calibri Light" w:hAnsi="Calibri Light"/>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E4" w14:textId="1D237C0B" w:rsidR="004045E5" w:rsidRDefault="004045E5">
    <w:pPr>
      <w:pStyle w:val="Footer"/>
      <w:jc w:val="center"/>
    </w:pPr>
    <w:r>
      <w:rPr>
        <w:rFonts w:ascii="Calibri Light" w:hAnsi="Calibri Light"/>
      </w:rPr>
      <w:fldChar w:fldCharType="begin"/>
    </w:r>
    <w:r>
      <w:rPr>
        <w:rFonts w:ascii="Calibri Light" w:hAnsi="Calibri Light"/>
      </w:rPr>
      <w:instrText xml:space="preserve"> PAGE </w:instrText>
    </w:r>
    <w:r>
      <w:rPr>
        <w:rFonts w:ascii="Calibri Light" w:hAnsi="Calibri Light"/>
      </w:rPr>
      <w:fldChar w:fldCharType="separate"/>
    </w:r>
    <w:r w:rsidR="004C20F6">
      <w:rPr>
        <w:rFonts w:ascii="Calibri Light" w:hAnsi="Calibri Light"/>
        <w:noProof/>
      </w:rPr>
      <w:t>67</w:t>
    </w:r>
    <w:r>
      <w:rPr>
        <w:rFonts w:ascii="Calibri Light" w:hAnsi="Calibri L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86C2A" w14:textId="77777777" w:rsidR="00494823" w:rsidRDefault="00494823">
      <w:pPr>
        <w:spacing w:after="0" w:line="240" w:lineRule="auto"/>
      </w:pPr>
      <w:r>
        <w:rPr>
          <w:color w:val="000000"/>
        </w:rPr>
        <w:separator/>
      </w:r>
    </w:p>
  </w:footnote>
  <w:footnote w:type="continuationSeparator" w:id="0">
    <w:p w14:paraId="16A93A81" w14:textId="77777777" w:rsidR="00494823" w:rsidRDefault="00494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6" w14:textId="77777777" w:rsidR="004045E5" w:rsidRDefault="004045E5">
    <w:pPr>
      <w:pStyle w:val="Header"/>
      <w:rPr>
        <w:sz w:val="14"/>
        <w:szCs w:val="14"/>
        <w:lang w:val="en-IE"/>
      </w:rPr>
    </w:pPr>
    <w:r>
      <w:rPr>
        <w:sz w:val="14"/>
        <w:szCs w:val="14"/>
        <w:lang w:val="en-IE"/>
      </w:rPr>
      <w:t>GoodsRFT160125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A" w14:textId="77777777" w:rsidR="004045E5" w:rsidRDefault="004045E5">
    <w:pPr>
      <w:pStyle w:val="Header"/>
      <w:rPr>
        <w:sz w:val="14"/>
        <w:szCs w:val="14"/>
        <w:lang w:val="en-IE"/>
      </w:rPr>
    </w:pPr>
    <w:r>
      <w:rPr>
        <w:sz w:val="14"/>
        <w:szCs w:val="14"/>
        <w:lang w:val="en-IE"/>
      </w:rPr>
      <w:t>GoodsRFT160125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E" w14:textId="77777777" w:rsidR="004045E5" w:rsidRDefault="004045E5">
    <w:pPr>
      <w:pStyle w:val="Header"/>
      <w:rPr>
        <w:sz w:val="14"/>
        <w:szCs w:val="14"/>
        <w:lang w:val="en-IE"/>
      </w:rPr>
    </w:pPr>
    <w:r>
      <w:rPr>
        <w:sz w:val="14"/>
        <w:szCs w:val="14"/>
        <w:lang w:val="en-IE"/>
      </w:rPr>
      <w:t>GoodsRFT160125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E2" w14:textId="77777777" w:rsidR="004045E5" w:rsidRDefault="004045E5">
    <w:pPr>
      <w:pStyle w:val="Header"/>
      <w:rPr>
        <w:sz w:val="14"/>
        <w:szCs w:val="14"/>
        <w:lang w:val="en-IE"/>
      </w:rPr>
    </w:pPr>
    <w:r>
      <w:rPr>
        <w:sz w:val="14"/>
        <w:szCs w:val="14"/>
        <w:lang w:val="en-IE"/>
      </w:rPr>
      <w:t>GoodsRFT160125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B5A"/>
    <w:multiLevelType w:val="hybridMultilevel"/>
    <w:tmpl w:val="F57C5B90"/>
    <w:lvl w:ilvl="0" w:tplc="18090001">
      <w:start w:val="1"/>
      <w:numFmt w:val="bullet"/>
      <w:lvlText w:val=""/>
      <w:lvlJc w:val="left"/>
      <w:pPr>
        <w:ind w:left="858" w:hanging="360"/>
      </w:pPr>
      <w:rPr>
        <w:rFonts w:ascii="Symbol" w:hAnsi="Symbol" w:hint="default"/>
      </w:rPr>
    </w:lvl>
    <w:lvl w:ilvl="1" w:tplc="18090003" w:tentative="1">
      <w:start w:val="1"/>
      <w:numFmt w:val="bullet"/>
      <w:lvlText w:val="o"/>
      <w:lvlJc w:val="left"/>
      <w:pPr>
        <w:ind w:left="1578" w:hanging="360"/>
      </w:pPr>
      <w:rPr>
        <w:rFonts w:ascii="Courier New" w:hAnsi="Courier New" w:cs="Courier New" w:hint="default"/>
      </w:rPr>
    </w:lvl>
    <w:lvl w:ilvl="2" w:tplc="18090005" w:tentative="1">
      <w:start w:val="1"/>
      <w:numFmt w:val="bullet"/>
      <w:lvlText w:val=""/>
      <w:lvlJc w:val="left"/>
      <w:pPr>
        <w:ind w:left="2298" w:hanging="360"/>
      </w:pPr>
      <w:rPr>
        <w:rFonts w:ascii="Wingdings" w:hAnsi="Wingdings" w:hint="default"/>
      </w:rPr>
    </w:lvl>
    <w:lvl w:ilvl="3" w:tplc="18090001" w:tentative="1">
      <w:start w:val="1"/>
      <w:numFmt w:val="bullet"/>
      <w:lvlText w:val=""/>
      <w:lvlJc w:val="left"/>
      <w:pPr>
        <w:ind w:left="3018" w:hanging="360"/>
      </w:pPr>
      <w:rPr>
        <w:rFonts w:ascii="Symbol" w:hAnsi="Symbol" w:hint="default"/>
      </w:rPr>
    </w:lvl>
    <w:lvl w:ilvl="4" w:tplc="18090003" w:tentative="1">
      <w:start w:val="1"/>
      <w:numFmt w:val="bullet"/>
      <w:lvlText w:val="o"/>
      <w:lvlJc w:val="left"/>
      <w:pPr>
        <w:ind w:left="3738" w:hanging="360"/>
      </w:pPr>
      <w:rPr>
        <w:rFonts w:ascii="Courier New" w:hAnsi="Courier New" w:cs="Courier New" w:hint="default"/>
      </w:rPr>
    </w:lvl>
    <w:lvl w:ilvl="5" w:tplc="18090005" w:tentative="1">
      <w:start w:val="1"/>
      <w:numFmt w:val="bullet"/>
      <w:lvlText w:val=""/>
      <w:lvlJc w:val="left"/>
      <w:pPr>
        <w:ind w:left="4458" w:hanging="360"/>
      </w:pPr>
      <w:rPr>
        <w:rFonts w:ascii="Wingdings" w:hAnsi="Wingdings" w:hint="default"/>
      </w:rPr>
    </w:lvl>
    <w:lvl w:ilvl="6" w:tplc="18090001" w:tentative="1">
      <w:start w:val="1"/>
      <w:numFmt w:val="bullet"/>
      <w:lvlText w:val=""/>
      <w:lvlJc w:val="left"/>
      <w:pPr>
        <w:ind w:left="5178" w:hanging="360"/>
      </w:pPr>
      <w:rPr>
        <w:rFonts w:ascii="Symbol" w:hAnsi="Symbol" w:hint="default"/>
      </w:rPr>
    </w:lvl>
    <w:lvl w:ilvl="7" w:tplc="18090003" w:tentative="1">
      <w:start w:val="1"/>
      <w:numFmt w:val="bullet"/>
      <w:lvlText w:val="o"/>
      <w:lvlJc w:val="left"/>
      <w:pPr>
        <w:ind w:left="5898" w:hanging="360"/>
      </w:pPr>
      <w:rPr>
        <w:rFonts w:ascii="Courier New" w:hAnsi="Courier New" w:cs="Courier New" w:hint="default"/>
      </w:rPr>
    </w:lvl>
    <w:lvl w:ilvl="8" w:tplc="18090005" w:tentative="1">
      <w:start w:val="1"/>
      <w:numFmt w:val="bullet"/>
      <w:lvlText w:val=""/>
      <w:lvlJc w:val="left"/>
      <w:pPr>
        <w:ind w:left="6618" w:hanging="360"/>
      </w:pPr>
      <w:rPr>
        <w:rFonts w:ascii="Wingdings" w:hAnsi="Wingdings" w:hint="default"/>
      </w:rPr>
    </w:lvl>
  </w:abstractNum>
  <w:abstractNum w:abstractNumId="1" w15:restartNumberingAfterBreak="0">
    <w:nsid w:val="025D4EC2"/>
    <w:multiLevelType w:val="multilevel"/>
    <w:tmpl w:val="46EAD3A6"/>
    <w:styleLink w:val="LFO6"/>
    <w:lvl w:ilvl="0">
      <w:numFmt w:val="bullet"/>
      <w:pStyle w:val="Parties"/>
      <w:lvlText w:val=""/>
      <w:lvlJc w:val="left"/>
      <w:pPr>
        <w:ind w:left="397" w:hanging="397"/>
      </w:pPr>
      <w:rPr>
        <w:rFonts w:ascii="Webdings" w:hAnsi="Webdings"/>
        <w:color w:val="C0C0C0"/>
      </w:rPr>
    </w:lvl>
    <w:lvl w:ilvl="1">
      <w:numFmt w:val="bullet"/>
      <w:lvlText w:val="o"/>
      <w:lvlJc w:val="left"/>
      <w:pPr>
        <w:ind w:left="1440" w:hanging="360"/>
      </w:pPr>
      <w:rPr>
        <w:rFonts w:ascii="Courier New" w:hAnsi="Courier New"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rPr>
    </w:lvl>
    <w:lvl w:ilvl="8">
      <w:numFmt w:val="bullet"/>
      <w:lvlText w:val=""/>
      <w:lvlJc w:val="left"/>
      <w:pPr>
        <w:ind w:left="6480" w:hanging="360"/>
      </w:pPr>
      <w:rPr>
        <w:rFonts w:ascii="Wingdings" w:hAnsi="Wingdings"/>
      </w:rPr>
    </w:lvl>
  </w:abstractNum>
  <w:abstractNum w:abstractNumId="2" w15:restartNumberingAfterBreak="0">
    <w:nsid w:val="03823BFD"/>
    <w:multiLevelType w:val="hybridMultilevel"/>
    <w:tmpl w:val="20C6A7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A662D9"/>
    <w:multiLevelType w:val="multilevel"/>
    <w:tmpl w:val="CBF64D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07196E"/>
    <w:multiLevelType w:val="multilevel"/>
    <w:tmpl w:val="A94410C4"/>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3758A8"/>
    <w:multiLevelType w:val="multilevel"/>
    <w:tmpl w:val="E66C70F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62117DF"/>
    <w:multiLevelType w:val="multilevel"/>
    <w:tmpl w:val="FD86A762"/>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440CF1"/>
    <w:multiLevelType w:val="multilevel"/>
    <w:tmpl w:val="60B20AF2"/>
    <w:styleLink w:val="LFO7"/>
    <w:lvl w:ilvl="0">
      <w:numFmt w:val="bullet"/>
      <w:pStyle w:val="Level2"/>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rPr>
    </w:lvl>
    <w:lvl w:ilvl="8">
      <w:numFmt w:val="bullet"/>
      <w:lvlText w:val=""/>
      <w:lvlJc w:val="left"/>
      <w:pPr>
        <w:ind w:left="6480" w:hanging="360"/>
      </w:pPr>
      <w:rPr>
        <w:rFonts w:ascii="Wingdings" w:hAnsi="Wingdings"/>
      </w:rPr>
    </w:lvl>
  </w:abstractNum>
  <w:abstractNum w:abstractNumId="8" w15:restartNumberingAfterBreak="0">
    <w:nsid w:val="27BA4694"/>
    <w:multiLevelType w:val="multilevel"/>
    <w:tmpl w:val="D1982E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B708A8"/>
    <w:multiLevelType w:val="multilevel"/>
    <w:tmpl w:val="908CDEF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AF778A"/>
    <w:multiLevelType w:val="multilevel"/>
    <w:tmpl w:val="80B4F86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30D21736"/>
    <w:multiLevelType w:val="multilevel"/>
    <w:tmpl w:val="70E8E7BA"/>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2" w15:restartNumberingAfterBreak="0">
    <w:nsid w:val="3100123B"/>
    <w:multiLevelType w:val="multilevel"/>
    <w:tmpl w:val="2FAC3C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6B26CE0"/>
    <w:multiLevelType w:val="multilevel"/>
    <w:tmpl w:val="4EF8E5D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0042FC"/>
    <w:multiLevelType w:val="multilevel"/>
    <w:tmpl w:val="F3B06CB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0935BCF"/>
    <w:multiLevelType w:val="multilevel"/>
    <w:tmpl w:val="B8564FAA"/>
    <w:lvl w:ilvl="0">
      <w:start w:val="1"/>
      <w:numFmt w:val="upperLetter"/>
      <w:lvlText w:val="%1."/>
      <w:lvlJc w:val="left"/>
      <w:pPr>
        <w:ind w:left="1070" w:hanging="360"/>
      </w:pPr>
      <w:rPr>
        <w:color w:val="auto"/>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6" w15:restartNumberingAfterBreak="0">
    <w:nsid w:val="5A13428C"/>
    <w:multiLevelType w:val="multilevel"/>
    <w:tmpl w:val="607281B0"/>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pStyle w:val="Heading5"/>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5B2A2947"/>
    <w:multiLevelType w:val="multilevel"/>
    <w:tmpl w:val="A5A2A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E20641"/>
    <w:multiLevelType w:val="multilevel"/>
    <w:tmpl w:val="224C3A9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1C930D4"/>
    <w:multiLevelType w:val="multilevel"/>
    <w:tmpl w:val="C6E25C4A"/>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20" w15:restartNumberingAfterBreak="0">
    <w:nsid w:val="623850AE"/>
    <w:multiLevelType w:val="multilevel"/>
    <w:tmpl w:val="EED2736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64542A55"/>
    <w:multiLevelType w:val="multilevel"/>
    <w:tmpl w:val="52A02878"/>
    <w:styleLink w:val="LFO2"/>
    <w:lvl w:ilvl="0">
      <w:numFmt w:val="bullet"/>
      <w:pStyle w:val="Bullet"/>
      <w:lvlText w:val=""/>
      <w:lvlJc w:val="left"/>
      <w:pPr>
        <w:ind w:left="397" w:hanging="397"/>
      </w:pPr>
      <w:rPr>
        <w:rFonts w:ascii="Webdings" w:hAnsi="Webdings"/>
        <w:color w:val="FFFFFF"/>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7D9429E"/>
    <w:multiLevelType w:val="hybridMultilevel"/>
    <w:tmpl w:val="E1D0A6F8"/>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3" w15:restartNumberingAfterBreak="0">
    <w:nsid w:val="6BAB4E4A"/>
    <w:multiLevelType w:val="multilevel"/>
    <w:tmpl w:val="78E4245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3F13667"/>
    <w:multiLevelType w:val="multilevel"/>
    <w:tmpl w:val="94F621D4"/>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4F77128"/>
    <w:multiLevelType w:val="multilevel"/>
    <w:tmpl w:val="C4D0F7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5CC6A1E"/>
    <w:multiLevelType w:val="multilevel"/>
    <w:tmpl w:val="87626588"/>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7" w15:restartNumberingAfterBreak="0">
    <w:nsid w:val="7AD2233D"/>
    <w:multiLevelType w:val="multilevel"/>
    <w:tmpl w:val="4BD45E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58367710">
    <w:abstractNumId w:val="16"/>
  </w:num>
  <w:num w:numId="2" w16cid:durableId="1585994867">
    <w:abstractNumId w:val="21"/>
  </w:num>
  <w:num w:numId="3" w16cid:durableId="1392731008">
    <w:abstractNumId w:val="1"/>
  </w:num>
  <w:num w:numId="4" w16cid:durableId="306671321">
    <w:abstractNumId w:val="7"/>
  </w:num>
  <w:num w:numId="5" w16cid:durableId="1102872467">
    <w:abstractNumId w:val="10"/>
  </w:num>
  <w:num w:numId="6" w16cid:durableId="135226724">
    <w:abstractNumId w:val="19"/>
  </w:num>
  <w:num w:numId="7" w16cid:durableId="574750889">
    <w:abstractNumId w:val="25"/>
  </w:num>
  <w:num w:numId="8" w16cid:durableId="48503497">
    <w:abstractNumId w:val="6"/>
  </w:num>
  <w:num w:numId="9" w16cid:durableId="991831727">
    <w:abstractNumId w:val="18"/>
  </w:num>
  <w:num w:numId="10" w16cid:durableId="1654291648">
    <w:abstractNumId w:val="24"/>
  </w:num>
  <w:num w:numId="11" w16cid:durableId="596253942">
    <w:abstractNumId w:val="12"/>
  </w:num>
  <w:num w:numId="12" w16cid:durableId="1323971575">
    <w:abstractNumId w:val="17"/>
  </w:num>
  <w:num w:numId="13" w16cid:durableId="556546852">
    <w:abstractNumId w:val="5"/>
  </w:num>
  <w:num w:numId="14" w16cid:durableId="243422371">
    <w:abstractNumId w:val="20"/>
  </w:num>
  <w:num w:numId="15" w16cid:durableId="1734038342">
    <w:abstractNumId w:val="23"/>
  </w:num>
  <w:num w:numId="16" w16cid:durableId="1545822840">
    <w:abstractNumId w:val="9"/>
  </w:num>
  <w:num w:numId="17" w16cid:durableId="222329333">
    <w:abstractNumId w:val="8"/>
  </w:num>
  <w:num w:numId="18" w16cid:durableId="116795776">
    <w:abstractNumId w:val="13"/>
  </w:num>
  <w:num w:numId="19" w16cid:durableId="2127119108">
    <w:abstractNumId w:val="3"/>
  </w:num>
  <w:num w:numId="20" w16cid:durableId="1249388488">
    <w:abstractNumId w:val="15"/>
  </w:num>
  <w:num w:numId="21" w16cid:durableId="1256942166">
    <w:abstractNumId w:val="4"/>
  </w:num>
  <w:num w:numId="22" w16cid:durableId="1304771060">
    <w:abstractNumId w:val="26"/>
  </w:num>
  <w:num w:numId="23" w16cid:durableId="714550262">
    <w:abstractNumId w:val="11"/>
  </w:num>
  <w:num w:numId="24" w16cid:durableId="108936150">
    <w:abstractNumId w:val="14"/>
  </w:num>
  <w:num w:numId="25" w16cid:durableId="673151140">
    <w:abstractNumId w:val="27"/>
  </w:num>
  <w:num w:numId="26" w16cid:durableId="2066443965">
    <w:abstractNumId w:val="0"/>
  </w:num>
  <w:num w:numId="27" w16cid:durableId="743382205">
    <w:abstractNumId w:val="22"/>
  </w:num>
  <w:num w:numId="28" w16cid:durableId="979386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E5C"/>
    <w:rsid w:val="00076856"/>
    <w:rsid w:val="000D0BCA"/>
    <w:rsid w:val="000E1F19"/>
    <w:rsid w:val="001941F0"/>
    <w:rsid w:val="001B1F79"/>
    <w:rsid w:val="001B3D29"/>
    <w:rsid w:val="00214E3F"/>
    <w:rsid w:val="00282D68"/>
    <w:rsid w:val="00296334"/>
    <w:rsid w:val="002A443D"/>
    <w:rsid w:val="002D4F77"/>
    <w:rsid w:val="00311320"/>
    <w:rsid w:val="00347946"/>
    <w:rsid w:val="0034794C"/>
    <w:rsid w:val="00361DA9"/>
    <w:rsid w:val="003D1877"/>
    <w:rsid w:val="004045E5"/>
    <w:rsid w:val="00413BBF"/>
    <w:rsid w:val="00457A37"/>
    <w:rsid w:val="00467220"/>
    <w:rsid w:val="00494823"/>
    <w:rsid w:val="004A69E6"/>
    <w:rsid w:val="004C20F6"/>
    <w:rsid w:val="00522E53"/>
    <w:rsid w:val="005E1B0A"/>
    <w:rsid w:val="00636F80"/>
    <w:rsid w:val="00641961"/>
    <w:rsid w:val="00671E18"/>
    <w:rsid w:val="007139CB"/>
    <w:rsid w:val="00811323"/>
    <w:rsid w:val="0082733D"/>
    <w:rsid w:val="00855D37"/>
    <w:rsid w:val="0086197C"/>
    <w:rsid w:val="00885A8A"/>
    <w:rsid w:val="008E2CF6"/>
    <w:rsid w:val="008F5CB2"/>
    <w:rsid w:val="009202C5"/>
    <w:rsid w:val="00974CDB"/>
    <w:rsid w:val="009B4601"/>
    <w:rsid w:val="00A255D9"/>
    <w:rsid w:val="00A820A4"/>
    <w:rsid w:val="00A82156"/>
    <w:rsid w:val="00A8636B"/>
    <w:rsid w:val="00A87CF6"/>
    <w:rsid w:val="00AB4512"/>
    <w:rsid w:val="00B50DD6"/>
    <w:rsid w:val="00B72F70"/>
    <w:rsid w:val="00BD6608"/>
    <w:rsid w:val="00BE2E5C"/>
    <w:rsid w:val="00C01535"/>
    <w:rsid w:val="00C773F8"/>
    <w:rsid w:val="00CD663B"/>
    <w:rsid w:val="00D5560B"/>
    <w:rsid w:val="00D967F8"/>
    <w:rsid w:val="00DB699F"/>
    <w:rsid w:val="00DE5FEB"/>
    <w:rsid w:val="00E37730"/>
    <w:rsid w:val="00EC0E7D"/>
    <w:rsid w:val="00EC1D90"/>
    <w:rsid w:val="00EC3465"/>
    <w:rsid w:val="00ED23C4"/>
    <w:rsid w:val="00FD5A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3DCE"/>
  <w15:docId w15:val="{05952D39-37F1-445B-8776-663883DC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120" w:line="276" w:lineRule="auto"/>
      <w:jc w:val="both"/>
    </w:pPr>
    <w:rPr>
      <w:rFonts w:ascii="Calibri" w:hAnsi="Calibri"/>
      <w:sz w:val="22"/>
      <w:szCs w:val="24"/>
      <w:lang w:val="en-GB" w:eastAsia="en-US"/>
    </w:rPr>
  </w:style>
  <w:style w:type="paragraph" w:styleId="Heading1">
    <w:name w:val="heading 1"/>
    <w:basedOn w:val="Normal"/>
    <w:next w:val="Normal"/>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pPr>
      <w:keepNext/>
      <w:spacing w:before="240" w:after="60"/>
      <w:outlineLvl w:val="2"/>
    </w:pPr>
    <w:rPr>
      <w:rFonts w:ascii="Arial" w:hAnsi="Arial" w:cs="Arial"/>
      <w:b/>
      <w:bCs/>
      <w:sz w:val="26"/>
      <w:szCs w:val="26"/>
    </w:rPr>
  </w:style>
  <w:style w:type="paragraph" w:styleId="Heading4">
    <w:name w:val="heading 4"/>
    <w:basedOn w:val="Normal"/>
    <w:next w:val="Normal"/>
    <w:pPr>
      <w:keepNext/>
      <w:spacing w:line="360" w:lineRule="auto"/>
      <w:ind w:left="600"/>
      <w:outlineLvl w:val="3"/>
    </w:pPr>
    <w:rPr>
      <w:b/>
      <w:bCs/>
    </w:rPr>
  </w:style>
  <w:style w:type="paragraph" w:styleId="Heading5">
    <w:name w:val="heading 5"/>
    <w:basedOn w:val="Normal"/>
    <w:next w:val="Normal"/>
    <w:pPr>
      <w:numPr>
        <w:ilvl w:val="4"/>
        <w:numId w:val="1"/>
      </w:numPr>
      <w:tabs>
        <w:tab w:val="left" w:pos="-2653"/>
        <w:tab w:val="left" w:pos="-2483"/>
        <w:tab w:val="left" w:pos="0"/>
      </w:tabs>
      <w:spacing w:before="200" w:line="280" w:lineRule="exact"/>
      <w:outlineLvl w:val="4"/>
    </w:pPr>
    <w:rPr>
      <w:rFonts w:ascii="Lucida Sans" w:hAnsi="Lucida Sans"/>
      <w:b/>
      <w:szCs w:val="20"/>
      <w:lang w:val="en-US"/>
    </w:rPr>
  </w:style>
  <w:style w:type="paragraph" w:styleId="Heading6">
    <w:name w:val="heading 6"/>
    <w:basedOn w:val="Normal"/>
    <w:next w:val="Normal"/>
    <w:pPr>
      <w:spacing w:before="240" w:after="60"/>
      <w:outlineLvl w:val="5"/>
    </w:pPr>
    <w:rPr>
      <w:b/>
      <w:bCs/>
      <w:szCs w:val="22"/>
    </w:rPr>
  </w:style>
  <w:style w:type="paragraph" w:styleId="Heading7">
    <w:name w:val="heading 7"/>
    <w:basedOn w:val="Normal"/>
    <w:next w:val="Normal"/>
    <w:pPr>
      <w:keepNext/>
      <w:outlineLvl w:val="6"/>
    </w:pPr>
    <w:rPr>
      <w:b/>
      <w:bCs/>
    </w:rPr>
  </w:style>
  <w:style w:type="paragraph" w:styleId="Heading8">
    <w:name w:val="heading 8"/>
    <w:basedOn w:val="Normal"/>
    <w:next w:val="Normal"/>
    <w:pPr>
      <w:keepNext/>
      <w:outlineLvl w:val="7"/>
    </w:pPr>
    <w:rPr>
      <w:b/>
      <w:bCs/>
      <w:u w:val="single"/>
    </w:rPr>
  </w:style>
  <w:style w:type="paragraph" w:styleId="Heading9">
    <w:name w:val="heading 9"/>
    <w:basedOn w:val="Normal"/>
    <w:next w:val="Normal"/>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rPr>
      <w:rFonts w:ascii="Arial" w:hAnsi="Arial"/>
      <w:b/>
      <w:bCs/>
      <w:color w:val="333399"/>
      <w:sz w:val="32"/>
      <w:szCs w:val="32"/>
      <w:lang w:val="en-US" w:eastAsia="en-US"/>
    </w:rPr>
  </w:style>
  <w:style w:type="character" w:customStyle="1" w:styleId="Heading2Char">
    <w:name w:val="Heading 2 Char"/>
    <w:basedOn w:val="DefaultParagraphFont"/>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rPr>
      <w:rFonts w:ascii="Arial" w:hAnsi="Arial" w:cs="Arial"/>
      <w:b/>
      <w:bCs/>
      <w:sz w:val="26"/>
      <w:szCs w:val="26"/>
      <w:lang w:val="en-GB" w:eastAsia="en-US"/>
    </w:rPr>
  </w:style>
  <w:style w:type="character" w:customStyle="1" w:styleId="Heading4Char">
    <w:name w:val="Heading 4 Char"/>
    <w:basedOn w:val="DefaultParagraphFont"/>
    <w:rPr>
      <w:b/>
      <w:bCs/>
      <w:sz w:val="24"/>
      <w:szCs w:val="24"/>
      <w:lang w:val="en-GB" w:eastAsia="en-US"/>
    </w:rPr>
  </w:style>
  <w:style w:type="character" w:customStyle="1" w:styleId="Heading5Char">
    <w:name w:val="Heading 5 Char"/>
    <w:basedOn w:val="DefaultParagraphFont"/>
    <w:rPr>
      <w:rFonts w:ascii="Lucida Sans" w:hAnsi="Lucida Sans"/>
      <w:b/>
      <w:sz w:val="22"/>
      <w:lang w:val="en-US" w:eastAsia="en-US"/>
    </w:rPr>
  </w:style>
  <w:style w:type="character" w:customStyle="1" w:styleId="Heading6Char">
    <w:name w:val="Heading 6 Char"/>
    <w:basedOn w:val="DefaultParagraphFont"/>
    <w:rPr>
      <w:b/>
      <w:bCs/>
      <w:sz w:val="22"/>
      <w:szCs w:val="22"/>
      <w:lang w:val="en-GB" w:eastAsia="en-US"/>
    </w:rPr>
  </w:style>
  <w:style w:type="character" w:customStyle="1" w:styleId="Heading7Char">
    <w:name w:val="Heading 7 Char"/>
    <w:basedOn w:val="DefaultParagraphFont"/>
    <w:rPr>
      <w:b/>
      <w:bCs/>
      <w:sz w:val="24"/>
      <w:szCs w:val="24"/>
      <w:lang w:val="en-GB" w:eastAsia="en-US"/>
    </w:rPr>
  </w:style>
  <w:style w:type="character" w:customStyle="1" w:styleId="Heading8Char">
    <w:name w:val="Heading 8 Char"/>
    <w:basedOn w:val="DefaultParagraphFont"/>
    <w:rPr>
      <w:b/>
      <w:bCs/>
      <w:sz w:val="24"/>
      <w:szCs w:val="24"/>
      <w:u w:val="single"/>
      <w:lang w:val="en-GB" w:eastAsia="en-US"/>
    </w:rPr>
  </w:style>
  <w:style w:type="character" w:customStyle="1" w:styleId="Heading9Char">
    <w:name w:val="Heading 9 Char"/>
    <w:basedOn w:val="DefaultParagraphFont"/>
    <w:rPr>
      <w:b/>
      <w:bCs/>
      <w:sz w:val="24"/>
      <w:szCs w:val="24"/>
      <w:u w:val="single"/>
      <w:lang w:val="en-GB" w:eastAsia="en-US"/>
    </w:rPr>
  </w:style>
  <w:style w:type="paragraph" w:customStyle="1" w:styleId="Bullet">
    <w:name w:val="Bullet"/>
    <w:basedOn w:val="Normal"/>
    <w:pPr>
      <w:numPr>
        <w:numId w:val="2"/>
      </w:numPr>
      <w:spacing w:after="100"/>
    </w:pPr>
    <w:rPr>
      <w:rFonts w:eastAsia="MS Mincho"/>
      <w:lang w:val="en-US" w:eastAsia="ja-JP"/>
    </w:rPr>
  </w:style>
  <w:style w:type="paragraph" w:styleId="Date">
    <w:name w:val="Date"/>
    <w:basedOn w:val="Normal"/>
    <w:next w:val="Normal"/>
    <w:pPr>
      <w:tabs>
        <w:tab w:val="left" w:pos="397"/>
      </w:tabs>
      <w:spacing w:after="100"/>
    </w:pPr>
    <w:rPr>
      <w:rFonts w:eastAsia="MS Mincho"/>
      <w:lang w:val="en-US" w:eastAsia="ja-JP"/>
    </w:rPr>
  </w:style>
  <w:style w:type="character" w:customStyle="1" w:styleId="DateChar">
    <w:name w:val="Date Char"/>
    <w:basedOn w:val="DefaultParagraphFont"/>
    <w:rPr>
      <w:rFonts w:eastAsia="MS Mincho"/>
      <w:sz w:val="22"/>
      <w:szCs w:val="24"/>
      <w:lang w:val="en-US" w:eastAsia="ja-JP"/>
    </w:rPr>
  </w:style>
  <w:style w:type="paragraph" w:customStyle="1" w:styleId="DocTitle">
    <w:name w:val="Doc Title"/>
    <w:basedOn w:val="Heading1"/>
  </w:style>
  <w:style w:type="paragraph" w:customStyle="1" w:styleId="inserttext">
    <w:name w:val="insert text"/>
    <w:basedOn w:val="Normal"/>
    <w:pPr>
      <w:tabs>
        <w:tab w:val="left" w:pos="397"/>
      </w:tabs>
      <w:spacing w:after="100"/>
      <w:ind w:left="794"/>
    </w:pPr>
    <w:rPr>
      <w:rFonts w:eastAsia="MS Mincho"/>
      <w:lang w:val="en-US" w:eastAsia="ja-JP"/>
    </w:rPr>
  </w:style>
  <w:style w:type="paragraph" w:styleId="Footer">
    <w:name w:val="footer"/>
    <w:basedOn w:val="Normal"/>
    <w:pPr>
      <w:tabs>
        <w:tab w:val="center" w:pos="4320"/>
        <w:tab w:val="center" w:pos="8902"/>
      </w:tabs>
      <w:spacing w:after="100"/>
    </w:pPr>
    <w:rPr>
      <w:rFonts w:eastAsia="MS Mincho"/>
      <w:lang w:val="en-US" w:eastAsia="ja-JP"/>
    </w:rPr>
  </w:style>
  <w:style w:type="character" w:customStyle="1" w:styleId="FooterChar">
    <w:name w:val="Footer Char"/>
    <w:basedOn w:val="DefaultParagraphFont"/>
    <w:rPr>
      <w:rFonts w:eastAsia="MS Mincho"/>
      <w:sz w:val="22"/>
      <w:szCs w:val="24"/>
      <w:lang w:val="en-US" w:eastAsia="ja-JP"/>
    </w:rPr>
  </w:style>
  <w:style w:type="character" w:styleId="CommentReference">
    <w:name w:val="annotation reference"/>
    <w:rPr>
      <w:sz w:val="16"/>
      <w:szCs w:val="16"/>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character" w:customStyle="1" w:styleId="HeaderChar">
    <w:name w:val="Header Char"/>
    <w:basedOn w:val="DefaultParagraphFont"/>
    <w:rPr>
      <w:sz w:val="24"/>
      <w:szCs w:val="24"/>
      <w:lang w:val="en-GB" w:eastAsia="en-US"/>
    </w:rPr>
  </w:style>
  <w:style w:type="character" w:styleId="PageNumber">
    <w:name w:val="page number"/>
    <w:basedOn w:val="DefaultParagraphFont"/>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lang w:val="en-GB" w:eastAsia="en-US"/>
    </w:rPr>
  </w:style>
  <w:style w:type="paragraph" w:styleId="CommentText">
    <w:name w:val="annotation text"/>
    <w:basedOn w:val="Normal"/>
    <w:rPr>
      <w:sz w:val="20"/>
      <w:szCs w:val="20"/>
    </w:rPr>
  </w:style>
  <w:style w:type="character" w:customStyle="1" w:styleId="CommentTextChar">
    <w:name w:val="Comment Text Char"/>
    <w:basedOn w:val="DefaultParagraphFont"/>
    <w:rPr>
      <w:lang w:val="en-GB"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val="en-GB" w:eastAsia="en-US"/>
    </w:rPr>
  </w:style>
  <w:style w:type="paragraph" w:styleId="Revision">
    <w:name w:val="Revision"/>
    <w:pPr>
      <w:suppressAutoHyphens/>
    </w:pPr>
    <w:rPr>
      <w:sz w:val="24"/>
      <w:szCs w:val="24"/>
      <w:lang w:val="en-GB" w:eastAsia="en-US"/>
    </w:rPr>
  </w:style>
  <w:style w:type="paragraph" w:styleId="BodyText">
    <w:name w:val="Body Text"/>
    <w:basedOn w:val="Normal"/>
    <w:pPr>
      <w:spacing w:after="240"/>
    </w:pPr>
  </w:style>
  <w:style w:type="character" w:customStyle="1" w:styleId="BodyTextChar">
    <w:name w:val="Body Text Char"/>
    <w:basedOn w:val="DefaultParagraphFont"/>
    <w:rPr>
      <w:sz w:val="24"/>
      <w:szCs w:val="24"/>
      <w:lang w:val="en-GB" w:eastAsia="en-US"/>
    </w:rPr>
  </w:style>
  <w:style w:type="paragraph" w:customStyle="1" w:styleId="western">
    <w:name w:val="western"/>
    <w:basedOn w:val="Normal"/>
    <w:pPr>
      <w:spacing w:before="280"/>
    </w:pPr>
    <w:rPr>
      <w:rFonts w:ascii="Arial Unicode MS" w:eastAsia="Arial Unicode MS" w:hAnsi="Arial Unicode MS"/>
      <w:lang w:eastAsia="ar-SA"/>
    </w:rPr>
  </w:style>
  <w:style w:type="character" w:styleId="PlaceholderText">
    <w:name w:val="Placeholder Text"/>
    <w:basedOn w:val="DefaultParagraphFont"/>
    <w:uiPriority w:val="99"/>
    <w:rPr>
      <w:color w:val="808080"/>
    </w:rPr>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pPr>
      <w:ind w:left="720"/>
    </w:pPr>
  </w:style>
  <w:style w:type="character" w:styleId="FootnoteReference">
    <w:name w:val="footnote reference"/>
    <w:basedOn w:val="DefaultParagraphFont"/>
    <w:rPr>
      <w:position w:val="0"/>
      <w:vertAlign w:val="superscript"/>
    </w:rPr>
  </w:style>
  <w:style w:type="paragraph" w:styleId="FootnoteText">
    <w:name w:val="footnote text"/>
    <w:basedOn w:val="Normal"/>
    <w:rPr>
      <w:rFonts w:eastAsia="Calibri" w:cs="Arial"/>
      <w:sz w:val="20"/>
      <w:szCs w:val="20"/>
      <w:lang w:val="en-IE"/>
    </w:rPr>
  </w:style>
  <w:style w:type="character" w:customStyle="1" w:styleId="FootnoteTextChar">
    <w:name w:val="Footnote Text Char"/>
    <w:basedOn w:val="DefaultParagraphFont"/>
    <w:rPr>
      <w:rFonts w:ascii="Calibri" w:eastAsia="Calibri" w:hAnsi="Calibri" w:cs="Arial"/>
      <w:lang w:eastAsia="en-US"/>
    </w:rPr>
  </w:style>
  <w:style w:type="paragraph" w:styleId="NormalWeb">
    <w:name w:val="Normal (Web)"/>
    <w:basedOn w:val="Normal"/>
    <w:pPr>
      <w:spacing w:before="100" w:after="100"/>
    </w:pPr>
    <w:rPr>
      <w:lang w:val="en-IE" w:eastAsia="ar-SA"/>
    </w:rPr>
  </w:style>
  <w:style w:type="paragraph" w:styleId="Title">
    <w:name w:val="Title"/>
    <w:basedOn w:val="Normal"/>
    <w:pPr>
      <w:widowControl w:val="0"/>
      <w:jc w:val="center"/>
    </w:pPr>
    <w:rPr>
      <w:rFonts w:eastAsia="SimSun"/>
      <w:b/>
      <w:bCs/>
      <w:kern w:val="3"/>
      <w:u w:val="single"/>
      <w:lang w:eastAsia="hi-IN"/>
    </w:rPr>
  </w:style>
  <w:style w:type="character" w:customStyle="1" w:styleId="TitleChar">
    <w:name w:val="Title Char"/>
    <w:basedOn w:val="DefaultParagraphFont"/>
    <w:rPr>
      <w:rFonts w:eastAsia="SimSun"/>
      <w:b/>
      <w:bCs/>
      <w:kern w:val="3"/>
      <w:sz w:val="24"/>
      <w:szCs w:val="24"/>
      <w:u w:val="single"/>
      <w:lang w:val="en-GB" w:eastAsia="hi-IN"/>
    </w:rPr>
  </w:style>
  <w:style w:type="paragraph" w:styleId="BodyTextIndent">
    <w:name w:val="Body Text Indent"/>
    <w:basedOn w:val="Normal"/>
    <w:pPr>
      <w:ind w:left="720" w:hanging="360"/>
    </w:pPr>
    <w:rPr>
      <w:lang w:eastAsia="ar-SA"/>
    </w:rPr>
  </w:style>
  <w:style w:type="character" w:customStyle="1" w:styleId="BodyTextIndentChar">
    <w:name w:val="Body Text Indent Char"/>
    <w:basedOn w:val="DefaultParagraphFont"/>
    <w:rPr>
      <w:sz w:val="24"/>
      <w:szCs w:val="24"/>
      <w:lang w:val="en-GB" w:eastAsia="ar-SA"/>
    </w:rPr>
  </w:style>
  <w:style w:type="character" w:customStyle="1" w:styleId="BodyText2Char">
    <w:name w:val="Body Text 2 Char"/>
    <w:basedOn w:val="DefaultParagraphFont"/>
    <w:rPr>
      <w:sz w:val="24"/>
      <w:szCs w:val="24"/>
      <w:lang w:val="en-GB" w:eastAsia="en-US"/>
    </w:rPr>
  </w:style>
  <w:style w:type="paragraph" w:styleId="BodyText2">
    <w:name w:val="Body Text 2"/>
    <w:basedOn w:val="Normal"/>
  </w:style>
  <w:style w:type="character" w:customStyle="1" w:styleId="BodyText3Char">
    <w:name w:val="Body Text 3 Char"/>
    <w:basedOn w:val="DefaultParagraphFont"/>
    <w:rPr>
      <w:b/>
      <w:bCs/>
      <w:sz w:val="24"/>
      <w:szCs w:val="24"/>
      <w:u w:val="single"/>
      <w:lang w:val="en-GB" w:eastAsia="en-US"/>
    </w:rPr>
  </w:style>
  <w:style w:type="paragraph" w:styleId="BodyText3">
    <w:name w:val="Body Text 3"/>
    <w:basedOn w:val="Normal"/>
    <w:pPr>
      <w:spacing w:line="360" w:lineRule="auto"/>
    </w:pPr>
    <w:rPr>
      <w:b/>
      <w:bCs/>
      <w:u w:val="single"/>
    </w:rPr>
  </w:style>
  <w:style w:type="character" w:customStyle="1" w:styleId="BodyTextIndent2Char">
    <w:name w:val="Body Text Indent 2 Char"/>
    <w:basedOn w:val="DefaultParagraphFont"/>
    <w:rPr>
      <w:sz w:val="24"/>
      <w:szCs w:val="24"/>
      <w:lang w:val="en-GB" w:eastAsia="en-US"/>
    </w:rPr>
  </w:style>
  <w:style w:type="paragraph" w:styleId="BodyTextIndent2">
    <w:name w:val="Body Text Indent 2"/>
    <w:basedOn w:val="Normal"/>
    <w:pPr>
      <w:spacing w:line="360" w:lineRule="auto"/>
      <w:ind w:left="360"/>
    </w:pPr>
  </w:style>
  <w:style w:type="character" w:customStyle="1" w:styleId="BodyTextIndent3Char">
    <w:name w:val="Body Text Indent 3 Char"/>
    <w:basedOn w:val="DefaultParagraphFont"/>
    <w:rPr>
      <w:sz w:val="24"/>
      <w:szCs w:val="24"/>
      <w:lang w:val="en-GB" w:eastAsia="ar-SA"/>
    </w:rPr>
  </w:style>
  <w:style w:type="paragraph" w:styleId="BodyTextIndent3">
    <w:name w:val="Body Text Indent 3"/>
    <w:basedOn w:val="Normal"/>
    <w:pPr>
      <w:ind w:left="720"/>
    </w:pPr>
    <w:rPr>
      <w:lang w:eastAsia="ar-SA"/>
    </w:rPr>
  </w:style>
  <w:style w:type="paragraph" w:customStyle="1" w:styleId="Parties">
    <w:name w:val="Parties"/>
    <w:basedOn w:val="Normal"/>
    <w:pPr>
      <w:numPr>
        <w:numId w:val="3"/>
      </w:numPr>
      <w:spacing w:after="240" w:line="312" w:lineRule="auto"/>
    </w:pPr>
    <w:rPr>
      <w:szCs w:val="20"/>
      <w:lang w:eastAsia="ar-SA"/>
    </w:rPr>
  </w:style>
  <w:style w:type="paragraph" w:customStyle="1" w:styleId="Level1">
    <w:name w:val="Level 1"/>
    <w:basedOn w:val="Normal"/>
    <w:pPr>
      <w:tabs>
        <w:tab w:val="left" w:pos="0"/>
        <w:tab w:val="left" w:pos="131"/>
      </w:tabs>
      <w:spacing w:after="240" w:line="312" w:lineRule="auto"/>
      <w:outlineLvl w:val="0"/>
    </w:pPr>
    <w:rPr>
      <w:szCs w:val="20"/>
      <w:lang w:eastAsia="ar-SA"/>
    </w:rPr>
  </w:style>
  <w:style w:type="paragraph" w:customStyle="1" w:styleId="DefaultText">
    <w:name w:val="Default Text"/>
    <w:basedOn w:val="Normal"/>
    <w:pPr>
      <w:overflowPunct w:val="0"/>
      <w:autoSpaceDE w:val="0"/>
    </w:pPr>
    <w:rPr>
      <w:szCs w:val="20"/>
      <w:lang w:eastAsia="ar-SA"/>
    </w:rPr>
  </w:style>
  <w:style w:type="paragraph" w:customStyle="1" w:styleId="No2">
    <w:name w:val="No 2"/>
    <w:basedOn w:val="Normal"/>
    <w:pPr>
      <w:tabs>
        <w:tab w:val="left" w:pos="-720"/>
      </w:tabs>
      <w:spacing w:after="240"/>
      <w:ind w:left="720" w:hanging="720"/>
    </w:pPr>
    <w:rPr>
      <w:spacing w:val="-3"/>
      <w:szCs w:val="20"/>
      <w:lang w:val="en-US" w:eastAsia="ar-SA"/>
    </w:rPr>
  </w:style>
  <w:style w:type="paragraph" w:customStyle="1" w:styleId="Level2">
    <w:name w:val="Level 2"/>
    <w:basedOn w:val="Normal"/>
    <w:pPr>
      <w:numPr>
        <w:numId w:val="4"/>
      </w:numPr>
      <w:tabs>
        <w:tab w:val="left" w:pos="-589"/>
        <w:tab w:val="left" w:pos="0"/>
      </w:tab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pPr>
      <w:tabs>
        <w:tab w:val="left" w:pos="397"/>
      </w:tabs>
      <w:spacing w:after="200"/>
    </w:pPr>
    <w:rPr>
      <w:sz w:val="24"/>
      <w:szCs w:val="20"/>
    </w:rPr>
  </w:style>
  <w:style w:type="paragraph" w:customStyle="1" w:styleId="Paragraph3">
    <w:name w:val="Paragraph 3"/>
    <w:basedOn w:val="Normal"/>
    <w:pPr>
      <w:widowControl w:val="0"/>
    </w:pPr>
    <w:rPr>
      <w:rFonts w:eastAsia="Lucida Sans Unicode"/>
      <w:kern w:val="3"/>
      <w:lang w:eastAsia="ar-SA"/>
    </w:rPr>
  </w:style>
  <w:style w:type="character" w:customStyle="1" w:styleId="Level1asHeadingtext">
    <w:name w:val="Level 1 as Heading (text)"/>
    <w:rPr>
      <w:b/>
      <w:bCs w:val="0"/>
    </w:rPr>
  </w:style>
  <w:style w:type="paragraph" w:customStyle="1" w:styleId="Default">
    <w:name w:val="Default"/>
    <w:pPr>
      <w:suppressAutoHyphens/>
      <w:autoSpaceDE w:val="0"/>
    </w:pPr>
    <w:rPr>
      <w:color w:val="000000"/>
      <w:sz w:val="24"/>
      <w:szCs w:val="24"/>
    </w:rPr>
  </w:style>
  <w:style w:type="character" w:customStyle="1" w:styleId="searchword1">
    <w:name w:val="searchword1"/>
    <w:basedOn w:val="DefaultParagraphFont"/>
    <w:rPr>
      <w:shd w:val="clear" w:color="auto" w:fill="FFFF00"/>
    </w:rPr>
  </w:style>
  <w:style w:type="character" w:customStyle="1" w:styleId="DocumentMapChar">
    <w:name w:val="Document Map Char"/>
    <w:basedOn w:val="DefaultParagraphFont"/>
    <w:rPr>
      <w:rFonts w:ascii="Tahoma" w:hAnsi="Tahoma" w:cs="Tahoma"/>
      <w:sz w:val="16"/>
      <w:szCs w:val="16"/>
      <w:lang w:val="en-GB" w:eastAsia="en-US"/>
    </w:rPr>
  </w:style>
  <w:style w:type="paragraph" w:styleId="DocumentMap">
    <w:name w:val="Document Map"/>
    <w:basedOn w:val="Normal"/>
    <w:rPr>
      <w:rFonts w:ascii="Tahoma" w:hAnsi="Tahoma" w:cs="Tahoma"/>
      <w:sz w:val="16"/>
      <w:szCs w:val="16"/>
    </w:rPr>
  </w:style>
  <w:style w:type="paragraph" w:styleId="NoSpacing">
    <w:name w:val="No Spacing"/>
    <w:basedOn w:val="Normal"/>
    <w:rPr>
      <w:rFonts w:eastAsia="Calibri"/>
      <w:szCs w:val="22"/>
      <w:lang w:val="en-IE"/>
    </w:rPr>
  </w:style>
  <w:style w:type="paragraph" w:customStyle="1" w:styleId="TableText">
    <w:name w:val="Table Text"/>
    <w:basedOn w:val="Normal"/>
    <w:pPr>
      <w:spacing w:before="60"/>
    </w:pPr>
    <w:rPr>
      <w:rFonts w:ascii="Arial" w:hAnsi="Arial"/>
      <w:spacing w:val="-5"/>
      <w:sz w:val="16"/>
      <w:szCs w:val="20"/>
      <w:lang w:val="en-IE"/>
    </w:rPr>
  </w:style>
  <w:style w:type="paragraph" w:customStyle="1" w:styleId="TableHeader">
    <w:name w:val="Table Header"/>
    <w:basedOn w:val="Normal"/>
    <w:pPr>
      <w:spacing w:before="60"/>
      <w:jc w:val="center"/>
    </w:pPr>
    <w:rPr>
      <w:rFonts w:ascii="Arial Black" w:hAnsi="Arial Black"/>
      <w:spacing w:val="-5"/>
      <w:sz w:val="16"/>
      <w:szCs w:val="20"/>
      <w:lang w:val="en-IE"/>
    </w:rPr>
  </w:style>
  <w:style w:type="paragraph" w:customStyle="1" w:styleId="P1">
    <w:name w:val="P1"/>
    <w:basedOn w:val="Normal"/>
    <w:pPr>
      <w:tabs>
        <w:tab w:val="right" w:pos="993"/>
      </w:tabs>
      <w:autoSpaceDE w:val="0"/>
      <w:spacing w:line="300" w:lineRule="exact"/>
      <w:ind w:left="1138" w:hanging="1138"/>
    </w:pPr>
    <w:rPr>
      <w:lang w:val="en-IE" w:eastAsia="en-GB"/>
    </w:rPr>
  </w:style>
  <w:style w:type="paragraph" w:customStyle="1" w:styleId="R2">
    <w:name w:val="R2"/>
    <w:basedOn w:val="Normal"/>
    <w:pPr>
      <w:tabs>
        <w:tab w:val="left" w:pos="540"/>
      </w:tabs>
      <w:autoSpaceDE w:val="0"/>
      <w:spacing w:before="240" w:line="300" w:lineRule="atLeast"/>
      <w:ind w:firstLine="180"/>
    </w:pPr>
    <w:rPr>
      <w:lang w:val="en-IE" w:eastAsia="en-GB"/>
    </w:rPr>
  </w:style>
  <w:style w:type="paragraph" w:customStyle="1" w:styleId="ACBody3">
    <w:name w:val="AC Body 3"/>
    <w:basedOn w:val="Normal"/>
    <w:pPr>
      <w:spacing w:after="220"/>
      <w:ind w:left="2160"/>
    </w:pPr>
    <w:rPr>
      <w:szCs w:val="22"/>
    </w:rPr>
  </w:style>
  <w:style w:type="paragraph" w:customStyle="1" w:styleId="Body">
    <w:name w:val="Body"/>
    <w:basedOn w:val="Normal"/>
    <w:pPr>
      <w:spacing w:after="220"/>
    </w:pPr>
    <w:rPr>
      <w:szCs w:val="22"/>
    </w:rPr>
  </w:style>
  <w:style w:type="character" w:customStyle="1" w:styleId="pgsubtitle">
    <w:name w:val="pgsubtitle"/>
  </w:style>
  <w:style w:type="character" w:customStyle="1" w:styleId="st1">
    <w:name w:val="st1"/>
    <w:basedOn w:val="DefaultParagraphFont"/>
  </w:style>
  <w:style w:type="paragraph" w:customStyle="1" w:styleId="OpenFormatting">
    <w:name w:val="Open Formatting"/>
    <w:basedOn w:val="Normal"/>
    <w:rPr>
      <w:color w:val="FF0000"/>
      <w:szCs w:val="22"/>
    </w:rPr>
  </w:style>
  <w:style w:type="character" w:customStyle="1" w:styleId="OpenFormattingChar">
    <w:name w:val="Open Formatting Char"/>
    <w:basedOn w:val="DefaultParagraphFont"/>
    <w:rPr>
      <w:rFonts w:ascii="Calibri" w:hAnsi="Calibri"/>
      <w:color w:val="FF0000"/>
      <w:sz w:val="22"/>
      <w:szCs w:val="22"/>
      <w:lang w:val="en-GB" w:eastAsia="en-US"/>
    </w:rPr>
  </w:style>
  <w:style w:type="paragraph" w:styleId="TOCHeading">
    <w:name w:val="TOC Heading"/>
    <w:basedOn w:val="Heading1"/>
    <w:next w:val="Normal"/>
    <w:pPr>
      <w:keepLines/>
      <w:pageBreakBefore w:val="0"/>
      <w:pBdr>
        <w:bottom w:val="none" w:sz="0" w:space="0" w:color="auto"/>
      </w:pBdr>
      <w:tabs>
        <w:tab w:val="clear" w:pos="397"/>
        <w:tab w:val="clear" w:pos="907"/>
        <w:tab w:val="clear" w:pos="1134"/>
      </w:tabs>
      <w:spacing w:before="240" w:after="0" w:line="256" w:lineRule="auto"/>
    </w:pPr>
    <w:rPr>
      <w:rFonts w:ascii="Cambria" w:eastAsia="PMingLiU" w:hAnsi="Cambria"/>
      <w:b w:val="0"/>
      <w:bCs w:val="0"/>
      <w:color w:val="365F91"/>
    </w:rPr>
  </w:style>
  <w:style w:type="paragraph" w:styleId="TOC1">
    <w:name w:val="toc 1"/>
    <w:basedOn w:val="Normal"/>
    <w:next w:val="Normal"/>
    <w:autoRedefine/>
    <w:pPr>
      <w:spacing w:after="100"/>
    </w:pPr>
  </w:style>
  <w:style w:type="paragraph" w:styleId="TOC2">
    <w:name w:val="toc 2"/>
    <w:basedOn w:val="Normal"/>
    <w:next w:val="Normal"/>
    <w:autoRedefine/>
    <w:pPr>
      <w:spacing w:after="100"/>
      <w:ind w:left="220"/>
    </w:pPr>
  </w:style>
  <w:style w:type="paragraph" w:styleId="EndnoteText">
    <w:name w:val="endnote text"/>
    <w:basedOn w:val="Normal"/>
    <w:pPr>
      <w:spacing w:after="0" w:line="240" w:lineRule="auto"/>
    </w:pPr>
    <w:rPr>
      <w:sz w:val="20"/>
      <w:szCs w:val="20"/>
    </w:rPr>
  </w:style>
  <w:style w:type="character" w:customStyle="1" w:styleId="EndnoteTextChar">
    <w:name w:val="Endnote Text Char"/>
    <w:basedOn w:val="DefaultParagraphFont"/>
    <w:rPr>
      <w:rFonts w:ascii="Calibri" w:hAnsi="Calibri"/>
      <w:lang w:val="en-GB" w:eastAsia="en-US"/>
    </w:rPr>
  </w:style>
  <w:style w:type="character" w:styleId="EndnoteReference">
    <w:name w:val="endnote reference"/>
    <w:basedOn w:val="DefaultParagraphFont"/>
    <w:rPr>
      <w:position w:val="0"/>
      <w:vertAlign w:val="superscript"/>
    </w:rPr>
  </w:style>
  <w:style w:type="numbering" w:customStyle="1" w:styleId="LFO2">
    <w:name w:val="LFO2"/>
    <w:basedOn w:val="NoList"/>
    <w:pPr>
      <w:numPr>
        <w:numId w:val="2"/>
      </w:numPr>
    </w:pPr>
  </w:style>
  <w:style w:type="numbering" w:customStyle="1" w:styleId="LFO6">
    <w:name w:val="LFO6"/>
    <w:basedOn w:val="NoList"/>
    <w:pPr>
      <w:numPr>
        <w:numId w:val="3"/>
      </w:numPr>
    </w:pPr>
  </w:style>
  <w:style w:type="numbering" w:customStyle="1" w:styleId="LFO7">
    <w:name w:val="LFO7"/>
    <w:basedOn w:val="NoList"/>
    <w:pPr>
      <w:numPr>
        <w:numId w:val="4"/>
      </w:numPr>
    </w:p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413BBF"/>
    <w:rPr>
      <w:rFonts w:ascii="Calibri" w:hAnsi="Calibri"/>
      <w:sz w:val="22"/>
      <w:szCs w:val="24"/>
      <w:lang w:val="en-GB" w:eastAsia="en-US"/>
    </w:rPr>
  </w:style>
  <w:style w:type="table" w:styleId="TableGrid">
    <w:name w:val="Table Grid"/>
    <w:basedOn w:val="TableNormal"/>
    <w:uiPriority w:val="59"/>
    <w:rsid w:val="00413BBF"/>
    <w:pPr>
      <w:autoSpaceDN/>
      <w:textAlignment w:val="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13BBF"/>
    <w:pPr>
      <w:autoSpaceDN/>
      <w:textAlignment w:val="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ogp.gov.ie/wp-content/uploads/Information-Note-ESPD.pdf" TargetMode="External"/><Relationship Id="rId17" Type="http://schemas.openxmlformats.org/officeDocument/2006/relationships/hyperlink" Target="http://www.revenue.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hyperlink" Target="http://www.etenders.gov.ie" TargetMode="Externa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A5A2FD-33B1-47CB-817E-77D83F0F7911}">
  <ds:schemaRefs>
    <ds:schemaRef ds:uri="http://schemas.microsoft.com/sharepoint/v3/contenttype/forms"/>
  </ds:schemaRefs>
</ds:datastoreItem>
</file>

<file path=customXml/itemProps2.xml><?xml version="1.0" encoding="utf-8"?>
<ds:datastoreItem xmlns:ds="http://schemas.openxmlformats.org/officeDocument/2006/customXml" ds:itemID="{8887F0FE-F567-4259-840D-F0C4EB2B6E3E}">
  <ds:schemaRefs>
    <ds:schemaRef ds:uri="http://schemas.microsoft.com/office/infopath/2007/PartnerControls"/>
    <ds:schemaRef ds:uri="http://purl.org/dc/terms/"/>
    <ds:schemaRef ds:uri="http://www.w3.org/XML/1998/namespace"/>
    <ds:schemaRef ds:uri="http://purl.org/dc/dcmitype/"/>
    <ds:schemaRef ds:uri="82862dd1-7aba-4e4c-9d4b-df9b7353e2d4"/>
    <ds:schemaRef ds:uri="http://schemas.microsoft.com/office/2006/metadata/properties"/>
    <ds:schemaRef ds:uri="http://schemas.microsoft.com/office/2006/documentManagement/types"/>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A5EEA18E-7C59-4396-B6ED-E43C79A49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73</Pages>
  <Words>21766</Words>
  <Characters>124072</Characters>
  <Application>Microsoft Office Word</Application>
  <DocSecurity>0</DocSecurity>
  <Lines>1033</Lines>
  <Paragraphs>291</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145547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Enda Fitzpatrick</cp:lastModifiedBy>
  <cp:revision>8</cp:revision>
  <cp:lastPrinted>2017-05-31T13:38:00Z</cp:lastPrinted>
  <dcterms:created xsi:type="dcterms:W3CDTF">2026-03-13T12:27:00Z</dcterms:created>
  <dcterms:modified xsi:type="dcterms:W3CDTF">2026-03-26T15:24:00Z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